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0049" w:rsidRDefault="008B0049"/>
    <w:sdt>
      <w:sdtPr>
        <w:id w:val="35476490"/>
        <w:docPartObj>
          <w:docPartGallery w:val="Cover Pages"/>
          <w:docPartUnique/>
        </w:docPartObj>
      </w:sdtPr>
      <w:sdtEndPr/>
      <w:sdtContent>
        <w:p w:rsidR="009510A3" w:rsidRDefault="009510A3">
          <w:r>
            <w:rPr>
              <w:noProof/>
              <w:lang w:eastAsia="en-GB"/>
            </w:rPr>
            <mc:AlternateContent>
              <mc:Choice Requires="wps">
                <w:drawing>
                  <wp:anchor distT="0" distB="0" distL="114300" distR="114300" simplePos="0" relativeHeight="251659264" behindDoc="0" locked="0" layoutInCell="1" allowOverlap="1">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a:extLst/>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rsidR="00FF0A0E" w:rsidRDefault="00FF0A0E">
                                    <w:pPr>
                                      <w:pStyle w:val="Title"/>
                                      <w:jc w:val="right"/>
                                      <w:rPr>
                                        <w:caps/>
                                        <w:color w:val="FFFFFF" w:themeColor="background1"/>
                                        <w:sz w:val="80"/>
                                        <w:szCs w:val="80"/>
                                      </w:rPr>
                                    </w:pPr>
                                    <w:r>
                                      <w:rPr>
                                        <w:caps/>
                                        <w:color w:val="FFFFFF" w:themeColor="background1"/>
                                        <w:sz w:val="80"/>
                                        <w:szCs w:val="80"/>
                                      </w:rPr>
                                      <w:t>Ethical Issues of apple</w:t>
                                    </w:r>
                                  </w:p>
                                </w:sdtContent>
                              </w:sdt>
                              <w:p w:rsidR="00FF0A0E" w:rsidRDefault="00FF0A0E">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EndPr/>
                                <w:sdtContent>
                                  <w:p w:rsidR="00FF0A0E" w:rsidRDefault="00FF0A0E">
                                    <w:pPr>
                                      <w:spacing w:before="240"/>
                                      <w:ind w:left="1008"/>
                                      <w:jc w:val="right"/>
                                      <w:rPr>
                                        <w:color w:val="FFFFFF" w:themeColor="background1"/>
                                      </w:rPr>
                                    </w:pPr>
                                    <w:r>
                                      <w:rPr>
                                        <w:color w:val="FFFFFF" w:themeColor="background1"/>
                                        <w:sz w:val="21"/>
                                        <w:szCs w:val="21"/>
                                      </w:rPr>
                                      <w:t xml:space="preserve">Management Ethics </w:t>
                                    </w:r>
                                  </w:p>
                                </w:sdtContent>
                              </w:sdt>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hDXAgIAAOYDAAAOAAAAZHJzL2Uyb0RvYy54bWysU8tu2zAQvBfoPxC817LkVyNYDooEKQqk&#10;TdC0H0BTlEWU4rJL2pL79V1StpO0t6IXgstdDndmh+vroTPsoNBrsBXPJ1POlJVQa7ur+Pdvd+/e&#10;c+aDsLUwYFXFj8rz683bN+velaqAFkytkBGI9WXvKt6G4Mos87JVnfATcMpSsgHsRKAQd1mNoif0&#10;zmTFdLrMesDaIUjlPZ3ejkm+SfhNo2R4aBqvAjMVp95CWjGt27hmm7Uodyhcq+WpDfEPXXRCW3r0&#10;AnUrgmB71H9BdVoieGjCREKXQdNoqRIHYpNP/2Dz1AqnEhcSx7uLTP7/wcovh0dkuq74fJVzZkVH&#10;Q/pKsgm7M4rly6hQ73xJhU/uESNH7+5B/vCUyF5lYuCphm37z1ATjtgHSKoMDXbxJvFlQxL/eBFf&#10;DYFJOlzMlrMipxlJyl0tF7NilcaTifJ83aEPHxV0LG4qjtRmgheHex9iO6I8l6Q+wej6ThuTgugo&#10;dWOQHQR5QUipbMgjO7rlX1YaG+stxJtjejyhRk/PnImOyoRhO1BdPNxCfST+CKPP6F/QpgX8xVlP&#10;Hqu4/7kXqDgznywNsVjNZ0V0ZYqu8vl8ShG+ym1TNF+sYqGwktAqLgOeg5swunnvUO9aei5Pklj4&#10;QOI3Osny3NppZGSmxPtk/OjWl3Gqev6em98AAAD//wMAUEsDBBQABgAIAAAAIQAIW8pN2gAAAAYB&#10;AAAPAAAAZHJzL2Rvd25yZXYueG1sTI/BTsMwEETvSPyDtUhcKuo0hKhK41QIkTstfIATb5Oo9jrE&#10;Thv+noULXEZazWjmbblfnBUXnMLgScFmnYBAar0ZqFPw8V4/bEGEqMlo6wkVfGGAfXV7U+rC+Csd&#10;8HKMneASCoVW0Mc4FlKGtkenw9qPSOyd/OR05HPqpJn0lcudlWmS5NLpgXih1yO+9Niej7NT8Gg/&#10;s9VKL3X3djq8NsHWMZ83St3fLc87EBGX+BeGH3xGh4qZGj+TCcIq4Efir7K3zbIcRMOhpzRJQVal&#10;/I9ffQMAAP//AwBQSwECLQAUAAYACAAAACEAtoM4kv4AAADhAQAAEwAAAAAAAAAAAAAAAAAAAAAA&#10;W0NvbnRlbnRfVHlwZXNdLnhtbFBLAQItABQABgAIAAAAIQA4/SH/1gAAAJQBAAALAAAAAAAAAAAA&#10;AAAAAC8BAABfcmVscy8ucmVsc1BLAQItABQABgAIAAAAIQDT2hDXAgIAAOYDAAAOAAAAAAAAAAAA&#10;AAAAAC4CAABkcnMvZTJvRG9jLnhtbFBLAQItABQABgAIAAAAIQAIW8pN2gAAAAYBAAAPAAAAAAAA&#10;AAAAAAAAAFwEAABkcnMvZG93bnJldi54bWxQSwUGAAAAAAQABADzAAAAYwUAAAAA&#10;" fillcolor="#5b9bd5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Content>
                            <w:p w:rsidR="00FF0A0E" w:rsidRDefault="00FF0A0E">
                              <w:pPr>
                                <w:pStyle w:val="Title"/>
                                <w:jc w:val="right"/>
                                <w:rPr>
                                  <w:caps/>
                                  <w:color w:val="FFFFFF" w:themeColor="background1"/>
                                  <w:sz w:val="80"/>
                                  <w:szCs w:val="80"/>
                                </w:rPr>
                              </w:pPr>
                              <w:r>
                                <w:rPr>
                                  <w:caps/>
                                  <w:color w:val="FFFFFF" w:themeColor="background1"/>
                                  <w:sz w:val="80"/>
                                  <w:szCs w:val="80"/>
                                </w:rPr>
                                <w:t>Ethical Issues of apple</w:t>
                              </w:r>
                            </w:p>
                          </w:sdtContent>
                        </w:sdt>
                        <w:p w:rsidR="00FF0A0E" w:rsidRDefault="00FF0A0E">
                          <w:pPr>
                            <w:spacing w:before="240"/>
                            <w:ind w:left="720"/>
                            <w:jc w:val="right"/>
                            <w:rPr>
                              <w:color w:val="FFFFFF" w:themeColor="background1"/>
                            </w:rPr>
                          </w:pPr>
                        </w:p>
                        <w:sdt>
                          <w:sdtPr>
                            <w:rPr>
                              <w:color w:val="FFFFFF" w:themeColor="background1"/>
                              <w:sz w:val="21"/>
                              <w:szCs w:val="21"/>
                            </w:rPr>
                            <w:alias w:val="Abstract"/>
                            <w:id w:val="-1812170092"/>
                            <w:dataBinding w:prefixMappings="xmlns:ns0='http://schemas.microsoft.com/office/2006/coverPageProps'" w:xpath="/ns0:CoverPageProperties[1]/ns0:Abstract[1]" w:storeItemID="{55AF091B-3C7A-41E3-B477-F2FDAA23CFDA}"/>
                            <w:text/>
                          </w:sdtPr>
                          <w:sdtContent>
                            <w:p w:rsidR="00FF0A0E" w:rsidRDefault="00FF0A0E">
                              <w:pPr>
                                <w:spacing w:before="240"/>
                                <w:ind w:left="1008"/>
                                <w:jc w:val="right"/>
                                <w:rPr>
                                  <w:color w:val="FFFFFF" w:themeColor="background1"/>
                                </w:rPr>
                              </w:pPr>
                              <w:r>
                                <w:rPr>
                                  <w:color w:val="FFFFFF" w:themeColor="background1"/>
                                  <w:sz w:val="21"/>
                                  <w:szCs w:val="21"/>
                                </w:rPr>
                                <w:t xml:space="preserve">Management Ethics </w:t>
                              </w:r>
                            </w:p>
                          </w:sdtContent>
                        </w:sdt>
                      </w:txbxContent>
                    </v:textbox>
                    <w10:wrap anchorx="page" anchory="page"/>
                  </v:rect>
                </w:pict>
              </mc:Fallback>
            </mc:AlternateContent>
          </w:r>
          <w:r>
            <w:rPr>
              <w:noProof/>
              <w:lang w:eastAsia="en-GB"/>
            </w:rPr>
            <mc:AlternateContent>
              <mc:Choice Requires="wps">
                <w:drawing>
                  <wp:anchor distT="0" distB="0" distL="114300" distR="114300" simplePos="0" relativeHeight="251660288" behindDoc="0" locked="0" layoutInCell="1" allowOverlap="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rsidR="00FF0A0E" w:rsidRDefault="00FF0A0E">
                                    <w:pPr>
                                      <w:pStyle w:val="Subtitle"/>
                                      <w:rPr>
                                        <w:rFonts w:cstheme="minorBidi"/>
                                        <w:color w:val="FFFFFF" w:themeColor="background1"/>
                                      </w:rPr>
                                    </w:pPr>
                                    <w:r>
                                      <w:rPr>
                                        <w:rFonts w:cstheme="minorBidi"/>
                                        <w:color w:val="FFFFFF" w:themeColor="background1"/>
                                      </w:rPr>
                                      <w:t>By Aaron Roberts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yVnUrAIAALYFAAAOAAAAZHJzL2Uyb0RvYy54bWysVEtv2zAMvg/YfxB0X20HTZsadYqgRYcB&#10;QVs0HXpWZCk2JouapMTOfv0o+dHHih2G+SCY4sePD5G8vOoaRQ7Cuhp0QbOTlBKhOZS13hX0+9Pt&#10;lwUlzjNdMgVaFPQoHL1afv502ZpczKACVQpLkES7vDUFrbw3eZI4XomGuRMwQqNSgm2YR9HuktKy&#10;FtkblczS9CxpwZbGAhfO4e1Nr6TLyC+l4P5eSic8UQXF2Hw8bTy34UyWlyzfWWaqmg9hsH+IomG1&#10;RqcT1Q3zjOxt/QdVU3MLDqQ/4dAkIGXNRcwBs8nSd9lsKmZEzAWL48xUJvf/aPnd4cGSuizo6fmM&#10;Es0afKRHLBvTOyVIuMQStcbliNyYBxuSdGYN/IdDRfJGEwQ3YDppm4DFFEkX632c6i06TzheZotF&#10;ujjHZ+GouzibzxdZfJGE5aO5sc5/FdCQ8FNQi5HFOrPD2vkQAMtHSIwMVF3e1kpFITSRuFaWHBg+&#10;v+9iLmjhXqOUDlgNwaonDDcxsT6XmJU/KhFwSj8KifXC6GcxkNipL04Y50L7rFdVrBS973mKX6hk&#10;8D6GFaVIGJgl+p+4B4IR2ZOM3D3NgA+mIjb6ZJz+LbDeeLKInkH7ybipNdiPCBRmNXju8WOR+tKE&#10;Kvlu28Veishws4XyiP1loR88Z/htjQ+5Zs4/MIuTho+P28Pf4yEVtAWF4Y+SCuyvj+4DHgcAtZS0&#10;OLkFdT/3zApK1DeNo5EtZthXOOtROp2fz1Cwb1Tb1yq9b64B+yPDTWV4/A0GXo2/0kLzjGtmFfyi&#10;immO3gvKvR2Fa9/vFFxUXKxWEYYDbphf643hgTxUOrTqU/fMrBn62eMo3ME45yx/19Y9NlhqWO09&#10;yDr2/EtlhzfA5RCbaVhkYfu8liPqZd0ufwMAAP//AwBQSwMEFAAGAAgAAAAhACPCSsfaAAAABgEA&#10;AA8AAABkcnMvZG93bnJldi54bWxMj8FOwzAQRO9I/IO1SNyoTaQGmsapEIJbQRD4AMfeOFHjdWS7&#10;bfh7DBe4jLSa0czbere4iZ0wxNGThNuVAIakvRnJSvj8eL65BxaTIqMmTyjhCyPsmsuLWlXGn+kd&#10;T22yLJdQrJSEIaW54jzqAZ2KKz8jZa/3wamUz2C5Ceqcy93ECyFK7tRIeWFQMz4OqA/t0Ul4utsf&#10;bBDd2Ou96fWa29f25U3K66vlYQss4ZL+wvCDn9GhyUydP5KJbJKQH0m/mr1iUxbAuhxaF6IE3tT8&#10;P37zDQAA//8DAFBLAQItABQABgAIAAAAIQC2gziS/gAAAOEBAAATAAAAAAAAAAAAAAAAAAAAAABb&#10;Q29udGVudF9UeXBlc10ueG1sUEsBAi0AFAAGAAgAAAAhADj9If/WAAAAlAEAAAsAAAAAAAAAAAAA&#10;AAAALwEAAF9yZWxzLy5yZWxzUEsBAi0AFAAGAAgAAAAhADDJWdSsAgAAtgUAAA4AAAAAAAAAAAAA&#10;AAAALgIAAGRycy9lMm9Eb2MueG1sUEsBAi0AFAAGAAgAAAAhACPCSsfaAAAABgEAAA8AAAAAAAAA&#10;AAAAAAAABgUAAGRycy9kb3ducmV2LnhtbFBLBQYAAAAABAAEAPMAAAANBg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Content>
                            <w:p w:rsidR="00FF0A0E" w:rsidRDefault="00FF0A0E">
                              <w:pPr>
                                <w:pStyle w:val="Subtitle"/>
                                <w:rPr>
                                  <w:rFonts w:cstheme="minorBidi"/>
                                  <w:color w:val="FFFFFF" w:themeColor="background1"/>
                                </w:rPr>
                              </w:pPr>
                              <w:r>
                                <w:rPr>
                                  <w:rFonts w:cstheme="minorBidi"/>
                                  <w:color w:val="FFFFFF" w:themeColor="background1"/>
                                </w:rPr>
                                <w:t>By Aaron Roberts</w:t>
                              </w:r>
                            </w:p>
                          </w:sdtContent>
                        </w:sdt>
                      </w:txbxContent>
                    </v:textbox>
                    <w10:wrap anchorx="page" anchory="page"/>
                  </v:rect>
                </w:pict>
              </mc:Fallback>
            </mc:AlternateContent>
          </w:r>
        </w:p>
        <w:p w:rsidR="009510A3" w:rsidRDefault="009510A3"/>
        <w:p w:rsidR="009510A3" w:rsidRDefault="009510A3">
          <w:r>
            <w:br w:type="page"/>
          </w:r>
        </w:p>
      </w:sdtContent>
    </w:sdt>
    <w:sdt>
      <w:sdtPr>
        <w:rPr>
          <w:rFonts w:ascii="Arial" w:eastAsiaTheme="minorHAnsi" w:hAnsi="Arial" w:cstheme="minorBidi"/>
          <w:color w:val="auto"/>
          <w:sz w:val="24"/>
          <w:szCs w:val="22"/>
          <w:lang w:val="en-GB"/>
        </w:rPr>
        <w:id w:val="1139613990"/>
        <w:docPartObj>
          <w:docPartGallery w:val="Table of Contents"/>
          <w:docPartUnique/>
        </w:docPartObj>
      </w:sdtPr>
      <w:sdtEndPr>
        <w:rPr>
          <w:b/>
          <w:bCs/>
          <w:noProof/>
        </w:rPr>
      </w:sdtEndPr>
      <w:sdtContent>
        <w:p w:rsidR="00A63A27" w:rsidRPr="00A63A27" w:rsidRDefault="00A63A27">
          <w:pPr>
            <w:pStyle w:val="TOCHeading"/>
            <w:rPr>
              <w:rFonts w:ascii="Arial" w:hAnsi="Arial" w:cs="Arial"/>
              <w:b/>
              <w:color w:val="auto"/>
              <w:u w:val="single"/>
            </w:rPr>
          </w:pPr>
          <w:r w:rsidRPr="00A63A27">
            <w:rPr>
              <w:rFonts w:ascii="Arial" w:hAnsi="Arial" w:cs="Arial"/>
              <w:b/>
              <w:color w:val="auto"/>
              <w:u w:val="single"/>
            </w:rPr>
            <w:t>Table of Contents</w:t>
          </w:r>
        </w:p>
        <w:p w:rsidR="00A63A27" w:rsidRDefault="00A63A27">
          <w:pPr>
            <w:pStyle w:val="TOC1"/>
            <w:tabs>
              <w:tab w:val="right" w:leader="dot" w:pos="9016"/>
            </w:tabs>
            <w:rPr>
              <w:noProof/>
            </w:rPr>
          </w:pPr>
          <w:r>
            <w:fldChar w:fldCharType="begin"/>
          </w:r>
          <w:r>
            <w:instrText xml:space="preserve"> TOC \o "1-3" \h \z \u </w:instrText>
          </w:r>
          <w:r>
            <w:fldChar w:fldCharType="separate"/>
          </w:r>
          <w:hyperlink w:anchor="_Toc498984199" w:history="1">
            <w:r w:rsidRPr="001F75E9">
              <w:rPr>
                <w:rStyle w:val="Hyperlink"/>
                <w:rFonts w:cs="Arial"/>
                <w:noProof/>
              </w:rPr>
              <w:t>Introduction</w:t>
            </w:r>
            <w:r>
              <w:rPr>
                <w:noProof/>
                <w:webHidden/>
              </w:rPr>
              <w:tab/>
            </w:r>
            <w:r>
              <w:rPr>
                <w:noProof/>
                <w:webHidden/>
              </w:rPr>
              <w:fldChar w:fldCharType="begin"/>
            </w:r>
            <w:r>
              <w:rPr>
                <w:noProof/>
                <w:webHidden/>
              </w:rPr>
              <w:instrText xml:space="preserve"> PAGEREF _Toc498984199 \h </w:instrText>
            </w:r>
            <w:r>
              <w:rPr>
                <w:noProof/>
                <w:webHidden/>
              </w:rPr>
            </w:r>
            <w:r>
              <w:rPr>
                <w:noProof/>
                <w:webHidden/>
              </w:rPr>
              <w:fldChar w:fldCharType="separate"/>
            </w:r>
            <w:r w:rsidR="004E1AF3">
              <w:rPr>
                <w:noProof/>
                <w:webHidden/>
              </w:rPr>
              <w:t>2</w:t>
            </w:r>
            <w:r>
              <w:rPr>
                <w:noProof/>
                <w:webHidden/>
              </w:rPr>
              <w:fldChar w:fldCharType="end"/>
            </w:r>
          </w:hyperlink>
        </w:p>
        <w:p w:rsidR="00A63A27" w:rsidRDefault="00666DC9">
          <w:pPr>
            <w:pStyle w:val="TOC1"/>
            <w:tabs>
              <w:tab w:val="right" w:leader="dot" w:pos="9016"/>
            </w:tabs>
            <w:rPr>
              <w:noProof/>
            </w:rPr>
          </w:pPr>
          <w:hyperlink w:anchor="_Toc498984200" w:history="1">
            <w:r w:rsidR="00A63A27" w:rsidRPr="001F75E9">
              <w:rPr>
                <w:rStyle w:val="Hyperlink"/>
                <w:rFonts w:cs="Arial"/>
                <w:noProof/>
              </w:rPr>
              <w:t>Main Findings</w:t>
            </w:r>
            <w:r w:rsidR="00A63A27">
              <w:rPr>
                <w:noProof/>
                <w:webHidden/>
              </w:rPr>
              <w:tab/>
            </w:r>
            <w:r w:rsidR="00A63A27">
              <w:rPr>
                <w:noProof/>
                <w:webHidden/>
              </w:rPr>
              <w:fldChar w:fldCharType="begin"/>
            </w:r>
            <w:r w:rsidR="00A63A27">
              <w:rPr>
                <w:noProof/>
                <w:webHidden/>
              </w:rPr>
              <w:instrText xml:space="preserve"> PAGEREF _Toc498984200 \h </w:instrText>
            </w:r>
            <w:r w:rsidR="00A63A27">
              <w:rPr>
                <w:noProof/>
                <w:webHidden/>
              </w:rPr>
            </w:r>
            <w:r w:rsidR="00A63A27">
              <w:rPr>
                <w:noProof/>
                <w:webHidden/>
              </w:rPr>
              <w:fldChar w:fldCharType="separate"/>
            </w:r>
            <w:r w:rsidR="004E1AF3">
              <w:rPr>
                <w:noProof/>
                <w:webHidden/>
              </w:rPr>
              <w:t>3</w:t>
            </w:r>
            <w:r w:rsidR="00A63A27">
              <w:rPr>
                <w:noProof/>
                <w:webHidden/>
              </w:rPr>
              <w:fldChar w:fldCharType="end"/>
            </w:r>
          </w:hyperlink>
        </w:p>
        <w:p w:rsidR="00A63A27" w:rsidRDefault="00666DC9">
          <w:pPr>
            <w:pStyle w:val="TOC2"/>
            <w:tabs>
              <w:tab w:val="right" w:leader="dot" w:pos="9016"/>
            </w:tabs>
            <w:rPr>
              <w:noProof/>
            </w:rPr>
          </w:pPr>
          <w:hyperlink w:anchor="_Toc498984201" w:history="1">
            <w:r w:rsidR="00A63A27" w:rsidRPr="001F75E9">
              <w:rPr>
                <w:rStyle w:val="Hyperlink"/>
                <w:rFonts w:cs="Arial"/>
                <w:noProof/>
              </w:rPr>
              <w:t>The Definition and importance of Corporate Social Responsibility</w:t>
            </w:r>
            <w:r w:rsidR="00A63A27">
              <w:rPr>
                <w:noProof/>
                <w:webHidden/>
              </w:rPr>
              <w:tab/>
            </w:r>
            <w:r w:rsidR="00A63A27">
              <w:rPr>
                <w:noProof/>
                <w:webHidden/>
              </w:rPr>
              <w:fldChar w:fldCharType="begin"/>
            </w:r>
            <w:r w:rsidR="00A63A27">
              <w:rPr>
                <w:noProof/>
                <w:webHidden/>
              </w:rPr>
              <w:instrText xml:space="preserve"> PAGEREF _Toc498984201 \h </w:instrText>
            </w:r>
            <w:r w:rsidR="00A63A27">
              <w:rPr>
                <w:noProof/>
                <w:webHidden/>
              </w:rPr>
            </w:r>
            <w:r w:rsidR="00A63A27">
              <w:rPr>
                <w:noProof/>
                <w:webHidden/>
              </w:rPr>
              <w:fldChar w:fldCharType="separate"/>
            </w:r>
            <w:r w:rsidR="004E1AF3">
              <w:rPr>
                <w:noProof/>
                <w:webHidden/>
              </w:rPr>
              <w:t>3</w:t>
            </w:r>
            <w:r w:rsidR="00A63A27">
              <w:rPr>
                <w:noProof/>
                <w:webHidden/>
              </w:rPr>
              <w:fldChar w:fldCharType="end"/>
            </w:r>
          </w:hyperlink>
        </w:p>
        <w:p w:rsidR="00A63A27" w:rsidRDefault="00666DC9">
          <w:pPr>
            <w:pStyle w:val="TOC1"/>
            <w:tabs>
              <w:tab w:val="right" w:leader="dot" w:pos="9016"/>
            </w:tabs>
            <w:rPr>
              <w:noProof/>
            </w:rPr>
          </w:pPr>
          <w:hyperlink w:anchor="_Toc498984202" w:history="1">
            <w:r w:rsidR="00A63A27" w:rsidRPr="001F75E9">
              <w:rPr>
                <w:rStyle w:val="Hyperlink"/>
                <w:rFonts w:cs="Arial"/>
                <w:noProof/>
              </w:rPr>
              <w:t>Carrols CSR Pyramid</w:t>
            </w:r>
            <w:r w:rsidR="00A63A27">
              <w:rPr>
                <w:noProof/>
                <w:webHidden/>
              </w:rPr>
              <w:tab/>
            </w:r>
            <w:r w:rsidR="00A63A27">
              <w:rPr>
                <w:noProof/>
                <w:webHidden/>
              </w:rPr>
              <w:fldChar w:fldCharType="begin"/>
            </w:r>
            <w:r w:rsidR="00A63A27">
              <w:rPr>
                <w:noProof/>
                <w:webHidden/>
              </w:rPr>
              <w:instrText xml:space="preserve"> PAGEREF _Toc498984202 \h </w:instrText>
            </w:r>
            <w:r w:rsidR="00A63A27">
              <w:rPr>
                <w:noProof/>
                <w:webHidden/>
              </w:rPr>
            </w:r>
            <w:r w:rsidR="00A63A27">
              <w:rPr>
                <w:noProof/>
                <w:webHidden/>
              </w:rPr>
              <w:fldChar w:fldCharType="separate"/>
            </w:r>
            <w:r w:rsidR="004E1AF3">
              <w:rPr>
                <w:noProof/>
                <w:webHidden/>
              </w:rPr>
              <w:t>4</w:t>
            </w:r>
            <w:r w:rsidR="00A63A27">
              <w:rPr>
                <w:noProof/>
                <w:webHidden/>
              </w:rPr>
              <w:fldChar w:fldCharType="end"/>
            </w:r>
          </w:hyperlink>
        </w:p>
        <w:p w:rsidR="00A63A27" w:rsidRDefault="00666DC9">
          <w:pPr>
            <w:pStyle w:val="TOC2"/>
            <w:tabs>
              <w:tab w:val="right" w:leader="dot" w:pos="9016"/>
            </w:tabs>
            <w:rPr>
              <w:noProof/>
            </w:rPr>
          </w:pPr>
          <w:hyperlink w:anchor="_Toc498984203" w:history="1">
            <w:r w:rsidR="00A63A27" w:rsidRPr="001F75E9">
              <w:rPr>
                <w:rStyle w:val="Hyperlink"/>
                <w:rFonts w:cs="Arial"/>
                <w:noProof/>
              </w:rPr>
              <w:t>Figure 1: CSR Pyramid</w:t>
            </w:r>
            <w:r w:rsidR="00A63A27">
              <w:rPr>
                <w:noProof/>
                <w:webHidden/>
              </w:rPr>
              <w:tab/>
            </w:r>
            <w:r w:rsidR="00A63A27">
              <w:rPr>
                <w:noProof/>
                <w:webHidden/>
              </w:rPr>
              <w:fldChar w:fldCharType="begin"/>
            </w:r>
            <w:r w:rsidR="00A63A27">
              <w:rPr>
                <w:noProof/>
                <w:webHidden/>
              </w:rPr>
              <w:instrText xml:space="preserve"> PAGEREF _Toc498984203 \h </w:instrText>
            </w:r>
            <w:r w:rsidR="00A63A27">
              <w:rPr>
                <w:noProof/>
                <w:webHidden/>
              </w:rPr>
            </w:r>
            <w:r w:rsidR="00A63A27">
              <w:rPr>
                <w:noProof/>
                <w:webHidden/>
              </w:rPr>
              <w:fldChar w:fldCharType="separate"/>
            </w:r>
            <w:r w:rsidR="004E1AF3">
              <w:rPr>
                <w:noProof/>
                <w:webHidden/>
              </w:rPr>
              <w:t>4</w:t>
            </w:r>
            <w:r w:rsidR="00A63A27">
              <w:rPr>
                <w:noProof/>
                <w:webHidden/>
              </w:rPr>
              <w:fldChar w:fldCharType="end"/>
            </w:r>
          </w:hyperlink>
        </w:p>
        <w:p w:rsidR="00A63A27" w:rsidRDefault="00666DC9">
          <w:pPr>
            <w:pStyle w:val="TOC2"/>
            <w:tabs>
              <w:tab w:val="right" w:leader="dot" w:pos="9016"/>
            </w:tabs>
            <w:rPr>
              <w:noProof/>
            </w:rPr>
          </w:pPr>
          <w:hyperlink w:anchor="_Toc498984204" w:history="1">
            <w:r w:rsidR="00A63A27" w:rsidRPr="001F75E9">
              <w:rPr>
                <w:rStyle w:val="Hyperlink"/>
                <w:rFonts w:cs="Arial"/>
                <w:noProof/>
              </w:rPr>
              <w:t>Arguments against Corporate Social Responsibility</w:t>
            </w:r>
            <w:r w:rsidR="00A63A27">
              <w:rPr>
                <w:noProof/>
                <w:webHidden/>
              </w:rPr>
              <w:tab/>
            </w:r>
            <w:r w:rsidR="00A63A27">
              <w:rPr>
                <w:noProof/>
                <w:webHidden/>
              </w:rPr>
              <w:fldChar w:fldCharType="begin"/>
            </w:r>
            <w:r w:rsidR="00A63A27">
              <w:rPr>
                <w:noProof/>
                <w:webHidden/>
              </w:rPr>
              <w:instrText xml:space="preserve"> PAGEREF _Toc498984204 \h </w:instrText>
            </w:r>
            <w:r w:rsidR="00A63A27">
              <w:rPr>
                <w:noProof/>
                <w:webHidden/>
              </w:rPr>
            </w:r>
            <w:r w:rsidR="00A63A27">
              <w:rPr>
                <w:noProof/>
                <w:webHidden/>
              </w:rPr>
              <w:fldChar w:fldCharType="separate"/>
            </w:r>
            <w:r w:rsidR="004E1AF3">
              <w:rPr>
                <w:noProof/>
                <w:webHidden/>
              </w:rPr>
              <w:t>5</w:t>
            </w:r>
            <w:r w:rsidR="00A63A27">
              <w:rPr>
                <w:noProof/>
                <w:webHidden/>
              </w:rPr>
              <w:fldChar w:fldCharType="end"/>
            </w:r>
          </w:hyperlink>
        </w:p>
        <w:p w:rsidR="00A63A27" w:rsidRDefault="00666DC9">
          <w:pPr>
            <w:pStyle w:val="TOC2"/>
            <w:tabs>
              <w:tab w:val="right" w:leader="dot" w:pos="9016"/>
            </w:tabs>
            <w:rPr>
              <w:noProof/>
            </w:rPr>
          </w:pPr>
          <w:hyperlink w:anchor="_Toc498984205" w:history="1">
            <w:r w:rsidR="00A63A27" w:rsidRPr="001F75E9">
              <w:rPr>
                <w:rStyle w:val="Hyperlink"/>
                <w:rFonts w:cs="Arial"/>
                <w:noProof/>
              </w:rPr>
              <w:t>Cultural Relativism</w:t>
            </w:r>
            <w:r w:rsidR="00A63A27">
              <w:rPr>
                <w:noProof/>
                <w:webHidden/>
              </w:rPr>
              <w:tab/>
            </w:r>
            <w:r w:rsidR="00A63A27">
              <w:rPr>
                <w:noProof/>
                <w:webHidden/>
              </w:rPr>
              <w:fldChar w:fldCharType="begin"/>
            </w:r>
            <w:r w:rsidR="00A63A27">
              <w:rPr>
                <w:noProof/>
                <w:webHidden/>
              </w:rPr>
              <w:instrText xml:space="preserve"> PAGEREF _Toc498984205 \h </w:instrText>
            </w:r>
            <w:r w:rsidR="00A63A27">
              <w:rPr>
                <w:noProof/>
                <w:webHidden/>
              </w:rPr>
            </w:r>
            <w:r w:rsidR="00A63A27">
              <w:rPr>
                <w:noProof/>
                <w:webHidden/>
              </w:rPr>
              <w:fldChar w:fldCharType="separate"/>
            </w:r>
            <w:r w:rsidR="004E1AF3">
              <w:rPr>
                <w:noProof/>
                <w:webHidden/>
              </w:rPr>
              <w:t>5</w:t>
            </w:r>
            <w:r w:rsidR="00A63A27">
              <w:rPr>
                <w:noProof/>
                <w:webHidden/>
              </w:rPr>
              <w:fldChar w:fldCharType="end"/>
            </w:r>
          </w:hyperlink>
        </w:p>
        <w:p w:rsidR="00A63A27" w:rsidRDefault="00666DC9">
          <w:pPr>
            <w:pStyle w:val="TOC2"/>
            <w:tabs>
              <w:tab w:val="right" w:leader="dot" w:pos="9016"/>
            </w:tabs>
            <w:rPr>
              <w:noProof/>
            </w:rPr>
          </w:pPr>
          <w:hyperlink w:anchor="_Toc498984206" w:history="1">
            <w:r w:rsidR="00A63A27" w:rsidRPr="001F75E9">
              <w:rPr>
                <w:rStyle w:val="Hyperlink"/>
                <w:rFonts w:cs="Arial"/>
                <w:noProof/>
              </w:rPr>
              <w:t>Government Regulations, Psychological/ physical Impact that Child Labour has on Children, Unethical Practices of Apple</w:t>
            </w:r>
            <w:r w:rsidR="00A63A27">
              <w:rPr>
                <w:noProof/>
                <w:webHidden/>
              </w:rPr>
              <w:tab/>
            </w:r>
            <w:r w:rsidR="00A63A27">
              <w:rPr>
                <w:noProof/>
                <w:webHidden/>
              </w:rPr>
              <w:fldChar w:fldCharType="begin"/>
            </w:r>
            <w:r w:rsidR="00A63A27">
              <w:rPr>
                <w:noProof/>
                <w:webHidden/>
              </w:rPr>
              <w:instrText xml:space="preserve"> PAGEREF _Toc498984206 \h </w:instrText>
            </w:r>
            <w:r w:rsidR="00A63A27">
              <w:rPr>
                <w:noProof/>
                <w:webHidden/>
              </w:rPr>
            </w:r>
            <w:r w:rsidR="00A63A27">
              <w:rPr>
                <w:noProof/>
                <w:webHidden/>
              </w:rPr>
              <w:fldChar w:fldCharType="separate"/>
            </w:r>
            <w:r w:rsidR="004E1AF3">
              <w:rPr>
                <w:noProof/>
                <w:webHidden/>
              </w:rPr>
              <w:t>6</w:t>
            </w:r>
            <w:r w:rsidR="00A63A27">
              <w:rPr>
                <w:noProof/>
                <w:webHidden/>
              </w:rPr>
              <w:fldChar w:fldCharType="end"/>
            </w:r>
          </w:hyperlink>
        </w:p>
        <w:p w:rsidR="00A63A27" w:rsidRDefault="00666DC9">
          <w:pPr>
            <w:pStyle w:val="TOC2"/>
            <w:tabs>
              <w:tab w:val="right" w:leader="dot" w:pos="9016"/>
            </w:tabs>
            <w:rPr>
              <w:noProof/>
            </w:rPr>
          </w:pPr>
          <w:hyperlink w:anchor="_Toc498984207" w:history="1">
            <w:r w:rsidR="00A63A27" w:rsidRPr="001F75E9">
              <w:rPr>
                <w:rStyle w:val="Hyperlink"/>
                <w:rFonts w:cs="Arial"/>
                <w:noProof/>
              </w:rPr>
              <w:t>Stakeholder/ Shareholder Theory</w:t>
            </w:r>
            <w:r w:rsidR="00A63A27">
              <w:rPr>
                <w:noProof/>
                <w:webHidden/>
              </w:rPr>
              <w:tab/>
            </w:r>
            <w:r w:rsidR="00A63A27">
              <w:rPr>
                <w:noProof/>
                <w:webHidden/>
              </w:rPr>
              <w:fldChar w:fldCharType="begin"/>
            </w:r>
            <w:r w:rsidR="00A63A27">
              <w:rPr>
                <w:noProof/>
                <w:webHidden/>
              </w:rPr>
              <w:instrText xml:space="preserve"> PAGEREF _Toc498984207 \h </w:instrText>
            </w:r>
            <w:r w:rsidR="00A63A27">
              <w:rPr>
                <w:noProof/>
                <w:webHidden/>
              </w:rPr>
            </w:r>
            <w:r w:rsidR="00A63A27">
              <w:rPr>
                <w:noProof/>
                <w:webHidden/>
              </w:rPr>
              <w:fldChar w:fldCharType="separate"/>
            </w:r>
            <w:r w:rsidR="004E1AF3">
              <w:rPr>
                <w:noProof/>
                <w:webHidden/>
              </w:rPr>
              <w:t>7</w:t>
            </w:r>
            <w:r w:rsidR="00A63A27">
              <w:rPr>
                <w:noProof/>
                <w:webHidden/>
              </w:rPr>
              <w:fldChar w:fldCharType="end"/>
            </w:r>
          </w:hyperlink>
        </w:p>
        <w:p w:rsidR="00A63A27" w:rsidRDefault="00666DC9">
          <w:pPr>
            <w:pStyle w:val="TOC3"/>
            <w:tabs>
              <w:tab w:val="right" w:leader="dot" w:pos="9016"/>
            </w:tabs>
            <w:rPr>
              <w:noProof/>
            </w:rPr>
          </w:pPr>
          <w:hyperlink w:anchor="_Toc498984208" w:history="1">
            <w:r w:rsidR="00A63A27" w:rsidRPr="001F75E9">
              <w:rPr>
                <w:rStyle w:val="Hyperlink"/>
                <w:rFonts w:cs="Arial"/>
                <w:noProof/>
              </w:rPr>
              <w:t>Figure 2: Stakeholders</w:t>
            </w:r>
            <w:r w:rsidR="00A63A27">
              <w:rPr>
                <w:noProof/>
                <w:webHidden/>
              </w:rPr>
              <w:tab/>
            </w:r>
            <w:r w:rsidR="00A63A27">
              <w:rPr>
                <w:noProof/>
                <w:webHidden/>
              </w:rPr>
              <w:fldChar w:fldCharType="begin"/>
            </w:r>
            <w:r w:rsidR="00A63A27">
              <w:rPr>
                <w:noProof/>
                <w:webHidden/>
              </w:rPr>
              <w:instrText xml:space="preserve"> PAGEREF _Toc498984208 \h </w:instrText>
            </w:r>
            <w:r w:rsidR="00A63A27">
              <w:rPr>
                <w:noProof/>
                <w:webHidden/>
              </w:rPr>
            </w:r>
            <w:r w:rsidR="00A63A27">
              <w:rPr>
                <w:noProof/>
                <w:webHidden/>
              </w:rPr>
              <w:fldChar w:fldCharType="separate"/>
            </w:r>
            <w:r w:rsidR="004E1AF3">
              <w:rPr>
                <w:noProof/>
                <w:webHidden/>
              </w:rPr>
              <w:t>7</w:t>
            </w:r>
            <w:r w:rsidR="00A63A27">
              <w:rPr>
                <w:noProof/>
                <w:webHidden/>
              </w:rPr>
              <w:fldChar w:fldCharType="end"/>
            </w:r>
          </w:hyperlink>
        </w:p>
        <w:p w:rsidR="00A63A27" w:rsidRDefault="00666DC9">
          <w:pPr>
            <w:pStyle w:val="TOC3"/>
            <w:tabs>
              <w:tab w:val="right" w:leader="dot" w:pos="9016"/>
            </w:tabs>
            <w:rPr>
              <w:noProof/>
            </w:rPr>
          </w:pPr>
          <w:hyperlink w:anchor="_Toc498984209" w:history="1">
            <w:r w:rsidR="00A63A27" w:rsidRPr="001F75E9">
              <w:rPr>
                <w:rStyle w:val="Hyperlink"/>
                <w:rFonts w:cs="Arial"/>
                <w:noProof/>
              </w:rPr>
              <w:t>Figure 3: Stakeholder Mapping</w:t>
            </w:r>
            <w:r w:rsidR="00A63A27">
              <w:rPr>
                <w:noProof/>
                <w:webHidden/>
              </w:rPr>
              <w:tab/>
            </w:r>
            <w:r w:rsidR="00A63A27">
              <w:rPr>
                <w:noProof/>
                <w:webHidden/>
              </w:rPr>
              <w:fldChar w:fldCharType="begin"/>
            </w:r>
            <w:r w:rsidR="00A63A27">
              <w:rPr>
                <w:noProof/>
                <w:webHidden/>
              </w:rPr>
              <w:instrText xml:space="preserve"> PAGEREF _Toc498984209 \h </w:instrText>
            </w:r>
            <w:r w:rsidR="00A63A27">
              <w:rPr>
                <w:noProof/>
                <w:webHidden/>
              </w:rPr>
            </w:r>
            <w:r w:rsidR="00A63A27">
              <w:rPr>
                <w:noProof/>
                <w:webHidden/>
              </w:rPr>
              <w:fldChar w:fldCharType="separate"/>
            </w:r>
            <w:r w:rsidR="004E1AF3">
              <w:rPr>
                <w:noProof/>
                <w:webHidden/>
              </w:rPr>
              <w:t>7</w:t>
            </w:r>
            <w:r w:rsidR="00A63A27">
              <w:rPr>
                <w:noProof/>
                <w:webHidden/>
              </w:rPr>
              <w:fldChar w:fldCharType="end"/>
            </w:r>
          </w:hyperlink>
        </w:p>
        <w:p w:rsidR="00A63A27" w:rsidRDefault="00666DC9">
          <w:pPr>
            <w:pStyle w:val="TOC1"/>
            <w:tabs>
              <w:tab w:val="right" w:leader="dot" w:pos="9016"/>
            </w:tabs>
            <w:rPr>
              <w:noProof/>
            </w:rPr>
          </w:pPr>
          <w:hyperlink w:anchor="_Toc498984210" w:history="1">
            <w:r w:rsidR="00A63A27" w:rsidRPr="001F75E9">
              <w:rPr>
                <w:rStyle w:val="Hyperlink"/>
                <w:noProof/>
              </w:rPr>
              <w:t>Conclusions</w:t>
            </w:r>
            <w:r w:rsidR="00A63A27">
              <w:rPr>
                <w:noProof/>
                <w:webHidden/>
              </w:rPr>
              <w:tab/>
            </w:r>
            <w:r w:rsidR="00A63A27">
              <w:rPr>
                <w:noProof/>
                <w:webHidden/>
              </w:rPr>
              <w:fldChar w:fldCharType="begin"/>
            </w:r>
            <w:r w:rsidR="00A63A27">
              <w:rPr>
                <w:noProof/>
                <w:webHidden/>
              </w:rPr>
              <w:instrText xml:space="preserve"> PAGEREF _Toc498984210 \h </w:instrText>
            </w:r>
            <w:r w:rsidR="00A63A27">
              <w:rPr>
                <w:noProof/>
                <w:webHidden/>
              </w:rPr>
            </w:r>
            <w:r w:rsidR="00A63A27">
              <w:rPr>
                <w:noProof/>
                <w:webHidden/>
              </w:rPr>
              <w:fldChar w:fldCharType="separate"/>
            </w:r>
            <w:r w:rsidR="004E1AF3">
              <w:rPr>
                <w:noProof/>
                <w:webHidden/>
              </w:rPr>
              <w:t>8</w:t>
            </w:r>
            <w:r w:rsidR="00A63A27">
              <w:rPr>
                <w:noProof/>
                <w:webHidden/>
              </w:rPr>
              <w:fldChar w:fldCharType="end"/>
            </w:r>
          </w:hyperlink>
        </w:p>
        <w:p w:rsidR="00A63A27" w:rsidRDefault="00666DC9">
          <w:pPr>
            <w:pStyle w:val="TOC1"/>
            <w:tabs>
              <w:tab w:val="right" w:leader="dot" w:pos="9016"/>
            </w:tabs>
            <w:rPr>
              <w:noProof/>
            </w:rPr>
          </w:pPr>
          <w:hyperlink w:anchor="_Toc498984211" w:history="1">
            <w:r w:rsidR="00A63A27" w:rsidRPr="001F75E9">
              <w:rPr>
                <w:rStyle w:val="Hyperlink"/>
                <w:rFonts w:cs="Arial"/>
                <w:noProof/>
              </w:rPr>
              <w:t>References</w:t>
            </w:r>
            <w:r w:rsidR="00A63A27">
              <w:rPr>
                <w:noProof/>
                <w:webHidden/>
              </w:rPr>
              <w:tab/>
            </w:r>
            <w:r w:rsidR="00A63A27">
              <w:rPr>
                <w:noProof/>
                <w:webHidden/>
              </w:rPr>
              <w:fldChar w:fldCharType="begin"/>
            </w:r>
            <w:r w:rsidR="00A63A27">
              <w:rPr>
                <w:noProof/>
                <w:webHidden/>
              </w:rPr>
              <w:instrText xml:space="preserve"> PAGEREF _Toc498984211 \h </w:instrText>
            </w:r>
            <w:r w:rsidR="00A63A27">
              <w:rPr>
                <w:noProof/>
                <w:webHidden/>
              </w:rPr>
            </w:r>
            <w:r w:rsidR="00A63A27">
              <w:rPr>
                <w:noProof/>
                <w:webHidden/>
              </w:rPr>
              <w:fldChar w:fldCharType="separate"/>
            </w:r>
            <w:r w:rsidR="004E1AF3">
              <w:rPr>
                <w:noProof/>
                <w:webHidden/>
              </w:rPr>
              <w:t>9</w:t>
            </w:r>
            <w:r w:rsidR="00A63A27">
              <w:rPr>
                <w:noProof/>
                <w:webHidden/>
              </w:rPr>
              <w:fldChar w:fldCharType="end"/>
            </w:r>
          </w:hyperlink>
        </w:p>
        <w:p w:rsidR="00A63A27" w:rsidRDefault="00666DC9">
          <w:pPr>
            <w:pStyle w:val="TOC1"/>
            <w:tabs>
              <w:tab w:val="right" w:leader="dot" w:pos="9016"/>
            </w:tabs>
            <w:rPr>
              <w:noProof/>
            </w:rPr>
          </w:pPr>
          <w:hyperlink w:anchor="_Toc498984212" w:history="1">
            <w:r w:rsidR="00A63A27" w:rsidRPr="001F75E9">
              <w:rPr>
                <w:rStyle w:val="Hyperlink"/>
                <w:rFonts w:cs="Arial"/>
                <w:noProof/>
              </w:rPr>
              <w:t>Bibliography</w:t>
            </w:r>
            <w:r w:rsidR="00A63A27">
              <w:rPr>
                <w:noProof/>
                <w:webHidden/>
              </w:rPr>
              <w:tab/>
            </w:r>
            <w:r w:rsidR="00A63A27">
              <w:rPr>
                <w:noProof/>
                <w:webHidden/>
              </w:rPr>
              <w:fldChar w:fldCharType="begin"/>
            </w:r>
            <w:r w:rsidR="00A63A27">
              <w:rPr>
                <w:noProof/>
                <w:webHidden/>
              </w:rPr>
              <w:instrText xml:space="preserve"> PAGEREF _Toc498984212 \h </w:instrText>
            </w:r>
            <w:r w:rsidR="00A63A27">
              <w:rPr>
                <w:noProof/>
                <w:webHidden/>
              </w:rPr>
            </w:r>
            <w:r w:rsidR="00A63A27">
              <w:rPr>
                <w:noProof/>
                <w:webHidden/>
              </w:rPr>
              <w:fldChar w:fldCharType="separate"/>
            </w:r>
            <w:r w:rsidR="004E1AF3">
              <w:rPr>
                <w:noProof/>
                <w:webHidden/>
              </w:rPr>
              <w:t>14</w:t>
            </w:r>
            <w:r w:rsidR="00A63A27">
              <w:rPr>
                <w:noProof/>
                <w:webHidden/>
              </w:rPr>
              <w:fldChar w:fldCharType="end"/>
            </w:r>
          </w:hyperlink>
        </w:p>
        <w:p w:rsidR="00A63A27" w:rsidRDefault="00666DC9">
          <w:pPr>
            <w:pStyle w:val="TOC1"/>
            <w:tabs>
              <w:tab w:val="right" w:leader="dot" w:pos="9016"/>
            </w:tabs>
            <w:rPr>
              <w:noProof/>
            </w:rPr>
          </w:pPr>
          <w:hyperlink w:anchor="_Toc498984213" w:history="1">
            <w:r w:rsidR="00A63A27" w:rsidRPr="001F75E9">
              <w:rPr>
                <w:rStyle w:val="Hyperlink"/>
                <w:rFonts w:cs="Arial"/>
                <w:noProof/>
              </w:rPr>
              <w:t>Appendices</w:t>
            </w:r>
            <w:r w:rsidR="00A63A27">
              <w:rPr>
                <w:noProof/>
                <w:webHidden/>
              </w:rPr>
              <w:tab/>
            </w:r>
            <w:r w:rsidR="00A63A27">
              <w:rPr>
                <w:noProof/>
                <w:webHidden/>
              </w:rPr>
              <w:fldChar w:fldCharType="begin"/>
            </w:r>
            <w:r w:rsidR="00A63A27">
              <w:rPr>
                <w:noProof/>
                <w:webHidden/>
              </w:rPr>
              <w:instrText xml:space="preserve"> PAGEREF _Toc498984213 \h </w:instrText>
            </w:r>
            <w:r w:rsidR="00A63A27">
              <w:rPr>
                <w:noProof/>
                <w:webHidden/>
              </w:rPr>
            </w:r>
            <w:r w:rsidR="00A63A27">
              <w:rPr>
                <w:noProof/>
                <w:webHidden/>
              </w:rPr>
              <w:fldChar w:fldCharType="separate"/>
            </w:r>
            <w:r w:rsidR="004E1AF3">
              <w:rPr>
                <w:noProof/>
                <w:webHidden/>
              </w:rPr>
              <w:t>20</w:t>
            </w:r>
            <w:r w:rsidR="00A63A27">
              <w:rPr>
                <w:noProof/>
                <w:webHidden/>
              </w:rPr>
              <w:fldChar w:fldCharType="end"/>
            </w:r>
          </w:hyperlink>
        </w:p>
        <w:p w:rsidR="00A63A27" w:rsidRDefault="00666DC9">
          <w:pPr>
            <w:pStyle w:val="TOC2"/>
            <w:tabs>
              <w:tab w:val="right" w:leader="dot" w:pos="9016"/>
            </w:tabs>
            <w:rPr>
              <w:noProof/>
            </w:rPr>
          </w:pPr>
          <w:hyperlink w:anchor="_Toc498984214" w:history="1">
            <w:r w:rsidR="00A63A27" w:rsidRPr="001F75E9">
              <w:rPr>
                <w:rStyle w:val="Hyperlink"/>
                <w:rFonts w:cs="Arial"/>
                <w:noProof/>
              </w:rPr>
              <w:t>Appendix A: Poster Main Image</w:t>
            </w:r>
            <w:r w:rsidR="00A63A27">
              <w:rPr>
                <w:noProof/>
                <w:webHidden/>
              </w:rPr>
              <w:tab/>
            </w:r>
            <w:r w:rsidR="00A63A27">
              <w:rPr>
                <w:noProof/>
                <w:webHidden/>
              </w:rPr>
              <w:fldChar w:fldCharType="begin"/>
            </w:r>
            <w:r w:rsidR="00A63A27">
              <w:rPr>
                <w:noProof/>
                <w:webHidden/>
              </w:rPr>
              <w:instrText xml:space="preserve"> PAGEREF _Toc498984214 \h </w:instrText>
            </w:r>
            <w:r w:rsidR="00A63A27">
              <w:rPr>
                <w:noProof/>
                <w:webHidden/>
              </w:rPr>
            </w:r>
            <w:r w:rsidR="00A63A27">
              <w:rPr>
                <w:noProof/>
                <w:webHidden/>
              </w:rPr>
              <w:fldChar w:fldCharType="separate"/>
            </w:r>
            <w:r w:rsidR="004E1AF3">
              <w:rPr>
                <w:noProof/>
                <w:webHidden/>
              </w:rPr>
              <w:t>20</w:t>
            </w:r>
            <w:r w:rsidR="00A63A27">
              <w:rPr>
                <w:noProof/>
                <w:webHidden/>
              </w:rPr>
              <w:fldChar w:fldCharType="end"/>
            </w:r>
          </w:hyperlink>
        </w:p>
        <w:p w:rsidR="00A63A27" w:rsidRDefault="00666DC9">
          <w:pPr>
            <w:pStyle w:val="TOC2"/>
            <w:tabs>
              <w:tab w:val="right" w:leader="dot" w:pos="9016"/>
            </w:tabs>
            <w:rPr>
              <w:noProof/>
            </w:rPr>
          </w:pPr>
          <w:hyperlink w:anchor="_Toc498984215" w:history="1">
            <w:r w:rsidR="00A63A27" w:rsidRPr="001F75E9">
              <w:rPr>
                <w:rStyle w:val="Hyperlink"/>
                <w:rFonts w:cs="Arial"/>
                <w:noProof/>
              </w:rPr>
              <w:t>Appendix B: Poster Defence</w:t>
            </w:r>
            <w:r w:rsidR="00A63A27">
              <w:rPr>
                <w:noProof/>
                <w:webHidden/>
              </w:rPr>
              <w:tab/>
            </w:r>
            <w:r w:rsidR="00A63A27">
              <w:rPr>
                <w:noProof/>
                <w:webHidden/>
              </w:rPr>
              <w:fldChar w:fldCharType="begin"/>
            </w:r>
            <w:r w:rsidR="00A63A27">
              <w:rPr>
                <w:noProof/>
                <w:webHidden/>
              </w:rPr>
              <w:instrText xml:space="preserve"> PAGEREF _Toc498984215 \h </w:instrText>
            </w:r>
            <w:r w:rsidR="00A63A27">
              <w:rPr>
                <w:noProof/>
                <w:webHidden/>
              </w:rPr>
            </w:r>
            <w:r w:rsidR="00A63A27">
              <w:rPr>
                <w:noProof/>
                <w:webHidden/>
              </w:rPr>
              <w:fldChar w:fldCharType="separate"/>
            </w:r>
            <w:r w:rsidR="004E1AF3">
              <w:rPr>
                <w:noProof/>
                <w:webHidden/>
              </w:rPr>
              <w:t>21</w:t>
            </w:r>
            <w:r w:rsidR="00A63A27">
              <w:rPr>
                <w:noProof/>
                <w:webHidden/>
              </w:rPr>
              <w:fldChar w:fldCharType="end"/>
            </w:r>
          </w:hyperlink>
        </w:p>
        <w:p w:rsidR="00A63A27" w:rsidRDefault="00666DC9">
          <w:pPr>
            <w:pStyle w:val="TOC2"/>
            <w:tabs>
              <w:tab w:val="right" w:leader="dot" w:pos="9016"/>
            </w:tabs>
            <w:rPr>
              <w:noProof/>
            </w:rPr>
          </w:pPr>
          <w:hyperlink w:anchor="_Toc498984216" w:history="1">
            <w:r w:rsidR="00A63A27" w:rsidRPr="001F75E9">
              <w:rPr>
                <w:rStyle w:val="Hyperlink"/>
                <w:rFonts w:cs="Arial"/>
                <w:noProof/>
              </w:rPr>
              <w:t>Appendix C: Report Reflection Using Kolb’s Model of Reflection</w:t>
            </w:r>
            <w:r w:rsidR="00A63A27">
              <w:rPr>
                <w:noProof/>
                <w:webHidden/>
              </w:rPr>
              <w:tab/>
            </w:r>
            <w:r w:rsidR="00A63A27">
              <w:rPr>
                <w:noProof/>
                <w:webHidden/>
              </w:rPr>
              <w:fldChar w:fldCharType="begin"/>
            </w:r>
            <w:r w:rsidR="00A63A27">
              <w:rPr>
                <w:noProof/>
                <w:webHidden/>
              </w:rPr>
              <w:instrText xml:space="preserve"> PAGEREF _Toc498984216 \h </w:instrText>
            </w:r>
            <w:r w:rsidR="00A63A27">
              <w:rPr>
                <w:noProof/>
                <w:webHidden/>
              </w:rPr>
            </w:r>
            <w:r w:rsidR="00A63A27">
              <w:rPr>
                <w:noProof/>
                <w:webHidden/>
              </w:rPr>
              <w:fldChar w:fldCharType="separate"/>
            </w:r>
            <w:r w:rsidR="004E1AF3">
              <w:rPr>
                <w:noProof/>
                <w:webHidden/>
              </w:rPr>
              <w:t>26</w:t>
            </w:r>
            <w:r w:rsidR="00A63A27">
              <w:rPr>
                <w:noProof/>
                <w:webHidden/>
              </w:rPr>
              <w:fldChar w:fldCharType="end"/>
            </w:r>
          </w:hyperlink>
        </w:p>
        <w:p w:rsidR="00A63A27" w:rsidRDefault="00666DC9">
          <w:pPr>
            <w:pStyle w:val="TOC3"/>
            <w:tabs>
              <w:tab w:val="right" w:leader="dot" w:pos="9016"/>
            </w:tabs>
            <w:rPr>
              <w:noProof/>
            </w:rPr>
          </w:pPr>
          <w:hyperlink w:anchor="_Toc498984217" w:history="1">
            <w:r w:rsidR="00A63A27" w:rsidRPr="001F75E9">
              <w:rPr>
                <w:rStyle w:val="Hyperlink"/>
                <w:rFonts w:cs="Arial"/>
                <w:noProof/>
              </w:rPr>
              <w:t>Report Reflection</w:t>
            </w:r>
            <w:r w:rsidR="00A63A27">
              <w:rPr>
                <w:noProof/>
                <w:webHidden/>
              </w:rPr>
              <w:tab/>
            </w:r>
            <w:r w:rsidR="00A63A27">
              <w:rPr>
                <w:noProof/>
                <w:webHidden/>
              </w:rPr>
              <w:fldChar w:fldCharType="begin"/>
            </w:r>
            <w:r w:rsidR="00A63A27">
              <w:rPr>
                <w:noProof/>
                <w:webHidden/>
              </w:rPr>
              <w:instrText xml:space="preserve"> PAGEREF _Toc498984217 \h </w:instrText>
            </w:r>
            <w:r w:rsidR="00A63A27">
              <w:rPr>
                <w:noProof/>
                <w:webHidden/>
              </w:rPr>
            </w:r>
            <w:r w:rsidR="00A63A27">
              <w:rPr>
                <w:noProof/>
                <w:webHidden/>
              </w:rPr>
              <w:fldChar w:fldCharType="separate"/>
            </w:r>
            <w:r w:rsidR="004E1AF3">
              <w:rPr>
                <w:noProof/>
                <w:webHidden/>
              </w:rPr>
              <w:t>26</w:t>
            </w:r>
            <w:r w:rsidR="00A63A27">
              <w:rPr>
                <w:noProof/>
                <w:webHidden/>
              </w:rPr>
              <w:fldChar w:fldCharType="end"/>
            </w:r>
          </w:hyperlink>
        </w:p>
        <w:p w:rsidR="00A63A27" w:rsidRDefault="00666DC9">
          <w:pPr>
            <w:pStyle w:val="TOC2"/>
            <w:tabs>
              <w:tab w:val="right" w:leader="dot" w:pos="9016"/>
            </w:tabs>
            <w:rPr>
              <w:noProof/>
            </w:rPr>
          </w:pPr>
          <w:hyperlink w:anchor="_Toc498984218" w:history="1">
            <w:r w:rsidR="00A63A27" w:rsidRPr="001F75E9">
              <w:rPr>
                <w:rStyle w:val="Hyperlink"/>
                <w:rFonts w:cs="Arial"/>
                <w:noProof/>
              </w:rPr>
              <w:t>Appendix D: CSR Pyramid</w:t>
            </w:r>
            <w:r w:rsidR="00A63A27">
              <w:rPr>
                <w:noProof/>
                <w:webHidden/>
              </w:rPr>
              <w:tab/>
            </w:r>
            <w:r w:rsidR="00A63A27">
              <w:rPr>
                <w:noProof/>
                <w:webHidden/>
              </w:rPr>
              <w:fldChar w:fldCharType="begin"/>
            </w:r>
            <w:r w:rsidR="00A63A27">
              <w:rPr>
                <w:noProof/>
                <w:webHidden/>
              </w:rPr>
              <w:instrText xml:space="preserve"> PAGEREF _Toc498984218 \h </w:instrText>
            </w:r>
            <w:r w:rsidR="00A63A27">
              <w:rPr>
                <w:noProof/>
                <w:webHidden/>
              </w:rPr>
            </w:r>
            <w:r w:rsidR="00A63A27">
              <w:rPr>
                <w:noProof/>
                <w:webHidden/>
              </w:rPr>
              <w:fldChar w:fldCharType="separate"/>
            </w:r>
            <w:r w:rsidR="004E1AF3">
              <w:rPr>
                <w:noProof/>
                <w:webHidden/>
              </w:rPr>
              <w:t>28</w:t>
            </w:r>
            <w:r w:rsidR="00A63A27">
              <w:rPr>
                <w:noProof/>
                <w:webHidden/>
              </w:rPr>
              <w:fldChar w:fldCharType="end"/>
            </w:r>
          </w:hyperlink>
        </w:p>
        <w:p w:rsidR="00A63A27" w:rsidRDefault="00666DC9">
          <w:pPr>
            <w:pStyle w:val="TOC2"/>
            <w:tabs>
              <w:tab w:val="right" w:leader="dot" w:pos="9016"/>
            </w:tabs>
            <w:rPr>
              <w:noProof/>
            </w:rPr>
          </w:pPr>
          <w:hyperlink w:anchor="_Toc498984219" w:history="1">
            <w:r w:rsidR="00A63A27" w:rsidRPr="001F75E9">
              <w:rPr>
                <w:rStyle w:val="Hyperlink"/>
                <w:rFonts w:cs="Arial"/>
                <w:noProof/>
              </w:rPr>
              <w:t>Appendix E: Stakeholders</w:t>
            </w:r>
            <w:r w:rsidR="00A63A27">
              <w:rPr>
                <w:noProof/>
                <w:webHidden/>
              </w:rPr>
              <w:tab/>
            </w:r>
            <w:r w:rsidR="00A63A27">
              <w:rPr>
                <w:noProof/>
                <w:webHidden/>
              </w:rPr>
              <w:fldChar w:fldCharType="begin"/>
            </w:r>
            <w:r w:rsidR="00A63A27">
              <w:rPr>
                <w:noProof/>
                <w:webHidden/>
              </w:rPr>
              <w:instrText xml:space="preserve"> PAGEREF _Toc498984219 \h </w:instrText>
            </w:r>
            <w:r w:rsidR="00A63A27">
              <w:rPr>
                <w:noProof/>
                <w:webHidden/>
              </w:rPr>
            </w:r>
            <w:r w:rsidR="00A63A27">
              <w:rPr>
                <w:noProof/>
                <w:webHidden/>
              </w:rPr>
              <w:fldChar w:fldCharType="separate"/>
            </w:r>
            <w:r w:rsidR="004E1AF3">
              <w:rPr>
                <w:noProof/>
                <w:webHidden/>
              </w:rPr>
              <w:t>28</w:t>
            </w:r>
            <w:r w:rsidR="00A63A27">
              <w:rPr>
                <w:noProof/>
                <w:webHidden/>
              </w:rPr>
              <w:fldChar w:fldCharType="end"/>
            </w:r>
          </w:hyperlink>
        </w:p>
        <w:p w:rsidR="00A63A27" w:rsidRDefault="00666DC9">
          <w:pPr>
            <w:pStyle w:val="TOC2"/>
            <w:tabs>
              <w:tab w:val="right" w:leader="dot" w:pos="9016"/>
            </w:tabs>
            <w:rPr>
              <w:noProof/>
            </w:rPr>
          </w:pPr>
          <w:hyperlink w:anchor="_Toc498984220" w:history="1">
            <w:r w:rsidR="00A63A27" w:rsidRPr="001F75E9">
              <w:rPr>
                <w:rStyle w:val="Hyperlink"/>
                <w:rFonts w:cs="Arial"/>
                <w:noProof/>
              </w:rPr>
              <w:t>Appendix F: Stakeholder Mapping</w:t>
            </w:r>
            <w:r w:rsidR="00A63A27">
              <w:rPr>
                <w:noProof/>
                <w:webHidden/>
              </w:rPr>
              <w:tab/>
            </w:r>
            <w:r w:rsidR="00A63A27">
              <w:rPr>
                <w:noProof/>
                <w:webHidden/>
              </w:rPr>
              <w:fldChar w:fldCharType="begin"/>
            </w:r>
            <w:r w:rsidR="00A63A27">
              <w:rPr>
                <w:noProof/>
                <w:webHidden/>
              </w:rPr>
              <w:instrText xml:space="preserve"> PAGEREF _Toc498984220 \h </w:instrText>
            </w:r>
            <w:r w:rsidR="00A63A27">
              <w:rPr>
                <w:noProof/>
                <w:webHidden/>
              </w:rPr>
            </w:r>
            <w:r w:rsidR="00A63A27">
              <w:rPr>
                <w:noProof/>
                <w:webHidden/>
              </w:rPr>
              <w:fldChar w:fldCharType="separate"/>
            </w:r>
            <w:r w:rsidR="004E1AF3">
              <w:rPr>
                <w:noProof/>
                <w:webHidden/>
              </w:rPr>
              <w:t>29</w:t>
            </w:r>
            <w:r w:rsidR="00A63A27">
              <w:rPr>
                <w:noProof/>
                <w:webHidden/>
              </w:rPr>
              <w:fldChar w:fldCharType="end"/>
            </w:r>
          </w:hyperlink>
        </w:p>
        <w:p w:rsidR="00A63A27" w:rsidRDefault="00A63A27">
          <w:r>
            <w:rPr>
              <w:b/>
              <w:bCs/>
              <w:noProof/>
            </w:rPr>
            <w:fldChar w:fldCharType="end"/>
          </w:r>
        </w:p>
      </w:sdtContent>
    </w:sdt>
    <w:p w:rsidR="00A63A27" w:rsidRDefault="00A63A27" w:rsidP="00A63A27"/>
    <w:p w:rsidR="00A63A27" w:rsidRDefault="00A63A27" w:rsidP="00A63A27"/>
    <w:p w:rsidR="00A63A27" w:rsidRDefault="00A63A27" w:rsidP="00A63A27"/>
    <w:p w:rsidR="00A63A27" w:rsidRDefault="00A63A27" w:rsidP="00A63A27"/>
    <w:p w:rsidR="00A63A27" w:rsidRDefault="00A63A27" w:rsidP="00A63A27"/>
    <w:p w:rsidR="00A63A27" w:rsidRDefault="00A63A27" w:rsidP="00A63A27"/>
    <w:p w:rsidR="00A63A27" w:rsidRDefault="00A63A27" w:rsidP="00A63A27"/>
    <w:p w:rsidR="00A63A27" w:rsidRDefault="00A63A27" w:rsidP="00A63A27"/>
    <w:p w:rsidR="00FB079F" w:rsidRDefault="00FB079F" w:rsidP="00A63A27"/>
    <w:p w:rsidR="009510A3" w:rsidRPr="00A7130A" w:rsidRDefault="00FB079F" w:rsidP="00A7130A">
      <w:pPr>
        <w:pStyle w:val="Heading1"/>
        <w:rPr>
          <w:rFonts w:ascii="Arial" w:hAnsi="Arial" w:cstheme="minorBidi"/>
          <w:color w:val="auto"/>
        </w:rPr>
      </w:pPr>
      <w:r>
        <w:lastRenderedPageBreak/>
        <w:fldChar w:fldCharType="begin"/>
      </w:r>
      <w:r>
        <w:instrText xml:space="preserve"> TOC \h \z \c "Figure" </w:instrText>
      </w:r>
      <w:r>
        <w:fldChar w:fldCharType="end"/>
      </w:r>
      <w:bookmarkStart w:id="0" w:name="_Toc498984199"/>
      <w:r w:rsidR="009510A3" w:rsidRPr="00A63A27">
        <w:rPr>
          <w:rFonts w:ascii="Arial" w:hAnsi="Arial" w:cs="Arial"/>
          <w:b/>
          <w:color w:val="auto"/>
          <w:u w:val="single"/>
        </w:rPr>
        <w:t>Introduction</w:t>
      </w:r>
      <w:bookmarkEnd w:id="0"/>
      <w:r w:rsidR="009510A3" w:rsidRPr="00A63A27">
        <w:rPr>
          <w:rFonts w:ascii="Arial" w:hAnsi="Arial" w:cs="Arial"/>
          <w:b/>
          <w:color w:val="auto"/>
          <w:u w:val="single"/>
        </w:rPr>
        <w:t xml:space="preserve"> </w:t>
      </w:r>
    </w:p>
    <w:p w:rsidR="00A63A27" w:rsidRDefault="00A63A27" w:rsidP="00A63A27"/>
    <w:p w:rsidR="00A63A27" w:rsidRDefault="00643BB0" w:rsidP="00FF383B">
      <w:pPr>
        <w:jc w:val="both"/>
      </w:pPr>
      <w:r>
        <w:t>This report will provide a more in depth understanding of CSR and will focus on unethical practices of Apple, this will be clearly illustrated within the main body of the report. Although Freidman (1970) demonstrates that organisations cannot be completely held responsible for their actions.</w:t>
      </w:r>
    </w:p>
    <w:p w:rsidR="00AA3F17" w:rsidRDefault="00643BB0" w:rsidP="00FF383B">
      <w:pPr>
        <w:jc w:val="both"/>
      </w:pPr>
      <w:r>
        <w:t xml:space="preserve">One early definition of CSR provided by the European Commission </w:t>
      </w:r>
      <w:r w:rsidR="00AA3F17">
        <w:t>is that businesses should operate in a way that they should consider environmental and social aspects.</w:t>
      </w:r>
    </w:p>
    <w:p w:rsidR="00643BB0" w:rsidRDefault="003038E7" w:rsidP="00FF383B">
      <w:pPr>
        <w:jc w:val="both"/>
      </w:pPr>
      <w:r>
        <w:t>T</w:t>
      </w:r>
      <w:r w:rsidR="00AA3F17">
        <w:t xml:space="preserve">he use of child labour </w:t>
      </w:r>
      <w:r>
        <w:t xml:space="preserve">will be investigated </w:t>
      </w:r>
      <w:r w:rsidR="00AA3F17">
        <w:t xml:space="preserve">within Apple’s supply chain of Cobalt along with their attempt to avoid tax payments. Child labour is unacceptable and should not be used by any means necessary. </w:t>
      </w:r>
      <w:r w:rsidR="00B764A5">
        <w:t>Therefore,</w:t>
      </w:r>
      <w:r w:rsidR="00AA3F17">
        <w:t xml:space="preserve"> Apple should make every effort to reach contractual agreements with the government to eliminate the use of child labour from their supply chain, Although Freidman (1970) outlines that profit maximisation should be </w:t>
      </w:r>
      <w:r w:rsidR="007E3D9F">
        <w:t xml:space="preserve">regarded as a higher priority </w:t>
      </w:r>
      <w:r w:rsidR="00AA3F17">
        <w:t xml:space="preserve">than social responsibility. </w:t>
      </w:r>
    </w:p>
    <w:p w:rsidR="00AA3F17" w:rsidRDefault="003038E7" w:rsidP="00FF383B">
      <w:pPr>
        <w:jc w:val="both"/>
      </w:pPr>
      <w:r>
        <w:t>The</w:t>
      </w:r>
      <w:r w:rsidR="00AA3F17">
        <w:t xml:space="preserve"> Republic of Congo and their Cobalt supply chain towards Apple</w:t>
      </w:r>
      <w:r>
        <w:t xml:space="preserve"> is </w:t>
      </w:r>
      <w:r w:rsidR="0083374B">
        <w:t>examined,</w:t>
      </w:r>
      <w:r w:rsidR="00AA3F17">
        <w:t xml:space="preserve"> </w:t>
      </w:r>
      <w:r>
        <w:t xml:space="preserve">focusing on </w:t>
      </w:r>
      <w:r w:rsidR="00AA3F17">
        <w:t>the psychological impact the child labour has on children in the long run.</w:t>
      </w:r>
    </w:p>
    <w:p w:rsidR="00AA3F17" w:rsidRDefault="00AA3F17" w:rsidP="00FF383B">
      <w:pPr>
        <w:jc w:val="both"/>
      </w:pPr>
      <w:r>
        <w:t>This report discusses a variety of models including Carrols CSR Pyramid and stake holder mapping</w:t>
      </w:r>
      <w:r w:rsidR="00FF383B">
        <w:t xml:space="preserve">: A comparison in terms of perspectives will be made between Milton Friedman and Richard Freeman relating to stakeholder mapping. </w:t>
      </w:r>
      <w:r w:rsidR="00DE7B17">
        <w:t>Additionally, a reflection</w:t>
      </w:r>
      <w:r w:rsidR="00FF383B">
        <w:t xml:space="preserve"> of my own assignment progress will be demonstrated by the use of Kolb’s model of reflection (see Appendix C)</w:t>
      </w:r>
      <w:r w:rsidR="003038E7">
        <w:t xml:space="preserve">. This aims to demonstrate the </w:t>
      </w:r>
      <w:r w:rsidR="00FF383B">
        <w:t xml:space="preserve">experience gained alongside the problems encountered during the research process. </w:t>
      </w:r>
    </w:p>
    <w:p w:rsidR="00A63A27" w:rsidRDefault="00A63A27" w:rsidP="00A63A27"/>
    <w:p w:rsidR="00A63A27" w:rsidRDefault="00A63A27" w:rsidP="00A63A27"/>
    <w:p w:rsidR="00A63A27" w:rsidRDefault="00A63A27" w:rsidP="00A63A27"/>
    <w:p w:rsidR="00A63A27" w:rsidRDefault="00A63A27" w:rsidP="00A63A27"/>
    <w:p w:rsidR="00A63A27" w:rsidRDefault="00A63A27" w:rsidP="00A63A27"/>
    <w:p w:rsidR="00A63A27" w:rsidRDefault="00A63A27" w:rsidP="00A63A27"/>
    <w:p w:rsidR="00A63A27" w:rsidRDefault="00A63A27" w:rsidP="00A63A27"/>
    <w:p w:rsidR="00A63A27" w:rsidRDefault="00A63A27" w:rsidP="00A63A27"/>
    <w:p w:rsidR="00A63A27" w:rsidRDefault="00A63A27" w:rsidP="00A63A27"/>
    <w:p w:rsidR="00A63A27" w:rsidRDefault="00A63A27" w:rsidP="00A63A27"/>
    <w:p w:rsidR="00A63A27" w:rsidRDefault="00A63A27" w:rsidP="00A63A27"/>
    <w:p w:rsidR="00A63A27" w:rsidRDefault="00A63A27" w:rsidP="00A63A27"/>
    <w:p w:rsidR="00A63A27" w:rsidRPr="00A63A27" w:rsidRDefault="00A63A27" w:rsidP="00A63A27"/>
    <w:p w:rsidR="00A63A27" w:rsidRPr="00A63A27" w:rsidRDefault="009510A3" w:rsidP="00A63A27">
      <w:pPr>
        <w:pStyle w:val="Heading1"/>
        <w:rPr>
          <w:rFonts w:ascii="Arial" w:hAnsi="Arial" w:cs="Arial"/>
          <w:b/>
          <w:color w:val="auto"/>
          <w:u w:val="single"/>
        </w:rPr>
      </w:pPr>
      <w:bookmarkStart w:id="1" w:name="_Toc498984200"/>
      <w:r w:rsidRPr="00B0660F">
        <w:rPr>
          <w:rFonts w:ascii="Arial" w:hAnsi="Arial" w:cs="Arial"/>
          <w:b/>
          <w:color w:val="auto"/>
          <w:u w:val="single"/>
        </w:rPr>
        <w:lastRenderedPageBreak/>
        <w:t>Main Findings</w:t>
      </w:r>
      <w:bookmarkEnd w:id="1"/>
      <w:r w:rsidRPr="00B0660F">
        <w:rPr>
          <w:rFonts w:ascii="Arial" w:hAnsi="Arial" w:cs="Arial"/>
          <w:b/>
          <w:color w:val="auto"/>
          <w:u w:val="single"/>
        </w:rPr>
        <w:t xml:space="preserve"> </w:t>
      </w:r>
    </w:p>
    <w:p w:rsidR="009510A3" w:rsidRPr="00B0660F" w:rsidRDefault="009510A3" w:rsidP="009510A3">
      <w:pPr>
        <w:pStyle w:val="Heading2"/>
        <w:rPr>
          <w:rFonts w:ascii="Arial" w:hAnsi="Arial" w:cs="Arial"/>
          <w:b/>
          <w:color w:val="auto"/>
          <w:u w:val="single"/>
        </w:rPr>
      </w:pPr>
      <w:bookmarkStart w:id="2" w:name="_Toc498984201"/>
      <w:r w:rsidRPr="00B0660F">
        <w:rPr>
          <w:rFonts w:ascii="Arial" w:hAnsi="Arial" w:cs="Arial"/>
          <w:b/>
          <w:color w:val="auto"/>
          <w:u w:val="single"/>
        </w:rPr>
        <w:t>The Definition and importance of Corporate Social Responsibility</w:t>
      </w:r>
      <w:bookmarkEnd w:id="2"/>
      <w:r w:rsidRPr="00B0660F">
        <w:rPr>
          <w:rFonts w:ascii="Arial" w:hAnsi="Arial" w:cs="Arial"/>
          <w:b/>
          <w:color w:val="auto"/>
          <w:u w:val="single"/>
        </w:rPr>
        <w:t xml:space="preserve"> </w:t>
      </w:r>
    </w:p>
    <w:p w:rsidR="00184272" w:rsidRDefault="00184272" w:rsidP="00CB0E0F">
      <w:pPr>
        <w:jc w:val="both"/>
      </w:pPr>
      <w:r>
        <w:t>One early definition of Corporate Social Responsibility</w:t>
      </w:r>
      <w:r w:rsidR="00C87C3C">
        <w:t xml:space="preserve"> from the European Commission</w:t>
      </w:r>
      <w:r>
        <w:t xml:space="preserve"> is that organisations must take into consideration environmental and social aspects and make them a priority when </w:t>
      </w:r>
      <w:r w:rsidR="009F5532">
        <w:t>communicating with stakeholders</w:t>
      </w:r>
      <w:r>
        <w:t xml:space="preserve"> (</w:t>
      </w:r>
      <w:proofErr w:type="spellStart"/>
      <w:r>
        <w:t>Cetinkaya</w:t>
      </w:r>
      <w:proofErr w:type="spellEnd"/>
      <w:r>
        <w:t xml:space="preserve"> et al,</w:t>
      </w:r>
      <w:r w:rsidR="00203E4A">
        <w:t xml:space="preserve"> 2015). Furthermore, Smith (2007</w:t>
      </w:r>
      <w:r>
        <w:t xml:space="preserve">) </w:t>
      </w:r>
      <w:r w:rsidR="00CB0E0F">
        <w:t>clarifies</w:t>
      </w:r>
      <w:r>
        <w:t xml:space="preserve"> that CSR is a </w:t>
      </w:r>
      <w:r w:rsidR="00C87C3C">
        <w:t xml:space="preserve">concern </w:t>
      </w:r>
      <w:r>
        <w:t xml:space="preserve">of multiple </w:t>
      </w:r>
      <w:r w:rsidR="00D63DB1">
        <w:t>stakeholder’s and focuses on the effects that an organisation has worldwide. This indicates that many large organisations such as Apple must focus more than just</w:t>
      </w:r>
      <w:r w:rsidR="00C87C3C">
        <w:t xml:space="preserve"> profits</w:t>
      </w:r>
      <w:r w:rsidR="00D63DB1">
        <w:t xml:space="preserve"> to provide the maximisation in terms of shareholder wealth. </w:t>
      </w:r>
    </w:p>
    <w:p w:rsidR="00D63DB1" w:rsidRDefault="00D63DB1" w:rsidP="00CB0E0F">
      <w:pPr>
        <w:jc w:val="both"/>
      </w:pPr>
      <w:r>
        <w:t xml:space="preserve">According to </w:t>
      </w:r>
      <w:r w:rsidR="00756A60">
        <w:t xml:space="preserve">Claydon (2011) </w:t>
      </w:r>
      <w:r>
        <w:t>Corporate Social Responsibility has gradually become a well-known term over the last century and it has allowed organisations to transform the way in which business is carried out, the</w:t>
      </w:r>
      <w:r w:rsidR="00971A4F">
        <w:t>refore agreeing with Smith (2007</w:t>
      </w:r>
      <w:r>
        <w:t xml:space="preserve">). </w:t>
      </w:r>
    </w:p>
    <w:p w:rsidR="00D63DB1" w:rsidRDefault="00D63DB1" w:rsidP="00CB0E0F">
      <w:pPr>
        <w:jc w:val="both"/>
      </w:pPr>
      <w:r>
        <w:t xml:space="preserve">On the other </w:t>
      </w:r>
      <w:r w:rsidR="00CB0E0F">
        <w:t>hand,</w:t>
      </w:r>
      <w:r>
        <w:t xml:space="preserve"> Freidman (1970)</w:t>
      </w:r>
      <w:r w:rsidR="00756A60">
        <w:t xml:space="preserve"> (see a</w:t>
      </w:r>
      <w:r w:rsidR="00960DA6">
        <w:t>ppendix B</w:t>
      </w:r>
      <w:r w:rsidR="00CB0E0F">
        <w:t>)</w:t>
      </w:r>
      <w:r>
        <w:t xml:space="preserve"> </w:t>
      </w:r>
      <w:r w:rsidR="00CB0E0F">
        <w:t>opposes this</w:t>
      </w:r>
      <w:r w:rsidR="00971A4F">
        <w:t xml:space="preserve"> theory provided by Smith (2007</w:t>
      </w:r>
      <w:r>
        <w:t xml:space="preserve">) and </w:t>
      </w:r>
      <w:r w:rsidR="00C87C3C">
        <w:t xml:space="preserve">demonstrates </w:t>
      </w:r>
      <w:r>
        <w:t xml:space="preserve">that </w:t>
      </w:r>
      <w:r w:rsidR="00CB0E0F">
        <w:t xml:space="preserve">an entirety of an organisation cannot be completely responsible for the actions they deliver. However, organisations </w:t>
      </w:r>
      <w:r w:rsidR="007B2572">
        <w:t xml:space="preserve">such as Apple </w:t>
      </w:r>
      <w:r w:rsidR="00CB0E0F">
        <w:t xml:space="preserve">should act in a way that they bring benefits to society with the assurance that they comply with legal obligations. </w:t>
      </w:r>
      <w:r w:rsidR="00C4059A">
        <w:t>Conversely,</w:t>
      </w:r>
      <w:r w:rsidR="00CB0E0F">
        <w:t xml:space="preserve"> the main importance of CSR is to expand on the “bottom line of the business by reducing </w:t>
      </w:r>
      <w:r w:rsidR="00C4059A">
        <w:t>risks to the company when stakeholders are managed as p</w:t>
      </w:r>
      <w:r w:rsidR="00C87C3C">
        <w:t>art of the business environment”</w:t>
      </w:r>
      <w:r w:rsidR="00C4059A">
        <w:t xml:space="preserve"> (Knight &amp; </w:t>
      </w:r>
      <w:proofErr w:type="spellStart"/>
      <w:r w:rsidR="00C4059A">
        <w:t>Ellson</w:t>
      </w:r>
      <w:proofErr w:type="spellEnd"/>
      <w:r w:rsidR="00C4059A">
        <w:t>, 2017</w:t>
      </w:r>
      <w:r w:rsidR="00C87C3C">
        <w:t>, pg.</w:t>
      </w:r>
      <w:r w:rsidR="004E450D">
        <w:t xml:space="preserve"> 32</w:t>
      </w:r>
      <w:r w:rsidR="00C4059A">
        <w:t>)</w:t>
      </w:r>
      <w:r w:rsidR="00C40978">
        <w:t>.</w:t>
      </w:r>
    </w:p>
    <w:p w:rsidR="00CB0E0F" w:rsidRDefault="00CB0E0F" w:rsidP="00184272"/>
    <w:p w:rsidR="008C199B" w:rsidRDefault="008C199B" w:rsidP="00184272"/>
    <w:p w:rsidR="008C199B" w:rsidRDefault="008C199B" w:rsidP="00184272"/>
    <w:p w:rsidR="008C199B" w:rsidRDefault="008C199B" w:rsidP="00184272"/>
    <w:p w:rsidR="008C199B" w:rsidRDefault="008C199B" w:rsidP="00184272"/>
    <w:p w:rsidR="008C199B" w:rsidRDefault="008C199B" w:rsidP="00184272"/>
    <w:p w:rsidR="008C199B" w:rsidRDefault="008C199B" w:rsidP="00184272"/>
    <w:p w:rsidR="008C199B" w:rsidRDefault="008C199B" w:rsidP="00184272"/>
    <w:p w:rsidR="008C199B" w:rsidRDefault="008C199B" w:rsidP="00184272"/>
    <w:p w:rsidR="008C199B" w:rsidRDefault="008C199B" w:rsidP="00184272"/>
    <w:p w:rsidR="008C199B" w:rsidRDefault="008C199B" w:rsidP="00184272"/>
    <w:p w:rsidR="00C40978" w:rsidRDefault="00C40978" w:rsidP="00184272"/>
    <w:p w:rsidR="00CB7007" w:rsidRDefault="00CB7007" w:rsidP="00184272"/>
    <w:p w:rsidR="00CB7007" w:rsidRDefault="00CB7007" w:rsidP="00184272"/>
    <w:p w:rsidR="005666ED" w:rsidRDefault="005666ED" w:rsidP="00184272"/>
    <w:p w:rsidR="009510A3" w:rsidRPr="00B0660F" w:rsidRDefault="009510A3" w:rsidP="00A16F08">
      <w:pPr>
        <w:pStyle w:val="Heading1"/>
        <w:rPr>
          <w:rFonts w:ascii="Arial" w:hAnsi="Arial" w:cs="Arial"/>
          <w:b/>
          <w:color w:val="auto"/>
          <w:u w:val="single"/>
        </w:rPr>
      </w:pPr>
      <w:bookmarkStart w:id="3" w:name="_Toc498984202"/>
      <w:r w:rsidRPr="00B0660F">
        <w:rPr>
          <w:rFonts w:ascii="Arial" w:hAnsi="Arial" w:cs="Arial"/>
          <w:b/>
          <w:color w:val="auto"/>
          <w:u w:val="single"/>
        </w:rPr>
        <w:lastRenderedPageBreak/>
        <w:t>Carrols CSR Pyramid</w:t>
      </w:r>
      <w:bookmarkEnd w:id="3"/>
      <w:r w:rsidR="003D335E">
        <w:rPr>
          <w:rFonts w:ascii="Arial" w:hAnsi="Arial" w:cs="Arial"/>
          <w:b/>
          <w:color w:val="auto"/>
          <w:u w:val="single"/>
        </w:rPr>
        <w:t xml:space="preserve"> </w:t>
      </w:r>
    </w:p>
    <w:p w:rsidR="00670402" w:rsidRDefault="00B413F0" w:rsidP="00670402">
      <w:pPr>
        <w:jc w:val="both"/>
      </w:pPr>
      <w:r>
        <w:t xml:space="preserve">The four-segment pyramid as </w:t>
      </w:r>
      <w:r w:rsidR="0056221A">
        <w:t xml:space="preserve">evaluated </w:t>
      </w:r>
      <w:r>
        <w:t xml:space="preserve">by </w:t>
      </w:r>
      <w:proofErr w:type="spellStart"/>
      <w:r>
        <w:t>Geva</w:t>
      </w:r>
      <w:proofErr w:type="spellEnd"/>
      <w:r>
        <w:t xml:space="preserve"> (2008) is a definition of criteria that organisations need to meet. </w:t>
      </w:r>
    </w:p>
    <w:p w:rsidR="00B413F0" w:rsidRDefault="008C199B" w:rsidP="00670402">
      <w:pPr>
        <w:jc w:val="both"/>
      </w:pPr>
      <w:r>
        <w:t xml:space="preserve">All organisations must </w:t>
      </w:r>
      <w:r w:rsidR="00670402">
        <w:t xml:space="preserve">take into consideration its own social </w:t>
      </w:r>
      <w:r w:rsidR="00215D7E">
        <w:t>conscience;</w:t>
      </w:r>
      <w:r w:rsidR="00670402">
        <w:t xml:space="preserve"> </w:t>
      </w:r>
      <w:r w:rsidR="00EE74DA">
        <w:t>therefore,</w:t>
      </w:r>
      <w:r w:rsidR="00670402">
        <w:t xml:space="preserve"> all </w:t>
      </w:r>
      <w:r w:rsidR="004E450D">
        <w:t xml:space="preserve">shareholders </w:t>
      </w:r>
      <w:r w:rsidR="00670402">
        <w:t>must ensure that all responsibiliti</w:t>
      </w:r>
      <w:r w:rsidR="004E450D">
        <w:t xml:space="preserve">es are complied with earnestly </w:t>
      </w:r>
      <w:r w:rsidR="00670402">
        <w:t xml:space="preserve">(Freidman, 1970). </w:t>
      </w:r>
      <w:r w:rsidR="003E4B5A">
        <w:t>Additionally</w:t>
      </w:r>
      <w:r w:rsidR="00670402">
        <w:t xml:space="preserve">, </w:t>
      </w:r>
      <w:proofErr w:type="spellStart"/>
      <w:r w:rsidR="004E450D" w:rsidRPr="001D6C25">
        <w:t>Nalband</w:t>
      </w:r>
      <w:proofErr w:type="spellEnd"/>
      <w:r w:rsidR="004E450D" w:rsidRPr="001D6C25">
        <w:t xml:space="preserve"> &amp; </w:t>
      </w:r>
      <w:proofErr w:type="spellStart"/>
      <w:r w:rsidR="004E450D" w:rsidRPr="001D6C25">
        <w:t>Kelabi</w:t>
      </w:r>
      <w:proofErr w:type="spellEnd"/>
      <w:r w:rsidR="004E450D" w:rsidRPr="001D6C25">
        <w:t xml:space="preserve"> (2014) </w:t>
      </w:r>
      <w:r w:rsidR="004E450D">
        <w:t>outline</w:t>
      </w:r>
      <w:r w:rsidR="00670402">
        <w:t xml:space="preserve"> that businesses should </w:t>
      </w:r>
      <w:r w:rsidR="00756A60">
        <w:t>certify</w:t>
      </w:r>
      <w:r w:rsidR="00670402">
        <w:t xml:space="preserve"> </w:t>
      </w:r>
      <w:r w:rsidR="00756A60">
        <w:t>they operat</w:t>
      </w:r>
      <w:r w:rsidR="003502F2">
        <w:t xml:space="preserve">e in a way that they obey the law, </w:t>
      </w:r>
      <w:r w:rsidR="00756A60">
        <w:t xml:space="preserve">support ethics and counteract with public </w:t>
      </w:r>
      <w:r w:rsidR="003502F2">
        <w:t xml:space="preserve">expectations </w:t>
      </w:r>
      <w:r w:rsidR="00756A60">
        <w:t xml:space="preserve">in a way </w:t>
      </w:r>
      <w:r w:rsidR="00AC7AC6">
        <w:t xml:space="preserve">it </w:t>
      </w:r>
      <w:r w:rsidR="003502F2">
        <w:t>support</w:t>
      </w:r>
      <w:r w:rsidR="00AC7AC6">
        <w:t>s sociological expectations</w:t>
      </w:r>
      <w:r w:rsidR="00A7130A">
        <w:t xml:space="preserve"> therefore agreeing with Carrol (2016)</w:t>
      </w:r>
      <w:r w:rsidR="00756A60">
        <w:t xml:space="preserve">. </w:t>
      </w:r>
    </w:p>
    <w:p w:rsidR="008C199B" w:rsidRDefault="008C199B" w:rsidP="003038E7"/>
    <w:p w:rsidR="00B413F0" w:rsidRPr="00B0660F" w:rsidRDefault="00B413F0" w:rsidP="00A16F08">
      <w:pPr>
        <w:pStyle w:val="Heading2"/>
        <w:rPr>
          <w:rFonts w:ascii="Arial" w:hAnsi="Arial" w:cs="Arial"/>
          <w:b/>
          <w:color w:val="auto"/>
          <w:u w:val="single"/>
        </w:rPr>
      </w:pPr>
      <w:bookmarkStart w:id="4" w:name="_Toc498984203"/>
      <w:r w:rsidRPr="00B0660F">
        <w:rPr>
          <w:rFonts w:ascii="Arial" w:hAnsi="Arial" w:cs="Arial"/>
          <w:b/>
          <w:color w:val="auto"/>
          <w:u w:val="single"/>
        </w:rPr>
        <w:t>Figure 1: CSR Pyramid</w:t>
      </w:r>
      <w:bookmarkEnd w:id="4"/>
      <w:r w:rsidRPr="00B0660F">
        <w:rPr>
          <w:rFonts w:ascii="Arial" w:hAnsi="Arial" w:cs="Arial"/>
          <w:b/>
          <w:color w:val="auto"/>
          <w:u w:val="single"/>
        </w:rPr>
        <w:t xml:space="preserve"> </w:t>
      </w:r>
    </w:p>
    <w:p w:rsidR="00B413F0" w:rsidRDefault="008C199B" w:rsidP="00B413F0">
      <w:r>
        <w:rPr>
          <w:noProof/>
          <w:lang w:eastAsia="en-GB"/>
        </w:rPr>
        <w:drawing>
          <wp:inline distT="0" distB="0" distL="0" distR="0" wp14:anchorId="2DEFFF4C" wp14:editId="6B21E521">
            <wp:extent cx="3908230" cy="30289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0956" t="20429" r="47459" b="22250"/>
                    <a:stretch/>
                  </pic:blipFill>
                  <pic:spPr bwMode="auto">
                    <a:xfrm>
                      <a:off x="0" y="0"/>
                      <a:ext cx="3998860" cy="3099190"/>
                    </a:xfrm>
                    <a:prstGeom prst="rect">
                      <a:avLst/>
                    </a:prstGeom>
                    <a:ln>
                      <a:noFill/>
                    </a:ln>
                    <a:extLst>
                      <a:ext uri="{53640926-AAD7-44D8-BBD7-CCE9431645EC}">
                        <a14:shadowObscured xmlns:a14="http://schemas.microsoft.com/office/drawing/2010/main"/>
                      </a:ext>
                    </a:extLst>
                  </pic:spPr>
                </pic:pic>
              </a:graphicData>
            </a:graphic>
          </wp:inline>
        </w:drawing>
      </w:r>
    </w:p>
    <w:p w:rsidR="00670402" w:rsidRDefault="00670402" w:rsidP="00B413F0">
      <w:r>
        <w:t xml:space="preserve">Source: </w:t>
      </w:r>
      <w:r w:rsidR="00756A60">
        <w:t xml:space="preserve">Carrol (2016) </w:t>
      </w:r>
    </w:p>
    <w:p w:rsidR="00A7130A" w:rsidRDefault="00F248F8" w:rsidP="003502F2">
      <w:pPr>
        <w:jc w:val="both"/>
      </w:pPr>
      <w:r>
        <w:t>The</w:t>
      </w:r>
      <w:r w:rsidR="00756A60">
        <w:t xml:space="preserve"> </w:t>
      </w:r>
      <w:r w:rsidR="004E450D">
        <w:t>p</w:t>
      </w:r>
      <w:r w:rsidR="00756A60">
        <w:t xml:space="preserve">hilanthropic responsibilities segment of </w:t>
      </w:r>
      <w:proofErr w:type="spellStart"/>
      <w:r w:rsidR="00756A60">
        <w:t>Caroll’</w:t>
      </w:r>
      <w:r w:rsidR="003502F2">
        <w:t>s</w:t>
      </w:r>
      <w:proofErr w:type="spellEnd"/>
      <w:r w:rsidR="003502F2">
        <w:t xml:space="preserve"> CSR pyramid</w:t>
      </w:r>
      <w:r>
        <w:t xml:space="preserve"> illustrates </w:t>
      </w:r>
      <w:r w:rsidR="003502F2">
        <w:t>any complications that organisations encounter when conducting their business operations</w:t>
      </w:r>
      <w:r w:rsidR="00F94CFC">
        <w:t xml:space="preserve"> can be observed</w:t>
      </w:r>
      <w:r w:rsidR="001322D1">
        <w:t xml:space="preserve">. However, </w:t>
      </w:r>
      <w:r w:rsidR="003502F2">
        <w:t xml:space="preserve">they are responsible for their own actions </w:t>
      </w:r>
      <w:r w:rsidR="004E450D">
        <w:t xml:space="preserve">relating to </w:t>
      </w:r>
      <w:r w:rsidR="003502F2">
        <w:t xml:space="preserve">their own ethical status. Although they </w:t>
      </w:r>
      <w:r w:rsidR="001322D1">
        <w:t>may not be criteria of the law,</w:t>
      </w:r>
      <w:r w:rsidR="00D96F01">
        <w:t xml:space="preserve"> </w:t>
      </w:r>
      <w:r w:rsidR="003502F2">
        <w:t xml:space="preserve">they are more importantly desired by society. </w:t>
      </w:r>
    </w:p>
    <w:p w:rsidR="00756A60" w:rsidRDefault="00F248F8" w:rsidP="003502F2">
      <w:pPr>
        <w:jc w:val="both"/>
      </w:pPr>
      <w:r>
        <w:t xml:space="preserve">Apple has </w:t>
      </w:r>
      <w:r w:rsidR="00FB079F">
        <w:t xml:space="preserve">a </w:t>
      </w:r>
      <w:r>
        <w:t xml:space="preserve">responsibility to produce goods required by society and </w:t>
      </w:r>
      <w:r w:rsidR="00FB079F">
        <w:t xml:space="preserve">to sell </w:t>
      </w:r>
      <w:r>
        <w:t xml:space="preserve">them to make a profit. </w:t>
      </w:r>
      <w:r w:rsidR="00B764A5">
        <w:t>However,</w:t>
      </w:r>
      <w:r>
        <w:t xml:space="preserve"> Apple as </w:t>
      </w:r>
      <w:r w:rsidR="00A7130A">
        <w:t>revealed by Crawford (2017) gather</w:t>
      </w:r>
      <w:r>
        <w:t xml:space="preserve"> raw materials such as cobalt used to increase their production and workers in the DRC are paid only 8 pence per day mining fo</w:t>
      </w:r>
      <w:r w:rsidR="007E3D9F">
        <w:t xml:space="preserve">r raw material while Apple makes an excessive </w:t>
      </w:r>
      <w:r w:rsidR="00FB079F">
        <w:t xml:space="preserve">amount </w:t>
      </w:r>
      <w:r w:rsidR="007E3D9F">
        <w:t xml:space="preserve">in terms </w:t>
      </w:r>
      <w:r>
        <w:t xml:space="preserve">of </w:t>
      </w:r>
      <w:r w:rsidR="007E3D9F">
        <w:t xml:space="preserve">their </w:t>
      </w:r>
      <w:r>
        <w:t>profit. Apple regardless of t</w:t>
      </w:r>
      <w:r w:rsidR="00A7130A">
        <w:t xml:space="preserve">heir global power do not have the </w:t>
      </w:r>
      <w:r>
        <w:t>right to disobey the law when conducting their business operations</w:t>
      </w:r>
      <w:r w:rsidR="008A5827">
        <w:t>.</w:t>
      </w:r>
      <w:r>
        <w:t xml:space="preserve"> </w:t>
      </w:r>
    </w:p>
    <w:p w:rsidR="003502F2" w:rsidRDefault="003502F2" w:rsidP="003502F2">
      <w:pPr>
        <w:jc w:val="both"/>
      </w:pPr>
    </w:p>
    <w:p w:rsidR="0083374B" w:rsidRPr="00B413F0" w:rsidRDefault="0083374B" w:rsidP="003502F2">
      <w:pPr>
        <w:jc w:val="both"/>
      </w:pPr>
    </w:p>
    <w:p w:rsidR="009510A3" w:rsidRDefault="009510A3" w:rsidP="009510A3">
      <w:pPr>
        <w:pStyle w:val="Heading2"/>
        <w:rPr>
          <w:rFonts w:ascii="Arial" w:hAnsi="Arial" w:cs="Arial"/>
          <w:b/>
          <w:color w:val="auto"/>
          <w:u w:val="single"/>
        </w:rPr>
      </w:pPr>
      <w:bookmarkStart w:id="5" w:name="_Toc498984204"/>
      <w:r w:rsidRPr="00AC5A64">
        <w:rPr>
          <w:rFonts w:ascii="Arial" w:hAnsi="Arial" w:cs="Arial"/>
          <w:b/>
          <w:color w:val="auto"/>
          <w:u w:val="single"/>
        </w:rPr>
        <w:lastRenderedPageBreak/>
        <w:t>Arguments against Corporate Social Responsibility</w:t>
      </w:r>
      <w:bookmarkEnd w:id="5"/>
      <w:r w:rsidRPr="00AC5A64">
        <w:rPr>
          <w:rFonts w:ascii="Arial" w:hAnsi="Arial" w:cs="Arial"/>
          <w:b/>
          <w:color w:val="auto"/>
          <w:u w:val="single"/>
        </w:rPr>
        <w:t xml:space="preserve"> </w:t>
      </w:r>
    </w:p>
    <w:p w:rsidR="003D335E" w:rsidRDefault="003D335E" w:rsidP="003D335E"/>
    <w:p w:rsidR="00607329" w:rsidRDefault="003D335E" w:rsidP="00607329">
      <w:pPr>
        <w:jc w:val="both"/>
      </w:pPr>
      <w:r>
        <w:t xml:space="preserve">A journal article by </w:t>
      </w:r>
      <w:proofErr w:type="spellStart"/>
      <w:r>
        <w:t>Aligica</w:t>
      </w:r>
      <w:proofErr w:type="spellEnd"/>
      <w:r>
        <w:t xml:space="preserve"> (2006) outlines that organisations cannot be placed out of proportion from their individual needs an</w:t>
      </w:r>
      <w:r w:rsidR="003038E7">
        <w:t>d ethical issues of the public. This</w:t>
      </w:r>
      <w:r>
        <w:t xml:space="preserve"> suggests that organisations such as Apple should draw their attention to the requirements of their stakeholders. </w:t>
      </w:r>
    </w:p>
    <w:p w:rsidR="003D335E" w:rsidRDefault="003D335E" w:rsidP="00607329">
      <w:pPr>
        <w:jc w:val="both"/>
      </w:pPr>
      <w:r>
        <w:t xml:space="preserve">On the other </w:t>
      </w:r>
      <w:r w:rsidR="00DE7B17">
        <w:t>hand,</w:t>
      </w:r>
      <w:r>
        <w:t xml:space="preserve"> Freidman (1970) illustrates that organisations shou</w:t>
      </w:r>
      <w:r w:rsidR="00607329">
        <w:t xml:space="preserve">ld focus on profit maximisation, this assumption can be generalised towards their customers. </w:t>
      </w:r>
      <w:r w:rsidR="00DE7B17">
        <w:t>Furthermore,</w:t>
      </w:r>
      <w:r w:rsidR="00607329">
        <w:t xml:space="preserve"> Freidman goes on to explain</w:t>
      </w:r>
      <w:r w:rsidR="00A7130A">
        <w:t xml:space="preserve"> </w:t>
      </w:r>
      <w:r w:rsidR="00DE7B17">
        <w:t>that placing</w:t>
      </w:r>
      <w:r w:rsidR="00607329">
        <w:t xml:space="preserve"> social responsibility above profit maximisation </w:t>
      </w:r>
      <w:r w:rsidR="00A7130A">
        <w:t xml:space="preserve">is an incorrect business methodology </w:t>
      </w:r>
      <w:r w:rsidR="00607329">
        <w:t xml:space="preserve">meaning large organisations such as Apple should do everything in their power to maximise their profits even if it means </w:t>
      </w:r>
      <w:r w:rsidR="00A7130A">
        <w:t>not fully complying with sociological expectations.</w:t>
      </w:r>
    </w:p>
    <w:p w:rsidR="00C3447A" w:rsidRDefault="00C3447A" w:rsidP="00215D7E">
      <w:pPr>
        <w:rPr>
          <w:rFonts w:ascii="Helvetica" w:hAnsi="Helvetica"/>
          <w:color w:val="333333"/>
          <w:sz w:val="18"/>
          <w:szCs w:val="18"/>
          <w:shd w:val="clear" w:color="auto" w:fill="2F786B"/>
        </w:rPr>
      </w:pPr>
    </w:p>
    <w:p w:rsidR="009510A3" w:rsidRPr="00B0660F" w:rsidRDefault="009510A3" w:rsidP="009510A3">
      <w:pPr>
        <w:pStyle w:val="Heading2"/>
        <w:rPr>
          <w:rFonts w:ascii="Arial" w:hAnsi="Arial" w:cs="Arial"/>
          <w:b/>
          <w:color w:val="auto"/>
          <w:u w:val="single"/>
        </w:rPr>
      </w:pPr>
      <w:bookmarkStart w:id="6" w:name="_Toc498984205"/>
      <w:r w:rsidRPr="00B0660F">
        <w:rPr>
          <w:rFonts w:ascii="Arial" w:hAnsi="Arial" w:cs="Arial"/>
          <w:b/>
          <w:color w:val="auto"/>
          <w:u w:val="single"/>
        </w:rPr>
        <w:t>Cultural Relativism</w:t>
      </w:r>
      <w:bookmarkEnd w:id="6"/>
      <w:r w:rsidR="003D335E">
        <w:rPr>
          <w:rFonts w:ascii="Arial" w:hAnsi="Arial" w:cs="Arial"/>
          <w:b/>
          <w:color w:val="auto"/>
          <w:u w:val="single"/>
        </w:rPr>
        <w:t xml:space="preserve"> </w:t>
      </w:r>
    </w:p>
    <w:p w:rsidR="00215D7E" w:rsidRDefault="00D96F01" w:rsidP="00C40978">
      <w:pPr>
        <w:jc w:val="both"/>
      </w:pPr>
      <w:r>
        <w:t xml:space="preserve">As previously illustrated in the </w:t>
      </w:r>
      <w:r w:rsidR="00215D7E">
        <w:t>poster</w:t>
      </w:r>
      <w:r>
        <w:t xml:space="preserve"> defence</w:t>
      </w:r>
      <w:r w:rsidR="00960DA6">
        <w:t xml:space="preserve"> (see Appendix B</w:t>
      </w:r>
      <w:r w:rsidR="004E450D">
        <w:t>)</w:t>
      </w:r>
      <w:r w:rsidR="003E4B5A">
        <w:t xml:space="preserve">, Apple </w:t>
      </w:r>
      <w:r>
        <w:t xml:space="preserve">uses unethical practices </w:t>
      </w:r>
      <w:r w:rsidR="00215D7E">
        <w:t xml:space="preserve">such as child labour </w:t>
      </w:r>
      <w:r>
        <w:t>to conduct their business operations. Cultural relativism</w:t>
      </w:r>
      <w:r w:rsidR="00A7130A">
        <w:t xml:space="preserve"> can play</w:t>
      </w:r>
      <w:r>
        <w:t xml:space="preserve"> a role in why this is allowed to take place in </w:t>
      </w:r>
      <w:r w:rsidR="00A7130A">
        <w:t xml:space="preserve">in the </w:t>
      </w:r>
      <w:r>
        <w:t xml:space="preserve">“Republic of Congo” but not in America. </w:t>
      </w:r>
    </w:p>
    <w:p w:rsidR="00B764A5" w:rsidRDefault="00D96F01" w:rsidP="00C40978">
      <w:pPr>
        <w:jc w:val="both"/>
        <w:rPr>
          <w:color w:val="000000"/>
          <w:szCs w:val="24"/>
        </w:rPr>
      </w:pPr>
      <w:proofErr w:type="spellStart"/>
      <w:r w:rsidRPr="00D96F01">
        <w:rPr>
          <w:color w:val="000000"/>
          <w:szCs w:val="24"/>
        </w:rPr>
        <w:t>Demunijnck</w:t>
      </w:r>
      <w:proofErr w:type="spellEnd"/>
      <w:r w:rsidRPr="00D96F01">
        <w:rPr>
          <w:color w:val="000000"/>
          <w:szCs w:val="24"/>
        </w:rPr>
        <w:t xml:space="preserve"> (2015) </w:t>
      </w:r>
      <w:r w:rsidR="004E450D">
        <w:rPr>
          <w:color w:val="000000"/>
          <w:szCs w:val="24"/>
        </w:rPr>
        <w:t xml:space="preserve">states </w:t>
      </w:r>
      <w:r w:rsidR="00C40978">
        <w:rPr>
          <w:color w:val="000000"/>
          <w:szCs w:val="24"/>
        </w:rPr>
        <w:t xml:space="preserve">that </w:t>
      </w:r>
      <w:r w:rsidRPr="00D96F01">
        <w:rPr>
          <w:color w:val="000000"/>
          <w:szCs w:val="24"/>
        </w:rPr>
        <w:t xml:space="preserve">people learn to accept differences in how they are treated in comparison with other areas around the world as it is seen as normal </w:t>
      </w:r>
      <w:r w:rsidR="004E450D">
        <w:rPr>
          <w:color w:val="000000"/>
          <w:szCs w:val="24"/>
        </w:rPr>
        <w:t xml:space="preserve">regarding </w:t>
      </w:r>
      <w:r w:rsidR="00215D7E">
        <w:rPr>
          <w:color w:val="000000"/>
          <w:szCs w:val="24"/>
        </w:rPr>
        <w:t>their culture</w:t>
      </w:r>
      <w:r>
        <w:rPr>
          <w:color w:val="000000"/>
          <w:szCs w:val="24"/>
        </w:rPr>
        <w:t xml:space="preserve"> (see </w:t>
      </w:r>
      <w:r w:rsidR="004E450D">
        <w:rPr>
          <w:color w:val="000000"/>
          <w:szCs w:val="24"/>
        </w:rPr>
        <w:t>A</w:t>
      </w:r>
      <w:r w:rsidR="00960DA6">
        <w:rPr>
          <w:color w:val="000000"/>
          <w:szCs w:val="24"/>
        </w:rPr>
        <w:t>ppendix B</w:t>
      </w:r>
      <w:r>
        <w:rPr>
          <w:color w:val="000000"/>
          <w:szCs w:val="24"/>
        </w:rPr>
        <w:t>).</w:t>
      </w:r>
      <w:r w:rsidR="00215D7E">
        <w:rPr>
          <w:color w:val="000000"/>
          <w:szCs w:val="24"/>
        </w:rPr>
        <w:t xml:space="preserve"> It is evident that that there are many difference</w:t>
      </w:r>
      <w:r w:rsidR="004E450D">
        <w:rPr>
          <w:color w:val="000000"/>
          <w:szCs w:val="24"/>
        </w:rPr>
        <w:t>s in global social expectations. F</w:t>
      </w:r>
      <w:r w:rsidR="00215D7E">
        <w:rPr>
          <w:color w:val="000000"/>
          <w:szCs w:val="24"/>
        </w:rPr>
        <w:t>or example</w:t>
      </w:r>
      <w:r w:rsidR="00FB298C">
        <w:rPr>
          <w:color w:val="000000"/>
          <w:szCs w:val="24"/>
        </w:rPr>
        <w:t>,</w:t>
      </w:r>
      <w:r w:rsidR="0067351A">
        <w:rPr>
          <w:color w:val="000000"/>
          <w:szCs w:val="24"/>
        </w:rPr>
        <w:t xml:space="preserve"> McMahon &amp; </w:t>
      </w:r>
      <w:proofErr w:type="spellStart"/>
      <w:r w:rsidR="0067351A">
        <w:rPr>
          <w:color w:val="000000"/>
          <w:szCs w:val="24"/>
        </w:rPr>
        <w:t>Ascherio</w:t>
      </w:r>
      <w:proofErr w:type="spellEnd"/>
      <w:r w:rsidR="0067351A">
        <w:rPr>
          <w:color w:val="000000"/>
          <w:szCs w:val="24"/>
        </w:rPr>
        <w:t xml:space="preserve"> (2012</w:t>
      </w:r>
      <w:r w:rsidR="00215D7E">
        <w:rPr>
          <w:color w:val="000000"/>
          <w:szCs w:val="24"/>
        </w:rPr>
        <w:t xml:space="preserve">) outline that </w:t>
      </w:r>
      <w:r w:rsidR="00C40978">
        <w:rPr>
          <w:color w:val="000000"/>
          <w:szCs w:val="24"/>
        </w:rPr>
        <w:t>a number of African academics in the “post-independence period” conten</w:t>
      </w:r>
      <w:r w:rsidR="00FB298C">
        <w:rPr>
          <w:color w:val="000000"/>
          <w:szCs w:val="24"/>
        </w:rPr>
        <w:t>d</w:t>
      </w:r>
      <w:r w:rsidR="00C40978">
        <w:rPr>
          <w:color w:val="000000"/>
          <w:szCs w:val="24"/>
        </w:rPr>
        <w:t xml:space="preserve">ed that there was a possibility of single party </w:t>
      </w:r>
      <w:r w:rsidR="003E4B5A">
        <w:rPr>
          <w:color w:val="000000"/>
          <w:szCs w:val="24"/>
        </w:rPr>
        <w:t>democracy.</w:t>
      </w:r>
      <w:r w:rsidR="00C40978">
        <w:rPr>
          <w:color w:val="000000"/>
          <w:szCs w:val="24"/>
        </w:rPr>
        <w:t xml:space="preserve"> </w:t>
      </w:r>
    </w:p>
    <w:p w:rsidR="00A7130A" w:rsidRDefault="003E4B5A" w:rsidP="00C40978">
      <w:pPr>
        <w:jc w:val="both"/>
        <w:rPr>
          <w:color w:val="000000"/>
          <w:szCs w:val="24"/>
        </w:rPr>
      </w:pPr>
      <w:r>
        <w:rPr>
          <w:color w:val="000000"/>
          <w:szCs w:val="24"/>
        </w:rPr>
        <w:t>However</w:t>
      </w:r>
      <w:r w:rsidR="00C40978">
        <w:rPr>
          <w:color w:val="000000"/>
          <w:szCs w:val="24"/>
        </w:rPr>
        <w:t xml:space="preserve"> due to manipulations in </w:t>
      </w:r>
      <w:r w:rsidR="004E450D">
        <w:rPr>
          <w:color w:val="000000"/>
          <w:szCs w:val="24"/>
        </w:rPr>
        <w:t xml:space="preserve">connection to </w:t>
      </w:r>
      <w:r w:rsidR="00C40978">
        <w:rPr>
          <w:color w:val="000000"/>
          <w:szCs w:val="24"/>
        </w:rPr>
        <w:t>basic human rights accompanied by an economic dec</w:t>
      </w:r>
      <w:r w:rsidR="00A7130A">
        <w:rPr>
          <w:color w:val="000000"/>
          <w:szCs w:val="24"/>
        </w:rPr>
        <w:t xml:space="preserve">line, democracy was questioned, A reflection on the use of child labour in mining institutions was included and evidence </w:t>
      </w:r>
      <w:r w:rsidR="00A7130A" w:rsidRPr="00FF0A0E">
        <w:rPr>
          <w:szCs w:val="24"/>
        </w:rPr>
        <w:t>provided by</w:t>
      </w:r>
      <w:r w:rsidR="00FF0A0E" w:rsidRPr="00FF0A0E">
        <w:rPr>
          <w:szCs w:val="24"/>
        </w:rPr>
        <w:t xml:space="preserve"> </w:t>
      </w:r>
      <w:r w:rsidR="00FF0A0E">
        <w:rPr>
          <w:color w:val="000000"/>
          <w:szCs w:val="24"/>
        </w:rPr>
        <w:t xml:space="preserve">Wakefield (2017) </w:t>
      </w:r>
      <w:r w:rsidR="00A7130A">
        <w:rPr>
          <w:color w:val="000000"/>
          <w:szCs w:val="24"/>
        </w:rPr>
        <w:t>suggests that Apple’s main source of cobalt used for the production of t</w:t>
      </w:r>
      <w:r w:rsidR="00FF0A0E">
        <w:rPr>
          <w:color w:val="000000"/>
          <w:szCs w:val="24"/>
        </w:rPr>
        <w:t>heir iPhones comes from the DRC stating that</w:t>
      </w:r>
      <w:r w:rsidR="00A7130A">
        <w:rPr>
          <w:color w:val="000000"/>
          <w:szCs w:val="24"/>
        </w:rPr>
        <w:t xml:space="preserve"> </w:t>
      </w:r>
      <w:r w:rsidR="00FF0A0E">
        <w:rPr>
          <w:color w:val="000000"/>
          <w:szCs w:val="24"/>
        </w:rPr>
        <w:t xml:space="preserve">“The DRC produces at least half of the world’s cobalt”. </w:t>
      </w:r>
    </w:p>
    <w:p w:rsidR="00C40978" w:rsidRDefault="00A7130A" w:rsidP="00C40978">
      <w:pPr>
        <w:jc w:val="both"/>
        <w:rPr>
          <w:color w:val="000000"/>
          <w:szCs w:val="24"/>
        </w:rPr>
      </w:pPr>
      <w:r>
        <w:rPr>
          <w:color w:val="000000"/>
          <w:szCs w:val="24"/>
        </w:rPr>
        <w:t xml:space="preserve">This effectively demonstrates that Apple acknowledge social expectations with regards to American and British society so they avoid unethical practices in both America and the UK, yet they carry out unethical practices in the DRC where child labour is regarded normal in terms of their culture. Public members of the DRC do not know any different as child labour persists on a daily basis. </w:t>
      </w:r>
      <w:r w:rsidR="00B764A5" w:rsidRPr="00B764A5">
        <w:rPr>
          <w:szCs w:val="24"/>
        </w:rPr>
        <w:t>(Jones, 2017)</w:t>
      </w:r>
      <w:r w:rsidR="00B764A5">
        <w:rPr>
          <w:szCs w:val="24"/>
        </w:rPr>
        <w:t xml:space="preserve">. </w:t>
      </w:r>
    </w:p>
    <w:p w:rsidR="00607329" w:rsidRDefault="00607329" w:rsidP="00FA44D8">
      <w:pPr>
        <w:jc w:val="both"/>
        <w:rPr>
          <w:color w:val="000000"/>
          <w:szCs w:val="24"/>
        </w:rPr>
      </w:pPr>
    </w:p>
    <w:p w:rsidR="00607329" w:rsidRDefault="00607329" w:rsidP="00FA44D8">
      <w:pPr>
        <w:jc w:val="both"/>
        <w:rPr>
          <w:color w:val="000000"/>
          <w:szCs w:val="24"/>
        </w:rPr>
      </w:pPr>
    </w:p>
    <w:p w:rsidR="00607329" w:rsidRDefault="00607329" w:rsidP="00FA44D8">
      <w:pPr>
        <w:jc w:val="both"/>
        <w:rPr>
          <w:color w:val="000000"/>
          <w:szCs w:val="24"/>
        </w:rPr>
      </w:pPr>
    </w:p>
    <w:p w:rsidR="00607329" w:rsidRDefault="00607329" w:rsidP="00FA44D8">
      <w:pPr>
        <w:jc w:val="both"/>
        <w:rPr>
          <w:color w:val="000000"/>
          <w:szCs w:val="24"/>
        </w:rPr>
      </w:pPr>
    </w:p>
    <w:p w:rsidR="00607329" w:rsidRDefault="00607329" w:rsidP="00FA44D8">
      <w:pPr>
        <w:jc w:val="both"/>
        <w:rPr>
          <w:color w:val="000000"/>
          <w:szCs w:val="24"/>
        </w:rPr>
      </w:pPr>
    </w:p>
    <w:p w:rsidR="007E3D9F" w:rsidRDefault="007E3D9F" w:rsidP="00FA44D8">
      <w:pPr>
        <w:jc w:val="both"/>
        <w:rPr>
          <w:color w:val="000000"/>
          <w:szCs w:val="24"/>
        </w:rPr>
      </w:pPr>
    </w:p>
    <w:p w:rsidR="003F579E" w:rsidRPr="00A7130A" w:rsidRDefault="003F579E" w:rsidP="00A7130A">
      <w:pPr>
        <w:pStyle w:val="Heading1"/>
        <w:rPr>
          <w:rFonts w:ascii="Arial" w:hAnsi="Arial" w:cs="Arial"/>
          <w:b/>
          <w:color w:val="auto"/>
          <w:u w:val="single"/>
        </w:rPr>
      </w:pPr>
      <w:r w:rsidRPr="00A7130A">
        <w:rPr>
          <w:rFonts w:ascii="Arial" w:hAnsi="Arial" w:cs="Arial"/>
          <w:b/>
          <w:color w:val="auto"/>
          <w:u w:val="single"/>
        </w:rPr>
        <w:t xml:space="preserve">Impact of Child labour </w:t>
      </w:r>
    </w:p>
    <w:p w:rsidR="00D614DE" w:rsidRDefault="003E4B5A" w:rsidP="00CB7007">
      <w:pPr>
        <w:jc w:val="both"/>
        <w:rPr>
          <w:rFonts w:cs="Arial"/>
          <w:szCs w:val="24"/>
        </w:rPr>
      </w:pPr>
      <w:r w:rsidRPr="00AD11C4">
        <w:rPr>
          <w:rFonts w:cs="Arial"/>
          <w:szCs w:val="24"/>
        </w:rPr>
        <w:t>Laws differ between countries and organisations such as Apple seek to use them to their advantage.</w:t>
      </w:r>
      <w:r w:rsidR="00391798">
        <w:rPr>
          <w:rFonts w:cs="Arial"/>
          <w:szCs w:val="24"/>
        </w:rPr>
        <w:t xml:space="preserve"> </w:t>
      </w:r>
      <w:r w:rsidR="00CB7007">
        <w:rPr>
          <w:rFonts w:cs="Arial"/>
          <w:szCs w:val="24"/>
        </w:rPr>
        <w:t>These laws differ between nations, for example laws such as the “Child L</w:t>
      </w:r>
      <w:r w:rsidR="00960DA6">
        <w:rPr>
          <w:rFonts w:cs="Arial"/>
          <w:szCs w:val="24"/>
        </w:rPr>
        <w:t>abour Bullin101” (see Appendix B</w:t>
      </w:r>
      <w:r w:rsidR="00CB7007">
        <w:rPr>
          <w:rFonts w:cs="Arial"/>
          <w:szCs w:val="24"/>
        </w:rPr>
        <w:t xml:space="preserve">) </w:t>
      </w:r>
      <w:r w:rsidR="003F579E">
        <w:rPr>
          <w:rFonts w:cs="Arial"/>
          <w:szCs w:val="24"/>
        </w:rPr>
        <w:t xml:space="preserve">are </w:t>
      </w:r>
      <w:r w:rsidR="00CB7007">
        <w:rPr>
          <w:rFonts w:cs="Arial"/>
          <w:szCs w:val="24"/>
        </w:rPr>
        <w:t>responsible for protecting American children from being used in child labour on a mass scale</w:t>
      </w:r>
      <w:r w:rsidR="003F579E">
        <w:rPr>
          <w:rFonts w:cs="Arial"/>
          <w:szCs w:val="24"/>
        </w:rPr>
        <w:t xml:space="preserve">. Likewise, </w:t>
      </w:r>
      <w:r w:rsidR="00D614DE">
        <w:rPr>
          <w:rFonts w:cs="Arial"/>
          <w:szCs w:val="24"/>
        </w:rPr>
        <w:t xml:space="preserve">in the United Kingdom </w:t>
      </w:r>
      <w:r w:rsidR="003F579E">
        <w:rPr>
          <w:rFonts w:cs="Arial"/>
          <w:szCs w:val="24"/>
        </w:rPr>
        <w:t xml:space="preserve">the Modern Slavery Act outlines that organisations </w:t>
      </w:r>
      <w:r w:rsidR="00D614DE">
        <w:rPr>
          <w:rFonts w:cs="Arial"/>
          <w:szCs w:val="24"/>
        </w:rPr>
        <w:t xml:space="preserve">must ensure that they do not </w:t>
      </w:r>
      <w:r w:rsidR="003F579E">
        <w:rPr>
          <w:rFonts w:cs="Arial"/>
          <w:szCs w:val="24"/>
        </w:rPr>
        <w:t xml:space="preserve">use </w:t>
      </w:r>
      <w:r w:rsidR="00D614DE">
        <w:rPr>
          <w:rFonts w:cs="Arial"/>
          <w:szCs w:val="24"/>
        </w:rPr>
        <w:t>any form of modern</w:t>
      </w:r>
      <w:r w:rsidR="001019DE">
        <w:rPr>
          <w:rFonts w:cs="Arial"/>
          <w:szCs w:val="24"/>
        </w:rPr>
        <w:t xml:space="preserve"> slavery including child labour</w:t>
      </w:r>
      <w:r w:rsidR="00D614DE">
        <w:rPr>
          <w:rFonts w:cs="Arial"/>
          <w:szCs w:val="24"/>
        </w:rPr>
        <w:t xml:space="preserve"> </w:t>
      </w:r>
      <w:r w:rsidR="00B15D9F" w:rsidRPr="00B15D9F">
        <w:rPr>
          <w:rFonts w:cs="Arial"/>
          <w:szCs w:val="24"/>
        </w:rPr>
        <w:t>(</w:t>
      </w:r>
      <w:r w:rsidR="00B15D9F">
        <w:rPr>
          <w:rFonts w:cs="Arial"/>
          <w:szCs w:val="24"/>
        </w:rPr>
        <w:t>Watkins</w:t>
      </w:r>
      <w:r w:rsidR="00B15D9F" w:rsidRPr="00B15D9F">
        <w:rPr>
          <w:rFonts w:cs="Arial"/>
          <w:szCs w:val="24"/>
        </w:rPr>
        <w:t>, 2016</w:t>
      </w:r>
      <w:r w:rsidR="00D614DE" w:rsidRPr="00B15D9F">
        <w:rPr>
          <w:rFonts w:cs="Arial"/>
          <w:szCs w:val="24"/>
        </w:rPr>
        <w:t>)</w:t>
      </w:r>
      <w:r w:rsidR="001019DE" w:rsidRPr="00B15D9F">
        <w:rPr>
          <w:rFonts w:cs="Arial"/>
          <w:szCs w:val="24"/>
        </w:rPr>
        <w:t>.</w:t>
      </w:r>
      <w:r w:rsidR="00D614DE" w:rsidRPr="00B15D9F">
        <w:rPr>
          <w:rFonts w:cs="Arial"/>
          <w:szCs w:val="24"/>
        </w:rPr>
        <w:t xml:space="preserve"> </w:t>
      </w:r>
    </w:p>
    <w:p w:rsidR="003F579E" w:rsidRDefault="002559B6" w:rsidP="00CB7007">
      <w:pPr>
        <w:jc w:val="both"/>
        <w:rPr>
          <w:rFonts w:cs="Arial"/>
          <w:szCs w:val="24"/>
        </w:rPr>
      </w:pPr>
      <w:r>
        <w:rPr>
          <w:rFonts w:cs="Arial"/>
          <w:szCs w:val="24"/>
        </w:rPr>
        <w:t>However,</w:t>
      </w:r>
      <w:r w:rsidR="00D614DE">
        <w:rPr>
          <w:rFonts w:cs="Arial"/>
          <w:szCs w:val="24"/>
        </w:rPr>
        <w:t xml:space="preserve"> </w:t>
      </w:r>
      <w:r w:rsidR="00FB079F">
        <w:rPr>
          <w:rFonts w:cs="Arial"/>
          <w:szCs w:val="24"/>
        </w:rPr>
        <w:t xml:space="preserve">in the Republic of Congo </w:t>
      </w:r>
      <w:r w:rsidR="00CB7007">
        <w:rPr>
          <w:rFonts w:cs="Arial"/>
          <w:szCs w:val="24"/>
        </w:rPr>
        <w:t xml:space="preserve">rebel groups are reportedly in control of the area and are responsible for the use of child labour (Frankel, 2017). </w:t>
      </w:r>
      <w:r w:rsidR="00CB7007" w:rsidRPr="003873A5">
        <w:rPr>
          <w:rFonts w:cs="Arial"/>
          <w:szCs w:val="24"/>
        </w:rPr>
        <w:t xml:space="preserve">Doherty et al (2017) </w:t>
      </w:r>
      <w:r w:rsidR="003F579E">
        <w:rPr>
          <w:rFonts w:cs="Arial"/>
          <w:szCs w:val="24"/>
        </w:rPr>
        <w:t xml:space="preserve">note </w:t>
      </w:r>
      <w:r w:rsidR="00CB7007">
        <w:rPr>
          <w:rFonts w:cs="Arial"/>
          <w:szCs w:val="24"/>
        </w:rPr>
        <w:t>that the organisation mainly responsible for mining in Congo are “Glencore</w:t>
      </w:r>
      <w:r w:rsidR="00244888">
        <w:rPr>
          <w:rFonts w:cs="Arial"/>
          <w:szCs w:val="24"/>
        </w:rPr>
        <w:t>”,</w:t>
      </w:r>
      <w:r w:rsidR="00CB7007">
        <w:rPr>
          <w:rFonts w:cs="Arial"/>
          <w:szCs w:val="24"/>
        </w:rPr>
        <w:t xml:space="preserve"> it is stated that “Glencore” reached </w:t>
      </w:r>
      <w:r w:rsidR="00C3447A">
        <w:rPr>
          <w:rFonts w:cs="Arial"/>
          <w:szCs w:val="24"/>
        </w:rPr>
        <w:t xml:space="preserve">agreements with authorities </w:t>
      </w:r>
      <w:r w:rsidR="00CB7007">
        <w:rPr>
          <w:rFonts w:cs="Arial"/>
          <w:szCs w:val="24"/>
        </w:rPr>
        <w:t xml:space="preserve">in the DRC. </w:t>
      </w:r>
    </w:p>
    <w:p w:rsidR="003F579E" w:rsidRDefault="00391798" w:rsidP="00CB7007">
      <w:pPr>
        <w:jc w:val="both"/>
        <w:rPr>
          <w:rFonts w:cs="Arial"/>
          <w:szCs w:val="24"/>
        </w:rPr>
      </w:pPr>
      <w:r>
        <w:rPr>
          <w:rFonts w:cs="Arial"/>
          <w:szCs w:val="24"/>
        </w:rPr>
        <w:t>Villalobos et al</w:t>
      </w:r>
      <w:r w:rsidR="003F579E">
        <w:rPr>
          <w:rFonts w:cs="Arial"/>
          <w:szCs w:val="24"/>
        </w:rPr>
        <w:t>.</w:t>
      </w:r>
      <w:r>
        <w:rPr>
          <w:rFonts w:cs="Arial"/>
          <w:szCs w:val="24"/>
        </w:rPr>
        <w:t xml:space="preserve"> (2017) identified </w:t>
      </w:r>
      <w:r w:rsidR="00271139">
        <w:rPr>
          <w:rFonts w:cs="Arial"/>
          <w:szCs w:val="24"/>
        </w:rPr>
        <w:t>that the use of child labour causes a stress and anxiety during a child’s early years and could potentially cause psychological harm in later life</w:t>
      </w:r>
      <w:r w:rsidR="00BB33C3">
        <w:rPr>
          <w:rFonts w:cs="Arial"/>
          <w:szCs w:val="24"/>
        </w:rPr>
        <w:t xml:space="preserve"> and physical harm during working processes</w:t>
      </w:r>
      <w:r w:rsidR="003F579E">
        <w:rPr>
          <w:rFonts w:cs="Arial"/>
          <w:szCs w:val="24"/>
        </w:rPr>
        <w:t>. T</w:t>
      </w:r>
      <w:r w:rsidR="00BB33C3">
        <w:rPr>
          <w:rFonts w:cs="Arial"/>
          <w:szCs w:val="24"/>
        </w:rPr>
        <w:t>his is suppor</w:t>
      </w:r>
      <w:r w:rsidR="00CB7007">
        <w:rPr>
          <w:rFonts w:cs="Arial"/>
          <w:szCs w:val="24"/>
        </w:rPr>
        <w:t xml:space="preserve">ted by </w:t>
      </w:r>
      <w:r w:rsidR="00CB7007" w:rsidRPr="00263161">
        <w:rPr>
          <w:rFonts w:cs="Arial"/>
          <w:szCs w:val="24"/>
        </w:rPr>
        <w:t xml:space="preserve">Wakefield (2016) </w:t>
      </w:r>
      <w:r w:rsidR="003F579E">
        <w:rPr>
          <w:rFonts w:cs="Arial"/>
          <w:szCs w:val="24"/>
        </w:rPr>
        <w:t>who shows that in Republic of Congo 40,000 workers in the mines are children and is reported that 80 miners were killed during the mining process.</w:t>
      </w:r>
      <w:r w:rsidR="00BB33C3">
        <w:rPr>
          <w:rFonts w:cs="Arial"/>
          <w:szCs w:val="24"/>
        </w:rPr>
        <w:t xml:space="preserve"> </w:t>
      </w:r>
    </w:p>
    <w:p w:rsidR="002A0769" w:rsidRDefault="00271139" w:rsidP="00CB7007">
      <w:pPr>
        <w:jc w:val="both"/>
        <w:rPr>
          <w:rFonts w:cs="Arial"/>
          <w:szCs w:val="24"/>
        </w:rPr>
      </w:pPr>
      <w:r>
        <w:rPr>
          <w:rFonts w:cs="Arial"/>
          <w:szCs w:val="24"/>
        </w:rPr>
        <w:t>Schuman (2017) has acknowledged that child labour law opposition has deliberately ignored that the problem of child labour exists and have continued to use children within the work place.</w:t>
      </w:r>
      <w:r w:rsidR="00D614DE">
        <w:rPr>
          <w:rFonts w:cs="Arial"/>
          <w:szCs w:val="24"/>
        </w:rPr>
        <w:t xml:space="preserve"> This </w:t>
      </w:r>
      <w:r w:rsidR="002A0769">
        <w:rPr>
          <w:rFonts w:cs="Arial"/>
          <w:szCs w:val="24"/>
        </w:rPr>
        <w:t>means that there may be laws that ascertain child labour to be illegal, however laws are not always complied with by large</w:t>
      </w:r>
      <w:r w:rsidR="00960DA6">
        <w:rPr>
          <w:rFonts w:cs="Arial"/>
          <w:szCs w:val="24"/>
        </w:rPr>
        <w:t xml:space="preserve"> corporations</w:t>
      </w:r>
      <w:r w:rsidR="00A7130A">
        <w:rPr>
          <w:rFonts w:cs="Arial"/>
          <w:szCs w:val="24"/>
        </w:rPr>
        <w:t xml:space="preserve"> such as Apple</w:t>
      </w:r>
      <w:r w:rsidR="002A0769">
        <w:rPr>
          <w:rFonts w:cs="Arial"/>
          <w:szCs w:val="24"/>
        </w:rPr>
        <w:t>.</w:t>
      </w:r>
    </w:p>
    <w:p w:rsidR="006C486D" w:rsidRDefault="0042660F" w:rsidP="00495D37">
      <w:pPr>
        <w:jc w:val="both"/>
        <w:rPr>
          <w:rFonts w:cs="Arial"/>
          <w:color w:val="000000" w:themeColor="text1"/>
          <w:szCs w:val="24"/>
        </w:rPr>
      </w:pPr>
      <w:r>
        <w:t>Apple have clearly acknowledged that child labour exist</w:t>
      </w:r>
      <w:r w:rsidR="00495D37">
        <w:t>s within the Republic of Congo and</w:t>
      </w:r>
      <w:r w:rsidR="00495D37" w:rsidRPr="004E62DD">
        <w:rPr>
          <w:color w:val="000000" w:themeColor="text1"/>
        </w:rPr>
        <w:t xml:space="preserve"> </w:t>
      </w:r>
      <w:r w:rsidR="00495D37" w:rsidRPr="004E62DD">
        <w:rPr>
          <w:rFonts w:cs="Arial"/>
          <w:color w:val="000000" w:themeColor="text1"/>
          <w:szCs w:val="24"/>
        </w:rPr>
        <w:t xml:space="preserve">according to an Apple Supplier Responsibility Progress Report (2017), Apple aims to ensure that all work operations are carried out in a safe working manner and to sustain all human rights defences during their working practices. </w:t>
      </w:r>
    </w:p>
    <w:p w:rsidR="00495D37" w:rsidRPr="00495D37" w:rsidRDefault="004E62DD" w:rsidP="00495D37">
      <w:pPr>
        <w:jc w:val="both"/>
      </w:pPr>
      <w:r>
        <w:rPr>
          <w:rFonts w:cs="Arial"/>
          <w:color w:val="000000" w:themeColor="text1"/>
          <w:szCs w:val="24"/>
        </w:rPr>
        <w:t>However</w:t>
      </w:r>
      <w:r w:rsidR="008138EB">
        <w:rPr>
          <w:rFonts w:cs="Arial"/>
          <w:color w:val="000000" w:themeColor="text1"/>
          <w:szCs w:val="24"/>
        </w:rPr>
        <w:t>,</w:t>
      </w:r>
      <w:r>
        <w:rPr>
          <w:rFonts w:cs="Arial"/>
          <w:color w:val="000000" w:themeColor="text1"/>
          <w:szCs w:val="24"/>
        </w:rPr>
        <w:t xml:space="preserve"> Crawford (2017) illustrates that Cobalt is vitally important mineral used to create batteries used to power their smart phones. This indicates that Apple are aware of the working practices</w:t>
      </w:r>
      <w:r w:rsidR="008138EB">
        <w:rPr>
          <w:rFonts w:cs="Arial"/>
          <w:color w:val="000000" w:themeColor="text1"/>
          <w:szCs w:val="24"/>
        </w:rPr>
        <w:t xml:space="preserve"> used to gather this mineral for their devices</w:t>
      </w:r>
      <w:r>
        <w:rPr>
          <w:rFonts w:cs="Arial"/>
          <w:color w:val="000000" w:themeColor="text1"/>
          <w:szCs w:val="24"/>
        </w:rPr>
        <w:t>, young miners are paid only 8 pence per day mining for Cobalt.</w:t>
      </w:r>
      <w:r w:rsidR="00652696">
        <w:rPr>
          <w:rFonts w:cs="Arial"/>
          <w:color w:val="000000" w:themeColor="text1"/>
          <w:szCs w:val="24"/>
        </w:rPr>
        <w:t xml:space="preserve"> </w:t>
      </w:r>
      <w:r w:rsidR="001322D1">
        <w:rPr>
          <w:rFonts w:cs="Arial"/>
          <w:color w:val="000000" w:themeColor="text1"/>
          <w:szCs w:val="24"/>
        </w:rPr>
        <w:t>Additionally,</w:t>
      </w:r>
      <w:r w:rsidR="00652696">
        <w:rPr>
          <w:rFonts w:cs="Arial"/>
          <w:color w:val="000000" w:themeColor="text1"/>
          <w:szCs w:val="24"/>
        </w:rPr>
        <w:t xml:space="preserve"> Apple’s unethical</w:t>
      </w:r>
      <w:r w:rsidR="00427FA9">
        <w:rPr>
          <w:rFonts w:cs="Arial"/>
          <w:color w:val="000000" w:themeColor="text1"/>
          <w:szCs w:val="24"/>
        </w:rPr>
        <w:t xml:space="preserve"> practices are </w:t>
      </w:r>
      <w:r w:rsidR="002559B6">
        <w:rPr>
          <w:rFonts w:cs="Arial"/>
          <w:color w:val="000000" w:themeColor="text1"/>
          <w:szCs w:val="24"/>
        </w:rPr>
        <w:t xml:space="preserve">further </w:t>
      </w:r>
      <w:r w:rsidR="00427FA9">
        <w:rPr>
          <w:rFonts w:cs="Arial"/>
          <w:color w:val="000000" w:themeColor="text1"/>
          <w:szCs w:val="24"/>
        </w:rPr>
        <w:t>demonstrated by Merrick (2017)</w:t>
      </w:r>
      <w:r w:rsidR="002559B6">
        <w:rPr>
          <w:rFonts w:cs="Arial"/>
          <w:color w:val="000000" w:themeColor="text1"/>
          <w:szCs w:val="24"/>
        </w:rPr>
        <w:t xml:space="preserve">, Apple moved its main headquarters to Jersey during a breakdown with Ireland, this allowed them to avoid billions of dollars’ worth </w:t>
      </w:r>
      <w:r w:rsidR="00244888">
        <w:rPr>
          <w:rFonts w:cs="Arial"/>
          <w:color w:val="000000" w:themeColor="text1"/>
          <w:szCs w:val="24"/>
        </w:rPr>
        <w:t>of tax.</w:t>
      </w:r>
      <w:r w:rsidR="00FC4C87">
        <w:rPr>
          <w:rFonts w:cs="Arial"/>
          <w:color w:val="000000" w:themeColor="text1"/>
          <w:szCs w:val="24"/>
        </w:rPr>
        <w:t xml:space="preserve"> </w:t>
      </w:r>
      <w:r w:rsidR="00244888">
        <w:rPr>
          <w:rFonts w:cs="Arial"/>
          <w:color w:val="000000" w:themeColor="text1"/>
          <w:szCs w:val="24"/>
        </w:rPr>
        <w:t xml:space="preserve">Furthermore, </w:t>
      </w:r>
      <w:r w:rsidR="00FC4C87">
        <w:rPr>
          <w:rFonts w:cs="Arial"/>
          <w:color w:val="000000" w:themeColor="text1"/>
          <w:szCs w:val="24"/>
        </w:rPr>
        <w:t>Farrel</w:t>
      </w:r>
      <w:r w:rsidR="00244888">
        <w:rPr>
          <w:rFonts w:cs="Arial"/>
          <w:color w:val="000000" w:themeColor="text1"/>
          <w:szCs w:val="24"/>
        </w:rPr>
        <w:t xml:space="preserve">l &amp; McDonald (2016) </w:t>
      </w:r>
      <w:r w:rsidR="00DE7B17">
        <w:rPr>
          <w:rFonts w:cs="Arial"/>
          <w:color w:val="000000" w:themeColor="text1"/>
          <w:szCs w:val="24"/>
        </w:rPr>
        <w:t xml:space="preserve">note </w:t>
      </w:r>
      <w:r w:rsidR="00244888">
        <w:rPr>
          <w:rFonts w:cs="Arial"/>
          <w:color w:val="000000" w:themeColor="text1"/>
          <w:szCs w:val="24"/>
        </w:rPr>
        <w:t>that Ireland granted illegal tax assistances to Apple and the</w:t>
      </w:r>
      <w:r w:rsidR="00B73694">
        <w:rPr>
          <w:rFonts w:cs="Arial"/>
          <w:color w:val="000000" w:themeColor="text1"/>
          <w:szCs w:val="24"/>
        </w:rPr>
        <w:t>y willingly</w:t>
      </w:r>
      <w:r w:rsidR="00244888">
        <w:rPr>
          <w:rFonts w:cs="Arial"/>
          <w:color w:val="000000" w:themeColor="text1"/>
          <w:szCs w:val="24"/>
        </w:rPr>
        <w:t xml:space="preserve"> accepted the illegal tax benefits. This </w:t>
      </w:r>
      <w:r w:rsidR="00EE74DA">
        <w:rPr>
          <w:rFonts w:cs="Arial"/>
          <w:color w:val="000000" w:themeColor="text1"/>
          <w:szCs w:val="24"/>
        </w:rPr>
        <w:t>proves</w:t>
      </w:r>
      <w:r w:rsidR="00244888">
        <w:rPr>
          <w:rFonts w:cs="Arial"/>
          <w:color w:val="000000" w:themeColor="text1"/>
          <w:szCs w:val="24"/>
        </w:rPr>
        <w:t xml:space="preserve"> that Apple are willing to do anything they can to maximise their profits even if </w:t>
      </w:r>
      <w:r w:rsidR="007D7112">
        <w:rPr>
          <w:rFonts w:cs="Arial"/>
          <w:color w:val="000000" w:themeColor="text1"/>
          <w:szCs w:val="24"/>
        </w:rPr>
        <w:t>it</w:t>
      </w:r>
      <w:r w:rsidR="00244888">
        <w:rPr>
          <w:rFonts w:cs="Arial"/>
          <w:color w:val="000000" w:themeColor="text1"/>
          <w:szCs w:val="24"/>
        </w:rPr>
        <w:t xml:space="preserve"> means</w:t>
      </w:r>
      <w:r w:rsidR="00AC5A64">
        <w:rPr>
          <w:rFonts w:cs="Arial"/>
          <w:color w:val="000000" w:themeColor="text1"/>
          <w:szCs w:val="24"/>
        </w:rPr>
        <w:t xml:space="preserve"> </w:t>
      </w:r>
      <w:r w:rsidR="00F263F5">
        <w:rPr>
          <w:rFonts w:cs="Arial"/>
          <w:color w:val="000000" w:themeColor="text1"/>
          <w:szCs w:val="24"/>
        </w:rPr>
        <w:t xml:space="preserve">breaking </w:t>
      </w:r>
      <w:r w:rsidR="00AC5A64">
        <w:rPr>
          <w:rFonts w:cs="Arial"/>
          <w:color w:val="000000" w:themeColor="text1"/>
          <w:szCs w:val="24"/>
        </w:rPr>
        <w:t>the law</w:t>
      </w:r>
      <w:r w:rsidR="00244888">
        <w:rPr>
          <w:rFonts w:cs="Arial"/>
          <w:color w:val="000000" w:themeColor="text1"/>
          <w:szCs w:val="24"/>
        </w:rPr>
        <w:t xml:space="preserve">. </w:t>
      </w:r>
    </w:p>
    <w:p w:rsidR="00391798" w:rsidRDefault="00391798" w:rsidP="003E4B5A">
      <w:pPr>
        <w:rPr>
          <w:rFonts w:cs="Arial"/>
          <w:szCs w:val="24"/>
        </w:rPr>
      </w:pPr>
    </w:p>
    <w:p w:rsidR="009510A3" w:rsidRPr="00B0660F" w:rsidRDefault="009510A3" w:rsidP="009510A3">
      <w:pPr>
        <w:pStyle w:val="Heading2"/>
        <w:rPr>
          <w:rFonts w:ascii="Arial" w:hAnsi="Arial" w:cs="Arial"/>
          <w:b/>
          <w:color w:val="auto"/>
          <w:u w:val="single"/>
        </w:rPr>
      </w:pPr>
      <w:bookmarkStart w:id="7" w:name="_Toc498984207"/>
      <w:r w:rsidRPr="00B0660F">
        <w:rPr>
          <w:rFonts w:ascii="Arial" w:hAnsi="Arial" w:cs="Arial"/>
          <w:b/>
          <w:color w:val="auto"/>
          <w:u w:val="single"/>
        </w:rPr>
        <w:lastRenderedPageBreak/>
        <w:t>Stakeholder/ Shareholder Theory</w:t>
      </w:r>
      <w:bookmarkEnd w:id="7"/>
      <w:r w:rsidRPr="00B0660F">
        <w:rPr>
          <w:rFonts w:ascii="Arial" w:hAnsi="Arial" w:cs="Arial"/>
          <w:b/>
          <w:color w:val="auto"/>
          <w:u w:val="single"/>
        </w:rPr>
        <w:t xml:space="preserve"> </w:t>
      </w:r>
    </w:p>
    <w:p w:rsidR="005154E5" w:rsidRPr="00B0660F" w:rsidRDefault="00CB7007" w:rsidP="005154E5">
      <w:pPr>
        <w:pStyle w:val="Heading3"/>
        <w:rPr>
          <w:rFonts w:ascii="Arial" w:hAnsi="Arial" w:cs="Arial"/>
          <w:b/>
          <w:color w:val="auto"/>
          <w:u w:val="single"/>
        </w:rPr>
      </w:pPr>
      <w:bookmarkStart w:id="8" w:name="_Toc498984208"/>
      <w:r w:rsidRPr="00B0660F">
        <w:rPr>
          <w:rFonts w:ascii="Arial" w:hAnsi="Arial" w:cs="Arial"/>
          <w:b/>
          <w:color w:val="auto"/>
          <w:u w:val="single"/>
        </w:rPr>
        <w:t xml:space="preserve">Figure 2: </w:t>
      </w:r>
      <w:r w:rsidR="005154E5" w:rsidRPr="00B0660F">
        <w:rPr>
          <w:rFonts w:ascii="Arial" w:hAnsi="Arial" w:cs="Arial"/>
          <w:b/>
          <w:color w:val="auto"/>
          <w:u w:val="single"/>
        </w:rPr>
        <w:t>Stakeholders</w:t>
      </w:r>
      <w:bookmarkEnd w:id="8"/>
      <w:r w:rsidR="005154E5" w:rsidRPr="00B0660F">
        <w:rPr>
          <w:rFonts w:ascii="Arial" w:hAnsi="Arial" w:cs="Arial"/>
          <w:b/>
          <w:color w:val="auto"/>
          <w:u w:val="single"/>
        </w:rPr>
        <w:t xml:space="preserve"> </w:t>
      </w:r>
    </w:p>
    <w:p w:rsidR="00CB7007" w:rsidRDefault="00CB7007" w:rsidP="005154E5">
      <w:r>
        <w:rPr>
          <w:noProof/>
          <w:lang w:eastAsia="en-GB"/>
        </w:rPr>
        <w:drawing>
          <wp:inline distT="0" distB="0" distL="0" distR="0" wp14:anchorId="317381FA" wp14:editId="2AB06B0E">
            <wp:extent cx="2867025" cy="2985865"/>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4401" t="21272" r="33526" b="19342"/>
                    <a:stretch/>
                  </pic:blipFill>
                  <pic:spPr bwMode="auto">
                    <a:xfrm>
                      <a:off x="0" y="0"/>
                      <a:ext cx="2881463" cy="3000901"/>
                    </a:xfrm>
                    <a:prstGeom prst="rect">
                      <a:avLst/>
                    </a:prstGeom>
                    <a:ln>
                      <a:noFill/>
                    </a:ln>
                    <a:extLst>
                      <a:ext uri="{53640926-AAD7-44D8-BBD7-CCE9431645EC}">
                        <a14:shadowObscured xmlns:a14="http://schemas.microsoft.com/office/drawing/2010/main"/>
                      </a:ext>
                    </a:extLst>
                  </pic:spPr>
                </pic:pic>
              </a:graphicData>
            </a:graphic>
          </wp:inline>
        </w:drawing>
      </w:r>
    </w:p>
    <w:p w:rsidR="003D335E" w:rsidRDefault="00CB7007" w:rsidP="00CB7007">
      <w:r>
        <w:t>Source: Freeman (2010)</w:t>
      </w:r>
    </w:p>
    <w:p w:rsidR="007D7112" w:rsidRDefault="00CB7007" w:rsidP="00CB7007">
      <w:pPr>
        <w:jc w:val="both"/>
      </w:pPr>
      <w:r>
        <w:t>As</w:t>
      </w:r>
      <w:r w:rsidR="008138EB">
        <w:t xml:space="preserve"> demonstrated</w:t>
      </w:r>
      <w:r>
        <w:t xml:space="preserve"> by Freeman (2010) there are many outside influences in terms of stakeholders that seemingly has an effect on how large organisations can maximise their profits. These outside influences as demonstrated in figure 2 have the power to adjust the way large organisations carr</w:t>
      </w:r>
      <w:r w:rsidR="007D7112">
        <w:t>y out their business operations.</w:t>
      </w:r>
      <w:r w:rsidR="008A5827">
        <w:t xml:space="preserve"> </w:t>
      </w:r>
      <w:r w:rsidR="00A7130A">
        <w:t xml:space="preserve">For </w:t>
      </w:r>
      <w:proofErr w:type="gramStart"/>
      <w:r w:rsidR="00A7130A">
        <w:t>example</w:t>
      </w:r>
      <w:proofErr w:type="gramEnd"/>
      <w:r w:rsidR="00A7130A">
        <w:t xml:space="preserve"> media reports have identified Apple using unethical practises such as child labour in their supply chain. As a </w:t>
      </w:r>
      <w:r w:rsidR="00DE7B17">
        <w:t>result,</w:t>
      </w:r>
      <w:r w:rsidR="00A7130A">
        <w:t xml:space="preserve"> Apple as demonstrated by Crawford (2017) are reportedly threatening to dismiss business agreements with any operation using child labour within their supply chain. </w:t>
      </w:r>
      <w:r w:rsidR="00DE7B17">
        <w:t>However,</w:t>
      </w:r>
      <w:r w:rsidR="00A7130A">
        <w:t xml:space="preserve"> Richards (2017) states that Apple have admitted using child labour to manufacture their new iPhone X providing evidence that child labour persists within the organisation.  </w:t>
      </w:r>
    </w:p>
    <w:p w:rsidR="002559B6" w:rsidRDefault="002559B6" w:rsidP="00CB7007">
      <w:pPr>
        <w:jc w:val="both"/>
      </w:pPr>
    </w:p>
    <w:p w:rsidR="008A5827" w:rsidRDefault="008A5827" w:rsidP="00CB7007">
      <w:pPr>
        <w:jc w:val="both"/>
      </w:pPr>
    </w:p>
    <w:p w:rsidR="008A5827" w:rsidRDefault="008A5827" w:rsidP="00CB7007">
      <w:pPr>
        <w:jc w:val="both"/>
      </w:pPr>
    </w:p>
    <w:p w:rsidR="008A5827" w:rsidRDefault="008A5827" w:rsidP="00CB7007">
      <w:pPr>
        <w:jc w:val="both"/>
      </w:pPr>
    </w:p>
    <w:p w:rsidR="008A5827" w:rsidRDefault="008A5827" w:rsidP="00CB7007">
      <w:pPr>
        <w:jc w:val="both"/>
      </w:pPr>
    </w:p>
    <w:p w:rsidR="008A5827" w:rsidRDefault="008A5827" w:rsidP="00CB7007">
      <w:pPr>
        <w:jc w:val="both"/>
      </w:pPr>
    </w:p>
    <w:p w:rsidR="008A5827" w:rsidRDefault="008A5827" w:rsidP="00CB7007">
      <w:pPr>
        <w:jc w:val="both"/>
      </w:pPr>
    </w:p>
    <w:p w:rsidR="008A5827" w:rsidRDefault="008A5827" w:rsidP="00CB7007">
      <w:pPr>
        <w:jc w:val="both"/>
      </w:pPr>
    </w:p>
    <w:p w:rsidR="008A5827" w:rsidRDefault="008A5827" w:rsidP="00CB7007">
      <w:pPr>
        <w:jc w:val="both"/>
      </w:pPr>
    </w:p>
    <w:p w:rsidR="007E3D9F" w:rsidRPr="00CB7007" w:rsidRDefault="007E3D9F" w:rsidP="00CB7007">
      <w:pPr>
        <w:jc w:val="both"/>
      </w:pPr>
    </w:p>
    <w:p w:rsidR="00CB7007" w:rsidRPr="00B0660F" w:rsidRDefault="00CB7007" w:rsidP="00CB7007">
      <w:pPr>
        <w:pStyle w:val="Heading3"/>
        <w:rPr>
          <w:rFonts w:ascii="Arial" w:hAnsi="Arial" w:cs="Arial"/>
          <w:b/>
          <w:color w:val="auto"/>
          <w:u w:val="single"/>
        </w:rPr>
      </w:pPr>
      <w:bookmarkStart w:id="9" w:name="_Toc498984209"/>
      <w:r w:rsidRPr="00B0660F">
        <w:rPr>
          <w:rFonts w:ascii="Arial" w:hAnsi="Arial" w:cs="Arial"/>
          <w:b/>
          <w:color w:val="auto"/>
          <w:u w:val="single"/>
        </w:rPr>
        <w:lastRenderedPageBreak/>
        <w:t xml:space="preserve">Figure 3: </w:t>
      </w:r>
      <w:r w:rsidR="005154E5" w:rsidRPr="00B0660F">
        <w:rPr>
          <w:rFonts w:ascii="Arial" w:hAnsi="Arial" w:cs="Arial"/>
          <w:b/>
          <w:color w:val="auto"/>
          <w:u w:val="single"/>
        </w:rPr>
        <w:t>Stakeholder Mapping</w:t>
      </w:r>
      <w:bookmarkEnd w:id="9"/>
    </w:p>
    <w:p w:rsidR="00CB7007" w:rsidRDefault="00CB7007" w:rsidP="00CB7007">
      <w:pPr>
        <w:rPr>
          <w:b/>
        </w:rPr>
      </w:pPr>
    </w:p>
    <w:p w:rsidR="00CB7007" w:rsidRPr="00CB7007" w:rsidRDefault="00CB7007" w:rsidP="00CB7007">
      <w:pPr>
        <w:rPr>
          <w:b/>
        </w:rPr>
      </w:pPr>
      <w:r>
        <w:rPr>
          <w:noProof/>
          <w:lang w:eastAsia="en-GB"/>
        </w:rPr>
        <w:drawing>
          <wp:inline distT="0" distB="0" distL="0" distR="0" wp14:anchorId="4E6A8E0C" wp14:editId="0FA054D2">
            <wp:extent cx="2667000" cy="1828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4790" t="36045" r="67760" b="42683"/>
                    <a:stretch/>
                  </pic:blipFill>
                  <pic:spPr bwMode="auto">
                    <a:xfrm>
                      <a:off x="0" y="0"/>
                      <a:ext cx="2684561" cy="1840842"/>
                    </a:xfrm>
                    <a:prstGeom prst="rect">
                      <a:avLst/>
                    </a:prstGeom>
                    <a:ln>
                      <a:noFill/>
                    </a:ln>
                    <a:extLst>
                      <a:ext uri="{53640926-AAD7-44D8-BBD7-CCE9431645EC}">
                        <a14:shadowObscured xmlns:a14="http://schemas.microsoft.com/office/drawing/2010/main"/>
                      </a:ext>
                    </a:extLst>
                  </pic:spPr>
                </pic:pic>
              </a:graphicData>
            </a:graphic>
          </wp:inline>
        </w:drawing>
      </w:r>
    </w:p>
    <w:p w:rsidR="00607329" w:rsidRDefault="00CB7007" w:rsidP="00CB7007">
      <w:pPr>
        <w:tabs>
          <w:tab w:val="left" w:pos="3270"/>
        </w:tabs>
      </w:pPr>
      <w:r>
        <w:t>Source: Freeman (2010)</w:t>
      </w:r>
    </w:p>
    <w:p w:rsidR="004178CE" w:rsidRDefault="004178CE" w:rsidP="00A72362">
      <w:pPr>
        <w:tabs>
          <w:tab w:val="left" w:pos="3270"/>
        </w:tabs>
        <w:jc w:val="both"/>
      </w:pPr>
      <w:r>
        <w:t>Freidman (1970)</w:t>
      </w:r>
      <w:r w:rsidR="004B2730">
        <w:t xml:space="preserve"> argues that the main influence</w:t>
      </w:r>
      <w:r>
        <w:t xml:space="preserve"> </w:t>
      </w:r>
      <w:r w:rsidR="00FC4C87">
        <w:t>for any business operation</w:t>
      </w:r>
      <w:r>
        <w:t xml:space="preserve"> are shareholders, changes to business assets such as those involving finance can be effected by business decisions. </w:t>
      </w:r>
      <w:r w:rsidR="00A72362">
        <w:t>However, Freeman (2004) exemplifies that stakeholders are not all seen equally important to one another</w:t>
      </w:r>
      <w:r w:rsidR="008A5827">
        <w:t>,</w:t>
      </w:r>
      <w:r w:rsidR="00A72362">
        <w:t xml:space="preserve"> </w:t>
      </w:r>
      <w:r w:rsidR="00A0363A">
        <w:t>Additionally</w:t>
      </w:r>
      <w:r w:rsidR="00A72362">
        <w:t xml:space="preserve">, Perrault (2017) </w:t>
      </w:r>
      <w:r w:rsidR="00246D32">
        <w:t>explains</w:t>
      </w:r>
      <w:r w:rsidR="00A72362">
        <w:t xml:space="preserve"> that procedures need to be put in order to recognise what </w:t>
      </w:r>
      <w:r w:rsidR="00652696">
        <w:t xml:space="preserve">the </w:t>
      </w:r>
      <w:r w:rsidR="00427FA9">
        <w:t>relevant stakeholders are therefore agreeing with Freidman (1970).</w:t>
      </w:r>
    </w:p>
    <w:p w:rsidR="00844E5D" w:rsidRDefault="00E62DC5" w:rsidP="00A72362">
      <w:pPr>
        <w:tabs>
          <w:tab w:val="left" w:pos="3270"/>
        </w:tabs>
        <w:jc w:val="both"/>
      </w:pPr>
      <w:r>
        <w:t>K</w:t>
      </w:r>
      <w:r w:rsidR="00A72362">
        <w:t xml:space="preserve">ey players </w:t>
      </w:r>
      <w:r>
        <w:t xml:space="preserve">are identified as a highly prioritised business asset </w:t>
      </w:r>
      <w:r w:rsidR="00A72362">
        <w:t xml:space="preserve">in stakeholder mapping </w:t>
      </w:r>
      <w:r w:rsidR="00EE74DA">
        <w:t xml:space="preserve">(Freeman, 2010). </w:t>
      </w:r>
      <w:r w:rsidR="008A5827">
        <w:t>Key players in Apple’s case are Stockholders which would represent the mai</w:t>
      </w:r>
      <w:r w:rsidR="007E3D9F">
        <w:t>n investors of the organisation and these would have</w:t>
      </w:r>
      <w:r w:rsidR="008A5827">
        <w:t xml:space="preserve"> the highest priority in the organisation. </w:t>
      </w:r>
      <w:r w:rsidR="00EE74DA">
        <w:t>S</w:t>
      </w:r>
      <w:r>
        <w:t xml:space="preserve">takeholder mapping is relevant to those organisations that have the </w:t>
      </w:r>
      <w:r w:rsidR="008138EB">
        <w:t>greatest effect on issues regarding sociological and environmental concerns.</w:t>
      </w:r>
      <w:r w:rsidR="001322D1">
        <w:t xml:space="preserve"> Furthermore, </w:t>
      </w:r>
      <w:proofErr w:type="spellStart"/>
      <w:r w:rsidR="001322D1">
        <w:t>Aligica</w:t>
      </w:r>
      <w:proofErr w:type="spellEnd"/>
      <w:r w:rsidR="001322D1">
        <w:t xml:space="preserve"> (2006) </w:t>
      </w:r>
      <w:r w:rsidR="005F1684">
        <w:t xml:space="preserve">argues </w:t>
      </w:r>
      <w:r w:rsidR="001322D1">
        <w:t xml:space="preserve">that stakeholder mapping </w:t>
      </w:r>
      <w:r w:rsidR="00FA44D8">
        <w:t>describes</w:t>
      </w:r>
      <w:r w:rsidR="001322D1">
        <w:t xml:space="preserve"> </w:t>
      </w:r>
      <w:r w:rsidR="00A201F3">
        <w:t xml:space="preserve">the initiative priority reflected upon stakeholders. Stakeholder mapping can be beneficial whilst measuring stakeholder significance in regards to a successful </w:t>
      </w:r>
      <w:r w:rsidR="009521D0">
        <w:t>work-related</w:t>
      </w:r>
      <w:r w:rsidR="00A201F3">
        <w:t xml:space="preserve"> scheme. </w:t>
      </w:r>
    </w:p>
    <w:p w:rsidR="007E3D9F" w:rsidRDefault="007E3D9F" w:rsidP="00A72362">
      <w:pPr>
        <w:tabs>
          <w:tab w:val="left" w:pos="3270"/>
        </w:tabs>
        <w:jc w:val="both"/>
      </w:pPr>
      <w:r>
        <w:t xml:space="preserve">Stakeholder mapping can allow managers to observe which stakeholders have a greater incentive towards their organisation. </w:t>
      </w:r>
    </w:p>
    <w:p w:rsidR="008A5827" w:rsidRDefault="0083374B" w:rsidP="00A7130A">
      <w:pPr>
        <w:tabs>
          <w:tab w:val="left" w:pos="3270"/>
        </w:tabs>
        <w:jc w:val="both"/>
      </w:pPr>
      <w:r>
        <w:t xml:space="preserve">This report has reflected that Apple have shown minimal effort towards their employees, this has been demonstrated within the DRC where worker’s/ miners do not have much of a choice but to carry out work in </w:t>
      </w:r>
      <w:r w:rsidR="00A7130A">
        <w:t xml:space="preserve">hazardous </w:t>
      </w:r>
      <w:r>
        <w:t xml:space="preserve">conditions. Apple has a noticeable global power in terms of their wealth (see Appendix B) where they can be seen to have more </w:t>
      </w:r>
      <w:r w:rsidR="00A7130A">
        <w:t xml:space="preserve">global </w:t>
      </w:r>
      <w:r>
        <w:t>power than the Republic of Congo</w:t>
      </w:r>
      <w:r w:rsidR="007D7112">
        <w:t xml:space="preserve">, hence why their own public do not have much choice but to coordinate with Apple’s unethical business operations. </w:t>
      </w:r>
    </w:p>
    <w:p w:rsidR="00A7130A" w:rsidRDefault="00A7130A" w:rsidP="00A7130A">
      <w:pPr>
        <w:tabs>
          <w:tab w:val="left" w:pos="3270"/>
        </w:tabs>
        <w:jc w:val="both"/>
      </w:pPr>
    </w:p>
    <w:p w:rsidR="00A7130A" w:rsidRDefault="00A7130A" w:rsidP="00A7130A">
      <w:pPr>
        <w:tabs>
          <w:tab w:val="left" w:pos="3270"/>
        </w:tabs>
        <w:jc w:val="both"/>
      </w:pPr>
    </w:p>
    <w:p w:rsidR="00A7130A" w:rsidRPr="00CB7007" w:rsidRDefault="00A7130A" w:rsidP="00A7130A">
      <w:pPr>
        <w:tabs>
          <w:tab w:val="left" w:pos="3270"/>
        </w:tabs>
        <w:jc w:val="both"/>
      </w:pPr>
    </w:p>
    <w:p w:rsidR="005154E5" w:rsidRPr="00CC4F0F" w:rsidRDefault="005154E5" w:rsidP="005154E5">
      <w:pPr>
        <w:pStyle w:val="Heading1"/>
        <w:rPr>
          <w:rFonts w:ascii="Arial" w:hAnsi="Arial" w:cs="Arial"/>
          <w:b/>
          <w:color w:val="auto"/>
          <w:u w:val="single"/>
        </w:rPr>
      </w:pPr>
      <w:bookmarkStart w:id="10" w:name="_Toc498984210"/>
      <w:r w:rsidRPr="00CC4F0F">
        <w:rPr>
          <w:rFonts w:ascii="Arial" w:hAnsi="Arial" w:cs="Arial"/>
          <w:b/>
          <w:color w:val="auto"/>
          <w:u w:val="single"/>
        </w:rPr>
        <w:lastRenderedPageBreak/>
        <w:t>Conclusion</w:t>
      </w:r>
      <w:r w:rsidR="00960DA6" w:rsidRPr="00CC4F0F">
        <w:rPr>
          <w:rFonts w:ascii="Arial" w:hAnsi="Arial" w:cs="Arial"/>
          <w:b/>
          <w:color w:val="auto"/>
          <w:u w:val="single"/>
        </w:rPr>
        <w:t>s</w:t>
      </w:r>
      <w:bookmarkEnd w:id="10"/>
    </w:p>
    <w:p w:rsidR="00BF4F1A" w:rsidRDefault="00943B33" w:rsidP="00943B33">
      <w:pPr>
        <w:jc w:val="both"/>
      </w:pPr>
      <w:r>
        <w:t xml:space="preserve">In conclusion CSR models have become a major business aspect when implementing improved ethical strategies, Apple have clearly demonstrated that they use unethical practices to increase their production. </w:t>
      </w:r>
      <w:r w:rsidR="00DE7B17">
        <w:t>Furthermore,</w:t>
      </w:r>
      <w:r>
        <w:t xml:space="preserve"> laws differ from nation to nation hence why child labour would be allowed to take place in areas such as the Republic of Congo but no</w:t>
      </w:r>
      <w:r w:rsidR="00BF4F1A">
        <w:t>t</w:t>
      </w:r>
      <w:r>
        <w:t xml:space="preserve"> America or the United Kingdom.</w:t>
      </w:r>
      <w:r w:rsidR="00BF4F1A">
        <w:t xml:space="preserve"> </w:t>
      </w:r>
    </w:p>
    <w:p w:rsidR="00943B33" w:rsidRDefault="00BF4F1A" w:rsidP="00943B33">
      <w:pPr>
        <w:jc w:val="both"/>
      </w:pPr>
      <w:r>
        <w:t xml:space="preserve">It is merely impossible to change consumer behaviour by increasing awareness revolving around Apple’s unethical practices. </w:t>
      </w:r>
      <w:r w:rsidR="00DE7B17">
        <w:t>Therefore,</w:t>
      </w:r>
      <w:r>
        <w:t xml:space="preserve"> it is the responsibility of the government to resolve ethical issues such as child labour globally and not just in specific countries. </w:t>
      </w:r>
      <w:r w:rsidR="00DE7B17">
        <w:t>However,</w:t>
      </w:r>
      <w:r>
        <w:t xml:space="preserve"> </w:t>
      </w:r>
      <w:r w:rsidR="00CC4F0F">
        <w:t xml:space="preserve">a major enquiry still arises on whether organisations such as Apple should draw their attention to CSR models if their competitors are not and customers are still willing to purchase their products despite their unethical practices </w:t>
      </w:r>
    </w:p>
    <w:p w:rsidR="0042660F" w:rsidRDefault="00943B33" w:rsidP="00943B33">
      <w:pPr>
        <w:jc w:val="both"/>
      </w:pPr>
      <w:r>
        <w:t xml:space="preserve">Organisations such as Apple need to be more compliant with CSR in a way that they take environmental and sociable aspects into consideration, therefore they need to </w:t>
      </w:r>
      <w:r w:rsidR="00BF4F1A">
        <w:t>be aware</w:t>
      </w:r>
      <w:r w:rsidR="00A7130A">
        <w:t xml:space="preserve"> of what is expected by society on a global scale. </w:t>
      </w:r>
      <w:r w:rsidR="00BF4F1A">
        <w:t xml:space="preserve"> </w:t>
      </w:r>
    </w:p>
    <w:p w:rsidR="0042660F" w:rsidRDefault="0042660F" w:rsidP="0042660F"/>
    <w:p w:rsidR="0042660F" w:rsidRDefault="0042660F" w:rsidP="0042660F"/>
    <w:p w:rsidR="003D335E" w:rsidRDefault="003D335E" w:rsidP="00AC7AC6"/>
    <w:p w:rsidR="008A5827" w:rsidRDefault="008A5827" w:rsidP="00AC7AC6"/>
    <w:p w:rsidR="008A5827" w:rsidRDefault="008A5827" w:rsidP="00AC7AC6"/>
    <w:p w:rsidR="008A5827" w:rsidRDefault="008A5827" w:rsidP="00AC7AC6"/>
    <w:p w:rsidR="008A5827" w:rsidRDefault="008A5827" w:rsidP="00AC7AC6"/>
    <w:p w:rsidR="008A5827" w:rsidRDefault="008A5827" w:rsidP="00AC7AC6"/>
    <w:p w:rsidR="008A5827" w:rsidRDefault="008A5827" w:rsidP="00AC7AC6"/>
    <w:p w:rsidR="008A5827" w:rsidRDefault="008A5827" w:rsidP="00AC7AC6"/>
    <w:p w:rsidR="008A5827" w:rsidRDefault="008A5827" w:rsidP="00AC7AC6"/>
    <w:p w:rsidR="008A5827" w:rsidRDefault="008A5827" w:rsidP="00AC7AC6"/>
    <w:p w:rsidR="008A5827" w:rsidRDefault="008A5827" w:rsidP="00AC7AC6"/>
    <w:p w:rsidR="008A5827" w:rsidRDefault="008A5827" w:rsidP="00AC7AC6"/>
    <w:p w:rsidR="008A5827" w:rsidRDefault="008A5827" w:rsidP="00AC7AC6"/>
    <w:p w:rsidR="008A5827" w:rsidRDefault="008A5827" w:rsidP="00AC7AC6"/>
    <w:p w:rsidR="00A7130A" w:rsidRDefault="00A7130A" w:rsidP="00AC7AC6"/>
    <w:p w:rsidR="00A7130A" w:rsidRPr="00AC7AC6" w:rsidRDefault="00A7130A" w:rsidP="00AC7AC6"/>
    <w:p w:rsidR="005154E5" w:rsidRDefault="005154E5" w:rsidP="005154E5">
      <w:pPr>
        <w:pStyle w:val="Heading1"/>
        <w:rPr>
          <w:rFonts w:ascii="Arial" w:hAnsi="Arial" w:cs="Arial"/>
          <w:b/>
          <w:color w:val="auto"/>
          <w:u w:val="single"/>
        </w:rPr>
      </w:pPr>
      <w:bookmarkStart w:id="11" w:name="_Toc498984211"/>
      <w:r w:rsidRPr="00636222">
        <w:rPr>
          <w:rFonts w:ascii="Arial" w:hAnsi="Arial" w:cs="Arial"/>
          <w:b/>
          <w:color w:val="auto"/>
          <w:u w:val="single"/>
        </w:rPr>
        <w:lastRenderedPageBreak/>
        <w:t>References</w:t>
      </w:r>
      <w:bookmarkEnd w:id="11"/>
    </w:p>
    <w:p w:rsidR="00636222" w:rsidRPr="00636222" w:rsidRDefault="00636222" w:rsidP="00636222"/>
    <w:p w:rsidR="006A3F6E" w:rsidRDefault="00072005" w:rsidP="006A3F6E">
      <w:bookmarkStart w:id="12" w:name="_Hlk498893503"/>
      <w:proofErr w:type="spellStart"/>
      <w:r>
        <w:t>Al</w:t>
      </w:r>
      <w:r w:rsidR="009521D0">
        <w:t>i</w:t>
      </w:r>
      <w:r>
        <w:t>gica</w:t>
      </w:r>
      <w:proofErr w:type="spellEnd"/>
      <w:r>
        <w:t xml:space="preserve">, P, D (2006) </w:t>
      </w:r>
      <w:r w:rsidRPr="00072005">
        <w:rPr>
          <w:i/>
        </w:rPr>
        <w:t>Institutional and Stakeholder Mapping: Frameworks for Policy Analysis and Institutional Change</w:t>
      </w:r>
      <w:r>
        <w:t xml:space="preserve">, Public </w:t>
      </w:r>
      <w:proofErr w:type="spellStart"/>
      <w:r>
        <w:t>Organiz</w:t>
      </w:r>
      <w:proofErr w:type="spellEnd"/>
      <w:r>
        <w:t xml:space="preserve"> Rev, 6, pp. 79- 90, (Online) Available at : </w:t>
      </w:r>
      <w:hyperlink r:id="rId12" w:history="1">
        <w:r w:rsidRPr="00436C3D">
          <w:rPr>
            <w:rStyle w:val="Hyperlink"/>
            <w:color w:val="auto"/>
            <w:u w:val="none"/>
          </w:rPr>
          <w:t>https://www.researchgate.net/profile/Paul_Aligica/publication/5153823_Institutional_and_Stakeholder_Mapping_Frameworks_for_Policy_Analysis_and_Institutional_Change/links/02e7e535ab38521a88000000.pdf</w:t>
        </w:r>
      </w:hyperlink>
      <w:r w:rsidRPr="00436C3D">
        <w:t xml:space="preserve">, </w:t>
      </w:r>
      <w:r>
        <w:t>Accessed 17</w:t>
      </w:r>
      <w:r w:rsidRPr="00072005">
        <w:rPr>
          <w:vertAlign w:val="superscript"/>
        </w:rPr>
        <w:t>th</w:t>
      </w:r>
      <w:r>
        <w:t xml:space="preserve"> November 2017</w:t>
      </w:r>
    </w:p>
    <w:p w:rsidR="008A018D" w:rsidRDefault="008A018D" w:rsidP="006A3F6E"/>
    <w:p w:rsidR="00072005" w:rsidRDefault="00436C3D" w:rsidP="006A3F6E">
      <w:r>
        <w:t>Apple Supplier</w:t>
      </w:r>
      <w:r w:rsidR="008A018D">
        <w:t xml:space="preserve"> Policy, (2017), </w:t>
      </w:r>
      <w:r w:rsidR="008A018D" w:rsidRPr="008A018D">
        <w:rPr>
          <w:i/>
        </w:rPr>
        <w:t>2017 Progress Report</w:t>
      </w:r>
      <w:r w:rsidR="008A018D">
        <w:t xml:space="preserve">, (Online), Available at: </w:t>
      </w:r>
      <w:hyperlink r:id="rId13" w:history="1">
        <w:r w:rsidR="008A018D" w:rsidRPr="00436C3D">
          <w:rPr>
            <w:rStyle w:val="Hyperlink"/>
            <w:color w:val="auto"/>
            <w:u w:val="none"/>
          </w:rPr>
          <w:t>https://images.apple.com/uk/supplier-responsibility/pdf/GBEN_Apple_Supplier_Responsibility_2017.pdf</w:t>
        </w:r>
      </w:hyperlink>
      <w:r w:rsidR="008A018D" w:rsidRPr="00436C3D">
        <w:t xml:space="preserve"> </w:t>
      </w:r>
      <w:r w:rsidR="008A018D">
        <w:t>Accessed 18</w:t>
      </w:r>
      <w:r w:rsidR="008A018D" w:rsidRPr="008A018D">
        <w:rPr>
          <w:vertAlign w:val="superscript"/>
        </w:rPr>
        <w:t>th</w:t>
      </w:r>
      <w:r w:rsidR="008A018D">
        <w:t xml:space="preserve"> November 2017</w:t>
      </w:r>
    </w:p>
    <w:p w:rsidR="008A018D" w:rsidRPr="006A3F6E" w:rsidRDefault="008A018D" w:rsidP="006A3F6E"/>
    <w:p w:rsidR="00897746" w:rsidRPr="008A018D" w:rsidRDefault="00897746" w:rsidP="00897746">
      <w:pPr>
        <w:rPr>
          <w:rFonts w:cs="Arial"/>
          <w:color w:val="0563C1" w:themeColor="hyperlink"/>
          <w:szCs w:val="24"/>
        </w:rPr>
      </w:pPr>
      <w:r>
        <w:rPr>
          <w:rFonts w:cs="Arial"/>
          <w:szCs w:val="24"/>
        </w:rPr>
        <w:t xml:space="preserve">Ashok, I (2017). </w:t>
      </w:r>
      <w:r>
        <w:rPr>
          <w:rFonts w:cs="Arial"/>
          <w:i/>
          <w:szCs w:val="24"/>
        </w:rPr>
        <w:t>Paradise Papers: Apple Secretly Moved to Tax Jersey After Ireland Crackdown</w:t>
      </w:r>
      <w:r>
        <w:rPr>
          <w:rFonts w:cs="Arial"/>
          <w:szCs w:val="24"/>
        </w:rPr>
        <w:t xml:space="preserve">, International Business Times, [Online] Available at: </w:t>
      </w:r>
      <w:hyperlink r:id="rId14" w:history="1">
        <w:r w:rsidRPr="00436C3D">
          <w:rPr>
            <w:rStyle w:val="Hyperlink"/>
            <w:rFonts w:cs="Arial"/>
            <w:color w:val="auto"/>
            <w:szCs w:val="24"/>
            <w:u w:val="none"/>
          </w:rPr>
          <w:t>http://www.ibtimes.co.uk/paradise-papers-apple-secretly-moved-tax-haven-jersey-after-ireland-crackdown-1646161</w:t>
        </w:r>
      </w:hyperlink>
      <w:r w:rsidR="008A018D" w:rsidRPr="00436C3D">
        <w:rPr>
          <w:rFonts w:cs="Arial"/>
          <w:szCs w:val="24"/>
        </w:rPr>
        <w:t xml:space="preserve">, </w:t>
      </w:r>
      <w:r w:rsidR="008A018D" w:rsidRPr="008A018D">
        <w:rPr>
          <w:rFonts w:cs="Arial"/>
          <w:szCs w:val="24"/>
        </w:rPr>
        <w:t>Accessed 9</w:t>
      </w:r>
      <w:r w:rsidR="008A018D" w:rsidRPr="008A018D">
        <w:rPr>
          <w:rFonts w:cs="Arial"/>
          <w:szCs w:val="24"/>
          <w:vertAlign w:val="superscript"/>
        </w:rPr>
        <w:t>th</w:t>
      </w:r>
      <w:r w:rsidR="008A018D" w:rsidRPr="008A018D">
        <w:rPr>
          <w:rFonts w:cs="Arial"/>
          <w:szCs w:val="24"/>
        </w:rPr>
        <w:t xml:space="preserve"> November 2017</w:t>
      </w:r>
    </w:p>
    <w:p w:rsidR="00F63284" w:rsidRDefault="00F63284" w:rsidP="00F63284">
      <w:pPr>
        <w:ind w:left="765"/>
        <w:contextualSpacing/>
        <w:rPr>
          <w:rFonts w:asciiTheme="minorHAnsi" w:hAnsiTheme="minorHAnsi"/>
          <w:b/>
          <w:sz w:val="22"/>
          <w:u w:val="single"/>
        </w:rPr>
      </w:pPr>
    </w:p>
    <w:p w:rsidR="00F63284" w:rsidRDefault="00F63284" w:rsidP="00F63284">
      <w:pPr>
        <w:rPr>
          <w:rFonts w:cs="Arial"/>
          <w:szCs w:val="24"/>
        </w:rPr>
      </w:pPr>
      <w:r>
        <w:rPr>
          <w:rFonts w:cs="Arial"/>
          <w:szCs w:val="24"/>
        </w:rPr>
        <w:t xml:space="preserve">Bansal, T, &amp; </w:t>
      </w:r>
      <w:proofErr w:type="spellStart"/>
      <w:r>
        <w:rPr>
          <w:rFonts w:cs="Arial"/>
          <w:szCs w:val="24"/>
        </w:rPr>
        <w:t>DesJardine</w:t>
      </w:r>
      <w:proofErr w:type="spellEnd"/>
      <w:r>
        <w:rPr>
          <w:rFonts w:cs="Arial"/>
          <w:szCs w:val="24"/>
        </w:rPr>
        <w:t xml:space="preserve">, M (2015), </w:t>
      </w:r>
      <w:r w:rsidRPr="00F63284">
        <w:rPr>
          <w:rFonts w:cs="Arial"/>
          <w:i/>
          <w:szCs w:val="24"/>
        </w:rPr>
        <w:t>Don’t Confuse Sustainability with CSR</w:t>
      </w:r>
      <w:r>
        <w:rPr>
          <w:rFonts w:cs="Arial"/>
          <w:szCs w:val="24"/>
        </w:rPr>
        <w:t>, Ivey Business Journal, pp. 1- 3, Business Source Complete, EBSCOhost, Viewed 29</w:t>
      </w:r>
      <w:r>
        <w:rPr>
          <w:rFonts w:cs="Arial"/>
          <w:szCs w:val="24"/>
          <w:vertAlign w:val="superscript"/>
        </w:rPr>
        <w:t>th</w:t>
      </w:r>
      <w:r>
        <w:rPr>
          <w:rFonts w:cs="Arial"/>
          <w:szCs w:val="24"/>
        </w:rPr>
        <w:t xml:space="preserve"> October 2017</w:t>
      </w:r>
    </w:p>
    <w:p w:rsidR="001605C8" w:rsidRDefault="001605C8" w:rsidP="00F63284">
      <w:pPr>
        <w:rPr>
          <w:rFonts w:cs="Arial"/>
          <w:szCs w:val="24"/>
        </w:rPr>
      </w:pPr>
    </w:p>
    <w:p w:rsidR="00D66045" w:rsidRPr="00436C3D" w:rsidRDefault="005F1684" w:rsidP="00897746">
      <w:pPr>
        <w:rPr>
          <w:rFonts w:cs="Arial"/>
          <w:szCs w:val="24"/>
        </w:rPr>
      </w:pPr>
      <w:r>
        <w:rPr>
          <w:rFonts w:cs="Arial"/>
          <w:szCs w:val="24"/>
        </w:rPr>
        <w:t>Carroll, A. B (2016),</w:t>
      </w:r>
      <w:r w:rsidR="00636222" w:rsidRPr="001605C8">
        <w:rPr>
          <w:rFonts w:cs="Arial"/>
          <w:szCs w:val="24"/>
        </w:rPr>
        <w:t xml:space="preserve"> </w:t>
      </w:r>
      <w:r w:rsidR="00636222" w:rsidRPr="005F1684">
        <w:rPr>
          <w:rFonts w:cs="Arial"/>
          <w:i/>
          <w:szCs w:val="24"/>
        </w:rPr>
        <w:t>Carroll’s pyramid of CSR: Taking</w:t>
      </w:r>
      <w:r w:rsidRPr="005F1684">
        <w:rPr>
          <w:rFonts w:cs="Arial"/>
          <w:i/>
          <w:szCs w:val="24"/>
        </w:rPr>
        <w:t xml:space="preserve"> Another Look. Springer Open</w:t>
      </w:r>
      <w:r>
        <w:rPr>
          <w:rFonts w:cs="Arial"/>
          <w:szCs w:val="24"/>
        </w:rPr>
        <w:t>, 1,</w:t>
      </w:r>
      <w:r w:rsidR="00636222" w:rsidRPr="001605C8">
        <w:rPr>
          <w:rFonts w:cs="Arial"/>
          <w:szCs w:val="24"/>
        </w:rPr>
        <w:t xml:space="preserve"> 3</w:t>
      </w:r>
      <w:r>
        <w:rPr>
          <w:rFonts w:cs="Arial"/>
          <w:szCs w:val="24"/>
        </w:rPr>
        <w:t xml:space="preserve">, </w:t>
      </w:r>
      <w:r w:rsidR="001605C8" w:rsidRPr="001605C8">
        <w:rPr>
          <w:rFonts w:cs="Arial"/>
          <w:szCs w:val="24"/>
        </w:rPr>
        <w:t xml:space="preserve">Available at: </w:t>
      </w:r>
      <w:hyperlink r:id="rId15" w:history="1">
        <w:r w:rsidR="00436C3D" w:rsidRPr="00436C3D">
          <w:rPr>
            <w:rStyle w:val="Hyperlink"/>
            <w:rFonts w:cs="Arial"/>
            <w:color w:val="auto"/>
            <w:szCs w:val="24"/>
            <w:u w:val="none"/>
          </w:rPr>
          <w:t>https://jcsr.springeropen.com/articles/10.1186/s40991-016-0004-6, Accessed 15th November 2017</w:t>
        </w:r>
      </w:hyperlink>
    </w:p>
    <w:p w:rsidR="001605C8" w:rsidRDefault="001605C8" w:rsidP="00897746">
      <w:pPr>
        <w:rPr>
          <w:rFonts w:cs="Arial"/>
          <w:color w:val="0563C1" w:themeColor="hyperlink"/>
          <w:szCs w:val="24"/>
        </w:rPr>
      </w:pPr>
    </w:p>
    <w:p w:rsidR="001605C8" w:rsidRDefault="001605C8" w:rsidP="00897746">
      <w:pPr>
        <w:rPr>
          <w:rFonts w:cs="Arial"/>
          <w:szCs w:val="24"/>
        </w:rPr>
      </w:pPr>
      <w:proofErr w:type="spellStart"/>
      <w:r>
        <w:rPr>
          <w:rFonts w:cs="Arial"/>
          <w:szCs w:val="24"/>
        </w:rPr>
        <w:t>Cetinkaya</w:t>
      </w:r>
      <w:proofErr w:type="spellEnd"/>
      <w:r>
        <w:rPr>
          <w:rFonts w:cs="Arial"/>
          <w:szCs w:val="24"/>
        </w:rPr>
        <w:t xml:space="preserve">, M, </w:t>
      </w:r>
      <w:proofErr w:type="spellStart"/>
      <w:r>
        <w:rPr>
          <w:rFonts w:cs="Arial"/>
          <w:szCs w:val="24"/>
        </w:rPr>
        <w:t>Agca</w:t>
      </w:r>
      <w:proofErr w:type="spellEnd"/>
      <w:r>
        <w:rPr>
          <w:rFonts w:cs="Arial"/>
          <w:szCs w:val="24"/>
        </w:rPr>
        <w:t xml:space="preserve">, V, &amp; </w:t>
      </w:r>
      <w:proofErr w:type="spellStart"/>
      <w:r>
        <w:rPr>
          <w:rFonts w:cs="Arial"/>
          <w:szCs w:val="24"/>
        </w:rPr>
        <w:t>Ozutku</w:t>
      </w:r>
      <w:proofErr w:type="spellEnd"/>
      <w:r>
        <w:rPr>
          <w:rFonts w:cs="Arial"/>
          <w:szCs w:val="24"/>
        </w:rPr>
        <w:t xml:space="preserve">, H (2015), </w:t>
      </w:r>
      <w:r w:rsidRPr="005F1684">
        <w:rPr>
          <w:rFonts w:cs="Arial"/>
          <w:i/>
          <w:szCs w:val="24"/>
        </w:rPr>
        <w:t xml:space="preserve">Priorities for Corporate Social Responsibility Reporting, Evidence from Listed </w:t>
      </w:r>
      <w:proofErr w:type="gramStart"/>
      <w:r w:rsidRPr="005F1684">
        <w:rPr>
          <w:rFonts w:cs="Arial"/>
          <w:i/>
          <w:szCs w:val="24"/>
        </w:rPr>
        <w:t>Turkish  Companies</w:t>
      </w:r>
      <w:proofErr w:type="gramEnd"/>
      <w:r w:rsidRPr="005F1684">
        <w:rPr>
          <w:rFonts w:cs="Arial"/>
          <w:i/>
          <w:szCs w:val="24"/>
        </w:rPr>
        <w:t xml:space="preserve"> in Istanbul Stock Exchange</w:t>
      </w:r>
      <w:r>
        <w:rPr>
          <w:rFonts w:cs="Arial"/>
          <w:szCs w:val="24"/>
        </w:rPr>
        <w:t>, Journal of Economic &amp; Social Studies (JECOSS) , 5, 2 pp. 57- 77, Business Source Complete, EBSCOhost, Viewed 13</w:t>
      </w:r>
      <w:r w:rsidRPr="001605C8">
        <w:rPr>
          <w:rFonts w:cs="Arial"/>
          <w:szCs w:val="24"/>
          <w:vertAlign w:val="superscript"/>
        </w:rPr>
        <w:t>th</w:t>
      </w:r>
      <w:r>
        <w:rPr>
          <w:rFonts w:cs="Arial"/>
          <w:szCs w:val="24"/>
        </w:rPr>
        <w:t xml:space="preserve"> November 2017 </w:t>
      </w:r>
    </w:p>
    <w:p w:rsidR="00971A4F" w:rsidRPr="001605C8" w:rsidRDefault="00971A4F" w:rsidP="00897746">
      <w:pPr>
        <w:rPr>
          <w:rFonts w:cs="Arial"/>
          <w:szCs w:val="24"/>
        </w:rPr>
      </w:pPr>
    </w:p>
    <w:p w:rsidR="001605C8" w:rsidRDefault="00971A4F" w:rsidP="00897746">
      <w:pPr>
        <w:rPr>
          <w:rFonts w:cs="Arial"/>
          <w:szCs w:val="24"/>
        </w:rPr>
      </w:pPr>
      <w:r w:rsidRPr="00971A4F">
        <w:rPr>
          <w:rFonts w:cs="Arial"/>
          <w:szCs w:val="24"/>
        </w:rPr>
        <w:t xml:space="preserve">Claydon, J, (2011), </w:t>
      </w:r>
      <w:r w:rsidRPr="005F1684">
        <w:rPr>
          <w:rFonts w:cs="Arial"/>
          <w:i/>
          <w:szCs w:val="24"/>
        </w:rPr>
        <w:t>A New Direction for CSR Models and the Rational for a New Model</w:t>
      </w:r>
      <w:r w:rsidRPr="00971A4F">
        <w:rPr>
          <w:rFonts w:cs="Arial"/>
          <w:szCs w:val="24"/>
        </w:rPr>
        <w:t xml:space="preserve">, Q Emerald Group Publishing Limited, Social Responsibility Journal, 7, 3, pp. 405- 420, ISSN 1747- 1117 </w:t>
      </w:r>
    </w:p>
    <w:p w:rsidR="00971A4F" w:rsidRDefault="00971A4F" w:rsidP="00897746">
      <w:pPr>
        <w:rPr>
          <w:rFonts w:cs="Arial"/>
          <w:szCs w:val="24"/>
        </w:rPr>
      </w:pPr>
    </w:p>
    <w:p w:rsidR="00971A4F" w:rsidRPr="00971A4F" w:rsidRDefault="00971A4F" w:rsidP="00897746">
      <w:pPr>
        <w:rPr>
          <w:rFonts w:cs="Arial"/>
          <w:szCs w:val="24"/>
        </w:rPr>
      </w:pPr>
    </w:p>
    <w:p w:rsidR="008A018D" w:rsidRDefault="008A018D" w:rsidP="00897746">
      <w:pPr>
        <w:rPr>
          <w:rFonts w:cs="Arial"/>
          <w:szCs w:val="24"/>
        </w:rPr>
      </w:pPr>
      <w:r>
        <w:rPr>
          <w:rFonts w:cs="Arial"/>
          <w:szCs w:val="24"/>
        </w:rPr>
        <w:lastRenderedPageBreak/>
        <w:t>Crawford, A (2017), M</w:t>
      </w:r>
      <w:r w:rsidRPr="005F1684">
        <w:rPr>
          <w:rFonts w:cs="Arial"/>
          <w:i/>
          <w:szCs w:val="24"/>
        </w:rPr>
        <w:t xml:space="preserve">eet </w:t>
      </w:r>
      <w:proofErr w:type="spellStart"/>
      <w:r w:rsidRPr="005F1684">
        <w:rPr>
          <w:rFonts w:cs="Arial"/>
          <w:i/>
          <w:szCs w:val="24"/>
        </w:rPr>
        <w:t>Dorsen</w:t>
      </w:r>
      <w:proofErr w:type="spellEnd"/>
      <w:r w:rsidRPr="005F1684">
        <w:rPr>
          <w:rFonts w:cs="Arial"/>
          <w:i/>
          <w:szCs w:val="24"/>
        </w:rPr>
        <w:t>, 8, Who Mines Coba</w:t>
      </w:r>
      <w:r w:rsidR="00971A4F" w:rsidRPr="005F1684">
        <w:rPr>
          <w:rFonts w:cs="Arial"/>
          <w:i/>
          <w:szCs w:val="24"/>
        </w:rPr>
        <w:t>lt to Make Your Smartphones Wor</w:t>
      </w:r>
      <w:r w:rsidRPr="005F1684">
        <w:rPr>
          <w:rFonts w:cs="Arial"/>
          <w:i/>
          <w:szCs w:val="24"/>
        </w:rPr>
        <w:t>k</w:t>
      </w:r>
      <w:r>
        <w:rPr>
          <w:rFonts w:cs="Arial"/>
          <w:szCs w:val="24"/>
        </w:rPr>
        <w:t xml:space="preserve">, Sky News, (Online) Available at: </w:t>
      </w:r>
      <w:hyperlink r:id="rId16" w:history="1">
        <w:r w:rsidRPr="00436C3D">
          <w:rPr>
            <w:rStyle w:val="Hyperlink"/>
            <w:rFonts w:cs="Arial"/>
            <w:color w:val="auto"/>
            <w:szCs w:val="24"/>
            <w:u w:val="none"/>
          </w:rPr>
          <w:t>https://news.sky.com/story/meet-dorsen-8-who-mines-cobalt-to-make-your-smartphone-work-10784120</w:t>
        </w:r>
      </w:hyperlink>
      <w:r w:rsidR="00436C3D">
        <w:rPr>
          <w:rFonts w:cs="Arial"/>
          <w:szCs w:val="24"/>
        </w:rPr>
        <w:t>,</w:t>
      </w:r>
      <w:r>
        <w:rPr>
          <w:rFonts w:cs="Arial"/>
          <w:szCs w:val="24"/>
        </w:rPr>
        <w:t xml:space="preserve"> Accessed 17th November</w:t>
      </w:r>
    </w:p>
    <w:p w:rsidR="003873A5" w:rsidRDefault="003873A5" w:rsidP="00897746">
      <w:pPr>
        <w:rPr>
          <w:rFonts w:cs="Arial"/>
          <w:szCs w:val="24"/>
        </w:rPr>
      </w:pPr>
    </w:p>
    <w:p w:rsidR="00436C3D" w:rsidRDefault="003873A5" w:rsidP="00897746">
      <w:pPr>
        <w:rPr>
          <w:rFonts w:cs="Arial"/>
          <w:szCs w:val="24"/>
        </w:rPr>
      </w:pPr>
      <w:bookmarkStart w:id="13" w:name="_Hlk498960992"/>
      <w:r>
        <w:rPr>
          <w:rFonts w:cs="Arial"/>
          <w:szCs w:val="24"/>
        </w:rPr>
        <w:t xml:space="preserve">Doherty, B, </w:t>
      </w:r>
      <w:proofErr w:type="spellStart"/>
      <w:r>
        <w:rPr>
          <w:rFonts w:cs="Arial"/>
          <w:szCs w:val="24"/>
        </w:rPr>
        <w:t>Zihlmann</w:t>
      </w:r>
      <w:proofErr w:type="spellEnd"/>
      <w:r>
        <w:rPr>
          <w:rFonts w:cs="Arial"/>
          <w:szCs w:val="24"/>
        </w:rPr>
        <w:t xml:space="preserve">, O, Blum, P, (2017), </w:t>
      </w:r>
      <w:r w:rsidRPr="003873A5">
        <w:rPr>
          <w:rFonts w:cs="Arial"/>
          <w:i/>
          <w:szCs w:val="24"/>
        </w:rPr>
        <w:t xml:space="preserve">Revealed: Glencore’s Secret </w:t>
      </w:r>
      <w:proofErr w:type="spellStart"/>
      <w:r w:rsidRPr="003873A5">
        <w:rPr>
          <w:rFonts w:cs="Arial"/>
          <w:i/>
          <w:szCs w:val="24"/>
        </w:rPr>
        <w:t>Loanto</w:t>
      </w:r>
      <w:proofErr w:type="spellEnd"/>
      <w:r w:rsidRPr="003873A5">
        <w:rPr>
          <w:rFonts w:cs="Arial"/>
          <w:i/>
          <w:szCs w:val="24"/>
        </w:rPr>
        <w:t xml:space="preserve"> Secure DRC Mining Rights,</w:t>
      </w:r>
      <w:r>
        <w:rPr>
          <w:rFonts w:cs="Arial"/>
          <w:szCs w:val="24"/>
        </w:rPr>
        <w:t xml:space="preserve"> The Guardian, (Online), Available at: https://www.theguardian.com/business/2017/nov/5/revealed-glencore-secret -loan-</w:t>
      </w:r>
      <w:proofErr w:type="spellStart"/>
      <w:r>
        <w:rPr>
          <w:rFonts w:cs="Arial"/>
          <w:szCs w:val="24"/>
        </w:rPr>
        <w:t>drc</w:t>
      </w:r>
      <w:proofErr w:type="spellEnd"/>
      <w:r>
        <w:rPr>
          <w:rFonts w:cs="Arial"/>
          <w:szCs w:val="24"/>
        </w:rPr>
        <w:t>-mining-rights-paradise-papers, Accessed 17</w:t>
      </w:r>
      <w:r w:rsidRPr="003873A5">
        <w:rPr>
          <w:rFonts w:cs="Arial"/>
          <w:szCs w:val="24"/>
          <w:vertAlign w:val="superscript"/>
        </w:rPr>
        <w:t>th</w:t>
      </w:r>
      <w:r>
        <w:rPr>
          <w:rFonts w:cs="Arial"/>
          <w:szCs w:val="24"/>
        </w:rPr>
        <w:t xml:space="preserve"> November 2017</w:t>
      </w:r>
    </w:p>
    <w:bookmarkEnd w:id="13"/>
    <w:p w:rsidR="003873A5" w:rsidRDefault="003873A5" w:rsidP="00897746">
      <w:pPr>
        <w:rPr>
          <w:rFonts w:cs="Arial"/>
          <w:szCs w:val="24"/>
        </w:rPr>
      </w:pPr>
    </w:p>
    <w:p w:rsidR="00436C3D" w:rsidRDefault="00436C3D" w:rsidP="00436C3D">
      <w:pPr>
        <w:contextualSpacing/>
        <w:rPr>
          <w:rFonts w:cs="Arial"/>
          <w:szCs w:val="24"/>
        </w:rPr>
      </w:pPr>
      <w:r>
        <w:rPr>
          <w:rFonts w:cs="Arial"/>
          <w:szCs w:val="24"/>
        </w:rPr>
        <w:t xml:space="preserve">Farrell, S &amp; McDonald, H (2016) </w:t>
      </w:r>
      <w:r w:rsidRPr="005F1684">
        <w:rPr>
          <w:rFonts w:cs="Arial"/>
          <w:i/>
          <w:szCs w:val="24"/>
        </w:rPr>
        <w:t xml:space="preserve">Apple Ordered to Pay $13 </w:t>
      </w:r>
      <w:proofErr w:type="spellStart"/>
      <w:r w:rsidRPr="005F1684">
        <w:rPr>
          <w:rFonts w:cs="Arial"/>
          <w:i/>
          <w:szCs w:val="24"/>
        </w:rPr>
        <w:t>bn</w:t>
      </w:r>
      <w:proofErr w:type="spellEnd"/>
      <w:r w:rsidRPr="005F1684">
        <w:rPr>
          <w:rFonts w:cs="Arial"/>
          <w:i/>
          <w:szCs w:val="24"/>
        </w:rPr>
        <w:t xml:space="preserve"> after EU Rules Ireland Broke State Laws</w:t>
      </w:r>
      <w:r>
        <w:rPr>
          <w:rFonts w:cs="Arial"/>
          <w:szCs w:val="24"/>
        </w:rPr>
        <w:t xml:space="preserve">, The Guardian, (Online) Available at: </w:t>
      </w:r>
      <w:hyperlink r:id="rId17" w:history="1">
        <w:r w:rsidRPr="00436C3D">
          <w:rPr>
            <w:rStyle w:val="Hyperlink"/>
            <w:rFonts w:cs="Arial"/>
            <w:color w:val="auto"/>
            <w:szCs w:val="24"/>
            <w:u w:val="none"/>
          </w:rPr>
          <w:t>https://www.theguardian.com/business/2016/aug/30/apple-pay-back-taxes-eu-ruling-ireland-state-aid</w:t>
        </w:r>
      </w:hyperlink>
      <w:r w:rsidRPr="00436C3D">
        <w:rPr>
          <w:rFonts w:cs="Arial"/>
          <w:szCs w:val="24"/>
        </w:rPr>
        <w:t xml:space="preserve">, </w:t>
      </w:r>
      <w:r>
        <w:rPr>
          <w:rFonts w:cs="Arial"/>
          <w:szCs w:val="24"/>
        </w:rPr>
        <w:t>Accessed 17th November 2017</w:t>
      </w:r>
    </w:p>
    <w:p w:rsidR="00436C3D" w:rsidRDefault="00436C3D" w:rsidP="00436C3D">
      <w:pPr>
        <w:contextualSpacing/>
        <w:rPr>
          <w:rFonts w:cs="Arial"/>
          <w:szCs w:val="24"/>
        </w:rPr>
      </w:pPr>
    </w:p>
    <w:p w:rsidR="00436C3D" w:rsidRDefault="00436C3D" w:rsidP="00436C3D">
      <w:pPr>
        <w:contextualSpacing/>
        <w:rPr>
          <w:rFonts w:cs="Arial"/>
          <w:szCs w:val="24"/>
        </w:rPr>
      </w:pPr>
    </w:p>
    <w:p w:rsidR="00897746" w:rsidRDefault="00897746" w:rsidP="00897746">
      <w:pPr>
        <w:rPr>
          <w:rFonts w:cs="Arial"/>
          <w:szCs w:val="24"/>
        </w:rPr>
      </w:pPr>
      <w:r>
        <w:rPr>
          <w:rFonts w:cs="Arial"/>
          <w:szCs w:val="24"/>
        </w:rPr>
        <w:t xml:space="preserve">Frankel, T,C (2017) </w:t>
      </w:r>
      <w:r>
        <w:rPr>
          <w:rFonts w:cs="Arial"/>
          <w:i/>
          <w:szCs w:val="24"/>
        </w:rPr>
        <w:t>Apple Cracks Down Further on Cobalt Supplier in Congo as Chid Labour Persists</w:t>
      </w:r>
      <w:r>
        <w:rPr>
          <w:rFonts w:cs="Arial"/>
          <w:szCs w:val="24"/>
        </w:rPr>
        <w:t xml:space="preserve">, The Washington Post, [Online] Available at: </w:t>
      </w:r>
      <w:hyperlink r:id="rId18" w:history="1">
        <w:r w:rsidRPr="00436C3D">
          <w:rPr>
            <w:rStyle w:val="Hyperlink"/>
            <w:rFonts w:cs="Arial"/>
            <w:color w:val="auto"/>
            <w:szCs w:val="24"/>
            <w:u w:val="none"/>
          </w:rPr>
          <w:t>https://www.washingtonpost.com/news/the-switch/wp/2017/03/03/apple-cracks-down-further-on-cobalt-supplier-in-congo-as-child-labor-persists/?utm_term=.00df109b6693</w:t>
        </w:r>
      </w:hyperlink>
      <w:r w:rsidR="00436C3D">
        <w:t>,</w:t>
      </w:r>
      <w:r w:rsidRPr="00436C3D">
        <w:rPr>
          <w:rFonts w:cs="Arial"/>
          <w:szCs w:val="24"/>
        </w:rPr>
        <w:t xml:space="preserve"> </w:t>
      </w:r>
      <w:r w:rsidR="009521D0">
        <w:rPr>
          <w:rFonts w:cs="Arial"/>
          <w:szCs w:val="24"/>
        </w:rPr>
        <w:t xml:space="preserve">Viewed </w:t>
      </w:r>
      <w:r>
        <w:rPr>
          <w:rFonts w:cs="Arial"/>
          <w:szCs w:val="24"/>
        </w:rPr>
        <w:t>9</w:t>
      </w:r>
      <w:r>
        <w:rPr>
          <w:rFonts w:cs="Arial"/>
          <w:szCs w:val="24"/>
          <w:vertAlign w:val="superscript"/>
        </w:rPr>
        <w:t>th</w:t>
      </w:r>
      <w:r>
        <w:rPr>
          <w:rFonts w:cs="Arial"/>
          <w:szCs w:val="24"/>
        </w:rPr>
        <w:t xml:space="preserve"> November 2017</w:t>
      </w:r>
    </w:p>
    <w:p w:rsidR="009521D0" w:rsidRDefault="009521D0" w:rsidP="00897746">
      <w:pPr>
        <w:rPr>
          <w:rFonts w:cs="Arial"/>
          <w:szCs w:val="24"/>
        </w:rPr>
      </w:pPr>
    </w:p>
    <w:p w:rsidR="009521D0" w:rsidRDefault="009521D0" w:rsidP="009521D0">
      <w:pPr>
        <w:rPr>
          <w:rFonts w:cs="Arial"/>
          <w:szCs w:val="24"/>
        </w:rPr>
      </w:pPr>
      <w:r>
        <w:rPr>
          <w:rFonts w:cs="Arial"/>
          <w:szCs w:val="24"/>
        </w:rPr>
        <w:t xml:space="preserve">Freeman, R. Edward (2001). </w:t>
      </w:r>
      <w:r w:rsidRPr="00F63284">
        <w:rPr>
          <w:rFonts w:cs="Arial"/>
          <w:i/>
          <w:szCs w:val="24"/>
        </w:rPr>
        <w:t>A stakeholder theory of the modern corporation.</w:t>
      </w:r>
      <w:r>
        <w:rPr>
          <w:rFonts w:cs="Arial"/>
          <w:szCs w:val="24"/>
        </w:rPr>
        <w:t xml:space="preserve"> _Perspectives in Business Ethics Sie_ 3:144.</w:t>
      </w:r>
    </w:p>
    <w:p w:rsidR="00636222" w:rsidRDefault="00636222" w:rsidP="009521D0">
      <w:pPr>
        <w:rPr>
          <w:rFonts w:cs="Arial"/>
          <w:szCs w:val="24"/>
        </w:rPr>
      </w:pPr>
    </w:p>
    <w:p w:rsidR="00636222" w:rsidRDefault="00636222" w:rsidP="009521D0">
      <w:pPr>
        <w:rPr>
          <w:rFonts w:cs="Arial"/>
          <w:szCs w:val="24"/>
        </w:rPr>
      </w:pPr>
      <w:r>
        <w:rPr>
          <w:rFonts w:cs="Arial"/>
          <w:szCs w:val="24"/>
        </w:rPr>
        <w:t xml:space="preserve">Freeman, E (2010), </w:t>
      </w:r>
      <w:r w:rsidRPr="005F1684">
        <w:rPr>
          <w:rFonts w:cs="Arial"/>
          <w:i/>
          <w:szCs w:val="24"/>
        </w:rPr>
        <w:t>Strategic Mana</w:t>
      </w:r>
      <w:r w:rsidR="005F1684" w:rsidRPr="005F1684">
        <w:rPr>
          <w:rFonts w:cs="Arial"/>
          <w:i/>
          <w:szCs w:val="24"/>
        </w:rPr>
        <w:t>gement: A Stakeholder Approach,</w:t>
      </w:r>
      <w:r w:rsidR="005F1684">
        <w:rPr>
          <w:rFonts w:cs="Arial"/>
          <w:szCs w:val="24"/>
        </w:rPr>
        <w:t xml:space="preserve"> </w:t>
      </w:r>
      <w:r>
        <w:rPr>
          <w:rFonts w:cs="Arial"/>
          <w:szCs w:val="24"/>
        </w:rPr>
        <w:t>Cambridge: Cambridge University Pres. Viewed 15</w:t>
      </w:r>
      <w:r w:rsidRPr="00636222">
        <w:rPr>
          <w:rFonts w:cs="Arial"/>
          <w:szCs w:val="24"/>
          <w:vertAlign w:val="superscript"/>
        </w:rPr>
        <w:t>th</w:t>
      </w:r>
      <w:r>
        <w:rPr>
          <w:rFonts w:cs="Arial"/>
          <w:szCs w:val="24"/>
        </w:rPr>
        <w:t xml:space="preserve"> November 2017</w:t>
      </w:r>
    </w:p>
    <w:p w:rsidR="009521D0" w:rsidRDefault="009521D0" w:rsidP="009521D0">
      <w:pPr>
        <w:rPr>
          <w:rFonts w:cs="Arial"/>
          <w:szCs w:val="24"/>
        </w:rPr>
      </w:pPr>
    </w:p>
    <w:p w:rsidR="009521D0" w:rsidRDefault="009521D0" w:rsidP="009521D0">
      <w:pPr>
        <w:rPr>
          <w:rFonts w:cs="Arial"/>
          <w:szCs w:val="24"/>
        </w:rPr>
      </w:pPr>
      <w:r>
        <w:rPr>
          <w:rFonts w:cs="Arial"/>
          <w:szCs w:val="24"/>
        </w:rPr>
        <w:t xml:space="preserve">Friedman (1970). </w:t>
      </w:r>
      <w:r w:rsidRPr="00F63284">
        <w:rPr>
          <w:rFonts w:cs="Arial"/>
          <w:i/>
          <w:szCs w:val="24"/>
        </w:rPr>
        <w:t>The Social Responsibility of Business is to Increase its Profits.</w:t>
      </w:r>
      <w:r>
        <w:rPr>
          <w:rFonts w:cs="Arial"/>
          <w:szCs w:val="24"/>
        </w:rPr>
        <w:t xml:space="preserve"> New York Times, Accessed 17</w:t>
      </w:r>
      <w:r>
        <w:rPr>
          <w:rFonts w:cs="Arial"/>
          <w:szCs w:val="24"/>
          <w:vertAlign w:val="superscript"/>
        </w:rPr>
        <w:t>th</w:t>
      </w:r>
      <w:r>
        <w:rPr>
          <w:rFonts w:cs="Arial"/>
          <w:szCs w:val="24"/>
        </w:rPr>
        <w:t xml:space="preserve"> October 2017</w:t>
      </w:r>
    </w:p>
    <w:p w:rsidR="001605C8" w:rsidRDefault="001605C8" w:rsidP="009521D0">
      <w:pPr>
        <w:contextualSpacing/>
        <w:rPr>
          <w:rFonts w:ascii="Helvetica" w:hAnsi="Helvetica"/>
          <w:color w:val="333333"/>
          <w:sz w:val="18"/>
          <w:szCs w:val="18"/>
          <w:shd w:val="clear" w:color="auto" w:fill="2F786B"/>
        </w:rPr>
      </w:pPr>
    </w:p>
    <w:p w:rsidR="008B10CE" w:rsidRDefault="008B10CE" w:rsidP="009521D0">
      <w:pPr>
        <w:contextualSpacing/>
        <w:rPr>
          <w:rFonts w:cs="Arial"/>
          <w:szCs w:val="24"/>
        </w:rPr>
      </w:pPr>
    </w:p>
    <w:p w:rsidR="009521D0" w:rsidRDefault="001605C8" w:rsidP="009521D0">
      <w:pPr>
        <w:contextualSpacing/>
        <w:rPr>
          <w:rFonts w:cs="Arial"/>
          <w:szCs w:val="24"/>
        </w:rPr>
      </w:pPr>
      <w:proofErr w:type="spellStart"/>
      <w:r>
        <w:rPr>
          <w:rFonts w:cs="Arial"/>
          <w:szCs w:val="24"/>
        </w:rPr>
        <w:t>Geva</w:t>
      </w:r>
      <w:proofErr w:type="spellEnd"/>
      <w:r>
        <w:rPr>
          <w:rFonts w:cs="Arial"/>
          <w:szCs w:val="24"/>
        </w:rPr>
        <w:t xml:space="preserve">, A (2008), </w:t>
      </w:r>
      <w:r w:rsidRPr="005F1684">
        <w:rPr>
          <w:rFonts w:cs="Arial"/>
          <w:i/>
          <w:szCs w:val="24"/>
        </w:rPr>
        <w:t>Three Models of Corporate Social Responsibility: Interrelationships Between Theory</w:t>
      </w:r>
      <w:r>
        <w:rPr>
          <w:rFonts w:cs="Arial"/>
          <w:szCs w:val="24"/>
        </w:rPr>
        <w:t xml:space="preserve">, </w:t>
      </w:r>
      <w:r w:rsidR="005F1684">
        <w:rPr>
          <w:rFonts w:cs="Arial"/>
          <w:szCs w:val="24"/>
        </w:rPr>
        <w:t>Research</w:t>
      </w:r>
      <w:r w:rsidR="008B10CE">
        <w:rPr>
          <w:rFonts w:cs="Arial"/>
          <w:szCs w:val="24"/>
        </w:rPr>
        <w:t xml:space="preserve"> and Practice, Business &amp; Society Review (00453609), 113, 1, pp. 1- 41, Business Source Complete, EBSCOhost, Viewed 13</w:t>
      </w:r>
      <w:r w:rsidR="008B10CE" w:rsidRPr="008B10CE">
        <w:rPr>
          <w:rFonts w:cs="Arial"/>
          <w:szCs w:val="24"/>
          <w:vertAlign w:val="superscript"/>
        </w:rPr>
        <w:t>th</w:t>
      </w:r>
      <w:r w:rsidR="008B10CE">
        <w:rPr>
          <w:rFonts w:cs="Arial"/>
          <w:szCs w:val="24"/>
        </w:rPr>
        <w:t xml:space="preserve"> November 2017</w:t>
      </w:r>
    </w:p>
    <w:p w:rsidR="008B10CE" w:rsidRDefault="008B10CE" w:rsidP="009521D0">
      <w:pPr>
        <w:contextualSpacing/>
        <w:rPr>
          <w:rFonts w:cs="Arial"/>
          <w:szCs w:val="24"/>
        </w:rPr>
      </w:pPr>
    </w:p>
    <w:p w:rsidR="00A7130A" w:rsidRDefault="00A7130A" w:rsidP="009521D0">
      <w:pPr>
        <w:contextualSpacing/>
        <w:rPr>
          <w:rFonts w:cs="Arial"/>
          <w:szCs w:val="24"/>
        </w:rPr>
      </w:pPr>
    </w:p>
    <w:p w:rsidR="00A7130A" w:rsidRDefault="00A7130A" w:rsidP="009521D0">
      <w:pPr>
        <w:contextualSpacing/>
        <w:rPr>
          <w:rFonts w:cs="Arial"/>
          <w:szCs w:val="24"/>
        </w:rPr>
      </w:pPr>
    </w:p>
    <w:p w:rsidR="00A7130A" w:rsidRDefault="00A7130A" w:rsidP="009521D0">
      <w:pPr>
        <w:contextualSpacing/>
        <w:rPr>
          <w:rFonts w:cs="Arial"/>
          <w:szCs w:val="24"/>
        </w:rPr>
      </w:pPr>
    </w:p>
    <w:p w:rsidR="00897746" w:rsidRDefault="00897746" w:rsidP="00897746">
      <w:pPr>
        <w:rPr>
          <w:rFonts w:cs="Arial"/>
          <w:szCs w:val="24"/>
        </w:rPr>
      </w:pPr>
      <w:r>
        <w:rPr>
          <w:rFonts w:cs="Arial"/>
          <w:szCs w:val="24"/>
        </w:rPr>
        <w:lastRenderedPageBreak/>
        <w:t xml:space="preserve">Global March against Child Labour (2016), </w:t>
      </w:r>
      <w:r w:rsidRPr="00F63284">
        <w:rPr>
          <w:rFonts w:cs="Arial"/>
          <w:i/>
          <w:szCs w:val="24"/>
        </w:rPr>
        <w:t>Against Child Labour</w:t>
      </w:r>
      <w:r>
        <w:rPr>
          <w:rFonts w:cs="Arial"/>
          <w:szCs w:val="24"/>
        </w:rPr>
        <w:t xml:space="preserve"> (Online), Available at: </w:t>
      </w:r>
      <w:hyperlink r:id="rId19" w:history="1">
        <w:r w:rsidR="00436C3D" w:rsidRPr="00436C3D">
          <w:rPr>
            <w:rStyle w:val="Hyperlink"/>
            <w:rFonts w:cs="Arial"/>
            <w:color w:val="auto"/>
            <w:szCs w:val="24"/>
            <w:u w:val="none"/>
          </w:rPr>
          <w:t>http://www.globalmarch.org/aboutus, Viewed 28</w:t>
        </w:r>
        <w:r w:rsidR="00436C3D" w:rsidRPr="00436C3D">
          <w:rPr>
            <w:rStyle w:val="Hyperlink"/>
            <w:rFonts w:cs="Arial"/>
            <w:color w:val="auto"/>
            <w:szCs w:val="24"/>
            <w:u w:val="none"/>
            <w:vertAlign w:val="superscript"/>
          </w:rPr>
          <w:t>th</w:t>
        </w:r>
        <w:r w:rsidR="00436C3D" w:rsidRPr="00436C3D">
          <w:rPr>
            <w:rStyle w:val="Hyperlink"/>
            <w:rFonts w:cs="Arial"/>
            <w:color w:val="auto"/>
            <w:szCs w:val="24"/>
            <w:u w:val="none"/>
          </w:rPr>
          <w:t xml:space="preserve"> October 2017</w:t>
        </w:r>
      </w:hyperlink>
    </w:p>
    <w:p w:rsidR="00B34A49" w:rsidRDefault="00B34A49" w:rsidP="00897746">
      <w:pPr>
        <w:rPr>
          <w:rFonts w:cs="Arial"/>
          <w:szCs w:val="24"/>
        </w:rPr>
      </w:pPr>
    </w:p>
    <w:p w:rsidR="005B2323" w:rsidRDefault="00B34A49" w:rsidP="00897746">
      <w:pPr>
        <w:rPr>
          <w:rFonts w:cs="Arial"/>
          <w:szCs w:val="24"/>
        </w:rPr>
      </w:pPr>
      <w:r>
        <w:rPr>
          <w:rFonts w:cs="Arial"/>
          <w:szCs w:val="24"/>
        </w:rPr>
        <w:t xml:space="preserve">Greig, A (2013), </w:t>
      </w:r>
      <w:r w:rsidRPr="00246D32">
        <w:rPr>
          <w:rFonts w:cs="Arial"/>
          <w:i/>
          <w:szCs w:val="24"/>
        </w:rPr>
        <w:t>Is America’s love affair with Apple and Google over? Tech Giants fall in poll of country’s most trusted brands</w:t>
      </w:r>
      <w:r>
        <w:rPr>
          <w:rFonts w:cs="Arial"/>
          <w:szCs w:val="24"/>
        </w:rPr>
        <w:t xml:space="preserve">, </w:t>
      </w:r>
      <w:proofErr w:type="spellStart"/>
      <w:r>
        <w:rPr>
          <w:rFonts w:cs="Arial"/>
          <w:szCs w:val="24"/>
        </w:rPr>
        <w:t>Mailonline</w:t>
      </w:r>
      <w:proofErr w:type="spellEnd"/>
      <w:r>
        <w:rPr>
          <w:rFonts w:cs="Arial"/>
          <w:szCs w:val="24"/>
        </w:rPr>
        <w:t xml:space="preserve"> (Online) Available at: </w:t>
      </w:r>
      <w:hyperlink r:id="rId20" w:history="1">
        <w:r w:rsidRPr="005B2323">
          <w:rPr>
            <w:rStyle w:val="Hyperlink"/>
            <w:rFonts w:cs="Arial"/>
            <w:color w:val="auto"/>
            <w:szCs w:val="24"/>
            <w:u w:val="none"/>
          </w:rPr>
          <w:t>http://www.dailymail.co.uk/news/article-2362588/Americas-love-affair-Apple-Google-tech-giants-fall-public-perception.html</w:t>
        </w:r>
      </w:hyperlink>
      <w:r w:rsidRPr="005B2323">
        <w:rPr>
          <w:rFonts w:cs="Arial"/>
          <w:szCs w:val="24"/>
          <w:u w:val="single"/>
        </w:rPr>
        <w:t xml:space="preserve"> </w:t>
      </w:r>
      <w:r>
        <w:rPr>
          <w:rFonts w:cs="Arial"/>
          <w:szCs w:val="24"/>
        </w:rPr>
        <w:t>Accessed: 17th</w:t>
      </w:r>
      <w:r>
        <w:rPr>
          <w:rFonts w:cs="Arial"/>
          <w:szCs w:val="24"/>
          <w:vertAlign w:val="superscript"/>
        </w:rPr>
        <w:t>th</w:t>
      </w:r>
      <w:r>
        <w:rPr>
          <w:rFonts w:cs="Arial"/>
          <w:szCs w:val="24"/>
        </w:rPr>
        <w:t xml:space="preserve"> October 2017</w:t>
      </w:r>
    </w:p>
    <w:p w:rsidR="00367D59" w:rsidRDefault="00367D59" w:rsidP="00897746">
      <w:pPr>
        <w:rPr>
          <w:rFonts w:cs="Arial"/>
          <w:szCs w:val="24"/>
        </w:rPr>
      </w:pPr>
    </w:p>
    <w:p w:rsidR="00A7130A" w:rsidRDefault="00B764A5" w:rsidP="00897746">
      <w:pPr>
        <w:rPr>
          <w:rFonts w:cs="Arial"/>
          <w:szCs w:val="24"/>
        </w:rPr>
      </w:pPr>
      <w:r>
        <w:rPr>
          <w:rFonts w:cs="Arial"/>
          <w:szCs w:val="24"/>
        </w:rPr>
        <w:t xml:space="preserve">Jones, B (2017), </w:t>
      </w:r>
      <w:r w:rsidRPr="00367D59">
        <w:rPr>
          <w:rFonts w:cs="Arial"/>
          <w:i/>
          <w:szCs w:val="24"/>
        </w:rPr>
        <w:t xml:space="preserve">Child Miner’s Aged Four Living a Hell on Earth So You Can Drive an Electric Car: Awful Human Cost in Squalid Congo Cobalt Mine that </w:t>
      </w:r>
      <w:proofErr w:type="spellStart"/>
      <w:r w:rsidRPr="00367D59">
        <w:rPr>
          <w:rFonts w:cs="Arial"/>
          <w:i/>
          <w:szCs w:val="24"/>
        </w:rPr>
        <w:t>Micheal</w:t>
      </w:r>
      <w:proofErr w:type="spellEnd"/>
      <w:r w:rsidR="00367D59" w:rsidRPr="00367D59">
        <w:rPr>
          <w:rFonts w:cs="Arial"/>
          <w:i/>
          <w:szCs w:val="24"/>
        </w:rPr>
        <w:t xml:space="preserve"> Gove Didn’t Consider In His Clean Energy Crusade, </w:t>
      </w:r>
      <w:proofErr w:type="spellStart"/>
      <w:r w:rsidR="00367D59">
        <w:rPr>
          <w:rFonts w:cs="Arial"/>
          <w:szCs w:val="24"/>
        </w:rPr>
        <w:t>MailOnline</w:t>
      </w:r>
      <w:proofErr w:type="spellEnd"/>
      <w:r w:rsidR="00367D59">
        <w:rPr>
          <w:rFonts w:cs="Arial"/>
          <w:szCs w:val="24"/>
        </w:rPr>
        <w:t xml:space="preserve"> (Online) Available at:</w:t>
      </w:r>
      <w:r w:rsidR="00367D59" w:rsidRPr="00367D59">
        <w:t xml:space="preserve"> </w:t>
      </w:r>
      <w:hyperlink r:id="rId21" w:history="1">
        <w:r w:rsidR="00367D59" w:rsidRPr="00367D59">
          <w:rPr>
            <w:rStyle w:val="Hyperlink"/>
            <w:rFonts w:cs="Arial"/>
            <w:color w:val="auto"/>
            <w:szCs w:val="24"/>
            <w:u w:val="none"/>
          </w:rPr>
          <w:t>http://www.dailymail.co.uk/news/article-4764208/Child-miners-aged-four-living-hell-Earth.html</w:t>
        </w:r>
      </w:hyperlink>
      <w:r w:rsidR="00367D59" w:rsidRPr="00367D59">
        <w:rPr>
          <w:rFonts w:cs="Arial"/>
          <w:szCs w:val="24"/>
        </w:rPr>
        <w:t xml:space="preserve"> </w:t>
      </w:r>
      <w:r w:rsidR="00367D59">
        <w:rPr>
          <w:rFonts w:cs="Arial"/>
          <w:szCs w:val="24"/>
        </w:rPr>
        <w:t xml:space="preserve">Accessed 23rd November 2017 </w:t>
      </w:r>
    </w:p>
    <w:p w:rsidR="00367D59" w:rsidRDefault="00367D59" w:rsidP="00897746">
      <w:pPr>
        <w:rPr>
          <w:rFonts w:cs="Arial"/>
          <w:szCs w:val="24"/>
        </w:rPr>
      </w:pPr>
    </w:p>
    <w:p w:rsidR="00897746" w:rsidRDefault="001E63EC" w:rsidP="009521D0">
      <w:pPr>
        <w:contextualSpacing/>
        <w:rPr>
          <w:rFonts w:cs="Arial"/>
          <w:szCs w:val="24"/>
        </w:rPr>
      </w:pPr>
      <w:bookmarkStart w:id="14" w:name="_Hlk498901710"/>
      <w:proofErr w:type="spellStart"/>
      <w:r>
        <w:rPr>
          <w:rFonts w:cs="Arial"/>
          <w:szCs w:val="24"/>
        </w:rPr>
        <w:t>Kamis</w:t>
      </w:r>
      <w:proofErr w:type="spellEnd"/>
      <w:r>
        <w:rPr>
          <w:rFonts w:cs="Arial"/>
          <w:szCs w:val="24"/>
        </w:rPr>
        <w:t xml:space="preserve">, A, &amp; Kahn, B (2009), </w:t>
      </w:r>
      <w:r w:rsidRPr="001E63EC">
        <w:rPr>
          <w:rFonts w:cs="Arial"/>
          <w:i/>
          <w:szCs w:val="24"/>
        </w:rPr>
        <w:t>Synthesizing Huber’s Problem Solving and Kolb’s Learning Cycle: A Balanced Approach to Technical Problem Solving</w:t>
      </w:r>
      <w:r>
        <w:rPr>
          <w:rFonts w:cs="Arial"/>
          <w:szCs w:val="24"/>
        </w:rPr>
        <w:t>, Journal of Information Systems Education, 20, 1, pp. 99- 112, Business Source Complete, EBSCOhost, Viewed 13</w:t>
      </w:r>
      <w:r w:rsidRPr="001E63EC">
        <w:rPr>
          <w:rFonts w:cs="Arial"/>
          <w:szCs w:val="24"/>
          <w:vertAlign w:val="superscript"/>
        </w:rPr>
        <w:t>th</w:t>
      </w:r>
      <w:r>
        <w:rPr>
          <w:rFonts w:cs="Arial"/>
          <w:szCs w:val="24"/>
        </w:rPr>
        <w:t xml:space="preserve"> November 2017</w:t>
      </w:r>
    </w:p>
    <w:bookmarkEnd w:id="14"/>
    <w:p w:rsidR="001E63EC" w:rsidRDefault="001E63EC" w:rsidP="009521D0">
      <w:pPr>
        <w:contextualSpacing/>
        <w:rPr>
          <w:rFonts w:cs="Arial"/>
          <w:szCs w:val="24"/>
        </w:rPr>
      </w:pPr>
    </w:p>
    <w:p w:rsidR="001E63EC" w:rsidRDefault="001E63EC" w:rsidP="009521D0">
      <w:pPr>
        <w:contextualSpacing/>
        <w:rPr>
          <w:rFonts w:cs="Arial"/>
          <w:szCs w:val="24"/>
        </w:rPr>
      </w:pPr>
    </w:p>
    <w:p w:rsidR="00897746" w:rsidRDefault="00897746" w:rsidP="00897746">
      <w:pPr>
        <w:rPr>
          <w:rFonts w:cs="Arial"/>
          <w:szCs w:val="24"/>
        </w:rPr>
      </w:pPr>
      <w:proofErr w:type="spellStart"/>
      <w:r>
        <w:rPr>
          <w:rFonts w:cs="Arial"/>
          <w:szCs w:val="24"/>
        </w:rPr>
        <w:t>Karabell</w:t>
      </w:r>
      <w:proofErr w:type="spellEnd"/>
      <w:r>
        <w:rPr>
          <w:rFonts w:cs="Arial"/>
          <w:szCs w:val="24"/>
        </w:rPr>
        <w:t xml:space="preserve">, Z (2012), </w:t>
      </w:r>
      <w:r w:rsidRPr="00F63284">
        <w:rPr>
          <w:rFonts w:cs="Arial"/>
          <w:i/>
          <w:szCs w:val="24"/>
        </w:rPr>
        <w:t>Latest Records Show Apple a Bigger Global Power Than Most Nations</w:t>
      </w:r>
      <w:r>
        <w:rPr>
          <w:rFonts w:cs="Arial"/>
          <w:szCs w:val="24"/>
        </w:rPr>
        <w:t xml:space="preserve">, </w:t>
      </w:r>
      <w:proofErr w:type="spellStart"/>
      <w:r>
        <w:rPr>
          <w:rFonts w:cs="Arial"/>
          <w:szCs w:val="24"/>
        </w:rPr>
        <w:t>DailyBeast</w:t>
      </w:r>
      <w:proofErr w:type="spellEnd"/>
      <w:r>
        <w:rPr>
          <w:rFonts w:cs="Arial"/>
          <w:szCs w:val="24"/>
        </w:rPr>
        <w:t xml:space="preserve">, (Online) Available at: </w:t>
      </w:r>
      <w:hyperlink r:id="rId22" w:history="1">
        <w:r w:rsidRPr="00436C3D">
          <w:rPr>
            <w:rStyle w:val="Hyperlink"/>
            <w:rFonts w:cs="Arial"/>
            <w:color w:val="auto"/>
            <w:szCs w:val="24"/>
            <w:u w:val="none"/>
          </w:rPr>
          <w:t>https://www.thedailybeast.com/latest-record-results-show-apple-a-bigger-global-power-than-most-nations</w:t>
        </w:r>
      </w:hyperlink>
      <w:r w:rsidR="00436C3D">
        <w:t>,</w:t>
      </w:r>
      <w:r>
        <w:rPr>
          <w:rFonts w:cs="Arial"/>
          <w:szCs w:val="24"/>
        </w:rPr>
        <w:t xml:space="preserve"> Viewed 3rd November 2017</w:t>
      </w:r>
    </w:p>
    <w:p w:rsidR="00EE74DA" w:rsidRDefault="00EE74DA" w:rsidP="00897746">
      <w:pPr>
        <w:rPr>
          <w:rFonts w:cs="Arial"/>
          <w:szCs w:val="24"/>
        </w:rPr>
      </w:pPr>
    </w:p>
    <w:p w:rsidR="00EE74DA" w:rsidRDefault="00EE74DA" w:rsidP="00897746">
      <w:pPr>
        <w:rPr>
          <w:rFonts w:cs="Arial"/>
          <w:szCs w:val="24"/>
        </w:rPr>
      </w:pPr>
      <w:r>
        <w:rPr>
          <w:rFonts w:cs="Arial"/>
          <w:szCs w:val="24"/>
        </w:rPr>
        <w:t xml:space="preserve">Knight, H, &amp; </w:t>
      </w:r>
      <w:proofErr w:type="spellStart"/>
      <w:proofErr w:type="gramStart"/>
      <w:r>
        <w:rPr>
          <w:rFonts w:cs="Arial"/>
          <w:szCs w:val="24"/>
        </w:rPr>
        <w:t>Ellson,T</w:t>
      </w:r>
      <w:proofErr w:type="spellEnd"/>
      <w:proofErr w:type="gramEnd"/>
      <w:r>
        <w:rPr>
          <w:rFonts w:cs="Arial"/>
          <w:szCs w:val="24"/>
        </w:rPr>
        <w:t xml:space="preserve"> (2017),</w:t>
      </w:r>
      <w:r w:rsidRPr="005F1684">
        <w:rPr>
          <w:rFonts w:cs="Arial"/>
          <w:i/>
          <w:szCs w:val="24"/>
        </w:rPr>
        <w:t>Value Drivers of Corporate Social Responsibility: The Role of Value and Back Value</w:t>
      </w:r>
      <w:r>
        <w:rPr>
          <w:rFonts w:cs="Arial"/>
          <w:szCs w:val="24"/>
        </w:rPr>
        <w:t>, Social Business, 7, 1, pp. 27- 47, Business Source Complete, EBSCOhost, Viewed 13</w:t>
      </w:r>
      <w:r w:rsidRPr="00EE74DA">
        <w:rPr>
          <w:rFonts w:cs="Arial"/>
          <w:szCs w:val="24"/>
          <w:vertAlign w:val="superscript"/>
        </w:rPr>
        <w:t>th</w:t>
      </w:r>
      <w:r w:rsidR="005F1684">
        <w:rPr>
          <w:rFonts w:cs="Arial"/>
          <w:szCs w:val="24"/>
        </w:rPr>
        <w:t xml:space="preserve"> November 2017</w:t>
      </w:r>
    </w:p>
    <w:p w:rsidR="00897746" w:rsidRDefault="00897746" w:rsidP="00897746">
      <w:pPr>
        <w:ind w:left="765"/>
        <w:contextualSpacing/>
        <w:rPr>
          <w:rFonts w:cs="Arial"/>
          <w:szCs w:val="24"/>
        </w:rPr>
      </w:pPr>
    </w:p>
    <w:p w:rsidR="00897746" w:rsidRDefault="00897746" w:rsidP="00897746">
      <w:pPr>
        <w:rPr>
          <w:rFonts w:cs="Arial"/>
          <w:szCs w:val="24"/>
        </w:rPr>
      </w:pPr>
      <w:proofErr w:type="spellStart"/>
      <w:r>
        <w:rPr>
          <w:rFonts w:cs="Arial"/>
          <w:szCs w:val="24"/>
        </w:rPr>
        <w:t>Ladbury</w:t>
      </w:r>
      <w:proofErr w:type="spellEnd"/>
      <w:r>
        <w:rPr>
          <w:rFonts w:cs="Arial"/>
          <w:szCs w:val="24"/>
        </w:rPr>
        <w:t xml:space="preserve">, S, Gibbons, S (2000), </w:t>
      </w:r>
      <w:r w:rsidRPr="00F63284">
        <w:rPr>
          <w:rFonts w:cs="Arial"/>
          <w:i/>
          <w:szCs w:val="24"/>
        </w:rPr>
        <w:t>Key Issues and Proposal for a Strategy, Core Labour Standards</w:t>
      </w:r>
      <w:r>
        <w:rPr>
          <w:rFonts w:cs="Arial"/>
          <w:szCs w:val="24"/>
        </w:rPr>
        <w:t xml:space="preserve">, A Report Submitted to the UK Department for International Development, p. 4 (Online) Available at: </w:t>
      </w:r>
      <w:hyperlink r:id="rId23" w:history="1">
        <w:r w:rsidRPr="00436C3D">
          <w:rPr>
            <w:rStyle w:val="Hyperlink"/>
            <w:rFonts w:cs="Arial"/>
            <w:color w:val="auto"/>
            <w:szCs w:val="24"/>
            <w:u w:val="none"/>
          </w:rPr>
          <w:t>http://www.jsieurope.org/docs/core_labour_standards.pdf</w:t>
        </w:r>
      </w:hyperlink>
      <w:r w:rsidRPr="00436C3D">
        <w:rPr>
          <w:rFonts w:cs="Arial"/>
          <w:b/>
          <w:szCs w:val="24"/>
        </w:rPr>
        <w:t xml:space="preserve">, </w:t>
      </w:r>
      <w:r w:rsidRPr="00436C3D">
        <w:rPr>
          <w:rFonts w:cs="Arial"/>
          <w:szCs w:val="24"/>
        </w:rPr>
        <w:t>Viewed 3rd November 2017</w:t>
      </w:r>
    </w:p>
    <w:p w:rsidR="00897746" w:rsidRDefault="00897746" w:rsidP="009521D0">
      <w:pPr>
        <w:contextualSpacing/>
        <w:rPr>
          <w:rFonts w:cs="Arial"/>
          <w:szCs w:val="24"/>
        </w:rPr>
      </w:pPr>
    </w:p>
    <w:p w:rsidR="0067351A" w:rsidRDefault="0067351A" w:rsidP="009521D0">
      <w:pPr>
        <w:contextualSpacing/>
        <w:rPr>
          <w:rFonts w:cs="Arial"/>
          <w:szCs w:val="24"/>
        </w:rPr>
      </w:pPr>
      <w:r>
        <w:rPr>
          <w:rFonts w:cs="Arial"/>
          <w:szCs w:val="24"/>
        </w:rPr>
        <w:t xml:space="preserve">McMahon, E, &amp; </w:t>
      </w:r>
      <w:proofErr w:type="spellStart"/>
      <w:r>
        <w:rPr>
          <w:rFonts w:cs="Arial"/>
          <w:szCs w:val="24"/>
        </w:rPr>
        <w:t>Ascherio</w:t>
      </w:r>
      <w:proofErr w:type="spellEnd"/>
      <w:r>
        <w:rPr>
          <w:rFonts w:cs="Arial"/>
          <w:szCs w:val="24"/>
        </w:rPr>
        <w:t xml:space="preserve">, M (2012), </w:t>
      </w:r>
      <w:r w:rsidRPr="005F1684">
        <w:rPr>
          <w:rFonts w:cs="Arial"/>
          <w:i/>
          <w:szCs w:val="24"/>
        </w:rPr>
        <w:t>A Step Ahead in Promoting Human Rights? The Universal Periodic Review of the UN Human Rights Council</w:t>
      </w:r>
      <w:r>
        <w:rPr>
          <w:rFonts w:cs="Arial"/>
          <w:szCs w:val="24"/>
        </w:rPr>
        <w:t>, Global Governance, 18, 2, pp. 231- 248, Business Source Complete, EBSCOhost, Viewed 13</w:t>
      </w:r>
      <w:r w:rsidRPr="0067351A">
        <w:rPr>
          <w:rFonts w:cs="Arial"/>
          <w:szCs w:val="24"/>
          <w:vertAlign w:val="superscript"/>
        </w:rPr>
        <w:t>th</w:t>
      </w:r>
      <w:r>
        <w:rPr>
          <w:rFonts w:cs="Arial"/>
          <w:szCs w:val="24"/>
        </w:rPr>
        <w:t xml:space="preserve"> November 2017</w:t>
      </w:r>
    </w:p>
    <w:p w:rsidR="0067351A" w:rsidRDefault="0067351A" w:rsidP="009521D0">
      <w:pPr>
        <w:contextualSpacing/>
        <w:rPr>
          <w:rFonts w:cs="Arial"/>
          <w:szCs w:val="24"/>
        </w:rPr>
      </w:pPr>
    </w:p>
    <w:p w:rsidR="009521D0" w:rsidRDefault="009521D0" w:rsidP="009521D0">
      <w:pPr>
        <w:contextualSpacing/>
        <w:rPr>
          <w:rFonts w:cs="Arial"/>
          <w:szCs w:val="24"/>
        </w:rPr>
      </w:pPr>
      <w:r>
        <w:rPr>
          <w:rFonts w:cs="Arial"/>
          <w:szCs w:val="24"/>
        </w:rPr>
        <w:t xml:space="preserve">Merrick, R (2017) </w:t>
      </w:r>
      <w:r w:rsidRPr="009521D0">
        <w:rPr>
          <w:rFonts w:cs="Arial"/>
          <w:i/>
          <w:szCs w:val="24"/>
        </w:rPr>
        <w:t>Apple Used Jersey for New Tax Haven After Ireland Crackdown, Paradise Papers Reveal</w:t>
      </w:r>
      <w:r>
        <w:rPr>
          <w:rFonts w:cs="Arial"/>
          <w:szCs w:val="24"/>
        </w:rPr>
        <w:t xml:space="preserve">, Independent, (Online) Available at: </w:t>
      </w:r>
      <w:hyperlink r:id="rId24" w:history="1">
        <w:r w:rsidRPr="00436C3D">
          <w:rPr>
            <w:rStyle w:val="Hyperlink"/>
            <w:rFonts w:cs="Arial"/>
            <w:color w:val="auto"/>
            <w:szCs w:val="24"/>
            <w:u w:val="none"/>
          </w:rPr>
          <w:t>http://www.independent.co.uk/news/uk/politics/apple-paradise-papers-tax-jersey-channel-islands-haven-latest-a8040981.html</w:t>
        </w:r>
      </w:hyperlink>
      <w:r w:rsidR="00436C3D" w:rsidRPr="00436C3D">
        <w:rPr>
          <w:rFonts w:cs="Arial"/>
          <w:szCs w:val="24"/>
        </w:rPr>
        <w:t>,</w:t>
      </w:r>
      <w:r w:rsidRPr="00436C3D">
        <w:rPr>
          <w:rFonts w:cs="Arial"/>
          <w:szCs w:val="24"/>
        </w:rPr>
        <w:t xml:space="preserve"> </w:t>
      </w:r>
      <w:r>
        <w:rPr>
          <w:rFonts w:cs="Arial"/>
          <w:szCs w:val="24"/>
        </w:rPr>
        <w:t>Accessed 18th November 2017</w:t>
      </w:r>
    </w:p>
    <w:p w:rsidR="009521D0" w:rsidRDefault="009521D0" w:rsidP="009521D0">
      <w:pPr>
        <w:contextualSpacing/>
        <w:rPr>
          <w:rFonts w:cs="Arial"/>
          <w:szCs w:val="24"/>
        </w:rPr>
      </w:pPr>
    </w:p>
    <w:p w:rsidR="009521D0" w:rsidRDefault="009521D0" w:rsidP="009521D0">
      <w:pPr>
        <w:contextualSpacing/>
        <w:rPr>
          <w:rFonts w:cs="Arial"/>
          <w:szCs w:val="24"/>
        </w:rPr>
      </w:pPr>
    </w:p>
    <w:p w:rsidR="00536C23" w:rsidRDefault="00536C23" w:rsidP="009521D0">
      <w:pPr>
        <w:contextualSpacing/>
        <w:rPr>
          <w:rFonts w:cs="Arial"/>
          <w:szCs w:val="24"/>
        </w:rPr>
      </w:pPr>
    </w:p>
    <w:p w:rsidR="00536C23" w:rsidRDefault="00536C23" w:rsidP="009521D0">
      <w:pPr>
        <w:contextualSpacing/>
        <w:rPr>
          <w:rFonts w:cs="Arial"/>
          <w:szCs w:val="24"/>
        </w:rPr>
      </w:pPr>
    </w:p>
    <w:p w:rsidR="00897746" w:rsidRDefault="00897746" w:rsidP="00897746">
      <w:pPr>
        <w:rPr>
          <w:rFonts w:cs="Arial"/>
          <w:szCs w:val="24"/>
        </w:rPr>
      </w:pPr>
      <w:proofErr w:type="spellStart"/>
      <w:r>
        <w:rPr>
          <w:rFonts w:cs="Arial"/>
          <w:szCs w:val="24"/>
        </w:rPr>
        <w:t>Mihalache</w:t>
      </w:r>
      <w:proofErr w:type="spellEnd"/>
      <w:r>
        <w:rPr>
          <w:rFonts w:cs="Arial"/>
          <w:szCs w:val="24"/>
        </w:rPr>
        <w:t xml:space="preserve">, SS, (2013), </w:t>
      </w:r>
      <w:r w:rsidRPr="00F63284">
        <w:rPr>
          <w:rFonts w:cs="Arial"/>
          <w:i/>
          <w:szCs w:val="24"/>
        </w:rPr>
        <w:t>Aspects Regarding Corporate Social Responsibility Definition and Dimensions</w:t>
      </w:r>
      <w:r>
        <w:rPr>
          <w:rFonts w:cs="Arial"/>
          <w:szCs w:val="24"/>
        </w:rPr>
        <w:t>, Proceedings of the International Conference Marketing- From Information to Decision, 6, pp. 130- 144, Business Source Complete, EBSCOhost, Viewed 28</w:t>
      </w:r>
      <w:r>
        <w:rPr>
          <w:rFonts w:cs="Arial"/>
          <w:szCs w:val="24"/>
          <w:vertAlign w:val="superscript"/>
        </w:rPr>
        <w:t>th</w:t>
      </w:r>
      <w:r>
        <w:rPr>
          <w:rFonts w:cs="Arial"/>
          <w:szCs w:val="24"/>
        </w:rPr>
        <w:t xml:space="preserve"> October 2017</w:t>
      </w:r>
    </w:p>
    <w:p w:rsidR="00534240" w:rsidRDefault="00534240" w:rsidP="00897746">
      <w:pPr>
        <w:rPr>
          <w:rFonts w:cs="Arial"/>
          <w:szCs w:val="24"/>
        </w:rPr>
      </w:pPr>
    </w:p>
    <w:p w:rsidR="007B4DC8" w:rsidRDefault="007B4DC8" w:rsidP="00897746">
      <w:pPr>
        <w:rPr>
          <w:rFonts w:cs="Arial"/>
          <w:szCs w:val="24"/>
        </w:rPr>
      </w:pPr>
      <w:proofErr w:type="spellStart"/>
      <w:r>
        <w:rPr>
          <w:rFonts w:cs="Arial"/>
          <w:szCs w:val="24"/>
        </w:rPr>
        <w:t>Nalband</w:t>
      </w:r>
      <w:proofErr w:type="spellEnd"/>
      <w:r>
        <w:rPr>
          <w:rFonts w:cs="Arial"/>
          <w:szCs w:val="24"/>
        </w:rPr>
        <w:t xml:space="preserve">, A, N, &amp; </w:t>
      </w:r>
      <w:proofErr w:type="spellStart"/>
      <w:r>
        <w:rPr>
          <w:rFonts w:cs="Arial"/>
          <w:szCs w:val="24"/>
        </w:rPr>
        <w:t>Kelabi</w:t>
      </w:r>
      <w:proofErr w:type="spellEnd"/>
      <w:r>
        <w:rPr>
          <w:rFonts w:cs="Arial"/>
          <w:szCs w:val="24"/>
        </w:rPr>
        <w:t xml:space="preserve">, A, S (2014), </w:t>
      </w:r>
      <w:r w:rsidRPr="007B4DC8">
        <w:rPr>
          <w:rFonts w:cs="Arial"/>
          <w:i/>
          <w:szCs w:val="24"/>
        </w:rPr>
        <w:t>Redesigning Carrol’s CSR Pyramid Model,</w:t>
      </w:r>
      <w:r>
        <w:rPr>
          <w:rFonts w:cs="Arial"/>
          <w:szCs w:val="24"/>
        </w:rPr>
        <w:t xml:space="preserve"> Journal of Advanced Management Science, 2, 3, pp. 236- 239, (Online) Available at: </w:t>
      </w:r>
      <w:hyperlink r:id="rId25" w:history="1">
        <w:r w:rsidRPr="007B4DC8">
          <w:rPr>
            <w:rStyle w:val="Hyperlink"/>
            <w:rFonts w:cs="Arial"/>
            <w:color w:val="auto"/>
            <w:szCs w:val="24"/>
            <w:u w:val="none"/>
          </w:rPr>
          <w:t>www.joams.com/uploadfile/2014/0217/20140217024434433.pdf</w:t>
        </w:r>
      </w:hyperlink>
      <w:r>
        <w:rPr>
          <w:rFonts w:cs="Arial"/>
          <w:szCs w:val="24"/>
        </w:rPr>
        <w:t>, Accessed 17</w:t>
      </w:r>
      <w:r w:rsidRPr="007B4DC8">
        <w:rPr>
          <w:rFonts w:cs="Arial"/>
          <w:szCs w:val="24"/>
          <w:vertAlign w:val="superscript"/>
        </w:rPr>
        <w:t>th</w:t>
      </w:r>
      <w:r>
        <w:rPr>
          <w:rFonts w:cs="Arial"/>
          <w:szCs w:val="24"/>
        </w:rPr>
        <w:t xml:space="preserve"> November 2017</w:t>
      </w:r>
    </w:p>
    <w:p w:rsidR="007B4DC8" w:rsidRDefault="007B4DC8" w:rsidP="00897746">
      <w:pPr>
        <w:rPr>
          <w:rFonts w:cs="Arial"/>
          <w:szCs w:val="24"/>
        </w:rPr>
      </w:pPr>
    </w:p>
    <w:p w:rsidR="008B10CE" w:rsidRDefault="009521D0" w:rsidP="00D66045">
      <w:pPr>
        <w:rPr>
          <w:rFonts w:cs="Arial"/>
          <w:szCs w:val="24"/>
        </w:rPr>
      </w:pPr>
      <w:r>
        <w:rPr>
          <w:rFonts w:cs="Arial"/>
          <w:szCs w:val="24"/>
        </w:rPr>
        <w:t xml:space="preserve">Perrault, E (2017) </w:t>
      </w:r>
      <w:r w:rsidRPr="00534240">
        <w:rPr>
          <w:rFonts w:cs="Arial"/>
          <w:i/>
          <w:szCs w:val="24"/>
        </w:rPr>
        <w:t xml:space="preserve">A Names and Faces Approach to Stakeholder </w:t>
      </w:r>
      <w:proofErr w:type="gramStart"/>
      <w:r w:rsidRPr="00534240">
        <w:rPr>
          <w:rFonts w:cs="Arial"/>
          <w:i/>
          <w:szCs w:val="24"/>
        </w:rPr>
        <w:t>Identification  and</w:t>
      </w:r>
      <w:proofErr w:type="gramEnd"/>
      <w:r w:rsidRPr="00534240">
        <w:rPr>
          <w:rFonts w:cs="Arial"/>
          <w:i/>
          <w:szCs w:val="24"/>
        </w:rPr>
        <w:t xml:space="preserve"> Salience: A Matter of Status</w:t>
      </w:r>
      <w:r>
        <w:rPr>
          <w:rFonts w:cs="Arial"/>
          <w:szCs w:val="24"/>
        </w:rPr>
        <w:t xml:space="preserve"> , Journal of Business Ethics, 146, 1 , pp. 25- 38, Business Source Complete, EBSCOhost, Viewed </w:t>
      </w:r>
      <w:r w:rsidR="00534240">
        <w:rPr>
          <w:rFonts w:cs="Arial"/>
          <w:szCs w:val="24"/>
        </w:rPr>
        <w:t>18</w:t>
      </w:r>
      <w:r w:rsidR="00534240" w:rsidRPr="00534240">
        <w:rPr>
          <w:rFonts w:cs="Arial"/>
          <w:szCs w:val="24"/>
          <w:vertAlign w:val="superscript"/>
        </w:rPr>
        <w:t>th</w:t>
      </w:r>
      <w:r w:rsidR="00534240">
        <w:rPr>
          <w:rFonts w:cs="Arial"/>
          <w:szCs w:val="24"/>
        </w:rPr>
        <w:t xml:space="preserve"> November 2017</w:t>
      </w:r>
    </w:p>
    <w:p w:rsidR="00A7130A" w:rsidRPr="003038E7" w:rsidRDefault="00A7130A" w:rsidP="00D66045">
      <w:pPr>
        <w:rPr>
          <w:rFonts w:cs="Arial"/>
          <w:szCs w:val="24"/>
        </w:rPr>
      </w:pPr>
    </w:p>
    <w:p w:rsidR="008B10CE" w:rsidRDefault="00A7130A" w:rsidP="00D66045">
      <w:pPr>
        <w:contextualSpacing/>
        <w:rPr>
          <w:rFonts w:cs="Arial"/>
          <w:szCs w:val="24"/>
        </w:rPr>
      </w:pPr>
      <w:r>
        <w:rPr>
          <w:rFonts w:cs="Arial"/>
          <w:szCs w:val="24"/>
        </w:rPr>
        <w:t xml:space="preserve">Richards, D (2017), Apple Admits to Using Child Labour to build iPhone X, Channel News, (Online), Available at: </w:t>
      </w:r>
      <w:proofErr w:type="gramStart"/>
      <w:r w:rsidRPr="00A7130A">
        <w:rPr>
          <w:rFonts w:cs="Arial"/>
          <w:szCs w:val="24"/>
        </w:rPr>
        <w:t>https://www.channelnews.com.au/apple-admits-to-using-child-labour-to-build-iphone-x/</w:t>
      </w:r>
      <w:r>
        <w:rPr>
          <w:rFonts w:cs="Arial"/>
          <w:szCs w:val="24"/>
        </w:rPr>
        <w:t xml:space="preserve"> ,</w:t>
      </w:r>
      <w:proofErr w:type="gramEnd"/>
      <w:r>
        <w:rPr>
          <w:rFonts w:cs="Arial"/>
          <w:szCs w:val="24"/>
        </w:rPr>
        <w:t xml:space="preserve"> Accessed 23</w:t>
      </w:r>
      <w:r w:rsidRPr="00A7130A">
        <w:rPr>
          <w:rFonts w:cs="Arial"/>
          <w:szCs w:val="24"/>
          <w:vertAlign w:val="superscript"/>
        </w:rPr>
        <w:t>rd</w:t>
      </w:r>
      <w:r>
        <w:rPr>
          <w:rFonts w:cs="Arial"/>
          <w:szCs w:val="24"/>
        </w:rPr>
        <w:t xml:space="preserve"> November 2017</w:t>
      </w:r>
    </w:p>
    <w:p w:rsidR="00A7130A" w:rsidRDefault="00A7130A" w:rsidP="00D66045">
      <w:pPr>
        <w:contextualSpacing/>
        <w:rPr>
          <w:rFonts w:cs="Arial"/>
          <w:szCs w:val="24"/>
        </w:rPr>
      </w:pPr>
    </w:p>
    <w:p w:rsidR="00A7130A" w:rsidRDefault="00A7130A" w:rsidP="00D66045">
      <w:pPr>
        <w:contextualSpacing/>
        <w:rPr>
          <w:rFonts w:cs="Arial"/>
          <w:szCs w:val="24"/>
        </w:rPr>
      </w:pPr>
    </w:p>
    <w:p w:rsidR="0067351A" w:rsidRDefault="008B10CE" w:rsidP="00D66045">
      <w:pPr>
        <w:contextualSpacing/>
        <w:rPr>
          <w:rFonts w:cs="Arial"/>
          <w:szCs w:val="24"/>
        </w:rPr>
      </w:pPr>
      <w:r>
        <w:rPr>
          <w:rFonts w:cs="Arial"/>
          <w:szCs w:val="24"/>
        </w:rPr>
        <w:t xml:space="preserve">Schuman, M (2017), </w:t>
      </w:r>
      <w:r w:rsidRPr="005F1684">
        <w:rPr>
          <w:rFonts w:cs="Arial"/>
          <w:i/>
          <w:szCs w:val="24"/>
        </w:rPr>
        <w:t xml:space="preserve">History of Child </w:t>
      </w:r>
      <w:proofErr w:type="spellStart"/>
      <w:r w:rsidRPr="005F1684">
        <w:rPr>
          <w:rFonts w:cs="Arial"/>
          <w:i/>
          <w:szCs w:val="24"/>
        </w:rPr>
        <w:t>Labor</w:t>
      </w:r>
      <w:proofErr w:type="spellEnd"/>
      <w:r w:rsidRPr="005F1684">
        <w:rPr>
          <w:rFonts w:cs="Arial"/>
          <w:i/>
          <w:szCs w:val="24"/>
        </w:rPr>
        <w:t xml:space="preserve"> in the United States—Part 2</w:t>
      </w:r>
      <w:r w:rsidR="0067351A" w:rsidRPr="005F1684">
        <w:rPr>
          <w:rFonts w:cs="Arial"/>
          <w:i/>
          <w:szCs w:val="24"/>
        </w:rPr>
        <w:t>; The Reform Movement</w:t>
      </w:r>
      <w:r w:rsidR="0067351A">
        <w:rPr>
          <w:rFonts w:cs="Arial"/>
          <w:szCs w:val="24"/>
        </w:rPr>
        <w:t xml:space="preserve">, Monthly </w:t>
      </w:r>
      <w:proofErr w:type="spellStart"/>
      <w:r w:rsidR="0067351A">
        <w:rPr>
          <w:rFonts w:cs="Arial"/>
          <w:szCs w:val="24"/>
        </w:rPr>
        <w:t>Labor</w:t>
      </w:r>
      <w:proofErr w:type="spellEnd"/>
      <w:r w:rsidR="0067351A">
        <w:rPr>
          <w:rFonts w:cs="Arial"/>
          <w:szCs w:val="24"/>
        </w:rPr>
        <w:t xml:space="preserve"> Review, pp. 1- 23, Business Source Complete, EBSCOhost, Viewed 15</w:t>
      </w:r>
      <w:r w:rsidR="0067351A" w:rsidRPr="0067351A">
        <w:rPr>
          <w:rFonts w:cs="Arial"/>
          <w:szCs w:val="24"/>
          <w:vertAlign w:val="superscript"/>
        </w:rPr>
        <w:t>th</w:t>
      </w:r>
      <w:r w:rsidR="0067351A">
        <w:rPr>
          <w:rFonts w:cs="Arial"/>
          <w:szCs w:val="24"/>
        </w:rPr>
        <w:t xml:space="preserve"> November 2017</w:t>
      </w:r>
    </w:p>
    <w:p w:rsidR="0067351A" w:rsidRDefault="0067351A" w:rsidP="00D66045">
      <w:pPr>
        <w:contextualSpacing/>
        <w:rPr>
          <w:rFonts w:cs="Arial"/>
          <w:szCs w:val="24"/>
        </w:rPr>
      </w:pPr>
    </w:p>
    <w:p w:rsidR="0067351A" w:rsidRDefault="0067351A" w:rsidP="00D66045">
      <w:pPr>
        <w:contextualSpacing/>
        <w:rPr>
          <w:rFonts w:cs="Arial"/>
          <w:szCs w:val="24"/>
        </w:rPr>
      </w:pPr>
    </w:p>
    <w:p w:rsidR="00971A4F" w:rsidRDefault="00971A4F" w:rsidP="00D66045">
      <w:pPr>
        <w:contextualSpacing/>
        <w:rPr>
          <w:rFonts w:cs="Arial"/>
          <w:szCs w:val="24"/>
        </w:rPr>
      </w:pPr>
      <w:r>
        <w:rPr>
          <w:rFonts w:cs="Arial"/>
          <w:szCs w:val="24"/>
        </w:rPr>
        <w:t>Smith, D, A (2007</w:t>
      </w:r>
      <w:proofErr w:type="gramStart"/>
      <w:r>
        <w:rPr>
          <w:rFonts w:cs="Arial"/>
          <w:szCs w:val="24"/>
        </w:rPr>
        <w:t>) ,</w:t>
      </w:r>
      <w:proofErr w:type="gramEnd"/>
      <w:r>
        <w:rPr>
          <w:rFonts w:cs="Arial"/>
          <w:szCs w:val="24"/>
        </w:rPr>
        <w:t xml:space="preserve"> </w:t>
      </w:r>
      <w:r w:rsidRPr="005F1684">
        <w:rPr>
          <w:rFonts w:cs="Arial"/>
          <w:i/>
          <w:szCs w:val="24"/>
        </w:rPr>
        <w:t>Making the Case for the Competitive Advantage of Corporate Social Responsibility</w:t>
      </w:r>
      <w:r>
        <w:rPr>
          <w:rFonts w:cs="Arial"/>
          <w:szCs w:val="24"/>
        </w:rPr>
        <w:t>, Q Emerald Group Publishing, 8, 3, pp. 186- 195, ISSN, 1751- 5637</w:t>
      </w:r>
    </w:p>
    <w:p w:rsidR="00971A4F" w:rsidRDefault="00971A4F" w:rsidP="00D66045">
      <w:pPr>
        <w:contextualSpacing/>
        <w:rPr>
          <w:rFonts w:cs="Arial"/>
          <w:szCs w:val="24"/>
        </w:rPr>
      </w:pPr>
    </w:p>
    <w:p w:rsidR="00B34A49" w:rsidRDefault="00B34A49" w:rsidP="00B34A49">
      <w:pPr>
        <w:contextualSpacing/>
        <w:rPr>
          <w:rFonts w:cs="Arial"/>
          <w:szCs w:val="24"/>
        </w:rPr>
      </w:pPr>
      <w:proofErr w:type="spellStart"/>
      <w:r>
        <w:rPr>
          <w:rFonts w:cs="Arial"/>
          <w:szCs w:val="24"/>
        </w:rPr>
        <w:t>Sugerman</w:t>
      </w:r>
      <w:proofErr w:type="spellEnd"/>
      <w:r>
        <w:rPr>
          <w:rFonts w:cs="Arial"/>
          <w:szCs w:val="24"/>
        </w:rPr>
        <w:t xml:space="preserve">, L (1985), </w:t>
      </w:r>
      <w:r w:rsidRPr="00B34A49">
        <w:rPr>
          <w:rFonts w:cs="Arial"/>
          <w:i/>
          <w:szCs w:val="24"/>
        </w:rPr>
        <w:t xml:space="preserve">Kolb’s Model of Experimental Learning: Touchstone for Trainers, Students, </w:t>
      </w:r>
      <w:proofErr w:type="spellStart"/>
      <w:r w:rsidRPr="00B34A49">
        <w:rPr>
          <w:rFonts w:cs="Arial"/>
          <w:i/>
          <w:szCs w:val="24"/>
        </w:rPr>
        <w:t>Counselors</w:t>
      </w:r>
      <w:proofErr w:type="spellEnd"/>
      <w:r w:rsidRPr="00B34A49">
        <w:rPr>
          <w:rFonts w:cs="Arial"/>
          <w:i/>
          <w:szCs w:val="24"/>
        </w:rPr>
        <w:t>, and Clients</w:t>
      </w:r>
      <w:r>
        <w:rPr>
          <w:rFonts w:cs="Arial"/>
          <w:szCs w:val="24"/>
        </w:rPr>
        <w:t>, Journal of Counselling &amp; Development, 64, 4, p. 264, Business Source Complete, EBSCOhost, Viewed 13</w:t>
      </w:r>
      <w:r w:rsidRPr="001A7FE2">
        <w:rPr>
          <w:rFonts w:cs="Arial"/>
          <w:szCs w:val="24"/>
          <w:vertAlign w:val="superscript"/>
        </w:rPr>
        <w:t>th</w:t>
      </w:r>
      <w:r>
        <w:rPr>
          <w:rFonts w:cs="Arial"/>
          <w:szCs w:val="24"/>
        </w:rPr>
        <w:t xml:space="preserve"> November 2017</w:t>
      </w:r>
    </w:p>
    <w:p w:rsidR="00971A4F" w:rsidRDefault="00971A4F" w:rsidP="00D66045">
      <w:pPr>
        <w:contextualSpacing/>
        <w:rPr>
          <w:rFonts w:cs="Arial"/>
          <w:szCs w:val="24"/>
        </w:rPr>
      </w:pPr>
    </w:p>
    <w:p w:rsidR="00367D59" w:rsidRDefault="00367D59" w:rsidP="00D66045">
      <w:pPr>
        <w:contextualSpacing/>
        <w:rPr>
          <w:rFonts w:cs="Arial"/>
          <w:szCs w:val="24"/>
        </w:rPr>
      </w:pPr>
    </w:p>
    <w:p w:rsidR="00367D59" w:rsidRDefault="00367D59" w:rsidP="00D66045">
      <w:pPr>
        <w:contextualSpacing/>
        <w:rPr>
          <w:rFonts w:cs="Arial"/>
          <w:szCs w:val="24"/>
        </w:rPr>
      </w:pPr>
    </w:p>
    <w:p w:rsidR="00367D59" w:rsidRDefault="00367D59" w:rsidP="00D66045">
      <w:pPr>
        <w:contextualSpacing/>
        <w:rPr>
          <w:rFonts w:cs="Arial"/>
          <w:szCs w:val="24"/>
        </w:rPr>
      </w:pPr>
    </w:p>
    <w:p w:rsidR="00B34A49" w:rsidRDefault="00B34A49" w:rsidP="00D66045">
      <w:pPr>
        <w:contextualSpacing/>
        <w:rPr>
          <w:rFonts w:cs="Arial"/>
          <w:szCs w:val="24"/>
        </w:rPr>
      </w:pPr>
    </w:p>
    <w:p w:rsidR="00897746" w:rsidRDefault="00897746" w:rsidP="00897746">
      <w:pPr>
        <w:rPr>
          <w:rFonts w:cs="Arial"/>
          <w:szCs w:val="24"/>
        </w:rPr>
      </w:pPr>
      <w:r>
        <w:rPr>
          <w:rFonts w:cs="Arial"/>
          <w:szCs w:val="24"/>
        </w:rPr>
        <w:lastRenderedPageBreak/>
        <w:t xml:space="preserve">United States Department of </w:t>
      </w:r>
      <w:proofErr w:type="spellStart"/>
      <w:r>
        <w:rPr>
          <w:rFonts w:cs="Arial"/>
          <w:szCs w:val="24"/>
        </w:rPr>
        <w:t>Labor</w:t>
      </w:r>
      <w:proofErr w:type="spellEnd"/>
      <w:r>
        <w:rPr>
          <w:rFonts w:cs="Arial"/>
          <w:szCs w:val="24"/>
        </w:rPr>
        <w:t xml:space="preserve"> (2013), </w:t>
      </w:r>
      <w:r w:rsidRPr="00F63284">
        <w:rPr>
          <w:rFonts w:cs="Arial"/>
          <w:i/>
          <w:szCs w:val="24"/>
        </w:rPr>
        <w:t xml:space="preserve">Child Labour Provisions for Non-agricultural Occupations under the Fair </w:t>
      </w:r>
      <w:proofErr w:type="spellStart"/>
      <w:r w:rsidRPr="00F63284">
        <w:rPr>
          <w:rFonts w:cs="Arial"/>
          <w:i/>
          <w:szCs w:val="24"/>
        </w:rPr>
        <w:t>Labor</w:t>
      </w:r>
      <w:proofErr w:type="spellEnd"/>
      <w:r w:rsidRPr="00F63284">
        <w:rPr>
          <w:rFonts w:cs="Arial"/>
          <w:i/>
          <w:szCs w:val="24"/>
        </w:rPr>
        <w:t xml:space="preserve"> Standards</w:t>
      </w:r>
      <w:r>
        <w:rPr>
          <w:rFonts w:cs="Arial"/>
          <w:szCs w:val="24"/>
        </w:rPr>
        <w:t xml:space="preserve">, Child Labour Bulletin 101, (Online) Available at:  </w:t>
      </w:r>
      <w:hyperlink r:id="rId26" w:history="1">
        <w:r w:rsidR="00436C3D" w:rsidRPr="00436C3D">
          <w:rPr>
            <w:rStyle w:val="Hyperlink"/>
            <w:rFonts w:cs="Arial"/>
            <w:color w:val="auto"/>
            <w:szCs w:val="24"/>
            <w:u w:val="none"/>
          </w:rPr>
          <w:t>https://www.dol.gov/whd/regs/compliance/childlabor101_text.htm, Viewed 3rd November 2017</w:t>
        </w:r>
      </w:hyperlink>
    </w:p>
    <w:p w:rsidR="008B10CE" w:rsidRDefault="008B10CE" w:rsidP="00897746">
      <w:pPr>
        <w:rPr>
          <w:rFonts w:cs="Arial"/>
          <w:szCs w:val="24"/>
        </w:rPr>
      </w:pPr>
    </w:p>
    <w:p w:rsidR="00BA13FB" w:rsidRDefault="008B10CE" w:rsidP="00BA13FB">
      <w:r>
        <w:t xml:space="preserve">Villalobos, A, de Castro, F, Rojas, R, Allen-Leigh, B, Hubert, C, </w:t>
      </w:r>
      <w:proofErr w:type="spellStart"/>
      <w:r>
        <w:t>Avendano-Badillo</w:t>
      </w:r>
      <w:proofErr w:type="spellEnd"/>
      <w:r>
        <w:t xml:space="preserve">, D, Romero, M, Vazquez- Garcia, A, Barrientos- Gutierrez, T, &amp; </w:t>
      </w:r>
      <w:proofErr w:type="spellStart"/>
      <w:r>
        <w:t>Lazcano</w:t>
      </w:r>
      <w:proofErr w:type="spellEnd"/>
      <w:r>
        <w:t xml:space="preserve">-Ponce, E (2017), </w:t>
      </w:r>
      <w:r w:rsidRPr="0067351A">
        <w:rPr>
          <w:i/>
        </w:rPr>
        <w:t xml:space="preserve">Child </w:t>
      </w:r>
      <w:proofErr w:type="spellStart"/>
      <w:r w:rsidRPr="0067351A">
        <w:rPr>
          <w:i/>
        </w:rPr>
        <w:t>Labor</w:t>
      </w:r>
      <w:proofErr w:type="spellEnd"/>
      <w:r w:rsidRPr="0067351A">
        <w:rPr>
          <w:i/>
        </w:rPr>
        <w:t xml:space="preserve"> and Severe Functioning Difficulties and Disability in Mexican Children and Adolescents 5- 17 Years of Ag</w:t>
      </w:r>
      <w:r w:rsidR="0067351A" w:rsidRPr="0067351A">
        <w:rPr>
          <w:i/>
        </w:rPr>
        <w:t>e</w:t>
      </w:r>
      <w:r>
        <w:t xml:space="preserve">, </w:t>
      </w:r>
      <w:proofErr w:type="spellStart"/>
      <w:r>
        <w:t>Salud</w:t>
      </w:r>
      <w:proofErr w:type="spellEnd"/>
      <w:r>
        <w:t xml:space="preserve"> </w:t>
      </w:r>
      <w:proofErr w:type="spellStart"/>
      <w:r>
        <w:t>Publica</w:t>
      </w:r>
      <w:proofErr w:type="spellEnd"/>
      <w:r>
        <w:t xml:space="preserve"> De Mexico, 59, 4, pp. 380- 388, Business Source </w:t>
      </w:r>
      <w:proofErr w:type="gramStart"/>
      <w:r>
        <w:t>Complete ,</w:t>
      </w:r>
      <w:proofErr w:type="gramEnd"/>
      <w:r>
        <w:t xml:space="preserve"> EBSCOhost, Viewed 15</w:t>
      </w:r>
      <w:r w:rsidRPr="008B10CE">
        <w:rPr>
          <w:vertAlign w:val="superscript"/>
        </w:rPr>
        <w:t>th</w:t>
      </w:r>
      <w:r>
        <w:t xml:space="preserve"> November 2017</w:t>
      </w:r>
      <w:bookmarkEnd w:id="12"/>
    </w:p>
    <w:p w:rsidR="00BA13FB" w:rsidRDefault="00BA13FB" w:rsidP="00BA13FB"/>
    <w:p w:rsidR="00FA44D8" w:rsidRDefault="00FA44D8" w:rsidP="00BA13FB">
      <w:r>
        <w:t xml:space="preserve">Wakefield, J (2016) </w:t>
      </w:r>
      <w:r w:rsidRPr="00FA44D8">
        <w:rPr>
          <w:i/>
        </w:rPr>
        <w:t>Apple, Samsung and Sony Face Child Labour Claims</w:t>
      </w:r>
      <w:r>
        <w:t xml:space="preserve">, BBC News, (Online) Available at: </w:t>
      </w:r>
      <w:hyperlink r:id="rId27" w:history="1">
        <w:r w:rsidRPr="00FA44D8">
          <w:rPr>
            <w:rStyle w:val="Hyperlink"/>
            <w:color w:val="auto"/>
            <w:u w:val="none"/>
          </w:rPr>
          <w:t>www.bbc.co.uk/news/technology-35311456</w:t>
        </w:r>
      </w:hyperlink>
      <w:r w:rsidRPr="00FA44D8">
        <w:t xml:space="preserve">, </w:t>
      </w:r>
      <w:r>
        <w:t>Accessed 18</w:t>
      </w:r>
      <w:r w:rsidRPr="00FA44D8">
        <w:rPr>
          <w:vertAlign w:val="superscript"/>
        </w:rPr>
        <w:t>th</w:t>
      </w:r>
      <w:r>
        <w:t xml:space="preserve"> November 2017</w:t>
      </w:r>
    </w:p>
    <w:p w:rsidR="00FA44D8" w:rsidRDefault="00FA44D8" w:rsidP="00BA13FB"/>
    <w:p w:rsidR="00F263F5" w:rsidRDefault="00B15D9F" w:rsidP="004E62DD">
      <w:r>
        <w:t xml:space="preserve">Watkins, K (2016), </w:t>
      </w:r>
      <w:r w:rsidRPr="00BA13FB">
        <w:rPr>
          <w:i/>
        </w:rPr>
        <w:t>Introduction from Keven Watkins, CEO of Save The Children</w:t>
      </w:r>
      <w:r>
        <w:t>, Modern Slavery Statement 2016, Save the Children, (Online) Available at</w:t>
      </w:r>
      <w:r w:rsidR="00BA13FB">
        <w:t xml:space="preserve">: </w:t>
      </w:r>
      <w:hyperlink r:id="rId28" w:history="1">
        <w:r w:rsidR="00BA13FB" w:rsidRPr="00BA13FB">
          <w:rPr>
            <w:rStyle w:val="Hyperlink"/>
            <w:color w:val="auto"/>
            <w:u w:val="none"/>
          </w:rPr>
          <w:t>https://www.savethechildren.org.uk/content/dam/global/reports/modern-slavery-statement-2016.pdf</w:t>
        </w:r>
      </w:hyperlink>
      <w:r w:rsidR="00BA13FB">
        <w:t>, Accessed 15</w:t>
      </w:r>
      <w:r w:rsidR="00BA13FB" w:rsidRPr="00BA13FB">
        <w:rPr>
          <w:vertAlign w:val="superscript"/>
        </w:rPr>
        <w:t>th</w:t>
      </w:r>
      <w:r w:rsidR="003873A5">
        <w:t xml:space="preserve"> November 2017</w:t>
      </w:r>
    </w:p>
    <w:p w:rsidR="00536C23" w:rsidRDefault="00536C23" w:rsidP="004E62DD"/>
    <w:p w:rsidR="00536C23" w:rsidRDefault="00536C23" w:rsidP="004E62DD"/>
    <w:p w:rsidR="00536C23" w:rsidRDefault="00536C23" w:rsidP="004E62DD"/>
    <w:p w:rsidR="00536C23" w:rsidRDefault="00536C23" w:rsidP="004E62DD"/>
    <w:p w:rsidR="00536C23" w:rsidRDefault="00536C23" w:rsidP="004E62DD"/>
    <w:p w:rsidR="00536C23" w:rsidRDefault="00536C23" w:rsidP="004E62DD"/>
    <w:p w:rsidR="00536C23" w:rsidRDefault="00536C23" w:rsidP="004E62DD"/>
    <w:p w:rsidR="00536C23" w:rsidRDefault="00536C23" w:rsidP="004E62DD"/>
    <w:p w:rsidR="00536C23" w:rsidRDefault="00536C23" w:rsidP="004E62DD"/>
    <w:p w:rsidR="00536C23" w:rsidRDefault="00536C23" w:rsidP="004E62DD"/>
    <w:p w:rsidR="00536C23" w:rsidRDefault="00536C23" w:rsidP="004E62DD"/>
    <w:p w:rsidR="00536C23" w:rsidRDefault="00536C23" w:rsidP="004E62DD"/>
    <w:p w:rsidR="00536C23" w:rsidRDefault="00536C23" w:rsidP="004E62DD"/>
    <w:p w:rsidR="00A7130A" w:rsidRDefault="00A7130A" w:rsidP="004E62DD"/>
    <w:p w:rsidR="005154E5" w:rsidRDefault="005154E5" w:rsidP="005154E5">
      <w:pPr>
        <w:pStyle w:val="Heading1"/>
        <w:rPr>
          <w:rFonts w:ascii="Arial" w:hAnsi="Arial" w:cs="Arial"/>
          <w:b/>
          <w:color w:val="auto"/>
          <w:u w:val="single"/>
        </w:rPr>
      </w:pPr>
      <w:bookmarkStart w:id="15" w:name="_Toc498984212"/>
      <w:r w:rsidRPr="00D563F3">
        <w:rPr>
          <w:rFonts w:ascii="Arial" w:hAnsi="Arial" w:cs="Arial"/>
          <w:b/>
          <w:color w:val="auto"/>
          <w:u w:val="single"/>
        </w:rPr>
        <w:lastRenderedPageBreak/>
        <w:t>Bibliography</w:t>
      </w:r>
      <w:bookmarkEnd w:id="15"/>
      <w:r w:rsidRPr="00D563F3">
        <w:rPr>
          <w:rFonts w:ascii="Arial" w:hAnsi="Arial" w:cs="Arial"/>
          <w:b/>
          <w:color w:val="auto"/>
          <w:u w:val="single"/>
        </w:rPr>
        <w:t xml:space="preserve"> </w:t>
      </w:r>
    </w:p>
    <w:p w:rsidR="00CD5B91" w:rsidRPr="00CD5B91" w:rsidRDefault="00CD5B91" w:rsidP="00CD5B91"/>
    <w:p w:rsidR="00D563F3" w:rsidRDefault="00D563F3" w:rsidP="00D563F3">
      <w:proofErr w:type="spellStart"/>
      <w:r>
        <w:t>Aligica</w:t>
      </w:r>
      <w:proofErr w:type="spellEnd"/>
      <w:r>
        <w:t xml:space="preserve">, P, D (2006) </w:t>
      </w:r>
      <w:r w:rsidRPr="00072005">
        <w:rPr>
          <w:i/>
        </w:rPr>
        <w:t>Institutional and Stakeholder Mapping: Frameworks for Policy Analysis and Institutional Change</w:t>
      </w:r>
      <w:r>
        <w:t xml:space="preserve">, Public </w:t>
      </w:r>
      <w:proofErr w:type="spellStart"/>
      <w:r>
        <w:t>Organiz</w:t>
      </w:r>
      <w:proofErr w:type="spellEnd"/>
      <w:r>
        <w:t xml:space="preserve"> Rev, 6, pp. 79- 90, (Online) Available at : </w:t>
      </w:r>
      <w:hyperlink r:id="rId29" w:history="1">
        <w:r w:rsidRPr="00436C3D">
          <w:rPr>
            <w:rStyle w:val="Hyperlink"/>
            <w:color w:val="auto"/>
            <w:u w:val="none"/>
          </w:rPr>
          <w:t>https://www.researchgate.net/profile/Paul_Aligica/publication/5153823_Institutional_and_Stakeholder_Mapping_Frameworks_for_Policy_Analysis_and_Institutional_Change/links/02e7e535ab38521a88000000.pdf</w:t>
        </w:r>
      </w:hyperlink>
      <w:r w:rsidRPr="00436C3D">
        <w:t xml:space="preserve">, </w:t>
      </w:r>
      <w:r>
        <w:t>Accessed 17</w:t>
      </w:r>
      <w:r w:rsidRPr="00072005">
        <w:rPr>
          <w:vertAlign w:val="superscript"/>
        </w:rPr>
        <w:t>th</w:t>
      </w:r>
      <w:r>
        <w:t xml:space="preserve"> November 2017</w:t>
      </w:r>
    </w:p>
    <w:p w:rsidR="00D563F3" w:rsidRDefault="00D563F3" w:rsidP="00D563F3"/>
    <w:p w:rsidR="00D563F3" w:rsidRDefault="00D563F3" w:rsidP="00D563F3">
      <w:r>
        <w:t xml:space="preserve">Apple Supplier Policy, (2017), </w:t>
      </w:r>
      <w:r w:rsidRPr="008A018D">
        <w:rPr>
          <w:i/>
        </w:rPr>
        <w:t>2017 Progress Report</w:t>
      </w:r>
      <w:r>
        <w:t xml:space="preserve">, (Online), Available at: </w:t>
      </w:r>
      <w:hyperlink r:id="rId30" w:history="1">
        <w:r w:rsidRPr="00436C3D">
          <w:rPr>
            <w:rStyle w:val="Hyperlink"/>
            <w:color w:val="auto"/>
            <w:u w:val="none"/>
          </w:rPr>
          <w:t>https://images.apple.com/uk/supplier-responsibility/pdf/GBEN_Apple_Supplier_Responsibility_2017.pdf</w:t>
        </w:r>
      </w:hyperlink>
      <w:r w:rsidRPr="00436C3D">
        <w:t xml:space="preserve"> </w:t>
      </w:r>
      <w:r>
        <w:t>Accessed 18</w:t>
      </w:r>
      <w:r w:rsidRPr="008A018D">
        <w:rPr>
          <w:vertAlign w:val="superscript"/>
        </w:rPr>
        <w:t>th</w:t>
      </w:r>
      <w:r>
        <w:t xml:space="preserve"> November 2017</w:t>
      </w:r>
    </w:p>
    <w:p w:rsidR="00D563F3" w:rsidRPr="006A3F6E" w:rsidRDefault="00D563F3" w:rsidP="00D563F3"/>
    <w:p w:rsidR="00D563F3" w:rsidRPr="008A018D" w:rsidRDefault="00D563F3" w:rsidP="00D563F3">
      <w:pPr>
        <w:rPr>
          <w:rFonts w:cs="Arial"/>
          <w:color w:val="0563C1" w:themeColor="hyperlink"/>
          <w:szCs w:val="24"/>
        </w:rPr>
      </w:pPr>
      <w:r>
        <w:rPr>
          <w:rFonts w:cs="Arial"/>
          <w:szCs w:val="24"/>
        </w:rPr>
        <w:t xml:space="preserve">Ashok, I (2017). </w:t>
      </w:r>
      <w:r>
        <w:rPr>
          <w:rFonts w:cs="Arial"/>
          <w:i/>
          <w:szCs w:val="24"/>
        </w:rPr>
        <w:t>Paradise Papers: Apple Secretly Moved to Tax Jersey After Ireland Crackdown</w:t>
      </w:r>
      <w:r>
        <w:rPr>
          <w:rFonts w:cs="Arial"/>
          <w:szCs w:val="24"/>
        </w:rPr>
        <w:t xml:space="preserve">, International Business Times, [Online] Available at: </w:t>
      </w:r>
      <w:hyperlink r:id="rId31" w:history="1">
        <w:r w:rsidRPr="00436C3D">
          <w:rPr>
            <w:rStyle w:val="Hyperlink"/>
            <w:rFonts w:cs="Arial"/>
            <w:color w:val="auto"/>
            <w:szCs w:val="24"/>
            <w:u w:val="none"/>
          </w:rPr>
          <w:t>http://www.ibtimes.co.uk/paradise-papers-apple-secretly-moved-tax-haven-jersey-after-ireland-crackdown-1646161</w:t>
        </w:r>
      </w:hyperlink>
      <w:r w:rsidRPr="00436C3D">
        <w:rPr>
          <w:rFonts w:cs="Arial"/>
          <w:szCs w:val="24"/>
        </w:rPr>
        <w:t xml:space="preserve">, </w:t>
      </w:r>
      <w:r w:rsidRPr="008A018D">
        <w:rPr>
          <w:rFonts w:cs="Arial"/>
          <w:szCs w:val="24"/>
        </w:rPr>
        <w:t>Accessed 9</w:t>
      </w:r>
      <w:r w:rsidRPr="008A018D">
        <w:rPr>
          <w:rFonts w:cs="Arial"/>
          <w:szCs w:val="24"/>
          <w:vertAlign w:val="superscript"/>
        </w:rPr>
        <w:t>th</w:t>
      </w:r>
      <w:r w:rsidRPr="008A018D">
        <w:rPr>
          <w:rFonts w:cs="Arial"/>
          <w:szCs w:val="24"/>
        </w:rPr>
        <w:t xml:space="preserve"> November 2017</w:t>
      </w:r>
    </w:p>
    <w:p w:rsidR="00D563F3" w:rsidRDefault="00D563F3" w:rsidP="00D563F3">
      <w:pPr>
        <w:ind w:left="765"/>
        <w:contextualSpacing/>
        <w:rPr>
          <w:rFonts w:asciiTheme="minorHAnsi" w:hAnsiTheme="minorHAnsi"/>
          <w:b/>
          <w:sz w:val="22"/>
          <w:u w:val="single"/>
        </w:rPr>
      </w:pPr>
    </w:p>
    <w:p w:rsidR="00D563F3" w:rsidRDefault="00D563F3" w:rsidP="00D563F3">
      <w:pPr>
        <w:rPr>
          <w:rFonts w:cs="Arial"/>
          <w:szCs w:val="24"/>
        </w:rPr>
      </w:pPr>
      <w:r>
        <w:rPr>
          <w:rFonts w:cs="Arial"/>
          <w:szCs w:val="24"/>
        </w:rPr>
        <w:t xml:space="preserve">Bansal, T, &amp; </w:t>
      </w:r>
      <w:proofErr w:type="spellStart"/>
      <w:r>
        <w:rPr>
          <w:rFonts w:cs="Arial"/>
          <w:szCs w:val="24"/>
        </w:rPr>
        <w:t>DesJardine</w:t>
      </w:r>
      <w:proofErr w:type="spellEnd"/>
      <w:r>
        <w:rPr>
          <w:rFonts w:cs="Arial"/>
          <w:szCs w:val="24"/>
        </w:rPr>
        <w:t xml:space="preserve">, M (2015), </w:t>
      </w:r>
      <w:r w:rsidRPr="00F63284">
        <w:rPr>
          <w:rFonts w:cs="Arial"/>
          <w:i/>
          <w:szCs w:val="24"/>
        </w:rPr>
        <w:t>Don’t Confuse Sustainability with CSR</w:t>
      </w:r>
      <w:r>
        <w:rPr>
          <w:rFonts w:cs="Arial"/>
          <w:szCs w:val="24"/>
        </w:rPr>
        <w:t>, Ivey Business Journal, pp. 1- 3, Business Source Complete, EBSCOhost, Viewed 29</w:t>
      </w:r>
      <w:r>
        <w:rPr>
          <w:rFonts w:cs="Arial"/>
          <w:szCs w:val="24"/>
          <w:vertAlign w:val="superscript"/>
        </w:rPr>
        <w:t>th</w:t>
      </w:r>
      <w:r>
        <w:rPr>
          <w:rFonts w:cs="Arial"/>
          <w:szCs w:val="24"/>
        </w:rPr>
        <w:t xml:space="preserve"> October 2017</w:t>
      </w:r>
    </w:p>
    <w:p w:rsidR="00747E64" w:rsidRDefault="00747E64" w:rsidP="00D563F3">
      <w:pPr>
        <w:rPr>
          <w:rFonts w:ascii="Helvetica" w:hAnsi="Helvetica"/>
          <w:color w:val="333333"/>
          <w:sz w:val="18"/>
          <w:szCs w:val="18"/>
          <w:shd w:val="clear" w:color="auto" w:fill="2F786B"/>
        </w:rPr>
      </w:pPr>
    </w:p>
    <w:p w:rsidR="00747E64" w:rsidRDefault="00747E64" w:rsidP="00D563F3">
      <w:pPr>
        <w:rPr>
          <w:rFonts w:cs="Arial"/>
          <w:szCs w:val="24"/>
        </w:rPr>
      </w:pPr>
      <w:proofErr w:type="spellStart"/>
      <w:r>
        <w:rPr>
          <w:rFonts w:cs="Arial"/>
          <w:szCs w:val="24"/>
        </w:rPr>
        <w:t>Cahan</w:t>
      </w:r>
      <w:proofErr w:type="spellEnd"/>
      <w:r>
        <w:rPr>
          <w:rFonts w:cs="Arial"/>
          <w:szCs w:val="24"/>
        </w:rPr>
        <w:t xml:space="preserve">, S, Chen, C &amp; Chen, L, (2017) </w:t>
      </w:r>
      <w:r w:rsidRPr="00227DA4">
        <w:rPr>
          <w:rFonts w:cs="Arial"/>
          <w:i/>
          <w:szCs w:val="24"/>
        </w:rPr>
        <w:t>Social Norms and CSR Performance, Journal of Business Ethics</w:t>
      </w:r>
      <w:r>
        <w:rPr>
          <w:rFonts w:cs="Arial"/>
          <w:szCs w:val="24"/>
        </w:rPr>
        <w:t>, 145, 3, pp. 493- 508, Business Source Complete, EBSCOhost, Viewed 13</w:t>
      </w:r>
      <w:r w:rsidRPr="00747E64">
        <w:rPr>
          <w:rFonts w:cs="Arial"/>
          <w:szCs w:val="24"/>
          <w:vertAlign w:val="superscript"/>
        </w:rPr>
        <w:t>th</w:t>
      </w:r>
      <w:r>
        <w:rPr>
          <w:rFonts w:cs="Arial"/>
          <w:szCs w:val="24"/>
        </w:rPr>
        <w:t xml:space="preserve"> November 2017</w:t>
      </w:r>
    </w:p>
    <w:p w:rsidR="00747E64" w:rsidRDefault="00747E64" w:rsidP="00D563F3">
      <w:pPr>
        <w:rPr>
          <w:rFonts w:cs="Arial"/>
          <w:szCs w:val="24"/>
        </w:rPr>
      </w:pPr>
    </w:p>
    <w:p w:rsidR="00D563F3" w:rsidRPr="00436C3D" w:rsidRDefault="00747E64" w:rsidP="00D563F3">
      <w:pPr>
        <w:rPr>
          <w:rFonts w:cs="Arial"/>
          <w:szCs w:val="24"/>
        </w:rPr>
      </w:pPr>
      <w:r>
        <w:rPr>
          <w:rFonts w:cs="Arial"/>
          <w:szCs w:val="24"/>
        </w:rPr>
        <w:t>Carroll, A. B (2016),</w:t>
      </w:r>
      <w:r w:rsidR="00D563F3" w:rsidRPr="001605C8">
        <w:rPr>
          <w:rFonts w:cs="Arial"/>
          <w:szCs w:val="24"/>
        </w:rPr>
        <w:t xml:space="preserve"> </w:t>
      </w:r>
      <w:r w:rsidR="00D563F3" w:rsidRPr="00227DA4">
        <w:rPr>
          <w:rFonts w:cs="Arial"/>
          <w:i/>
          <w:szCs w:val="24"/>
        </w:rPr>
        <w:t>Carroll’s pyramid of CSR: Taking Another Look. Springer Open,</w:t>
      </w:r>
      <w:r w:rsidR="00227DA4">
        <w:rPr>
          <w:rFonts w:cs="Arial"/>
          <w:szCs w:val="24"/>
        </w:rPr>
        <w:t xml:space="preserve"> 1, </w:t>
      </w:r>
      <w:r w:rsidR="00D563F3" w:rsidRPr="001605C8">
        <w:rPr>
          <w:rFonts w:cs="Arial"/>
          <w:szCs w:val="24"/>
        </w:rPr>
        <w:t xml:space="preserve">3. Available at: </w:t>
      </w:r>
      <w:hyperlink r:id="rId32" w:history="1">
        <w:r w:rsidR="00D563F3" w:rsidRPr="00436C3D">
          <w:rPr>
            <w:rStyle w:val="Hyperlink"/>
            <w:rFonts w:cs="Arial"/>
            <w:color w:val="auto"/>
            <w:szCs w:val="24"/>
            <w:u w:val="none"/>
          </w:rPr>
          <w:t>https://jcsr.springeropen.com/articles/10.1186/s40991-016-0004-6, Accessed 15th November 2017</w:t>
        </w:r>
      </w:hyperlink>
    </w:p>
    <w:p w:rsidR="00D563F3" w:rsidRDefault="00D563F3" w:rsidP="00D563F3">
      <w:pPr>
        <w:rPr>
          <w:rFonts w:cs="Arial"/>
          <w:color w:val="0563C1" w:themeColor="hyperlink"/>
          <w:szCs w:val="24"/>
        </w:rPr>
      </w:pPr>
    </w:p>
    <w:p w:rsidR="00D563F3" w:rsidRDefault="00D563F3" w:rsidP="00D563F3">
      <w:pPr>
        <w:rPr>
          <w:rFonts w:cs="Arial"/>
          <w:szCs w:val="24"/>
        </w:rPr>
      </w:pPr>
      <w:proofErr w:type="spellStart"/>
      <w:r>
        <w:rPr>
          <w:rFonts w:cs="Arial"/>
          <w:szCs w:val="24"/>
        </w:rPr>
        <w:t>Cetinkaya</w:t>
      </w:r>
      <w:proofErr w:type="spellEnd"/>
      <w:r>
        <w:rPr>
          <w:rFonts w:cs="Arial"/>
          <w:szCs w:val="24"/>
        </w:rPr>
        <w:t xml:space="preserve">, M, </w:t>
      </w:r>
      <w:proofErr w:type="spellStart"/>
      <w:r>
        <w:rPr>
          <w:rFonts w:cs="Arial"/>
          <w:szCs w:val="24"/>
        </w:rPr>
        <w:t>Agca</w:t>
      </w:r>
      <w:proofErr w:type="spellEnd"/>
      <w:r>
        <w:rPr>
          <w:rFonts w:cs="Arial"/>
          <w:szCs w:val="24"/>
        </w:rPr>
        <w:t xml:space="preserve">, V, &amp; </w:t>
      </w:r>
      <w:proofErr w:type="spellStart"/>
      <w:r>
        <w:rPr>
          <w:rFonts w:cs="Arial"/>
          <w:szCs w:val="24"/>
        </w:rPr>
        <w:t>Ozutku</w:t>
      </w:r>
      <w:proofErr w:type="spellEnd"/>
      <w:r>
        <w:rPr>
          <w:rFonts w:cs="Arial"/>
          <w:szCs w:val="24"/>
        </w:rPr>
        <w:t xml:space="preserve">, H (2015), </w:t>
      </w:r>
      <w:r w:rsidRPr="00227DA4">
        <w:rPr>
          <w:rFonts w:cs="Arial"/>
          <w:i/>
          <w:szCs w:val="24"/>
        </w:rPr>
        <w:t xml:space="preserve">Priorities for Corporate Social Responsibility Reporting, Evidence from Listed </w:t>
      </w:r>
      <w:r w:rsidR="00227DA4" w:rsidRPr="00227DA4">
        <w:rPr>
          <w:rFonts w:cs="Arial"/>
          <w:i/>
          <w:szCs w:val="24"/>
        </w:rPr>
        <w:t>Turkish Companies</w:t>
      </w:r>
      <w:r w:rsidRPr="00227DA4">
        <w:rPr>
          <w:rFonts w:cs="Arial"/>
          <w:i/>
          <w:szCs w:val="24"/>
        </w:rPr>
        <w:t xml:space="preserve"> in Istanbul Stock Exchange</w:t>
      </w:r>
      <w:r>
        <w:rPr>
          <w:rFonts w:cs="Arial"/>
          <w:szCs w:val="24"/>
        </w:rPr>
        <w:t>, Journal of Economic &amp; Social Studies (JECOSS</w:t>
      </w:r>
      <w:proofErr w:type="gramStart"/>
      <w:r>
        <w:rPr>
          <w:rFonts w:cs="Arial"/>
          <w:szCs w:val="24"/>
        </w:rPr>
        <w:t>) ,</w:t>
      </w:r>
      <w:proofErr w:type="gramEnd"/>
      <w:r>
        <w:rPr>
          <w:rFonts w:cs="Arial"/>
          <w:szCs w:val="24"/>
        </w:rPr>
        <w:t xml:space="preserve"> 5, 2 pp. 57- 77, Business Source Complete, EBSCOhost, Viewed 13</w:t>
      </w:r>
      <w:r w:rsidRPr="001605C8">
        <w:rPr>
          <w:rFonts w:cs="Arial"/>
          <w:szCs w:val="24"/>
          <w:vertAlign w:val="superscript"/>
        </w:rPr>
        <w:t>th</w:t>
      </w:r>
      <w:r>
        <w:rPr>
          <w:rFonts w:cs="Arial"/>
          <w:szCs w:val="24"/>
        </w:rPr>
        <w:t xml:space="preserve"> November 2017 </w:t>
      </w:r>
    </w:p>
    <w:p w:rsidR="00D563F3" w:rsidRPr="001605C8" w:rsidRDefault="00D563F3" w:rsidP="00D563F3">
      <w:pPr>
        <w:rPr>
          <w:rFonts w:cs="Arial"/>
          <w:szCs w:val="24"/>
        </w:rPr>
      </w:pPr>
    </w:p>
    <w:p w:rsidR="00D563F3" w:rsidRDefault="00D563F3" w:rsidP="00D563F3">
      <w:pPr>
        <w:rPr>
          <w:rFonts w:cs="Arial"/>
          <w:szCs w:val="24"/>
        </w:rPr>
      </w:pPr>
      <w:r w:rsidRPr="00971A4F">
        <w:rPr>
          <w:rFonts w:cs="Arial"/>
          <w:szCs w:val="24"/>
        </w:rPr>
        <w:t xml:space="preserve">Claydon, J, (2011), </w:t>
      </w:r>
      <w:r w:rsidRPr="00227DA4">
        <w:rPr>
          <w:rFonts w:cs="Arial"/>
          <w:i/>
          <w:szCs w:val="24"/>
        </w:rPr>
        <w:t>A New Direction for CSR Models and the Rational for a New Model</w:t>
      </w:r>
      <w:r w:rsidRPr="00971A4F">
        <w:rPr>
          <w:rFonts w:cs="Arial"/>
          <w:szCs w:val="24"/>
        </w:rPr>
        <w:t xml:space="preserve">, Q Emerald Group Publishing Limited, Social Responsibility Journal, 7, 3, pp. 405- 420, ISSN 1747- 1117 </w:t>
      </w:r>
    </w:p>
    <w:p w:rsidR="00D563F3" w:rsidRPr="00971A4F" w:rsidRDefault="00D563F3" w:rsidP="00D563F3">
      <w:pPr>
        <w:rPr>
          <w:rFonts w:cs="Arial"/>
          <w:szCs w:val="24"/>
        </w:rPr>
      </w:pPr>
    </w:p>
    <w:p w:rsidR="00D563F3" w:rsidRDefault="00D563F3" w:rsidP="00D563F3">
      <w:pPr>
        <w:rPr>
          <w:rFonts w:cs="Arial"/>
          <w:szCs w:val="24"/>
        </w:rPr>
      </w:pPr>
      <w:r>
        <w:rPr>
          <w:rFonts w:cs="Arial"/>
          <w:szCs w:val="24"/>
        </w:rPr>
        <w:t xml:space="preserve">Crawford, A (2017), </w:t>
      </w:r>
      <w:r w:rsidRPr="00227DA4">
        <w:rPr>
          <w:rFonts w:cs="Arial"/>
          <w:i/>
          <w:szCs w:val="24"/>
        </w:rPr>
        <w:t xml:space="preserve">Meet </w:t>
      </w:r>
      <w:proofErr w:type="spellStart"/>
      <w:r w:rsidRPr="00227DA4">
        <w:rPr>
          <w:rFonts w:cs="Arial"/>
          <w:i/>
          <w:szCs w:val="24"/>
        </w:rPr>
        <w:t>Dorsen</w:t>
      </w:r>
      <w:proofErr w:type="spellEnd"/>
      <w:r w:rsidRPr="00227DA4">
        <w:rPr>
          <w:rFonts w:cs="Arial"/>
          <w:i/>
          <w:szCs w:val="24"/>
        </w:rPr>
        <w:t>, 8, Who Mines Cobalt to Make Your Smartphones Work</w:t>
      </w:r>
      <w:r>
        <w:rPr>
          <w:rFonts w:cs="Arial"/>
          <w:szCs w:val="24"/>
        </w:rPr>
        <w:t xml:space="preserve">, Sky News, (Online) Available at: </w:t>
      </w:r>
      <w:hyperlink r:id="rId33" w:history="1">
        <w:r w:rsidRPr="00436C3D">
          <w:rPr>
            <w:rStyle w:val="Hyperlink"/>
            <w:rFonts w:cs="Arial"/>
            <w:color w:val="auto"/>
            <w:szCs w:val="24"/>
            <w:u w:val="none"/>
          </w:rPr>
          <w:t>https://news.sky.com/story/meet-dorsen-8-who-mines-cobalt-to-make-your-smartphone-work-10784120</w:t>
        </w:r>
      </w:hyperlink>
      <w:r>
        <w:rPr>
          <w:rFonts w:cs="Arial"/>
          <w:szCs w:val="24"/>
        </w:rPr>
        <w:t>, Accessed 17th November</w:t>
      </w:r>
    </w:p>
    <w:p w:rsidR="004E4D30" w:rsidRDefault="004E4D30" w:rsidP="00D563F3">
      <w:pPr>
        <w:rPr>
          <w:rFonts w:cs="Arial"/>
          <w:szCs w:val="24"/>
        </w:rPr>
      </w:pPr>
    </w:p>
    <w:p w:rsidR="004E4D30" w:rsidRDefault="004E4D30" w:rsidP="00D563F3">
      <w:pPr>
        <w:rPr>
          <w:rFonts w:cs="Arial"/>
          <w:szCs w:val="24"/>
        </w:rPr>
      </w:pPr>
      <w:proofErr w:type="spellStart"/>
      <w:r>
        <w:rPr>
          <w:rFonts w:cs="Arial"/>
          <w:szCs w:val="24"/>
        </w:rPr>
        <w:t>Crosetto</w:t>
      </w:r>
      <w:proofErr w:type="spellEnd"/>
      <w:r>
        <w:rPr>
          <w:rFonts w:cs="Arial"/>
          <w:szCs w:val="24"/>
        </w:rPr>
        <w:t xml:space="preserve">, P </w:t>
      </w:r>
      <w:proofErr w:type="gramStart"/>
      <w:r>
        <w:rPr>
          <w:rFonts w:cs="Arial"/>
          <w:szCs w:val="24"/>
        </w:rPr>
        <w:t xml:space="preserve">&amp;  </w:t>
      </w:r>
      <w:proofErr w:type="spellStart"/>
      <w:r>
        <w:rPr>
          <w:rFonts w:cs="Arial"/>
          <w:szCs w:val="24"/>
        </w:rPr>
        <w:t>Filippin</w:t>
      </w:r>
      <w:proofErr w:type="spellEnd"/>
      <w:proofErr w:type="gramEnd"/>
      <w:r>
        <w:rPr>
          <w:rFonts w:cs="Arial"/>
          <w:szCs w:val="24"/>
        </w:rPr>
        <w:t xml:space="preserve">, A (2017), </w:t>
      </w:r>
      <w:r w:rsidRPr="00227DA4">
        <w:rPr>
          <w:rFonts w:cs="Arial"/>
          <w:i/>
          <w:szCs w:val="24"/>
        </w:rPr>
        <w:t>The Sound of Others: Surprising Evidence of Conformist Behaviour</w:t>
      </w:r>
      <w:r>
        <w:rPr>
          <w:rFonts w:cs="Arial"/>
          <w:szCs w:val="24"/>
        </w:rPr>
        <w:t>, Southern Economic Journal, 83, 4, pp. 1038- 1051, Business Source Complete, EBSCOhost, Viewed 13</w:t>
      </w:r>
      <w:r w:rsidRPr="004E4D30">
        <w:rPr>
          <w:rFonts w:cs="Arial"/>
          <w:szCs w:val="24"/>
          <w:vertAlign w:val="superscript"/>
        </w:rPr>
        <w:t>th</w:t>
      </w:r>
      <w:r>
        <w:rPr>
          <w:rFonts w:cs="Arial"/>
          <w:szCs w:val="24"/>
        </w:rPr>
        <w:t xml:space="preserve"> November 2017</w:t>
      </w:r>
    </w:p>
    <w:p w:rsidR="00255A14" w:rsidRDefault="00255A14" w:rsidP="00D563F3">
      <w:pPr>
        <w:rPr>
          <w:rFonts w:cs="Arial"/>
          <w:szCs w:val="24"/>
        </w:rPr>
      </w:pPr>
    </w:p>
    <w:p w:rsidR="004E4D30" w:rsidRDefault="00255A14" w:rsidP="00D563F3">
      <w:pPr>
        <w:rPr>
          <w:rFonts w:cs="Arial"/>
          <w:szCs w:val="24"/>
        </w:rPr>
      </w:pPr>
      <w:r>
        <w:rPr>
          <w:rFonts w:cs="Arial"/>
          <w:szCs w:val="24"/>
        </w:rPr>
        <w:t xml:space="preserve">de Castro, F, Hubert, C, Strand, E, Prado, E &amp; Braverman, A (2017), </w:t>
      </w:r>
      <w:r w:rsidRPr="00227DA4">
        <w:rPr>
          <w:rFonts w:cs="Arial"/>
          <w:i/>
          <w:szCs w:val="24"/>
        </w:rPr>
        <w:t>Severe Functional Difficulties and Disabilities in Children and Adolescents and the Sustainable Development Goals</w:t>
      </w:r>
      <w:r>
        <w:rPr>
          <w:rFonts w:cs="Arial"/>
          <w:szCs w:val="24"/>
        </w:rPr>
        <w:t xml:space="preserve">, </w:t>
      </w:r>
      <w:proofErr w:type="spellStart"/>
      <w:r>
        <w:rPr>
          <w:rFonts w:cs="Arial"/>
          <w:szCs w:val="24"/>
        </w:rPr>
        <w:t>Salud</w:t>
      </w:r>
      <w:proofErr w:type="spellEnd"/>
      <w:r>
        <w:rPr>
          <w:rFonts w:cs="Arial"/>
          <w:szCs w:val="24"/>
        </w:rPr>
        <w:t xml:space="preserve"> </w:t>
      </w:r>
      <w:proofErr w:type="spellStart"/>
      <w:r>
        <w:rPr>
          <w:rFonts w:cs="Arial"/>
          <w:szCs w:val="24"/>
        </w:rPr>
        <w:t>Publica</w:t>
      </w:r>
      <w:proofErr w:type="spellEnd"/>
      <w:r>
        <w:rPr>
          <w:rFonts w:cs="Arial"/>
          <w:szCs w:val="24"/>
        </w:rPr>
        <w:t xml:space="preserve"> De Mexico, 59, 4, pp. 354- 360, Business Source Complete, EBSCOhost, Viewed 15</w:t>
      </w:r>
      <w:r w:rsidRPr="00255A14">
        <w:rPr>
          <w:rFonts w:cs="Arial"/>
          <w:szCs w:val="24"/>
          <w:vertAlign w:val="superscript"/>
        </w:rPr>
        <w:t>th</w:t>
      </w:r>
      <w:r>
        <w:rPr>
          <w:rFonts w:cs="Arial"/>
          <w:szCs w:val="24"/>
        </w:rPr>
        <w:t xml:space="preserve"> </w:t>
      </w:r>
      <w:proofErr w:type="spellStart"/>
      <w:r>
        <w:rPr>
          <w:rFonts w:cs="Arial"/>
          <w:szCs w:val="24"/>
        </w:rPr>
        <w:t>Novembber</w:t>
      </w:r>
      <w:proofErr w:type="spellEnd"/>
      <w:r>
        <w:rPr>
          <w:rFonts w:cs="Arial"/>
          <w:szCs w:val="24"/>
        </w:rPr>
        <w:t xml:space="preserve"> 2017</w:t>
      </w:r>
    </w:p>
    <w:p w:rsidR="003873A5" w:rsidRDefault="003873A5" w:rsidP="00D563F3">
      <w:pPr>
        <w:rPr>
          <w:rFonts w:cs="Arial"/>
          <w:szCs w:val="24"/>
        </w:rPr>
      </w:pPr>
    </w:p>
    <w:p w:rsidR="003873A5" w:rsidRDefault="003873A5" w:rsidP="003873A5">
      <w:pPr>
        <w:rPr>
          <w:rFonts w:cs="Arial"/>
          <w:szCs w:val="24"/>
        </w:rPr>
      </w:pPr>
      <w:r>
        <w:rPr>
          <w:rFonts w:cs="Arial"/>
          <w:szCs w:val="24"/>
        </w:rPr>
        <w:t xml:space="preserve">Doherty, B, </w:t>
      </w:r>
      <w:proofErr w:type="spellStart"/>
      <w:r>
        <w:rPr>
          <w:rFonts w:cs="Arial"/>
          <w:szCs w:val="24"/>
        </w:rPr>
        <w:t>Zihlmann</w:t>
      </w:r>
      <w:proofErr w:type="spellEnd"/>
      <w:r>
        <w:rPr>
          <w:rFonts w:cs="Arial"/>
          <w:szCs w:val="24"/>
        </w:rPr>
        <w:t xml:space="preserve">, O, Blum, P, (2017), </w:t>
      </w:r>
      <w:r w:rsidRPr="003873A5">
        <w:rPr>
          <w:rFonts w:cs="Arial"/>
          <w:i/>
          <w:szCs w:val="24"/>
        </w:rPr>
        <w:t xml:space="preserve">Revealed: Glencore’s Secret </w:t>
      </w:r>
      <w:proofErr w:type="spellStart"/>
      <w:r w:rsidRPr="003873A5">
        <w:rPr>
          <w:rFonts w:cs="Arial"/>
          <w:i/>
          <w:szCs w:val="24"/>
        </w:rPr>
        <w:t>Loanto</w:t>
      </w:r>
      <w:proofErr w:type="spellEnd"/>
      <w:r w:rsidRPr="003873A5">
        <w:rPr>
          <w:rFonts w:cs="Arial"/>
          <w:i/>
          <w:szCs w:val="24"/>
        </w:rPr>
        <w:t xml:space="preserve"> Secure DRC Mining Rights,</w:t>
      </w:r>
      <w:r>
        <w:rPr>
          <w:rFonts w:cs="Arial"/>
          <w:szCs w:val="24"/>
        </w:rPr>
        <w:t xml:space="preserve"> The Guardian, (Online), Available at: https://www.theguardian.com/business/2017/nov/5/revealed-glencore-secret -loan-</w:t>
      </w:r>
      <w:proofErr w:type="spellStart"/>
      <w:r>
        <w:rPr>
          <w:rFonts w:cs="Arial"/>
          <w:szCs w:val="24"/>
        </w:rPr>
        <w:t>drc</w:t>
      </w:r>
      <w:proofErr w:type="spellEnd"/>
      <w:r>
        <w:rPr>
          <w:rFonts w:cs="Arial"/>
          <w:szCs w:val="24"/>
        </w:rPr>
        <w:t>-mining-rights-paradise-papers, Accessed 17</w:t>
      </w:r>
      <w:r w:rsidRPr="003873A5">
        <w:rPr>
          <w:rFonts w:cs="Arial"/>
          <w:szCs w:val="24"/>
          <w:vertAlign w:val="superscript"/>
        </w:rPr>
        <w:t>th</w:t>
      </w:r>
      <w:r>
        <w:rPr>
          <w:rFonts w:cs="Arial"/>
          <w:szCs w:val="24"/>
        </w:rPr>
        <w:t xml:space="preserve"> November 2017</w:t>
      </w:r>
    </w:p>
    <w:p w:rsidR="00227DA4" w:rsidRDefault="00227DA4" w:rsidP="00D563F3">
      <w:pPr>
        <w:rPr>
          <w:rFonts w:cs="Arial"/>
          <w:szCs w:val="24"/>
        </w:rPr>
      </w:pPr>
    </w:p>
    <w:p w:rsidR="00D563F3" w:rsidRDefault="00747E64" w:rsidP="00D563F3">
      <w:pPr>
        <w:rPr>
          <w:rFonts w:cs="Arial"/>
          <w:szCs w:val="24"/>
        </w:rPr>
      </w:pPr>
      <w:proofErr w:type="spellStart"/>
      <w:r>
        <w:rPr>
          <w:rFonts w:cs="Arial"/>
          <w:szCs w:val="24"/>
        </w:rPr>
        <w:t>Dorobantu</w:t>
      </w:r>
      <w:proofErr w:type="spellEnd"/>
      <w:r>
        <w:rPr>
          <w:rFonts w:cs="Arial"/>
          <w:szCs w:val="24"/>
        </w:rPr>
        <w:t xml:space="preserve">, S, </w:t>
      </w:r>
      <w:proofErr w:type="spellStart"/>
      <w:r>
        <w:rPr>
          <w:rFonts w:cs="Arial"/>
          <w:szCs w:val="24"/>
        </w:rPr>
        <w:t>Henisz</w:t>
      </w:r>
      <w:proofErr w:type="spellEnd"/>
      <w:r>
        <w:rPr>
          <w:rFonts w:cs="Arial"/>
          <w:szCs w:val="24"/>
        </w:rPr>
        <w:t xml:space="preserve">, W, &amp; </w:t>
      </w:r>
      <w:proofErr w:type="spellStart"/>
      <w:r>
        <w:rPr>
          <w:rFonts w:cs="Arial"/>
          <w:szCs w:val="24"/>
        </w:rPr>
        <w:t>Nartev</w:t>
      </w:r>
      <w:proofErr w:type="spellEnd"/>
      <w:r>
        <w:rPr>
          <w:rFonts w:cs="Arial"/>
          <w:szCs w:val="24"/>
        </w:rPr>
        <w:t xml:space="preserve">, L (2017), </w:t>
      </w:r>
      <w:r w:rsidRPr="00227DA4">
        <w:rPr>
          <w:rFonts w:cs="Arial"/>
          <w:i/>
          <w:szCs w:val="24"/>
        </w:rPr>
        <w:t>Not All Sparks Light a Fire: Stakeholder and Shareholder Reactions to Critical Events in Contested Markets, Administrative Science Quarterly</w:t>
      </w:r>
      <w:r>
        <w:rPr>
          <w:rFonts w:cs="Arial"/>
          <w:szCs w:val="24"/>
        </w:rPr>
        <w:t>, 62, 3, pp. 561- 597, Business Source Complete, EBSCOhost, Viewed 15</w:t>
      </w:r>
      <w:r w:rsidRPr="00747E64">
        <w:rPr>
          <w:rFonts w:cs="Arial"/>
          <w:szCs w:val="24"/>
          <w:vertAlign w:val="superscript"/>
        </w:rPr>
        <w:t>th</w:t>
      </w:r>
      <w:r>
        <w:rPr>
          <w:rFonts w:cs="Arial"/>
          <w:szCs w:val="24"/>
        </w:rPr>
        <w:t xml:space="preserve"> November 2017</w:t>
      </w:r>
    </w:p>
    <w:p w:rsidR="004E4D30" w:rsidRDefault="004E4D30" w:rsidP="00D563F3">
      <w:pPr>
        <w:rPr>
          <w:rFonts w:cs="Arial"/>
          <w:szCs w:val="24"/>
        </w:rPr>
      </w:pPr>
    </w:p>
    <w:p w:rsidR="00747E64" w:rsidRDefault="004E4D30" w:rsidP="00D563F3">
      <w:pPr>
        <w:rPr>
          <w:rFonts w:cs="Arial"/>
          <w:szCs w:val="24"/>
        </w:rPr>
      </w:pPr>
      <w:r>
        <w:rPr>
          <w:rFonts w:cs="Arial"/>
          <w:szCs w:val="24"/>
        </w:rPr>
        <w:t xml:space="preserve">Donovan, D, (2016), </w:t>
      </w:r>
      <w:r w:rsidRPr="00227DA4">
        <w:rPr>
          <w:rFonts w:cs="Arial"/>
          <w:i/>
          <w:szCs w:val="24"/>
        </w:rPr>
        <w:t>How Children Represent Sustainable Consumption Through Participatory Action Research and Co-Design of Visual Narratives</w:t>
      </w:r>
      <w:r>
        <w:rPr>
          <w:rFonts w:cs="Arial"/>
          <w:szCs w:val="24"/>
        </w:rPr>
        <w:t>, International Journal of Consumer Studies, 40, 5, pp.562- 574, Business Source Complete, EBSCOhost, Viewed 15</w:t>
      </w:r>
      <w:r w:rsidRPr="004E4D30">
        <w:rPr>
          <w:rFonts w:cs="Arial"/>
          <w:szCs w:val="24"/>
          <w:vertAlign w:val="superscript"/>
        </w:rPr>
        <w:t>th</w:t>
      </w:r>
      <w:r>
        <w:rPr>
          <w:rFonts w:cs="Arial"/>
          <w:szCs w:val="24"/>
        </w:rPr>
        <w:t xml:space="preserve"> November 2017</w:t>
      </w:r>
    </w:p>
    <w:p w:rsidR="007B4DC8" w:rsidRDefault="007B4DC8" w:rsidP="00D563F3">
      <w:pPr>
        <w:rPr>
          <w:rFonts w:cs="Arial"/>
          <w:szCs w:val="24"/>
        </w:rPr>
      </w:pPr>
    </w:p>
    <w:p w:rsidR="00D563F3" w:rsidRDefault="00D563F3" w:rsidP="00D563F3">
      <w:pPr>
        <w:contextualSpacing/>
        <w:rPr>
          <w:rFonts w:cs="Arial"/>
          <w:szCs w:val="24"/>
        </w:rPr>
      </w:pPr>
      <w:r>
        <w:rPr>
          <w:rFonts w:cs="Arial"/>
          <w:szCs w:val="24"/>
        </w:rPr>
        <w:t xml:space="preserve">Farrell, S &amp; McDonald, H (2016) </w:t>
      </w:r>
      <w:r w:rsidRPr="00227DA4">
        <w:rPr>
          <w:rFonts w:cs="Arial"/>
          <w:i/>
          <w:szCs w:val="24"/>
        </w:rPr>
        <w:t xml:space="preserve">Apple Ordered to Pay $13 </w:t>
      </w:r>
      <w:proofErr w:type="spellStart"/>
      <w:r w:rsidRPr="00227DA4">
        <w:rPr>
          <w:rFonts w:cs="Arial"/>
          <w:i/>
          <w:szCs w:val="24"/>
        </w:rPr>
        <w:t>bn</w:t>
      </w:r>
      <w:proofErr w:type="spellEnd"/>
      <w:r w:rsidRPr="00227DA4">
        <w:rPr>
          <w:rFonts w:cs="Arial"/>
          <w:i/>
          <w:szCs w:val="24"/>
        </w:rPr>
        <w:t xml:space="preserve"> after EU Rules Ireland Broke State Laws</w:t>
      </w:r>
      <w:r>
        <w:rPr>
          <w:rFonts w:cs="Arial"/>
          <w:szCs w:val="24"/>
        </w:rPr>
        <w:t xml:space="preserve">, The Guardian, (Online) Available at: </w:t>
      </w:r>
      <w:hyperlink r:id="rId34" w:history="1">
        <w:r w:rsidRPr="00436C3D">
          <w:rPr>
            <w:rStyle w:val="Hyperlink"/>
            <w:rFonts w:cs="Arial"/>
            <w:color w:val="auto"/>
            <w:szCs w:val="24"/>
            <w:u w:val="none"/>
          </w:rPr>
          <w:t>https://www.theguardian.com/business/2016/aug/30/apple-pay-back-taxes-eu-ruling-ireland-state-aid</w:t>
        </w:r>
      </w:hyperlink>
      <w:r w:rsidRPr="00436C3D">
        <w:rPr>
          <w:rFonts w:cs="Arial"/>
          <w:szCs w:val="24"/>
        </w:rPr>
        <w:t xml:space="preserve">, </w:t>
      </w:r>
      <w:r>
        <w:rPr>
          <w:rFonts w:cs="Arial"/>
          <w:szCs w:val="24"/>
        </w:rPr>
        <w:t>Accessed 17th November 2017</w:t>
      </w:r>
    </w:p>
    <w:p w:rsidR="00D563F3" w:rsidRDefault="00D563F3" w:rsidP="00D563F3">
      <w:pPr>
        <w:contextualSpacing/>
        <w:rPr>
          <w:rFonts w:cs="Arial"/>
          <w:szCs w:val="24"/>
        </w:rPr>
      </w:pPr>
    </w:p>
    <w:p w:rsidR="00D563F3" w:rsidRDefault="00D563F3" w:rsidP="00D563F3">
      <w:pPr>
        <w:contextualSpacing/>
        <w:rPr>
          <w:rFonts w:cs="Arial"/>
          <w:szCs w:val="24"/>
        </w:rPr>
      </w:pPr>
    </w:p>
    <w:p w:rsidR="00BA13FB" w:rsidRDefault="00BA13FB" w:rsidP="00D563F3">
      <w:pPr>
        <w:contextualSpacing/>
        <w:rPr>
          <w:rFonts w:cs="Arial"/>
          <w:szCs w:val="24"/>
        </w:rPr>
      </w:pPr>
    </w:p>
    <w:p w:rsidR="00D563F3" w:rsidRDefault="00D563F3" w:rsidP="00D563F3">
      <w:pPr>
        <w:rPr>
          <w:rFonts w:cs="Arial"/>
          <w:szCs w:val="24"/>
        </w:rPr>
      </w:pPr>
      <w:r>
        <w:rPr>
          <w:rFonts w:cs="Arial"/>
          <w:szCs w:val="24"/>
        </w:rPr>
        <w:t xml:space="preserve">Frankel, T,C (2017) </w:t>
      </w:r>
      <w:r>
        <w:rPr>
          <w:rFonts w:cs="Arial"/>
          <w:i/>
          <w:szCs w:val="24"/>
        </w:rPr>
        <w:t>Apple Cracks Down Further on Cobalt Supplier in Congo as Chid Labour Persists</w:t>
      </w:r>
      <w:r>
        <w:rPr>
          <w:rFonts w:cs="Arial"/>
          <w:szCs w:val="24"/>
        </w:rPr>
        <w:t xml:space="preserve">, The Washington Post, [Online] Available at: </w:t>
      </w:r>
      <w:hyperlink r:id="rId35" w:history="1">
        <w:r w:rsidRPr="00436C3D">
          <w:rPr>
            <w:rStyle w:val="Hyperlink"/>
            <w:rFonts w:cs="Arial"/>
            <w:color w:val="auto"/>
            <w:szCs w:val="24"/>
            <w:u w:val="none"/>
          </w:rPr>
          <w:t>https://www.washingtonpost.com/news/the-switch/wp/2017/03/03/apple-cracks-down-further-on-cobalt-supplier-in-congo-as-child-labor-persists/?utm_term=.00df109b6693</w:t>
        </w:r>
      </w:hyperlink>
      <w:r>
        <w:t>,</w:t>
      </w:r>
      <w:r w:rsidRPr="00436C3D">
        <w:rPr>
          <w:rFonts w:cs="Arial"/>
          <w:szCs w:val="24"/>
        </w:rPr>
        <w:t xml:space="preserve"> </w:t>
      </w:r>
      <w:r>
        <w:rPr>
          <w:rFonts w:cs="Arial"/>
          <w:szCs w:val="24"/>
        </w:rPr>
        <w:t>Viewed 9</w:t>
      </w:r>
      <w:r>
        <w:rPr>
          <w:rFonts w:cs="Arial"/>
          <w:szCs w:val="24"/>
          <w:vertAlign w:val="superscript"/>
        </w:rPr>
        <w:t>th</w:t>
      </w:r>
      <w:r>
        <w:rPr>
          <w:rFonts w:cs="Arial"/>
          <w:szCs w:val="24"/>
        </w:rPr>
        <w:t xml:space="preserve"> November 2017</w:t>
      </w:r>
    </w:p>
    <w:p w:rsidR="00D563F3" w:rsidRDefault="00D563F3" w:rsidP="00D563F3">
      <w:pPr>
        <w:rPr>
          <w:rFonts w:cs="Arial"/>
          <w:szCs w:val="24"/>
        </w:rPr>
      </w:pPr>
    </w:p>
    <w:p w:rsidR="00D563F3" w:rsidRDefault="00D563F3" w:rsidP="00D563F3">
      <w:pPr>
        <w:rPr>
          <w:rFonts w:cs="Arial"/>
          <w:szCs w:val="24"/>
        </w:rPr>
      </w:pPr>
      <w:r>
        <w:rPr>
          <w:rFonts w:cs="Arial"/>
          <w:szCs w:val="24"/>
        </w:rPr>
        <w:t xml:space="preserve">Freeman, R. Edward (2001). </w:t>
      </w:r>
      <w:r w:rsidRPr="00F63284">
        <w:rPr>
          <w:rFonts w:cs="Arial"/>
          <w:i/>
          <w:szCs w:val="24"/>
        </w:rPr>
        <w:t>A stakeholder theory of the modern corporation.</w:t>
      </w:r>
      <w:r>
        <w:rPr>
          <w:rFonts w:cs="Arial"/>
          <w:szCs w:val="24"/>
        </w:rPr>
        <w:t xml:space="preserve"> _Perspectives in Business Ethics Sie_ 3:144.</w:t>
      </w:r>
    </w:p>
    <w:p w:rsidR="00D563F3" w:rsidRDefault="00D563F3" w:rsidP="00D563F3">
      <w:pPr>
        <w:rPr>
          <w:rFonts w:cs="Arial"/>
          <w:szCs w:val="24"/>
        </w:rPr>
      </w:pPr>
    </w:p>
    <w:p w:rsidR="00D563F3" w:rsidRDefault="00D563F3" w:rsidP="00D563F3">
      <w:pPr>
        <w:rPr>
          <w:rFonts w:cs="Arial"/>
          <w:szCs w:val="24"/>
        </w:rPr>
      </w:pPr>
      <w:r>
        <w:rPr>
          <w:rFonts w:cs="Arial"/>
          <w:szCs w:val="24"/>
        </w:rPr>
        <w:t xml:space="preserve">Freeman, E (2010), </w:t>
      </w:r>
      <w:r w:rsidRPr="00227DA4">
        <w:rPr>
          <w:rFonts w:cs="Arial"/>
          <w:i/>
          <w:szCs w:val="24"/>
        </w:rPr>
        <w:t>Strategic Management: A Stakeholder Approach</w:t>
      </w:r>
      <w:r>
        <w:rPr>
          <w:rFonts w:cs="Arial"/>
          <w:szCs w:val="24"/>
        </w:rPr>
        <w:t>. Cambridge: Cambridge University Pres. Viewed 15</w:t>
      </w:r>
      <w:r w:rsidRPr="00636222">
        <w:rPr>
          <w:rFonts w:cs="Arial"/>
          <w:szCs w:val="24"/>
          <w:vertAlign w:val="superscript"/>
        </w:rPr>
        <w:t>th</w:t>
      </w:r>
      <w:r>
        <w:rPr>
          <w:rFonts w:cs="Arial"/>
          <w:szCs w:val="24"/>
        </w:rPr>
        <w:t xml:space="preserve"> November 2017</w:t>
      </w:r>
    </w:p>
    <w:p w:rsidR="00D563F3" w:rsidRDefault="00D563F3" w:rsidP="00D563F3">
      <w:pPr>
        <w:rPr>
          <w:rFonts w:cs="Arial"/>
          <w:szCs w:val="24"/>
        </w:rPr>
      </w:pPr>
    </w:p>
    <w:p w:rsidR="00D563F3" w:rsidRDefault="00D563F3" w:rsidP="00D563F3">
      <w:pPr>
        <w:rPr>
          <w:rFonts w:cs="Arial"/>
          <w:szCs w:val="24"/>
        </w:rPr>
      </w:pPr>
      <w:r>
        <w:rPr>
          <w:rFonts w:cs="Arial"/>
          <w:szCs w:val="24"/>
        </w:rPr>
        <w:t xml:space="preserve">Friedman (1970). </w:t>
      </w:r>
      <w:r w:rsidRPr="00F63284">
        <w:rPr>
          <w:rFonts w:cs="Arial"/>
          <w:i/>
          <w:szCs w:val="24"/>
        </w:rPr>
        <w:t>The Social Responsibility of Business is to Increase its Profits.</w:t>
      </w:r>
      <w:r>
        <w:rPr>
          <w:rFonts w:cs="Arial"/>
          <w:szCs w:val="24"/>
        </w:rPr>
        <w:t xml:space="preserve"> New York Times, Accessed 17</w:t>
      </w:r>
      <w:r>
        <w:rPr>
          <w:rFonts w:cs="Arial"/>
          <w:szCs w:val="24"/>
          <w:vertAlign w:val="superscript"/>
        </w:rPr>
        <w:t>th</w:t>
      </w:r>
      <w:r>
        <w:rPr>
          <w:rFonts w:cs="Arial"/>
          <w:szCs w:val="24"/>
        </w:rPr>
        <w:t xml:space="preserve"> October 2017</w:t>
      </w:r>
    </w:p>
    <w:p w:rsidR="00D563F3" w:rsidRDefault="00D563F3" w:rsidP="00D563F3">
      <w:pPr>
        <w:contextualSpacing/>
        <w:rPr>
          <w:rFonts w:ascii="Helvetica" w:hAnsi="Helvetica"/>
          <w:color w:val="333333"/>
          <w:sz w:val="18"/>
          <w:szCs w:val="18"/>
          <w:shd w:val="clear" w:color="auto" w:fill="2F786B"/>
        </w:rPr>
      </w:pPr>
    </w:p>
    <w:p w:rsidR="00D563F3" w:rsidRDefault="00D563F3" w:rsidP="00D563F3">
      <w:pPr>
        <w:contextualSpacing/>
        <w:rPr>
          <w:rFonts w:cs="Arial"/>
          <w:szCs w:val="24"/>
        </w:rPr>
      </w:pPr>
    </w:p>
    <w:p w:rsidR="00D563F3" w:rsidRDefault="00D563F3" w:rsidP="00D563F3">
      <w:pPr>
        <w:contextualSpacing/>
        <w:rPr>
          <w:rFonts w:cs="Arial"/>
          <w:szCs w:val="24"/>
        </w:rPr>
      </w:pPr>
      <w:proofErr w:type="spellStart"/>
      <w:r>
        <w:rPr>
          <w:rFonts w:cs="Arial"/>
          <w:szCs w:val="24"/>
        </w:rPr>
        <w:t>Geva</w:t>
      </w:r>
      <w:proofErr w:type="spellEnd"/>
      <w:r>
        <w:rPr>
          <w:rFonts w:cs="Arial"/>
          <w:szCs w:val="24"/>
        </w:rPr>
        <w:t xml:space="preserve">, A (2008), </w:t>
      </w:r>
      <w:r w:rsidRPr="00227DA4">
        <w:rPr>
          <w:rFonts w:cs="Arial"/>
          <w:i/>
          <w:szCs w:val="24"/>
        </w:rPr>
        <w:t>Three Models of Corporate Social Responsibility: Interrelationships Between Theory</w:t>
      </w:r>
      <w:r>
        <w:rPr>
          <w:rFonts w:cs="Arial"/>
          <w:szCs w:val="24"/>
        </w:rPr>
        <w:t>, Research, and Practice, Business &amp; Society Review (00453609), 113, 1, pp. 1- 41, Business Source Complete, EBSCOhost, Viewed 13</w:t>
      </w:r>
      <w:r w:rsidRPr="008B10CE">
        <w:rPr>
          <w:rFonts w:cs="Arial"/>
          <w:szCs w:val="24"/>
          <w:vertAlign w:val="superscript"/>
        </w:rPr>
        <w:t>th</w:t>
      </w:r>
      <w:r>
        <w:rPr>
          <w:rFonts w:cs="Arial"/>
          <w:szCs w:val="24"/>
        </w:rPr>
        <w:t xml:space="preserve"> November 2017</w:t>
      </w:r>
    </w:p>
    <w:p w:rsidR="00D563F3" w:rsidRDefault="00D563F3" w:rsidP="00D563F3">
      <w:pPr>
        <w:contextualSpacing/>
        <w:rPr>
          <w:rFonts w:cs="Arial"/>
          <w:szCs w:val="24"/>
        </w:rPr>
      </w:pPr>
    </w:p>
    <w:p w:rsidR="00227DA4" w:rsidRDefault="00227DA4" w:rsidP="00D563F3">
      <w:pPr>
        <w:contextualSpacing/>
        <w:rPr>
          <w:rFonts w:cs="Arial"/>
          <w:szCs w:val="24"/>
        </w:rPr>
      </w:pPr>
    </w:p>
    <w:p w:rsidR="00D563F3" w:rsidRDefault="00D563F3" w:rsidP="00D563F3">
      <w:pPr>
        <w:rPr>
          <w:rFonts w:cs="Arial"/>
          <w:szCs w:val="24"/>
        </w:rPr>
      </w:pPr>
      <w:r>
        <w:rPr>
          <w:rFonts w:cs="Arial"/>
          <w:szCs w:val="24"/>
        </w:rPr>
        <w:t xml:space="preserve">Global March against Child Labour (2016), </w:t>
      </w:r>
      <w:r w:rsidRPr="00F63284">
        <w:rPr>
          <w:rFonts w:cs="Arial"/>
          <w:i/>
          <w:szCs w:val="24"/>
        </w:rPr>
        <w:t>Against Child Labour</w:t>
      </w:r>
      <w:r>
        <w:rPr>
          <w:rFonts w:cs="Arial"/>
          <w:szCs w:val="24"/>
        </w:rPr>
        <w:t xml:space="preserve"> (Online), Available at: </w:t>
      </w:r>
      <w:hyperlink r:id="rId36" w:history="1">
        <w:r w:rsidRPr="00436C3D">
          <w:rPr>
            <w:rStyle w:val="Hyperlink"/>
            <w:rFonts w:cs="Arial"/>
            <w:color w:val="auto"/>
            <w:szCs w:val="24"/>
            <w:u w:val="none"/>
          </w:rPr>
          <w:t>http://www.globalmarch.org/aboutus, Viewed 28</w:t>
        </w:r>
        <w:r w:rsidRPr="00436C3D">
          <w:rPr>
            <w:rStyle w:val="Hyperlink"/>
            <w:rFonts w:cs="Arial"/>
            <w:color w:val="auto"/>
            <w:szCs w:val="24"/>
            <w:u w:val="none"/>
            <w:vertAlign w:val="superscript"/>
          </w:rPr>
          <w:t>th</w:t>
        </w:r>
        <w:r w:rsidRPr="00436C3D">
          <w:rPr>
            <w:rStyle w:val="Hyperlink"/>
            <w:rFonts w:cs="Arial"/>
            <w:color w:val="auto"/>
            <w:szCs w:val="24"/>
            <w:u w:val="none"/>
          </w:rPr>
          <w:t xml:space="preserve"> October 2017</w:t>
        </w:r>
      </w:hyperlink>
    </w:p>
    <w:p w:rsidR="00B34A49" w:rsidRDefault="00B34A49" w:rsidP="00D563F3">
      <w:pPr>
        <w:rPr>
          <w:rFonts w:cs="Arial"/>
          <w:szCs w:val="24"/>
        </w:rPr>
      </w:pPr>
    </w:p>
    <w:p w:rsidR="00B34A49" w:rsidRDefault="00B34A49" w:rsidP="00B34A49">
      <w:pPr>
        <w:rPr>
          <w:rFonts w:cs="Arial"/>
          <w:szCs w:val="24"/>
        </w:rPr>
      </w:pPr>
      <w:r>
        <w:rPr>
          <w:rFonts w:cs="Arial"/>
          <w:szCs w:val="24"/>
        </w:rPr>
        <w:t xml:space="preserve">Greig, A (2013), </w:t>
      </w:r>
      <w:r w:rsidRPr="00246D32">
        <w:rPr>
          <w:rFonts w:cs="Arial"/>
          <w:i/>
          <w:szCs w:val="24"/>
        </w:rPr>
        <w:t>Is America’s love affair with Apple and Google over? Tech Giants fall in poll of country’s most trusted brands</w:t>
      </w:r>
      <w:r>
        <w:rPr>
          <w:rFonts w:cs="Arial"/>
          <w:szCs w:val="24"/>
        </w:rPr>
        <w:t xml:space="preserve">, </w:t>
      </w:r>
      <w:proofErr w:type="spellStart"/>
      <w:r>
        <w:rPr>
          <w:rFonts w:cs="Arial"/>
          <w:szCs w:val="24"/>
        </w:rPr>
        <w:t>Mailonline</w:t>
      </w:r>
      <w:proofErr w:type="spellEnd"/>
      <w:r>
        <w:rPr>
          <w:rFonts w:cs="Arial"/>
          <w:szCs w:val="24"/>
        </w:rPr>
        <w:t xml:space="preserve"> (Online) Available at: </w:t>
      </w:r>
      <w:hyperlink r:id="rId37" w:history="1">
        <w:r w:rsidRPr="003873A5">
          <w:rPr>
            <w:rStyle w:val="Hyperlink"/>
            <w:rFonts w:cs="Arial"/>
            <w:color w:val="auto"/>
            <w:szCs w:val="24"/>
            <w:u w:val="none"/>
          </w:rPr>
          <w:t>http://www.dailymail.co.uk/news/article-2362588/Americas-love-affair-Apple-Google-tech-giants-fall-public-perception.html</w:t>
        </w:r>
      </w:hyperlink>
      <w:r>
        <w:rPr>
          <w:rFonts w:cs="Arial"/>
          <w:szCs w:val="24"/>
          <w:u w:val="single"/>
        </w:rPr>
        <w:t xml:space="preserve"> </w:t>
      </w:r>
      <w:r>
        <w:rPr>
          <w:rFonts w:cs="Arial"/>
          <w:szCs w:val="24"/>
        </w:rPr>
        <w:t>Accessed: 17th</w:t>
      </w:r>
      <w:r>
        <w:rPr>
          <w:rFonts w:cs="Arial"/>
          <w:szCs w:val="24"/>
          <w:vertAlign w:val="superscript"/>
        </w:rPr>
        <w:t>th</w:t>
      </w:r>
      <w:r>
        <w:rPr>
          <w:rFonts w:cs="Arial"/>
          <w:szCs w:val="24"/>
        </w:rPr>
        <w:t xml:space="preserve"> October 2017</w:t>
      </w:r>
    </w:p>
    <w:p w:rsidR="00536C23" w:rsidRDefault="00536C23" w:rsidP="00B34A49">
      <w:pPr>
        <w:rPr>
          <w:rFonts w:cs="Arial"/>
          <w:szCs w:val="24"/>
        </w:rPr>
      </w:pPr>
    </w:p>
    <w:p w:rsidR="00536C23" w:rsidRDefault="00536C23" w:rsidP="00536C23">
      <w:pPr>
        <w:rPr>
          <w:rFonts w:cs="Arial"/>
          <w:szCs w:val="24"/>
        </w:rPr>
      </w:pPr>
      <w:r>
        <w:rPr>
          <w:rFonts w:cs="Arial"/>
          <w:szCs w:val="24"/>
        </w:rPr>
        <w:t xml:space="preserve">Hardy, I, (2017) </w:t>
      </w:r>
      <w:r w:rsidRPr="00536C23">
        <w:rPr>
          <w:rFonts w:cs="Arial"/>
          <w:i/>
          <w:szCs w:val="24"/>
        </w:rPr>
        <w:t xml:space="preserve">Could You Cope With Smartphone </w:t>
      </w:r>
      <w:proofErr w:type="gramStart"/>
      <w:r w:rsidRPr="00536C23">
        <w:rPr>
          <w:rFonts w:cs="Arial"/>
          <w:i/>
          <w:szCs w:val="24"/>
        </w:rPr>
        <w:t>Rationing?,</w:t>
      </w:r>
      <w:proofErr w:type="gramEnd"/>
      <w:r>
        <w:rPr>
          <w:rFonts w:cs="Arial"/>
          <w:szCs w:val="24"/>
        </w:rPr>
        <w:t xml:space="preserve"> BBC News, (Online) Available at: </w:t>
      </w:r>
      <w:hyperlink r:id="rId38" w:history="1">
        <w:r w:rsidRPr="00536C23">
          <w:rPr>
            <w:rStyle w:val="Hyperlink"/>
            <w:rFonts w:cs="Arial"/>
            <w:color w:val="auto"/>
            <w:szCs w:val="24"/>
            <w:u w:val="none"/>
          </w:rPr>
          <w:t>www.bbc.co.uk/news/business-40248405</w:t>
        </w:r>
      </w:hyperlink>
      <w:r>
        <w:rPr>
          <w:rFonts w:cs="Arial"/>
          <w:szCs w:val="24"/>
        </w:rPr>
        <w:t>, Accessed 18</w:t>
      </w:r>
      <w:r w:rsidRPr="00536C23">
        <w:rPr>
          <w:rFonts w:cs="Arial"/>
          <w:szCs w:val="24"/>
          <w:vertAlign w:val="superscript"/>
        </w:rPr>
        <w:t>th</w:t>
      </w:r>
      <w:r>
        <w:rPr>
          <w:rFonts w:cs="Arial"/>
          <w:szCs w:val="24"/>
        </w:rPr>
        <w:t xml:space="preserve"> November 2017</w:t>
      </w:r>
    </w:p>
    <w:p w:rsidR="00367D59" w:rsidRDefault="00367D59" w:rsidP="00536C23">
      <w:pPr>
        <w:rPr>
          <w:rFonts w:cs="Arial"/>
          <w:szCs w:val="24"/>
        </w:rPr>
      </w:pPr>
    </w:p>
    <w:p w:rsidR="00367D59" w:rsidRDefault="00367D59" w:rsidP="00536C23">
      <w:pPr>
        <w:rPr>
          <w:rFonts w:cs="Arial"/>
          <w:szCs w:val="24"/>
        </w:rPr>
      </w:pPr>
    </w:p>
    <w:p w:rsidR="00367D59" w:rsidRDefault="00367D59" w:rsidP="00367D59">
      <w:pPr>
        <w:rPr>
          <w:rFonts w:cs="Arial"/>
          <w:szCs w:val="24"/>
        </w:rPr>
      </w:pPr>
      <w:r>
        <w:rPr>
          <w:rFonts w:cs="Arial"/>
          <w:szCs w:val="24"/>
        </w:rPr>
        <w:t xml:space="preserve">Jones, B (2017), </w:t>
      </w:r>
      <w:r w:rsidRPr="00367D59">
        <w:rPr>
          <w:rFonts w:cs="Arial"/>
          <w:i/>
          <w:szCs w:val="24"/>
        </w:rPr>
        <w:t xml:space="preserve">Child Miner’s Aged Four Living a Hell on Earth So You Can Drive an Electric Car: Awful Human Cost in Squalid Congo Cobalt Mine that </w:t>
      </w:r>
      <w:proofErr w:type="spellStart"/>
      <w:r w:rsidRPr="00367D59">
        <w:rPr>
          <w:rFonts w:cs="Arial"/>
          <w:i/>
          <w:szCs w:val="24"/>
        </w:rPr>
        <w:t>Micheal</w:t>
      </w:r>
      <w:proofErr w:type="spellEnd"/>
      <w:r w:rsidRPr="00367D59">
        <w:rPr>
          <w:rFonts w:cs="Arial"/>
          <w:i/>
          <w:szCs w:val="24"/>
        </w:rPr>
        <w:t xml:space="preserve"> Gove Didn’t Consider In His Clean Energy Crusade, </w:t>
      </w:r>
      <w:proofErr w:type="spellStart"/>
      <w:r>
        <w:rPr>
          <w:rFonts w:cs="Arial"/>
          <w:szCs w:val="24"/>
        </w:rPr>
        <w:t>MailOnline</w:t>
      </w:r>
      <w:proofErr w:type="spellEnd"/>
      <w:r>
        <w:rPr>
          <w:rFonts w:cs="Arial"/>
          <w:szCs w:val="24"/>
        </w:rPr>
        <w:t xml:space="preserve"> (Online) Available at:</w:t>
      </w:r>
      <w:r w:rsidRPr="00367D59">
        <w:t xml:space="preserve"> </w:t>
      </w:r>
      <w:hyperlink r:id="rId39" w:history="1">
        <w:r w:rsidRPr="00367D59">
          <w:rPr>
            <w:rStyle w:val="Hyperlink"/>
            <w:rFonts w:cs="Arial"/>
            <w:color w:val="auto"/>
            <w:szCs w:val="24"/>
            <w:u w:val="none"/>
          </w:rPr>
          <w:t>http://www.dailymail.co.uk/news/article-4764208/Child-miners-aged-four-living-hell-Earth.html</w:t>
        </w:r>
      </w:hyperlink>
      <w:r w:rsidRPr="00367D59">
        <w:rPr>
          <w:rFonts w:cs="Arial"/>
          <w:szCs w:val="24"/>
        </w:rPr>
        <w:t xml:space="preserve"> </w:t>
      </w:r>
      <w:r>
        <w:rPr>
          <w:rFonts w:cs="Arial"/>
          <w:szCs w:val="24"/>
        </w:rPr>
        <w:t xml:space="preserve">Accessed 23rd November 2017 </w:t>
      </w:r>
    </w:p>
    <w:p w:rsidR="001E63EC" w:rsidRPr="00436C3D" w:rsidRDefault="001E63EC" w:rsidP="00D563F3">
      <w:pPr>
        <w:rPr>
          <w:rFonts w:cs="Arial"/>
          <w:szCs w:val="24"/>
        </w:rPr>
      </w:pPr>
    </w:p>
    <w:p w:rsidR="001E63EC" w:rsidRDefault="001E63EC" w:rsidP="001E63EC">
      <w:pPr>
        <w:contextualSpacing/>
        <w:rPr>
          <w:rFonts w:cs="Arial"/>
          <w:szCs w:val="24"/>
        </w:rPr>
      </w:pPr>
      <w:proofErr w:type="spellStart"/>
      <w:r>
        <w:rPr>
          <w:rFonts w:cs="Arial"/>
          <w:szCs w:val="24"/>
        </w:rPr>
        <w:lastRenderedPageBreak/>
        <w:t>Kamis</w:t>
      </w:r>
      <w:proofErr w:type="spellEnd"/>
      <w:r>
        <w:rPr>
          <w:rFonts w:cs="Arial"/>
          <w:szCs w:val="24"/>
        </w:rPr>
        <w:t xml:space="preserve">, A, &amp; Kahn, B (2009), </w:t>
      </w:r>
      <w:r w:rsidRPr="001E63EC">
        <w:rPr>
          <w:rFonts w:cs="Arial"/>
          <w:i/>
          <w:szCs w:val="24"/>
        </w:rPr>
        <w:t>Synthesizing Huber’s Problem Solving and Kolb’s Learning Cycle: A Balanced Approach to Technical Problem Solving</w:t>
      </w:r>
      <w:r>
        <w:rPr>
          <w:rFonts w:cs="Arial"/>
          <w:szCs w:val="24"/>
        </w:rPr>
        <w:t>, Journal of Information Systems Education, 20, 1, pp. 99- 112, Business Source Complete, EBSCOhost, Viewed 13</w:t>
      </w:r>
      <w:r w:rsidRPr="001E63EC">
        <w:rPr>
          <w:rFonts w:cs="Arial"/>
          <w:szCs w:val="24"/>
          <w:vertAlign w:val="superscript"/>
        </w:rPr>
        <w:t>th</w:t>
      </w:r>
      <w:r>
        <w:rPr>
          <w:rFonts w:cs="Arial"/>
          <w:szCs w:val="24"/>
        </w:rPr>
        <w:t xml:space="preserve"> November 2017</w:t>
      </w:r>
    </w:p>
    <w:p w:rsidR="00747E64" w:rsidRDefault="00747E64" w:rsidP="00D563F3">
      <w:pPr>
        <w:contextualSpacing/>
        <w:rPr>
          <w:rFonts w:cs="Arial"/>
          <w:szCs w:val="24"/>
        </w:rPr>
      </w:pPr>
    </w:p>
    <w:p w:rsidR="00747E64" w:rsidRDefault="00747E64" w:rsidP="00D563F3">
      <w:pPr>
        <w:contextualSpacing/>
        <w:rPr>
          <w:rFonts w:cs="Arial"/>
          <w:szCs w:val="24"/>
        </w:rPr>
      </w:pPr>
    </w:p>
    <w:p w:rsidR="00D563F3" w:rsidRDefault="00D563F3" w:rsidP="00747E64">
      <w:pPr>
        <w:rPr>
          <w:rFonts w:cs="Arial"/>
          <w:szCs w:val="24"/>
        </w:rPr>
      </w:pPr>
      <w:proofErr w:type="spellStart"/>
      <w:r>
        <w:rPr>
          <w:rFonts w:cs="Arial"/>
          <w:szCs w:val="24"/>
        </w:rPr>
        <w:t>Karabell</w:t>
      </w:r>
      <w:proofErr w:type="spellEnd"/>
      <w:r>
        <w:rPr>
          <w:rFonts w:cs="Arial"/>
          <w:szCs w:val="24"/>
        </w:rPr>
        <w:t xml:space="preserve">, Z (2012), </w:t>
      </w:r>
      <w:r w:rsidRPr="00F63284">
        <w:rPr>
          <w:rFonts w:cs="Arial"/>
          <w:i/>
          <w:szCs w:val="24"/>
        </w:rPr>
        <w:t>Latest Records Show Apple a Bigger Global Power Than Most Nations</w:t>
      </w:r>
      <w:r>
        <w:rPr>
          <w:rFonts w:cs="Arial"/>
          <w:szCs w:val="24"/>
        </w:rPr>
        <w:t xml:space="preserve">, </w:t>
      </w:r>
      <w:proofErr w:type="spellStart"/>
      <w:r>
        <w:rPr>
          <w:rFonts w:cs="Arial"/>
          <w:szCs w:val="24"/>
        </w:rPr>
        <w:t>DailyBeast</w:t>
      </w:r>
      <w:proofErr w:type="spellEnd"/>
      <w:r>
        <w:rPr>
          <w:rFonts w:cs="Arial"/>
          <w:szCs w:val="24"/>
        </w:rPr>
        <w:t xml:space="preserve">, (Online) Available at: </w:t>
      </w:r>
      <w:hyperlink r:id="rId40" w:history="1">
        <w:r w:rsidRPr="00436C3D">
          <w:rPr>
            <w:rStyle w:val="Hyperlink"/>
            <w:rFonts w:cs="Arial"/>
            <w:color w:val="auto"/>
            <w:szCs w:val="24"/>
            <w:u w:val="none"/>
          </w:rPr>
          <w:t>https://www.thedailybeast.com/latest-record-results-show-apple-a-bigger-global-power-than-most-nations</w:t>
        </w:r>
      </w:hyperlink>
      <w:r>
        <w:t>,</w:t>
      </w:r>
      <w:r>
        <w:rPr>
          <w:rFonts w:cs="Arial"/>
          <w:szCs w:val="24"/>
        </w:rPr>
        <w:t xml:space="preserve"> Viewed 3rd </w:t>
      </w:r>
      <w:r w:rsidR="00747E64">
        <w:rPr>
          <w:rFonts w:cs="Arial"/>
          <w:szCs w:val="24"/>
        </w:rPr>
        <w:t xml:space="preserve">November </w:t>
      </w:r>
    </w:p>
    <w:p w:rsidR="00BA13FB" w:rsidRDefault="00BA13FB" w:rsidP="00747E64">
      <w:pPr>
        <w:rPr>
          <w:rFonts w:cs="Arial"/>
          <w:szCs w:val="24"/>
        </w:rPr>
      </w:pPr>
    </w:p>
    <w:p w:rsidR="00D563F3" w:rsidRDefault="00D563F3" w:rsidP="00D563F3">
      <w:pPr>
        <w:rPr>
          <w:rFonts w:cs="Arial"/>
          <w:szCs w:val="24"/>
        </w:rPr>
      </w:pPr>
      <w:r>
        <w:rPr>
          <w:rFonts w:cs="Arial"/>
          <w:szCs w:val="24"/>
        </w:rPr>
        <w:t xml:space="preserve">Kim, Y, &amp; Davis, G (2016), </w:t>
      </w:r>
      <w:r w:rsidRPr="00227DA4">
        <w:rPr>
          <w:rFonts w:cs="Arial"/>
          <w:i/>
          <w:szCs w:val="24"/>
        </w:rPr>
        <w:t xml:space="preserve">Challenges for </w:t>
      </w:r>
      <w:r w:rsidR="00747E64" w:rsidRPr="00227DA4">
        <w:rPr>
          <w:rFonts w:cs="Arial"/>
          <w:i/>
          <w:szCs w:val="24"/>
        </w:rPr>
        <w:t>Global Supply</w:t>
      </w:r>
      <w:r w:rsidRPr="00227DA4">
        <w:rPr>
          <w:rFonts w:cs="Arial"/>
          <w:i/>
          <w:szCs w:val="24"/>
        </w:rPr>
        <w:t xml:space="preserve"> Chain Sustainability: Evidence from Conflict Minerals Reports</w:t>
      </w:r>
      <w:r>
        <w:rPr>
          <w:rFonts w:cs="Arial"/>
          <w:szCs w:val="24"/>
        </w:rPr>
        <w:t xml:space="preserve">, Academy of Management Journal, 59, 6, pp. 1896- 1916, Business Source Complete, </w:t>
      </w:r>
      <w:proofErr w:type="gramStart"/>
      <w:r>
        <w:rPr>
          <w:rFonts w:cs="Arial"/>
          <w:szCs w:val="24"/>
        </w:rPr>
        <w:t>EBSCOhost ,</w:t>
      </w:r>
      <w:proofErr w:type="gramEnd"/>
      <w:r>
        <w:rPr>
          <w:rFonts w:cs="Arial"/>
          <w:szCs w:val="24"/>
        </w:rPr>
        <w:t xml:space="preserve"> Viewed 13</w:t>
      </w:r>
      <w:r w:rsidRPr="00D563F3">
        <w:rPr>
          <w:rFonts w:cs="Arial"/>
          <w:szCs w:val="24"/>
          <w:vertAlign w:val="superscript"/>
        </w:rPr>
        <w:t>th</w:t>
      </w:r>
      <w:r>
        <w:rPr>
          <w:rFonts w:cs="Arial"/>
          <w:szCs w:val="24"/>
        </w:rPr>
        <w:t xml:space="preserve"> Nove</w:t>
      </w:r>
      <w:r w:rsidR="00747E64">
        <w:rPr>
          <w:rFonts w:cs="Arial"/>
          <w:szCs w:val="24"/>
        </w:rPr>
        <w:t>mber 2017</w:t>
      </w:r>
    </w:p>
    <w:p w:rsidR="00747E64" w:rsidRDefault="00747E64" w:rsidP="00D563F3">
      <w:pPr>
        <w:rPr>
          <w:rFonts w:cs="Arial"/>
          <w:szCs w:val="24"/>
        </w:rPr>
      </w:pPr>
    </w:p>
    <w:p w:rsidR="00D563F3" w:rsidRDefault="00D563F3" w:rsidP="00246D32">
      <w:pPr>
        <w:rPr>
          <w:rFonts w:cs="Arial"/>
          <w:szCs w:val="24"/>
        </w:rPr>
      </w:pPr>
      <w:r>
        <w:rPr>
          <w:rFonts w:cs="Arial"/>
          <w:szCs w:val="24"/>
        </w:rPr>
        <w:t xml:space="preserve">Knight, H, &amp; </w:t>
      </w:r>
      <w:proofErr w:type="spellStart"/>
      <w:proofErr w:type="gramStart"/>
      <w:r>
        <w:rPr>
          <w:rFonts w:cs="Arial"/>
          <w:szCs w:val="24"/>
        </w:rPr>
        <w:t>Ellson,T</w:t>
      </w:r>
      <w:proofErr w:type="spellEnd"/>
      <w:proofErr w:type="gramEnd"/>
      <w:r>
        <w:rPr>
          <w:rFonts w:cs="Arial"/>
          <w:szCs w:val="24"/>
        </w:rPr>
        <w:t xml:space="preserve"> (2017),</w:t>
      </w:r>
      <w:r w:rsidRPr="00227DA4">
        <w:rPr>
          <w:rFonts w:cs="Arial"/>
          <w:i/>
          <w:szCs w:val="24"/>
        </w:rPr>
        <w:t>Value Drivers of Corporate Social Responsibility: The Role of Value and Back Value</w:t>
      </w:r>
      <w:r>
        <w:rPr>
          <w:rFonts w:cs="Arial"/>
          <w:szCs w:val="24"/>
        </w:rPr>
        <w:t>, Social Business, 7, 1, pp. 27- 47, Business Source Complete, EBSCOhost, Viewed 13</w:t>
      </w:r>
      <w:r w:rsidRPr="00EE74DA">
        <w:rPr>
          <w:rFonts w:cs="Arial"/>
          <w:szCs w:val="24"/>
          <w:vertAlign w:val="superscript"/>
        </w:rPr>
        <w:t>th</w:t>
      </w:r>
      <w:r>
        <w:rPr>
          <w:rFonts w:cs="Arial"/>
          <w:szCs w:val="24"/>
        </w:rPr>
        <w:t xml:space="preserve"> November 2017</w:t>
      </w:r>
    </w:p>
    <w:p w:rsidR="001A7FE2" w:rsidRDefault="001A7FE2" w:rsidP="00D563F3">
      <w:pPr>
        <w:ind w:left="765"/>
        <w:contextualSpacing/>
        <w:rPr>
          <w:rFonts w:cs="Arial"/>
          <w:szCs w:val="24"/>
        </w:rPr>
      </w:pPr>
    </w:p>
    <w:p w:rsidR="00D563F3" w:rsidRDefault="00D563F3" w:rsidP="00D563F3">
      <w:pPr>
        <w:rPr>
          <w:rFonts w:cs="Arial"/>
          <w:szCs w:val="24"/>
        </w:rPr>
      </w:pPr>
      <w:proofErr w:type="spellStart"/>
      <w:r>
        <w:rPr>
          <w:rFonts w:cs="Arial"/>
          <w:szCs w:val="24"/>
        </w:rPr>
        <w:t>Ladbury</w:t>
      </w:r>
      <w:proofErr w:type="spellEnd"/>
      <w:r>
        <w:rPr>
          <w:rFonts w:cs="Arial"/>
          <w:szCs w:val="24"/>
        </w:rPr>
        <w:t xml:space="preserve">, S, Gibbons, S (2000), </w:t>
      </w:r>
      <w:r w:rsidRPr="00F63284">
        <w:rPr>
          <w:rFonts w:cs="Arial"/>
          <w:i/>
          <w:szCs w:val="24"/>
        </w:rPr>
        <w:t>Key Issues and Proposal for a Strategy, Core Labour Standards</w:t>
      </w:r>
      <w:r>
        <w:rPr>
          <w:rFonts w:cs="Arial"/>
          <w:szCs w:val="24"/>
        </w:rPr>
        <w:t xml:space="preserve">, A Report Submitted to the UK Department for International Development, p. 4 (Online) Available at: </w:t>
      </w:r>
      <w:hyperlink r:id="rId41" w:history="1">
        <w:r w:rsidRPr="00436C3D">
          <w:rPr>
            <w:rStyle w:val="Hyperlink"/>
            <w:rFonts w:cs="Arial"/>
            <w:color w:val="auto"/>
            <w:szCs w:val="24"/>
            <w:u w:val="none"/>
          </w:rPr>
          <w:t>http://www.jsieurope.org/docs/core_labour_standards.pdf</w:t>
        </w:r>
      </w:hyperlink>
      <w:r w:rsidRPr="00436C3D">
        <w:rPr>
          <w:rFonts w:cs="Arial"/>
          <w:b/>
          <w:szCs w:val="24"/>
        </w:rPr>
        <w:t xml:space="preserve">, </w:t>
      </w:r>
      <w:r w:rsidRPr="00436C3D">
        <w:rPr>
          <w:rFonts w:cs="Arial"/>
          <w:szCs w:val="24"/>
        </w:rPr>
        <w:t>Viewed 3rd November 2017</w:t>
      </w:r>
    </w:p>
    <w:p w:rsidR="00D563F3" w:rsidRDefault="00D563F3" w:rsidP="00D563F3">
      <w:pPr>
        <w:contextualSpacing/>
        <w:rPr>
          <w:rFonts w:cs="Arial"/>
          <w:szCs w:val="24"/>
        </w:rPr>
      </w:pPr>
    </w:p>
    <w:p w:rsidR="001E63EC" w:rsidRDefault="001E63EC" w:rsidP="00D563F3">
      <w:pPr>
        <w:contextualSpacing/>
        <w:rPr>
          <w:rFonts w:cs="Arial"/>
          <w:szCs w:val="24"/>
        </w:rPr>
      </w:pPr>
    </w:p>
    <w:p w:rsidR="00D563F3" w:rsidRDefault="00D563F3" w:rsidP="00D563F3">
      <w:pPr>
        <w:contextualSpacing/>
        <w:rPr>
          <w:rFonts w:cs="Arial"/>
          <w:szCs w:val="24"/>
        </w:rPr>
      </w:pPr>
      <w:r>
        <w:rPr>
          <w:rFonts w:cs="Arial"/>
          <w:szCs w:val="24"/>
        </w:rPr>
        <w:t xml:space="preserve">McMahon, E, &amp; </w:t>
      </w:r>
      <w:proofErr w:type="spellStart"/>
      <w:r>
        <w:rPr>
          <w:rFonts w:cs="Arial"/>
          <w:szCs w:val="24"/>
        </w:rPr>
        <w:t>Ascherio</w:t>
      </w:r>
      <w:proofErr w:type="spellEnd"/>
      <w:r>
        <w:rPr>
          <w:rFonts w:cs="Arial"/>
          <w:szCs w:val="24"/>
        </w:rPr>
        <w:t xml:space="preserve">, M (2012), </w:t>
      </w:r>
      <w:r w:rsidRPr="00227DA4">
        <w:rPr>
          <w:rFonts w:cs="Arial"/>
          <w:i/>
          <w:szCs w:val="24"/>
        </w:rPr>
        <w:t>A Step Ahead in Promoting Human Rights? The Universal Periodic Review of the UN Human Rights Council</w:t>
      </w:r>
      <w:r>
        <w:rPr>
          <w:rFonts w:cs="Arial"/>
          <w:szCs w:val="24"/>
        </w:rPr>
        <w:t>, Global Governance, 18, 2, pp. 231- 248, Business Source Complete, EBSCOhost, Viewed 13</w:t>
      </w:r>
      <w:r w:rsidRPr="0067351A">
        <w:rPr>
          <w:rFonts w:cs="Arial"/>
          <w:szCs w:val="24"/>
          <w:vertAlign w:val="superscript"/>
        </w:rPr>
        <w:t>th</w:t>
      </w:r>
      <w:r>
        <w:rPr>
          <w:rFonts w:cs="Arial"/>
          <w:szCs w:val="24"/>
        </w:rPr>
        <w:t xml:space="preserve"> November 2017</w:t>
      </w:r>
    </w:p>
    <w:p w:rsidR="00747E64" w:rsidRDefault="00747E64" w:rsidP="00D563F3">
      <w:pPr>
        <w:contextualSpacing/>
        <w:rPr>
          <w:rFonts w:cs="Arial"/>
          <w:szCs w:val="24"/>
        </w:rPr>
      </w:pPr>
    </w:p>
    <w:p w:rsidR="00D563F3" w:rsidRDefault="00D563F3" w:rsidP="00D563F3">
      <w:pPr>
        <w:contextualSpacing/>
        <w:rPr>
          <w:rFonts w:cs="Arial"/>
          <w:szCs w:val="24"/>
        </w:rPr>
      </w:pPr>
    </w:p>
    <w:p w:rsidR="00D563F3" w:rsidRDefault="00D563F3" w:rsidP="00D563F3">
      <w:pPr>
        <w:contextualSpacing/>
        <w:rPr>
          <w:rFonts w:cs="Arial"/>
          <w:szCs w:val="24"/>
        </w:rPr>
      </w:pPr>
      <w:r>
        <w:rPr>
          <w:rFonts w:cs="Arial"/>
          <w:szCs w:val="24"/>
        </w:rPr>
        <w:t xml:space="preserve">Merrick, R (2017) </w:t>
      </w:r>
      <w:r w:rsidRPr="009521D0">
        <w:rPr>
          <w:rFonts w:cs="Arial"/>
          <w:i/>
          <w:szCs w:val="24"/>
        </w:rPr>
        <w:t>Apple Used Jersey for New Tax Haven After Ireland Crackdown, Paradise Papers Reveal</w:t>
      </w:r>
      <w:r>
        <w:rPr>
          <w:rFonts w:cs="Arial"/>
          <w:szCs w:val="24"/>
        </w:rPr>
        <w:t xml:space="preserve">, Independent, (Online) Available at: </w:t>
      </w:r>
      <w:hyperlink r:id="rId42" w:history="1">
        <w:r w:rsidRPr="00436C3D">
          <w:rPr>
            <w:rStyle w:val="Hyperlink"/>
            <w:rFonts w:cs="Arial"/>
            <w:color w:val="auto"/>
            <w:szCs w:val="24"/>
            <w:u w:val="none"/>
          </w:rPr>
          <w:t>http://www.independent.co.uk/news/uk/politics/apple-paradise-papers-tax-jersey-channel-islands-haven-latest-a8040981.html</w:t>
        </w:r>
      </w:hyperlink>
      <w:r w:rsidRPr="00436C3D">
        <w:rPr>
          <w:rFonts w:cs="Arial"/>
          <w:szCs w:val="24"/>
        </w:rPr>
        <w:t xml:space="preserve">, </w:t>
      </w:r>
      <w:r>
        <w:rPr>
          <w:rFonts w:cs="Arial"/>
          <w:szCs w:val="24"/>
        </w:rPr>
        <w:t>Accessed 18th November 2017</w:t>
      </w:r>
    </w:p>
    <w:p w:rsidR="007B4DC8" w:rsidRDefault="007B4DC8" w:rsidP="00D563F3">
      <w:pPr>
        <w:contextualSpacing/>
        <w:rPr>
          <w:rFonts w:cs="Arial"/>
          <w:szCs w:val="24"/>
        </w:rPr>
      </w:pPr>
    </w:p>
    <w:p w:rsidR="00D563F3" w:rsidRDefault="00D563F3" w:rsidP="00D563F3">
      <w:pPr>
        <w:rPr>
          <w:rFonts w:cs="Arial"/>
          <w:szCs w:val="24"/>
        </w:rPr>
      </w:pPr>
      <w:proofErr w:type="spellStart"/>
      <w:r>
        <w:rPr>
          <w:rFonts w:cs="Arial"/>
          <w:szCs w:val="24"/>
        </w:rPr>
        <w:t>Mihalache</w:t>
      </w:r>
      <w:proofErr w:type="spellEnd"/>
      <w:r>
        <w:rPr>
          <w:rFonts w:cs="Arial"/>
          <w:szCs w:val="24"/>
        </w:rPr>
        <w:t xml:space="preserve">, SS, (2013), </w:t>
      </w:r>
      <w:r w:rsidRPr="00F63284">
        <w:rPr>
          <w:rFonts w:cs="Arial"/>
          <w:i/>
          <w:szCs w:val="24"/>
        </w:rPr>
        <w:t>Aspects Regarding Corporate Social Responsibility Definition and Dimensions</w:t>
      </w:r>
      <w:r>
        <w:rPr>
          <w:rFonts w:cs="Arial"/>
          <w:szCs w:val="24"/>
        </w:rPr>
        <w:t>, Proceedings of the International Conference Marketing- From Information to Decision, 6, pp. 130- 144, Business Source Complete, EBSCOhost, Viewed 28</w:t>
      </w:r>
      <w:r>
        <w:rPr>
          <w:rFonts w:cs="Arial"/>
          <w:szCs w:val="24"/>
          <w:vertAlign w:val="superscript"/>
        </w:rPr>
        <w:t>th</w:t>
      </w:r>
      <w:r>
        <w:rPr>
          <w:rFonts w:cs="Arial"/>
          <w:szCs w:val="24"/>
        </w:rPr>
        <w:t xml:space="preserve"> October 2017</w:t>
      </w:r>
    </w:p>
    <w:p w:rsidR="00FF0A0E" w:rsidRDefault="00FF0A0E" w:rsidP="00D563F3">
      <w:pPr>
        <w:rPr>
          <w:rFonts w:cs="Arial"/>
          <w:szCs w:val="24"/>
        </w:rPr>
      </w:pPr>
    </w:p>
    <w:p w:rsidR="007B4DC8" w:rsidRDefault="007B4DC8" w:rsidP="007B4DC8">
      <w:pPr>
        <w:rPr>
          <w:rFonts w:cs="Arial"/>
          <w:szCs w:val="24"/>
        </w:rPr>
      </w:pPr>
      <w:proofErr w:type="spellStart"/>
      <w:r>
        <w:rPr>
          <w:rFonts w:cs="Arial"/>
          <w:szCs w:val="24"/>
        </w:rPr>
        <w:lastRenderedPageBreak/>
        <w:t>Nalband</w:t>
      </w:r>
      <w:proofErr w:type="spellEnd"/>
      <w:r>
        <w:rPr>
          <w:rFonts w:cs="Arial"/>
          <w:szCs w:val="24"/>
        </w:rPr>
        <w:t xml:space="preserve">, A, N, &amp; </w:t>
      </w:r>
      <w:proofErr w:type="spellStart"/>
      <w:r>
        <w:rPr>
          <w:rFonts w:cs="Arial"/>
          <w:szCs w:val="24"/>
        </w:rPr>
        <w:t>Kelabi</w:t>
      </w:r>
      <w:proofErr w:type="spellEnd"/>
      <w:r>
        <w:rPr>
          <w:rFonts w:cs="Arial"/>
          <w:szCs w:val="24"/>
        </w:rPr>
        <w:t xml:space="preserve">, A, S (2014), </w:t>
      </w:r>
      <w:r w:rsidRPr="007B4DC8">
        <w:rPr>
          <w:rFonts w:cs="Arial"/>
          <w:i/>
          <w:szCs w:val="24"/>
        </w:rPr>
        <w:t>Redesigning Carrol’s CSR Pyramid Model,</w:t>
      </w:r>
      <w:r>
        <w:rPr>
          <w:rFonts w:cs="Arial"/>
          <w:szCs w:val="24"/>
        </w:rPr>
        <w:t xml:space="preserve"> Journal of Advanced Management Science, 2, 3, pp. 236- 239, (Online) Available at: </w:t>
      </w:r>
      <w:hyperlink r:id="rId43" w:history="1">
        <w:r w:rsidRPr="007B4DC8">
          <w:rPr>
            <w:rStyle w:val="Hyperlink"/>
            <w:rFonts w:cs="Arial"/>
            <w:color w:val="auto"/>
            <w:szCs w:val="24"/>
            <w:u w:val="none"/>
          </w:rPr>
          <w:t>www.joams.com/uploadfile/2014/0217/20140217024434433.pdf</w:t>
        </w:r>
      </w:hyperlink>
      <w:r>
        <w:rPr>
          <w:rFonts w:cs="Arial"/>
          <w:szCs w:val="24"/>
        </w:rPr>
        <w:t>, Accessed 17</w:t>
      </w:r>
      <w:r w:rsidRPr="007B4DC8">
        <w:rPr>
          <w:rFonts w:cs="Arial"/>
          <w:szCs w:val="24"/>
          <w:vertAlign w:val="superscript"/>
        </w:rPr>
        <w:t>th</w:t>
      </w:r>
      <w:r>
        <w:rPr>
          <w:rFonts w:cs="Arial"/>
          <w:szCs w:val="24"/>
        </w:rPr>
        <w:t xml:space="preserve"> November 2017</w:t>
      </w:r>
    </w:p>
    <w:p w:rsidR="00D563F3" w:rsidRDefault="00D563F3" w:rsidP="00D563F3">
      <w:pPr>
        <w:rPr>
          <w:rFonts w:cs="Arial"/>
          <w:szCs w:val="24"/>
        </w:rPr>
      </w:pPr>
    </w:p>
    <w:p w:rsidR="004E4D30" w:rsidRDefault="00D563F3" w:rsidP="002A7823">
      <w:pPr>
        <w:rPr>
          <w:rFonts w:cs="Arial"/>
          <w:szCs w:val="24"/>
        </w:rPr>
      </w:pPr>
      <w:r>
        <w:rPr>
          <w:rFonts w:cs="Arial"/>
          <w:szCs w:val="24"/>
        </w:rPr>
        <w:t xml:space="preserve">Perrault, E (2017) </w:t>
      </w:r>
      <w:r w:rsidRPr="00534240">
        <w:rPr>
          <w:rFonts w:cs="Arial"/>
          <w:i/>
          <w:szCs w:val="24"/>
        </w:rPr>
        <w:t xml:space="preserve">A Names and Faces Approach to Stakeholder </w:t>
      </w:r>
      <w:proofErr w:type="gramStart"/>
      <w:r w:rsidRPr="00534240">
        <w:rPr>
          <w:rFonts w:cs="Arial"/>
          <w:i/>
          <w:szCs w:val="24"/>
        </w:rPr>
        <w:t>Identification  and</w:t>
      </w:r>
      <w:proofErr w:type="gramEnd"/>
      <w:r w:rsidRPr="00534240">
        <w:rPr>
          <w:rFonts w:cs="Arial"/>
          <w:i/>
          <w:szCs w:val="24"/>
        </w:rPr>
        <w:t xml:space="preserve"> Salience: A Matter of Status</w:t>
      </w:r>
      <w:r>
        <w:rPr>
          <w:rFonts w:cs="Arial"/>
          <w:szCs w:val="24"/>
        </w:rPr>
        <w:t xml:space="preserve"> , Journal of Business Ethics, 146, 1 , pp. 25- 38, </w:t>
      </w:r>
    </w:p>
    <w:p w:rsidR="002A7823" w:rsidRDefault="002A7823" w:rsidP="002A7823">
      <w:pPr>
        <w:rPr>
          <w:rFonts w:cs="Arial"/>
          <w:szCs w:val="24"/>
        </w:rPr>
      </w:pPr>
    </w:p>
    <w:p w:rsidR="00D563F3" w:rsidRDefault="004E4D30" w:rsidP="00D563F3">
      <w:pPr>
        <w:contextualSpacing/>
        <w:rPr>
          <w:rFonts w:cs="Arial"/>
          <w:szCs w:val="24"/>
        </w:rPr>
      </w:pPr>
      <w:r>
        <w:rPr>
          <w:rFonts w:cs="Arial"/>
          <w:szCs w:val="24"/>
        </w:rPr>
        <w:t xml:space="preserve">Potter, C, &amp; </w:t>
      </w:r>
      <w:proofErr w:type="spellStart"/>
      <w:r>
        <w:rPr>
          <w:rFonts w:cs="Arial"/>
          <w:szCs w:val="24"/>
        </w:rPr>
        <w:t>Lupilva</w:t>
      </w:r>
      <w:proofErr w:type="spellEnd"/>
      <w:r>
        <w:rPr>
          <w:rFonts w:cs="Arial"/>
          <w:szCs w:val="24"/>
        </w:rPr>
        <w:t xml:space="preserve">, A (2016), </w:t>
      </w:r>
      <w:r w:rsidRPr="00227DA4">
        <w:rPr>
          <w:rFonts w:cs="Arial"/>
          <w:i/>
          <w:szCs w:val="24"/>
        </w:rPr>
        <w:t xml:space="preserve">You Have Hands, Make Use of </w:t>
      </w:r>
      <w:proofErr w:type="gramStart"/>
      <w:r w:rsidRPr="00227DA4">
        <w:rPr>
          <w:rFonts w:cs="Arial"/>
          <w:i/>
          <w:szCs w:val="24"/>
        </w:rPr>
        <w:t>Them!,</w:t>
      </w:r>
      <w:proofErr w:type="gramEnd"/>
      <w:r w:rsidRPr="00227DA4">
        <w:rPr>
          <w:rFonts w:cs="Arial"/>
          <w:i/>
          <w:szCs w:val="24"/>
        </w:rPr>
        <w:t xml:space="preserve"> Child Labour in Artisanal and Small Scale Mining in Tanzania</w:t>
      </w:r>
      <w:r>
        <w:rPr>
          <w:rFonts w:cs="Arial"/>
          <w:szCs w:val="24"/>
        </w:rPr>
        <w:t xml:space="preserve">, Journal of International Development, 28, 7, pp.1013- 1028, Business </w:t>
      </w:r>
      <w:proofErr w:type="spellStart"/>
      <w:r>
        <w:rPr>
          <w:rFonts w:cs="Arial"/>
          <w:szCs w:val="24"/>
        </w:rPr>
        <w:t>Souce</w:t>
      </w:r>
      <w:proofErr w:type="spellEnd"/>
      <w:r>
        <w:rPr>
          <w:rFonts w:cs="Arial"/>
          <w:szCs w:val="24"/>
        </w:rPr>
        <w:t xml:space="preserve"> Complete, EBSCOhost, Viewed 15</w:t>
      </w:r>
      <w:r w:rsidRPr="004E4D30">
        <w:rPr>
          <w:rFonts w:cs="Arial"/>
          <w:szCs w:val="24"/>
          <w:vertAlign w:val="superscript"/>
        </w:rPr>
        <w:t>th</w:t>
      </w:r>
      <w:r>
        <w:rPr>
          <w:rFonts w:cs="Arial"/>
          <w:szCs w:val="24"/>
        </w:rPr>
        <w:t xml:space="preserve"> November</w:t>
      </w:r>
    </w:p>
    <w:p w:rsidR="00A7130A" w:rsidRDefault="00A7130A" w:rsidP="00D563F3">
      <w:pPr>
        <w:contextualSpacing/>
        <w:rPr>
          <w:rFonts w:cs="Arial"/>
          <w:szCs w:val="24"/>
        </w:rPr>
      </w:pPr>
    </w:p>
    <w:p w:rsidR="004E4D30" w:rsidRDefault="004E4D30" w:rsidP="00D563F3">
      <w:pPr>
        <w:contextualSpacing/>
        <w:rPr>
          <w:rFonts w:cs="Arial"/>
          <w:szCs w:val="24"/>
        </w:rPr>
      </w:pPr>
    </w:p>
    <w:p w:rsidR="00A7130A" w:rsidRDefault="00A7130A" w:rsidP="00A7130A">
      <w:pPr>
        <w:contextualSpacing/>
        <w:rPr>
          <w:rFonts w:cs="Arial"/>
          <w:szCs w:val="24"/>
        </w:rPr>
      </w:pPr>
      <w:r>
        <w:rPr>
          <w:rFonts w:cs="Arial"/>
          <w:szCs w:val="24"/>
        </w:rPr>
        <w:t xml:space="preserve">Richards, D (2017), Apple Admits to Using Child Labour to build iPhone X, Channel News, (Online), Available at: </w:t>
      </w:r>
      <w:proofErr w:type="gramStart"/>
      <w:r w:rsidRPr="00A7130A">
        <w:rPr>
          <w:rFonts w:cs="Arial"/>
          <w:szCs w:val="24"/>
        </w:rPr>
        <w:t>https://www.channelnews.com.au/apple-admits-to-using-child-labour-to-build-iphone-x/</w:t>
      </w:r>
      <w:r>
        <w:rPr>
          <w:rFonts w:cs="Arial"/>
          <w:szCs w:val="24"/>
        </w:rPr>
        <w:t xml:space="preserve"> ,</w:t>
      </w:r>
      <w:proofErr w:type="gramEnd"/>
      <w:r>
        <w:rPr>
          <w:rFonts w:cs="Arial"/>
          <w:szCs w:val="24"/>
        </w:rPr>
        <w:t xml:space="preserve"> Accessed 23</w:t>
      </w:r>
      <w:r w:rsidRPr="00A7130A">
        <w:rPr>
          <w:rFonts w:cs="Arial"/>
          <w:szCs w:val="24"/>
          <w:vertAlign w:val="superscript"/>
        </w:rPr>
        <w:t>rd</w:t>
      </w:r>
      <w:r>
        <w:rPr>
          <w:rFonts w:cs="Arial"/>
          <w:szCs w:val="24"/>
        </w:rPr>
        <w:t xml:space="preserve"> November 2017</w:t>
      </w:r>
    </w:p>
    <w:p w:rsidR="00BA13FB" w:rsidRDefault="00BA13FB" w:rsidP="00D563F3">
      <w:pPr>
        <w:contextualSpacing/>
        <w:rPr>
          <w:rFonts w:cs="Arial"/>
          <w:szCs w:val="24"/>
        </w:rPr>
      </w:pPr>
    </w:p>
    <w:p w:rsidR="00BA13FB" w:rsidRDefault="00BA13FB" w:rsidP="00D563F3">
      <w:pPr>
        <w:contextualSpacing/>
        <w:rPr>
          <w:rFonts w:cs="Arial"/>
          <w:szCs w:val="24"/>
        </w:rPr>
      </w:pPr>
    </w:p>
    <w:p w:rsidR="00D563F3" w:rsidRDefault="00D563F3" w:rsidP="00D563F3">
      <w:pPr>
        <w:contextualSpacing/>
        <w:rPr>
          <w:rFonts w:cs="Arial"/>
          <w:szCs w:val="24"/>
        </w:rPr>
      </w:pPr>
      <w:r>
        <w:rPr>
          <w:rFonts w:cs="Arial"/>
          <w:szCs w:val="24"/>
        </w:rPr>
        <w:t xml:space="preserve">Saleem, S, Kumar, A, </w:t>
      </w:r>
      <w:proofErr w:type="spellStart"/>
      <w:r>
        <w:rPr>
          <w:rFonts w:cs="Arial"/>
          <w:szCs w:val="24"/>
        </w:rPr>
        <w:t>Shahid</w:t>
      </w:r>
      <w:proofErr w:type="spellEnd"/>
      <w:r>
        <w:rPr>
          <w:rFonts w:cs="Arial"/>
          <w:szCs w:val="24"/>
        </w:rPr>
        <w:t xml:space="preserve">, A, (2016), </w:t>
      </w:r>
      <w:r w:rsidRPr="00F63284">
        <w:rPr>
          <w:rFonts w:cs="Arial"/>
          <w:i/>
          <w:szCs w:val="24"/>
        </w:rPr>
        <w:t>Arguments Against Corporate Social Responsibility</w:t>
      </w:r>
      <w:r>
        <w:rPr>
          <w:rFonts w:cs="Arial"/>
          <w:szCs w:val="24"/>
        </w:rPr>
        <w:t xml:space="preserve">, Imperial Journal of Interdisciplinary Research (UIR), 2, 8, pp. 946- 950, (Online) Available at: </w:t>
      </w:r>
      <w:hyperlink r:id="rId44" w:history="1">
        <w:r w:rsidRPr="00436C3D">
          <w:rPr>
            <w:rStyle w:val="Hyperlink"/>
            <w:rFonts w:cs="Arial"/>
            <w:color w:val="auto"/>
            <w:szCs w:val="24"/>
            <w:u w:val="none"/>
          </w:rPr>
          <w:t>http://www.imperialjournals.com/index.php/IJIR/article/viewFile/1524/1466</w:t>
        </w:r>
      </w:hyperlink>
      <w:r w:rsidRPr="00436C3D">
        <w:rPr>
          <w:rFonts w:cs="Arial"/>
          <w:szCs w:val="24"/>
        </w:rPr>
        <w:t xml:space="preserve">, </w:t>
      </w:r>
      <w:r>
        <w:rPr>
          <w:rFonts w:cs="Arial"/>
          <w:szCs w:val="24"/>
        </w:rPr>
        <w:t>Accessed 17</w:t>
      </w:r>
      <w:r w:rsidRPr="00D66045">
        <w:rPr>
          <w:rFonts w:cs="Arial"/>
          <w:szCs w:val="24"/>
          <w:vertAlign w:val="superscript"/>
        </w:rPr>
        <w:t>th</w:t>
      </w:r>
      <w:r>
        <w:rPr>
          <w:rFonts w:cs="Arial"/>
          <w:szCs w:val="24"/>
        </w:rPr>
        <w:t xml:space="preserve"> November 2017</w:t>
      </w:r>
    </w:p>
    <w:p w:rsidR="00D563F3" w:rsidRDefault="00D563F3" w:rsidP="00D563F3">
      <w:pPr>
        <w:contextualSpacing/>
        <w:rPr>
          <w:rFonts w:ascii="Helvetica" w:hAnsi="Helvetica"/>
          <w:color w:val="333333"/>
          <w:sz w:val="18"/>
          <w:szCs w:val="18"/>
          <w:shd w:val="clear" w:color="auto" w:fill="2F786B"/>
        </w:rPr>
      </w:pPr>
    </w:p>
    <w:p w:rsidR="00D563F3" w:rsidRDefault="00D563F3" w:rsidP="00D563F3">
      <w:pPr>
        <w:contextualSpacing/>
        <w:rPr>
          <w:rFonts w:cs="Arial"/>
          <w:szCs w:val="24"/>
        </w:rPr>
      </w:pPr>
    </w:p>
    <w:p w:rsidR="00D563F3" w:rsidRDefault="00D563F3" w:rsidP="00D563F3">
      <w:pPr>
        <w:contextualSpacing/>
        <w:rPr>
          <w:rFonts w:cs="Arial"/>
          <w:szCs w:val="24"/>
        </w:rPr>
      </w:pPr>
      <w:r>
        <w:rPr>
          <w:rFonts w:cs="Arial"/>
          <w:szCs w:val="24"/>
        </w:rPr>
        <w:t>Schuman, M (2017),</w:t>
      </w:r>
      <w:r w:rsidRPr="00227DA4">
        <w:rPr>
          <w:rFonts w:cs="Arial"/>
          <w:i/>
          <w:szCs w:val="24"/>
        </w:rPr>
        <w:t xml:space="preserve"> History of Child </w:t>
      </w:r>
      <w:proofErr w:type="spellStart"/>
      <w:r w:rsidRPr="00227DA4">
        <w:rPr>
          <w:rFonts w:cs="Arial"/>
          <w:i/>
          <w:szCs w:val="24"/>
        </w:rPr>
        <w:t>Labor</w:t>
      </w:r>
      <w:proofErr w:type="spellEnd"/>
      <w:r w:rsidRPr="00227DA4">
        <w:rPr>
          <w:rFonts w:cs="Arial"/>
          <w:i/>
          <w:szCs w:val="24"/>
        </w:rPr>
        <w:t xml:space="preserve"> in the United States—Part 2; The Reform Movement</w:t>
      </w:r>
      <w:r>
        <w:rPr>
          <w:rFonts w:cs="Arial"/>
          <w:szCs w:val="24"/>
        </w:rPr>
        <w:t xml:space="preserve">, Monthly </w:t>
      </w:r>
      <w:proofErr w:type="spellStart"/>
      <w:r>
        <w:rPr>
          <w:rFonts w:cs="Arial"/>
          <w:szCs w:val="24"/>
        </w:rPr>
        <w:t>Labor</w:t>
      </w:r>
      <w:proofErr w:type="spellEnd"/>
      <w:r>
        <w:rPr>
          <w:rFonts w:cs="Arial"/>
          <w:szCs w:val="24"/>
        </w:rPr>
        <w:t xml:space="preserve"> Review, pp. 1- 23, Business Source Complete, EBSCOhost, Viewed 15</w:t>
      </w:r>
      <w:r w:rsidRPr="0067351A">
        <w:rPr>
          <w:rFonts w:cs="Arial"/>
          <w:szCs w:val="24"/>
          <w:vertAlign w:val="superscript"/>
        </w:rPr>
        <w:t>th</w:t>
      </w:r>
      <w:r>
        <w:rPr>
          <w:rFonts w:cs="Arial"/>
          <w:szCs w:val="24"/>
        </w:rPr>
        <w:t xml:space="preserve"> November 2017</w:t>
      </w:r>
    </w:p>
    <w:p w:rsidR="00D563F3" w:rsidRDefault="00D563F3" w:rsidP="00D563F3">
      <w:pPr>
        <w:contextualSpacing/>
        <w:rPr>
          <w:rFonts w:cs="Arial"/>
          <w:szCs w:val="24"/>
        </w:rPr>
      </w:pPr>
    </w:p>
    <w:p w:rsidR="00D563F3" w:rsidRDefault="00D563F3" w:rsidP="00D563F3">
      <w:pPr>
        <w:contextualSpacing/>
        <w:rPr>
          <w:rFonts w:cs="Arial"/>
          <w:szCs w:val="24"/>
        </w:rPr>
      </w:pPr>
    </w:p>
    <w:p w:rsidR="00D563F3" w:rsidRDefault="00D563F3" w:rsidP="00D563F3">
      <w:pPr>
        <w:contextualSpacing/>
        <w:rPr>
          <w:rFonts w:cs="Arial"/>
          <w:szCs w:val="24"/>
        </w:rPr>
      </w:pPr>
      <w:r>
        <w:rPr>
          <w:rFonts w:cs="Arial"/>
          <w:szCs w:val="24"/>
        </w:rPr>
        <w:t>Smith, D, A (2007</w:t>
      </w:r>
      <w:r w:rsidR="002A7823">
        <w:rPr>
          <w:rFonts w:cs="Arial"/>
          <w:szCs w:val="24"/>
        </w:rPr>
        <w:t>),</w:t>
      </w:r>
      <w:r>
        <w:rPr>
          <w:rFonts w:cs="Arial"/>
          <w:szCs w:val="24"/>
        </w:rPr>
        <w:t xml:space="preserve"> </w:t>
      </w:r>
      <w:r w:rsidRPr="00227DA4">
        <w:rPr>
          <w:rFonts w:cs="Arial"/>
          <w:i/>
          <w:szCs w:val="24"/>
        </w:rPr>
        <w:t>Making the Case for the Competitive Advantage of Corporate Social Responsibility</w:t>
      </w:r>
      <w:r>
        <w:rPr>
          <w:rFonts w:cs="Arial"/>
          <w:szCs w:val="24"/>
        </w:rPr>
        <w:t>, Q Emerald Group Publishing, 8, 3, pp. 186- 195, ISSN, 1751- 5637</w:t>
      </w:r>
    </w:p>
    <w:p w:rsidR="00B34A49" w:rsidRDefault="00B34A49" w:rsidP="00D563F3">
      <w:pPr>
        <w:contextualSpacing/>
        <w:rPr>
          <w:rFonts w:cs="Arial"/>
          <w:szCs w:val="24"/>
        </w:rPr>
      </w:pPr>
    </w:p>
    <w:p w:rsidR="00747E64" w:rsidRDefault="00747E64" w:rsidP="00D563F3">
      <w:pPr>
        <w:contextualSpacing/>
        <w:rPr>
          <w:rFonts w:cs="Arial"/>
          <w:szCs w:val="24"/>
        </w:rPr>
      </w:pPr>
    </w:p>
    <w:p w:rsidR="001A7FE2" w:rsidRDefault="001A7FE2" w:rsidP="00D563F3">
      <w:pPr>
        <w:contextualSpacing/>
        <w:rPr>
          <w:rFonts w:cs="Arial"/>
          <w:szCs w:val="24"/>
        </w:rPr>
      </w:pPr>
      <w:bookmarkStart w:id="16" w:name="_Hlk498902392"/>
      <w:proofErr w:type="spellStart"/>
      <w:r>
        <w:rPr>
          <w:rFonts w:cs="Arial"/>
          <w:szCs w:val="24"/>
        </w:rPr>
        <w:t>Sugerman</w:t>
      </w:r>
      <w:proofErr w:type="spellEnd"/>
      <w:r>
        <w:rPr>
          <w:rFonts w:cs="Arial"/>
          <w:szCs w:val="24"/>
        </w:rPr>
        <w:t xml:space="preserve">, L (1985), </w:t>
      </w:r>
      <w:r w:rsidRPr="00B34A49">
        <w:rPr>
          <w:rFonts w:cs="Arial"/>
          <w:i/>
          <w:szCs w:val="24"/>
        </w:rPr>
        <w:t xml:space="preserve">Kolb’s Model of Experimental Learning: Touchstone for Trainers, Students, </w:t>
      </w:r>
      <w:proofErr w:type="spellStart"/>
      <w:r w:rsidRPr="00B34A49">
        <w:rPr>
          <w:rFonts w:cs="Arial"/>
          <w:i/>
          <w:szCs w:val="24"/>
        </w:rPr>
        <w:t>Counselors</w:t>
      </w:r>
      <w:proofErr w:type="spellEnd"/>
      <w:r w:rsidRPr="00B34A49">
        <w:rPr>
          <w:rFonts w:cs="Arial"/>
          <w:i/>
          <w:szCs w:val="24"/>
        </w:rPr>
        <w:t>, and Clients</w:t>
      </w:r>
      <w:r>
        <w:rPr>
          <w:rFonts w:cs="Arial"/>
          <w:szCs w:val="24"/>
        </w:rPr>
        <w:t xml:space="preserve">, Journal of Counselling &amp; Development, 64, 4, p. 264, Business Source </w:t>
      </w:r>
      <w:r w:rsidR="00B34A49">
        <w:rPr>
          <w:rFonts w:cs="Arial"/>
          <w:szCs w:val="24"/>
        </w:rPr>
        <w:t>Complete,</w:t>
      </w:r>
      <w:r>
        <w:rPr>
          <w:rFonts w:cs="Arial"/>
          <w:szCs w:val="24"/>
        </w:rPr>
        <w:t xml:space="preserve"> EBSCOhost, Viewed 13</w:t>
      </w:r>
      <w:r w:rsidRPr="001A7FE2">
        <w:rPr>
          <w:rFonts w:cs="Arial"/>
          <w:szCs w:val="24"/>
          <w:vertAlign w:val="superscript"/>
        </w:rPr>
        <w:t>th</w:t>
      </w:r>
      <w:r>
        <w:rPr>
          <w:rFonts w:cs="Arial"/>
          <w:szCs w:val="24"/>
        </w:rPr>
        <w:t xml:space="preserve"> November 2017</w:t>
      </w:r>
    </w:p>
    <w:bookmarkEnd w:id="16"/>
    <w:p w:rsidR="00B34A49" w:rsidRDefault="00B34A49" w:rsidP="00D563F3">
      <w:pPr>
        <w:contextualSpacing/>
        <w:rPr>
          <w:rFonts w:cs="Arial"/>
          <w:szCs w:val="24"/>
        </w:rPr>
      </w:pPr>
    </w:p>
    <w:p w:rsidR="001A7FE2" w:rsidRDefault="001A7FE2" w:rsidP="00D563F3">
      <w:pPr>
        <w:contextualSpacing/>
        <w:rPr>
          <w:rFonts w:cs="Arial"/>
          <w:szCs w:val="24"/>
        </w:rPr>
      </w:pPr>
    </w:p>
    <w:p w:rsidR="00747E64" w:rsidRDefault="00747E64" w:rsidP="00D563F3">
      <w:pPr>
        <w:contextualSpacing/>
        <w:rPr>
          <w:rFonts w:cs="Arial"/>
          <w:szCs w:val="24"/>
        </w:rPr>
      </w:pPr>
      <w:proofErr w:type="spellStart"/>
      <w:r>
        <w:rPr>
          <w:rFonts w:cs="Arial"/>
          <w:szCs w:val="24"/>
        </w:rPr>
        <w:t>Tewari</w:t>
      </w:r>
      <w:proofErr w:type="spellEnd"/>
      <w:r>
        <w:rPr>
          <w:rFonts w:cs="Arial"/>
          <w:szCs w:val="24"/>
        </w:rPr>
        <w:t xml:space="preserve">, R, &amp; Pathak, T (2014), </w:t>
      </w:r>
      <w:r w:rsidRPr="00227DA4">
        <w:rPr>
          <w:rFonts w:cs="Arial"/>
          <w:i/>
          <w:szCs w:val="24"/>
        </w:rPr>
        <w:t xml:space="preserve">Sustainable CSR for Micro, Small and Medium Enterprises, </w:t>
      </w:r>
      <w:r>
        <w:rPr>
          <w:rFonts w:cs="Arial"/>
          <w:szCs w:val="24"/>
        </w:rPr>
        <w:t>Journal of Management &amp; Policy, 6, 1, pp. 34- 44, Business Source Complete, EBSCOhost, Viewed 13</w:t>
      </w:r>
      <w:r w:rsidRPr="00747E64">
        <w:rPr>
          <w:rFonts w:cs="Arial"/>
          <w:szCs w:val="24"/>
          <w:vertAlign w:val="superscript"/>
        </w:rPr>
        <w:t>th</w:t>
      </w:r>
      <w:r>
        <w:rPr>
          <w:rFonts w:cs="Arial"/>
          <w:szCs w:val="24"/>
        </w:rPr>
        <w:t xml:space="preserve"> November 2017</w:t>
      </w:r>
    </w:p>
    <w:p w:rsidR="00747E64" w:rsidRDefault="00747E64" w:rsidP="00D563F3">
      <w:pPr>
        <w:contextualSpacing/>
        <w:rPr>
          <w:rFonts w:cs="Arial"/>
          <w:szCs w:val="24"/>
        </w:rPr>
      </w:pPr>
    </w:p>
    <w:p w:rsidR="007B4DC8" w:rsidRDefault="007B4DC8" w:rsidP="00D563F3">
      <w:pPr>
        <w:contextualSpacing/>
        <w:rPr>
          <w:rFonts w:cs="Arial"/>
          <w:szCs w:val="24"/>
        </w:rPr>
      </w:pPr>
    </w:p>
    <w:p w:rsidR="00D563F3" w:rsidRDefault="00D563F3" w:rsidP="00D563F3">
      <w:pPr>
        <w:rPr>
          <w:rFonts w:cs="Arial"/>
          <w:szCs w:val="24"/>
        </w:rPr>
      </w:pPr>
      <w:r>
        <w:rPr>
          <w:rFonts w:cs="Arial"/>
          <w:szCs w:val="24"/>
        </w:rPr>
        <w:t xml:space="preserve">United States Department of </w:t>
      </w:r>
      <w:proofErr w:type="spellStart"/>
      <w:r>
        <w:rPr>
          <w:rFonts w:cs="Arial"/>
          <w:szCs w:val="24"/>
        </w:rPr>
        <w:t>Labor</w:t>
      </w:r>
      <w:proofErr w:type="spellEnd"/>
      <w:r>
        <w:rPr>
          <w:rFonts w:cs="Arial"/>
          <w:szCs w:val="24"/>
        </w:rPr>
        <w:t xml:space="preserve"> (2013), </w:t>
      </w:r>
      <w:r w:rsidRPr="00F63284">
        <w:rPr>
          <w:rFonts w:cs="Arial"/>
          <w:i/>
          <w:szCs w:val="24"/>
        </w:rPr>
        <w:t xml:space="preserve">Child Labour Provisions for Non-agricultural Occupations under the Fair </w:t>
      </w:r>
      <w:proofErr w:type="spellStart"/>
      <w:r w:rsidRPr="00F63284">
        <w:rPr>
          <w:rFonts w:cs="Arial"/>
          <w:i/>
          <w:szCs w:val="24"/>
        </w:rPr>
        <w:t>Labor</w:t>
      </w:r>
      <w:proofErr w:type="spellEnd"/>
      <w:r w:rsidRPr="00F63284">
        <w:rPr>
          <w:rFonts w:cs="Arial"/>
          <w:i/>
          <w:szCs w:val="24"/>
        </w:rPr>
        <w:t xml:space="preserve"> Standards</w:t>
      </w:r>
      <w:r>
        <w:rPr>
          <w:rFonts w:cs="Arial"/>
          <w:szCs w:val="24"/>
        </w:rPr>
        <w:t xml:space="preserve">, Child Labour Bulletin 101, (Online) Available at:  </w:t>
      </w:r>
      <w:hyperlink r:id="rId45" w:history="1">
        <w:r w:rsidRPr="00436C3D">
          <w:rPr>
            <w:rStyle w:val="Hyperlink"/>
            <w:rFonts w:cs="Arial"/>
            <w:color w:val="auto"/>
            <w:szCs w:val="24"/>
            <w:u w:val="none"/>
          </w:rPr>
          <w:t>https://www.dol.gov/whd/regs/compliance/childlabor101_text.htm, Viewed 3rd November 2017</w:t>
        </w:r>
      </w:hyperlink>
    </w:p>
    <w:p w:rsidR="00D563F3" w:rsidRDefault="00D563F3" w:rsidP="00D563F3">
      <w:pPr>
        <w:rPr>
          <w:rFonts w:cs="Arial"/>
          <w:szCs w:val="24"/>
        </w:rPr>
      </w:pPr>
    </w:p>
    <w:p w:rsidR="00D563F3" w:rsidRDefault="00D563F3" w:rsidP="00D563F3">
      <w:r>
        <w:t xml:space="preserve">Villalobos, A, de Castro, F, Rojas, R, Allen-Leigh, B, Hubert, C, </w:t>
      </w:r>
      <w:proofErr w:type="spellStart"/>
      <w:r>
        <w:t>Avendano-Badillo</w:t>
      </w:r>
      <w:proofErr w:type="spellEnd"/>
      <w:r>
        <w:t xml:space="preserve">, D, Romero, M, Vazquez- Garcia, A, Barrientos- Gutierrez, T, &amp; </w:t>
      </w:r>
      <w:proofErr w:type="spellStart"/>
      <w:r>
        <w:t>Lazcano</w:t>
      </w:r>
      <w:proofErr w:type="spellEnd"/>
      <w:r>
        <w:t xml:space="preserve">-Ponce, E (2017), </w:t>
      </w:r>
      <w:r w:rsidRPr="0067351A">
        <w:rPr>
          <w:i/>
        </w:rPr>
        <w:t xml:space="preserve">Child </w:t>
      </w:r>
      <w:proofErr w:type="spellStart"/>
      <w:r w:rsidRPr="0067351A">
        <w:rPr>
          <w:i/>
        </w:rPr>
        <w:t>Labor</w:t>
      </w:r>
      <w:proofErr w:type="spellEnd"/>
      <w:r w:rsidRPr="0067351A">
        <w:rPr>
          <w:i/>
        </w:rPr>
        <w:t xml:space="preserve"> and Severe Functioning Difficulties and Disability in Mexican Children and Adolescents 5- 17 Years of Age</w:t>
      </w:r>
      <w:r>
        <w:t xml:space="preserve">, </w:t>
      </w:r>
      <w:proofErr w:type="spellStart"/>
      <w:r>
        <w:t>Salud</w:t>
      </w:r>
      <w:proofErr w:type="spellEnd"/>
      <w:r>
        <w:t xml:space="preserve"> </w:t>
      </w:r>
      <w:proofErr w:type="spellStart"/>
      <w:r>
        <w:t>Publica</w:t>
      </w:r>
      <w:proofErr w:type="spellEnd"/>
      <w:r>
        <w:t xml:space="preserve"> De Mexico, 59, 4, pp. 380- 388, Business Source </w:t>
      </w:r>
      <w:proofErr w:type="gramStart"/>
      <w:r>
        <w:t>Complete ,</w:t>
      </w:r>
      <w:proofErr w:type="gramEnd"/>
      <w:r>
        <w:t xml:space="preserve"> EBSCOhost, Viewed 15</w:t>
      </w:r>
      <w:r w:rsidRPr="008B10CE">
        <w:rPr>
          <w:vertAlign w:val="superscript"/>
        </w:rPr>
        <w:t>th</w:t>
      </w:r>
      <w:r>
        <w:t xml:space="preserve"> November 2017</w:t>
      </w:r>
    </w:p>
    <w:p w:rsidR="00FF0A0E" w:rsidRDefault="00FF0A0E" w:rsidP="00D563F3"/>
    <w:p w:rsidR="00FA44D8" w:rsidRDefault="00FA44D8" w:rsidP="00FA44D8">
      <w:r>
        <w:t xml:space="preserve">Wakefield, J (2016) </w:t>
      </w:r>
      <w:r w:rsidRPr="00FA44D8">
        <w:rPr>
          <w:i/>
        </w:rPr>
        <w:t>Apple, Samsung and Sony Face Child Labour Claims</w:t>
      </w:r>
      <w:r>
        <w:t xml:space="preserve">, BBC News, (Online) Available at: </w:t>
      </w:r>
      <w:hyperlink r:id="rId46" w:history="1">
        <w:r w:rsidRPr="00FA44D8">
          <w:rPr>
            <w:rStyle w:val="Hyperlink"/>
            <w:color w:val="auto"/>
            <w:u w:val="none"/>
          </w:rPr>
          <w:t>www.bbc.co.uk/news/technology-35311456</w:t>
        </w:r>
      </w:hyperlink>
      <w:r w:rsidRPr="00FA44D8">
        <w:t xml:space="preserve">, </w:t>
      </w:r>
      <w:r>
        <w:t>Accessed 18</w:t>
      </w:r>
      <w:r w:rsidRPr="00FA44D8">
        <w:rPr>
          <w:vertAlign w:val="superscript"/>
        </w:rPr>
        <w:t>th</w:t>
      </w:r>
      <w:r>
        <w:t xml:space="preserve"> November 2017</w:t>
      </w:r>
    </w:p>
    <w:p w:rsidR="00BA13FB" w:rsidRPr="00AC5A64" w:rsidRDefault="00BA13FB" w:rsidP="00D563F3"/>
    <w:p w:rsidR="00BA13FB" w:rsidRDefault="00BA13FB" w:rsidP="00BA13FB">
      <w:r>
        <w:t xml:space="preserve">Watkins, K (2016), </w:t>
      </w:r>
      <w:r w:rsidRPr="00BA13FB">
        <w:rPr>
          <w:i/>
        </w:rPr>
        <w:t>Introduction from Keven Watkins, CEO of Save The Children</w:t>
      </w:r>
      <w:r>
        <w:t xml:space="preserve">, Modern Slavery Statement 2016, Save the Children, (Online) Available at: </w:t>
      </w:r>
      <w:hyperlink r:id="rId47" w:history="1">
        <w:r w:rsidRPr="00BA13FB">
          <w:rPr>
            <w:rStyle w:val="Hyperlink"/>
            <w:color w:val="auto"/>
            <w:u w:val="none"/>
          </w:rPr>
          <w:t>https://www.savethechildren.org.uk/content/dam/global/reports/modern-slavery-statement-2016.pdf</w:t>
        </w:r>
      </w:hyperlink>
      <w:r>
        <w:t>, Accessed 15</w:t>
      </w:r>
      <w:r w:rsidRPr="00BA13FB">
        <w:rPr>
          <w:vertAlign w:val="superscript"/>
        </w:rPr>
        <w:t>th</w:t>
      </w:r>
      <w:r>
        <w:t xml:space="preserve"> November 2017</w:t>
      </w:r>
    </w:p>
    <w:p w:rsidR="005154E5" w:rsidRDefault="005154E5" w:rsidP="005154E5"/>
    <w:p w:rsidR="00AC7AC6" w:rsidRDefault="00AC7AC6" w:rsidP="005154E5"/>
    <w:p w:rsidR="00AC7AC6" w:rsidRDefault="00AC7AC6" w:rsidP="005154E5"/>
    <w:p w:rsidR="00AC7AC6" w:rsidRDefault="00AC7AC6" w:rsidP="005154E5"/>
    <w:p w:rsidR="00AC7AC6" w:rsidRDefault="00AC7AC6" w:rsidP="005154E5"/>
    <w:p w:rsidR="00AC7AC6" w:rsidRDefault="00AC7AC6" w:rsidP="005154E5"/>
    <w:p w:rsidR="00AC7AC6" w:rsidRDefault="00AC7AC6" w:rsidP="005154E5"/>
    <w:p w:rsidR="00CB7007" w:rsidRDefault="00CB7007" w:rsidP="005154E5"/>
    <w:p w:rsidR="0042660F" w:rsidRDefault="0042660F" w:rsidP="005154E5"/>
    <w:p w:rsidR="005154E5" w:rsidRPr="00B0660F" w:rsidRDefault="005154E5" w:rsidP="005154E5">
      <w:pPr>
        <w:pStyle w:val="Heading1"/>
        <w:rPr>
          <w:rStyle w:val="Heading1Char"/>
          <w:rFonts w:ascii="Arial" w:hAnsi="Arial" w:cs="Arial"/>
          <w:b/>
          <w:color w:val="auto"/>
          <w:u w:val="single"/>
        </w:rPr>
      </w:pPr>
      <w:bookmarkStart w:id="17" w:name="_Toc498984213"/>
      <w:r w:rsidRPr="00B0660F">
        <w:rPr>
          <w:rFonts w:ascii="Arial" w:hAnsi="Arial" w:cs="Arial"/>
          <w:b/>
          <w:color w:val="auto"/>
          <w:u w:val="single"/>
        </w:rPr>
        <w:lastRenderedPageBreak/>
        <w:t>A</w:t>
      </w:r>
      <w:r w:rsidRPr="00B0660F">
        <w:rPr>
          <w:rStyle w:val="Heading1Char"/>
          <w:rFonts w:ascii="Arial" w:hAnsi="Arial" w:cs="Arial"/>
          <w:b/>
          <w:color w:val="auto"/>
          <w:u w:val="single"/>
        </w:rPr>
        <w:t>ppendices</w:t>
      </w:r>
      <w:bookmarkEnd w:id="17"/>
      <w:r w:rsidRPr="00B0660F">
        <w:rPr>
          <w:rStyle w:val="Heading1Char"/>
          <w:rFonts w:ascii="Arial" w:hAnsi="Arial" w:cs="Arial"/>
          <w:b/>
          <w:color w:val="auto"/>
          <w:u w:val="single"/>
        </w:rPr>
        <w:t xml:space="preserve"> </w:t>
      </w:r>
    </w:p>
    <w:p w:rsidR="0042660F" w:rsidRPr="00B0660F" w:rsidRDefault="0042660F" w:rsidP="0042660F">
      <w:pPr>
        <w:pStyle w:val="Heading2"/>
        <w:rPr>
          <w:rFonts w:ascii="Arial" w:hAnsi="Arial" w:cs="Arial"/>
          <w:b/>
          <w:color w:val="auto"/>
          <w:u w:val="single"/>
        </w:rPr>
      </w:pPr>
      <w:bookmarkStart w:id="18" w:name="_Toc498984214"/>
      <w:r w:rsidRPr="00B0660F">
        <w:rPr>
          <w:rFonts w:ascii="Arial" w:hAnsi="Arial" w:cs="Arial"/>
          <w:b/>
          <w:color w:val="auto"/>
          <w:u w:val="single"/>
        </w:rPr>
        <w:t>Appendix A: Poster Main Image</w:t>
      </w:r>
      <w:bookmarkEnd w:id="18"/>
      <w:r w:rsidRPr="00B0660F">
        <w:rPr>
          <w:rFonts w:ascii="Arial" w:hAnsi="Arial" w:cs="Arial"/>
          <w:b/>
          <w:color w:val="auto"/>
          <w:u w:val="single"/>
        </w:rPr>
        <w:t xml:space="preserve"> </w:t>
      </w:r>
    </w:p>
    <w:p w:rsidR="0042660F" w:rsidRDefault="0042660F" w:rsidP="0042660F">
      <w:r>
        <w:rPr>
          <w:noProof/>
          <w:lang w:eastAsia="en-GB"/>
        </w:rPr>
        <w:drawing>
          <wp:anchor distT="0" distB="0" distL="114300" distR="114300" simplePos="0" relativeHeight="251662336" behindDoc="0" locked="0" layoutInCell="1" allowOverlap="1" wp14:anchorId="19627C54" wp14:editId="7248668C">
            <wp:simplePos x="0" y="0"/>
            <wp:positionH relativeFrom="page">
              <wp:posOffset>902335</wp:posOffset>
            </wp:positionH>
            <wp:positionV relativeFrom="paragraph">
              <wp:posOffset>78740</wp:posOffset>
            </wp:positionV>
            <wp:extent cx="2035396" cy="2752548"/>
            <wp:effectExtent l="0" t="0" r="3175" b="0"/>
            <wp:wrapSquare wrapText="bothSides"/>
            <wp:docPr id="3" name="Picture 3" descr="Image result for Apple child labou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Apple child labour"/>
                    <pic:cNvPicPr>
                      <a:picLocks noChangeAspect="1" noChangeArrowheads="1"/>
                    </pic:cNvPicPr>
                  </pic:nvPicPr>
                  <pic:blipFill rotWithShape="1">
                    <a:blip r:embed="rId48">
                      <a:extLst>
                        <a:ext uri="{28A0092B-C50C-407E-A947-70E740481C1C}">
                          <a14:useLocalDpi xmlns:a14="http://schemas.microsoft.com/office/drawing/2010/main" val="0"/>
                        </a:ext>
                      </a:extLst>
                    </a:blip>
                    <a:srcRect t="2656" r="50306"/>
                    <a:stretch/>
                  </pic:blipFill>
                  <pic:spPr bwMode="auto">
                    <a:xfrm>
                      <a:off x="0" y="0"/>
                      <a:ext cx="2035396" cy="275254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2660F" w:rsidRDefault="0042660F" w:rsidP="0042660F"/>
    <w:p w:rsidR="0042660F" w:rsidRDefault="0042660F" w:rsidP="0042660F"/>
    <w:p w:rsidR="0042660F" w:rsidRDefault="0042660F" w:rsidP="0042660F"/>
    <w:p w:rsidR="0042660F" w:rsidRDefault="0042660F" w:rsidP="0042660F"/>
    <w:p w:rsidR="0042660F" w:rsidRDefault="0042660F" w:rsidP="0042660F"/>
    <w:p w:rsidR="0042660F" w:rsidRDefault="0042660F" w:rsidP="0042660F"/>
    <w:p w:rsidR="0042660F" w:rsidRDefault="0042660F" w:rsidP="0042660F"/>
    <w:p w:rsidR="0042660F" w:rsidRDefault="0042660F" w:rsidP="0042660F"/>
    <w:p w:rsidR="0042660F" w:rsidRDefault="0042660F" w:rsidP="0042660F"/>
    <w:p w:rsidR="0042660F" w:rsidRDefault="0042660F" w:rsidP="0042660F">
      <w:r>
        <w:t xml:space="preserve">Source: </w:t>
      </w:r>
      <w:r w:rsidR="00A16F08" w:rsidRPr="00246D32">
        <w:rPr>
          <w:rFonts w:cs="Arial"/>
          <w:szCs w:val="24"/>
        </w:rPr>
        <w:t>Greig (2017)</w:t>
      </w:r>
    </w:p>
    <w:p w:rsidR="0042660F" w:rsidRDefault="0042660F" w:rsidP="0042660F"/>
    <w:p w:rsidR="0042660F" w:rsidRDefault="0042660F" w:rsidP="0042660F"/>
    <w:p w:rsidR="0042660F" w:rsidRDefault="0042660F" w:rsidP="0042660F"/>
    <w:p w:rsidR="0042660F" w:rsidRDefault="0042660F" w:rsidP="0042660F"/>
    <w:p w:rsidR="0042660F" w:rsidRDefault="0042660F" w:rsidP="0042660F"/>
    <w:p w:rsidR="0042660F" w:rsidRDefault="0042660F" w:rsidP="0042660F"/>
    <w:p w:rsidR="0042660F" w:rsidRDefault="0042660F" w:rsidP="0042660F"/>
    <w:p w:rsidR="0042660F" w:rsidRDefault="0042660F" w:rsidP="0042660F"/>
    <w:p w:rsidR="0042660F" w:rsidRDefault="0042660F" w:rsidP="0042660F"/>
    <w:p w:rsidR="001E63EC" w:rsidRDefault="001E63EC" w:rsidP="0042660F"/>
    <w:p w:rsidR="001E63EC" w:rsidRDefault="001E63EC" w:rsidP="0042660F"/>
    <w:p w:rsidR="001E63EC" w:rsidRDefault="001E63EC" w:rsidP="0042660F"/>
    <w:p w:rsidR="001E63EC" w:rsidRDefault="001E63EC" w:rsidP="0042660F"/>
    <w:p w:rsidR="001E63EC" w:rsidRDefault="001E63EC" w:rsidP="0042660F"/>
    <w:p w:rsidR="001E63EC" w:rsidRDefault="001E63EC" w:rsidP="0042660F"/>
    <w:p w:rsidR="001E63EC" w:rsidRDefault="001E63EC" w:rsidP="0042660F"/>
    <w:p w:rsidR="001E63EC" w:rsidRPr="0042660F" w:rsidRDefault="001E63EC" w:rsidP="0042660F"/>
    <w:p w:rsidR="00AC7AC6" w:rsidRDefault="0042660F" w:rsidP="00271139">
      <w:pPr>
        <w:pStyle w:val="Heading2"/>
        <w:rPr>
          <w:rFonts w:ascii="Arial" w:hAnsi="Arial" w:cs="Arial"/>
          <w:b/>
          <w:color w:val="auto"/>
          <w:u w:val="single"/>
        </w:rPr>
      </w:pPr>
      <w:bookmarkStart w:id="19" w:name="_Toc498984215"/>
      <w:r w:rsidRPr="00B0660F">
        <w:rPr>
          <w:rFonts w:ascii="Arial" w:hAnsi="Arial" w:cs="Arial"/>
          <w:b/>
          <w:color w:val="auto"/>
          <w:u w:val="single"/>
        </w:rPr>
        <w:lastRenderedPageBreak/>
        <w:t>Appendix B</w:t>
      </w:r>
      <w:r w:rsidR="00AC7AC6" w:rsidRPr="00B0660F">
        <w:rPr>
          <w:rFonts w:ascii="Arial" w:hAnsi="Arial" w:cs="Arial"/>
          <w:b/>
          <w:color w:val="auto"/>
          <w:u w:val="single"/>
        </w:rPr>
        <w:t>: Poster Defence</w:t>
      </w:r>
      <w:bookmarkEnd w:id="19"/>
    </w:p>
    <w:p w:rsidR="001A7FE2" w:rsidRPr="001A7FE2" w:rsidRDefault="001A7FE2" w:rsidP="001A7FE2"/>
    <w:p w:rsidR="00AC7AC6" w:rsidRPr="00AC7AC6" w:rsidRDefault="00AC7AC6" w:rsidP="00AC7AC6">
      <w:pPr>
        <w:numPr>
          <w:ilvl w:val="0"/>
          <w:numId w:val="1"/>
        </w:numPr>
        <w:contextualSpacing/>
        <w:rPr>
          <w:rFonts w:cs="Arial"/>
          <w:b/>
          <w:szCs w:val="24"/>
        </w:rPr>
      </w:pPr>
      <w:r w:rsidRPr="00AC7AC6">
        <w:rPr>
          <w:rFonts w:cs="Arial"/>
          <w:b/>
          <w:szCs w:val="24"/>
        </w:rPr>
        <w:t xml:space="preserve">Whose corporation/ operation are you representing? </w:t>
      </w:r>
    </w:p>
    <w:p w:rsidR="00AC7AC6" w:rsidRPr="00AC7AC6" w:rsidRDefault="00AC7AC6" w:rsidP="00AC7AC6">
      <w:pPr>
        <w:ind w:left="405"/>
        <w:contextualSpacing/>
        <w:rPr>
          <w:rFonts w:cs="Arial"/>
          <w:b/>
          <w:szCs w:val="24"/>
        </w:rPr>
      </w:pPr>
    </w:p>
    <w:p w:rsidR="00AC7AC6" w:rsidRPr="00AC7AC6" w:rsidRDefault="00AC7AC6" w:rsidP="00AC7AC6">
      <w:pPr>
        <w:ind w:left="45"/>
        <w:jc w:val="both"/>
        <w:rPr>
          <w:rFonts w:cs="Arial"/>
          <w:szCs w:val="24"/>
        </w:rPr>
      </w:pPr>
      <w:r w:rsidRPr="00AC7AC6">
        <w:rPr>
          <w:rFonts w:cs="Arial"/>
          <w:szCs w:val="24"/>
        </w:rPr>
        <w:t>The operation I am representing are known as “Global March Against Child labour”. This network operates worldwide where teachers, trade unions along with civil society organisations unite, attempting to make people aware of child labour in attempt to prevent the act worldwide (Global March Against Child Labour, 2017).</w:t>
      </w:r>
    </w:p>
    <w:p w:rsidR="00AC7AC6" w:rsidRPr="00AC7AC6" w:rsidRDefault="00AC7AC6" w:rsidP="00AC7AC6">
      <w:pPr>
        <w:ind w:left="405"/>
        <w:contextualSpacing/>
        <w:rPr>
          <w:rFonts w:cs="Arial"/>
          <w:b/>
          <w:szCs w:val="24"/>
        </w:rPr>
      </w:pPr>
    </w:p>
    <w:p w:rsidR="00AC7AC6" w:rsidRPr="00AC7AC6" w:rsidRDefault="00AC7AC6" w:rsidP="00AC7AC6">
      <w:pPr>
        <w:numPr>
          <w:ilvl w:val="0"/>
          <w:numId w:val="1"/>
        </w:numPr>
        <w:contextualSpacing/>
        <w:rPr>
          <w:rFonts w:cs="Arial"/>
          <w:b/>
          <w:szCs w:val="24"/>
        </w:rPr>
      </w:pPr>
      <w:r w:rsidRPr="00AC7AC6">
        <w:rPr>
          <w:rFonts w:cs="Arial"/>
          <w:b/>
          <w:szCs w:val="24"/>
        </w:rPr>
        <w:t>What are the views of the corporation/organisation you are not representing?</w:t>
      </w:r>
    </w:p>
    <w:p w:rsidR="00AC7AC6" w:rsidRPr="00AC7AC6" w:rsidRDefault="00AC7AC6" w:rsidP="00AC7AC6">
      <w:pPr>
        <w:ind w:left="405"/>
        <w:contextualSpacing/>
        <w:rPr>
          <w:rFonts w:cs="Arial"/>
          <w:b/>
          <w:szCs w:val="24"/>
        </w:rPr>
      </w:pPr>
    </w:p>
    <w:p w:rsidR="00AC7AC6" w:rsidRPr="00AC7AC6" w:rsidRDefault="00AC7AC6" w:rsidP="00AC7AC6">
      <w:pPr>
        <w:ind w:left="45"/>
        <w:jc w:val="both"/>
        <w:rPr>
          <w:rFonts w:cs="Arial"/>
          <w:szCs w:val="24"/>
        </w:rPr>
      </w:pPr>
      <w:r w:rsidRPr="00AC7AC6">
        <w:rPr>
          <w:rFonts w:cs="Arial"/>
          <w:szCs w:val="24"/>
        </w:rPr>
        <w:t xml:space="preserve">Apple uses a mineral known as cobalt for the production of Lithium Ion Batteries to power iPhones. Apple’s sources of cobalt include poor countries such as Congo. According to Frankel (2017) children are forced into labour, including agriculture and mining, with co-operations mainly responsible being rebel groups. </w:t>
      </w:r>
    </w:p>
    <w:p w:rsidR="00AC7AC6" w:rsidRPr="00AC7AC6" w:rsidRDefault="00AC7AC6" w:rsidP="00AC7AC6">
      <w:pPr>
        <w:ind w:left="45"/>
        <w:jc w:val="both"/>
        <w:rPr>
          <w:rFonts w:cs="Arial"/>
          <w:szCs w:val="24"/>
        </w:rPr>
      </w:pPr>
      <w:r w:rsidRPr="00AC7AC6">
        <w:rPr>
          <w:rFonts w:cs="Arial"/>
          <w:szCs w:val="24"/>
        </w:rPr>
        <w:t xml:space="preserve">Apple’s global power can be illustrated in terms of their productivity. </w:t>
      </w:r>
      <w:proofErr w:type="spellStart"/>
      <w:r w:rsidRPr="00AC7AC6">
        <w:rPr>
          <w:rFonts w:cs="Arial"/>
          <w:szCs w:val="24"/>
        </w:rPr>
        <w:t>Karabell</w:t>
      </w:r>
      <w:proofErr w:type="spellEnd"/>
      <w:r w:rsidRPr="00AC7AC6">
        <w:rPr>
          <w:rFonts w:cs="Arial"/>
          <w:szCs w:val="24"/>
        </w:rPr>
        <w:t xml:space="preserve"> (2012, para. 8) illustrates that “Apple is a $600 billion company and growing” which indicates that they have more wealth than a large number of countries around the world. This raises concerns about what is happening in terms of contractual agreements made with the Republic of Congo’s government. </w:t>
      </w:r>
    </w:p>
    <w:p w:rsidR="00AC7AC6" w:rsidRDefault="00AC7AC6" w:rsidP="00AC7AC6">
      <w:pPr>
        <w:ind w:left="720"/>
        <w:contextualSpacing/>
        <w:rPr>
          <w:rFonts w:cs="Arial"/>
          <w:szCs w:val="24"/>
        </w:rPr>
      </w:pPr>
    </w:p>
    <w:p w:rsidR="001E63EC" w:rsidRDefault="001E63EC" w:rsidP="00AC7AC6">
      <w:pPr>
        <w:ind w:left="720"/>
        <w:contextualSpacing/>
        <w:rPr>
          <w:rFonts w:cs="Arial"/>
          <w:szCs w:val="24"/>
        </w:rPr>
      </w:pPr>
    </w:p>
    <w:p w:rsidR="001E63EC" w:rsidRDefault="001E63EC" w:rsidP="00AC7AC6">
      <w:pPr>
        <w:ind w:left="720"/>
        <w:contextualSpacing/>
        <w:rPr>
          <w:rFonts w:cs="Arial"/>
          <w:szCs w:val="24"/>
        </w:rPr>
      </w:pPr>
    </w:p>
    <w:p w:rsidR="001E63EC" w:rsidRDefault="001E63EC" w:rsidP="00AC7AC6">
      <w:pPr>
        <w:ind w:left="720"/>
        <w:contextualSpacing/>
        <w:rPr>
          <w:rFonts w:cs="Arial"/>
          <w:szCs w:val="24"/>
        </w:rPr>
      </w:pPr>
    </w:p>
    <w:p w:rsidR="001E63EC" w:rsidRDefault="001E63EC" w:rsidP="00AC7AC6">
      <w:pPr>
        <w:ind w:left="720"/>
        <w:contextualSpacing/>
        <w:rPr>
          <w:rFonts w:cs="Arial"/>
          <w:szCs w:val="24"/>
        </w:rPr>
      </w:pPr>
    </w:p>
    <w:p w:rsidR="001E63EC" w:rsidRDefault="001E63EC" w:rsidP="00AC7AC6">
      <w:pPr>
        <w:ind w:left="720"/>
        <w:contextualSpacing/>
        <w:rPr>
          <w:rFonts w:cs="Arial"/>
          <w:szCs w:val="24"/>
        </w:rPr>
      </w:pPr>
    </w:p>
    <w:p w:rsidR="001E63EC" w:rsidRDefault="001E63EC" w:rsidP="00AC7AC6">
      <w:pPr>
        <w:ind w:left="720"/>
        <w:contextualSpacing/>
        <w:rPr>
          <w:rFonts w:cs="Arial"/>
          <w:szCs w:val="24"/>
        </w:rPr>
      </w:pPr>
    </w:p>
    <w:p w:rsidR="001E63EC" w:rsidRDefault="001E63EC" w:rsidP="00AC7AC6">
      <w:pPr>
        <w:ind w:left="720"/>
        <w:contextualSpacing/>
        <w:rPr>
          <w:rFonts w:cs="Arial"/>
          <w:szCs w:val="24"/>
        </w:rPr>
      </w:pPr>
    </w:p>
    <w:p w:rsidR="001E63EC" w:rsidRDefault="001E63EC" w:rsidP="00AC7AC6">
      <w:pPr>
        <w:ind w:left="720"/>
        <w:contextualSpacing/>
        <w:rPr>
          <w:rFonts w:cs="Arial"/>
          <w:szCs w:val="24"/>
        </w:rPr>
      </w:pPr>
    </w:p>
    <w:p w:rsidR="001E63EC" w:rsidRDefault="001E63EC" w:rsidP="00AC7AC6">
      <w:pPr>
        <w:ind w:left="720"/>
        <w:contextualSpacing/>
        <w:rPr>
          <w:rFonts w:cs="Arial"/>
          <w:szCs w:val="24"/>
        </w:rPr>
      </w:pPr>
    </w:p>
    <w:p w:rsidR="001E63EC" w:rsidRDefault="001E63EC" w:rsidP="00AC7AC6">
      <w:pPr>
        <w:ind w:left="720"/>
        <w:contextualSpacing/>
        <w:rPr>
          <w:rFonts w:cs="Arial"/>
          <w:szCs w:val="24"/>
        </w:rPr>
      </w:pPr>
    </w:p>
    <w:p w:rsidR="001E63EC" w:rsidRDefault="001E63EC" w:rsidP="00AC7AC6">
      <w:pPr>
        <w:ind w:left="720"/>
        <w:contextualSpacing/>
        <w:rPr>
          <w:rFonts w:cs="Arial"/>
          <w:szCs w:val="24"/>
        </w:rPr>
      </w:pPr>
    </w:p>
    <w:p w:rsidR="001E63EC" w:rsidRDefault="001E63EC" w:rsidP="00AC7AC6">
      <w:pPr>
        <w:ind w:left="720"/>
        <w:contextualSpacing/>
        <w:rPr>
          <w:rFonts w:cs="Arial"/>
          <w:szCs w:val="24"/>
        </w:rPr>
      </w:pPr>
    </w:p>
    <w:p w:rsidR="001A7FE2" w:rsidRDefault="001A7FE2" w:rsidP="00AC7AC6">
      <w:pPr>
        <w:ind w:left="720"/>
        <w:contextualSpacing/>
        <w:rPr>
          <w:rFonts w:cs="Arial"/>
          <w:szCs w:val="24"/>
        </w:rPr>
      </w:pPr>
    </w:p>
    <w:p w:rsidR="001A7FE2" w:rsidRDefault="001A7FE2" w:rsidP="00AC7AC6">
      <w:pPr>
        <w:ind w:left="720"/>
        <w:contextualSpacing/>
        <w:rPr>
          <w:rFonts w:cs="Arial"/>
          <w:szCs w:val="24"/>
        </w:rPr>
      </w:pPr>
    </w:p>
    <w:p w:rsidR="001A7FE2" w:rsidRDefault="001A7FE2" w:rsidP="00AC7AC6">
      <w:pPr>
        <w:ind w:left="720"/>
        <w:contextualSpacing/>
        <w:rPr>
          <w:rFonts w:cs="Arial"/>
          <w:szCs w:val="24"/>
        </w:rPr>
      </w:pPr>
    </w:p>
    <w:p w:rsidR="001A7FE2" w:rsidRDefault="001A7FE2" w:rsidP="00AC7AC6">
      <w:pPr>
        <w:ind w:left="720"/>
        <w:contextualSpacing/>
        <w:rPr>
          <w:rFonts w:cs="Arial"/>
          <w:szCs w:val="24"/>
        </w:rPr>
      </w:pPr>
    </w:p>
    <w:p w:rsidR="001A7FE2" w:rsidRDefault="001A7FE2" w:rsidP="00AC7AC6">
      <w:pPr>
        <w:ind w:left="720"/>
        <w:contextualSpacing/>
        <w:rPr>
          <w:rFonts w:cs="Arial"/>
          <w:szCs w:val="24"/>
        </w:rPr>
      </w:pPr>
    </w:p>
    <w:p w:rsidR="001A7FE2" w:rsidRDefault="001A7FE2" w:rsidP="00AC7AC6">
      <w:pPr>
        <w:ind w:left="720"/>
        <w:contextualSpacing/>
        <w:rPr>
          <w:rFonts w:cs="Arial"/>
          <w:szCs w:val="24"/>
        </w:rPr>
      </w:pPr>
    </w:p>
    <w:p w:rsidR="001A7FE2" w:rsidRDefault="001A7FE2" w:rsidP="00AC7AC6">
      <w:pPr>
        <w:ind w:left="720"/>
        <w:contextualSpacing/>
        <w:rPr>
          <w:rFonts w:cs="Arial"/>
          <w:szCs w:val="24"/>
        </w:rPr>
      </w:pPr>
    </w:p>
    <w:p w:rsidR="001A7FE2" w:rsidRDefault="001A7FE2" w:rsidP="00AC7AC6">
      <w:pPr>
        <w:ind w:left="720"/>
        <w:contextualSpacing/>
        <w:rPr>
          <w:rFonts w:cs="Arial"/>
          <w:szCs w:val="24"/>
        </w:rPr>
      </w:pPr>
    </w:p>
    <w:p w:rsidR="001A7FE2" w:rsidRDefault="001A7FE2" w:rsidP="00AC7AC6">
      <w:pPr>
        <w:ind w:left="720"/>
        <w:contextualSpacing/>
        <w:rPr>
          <w:rFonts w:cs="Arial"/>
          <w:szCs w:val="24"/>
        </w:rPr>
      </w:pPr>
    </w:p>
    <w:p w:rsidR="001A7FE2" w:rsidRDefault="001A7FE2" w:rsidP="00AC7AC6">
      <w:pPr>
        <w:ind w:left="720"/>
        <w:contextualSpacing/>
        <w:rPr>
          <w:rFonts w:cs="Arial"/>
          <w:szCs w:val="24"/>
        </w:rPr>
      </w:pPr>
    </w:p>
    <w:p w:rsidR="001A7FE2" w:rsidRDefault="001A7FE2" w:rsidP="00AC7AC6">
      <w:pPr>
        <w:ind w:left="720"/>
        <w:contextualSpacing/>
        <w:rPr>
          <w:rFonts w:cs="Arial"/>
          <w:szCs w:val="24"/>
        </w:rPr>
      </w:pPr>
    </w:p>
    <w:p w:rsidR="001E63EC" w:rsidRPr="00AC7AC6" w:rsidRDefault="001E63EC" w:rsidP="00AC7AC6">
      <w:pPr>
        <w:ind w:left="720"/>
        <w:contextualSpacing/>
        <w:rPr>
          <w:rFonts w:cs="Arial"/>
          <w:szCs w:val="24"/>
        </w:rPr>
      </w:pPr>
    </w:p>
    <w:p w:rsidR="00AC7AC6" w:rsidRPr="00AC7AC6" w:rsidRDefault="00AC7AC6" w:rsidP="00AC7AC6">
      <w:pPr>
        <w:numPr>
          <w:ilvl w:val="0"/>
          <w:numId w:val="1"/>
        </w:numPr>
        <w:contextualSpacing/>
        <w:rPr>
          <w:rFonts w:cs="Arial"/>
          <w:b/>
          <w:szCs w:val="24"/>
        </w:rPr>
      </w:pPr>
      <w:r w:rsidRPr="00AC7AC6">
        <w:rPr>
          <w:rFonts w:cs="Arial"/>
          <w:b/>
          <w:szCs w:val="24"/>
        </w:rPr>
        <w:t>What is the key message that you are trying to communicate?</w:t>
      </w:r>
    </w:p>
    <w:p w:rsidR="00AC7AC6" w:rsidRPr="00AC7AC6" w:rsidRDefault="00AC7AC6" w:rsidP="00AC7AC6">
      <w:pPr>
        <w:ind w:left="405"/>
        <w:contextualSpacing/>
        <w:rPr>
          <w:rFonts w:cs="Arial"/>
          <w:b/>
          <w:szCs w:val="24"/>
        </w:rPr>
      </w:pPr>
    </w:p>
    <w:p w:rsidR="00AC7AC6" w:rsidRPr="00AC7AC6" w:rsidRDefault="00AC7AC6" w:rsidP="00AC7AC6">
      <w:pPr>
        <w:jc w:val="both"/>
        <w:rPr>
          <w:rFonts w:cs="Arial"/>
          <w:szCs w:val="24"/>
        </w:rPr>
      </w:pPr>
      <w:r w:rsidRPr="00AC7AC6">
        <w:rPr>
          <w:rFonts w:cs="Arial"/>
          <w:szCs w:val="24"/>
        </w:rPr>
        <w:t xml:space="preserve">They key message I am trying to convey is that Apple uses unethical practices to increase their production. Cultural relativism can play a major role in why it would be acceptable to use children from the Republic of Congo but not children from America. Another message includes fairness; all children should be treated the same way, with a loving caring environment no matter where they come from. </w:t>
      </w:r>
    </w:p>
    <w:p w:rsidR="00AC7AC6" w:rsidRPr="00AC7AC6" w:rsidRDefault="00AC7AC6" w:rsidP="00AC7AC6">
      <w:pPr>
        <w:jc w:val="both"/>
        <w:rPr>
          <w:rFonts w:cs="Arial"/>
          <w:szCs w:val="24"/>
        </w:rPr>
      </w:pPr>
      <w:proofErr w:type="spellStart"/>
      <w:r w:rsidRPr="00AC7AC6">
        <w:rPr>
          <w:rFonts w:cs="Arial"/>
          <w:szCs w:val="24"/>
        </w:rPr>
        <w:t>Demunijnck</w:t>
      </w:r>
      <w:proofErr w:type="spellEnd"/>
      <w:r w:rsidRPr="00AC7AC6">
        <w:rPr>
          <w:rFonts w:cs="Arial"/>
          <w:szCs w:val="24"/>
        </w:rPr>
        <w:t xml:space="preserve"> (2015) dictates people learn to accept differences in terms of how they are treated in comparison with other areas around the world as it is seen as a normal part of their culture. For example, child labour is considered ‘normal’ in terms of Congo’s culture; conversely, there are laws in America implemented to prevent child labour. This includes “Child Labour </w:t>
      </w:r>
      <w:proofErr w:type="spellStart"/>
      <w:r w:rsidRPr="00AC7AC6">
        <w:rPr>
          <w:rFonts w:cs="Arial"/>
          <w:szCs w:val="24"/>
        </w:rPr>
        <w:t>BulletIn</w:t>
      </w:r>
      <w:proofErr w:type="spellEnd"/>
      <w:r w:rsidRPr="00AC7AC6">
        <w:rPr>
          <w:rFonts w:cs="Arial"/>
          <w:szCs w:val="24"/>
        </w:rPr>
        <w:t xml:space="preserve"> 101” and is responsible for protecting American children against child labour.  “United States Department of </w:t>
      </w:r>
      <w:proofErr w:type="spellStart"/>
      <w:r w:rsidRPr="00AC7AC6">
        <w:rPr>
          <w:rFonts w:cs="Arial"/>
          <w:szCs w:val="24"/>
        </w:rPr>
        <w:t>Labor</w:t>
      </w:r>
      <w:proofErr w:type="spellEnd"/>
      <w:r w:rsidRPr="00AC7AC6">
        <w:rPr>
          <w:rFonts w:cs="Arial"/>
          <w:szCs w:val="24"/>
        </w:rPr>
        <w:t>” (2013).</w:t>
      </w:r>
      <w:r w:rsidR="00D614DE">
        <w:rPr>
          <w:rFonts w:cs="Arial"/>
          <w:szCs w:val="24"/>
        </w:rPr>
        <w:t xml:space="preserve"> </w:t>
      </w:r>
    </w:p>
    <w:p w:rsidR="00AC7AC6" w:rsidRPr="00AC7AC6" w:rsidRDefault="00AC7AC6" w:rsidP="00AC7AC6">
      <w:pPr>
        <w:jc w:val="both"/>
        <w:rPr>
          <w:rFonts w:cs="Arial"/>
          <w:szCs w:val="24"/>
        </w:rPr>
      </w:pPr>
      <w:r w:rsidRPr="00AC7AC6">
        <w:rPr>
          <w:rFonts w:cs="Arial"/>
          <w:szCs w:val="24"/>
        </w:rPr>
        <w:t>Apple, as demonstrated in a recent article, moved their headquarters to Jersey gaining them $252 billion as there are loopholes regarding tax. This clearly illustrates Apple does not care about avoiding tax for their personal gain, although an Apple spokesperson states, “As the largest taxpayer in the world, Apple pays every dollar it owes in every country around the world” (Ashok, 2017).</w:t>
      </w:r>
    </w:p>
    <w:p w:rsidR="00AC7AC6" w:rsidRPr="00AC7AC6" w:rsidRDefault="00AC7AC6" w:rsidP="00AC7AC6">
      <w:pPr>
        <w:rPr>
          <w:rFonts w:cs="Arial"/>
          <w:szCs w:val="24"/>
        </w:rPr>
      </w:pPr>
    </w:p>
    <w:p w:rsidR="00AC7AC6" w:rsidRPr="00AC7AC6" w:rsidRDefault="00AC7AC6" w:rsidP="00AC7AC6">
      <w:pPr>
        <w:rPr>
          <w:rFonts w:cs="Arial"/>
          <w:szCs w:val="24"/>
        </w:rPr>
      </w:pPr>
    </w:p>
    <w:p w:rsidR="00AC7AC6" w:rsidRPr="00AC7AC6" w:rsidRDefault="00AC7AC6" w:rsidP="00AC7AC6">
      <w:pPr>
        <w:numPr>
          <w:ilvl w:val="0"/>
          <w:numId w:val="1"/>
        </w:numPr>
        <w:contextualSpacing/>
        <w:rPr>
          <w:rFonts w:cs="Arial"/>
          <w:b/>
          <w:szCs w:val="24"/>
        </w:rPr>
      </w:pPr>
      <w:r w:rsidRPr="00AC7AC6">
        <w:rPr>
          <w:rFonts w:cs="Arial"/>
          <w:b/>
          <w:szCs w:val="24"/>
        </w:rPr>
        <w:t>What is the main target audience that you hope will read and understand your message?</w:t>
      </w:r>
    </w:p>
    <w:p w:rsidR="00AC7AC6" w:rsidRPr="00AC7AC6" w:rsidRDefault="00AC7AC6" w:rsidP="00AC7AC6">
      <w:pPr>
        <w:rPr>
          <w:rFonts w:cs="Arial"/>
          <w:szCs w:val="24"/>
        </w:rPr>
      </w:pPr>
    </w:p>
    <w:p w:rsidR="00AC7AC6" w:rsidRPr="00AC7AC6" w:rsidRDefault="00AC7AC6" w:rsidP="00AC7AC6">
      <w:pPr>
        <w:jc w:val="both"/>
        <w:rPr>
          <w:rFonts w:cs="Arial"/>
          <w:szCs w:val="24"/>
        </w:rPr>
      </w:pPr>
      <w:r w:rsidRPr="00AC7AC6">
        <w:rPr>
          <w:rFonts w:cs="Arial"/>
          <w:szCs w:val="24"/>
        </w:rPr>
        <w:t>The main target audience would be customers of Apple products, to make them aware of the unethical practices Apple uses.</w:t>
      </w:r>
    </w:p>
    <w:p w:rsidR="00AC7AC6" w:rsidRDefault="00AC7AC6" w:rsidP="00AC7AC6">
      <w:pPr>
        <w:jc w:val="both"/>
        <w:rPr>
          <w:rFonts w:cs="Arial"/>
          <w:szCs w:val="24"/>
        </w:rPr>
      </w:pPr>
      <w:r w:rsidRPr="00AC7AC6">
        <w:rPr>
          <w:rFonts w:cs="Arial"/>
          <w:szCs w:val="24"/>
        </w:rPr>
        <w:t xml:space="preserve">Friedman (1970) illustrates that the main responsibility of a business is to ensure that it operates ethically; although all businesses operate to earn as much profit as they can, they need to do so in a way that it complies with rules of society. In contrast, Freeman (2001) justifies in terms of the legal argument that society is responsible for limiting the “unrestricted pursuit of profit”, this is due to the implementation of a variety of laws passed via the government. </w:t>
      </w:r>
    </w:p>
    <w:p w:rsidR="001A7FE2" w:rsidRDefault="001A7FE2" w:rsidP="00AC7AC6">
      <w:pPr>
        <w:jc w:val="both"/>
        <w:rPr>
          <w:rFonts w:cs="Arial"/>
          <w:szCs w:val="24"/>
        </w:rPr>
      </w:pPr>
    </w:p>
    <w:p w:rsidR="001A7FE2" w:rsidRDefault="001A7FE2" w:rsidP="00AC7AC6">
      <w:pPr>
        <w:jc w:val="both"/>
        <w:rPr>
          <w:rFonts w:cs="Arial"/>
          <w:szCs w:val="24"/>
        </w:rPr>
      </w:pPr>
    </w:p>
    <w:p w:rsidR="001A7FE2" w:rsidRDefault="001A7FE2" w:rsidP="00AC7AC6">
      <w:pPr>
        <w:jc w:val="both"/>
        <w:rPr>
          <w:rFonts w:cs="Arial"/>
          <w:szCs w:val="24"/>
        </w:rPr>
      </w:pPr>
    </w:p>
    <w:p w:rsidR="001A7FE2" w:rsidRDefault="001A7FE2" w:rsidP="00AC7AC6">
      <w:pPr>
        <w:jc w:val="both"/>
        <w:rPr>
          <w:rFonts w:cs="Arial"/>
          <w:szCs w:val="24"/>
        </w:rPr>
      </w:pPr>
    </w:p>
    <w:p w:rsidR="001A7FE2" w:rsidRDefault="001A7FE2" w:rsidP="00AC7AC6">
      <w:pPr>
        <w:jc w:val="both"/>
        <w:rPr>
          <w:rFonts w:cs="Arial"/>
          <w:szCs w:val="24"/>
        </w:rPr>
      </w:pPr>
    </w:p>
    <w:p w:rsidR="001A7FE2" w:rsidRPr="00AC7AC6" w:rsidRDefault="001A7FE2" w:rsidP="00AC7AC6">
      <w:pPr>
        <w:jc w:val="both"/>
        <w:rPr>
          <w:rFonts w:cs="Arial"/>
          <w:szCs w:val="24"/>
        </w:rPr>
      </w:pPr>
    </w:p>
    <w:p w:rsidR="00AC7AC6" w:rsidRPr="00AC7AC6" w:rsidRDefault="00AC7AC6" w:rsidP="00AC7AC6">
      <w:pPr>
        <w:ind w:left="405"/>
        <w:contextualSpacing/>
        <w:jc w:val="both"/>
        <w:rPr>
          <w:rFonts w:cs="Arial"/>
          <w:szCs w:val="24"/>
        </w:rPr>
      </w:pPr>
    </w:p>
    <w:p w:rsidR="00AC7AC6" w:rsidRDefault="00AC7AC6" w:rsidP="00AC7AC6">
      <w:pPr>
        <w:numPr>
          <w:ilvl w:val="0"/>
          <w:numId w:val="1"/>
        </w:numPr>
        <w:contextualSpacing/>
        <w:rPr>
          <w:rFonts w:cs="Arial"/>
          <w:b/>
          <w:szCs w:val="24"/>
        </w:rPr>
      </w:pPr>
      <w:r w:rsidRPr="00AC7AC6">
        <w:rPr>
          <w:rFonts w:cs="Arial"/>
          <w:b/>
          <w:szCs w:val="24"/>
        </w:rPr>
        <w:t>What would someone who disagrees with you say in response to your argument?</w:t>
      </w:r>
    </w:p>
    <w:p w:rsidR="0067351A" w:rsidRPr="00AC7AC6" w:rsidRDefault="0067351A" w:rsidP="00EE74DA">
      <w:pPr>
        <w:ind w:left="405"/>
        <w:contextualSpacing/>
        <w:rPr>
          <w:rFonts w:cs="Arial"/>
          <w:b/>
          <w:szCs w:val="24"/>
        </w:rPr>
      </w:pPr>
    </w:p>
    <w:p w:rsidR="00AC7AC6" w:rsidRPr="00AC7AC6" w:rsidRDefault="00AC7AC6" w:rsidP="00AC7AC6">
      <w:pPr>
        <w:jc w:val="both"/>
        <w:rPr>
          <w:rFonts w:cs="Arial"/>
          <w:szCs w:val="24"/>
        </w:rPr>
      </w:pPr>
      <w:r w:rsidRPr="00AC7AC6">
        <w:rPr>
          <w:rFonts w:cs="Arial"/>
          <w:szCs w:val="24"/>
        </w:rPr>
        <w:t xml:space="preserve">Friedman (1970) outlines an organisation cannot be held completely responsible for their actions, then states “The individuals who are to be responsible are businessmen, which means individual proprietors or corporate executives.” </w:t>
      </w:r>
    </w:p>
    <w:p w:rsidR="00AC7AC6" w:rsidRPr="00AC7AC6" w:rsidRDefault="00AC7AC6" w:rsidP="00AC7AC6">
      <w:pPr>
        <w:ind w:left="405"/>
        <w:contextualSpacing/>
        <w:jc w:val="both"/>
        <w:rPr>
          <w:rFonts w:cs="Arial"/>
          <w:szCs w:val="24"/>
        </w:rPr>
      </w:pPr>
    </w:p>
    <w:p w:rsidR="00AC7AC6" w:rsidRPr="00AC7AC6" w:rsidRDefault="00AC7AC6" w:rsidP="00AC7AC6">
      <w:pPr>
        <w:jc w:val="both"/>
        <w:rPr>
          <w:rFonts w:cs="Arial"/>
          <w:szCs w:val="24"/>
        </w:rPr>
      </w:pPr>
      <w:r w:rsidRPr="00AC7AC6">
        <w:rPr>
          <w:rFonts w:cs="Arial"/>
          <w:szCs w:val="24"/>
        </w:rPr>
        <w:t xml:space="preserve">People may try to argue it should be the responsibility of the country’s own government to ensure child labour is eliminated. Running any organisation is extremely difficult and companies such as Apple may only see their desired success if they outsource to other countries. Where child labour is not culturally acceptable in the United States, it may be a part of the culture of third world countries such as the Republic of Congo. </w:t>
      </w:r>
    </w:p>
    <w:p w:rsidR="00AC7AC6" w:rsidRPr="00AC7AC6" w:rsidRDefault="00AC7AC6" w:rsidP="00AC7AC6">
      <w:pPr>
        <w:ind w:left="405"/>
        <w:contextualSpacing/>
        <w:jc w:val="both"/>
        <w:rPr>
          <w:rFonts w:cs="Arial"/>
          <w:szCs w:val="24"/>
        </w:rPr>
      </w:pPr>
    </w:p>
    <w:p w:rsidR="00AC7AC6" w:rsidRPr="00AC7AC6" w:rsidRDefault="00AC7AC6" w:rsidP="00AC7AC6">
      <w:pPr>
        <w:jc w:val="both"/>
        <w:rPr>
          <w:rFonts w:cs="Arial"/>
          <w:szCs w:val="24"/>
        </w:rPr>
      </w:pPr>
      <w:r w:rsidRPr="00AC7AC6">
        <w:rPr>
          <w:rFonts w:cs="Arial"/>
          <w:szCs w:val="24"/>
        </w:rPr>
        <w:t>This means that child labour may be seen as ‘normal in terms’ of their culture. Members of the public may also argue that other organisations in the same field do the same, so why should Apple do any different?</w:t>
      </w:r>
    </w:p>
    <w:p w:rsidR="00AC7AC6" w:rsidRPr="00AC7AC6" w:rsidRDefault="00AC7AC6" w:rsidP="00AC7AC6">
      <w:pPr>
        <w:rPr>
          <w:rFonts w:cs="Arial"/>
          <w:szCs w:val="24"/>
        </w:rPr>
      </w:pPr>
    </w:p>
    <w:p w:rsidR="008B0049" w:rsidRDefault="008B0049" w:rsidP="008B0049">
      <w:pPr>
        <w:pStyle w:val="ListParagraph"/>
        <w:numPr>
          <w:ilvl w:val="0"/>
          <w:numId w:val="1"/>
        </w:numPr>
        <w:rPr>
          <w:rFonts w:ascii="Arial" w:hAnsi="Arial" w:cs="Arial"/>
          <w:b/>
          <w:sz w:val="24"/>
          <w:szCs w:val="24"/>
        </w:rPr>
      </w:pPr>
      <w:r w:rsidRPr="00470987">
        <w:rPr>
          <w:rFonts w:ascii="Arial" w:hAnsi="Arial" w:cs="Arial"/>
          <w:b/>
          <w:sz w:val="24"/>
          <w:szCs w:val="24"/>
        </w:rPr>
        <w:t xml:space="preserve">Why have you used the images and words you have selected </w:t>
      </w:r>
    </w:p>
    <w:p w:rsidR="00AC7AC6" w:rsidRPr="00AC7AC6" w:rsidRDefault="00AC7AC6" w:rsidP="00AC7AC6">
      <w:pPr>
        <w:ind w:left="405"/>
        <w:contextualSpacing/>
        <w:rPr>
          <w:rFonts w:cs="Arial"/>
          <w:b/>
          <w:szCs w:val="24"/>
        </w:rPr>
      </w:pPr>
    </w:p>
    <w:p w:rsidR="00AC7AC6" w:rsidRPr="00AC7AC6" w:rsidRDefault="00AC7AC6" w:rsidP="00AC7AC6">
      <w:pPr>
        <w:jc w:val="both"/>
        <w:rPr>
          <w:rFonts w:cs="Arial"/>
          <w:szCs w:val="24"/>
        </w:rPr>
      </w:pPr>
      <w:r w:rsidRPr="00AC7AC6">
        <w:rPr>
          <w:rFonts w:cs="Arial"/>
          <w:szCs w:val="24"/>
        </w:rPr>
        <w:t xml:space="preserve">The main background image used has a clear message: “Heartless Apple, Rotten Apple” this intentionally provides the audience with a strong message that this organisation </w:t>
      </w:r>
      <w:proofErr w:type="gramStart"/>
      <w:r w:rsidRPr="00AC7AC6">
        <w:rPr>
          <w:rFonts w:cs="Arial"/>
          <w:szCs w:val="24"/>
        </w:rPr>
        <w:t>use</w:t>
      </w:r>
      <w:proofErr w:type="gramEnd"/>
      <w:r w:rsidRPr="00AC7AC6">
        <w:rPr>
          <w:rFonts w:cs="Arial"/>
          <w:szCs w:val="24"/>
        </w:rPr>
        <w:t xml:space="preserve"> unethical practises to increase their production. In terms of text used “</w:t>
      </w:r>
      <w:proofErr w:type="spellStart"/>
      <w:r w:rsidRPr="00AC7AC6">
        <w:rPr>
          <w:rFonts w:cs="Arial"/>
          <w:szCs w:val="24"/>
        </w:rPr>
        <w:t>iVote</w:t>
      </w:r>
      <w:proofErr w:type="spellEnd"/>
      <w:r w:rsidRPr="00AC7AC6">
        <w:rPr>
          <w:rFonts w:cs="Arial"/>
          <w:szCs w:val="24"/>
        </w:rPr>
        <w:t xml:space="preserve"> freedom for the children, children need education not slavery, stop child labour now”.  I believe this clearly illustrates exactly what message I am trying to communicate. </w:t>
      </w:r>
    </w:p>
    <w:p w:rsidR="00AC7AC6" w:rsidRDefault="00AC7AC6" w:rsidP="00AC7AC6">
      <w:pPr>
        <w:jc w:val="both"/>
        <w:rPr>
          <w:rFonts w:cs="Arial"/>
          <w:szCs w:val="24"/>
        </w:rPr>
      </w:pPr>
      <w:r w:rsidRPr="00AC7AC6">
        <w:rPr>
          <w:rFonts w:cs="Arial"/>
          <w:szCs w:val="24"/>
        </w:rPr>
        <w:t xml:space="preserve">I have intentionally used red text to rapidly draw attention towards the message of the poster. </w:t>
      </w:r>
    </w:p>
    <w:p w:rsidR="0067351A" w:rsidRDefault="0067351A" w:rsidP="00AC7AC6">
      <w:pPr>
        <w:jc w:val="both"/>
        <w:rPr>
          <w:rFonts w:cs="Arial"/>
          <w:szCs w:val="24"/>
        </w:rPr>
      </w:pPr>
    </w:p>
    <w:p w:rsidR="00EE74DA" w:rsidRPr="00AC7AC6" w:rsidRDefault="00EE74DA" w:rsidP="00AC7AC6">
      <w:pPr>
        <w:jc w:val="both"/>
        <w:rPr>
          <w:rFonts w:cs="Arial"/>
          <w:szCs w:val="24"/>
        </w:rPr>
      </w:pPr>
    </w:p>
    <w:p w:rsidR="00AC7AC6" w:rsidRPr="00AC7AC6" w:rsidRDefault="00AC7AC6" w:rsidP="008B0049">
      <w:pPr>
        <w:numPr>
          <w:ilvl w:val="0"/>
          <w:numId w:val="1"/>
        </w:numPr>
        <w:contextualSpacing/>
        <w:rPr>
          <w:rFonts w:cs="Arial"/>
          <w:b/>
          <w:szCs w:val="24"/>
        </w:rPr>
      </w:pPr>
      <w:r w:rsidRPr="00AC7AC6">
        <w:rPr>
          <w:rFonts w:cs="Arial"/>
          <w:b/>
          <w:szCs w:val="24"/>
        </w:rPr>
        <w:t xml:space="preserve">What research have you done to underpin your argument  </w:t>
      </w:r>
    </w:p>
    <w:p w:rsidR="00AC7AC6" w:rsidRPr="00AC7AC6" w:rsidRDefault="00AC7AC6" w:rsidP="00AC7AC6">
      <w:pPr>
        <w:ind w:left="405"/>
        <w:contextualSpacing/>
        <w:rPr>
          <w:rFonts w:cs="Arial"/>
          <w:b/>
          <w:szCs w:val="24"/>
        </w:rPr>
      </w:pPr>
    </w:p>
    <w:p w:rsidR="00AC7AC6" w:rsidRPr="00AC7AC6" w:rsidRDefault="00AC7AC6" w:rsidP="00AC7AC6">
      <w:pPr>
        <w:jc w:val="both"/>
        <w:rPr>
          <w:rFonts w:cs="Arial"/>
          <w:szCs w:val="24"/>
        </w:rPr>
      </w:pPr>
      <w:r w:rsidRPr="00AC7AC6">
        <w:rPr>
          <w:rFonts w:cs="Arial"/>
          <w:szCs w:val="24"/>
        </w:rPr>
        <w:t>I have focused on CSR, “the individual must serve a more general social interest” (Friedman, 1970).</w:t>
      </w:r>
    </w:p>
    <w:p w:rsidR="00AC7AC6" w:rsidRDefault="00AC7AC6" w:rsidP="00271139">
      <w:pPr>
        <w:jc w:val="both"/>
        <w:rPr>
          <w:rFonts w:cs="Arial"/>
          <w:szCs w:val="24"/>
        </w:rPr>
      </w:pPr>
      <w:r w:rsidRPr="00AC7AC6">
        <w:rPr>
          <w:rFonts w:cs="Arial"/>
          <w:szCs w:val="24"/>
        </w:rPr>
        <w:t>The Core Labour Standards (</w:t>
      </w:r>
      <w:proofErr w:type="spellStart"/>
      <w:r w:rsidRPr="00AC7AC6">
        <w:rPr>
          <w:rFonts w:cs="Arial"/>
          <w:szCs w:val="24"/>
        </w:rPr>
        <w:t>Ladbury</w:t>
      </w:r>
      <w:proofErr w:type="spellEnd"/>
      <w:r w:rsidRPr="00AC7AC6">
        <w:rPr>
          <w:rFonts w:cs="Arial"/>
          <w:szCs w:val="24"/>
        </w:rPr>
        <w:t xml:space="preserve"> &amp; Gibbons, 2000), seek to create an increased public awareness revolving legislations put in place, attempting to eliminate forced labour of all formations in Britain and developing countries. I have also looked into the rights of a child; as an example of this I intend to illustrate the modern slavery act (2015) which clearly outlines that all organisations have been made aware of the issues regarding child labour, those organisations that do not comply with this act including Apple could face serious prosecution.</w:t>
      </w:r>
      <w:r w:rsidR="001A7FE2">
        <w:rPr>
          <w:rFonts w:cs="Arial"/>
          <w:szCs w:val="24"/>
        </w:rPr>
        <w:t xml:space="preserve"> </w:t>
      </w:r>
    </w:p>
    <w:p w:rsidR="001A7FE2" w:rsidRPr="00AC7AC6" w:rsidRDefault="001A7FE2" w:rsidP="00271139">
      <w:pPr>
        <w:jc w:val="both"/>
        <w:rPr>
          <w:rFonts w:cs="Arial"/>
          <w:szCs w:val="24"/>
        </w:rPr>
      </w:pPr>
    </w:p>
    <w:p w:rsidR="00AC7AC6" w:rsidRPr="00AC7AC6" w:rsidRDefault="00AC7AC6" w:rsidP="00AC7AC6">
      <w:pPr>
        <w:ind w:left="405"/>
        <w:contextualSpacing/>
        <w:jc w:val="both"/>
        <w:rPr>
          <w:rFonts w:cs="Arial"/>
          <w:b/>
          <w:szCs w:val="24"/>
        </w:rPr>
      </w:pPr>
      <w:r w:rsidRPr="00AC7AC6">
        <w:rPr>
          <w:rFonts w:cs="Arial"/>
          <w:b/>
          <w:szCs w:val="24"/>
        </w:rPr>
        <w:t xml:space="preserve">Websites I have used to underpin my research include the following: </w:t>
      </w:r>
    </w:p>
    <w:p w:rsidR="00AC7AC6" w:rsidRPr="00AC7AC6" w:rsidRDefault="00AC7AC6" w:rsidP="00AC7AC6">
      <w:pPr>
        <w:ind w:left="405"/>
        <w:contextualSpacing/>
        <w:jc w:val="both"/>
        <w:rPr>
          <w:rFonts w:cs="Arial"/>
          <w:szCs w:val="24"/>
        </w:rPr>
      </w:pPr>
    </w:p>
    <w:p w:rsidR="00AC7AC6" w:rsidRPr="00AC7AC6" w:rsidRDefault="00666DC9" w:rsidP="00AC7AC6">
      <w:pPr>
        <w:ind w:left="405"/>
        <w:contextualSpacing/>
        <w:rPr>
          <w:rFonts w:cs="Arial"/>
          <w:b/>
          <w:szCs w:val="24"/>
        </w:rPr>
      </w:pPr>
      <w:hyperlink r:id="rId49" w:history="1">
        <w:r w:rsidR="00AC7AC6" w:rsidRPr="00AC7AC6">
          <w:rPr>
            <w:rFonts w:cs="Arial"/>
            <w:b/>
            <w:color w:val="0563C1" w:themeColor="hyperlink"/>
            <w:szCs w:val="24"/>
            <w:u w:val="single"/>
          </w:rPr>
          <w:t>https://www.savethechildren.org.uk/what-we-do/childrens-rights/united-nations-convention-of-the-rights-of-the-child</w:t>
        </w:r>
      </w:hyperlink>
    </w:p>
    <w:p w:rsidR="00AC7AC6" w:rsidRPr="00AC7AC6" w:rsidRDefault="00AC7AC6" w:rsidP="00AC7AC6">
      <w:pPr>
        <w:ind w:left="405"/>
        <w:contextualSpacing/>
        <w:rPr>
          <w:rFonts w:asciiTheme="minorHAnsi" w:hAnsiTheme="minorHAnsi"/>
          <w:sz w:val="22"/>
        </w:rPr>
      </w:pPr>
    </w:p>
    <w:p w:rsidR="00AC7AC6" w:rsidRPr="00AC7AC6" w:rsidRDefault="00666DC9" w:rsidP="00AC7AC6">
      <w:pPr>
        <w:ind w:left="405"/>
        <w:contextualSpacing/>
        <w:rPr>
          <w:rFonts w:cs="Arial"/>
          <w:b/>
          <w:szCs w:val="24"/>
        </w:rPr>
      </w:pPr>
      <w:hyperlink r:id="rId50" w:history="1">
        <w:r w:rsidR="00AC7AC6" w:rsidRPr="00AC7AC6">
          <w:rPr>
            <w:rFonts w:cs="Arial"/>
            <w:b/>
            <w:color w:val="0563C1" w:themeColor="hyperlink"/>
            <w:szCs w:val="24"/>
            <w:u w:val="single"/>
          </w:rPr>
          <w:t>http://www.jsieurope.org/docs/core_labour_standards.pdf</w:t>
        </w:r>
      </w:hyperlink>
      <w:r w:rsidR="00AC7AC6" w:rsidRPr="00AC7AC6">
        <w:rPr>
          <w:rFonts w:cs="Arial"/>
          <w:b/>
          <w:szCs w:val="24"/>
        </w:rPr>
        <w:t xml:space="preserve"> (Page 4)</w:t>
      </w:r>
    </w:p>
    <w:p w:rsidR="00AC7AC6" w:rsidRPr="00AC7AC6" w:rsidRDefault="00AC7AC6" w:rsidP="00AC7AC6">
      <w:pPr>
        <w:ind w:left="405"/>
        <w:contextualSpacing/>
        <w:rPr>
          <w:rFonts w:asciiTheme="minorHAnsi" w:hAnsiTheme="minorHAnsi"/>
          <w:sz w:val="22"/>
        </w:rPr>
      </w:pPr>
    </w:p>
    <w:p w:rsidR="00AC7AC6" w:rsidRPr="00AC7AC6" w:rsidRDefault="00666DC9" w:rsidP="00AC7AC6">
      <w:pPr>
        <w:ind w:left="405"/>
        <w:contextualSpacing/>
        <w:rPr>
          <w:rFonts w:cs="Arial"/>
          <w:b/>
          <w:szCs w:val="24"/>
        </w:rPr>
      </w:pPr>
      <w:hyperlink r:id="rId51" w:history="1">
        <w:r w:rsidR="00AC7AC6" w:rsidRPr="00AC7AC6">
          <w:rPr>
            <w:rFonts w:cs="Arial"/>
            <w:b/>
            <w:color w:val="0563C1" w:themeColor="hyperlink"/>
            <w:szCs w:val="24"/>
            <w:u w:val="single"/>
          </w:rPr>
          <w:t>http://onlinelibrary.wiley.com/doi/10.1002/sd.244/full</w:t>
        </w:r>
      </w:hyperlink>
    </w:p>
    <w:p w:rsidR="00AC7AC6" w:rsidRPr="00AC7AC6" w:rsidRDefault="00AC7AC6" w:rsidP="00AC7AC6">
      <w:pPr>
        <w:ind w:left="405"/>
        <w:contextualSpacing/>
        <w:rPr>
          <w:rFonts w:asciiTheme="minorHAnsi" w:hAnsiTheme="minorHAnsi"/>
          <w:sz w:val="22"/>
        </w:rPr>
      </w:pPr>
    </w:p>
    <w:p w:rsidR="00AC7AC6" w:rsidRPr="00AC7AC6" w:rsidRDefault="00666DC9" w:rsidP="00AC7AC6">
      <w:pPr>
        <w:ind w:left="405"/>
        <w:contextualSpacing/>
        <w:rPr>
          <w:rFonts w:cs="Arial"/>
          <w:b/>
          <w:szCs w:val="24"/>
        </w:rPr>
      </w:pPr>
      <w:hyperlink r:id="rId52" w:history="1">
        <w:r w:rsidR="00AC7AC6" w:rsidRPr="00AC7AC6">
          <w:rPr>
            <w:rFonts w:cs="Arial"/>
            <w:b/>
            <w:color w:val="0563C1" w:themeColor="hyperlink"/>
            <w:szCs w:val="24"/>
            <w:u w:val="single"/>
          </w:rPr>
          <w:t>http://heinonline.org/HOL/LandingPage?handle=hein.journals/intlr136&amp;div=23&amp;id=&amp;page</w:t>
        </w:r>
      </w:hyperlink>
      <w:r w:rsidR="00AC7AC6" w:rsidRPr="00AC7AC6">
        <w:rPr>
          <w:rFonts w:cs="Arial"/>
          <w:b/>
          <w:szCs w:val="24"/>
        </w:rPr>
        <w:t>=</w:t>
      </w:r>
    </w:p>
    <w:p w:rsidR="00AC7AC6" w:rsidRPr="00AC7AC6" w:rsidRDefault="00AC7AC6" w:rsidP="00AC7AC6">
      <w:pPr>
        <w:ind w:left="405"/>
        <w:contextualSpacing/>
        <w:rPr>
          <w:rFonts w:asciiTheme="minorHAnsi" w:hAnsiTheme="minorHAnsi"/>
          <w:sz w:val="22"/>
        </w:rPr>
      </w:pPr>
    </w:p>
    <w:p w:rsidR="00AC7AC6" w:rsidRPr="00AC7AC6" w:rsidRDefault="00666DC9" w:rsidP="00AC7AC6">
      <w:pPr>
        <w:ind w:left="405"/>
        <w:contextualSpacing/>
        <w:rPr>
          <w:rFonts w:cs="Arial"/>
          <w:b/>
          <w:szCs w:val="24"/>
        </w:rPr>
      </w:pPr>
      <w:hyperlink r:id="rId53" w:history="1">
        <w:r w:rsidR="00AC7AC6" w:rsidRPr="00AC7AC6">
          <w:rPr>
            <w:rFonts w:cs="Arial"/>
            <w:b/>
            <w:color w:val="0563C1" w:themeColor="hyperlink"/>
            <w:szCs w:val="24"/>
            <w:u w:val="single"/>
          </w:rPr>
          <w:t>http://fortune.com/2017/03/03/apple-cobalt-child-labor/</w:t>
        </w:r>
      </w:hyperlink>
    </w:p>
    <w:p w:rsidR="00AC7AC6" w:rsidRPr="00AC7AC6" w:rsidRDefault="00AC7AC6" w:rsidP="00AC7AC6">
      <w:pPr>
        <w:ind w:left="405"/>
        <w:contextualSpacing/>
        <w:rPr>
          <w:rFonts w:asciiTheme="minorHAnsi" w:hAnsiTheme="minorHAnsi"/>
          <w:sz w:val="22"/>
        </w:rPr>
      </w:pPr>
    </w:p>
    <w:p w:rsidR="00AC7AC6" w:rsidRPr="00AC7AC6" w:rsidRDefault="00666DC9" w:rsidP="00AC7AC6">
      <w:pPr>
        <w:ind w:left="405"/>
        <w:contextualSpacing/>
        <w:rPr>
          <w:rFonts w:cs="Arial"/>
          <w:b/>
          <w:szCs w:val="24"/>
        </w:rPr>
      </w:pPr>
      <w:hyperlink r:id="rId54" w:history="1">
        <w:r w:rsidR="00AC7AC6" w:rsidRPr="00AC7AC6">
          <w:rPr>
            <w:rFonts w:cs="Arial"/>
            <w:b/>
            <w:color w:val="0563C1" w:themeColor="hyperlink"/>
            <w:szCs w:val="24"/>
            <w:u w:val="single"/>
          </w:rPr>
          <w:t>http://www.patentlyapple.com/patently-apple/2017/03/apple-caught-in-another-controversial-story-about-supporting-slave-and-child-labor-in-congo.html</w:t>
        </w:r>
      </w:hyperlink>
    </w:p>
    <w:p w:rsidR="00AC7AC6" w:rsidRPr="00AC7AC6" w:rsidRDefault="00AC7AC6" w:rsidP="00AC7AC6">
      <w:pPr>
        <w:ind w:left="405"/>
        <w:contextualSpacing/>
        <w:rPr>
          <w:rFonts w:asciiTheme="minorHAnsi" w:hAnsiTheme="minorHAnsi"/>
          <w:sz w:val="22"/>
        </w:rPr>
      </w:pPr>
    </w:p>
    <w:p w:rsidR="00AC7AC6" w:rsidRPr="00AC7AC6" w:rsidRDefault="00666DC9" w:rsidP="00AC7AC6">
      <w:pPr>
        <w:ind w:left="405"/>
        <w:contextualSpacing/>
        <w:rPr>
          <w:rFonts w:cs="Arial"/>
          <w:b/>
          <w:szCs w:val="24"/>
        </w:rPr>
      </w:pPr>
      <w:hyperlink r:id="rId55" w:history="1">
        <w:r w:rsidR="00AC7AC6" w:rsidRPr="00AC7AC6">
          <w:rPr>
            <w:rFonts w:cs="Arial"/>
            <w:b/>
            <w:color w:val="0563C1" w:themeColor="hyperlink"/>
            <w:szCs w:val="24"/>
            <w:u w:val="single"/>
          </w:rPr>
          <w:t>http://www.sciencedirect.com/science/article/pii/S0165176503003616</w:t>
        </w:r>
      </w:hyperlink>
    </w:p>
    <w:p w:rsidR="00AC7AC6" w:rsidRPr="00AC7AC6" w:rsidRDefault="00AC7AC6" w:rsidP="00AC7AC6">
      <w:pPr>
        <w:ind w:left="405"/>
        <w:contextualSpacing/>
        <w:rPr>
          <w:rFonts w:asciiTheme="minorHAnsi" w:hAnsiTheme="minorHAnsi"/>
          <w:sz w:val="22"/>
        </w:rPr>
      </w:pPr>
    </w:p>
    <w:p w:rsidR="00AC7AC6" w:rsidRPr="00AC7AC6" w:rsidRDefault="00666DC9" w:rsidP="00AC7AC6">
      <w:pPr>
        <w:ind w:left="405"/>
        <w:contextualSpacing/>
        <w:rPr>
          <w:rFonts w:cs="Arial"/>
          <w:b/>
          <w:color w:val="0563C1" w:themeColor="hyperlink"/>
          <w:szCs w:val="24"/>
          <w:u w:val="single"/>
        </w:rPr>
      </w:pPr>
      <w:hyperlink r:id="rId56" w:history="1">
        <w:r w:rsidR="00AC7AC6" w:rsidRPr="00AC7AC6">
          <w:rPr>
            <w:rFonts w:cs="Arial"/>
            <w:b/>
            <w:color w:val="0563C1" w:themeColor="hyperlink"/>
            <w:szCs w:val="24"/>
            <w:u w:val="single"/>
          </w:rPr>
          <w:t>http://www.bbc.co.uk/news/technology-35311456</w:t>
        </w:r>
      </w:hyperlink>
    </w:p>
    <w:p w:rsidR="00AC7AC6" w:rsidRPr="00AC7AC6" w:rsidRDefault="00666DC9" w:rsidP="00AC7AC6">
      <w:pPr>
        <w:ind w:left="405"/>
        <w:contextualSpacing/>
        <w:rPr>
          <w:rFonts w:cs="Arial"/>
          <w:b/>
          <w:color w:val="0563C1" w:themeColor="hyperlink"/>
          <w:szCs w:val="24"/>
          <w:u w:val="single"/>
        </w:rPr>
      </w:pPr>
      <w:hyperlink r:id="rId57" w:history="1">
        <w:r w:rsidR="00AC7AC6" w:rsidRPr="00AC7AC6">
          <w:rPr>
            <w:rFonts w:cs="Arial"/>
            <w:b/>
            <w:color w:val="0563C1" w:themeColor="hyperlink"/>
            <w:szCs w:val="24"/>
            <w:u w:val="single"/>
          </w:rPr>
          <w:t>https://www.savethechildren.org.uk/content/dam/global/reports/modern-slavery-statement-2016.pdf</w:t>
        </w:r>
      </w:hyperlink>
    </w:p>
    <w:p w:rsidR="00AC7AC6" w:rsidRPr="00AC7AC6" w:rsidRDefault="00AC7AC6" w:rsidP="00AC7AC6">
      <w:pPr>
        <w:ind w:left="405"/>
        <w:contextualSpacing/>
        <w:rPr>
          <w:rFonts w:asciiTheme="minorHAnsi" w:hAnsiTheme="minorHAnsi"/>
          <w:sz w:val="22"/>
        </w:rPr>
      </w:pPr>
    </w:p>
    <w:p w:rsidR="00AC7AC6" w:rsidRPr="00AC7AC6" w:rsidRDefault="00666DC9" w:rsidP="00AC7AC6">
      <w:pPr>
        <w:ind w:left="405"/>
        <w:contextualSpacing/>
        <w:rPr>
          <w:rFonts w:cs="Arial"/>
          <w:b/>
          <w:szCs w:val="24"/>
        </w:rPr>
      </w:pPr>
      <w:hyperlink r:id="rId58" w:history="1">
        <w:r w:rsidR="00AC7AC6" w:rsidRPr="00AC7AC6">
          <w:rPr>
            <w:rFonts w:cs="Arial"/>
            <w:b/>
            <w:color w:val="0563C1" w:themeColor="hyperlink"/>
            <w:szCs w:val="24"/>
            <w:u w:val="single"/>
          </w:rPr>
          <w:t>http://www.zdnet.com/article/how-many-iphones-did-apple-sell-every-second-during-the-last-quarter/</w:t>
        </w:r>
      </w:hyperlink>
    </w:p>
    <w:p w:rsidR="00AC7AC6" w:rsidRPr="00AC7AC6" w:rsidRDefault="00AC7AC6" w:rsidP="00AC7AC6">
      <w:pPr>
        <w:ind w:left="405"/>
        <w:contextualSpacing/>
        <w:rPr>
          <w:rFonts w:asciiTheme="minorHAnsi" w:hAnsiTheme="minorHAnsi"/>
          <w:sz w:val="22"/>
        </w:rPr>
      </w:pPr>
    </w:p>
    <w:p w:rsidR="00AC7AC6" w:rsidRPr="00AC7AC6" w:rsidRDefault="00666DC9" w:rsidP="00AC7AC6">
      <w:pPr>
        <w:ind w:left="405"/>
        <w:contextualSpacing/>
        <w:rPr>
          <w:rFonts w:cs="Arial"/>
          <w:b/>
          <w:szCs w:val="24"/>
        </w:rPr>
      </w:pPr>
      <w:hyperlink r:id="rId59" w:history="1">
        <w:r w:rsidR="00AC7AC6" w:rsidRPr="00AC7AC6">
          <w:rPr>
            <w:rFonts w:cs="Arial"/>
            <w:b/>
            <w:color w:val="0563C1" w:themeColor="hyperlink"/>
            <w:szCs w:val="24"/>
            <w:u w:val="single"/>
          </w:rPr>
          <w:t>https://www.dol.gov/ilab/reports/child-labor/findings/2011TDA/congodemocraticrepublic.pdf</w:t>
        </w:r>
      </w:hyperlink>
    </w:p>
    <w:p w:rsidR="00AC7AC6" w:rsidRPr="00AC7AC6" w:rsidRDefault="00AC7AC6" w:rsidP="00AC7AC6">
      <w:pPr>
        <w:ind w:left="405"/>
        <w:contextualSpacing/>
        <w:rPr>
          <w:rFonts w:asciiTheme="minorHAnsi" w:hAnsiTheme="minorHAnsi"/>
          <w:sz w:val="22"/>
        </w:rPr>
      </w:pPr>
    </w:p>
    <w:p w:rsidR="00AC7AC6" w:rsidRPr="00AC7AC6" w:rsidRDefault="00666DC9" w:rsidP="00AC7AC6">
      <w:pPr>
        <w:ind w:left="405"/>
        <w:contextualSpacing/>
        <w:rPr>
          <w:rFonts w:cs="Arial"/>
          <w:b/>
          <w:color w:val="0563C1" w:themeColor="hyperlink"/>
          <w:szCs w:val="24"/>
          <w:u w:val="single"/>
        </w:rPr>
      </w:pPr>
      <w:hyperlink r:id="rId60" w:history="1">
        <w:r w:rsidR="00AC7AC6" w:rsidRPr="00AC7AC6">
          <w:rPr>
            <w:rFonts w:cs="Arial"/>
            <w:b/>
            <w:color w:val="0563C1" w:themeColor="hyperlink"/>
            <w:szCs w:val="24"/>
            <w:u w:val="single"/>
          </w:rPr>
          <w:t>http://uk.businessinsider.com/apple-cobalt-mine-child-labor-2017-5?r=US&amp;IR=T</w:t>
        </w:r>
      </w:hyperlink>
    </w:p>
    <w:p w:rsidR="00AC7AC6" w:rsidRPr="00AC7AC6" w:rsidRDefault="00AC7AC6" w:rsidP="00AC7AC6">
      <w:pPr>
        <w:ind w:left="405"/>
        <w:contextualSpacing/>
        <w:rPr>
          <w:rFonts w:asciiTheme="minorHAnsi" w:hAnsiTheme="minorHAnsi"/>
          <w:sz w:val="22"/>
        </w:rPr>
      </w:pPr>
    </w:p>
    <w:p w:rsidR="00AC7AC6" w:rsidRPr="00AC7AC6" w:rsidRDefault="00666DC9" w:rsidP="00AC7AC6">
      <w:pPr>
        <w:ind w:left="405"/>
        <w:contextualSpacing/>
        <w:rPr>
          <w:rFonts w:cs="Arial"/>
          <w:b/>
          <w:szCs w:val="24"/>
        </w:rPr>
      </w:pPr>
      <w:hyperlink r:id="rId61" w:history="1">
        <w:r w:rsidR="00AC7AC6" w:rsidRPr="00AC7AC6">
          <w:rPr>
            <w:rFonts w:cs="Arial"/>
            <w:b/>
            <w:color w:val="0563C1" w:themeColor="hyperlink"/>
            <w:szCs w:val="24"/>
            <w:u w:val="single"/>
          </w:rPr>
          <w:t>http://macdailynews.com/2012/04/30/apple-a-bigger-global-power-and-more-important-than-most-nations/</w:t>
        </w:r>
      </w:hyperlink>
    </w:p>
    <w:p w:rsidR="00AC7AC6" w:rsidRPr="00AC7AC6" w:rsidRDefault="00AC7AC6" w:rsidP="00AC7AC6">
      <w:pPr>
        <w:ind w:left="405"/>
        <w:contextualSpacing/>
        <w:rPr>
          <w:rFonts w:cs="Arial"/>
          <w:b/>
          <w:szCs w:val="24"/>
        </w:rPr>
      </w:pPr>
    </w:p>
    <w:p w:rsidR="00F263F5" w:rsidRDefault="00F263F5" w:rsidP="001E63EC">
      <w:pPr>
        <w:contextualSpacing/>
        <w:rPr>
          <w:rFonts w:cs="Arial"/>
          <w:szCs w:val="24"/>
        </w:rPr>
      </w:pPr>
    </w:p>
    <w:p w:rsidR="001A7FE2" w:rsidRDefault="001A7FE2" w:rsidP="001E63EC">
      <w:pPr>
        <w:contextualSpacing/>
        <w:rPr>
          <w:rFonts w:cs="Arial"/>
          <w:szCs w:val="24"/>
        </w:rPr>
      </w:pPr>
    </w:p>
    <w:p w:rsidR="001A7FE2" w:rsidRDefault="001A7FE2" w:rsidP="001E63EC">
      <w:pPr>
        <w:contextualSpacing/>
        <w:rPr>
          <w:rFonts w:cs="Arial"/>
          <w:szCs w:val="24"/>
        </w:rPr>
      </w:pPr>
    </w:p>
    <w:p w:rsidR="001A7FE2" w:rsidRDefault="001A7FE2" w:rsidP="001E63EC">
      <w:pPr>
        <w:contextualSpacing/>
        <w:rPr>
          <w:rFonts w:cs="Arial"/>
          <w:szCs w:val="24"/>
        </w:rPr>
      </w:pPr>
    </w:p>
    <w:p w:rsidR="001A7FE2" w:rsidRDefault="001A7FE2" w:rsidP="001E63EC">
      <w:pPr>
        <w:contextualSpacing/>
        <w:rPr>
          <w:rFonts w:cs="Arial"/>
          <w:szCs w:val="24"/>
        </w:rPr>
      </w:pPr>
    </w:p>
    <w:p w:rsidR="001A7FE2" w:rsidRDefault="001A7FE2" w:rsidP="001E63EC">
      <w:pPr>
        <w:contextualSpacing/>
        <w:rPr>
          <w:rFonts w:cs="Arial"/>
          <w:szCs w:val="24"/>
        </w:rPr>
      </w:pPr>
    </w:p>
    <w:p w:rsidR="001A7FE2" w:rsidRDefault="001A7FE2" w:rsidP="001E63EC">
      <w:pPr>
        <w:contextualSpacing/>
        <w:rPr>
          <w:rFonts w:cs="Arial"/>
          <w:szCs w:val="24"/>
        </w:rPr>
      </w:pPr>
    </w:p>
    <w:p w:rsidR="001A7FE2" w:rsidRDefault="001A7FE2" w:rsidP="001E63EC">
      <w:pPr>
        <w:contextualSpacing/>
        <w:rPr>
          <w:rFonts w:cs="Arial"/>
          <w:szCs w:val="24"/>
        </w:rPr>
      </w:pPr>
    </w:p>
    <w:p w:rsidR="001A7FE2" w:rsidRDefault="001A7FE2" w:rsidP="001E63EC">
      <w:pPr>
        <w:contextualSpacing/>
        <w:rPr>
          <w:rFonts w:cs="Arial"/>
          <w:szCs w:val="24"/>
        </w:rPr>
      </w:pPr>
    </w:p>
    <w:p w:rsidR="001A7FE2" w:rsidRPr="00AC7AC6" w:rsidRDefault="001A7FE2" w:rsidP="001E63EC">
      <w:pPr>
        <w:contextualSpacing/>
        <w:rPr>
          <w:rFonts w:cs="Arial"/>
          <w:szCs w:val="24"/>
        </w:rPr>
      </w:pPr>
    </w:p>
    <w:p w:rsidR="00AC7AC6" w:rsidRPr="00AC7AC6" w:rsidRDefault="00AC7AC6" w:rsidP="00EE74DA">
      <w:pPr>
        <w:contextualSpacing/>
        <w:jc w:val="both"/>
        <w:rPr>
          <w:rFonts w:cs="Arial"/>
          <w:szCs w:val="24"/>
        </w:rPr>
      </w:pPr>
    </w:p>
    <w:p w:rsidR="00AC7AC6" w:rsidRPr="00AC7AC6" w:rsidRDefault="00AC7AC6" w:rsidP="008B0049">
      <w:pPr>
        <w:numPr>
          <w:ilvl w:val="0"/>
          <w:numId w:val="1"/>
        </w:numPr>
        <w:contextualSpacing/>
        <w:rPr>
          <w:rFonts w:cs="Arial"/>
          <w:b/>
          <w:szCs w:val="24"/>
        </w:rPr>
      </w:pPr>
      <w:r w:rsidRPr="00AC7AC6">
        <w:rPr>
          <w:rFonts w:cs="Arial"/>
          <w:b/>
          <w:szCs w:val="24"/>
        </w:rPr>
        <w:t>How strong do you think the evidence is to back up your argument?</w:t>
      </w:r>
    </w:p>
    <w:p w:rsidR="00AC7AC6" w:rsidRPr="00AC7AC6" w:rsidRDefault="00AC7AC6" w:rsidP="00AC7AC6">
      <w:pPr>
        <w:ind w:left="405"/>
        <w:contextualSpacing/>
        <w:rPr>
          <w:rFonts w:cs="Arial"/>
          <w:b/>
          <w:szCs w:val="24"/>
        </w:rPr>
      </w:pPr>
    </w:p>
    <w:p w:rsidR="00AC7AC6" w:rsidRPr="00AC7AC6" w:rsidRDefault="00AC7AC6" w:rsidP="00AC7AC6">
      <w:pPr>
        <w:jc w:val="both"/>
        <w:rPr>
          <w:rFonts w:cs="Arial"/>
          <w:szCs w:val="24"/>
        </w:rPr>
      </w:pPr>
      <w:r w:rsidRPr="00AC7AC6">
        <w:rPr>
          <w:rFonts w:cs="Arial"/>
          <w:szCs w:val="24"/>
        </w:rPr>
        <w:t xml:space="preserve">There is strong evidence that organisations such as Apple need to become more compliant with Corporate Social Responsibility and sustainability within the working environment. </w:t>
      </w:r>
    </w:p>
    <w:p w:rsidR="00AC7AC6" w:rsidRPr="00AC7AC6" w:rsidRDefault="00AC7AC6" w:rsidP="00AC7AC6">
      <w:pPr>
        <w:ind w:left="405"/>
        <w:contextualSpacing/>
        <w:jc w:val="both"/>
        <w:rPr>
          <w:rFonts w:cs="Arial"/>
          <w:szCs w:val="24"/>
        </w:rPr>
      </w:pPr>
    </w:p>
    <w:p w:rsidR="00AC7AC6" w:rsidRPr="00AC7AC6" w:rsidRDefault="00AC7AC6" w:rsidP="00AC7AC6">
      <w:pPr>
        <w:jc w:val="both"/>
        <w:rPr>
          <w:rFonts w:cs="Arial"/>
          <w:szCs w:val="24"/>
        </w:rPr>
      </w:pPr>
      <w:proofErr w:type="spellStart"/>
      <w:r w:rsidRPr="00AC7AC6">
        <w:rPr>
          <w:rFonts w:cs="Arial"/>
          <w:szCs w:val="24"/>
        </w:rPr>
        <w:t>Bansel</w:t>
      </w:r>
      <w:proofErr w:type="spellEnd"/>
      <w:r w:rsidRPr="00AC7AC6">
        <w:rPr>
          <w:rFonts w:cs="Arial"/>
          <w:szCs w:val="24"/>
        </w:rPr>
        <w:t xml:space="preserve"> &amp; </w:t>
      </w:r>
      <w:proofErr w:type="spellStart"/>
      <w:r w:rsidRPr="00AC7AC6">
        <w:rPr>
          <w:rFonts w:cs="Arial"/>
          <w:szCs w:val="24"/>
        </w:rPr>
        <w:t>DesJardine</w:t>
      </w:r>
      <w:proofErr w:type="spellEnd"/>
      <w:r w:rsidRPr="00AC7AC6">
        <w:rPr>
          <w:rFonts w:cs="Arial"/>
          <w:szCs w:val="24"/>
        </w:rPr>
        <w:t xml:space="preserve"> (2015) state that “Business sustainability is the ability of firms to respond to their </w:t>
      </w:r>
      <w:r w:rsidR="00EE74DA" w:rsidRPr="00AC7AC6">
        <w:rPr>
          <w:rFonts w:cs="Arial"/>
          <w:szCs w:val="24"/>
        </w:rPr>
        <w:t>short-term</w:t>
      </w:r>
      <w:r w:rsidRPr="00AC7AC6">
        <w:rPr>
          <w:rFonts w:cs="Arial"/>
          <w:szCs w:val="24"/>
        </w:rPr>
        <w:t xml:space="preserve"> needs without compromising the ability to meet future needs”. Furthermore, </w:t>
      </w:r>
      <w:proofErr w:type="spellStart"/>
      <w:r w:rsidRPr="00AC7AC6">
        <w:rPr>
          <w:rFonts w:cs="Arial"/>
          <w:szCs w:val="24"/>
        </w:rPr>
        <w:t>Mihalache</w:t>
      </w:r>
      <w:proofErr w:type="spellEnd"/>
      <w:r w:rsidRPr="00AC7AC6">
        <w:rPr>
          <w:rFonts w:cs="Arial"/>
          <w:szCs w:val="24"/>
        </w:rPr>
        <w:t xml:space="preserve"> (2013) advises organisations to co-operate with a CSR strategy in order to take advantages of the opportunities they encounter to boost production. </w:t>
      </w:r>
    </w:p>
    <w:p w:rsidR="00AC7AC6" w:rsidRPr="00AC7AC6" w:rsidRDefault="00AC7AC6" w:rsidP="00AC7AC6">
      <w:pPr>
        <w:ind w:left="405"/>
        <w:contextualSpacing/>
        <w:jc w:val="both"/>
        <w:rPr>
          <w:rFonts w:cs="Arial"/>
          <w:szCs w:val="24"/>
        </w:rPr>
      </w:pPr>
    </w:p>
    <w:p w:rsidR="00AC7AC6" w:rsidRPr="00AC7AC6" w:rsidRDefault="00AC7AC6" w:rsidP="00AC7AC6">
      <w:pPr>
        <w:jc w:val="both"/>
        <w:rPr>
          <w:rFonts w:cs="Arial"/>
          <w:szCs w:val="24"/>
        </w:rPr>
      </w:pPr>
      <w:r w:rsidRPr="00AC7AC6">
        <w:rPr>
          <w:rFonts w:cs="Arial"/>
          <w:szCs w:val="24"/>
        </w:rPr>
        <w:t xml:space="preserve">Although organisations need to take advantages of opportunities that arise, Apple need to ensure that they perform in a way that it is ethical towards society, acting in a legal manner and counteracting with public expectations. </w:t>
      </w:r>
    </w:p>
    <w:p w:rsidR="00AC7AC6" w:rsidRPr="00AC7AC6" w:rsidRDefault="00AC7AC6" w:rsidP="00AC7AC6">
      <w:pPr>
        <w:ind w:left="405"/>
        <w:contextualSpacing/>
        <w:rPr>
          <w:rFonts w:cs="Arial"/>
          <w:b/>
          <w:szCs w:val="24"/>
        </w:rPr>
      </w:pPr>
    </w:p>
    <w:p w:rsidR="00AC7AC6" w:rsidRPr="00AC7AC6" w:rsidRDefault="00AC7AC6" w:rsidP="008B0049">
      <w:pPr>
        <w:numPr>
          <w:ilvl w:val="0"/>
          <w:numId w:val="1"/>
        </w:numPr>
        <w:contextualSpacing/>
        <w:rPr>
          <w:rFonts w:cs="Arial"/>
          <w:b/>
          <w:szCs w:val="24"/>
        </w:rPr>
      </w:pPr>
      <w:r w:rsidRPr="00AC7AC6">
        <w:rPr>
          <w:rFonts w:cs="Arial"/>
          <w:b/>
          <w:szCs w:val="24"/>
        </w:rPr>
        <w:t xml:space="preserve">What would you hope would happen after the audience has understood your message? </w:t>
      </w:r>
    </w:p>
    <w:p w:rsidR="00AC7AC6" w:rsidRPr="00AC7AC6" w:rsidRDefault="00AC7AC6" w:rsidP="00AC7AC6">
      <w:pPr>
        <w:ind w:left="405"/>
        <w:contextualSpacing/>
        <w:rPr>
          <w:rFonts w:cs="Arial"/>
          <w:b/>
          <w:szCs w:val="24"/>
        </w:rPr>
      </w:pPr>
    </w:p>
    <w:p w:rsidR="00AC7AC6" w:rsidRDefault="00AC7AC6" w:rsidP="00AC7AC6">
      <w:pPr>
        <w:jc w:val="both"/>
        <w:rPr>
          <w:rFonts w:cs="Arial"/>
          <w:szCs w:val="24"/>
        </w:rPr>
      </w:pPr>
      <w:r w:rsidRPr="00AC7AC6">
        <w:rPr>
          <w:rFonts w:cs="Arial"/>
          <w:szCs w:val="24"/>
        </w:rPr>
        <w:t xml:space="preserve">I hope to raise awareness that large organisations such as Apple unethically use child labour to increase their production. I am aware that changing buyer behaviour would be exceptionally difficult to achieve; however, I hope members of the public will at least begin to discuss amongst themselves the subject of “Corporate Social Responsibility” and have a more in-depth understanding of fairness in terms of what should be globally accepted. </w:t>
      </w:r>
    </w:p>
    <w:p w:rsidR="00EE74DA" w:rsidRDefault="00EE74DA" w:rsidP="00AC7AC6">
      <w:pPr>
        <w:jc w:val="both"/>
        <w:rPr>
          <w:rFonts w:cs="Arial"/>
          <w:szCs w:val="24"/>
        </w:rPr>
      </w:pPr>
    </w:p>
    <w:p w:rsidR="00B0660F" w:rsidRPr="00B0660F" w:rsidRDefault="00B0660F" w:rsidP="00B0660F">
      <w:pPr>
        <w:pStyle w:val="ListParagraph"/>
        <w:numPr>
          <w:ilvl w:val="0"/>
          <w:numId w:val="1"/>
        </w:numPr>
        <w:rPr>
          <w:rFonts w:ascii="Arial" w:hAnsi="Arial" w:cs="Arial"/>
          <w:b/>
          <w:sz w:val="24"/>
          <w:szCs w:val="24"/>
        </w:rPr>
      </w:pPr>
      <w:r w:rsidRPr="00B0660F">
        <w:rPr>
          <w:rFonts w:ascii="Arial" w:hAnsi="Arial" w:cs="Arial"/>
          <w:b/>
          <w:sz w:val="24"/>
          <w:szCs w:val="24"/>
        </w:rPr>
        <w:t>What models and theories will you be referring to in your reflective report?</w:t>
      </w:r>
    </w:p>
    <w:p w:rsidR="00B22630" w:rsidRPr="00B0660F" w:rsidRDefault="00B22630" w:rsidP="00B0660F">
      <w:pPr>
        <w:pStyle w:val="ListParagraph"/>
        <w:ind w:left="405"/>
        <w:jc w:val="both"/>
        <w:rPr>
          <w:rFonts w:cs="Arial"/>
          <w:szCs w:val="24"/>
        </w:rPr>
      </w:pPr>
    </w:p>
    <w:p w:rsidR="00AC7AC6" w:rsidRPr="00AC7AC6" w:rsidRDefault="00AC7AC6" w:rsidP="00AC7AC6">
      <w:pPr>
        <w:numPr>
          <w:ilvl w:val="0"/>
          <w:numId w:val="2"/>
        </w:numPr>
        <w:contextualSpacing/>
        <w:rPr>
          <w:rFonts w:cs="Arial"/>
          <w:szCs w:val="24"/>
        </w:rPr>
      </w:pPr>
      <w:r w:rsidRPr="00AC7AC6">
        <w:rPr>
          <w:rFonts w:cs="Arial"/>
          <w:szCs w:val="24"/>
        </w:rPr>
        <w:t>I intend to focus on the theory of Corporate Social Responsibility by Friedman (1970).</w:t>
      </w:r>
    </w:p>
    <w:p w:rsidR="00AC7AC6" w:rsidRPr="00AC7AC6" w:rsidRDefault="00AC7AC6" w:rsidP="00AC7AC6">
      <w:pPr>
        <w:ind w:left="765"/>
        <w:contextualSpacing/>
        <w:rPr>
          <w:rFonts w:cs="Arial"/>
          <w:szCs w:val="24"/>
        </w:rPr>
      </w:pPr>
    </w:p>
    <w:p w:rsidR="00AC7AC6" w:rsidRPr="00AC7AC6" w:rsidRDefault="00AC7AC6" w:rsidP="00AC7AC6">
      <w:pPr>
        <w:numPr>
          <w:ilvl w:val="0"/>
          <w:numId w:val="2"/>
        </w:numPr>
        <w:contextualSpacing/>
        <w:rPr>
          <w:rFonts w:cs="Arial"/>
          <w:szCs w:val="24"/>
        </w:rPr>
      </w:pPr>
      <w:r w:rsidRPr="00AC7AC6">
        <w:rPr>
          <w:rFonts w:cs="Arial"/>
          <w:szCs w:val="24"/>
        </w:rPr>
        <w:t xml:space="preserve">CSR Pyramid. Carrol (1996) </w:t>
      </w:r>
    </w:p>
    <w:p w:rsidR="00AC7AC6" w:rsidRDefault="00AC7AC6" w:rsidP="00DA6C36"/>
    <w:p w:rsidR="00DA6C36" w:rsidRDefault="00DA6C36" w:rsidP="00DA6C36"/>
    <w:p w:rsidR="002A7823" w:rsidRDefault="002A7823" w:rsidP="00DA6C36"/>
    <w:p w:rsidR="001A7FE2" w:rsidRDefault="001A7FE2" w:rsidP="00DA6C36"/>
    <w:p w:rsidR="001A7FE2" w:rsidRDefault="001A7FE2" w:rsidP="00DA6C36"/>
    <w:p w:rsidR="001A7FE2" w:rsidRDefault="001A7FE2" w:rsidP="00DA6C36"/>
    <w:p w:rsidR="001A7FE2" w:rsidRDefault="001A7FE2" w:rsidP="00DA6C36"/>
    <w:p w:rsidR="00F207EE" w:rsidRPr="00B0660F" w:rsidRDefault="0042660F" w:rsidP="00F207EE">
      <w:pPr>
        <w:pStyle w:val="Heading2"/>
        <w:rPr>
          <w:rFonts w:ascii="Arial" w:hAnsi="Arial" w:cs="Arial"/>
          <w:b/>
          <w:color w:val="auto"/>
          <w:u w:val="single"/>
        </w:rPr>
      </w:pPr>
      <w:bookmarkStart w:id="20" w:name="_Toc498984216"/>
      <w:r w:rsidRPr="00B0660F">
        <w:rPr>
          <w:rFonts w:ascii="Arial" w:hAnsi="Arial" w:cs="Arial"/>
          <w:b/>
          <w:color w:val="auto"/>
          <w:u w:val="single"/>
        </w:rPr>
        <w:t xml:space="preserve">Appendix C: Report Reflection </w:t>
      </w:r>
      <w:r w:rsidR="00F207EE" w:rsidRPr="00B0660F">
        <w:rPr>
          <w:rFonts w:ascii="Arial" w:hAnsi="Arial" w:cs="Arial"/>
          <w:b/>
          <w:color w:val="auto"/>
          <w:u w:val="single"/>
        </w:rPr>
        <w:t>Using Kolb’s Model of Reflection</w:t>
      </w:r>
      <w:bookmarkEnd w:id="20"/>
    </w:p>
    <w:p w:rsidR="00F207EE" w:rsidRDefault="00F207EE" w:rsidP="00F207EE"/>
    <w:p w:rsidR="00F207EE" w:rsidRDefault="00F207EE" w:rsidP="00F207EE">
      <w:r>
        <w:rPr>
          <w:noProof/>
          <w:lang w:eastAsia="en-GB"/>
        </w:rPr>
        <w:drawing>
          <wp:inline distT="0" distB="0" distL="0" distR="0" wp14:anchorId="7422F218" wp14:editId="7BAE87F0">
            <wp:extent cx="4314825" cy="374101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27875" t="31401" r="43417" b="24330"/>
                    <a:stretch/>
                  </pic:blipFill>
                  <pic:spPr bwMode="auto">
                    <a:xfrm>
                      <a:off x="0" y="0"/>
                      <a:ext cx="4349137" cy="3770759"/>
                    </a:xfrm>
                    <a:prstGeom prst="rect">
                      <a:avLst/>
                    </a:prstGeom>
                    <a:ln>
                      <a:noFill/>
                    </a:ln>
                    <a:extLst>
                      <a:ext uri="{53640926-AAD7-44D8-BBD7-CCE9431645EC}">
                        <a14:shadowObscured xmlns:a14="http://schemas.microsoft.com/office/drawing/2010/main"/>
                      </a:ext>
                    </a:extLst>
                  </pic:spPr>
                </pic:pic>
              </a:graphicData>
            </a:graphic>
          </wp:inline>
        </w:drawing>
      </w:r>
    </w:p>
    <w:p w:rsidR="00F207EE" w:rsidRDefault="00F207EE" w:rsidP="00F207EE">
      <w:r>
        <w:t>Source: Kolb (1988)</w:t>
      </w:r>
      <w:r w:rsidR="009A7957">
        <w:t xml:space="preserve"> </w:t>
      </w:r>
    </w:p>
    <w:p w:rsidR="00960DA6" w:rsidRDefault="00A16F08" w:rsidP="00F207EE">
      <w:pPr>
        <w:pStyle w:val="Heading3"/>
        <w:rPr>
          <w:rFonts w:ascii="Arial" w:hAnsi="Arial" w:cs="Arial"/>
          <w:b/>
          <w:u w:val="single"/>
        </w:rPr>
      </w:pPr>
      <w:bookmarkStart w:id="21" w:name="_Toc498984217"/>
      <w:r w:rsidRPr="00CA6D16">
        <w:rPr>
          <w:rFonts w:ascii="Arial" w:hAnsi="Arial" w:cs="Arial"/>
          <w:b/>
          <w:color w:val="auto"/>
          <w:u w:val="single"/>
        </w:rPr>
        <w:t xml:space="preserve">Report </w:t>
      </w:r>
      <w:r w:rsidR="00F207EE" w:rsidRPr="00CA6D16">
        <w:rPr>
          <w:rFonts w:ascii="Arial" w:hAnsi="Arial" w:cs="Arial"/>
          <w:b/>
          <w:color w:val="auto"/>
          <w:u w:val="single"/>
        </w:rPr>
        <w:t>Reflection</w:t>
      </w:r>
      <w:bookmarkEnd w:id="21"/>
      <w:r w:rsidR="00F207EE" w:rsidRPr="00CA6D16">
        <w:rPr>
          <w:rFonts w:ascii="Arial" w:hAnsi="Arial" w:cs="Arial"/>
          <w:b/>
          <w:color w:val="auto"/>
          <w:u w:val="single"/>
        </w:rPr>
        <w:t xml:space="preserve"> </w:t>
      </w:r>
    </w:p>
    <w:p w:rsidR="00960DA6" w:rsidRDefault="00960DA6" w:rsidP="00960DA6"/>
    <w:p w:rsidR="001A7FE2" w:rsidRDefault="001A7FE2" w:rsidP="001A7FE2">
      <w:pPr>
        <w:jc w:val="both"/>
      </w:pPr>
      <w:proofErr w:type="spellStart"/>
      <w:r>
        <w:t>Sugarman</w:t>
      </w:r>
      <w:proofErr w:type="spellEnd"/>
      <w:r>
        <w:t xml:space="preserve"> (1985) defines Kolb’s model as tool students can deploy in order to understand what they’ve learned and whilst improving their own learning techniques. </w:t>
      </w:r>
    </w:p>
    <w:p w:rsidR="00F263F5" w:rsidRDefault="00F263F5" w:rsidP="009A7957">
      <w:pPr>
        <w:jc w:val="both"/>
      </w:pPr>
      <w:r>
        <w:t xml:space="preserve">I will now use Kolb’s model of reflection to demonstrate my own thoughts and feelings on the assignment, as part of the assignment I was asked to produce a poster that would be used to demonstrate ethical issues </w:t>
      </w:r>
      <w:r w:rsidR="0048564A">
        <w:t xml:space="preserve">of an organisation of my own choice. I found that choosing an organisation to begin researching was an extremely difficult task, therefore I struggled to put together an effective poster idea. </w:t>
      </w:r>
    </w:p>
    <w:p w:rsidR="0048564A" w:rsidRDefault="0048564A" w:rsidP="009A7957">
      <w:pPr>
        <w:jc w:val="both"/>
      </w:pPr>
      <w:r>
        <w:t xml:space="preserve">I could have overcome this by communicating with my lecturer on regular basis, </w:t>
      </w:r>
      <w:proofErr w:type="spellStart"/>
      <w:r>
        <w:t>Kamis</w:t>
      </w:r>
      <w:proofErr w:type="spellEnd"/>
      <w:r>
        <w:t xml:space="preserve"> &amp; Kahn (2009) puts the idea across that effective support can enhance learning </w:t>
      </w:r>
      <w:r w:rsidR="009A7957">
        <w:t xml:space="preserve">particularly during the progression of problem-solving. When working on the poster idea I had outside support provided by my support lecturers. I was able to construct a mind map which allowed me to put forward effective ideas that could be used for my poster. Eventually I </w:t>
      </w:r>
      <w:r w:rsidR="00CA6D16">
        <w:t xml:space="preserve">decided to </w:t>
      </w:r>
      <w:r w:rsidR="009A7957">
        <w:t>conduct</w:t>
      </w:r>
      <w:r w:rsidR="00CA6D16">
        <w:t xml:space="preserve"> </w:t>
      </w:r>
      <w:r w:rsidR="009A7957">
        <w:t>my research on “Apple”.</w:t>
      </w:r>
    </w:p>
    <w:p w:rsidR="009A7957" w:rsidRPr="00960DA6" w:rsidRDefault="009A7957" w:rsidP="009A7957">
      <w:pPr>
        <w:jc w:val="both"/>
      </w:pPr>
      <w:r>
        <w:t>When reviewing my progress there are a variety of things that I could have done differently, I found that towards the end of the assignment my lecture attendance decrease</w:t>
      </w:r>
      <w:r w:rsidR="001E63EC">
        <w:t>d</w:t>
      </w:r>
      <w:r>
        <w:t xml:space="preserve">. This was due to lack of motivation because of personal issues. I began to </w:t>
      </w:r>
      <w:r>
        <w:lastRenderedPageBreak/>
        <w:t>experiment by trying out new tactics that could help me overcome my</w:t>
      </w:r>
      <w:r w:rsidR="00CA6D16">
        <w:t xml:space="preserve"> stressful predicaments at the time, this included counselling sessions</w:t>
      </w:r>
      <w:r>
        <w:t>. I now believe that I can communicate more effectively with lecturers regarding</w:t>
      </w:r>
      <w:r w:rsidR="00CA6D16">
        <w:t xml:space="preserve"> issues revolving </w:t>
      </w:r>
      <w:r w:rsidR="001E63EC">
        <w:t>around my</w:t>
      </w:r>
      <w:r w:rsidR="00CA6D16">
        <w:t xml:space="preserve"> assignments, </w:t>
      </w:r>
      <w:bookmarkStart w:id="22" w:name="_GoBack"/>
      <w:bookmarkEnd w:id="22"/>
      <w:r w:rsidR="00C67CDD">
        <w:t>if</w:t>
      </w:r>
      <w:r w:rsidR="00CA6D16">
        <w:t xml:space="preserve"> was to undertake a similar task in future I am confident that I would complete it to a </w:t>
      </w:r>
      <w:r w:rsidR="001E63EC">
        <w:t>higher standard.</w:t>
      </w:r>
    </w:p>
    <w:p w:rsidR="00960DA6" w:rsidRDefault="00960DA6" w:rsidP="00960DA6"/>
    <w:p w:rsidR="00F263F5" w:rsidRDefault="00F263F5" w:rsidP="00960DA6"/>
    <w:p w:rsidR="00F263F5" w:rsidRDefault="00F263F5" w:rsidP="00960DA6"/>
    <w:p w:rsidR="00F263F5" w:rsidRDefault="00F263F5"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CA6D16" w:rsidRDefault="00CA6D16" w:rsidP="00960DA6"/>
    <w:p w:rsidR="00F263F5" w:rsidRDefault="00F263F5" w:rsidP="00960DA6"/>
    <w:p w:rsidR="00F263F5" w:rsidRDefault="00F263F5" w:rsidP="00960DA6"/>
    <w:p w:rsidR="00F263F5" w:rsidRPr="00960DA6" w:rsidRDefault="00F263F5" w:rsidP="00960DA6"/>
    <w:p w:rsidR="00960DA6" w:rsidRDefault="00960DA6" w:rsidP="00960DA6"/>
    <w:p w:rsidR="00960DA6" w:rsidRPr="00B0660F" w:rsidRDefault="00960DA6" w:rsidP="00960DA6">
      <w:pPr>
        <w:pStyle w:val="Heading2"/>
        <w:rPr>
          <w:rFonts w:ascii="Arial" w:hAnsi="Arial" w:cs="Arial"/>
          <w:b/>
          <w:color w:val="auto"/>
          <w:u w:val="single"/>
        </w:rPr>
      </w:pPr>
      <w:bookmarkStart w:id="23" w:name="_Toc498984218"/>
      <w:r w:rsidRPr="00B0660F">
        <w:rPr>
          <w:rFonts w:ascii="Arial" w:hAnsi="Arial" w:cs="Arial"/>
          <w:b/>
          <w:color w:val="auto"/>
          <w:u w:val="single"/>
        </w:rPr>
        <w:t>Appendix D: CSR Pyramid</w:t>
      </w:r>
      <w:bookmarkEnd w:id="23"/>
    </w:p>
    <w:p w:rsidR="00960DA6" w:rsidRPr="00960DA6" w:rsidRDefault="00960DA6" w:rsidP="00960DA6"/>
    <w:p w:rsidR="00960DA6" w:rsidRDefault="00960DA6" w:rsidP="00960DA6">
      <w:r>
        <w:rPr>
          <w:noProof/>
          <w:lang w:eastAsia="en-GB"/>
        </w:rPr>
        <w:drawing>
          <wp:inline distT="0" distB="0" distL="0" distR="0" wp14:anchorId="249F47F2" wp14:editId="0D97C34B">
            <wp:extent cx="3908230" cy="3028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0956" t="20429" r="47459" b="22250"/>
                    <a:stretch/>
                  </pic:blipFill>
                  <pic:spPr bwMode="auto">
                    <a:xfrm>
                      <a:off x="0" y="0"/>
                      <a:ext cx="3998860" cy="3099190"/>
                    </a:xfrm>
                    <a:prstGeom prst="rect">
                      <a:avLst/>
                    </a:prstGeom>
                    <a:ln>
                      <a:noFill/>
                    </a:ln>
                    <a:extLst>
                      <a:ext uri="{53640926-AAD7-44D8-BBD7-CCE9431645EC}">
                        <a14:shadowObscured xmlns:a14="http://schemas.microsoft.com/office/drawing/2010/main"/>
                      </a:ext>
                    </a:extLst>
                  </pic:spPr>
                </pic:pic>
              </a:graphicData>
            </a:graphic>
          </wp:inline>
        </w:drawing>
      </w:r>
    </w:p>
    <w:p w:rsidR="00960DA6" w:rsidRDefault="00960DA6" w:rsidP="00960DA6">
      <w:r>
        <w:t xml:space="preserve">Source: Carrol (2016) </w:t>
      </w:r>
    </w:p>
    <w:p w:rsidR="00960DA6" w:rsidRDefault="00960DA6" w:rsidP="00960DA6"/>
    <w:p w:rsidR="00960DA6" w:rsidRPr="00B0660F" w:rsidRDefault="00960DA6" w:rsidP="00960DA6">
      <w:pPr>
        <w:pStyle w:val="Heading2"/>
        <w:rPr>
          <w:rFonts w:ascii="Arial" w:hAnsi="Arial" w:cs="Arial"/>
          <w:b/>
          <w:color w:val="auto"/>
          <w:u w:val="single"/>
        </w:rPr>
      </w:pPr>
      <w:bookmarkStart w:id="24" w:name="_Toc498984219"/>
      <w:r w:rsidRPr="00B0660F">
        <w:rPr>
          <w:rFonts w:ascii="Arial" w:hAnsi="Arial" w:cs="Arial"/>
          <w:b/>
          <w:color w:val="auto"/>
          <w:u w:val="single"/>
        </w:rPr>
        <w:t>Appendix E: Stakeholders</w:t>
      </w:r>
      <w:bookmarkEnd w:id="24"/>
    </w:p>
    <w:p w:rsidR="00B0660F" w:rsidRPr="00B0660F" w:rsidRDefault="00B0660F" w:rsidP="00B0660F"/>
    <w:p w:rsidR="00960DA6" w:rsidRPr="00960DA6" w:rsidRDefault="00B0660F" w:rsidP="00960DA6">
      <w:r>
        <w:rPr>
          <w:noProof/>
          <w:lang w:eastAsia="en-GB"/>
        </w:rPr>
        <w:drawing>
          <wp:inline distT="0" distB="0" distL="0" distR="0" wp14:anchorId="3F5678C8" wp14:editId="736477C1">
            <wp:extent cx="2867025" cy="2985865"/>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34401" t="21272" r="33526" b="19342"/>
                    <a:stretch/>
                  </pic:blipFill>
                  <pic:spPr bwMode="auto">
                    <a:xfrm>
                      <a:off x="0" y="0"/>
                      <a:ext cx="2881463" cy="3000901"/>
                    </a:xfrm>
                    <a:prstGeom prst="rect">
                      <a:avLst/>
                    </a:prstGeom>
                    <a:ln>
                      <a:noFill/>
                    </a:ln>
                    <a:extLst>
                      <a:ext uri="{53640926-AAD7-44D8-BBD7-CCE9431645EC}">
                        <a14:shadowObscured xmlns:a14="http://schemas.microsoft.com/office/drawing/2010/main"/>
                      </a:ext>
                    </a:extLst>
                  </pic:spPr>
                </pic:pic>
              </a:graphicData>
            </a:graphic>
          </wp:inline>
        </w:drawing>
      </w:r>
    </w:p>
    <w:p w:rsidR="00960DA6" w:rsidRPr="00960DA6" w:rsidRDefault="00B0660F" w:rsidP="00960DA6">
      <w:r>
        <w:t>Source: Freeman (2010)</w:t>
      </w:r>
    </w:p>
    <w:p w:rsidR="00960DA6" w:rsidRPr="00960DA6" w:rsidRDefault="00960DA6" w:rsidP="00960DA6"/>
    <w:p w:rsidR="00960DA6" w:rsidRDefault="00960DA6" w:rsidP="00960DA6">
      <w:pPr>
        <w:ind w:firstLine="720"/>
      </w:pPr>
    </w:p>
    <w:p w:rsidR="00960DA6" w:rsidRPr="00B0660F" w:rsidRDefault="00960DA6" w:rsidP="00B0660F">
      <w:pPr>
        <w:pStyle w:val="Heading2"/>
        <w:rPr>
          <w:rFonts w:ascii="Arial" w:hAnsi="Arial" w:cs="Arial"/>
          <w:b/>
          <w:color w:val="auto"/>
          <w:u w:val="single"/>
        </w:rPr>
      </w:pPr>
      <w:bookmarkStart w:id="25" w:name="_Toc498984220"/>
      <w:r w:rsidRPr="00B0660F">
        <w:rPr>
          <w:rFonts w:ascii="Arial" w:hAnsi="Arial" w:cs="Arial"/>
          <w:b/>
          <w:color w:val="auto"/>
          <w:u w:val="single"/>
        </w:rPr>
        <w:t>Appendix F: Stake</w:t>
      </w:r>
      <w:r w:rsidR="00B0660F" w:rsidRPr="00B0660F">
        <w:rPr>
          <w:rFonts w:ascii="Arial" w:hAnsi="Arial" w:cs="Arial"/>
          <w:b/>
          <w:color w:val="auto"/>
          <w:u w:val="single"/>
        </w:rPr>
        <w:t>holder Mapping</w:t>
      </w:r>
      <w:bookmarkEnd w:id="25"/>
    </w:p>
    <w:p w:rsidR="00960DA6" w:rsidRDefault="00960DA6" w:rsidP="00960DA6">
      <w:pPr>
        <w:ind w:firstLine="720"/>
      </w:pPr>
    </w:p>
    <w:p w:rsidR="00B0660F" w:rsidRDefault="00960DA6" w:rsidP="00960DA6">
      <w:pPr>
        <w:ind w:firstLine="720"/>
      </w:pPr>
      <w:r>
        <w:rPr>
          <w:noProof/>
          <w:lang w:eastAsia="en-GB"/>
        </w:rPr>
        <w:drawing>
          <wp:inline distT="0" distB="0" distL="0" distR="0" wp14:anchorId="08DCDBB7" wp14:editId="1BE5AAEA">
            <wp:extent cx="2667000" cy="18288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4790" t="36045" r="67760" b="42683"/>
                    <a:stretch/>
                  </pic:blipFill>
                  <pic:spPr bwMode="auto">
                    <a:xfrm>
                      <a:off x="0" y="0"/>
                      <a:ext cx="2684561" cy="1840842"/>
                    </a:xfrm>
                    <a:prstGeom prst="rect">
                      <a:avLst/>
                    </a:prstGeom>
                    <a:ln>
                      <a:noFill/>
                    </a:ln>
                    <a:extLst>
                      <a:ext uri="{53640926-AAD7-44D8-BBD7-CCE9431645EC}">
                        <a14:shadowObscured xmlns:a14="http://schemas.microsoft.com/office/drawing/2010/main"/>
                      </a:ext>
                    </a:extLst>
                  </pic:spPr>
                </pic:pic>
              </a:graphicData>
            </a:graphic>
          </wp:inline>
        </w:drawing>
      </w:r>
    </w:p>
    <w:p w:rsidR="00960DA6" w:rsidRPr="00B0660F" w:rsidRDefault="00B0660F" w:rsidP="00B0660F">
      <w:r>
        <w:t>Source: Freeman (2010)</w:t>
      </w:r>
    </w:p>
    <w:sectPr w:rsidR="00960DA6" w:rsidRPr="00B0660F" w:rsidSect="009510A3">
      <w:footerReference w:type="default" r:id="rId6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F0A0E" w:rsidRDefault="00FF0A0E" w:rsidP="006C486D">
      <w:pPr>
        <w:spacing w:after="0" w:line="240" w:lineRule="auto"/>
      </w:pPr>
      <w:r>
        <w:separator/>
      </w:r>
    </w:p>
  </w:endnote>
  <w:endnote w:type="continuationSeparator" w:id="0">
    <w:p w:rsidR="00FF0A0E" w:rsidRDefault="00FF0A0E" w:rsidP="006C48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F0A0E" w:rsidRDefault="00FF0A0E">
    <w:pPr>
      <w:pStyle w:val="Footer"/>
      <w:jc w:val="center"/>
    </w:pPr>
    <w:r>
      <w:t xml:space="preserve">Page </w:t>
    </w:r>
    <w:sdt>
      <w:sdtPr>
        <w:id w:val="-514381911"/>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666DC9">
          <w:rPr>
            <w:noProof/>
          </w:rPr>
          <w:t>19</w:t>
        </w:r>
        <w:r>
          <w:rPr>
            <w:noProof/>
          </w:rPr>
          <w:fldChar w:fldCharType="end"/>
        </w:r>
      </w:sdtContent>
    </w:sdt>
  </w:p>
  <w:p w:rsidR="00FF0A0E" w:rsidRDefault="00FF0A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F0A0E" w:rsidRDefault="00FF0A0E" w:rsidP="006C486D">
      <w:pPr>
        <w:spacing w:after="0" w:line="240" w:lineRule="auto"/>
      </w:pPr>
      <w:r>
        <w:separator/>
      </w:r>
    </w:p>
  </w:footnote>
  <w:footnote w:type="continuationSeparator" w:id="0">
    <w:p w:rsidR="00FF0A0E" w:rsidRDefault="00FF0A0E" w:rsidP="006C48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73B72A0"/>
    <w:multiLevelType w:val="hybridMultilevel"/>
    <w:tmpl w:val="F4DEA4AC"/>
    <w:lvl w:ilvl="0" w:tplc="46A246F6">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1" w15:restartNumberingAfterBreak="0">
    <w:nsid w:val="59DC1D84"/>
    <w:multiLevelType w:val="hybridMultilevel"/>
    <w:tmpl w:val="2EE2D932"/>
    <w:lvl w:ilvl="0" w:tplc="46A246F6">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2" w15:restartNumberingAfterBreak="0">
    <w:nsid w:val="7DFA29BD"/>
    <w:multiLevelType w:val="hybridMultilevel"/>
    <w:tmpl w:val="FD36A1D8"/>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10A3"/>
    <w:rsid w:val="00004FF0"/>
    <w:rsid w:val="00012CB6"/>
    <w:rsid w:val="00072005"/>
    <w:rsid w:val="001019DE"/>
    <w:rsid w:val="001265CE"/>
    <w:rsid w:val="001322D1"/>
    <w:rsid w:val="001605C8"/>
    <w:rsid w:val="0017560E"/>
    <w:rsid w:val="00184272"/>
    <w:rsid w:val="001A7FE2"/>
    <w:rsid w:val="001B2B4F"/>
    <w:rsid w:val="001B37BB"/>
    <w:rsid w:val="001D6C25"/>
    <w:rsid w:val="001E63EC"/>
    <w:rsid w:val="00203E4A"/>
    <w:rsid w:val="00215D7E"/>
    <w:rsid w:val="00227DA4"/>
    <w:rsid w:val="00244888"/>
    <w:rsid w:val="00246D32"/>
    <w:rsid w:val="002559B6"/>
    <w:rsid w:val="00255A14"/>
    <w:rsid w:val="00263161"/>
    <w:rsid w:val="00271139"/>
    <w:rsid w:val="002A0769"/>
    <w:rsid w:val="002A7823"/>
    <w:rsid w:val="003038E7"/>
    <w:rsid w:val="003502F2"/>
    <w:rsid w:val="00367D59"/>
    <w:rsid w:val="003873A5"/>
    <w:rsid w:val="00391798"/>
    <w:rsid w:val="003D335E"/>
    <w:rsid w:val="003E4B5A"/>
    <w:rsid w:val="003F579E"/>
    <w:rsid w:val="00404BEE"/>
    <w:rsid w:val="004178CE"/>
    <w:rsid w:val="0042660F"/>
    <w:rsid w:val="00427FA9"/>
    <w:rsid w:val="00436C3D"/>
    <w:rsid w:val="00460507"/>
    <w:rsid w:val="0048564A"/>
    <w:rsid w:val="00494B30"/>
    <w:rsid w:val="00495D37"/>
    <w:rsid w:val="004B2730"/>
    <w:rsid w:val="004C154E"/>
    <w:rsid w:val="004E1AF3"/>
    <w:rsid w:val="004E450D"/>
    <w:rsid w:val="004E4D30"/>
    <w:rsid w:val="004E62DD"/>
    <w:rsid w:val="005154E5"/>
    <w:rsid w:val="00534240"/>
    <w:rsid w:val="00536C23"/>
    <w:rsid w:val="0056221A"/>
    <w:rsid w:val="005666ED"/>
    <w:rsid w:val="005B2323"/>
    <w:rsid w:val="005C0662"/>
    <w:rsid w:val="005F1684"/>
    <w:rsid w:val="00607329"/>
    <w:rsid w:val="00636222"/>
    <w:rsid w:val="00643BB0"/>
    <w:rsid w:val="00652696"/>
    <w:rsid w:val="00666DC9"/>
    <w:rsid w:val="00670402"/>
    <w:rsid w:val="0067351A"/>
    <w:rsid w:val="006A3F6E"/>
    <w:rsid w:val="006C486D"/>
    <w:rsid w:val="00747E64"/>
    <w:rsid w:val="00756A60"/>
    <w:rsid w:val="007B2572"/>
    <w:rsid w:val="007B4DC8"/>
    <w:rsid w:val="007B7C4D"/>
    <w:rsid w:val="007D544A"/>
    <w:rsid w:val="007D7112"/>
    <w:rsid w:val="007E3D9F"/>
    <w:rsid w:val="008138EB"/>
    <w:rsid w:val="0083374B"/>
    <w:rsid w:val="00844E5D"/>
    <w:rsid w:val="00897746"/>
    <w:rsid w:val="008A018D"/>
    <w:rsid w:val="008A5827"/>
    <w:rsid w:val="008B0049"/>
    <w:rsid w:val="008B10CE"/>
    <w:rsid w:val="008C199B"/>
    <w:rsid w:val="00910458"/>
    <w:rsid w:val="00943B33"/>
    <w:rsid w:val="009510A3"/>
    <w:rsid w:val="009521D0"/>
    <w:rsid w:val="00960DA6"/>
    <w:rsid w:val="00971A4F"/>
    <w:rsid w:val="009A6EB1"/>
    <w:rsid w:val="009A7957"/>
    <w:rsid w:val="009F5532"/>
    <w:rsid w:val="00A0363A"/>
    <w:rsid w:val="00A16F08"/>
    <w:rsid w:val="00A201F3"/>
    <w:rsid w:val="00A400AB"/>
    <w:rsid w:val="00A556E1"/>
    <w:rsid w:val="00A63A27"/>
    <w:rsid w:val="00A7130A"/>
    <w:rsid w:val="00A72362"/>
    <w:rsid w:val="00AA3F17"/>
    <w:rsid w:val="00AC1186"/>
    <w:rsid w:val="00AC5A64"/>
    <w:rsid w:val="00AC7AC6"/>
    <w:rsid w:val="00AD11C4"/>
    <w:rsid w:val="00B0660F"/>
    <w:rsid w:val="00B15D9F"/>
    <w:rsid w:val="00B22630"/>
    <w:rsid w:val="00B34A49"/>
    <w:rsid w:val="00B413F0"/>
    <w:rsid w:val="00B57242"/>
    <w:rsid w:val="00B73694"/>
    <w:rsid w:val="00B764A5"/>
    <w:rsid w:val="00BA13FB"/>
    <w:rsid w:val="00BB33C3"/>
    <w:rsid w:val="00BF4F1A"/>
    <w:rsid w:val="00C3447A"/>
    <w:rsid w:val="00C4059A"/>
    <w:rsid w:val="00C40978"/>
    <w:rsid w:val="00C67CDD"/>
    <w:rsid w:val="00C87C3C"/>
    <w:rsid w:val="00CA6D16"/>
    <w:rsid w:val="00CB0E0F"/>
    <w:rsid w:val="00CB5F99"/>
    <w:rsid w:val="00CB6CB1"/>
    <w:rsid w:val="00CB7007"/>
    <w:rsid w:val="00CC4F0F"/>
    <w:rsid w:val="00CD5B91"/>
    <w:rsid w:val="00D563F3"/>
    <w:rsid w:val="00D614DE"/>
    <w:rsid w:val="00D63DB1"/>
    <w:rsid w:val="00D66045"/>
    <w:rsid w:val="00D827F8"/>
    <w:rsid w:val="00D96F01"/>
    <w:rsid w:val="00DA6C36"/>
    <w:rsid w:val="00DE7B17"/>
    <w:rsid w:val="00E04338"/>
    <w:rsid w:val="00E07A74"/>
    <w:rsid w:val="00E62DC5"/>
    <w:rsid w:val="00EE74DA"/>
    <w:rsid w:val="00F207EE"/>
    <w:rsid w:val="00F248F8"/>
    <w:rsid w:val="00F263F5"/>
    <w:rsid w:val="00F30E44"/>
    <w:rsid w:val="00F57CF9"/>
    <w:rsid w:val="00F63284"/>
    <w:rsid w:val="00F64B73"/>
    <w:rsid w:val="00F70E7D"/>
    <w:rsid w:val="00F94CFC"/>
    <w:rsid w:val="00FA44D8"/>
    <w:rsid w:val="00FB079F"/>
    <w:rsid w:val="00FB298C"/>
    <w:rsid w:val="00FC4C87"/>
    <w:rsid w:val="00FF0A0E"/>
    <w:rsid w:val="00FF38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993C6E"/>
  <w15:chartTrackingRefBased/>
  <w15:docId w15:val="{D3D89398-1C92-48F9-AF13-7916FF6BED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A6C36"/>
    <w:rPr>
      <w:rFonts w:ascii="Arial" w:hAnsi="Arial"/>
      <w:sz w:val="24"/>
    </w:rPr>
  </w:style>
  <w:style w:type="paragraph" w:styleId="Heading1">
    <w:name w:val="heading 1"/>
    <w:basedOn w:val="Normal"/>
    <w:next w:val="Normal"/>
    <w:link w:val="Heading1Char"/>
    <w:uiPriority w:val="9"/>
    <w:qFormat/>
    <w:rsid w:val="009510A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510A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510A3"/>
    <w:pPr>
      <w:keepNext/>
      <w:keepLines/>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unhideWhenUsed/>
    <w:qFormat/>
    <w:rsid w:val="00B413F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510A3"/>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9510A3"/>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9510A3"/>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9510A3"/>
    <w:rPr>
      <w:rFonts w:eastAsiaTheme="minorEastAsia" w:cs="Times New Roman"/>
      <w:color w:val="5A5A5A" w:themeColor="text1" w:themeTint="A5"/>
      <w:spacing w:val="15"/>
      <w:lang w:val="en-US"/>
    </w:rPr>
  </w:style>
  <w:style w:type="character" w:customStyle="1" w:styleId="Heading1Char">
    <w:name w:val="Heading 1 Char"/>
    <w:basedOn w:val="DefaultParagraphFont"/>
    <w:link w:val="Heading1"/>
    <w:uiPriority w:val="9"/>
    <w:rsid w:val="009510A3"/>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510A3"/>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510A3"/>
    <w:rPr>
      <w:rFonts w:asciiTheme="majorHAnsi" w:eastAsiaTheme="majorEastAsia" w:hAnsiTheme="majorHAnsi" w:cstheme="majorBidi"/>
      <w:color w:val="1F4D78" w:themeColor="accent1" w:themeShade="7F"/>
      <w:sz w:val="24"/>
      <w:szCs w:val="24"/>
    </w:rPr>
  </w:style>
  <w:style w:type="paragraph" w:styleId="NoSpacing">
    <w:name w:val="No Spacing"/>
    <w:uiPriority w:val="1"/>
    <w:qFormat/>
    <w:rsid w:val="00DA6C36"/>
    <w:pPr>
      <w:spacing w:after="0" w:line="240" w:lineRule="auto"/>
    </w:pPr>
    <w:rPr>
      <w:rFonts w:ascii="Arial" w:hAnsi="Arial"/>
      <w:sz w:val="24"/>
    </w:rPr>
  </w:style>
  <w:style w:type="paragraph" w:styleId="ListParagraph">
    <w:name w:val="List Paragraph"/>
    <w:basedOn w:val="Normal"/>
    <w:uiPriority w:val="34"/>
    <w:qFormat/>
    <w:rsid w:val="00AD11C4"/>
    <w:pPr>
      <w:ind w:left="720"/>
      <w:contextualSpacing/>
    </w:pPr>
    <w:rPr>
      <w:rFonts w:asciiTheme="minorHAnsi" w:hAnsiTheme="minorHAnsi"/>
      <w:sz w:val="22"/>
    </w:rPr>
  </w:style>
  <w:style w:type="paragraph" w:styleId="NormalWeb">
    <w:name w:val="Normal (Web)"/>
    <w:basedOn w:val="Normal"/>
    <w:uiPriority w:val="99"/>
    <w:semiHidden/>
    <w:unhideWhenUsed/>
    <w:rsid w:val="00184272"/>
    <w:pPr>
      <w:spacing w:before="100" w:beforeAutospacing="1" w:after="100" w:afterAutospacing="1" w:line="240" w:lineRule="auto"/>
    </w:pPr>
    <w:rPr>
      <w:rFonts w:ascii="Times New Roman" w:eastAsia="Times New Roman" w:hAnsi="Times New Roman" w:cs="Times New Roman"/>
      <w:szCs w:val="24"/>
      <w:lang w:eastAsia="en-GB"/>
    </w:rPr>
  </w:style>
  <w:style w:type="character" w:customStyle="1" w:styleId="Heading4Char">
    <w:name w:val="Heading 4 Char"/>
    <w:basedOn w:val="DefaultParagraphFont"/>
    <w:link w:val="Heading4"/>
    <w:uiPriority w:val="9"/>
    <w:rsid w:val="00B413F0"/>
    <w:rPr>
      <w:rFonts w:asciiTheme="majorHAnsi" w:eastAsiaTheme="majorEastAsia" w:hAnsiTheme="majorHAnsi" w:cstheme="majorBidi"/>
      <w:i/>
      <w:iCs/>
      <w:color w:val="2E74B5" w:themeColor="accent1" w:themeShade="BF"/>
      <w:sz w:val="24"/>
    </w:rPr>
  </w:style>
  <w:style w:type="table" w:styleId="TableGrid">
    <w:name w:val="Table Grid"/>
    <w:basedOn w:val="TableNormal"/>
    <w:uiPriority w:val="39"/>
    <w:rsid w:val="00CB70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95D37"/>
    <w:rPr>
      <w:color w:val="0563C1" w:themeColor="hyperlink"/>
      <w:u w:val="single"/>
    </w:rPr>
  </w:style>
  <w:style w:type="paragraph" w:styleId="Header">
    <w:name w:val="header"/>
    <w:basedOn w:val="Normal"/>
    <w:link w:val="HeaderChar"/>
    <w:uiPriority w:val="99"/>
    <w:unhideWhenUsed/>
    <w:rsid w:val="006C48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86D"/>
    <w:rPr>
      <w:rFonts w:ascii="Arial" w:hAnsi="Arial"/>
      <w:sz w:val="24"/>
    </w:rPr>
  </w:style>
  <w:style w:type="paragraph" w:styleId="Footer">
    <w:name w:val="footer"/>
    <w:basedOn w:val="Normal"/>
    <w:link w:val="FooterChar"/>
    <w:uiPriority w:val="99"/>
    <w:unhideWhenUsed/>
    <w:rsid w:val="006C48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86D"/>
    <w:rPr>
      <w:rFonts w:ascii="Arial" w:hAnsi="Arial"/>
      <w:sz w:val="24"/>
    </w:rPr>
  </w:style>
  <w:style w:type="character" w:customStyle="1" w:styleId="UnresolvedMention1">
    <w:name w:val="Unresolved Mention1"/>
    <w:basedOn w:val="DefaultParagraphFont"/>
    <w:uiPriority w:val="99"/>
    <w:semiHidden/>
    <w:unhideWhenUsed/>
    <w:rsid w:val="00072005"/>
    <w:rPr>
      <w:color w:val="808080"/>
      <w:shd w:val="clear" w:color="auto" w:fill="E6E6E6"/>
    </w:rPr>
  </w:style>
  <w:style w:type="paragraph" w:styleId="TOCHeading">
    <w:name w:val="TOC Heading"/>
    <w:basedOn w:val="Heading1"/>
    <w:next w:val="Normal"/>
    <w:uiPriority w:val="39"/>
    <w:unhideWhenUsed/>
    <w:qFormat/>
    <w:rsid w:val="00A63A27"/>
    <w:pPr>
      <w:outlineLvl w:val="9"/>
    </w:pPr>
    <w:rPr>
      <w:lang w:val="en-US"/>
    </w:rPr>
  </w:style>
  <w:style w:type="paragraph" w:styleId="TOC1">
    <w:name w:val="toc 1"/>
    <w:basedOn w:val="Normal"/>
    <w:next w:val="Normal"/>
    <w:autoRedefine/>
    <w:uiPriority w:val="39"/>
    <w:unhideWhenUsed/>
    <w:rsid w:val="00A63A27"/>
    <w:pPr>
      <w:spacing w:after="100"/>
    </w:pPr>
  </w:style>
  <w:style w:type="paragraph" w:styleId="TOC2">
    <w:name w:val="toc 2"/>
    <w:basedOn w:val="Normal"/>
    <w:next w:val="Normal"/>
    <w:autoRedefine/>
    <w:uiPriority w:val="39"/>
    <w:unhideWhenUsed/>
    <w:rsid w:val="00A63A27"/>
    <w:pPr>
      <w:spacing w:after="100"/>
      <w:ind w:left="240"/>
    </w:pPr>
  </w:style>
  <w:style w:type="paragraph" w:styleId="TOC3">
    <w:name w:val="toc 3"/>
    <w:basedOn w:val="Normal"/>
    <w:next w:val="Normal"/>
    <w:autoRedefine/>
    <w:uiPriority w:val="39"/>
    <w:unhideWhenUsed/>
    <w:rsid w:val="00A63A27"/>
    <w:pPr>
      <w:spacing w:after="100"/>
      <w:ind w:left="480"/>
    </w:pPr>
  </w:style>
  <w:style w:type="paragraph" w:styleId="BalloonText">
    <w:name w:val="Balloon Text"/>
    <w:basedOn w:val="Normal"/>
    <w:link w:val="BalloonTextChar"/>
    <w:uiPriority w:val="99"/>
    <w:semiHidden/>
    <w:unhideWhenUsed/>
    <w:rsid w:val="00943B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43B33"/>
    <w:rPr>
      <w:rFonts w:ascii="Segoe UI" w:hAnsi="Segoe UI" w:cs="Segoe UI"/>
      <w:sz w:val="18"/>
      <w:szCs w:val="18"/>
    </w:rPr>
  </w:style>
  <w:style w:type="character" w:styleId="UnresolvedMention">
    <w:name w:val="Unresolved Mention"/>
    <w:basedOn w:val="DefaultParagraphFont"/>
    <w:uiPriority w:val="99"/>
    <w:semiHidden/>
    <w:unhideWhenUsed/>
    <w:rsid w:val="00367D5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1769531">
      <w:bodyDiv w:val="1"/>
      <w:marLeft w:val="0"/>
      <w:marRight w:val="0"/>
      <w:marTop w:val="0"/>
      <w:marBottom w:val="0"/>
      <w:divBdr>
        <w:top w:val="none" w:sz="0" w:space="0" w:color="auto"/>
        <w:left w:val="none" w:sz="0" w:space="0" w:color="auto"/>
        <w:bottom w:val="none" w:sz="0" w:space="0" w:color="auto"/>
        <w:right w:val="none" w:sz="0" w:space="0" w:color="auto"/>
      </w:divBdr>
    </w:div>
    <w:div w:id="721177812">
      <w:bodyDiv w:val="1"/>
      <w:marLeft w:val="0"/>
      <w:marRight w:val="0"/>
      <w:marTop w:val="0"/>
      <w:marBottom w:val="0"/>
      <w:divBdr>
        <w:top w:val="none" w:sz="0" w:space="0" w:color="auto"/>
        <w:left w:val="none" w:sz="0" w:space="0" w:color="auto"/>
        <w:bottom w:val="none" w:sz="0" w:space="0" w:color="auto"/>
        <w:right w:val="none" w:sz="0" w:space="0" w:color="auto"/>
      </w:divBdr>
    </w:div>
    <w:div w:id="16175231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images.apple.com/uk/supplier-responsibility/pdf/GBEN_Apple_Supplier_Responsibility_2017.pdf" TargetMode="External"/><Relationship Id="rId18" Type="http://schemas.openxmlformats.org/officeDocument/2006/relationships/hyperlink" Target="https://www.washingtonpost.com/news/the-switch/wp/2017/03/03/apple-cracks-down-further-on-cobalt-supplier-in-congo-as-child-labor-persists/?utm_term=.00df109b6693" TargetMode="External"/><Relationship Id="rId26" Type="http://schemas.openxmlformats.org/officeDocument/2006/relationships/hyperlink" Target="https://www.dol.gov/whd/regs/compliance/childlabor101_text.htm,%20Viewed%203rd%20November%202017" TargetMode="External"/><Relationship Id="rId39" Type="http://schemas.openxmlformats.org/officeDocument/2006/relationships/hyperlink" Target="http://www.dailymail.co.uk/news/article-4764208/Child-miners-aged-four-living-hell-Earth.html" TargetMode="External"/><Relationship Id="rId21" Type="http://schemas.openxmlformats.org/officeDocument/2006/relationships/hyperlink" Target="http://www.dailymail.co.uk/news/article-4764208/Child-miners-aged-four-living-hell-Earth.html" TargetMode="External"/><Relationship Id="rId34" Type="http://schemas.openxmlformats.org/officeDocument/2006/relationships/hyperlink" Target="https://www.theguardian.com/business/2016/aug/30/apple-pay-back-taxes-eu-ruling-ireland-state-aid" TargetMode="External"/><Relationship Id="rId42" Type="http://schemas.openxmlformats.org/officeDocument/2006/relationships/hyperlink" Target="http://www.independent.co.uk/news/uk/politics/apple-paradise-papers-tax-jersey-channel-islands-haven-latest-a8040981.html" TargetMode="External"/><Relationship Id="rId47" Type="http://schemas.openxmlformats.org/officeDocument/2006/relationships/hyperlink" Target="https://www.savethechildren.org.uk/content/dam/global/reports/modern-slavery-statement-2016.pdf" TargetMode="External"/><Relationship Id="rId50" Type="http://schemas.openxmlformats.org/officeDocument/2006/relationships/hyperlink" Target="http://www.jsieurope.org/docs/core_labour_standards.pdf" TargetMode="External"/><Relationship Id="rId55" Type="http://schemas.openxmlformats.org/officeDocument/2006/relationships/hyperlink" Target="http://www.sciencedirect.com/science/article/pii/S0165176503003616" TargetMode="External"/><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news.sky.com/story/meet-dorsen-8-who-mines-cobalt-to-make-your-smartphone-work-10784120" TargetMode="External"/><Relationship Id="rId20" Type="http://schemas.openxmlformats.org/officeDocument/2006/relationships/hyperlink" Target="http://www.dailymail.co.uk/news/article-2362588/Americas-love-affair-Apple-Google-tech-giants-fall-public-perception.html" TargetMode="External"/><Relationship Id="rId29" Type="http://schemas.openxmlformats.org/officeDocument/2006/relationships/hyperlink" Target="https://www.researchgate.net/profile/Paul_Aligica/publication/5153823_Institutional_and_Stakeholder_Mapping_Frameworks_for_Policy_Analysis_and_Institutional_Change/links/02e7e535ab38521a88000000.pdf" TargetMode="External"/><Relationship Id="rId41" Type="http://schemas.openxmlformats.org/officeDocument/2006/relationships/hyperlink" Target="http://www.jsieurope.org/docs/core_labour_standards.pdf" TargetMode="External"/><Relationship Id="rId54" Type="http://schemas.openxmlformats.org/officeDocument/2006/relationships/hyperlink" Target="http://www.patentlyapple.com/patently-apple/2017/03/apple-caught-in-another-controversial-story-about-supporting-slave-and-child-labor-in-congo.html" TargetMode="External"/><Relationship Id="rId62"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www.independent.co.uk/news/uk/politics/apple-paradise-papers-tax-jersey-channel-islands-haven-latest-a8040981.html" TargetMode="External"/><Relationship Id="rId32" Type="http://schemas.openxmlformats.org/officeDocument/2006/relationships/hyperlink" Target="https://jcsr.springeropen.com/articles/10.1186/s40991-016-0004-6,%20Accessed%2015th%20November%202017" TargetMode="External"/><Relationship Id="rId37" Type="http://schemas.openxmlformats.org/officeDocument/2006/relationships/hyperlink" Target="http://www.dailymail.co.uk/news/article-2362588/Americas-love-affair-Apple-Google-tech-giants-fall-public-perception.html" TargetMode="External"/><Relationship Id="rId40" Type="http://schemas.openxmlformats.org/officeDocument/2006/relationships/hyperlink" Target="https://www.thedailybeast.com/latest-record-results-show-apple-a-bigger-global-power-than-most-nations" TargetMode="External"/><Relationship Id="rId45" Type="http://schemas.openxmlformats.org/officeDocument/2006/relationships/hyperlink" Target="https://www.dol.gov/whd/regs/compliance/childlabor101_text.htm,%20Viewed%203rd%20November%202017" TargetMode="External"/><Relationship Id="rId53" Type="http://schemas.openxmlformats.org/officeDocument/2006/relationships/hyperlink" Target="http://fortune.com/2017/03/03/apple-cobalt-child-labor/" TargetMode="External"/><Relationship Id="rId58" Type="http://schemas.openxmlformats.org/officeDocument/2006/relationships/hyperlink" Target="http://www.zdnet.com/article/how-many-iphones-did-apple-sell-every-second-during-the-last-quarter/" TargetMode="External"/><Relationship Id="rId5" Type="http://schemas.openxmlformats.org/officeDocument/2006/relationships/settings" Target="settings.xml"/><Relationship Id="rId15" Type="http://schemas.openxmlformats.org/officeDocument/2006/relationships/hyperlink" Target="https://jcsr.springeropen.com/articles/10.1186/s40991-016-0004-6,%20Accessed%2015th%20November%202017" TargetMode="External"/><Relationship Id="rId23" Type="http://schemas.openxmlformats.org/officeDocument/2006/relationships/hyperlink" Target="http://www.jsieurope.org/docs/core_labour_standards.pdf" TargetMode="External"/><Relationship Id="rId28" Type="http://schemas.openxmlformats.org/officeDocument/2006/relationships/hyperlink" Target="https://www.savethechildren.org.uk/content/dam/global/reports/modern-slavery-statement-2016.pdf" TargetMode="External"/><Relationship Id="rId36" Type="http://schemas.openxmlformats.org/officeDocument/2006/relationships/hyperlink" Target="http://www.globalmarch.org/aboutus,%20Viewed%2028th%20October%202017" TargetMode="External"/><Relationship Id="rId49" Type="http://schemas.openxmlformats.org/officeDocument/2006/relationships/hyperlink" Target="https://www.savethechildren.org.uk/what-we-do/childrens-rights/united-nations-convention-of-the-rights-of-the-child" TargetMode="External"/><Relationship Id="rId57" Type="http://schemas.openxmlformats.org/officeDocument/2006/relationships/hyperlink" Target="https://www.savethechildren.org.uk/content/dam/global/reports/modern-slavery-statement-2016.pdf" TargetMode="External"/><Relationship Id="rId61" Type="http://schemas.openxmlformats.org/officeDocument/2006/relationships/hyperlink" Target="http://macdailynews.com/2012/04/30/apple-a-bigger-global-power-and-more-important-than-most-nations/" TargetMode="External"/><Relationship Id="rId10" Type="http://schemas.openxmlformats.org/officeDocument/2006/relationships/image" Target="media/image2.png"/><Relationship Id="rId19" Type="http://schemas.openxmlformats.org/officeDocument/2006/relationships/hyperlink" Target="http://www.globalmarch.org/aboutus,%20Viewed%2028th%20October%202017" TargetMode="External"/><Relationship Id="rId31" Type="http://schemas.openxmlformats.org/officeDocument/2006/relationships/hyperlink" Target="http://www.ibtimes.co.uk/paradise-papers-apple-secretly-moved-tax-haven-jersey-after-ireland-crackdown-1646161" TargetMode="External"/><Relationship Id="rId44" Type="http://schemas.openxmlformats.org/officeDocument/2006/relationships/hyperlink" Target="http://www.imperialjournals.com/index.php/IJIR/article/viewFile/1524/1466" TargetMode="External"/><Relationship Id="rId52" Type="http://schemas.openxmlformats.org/officeDocument/2006/relationships/hyperlink" Target="http://heinonline.org/HOL/LandingPage?handle=hein.journals/intlr136&amp;div=23&amp;id=&amp;page" TargetMode="External"/><Relationship Id="rId60" Type="http://schemas.openxmlformats.org/officeDocument/2006/relationships/hyperlink" Target="http://uk.businessinsider.com/apple-cobalt-mine-child-labor-2017-5?r=US&amp;IR=T" TargetMode="External"/><Relationship Id="rId65"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www.ibtimes.co.uk/paradise-papers-apple-secretly-moved-tax-haven-jersey-after-ireland-crackdown-1646161" TargetMode="External"/><Relationship Id="rId22" Type="http://schemas.openxmlformats.org/officeDocument/2006/relationships/hyperlink" Target="https://www.thedailybeast.com/latest-record-results-show-apple-a-bigger-global-power-than-most-nations" TargetMode="External"/><Relationship Id="rId27" Type="http://schemas.openxmlformats.org/officeDocument/2006/relationships/hyperlink" Target="http://www.bbc.co.uk/news/technology-35311456" TargetMode="External"/><Relationship Id="rId30" Type="http://schemas.openxmlformats.org/officeDocument/2006/relationships/hyperlink" Target="https://images.apple.com/uk/supplier-responsibility/pdf/GBEN_Apple_Supplier_Responsibility_2017.pdf" TargetMode="External"/><Relationship Id="rId35" Type="http://schemas.openxmlformats.org/officeDocument/2006/relationships/hyperlink" Target="https://www.washingtonpost.com/news/the-switch/wp/2017/03/03/apple-cracks-down-further-on-cobalt-supplier-in-congo-as-child-labor-persists/?utm_term=.00df109b6693" TargetMode="External"/><Relationship Id="rId43" Type="http://schemas.openxmlformats.org/officeDocument/2006/relationships/hyperlink" Target="http://www.joams.com/uploadfile/2014/0217/20140217024434433.pdf" TargetMode="External"/><Relationship Id="rId48" Type="http://schemas.openxmlformats.org/officeDocument/2006/relationships/image" Target="media/image4.jpeg"/><Relationship Id="rId56" Type="http://schemas.openxmlformats.org/officeDocument/2006/relationships/hyperlink" Target="http://www.bbc.co.uk/news/technology-35311456" TargetMode="Externa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onlinelibrary.wiley.com/doi/10.1002/sd.244/full" TargetMode="External"/><Relationship Id="rId3" Type="http://schemas.openxmlformats.org/officeDocument/2006/relationships/numbering" Target="numbering.xml"/><Relationship Id="rId12" Type="http://schemas.openxmlformats.org/officeDocument/2006/relationships/hyperlink" Target="https://www.researchgate.net/profile/Paul_Aligica/publication/5153823_Institutional_and_Stakeholder_Mapping_Frameworks_for_Policy_Analysis_and_Institutional_Change/links/02e7e535ab38521a88000000.pdf" TargetMode="External"/><Relationship Id="rId17" Type="http://schemas.openxmlformats.org/officeDocument/2006/relationships/hyperlink" Target="https://www.theguardian.com/business/2016/aug/30/apple-pay-back-taxes-eu-ruling-ireland-state-aid" TargetMode="External"/><Relationship Id="rId25" Type="http://schemas.openxmlformats.org/officeDocument/2006/relationships/hyperlink" Target="http://www.joams.com/uploadfile/2014/0217/20140217024434433.pdf" TargetMode="External"/><Relationship Id="rId33" Type="http://schemas.openxmlformats.org/officeDocument/2006/relationships/hyperlink" Target="https://news.sky.com/story/meet-dorsen-8-who-mines-cobalt-to-make-your-smartphone-work-10784120" TargetMode="External"/><Relationship Id="rId38" Type="http://schemas.openxmlformats.org/officeDocument/2006/relationships/hyperlink" Target="http://www.bbc.co.uk/news/business-40248405" TargetMode="External"/><Relationship Id="rId46" Type="http://schemas.openxmlformats.org/officeDocument/2006/relationships/hyperlink" Target="http://www.bbc.co.uk/news/technology-35311456" TargetMode="External"/><Relationship Id="rId59" Type="http://schemas.openxmlformats.org/officeDocument/2006/relationships/hyperlink" Target="https://www.dol.gov/ilab/reports/child-labor/findings/2011TDA/congodemocraticrepubli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Management Ethics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3834399-94DA-4514-8533-1CC888A526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31</Pages>
  <Words>7621</Words>
  <Characters>43441</Characters>
  <Application>Microsoft Office Word</Application>
  <DocSecurity>0</DocSecurity>
  <Lines>362</Lines>
  <Paragraphs>101</Paragraphs>
  <ScaleCrop>false</ScaleCrop>
  <HeadingPairs>
    <vt:vector size="2" baseType="variant">
      <vt:variant>
        <vt:lpstr>Title</vt:lpstr>
      </vt:variant>
      <vt:variant>
        <vt:i4>1</vt:i4>
      </vt:variant>
    </vt:vector>
  </HeadingPairs>
  <TitlesOfParts>
    <vt:vector size="1" baseType="lpstr">
      <vt:lpstr>Ethical Issues of apple</vt:lpstr>
    </vt:vector>
  </TitlesOfParts>
  <Company>University of Wales Trinity Saint David</Company>
  <LinksUpToDate>false</LinksUpToDate>
  <CharactersWithSpaces>50961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Ethical Issues of apple</dc:title>
  <dc:subject>By Aaron Roberts</dc:subject>
  <dc:creator>Aaron Roberts (P143611)</dc:creator>
  <cp:keywords/>
  <dc:description/>
  <cp:lastModifiedBy>Student</cp:lastModifiedBy>
  <cp:revision>2</cp:revision>
  <cp:lastPrinted>2017-11-21T13:53:00Z</cp:lastPrinted>
  <dcterms:created xsi:type="dcterms:W3CDTF">2017-11-27T18:00:00Z</dcterms:created>
  <dcterms:modified xsi:type="dcterms:W3CDTF">2017-11-27T18:00:00Z</dcterms:modified>
</cp:coreProperties>
</file>