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2343080"/>
        <w:docPartObj>
          <w:docPartGallery w:val="Cover Pages"/>
          <w:docPartUnique/>
        </w:docPartObj>
      </w:sdtPr>
      <w:sdtContent>
        <w:p w14:paraId="750BCC09" w14:textId="6FDEB56C" w:rsidR="00120AEA" w:rsidRDefault="00120AEA"/>
        <w:p w14:paraId="57B014BE" w14:textId="75EE3458" w:rsidR="00120AEA" w:rsidRDefault="006A165B">
          <w:pPr>
            <w:spacing w:before="0" w:after="0" w:line="240" w:lineRule="auto"/>
          </w:pPr>
          <w:r>
            <w:rPr>
              <w:noProof/>
            </w:rPr>
            <w:pict w14:anchorId="121C91EA">
              <v:shapetype id="_x0000_t202" coordsize="21600,21600" o:spt="202" path="m,l,21600r21600,l21600,xe">
                <v:stroke joinstyle="miter"/>
                <v:path gradientshapeok="t" o:connecttype="rect"/>
              </v:shapetype>
              <v:shape id="Text Box 2" o:spid="_x0000_s2070" type="#_x0000_t202" style="position:absolute;margin-left:135.75pt;margin-top:473.55pt;width:178.85pt;height:60pt;z-index:251664384;visibility:visible;mso-wrap-style:square;mso-width-percent:400;mso-wrap-distance-left:9pt;mso-wrap-distance-top:3.6pt;mso-wrap-distance-right:9pt;mso-wrap-distance-bottom:3.6pt;mso-position-horizontal-relative:text;mso-position-vertical-relative:text;mso-width-percent:400;mso-width-relative:margin;mso-height-relative:margin;v-text-anchor:top" strokecolor="white [3212]">
                <v:textbox>
                  <w:txbxContent>
                    <w:p w14:paraId="73AAE6C6" w14:textId="29BD4FBA" w:rsidR="005D75F4" w:rsidRPr="005D75F4" w:rsidRDefault="005D75F4" w:rsidP="00541053">
                      <w:pPr>
                        <w:jc w:val="center"/>
                        <w:rPr>
                          <w:rFonts w:ascii="Arial" w:hAnsi="Arial" w:cs="Arial"/>
                          <w:sz w:val="28"/>
                          <w:szCs w:val="28"/>
                        </w:rPr>
                      </w:pPr>
                      <w:r w:rsidRPr="005D75F4">
                        <w:rPr>
                          <w:rFonts w:ascii="Arial" w:hAnsi="Arial" w:cs="Arial"/>
                          <w:sz w:val="28"/>
                          <w:szCs w:val="28"/>
                        </w:rPr>
                        <w:t>Paulina Kostova</w:t>
                      </w:r>
                    </w:p>
                    <w:p w14:paraId="7999A042" w14:textId="5021FB6E" w:rsidR="005D75F4" w:rsidRDefault="005D75F4" w:rsidP="00541053">
                      <w:pPr>
                        <w:jc w:val="center"/>
                        <w:rPr>
                          <w:rFonts w:ascii="Arial" w:hAnsi="Arial" w:cs="Arial"/>
                          <w:sz w:val="28"/>
                          <w:szCs w:val="28"/>
                        </w:rPr>
                      </w:pPr>
                      <w:r w:rsidRPr="005D75F4">
                        <w:rPr>
                          <w:rFonts w:ascii="Arial" w:hAnsi="Arial" w:cs="Arial"/>
                          <w:sz w:val="28"/>
                          <w:szCs w:val="28"/>
                        </w:rPr>
                        <w:t>Student N 2008000</w:t>
                      </w:r>
                    </w:p>
                  </w:txbxContent>
                </v:textbox>
                <w10:wrap type="square"/>
              </v:shape>
            </w:pict>
          </w:r>
          <w:r w:rsidR="00541053">
            <w:rPr>
              <w:noProof/>
            </w:rPr>
            <w:pict w14:anchorId="5C4433C2">
              <v:shape id="Text Box 53" o:spid="_x0000_s2058" type="#_x0000_t202" style="position:absolute;margin-left:-19.15pt;margin-top:390.4pt;width:550.15pt;height:45.35pt;z-index:251661312;visibility:visible;mso-wrap-distance-left:9pt;mso-wrap-distance-top:0;mso-wrap-distance-right:9pt;mso-wrap-distance-bottom:0;mso-position-horizontal-relative:page;mso-position-vertical-relative:page;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inset="126pt,0,54pt,0">
                  <w:txbxContent>
                    <w:p w14:paraId="02C33184" w14:textId="7C00E868" w:rsidR="00120AEA" w:rsidRPr="005D75F4" w:rsidRDefault="00120AEA" w:rsidP="00541053">
                      <w:pPr>
                        <w:pStyle w:val="NoSpacing"/>
                        <w:jc w:val="center"/>
                        <w:rPr>
                          <w:rFonts w:ascii="Arial" w:hAnsi="Arial" w:cs="Arial"/>
                          <w:sz w:val="28"/>
                          <w:szCs w:val="28"/>
                          <w:lang w:val="en-GB"/>
                        </w:rPr>
                      </w:pPr>
                      <w:r w:rsidRPr="005D75F4">
                        <w:rPr>
                          <w:rFonts w:ascii="Arial" w:hAnsi="Arial" w:cs="Arial"/>
                          <w:sz w:val="28"/>
                          <w:szCs w:val="28"/>
                          <w:lang w:val="en-GB"/>
                        </w:rPr>
                        <w:t>Lecturer: Dr Mushfiqur Rahman</w:t>
                      </w:r>
                    </w:p>
                  </w:txbxContent>
                </v:textbox>
                <w10:wrap type="square" anchorx="page" anchory="page"/>
              </v:shape>
            </w:pict>
          </w:r>
          <w:r w:rsidR="00541053">
            <w:rPr>
              <w:noProof/>
            </w:rPr>
            <w:pict w14:anchorId="02CBAB73">
              <v:shape id="Text Box 54" o:spid="_x0000_s2057" type="#_x0000_t202" style="position:absolute;margin-left:20.9pt;margin-top:155pt;width:456.75pt;height:152.5pt;z-index:251659264;visibility:visible;mso-wrap-distance-left:9pt;mso-wrap-distance-top:0;mso-wrap-distance-right:9pt;mso-wrap-distance-bottom:0;mso-position-horizontal-relative:page;mso-position-vertical-relative:page;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54F4476" w14:textId="3B2756D3" w:rsidR="00120AEA" w:rsidRPr="00541053" w:rsidRDefault="00000000" w:rsidP="00541053">
                      <w:pPr>
                        <w:jc w:val="center"/>
                        <w:rPr>
                          <w:rFonts w:ascii="Arial" w:hAnsi="Arial" w:cs="Arial"/>
                          <w:b/>
                          <w:bCs/>
                          <w:color w:val="4472C4" w:themeColor="accent1"/>
                          <w:sz w:val="28"/>
                          <w:szCs w:val="28"/>
                        </w:rPr>
                      </w:pPr>
                      <w:sdt>
                        <w:sdtPr>
                          <w:rPr>
                            <w:rFonts w:ascii="Arial" w:hAnsi="Arial" w:cs="Arial"/>
                            <w:b/>
                            <w:bCs/>
                            <w:caps/>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20AEA" w:rsidRPr="00541053">
                            <w:rPr>
                              <w:rFonts w:ascii="Arial" w:hAnsi="Arial" w:cs="Arial"/>
                              <w:b/>
                              <w:bCs/>
                              <w:caps/>
                              <w:sz w:val="28"/>
                              <w:szCs w:val="28"/>
                            </w:rPr>
                            <w:t>Leadership and management</w:t>
                          </w:r>
                          <w:r w:rsidR="00D34EA5" w:rsidRPr="00541053">
                            <w:rPr>
                              <w:rFonts w:ascii="Arial" w:hAnsi="Arial" w:cs="Arial"/>
                              <w:b/>
                              <w:bCs/>
                              <w:caps/>
                              <w:sz w:val="28"/>
                              <w:szCs w:val="28"/>
                            </w:rPr>
                            <w:t>,</w:t>
                          </w:r>
                          <w:r w:rsidR="00120AEA" w:rsidRPr="00541053">
                            <w:rPr>
                              <w:rFonts w:ascii="Arial" w:hAnsi="Arial" w:cs="Arial"/>
                              <w:b/>
                              <w:bCs/>
                              <w:caps/>
                              <w:sz w:val="28"/>
                              <w:szCs w:val="28"/>
                            </w:rPr>
                            <w:t xml:space="preserve"> theory and practice</w:t>
                          </w:r>
                        </w:sdtContent>
                      </w:sdt>
                    </w:p>
                    <w:sdt>
                      <w:sdtPr>
                        <w:rPr>
                          <w:rFonts w:ascii="Arial" w:hAnsi="Arial" w:cs="Arial"/>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021C7E" w14:textId="3C272ADC" w:rsidR="00120AEA" w:rsidRPr="00541053" w:rsidRDefault="00120AEA" w:rsidP="00541053">
                          <w:pPr>
                            <w:jc w:val="center"/>
                            <w:rPr>
                              <w:rFonts w:ascii="Arial" w:hAnsi="Arial" w:cs="Arial"/>
                              <w:smallCaps/>
                              <w:color w:val="404040" w:themeColor="text1" w:themeTint="BF"/>
                              <w:sz w:val="32"/>
                              <w:szCs w:val="32"/>
                            </w:rPr>
                          </w:pPr>
                          <w:r w:rsidRPr="00541053">
                            <w:rPr>
                              <w:rFonts w:ascii="Arial" w:hAnsi="Arial" w:cs="Arial"/>
                              <w:color w:val="404040" w:themeColor="text1" w:themeTint="BF"/>
                              <w:sz w:val="32"/>
                              <w:szCs w:val="32"/>
                            </w:rPr>
                            <w:t>LCBB6003</w:t>
                          </w:r>
                        </w:p>
                      </w:sdtContent>
                    </w:sdt>
                  </w:txbxContent>
                </v:textbox>
                <w10:wrap type="square" anchorx="page" anchory="page"/>
              </v:shape>
            </w:pict>
          </w:r>
          <w:r w:rsidR="00120AEA">
            <w:br w:type="page"/>
          </w:r>
        </w:p>
      </w:sdtContent>
    </w:sdt>
    <w:sdt>
      <w:sdtPr>
        <w:rPr>
          <w:rFonts w:ascii="Times New Roman" w:eastAsia="Times New Roman" w:hAnsi="Times New Roman" w:cs="Times New Roman"/>
          <w:color w:val="auto"/>
          <w:sz w:val="24"/>
          <w:szCs w:val="20"/>
          <w:lang w:val="en-AU"/>
        </w:rPr>
        <w:id w:val="305679462"/>
        <w:docPartObj>
          <w:docPartGallery w:val="Table of Contents"/>
          <w:docPartUnique/>
        </w:docPartObj>
      </w:sdtPr>
      <w:sdtEndPr>
        <w:rPr>
          <w:b/>
          <w:bCs/>
          <w:noProof/>
        </w:rPr>
      </w:sdtEndPr>
      <w:sdtContent>
        <w:p w14:paraId="3F96B1DD" w14:textId="1D2CB889" w:rsidR="005D04B0" w:rsidRPr="000A7E10" w:rsidRDefault="005D04B0" w:rsidP="009E50FF">
          <w:pPr>
            <w:pStyle w:val="TOCHeading"/>
            <w:spacing w:line="480" w:lineRule="auto"/>
            <w:jc w:val="center"/>
            <w:rPr>
              <w:rFonts w:ascii="Arial" w:hAnsi="Arial" w:cs="Arial"/>
              <w:sz w:val="28"/>
              <w:szCs w:val="28"/>
            </w:rPr>
          </w:pPr>
          <w:r w:rsidRPr="000A7E10">
            <w:rPr>
              <w:rFonts w:ascii="Arial" w:hAnsi="Arial" w:cs="Arial"/>
              <w:sz w:val="28"/>
              <w:szCs w:val="28"/>
            </w:rPr>
            <w:t>Table of Contents</w:t>
          </w:r>
        </w:p>
        <w:p w14:paraId="11E94B0E" w14:textId="112A33D1" w:rsidR="000A7E10" w:rsidRPr="000A7E10" w:rsidRDefault="005D04B0">
          <w:pPr>
            <w:pStyle w:val="TOC3"/>
            <w:tabs>
              <w:tab w:val="left" w:pos="660"/>
            </w:tabs>
            <w:rPr>
              <w:rFonts w:asciiTheme="minorHAnsi" w:eastAsiaTheme="minorEastAsia" w:hAnsiTheme="minorHAnsi" w:cstheme="minorBidi"/>
              <w:kern w:val="2"/>
              <w:sz w:val="22"/>
              <w:szCs w:val="22"/>
              <w:lang w:val="en-US"/>
              <w14:ligatures w14:val="standardContextual"/>
            </w:rPr>
          </w:pPr>
          <w:r w:rsidRPr="000A7E10">
            <w:rPr>
              <w:noProof w:val="0"/>
              <w:szCs w:val="24"/>
            </w:rPr>
            <w:fldChar w:fldCharType="begin"/>
          </w:r>
          <w:r w:rsidRPr="000A7E10">
            <w:rPr>
              <w:szCs w:val="24"/>
            </w:rPr>
            <w:instrText xml:space="preserve"> TOC \o "1-3" \h \z \u </w:instrText>
          </w:r>
          <w:r w:rsidRPr="000A7E10">
            <w:rPr>
              <w:noProof w:val="0"/>
              <w:szCs w:val="24"/>
            </w:rPr>
            <w:fldChar w:fldCharType="separate"/>
          </w:r>
          <w:hyperlink w:anchor="_Toc134081038" w:history="1">
            <w:r w:rsidR="000A7E10" w:rsidRPr="000A7E10">
              <w:rPr>
                <w:rStyle w:val="Hyperlink"/>
              </w:rPr>
              <w:t>1.</w:t>
            </w:r>
            <w:r w:rsidR="000A7E10">
              <w:rPr>
                <w:rFonts w:asciiTheme="minorHAnsi" w:eastAsiaTheme="minorEastAsia" w:hAnsiTheme="minorHAnsi" w:cstheme="minorBidi"/>
                <w:kern w:val="2"/>
                <w:sz w:val="22"/>
                <w:szCs w:val="22"/>
                <w:lang w:val="en-US"/>
                <w14:ligatures w14:val="standardContextual"/>
              </w:rPr>
              <w:t xml:space="preserve"> </w:t>
            </w:r>
            <w:r w:rsidR="000A7E10" w:rsidRPr="000A7E10">
              <w:rPr>
                <w:rStyle w:val="Hyperlink"/>
              </w:rPr>
              <w:t>Introduction</w:t>
            </w:r>
            <w:r w:rsidR="000A7E10" w:rsidRPr="000A7E10">
              <w:rPr>
                <w:webHidden/>
              </w:rPr>
              <w:tab/>
            </w:r>
            <w:r w:rsidR="000A7E10" w:rsidRPr="000A7E10">
              <w:rPr>
                <w:webHidden/>
              </w:rPr>
              <w:fldChar w:fldCharType="begin"/>
            </w:r>
            <w:r w:rsidR="000A7E10" w:rsidRPr="000A7E10">
              <w:rPr>
                <w:webHidden/>
              </w:rPr>
              <w:instrText xml:space="preserve"> PAGEREF _Toc134081038 \h </w:instrText>
            </w:r>
            <w:r w:rsidR="000A7E10" w:rsidRPr="000A7E10">
              <w:rPr>
                <w:webHidden/>
              </w:rPr>
            </w:r>
            <w:r w:rsidR="000A7E10" w:rsidRPr="000A7E10">
              <w:rPr>
                <w:webHidden/>
              </w:rPr>
              <w:fldChar w:fldCharType="separate"/>
            </w:r>
            <w:r w:rsidR="000A7E10">
              <w:rPr>
                <w:webHidden/>
              </w:rPr>
              <w:t>2</w:t>
            </w:r>
            <w:r w:rsidR="000A7E10" w:rsidRPr="000A7E10">
              <w:rPr>
                <w:webHidden/>
              </w:rPr>
              <w:fldChar w:fldCharType="end"/>
            </w:r>
          </w:hyperlink>
        </w:p>
        <w:p w14:paraId="3DF1051E" w14:textId="02AF4EFC" w:rsidR="000A7E10" w:rsidRPr="000A7E10" w:rsidRDefault="00000000">
          <w:pPr>
            <w:pStyle w:val="TOC3"/>
            <w:rPr>
              <w:rFonts w:asciiTheme="minorHAnsi" w:eastAsiaTheme="minorEastAsia" w:hAnsiTheme="minorHAnsi" w:cstheme="minorBidi"/>
              <w:kern w:val="2"/>
              <w:sz w:val="22"/>
              <w:szCs w:val="22"/>
              <w:lang w:val="en-US"/>
              <w14:ligatures w14:val="standardContextual"/>
            </w:rPr>
          </w:pPr>
          <w:hyperlink w:anchor="_Toc134081039" w:history="1">
            <w:r w:rsidR="000A7E10" w:rsidRPr="000A7E10">
              <w:rPr>
                <w:rStyle w:val="Hyperlink"/>
              </w:rPr>
              <w:t>1.1 Chosen Organisation</w:t>
            </w:r>
            <w:r w:rsidR="000A7E10" w:rsidRPr="000A7E10">
              <w:rPr>
                <w:webHidden/>
              </w:rPr>
              <w:tab/>
            </w:r>
            <w:r w:rsidR="000A7E10" w:rsidRPr="000A7E10">
              <w:rPr>
                <w:webHidden/>
              </w:rPr>
              <w:fldChar w:fldCharType="begin"/>
            </w:r>
            <w:r w:rsidR="000A7E10" w:rsidRPr="000A7E10">
              <w:rPr>
                <w:webHidden/>
              </w:rPr>
              <w:instrText xml:space="preserve"> PAGEREF _Toc134081039 \h </w:instrText>
            </w:r>
            <w:r w:rsidR="000A7E10" w:rsidRPr="000A7E10">
              <w:rPr>
                <w:webHidden/>
              </w:rPr>
            </w:r>
            <w:r w:rsidR="000A7E10" w:rsidRPr="000A7E10">
              <w:rPr>
                <w:webHidden/>
              </w:rPr>
              <w:fldChar w:fldCharType="separate"/>
            </w:r>
            <w:r w:rsidR="000A7E10">
              <w:rPr>
                <w:webHidden/>
              </w:rPr>
              <w:t>3</w:t>
            </w:r>
            <w:r w:rsidR="000A7E10" w:rsidRPr="000A7E10">
              <w:rPr>
                <w:webHidden/>
              </w:rPr>
              <w:fldChar w:fldCharType="end"/>
            </w:r>
          </w:hyperlink>
        </w:p>
        <w:p w14:paraId="625E301B" w14:textId="39DC5858" w:rsidR="000A7E10" w:rsidRPr="000A7E10" w:rsidRDefault="00000000" w:rsidP="000A7E10">
          <w:pPr>
            <w:pStyle w:val="TOC2"/>
            <w:ind w:left="0"/>
            <w:rPr>
              <w:rFonts w:asciiTheme="minorHAnsi" w:eastAsiaTheme="minorEastAsia" w:hAnsiTheme="minorHAnsi" w:cstheme="minorBidi"/>
              <w:iCs w:val="0"/>
              <w:kern w:val="2"/>
              <w:sz w:val="22"/>
              <w:szCs w:val="22"/>
              <w:lang w:val="en-US"/>
              <w14:ligatures w14:val="standardContextual"/>
            </w:rPr>
          </w:pPr>
          <w:hyperlink w:anchor="_Toc134081040" w:history="1">
            <w:r w:rsidR="000A7E10" w:rsidRPr="000A7E10">
              <w:rPr>
                <w:rStyle w:val="Hyperlink"/>
              </w:rPr>
              <w:t>2.</w:t>
            </w:r>
            <w:r w:rsidR="000A7E10">
              <w:rPr>
                <w:rFonts w:asciiTheme="minorHAnsi" w:eastAsiaTheme="minorEastAsia" w:hAnsiTheme="minorHAnsi" w:cstheme="minorBidi"/>
                <w:iCs w:val="0"/>
                <w:kern w:val="2"/>
                <w:sz w:val="22"/>
                <w:szCs w:val="22"/>
                <w:lang w:val="en-US"/>
                <w14:ligatures w14:val="standardContextual"/>
              </w:rPr>
              <w:t xml:space="preserve"> </w:t>
            </w:r>
            <w:r w:rsidR="000A7E10" w:rsidRPr="000A7E10">
              <w:rPr>
                <w:rStyle w:val="Hyperlink"/>
              </w:rPr>
              <w:t>Leadership Concepts</w:t>
            </w:r>
            <w:r w:rsidR="000A7E10" w:rsidRPr="000A7E10">
              <w:rPr>
                <w:webHidden/>
              </w:rPr>
              <w:tab/>
            </w:r>
            <w:r w:rsidR="000A7E10" w:rsidRPr="000A7E10">
              <w:rPr>
                <w:webHidden/>
              </w:rPr>
              <w:fldChar w:fldCharType="begin"/>
            </w:r>
            <w:r w:rsidR="000A7E10" w:rsidRPr="000A7E10">
              <w:rPr>
                <w:webHidden/>
              </w:rPr>
              <w:instrText xml:space="preserve"> PAGEREF _Toc134081040 \h </w:instrText>
            </w:r>
            <w:r w:rsidR="000A7E10" w:rsidRPr="000A7E10">
              <w:rPr>
                <w:webHidden/>
              </w:rPr>
            </w:r>
            <w:r w:rsidR="000A7E10" w:rsidRPr="000A7E10">
              <w:rPr>
                <w:webHidden/>
              </w:rPr>
              <w:fldChar w:fldCharType="separate"/>
            </w:r>
            <w:r w:rsidR="000A7E10">
              <w:rPr>
                <w:webHidden/>
              </w:rPr>
              <w:t>4</w:t>
            </w:r>
            <w:r w:rsidR="000A7E10" w:rsidRPr="000A7E10">
              <w:rPr>
                <w:webHidden/>
              </w:rPr>
              <w:fldChar w:fldCharType="end"/>
            </w:r>
          </w:hyperlink>
        </w:p>
        <w:p w14:paraId="52685E57" w14:textId="747AF132" w:rsidR="000A7E10" w:rsidRPr="000A7E10" w:rsidRDefault="00000000">
          <w:pPr>
            <w:pStyle w:val="TOC3"/>
            <w:rPr>
              <w:rFonts w:asciiTheme="minorHAnsi" w:eastAsiaTheme="minorEastAsia" w:hAnsiTheme="minorHAnsi" w:cstheme="minorBidi"/>
              <w:kern w:val="2"/>
              <w:sz w:val="22"/>
              <w:szCs w:val="22"/>
              <w:lang w:val="en-US"/>
              <w14:ligatures w14:val="standardContextual"/>
            </w:rPr>
          </w:pPr>
          <w:hyperlink w:anchor="_Toc134081041" w:history="1">
            <w:r w:rsidR="000A7E10" w:rsidRPr="000A7E10">
              <w:rPr>
                <w:rStyle w:val="Hyperlink"/>
              </w:rPr>
              <w:t>2.1 Transformational leadership</w:t>
            </w:r>
            <w:r w:rsidR="000A7E10" w:rsidRPr="000A7E10">
              <w:rPr>
                <w:webHidden/>
              </w:rPr>
              <w:tab/>
            </w:r>
            <w:r w:rsidR="000A7E10" w:rsidRPr="000A7E10">
              <w:rPr>
                <w:webHidden/>
              </w:rPr>
              <w:fldChar w:fldCharType="begin"/>
            </w:r>
            <w:r w:rsidR="000A7E10" w:rsidRPr="000A7E10">
              <w:rPr>
                <w:webHidden/>
              </w:rPr>
              <w:instrText xml:space="preserve"> PAGEREF _Toc134081041 \h </w:instrText>
            </w:r>
            <w:r w:rsidR="000A7E10" w:rsidRPr="000A7E10">
              <w:rPr>
                <w:webHidden/>
              </w:rPr>
            </w:r>
            <w:r w:rsidR="000A7E10" w:rsidRPr="000A7E10">
              <w:rPr>
                <w:webHidden/>
              </w:rPr>
              <w:fldChar w:fldCharType="separate"/>
            </w:r>
            <w:r w:rsidR="000A7E10">
              <w:rPr>
                <w:webHidden/>
              </w:rPr>
              <w:t>4</w:t>
            </w:r>
            <w:r w:rsidR="000A7E10" w:rsidRPr="000A7E10">
              <w:rPr>
                <w:webHidden/>
              </w:rPr>
              <w:fldChar w:fldCharType="end"/>
            </w:r>
          </w:hyperlink>
        </w:p>
        <w:p w14:paraId="08F803FA" w14:textId="6DD38D89" w:rsidR="000A7E10" w:rsidRPr="000A7E10" w:rsidRDefault="00000000">
          <w:pPr>
            <w:pStyle w:val="TOC3"/>
            <w:tabs>
              <w:tab w:val="left" w:pos="660"/>
            </w:tabs>
            <w:rPr>
              <w:rFonts w:asciiTheme="minorHAnsi" w:eastAsiaTheme="minorEastAsia" w:hAnsiTheme="minorHAnsi" w:cstheme="minorBidi"/>
              <w:kern w:val="2"/>
              <w:sz w:val="22"/>
              <w:szCs w:val="22"/>
              <w:lang w:val="en-US"/>
              <w14:ligatures w14:val="standardContextual"/>
            </w:rPr>
          </w:pPr>
          <w:hyperlink w:anchor="_Toc134081042" w:history="1">
            <w:r w:rsidR="000A7E10" w:rsidRPr="000A7E10">
              <w:rPr>
                <w:rStyle w:val="Hyperlink"/>
              </w:rPr>
              <w:t>2.2</w:t>
            </w:r>
            <w:r w:rsidR="000A7E10">
              <w:rPr>
                <w:rFonts w:asciiTheme="minorHAnsi" w:eastAsiaTheme="minorEastAsia" w:hAnsiTheme="minorHAnsi" w:cstheme="minorBidi"/>
                <w:kern w:val="2"/>
                <w:sz w:val="22"/>
                <w:szCs w:val="22"/>
                <w:lang w:val="en-US"/>
                <w14:ligatures w14:val="standardContextual"/>
              </w:rPr>
              <w:t xml:space="preserve"> </w:t>
            </w:r>
            <w:r w:rsidR="000A7E10" w:rsidRPr="000A7E10">
              <w:rPr>
                <w:rStyle w:val="Hyperlink"/>
              </w:rPr>
              <w:t>Visionary leadership</w:t>
            </w:r>
            <w:r w:rsidR="000A7E10" w:rsidRPr="000A7E10">
              <w:rPr>
                <w:webHidden/>
              </w:rPr>
              <w:tab/>
            </w:r>
            <w:r w:rsidR="000A7E10" w:rsidRPr="000A7E10">
              <w:rPr>
                <w:webHidden/>
              </w:rPr>
              <w:fldChar w:fldCharType="begin"/>
            </w:r>
            <w:r w:rsidR="000A7E10" w:rsidRPr="000A7E10">
              <w:rPr>
                <w:webHidden/>
              </w:rPr>
              <w:instrText xml:space="preserve"> PAGEREF _Toc134081042 \h </w:instrText>
            </w:r>
            <w:r w:rsidR="000A7E10" w:rsidRPr="000A7E10">
              <w:rPr>
                <w:webHidden/>
              </w:rPr>
            </w:r>
            <w:r w:rsidR="000A7E10" w:rsidRPr="000A7E10">
              <w:rPr>
                <w:webHidden/>
              </w:rPr>
              <w:fldChar w:fldCharType="separate"/>
            </w:r>
            <w:r w:rsidR="000A7E10">
              <w:rPr>
                <w:webHidden/>
              </w:rPr>
              <w:t>5</w:t>
            </w:r>
            <w:r w:rsidR="000A7E10" w:rsidRPr="000A7E10">
              <w:rPr>
                <w:webHidden/>
              </w:rPr>
              <w:fldChar w:fldCharType="end"/>
            </w:r>
          </w:hyperlink>
        </w:p>
        <w:p w14:paraId="2DBD5587" w14:textId="5B4A6361" w:rsidR="000A7E10" w:rsidRPr="000A7E10" w:rsidRDefault="00000000">
          <w:pPr>
            <w:pStyle w:val="TOC3"/>
            <w:rPr>
              <w:rFonts w:asciiTheme="minorHAnsi" w:eastAsiaTheme="minorEastAsia" w:hAnsiTheme="minorHAnsi" w:cstheme="minorBidi"/>
              <w:kern w:val="2"/>
              <w:sz w:val="22"/>
              <w:szCs w:val="22"/>
              <w:lang w:val="en-US"/>
              <w14:ligatures w14:val="standardContextual"/>
            </w:rPr>
          </w:pPr>
          <w:hyperlink w:anchor="_Toc134081043" w:history="1">
            <w:r w:rsidR="000A7E10" w:rsidRPr="000A7E10">
              <w:rPr>
                <w:rStyle w:val="Hyperlink"/>
              </w:rPr>
              <w:t>2.3 Authentic leadership</w:t>
            </w:r>
            <w:r w:rsidR="000A7E10" w:rsidRPr="000A7E10">
              <w:rPr>
                <w:webHidden/>
              </w:rPr>
              <w:tab/>
            </w:r>
            <w:r w:rsidR="000A7E10" w:rsidRPr="000A7E10">
              <w:rPr>
                <w:webHidden/>
              </w:rPr>
              <w:fldChar w:fldCharType="begin"/>
            </w:r>
            <w:r w:rsidR="000A7E10" w:rsidRPr="000A7E10">
              <w:rPr>
                <w:webHidden/>
              </w:rPr>
              <w:instrText xml:space="preserve"> PAGEREF _Toc134081043 \h </w:instrText>
            </w:r>
            <w:r w:rsidR="000A7E10" w:rsidRPr="000A7E10">
              <w:rPr>
                <w:webHidden/>
              </w:rPr>
            </w:r>
            <w:r w:rsidR="000A7E10" w:rsidRPr="000A7E10">
              <w:rPr>
                <w:webHidden/>
              </w:rPr>
              <w:fldChar w:fldCharType="separate"/>
            </w:r>
            <w:r w:rsidR="000A7E10">
              <w:rPr>
                <w:webHidden/>
              </w:rPr>
              <w:t>5</w:t>
            </w:r>
            <w:r w:rsidR="000A7E10" w:rsidRPr="000A7E10">
              <w:rPr>
                <w:webHidden/>
              </w:rPr>
              <w:fldChar w:fldCharType="end"/>
            </w:r>
          </w:hyperlink>
        </w:p>
        <w:p w14:paraId="5386EF5D" w14:textId="7B5859BB" w:rsidR="000A7E10" w:rsidRPr="000A7E10" w:rsidRDefault="00000000">
          <w:pPr>
            <w:pStyle w:val="TOC3"/>
            <w:rPr>
              <w:rFonts w:asciiTheme="minorHAnsi" w:eastAsiaTheme="minorEastAsia" w:hAnsiTheme="minorHAnsi" w:cstheme="minorBidi"/>
              <w:kern w:val="2"/>
              <w:sz w:val="22"/>
              <w:szCs w:val="22"/>
              <w:lang w:val="en-US"/>
              <w14:ligatures w14:val="standardContextual"/>
            </w:rPr>
          </w:pPr>
          <w:hyperlink w:anchor="_Toc134081044" w:history="1">
            <w:r w:rsidR="000A7E10" w:rsidRPr="000A7E10">
              <w:rPr>
                <w:rStyle w:val="Hyperlink"/>
              </w:rPr>
              <w:t>3. Theories</w:t>
            </w:r>
            <w:r w:rsidR="000A7E10" w:rsidRPr="000A7E10">
              <w:rPr>
                <w:webHidden/>
              </w:rPr>
              <w:tab/>
            </w:r>
            <w:r w:rsidR="000A7E10" w:rsidRPr="000A7E10">
              <w:rPr>
                <w:webHidden/>
              </w:rPr>
              <w:fldChar w:fldCharType="begin"/>
            </w:r>
            <w:r w:rsidR="000A7E10" w:rsidRPr="000A7E10">
              <w:rPr>
                <w:webHidden/>
              </w:rPr>
              <w:instrText xml:space="preserve"> PAGEREF _Toc134081044 \h </w:instrText>
            </w:r>
            <w:r w:rsidR="000A7E10" w:rsidRPr="000A7E10">
              <w:rPr>
                <w:webHidden/>
              </w:rPr>
            </w:r>
            <w:r w:rsidR="000A7E10" w:rsidRPr="000A7E10">
              <w:rPr>
                <w:webHidden/>
              </w:rPr>
              <w:fldChar w:fldCharType="separate"/>
            </w:r>
            <w:r w:rsidR="000A7E10">
              <w:rPr>
                <w:webHidden/>
              </w:rPr>
              <w:t>6</w:t>
            </w:r>
            <w:r w:rsidR="000A7E10" w:rsidRPr="000A7E10">
              <w:rPr>
                <w:webHidden/>
              </w:rPr>
              <w:fldChar w:fldCharType="end"/>
            </w:r>
          </w:hyperlink>
        </w:p>
        <w:p w14:paraId="7A999C06" w14:textId="08CDA104" w:rsidR="000A7E10" w:rsidRPr="000A7E10" w:rsidRDefault="00000000">
          <w:pPr>
            <w:pStyle w:val="TOC3"/>
            <w:rPr>
              <w:rFonts w:asciiTheme="minorHAnsi" w:eastAsiaTheme="minorEastAsia" w:hAnsiTheme="minorHAnsi" w:cstheme="minorBidi"/>
              <w:kern w:val="2"/>
              <w:sz w:val="22"/>
              <w:szCs w:val="22"/>
              <w:lang w:val="en-US"/>
              <w14:ligatures w14:val="standardContextual"/>
            </w:rPr>
          </w:pPr>
          <w:hyperlink w:anchor="_Toc134081045" w:history="1">
            <w:r w:rsidR="000A7E10" w:rsidRPr="000A7E10">
              <w:rPr>
                <w:rStyle w:val="Hyperlink"/>
              </w:rPr>
              <w:t>3.1 Trait theory</w:t>
            </w:r>
            <w:r w:rsidR="000A7E10" w:rsidRPr="000A7E10">
              <w:rPr>
                <w:webHidden/>
              </w:rPr>
              <w:tab/>
            </w:r>
            <w:r w:rsidR="000A7E10" w:rsidRPr="000A7E10">
              <w:rPr>
                <w:webHidden/>
              </w:rPr>
              <w:fldChar w:fldCharType="begin"/>
            </w:r>
            <w:r w:rsidR="000A7E10" w:rsidRPr="000A7E10">
              <w:rPr>
                <w:webHidden/>
              </w:rPr>
              <w:instrText xml:space="preserve"> PAGEREF _Toc134081045 \h </w:instrText>
            </w:r>
            <w:r w:rsidR="000A7E10" w:rsidRPr="000A7E10">
              <w:rPr>
                <w:webHidden/>
              </w:rPr>
            </w:r>
            <w:r w:rsidR="000A7E10" w:rsidRPr="000A7E10">
              <w:rPr>
                <w:webHidden/>
              </w:rPr>
              <w:fldChar w:fldCharType="separate"/>
            </w:r>
            <w:r w:rsidR="000A7E10">
              <w:rPr>
                <w:webHidden/>
              </w:rPr>
              <w:t>6</w:t>
            </w:r>
            <w:r w:rsidR="000A7E10" w:rsidRPr="000A7E10">
              <w:rPr>
                <w:webHidden/>
              </w:rPr>
              <w:fldChar w:fldCharType="end"/>
            </w:r>
          </w:hyperlink>
        </w:p>
        <w:p w14:paraId="720378D4" w14:textId="434102BE" w:rsidR="000A7E10" w:rsidRPr="000A7E10" w:rsidRDefault="00000000">
          <w:pPr>
            <w:pStyle w:val="TOC3"/>
            <w:rPr>
              <w:rFonts w:asciiTheme="minorHAnsi" w:eastAsiaTheme="minorEastAsia" w:hAnsiTheme="minorHAnsi" w:cstheme="minorBidi"/>
              <w:kern w:val="2"/>
              <w:sz w:val="22"/>
              <w:szCs w:val="22"/>
              <w:lang w:val="en-US"/>
              <w14:ligatures w14:val="standardContextual"/>
            </w:rPr>
          </w:pPr>
          <w:hyperlink w:anchor="_Toc134081046" w:history="1">
            <w:r w:rsidR="000A7E10" w:rsidRPr="000A7E10">
              <w:rPr>
                <w:rStyle w:val="Hyperlink"/>
              </w:rPr>
              <w:t>3.2 Contingency theory</w:t>
            </w:r>
            <w:r w:rsidR="000A7E10" w:rsidRPr="000A7E10">
              <w:rPr>
                <w:webHidden/>
              </w:rPr>
              <w:tab/>
            </w:r>
            <w:r w:rsidR="000A7E10" w:rsidRPr="000A7E10">
              <w:rPr>
                <w:webHidden/>
              </w:rPr>
              <w:fldChar w:fldCharType="begin"/>
            </w:r>
            <w:r w:rsidR="000A7E10" w:rsidRPr="000A7E10">
              <w:rPr>
                <w:webHidden/>
              </w:rPr>
              <w:instrText xml:space="preserve"> PAGEREF _Toc134081046 \h </w:instrText>
            </w:r>
            <w:r w:rsidR="000A7E10" w:rsidRPr="000A7E10">
              <w:rPr>
                <w:webHidden/>
              </w:rPr>
            </w:r>
            <w:r w:rsidR="000A7E10" w:rsidRPr="000A7E10">
              <w:rPr>
                <w:webHidden/>
              </w:rPr>
              <w:fldChar w:fldCharType="separate"/>
            </w:r>
            <w:r w:rsidR="000A7E10">
              <w:rPr>
                <w:webHidden/>
              </w:rPr>
              <w:t>7</w:t>
            </w:r>
            <w:r w:rsidR="000A7E10" w:rsidRPr="000A7E10">
              <w:rPr>
                <w:webHidden/>
              </w:rPr>
              <w:fldChar w:fldCharType="end"/>
            </w:r>
          </w:hyperlink>
        </w:p>
        <w:p w14:paraId="0A3F5787" w14:textId="6468BCE6" w:rsidR="000A7E10" w:rsidRPr="000A7E10" w:rsidRDefault="00000000">
          <w:pPr>
            <w:pStyle w:val="TOC3"/>
            <w:rPr>
              <w:rFonts w:asciiTheme="minorHAnsi" w:eastAsiaTheme="minorEastAsia" w:hAnsiTheme="minorHAnsi" w:cstheme="minorBidi"/>
              <w:kern w:val="2"/>
              <w:sz w:val="22"/>
              <w:szCs w:val="22"/>
              <w:lang w:val="en-US"/>
              <w14:ligatures w14:val="standardContextual"/>
            </w:rPr>
          </w:pPr>
          <w:hyperlink w:anchor="_Toc134081047" w:history="1">
            <w:r w:rsidR="000A7E10" w:rsidRPr="000A7E10">
              <w:rPr>
                <w:rStyle w:val="Hyperlink"/>
              </w:rPr>
              <w:t>4. Management and Leadership</w:t>
            </w:r>
            <w:r w:rsidR="000A7E10" w:rsidRPr="000A7E10">
              <w:rPr>
                <w:webHidden/>
              </w:rPr>
              <w:tab/>
            </w:r>
            <w:r w:rsidR="000A7E10" w:rsidRPr="000A7E10">
              <w:rPr>
                <w:webHidden/>
              </w:rPr>
              <w:fldChar w:fldCharType="begin"/>
            </w:r>
            <w:r w:rsidR="000A7E10" w:rsidRPr="000A7E10">
              <w:rPr>
                <w:webHidden/>
              </w:rPr>
              <w:instrText xml:space="preserve"> PAGEREF _Toc134081047 \h </w:instrText>
            </w:r>
            <w:r w:rsidR="000A7E10" w:rsidRPr="000A7E10">
              <w:rPr>
                <w:webHidden/>
              </w:rPr>
            </w:r>
            <w:r w:rsidR="000A7E10" w:rsidRPr="000A7E10">
              <w:rPr>
                <w:webHidden/>
              </w:rPr>
              <w:fldChar w:fldCharType="separate"/>
            </w:r>
            <w:r w:rsidR="000A7E10">
              <w:rPr>
                <w:webHidden/>
              </w:rPr>
              <w:t>7</w:t>
            </w:r>
            <w:r w:rsidR="000A7E10" w:rsidRPr="000A7E10">
              <w:rPr>
                <w:webHidden/>
              </w:rPr>
              <w:fldChar w:fldCharType="end"/>
            </w:r>
          </w:hyperlink>
        </w:p>
        <w:p w14:paraId="3B0D88EB" w14:textId="6EB3195A" w:rsidR="000A7E10" w:rsidRPr="000A7E10" w:rsidRDefault="00000000" w:rsidP="000A7E10">
          <w:pPr>
            <w:pStyle w:val="TOC2"/>
            <w:ind w:left="0"/>
            <w:rPr>
              <w:rFonts w:asciiTheme="minorHAnsi" w:eastAsiaTheme="minorEastAsia" w:hAnsiTheme="minorHAnsi" w:cstheme="minorBidi"/>
              <w:iCs w:val="0"/>
              <w:kern w:val="2"/>
              <w:sz w:val="22"/>
              <w:szCs w:val="22"/>
              <w:lang w:val="en-US"/>
              <w14:ligatures w14:val="standardContextual"/>
            </w:rPr>
          </w:pPr>
          <w:hyperlink w:anchor="_Toc134081048" w:history="1">
            <w:r w:rsidR="000A7E10" w:rsidRPr="000A7E10">
              <w:rPr>
                <w:rStyle w:val="Hyperlink"/>
              </w:rPr>
              <w:t>4.1 Application of the Theories to the Leader</w:t>
            </w:r>
            <w:r w:rsidR="000A7E10" w:rsidRPr="000A7E10">
              <w:rPr>
                <w:webHidden/>
              </w:rPr>
              <w:tab/>
            </w:r>
            <w:r w:rsidR="000A7E10" w:rsidRPr="000A7E10">
              <w:rPr>
                <w:webHidden/>
              </w:rPr>
              <w:fldChar w:fldCharType="begin"/>
            </w:r>
            <w:r w:rsidR="000A7E10" w:rsidRPr="000A7E10">
              <w:rPr>
                <w:webHidden/>
              </w:rPr>
              <w:instrText xml:space="preserve"> PAGEREF _Toc134081048 \h </w:instrText>
            </w:r>
            <w:r w:rsidR="000A7E10" w:rsidRPr="000A7E10">
              <w:rPr>
                <w:webHidden/>
              </w:rPr>
            </w:r>
            <w:r w:rsidR="000A7E10" w:rsidRPr="000A7E10">
              <w:rPr>
                <w:webHidden/>
              </w:rPr>
              <w:fldChar w:fldCharType="separate"/>
            </w:r>
            <w:r w:rsidR="000A7E10">
              <w:rPr>
                <w:webHidden/>
              </w:rPr>
              <w:t>8</w:t>
            </w:r>
            <w:r w:rsidR="000A7E10" w:rsidRPr="000A7E10">
              <w:rPr>
                <w:webHidden/>
              </w:rPr>
              <w:fldChar w:fldCharType="end"/>
            </w:r>
          </w:hyperlink>
        </w:p>
        <w:p w14:paraId="114A8607" w14:textId="2B52ECDC" w:rsidR="000A7E10" w:rsidRPr="000A7E10" w:rsidRDefault="00000000" w:rsidP="000A7E10">
          <w:pPr>
            <w:pStyle w:val="TOC2"/>
            <w:ind w:left="0"/>
            <w:rPr>
              <w:rFonts w:asciiTheme="minorHAnsi" w:eastAsiaTheme="minorEastAsia" w:hAnsiTheme="minorHAnsi" w:cstheme="minorBidi"/>
              <w:iCs w:val="0"/>
              <w:kern w:val="2"/>
              <w:sz w:val="22"/>
              <w:szCs w:val="22"/>
              <w:lang w:val="en-US"/>
              <w14:ligatures w14:val="standardContextual"/>
            </w:rPr>
          </w:pPr>
          <w:hyperlink w:anchor="_Toc134081049" w:history="1">
            <w:r w:rsidR="000A7E10" w:rsidRPr="000A7E10">
              <w:rPr>
                <w:rStyle w:val="Hyperlink"/>
              </w:rPr>
              <w:t>5. Review of Personal Experiences</w:t>
            </w:r>
            <w:r w:rsidR="000A7E10" w:rsidRPr="000A7E10">
              <w:rPr>
                <w:webHidden/>
              </w:rPr>
              <w:tab/>
            </w:r>
            <w:r w:rsidR="000A7E10" w:rsidRPr="000A7E10">
              <w:rPr>
                <w:webHidden/>
              </w:rPr>
              <w:fldChar w:fldCharType="begin"/>
            </w:r>
            <w:r w:rsidR="000A7E10" w:rsidRPr="000A7E10">
              <w:rPr>
                <w:webHidden/>
              </w:rPr>
              <w:instrText xml:space="preserve"> PAGEREF _Toc134081049 \h </w:instrText>
            </w:r>
            <w:r w:rsidR="000A7E10" w:rsidRPr="000A7E10">
              <w:rPr>
                <w:webHidden/>
              </w:rPr>
            </w:r>
            <w:r w:rsidR="000A7E10" w:rsidRPr="000A7E10">
              <w:rPr>
                <w:webHidden/>
              </w:rPr>
              <w:fldChar w:fldCharType="separate"/>
            </w:r>
            <w:r w:rsidR="000A7E10">
              <w:rPr>
                <w:webHidden/>
              </w:rPr>
              <w:t>9</w:t>
            </w:r>
            <w:r w:rsidR="000A7E10" w:rsidRPr="000A7E10">
              <w:rPr>
                <w:webHidden/>
              </w:rPr>
              <w:fldChar w:fldCharType="end"/>
            </w:r>
          </w:hyperlink>
        </w:p>
        <w:p w14:paraId="7304682C" w14:textId="16F2F19C" w:rsidR="000A7E10" w:rsidRPr="000A7E10" w:rsidRDefault="00000000" w:rsidP="000A7E10">
          <w:pPr>
            <w:pStyle w:val="TOC2"/>
            <w:ind w:left="0"/>
            <w:rPr>
              <w:rFonts w:asciiTheme="minorHAnsi" w:eastAsiaTheme="minorEastAsia" w:hAnsiTheme="minorHAnsi" w:cstheme="minorBidi"/>
              <w:iCs w:val="0"/>
              <w:kern w:val="2"/>
              <w:sz w:val="22"/>
              <w:szCs w:val="22"/>
              <w:lang w:val="en-US"/>
              <w14:ligatures w14:val="standardContextual"/>
            </w:rPr>
          </w:pPr>
          <w:hyperlink w:anchor="_Toc134081050" w:history="1">
            <w:r w:rsidR="000A7E10" w:rsidRPr="000A7E10">
              <w:rPr>
                <w:rStyle w:val="Hyperlink"/>
              </w:rPr>
              <w:t>Conclusion</w:t>
            </w:r>
            <w:r w:rsidR="000A7E10" w:rsidRPr="000A7E10">
              <w:rPr>
                <w:webHidden/>
              </w:rPr>
              <w:tab/>
            </w:r>
            <w:r w:rsidR="000A7E10" w:rsidRPr="000A7E10">
              <w:rPr>
                <w:webHidden/>
              </w:rPr>
              <w:fldChar w:fldCharType="begin"/>
            </w:r>
            <w:r w:rsidR="000A7E10" w:rsidRPr="000A7E10">
              <w:rPr>
                <w:webHidden/>
              </w:rPr>
              <w:instrText xml:space="preserve"> PAGEREF _Toc134081050 \h </w:instrText>
            </w:r>
            <w:r w:rsidR="000A7E10" w:rsidRPr="000A7E10">
              <w:rPr>
                <w:webHidden/>
              </w:rPr>
            </w:r>
            <w:r w:rsidR="000A7E10" w:rsidRPr="000A7E10">
              <w:rPr>
                <w:webHidden/>
              </w:rPr>
              <w:fldChar w:fldCharType="separate"/>
            </w:r>
            <w:r w:rsidR="000A7E10">
              <w:rPr>
                <w:webHidden/>
              </w:rPr>
              <w:t>10</w:t>
            </w:r>
            <w:r w:rsidR="000A7E10" w:rsidRPr="000A7E10">
              <w:rPr>
                <w:webHidden/>
              </w:rPr>
              <w:fldChar w:fldCharType="end"/>
            </w:r>
          </w:hyperlink>
        </w:p>
        <w:p w14:paraId="0B1D5194" w14:textId="05D43250" w:rsidR="000A7E10" w:rsidRPr="000A7E10" w:rsidRDefault="00000000">
          <w:pPr>
            <w:pStyle w:val="TOC3"/>
            <w:rPr>
              <w:rFonts w:asciiTheme="minorHAnsi" w:eastAsiaTheme="minorEastAsia" w:hAnsiTheme="minorHAnsi" w:cstheme="minorBidi"/>
              <w:kern w:val="2"/>
              <w:sz w:val="22"/>
              <w:szCs w:val="22"/>
              <w:lang w:val="en-US"/>
              <w14:ligatures w14:val="standardContextual"/>
            </w:rPr>
          </w:pPr>
          <w:hyperlink w:anchor="_Toc134081051" w:history="1">
            <w:r w:rsidR="000A7E10" w:rsidRPr="000A7E10">
              <w:rPr>
                <w:rStyle w:val="Hyperlink"/>
              </w:rPr>
              <w:t>References</w:t>
            </w:r>
            <w:r w:rsidR="000A7E10" w:rsidRPr="000A7E10">
              <w:rPr>
                <w:webHidden/>
              </w:rPr>
              <w:tab/>
            </w:r>
            <w:r w:rsidR="000A7E10" w:rsidRPr="000A7E10">
              <w:rPr>
                <w:webHidden/>
              </w:rPr>
              <w:fldChar w:fldCharType="begin"/>
            </w:r>
            <w:r w:rsidR="000A7E10" w:rsidRPr="000A7E10">
              <w:rPr>
                <w:webHidden/>
              </w:rPr>
              <w:instrText xml:space="preserve"> PAGEREF _Toc134081051 \h </w:instrText>
            </w:r>
            <w:r w:rsidR="000A7E10" w:rsidRPr="000A7E10">
              <w:rPr>
                <w:webHidden/>
              </w:rPr>
            </w:r>
            <w:r w:rsidR="000A7E10" w:rsidRPr="000A7E10">
              <w:rPr>
                <w:webHidden/>
              </w:rPr>
              <w:fldChar w:fldCharType="separate"/>
            </w:r>
            <w:r w:rsidR="000A7E10">
              <w:rPr>
                <w:webHidden/>
              </w:rPr>
              <w:t>11</w:t>
            </w:r>
            <w:r w:rsidR="000A7E10" w:rsidRPr="000A7E10">
              <w:rPr>
                <w:webHidden/>
              </w:rPr>
              <w:fldChar w:fldCharType="end"/>
            </w:r>
          </w:hyperlink>
        </w:p>
        <w:p w14:paraId="7ECF5C53" w14:textId="25AAF53B" w:rsidR="000A7E10" w:rsidRPr="000A7E10" w:rsidRDefault="00000000" w:rsidP="000A7E10">
          <w:pPr>
            <w:pStyle w:val="TOC2"/>
            <w:ind w:left="0"/>
            <w:rPr>
              <w:rFonts w:asciiTheme="minorHAnsi" w:eastAsiaTheme="minorEastAsia" w:hAnsiTheme="minorHAnsi" w:cstheme="minorBidi"/>
              <w:iCs w:val="0"/>
              <w:kern w:val="2"/>
              <w:sz w:val="22"/>
              <w:szCs w:val="22"/>
              <w:lang w:val="en-US"/>
              <w14:ligatures w14:val="standardContextual"/>
            </w:rPr>
          </w:pPr>
          <w:hyperlink w:anchor="_Toc134081052" w:history="1">
            <w:r w:rsidR="000A7E10" w:rsidRPr="000A7E10">
              <w:rPr>
                <w:rStyle w:val="Hyperlink"/>
              </w:rPr>
              <w:t>Appendix</w:t>
            </w:r>
            <w:r w:rsidR="000A7E10" w:rsidRPr="000A7E10">
              <w:rPr>
                <w:webHidden/>
              </w:rPr>
              <w:tab/>
            </w:r>
            <w:r w:rsidR="000A7E10" w:rsidRPr="000A7E10">
              <w:rPr>
                <w:webHidden/>
              </w:rPr>
              <w:fldChar w:fldCharType="begin"/>
            </w:r>
            <w:r w:rsidR="000A7E10" w:rsidRPr="000A7E10">
              <w:rPr>
                <w:webHidden/>
              </w:rPr>
              <w:instrText xml:space="preserve"> PAGEREF _Toc134081052 \h </w:instrText>
            </w:r>
            <w:r w:rsidR="000A7E10" w:rsidRPr="000A7E10">
              <w:rPr>
                <w:webHidden/>
              </w:rPr>
            </w:r>
            <w:r w:rsidR="000A7E10" w:rsidRPr="000A7E10">
              <w:rPr>
                <w:webHidden/>
              </w:rPr>
              <w:fldChar w:fldCharType="separate"/>
            </w:r>
            <w:r w:rsidR="000A7E10">
              <w:rPr>
                <w:webHidden/>
              </w:rPr>
              <w:t>13</w:t>
            </w:r>
            <w:r w:rsidR="000A7E10" w:rsidRPr="000A7E10">
              <w:rPr>
                <w:webHidden/>
              </w:rPr>
              <w:fldChar w:fldCharType="end"/>
            </w:r>
          </w:hyperlink>
        </w:p>
        <w:p w14:paraId="13324068" w14:textId="7415D9E1" w:rsidR="005D04B0" w:rsidRDefault="005D04B0" w:rsidP="009E50FF">
          <w:pPr>
            <w:spacing w:line="480" w:lineRule="auto"/>
          </w:pPr>
          <w:r w:rsidRPr="000A7E10">
            <w:rPr>
              <w:rFonts w:ascii="Arial" w:hAnsi="Arial" w:cs="Arial"/>
              <w:noProof/>
              <w:szCs w:val="24"/>
            </w:rPr>
            <w:fldChar w:fldCharType="end"/>
          </w:r>
        </w:p>
      </w:sdtContent>
    </w:sdt>
    <w:p w14:paraId="24B59F19" w14:textId="77777777" w:rsidR="00384D65" w:rsidRDefault="00384D65" w:rsidP="00930506">
      <w:pPr>
        <w:spacing w:line="480" w:lineRule="auto"/>
        <w:jc w:val="both"/>
        <w:rPr>
          <w:rFonts w:ascii="Arial" w:hAnsi="Arial" w:cs="Arial"/>
          <w:szCs w:val="24"/>
          <w:lang w:val="en-GB"/>
        </w:rPr>
      </w:pPr>
    </w:p>
    <w:p w14:paraId="2FF38077" w14:textId="77777777" w:rsidR="005D04B0" w:rsidRDefault="005D04B0" w:rsidP="00930506">
      <w:pPr>
        <w:spacing w:line="480" w:lineRule="auto"/>
        <w:jc w:val="both"/>
        <w:rPr>
          <w:rFonts w:ascii="Arial" w:hAnsi="Arial" w:cs="Arial"/>
          <w:szCs w:val="24"/>
          <w:lang w:val="en-GB"/>
        </w:rPr>
      </w:pPr>
    </w:p>
    <w:p w14:paraId="6D23EB20" w14:textId="77777777" w:rsidR="005D04B0" w:rsidRDefault="005D04B0" w:rsidP="00930506">
      <w:pPr>
        <w:spacing w:line="480" w:lineRule="auto"/>
        <w:jc w:val="both"/>
        <w:rPr>
          <w:rFonts w:ascii="Arial" w:hAnsi="Arial" w:cs="Arial"/>
          <w:szCs w:val="24"/>
          <w:lang w:val="en-GB"/>
        </w:rPr>
      </w:pPr>
    </w:p>
    <w:p w14:paraId="1CC5F7CE" w14:textId="77777777" w:rsidR="005D04B0" w:rsidRDefault="005D04B0" w:rsidP="00930506">
      <w:pPr>
        <w:spacing w:line="480" w:lineRule="auto"/>
        <w:jc w:val="both"/>
        <w:rPr>
          <w:rFonts w:ascii="Arial" w:hAnsi="Arial" w:cs="Arial"/>
          <w:szCs w:val="24"/>
          <w:lang w:val="en-GB"/>
        </w:rPr>
      </w:pPr>
    </w:p>
    <w:p w14:paraId="791AEAF7" w14:textId="77777777" w:rsidR="005D04B0" w:rsidRDefault="005D04B0" w:rsidP="00930506">
      <w:pPr>
        <w:spacing w:line="480" w:lineRule="auto"/>
        <w:jc w:val="both"/>
        <w:rPr>
          <w:rFonts w:ascii="Arial" w:hAnsi="Arial" w:cs="Arial"/>
          <w:szCs w:val="24"/>
          <w:lang w:val="en-GB"/>
        </w:rPr>
      </w:pPr>
    </w:p>
    <w:p w14:paraId="71D44909" w14:textId="77777777" w:rsidR="005D04B0" w:rsidRDefault="005D04B0" w:rsidP="00930506">
      <w:pPr>
        <w:spacing w:line="480" w:lineRule="auto"/>
        <w:jc w:val="both"/>
        <w:rPr>
          <w:rFonts w:ascii="Arial" w:hAnsi="Arial" w:cs="Arial"/>
          <w:szCs w:val="24"/>
          <w:lang w:val="en-GB"/>
        </w:rPr>
      </w:pPr>
    </w:p>
    <w:p w14:paraId="4F617F22" w14:textId="3E708E61" w:rsidR="00AA7204" w:rsidRPr="009E50FF" w:rsidRDefault="00556EDF" w:rsidP="005956A7">
      <w:pPr>
        <w:pStyle w:val="Heading3"/>
        <w:numPr>
          <w:ilvl w:val="0"/>
          <w:numId w:val="4"/>
        </w:numPr>
        <w:jc w:val="both"/>
        <w:rPr>
          <w:b/>
          <w:bCs/>
          <w:lang w:val="en-GB"/>
        </w:rPr>
      </w:pPr>
      <w:bookmarkStart w:id="0" w:name="_Toc134081038"/>
      <w:r w:rsidRPr="009E50FF">
        <w:rPr>
          <w:b/>
          <w:bCs/>
          <w:lang w:val="en-GB"/>
        </w:rPr>
        <w:lastRenderedPageBreak/>
        <w:t>Introduction</w:t>
      </w:r>
      <w:bookmarkEnd w:id="0"/>
    </w:p>
    <w:p w14:paraId="6D4F76DE" w14:textId="313DFDA8" w:rsidR="004C267D" w:rsidRPr="00AE07CB" w:rsidRDefault="004C267D"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Leadership in the evolving business landscape is more important than ever. As technology, globali</w:t>
      </w:r>
      <w:r w:rsidR="00E44CF4" w:rsidRPr="00AE07CB">
        <w:rPr>
          <w:rFonts w:ascii="Arial" w:hAnsi="Arial" w:cs="Arial"/>
          <w:szCs w:val="24"/>
          <w:lang w:val="en-GB"/>
        </w:rPr>
        <w:t>s</w:t>
      </w:r>
      <w:r w:rsidRPr="00AE07CB">
        <w:rPr>
          <w:rFonts w:ascii="Arial" w:hAnsi="Arial" w:cs="Arial"/>
          <w:szCs w:val="24"/>
          <w:lang w:val="en-GB"/>
        </w:rPr>
        <w:t>ation, and markets rapidly change and grow, organi</w:t>
      </w:r>
      <w:r w:rsidR="00E44CF4" w:rsidRPr="00AE07CB">
        <w:rPr>
          <w:rFonts w:ascii="Arial" w:hAnsi="Arial" w:cs="Arial"/>
          <w:szCs w:val="24"/>
          <w:lang w:val="en-GB"/>
        </w:rPr>
        <w:t>s</w:t>
      </w:r>
      <w:r w:rsidRPr="00AE07CB">
        <w:rPr>
          <w:rFonts w:ascii="Arial" w:hAnsi="Arial" w:cs="Arial"/>
          <w:szCs w:val="24"/>
          <w:lang w:val="en-GB"/>
        </w:rPr>
        <w:t>ations must keep up with these trends to remain competitive (</w:t>
      </w:r>
      <w:r w:rsidR="00DD5188" w:rsidRPr="00AE07CB">
        <w:rPr>
          <w:rFonts w:ascii="Arial" w:hAnsi="Arial" w:cs="Arial"/>
          <w:szCs w:val="24"/>
          <w:lang w:val="en-GB"/>
        </w:rPr>
        <w:t>Perrone and Tucker, 2019</w:t>
      </w:r>
      <w:r w:rsidRPr="00AE07CB">
        <w:rPr>
          <w:rFonts w:ascii="Arial" w:hAnsi="Arial" w:cs="Arial"/>
          <w:szCs w:val="24"/>
          <w:lang w:val="en-GB"/>
        </w:rPr>
        <w:t>). Leaders today must be agile and adaptive to the constantly changing environment while also having the ability to anticipate opportunities and develop strategies that will help their organi</w:t>
      </w:r>
      <w:r w:rsidR="00E44CF4" w:rsidRPr="00AE07CB">
        <w:rPr>
          <w:rFonts w:ascii="Arial" w:hAnsi="Arial" w:cs="Arial"/>
          <w:szCs w:val="24"/>
          <w:lang w:val="en-GB"/>
        </w:rPr>
        <w:t>s</w:t>
      </w:r>
      <w:r w:rsidRPr="00AE07CB">
        <w:rPr>
          <w:rFonts w:ascii="Arial" w:hAnsi="Arial" w:cs="Arial"/>
          <w:szCs w:val="24"/>
          <w:lang w:val="en-GB"/>
        </w:rPr>
        <w:t xml:space="preserve">ation stay ahead of the competition. In addition, leaders need to be able to inspire and motivate their teams to achieve higher levels of success. </w:t>
      </w:r>
      <w:r w:rsidR="00DD5188" w:rsidRPr="00AE07CB">
        <w:rPr>
          <w:rFonts w:ascii="Arial" w:hAnsi="Arial" w:cs="Arial"/>
          <w:szCs w:val="24"/>
          <w:lang w:val="en-GB"/>
        </w:rPr>
        <w:t>Foss et al. (2023)</w:t>
      </w:r>
      <w:r w:rsidRPr="00AE07CB">
        <w:rPr>
          <w:rFonts w:ascii="Arial" w:hAnsi="Arial" w:cs="Arial"/>
          <w:szCs w:val="24"/>
          <w:lang w:val="en-GB"/>
        </w:rPr>
        <w:t xml:space="preserve"> established that leaders should possess a wide range of skills such as communication, collaboration, problem-solving, decision making, visioning, teamwork, conflict resolution, </w:t>
      </w:r>
      <w:proofErr w:type="gramStart"/>
      <w:r w:rsidRPr="00AE07CB">
        <w:rPr>
          <w:rFonts w:ascii="Arial" w:hAnsi="Arial" w:cs="Arial"/>
          <w:szCs w:val="24"/>
          <w:lang w:val="en-GB"/>
        </w:rPr>
        <w:t>creativity</w:t>
      </w:r>
      <w:proofErr w:type="gramEnd"/>
      <w:r w:rsidRPr="00AE07CB">
        <w:rPr>
          <w:rFonts w:ascii="Arial" w:hAnsi="Arial" w:cs="Arial"/>
          <w:szCs w:val="24"/>
          <w:lang w:val="en-GB"/>
        </w:rPr>
        <w:t xml:space="preserve"> and innovation. These skills are necessary to create an environment where teams are encouraged to come up with new ideas that can help an organi</w:t>
      </w:r>
      <w:r w:rsidR="00E44CF4" w:rsidRPr="00AE07CB">
        <w:rPr>
          <w:rFonts w:ascii="Arial" w:hAnsi="Arial" w:cs="Arial"/>
          <w:szCs w:val="24"/>
          <w:lang w:val="en-GB"/>
        </w:rPr>
        <w:t>s</w:t>
      </w:r>
      <w:r w:rsidRPr="00AE07CB">
        <w:rPr>
          <w:rFonts w:ascii="Arial" w:hAnsi="Arial" w:cs="Arial"/>
          <w:szCs w:val="24"/>
          <w:lang w:val="en-GB"/>
        </w:rPr>
        <w:t>ation progress in a smarter and more effective way. Leadership in this era also requires a focus on digital transformation so that companies can quickly adapt to new technologies as well as emerging markets and trends.</w:t>
      </w:r>
    </w:p>
    <w:p w14:paraId="3F49901C" w14:textId="0EDCB6D7" w:rsidR="00556EDF" w:rsidRPr="00AE07CB" w:rsidRDefault="004C267D"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Today’s leaders need to have a strong understanding of data analytics and be willing to use data insights when making decisions that will give them the edge they need when competing against other organi</w:t>
      </w:r>
      <w:r w:rsidR="00E44CF4" w:rsidRPr="00AE07CB">
        <w:rPr>
          <w:rFonts w:ascii="Arial" w:hAnsi="Arial" w:cs="Arial"/>
          <w:szCs w:val="24"/>
          <w:lang w:val="en-GB"/>
        </w:rPr>
        <w:t>s</w:t>
      </w:r>
      <w:r w:rsidRPr="00AE07CB">
        <w:rPr>
          <w:rFonts w:ascii="Arial" w:hAnsi="Arial" w:cs="Arial"/>
          <w:szCs w:val="24"/>
          <w:lang w:val="en-GB"/>
        </w:rPr>
        <w:t>ations that may not have access or do not rely on data-driven insight for their strategy</w:t>
      </w:r>
      <w:r w:rsidR="00484634" w:rsidRPr="00AE07CB">
        <w:rPr>
          <w:rFonts w:ascii="Arial" w:hAnsi="Arial" w:cs="Arial"/>
          <w:szCs w:val="24"/>
          <w:lang w:val="en-GB"/>
        </w:rPr>
        <w:t xml:space="preserve"> (</w:t>
      </w:r>
      <w:r w:rsidR="00DD5188" w:rsidRPr="00AE07CB">
        <w:rPr>
          <w:rFonts w:ascii="Arial" w:hAnsi="Arial" w:cs="Arial"/>
          <w:szCs w:val="24"/>
          <w:lang w:val="en-GB"/>
        </w:rPr>
        <w:t>Perrone and Tucker, 2019</w:t>
      </w:r>
      <w:r w:rsidR="00484634" w:rsidRPr="00AE07CB">
        <w:rPr>
          <w:rFonts w:ascii="Arial" w:hAnsi="Arial" w:cs="Arial"/>
          <w:szCs w:val="24"/>
          <w:lang w:val="en-GB"/>
        </w:rPr>
        <w:t>)</w:t>
      </w:r>
      <w:r w:rsidRPr="00AE07CB">
        <w:rPr>
          <w:rFonts w:ascii="Arial" w:hAnsi="Arial" w:cs="Arial"/>
          <w:szCs w:val="24"/>
          <w:lang w:val="en-GB"/>
        </w:rPr>
        <w:t>. Moreover, leaders should strive for diversity within their teams; having different mindsets from various backgrounds can bring unique perspectives that could lead organi</w:t>
      </w:r>
      <w:r w:rsidR="00E44CF4" w:rsidRPr="00AE07CB">
        <w:rPr>
          <w:rFonts w:ascii="Arial" w:hAnsi="Arial" w:cs="Arial"/>
          <w:szCs w:val="24"/>
          <w:lang w:val="en-GB"/>
        </w:rPr>
        <w:t>s</w:t>
      </w:r>
      <w:r w:rsidRPr="00AE07CB">
        <w:rPr>
          <w:rFonts w:ascii="Arial" w:hAnsi="Arial" w:cs="Arial"/>
          <w:szCs w:val="24"/>
          <w:lang w:val="en-GB"/>
        </w:rPr>
        <w:t>ations down roads it would have otherwise not explored. Lastly, good leadership involves embracin</w:t>
      </w:r>
      <w:r w:rsidR="00484634" w:rsidRPr="00AE07CB">
        <w:rPr>
          <w:rFonts w:ascii="Arial" w:hAnsi="Arial" w:cs="Arial"/>
          <w:szCs w:val="24"/>
          <w:lang w:val="en-GB"/>
        </w:rPr>
        <w:t xml:space="preserve">g change rather than resisting to better equip </w:t>
      </w:r>
      <w:r w:rsidR="00484634" w:rsidRPr="00AE07CB">
        <w:rPr>
          <w:rFonts w:ascii="Arial" w:hAnsi="Arial" w:cs="Arial"/>
          <w:szCs w:val="24"/>
          <w:lang w:val="en-GB"/>
        </w:rPr>
        <w:lastRenderedPageBreak/>
        <w:t>organi</w:t>
      </w:r>
      <w:r w:rsidR="00E44CF4" w:rsidRPr="00AE07CB">
        <w:rPr>
          <w:rFonts w:ascii="Arial" w:hAnsi="Arial" w:cs="Arial"/>
          <w:szCs w:val="24"/>
          <w:lang w:val="en-GB"/>
        </w:rPr>
        <w:t>s</w:t>
      </w:r>
      <w:r w:rsidR="00484634" w:rsidRPr="00AE07CB">
        <w:rPr>
          <w:rFonts w:ascii="Arial" w:hAnsi="Arial" w:cs="Arial"/>
          <w:szCs w:val="24"/>
          <w:lang w:val="en-GB"/>
        </w:rPr>
        <w:t>ations</w:t>
      </w:r>
      <w:r w:rsidRPr="00AE07CB">
        <w:rPr>
          <w:rFonts w:ascii="Arial" w:hAnsi="Arial" w:cs="Arial"/>
          <w:szCs w:val="24"/>
          <w:lang w:val="en-GB"/>
        </w:rPr>
        <w:t xml:space="preserve"> to take on innovative practices that could potentially revolutioni</w:t>
      </w:r>
      <w:r w:rsidR="00E44CF4" w:rsidRPr="00AE07CB">
        <w:rPr>
          <w:rFonts w:ascii="Arial" w:hAnsi="Arial" w:cs="Arial"/>
          <w:szCs w:val="24"/>
          <w:lang w:val="en-GB"/>
        </w:rPr>
        <w:t>s</w:t>
      </w:r>
      <w:r w:rsidRPr="00AE07CB">
        <w:rPr>
          <w:rFonts w:ascii="Arial" w:hAnsi="Arial" w:cs="Arial"/>
          <w:szCs w:val="24"/>
          <w:lang w:val="en-GB"/>
        </w:rPr>
        <w:t>e the industry they manage.</w:t>
      </w:r>
    </w:p>
    <w:p w14:paraId="3850250E" w14:textId="0EF74F99" w:rsidR="00556EDF" w:rsidRPr="009E50FF" w:rsidRDefault="00AE07CB" w:rsidP="005956A7">
      <w:pPr>
        <w:pStyle w:val="Heading3"/>
        <w:spacing w:line="480" w:lineRule="auto"/>
        <w:jc w:val="both"/>
        <w:rPr>
          <w:b/>
          <w:bCs/>
          <w:lang w:val="en-GB"/>
        </w:rPr>
      </w:pPr>
      <w:bookmarkStart w:id="1" w:name="_Toc134081039"/>
      <w:r w:rsidRPr="009E50FF">
        <w:rPr>
          <w:b/>
          <w:bCs/>
          <w:lang w:val="en-GB"/>
        </w:rPr>
        <w:t xml:space="preserve">1.1 </w:t>
      </w:r>
      <w:r w:rsidR="00556EDF" w:rsidRPr="009E50FF">
        <w:rPr>
          <w:b/>
          <w:bCs/>
          <w:lang w:val="en-GB"/>
        </w:rPr>
        <w:t>Chosen Organi</w:t>
      </w:r>
      <w:r w:rsidR="00E44CF4" w:rsidRPr="009E50FF">
        <w:rPr>
          <w:b/>
          <w:bCs/>
          <w:lang w:val="en-GB"/>
        </w:rPr>
        <w:t>s</w:t>
      </w:r>
      <w:r w:rsidR="00556EDF" w:rsidRPr="009E50FF">
        <w:rPr>
          <w:b/>
          <w:bCs/>
          <w:lang w:val="en-GB"/>
        </w:rPr>
        <w:t>ation</w:t>
      </w:r>
      <w:bookmarkEnd w:id="1"/>
    </w:p>
    <w:p w14:paraId="61835CDB" w14:textId="3E395E4D" w:rsidR="004C267D" w:rsidRPr="00AE07CB" w:rsidRDefault="004C267D"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The chosen organi</w:t>
      </w:r>
      <w:r w:rsidR="00E44CF4" w:rsidRPr="00AE07CB">
        <w:rPr>
          <w:rFonts w:ascii="Arial" w:hAnsi="Arial" w:cs="Arial"/>
          <w:szCs w:val="24"/>
          <w:lang w:val="en-GB"/>
        </w:rPr>
        <w:t>s</w:t>
      </w:r>
      <w:r w:rsidRPr="00AE07CB">
        <w:rPr>
          <w:rFonts w:ascii="Arial" w:hAnsi="Arial" w:cs="Arial"/>
          <w:szCs w:val="24"/>
          <w:lang w:val="en-GB"/>
        </w:rPr>
        <w:t>ation for this analysis is Tesla. Founded by Elon Musk in 2003, Tesla is an American auto manufacturer and energy storage company that designs, manufactures, and sells electric vehicles, solar panels, and related products</w:t>
      </w:r>
      <w:r w:rsidR="00484634" w:rsidRPr="00AE07CB">
        <w:rPr>
          <w:rFonts w:ascii="Arial" w:hAnsi="Arial" w:cs="Arial"/>
          <w:szCs w:val="24"/>
          <w:lang w:val="en-GB"/>
        </w:rPr>
        <w:t xml:space="preserve"> (</w:t>
      </w:r>
      <w:r w:rsidR="00DD5188" w:rsidRPr="00AE07CB">
        <w:rPr>
          <w:rFonts w:ascii="Arial" w:hAnsi="Arial" w:cs="Arial"/>
          <w:szCs w:val="24"/>
          <w:lang w:val="en-GB"/>
        </w:rPr>
        <w:t>Pathak et al. 2022</w:t>
      </w:r>
      <w:r w:rsidR="00484634" w:rsidRPr="00AE07CB">
        <w:rPr>
          <w:rFonts w:ascii="Arial" w:hAnsi="Arial" w:cs="Arial"/>
          <w:szCs w:val="24"/>
          <w:lang w:val="en-GB"/>
        </w:rPr>
        <w:t>)</w:t>
      </w:r>
      <w:r w:rsidRPr="00AE07CB">
        <w:rPr>
          <w:rFonts w:ascii="Arial" w:hAnsi="Arial" w:cs="Arial"/>
          <w:szCs w:val="24"/>
          <w:lang w:val="en-GB"/>
        </w:rPr>
        <w:t xml:space="preserve">. The company has also developed an extensive network of charging stations to enable customers to charge their cars with renewable energy sources. According to </w:t>
      </w:r>
      <w:r w:rsidR="00DD5188" w:rsidRPr="00AE07CB">
        <w:rPr>
          <w:rFonts w:ascii="Arial" w:hAnsi="Arial" w:cs="Arial"/>
          <w:szCs w:val="24"/>
          <w:lang w:val="en-GB"/>
        </w:rPr>
        <w:t>Pathak et al. (2022)</w:t>
      </w:r>
      <w:r w:rsidRPr="00AE07CB">
        <w:rPr>
          <w:rFonts w:ascii="Arial" w:hAnsi="Arial" w:cs="Arial"/>
          <w:szCs w:val="24"/>
          <w:lang w:val="en-GB"/>
        </w:rPr>
        <w:t>, Tesla has become a leader in the electric vehicle industry with its innovative design and cutting-edge technology.</w:t>
      </w:r>
    </w:p>
    <w:p w14:paraId="66CC0346" w14:textId="77777777" w:rsidR="00250DF2" w:rsidRPr="00AE07CB" w:rsidRDefault="00250D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 xml:space="preserve">Tesla focuses on creating advanced vehicles with features like Autopilot (semi-autonomous driving) and full self-driving capabilities. </w:t>
      </w:r>
      <w:proofErr w:type="spellStart"/>
      <w:r w:rsidRPr="00AE07CB">
        <w:rPr>
          <w:rFonts w:ascii="Arial" w:hAnsi="Arial" w:cs="Arial"/>
          <w:szCs w:val="24"/>
          <w:lang w:val="en-GB"/>
        </w:rPr>
        <w:t>Maheswar</w:t>
      </w:r>
      <w:proofErr w:type="spellEnd"/>
      <w:r w:rsidRPr="00AE07CB">
        <w:rPr>
          <w:rFonts w:ascii="Arial" w:hAnsi="Arial" w:cs="Arial"/>
          <w:szCs w:val="24"/>
          <w:lang w:val="en-GB"/>
        </w:rPr>
        <w:t xml:space="preserve"> et al. (2021) maintained that Tesla’s vehicles combine modern, sleek design with superior performance, range capabilities and safety features. One of Tesla’s most popular models is the Model S sedan, which offers up to 370 miles of range per charge when equipped with a </w:t>
      </w:r>
      <w:proofErr w:type="gramStart"/>
      <w:r w:rsidRPr="00AE07CB">
        <w:rPr>
          <w:rFonts w:ascii="Arial" w:hAnsi="Arial" w:cs="Arial"/>
          <w:szCs w:val="24"/>
          <w:lang w:val="en-GB"/>
        </w:rPr>
        <w:t>100 kWh</w:t>
      </w:r>
      <w:proofErr w:type="gramEnd"/>
      <w:r w:rsidRPr="00AE07CB">
        <w:rPr>
          <w:rFonts w:ascii="Arial" w:hAnsi="Arial" w:cs="Arial"/>
          <w:szCs w:val="24"/>
          <w:lang w:val="en-GB"/>
        </w:rPr>
        <w:t xml:space="preserve"> battery pack.</w:t>
      </w:r>
    </w:p>
    <w:p w14:paraId="3BA686FF" w14:textId="77777777" w:rsidR="00250DF2" w:rsidRPr="00AE07CB" w:rsidRDefault="00250D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Tesla’s business processes are designed to prioritise customer safety while delivering superior performance and convenience. According to Pathak et al. (2022), the company utilises an integrated development process, which allows it to rapidly develop new products while maintaining its commitment to quality control. Moreover, Tesla leverages its direct sales strategy, which enables it to sell directly to consumers without relying on a traditional dealership network to ensure efficient product delivery and customer satisfaction.</w:t>
      </w:r>
    </w:p>
    <w:p w14:paraId="7E95B40F" w14:textId="77777777" w:rsidR="00250DF2" w:rsidRPr="00AE07CB" w:rsidRDefault="00250D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lastRenderedPageBreak/>
        <w:t>Tesla’s corporate structure, under the leadership of Elon Musk, consists of a Board of Directors that oversees the company’s overall strategy and its executive team members who manage day-to-day operations (Khan 2021). Musk serves as Chairman and CEO for both roles, providing strategic vision for the company along with executing the necessary steps for achieving set goals. Additionally, Musk works closely with his executive team members who manage various aspects of Tesla’s operations, from product design to marketing initiatives.</w:t>
      </w:r>
    </w:p>
    <w:p w14:paraId="502991F8" w14:textId="1DA60A53" w:rsidR="00250DF2" w:rsidRPr="00AE07CB" w:rsidRDefault="00930506" w:rsidP="005956A7">
      <w:pPr>
        <w:pStyle w:val="Heading2"/>
        <w:numPr>
          <w:ilvl w:val="0"/>
          <w:numId w:val="4"/>
        </w:numPr>
        <w:spacing w:line="480" w:lineRule="auto"/>
        <w:jc w:val="both"/>
        <w:rPr>
          <w:rFonts w:cs="Arial"/>
          <w:i w:val="0"/>
          <w:iCs/>
          <w:szCs w:val="24"/>
          <w:lang w:val="en-GB"/>
        </w:rPr>
      </w:pPr>
      <w:bookmarkStart w:id="2" w:name="_Toc134081040"/>
      <w:r w:rsidRPr="00AE07CB">
        <w:rPr>
          <w:rFonts w:cs="Arial"/>
          <w:i w:val="0"/>
          <w:iCs/>
          <w:szCs w:val="24"/>
          <w:lang w:val="en-GB"/>
        </w:rPr>
        <w:t>Leadership</w:t>
      </w:r>
      <w:r w:rsidR="00250DF2" w:rsidRPr="00AE07CB">
        <w:rPr>
          <w:rFonts w:cs="Arial"/>
          <w:i w:val="0"/>
          <w:iCs/>
          <w:szCs w:val="24"/>
          <w:lang w:val="en-GB"/>
        </w:rPr>
        <w:t xml:space="preserve"> Concepts</w:t>
      </w:r>
      <w:bookmarkEnd w:id="2"/>
    </w:p>
    <w:p w14:paraId="7F6FECE3" w14:textId="77777777" w:rsidR="00AE07CB" w:rsidRDefault="00250DF2" w:rsidP="00733EDA">
      <w:pPr>
        <w:spacing w:before="0" w:after="0" w:line="480" w:lineRule="auto"/>
        <w:ind w:firstLine="360"/>
        <w:jc w:val="both"/>
        <w:rPr>
          <w:rFonts w:ascii="Arial" w:hAnsi="Arial" w:cs="Arial"/>
          <w:szCs w:val="24"/>
          <w:lang w:val="en-GB"/>
        </w:rPr>
      </w:pPr>
      <w:r w:rsidRPr="00AE07CB">
        <w:rPr>
          <w:rFonts w:ascii="Arial" w:hAnsi="Arial" w:cs="Arial"/>
          <w:szCs w:val="24"/>
          <w:lang w:val="en-GB"/>
        </w:rPr>
        <w:t xml:space="preserve">Leadership theories and concepts have developed over the past several decades to explain how different factors contribute to a successful leader (Northouse 2021). These theories provide insight into how best to motivate, develop, and support leaders in their various roles. The three most commonly cited leadership concepts are transformational, </w:t>
      </w:r>
      <w:r w:rsidR="00D264CB" w:rsidRPr="00AE07CB">
        <w:rPr>
          <w:rFonts w:ascii="Arial" w:hAnsi="Arial" w:cs="Arial"/>
          <w:szCs w:val="24"/>
          <w:lang w:val="en-GB"/>
        </w:rPr>
        <w:t>visionary</w:t>
      </w:r>
      <w:r w:rsidRPr="00AE07CB">
        <w:rPr>
          <w:rFonts w:ascii="Arial" w:hAnsi="Arial" w:cs="Arial"/>
          <w:szCs w:val="24"/>
          <w:lang w:val="en-GB"/>
        </w:rPr>
        <w:t>, and authentic.</w:t>
      </w:r>
    </w:p>
    <w:p w14:paraId="706CBCCE" w14:textId="77777777" w:rsidR="00AE07CB" w:rsidRDefault="00AE07CB" w:rsidP="005956A7">
      <w:pPr>
        <w:pStyle w:val="Heading3"/>
        <w:spacing w:line="480" w:lineRule="auto"/>
        <w:jc w:val="both"/>
        <w:rPr>
          <w:b/>
          <w:bCs/>
          <w:lang w:val="en-GB"/>
        </w:rPr>
      </w:pPr>
      <w:bookmarkStart w:id="3" w:name="_Toc134081041"/>
      <w:r w:rsidRPr="00AE07CB">
        <w:rPr>
          <w:b/>
          <w:bCs/>
          <w:lang w:val="en-GB"/>
        </w:rPr>
        <w:t xml:space="preserve">2.1 </w:t>
      </w:r>
      <w:r w:rsidR="00250DF2" w:rsidRPr="00AE07CB">
        <w:rPr>
          <w:b/>
          <w:bCs/>
          <w:lang w:val="en-GB"/>
        </w:rPr>
        <w:t>Transformational leadership</w:t>
      </w:r>
      <w:bookmarkEnd w:id="3"/>
      <w:r w:rsidR="00250DF2" w:rsidRPr="00AE07CB">
        <w:rPr>
          <w:b/>
          <w:bCs/>
          <w:lang w:val="en-GB"/>
        </w:rPr>
        <w:t xml:space="preserve"> </w:t>
      </w:r>
    </w:p>
    <w:p w14:paraId="380A97AB" w14:textId="31F1855E" w:rsidR="00250DF2" w:rsidRPr="00AE07CB" w:rsidRDefault="00AE07CB" w:rsidP="00733EDA">
      <w:pPr>
        <w:spacing w:line="480" w:lineRule="auto"/>
        <w:ind w:firstLine="360"/>
        <w:jc w:val="both"/>
        <w:rPr>
          <w:rFonts w:ascii="Arial" w:hAnsi="Arial" w:cs="Arial"/>
          <w:lang w:val="en-GB"/>
        </w:rPr>
      </w:pPr>
      <w:r w:rsidRPr="00AE07CB">
        <w:rPr>
          <w:rFonts w:ascii="Arial" w:hAnsi="Arial" w:cs="Arial"/>
        </w:rPr>
        <w:t xml:space="preserve">Transformational leadership </w:t>
      </w:r>
      <w:r w:rsidR="00250DF2" w:rsidRPr="00AE07CB">
        <w:rPr>
          <w:rFonts w:ascii="Arial" w:hAnsi="Arial" w:cs="Arial"/>
        </w:rPr>
        <w:t>is a conceptual framework that focuses on inspiring followers to work together towards shared goals. These leaders are seen as agents of change who seek to engage followers in meaningful and lasting development (Northouse 2021). The stewards demonstrate enthusiasm, charisma, and energy to influence followers in positive ways. Transformational leaders foster an environment that encourages collaboration, innovation, and risk-taking, creating an atmosphere that promotes growth for themselves, their teams, and their organisations.</w:t>
      </w:r>
    </w:p>
    <w:p w14:paraId="654416DA" w14:textId="4DBF766D" w:rsidR="00AE07CB" w:rsidRDefault="009E50FF" w:rsidP="005956A7">
      <w:pPr>
        <w:pStyle w:val="Heading3"/>
        <w:numPr>
          <w:ilvl w:val="1"/>
          <w:numId w:val="5"/>
        </w:numPr>
        <w:spacing w:line="480" w:lineRule="auto"/>
        <w:jc w:val="both"/>
        <w:rPr>
          <w:rFonts w:cs="Arial"/>
          <w:szCs w:val="24"/>
          <w:lang w:val="en-GB"/>
        </w:rPr>
      </w:pPr>
      <w:r>
        <w:rPr>
          <w:rFonts w:cs="Arial"/>
          <w:b/>
          <w:bCs/>
          <w:szCs w:val="24"/>
          <w:lang w:val="en-GB"/>
        </w:rPr>
        <w:lastRenderedPageBreak/>
        <w:t xml:space="preserve"> </w:t>
      </w:r>
      <w:bookmarkStart w:id="4" w:name="_Toc134081042"/>
      <w:r w:rsidR="00D264CB" w:rsidRPr="00AE07CB">
        <w:rPr>
          <w:rFonts w:cs="Arial"/>
          <w:b/>
          <w:bCs/>
          <w:szCs w:val="24"/>
          <w:lang w:val="en-GB"/>
        </w:rPr>
        <w:t>Visionary</w:t>
      </w:r>
      <w:r w:rsidR="00250DF2" w:rsidRPr="00AE07CB">
        <w:rPr>
          <w:rFonts w:cs="Arial"/>
          <w:b/>
          <w:bCs/>
          <w:szCs w:val="24"/>
          <w:lang w:val="en-GB"/>
        </w:rPr>
        <w:t xml:space="preserve"> leadership</w:t>
      </w:r>
      <w:bookmarkEnd w:id="4"/>
      <w:r w:rsidR="00250DF2" w:rsidRPr="00AE07CB">
        <w:rPr>
          <w:rFonts w:cs="Arial"/>
          <w:szCs w:val="24"/>
          <w:lang w:val="en-GB"/>
        </w:rPr>
        <w:t xml:space="preserve"> </w:t>
      </w:r>
    </w:p>
    <w:p w14:paraId="7A5DB0CF" w14:textId="77777777" w:rsidR="00AE07CB" w:rsidRDefault="00AE07CB" w:rsidP="00733EDA">
      <w:pPr>
        <w:spacing w:line="480" w:lineRule="auto"/>
        <w:ind w:firstLine="360"/>
        <w:jc w:val="both"/>
        <w:rPr>
          <w:rFonts w:ascii="Arial" w:hAnsi="Arial" w:cs="Arial"/>
        </w:rPr>
      </w:pPr>
      <w:r w:rsidRPr="00AE07CB">
        <w:rPr>
          <w:rFonts w:ascii="Arial" w:hAnsi="Arial" w:cs="Arial"/>
        </w:rPr>
        <w:t xml:space="preserve">Visionary leadership </w:t>
      </w:r>
      <w:r w:rsidR="00250DF2" w:rsidRPr="00AE07CB">
        <w:rPr>
          <w:rFonts w:ascii="Arial" w:hAnsi="Arial" w:cs="Arial"/>
        </w:rPr>
        <w:t xml:space="preserve">is an approach that emphasises </w:t>
      </w:r>
      <w:r w:rsidR="00D264CB" w:rsidRPr="00AE07CB">
        <w:rPr>
          <w:rFonts w:ascii="Arial" w:hAnsi="Arial" w:cs="Arial"/>
        </w:rPr>
        <w:t>possess the capacity for vision. Leaders prefer to have a vision for the future rather than only for the present</w:t>
      </w:r>
      <w:r w:rsidR="00250DF2" w:rsidRPr="00AE07CB">
        <w:rPr>
          <w:rFonts w:ascii="Arial" w:hAnsi="Arial" w:cs="Arial"/>
        </w:rPr>
        <w:t xml:space="preserve">. </w:t>
      </w:r>
      <w:r w:rsidR="00D264CB" w:rsidRPr="00AE07CB">
        <w:rPr>
          <w:rFonts w:ascii="Arial" w:hAnsi="Arial" w:cs="Arial"/>
        </w:rPr>
        <w:t xml:space="preserve">With this strategy, the leader sees the overall objective that the organisation is working towards rather than concentrating on the technical aspects of the activity. This type of leadership values a view into the future, does not approach things from the most common perspective. </w:t>
      </w:r>
      <w:r w:rsidR="005A3044" w:rsidRPr="00AE07CB">
        <w:rPr>
          <w:rFonts w:ascii="Arial" w:hAnsi="Arial" w:cs="Arial"/>
        </w:rPr>
        <w:t xml:space="preserve">Visionaries have the power to bring people together. They motivate people to unite and work towards noble goals. Stay focused. They should help people maintain this attention by letting them know where they are going. The key components are creativity and innovation. They are aware that things are changing and that new things are what shape our future. </w:t>
      </w:r>
      <w:r w:rsidR="00D264CB" w:rsidRPr="00AE07CB">
        <w:rPr>
          <w:rFonts w:ascii="Arial" w:hAnsi="Arial" w:cs="Arial"/>
        </w:rPr>
        <w:t>Their job is to support innovation and create a new course for business</w:t>
      </w:r>
      <w:r w:rsidR="00A2022E" w:rsidRPr="00AE07CB">
        <w:rPr>
          <w:rFonts w:ascii="Arial" w:hAnsi="Arial" w:cs="Arial"/>
        </w:rPr>
        <w:t xml:space="preserve">, </w:t>
      </w:r>
      <w:r w:rsidR="00D264CB" w:rsidRPr="00AE07CB">
        <w:rPr>
          <w:rFonts w:ascii="Arial" w:hAnsi="Arial" w:cs="Arial"/>
        </w:rPr>
        <w:t>the potential of new concepts.</w:t>
      </w:r>
      <w:r w:rsidR="00B46E59" w:rsidRPr="00AE07CB">
        <w:rPr>
          <w:rFonts w:ascii="Arial" w:hAnsi="Arial" w:cs="Arial"/>
        </w:rPr>
        <w:t xml:space="preserve"> (</w:t>
      </w:r>
      <w:proofErr w:type="spellStart"/>
      <w:proofErr w:type="gramStart"/>
      <w:r w:rsidR="00316684" w:rsidRPr="00AE07CB">
        <w:rPr>
          <w:rFonts w:ascii="Arial" w:hAnsi="Arial" w:cs="Arial"/>
        </w:rPr>
        <w:t>M.</w:t>
      </w:r>
      <w:r w:rsidR="00B46E59" w:rsidRPr="00AE07CB">
        <w:rPr>
          <w:rFonts w:ascii="Arial" w:hAnsi="Arial" w:cs="Arial"/>
        </w:rPr>
        <w:t>Zacolli</w:t>
      </w:r>
      <w:proofErr w:type="spellEnd"/>
      <w:proofErr w:type="gramEnd"/>
      <w:r w:rsidR="00B46E59" w:rsidRPr="00AE07CB">
        <w:rPr>
          <w:rFonts w:ascii="Arial" w:hAnsi="Arial" w:cs="Arial"/>
        </w:rPr>
        <w:t xml:space="preserve"> 2020).</w:t>
      </w:r>
    </w:p>
    <w:p w14:paraId="106FDC9E" w14:textId="7AF5AA66" w:rsidR="00AE07CB" w:rsidRPr="009E50FF" w:rsidRDefault="009E50FF" w:rsidP="005956A7">
      <w:pPr>
        <w:pStyle w:val="Heading3"/>
        <w:jc w:val="both"/>
        <w:rPr>
          <w:b/>
          <w:bCs/>
          <w:lang w:val="en-GB"/>
        </w:rPr>
      </w:pPr>
      <w:r w:rsidRPr="009E50FF">
        <w:rPr>
          <w:b/>
          <w:bCs/>
          <w:lang w:val="en-GB"/>
        </w:rPr>
        <w:t xml:space="preserve"> </w:t>
      </w:r>
      <w:bookmarkStart w:id="5" w:name="_Toc134081043"/>
      <w:r>
        <w:rPr>
          <w:b/>
          <w:bCs/>
          <w:lang w:val="en-GB"/>
        </w:rPr>
        <w:t xml:space="preserve">2.3 </w:t>
      </w:r>
      <w:r w:rsidR="00250DF2" w:rsidRPr="009E50FF">
        <w:rPr>
          <w:b/>
          <w:bCs/>
          <w:lang w:val="en-GB"/>
        </w:rPr>
        <w:t>Authentic leadership</w:t>
      </w:r>
      <w:bookmarkEnd w:id="5"/>
      <w:r w:rsidR="00250DF2" w:rsidRPr="009E50FF">
        <w:rPr>
          <w:b/>
          <w:bCs/>
          <w:lang w:val="en-GB"/>
        </w:rPr>
        <w:t xml:space="preserve"> </w:t>
      </w:r>
    </w:p>
    <w:p w14:paraId="2A90E029" w14:textId="5561E9DD" w:rsidR="00250DF2" w:rsidRPr="009E50FF" w:rsidRDefault="00AE07CB" w:rsidP="00733EDA">
      <w:pPr>
        <w:spacing w:line="480" w:lineRule="auto"/>
        <w:ind w:firstLine="720"/>
        <w:jc w:val="both"/>
        <w:rPr>
          <w:rFonts w:ascii="Arial" w:hAnsi="Arial" w:cs="Arial"/>
          <w:lang w:val="en-GB"/>
        </w:rPr>
      </w:pPr>
      <w:r w:rsidRPr="009E50FF">
        <w:rPr>
          <w:rFonts w:ascii="Arial" w:hAnsi="Arial" w:cs="Arial"/>
        </w:rPr>
        <w:t xml:space="preserve">Authentic leadership </w:t>
      </w:r>
      <w:r w:rsidR="00250DF2" w:rsidRPr="009E50FF">
        <w:rPr>
          <w:rFonts w:ascii="Arial" w:hAnsi="Arial" w:cs="Arial"/>
        </w:rPr>
        <w:t>is an approach that emphasises the connection between a leader’s values and behaviours with those of their followers or constituents. This type of leadership strives to establish mutual respect between individuals within the group dynamic by having open communication channels and promoting positive change through values-based ethical decision-making (</w:t>
      </w:r>
      <w:proofErr w:type="spellStart"/>
      <w:r w:rsidR="00250DF2" w:rsidRPr="009E50FF">
        <w:rPr>
          <w:rFonts w:ascii="Arial" w:hAnsi="Arial" w:cs="Arial"/>
        </w:rPr>
        <w:t>Iszatt</w:t>
      </w:r>
      <w:proofErr w:type="spellEnd"/>
      <w:r w:rsidR="00250DF2" w:rsidRPr="009E50FF">
        <w:rPr>
          <w:rFonts w:ascii="Cambria Math" w:hAnsi="Cambria Math" w:cs="Cambria Math"/>
        </w:rPr>
        <w:t>‐</w:t>
      </w:r>
      <w:r w:rsidR="00250DF2" w:rsidRPr="009E50FF">
        <w:rPr>
          <w:rFonts w:ascii="Arial" w:hAnsi="Arial" w:cs="Arial"/>
        </w:rPr>
        <w:t xml:space="preserve">White and </w:t>
      </w:r>
      <w:proofErr w:type="spellStart"/>
      <w:r w:rsidR="00250DF2" w:rsidRPr="009E50FF">
        <w:rPr>
          <w:rFonts w:ascii="Arial" w:hAnsi="Arial" w:cs="Arial"/>
        </w:rPr>
        <w:t>Kempster</w:t>
      </w:r>
      <w:proofErr w:type="spellEnd"/>
      <w:r w:rsidR="00250DF2" w:rsidRPr="009E50FF">
        <w:rPr>
          <w:rFonts w:ascii="Arial" w:hAnsi="Arial" w:cs="Arial"/>
        </w:rPr>
        <w:t xml:space="preserve"> 2019). Authentic leadership puts emphasis on creating genuine relationships with both internal and external stakeholders to create a genuine sense of purpose within the organisation or team structure.</w:t>
      </w:r>
    </w:p>
    <w:p w14:paraId="13FDB000" w14:textId="7FDF1CC0" w:rsidR="00930506" w:rsidRPr="00AE07CB" w:rsidRDefault="00AE07CB" w:rsidP="005956A7">
      <w:pPr>
        <w:pStyle w:val="Heading3"/>
        <w:spacing w:line="480" w:lineRule="auto"/>
        <w:jc w:val="both"/>
        <w:rPr>
          <w:rFonts w:cs="Arial"/>
          <w:b/>
          <w:bCs/>
          <w:szCs w:val="24"/>
          <w:lang w:val="en-GB"/>
        </w:rPr>
      </w:pPr>
      <w:bookmarkStart w:id="6" w:name="_Toc134081044"/>
      <w:r w:rsidRPr="00AE07CB">
        <w:rPr>
          <w:rFonts w:cs="Arial"/>
          <w:b/>
          <w:bCs/>
          <w:szCs w:val="24"/>
          <w:lang w:val="en-GB"/>
        </w:rPr>
        <w:lastRenderedPageBreak/>
        <w:t xml:space="preserve">3. </w:t>
      </w:r>
      <w:r w:rsidR="00930506" w:rsidRPr="00AE07CB">
        <w:rPr>
          <w:rFonts w:cs="Arial"/>
          <w:b/>
          <w:bCs/>
          <w:szCs w:val="24"/>
          <w:lang w:val="en-GB"/>
        </w:rPr>
        <w:t>Theories</w:t>
      </w:r>
      <w:bookmarkEnd w:id="6"/>
    </w:p>
    <w:p w14:paraId="12F44410" w14:textId="77777777" w:rsidR="00250DF2" w:rsidRPr="00AE07CB" w:rsidRDefault="00250D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Theoretical frameworks are also essential in the understanding of leadership dynamics in the fast-paced business environment. Situational theory suggests that leadership results from situational factors, such as the characteristics of both the leader and follower and the features of their environment. This theory focuses on understanding how certain traits make a leader more effective in certain situations (</w:t>
      </w:r>
      <w:proofErr w:type="spellStart"/>
      <w:r w:rsidRPr="00AE07CB">
        <w:rPr>
          <w:rFonts w:ascii="Arial" w:hAnsi="Arial" w:cs="Arial"/>
          <w:szCs w:val="24"/>
          <w:lang w:val="en-GB"/>
        </w:rPr>
        <w:t>Awu</w:t>
      </w:r>
      <w:proofErr w:type="spellEnd"/>
      <w:r w:rsidRPr="00AE07CB">
        <w:rPr>
          <w:rFonts w:ascii="Arial" w:hAnsi="Arial" w:cs="Arial"/>
          <w:szCs w:val="24"/>
          <w:lang w:val="en-GB"/>
        </w:rPr>
        <w:t xml:space="preserve"> and Darius 2022). For example, a leader with high assertiveness may be more successful when leading a team during a crisis, while one with higher emotional intelligence may be better suited to leading during times of collaboration and unity.</w:t>
      </w:r>
    </w:p>
    <w:p w14:paraId="3CAB86E1" w14:textId="0F4B0A09" w:rsidR="009E50FF" w:rsidRDefault="00AE07CB" w:rsidP="005956A7">
      <w:pPr>
        <w:pStyle w:val="Heading3"/>
        <w:spacing w:line="480" w:lineRule="auto"/>
        <w:jc w:val="both"/>
        <w:rPr>
          <w:rFonts w:cs="Arial"/>
          <w:b/>
          <w:bCs/>
          <w:szCs w:val="24"/>
          <w:lang w:val="en-GB"/>
        </w:rPr>
      </w:pPr>
      <w:bookmarkStart w:id="7" w:name="_Toc134081045"/>
      <w:r w:rsidRPr="00AE07CB">
        <w:rPr>
          <w:rFonts w:cs="Arial"/>
          <w:b/>
          <w:bCs/>
          <w:szCs w:val="24"/>
          <w:lang w:val="en-GB"/>
        </w:rPr>
        <w:t xml:space="preserve">3.1 </w:t>
      </w:r>
      <w:r w:rsidR="009E50FF">
        <w:rPr>
          <w:rFonts w:cs="Arial"/>
          <w:b/>
          <w:bCs/>
          <w:szCs w:val="24"/>
          <w:lang w:val="en-GB"/>
        </w:rPr>
        <w:t>T</w:t>
      </w:r>
      <w:r w:rsidR="00250DF2" w:rsidRPr="00AE07CB">
        <w:rPr>
          <w:rFonts w:cs="Arial"/>
          <w:b/>
          <w:bCs/>
          <w:szCs w:val="24"/>
          <w:lang w:val="en-GB"/>
        </w:rPr>
        <w:t>rait theory</w:t>
      </w:r>
      <w:bookmarkEnd w:id="7"/>
    </w:p>
    <w:p w14:paraId="3FE3D202" w14:textId="1B622E6C" w:rsidR="00250DF2" w:rsidRPr="009E50FF" w:rsidRDefault="009E50FF" w:rsidP="00733EDA">
      <w:pPr>
        <w:spacing w:line="480" w:lineRule="auto"/>
        <w:ind w:firstLine="720"/>
        <w:jc w:val="both"/>
        <w:rPr>
          <w:rFonts w:ascii="Arial" w:hAnsi="Arial" w:cs="Arial"/>
        </w:rPr>
      </w:pPr>
      <w:r w:rsidRPr="009E50FF">
        <w:rPr>
          <w:rFonts w:ascii="Arial" w:hAnsi="Arial" w:cs="Arial"/>
        </w:rPr>
        <w:t xml:space="preserve">The Trait theory </w:t>
      </w:r>
      <w:r w:rsidR="00250DF2" w:rsidRPr="009E50FF">
        <w:rPr>
          <w:rFonts w:ascii="Arial" w:hAnsi="Arial" w:cs="Arial"/>
        </w:rPr>
        <w:t>is built on the premise that leaders are born, not made and that certain traits, such as ambition, intelligence, charisma, and physical attractiveness, can help predict who will become a strong leader. This theory emphasises leadership qualities over external forces like those outlined in situation theory (</w:t>
      </w:r>
      <w:proofErr w:type="spellStart"/>
      <w:r w:rsidR="00250DF2" w:rsidRPr="009E50FF">
        <w:rPr>
          <w:rFonts w:ascii="Arial" w:hAnsi="Arial" w:cs="Arial"/>
        </w:rPr>
        <w:t>Gentsoudi</w:t>
      </w:r>
      <w:proofErr w:type="spellEnd"/>
      <w:r w:rsidR="00250DF2" w:rsidRPr="009E50FF">
        <w:rPr>
          <w:rFonts w:ascii="Arial" w:hAnsi="Arial" w:cs="Arial"/>
        </w:rPr>
        <w:t xml:space="preserve"> 2022). However, research has shown that no single trait can guarantee success for a leader, and many effective leaders have multiple trait combinations. Similarly, the situational theory contends that there is no one best way to lead and embraces flexibility between different scenarios. The model proposes that leaders must adjust their style depending on the situation at hand to achieve optimal results from followers (</w:t>
      </w:r>
      <w:proofErr w:type="spellStart"/>
      <w:r w:rsidR="00250DF2" w:rsidRPr="009E50FF">
        <w:rPr>
          <w:rFonts w:ascii="Arial" w:hAnsi="Arial" w:cs="Arial"/>
        </w:rPr>
        <w:t>Gentsoudi</w:t>
      </w:r>
      <w:proofErr w:type="spellEnd"/>
      <w:r w:rsidR="00250DF2" w:rsidRPr="009E50FF">
        <w:rPr>
          <w:rFonts w:ascii="Arial" w:hAnsi="Arial" w:cs="Arial"/>
        </w:rPr>
        <w:t xml:space="preserve"> 2022). This theory favours adjusting tactics rather than relying solely on personal traits like those outlined by trait theory.</w:t>
      </w:r>
    </w:p>
    <w:p w14:paraId="2ACF9FF3" w14:textId="1439B3EA" w:rsidR="009E50FF" w:rsidRDefault="00AE07CB" w:rsidP="005956A7">
      <w:pPr>
        <w:pStyle w:val="Heading3"/>
        <w:spacing w:line="480" w:lineRule="auto"/>
        <w:jc w:val="both"/>
        <w:rPr>
          <w:rFonts w:cs="Arial"/>
          <w:szCs w:val="24"/>
          <w:lang w:val="en-GB"/>
        </w:rPr>
      </w:pPr>
      <w:bookmarkStart w:id="8" w:name="_Toc134081046"/>
      <w:r w:rsidRPr="00AE07CB">
        <w:rPr>
          <w:rFonts w:cs="Arial"/>
          <w:b/>
          <w:bCs/>
          <w:szCs w:val="24"/>
          <w:lang w:val="en-GB"/>
        </w:rPr>
        <w:lastRenderedPageBreak/>
        <w:t xml:space="preserve">3.2 </w:t>
      </w:r>
      <w:r w:rsidR="009E50FF">
        <w:rPr>
          <w:rFonts w:cs="Arial"/>
          <w:b/>
          <w:bCs/>
          <w:szCs w:val="24"/>
          <w:lang w:val="en-GB"/>
        </w:rPr>
        <w:t>C</w:t>
      </w:r>
      <w:r w:rsidR="00250DF2" w:rsidRPr="00AE07CB">
        <w:rPr>
          <w:rFonts w:cs="Arial"/>
          <w:b/>
          <w:bCs/>
          <w:szCs w:val="24"/>
          <w:lang w:val="en-GB"/>
        </w:rPr>
        <w:t>ontingency theory</w:t>
      </w:r>
      <w:bookmarkEnd w:id="8"/>
      <w:r w:rsidR="00250DF2" w:rsidRPr="00AE07CB">
        <w:rPr>
          <w:rFonts w:cs="Arial"/>
          <w:szCs w:val="24"/>
          <w:lang w:val="en-GB"/>
        </w:rPr>
        <w:t xml:space="preserve"> </w:t>
      </w:r>
    </w:p>
    <w:p w14:paraId="21FC7969" w14:textId="5F73BFCF" w:rsidR="00250DF2" w:rsidRPr="009E50FF" w:rsidRDefault="009E50FF" w:rsidP="00733EDA">
      <w:pPr>
        <w:spacing w:line="480" w:lineRule="auto"/>
        <w:ind w:firstLine="720"/>
        <w:jc w:val="both"/>
        <w:rPr>
          <w:rFonts w:ascii="Arial" w:hAnsi="Arial" w:cs="Arial"/>
        </w:rPr>
      </w:pPr>
      <w:r w:rsidRPr="009E50FF">
        <w:rPr>
          <w:rFonts w:ascii="Arial" w:hAnsi="Arial" w:cs="Arial"/>
        </w:rPr>
        <w:t xml:space="preserve">The contingency theory </w:t>
      </w:r>
      <w:r w:rsidR="00250DF2" w:rsidRPr="009E50FF">
        <w:rPr>
          <w:rFonts w:ascii="Arial" w:hAnsi="Arial" w:cs="Arial"/>
        </w:rPr>
        <w:t>suggests that there is no one-size-fits-all approach to effective leadership, but instead, it depends on specific conditions, including organisational culture and structure and follower behaviour and motivation levels (</w:t>
      </w:r>
      <w:proofErr w:type="spellStart"/>
      <w:r w:rsidR="00250DF2" w:rsidRPr="009E50FF">
        <w:rPr>
          <w:rFonts w:ascii="Arial" w:hAnsi="Arial" w:cs="Arial"/>
        </w:rPr>
        <w:t>Awu</w:t>
      </w:r>
      <w:proofErr w:type="spellEnd"/>
      <w:r w:rsidR="00250DF2" w:rsidRPr="009E50FF">
        <w:rPr>
          <w:rFonts w:ascii="Arial" w:hAnsi="Arial" w:cs="Arial"/>
        </w:rPr>
        <w:t xml:space="preserve"> and Darius 2022). Leadership styles should be adjusted based on </w:t>
      </w:r>
      <w:proofErr w:type="gramStart"/>
      <w:r w:rsidR="00250DF2" w:rsidRPr="009E50FF">
        <w:rPr>
          <w:rFonts w:ascii="Arial" w:hAnsi="Arial" w:cs="Arial"/>
        </w:rPr>
        <w:t>particular circumstances</w:t>
      </w:r>
      <w:proofErr w:type="gramEnd"/>
      <w:r w:rsidR="00250DF2" w:rsidRPr="009E50FF">
        <w:rPr>
          <w:rFonts w:ascii="Arial" w:hAnsi="Arial" w:cs="Arial"/>
        </w:rPr>
        <w:t xml:space="preserve"> to ensure optimal performance from followers. Moreover, the behavioural theory focuses on how leaders act rather than what they possess in terms of traits or personality characteristics (</w:t>
      </w:r>
      <w:proofErr w:type="spellStart"/>
      <w:r w:rsidR="00250DF2" w:rsidRPr="009E50FF">
        <w:rPr>
          <w:rFonts w:ascii="Arial" w:hAnsi="Arial" w:cs="Arial"/>
        </w:rPr>
        <w:t>Gentsoudi</w:t>
      </w:r>
      <w:proofErr w:type="spellEnd"/>
      <w:r w:rsidR="00250DF2" w:rsidRPr="009E50FF">
        <w:rPr>
          <w:rFonts w:ascii="Arial" w:hAnsi="Arial" w:cs="Arial"/>
        </w:rPr>
        <w:t xml:space="preserve"> 2022). Leaders meeting these criteria create clarity around tasks by providing clear directions, treating followers with respect, offering support when needed, remaining consistent in decision-making processes while also being open to feedback from their group members and giving praise when warranted.</w:t>
      </w:r>
    </w:p>
    <w:p w14:paraId="2F4213DF" w14:textId="5B62F34A" w:rsidR="00930506" w:rsidRPr="00AE07CB" w:rsidRDefault="00AE07CB" w:rsidP="005956A7">
      <w:pPr>
        <w:pStyle w:val="Heading3"/>
        <w:spacing w:line="480" w:lineRule="auto"/>
        <w:jc w:val="both"/>
        <w:rPr>
          <w:rFonts w:cs="Arial"/>
          <w:b/>
          <w:bCs/>
          <w:szCs w:val="24"/>
          <w:lang w:val="en-GB"/>
        </w:rPr>
      </w:pPr>
      <w:bookmarkStart w:id="9" w:name="_Toc134081047"/>
      <w:r w:rsidRPr="00AE07CB">
        <w:rPr>
          <w:rFonts w:cs="Arial"/>
          <w:b/>
          <w:bCs/>
          <w:szCs w:val="24"/>
          <w:lang w:val="en-GB"/>
        </w:rPr>
        <w:t xml:space="preserve">4. </w:t>
      </w:r>
      <w:r w:rsidR="00930506" w:rsidRPr="00AE07CB">
        <w:rPr>
          <w:rFonts w:cs="Arial"/>
          <w:b/>
          <w:bCs/>
          <w:szCs w:val="24"/>
          <w:lang w:val="en-GB"/>
        </w:rPr>
        <w:t>Management and Leadership</w:t>
      </w:r>
      <w:bookmarkEnd w:id="9"/>
    </w:p>
    <w:p w14:paraId="63FA112F" w14:textId="6DCA6D16" w:rsidR="00D453FC" w:rsidRPr="00AE07CB" w:rsidRDefault="00250D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Each of these models has unique strengths that can be applied in different situations depending on the context or organisational needs. However, recognising that no single theory will fit all circumstances, nor should any theory be viewed as superior over another. Alternatively, leaders should be used based on individual situational needs and considering any potential drawbacks each may have when implemented incorrectly or inappropriately into practice (Northouse 2021). Therefore, managers must evaluate each model carefully before committing themselves to one particular style of leadership to ensure they are implementing only what best fits their particular situation while avoiding any pitfalls they may encounter along the way.</w:t>
      </w:r>
    </w:p>
    <w:p w14:paraId="440CB011" w14:textId="687EE141" w:rsidR="00556EDF" w:rsidRPr="00AE07CB" w:rsidRDefault="00AE07CB" w:rsidP="005956A7">
      <w:pPr>
        <w:pStyle w:val="Heading2"/>
        <w:spacing w:line="480" w:lineRule="auto"/>
        <w:jc w:val="both"/>
        <w:rPr>
          <w:rFonts w:cs="Arial"/>
          <w:i w:val="0"/>
          <w:iCs/>
          <w:szCs w:val="24"/>
          <w:lang w:val="en-GB"/>
        </w:rPr>
      </w:pPr>
      <w:bookmarkStart w:id="10" w:name="_Toc134081048"/>
      <w:r w:rsidRPr="00AE07CB">
        <w:rPr>
          <w:rFonts w:cs="Arial"/>
          <w:i w:val="0"/>
          <w:iCs/>
          <w:szCs w:val="24"/>
          <w:lang w:val="en-GB"/>
        </w:rPr>
        <w:lastRenderedPageBreak/>
        <w:t xml:space="preserve">4.1 </w:t>
      </w:r>
      <w:r w:rsidR="00556EDF" w:rsidRPr="00AE07CB">
        <w:rPr>
          <w:rFonts w:cs="Arial"/>
          <w:i w:val="0"/>
          <w:iCs/>
          <w:szCs w:val="24"/>
          <w:lang w:val="en-GB"/>
        </w:rPr>
        <w:t>Application of the Theories to the Leader</w:t>
      </w:r>
      <w:bookmarkEnd w:id="10"/>
    </w:p>
    <w:p w14:paraId="4E83E4A4" w14:textId="3599BB44" w:rsidR="00FD28F2" w:rsidRPr="00AE07CB" w:rsidRDefault="00FD28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Elon Musk is a perfect example of an effective leader, exemplifying the qualities of each of the leadership theories mentioned. Through his current position as CEO of Tesla, he has demonstrated strong situational leadership skills by carefully assessing the industry’s changing landscape and successfully manoeuvring it to his company’s advantage (Pattnaik et al. 2022). Elon’s trait theory-based leadership style is characterised by assertiveness, ambition, and strategic vision, traits that have enabled him to transform Tesla from a start-up into one of the most successful automobile companies in history (Tipurić 2022). Musk has been widely praised for taking decisive action and making quick decisions, even when faced with complex problems or uncertain circumstances. For example, when faced with production delays in Tesla Model 3 cars, Musk took swift corrective measures to ramp up production while simultaneously taking steps to reduce costs.</w:t>
      </w:r>
    </w:p>
    <w:p w14:paraId="34E75533" w14:textId="77777777" w:rsidR="00FD28F2" w:rsidRPr="00AE07CB" w:rsidRDefault="00FD28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Musk also exemplifies contingency theory with his ability to respond quickly and efficiently to challenges faced by the company. This steward understands that different situations require different approaches and can react accordingly, drawing on experiences and data to make informed decisions tailored to each context (Khan 2021). Musk has been able to adjust as needed to manage both short-term goals and longer-term objectives when necessary. Additionally, Musk has been able to effectively utilise behavioural theory-based techniques to motivate employees through positive reinforcement and constructive feedback.</w:t>
      </w:r>
    </w:p>
    <w:p w14:paraId="0340057A" w14:textId="29BC5567" w:rsidR="00DC2A9C" w:rsidRPr="00AE07CB" w:rsidRDefault="00FD28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 xml:space="preserve">Lastly, Elon Musk embodies many qualities associated with authentic leadership, such as transparency, self-awareness, integrity, and humility. These characteristics allow him to build trust amongst his team members and foster a </w:t>
      </w:r>
      <w:r w:rsidRPr="00AE07CB">
        <w:rPr>
          <w:rFonts w:ascii="Arial" w:hAnsi="Arial" w:cs="Arial"/>
          <w:szCs w:val="24"/>
          <w:lang w:val="en-GB"/>
        </w:rPr>
        <w:lastRenderedPageBreak/>
        <w:t>culture where collaboration is encouraged (Archwell and Mason 2021). As a result of this approach, Musk has been able to lead Tesla into becoming one of the most powerful companies in the world.</w:t>
      </w:r>
    </w:p>
    <w:p w14:paraId="4177E8E4" w14:textId="25247D9D" w:rsidR="00556EDF" w:rsidRPr="00AE07CB" w:rsidRDefault="00AE07CB" w:rsidP="005956A7">
      <w:pPr>
        <w:pStyle w:val="Heading2"/>
        <w:spacing w:line="480" w:lineRule="auto"/>
        <w:jc w:val="both"/>
        <w:rPr>
          <w:rFonts w:cs="Arial"/>
          <w:i w:val="0"/>
          <w:iCs/>
          <w:szCs w:val="24"/>
          <w:lang w:val="en-GB"/>
        </w:rPr>
      </w:pPr>
      <w:bookmarkStart w:id="11" w:name="_Toc134081049"/>
      <w:r w:rsidRPr="00AE07CB">
        <w:rPr>
          <w:rFonts w:cs="Arial"/>
          <w:i w:val="0"/>
          <w:iCs/>
          <w:szCs w:val="24"/>
          <w:lang w:val="en-GB"/>
        </w:rPr>
        <w:t xml:space="preserve">5. </w:t>
      </w:r>
      <w:r w:rsidR="00556EDF" w:rsidRPr="00AE07CB">
        <w:rPr>
          <w:rFonts w:cs="Arial"/>
          <w:i w:val="0"/>
          <w:iCs/>
          <w:szCs w:val="24"/>
          <w:lang w:val="en-GB"/>
        </w:rPr>
        <w:t>Review of Personal Experiences</w:t>
      </w:r>
      <w:bookmarkEnd w:id="11"/>
    </w:p>
    <w:p w14:paraId="1571A775" w14:textId="77777777" w:rsidR="00FD28F2" w:rsidRPr="00AE07CB" w:rsidRDefault="00FD28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One of my most memorable experiences with leadership was when I was a volunteer for a local charity organisation. The organisation focused on providing support to vulnerable members of the community, such as those facing homelessness or poverty. As a volunteer, I had the opportunity to observe and engage in leadership activities, including team coordination and decision-making.</w:t>
      </w:r>
    </w:p>
    <w:p w14:paraId="4431F810" w14:textId="77777777" w:rsidR="00FD28F2" w:rsidRPr="00AE07CB" w:rsidRDefault="00FD28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 xml:space="preserve">The first step was to develop the team by creating an effective structure that everyone was comfortable with and ensuring each member had a clear role. This phase included developing clear timelines, assigning </w:t>
      </w:r>
      <w:proofErr w:type="gramStart"/>
      <w:r w:rsidRPr="00AE07CB">
        <w:rPr>
          <w:rFonts w:ascii="Arial" w:hAnsi="Arial" w:cs="Arial"/>
          <w:szCs w:val="24"/>
          <w:lang w:val="en-GB"/>
        </w:rPr>
        <w:t>tasks</w:t>
      </w:r>
      <w:proofErr w:type="gramEnd"/>
      <w:r w:rsidRPr="00AE07CB">
        <w:rPr>
          <w:rFonts w:ascii="Arial" w:hAnsi="Arial" w:cs="Arial"/>
          <w:szCs w:val="24"/>
          <w:lang w:val="en-GB"/>
        </w:rPr>
        <w:t xml:space="preserve"> and setting goals. To ensure that everyone felt confident in their roles and responsibilities, I held regular meetings to address any issues or concerns. I also set out boundaries for team members so that our goals remained on track throughout the project. To ensure everyone worked together effectively and efficiently, I established a culture of open communication among the team and provided feedback when needed.</w:t>
      </w:r>
    </w:p>
    <w:p w14:paraId="4C065F5E" w14:textId="77911D3C" w:rsidR="00FD28F2" w:rsidRPr="00AE07CB" w:rsidRDefault="00FD28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 xml:space="preserve">This experience taught me about my leadership style, which involves empowering others to take ownership of their tasks and giving them space to grow and develop their leadership skills. This process also highlighted many areas I need to develop, such as assertiveness, organisational skills and understanding how different personalities interact within a team to get the best results. The experience taught me that my own preferred style of leadership is one that is collaborative and involves all team members in decision-making processes. I have developed skills </w:t>
      </w:r>
      <w:r w:rsidRPr="00AE07CB">
        <w:rPr>
          <w:rFonts w:ascii="Arial" w:hAnsi="Arial" w:cs="Arial"/>
          <w:szCs w:val="24"/>
          <w:lang w:val="en-GB"/>
        </w:rPr>
        <w:lastRenderedPageBreak/>
        <w:t>such as providing constructive feedback to ensure that everyone’s opinions are valued during group discussions. Additionally, I have learned how to identify areas which require improvement within the team or organisation by asking questions which can reveal underlying issues or tensions which need addressing. Moving forward, I would like to continue working on these areas to be better prepared for future leadership challenges, as outlined in Appendix.</w:t>
      </w:r>
    </w:p>
    <w:p w14:paraId="2B858605" w14:textId="77777777" w:rsidR="00FD28F2" w:rsidRPr="00AE07CB" w:rsidRDefault="00FD28F2" w:rsidP="005956A7">
      <w:pPr>
        <w:pStyle w:val="Heading2"/>
        <w:spacing w:line="480" w:lineRule="auto"/>
        <w:jc w:val="both"/>
        <w:rPr>
          <w:rFonts w:cs="Arial"/>
          <w:i w:val="0"/>
          <w:iCs/>
          <w:szCs w:val="24"/>
          <w:lang w:val="en-GB"/>
        </w:rPr>
      </w:pPr>
      <w:bookmarkStart w:id="12" w:name="_Toc134081050"/>
      <w:r w:rsidRPr="00AE07CB">
        <w:rPr>
          <w:rFonts w:cs="Arial"/>
          <w:i w:val="0"/>
          <w:iCs/>
          <w:szCs w:val="24"/>
          <w:lang w:val="en-GB"/>
        </w:rPr>
        <w:t>Conclusion</w:t>
      </w:r>
      <w:bookmarkEnd w:id="12"/>
    </w:p>
    <w:p w14:paraId="36BD19A0" w14:textId="3C7344BC" w:rsidR="00484634" w:rsidRPr="00AE07CB" w:rsidRDefault="00FD28F2" w:rsidP="005956A7">
      <w:pPr>
        <w:spacing w:before="0" w:after="0" w:line="480" w:lineRule="auto"/>
        <w:ind w:firstLine="720"/>
        <w:jc w:val="both"/>
        <w:rPr>
          <w:rFonts w:ascii="Arial" w:hAnsi="Arial" w:cs="Arial"/>
          <w:szCs w:val="24"/>
          <w:lang w:val="en-GB"/>
        </w:rPr>
      </w:pPr>
      <w:r w:rsidRPr="00AE07CB">
        <w:rPr>
          <w:rFonts w:ascii="Arial" w:hAnsi="Arial" w:cs="Arial"/>
          <w:szCs w:val="24"/>
          <w:lang w:val="en-GB"/>
        </w:rPr>
        <w:t xml:space="preserve">In summary, the current business environment is highly dynamic, warranting the combination of leadership models, </w:t>
      </w:r>
      <w:proofErr w:type="gramStart"/>
      <w:r w:rsidRPr="00AE07CB">
        <w:rPr>
          <w:rFonts w:ascii="Arial" w:hAnsi="Arial" w:cs="Arial"/>
          <w:szCs w:val="24"/>
          <w:lang w:val="en-GB"/>
        </w:rPr>
        <w:t>concepts</w:t>
      </w:r>
      <w:proofErr w:type="gramEnd"/>
      <w:r w:rsidRPr="00AE07CB">
        <w:rPr>
          <w:rFonts w:ascii="Arial" w:hAnsi="Arial" w:cs="Arial"/>
          <w:szCs w:val="24"/>
          <w:lang w:val="en-GB"/>
        </w:rPr>
        <w:t xml:space="preserve"> and styles. I need to develop my skills and attributes as a leader in several areas. One such area would be developing better interpersonal skills. A leader must communicate clearly and build, as in Elon Musk’s case. I believe it would benefit me to develop my interpersonal skills further to improve communication between myself and other team members to build more trusting relationships within the workplace.</w:t>
      </w:r>
    </w:p>
    <w:p w14:paraId="6A57235A" w14:textId="77777777" w:rsidR="0036583E" w:rsidRPr="000A7E10" w:rsidRDefault="00AA7204" w:rsidP="00733EDA">
      <w:pPr>
        <w:pStyle w:val="Heading3"/>
        <w:jc w:val="center"/>
        <w:rPr>
          <w:b/>
          <w:bCs/>
          <w:lang w:val="en-GB"/>
        </w:rPr>
      </w:pPr>
      <w:r w:rsidRPr="000A7E10">
        <w:rPr>
          <w:b/>
          <w:bCs/>
          <w:lang w:val="en-GB"/>
        </w:rPr>
        <w:br w:type="page"/>
      </w:r>
      <w:bookmarkStart w:id="13" w:name="_Toc134081051"/>
      <w:r w:rsidR="00C35BD6" w:rsidRPr="000A7E10">
        <w:rPr>
          <w:b/>
          <w:bCs/>
          <w:lang w:val="en-GB"/>
        </w:rPr>
        <w:lastRenderedPageBreak/>
        <w:t>References</w:t>
      </w:r>
      <w:bookmarkEnd w:id="13"/>
    </w:p>
    <w:p w14:paraId="2F236C5D" w14:textId="77777777" w:rsidR="00250DF2" w:rsidRPr="00930506"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t xml:space="preserve">Archwell, D. and Mason, J., (2021). Evaluating corporate leadership in the United States: A review of Elon Musk leadership. </w:t>
      </w:r>
      <w:r w:rsidRPr="00930506">
        <w:rPr>
          <w:rFonts w:ascii="Arial" w:hAnsi="Arial" w:cs="Arial"/>
          <w:i/>
          <w:iCs/>
          <w:szCs w:val="24"/>
          <w:lang w:val="en-GB"/>
        </w:rPr>
        <w:t>African Journal of Emerging Issues</w:t>
      </w:r>
      <w:r w:rsidRPr="00930506">
        <w:rPr>
          <w:rFonts w:ascii="Arial" w:hAnsi="Arial" w:cs="Arial"/>
          <w:szCs w:val="24"/>
          <w:lang w:val="en-GB"/>
        </w:rPr>
        <w:t xml:space="preserve">, </w:t>
      </w:r>
      <w:r w:rsidRPr="00930506">
        <w:rPr>
          <w:rFonts w:ascii="Arial" w:hAnsi="Arial" w:cs="Arial"/>
          <w:i/>
          <w:iCs/>
          <w:szCs w:val="24"/>
          <w:lang w:val="en-GB"/>
        </w:rPr>
        <w:t>3</w:t>
      </w:r>
      <w:r w:rsidRPr="00930506">
        <w:rPr>
          <w:rFonts w:ascii="Arial" w:hAnsi="Arial" w:cs="Arial"/>
          <w:szCs w:val="24"/>
          <w:lang w:val="en-GB"/>
        </w:rPr>
        <w:t>(2), pp.1-10.</w:t>
      </w:r>
    </w:p>
    <w:p w14:paraId="7D00F18A" w14:textId="77777777" w:rsidR="00250DF2" w:rsidRPr="00930506"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t xml:space="preserve">Awu, E. and Darius, B., (2022). Leadership Styles and Its Implications on Organizational Survival. </w:t>
      </w:r>
      <w:r w:rsidRPr="00930506">
        <w:rPr>
          <w:rFonts w:ascii="Arial" w:hAnsi="Arial" w:cs="Arial"/>
          <w:i/>
          <w:iCs/>
          <w:szCs w:val="24"/>
          <w:lang w:val="en-GB"/>
        </w:rPr>
        <w:t>Leadership</w:t>
      </w:r>
      <w:r w:rsidRPr="00930506">
        <w:rPr>
          <w:rFonts w:ascii="Arial" w:hAnsi="Arial" w:cs="Arial"/>
          <w:szCs w:val="24"/>
          <w:lang w:val="en-GB"/>
        </w:rPr>
        <w:t xml:space="preserve">, </w:t>
      </w:r>
      <w:r w:rsidRPr="00930506">
        <w:rPr>
          <w:rFonts w:ascii="Arial" w:hAnsi="Arial" w:cs="Arial"/>
          <w:i/>
          <w:iCs/>
          <w:szCs w:val="24"/>
          <w:lang w:val="en-GB"/>
        </w:rPr>
        <w:t>6</w:t>
      </w:r>
      <w:r w:rsidRPr="00930506">
        <w:rPr>
          <w:rFonts w:ascii="Arial" w:hAnsi="Arial" w:cs="Arial"/>
          <w:szCs w:val="24"/>
          <w:lang w:val="en-GB"/>
        </w:rPr>
        <w:t>(9), pp.78-83.</w:t>
      </w:r>
    </w:p>
    <w:p w14:paraId="1D723CF4" w14:textId="77777777" w:rsidR="00250DF2" w:rsidRPr="00930506"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t xml:space="preserve">Foss, N.J., Schmidt, J. and Teece, D.J., (2023). Ecosystem leadership as a dynamic capability. </w:t>
      </w:r>
      <w:r w:rsidRPr="00930506">
        <w:rPr>
          <w:rFonts w:ascii="Arial" w:hAnsi="Arial" w:cs="Arial"/>
          <w:i/>
          <w:iCs/>
          <w:szCs w:val="24"/>
          <w:lang w:val="en-GB"/>
        </w:rPr>
        <w:t>Long range planning</w:t>
      </w:r>
      <w:r w:rsidRPr="00930506">
        <w:rPr>
          <w:rFonts w:ascii="Arial" w:hAnsi="Arial" w:cs="Arial"/>
          <w:szCs w:val="24"/>
          <w:lang w:val="en-GB"/>
        </w:rPr>
        <w:t xml:space="preserve">, </w:t>
      </w:r>
      <w:r w:rsidRPr="00930506">
        <w:rPr>
          <w:rFonts w:ascii="Arial" w:hAnsi="Arial" w:cs="Arial"/>
          <w:i/>
          <w:iCs/>
          <w:szCs w:val="24"/>
          <w:lang w:val="en-GB"/>
        </w:rPr>
        <w:t>56</w:t>
      </w:r>
      <w:r w:rsidRPr="00930506">
        <w:rPr>
          <w:rFonts w:ascii="Arial" w:hAnsi="Arial" w:cs="Arial"/>
          <w:szCs w:val="24"/>
          <w:lang w:val="en-GB"/>
        </w:rPr>
        <w:t>(1), p.102270.</w:t>
      </w:r>
    </w:p>
    <w:p w14:paraId="42992120" w14:textId="77777777" w:rsidR="00250DF2" w:rsidRPr="00930506"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t xml:space="preserve">Gentsoudi, V., (2022). Leadership theories review. </w:t>
      </w:r>
      <w:r w:rsidRPr="00930506">
        <w:rPr>
          <w:rFonts w:ascii="Arial" w:hAnsi="Arial" w:cs="Arial"/>
          <w:i/>
          <w:iCs/>
          <w:szCs w:val="24"/>
          <w:lang w:val="en-GB"/>
        </w:rPr>
        <w:t>Предприемачество</w:t>
      </w:r>
      <w:r w:rsidRPr="00930506">
        <w:rPr>
          <w:rFonts w:ascii="Arial" w:hAnsi="Arial" w:cs="Arial"/>
          <w:szCs w:val="24"/>
          <w:lang w:val="en-GB"/>
        </w:rPr>
        <w:t xml:space="preserve">, </w:t>
      </w:r>
      <w:r w:rsidRPr="00930506">
        <w:rPr>
          <w:rFonts w:ascii="Arial" w:hAnsi="Arial" w:cs="Arial"/>
          <w:i/>
          <w:iCs/>
          <w:szCs w:val="24"/>
          <w:lang w:val="en-GB"/>
        </w:rPr>
        <w:t>10</w:t>
      </w:r>
      <w:r w:rsidRPr="00930506">
        <w:rPr>
          <w:rFonts w:ascii="Arial" w:hAnsi="Arial" w:cs="Arial"/>
          <w:szCs w:val="24"/>
          <w:lang w:val="en-GB"/>
        </w:rPr>
        <w:t>(1), pp.39-49.</w:t>
      </w:r>
    </w:p>
    <w:p w14:paraId="0798A338" w14:textId="77777777" w:rsidR="00250DF2" w:rsidRPr="00930506"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t>Iszatt</w:t>
      </w:r>
      <w:r w:rsidRPr="00930506">
        <w:rPr>
          <w:rFonts w:ascii="Cambria Math" w:hAnsi="Cambria Math" w:cs="Cambria Math"/>
          <w:szCs w:val="24"/>
          <w:lang w:val="en-GB"/>
        </w:rPr>
        <w:t>‐</w:t>
      </w:r>
      <w:r w:rsidRPr="00930506">
        <w:rPr>
          <w:rFonts w:ascii="Arial" w:hAnsi="Arial" w:cs="Arial"/>
          <w:szCs w:val="24"/>
          <w:lang w:val="en-GB"/>
        </w:rPr>
        <w:t>White, M. and Kempster, S., (2019). Authentic leadership: Getting back to the roots of the ‘root construct</w:t>
      </w:r>
      <w:proofErr w:type="gramStart"/>
      <w:r w:rsidRPr="00930506">
        <w:rPr>
          <w:rFonts w:ascii="Arial" w:hAnsi="Arial" w:cs="Arial"/>
          <w:szCs w:val="24"/>
          <w:lang w:val="en-GB"/>
        </w:rPr>
        <w:t>’?.</w:t>
      </w:r>
      <w:proofErr w:type="gramEnd"/>
      <w:r w:rsidRPr="00930506">
        <w:rPr>
          <w:rFonts w:ascii="Arial" w:hAnsi="Arial" w:cs="Arial"/>
          <w:szCs w:val="24"/>
          <w:lang w:val="en-GB"/>
        </w:rPr>
        <w:t xml:space="preserve"> </w:t>
      </w:r>
      <w:r w:rsidRPr="00930506">
        <w:rPr>
          <w:rFonts w:ascii="Arial" w:hAnsi="Arial" w:cs="Arial"/>
          <w:i/>
          <w:iCs/>
          <w:szCs w:val="24"/>
          <w:lang w:val="en-GB"/>
        </w:rPr>
        <w:t>International Journal of Management Reviews</w:t>
      </w:r>
      <w:r w:rsidRPr="00930506">
        <w:rPr>
          <w:rFonts w:ascii="Arial" w:hAnsi="Arial" w:cs="Arial"/>
          <w:szCs w:val="24"/>
          <w:lang w:val="en-GB"/>
        </w:rPr>
        <w:t xml:space="preserve">, </w:t>
      </w:r>
      <w:r w:rsidRPr="00930506">
        <w:rPr>
          <w:rFonts w:ascii="Arial" w:hAnsi="Arial" w:cs="Arial"/>
          <w:i/>
          <w:iCs/>
          <w:szCs w:val="24"/>
          <w:lang w:val="en-GB"/>
        </w:rPr>
        <w:t>21</w:t>
      </w:r>
      <w:r w:rsidRPr="00930506">
        <w:rPr>
          <w:rFonts w:ascii="Arial" w:hAnsi="Arial" w:cs="Arial"/>
          <w:szCs w:val="24"/>
          <w:lang w:val="en-GB"/>
        </w:rPr>
        <w:t>(3), pp.356-369.</w:t>
      </w:r>
    </w:p>
    <w:p w14:paraId="05BA3F9D" w14:textId="77777777" w:rsidR="00250DF2" w:rsidRPr="00930506"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t xml:space="preserve">Khan, M.R., (2021). A critical analysis of Elon Musk’s leadership in Tesla motors. </w:t>
      </w:r>
      <w:r w:rsidRPr="00930506">
        <w:rPr>
          <w:rFonts w:ascii="Arial" w:hAnsi="Arial" w:cs="Arial"/>
          <w:i/>
          <w:iCs/>
          <w:szCs w:val="24"/>
          <w:lang w:val="en-GB"/>
        </w:rPr>
        <w:t>Journal of Global Entrepreneurship Research</w:t>
      </w:r>
      <w:r w:rsidRPr="00930506">
        <w:rPr>
          <w:rFonts w:ascii="Arial" w:hAnsi="Arial" w:cs="Arial"/>
          <w:szCs w:val="24"/>
          <w:lang w:val="en-GB"/>
        </w:rPr>
        <w:t>, pp.1-10.</w:t>
      </w:r>
    </w:p>
    <w:p w14:paraId="55271A37" w14:textId="77777777" w:rsidR="00250DF2"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t xml:space="preserve">Maheswari, K.L., Kavitha, S. and Kathiresh, M., (2021). Introduction to electric vehicles and hybrid electric vehicles. In </w:t>
      </w:r>
      <w:r w:rsidRPr="00930506">
        <w:rPr>
          <w:rFonts w:ascii="Arial" w:hAnsi="Arial" w:cs="Arial"/>
          <w:i/>
          <w:iCs/>
          <w:szCs w:val="24"/>
          <w:lang w:val="en-GB"/>
        </w:rPr>
        <w:t>E-Mobility: A New Era in Automotive Technology</w:t>
      </w:r>
      <w:r w:rsidRPr="00930506">
        <w:rPr>
          <w:rFonts w:ascii="Arial" w:hAnsi="Arial" w:cs="Arial"/>
          <w:szCs w:val="24"/>
          <w:lang w:val="en-GB"/>
        </w:rPr>
        <w:t xml:space="preserve"> (pp. 1-29). Cham: Springer International Publishing.</w:t>
      </w:r>
    </w:p>
    <w:p w14:paraId="266EE2AA" w14:textId="77777777" w:rsidR="00D33EE5" w:rsidRPr="00D33EE5" w:rsidRDefault="00D33EE5" w:rsidP="00D33EE5">
      <w:pPr>
        <w:pStyle w:val="Blockquote"/>
        <w:spacing w:before="0" w:after="0" w:line="480" w:lineRule="auto"/>
        <w:ind w:left="720" w:hanging="720"/>
        <w:jc w:val="both"/>
        <w:rPr>
          <w:rFonts w:ascii="Arial" w:hAnsi="Arial" w:cs="Arial"/>
          <w:szCs w:val="24"/>
          <w:lang w:val="en-GB"/>
        </w:rPr>
      </w:pPr>
      <w:proofErr w:type="spellStart"/>
      <w:r w:rsidRPr="00D33EE5">
        <w:rPr>
          <w:rFonts w:ascii="Arial" w:hAnsi="Arial" w:cs="Arial"/>
          <w:szCs w:val="24"/>
          <w:lang w:val="en-GB"/>
        </w:rPr>
        <w:t>Zoccoli</w:t>
      </w:r>
      <w:proofErr w:type="spellEnd"/>
      <w:r w:rsidRPr="00D33EE5">
        <w:rPr>
          <w:rFonts w:ascii="Arial" w:hAnsi="Arial" w:cs="Arial"/>
          <w:szCs w:val="24"/>
          <w:lang w:val="en-GB"/>
        </w:rPr>
        <w:t>, A.M. (2020). Business and Leadership: approaching an emerging future for business. [online] Creating Leadership. Available at: https://verkkolehdet.jamk.fi/creatingleadership/2020/06/04/business-and-leadership-approaching-an-emerging-future-for-business/.</w:t>
      </w:r>
    </w:p>
    <w:p w14:paraId="06FA698E" w14:textId="77777777" w:rsidR="00D33EE5" w:rsidRPr="00D33EE5" w:rsidRDefault="00D33EE5" w:rsidP="00D33EE5">
      <w:pPr>
        <w:pStyle w:val="Blockquote"/>
        <w:spacing w:before="0" w:after="0" w:line="480" w:lineRule="auto"/>
        <w:ind w:left="720" w:hanging="720"/>
        <w:jc w:val="both"/>
        <w:rPr>
          <w:rFonts w:ascii="Arial" w:hAnsi="Arial" w:cs="Arial"/>
          <w:szCs w:val="24"/>
          <w:lang w:val="en-GB"/>
        </w:rPr>
      </w:pPr>
    </w:p>
    <w:p w14:paraId="654A7CF1" w14:textId="4FB01F3D" w:rsidR="00316684" w:rsidRPr="00930506" w:rsidRDefault="00D33EE5" w:rsidP="00D33EE5">
      <w:pPr>
        <w:pStyle w:val="Blockquote"/>
        <w:spacing w:before="0" w:after="0" w:line="480" w:lineRule="auto"/>
        <w:ind w:left="720" w:right="0" w:hanging="720"/>
        <w:jc w:val="both"/>
        <w:rPr>
          <w:rFonts w:ascii="Arial" w:hAnsi="Arial" w:cs="Arial"/>
          <w:szCs w:val="24"/>
          <w:lang w:val="en-GB"/>
        </w:rPr>
      </w:pPr>
      <w:r w:rsidRPr="00D33EE5">
        <w:rPr>
          <w:rFonts w:ascii="Arial" w:hAnsi="Arial" w:cs="Arial"/>
          <w:szCs w:val="24"/>
          <w:lang w:val="en-GB"/>
        </w:rPr>
        <w:t>‌</w:t>
      </w:r>
    </w:p>
    <w:p w14:paraId="582581F3" w14:textId="77777777" w:rsidR="00250DF2" w:rsidRPr="00930506"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lastRenderedPageBreak/>
        <w:t xml:space="preserve">Northouse, P.G., (2021). </w:t>
      </w:r>
      <w:r w:rsidRPr="00930506">
        <w:rPr>
          <w:rFonts w:ascii="Arial" w:hAnsi="Arial" w:cs="Arial"/>
          <w:i/>
          <w:iCs/>
          <w:szCs w:val="24"/>
          <w:lang w:val="en-GB"/>
        </w:rPr>
        <w:t>Leadership: Theory and practice</w:t>
      </w:r>
      <w:r w:rsidRPr="00930506">
        <w:rPr>
          <w:rFonts w:ascii="Arial" w:hAnsi="Arial" w:cs="Arial"/>
          <w:szCs w:val="24"/>
          <w:lang w:val="en-GB"/>
        </w:rPr>
        <w:t>. Sage publications.</w:t>
      </w:r>
    </w:p>
    <w:p w14:paraId="31F73C8B" w14:textId="77777777" w:rsidR="00250DF2" w:rsidRPr="00930506"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t xml:space="preserve">Pathak, P., Yadav, V., Pillai, S., Das, S. and Kansal, G., (2022). Unveiling the Success Behind Tesla’s Digital Marketing Strategy. In </w:t>
      </w:r>
      <w:r w:rsidRPr="00930506">
        <w:rPr>
          <w:rFonts w:ascii="Arial" w:hAnsi="Arial" w:cs="Arial"/>
          <w:i/>
          <w:iCs/>
          <w:szCs w:val="24"/>
          <w:lang w:val="en-GB"/>
        </w:rPr>
        <w:t>Emerging Technologies in Data Mining and Information Security: Proceedings of IEMIS (2022), Volume 1</w:t>
      </w:r>
      <w:r w:rsidRPr="00930506">
        <w:rPr>
          <w:rFonts w:ascii="Arial" w:hAnsi="Arial" w:cs="Arial"/>
          <w:szCs w:val="24"/>
          <w:lang w:val="en-GB"/>
        </w:rPr>
        <w:t xml:space="preserve"> (pp. 251-260). Singapore: Springer Nature Singapore.</w:t>
      </w:r>
    </w:p>
    <w:p w14:paraId="74DA5E3C" w14:textId="77777777" w:rsidR="00250DF2" w:rsidRPr="00930506"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t xml:space="preserve">Pattnaik, R.P., Beharay, A. and Yogitha, L.J., (2022). Leadership in the Age of Digitalization. </w:t>
      </w:r>
      <w:r w:rsidRPr="00930506">
        <w:rPr>
          <w:rFonts w:ascii="Arial" w:hAnsi="Arial" w:cs="Arial"/>
          <w:i/>
          <w:iCs/>
          <w:szCs w:val="24"/>
          <w:lang w:val="en-GB"/>
        </w:rPr>
        <w:t>Journal of Positive School Psychology</w:t>
      </w:r>
      <w:r w:rsidRPr="00930506">
        <w:rPr>
          <w:rFonts w:ascii="Arial" w:hAnsi="Arial" w:cs="Arial"/>
          <w:szCs w:val="24"/>
          <w:lang w:val="en-GB"/>
        </w:rPr>
        <w:t xml:space="preserve">, </w:t>
      </w:r>
      <w:r w:rsidRPr="00930506">
        <w:rPr>
          <w:rFonts w:ascii="Arial" w:hAnsi="Arial" w:cs="Arial"/>
          <w:i/>
          <w:iCs/>
          <w:szCs w:val="24"/>
          <w:lang w:val="en-GB"/>
        </w:rPr>
        <w:t>6</w:t>
      </w:r>
      <w:r w:rsidRPr="00930506">
        <w:rPr>
          <w:rFonts w:ascii="Arial" w:hAnsi="Arial" w:cs="Arial"/>
          <w:szCs w:val="24"/>
          <w:lang w:val="en-GB"/>
        </w:rPr>
        <w:t>(3), pp.5672-5683.</w:t>
      </w:r>
    </w:p>
    <w:p w14:paraId="785E1768" w14:textId="77777777" w:rsidR="00250DF2" w:rsidRPr="00930506"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t xml:space="preserve">Perrone, F. and Tucker, P.D., (2019). Shifting profile of leadership preparation programs in the 21st century. </w:t>
      </w:r>
      <w:r w:rsidRPr="00930506">
        <w:rPr>
          <w:rFonts w:ascii="Arial" w:hAnsi="Arial" w:cs="Arial"/>
          <w:i/>
          <w:iCs/>
          <w:szCs w:val="24"/>
          <w:lang w:val="en-GB"/>
        </w:rPr>
        <w:t>Educational Administration Quarterly</w:t>
      </w:r>
      <w:r w:rsidRPr="00930506">
        <w:rPr>
          <w:rFonts w:ascii="Arial" w:hAnsi="Arial" w:cs="Arial"/>
          <w:szCs w:val="24"/>
          <w:lang w:val="en-GB"/>
        </w:rPr>
        <w:t xml:space="preserve">, </w:t>
      </w:r>
      <w:r w:rsidRPr="00930506">
        <w:rPr>
          <w:rFonts w:ascii="Arial" w:hAnsi="Arial" w:cs="Arial"/>
          <w:i/>
          <w:iCs/>
          <w:szCs w:val="24"/>
          <w:lang w:val="en-GB"/>
        </w:rPr>
        <w:t>55</w:t>
      </w:r>
      <w:r w:rsidRPr="00930506">
        <w:rPr>
          <w:rFonts w:ascii="Arial" w:hAnsi="Arial" w:cs="Arial"/>
          <w:szCs w:val="24"/>
          <w:lang w:val="en-GB"/>
        </w:rPr>
        <w:t>(2), pp.253-295.</w:t>
      </w:r>
    </w:p>
    <w:p w14:paraId="4CB4FB79" w14:textId="77777777" w:rsidR="00250DF2" w:rsidRPr="00930506" w:rsidRDefault="00250DF2" w:rsidP="00930506">
      <w:pPr>
        <w:pStyle w:val="Blockquote"/>
        <w:spacing w:before="0" w:after="0" w:line="480" w:lineRule="auto"/>
        <w:ind w:left="720" w:right="0" w:hanging="720"/>
        <w:jc w:val="both"/>
        <w:rPr>
          <w:rFonts w:ascii="Arial" w:hAnsi="Arial" w:cs="Arial"/>
          <w:szCs w:val="24"/>
          <w:lang w:val="en-GB"/>
        </w:rPr>
      </w:pPr>
      <w:r w:rsidRPr="00930506">
        <w:rPr>
          <w:rFonts w:ascii="Arial" w:hAnsi="Arial" w:cs="Arial"/>
          <w:szCs w:val="24"/>
          <w:lang w:val="en-GB"/>
        </w:rPr>
        <w:t xml:space="preserve">Tipurić, D. (2022). </w:t>
      </w:r>
      <w:r w:rsidRPr="00930506">
        <w:rPr>
          <w:rFonts w:ascii="Arial" w:hAnsi="Arial" w:cs="Arial"/>
          <w:i/>
          <w:iCs/>
          <w:szCs w:val="24"/>
          <w:lang w:val="en-GB"/>
        </w:rPr>
        <w:t>Mastering strategic leadership: how to convey myth to reality</w:t>
      </w:r>
      <w:r w:rsidRPr="00930506">
        <w:rPr>
          <w:rFonts w:ascii="Arial" w:hAnsi="Arial" w:cs="Arial"/>
          <w:szCs w:val="24"/>
          <w:lang w:val="en-GB"/>
        </w:rPr>
        <w:t>. Sinergija doo.</w:t>
      </w:r>
    </w:p>
    <w:p w14:paraId="2BF41208" w14:textId="6BF4003F" w:rsidR="0043239C" w:rsidRPr="00930506" w:rsidRDefault="0043239C" w:rsidP="00930506">
      <w:pPr>
        <w:pStyle w:val="Blockquote"/>
        <w:spacing w:line="480" w:lineRule="auto"/>
        <w:ind w:left="720" w:hanging="720"/>
        <w:jc w:val="both"/>
        <w:rPr>
          <w:rFonts w:ascii="Arial" w:hAnsi="Arial" w:cs="Arial"/>
          <w:szCs w:val="24"/>
          <w:lang w:val="en-GB"/>
        </w:rPr>
      </w:pPr>
    </w:p>
    <w:p w14:paraId="0ABA578B" w14:textId="77777777" w:rsidR="0043239C" w:rsidRPr="00930506" w:rsidRDefault="0043239C" w:rsidP="00930506">
      <w:pPr>
        <w:spacing w:before="0" w:after="0" w:line="480" w:lineRule="auto"/>
        <w:jc w:val="both"/>
        <w:rPr>
          <w:rFonts w:ascii="Arial" w:hAnsi="Arial" w:cs="Arial"/>
          <w:snapToGrid w:val="0"/>
          <w:szCs w:val="24"/>
          <w:lang w:val="en-GB"/>
        </w:rPr>
      </w:pPr>
      <w:r w:rsidRPr="00930506">
        <w:rPr>
          <w:rFonts w:ascii="Arial" w:hAnsi="Arial" w:cs="Arial"/>
          <w:szCs w:val="24"/>
          <w:lang w:val="en-GB"/>
        </w:rPr>
        <w:br w:type="page"/>
      </w:r>
    </w:p>
    <w:p w14:paraId="68A70EE9" w14:textId="3750B1B2" w:rsidR="00A46977" w:rsidRPr="005D04B0" w:rsidRDefault="0043239C" w:rsidP="005D04B0">
      <w:pPr>
        <w:pStyle w:val="Heading2"/>
        <w:jc w:val="center"/>
        <w:rPr>
          <w:i w:val="0"/>
          <w:iCs/>
          <w:lang w:val="en-GB"/>
        </w:rPr>
      </w:pPr>
      <w:bookmarkStart w:id="14" w:name="_Toc134081052"/>
      <w:r w:rsidRPr="005D04B0">
        <w:rPr>
          <w:i w:val="0"/>
          <w:iCs/>
          <w:lang w:val="en-GB"/>
        </w:rPr>
        <w:lastRenderedPageBreak/>
        <w:t>Append</w:t>
      </w:r>
      <w:r w:rsidR="005D04B0" w:rsidRPr="005D04B0">
        <w:rPr>
          <w:i w:val="0"/>
          <w:iCs/>
          <w:lang w:val="en-GB"/>
        </w:rPr>
        <w:t>ix</w:t>
      </w:r>
      <w:bookmarkEnd w:id="14"/>
    </w:p>
    <w:p w14:paraId="2C76AE17" w14:textId="055B7692" w:rsidR="0043239C" w:rsidRPr="00AE07CB" w:rsidRDefault="005D04B0" w:rsidP="00FD235B">
      <w:pPr>
        <w:pStyle w:val="Blockquote"/>
        <w:spacing w:line="480" w:lineRule="auto"/>
        <w:ind w:left="0"/>
        <w:jc w:val="center"/>
        <w:rPr>
          <w:rFonts w:ascii="Arial" w:hAnsi="Arial" w:cs="Arial"/>
          <w:iCs/>
          <w:szCs w:val="24"/>
          <w:lang w:val="en-GB"/>
        </w:rPr>
      </w:pPr>
      <w:r w:rsidRPr="00AE07CB">
        <w:rPr>
          <w:rFonts w:ascii="Arial" w:hAnsi="Arial" w:cs="Arial"/>
          <w:iCs/>
          <w:szCs w:val="24"/>
          <w:lang w:val="en-GB"/>
        </w:rPr>
        <w:t>Action plan</w:t>
      </w:r>
    </w:p>
    <w:tbl>
      <w:tblPr>
        <w:tblStyle w:val="TableGrid"/>
        <w:tblW w:w="0" w:type="auto"/>
        <w:tblLook w:val="04A0" w:firstRow="1" w:lastRow="0" w:firstColumn="1" w:lastColumn="0" w:noHBand="0" w:noVBand="1"/>
      </w:tblPr>
      <w:tblGrid>
        <w:gridCol w:w="2254"/>
        <w:gridCol w:w="2255"/>
        <w:gridCol w:w="2255"/>
        <w:gridCol w:w="2255"/>
      </w:tblGrid>
      <w:tr w:rsidR="003E6328" w:rsidRPr="00930506" w14:paraId="063FF23F" w14:textId="77777777" w:rsidTr="003E6328">
        <w:tc>
          <w:tcPr>
            <w:tcW w:w="2254" w:type="dxa"/>
          </w:tcPr>
          <w:p w14:paraId="0FDF70B4" w14:textId="79FBF984" w:rsidR="003E6328" w:rsidRPr="00930506" w:rsidRDefault="003E6328" w:rsidP="00930506">
            <w:pPr>
              <w:pStyle w:val="Blockquote"/>
              <w:spacing w:line="480" w:lineRule="auto"/>
              <w:ind w:left="0"/>
              <w:jc w:val="both"/>
              <w:rPr>
                <w:rFonts w:ascii="Arial" w:hAnsi="Arial" w:cs="Arial"/>
                <w:b/>
                <w:szCs w:val="24"/>
                <w:lang w:val="en-GB"/>
              </w:rPr>
            </w:pPr>
            <w:r w:rsidRPr="00930506">
              <w:rPr>
                <w:rFonts w:ascii="Arial" w:hAnsi="Arial" w:cs="Arial"/>
                <w:b/>
                <w:szCs w:val="24"/>
                <w:lang w:val="en-GB"/>
              </w:rPr>
              <w:t>Leadership Objectives</w:t>
            </w:r>
          </w:p>
        </w:tc>
        <w:tc>
          <w:tcPr>
            <w:tcW w:w="2255" w:type="dxa"/>
          </w:tcPr>
          <w:p w14:paraId="09F3651D" w14:textId="42D39AEE" w:rsidR="003E6328" w:rsidRPr="00930506" w:rsidRDefault="003E6328" w:rsidP="00930506">
            <w:pPr>
              <w:pStyle w:val="Blockquote"/>
              <w:spacing w:line="480" w:lineRule="auto"/>
              <w:ind w:left="0"/>
              <w:jc w:val="both"/>
              <w:rPr>
                <w:rFonts w:ascii="Arial" w:hAnsi="Arial" w:cs="Arial"/>
                <w:b/>
                <w:szCs w:val="24"/>
                <w:lang w:val="en-GB"/>
              </w:rPr>
            </w:pPr>
            <w:r w:rsidRPr="00930506">
              <w:rPr>
                <w:rFonts w:ascii="Arial" w:hAnsi="Arial" w:cs="Arial"/>
                <w:b/>
                <w:szCs w:val="24"/>
                <w:lang w:val="en-GB"/>
              </w:rPr>
              <w:t>Activities to undertake</w:t>
            </w:r>
          </w:p>
        </w:tc>
        <w:tc>
          <w:tcPr>
            <w:tcW w:w="2255" w:type="dxa"/>
          </w:tcPr>
          <w:p w14:paraId="597AB418" w14:textId="5F5C1B0F" w:rsidR="003E6328" w:rsidRPr="00930506" w:rsidRDefault="003E6328" w:rsidP="00930506">
            <w:pPr>
              <w:pStyle w:val="Blockquote"/>
              <w:spacing w:line="480" w:lineRule="auto"/>
              <w:ind w:left="0"/>
              <w:jc w:val="both"/>
              <w:rPr>
                <w:rFonts w:ascii="Arial" w:hAnsi="Arial" w:cs="Arial"/>
                <w:b/>
                <w:szCs w:val="24"/>
                <w:lang w:val="en-GB"/>
              </w:rPr>
            </w:pPr>
            <w:r w:rsidRPr="00930506">
              <w:rPr>
                <w:rFonts w:ascii="Arial" w:hAnsi="Arial" w:cs="Arial"/>
                <w:b/>
                <w:szCs w:val="24"/>
                <w:lang w:val="en-GB"/>
              </w:rPr>
              <w:t>Leadership Development</w:t>
            </w:r>
          </w:p>
        </w:tc>
        <w:tc>
          <w:tcPr>
            <w:tcW w:w="2255" w:type="dxa"/>
          </w:tcPr>
          <w:p w14:paraId="535BDD27" w14:textId="68235137" w:rsidR="003E6328" w:rsidRPr="00930506" w:rsidRDefault="00EC6882" w:rsidP="00930506">
            <w:pPr>
              <w:pStyle w:val="Blockquote"/>
              <w:spacing w:line="480" w:lineRule="auto"/>
              <w:ind w:left="0"/>
              <w:jc w:val="both"/>
              <w:rPr>
                <w:rFonts w:ascii="Arial" w:hAnsi="Arial" w:cs="Arial"/>
                <w:b/>
                <w:szCs w:val="24"/>
                <w:lang w:val="en-GB"/>
              </w:rPr>
            </w:pPr>
            <w:r w:rsidRPr="00930506">
              <w:rPr>
                <w:rFonts w:ascii="Arial" w:hAnsi="Arial" w:cs="Arial"/>
                <w:b/>
                <w:szCs w:val="24"/>
                <w:lang w:val="en-GB"/>
              </w:rPr>
              <w:t>Target Date</w:t>
            </w:r>
          </w:p>
        </w:tc>
      </w:tr>
      <w:tr w:rsidR="007466A5" w:rsidRPr="00930506" w14:paraId="298C39CE" w14:textId="77777777" w:rsidTr="003E6328">
        <w:tc>
          <w:tcPr>
            <w:tcW w:w="2254" w:type="dxa"/>
          </w:tcPr>
          <w:p w14:paraId="5E3CFC87" w14:textId="547A6F9F" w:rsidR="007466A5" w:rsidRPr="00930506" w:rsidRDefault="007466A5"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t>To develop assertiveness skills</w:t>
            </w:r>
          </w:p>
        </w:tc>
        <w:tc>
          <w:tcPr>
            <w:tcW w:w="2255" w:type="dxa"/>
          </w:tcPr>
          <w:p w14:paraId="64B0B63C" w14:textId="56554B6F" w:rsidR="007466A5" w:rsidRPr="00930506" w:rsidRDefault="007466A5" w:rsidP="00930506">
            <w:pPr>
              <w:pStyle w:val="Blockquote"/>
              <w:spacing w:line="480" w:lineRule="auto"/>
              <w:ind w:left="0"/>
              <w:jc w:val="both"/>
              <w:rPr>
                <w:rFonts w:ascii="Arial" w:hAnsi="Arial" w:cs="Arial"/>
                <w:szCs w:val="24"/>
                <w:lang w:val="en-GB"/>
              </w:rPr>
            </w:pPr>
            <w:r w:rsidRPr="00930506">
              <w:rPr>
                <w:rFonts w:ascii="Arial" w:hAnsi="Arial" w:cs="Arial"/>
                <w:lang w:val="en-GB"/>
              </w:rPr>
              <w:t>Attend assertiveness training sessions or workshops, seek feedback from peers and colleagues, practice assertive communication in various situations, read books or articles on assertiveness</w:t>
            </w:r>
          </w:p>
        </w:tc>
        <w:tc>
          <w:tcPr>
            <w:tcW w:w="2255" w:type="dxa"/>
          </w:tcPr>
          <w:p w14:paraId="6A4C0AEA" w14:textId="02AD9132" w:rsidR="007466A5" w:rsidRPr="00930506" w:rsidRDefault="007466A5" w:rsidP="00930506">
            <w:pPr>
              <w:pStyle w:val="Blockquote"/>
              <w:spacing w:line="480" w:lineRule="auto"/>
              <w:ind w:left="0"/>
              <w:jc w:val="both"/>
              <w:rPr>
                <w:rFonts w:ascii="Arial" w:hAnsi="Arial" w:cs="Arial"/>
                <w:szCs w:val="24"/>
                <w:lang w:val="en-GB"/>
              </w:rPr>
            </w:pPr>
            <w:r w:rsidRPr="00930506">
              <w:rPr>
                <w:rFonts w:ascii="Arial" w:hAnsi="Arial" w:cs="Arial"/>
                <w:lang w:val="en-GB"/>
              </w:rPr>
              <w:t>Workplace, training centres, online resources</w:t>
            </w:r>
          </w:p>
        </w:tc>
        <w:tc>
          <w:tcPr>
            <w:tcW w:w="2255" w:type="dxa"/>
          </w:tcPr>
          <w:p w14:paraId="024B9B2A" w14:textId="60003DF6" w:rsidR="007466A5" w:rsidRPr="00930506" w:rsidRDefault="007466A5"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t>30/5/2023</w:t>
            </w:r>
          </w:p>
        </w:tc>
      </w:tr>
      <w:tr w:rsidR="00EC6882" w:rsidRPr="00930506" w14:paraId="2960A530" w14:textId="77777777" w:rsidTr="003E6328">
        <w:tc>
          <w:tcPr>
            <w:tcW w:w="2254" w:type="dxa"/>
          </w:tcPr>
          <w:p w14:paraId="03925960" w14:textId="47D97873" w:rsidR="00EC6882" w:rsidRPr="00930506" w:rsidRDefault="00EC6882"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t xml:space="preserve">To develop an understanding how different </w:t>
            </w:r>
            <w:r w:rsidRPr="00930506">
              <w:rPr>
                <w:rFonts w:ascii="Arial" w:hAnsi="Arial" w:cs="Arial"/>
                <w:szCs w:val="24"/>
                <w:lang w:val="en-GB"/>
              </w:rPr>
              <w:lastRenderedPageBreak/>
              <w:t>personalities interact within a team to get the best results</w:t>
            </w:r>
          </w:p>
        </w:tc>
        <w:tc>
          <w:tcPr>
            <w:tcW w:w="2255" w:type="dxa"/>
          </w:tcPr>
          <w:p w14:paraId="207B7192" w14:textId="2D8AB4A2" w:rsidR="00EC6882" w:rsidRPr="00930506" w:rsidRDefault="007466A5"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lastRenderedPageBreak/>
              <w:t xml:space="preserve">Conduct assessments of team member </w:t>
            </w:r>
            <w:r w:rsidRPr="00930506">
              <w:rPr>
                <w:rFonts w:ascii="Arial" w:hAnsi="Arial" w:cs="Arial"/>
                <w:szCs w:val="24"/>
                <w:lang w:val="en-GB"/>
              </w:rPr>
              <w:lastRenderedPageBreak/>
              <w:t>personalities and communication styles, seek feedback from team members, read books or articles on team dynamics and collaboration</w:t>
            </w:r>
          </w:p>
        </w:tc>
        <w:tc>
          <w:tcPr>
            <w:tcW w:w="2255" w:type="dxa"/>
          </w:tcPr>
          <w:p w14:paraId="3AC0C2A2" w14:textId="4C6DC060" w:rsidR="00EC6882" w:rsidRPr="00930506" w:rsidRDefault="007466A5"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lastRenderedPageBreak/>
              <w:t>Workplace</w:t>
            </w:r>
          </w:p>
        </w:tc>
        <w:tc>
          <w:tcPr>
            <w:tcW w:w="2255" w:type="dxa"/>
          </w:tcPr>
          <w:p w14:paraId="0FF79D77" w14:textId="5213C586" w:rsidR="00EC6882" w:rsidRPr="00930506" w:rsidRDefault="00EC6882"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t>30/6/2023</w:t>
            </w:r>
          </w:p>
        </w:tc>
      </w:tr>
      <w:tr w:rsidR="00EC6882" w:rsidRPr="00930506" w14:paraId="0AEC2324" w14:textId="77777777" w:rsidTr="003E6328">
        <w:tc>
          <w:tcPr>
            <w:tcW w:w="2254" w:type="dxa"/>
          </w:tcPr>
          <w:p w14:paraId="7BADFCCC" w14:textId="04727DC9" w:rsidR="00EC6882" w:rsidRPr="00930506" w:rsidRDefault="00EC6882"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t>To improve communication skills</w:t>
            </w:r>
          </w:p>
        </w:tc>
        <w:tc>
          <w:tcPr>
            <w:tcW w:w="2255" w:type="dxa"/>
          </w:tcPr>
          <w:p w14:paraId="5CC8208F" w14:textId="7F8225C5" w:rsidR="00EC6882" w:rsidRPr="00930506" w:rsidRDefault="007466A5"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t>Practice active listening, seek feedback from peers and colleagues, read books or articles on effective communication</w:t>
            </w:r>
          </w:p>
        </w:tc>
        <w:tc>
          <w:tcPr>
            <w:tcW w:w="2255" w:type="dxa"/>
          </w:tcPr>
          <w:p w14:paraId="0495F0EF" w14:textId="66677C95" w:rsidR="00EC6882" w:rsidRPr="00930506" w:rsidRDefault="007466A5"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t>Workplace</w:t>
            </w:r>
          </w:p>
        </w:tc>
        <w:tc>
          <w:tcPr>
            <w:tcW w:w="2255" w:type="dxa"/>
          </w:tcPr>
          <w:p w14:paraId="0748B248" w14:textId="17E3835B" w:rsidR="00EC6882" w:rsidRPr="00930506" w:rsidRDefault="00EC6882"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t>30/6/2023</w:t>
            </w:r>
          </w:p>
        </w:tc>
      </w:tr>
      <w:tr w:rsidR="00EC6882" w:rsidRPr="00930506" w14:paraId="013BEF99" w14:textId="77777777" w:rsidTr="003E6328">
        <w:tc>
          <w:tcPr>
            <w:tcW w:w="2254" w:type="dxa"/>
          </w:tcPr>
          <w:p w14:paraId="200CCB49" w14:textId="35636AF1" w:rsidR="00EC6882" w:rsidRPr="00930506" w:rsidRDefault="007466A5"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t xml:space="preserve">To develop leadership influence and </w:t>
            </w:r>
            <w:r w:rsidRPr="00930506">
              <w:rPr>
                <w:rFonts w:ascii="Arial" w:hAnsi="Arial" w:cs="Arial"/>
                <w:szCs w:val="24"/>
                <w:lang w:val="en-GB"/>
              </w:rPr>
              <w:lastRenderedPageBreak/>
              <w:t>presence</w:t>
            </w:r>
          </w:p>
        </w:tc>
        <w:tc>
          <w:tcPr>
            <w:tcW w:w="2255" w:type="dxa"/>
          </w:tcPr>
          <w:p w14:paraId="25DF73A2" w14:textId="47C80094" w:rsidR="00EC6882" w:rsidRPr="00930506" w:rsidRDefault="007466A5"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lastRenderedPageBreak/>
              <w:t xml:space="preserve">Seek out a mentor or coach for </w:t>
            </w:r>
            <w:r w:rsidRPr="00930506">
              <w:rPr>
                <w:rFonts w:ascii="Arial" w:hAnsi="Arial" w:cs="Arial"/>
                <w:szCs w:val="24"/>
                <w:lang w:val="en-GB"/>
              </w:rPr>
              <w:lastRenderedPageBreak/>
              <w:t>guidance and feedback, attend leadership development programs or workshops, practice public speaking, build a strong professional network, read books or articles on leadership and influence</w:t>
            </w:r>
          </w:p>
        </w:tc>
        <w:tc>
          <w:tcPr>
            <w:tcW w:w="2255" w:type="dxa"/>
          </w:tcPr>
          <w:p w14:paraId="0863C59A" w14:textId="5323E6A4" w:rsidR="00EC6882" w:rsidRPr="00930506" w:rsidRDefault="007466A5"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lastRenderedPageBreak/>
              <w:t xml:space="preserve">Workplace, training centres, </w:t>
            </w:r>
            <w:r w:rsidRPr="00930506">
              <w:rPr>
                <w:rFonts w:ascii="Arial" w:hAnsi="Arial" w:cs="Arial"/>
                <w:szCs w:val="24"/>
                <w:lang w:val="en-GB"/>
              </w:rPr>
              <w:lastRenderedPageBreak/>
              <w:t>professional associations,</w:t>
            </w:r>
          </w:p>
        </w:tc>
        <w:tc>
          <w:tcPr>
            <w:tcW w:w="2255" w:type="dxa"/>
          </w:tcPr>
          <w:p w14:paraId="76A05DD0" w14:textId="0C4C4749" w:rsidR="00EC6882" w:rsidRPr="00930506" w:rsidRDefault="00EC6882" w:rsidP="00930506">
            <w:pPr>
              <w:pStyle w:val="Blockquote"/>
              <w:spacing w:line="480" w:lineRule="auto"/>
              <w:ind w:left="0"/>
              <w:jc w:val="both"/>
              <w:rPr>
                <w:rFonts w:ascii="Arial" w:hAnsi="Arial" w:cs="Arial"/>
                <w:szCs w:val="24"/>
                <w:lang w:val="en-GB"/>
              </w:rPr>
            </w:pPr>
            <w:r w:rsidRPr="00930506">
              <w:rPr>
                <w:rFonts w:ascii="Arial" w:hAnsi="Arial" w:cs="Arial"/>
                <w:szCs w:val="24"/>
                <w:lang w:val="en-GB"/>
              </w:rPr>
              <w:lastRenderedPageBreak/>
              <w:t>30/7/2023</w:t>
            </w:r>
          </w:p>
        </w:tc>
      </w:tr>
    </w:tbl>
    <w:p w14:paraId="43AB99A3" w14:textId="77777777" w:rsidR="0043239C" w:rsidRPr="00930506" w:rsidRDefault="0043239C" w:rsidP="00930506">
      <w:pPr>
        <w:pStyle w:val="Blockquote"/>
        <w:spacing w:line="480" w:lineRule="auto"/>
        <w:ind w:left="0"/>
        <w:jc w:val="both"/>
        <w:rPr>
          <w:rFonts w:ascii="Arial" w:hAnsi="Arial" w:cs="Arial"/>
          <w:szCs w:val="24"/>
          <w:lang w:val="en-GB"/>
        </w:rPr>
      </w:pPr>
    </w:p>
    <w:p w14:paraId="4D648AAE" w14:textId="77777777" w:rsidR="00A46977" w:rsidRPr="00930506" w:rsidRDefault="00A46977" w:rsidP="00930506">
      <w:pPr>
        <w:spacing w:line="480" w:lineRule="auto"/>
        <w:jc w:val="both"/>
        <w:rPr>
          <w:rFonts w:ascii="Arial" w:hAnsi="Arial" w:cs="Arial"/>
          <w:szCs w:val="24"/>
          <w:lang w:val="en-GB"/>
        </w:rPr>
      </w:pPr>
    </w:p>
    <w:sectPr w:rsidR="00A46977" w:rsidRPr="00930506" w:rsidSect="00120AEA">
      <w:footerReference w:type="default" r:id="rId9"/>
      <w:pgSz w:w="11909" w:h="16834" w:code="9"/>
      <w:pgMar w:top="1440" w:right="1440" w:bottom="1440" w:left="1440" w:header="720" w:footer="1094"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28BAA" w14:textId="77777777" w:rsidR="00EF1639" w:rsidRDefault="00EF1639">
      <w:pPr>
        <w:spacing w:before="0" w:after="0" w:line="240" w:lineRule="auto"/>
      </w:pPr>
      <w:r>
        <w:separator/>
      </w:r>
    </w:p>
  </w:endnote>
  <w:endnote w:type="continuationSeparator" w:id="0">
    <w:p w14:paraId="365BB43F" w14:textId="77777777" w:rsidR="00EF1639" w:rsidRDefault="00EF163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15383"/>
      <w:docPartObj>
        <w:docPartGallery w:val="Page Numbers (Bottom of Page)"/>
        <w:docPartUnique/>
      </w:docPartObj>
    </w:sdtPr>
    <w:sdtEndPr>
      <w:rPr>
        <w:noProof/>
      </w:rPr>
    </w:sdtEndPr>
    <w:sdtContent>
      <w:p w14:paraId="09549A83" w14:textId="76FDA3BA" w:rsidR="00D264CB" w:rsidRDefault="00D264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2A5C47" w14:textId="77777777" w:rsidR="00D264CB" w:rsidRDefault="00D26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63C54" w14:textId="77777777" w:rsidR="00EF1639" w:rsidRDefault="00EF1639">
      <w:pPr>
        <w:spacing w:before="0" w:after="0" w:line="240" w:lineRule="auto"/>
      </w:pPr>
      <w:r>
        <w:separator/>
      </w:r>
    </w:p>
  </w:footnote>
  <w:footnote w:type="continuationSeparator" w:id="0">
    <w:p w14:paraId="6B8262DF" w14:textId="77777777" w:rsidR="00EF1639" w:rsidRDefault="00EF163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32123B"/>
    <w:multiLevelType w:val="hybridMultilevel"/>
    <w:tmpl w:val="CA26A59C"/>
    <w:lvl w:ilvl="0" w:tplc="0409000F">
      <w:start w:val="1"/>
      <w:numFmt w:val="decimal"/>
      <w:lvlText w:val="%1."/>
      <w:lvlJc w:val="left"/>
      <w:pPr>
        <w:ind w:left="720" w:hanging="360"/>
      </w:pPr>
      <w:rPr>
        <w:rFonts w:hint="default"/>
      </w:rPr>
    </w:lvl>
    <w:lvl w:ilvl="1" w:tplc="04090019">
      <w:start w:val="1"/>
      <w:numFmt w:val="lowerLetter"/>
      <w:lvlText w:val="%2."/>
      <w:lvlJc w:val="left"/>
      <w:pPr>
        <w:ind w:left="1353"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4742DD"/>
    <w:multiLevelType w:val="multilevel"/>
    <w:tmpl w:val="7D4080A6"/>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5906030E"/>
    <w:multiLevelType w:val="singleLevel"/>
    <w:tmpl w:val="9E48B9B0"/>
    <w:lvl w:ilvl="0">
      <w:start w:val="1"/>
      <w:numFmt w:val="bullet"/>
      <w:pStyle w:val="NormalPointer"/>
      <w:lvlText w:val=""/>
      <w:lvlJc w:val="left"/>
      <w:pPr>
        <w:tabs>
          <w:tab w:val="num" w:pos="360"/>
        </w:tabs>
        <w:ind w:left="360" w:hanging="360"/>
      </w:pPr>
      <w:rPr>
        <w:rFonts w:ascii="Symbol" w:hAnsi="Symbol" w:hint="default"/>
      </w:rPr>
    </w:lvl>
  </w:abstractNum>
  <w:abstractNum w:abstractNumId="3" w15:restartNumberingAfterBreak="0">
    <w:nsid w:val="5F830082"/>
    <w:multiLevelType w:val="multilevel"/>
    <w:tmpl w:val="39B2B970"/>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65303F76"/>
    <w:multiLevelType w:val="singleLevel"/>
    <w:tmpl w:val="0409000F"/>
    <w:lvl w:ilvl="0">
      <w:start w:val="1"/>
      <w:numFmt w:val="decimal"/>
      <w:lvlText w:val="%1."/>
      <w:lvlJc w:val="left"/>
      <w:pPr>
        <w:tabs>
          <w:tab w:val="num" w:pos="360"/>
        </w:tabs>
        <w:ind w:left="360" w:hanging="360"/>
      </w:pPr>
    </w:lvl>
  </w:abstractNum>
  <w:num w:numId="1" w16cid:durableId="1585797782">
    <w:abstractNumId w:val="4"/>
  </w:num>
  <w:num w:numId="2" w16cid:durableId="949363255">
    <w:abstractNumId w:val="2"/>
  </w:num>
  <w:num w:numId="3" w16cid:durableId="775755922">
    <w:abstractNumId w:val="1"/>
  </w:num>
  <w:num w:numId="4" w16cid:durableId="1945991138">
    <w:abstractNumId w:val="0"/>
  </w:num>
  <w:num w:numId="5" w16cid:durableId="13072006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AU" w:vendorID="64" w:dllVersion="6" w:nlCheck="1" w:checkStyle="0"/>
  <w:activeWritingStyle w:appName="MSWord" w:lang="en-AU" w:vendorID="64" w:dllVersion="4096" w:nlCheck="1" w:checkStyle="0"/>
  <w:activeWritingStyle w:appName="MSWord" w:lang="en-US" w:vendorID="64" w:dllVersion="409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AU"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71"/>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25C25"/>
    <w:rsid w:val="000158D8"/>
    <w:rsid w:val="000620D2"/>
    <w:rsid w:val="000A7E10"/>
    <w:rsid w:val="000C660D"/>
    <w:rsid w:val="000F242F"/>
    <w:rsid w:val="000F2A20"/>
    <w:rsid w:val="00120AEA"/>
    <w:rsid w:val="00123913"/>
    <w:rsid w:val="0014461B"/>
    <w:rsid w:val="00163001"/>
    <w:rsid w:val="001A1DFF"/>
    <w:rsid w:val="001A5886"/>
    <w:rsid w:val="0024214D"/>
    <w:rsid w:val="00250DF2"/>
    <w:rsid w:val="00284331"/>
    <w:rsid w:val="00291DF4"/>
    <w:rsid w:val="002C1F4B"/>
    <w:rsid w:val="002C4611"/>
    <w:rsid w:val="002F4471"/>
    <w:rsid w:val="00316684"/>
    <w:rsid w:val="0036583E"/>
    <w:rsid w:val="00384D65"/>
    <w:rsid w:val="00385374"/>
    <w:rsid w:val="003B4CD2"/>
    <w:rsid w:val="003C6CBA"/>
    <w:rsid w:val="003E6328"/>
    <w:rsid w:val="003E639A"/>
    <w:rsid w:val="00430EE7"/>
    <w:rsid w:val="0043239C"/>
    <w:rsid w:val="004369B3"/>
    <w:rsid w:val="00480213"/>
    <w:rsid w:val="00481FAE"/>
    <w:rsid w:val="00484634"/>
    <w:rsid w:val="004A3940"/>
    <w:rsid w:val="004C267D"/>
    <w:rsid w:val="004C2D00"/>
    <w:rsid w:val="004D592B"/>
    <w:rsid w:val="004F41EB"/>
    <w:rsid w:val="00504FB6"/>
    <w:rsid w:val="00540042"/>
    <w:rsid w:val="00541053"/>
    <w:rsid w:val="00556EDF"/>
    <w:rsid w:val="00570E32"/>
    <w:rsid w:val="005956A7"/>
    <w:rsid w:val="005A3044"/>
    <w:rsid w:val="005A4C8B"/>
    <w:rsid w:val="005A7153"/>
    <w:rsid w:val="005B4855"/>
    <w:rsid w:val="005D04B0"/>
    <w:rsid w:val="005D1F65"/>
    <w:rsid w:val="005D23B7"/>
    <w:rsid w:val="005D75F4"/>
    <w:rsid w:val="005F7387"/>
    <w:rsid w:val="00621C11"/>
    <w:rsid w:val="00681418"/>
    <w:rsid w:val="006A165B"/>
    <w:rsid w:val="006A55FF"/>
    <w:rsid w:val="006A6AFB"/>
    <w:rsid w:val="006E6860"/>
    <w:rsid w:val="006F13D6"/>
    <w:rsid w:val="00733EDA"/>
    <w:rsid w:val="007466A5"/>
    <w:rsid w:val="008C67B0"/>
    <w:rsid w:val="0091590E"/>
    <w:rsid w:val="009245F8"/>
    <w:rsid w:val="00930506"/>
    <w:rsid w:val="009330B5"/>
    <w:rsid w:val="009427C9"/>
    <w:rsid w:val="009912FD"/>
    <w:rsid w:val="009B0BD9"/>
    <w:rsid w:val="009E50FF"/>
    <w:rsid w:val="00A025C6"/>
    <w:rsid w:val="00A2022E"/>
    <w:rsid w:val="00A25C25"/>
    <w:rsid w:val="00A46977"/>
    <w:rsid w:val="00A76068"/>
    <w:rsid w:val="00AA7204"/>
    <w:rsid w:val="00AB770E"/>
    <w:rsid w:val="00AE07CB"/>
    <w:rsid w:val="00B01719"/>
    <w:rsid w:val="00B1527E"/>
    <w:rsid w:val="00B175CB"/>
    <w:rsid w:val="00B46E59"/>
    <w:rsid w:val="00BB7D6D"/>
    <w:rsid w:val="00C35BD6"/>
    <w:rsid w:val="00C82833"/>
    <w:rsid w:val="00C97DB7"/>
    <w:rsid w:val="00CA240A"/>
    <w:rsid w:val="00CB062F"/>
    <w:rsid w:val="00CE6610"/>
    <w:rsid w:val="00CF1C2C"/>
    <w:rsid w:val="00D1600B"/>
    <w:rsid w:val="00D264CB"/>
    <w:rsid w:val="00D33EE5"/>
    <w:rsid w:val="00D34EA5"/>
    <w:rsid w:val="00D453FC"/>
    <w:rsid w:val="00D46F88"/>
    <w:rsid w:val="00D50463"/>
    <w:rsid w:val="00D91447"/>
    <w:rsid w:val="00DB3BF3"/>
    <w:rsid w:val="00DC2A9C"/>
    <w:rsid w:val="00DD5188"/>
    <w:rsid w:val="00DF40AD"/>
    <w:rsid w:val="00E121CB"/>
    <w:rsid w:val="00E44CF4"/>
    <w:rsid w:val="00E73725"/>
    <w:rsid w:val="00E74EB9"/>
    <w:rsid w:val="00E77C96"/>
    <w:rsid w:val="00E8785B"/>
    <w:rsid w:val="00EC5062"/>
    <w:rsid w:val="00EC6882"/>
    <w:rsid w:val="00EE3E18"/>
    <w:rsid w:val="00EF1639"/>
    <w:rsid w:val="00F77AF4"/>
    <w:rsid w:val="00FD235B"/>
    <w:rsid w:val="00FD28F2"/>
    <w:rsid w:val="00FD69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1"/>
    <o:shapelayout v:ext="edit">
      <o:idmap v:ext="edit" data="2"/>
    </o:shapelayout>
  </w:shapeDefaults>
  <w:decimalSymbol w:val="."/>
  <w:listSeparator w:val=","/>
  <w14:docId w14:val="176B9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D6D"/>
    <w:pPr>
      <w:spacing w:before="120" w:after="120" w:line="360" w:lineRule="auto"/>
    </w:pPr>
    <w:rPr>
      <w:sz w:val="24"/>
      <w:lang w:val="en-AU"/>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pPr>
      <w:spacing w:before="100" w:after="100"/>
      <w:ind w:left="360" w:right="360"/>
    </w:pPr>
    <w:rPr>
      <w:snapToGrid w:val="0"/>
    </w:rPr>
  </w:style>
  <w:style w:type="character" w:customStyle="1" w:styleId="CITE">
    <w:name w:val="CITE"/>
    <w:rPr>
      <w:i/>
    </w:rPr>
  </w:style>
  <w:style w:type="paragraph" w:customStyle="1" w:styleId="DefinitionList">
    <w:name w:val="Definition List"/>
    <w:basedOn w:val="Normal"/>
    <w:next w:val="Normal"/>
    <w:pPr>
      <w:ind w:left="360"/>
    </w:pPr>
    <w:rPr>
      <w:snapToGrid w:val="0"/>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rPr>
      <w:sz w:val="18"/>
    </w:rPr>
  </w:style>
  <w:style w:type="character" w:styleId="PageNumber">
    <w:name w:val="page number"/>
    <w:basedOn w:val="DefaultParagraphFont"/>
  </w:style>
  <w:style w:type="paragraph" w:styleId="BodyText">
    <w:name w:val="Body Text"/>
    <w:basedOn w:val="Normal"/>
    <w:rsid w:val="00EC5062"/>
    <w:pPr>
      <w:jc w:val="both"/>
    </w:pPr>
    <w:rPr>
      <w:szCs w:val="24"/>
    </w:rPr>
  </w:style>
  <w:style w:type="paragraph" w:customStyle="1" w:styleId="NormalPointer">
    <w:name w:val="Normal Pointer"/>
    <w:basedOn w:val="Normal"/>
    <w:pPr>
      <w:numPr>
        <w:numId w:val="2"/>
      </w:numPr>
    </w:pPr>
  </w:style>
  <w:style w:type="paragraph" w:styleId="NormalWeb">
    <w:name w:val="Normal (Web)"/>
    <w:basedOn w:val="Normal"/>
    <w:rsid w:val="001A1DFF"/>
    <w:pPr>
      <w:spacing w:before="100" w:beforeAutospacing="1" w:after="100" w:afterAutospacing="1"/>
    </w:pPr>
    <w:rPr>
      <w:szCs w:val="24"/>
    </w:rPr>
  </w:style>
  <w:style w:type="character" w:customStyle="1" w:styleId="cite0">
    <w:name w:val="cite"/>
    <w:rsid w:val="001A1DFF"/>
    <w:rPr>
      <w:i/>
      <w:iCs/>
    </w:rPr>
  </w:style>
  <w:style w:type="character" w:styleId="Emphasis">
    <w:name w:val="Emphasis"/>
    <w:qFormat/>
    <w:rsid w:val="00AB770E"/>
    <w:rPr>
      <w:i/>
      <w:iCs/>
    </w:rPr>
  </w:style>
  <w:style w:type="paragraph" w:customStyle="1" w:styleId="blockquote0">
    <w:name w:val="blockquote"/>
    <w:basedOn w:val="Normal"/>
    <w:rsid w:val="005A4C8B"/>
    <w:pPr>
      <w:spacing w:before="100" w:beforeAutospacing="1" w:after="100" w:afterAutospacing="1"/>
    </w:pPr>
    <w:rPr>
      <w:szCs w:val="24"/>
    </w:rPr>
  </w:style>
  <w:style w:type="table" w:styleId="TableGrid">
    <w:name w:val="Table Grid"/>
    <w:basedOn w:val="TableNormal"/>
    <w:rsid w:val="00B01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384D65"/>
    <w:rPr>
      <w:sz w:val="24"/>
      <w:lang w:val="en-AU" w:eastAsia="en-US"/>
    </w:rPr>
  </w:style>
  <w:style w:type="paragraph" w:styleId="Date">
    <w:name w:val="Date"/>
    <w:basedOn w:val="Normal"/>
    <w:next w:val="Normal"/>
    <w:link w:val="DateChar"/>
    <w:uiPriority w:val="99"/>
    <w:semiHidden/>
    <w:unhideWhenUsed/>
    <w:rsid w:val="00DF40AD"/>
  </w:style>
  <w:style w:type="character" w:customStyle="1" w:styleId="DateChar">
    <w:name w:val="Date Char"/>
    <w:link w:val="Date"/>
    <w:uiPriority w:val="99"/>
    <w:semiHidden/>
    <w:rsid w:val="00DF40AD"/>
    <w:rPr>
      <w:sz w:val="24"/>
      <w:lang w:val="en-AU" w:eastAsia="en-US"/>
    </w:rPr>
  </w:style>
  <w:style w:type="character" w:customStyle="1" w:styleId="fontstyle01">
    <w:name w:val="fontstyle01"/>
    <w:basedOn w:val="DefaultParagraphFont"/>
    <w:rsid w:val="00EC6882"/>
    <w:rPr>
      <w:rFonts w:ascii="Arial-BoldMT" w:hAnsi="Arial-BoldMT" w:hint="default"/>
      <w:b/>
      <w:bCs/>
      <w:i w:val="0"/>
      <w:iCs w:val="0"/>
      <w:color w:val="000000"/>
      <w:sz w:val="20"/>
      <w:szCs w:val="20"/>
    </w:rPr>
  </w:style>
  <w:style w:type="paragraph" w:styleId="NoSpacing">
    <w:name w:val="No Spacing"/>
    <w:link w:val="NoSpacingChar"/>
    <w:uiPriority w:val="1"/>
    <w:qFormat/>
    <w:rsid w:val="005D04B0"/>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D04B0"/>
    <w:rPr>
      <w:rFonts w:asciiTheme="minorHAnsi" w:eastAsiaTheme="minorEastAsia" w:hAnsiTheme="minorHAnsi" w:cstheme="minorBidi"/>
      <w:sz w:val="22"/>
      <w:szCs w:val="22"/>
    </w:rPr>
  </w:style>
  <w:style w:type="paragraph" w:styleId="TOCHeading">
    <w:name w:val="TOC Heading"/>
    <w:basedOn w:val="Heading1"/>
    <w:next w:val="Normal"/>
    <w:uiPriority w:val="39"/>
    <w:unhideWhenUsed/>
    <w:qFormat/>
    <w:rsid w:val="005D04B0"/>
    <w:pPr>
      <w:keepLines/>
      <w:spacing w:after="0" w:line="259" w:lineRule="auto"/>
      <w:outlineLvl w:val="9"/>
    </w:pPr>
    <w:rPr>
      <w:rFonts w:asciiTheme="majorHAnsi" w:eastAsiaTheme="majorEastAsia" w:hAnsiTheme="majorHAnsi" w:cstheme="majorBidi"/>
      <w:b w:val="0"/>
      <w:color w:val="2F5496" w:themeColor="accent1" w:themeShade="BF"/>
      <w:kern w:val="0"/>
      <w:sz w:val="32"/>
      <w:szCs w:val="32"/>
      <w:lang w:val="en-US"/>
    </w:rPr>
  </w:style>
  <w:style w:type="paragraph" w:styleId="TOC2">
    <w:name w:val="toc 2"/>
    <w:basedOn w:val="Normal"/>
    <w:next w:val="Normal"/>
    <w:autoRedefine/>
    <w:uiPriority w:val="39"/>
    <w:unhideWhenUsed/>
    <w:rsid w:val="009E50FF"/>
    <w:pPr>
      <w:tabs>
        <w:tab w:val="left" w:pos="660"/>
        <w:tab w:val="right" w:leader="dot" w:pos="9019"/>
      </w:tabs>
      <w:spacing w:after="100"/>
      <w:ind w:left="240"/>
    </w:pPr>
    <w:rPr>
      <w:rFonts w:ascii="Arial" w:hAnsi="Arial" w:cs="Arial"/>
      <w:iCs/>
      <w:noProof/>
      <w:lang w:val="en-GB"/>
    </w:rPr>
  </w:style>
  <w:style w:type="paragraph" w:styleId="TOC1">
    <w:name w:val="toc 1"/>
    <w:basedOn w:val="Normal"/>
    <w:next w:val="Normal"/>
    <w:autoRedefine/>
    <w:uiPriority w:val="39"/>
    <w:unhideWhenUsed/>
    <w:rsid w:val="005D04B0"/>
    <w:pPr>
      <w:spacing w:after="100"/>
    </w:pPr>
  </w:style>
  <w:style w:type="paragraph" w:styleId="TOC3">
    <w:name w:val="toc 3"/>
    <w:basedOn w:val="Normal"/>
    <w:next w:val="Normal"/>
    <w:autoRedefine/>
    <w:uiPriority w:val="39"/>
    <w:unhideWhenUsed/>
    <w:rsid w:val="005D04B0"/>
    <w:pPr>
      <w:tabs>
        <w:tab w:val="right" w:leader="dot" w:pos="9019"/>
      </w:tabs>
      <w:spacing w:after="100"/>
    </w:pPr>
    <w:rPr>
      <w:rFonts w:ascii="Arial" w:hAnsi="Arial" w:cs="Arial"/>
      <w:noProof/>
      <w:lang w:val="en-GB"/>
    </w:rPr>
  </w:style>
  <w:style w:type="character" w:styleId="Hyperlink">
    <w:name w:val="Hyperlink"/>
    <w:basedOn w:val="DefaultParagraphFont"/>
    <w:uiPriority w:val="99"/>
    <w:unhideWhenUsed/>
    <w:rsid w:val="005D04B0"/>
    <w:rPr>
      <w:color w:val="0563C1" w:themeColor="hyperlink"/>
      <w:u w:val="single"/>
    </w:rPr>
  </w:style>
  <w:style w:type="character" w:customStyle="1" w:styleId="FooterChar">
    <w:name w:val="Footer Char"/>
    <w:basedOn w:val="DefaultParagraphFont"/>
    <w:link w:val="Footer"/>
    <w:uiPriority w:val="99"/>
    <w:rsid w:val="00D264CB"/>
    <w:rPr>
      <w:sz w:val="18"/>
      <w:lang w:val="en-AU"/>
    </w:rPr>
  </w:style>
  <w:style w:type="paragraph" w:styleId="Title">
    <w:name w:val="Title"/>
    <w:basedOn w:val="Normal"/>
    <w:next w:val="Normal"/>
    <w:link w:val="TitleChar"/>
    <w:uiPriority w:val="10"/>
    <w:qFormat/>
    <w:rsid w:val="00D264CB"/>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4CB"/>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D264C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264CB"/>
    <w:rPr>
      <w:rFonts w:asciiTheme="minorHAnsi" w:eastAsiaTheme="minorEastAsia" w:hAnsiTheme="minorHAnsi" w:cstheme="minorBidi"/>
      <w:color w:val="5A5A5A" w:themeColor="text1" w:themeTint="A5"/>
      <w:spacing w:val="15"/>
      <w:sz w:val="22"/>
      <w:szCs w:val="22"/>
      <w:lang w:val="en-AU"/>
    </w:rPr>
  </w:style>
  <w:style w:type="paragraph" w:styleId="ListParagraph">
    <w:name w:val="List Paragraph"/>
    <w:basedOn w:val="Normal"/>
    <w:uiPriority w:val="34"/>
    <w:qFormat/>
    <w:rsid w:val="00AE07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75909">
      <w:bodyDiv w:val="1"/>
      <w:marLeft w:val="0"/>
      <w:marRight w:val="0"/>
      <w:marTop w:val="0"/>
      <w:marBottom w:val="0"/>
      <w:divBdr>
        <w:top w:val="none" w:sz="0" w:space="0" w:color="auto"/>
        <w:left w:val="none" w:sz="0" w:space="0" w:color="auto"/>
        <w:bottom w:val="none" w:sz="0" w:space="0" w:color="auto"/>
        <w:right w:val="none" w:sz="0" w:space="0" w:color="auto"/>
      </w:divBdr>
    </w:div>
    <w:div w:id="99184306">
      <w:bodyDiv w:val="1"/>
      <w:marLeft w:val="0"/>
      <w:marRight w:val="0"/>
      <w:marTop w:val="0"/>
      <w:marBottom w:val="0"/>
      <w:divBdr>
        <w:top w:val="none" w:sz="0" w:space="0" w:color="auto"/>
        <w:left w:val="none" w:sz="0" w:space="0" w:color="auto"/>
        <w:bottom w:val="none" w:sz="0" w:space="0" w:color="auto"/>
        <w:right w:val="none" w:sz="0" w:space="0" w:color="auto"/>
      </w:divBdr>
      <w:divsChild>
        <w:div w:id="679745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7723907">
      <w:bodyDiv w:val="1"/>
      <w:marLeft w:val="0"/>
      <w:marRight w:val="0"/>
      <w:marTop w:val="0"/>
      <w:marBottom w:val="0"/>
      <w:divBdr>
        <w:top w:val="none" w:sz="0" w:space="0" w:color="auto"/>
        <w:left w:val="none" w:sz="0" w:space="0" w:color="auto"/>
        <w:bottom w:val="none" w:sz="0" w:space="0" w:color="auto"/>
        <w:right w:val="none" w:sz="0" w:space="0" w:color="auto"/>
      </w:divBdr>
    </w:div>
    <w:div w:id="488330872">
      <w:bodyDiv w:val="1"/>
      <w:marLeft w:val="0"/>
      <w:marRight w:val="0"/>
      <w:marTop w:val="0"/>
      <w:marBottom w:val="0"/>
      <w:divBdr>
        <w:top w:val="none" w:sz="0" w:space="0" w:color="auto"/>
        <w:left w:val="none" w:sz="0" w:space="0" w:color="auto"/>
        <w:bottom w:val="none" w:sz="0" w:space="0" w:color="auto"/>
        <w:right w:val="none" w:sz="0" w:space="0" w:color="auto"/>
      </w:divBdr>
    </w:div>
    <w:div w:id="499388303">
      <w:bodyDiv w:val="1"/>
      <w:marLeft w:val="0"/>
      <w:marRight w:val="0"/>
      <w:marTop w:val="0"/>
      <w:marBottom w:val="0"/>
      <w:divBdr>
        <w:top w:val="none" w:sz="0" w:space="0" w:color="auto"/>
        <w:left w:val="none" w:sz="0" w:space="0" w:color="auto"/>
        <w:bottom w:val="none" w:sz="0" w:space="0" w:color="auto"/>
        <w:right w:val="none" w:sz="0" w:space="0" w:color="auto"/>
      </w:divBdr>
    </w:div>
    <w:div w:id="615210377">
      <w:bodyDiv w:val="1"/>
      <w:marLeft w:val="0"/>
      <w:marRight w:val="0"/>
      <w:marTop w:val="0"/>
      <w:marBottom w:val="0"/>
      <w:divBdr>
        <w:top w:val="none" w:sz="0" w:space="0" w:color="auto"/>
        <w:left w:val="none" w:sz="0" w:space="0" w:color="auto"/>
        <w:bottom w:val="none" w:sz="0" w:space="0" w:color="auto"/>
        <w:right w:val="none" w:sz="0" w:space="0" w:color="auto"/>
      </w:divBdr>
    </w:div>
    <w:div w:id="1090391322">
      <w:bodyDiv w:val="1"/>
      <w:marLeft w:val="0"/>
      <w:marRight w:val="0"/>
      <w:marTop w:val="0"/>
      <w:marBottom w:val="0"/>
      <w:divBdr>
        <w:top w:val="none" w:sz="0" w:space="0" w:color="auto"/>
        <w:left w:val="none" w:sz="0" w:space="0" w:color="auto"/>
        <w:bottom w:val="none" w:sz="0" w:space="0" w:color="auto"/>
        <w:right w:val="none" w:sz="0" w:space="0" w:color="auto"/>
      </w:divBdr>
    </w:div>
    <w:div w:id="1130242552">
      <w:bodyDiv w:val="1"/>
      <w:marLeft w:val="0"/>
      <w:marRight w:val="0"/>
      <w:marTop w:val="0"/>
      <w:marBottom w:val="0"/>
      <w:divBdr>
        <w:top w:val="none" w:sz="0" w:space="0" w:color="auto"/>
        <w:left w:val="none" w:sz="0" w:space="0" w:color="auto"/>
        <w:bottom w:val="none" w:sz="0" w:space="0" w:color="auto"/>
        <w:right w:val="none" w:sz="0" w:space="0" w:color="auto"/>
      </w:divBdr>
    </w:div>
    <w:div w:id="1599021172">
      <w:bodyDiv w:val="1"/>
      <w:marLeft w:val="0"/>
      <w:marRight w:val="0"/>
      <w:marTop w:val="0"/>
      <w:marBottom w:val="0"/>
      <w:divBdr>
        <w:top w:val="none" w:sz="0" w:space="0" w:color="auto"/>
        <w:left w:val="none" w:sz="0" w:space="0" w:color="auto"/>
        <w:bottom w:val="none" w:sz="0" w:space="0" w:color="auto"/>
        <w:right w:val="none" w:sz="0" w:space="0" w:color="auto"/>
      </w:divBdr>
    </w:div>
    <w:div w:id="1671524051">
      <w:bodyDiv w:val="1"/>
      <w:marLeft w:val="0"/>
      <w:marRight w:val="0"/>
      <w:marTop w:val="0"/>
      <w:marBottom w:val="0"/>
      <w:divBdr>
        <w:top w:val="none" w:sz="0" w:space="0" w:color="auto"/>
        <w:left w:val="none" w:sz="0" w:space="0" w:color="auto"/>
        <w:bottom w:val="none" w:sz="0" w:space="0" w:color="auto"/>
        <w:right w:val="none" w:sz="0" w:space="0" w:color="auto"/>
      </w:divBdr>
    </w:div>
    <w:div w:id="206078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A53DAF-F7B9-4991-A67F-103C20660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2848</Words>
  <Characters>16234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Leadership and management theory and practice</vt:lpstr>
    </vt:vector>
  </TitlesOfParts>
  <Company/>
  <LinksUpToDate>false</LinksUpToDate>
  <CharactersWithSpaces>19044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subject>LCBB6003</dc:subject>
  <dc:creator/>
  <cp:keywords/>
  <dc:description/>
  <cp:lastModifiedBy/>
  <cp:revision>1</cp:revision>
  <dcterms:created xsi:type="dcterms:W3CDTF">2023-04-11T18:21:00Z</dcterms:created>
  <dcterms:modified xsi:type="dcterms:W3CDTF">2023-05-04T13:35:00Z</dcterms:modified>
  <cp:category/>
</cp:coreProperties>
</file>