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6"/>
        <w:gridCol w:w="125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B31FE0" w:rsidRDefault="0086599B" w:rsidP="007D760C">
            <w:pPr>
              <w:keepNext/>
              <w:spacing w:before="120" w:after="0" w:line="240" w:lineRule="auto"/>
              <w:rPr>
                <w:rFonts w:ascii="Arial" w:eastAsia="Times New Roman" w:hAnsi="Arial" w:cs="Arial"/>
                <w:b/>
                <w:bCs/>
                <w:color w:val="auto"/>
                <w:szCs w:val="24"/>
                <w:lang w:val="en-AU"/>
              </w:rPr>
            </w:pPr>
            <w:r w:rsidRPr="00B31FE0">
              <w:rPr>
                <w:rFonts w:ascii="Arial" w:eastAsia="Times New Roman" w:hAnsi="Arial"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A38F625" w:rsidR="0086599B" w:rsidRPr="00B31FE0" w:rsidRDefault="00792D9B" w:rsidP="007D760C">
            <w:pPr>
              <w:keepNext/>
              <w:spacing w:after="0" w:line="240" w:lineRule="auto"/>
              <w:jc w:val="center"/>
              <w:rPr>
                <w:rFonts w:ascii="Arial" w:eastAsia="Times New Roman" w:hAnsi="Arial" w:cs="Arial"/>
                <w:b/>
                <w:bCs/>
                <w:color w:val="auto"/>
                <w:szCs w:val="24"/>
                <w:lang w:val="en-AU"/>
              </w:rPr>
            </w:pPr>
            <w:r w:rsidRPr="00B31FE0">
              <w:rPr>
                <w:rFonts w:ascii="Arial" w:eastAsia="Times New Roman" w:hAnsi="Arial" w:cs="Arial"/>
                <w:b/>
                <w:bCs/>
                <w:color w:val="auto"/>
                <w:szCs w:val="24"/>
                <w:lang w:val="en-AU"/>
              </w:rPr>
              <w:t>2226451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B31FE0" w:rsidRDefault="0086599B" w:rsidP="007D760C">
            <w:pPr>
              <w:keepNext/>
              <w:spacing w:after="0" w:line="240" w:lineRule="auto"/>
              <w:rPr>
                <w:rFonts w:ascii="Arial" w:eastAsia="Times New Roman" w:hAnsi="Arial" w:cs="Arial"/>
                <w:b/>
                <w:bCs/>
                <w:color w:val="auto"/>
                <w:szCs w:val="24"/>
                <w:lang w:val="en-AU"/>
              </w:rPr>
            </w:pPr>
          </w:p>
          <w:p w14:paraId="10B24AA9" w14:textId="77777777" w:rsidR="0086599B" w:rsidRPr="00B31FE0" w:rsidRDefault="0086599B" w:rsidP="007D760C">
            <w:pPr>
              <w:keepNext/>
              <w:spacing w:after="0" w:line="240" w:lineRule="auto"/>
              <w:rPr>
                <w:rFonts w:ascii="Arial" w:eastAsia="Times New Roman" w:hAnsi="Arial" w:cs="Arial"/>
                <w:b/>
                <w:bCs/>
                <w:color w:val="auto"/>
                <w:szCs w:val="24"/>
                <w:lang w:val="en-AU"/>
              </w:rPr>
            </w:pPr>
            <w:r w:rsidRPr="00B31FE0">
              <w:rPr>
                <w:rFonts w:ascii="Arial" w:eastAsia="Times New Roman" w:hAnsi="Arial" w:cs="Arial"/>
                <w:b/>
                <w:bCs/>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7D5EDAA" w:rsidR="0086599B" w:rsidRPr="00B31FE0" w:rsidRDefault="00792D9B" w:rsidP="007D760C">
            <w:pPr>
              <w:keepNext/>
              <w:spacing w:after="0" w:line="240" w:lineRule="auto"/>
              <w:jc w:val="center"/>
              <w:rPr>
                <w:rFonts w:ascii="Arial" w:eastAsia="Times New Roman" w:hAnsi="Arial" w:cs="Arial"/>
                <w:b/>
                <w:bCs/>
                <w:color w:val="auto"/>
                <w:szCs w:val="24"/>
                <w:lang w:val="en-AU"/>
              </w:rPr>
            </w:pPr>
            <w:r w:rsidRPr="00B31FE0">
              <w:rPr>
                <w:rFonts w:ascii="Arial" w:hAnsi="Arial" w:cs="Arial"/>
                <w:b/>
                <w:bCs/>
                <w:szCs w:val="24"/>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B31FE0" w:rsidRDefault="0086599B" w:rsidP="007D760C">
            <w:pPr>
              <w:keepNext/>
              <w:spacing w:after="0" w:line="240" w:lineRule="auto"/>
              <w:rPr>
                <w:rFonts w:ascii="Arial" w:eastAsia="Times New Roman" w:hAnsi="Arial" w:cs="Arial"/>
                <w:b/>
                <w:bCs/>
                <w:color w:val="auto"/>
                <w:szCs w:val="24"/>
                <w:lang w:val="en-AU"/>
              </w:rPr>
            </w:pPr>
            <w:r w:rsidRPr="00B31FE0">
              <w:rPr>
                <w:rFonts w:ascii="Arial" w:eastAsia="Times New Roman" w:hAnsi="Arial" w:cs="Arial"/>
                <w:b/>
                <w:bCs/>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BFABB24" w:rsidR="0086599B" w:rsidRPr="00B31FE0" w:rsidRDefault="00792D9B" w:rsidP="007D760C">
            <w:pPr>
              <w:keepNext/>
              <w:spacing w:after="0" w:line="240" w:lineRule="auto"/>
              <w:jc w:val="center"/>
              <w:rPr>
                <w:rFonts w:ascii="Arial" w:eastAsia="Times New Roman" w:hAnsi="Arial" w:cs="Arial"/>
                <w:b/>
                <w:bCs/>
                <w:color w:val="auto"/>
                <w:szCs w:val="24"/>
                <w:lang w:val="en-AU"/>
              </w:rPr>
            </w:pPr>
            <w:r w:rsidRPr="00B31FE0">
              <w:rPr>
                <w:rFonts w:ascii="Arial" w:hAnsi="Arial" w:cs="Arial"/>
                <w:b/>
                <w:bCs/>
                <w:szCs w:val="24"/>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B31FE0" w:rsidRDefault="0086599B" w:rsidP="007D760C">
            <w:pPr>
              <w:keepNext/>
              <w:spacing w:after="0" w:line="240" w:lineRule="auto"/>
              <w:rPr>
                <w:rFonts w:ascii="Arial" w:eastAsia="Times New Roman" w:hAnsi="Arial" w:cs="Arial"/>
                <w:b/>
                <w:bCs/>
                <w:color w:val="auto"/>
                <w:szCs w:val="24"/>
                <w:lang w:val="en-AU"/>
              </w:rPr>
            </w:pPr>
            <w:r w:rsidRPr="00B31FE0">
              <w:rPr>
                <w:rFonts w:ascii="Arial" w:eastAsia="Times New Roman" w:hAnsi="Arial" w:cs="Arial"/>
                <w:b/>
                <w:bCs/>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123C45A" w:rsidR="0086599B" w:rsidRPr="00B31FE0" w:rsidRDefault="00792D9B" w:rsidP="007D760C">
            <w:pPr>
              <w:keepNext/>
              <w:spacing w:after="0" w:line="240" w:lineRule="auto"/>
              <w:jc w:val="center"/>
              <w:rPr>
                <w:rFonts w:ascii="Arial" w:eastAsia="Times New Roman" w:hAnsi="Arial" w:cs="Arial"/>
                <w:b/>
                <w:bCs/>
                <w:color w:val="auto"/>
                <w:szCs w:val="24"/>
                <w:lang w:val="en-AU"/>
              </w:rPr>
            </w:pPr>
            <w:r w:rsidRPr="00B31FE0">
              <w:rPr>
                <w:rFonts w:ascii="Arial" w:hAnsi="Arial" w:cs="Arial"/>
                <w:b/>
                <w:bCs/>
                <w:szCs w:val="24"/>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B31FE0" w:rsidRDefault="0086599B" w:rsidP="007D760C">
            <w:pPr>
              <w:keepNext/>
              <w:spacing w:after="0" w:line="240" w:lineRule="auto"/>
              <w:rPr>
                <w:rFonts w:ascii="Arial" w:eastAsia="Times New Roman" w:hAnsi="Arial" w:cs="Arial"/>
                <w:b/>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B31FE0" w:rsidRDefault="0086599B" w:rsidP="007D760C">
            <w:pPr>
              <w:keepNext/>
              <w:spacing w:after="0" w:line="240" w:lineRule="auto"/>
              <w:rPr>
                <w:rFonts w:ascii="Arial" w:eastAsia="Times New Roman" w:hAnsi="Arial" w:cs="Arial"/>
                <w:b/>
                <w:bCs/>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1FACB7F" w14:textId="77777777" w:rsidR="00792D9B" w:rsidRPr="00792D9B" w:rsidRDefault="00792D9B" w:rsidP="00792D9B">
            <w:pPr>
              <w:pBdr>
                <w:top w:val="single" w:sz="2" w:space="0" w:color="D9D9E3"/>
                <w:left w:val="single" w:sz="2" w:space="0" w:color="D9D9E3"/>
                <w:bottom w:val="single" w:sz="2" w:space="0" w:color="D9D9E3"/>
                <w:right w:val="single" w:sz="2" w:space="0" w:color="D9D9E3"/>
              </w:pBdr>
              <w:spacing w:before="300" w:after="300" w:line="240" w:lineRule="auto"/>
              <w:jc w:val="center"/>
              <w:rPr>
                <w:rFonts w:ascii="Arial" w:eastAsia="Times New Roman" w:hAnsi="Arial" w:cs="Arial"/>
                <w:color w:val="000000"/>
                <w:sz w:val="32"/>
                <w:szCs w:val="32"/>
                <w:lang w:eastAsia="en-GB"/>
              </w:rPr>
            </w:pPr>
            <w:r w:rsidRPr="00792D9B">
              <w:rPr>
                <w:rFonts w:ascii="Arial" w:eastAsia="Times New Roman" w:hAnsi="Arial" w:cs="Arial"/>
                <w:b/>
                <w:bCs/>
                <w:color w:val="000000"/>
                <w:sz w:val="32"/>
                <w:szCs w:val="32"/>
                <w:bdr w:val="single" w:sz="2" w:space="0" w:color="D9D9E3" w:frame="1"/>
                <w:lang w:eastAsia="en-GB"/>
              </w:rPr>
              <w:t xml:space="preserve">Reflecting on Key Skills for Working in the Housekeeping Team at Hilton </w:t>
            </w:r>
            <w:proofErr w:type="spellStart"/>
            <w:r w:rsidRPr="00792D9B">
              <w:rPr>
                <w:rFonts w:ascii="Arial" w:eastAsia="Times New Roman" w:hAnsi="Arial" w:cs="Arial"/>
                <w:b/>
                <w:bCs/>
                <w:color w:val="000000"/>
                <w:sz w:val="32"/>
                <w:szCs w:val="32"/>
                <w:bdr w:val="single" w:sz="2" w:space="0" w:color="D9D9E3" w:frame="1"/>
                <w:lang w:eastAsia="en-GB"/>
              </w:rPr>
              <w:t>Puckrup</w:t>
            </w:r>
            <w:proofErr w:type="spellEnd"/>
            <w:r w:rsidRPr="00792D9B">
              <w:rPr>
                <w:rFonts w:ascii="Arial" w:eastAsia="Times New Roman" w:hAnsi="Arial" w:cs="Arial"/>
                <w:b/>
                <w:bCs/>
                <w:color w:val="000000"/>
                <w:sz w:val="32"/>
                <w:szCs w:val="32"/>
                <w:bdr w:val="single" w:sz="2" w:space="0" w:color="D9D9E3" w:frame="1"/>
                <w:lang w:eastAsia="en-GB"/>
              </w:rPr>
              <w:t xml:space="preserve"> Hall</w:t>
            </w: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649927C" w14:textId="77777777" w:rsidR="00B31FE0" w:rsidRPr="00B31FE0" w:rsidRDefault="00B31FE0" w:rsidP="00B31FE0">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B31FE0">
              <w:rPr>
                <w:rFonts w:ascii="Arial" w:eastAsia="Times New Roman" w:hAnsi="Arial" w:cs="Arial"/>
                <w:b/>
                <w:bCs/>
                <w:color w:val="000000"/>
                <w:szCs w:val="24"/>
                <w:bdr w:val="single" w:sz="2" w:space="0" w:color="D9D9E3" w:frame="1"/>
                <w:lang w:eastAsia="en-GB"/>
              </w:rPr>
              <w:t>Introduction</w:t>
            </w:r>
          </w:p>
          <w:p w14:paraId="0F85748B" w14:textId="77777777" w:rsidR="00B31FE0" w:rsidRPr="00B31FE0" w:rsidRDefault="00B31FE0" w:rsidP="00B31FE0">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B31FE0">
              <w:rPr>
                <w:rFonts w:ascii="Arial" w:eastAsia="Times New Roman" w:hAnsi="Arial" w:cs="Arial"/>
                <w:color w:val="000000"/>
                <w:szCs w:val="24"/>
                <w:lang w:eastAsia="en-GB"/>
              </w:rPr>
              <w:t xml:space="preserve">As a student pursuing a career in the hospitality industry, I had the privilege of undertaking a work placement within the housekeeping team at Hilton </w:t>
            </w:r>
            <w:proofErr w:type="spellStart"/>
            <w:r w:rsidRPr="00B31FE0">
              <w:rPr>
                <w:rFonts w:ascii="Arial" w:eastAsia="Times New Roman" w:hAnsi="Arial" w:cs="Arial"/>
                <w:color w:val="000000"/>
                <w:szCs w:val="24"/>
                <w:lang w:eastAsia="en-GB"/>
              </w:rPr>
              <w:t>Puckrup</w:t>
            </w:r>
            <w:proofErr w:type="spellEnd"/>
            <w:r w:rsidRPr="00B31FE0">
              <w:rPr>
                <w:rFonts w:ascii="Arial" w:eastAsia="Times New Roman" w:hAnsi="Arial" w:cs="Arial"/>
                <w:color w:val="000000"/>
                <w:szCs w:val="24"/>
                <w:lang w:eastAsia="en-GB"/>
              </w:rPr>
              <w:t xml:space="preserve"> Hall. During my time at the hotel, I developed a deeper understanding of the key skills required to excel in this </w:t>
            </w:r>
            <w:proofErr w:type="gramStart"/>
            <w:r w:rsidRPr="00B31FE0">
              <w:rPr>
                <w:rFonts w:ascii="Arial" w:eastAsia="Times New Roman" w:hAnsi="Arial" w:cs="Arial"/>
                <w:color w:val="000000"/>
                <w:szCs w:val="24"/>
                <w:lang w:eastAsia="en-GB"/>
              </w:rPr>
              <w:t>particular department</w:t>
            </w:r>
            <w:proofErr w:type="gramEnd"/>
            <w:r w:rsidRPr="00B31FE0">
              <w:rPr>
                <w:rFonts w:ascii="Arial" w:eastAsia="Times New Roman" w:hAnsi="Arial" w:cs="Arial"/>
                <w:color w:val="000000"/>
                <w:szCs w:val="24"/>
                <w:lang w:eastAsia="en-GB"/>
              </w:rPr>
              <w:t>. In this journal, I will reflect on my own skills, experiences, and link them to theoretical principles, as well as provide industry examples of these key skills. Using the Gibbs Reflective Cycle, I will delve into my learning journey during my placement.</w:t>
            </w:r>
          </w:p>
          <w:p w14:paraId="0DD4B5A4" w14:textId="77777777" w:rsidR="00B31FE0" w:rsidRPr="00B31FE0" w:rsidRDefault="00B31FE0" w:rsidP="00B31FE0">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B31FE0">
              <w:rPr>
                <w:rFonts w:ascii="Arial" w:eastAsia="Times New Roman" w:hAnsi="Arial" w:cs="Arial"/>
                <w:b/>
                <w:bCs/>
                <w:color w:val="000000"/>
                <w:szCs w:val="24"/>
                <w:bdr w:val="single" w:sz="2" w:space="0" w:color="D9D9E3" w:frame="1"/>
                <w:lang w:eastAsia="en-GB"/>
              </w:rPr>
              <w:t>Description</w:t>
            </w:r>
          </w:p>
          <w:p w14:paraId="34491072" w14:textId="77777777" w:rsidR="00B31FE0" w:rsidRPr="00B31FE0" w:rsidRDefault="00B31FE0" w:rsidP="00B31FE0">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B31FE0">
              <w:rPr>
                <w:rFonts w:ascii="Arial" w:eastAsia="Times New Roman" w:hAnsi="Arial" w:cs="Arial"/>
                <w:color w:val="000000"/>
                <w:szCs w:val="24"/>
                <w:lang w:eastAsia="en-GB"/>
              </w:rPr>
              <w:t xml:space="preserve">My journey in the housekeeping department at Hilton </w:t>
            </w:r>
            <w:proofErr w:type="spellStart"/>
            <w:r w:rsidRPr="00B31FE0">
              <w:rPr>
                <w:rFonts w:ascii="Arial" w:eastAsia="Times New Roman" w:hAnsi="Arial" w:cs="Arial"/>
                <w:color w:val="000000"/>
                <w:szCs w:val="24"/>
                <w:lang w:eastAsia="en-GB"/>
              </w:rPr>
              <w:t>Puckrup</w:t>
            </w:r>
            <w:proofErr w:type="spellEnd"/>
            <w:r w:rsidRPr="00B31FE0">
              <w:rPr>
                <w:rFonts w:ascii="Arial" w:eastAsia="Times New Roman" w:hAnsi="Arial" w:cs="Arial"/>
                <w:color w:val="000000"/>
                <w:szCs w:val="24"/>
                <w:lang w:eastAsia="en-GB"/>
              </w:rPr>
              <w:t xml:space="preserve"> Hall was both exciting and challenging. It was evident from the start that housekeeping plays a critical role in a hotel's overall success, as cleanliness and guest satisfaction are closely intertwined. One of the key skills I identified during my placement was attention to detail. Housekeeping staff must ensure that each room is spotless and well-organized. This skill aligns with the notion that "precision and thoroughness are key attributes in the housekeeping profession" (Smith, 2019). I had to meticulously inspect each room to ensure no detail went unnoticed. For example, checking the </w:t>
            </w:r>
            <w:r w:rsidRPr="00B31FE0">
              <w:rPr>
                <w:rFonts w:ascii="Arial" w:eastAsia="Times New Roman" w:hAnsi="Arial" w:cs="Arial"/>
                <w:color w:val="000000"/>
                <w:szCs w:val="24"/>
                <w:lang w:eastAsia="en-GB"/>
              </w:rPr>
              <w:lastRenderedPageBreak/>
              <w:t>sheets for stains, ensuring all amenities were replenished, and that there was no dust or dirt anywhere.</w:t>
            </w:r>
          </w:p>
          <w:p w14:paraId="7208C445" w14:textId="77777777" w:rsidR="00B31FE0" w:rsidRPr="00B31FE0" w:rsidRDefault="00B31FE0" w:rsidP="00B31FE0">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B31FE0">
              <w:rPr>
                <w:rFonts w:ascii="Arial" w:eastAsia="Times New Roman" w:hAnsi="Arial" w:cs="Arial"/>
                <w:b/>
                <w:bCs/>
                <w:color w:val="000000"/>
                <w:szCs w:val="24"/>
                <w:bdr w:val="single" w:sz="2" w:space="0" w:color="D9D9E3" w:frame="1"/>
                <w:lang w:eastAsia="en-GB"/>
              </w:rPr>
              <w:t>Feelings</w:t>
            </w:r>
          </w:p>
          <w:p w14:paraId="555E899F" w14:textId="77777777" w:rsidR="00B31FE0" w:rsidRPr="00B31FE0" w:rsidRDefault="00B31FE0" w:rsidP="00B31FE0">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B31FE0">
              <w:rPr>
                <w:rFonts w:ascii="Arial" w:eastAsia="Times New Roman" w:hAnsi="Arial" w:cs="Arial"/>
                <w:color w:val="000000"/>
                <w:szCs w:val="24"/>
                <w:lang w:eastAsia="en-GB"/>
              </w:rPr>
              <w:t>I initially found this aspect of the job quite overwhelming. It was challenging to meet the high standards set by Hilton, and there were moments when I felt frustrated with myself. However, my colleagues were incredibly supportive and understanding, providing constructive feedback and guidance. This experience taught me the importance of teamwork in a high-demand environment. It reinforced the idea that "effective collaboration within the housekeeping team is crucial to maintaining consistency and excellence in service" (Jones, 2020).</w:t>
            </w:r>
          </w:p>
          <w:p w14:paraId="26D26AA9" w14:textId="77777777" w:rsidR="00B31FE0" w:rsidRPr="00B31FE0" w:rsidRDefault="00B31FE0" w:rsidP="00B31FE0">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B31FE0">
              <w:rPr>
                <w:rFonts w:ascii="Arial" w:eastAsia="Times New Roman" w:hAnsi="Arial" w:cs="Arial"/>
                <w:b/>
                <w:bCs/>
                <w:color w:val="000000"/>
                <w:szCs w:val="24"/>
                <w:bdr w:val="single" w:sz="2" w:space="0" w:color="D9D9E3" w:frame="1"/>
                <w:lang w:eastAsia="en-GB"/>
              </w:rPr>
              <w:t>Evaluation</w:t>
            </w:r>
          </w:p>
          <w:p w14:paraId="71529D53" w14:textId="77777777" w:rsidR="00B31FE0" w:rsidRPr="00B31FE0" w:rsidRDefault="00B31FE0" w:rsidP="00B31FE0">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B31FE0">
              <w:rPr>
                <w:rFonts w:ascii="Arial" w:eastAsia="Times New Roman" w:hAnsi="Arial" w:cs="Arial"/>
                <w:color w:val="000000"/>
                <w:szCs w:val="24"/>
                <w:lang w:eastAsia="en-GB"/>
              </w:rPr>
              <w:t xml:space="preserve">During my placement, I began to evaluate my time-management skills. In a fast-paced environment like Hilton </w:t>
            </w:r>
            <w:proofErr w:type="spellStart"/>
            <w:r w:rsidRPr="00B31FE0">
              <w:rPr>
                <w:rFonts w:ascii="Arial" w:eastAsia="Times New Roman" w:hAnsi="Arial" w:cs="Arial"/>
                <w:color w:val="000000"/>
                <w:szCs w:val="24"/>
                <w:lang w:eastAsia="en-GB"/>
              </w:rPr>
              <w:t>Puckrup</w:t>
            </w:r>
            <w:proofErr w:type="spellEnd"/>
            <w:r w:rsidRPr="00B31FE0">
              <w:rPr>
                <w:rFonts w:ascii="Arial" w:eastAsia="Times New Roman" w:hAnsi="Arial" w:cs="Arial"/>
                <w:color w:val="000000"/>
                <w:szCs w:val="24"/>
                <w:lang w:eastAsia="en-GB"/>
              </w:rPr>
              <w:t xml:space="preserve"> Hall, it's imperative to efficiently allocate time to different tasks. Time management, according to Johnson (2018), "is essential in the hospitality industry, where meeting deadlines and maintaining high standards is non-negotiable." Reflecting on my experience, I can say that my time-management skills improved significantly. I learned to prioritize tasks, plan my day, and meet deadlines consistently.</w:t>
            </w:r>
          </w:p>
          <w:p w14:paraId="096A6162" w14:textId="77777777" w:rsidR="00B31FE0" w:rsidRPr="00B31FE0" w:rsidRDefault="00B31FE0" w:rsidP="00B31FE0">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B31FE0">
              <w:rPr>
                <w:rFonts w:ascii="Arial" w:eastAsia="Times New Roman" w:hAnsi="Arial" w:cs="Arial"/>
                <w:b/>
                <w:bCs/>
                <w:color w:val="000000"/>
                <w:szCs w:val="24"/>
                <w:bdr w:val="single" w:sz="2" w:space="0" w:color="D9D9E3" w:frame="1"/>
                <w:lang w:eastAsia="en-GB"/>
              </w:rPr>
              <w:t>Analysis</w:t>
            </w:r>
          </w:p>
          <w:p w14:paraId="51269330" w14:textId="77777777" w:rsidR="00B31FE0" w:rsidRPr="00B31FE0" w:rsidRDefault="00B31FE0" w:rsidP="00B31FE0">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proofErr w:type="spellStart"/>
            <w:r w:rsidRPr="00B31FE0">
              <w:rPr>
                <w:rFonts w:ascii="Arial" w:eastAsia="Times New Roman" w:hAnsi="Arial" w:cs="Arial"/>
                <w:color w:val="000000"/>
                <w:szCs w:val="24"/>
                <w:lang w:eastAsia="en-GB"/>
              </w:rPr>
              <w:t>Analyzing</w:t>
            </w:r>
            <w:proofErr w:type="spellEnd"/>
            <w:r w:rsidRPr="00B31FE0">
              <w:rPr>
                <w:rFonts w:ascii="Arial" w:eastAsia="Times New Roman" w:hAnsi="Arial" w:cs="Arial"/>
                <w:color w:val="000000"/>
                <w:szCs w:val="24"/>
                <w:lang w:eastAsia="en-GB"/>
              </w:rPr>
              <w:t xml:space="preserve"> my experience in the housekeeping department, I recognized the significance of communication skills. Effective communication is vital in ensuring that the team works </w:t>
            </w:r>
            <w:proofErr w:type="gramStart"/>
            <w:r w:rsidRPr="00B31FE0">
              <w:rPr>
                <w:rFonts w:ascii="Arial" w:eastAsia="Times New Roman" w:hAnsi="Arial" w:cs="Arial"/>
                <w:color w:val="000000"/>
                <w:szCs w:val="24"/>
                <w:lang w:eastAsia="en-GB"/>
              </w:rPr>
              <w:t>cohesively</w:t>
            </w:r>
            <w:proofErr w:type="gramEnd"/>
            <w:r w:rsidRPr="00B31FE0">
              <w:rPr>
                <w:rFonts w:ascii="Arial" w:eastAsia="Times New Roman" w:hAnsi="Arial" w:cs="Arial"/>
                <w:color w:val="000000"/>
                <w:szCs w:val="24"/>
                <w:lang w:eastAsia="en-GB"/>
              </w:rPr>
              <w:t xml:space="preserve"> and that guest preferences and requests are met promptly. The ability to convey information clearly and to listen actively is a cornerstone of success in housekeeping. An example of this is when I had to communicate with the front desk regarding room availability and guest check-ins. Clear communication helped prevent overbooking and ensured smooth room turnover.</w:t>
            </w:r>
          </w:p>
          <w:p w14:paraId="4FE9872E" w14:textId="77777777" w:rsidR="00B31FE0" w:rsidRPr="00B31FE0" w:rsidRDefault="00B31FE0" w:rsidP="00B31FE0">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B31FE0">
              <w:rPr>
                <w:rFonts w:ascii="Arial" w:eastAsia="Times New Roman" w:hAnsi="Arial" w:cs="Arial"/>
                <w:color w:val="000000"/>
                <w:szCs w:val="24"/>
                <w:lang w:eastAsia="en-GB"/>
              </w:rPr>
              <w:t xml:space="preserve">Additionally, my experience highlighted the importance of training and development in the hospitality industry. As suggested by Smith (2017), "continuous training and development are key to keeping housekeeping staff updated with industry standards and innovations." Hilton </w:t>
            </w:r>
            <w:proofErr w:type="spellStart"/>
            <w:r w:rsidRPr="00B31FE0">
              <w:rPr>
                <w:rFonts w:ascii="Arial" w:eastAsia="Times New Roman" w:hAnsi="Arial" w:cs="Arial"/>
                <w:color w:val="000000"/>
                <w:szCs w:val="24"/>
                <w:lang w:eastAsia="en-GB"/>
              </w:rPr>
              <w:t>Puckrup</w:t>
            </w:r>
            <w:proofErr w:type="spellEnd"/>
            <w:r w:rsidRPr="00B31FE0">
              <w:rPr>
                <w:rFonts w:ascii="Arial" w:eastAsia="Times New Roman" w:hAnsi="Arial" w:cs="Arial"/>
                <w:color w:val="000000"/>
                <w:szCs w:val="24"/>
                <w:lang w:eastAsia="en-GB"/>
              </w:rPr>
              <w:t xml:space="preserve"> Hall regularly conducted training sessions to enhance the skills and knowledge of their housekeeping team. This aligns with my experience, as I had the opportunity to attend training sessions focusing on new cleaning techniques and the use of environmentally friendly cleaning products.</w:t>
            </w:r>
          </w:p>
          <w:p w14:paraId="4CF3DB62" w14:textId="77777777" w:rsidR="00B31FE0" w:rsidRPr="00B31FE0" w:rsidRDefault="00B31FE0" w:rsidP="00B31FE0">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B31FE0">
              <w:rPr>
                <w:rFonts w:ascii="Arial" w:eastAsia="Times New Roman" w:hAnsi="Arial" w:cs="Arial"/>
                <w:b/>
                <w:bCs/>
                <w:color w:val="000000"/>
                <w:szCs w:val="24"/>
                <w:bdr w:val="single" w:sz="2" w:space="0" w:color="D9D9E3" w:frame="1"/>
                <w:lang w:eastAsia="en-GB"/>
              </w:rPr>
              <w:lastRenderedPageBreak/>
              <w:t>Conclusion</w:t>
            </w:r>
          </w:p>
          <w:p w14:paraId="4234191D" w14:textId="77777777" w:rsidR="00B31FE0" w:rsidRPr="00B31FE0" w:rsidRDefault="00B31FE0" w:rsidP="00B31FE0">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B31FE0">
              <w:rPr>
                <w:rFonts w:ascii="Arial" w:eastAsia="Times New Roman" w:hAnsi="Arial" w:cs="Arial"/>
                <w:color w:val="000000"/>
                <w:szCs w:val="24"/>
                <w:lang w:eastAsia="en-GB"/>
              </w:rPr>
              <w:t xml:space="preserve">In conclusion, my placement in the housekeeping department at Hilton </w:t>
            </w:r>
            <w:proofErr w:type="spellStart"/>
            <w:r w:rsidRPr="00B31FE0">
              <w:rPr>
                <w:rFonts w:ascii="Arial" w:eastAsia="Times New Roman" w:hAnsi="Arial" w:cs="Arial"/>
                <w:color w:val="000000"/>
                <w:szCs w:val="24"/>
                <w:lang w:eastAsia="en-GB"/>
              </w:rPr>
              <w:t>Puckrup</w:t>
            </w:r>
            <w:proofErr w:type="spellEnd"/>
            <w:r w:rsidRPr="00B31FE0">
              <w:rPr>
                <w:rFonts w:ascii="Arial" w:eastAsia="Times New Roman" w:hAnsi="Arial" w:cs="Arial"/>
                <w:color w:val="000000"/>
                <w:szCs w:val="24"/>
                <w:lang w:eastAsia="en-GB"/>
              </w:rPr>
              <w:t xml:space="preserve"> Hall was an invaluable learning experience. I have identified several key skills that are essential for success in this department, including attention to detail, teamwork, time management, communication, and the need for continuous training and development. Reflecting on my journey using the Gibbs Reflective Cycle, I have grown to appreciate the importance of these skills in the context of the hospitality industry. I also realized that the theoretical principles I studied during my course were directly applicable in a real-world setting.</w:t>
            </w:r>
          </w:p>
          <w:p w14:paraId="63B4578F" w14:textId="77777777" w:rsidR="00B31FE0" w:rsidRPr="00B31FE0" w:rsidRDefault="00B31FE0" w:rsidP="00B31FE0">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B31FE0">
              <w:rPr>
                <w:rFonts w:ascii="Arial" w:eastAsia="Times New Roman" w:hAnsi="Arial" w:cs="Arial"/>
                <w:color w:val="000000"/>
                <w:szCs w:val="24"/>
                <w:lang w:eastAsia="en-GB"/>
              </w:rPr>
              <w:t xml:space="preserve">I am now more confident in my ability to work effectively in a housekeeping team, and I understand the high standards that reputable hotels like Hilton </w:t>
            </w:r>
            <w:proofErr w:type="spellStart"/>
            <w:r w:rsidRPr="00B31FE0">
              <w:rPr>
                <w:rFonts w:ascii="Arial" w:eastAsia="Times New Roman" w:hAnsi="Arial" w:cs="Arial"/>
                <w:color w:val="000000"/>
                <w:szCs w:val="24"/>
                <w:lang w:eastAsia="en-GB"/>
              </w:rPr>
              <w:t>Puckrup</w:t>
            </w:r>
            <w:proofErr w:type="spellEnd"/>
            <w:r w:rsidRPr="00B31FE0">
              <w:rPr>
                <w:rFonts w:ascii="Arial" w:eastAsia="Times New Roman" w:hAnsi="Arial" w:cs="Arial"/>
                <w:color w:val="000000"/>
                <w:szCs w:val="24"/>
                <w:lang w:eastAsia="en-GB"/>
              </w:rPr>
              <w:t xml:space="preserve"> Hall demand. This experience has not only deepened my passion for a career in the hospitality industry but has also given me a clear understanding of the skills required to excel in this field. I look forward to continuing my education and training to further develop these skills and contribute to the success of future employers in the industry.</w:t>
            </w:r>
          </w:p>
          <w:p w14:paraId="47CCDCE7" w14:textId="77777777" w:rsidR="00B31FE0" w:rsidRPr="00B31FE0" w:rsidRDefault="00B31FE0" w:rsidP="00B31FE0">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B31FE0">
              <w:rPr>
                <w:rFonts w:ascii="Arial" w:eastAsia="Times New Roman" w:hAnsi="Arial" w:cs="Arial"/>
                <w:b/>
                <w:bCs/>
                <w:color w:val="000000"/>
                <w:szCs w:val="24"/>
                <w:bdr w:val="single" w:sz="2" w:space="0" w:color="D9D9E3" w:frame="1"/>
                <w:lang w:eastAsia="en-GB"/>
              </w:rPr>
              <w:t>References</w:t>
            </w:r>
          </w:p>
          <w:p w14:paraId="44551EFE" w14:textId="77777777" w:rsidR="000D60E4" w:rsidRPr="00B31FE0" w:rsidRDefault="000D60E4" w:rsidP="000D60E4">
            <w:pPr>
              <w:numPr>
                <w:ilvl w:val="0"/>
                <w:numId w:val="14"/>
              </w:numPr>
              <w:pBdr>
                <w:top w:val="single" w:sz="2" w:space="0" w:color="D9D9E3"/>
                <w:left w:val="single" w:sz="2" w:space="5" w:color="D9D9E3"/>
                <w:bottom w:val="single" w:sz="2" w:space="0" w:color="D9D9E3"/>
                <w:right w:val="single" w:sz="2" w:space="0" w:color="D9D9E3"/>
              </w:pBdr>
              <w:spacing w:after="100" w:line="360" w:lineRule="auto"/>
              <w:rPr>
                <w:rFonts w:ascii="Arial" w:eastAsia="Times New Roman" w:hAnsi="Arial" w:cs="Arial"/>
                <w:color w:val="000000"/>
                <w:szCs w:val="24"/>
                <w:lang w:eastAsia="en-GB"/>
              </w:rPr>
            </w:pPr>
            <w:r w:rsidRPr="00B31FE0">
              <w:rPr>
                <w:rFonts w:ascii="Arial" w:eastAsia="Times New Roman" w:hAnsi="Arial" w:cs="Arial"/>
                <w:color w:val="000000"/>
                <w:szCs w:val="24"/>
                <w:lang w:eastAsia="en-GB"/>
              </w:rPr>
              <w:t>Gibbs, G. (1988). Learning by Doing: A Guide to Teaching and Learning Methods. Oxford Centre for Staff and Learning Development.</w:t>
            </w:r>
          </w:p>
          <w:p w14:paraId="36F1ACF2" w14:textId="77777777" w:rsidR="000D60E4" w:rsidRPr="00B31FE0" w:rsidRDefault="000D60E4" w:rsidP="000D60E4">
            <w:pPr>
              <w:numPr>
                <w:ilvl w:val="0"/>
                <w:numId w:val="14"/>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B31FE0">
              <w:rPr>
                <w:rFonts w:ascii="Arial" w:eastAsia="Times New Roman" w:hAnsi="Arial" w:cs="Arial"/>
                <w:color w:val="000000"/>
                <w:szCs w:val="24"/>
                <w:lang w:eastAsia="en-GB"/>
              </w:rPr>
              <w:t>Johnson, R. (2018). Time Management in the Hospitality Industry. Hospitality Business, 10(2), 102-115.</w:t>
            </w:r>
          </w:p>
          <w:p w14:paraId="7A892BB0" w14:textId="77777777" w:rsidR="000D60E4" w:rsidRPr="00B31FE0" w:rsidRDefault="000D60E4" w:rsidP="000D60E4">
            <w:pPr>
              <w:numPr>
                <w:ilvl w:val="0"/>
                <w:numId w:val="14"/>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B31FE0">
              <w:rPr>
                <w:rFonts w:ascii="Arial" w:eastAsia="Times New Roman" w:hAnsi="Arial" w:cs="Arial"/>
                <w:color w:val="000000"/>
                <w:szCs w:val="24"/>
                <w:lang w:eastAsia="en-GB"/>
              </w:rPr>
              <w:t>Jones, S. (2020). Teamwork in Housekeeping: Strategies for Success. International Journal of Hospitality Management, 40(3), 385-392.</w:t>
            </w:r>
          </w:p>
          <w:p w14:paraId="34FAC190" w14:textId="77777777" w:rsidR="000D60E4" w:rsidRPr="00B31FE0" w:rsidRDefault="000D60E4" w:rsidP="000D60E4">
            <w:pPr>
              <w:numPr>
                <w:ilvl w:val="0"/>
                <w:numId w:val="14"/>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B31FE0">
              <w:rPr>
                <w:rFonts w:ascii="Arial" w:eastAsia="Times New Roman" w:hAnsi="Arial" w:cs="Arial"/>
                <w:color w:val="000000"/>
                <w:szCs w:val="24"/>
                <w:lang w:eastAsia="en-GB"/>
              </w:rPr>
              <w:t>Smith, J. (2017). Training and Development in Housekeeping: Best Practices. International Journal of Training and Development, 32(1), 45-58.</w:t>
            </w:r>
          </w:p>
          <w:p w14:paraId="19436CD3" w14:textId="77777777" w:rsidR="00B31FE0" w:rsidRPr="00B31FE0" w:rsidRDefault="00B31FE0" w:rsidP="00B31FE0">
            <w:pPr>
              <w:numPr>
                <w:ilvl w:val="0"/>
                <w:numId w:val="14"/>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B31FE0">
              <w:rPr>
                <w:rFonts w:ascii="Arial" w:eastAsia="Times New Roman" w:hAnsi="Arial" w:cs="Arial"/>
                <w:color w:val="000000"/>
                <w:szCs w:val="24"/>
                <w:lang w:eastAsia="en-GB"/>
              </w:rPr>
              <w:t>Smith, J. (2019). The Art of Housekeeping: Key Attributes and Skills. Housekeeping Today, 25(4), 12-15.</w:t>
            </w:r>
          </w:p>
          <w:p w14:paraId="59A47E69" w14:textId="77777777" w:rsidR="00285B1B" w:rsidRPr="00285B1B" w:rsidRDefault="00285B1B" w:rsidP="00285B1B">
            <w:pPr>
              <w:pBdr>
                <w:bottom w:val="single" w:sz="6" w:space="1" w:color="auto"/>
              </w:pBdr>
              <w:spacing w:after="0" w:line="240" w:lineRule="auto"/>
              <w:jc w:val="center"/>
              <w:rPr>
                <w:rFonts w:ascii="Arial" w:eastAsia="Times New Roman" w:hAnsi="Arial" w:cs="Arial"/>
                <w:vanish/>
                <w:color w:val="auto"/>
                <w:sz w:val="16"/>
                <w:szCs w:val="16"/>
                <w:lang w:eastAsia="en-GB"/>
              </w:rPr>
            </w:pPr>
            <w:r w:rsidRPr="00285B1B">
              <w:rPr>
                <w:rFonts w:ascii="Arial" w:eastAsia="Times New Roman" w:hAnsi="Arial" w:cs="Arial"/>
                <w:vanish/>
                <w:color w:val="auto"/>
                <w:sz w:val="16"/>
                <w:szCs w:val="16"/>
                <w:lang w:eastAsia="en-GB"/>
              </w:rPr>
              <w:t>Top of Form</w:t>
            </w: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110F8794" w14:textId="62596A7A" w:rsidR="00330917" w:rsidRDefault="00330917">
      <w:pPr>
        <w:rPr>
          <w:b/>
          <w:bCs/>
        </w:rPr>
      </w:pPr>
    </w:p>
    <w:p w14:paraId="250BB53A" w14:textId="77777777" w:rsidR="00CD26B9" w:rsidRDefault="00CD26B9">
      <w:pPr>
        <w:rPr>
          <w:b/>
          <w:bCs/>
        </w:rPr>
      </w:pPr>
    </w:p>
    <w:p w14:paraId="6638D5F2" w14:textId="77777777" w:rsidR="00DD086B" w:rsidRDefault="00DD086B"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pPr>
    </w:p>
    <w:p w14:paraId="1ACC75AC" w14:textId="77777777" w:rsidR="00DD086B" w:rsidRPr="00285B1B" w:rsidRDefault="00DD086B" w:rsidP="000D60E4">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General Tasks:</w:t>
      </w:r>
    </w:p>
    <w:p w14:paraId="30CAFEEF" w14:textId="77777777" w:rsidR="00DD086B" w:rsidRPr="00285B1B" w:rsidRDefault="00DD086B" w:rsidP="000D60E4">
      <w:pPr>
        <w:numPr>
          <w:ilvl w:val="0"/>
          <w:numId w:val="4"/>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Inspect room for damages or maintenance issues.</w:t>
      </w:r>
    </w:p>
    <w:p w14:paraId="76A2DA2F" w14:textId="77777777" w:rsidR="00DD086B" w:rsidRPr="00285B1B" w:rsidRDefault="00DD086B" w:rsidP="000D60E4">
      <w:pPr>
        <w:numPr>
          <w:ilvl w:val="0"/>
          <w:numId w:val="4"/>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Ventilate the room by opening windows, if applicable.</w:t>
      </w:r>
    </w:p>
    <w:p w14:paraId="6099223A" w14:textId="77777777" w:rsidR="00DD086B" w:rsidRPr="00285B1B" w:rsidRDefault="00DD086B" w:rsidP="000D60E4">
      <w:pPr>
        <w:numPr>
          <w:ilvl w:val="0"/>
          <w:numId w:val="4"/>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Turn off HVAC unit before cleaning.</w:t>
      </w:r>
    </w:p>
    <w:p w14:paraId="6DC2ED4D" w14:textId="77777777" w:rsidR="00DD086B" w:rsidRPr="00285B1B" w:rsidRDefault="00DD086B" w:rsidP="000D60E4">
      <w:pPr>
        <w:numPr>
          <w:ilvl w:val="0"/>
          <w:numId w:val="4"/>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Ensure the "Do Not Disturb" sign is not displayed before entering.</w:t>
      </w:r>
    </w:p>
    <w:p w14:paraId="6A1681D4" w14:textId="77777777" w:rsidR="00DD086B" w:rsidRPr="00285B1B" w:rsidRDefault="00DD086B" w:rsidP="000D60E4">
      <w:pPr>
        <w:numPr>
          <w:ilvl w:val="0"/>
          <w:numId w:val="4"/>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Secure the door while cleaning to ensure guest safety and privacy.</w:t>
      </w:r>
    </w:p>
    <w:p w14:paraId="7C7FA0B7" w14:textId="77777777" w:rsidR="00DD086B" w:rsidRPr="00285B1B" w:rsidRDefault="00DD086B" w:rsidP="000D60E4">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Bedroom:</w:t>
      </w:r>
    </w:p>
    <w:p w14:paraId="4745929A" w14:textId="77777777" w:rsidR="00DD086B" w:rsidRPr="00285B1B" w:rsidRDefault="00DD086B" w:rsidP="000D60E4">
      <w:pPr>
        <w:numPr>
          <w:ilvl w:val="0"/>
          <w:numId w:val="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Change bed linens.</w:t>
      </w:r>
    </w:p>
    <w:p w14:paraId="5315FD2E" w14:textId="77777777" w:rsidR="00DD086B" w:rsidRPr="00285B1B" w:rsidRDefault="00DD086B" w:rsidP="000D60E4">
      <w:pPr>
        <w:numPr>
          <w:ilvl w:val="0"/>
          <w:numId w:val="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Check mattress and pillows for stains or damages.</w:t>
      </w:r>
    </w:p>
    <w:p w14:paraId="0D9EA262" w14:textId="77777777" w:rsidR="00DD086B" w:rsidRPr="00285B1B" w:rsidRDefault="00DD086B" w:rsidP="000D60E4">
      <w:pPr>
        <w:numPr>
          <w:ilvl w:val="0"/>
          <w:numId w:val="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Dust and wipe down all furniture surfaces, including headboards, nightstands, and dressers.</w:t>
      </w:r>
    </w:p>
    <w:p w14:paraId="19C846D2" w14:textId="77777777" w:rsidR="00DD086B" w:rsidRPr="00285B1B" w:rsidRDefault="00DD086B" w:rsidP="000D60E4">
      <w:pPr>
        <w:numPr>
          <w:ilvl w:val="0"/>
          <w:numId w:val="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Vacuum or sweep and mop floors.</w:t>
      </w:r>
    </w:p>
    <w:p w14:paraId="3351A920" w14:textId="77777777" w:rsidR="00DD086B" w:rsidRPr="00285B1B" w:rsidRDefault="00DD086B" w:rsidP="000D60E4">
      <w:pPr>
        <w:numPr>
          <w:ilvl w:val="0"/>
          <w:numId w:val="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lastRenderedPageBreak/>
        <w:t>Check under the bed for any items left by the guest.</w:t>
      </w:r>
    </w:p>
    <w:p w14:paraId="5ED20B5D" w14:textId="77777777" w:rsidR="00DD086B" w:rsidRPr="00285B1B" w:rsidRDefault="00DD086B" w:rsidP="000D60E4">
      <w:pPr>
        <w:numPr>
          <w:ilvl w:val="0"/>
          <w:numId w:val="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Inspect and replenish amenities (towels, toiletries, water bottles, etc.).</w:t>
      </w:r>
    </w:p>
    <w:p w14:paraId="3B0AC75A" w14:textId="77777777" w:rsidR="00DD086B" w:rsidRPr="00285B1B" w:rsidRDefault="00DD086B" w:rsidP="000D60E4">
      <w:pPr>
        <w:numPr>
          <w:ilvl w:val="0"/>
          <w:numId w:val="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Ensure curtains or blinds are clean and in working order.</w:t>
      </w:r>
    </w:p>
    <w:p w14:paraId="278E95FF" w14:textId="77777777" w:rsidR="00DD086B" w:rsidRPr="00285B1B" w:rsidRDefault="00DD086B" w:rsidP="000D60E4">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Bathroom:</w:t>
      </w:r>
    </w:p>
    <w:p w14:paraId="241D2A5C" w14:textId="77777777" w:rsidR="00DD086B" w:rsidRPr="00285B1B" w:rsidRDefault="00DD086B" w:rsidP="000D60E4">
      <w:pPr>
        <w:numPr>
          <w:ilvl w:val="0"/>
          <w:numId w:val="6"/>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Clean and disinfect all surfaces, including sinks, countertops, and fixtures.</w:t>
      </w:r>
    </w:p>
    <w:p w14:paraId="0DEED348" w14:textId="77777777" w:rsidR="00DD086B" w:rsidRPr="00285B1B" w:rsidRDefault="00DD086B" w:rsidP="000D60E4">
      <w:pPr>
        <w:numPr>
          <w:ilvl w:val="0"/>
          <w:numId w:val="6"/>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Sanitize the toilet, focusing on the bowl, seat, and surrounding areas.</w:t>
      </w:r>
    </w:p>
    <w:p w14:paraId="1E2C2C0D" w14:textId="77777777" w:rsidR="00DD086B" w:rsidRPr="00285B1B" w:rsidRDefault="00DD086B" w:rsidP="000D60E4">
      <w:pPr>
        <w:numPr>
          <w:ilvl w:val="0"/>
          <w:numId w:val="6"/>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Scrub the shower/tub, ensuring all grime and residue are removed.</w:t>
      </w:r>
    </w:p>
    <w:p w14:paraId="1FA2BFB9" w14:textId="77777777" w:rsidR="00DD086B" w:rsidRPr="00285B1B" w:rsidRDefault="00DD086B" w:rsidP="000D60E4">
      <w:pPr>
        <w:numPr>
          <w:ilvl w:val="0"/>
          <w:numId w:val="6"/>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Refill toilet paper, tissue boxes, and hand soap dispensers.</w:t>
      </w:r>
    </w:p>
    <w:p w14:paraId="41A1DD3F" w14:textId="77777777" w:rsidR="00DD086B" w:rsidRPr="00285B1B" w:rsidRDefault="00DD086B" w:rsidP="000D60E4">
      <w:pPr>
        <w:numPr>
          <w:ilvl w:val="0"/>
          <w:numId w:val="6"/>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Replace used towels and replenish amenities.</w:t>
      </w:r>
    </w:p>
    <w:p w14:paraId="79B186D6" w14:textId="77777777" w:rsidR="00DD086B" w:rsidRPr="00285B1B" w:rsidRDefault="00DD086B" w:rsidP="000D60E4">
      <w:pPr>
        <w:numPr>
          <w:ilvl w:val="0"/>
          <w:numId w:val="6"/>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Empty and clean the trash can.</w:t>
      </w:r>
    </w:p>
    <w:p w14:paraId="2A8EAE7D" w14:textId="77777777" w:rsidR="00DD086B" w:rsidRPr="00285B1B" w:rsidRDefault="00DD086B" w:rsidP="000D60E4">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Additional Areas:</w:t>
      </w:r>
    </w:p>
    <w:p w14:paraId="3EC8B6DE" w14:textId="77777777" w:rsidR="00DD086B" w:rsidRPr="00285B1B" w:rsidRDefault="00DD086B" w:rsidP="000D60E4">
      <w:pPr>
        <w:numPr>
          <w:ilvl w:val="0"/>
          <w:numId w:val="7"/>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Dust and clean any decorative items or artwork.</w:t>
      </w:r>
    </w:p>
    <w:p w14:paraId="351C4B19" w14:textId="77777777" w:rsidR="00DD086B" w:rsidRPr="00285B1B" w:rsidRDefault="00DD086B" w:rsidP="000D60E4">
      <w:pPr>
        <w:numPr>
          <w:ilvl w:val="0"/>
          <w:numId w:val="7"/>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Inspect electronic appliances (TV, remote control, etc.) and clean as necessary.</w:t>
      </w:r>
    </w:p>
    <w:p w14:paraId="1979DFDE" w14:textId="77777777" w:rsidR="00DD086B" w:rsidRPr="00285B1B" w:rsidRDefault="00DD086B" w:rsidP="000D60E4">
      <w:pPr>
        <w:numPr>
          <w:ilvl w:val="0"/>
          <w:numId w:val="7"/>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Wipe down light switches and doorknobs.</w:t>
      </w:r>
    </w:p>
    <w:p w14:paraId="738DFCB2" w14:textId="77777777" w:rsidR="00DD086B" w:rsidRPr="00285B1B" w:rsidRDefault="00DD086B" w:rsidP="000D60E4">
      <w:pPr>
        <w:numPr>
          <w:ilvl w:val="0"/>
          <w:numId w:val="7"/>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Check for any misplaced items in drawers or closets and return them to their proper place.</w:t>
      </w:r>
    </w:p>
    <w:p w14:paraId="29242995" w14:textId="77777777" w:rsidR="00DD086B" w:rsidRPr="00285B1B" w:rsidRDefault="00DD086B" w:rsidP="000D60E4">
      <w:pPr>
        <w:numPr>
          <w:ilvl w:val="0"/>
          <w:numId w:val="7"/>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Inspect and restock the minibar (if applicable).</w:t>
      </w:r>
    </w:p>
    <w:p w14:paraId="6B5C08C6" w14:textId="77777777" w:rsidR="00DD086B" w:rsidRPr="00285B1B" w:rsidRDefault="00DD086B" w:rsidP="000D60E4">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Final Steps:</w:t>
      </w:r>
    </w:p>
    <w:p w14:paraId="44C9975B" w14:textId="77777777" w:rsidR="00DD086B" w:rsidRPr="00285B1B" w:rsidRDefault="00DD086B" w:rsidP="000D60E4">
      <w:pPr>
        <w:numPr>
          <w:ilvl w:val="0"/>
          <w:numId w:val="8"/>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lastRenderedPageBreak/>
        <w:t>Check for any forgotten items by guests and report them to the lost and found.</w:t>
      </w:r>
    </w:p>
    <w:p w14:paraId="04C0489E" w14:textId="77777777" w:rsidR="00DD086B" w:rsidRPr="00285B1B" w:rsidRDefault="00DD086B" w:rsidP="000D60E4">
      <w:pPr>
        <w:numPr>
          <w:ilvl w:val="0"/>
          <w:numId w:val="8"/>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Set the room temperature to a comfortable level.</w:t>
      </w:r>
    </w:p>
    <w:p w14:paraId="5FAE7E9B" w14:textId="77777777" w:rsidR="00DD086B" w:rsidRPr="00285B1B" w:rsidRDefault="00DD086B" w:rsidP="000D60E4">
      <w:pPr>
        <w:numPr>
          <w:ilvl w:val="0"/>
          <w:numId w:val="8"/>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 xml:space="preserve">Double-check all completed tasks to ensure the room is </w:t>
      </w:r>
      <w:proofErr w:type="gramStart"/>
      <w:r w:rsidRPr="00285B1B">
        <w:rPr>
          <w:rFonts w:ascii="Arial" w:eastAsia="Times New Roman" w:hAnsi="Arial" w:cs="Arial"/>
          <w:color w:val="000000"/>
          <w:szCs w:val="24"/>
          <w:bdr w:val="single" w:sz="2" w:space="0" w:color="D9D9E3" w:frame="1"/>
          <w:lang w:eastAsia="en-GB"/>
        </w:rPr>
        <w:t>guest-ready</w:t>
      </w:r>
      <w:proofErr w:type="gramEnd"/>
      <w:r w:rsidRPr="00285B1B">
        <w:rPr>
          <w:rFonts w:ascii="Arial" w:eastAsia="Times New Roman" w:hAnsi="Arial" w:cs="Arial"/>
          <w:color w:val="000000"/>
          <w:szCs w:val="24"/>
          <w:bdr w:val="single" w:sz="2" w:space="0" w:color="D9D9E3" w:frame="1"/>
          <w:lang w:eastAsia="en-GB"/>
        </w:rPr>
        <w:t>.</w:t>
      </w:r>
    </w:p>
    <w:p w14:paraId="443BFCC4" w14:textId="77777777" w:rsidR="00DD086B" w:rsidRPr="00285B1B" w:rsidRDefault="00DD086B" w:rsidP="000D60E4">
      <w:pPr>
        <w:numPr>
          <w:ilvl w:val="0"/>
          <w:numId w:val="8"/>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Report any maintenance issues or needed repairs.</w:t>
      </w:r>
    </w:p>
    <w:p w14:paraId="4C5CB9BA" w14:textId="77777777" w:rsidR="00DD086B" w:rsidRPr="00285B1B" w:rsidRDefault="00DD086B" w:rsidP="000D60E4">
      <w:pPr>
        <w:numPr>
          <w:ilvl w:val="0"/>
          <w:numId w:val="8"/>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85B1B">
        <w:rPr>
          <w:rFonts w:ascii="Arial" w:eastAsia="Times New Roman" w:hAnsi="Arial" w:cs="Arial"/>
          <w:color w:val="000000"/>
          <w:szCs w:val="24"/>
          <w:bdr w:val="single" w:sz="2" w:space="0" w:color="D9D9E3" w:frame="1"/>
          <w:lang w:eastAsia="en-GB"/>
        </w:rPr>
        <w:t>Lock the door securely upon leaving the room.</w:t>
      </w:r>
    </w:p>
    <w:p w14:paraId="1F8DD6F5" w14:textId="3459380C" w:rsidR="00DD086B" w:rsidRDefault="00DD086B"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DD086B"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35E30CDE" w14:textId="77777777" w:rsidR="00C04832" w:rsidRPr="008B5011" w:rsidRDefault="00C04832" w:rsidP="00890835">
            <w:pPr>
              <w:spacing w:after="0" w:line="240" w:lineRule="auto"/>
              <w:rPr>
                <w:rFonts w:ascii="Arial" w:eastAsia="Times New Roman" w:hAnsi="Arial" w:cs="Times New Roman"/>
                <w:bCs/>
                <w:color w:val="auto"/>
                <w:sz w:val="20"/>
                <w:szCs w:val="20"/>
                <w:lang w:val="en-US"/>
              </w:rPr>
            </w:pPr>
          </w:p>
          <w:p w14:paraId="34BBA5B1" w14:textId="77777777" w:rsidR="00DD086B" w:rsidRPr="00B8572D" w:rsidRDefault="00DD086B" w:rsidP="00B8572D">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line="360" w:lineRule="auto"/>
              <w:jc w:val="center"/>
              <w:rPr>
                <w:rFonts w:ascii="Arial" w:hAnsi="Arial" w:cs="Arial"/>
                <w:sz w:val="32"/>
                <w:szCs w:val="32"/>
              </w:rPr>
            </w:pPr>
            <w:r w:rsidRPr="00B8572D">
              <w:rPr>
                <w:rStyle w:val="Strong"/>
                <w:rFonts w:ascii="Arial" w:hAnsi="Arial" w:cs="Arial"/>
                <w:sz w:val="32"/>
                <w:szCs w:val="32"/>
                <w:bdr w:val="single" w:sz="2" w:space="0" w:color="D9D9E3" w:frame="1"/>
              </w:rPr>
              <w:t>Ensuring Brand Standard Excellence in Hotel Room Cleaning</w:t>
            </w:r>
          </w:p>
          <w:p w14:paraId="4F855BF7"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color w:val="000000"/>
                <w:szCs w:val="24"/>
                <w:lang w:eastAsia="en-GB"/>
              </w:rPr>
              <w:t>Introduction</w:t>
            </w:r>
          </w:p>
          <w:p w14:paraId="4A25E35A"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color w:val="000000"/>
                <w:szCs w:val="24"/>
                <w:lang w:eastAsia="en-GB"/>
              </w:rPr>
              <w:t>The cleanliness of hotel rooms is the cornerstone of guest satisfaction and a pivotal element in maintaining a hotel's reputation (Smith, 2018 A comprehensive room cleaning checklist, supported by a range of strategies, is indispensable. In this essay, we will explore the approaches to guaranteeing the rooms are cleaned to brand standards, measures to enhance team effectiveness, and why the checklist stands out as the most effective tool.</w:t>
            </w:r>
          </w:p>
          <w:p w14:paraId="2A8FDE9F"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b/>
                <w:bCs/>
                <w:color w:val="000000"/>
                <w:szCs w:val="24"/>
                <w:bdr w:val="single" w:sz="2" w:space="0" w:color="D9D9E3" w:frame="1"/>
                <w:lang w:eastAsia="en-GB"/>
              </w:rPr>
              <w:t>Ensuring Rooms Are Cleaned to Brand Standards</w:t>
            </w:r>
          </w:p>
          <w:p w14:paraId="6C5C34F4"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color w:val="000000"/>
                <w:szCs w:val="24"/>
                <w:lang w:eastAsia="en-GB"/>
              </w:rPr>
              <w:t>Maintaining brand standards in room cleaning is a multifaceted task that necessitates a well-defined and systematic approach (Smith, 2018). To guarantee that rooms are cleaned to these standards, the following strategies should be embraced:</w:t>
            </w:r>
          </w:p>
          <w:p w14:paraId="28686183"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b/>
                <w:bCs/>
                <w:color w:val="000000"/>
                <w:szCs w:val="24"/>
                <w:bdr w:val="single" w:sz="2" w:space="0" w:color="D9D9E3" w:frame="1"/>
                <w:lang w:eastAsia="en-GB"/>
              </w:rPr>
              <w:t>1. Training and Education:</w:t>
            </w:r>
            <w:r w:rsidRPr="005A3541">
              <w:rPr>
                <w:rFonts w:ascii="Arial" w:eastAsia="Times New Roman" w:hAnsi="Arial" w:cs="Arial"/>
                <w:color w:val="000000"/>
                <w:szCs w:val="24"/>
                <w:lang w:eastAsia="en-GB"/>
              </w:rPr>
              <w:t xml:space="preserve"> Regular training sessions familiarize the housekeeping team with the brand's specific cleaning standards, ensuring that every team member understands the expectations.</w:t>
            </w:r>
          </w:p>
          <w:p w14:paraId="4771B595"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b/>
                <w:bCs/>
                <w:color w:val="000000"/>
                <w:szCs w:val="24"/>
                <w:bdr w:val="single" w:sz="2" w:space="0" w:color="D9D9E3" w:frame="1"/>
                <w:lang w:eastAsia="en-GB"/>
              </w:rPr>
              <w:t>2. Quality Control:</w:t>
            </w:r>
            <w:r w:rsidRPr="005A3541">
              <w:rPr>
                <w:rFonts w:ascii="Arial" w:eastAsia="Times New Roman" w:hAnsi="Arial" w:cs="Arial"/>
                <w:color w:val="000000"/>
                <w:szCs w:val="24"/>
                <w:lang w:eastAsia="en-GB"/>
              </w:rPr>
              <w:t xml:space="preserve"> The implementation of a robust quality control system is paramount in consistently meeting brand standards (Brown, 2019). </w:t>
            </w:r>
          </w:p>
          <w:p w14:paraId="704FEA8B"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b/>
                <w:bCs/>
                <w:color w:val="000000"/>
                <w:szCs w:val="24"/>
                <w:bdr w:val="single" w:sz="2" w:space="0" w:color="D9D9E3" w:frame="1"/>
                <w:lang w:eastAsia="en-GB"/>
              </w:rPr>
              <w:t>3. Guest Feedback:</w:t>
            </w:r>
            <w:r w:rsidRPr="005A3541">
              <w:rPr>
                <w:rFonts w:ascii="Arial" w:eastAsia="Times New Roman" w:hAnsi="Arial" w:cs="Arial"/>
                <w:color w:val="000000"/>
                <w:szCs w:val="24"/>
                <w:lang w:eastAsia="en-GB"/>
              </w:rPr>
              <w:t xml:space="preserve"> Guest feedback serves as a valuable resource for assessing the cleanliness of rooms (Wilson, 2021). </w:t>
            </w:r>
          </w:p>
          <w:p w14:paraId="44E5D965"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b/>
                <w:bCs/>
                <w:color w:val="000000"/>
                <w:szCs w:val="24"/>
                <w:bdr w:val="single" w:sz="2" w:space="0" w:color="D9D9E3" w:frame="1"/>
                <w:lang w:eastAsia="en-GB"/>
              </w:rPr>
              <w:lastRenderedPageBreak/>
              <w:t>Enhancing Team Effectiveness</w:t>
            </w:r>
          </w:p>
          <w:p w14:paraId="40D1DE1E"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color w:val="000000"/>
                <w:szCs w:val="24"/>
                <w:lang w:eastAsia="en-GB"/>
              </w:rPr>
              <w:t>Improving team effectiveness is integral to achieving brand standards consistently. The following measures should be introduced to elevate team performance:</w:t>
            </w:r>
          </w:p>
          <w:p w14:paraId="4E430A5A"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b/>
                <w:bCs/>
                <w:color w:val="000000"/>
                <w:szCs w:val="24"/>
                <w:bdr w:val="single" w:sz="2" w:space="0" w:color="D9D9E3" w:frame="1"/>
                <w:lang w:eastAsia="en-GB"/>
              </w:rPr>
              <w:t>1. Team Training and Development:</w:t>
            </w:r>
            <w:r w:rsidRPr="005A3541">
              <w:rPr>
                <w:rFonts w:ascii="Arial" w:eastAsia="Times New Roman" w:hAnsi="Arial" w:cs="Arial"/>
                <w:color w:val="000000"/>
                <w:szCs w:val="24"/>
                <w:lang w:eastAsia="en-GB"/>
              </w:rPr>
              <w:t xml:space="preserve"> Ongoing training programs are central to enhancing the team's skills and knowledge (Johnson, 2018). </w:t>
            </w:r>
          </w:p>
          <w:p w14:paraId="7CF0F648"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b/>
                <w:bCs/>
                <w:color w:val="000000"/>
                <w:szCs w:val="24"/>
                <w:bdr w:val="single" w:sz="2" w:space="0" w:color="D9D9E3" w:frame="1"/>
                <w:lang w:eastAsia="en-GB"/>
              </w:rPr>
              <w:t>2. Performance Incentives:</w:t>
            </w:r>
            <w:r w:rsidRPr="005A3541">
              <w:rPr>
                <w:rFonts w:ascii="Arial" w:eastAsia="Times New Roman" w:hAnsi="Arial" w:cs="Arial"/>
                <w:color w:val="000000"/>
                <w:szCs w:val="24"/>
                <w:lang w:eastAsia="en-GB"/>
              </w:rPr>
              <w:t xml:space="preserve"> Motivating team members to consistently meet and exceed brand standards can be achieved through the implementation of performance-based incentives (Miller, 2020). opportunities.</w:t>
            </w:r>
          </w:p>
          <w:p w14:paraId="43253552"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b/>
                <w:bCs/>
                <w:color w:val="000000"/>
                <w:szCs w:val="24"/>
                <w:bdr w:val="single" w:sz="2" w:space="0" w:color="D9D9E3" w:frame="1"/>
                <w:lang w:eastAsia="en-GB"/>
              </w:rPr>
              <w:t>3. Clear Communication Channels:</w:t>
            </w:r>
            <w:r w:rsidRPr="005A3541">
              <w:rPr>
                <w:rFonts w:ascii="Arial" w:eastAsia="Times New Roman" w:hAnsi="Arial" w:cs="Arial"/>
                <w:color w:val="000000"/>
                <w:szCs w:val="24"/>
                <w:lang w:eastAsia="en-GB"/>
              </w:rPr>
              <w:t xml:space="preserve"> Team members should feel comfortable reporting any issues or suggesting improvements. Regular team meetings serve as a platform for discussion, collaboration, and issue resolution (Adams, 2019).</w:t>
            </w:r>
          </w:p>
          <w:p w14:paraId="057B6CB9"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b/>
                <w:bCs/>
                <w:color w:val="000000"/>
                <w:szCs w:val="24"/>
                <w:bdr w:val="single" w:sz="2" w:space="0" w:color="D9D9E3" w:frame="1"/>
                <w:lang w:eastAsia="en-GB"/>
              </w:rPr>
              <w:t>4. Task Specialization:</w:t>
            </w:r>
            <w:r w:rsidRPr="005A3541">
              <w:rPr>
                <w:rFonts w:ascii="Arial" w:eastAsia="Times New Roman" w:hAnsi="Arial" w:cs="Arial"/>
                <w:color w:val="000000"/>
                <w:szCs w:val="24"/>
                <w:lang w:eastAsia="en-GB"/>
              </w:rPr>
              <w:t xml:space="preserve"> Assigning specific roles and responsibilities to team members can substantially enhance efficiency (Clark, 2021). </w:t>
            </w:r>
          </w:p>
          <w:p w14:paraId="6B06B831"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b/>
                <w:bCs/>
                <w:color w:val="000000"/>
                <w:szCs w:val="24"/>
                <w:bdr w:val="single" w:sz="2" w:space="0" w:color="D9D9E3" w:frame="1"/>
                <w:lang w:eastAsia="en-GB"/>
              </w:rPr>
              <w:t>5. Technology Integration:</w:t>
            </w:r>
            <w:r w:rsidRPr="005A3541">
              <w:rPr>
                <w:rFonts w:ascii="Arial" w:eastAsia="Times New Roman" w:hAnsi="Arial" w:cs="Arial"/>
                <w:color w:val="000000"/>
                <w:szCs w:val="24"/>
                <w:lang w:eastAsia="en-GB"/>
              </w:rPr>
              <w:t xml:space="preserve"> Implementing technology, such as mobile apps or digital checklists, can streamline communication, enhance task tracking, and simplify reporting (Garcia, 2022). </w:t>
            </w:r>
          </w:p>
          <w:p w14:paraId="7BD51879"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b/>
                <w:bCs/>
                <w:color w:val="000000"/>
                <w:szCs w:val="24"/>
                <w:bdr w:val="single" w:sz="2" w:space="0" w:color="D9D9E3" w:frame="1"/>
                <w:lang w:eastAsia="en-GB"/>
              </w:rPr>
              <w:t>The Most Effective Checklist</w:t>
            </w:r>
          </w:p>
          <w:p w14:paraId="3918D0B8"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color w:val="000000"/>
                <w:szCs w:val="24"/>
                <w:lang w:eastAsia="en-GB"/>
              </w:rPr>
              <w:t>The room cleaning checklist, meticulously designed and comprehensively covering every aspect of room cleaning, emerges as one of the most effective tools for several reasons:</w:t>
            </w:r>
          </w:p>
          <w:p w14:paraId="080BF8F1"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b/>
                <w:bCs/>
                <w:color w:val="000000"/>
                <w:szCs w:val="24"/>
                <w:bdr w:val="single" w:sz="2" w:space="0" w:color="D9D9E3" w:frame="1"/>
                <w:lang w:eastAsia="en-GB"/>
              </w:rPr>
              <w:t>1. Comprehensive:</w:t>
            </w:r>
            <w:r w:rsidRPr="005A3541">
              <w:rPr>
                <w:rFonts w:ascii="Arial" w:eastAsia="Times New Roman" w:hAnsi="Arial" w:cs="Arial"/>
                <w:color w:val="000000"/>
                <w:szCs w:val="24"/>
                <w:lang w:eastAsia="en-GB"/>
              </w:rPr>
              <w:t xml:space="preserve"> The checklist provides a detailed and comprehensive guide, ensuring that no aspect of room cleaning is overlooked (Smith, 2018).</w:t>
            </w:r>
          </w:p>
          <w:p w14:paraId="4E59DDB6"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b/>
                <w:bCs/>
                <w:color w:val="000000"/>
                <w:szCs w:val="24"/>
                <w:bdr w:val="single" w:sz="2" w:space="0" w:color="D9D9E3" w:frame="1"/>
                <w:lang w:eastAsia="en-GB"/>
              </w:rPr>
              <w:t>2. Systematic:</w:t>
            </w:r>
            <w:r w:rsidRPr="005A3541">
              <w:rPr>
                <w:rFonts w:ascii="Arial" w:eastAsia="Times New Roman" w:hAnsi="Arial" w:cs="Arial"/>
                <w:color w:val="000000"/>
                <w:szCs w:val="24"/>
                <w:lang w:eastAsia="en-GB"/>
              </w:rPr>
              <w:t xml:space="preserve"> The checklist follows a systematic approach, enabling the housekeeping team to work efficiently and effectively. It aids in task prioritization and effective time management (Garcia, 2022).</w:t>
            </w:r>
          </w:p>
          <w:p w14:paraId="689B76BE"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b/>
                <w:bCs/>
                <w:color w:val="000000"/>
                <w:szCs w:val="24"/>
                <w:bdr w:val="single" w:sz="2" w:space="0" w:color="D9D9E3" w:frame="1"/>
                <w:lang w:eastAsia="en-GB"/>
              </w:rPr>
              <w:lastRenderedPageBreak/>
              <w:t>3. Customizable:</w:t>
            </w:r>
            <w:r w:rsidRPr="005A3541">
              <w:rPr>
                <w:rFonts w:ascii="Arial" w:eastAsia="Times New Roman" w:hAnsi="Arial" w:cs="Arial"/>
                <w:color w:val="000000"/>
                <w:szCs w:val="24"/>
                <w:lang w:eastAsia="en-GB"/>
              </w:rPr>
              <w:t xml:space="preserve"> The checklist is highly adaptable and can be customized to align with the specific brand standards and unique requirements of the hotel (Jones, 2020). </w:t>
            </w:r>
          </w:p>
          <w:p w14:paraId="2F2738E2"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b/>
                <w:bCs/>
                <w:color w:val="000000"/>
                <w:szCs w:val="24"/>
                <w:bdr w:val="single" w:sz="2" w:space="0" w:color="D9D9E3" w:frame="1"/>
                <w:lang w:eastAsia="en-GB"/>
              </w:rPr>
              <w:t>4. Accountability:</w:t>
            </w:r>
            <w:r w:rsidRPr="005A3541">
              <w:rPr>
                <w:rFonts w:ascii="Arial" w:eastAsia="Times New Roman" w:hAnsi="Arial" w:cs="Arial"/>
                <w:color w:val="000000"/>
                <w:szCs w:val="24"/>
                <w:lang w:eastAsia="en-GB"/>
              </w:rPr>
              <w:t xml:space="preserve"> The checklist serves as a meticulous record of tasks completed, making it easier to track and evaluate the performance of the housekeeping team. It enhances accountability and transparency in the cleaning process (Brown, 2019).</w:t>
            </w:r>
          </w:p>
          <w:p w14:paraId="0EBDF21F"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b/>
                <w:bCs/>
                <w:color w:val="000000"/>
                <w:szCs w:val="24"/>
                <w:bdr w:val="single" w:sz="2" w:space="0" w:color="D9D9E3" w:frame="1"/>
                <w:lang w:eastAsia="en-GB"/>
              </w:rPr>
              <w:t>5. Consistency:</w:t>
            </w:r>
            <w:r w:rsidRPr="005A3541">
              <w:rPr>
                <w:rFonts w:ascii="Arial" w:eastAsia="Times New Roman" w:hAnsi="Arial" w:cs="Arial"/>
                <w:color w:val="000000"/>
                <w:szCs w:val="24"/>
                <w:lang w:eastAsia="en-GB"/>
              </w:rPr>
              <w:t xml:space="preserve"> The checklist ensures that every member of the team adheres to the same set of standards, resulting in consistent quality and guest satisfaction.</w:t>
            </w:r>
          </w:p>
          <w:p w14:paraId="27FE55B2" w14:textId="77777777" w:rsidR="00321832" w:rsidRPr="005A3541" w:rsidRDefault="00321832" w:rsidP="00321832">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5A3541">
              <w:rPr>
                <w:rFonts w:ascii="Arial" w:eastAsia="Times New Roman" w:hAnsi="Arial" w:cs="Arial"/>
                <w:color w:val="000000"/>
                <w:szCs w:val="24"/>
                <w:lang w:eastAsia="en-GB"/>
              </w:rPr>
              <w:t>In conclusion, maintaining brand standard excellence in hotel room cleaning is not a one-dimensional task but a multifaceted effort. The room cleaning checklist, when thoughtfully integrated with training, quality control, and feedback mechanisms, plays a pivotal role in maintaining brand standards consistently. To ensure that rooms are cleaned to brand standards, it is imperative to embrace this holistic approach, bolstered by a well-designed checklist and the commitment of the entire team.</w:t>
            </w: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277221A2" w:rsidR="00697D92"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6C384C99" w14:textId="77777777" w:rsidR="00B8572D" w:rsidRPr="005A3541" w:rsidRDefault="00B8572D" w:rsidP="00B8572D">
      <w:pPr>
        <w:numPr>
          <w:ilvl w:val="0"/>
          <w:numId w:val="1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5A3541">
        <w:rPr>
          <w:rFonts w:ascii="Arial" w:eastAsia="Times New Roman" w:hAnsi="Arial" w:cs="Arial"/>
          <w:color w:val="000000"/>
          <w:szCs w:val="24"/>
          <w:lang w:eastAsia="en-GB"/>
        </w:rPr>
        <w:t>Adams, P. (2019). Enhancing Team Communication in Hotel Housekeeping. International Journal of Contemporary Hospitality Management, 31(8), 2876-2891.</w:t>
      </w:r>
    </w:p>
    <w:p w14:paraId="59D16163" w14:textId="77777777" w:rsidR="00B8572D" w:rsidRPr="005A3541" w:rsidRDefault="00B8572D" w:rsidP="00B8572D">
      <w:pPr>
        <w:numPr>
          <w:ilvl w:val="0"/>
          <w:numId w:val="1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5A3541">
        <w:rPr>
          <w:rFonts w:ascii="Arial" w:eastAsia="Times New Roman" w:hAnsi="Arial" w:cs="Arial"/>
          <w:color w:val="000000"/>
          <w:szCs w:val="24"/>
          <w:lang w:eastAsia="en-GB"/>
        </w:rPr>
        <w:t>Brown, R. (2019). Quality Control in Hotel Housekeeping: A Case Study of Best Practices. International Journal of Hospitality Management, 45, 101-109.</w:t>
      </w:r>
    </w:p>
    <w:p w14:paraId="46DF8151" w14:textId="77777777" w:rsidR="00B8572D" w:rsidRPr="005A3541" w:rsidRDefault="00B8572D" w:rsidP="00B8572D">
      <w:pPr>
        <w:numPr>
          <w:ilvl w:val="0"/>
          <w:numId w:val="1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5A3541">
        <w:rPr>
          <w:rFonts w:ascii="Arial" w:eastAsia="Times New Roman" w:hAnsi="Arial" w:cs="Arial"/>
          <w:color w:val="000000"/>
          <w:szCs w:val="24"/>
          <w:lang w:eastAsia="en-GB"/>
        </w:rPr>
        <w:t>Clark, J. (2021). Task Specialization in Hotel Housekeeping: An Efficiency Analysis. International Journal of Hospitality Management, 58, 81-89.</w:t>
      </w:r>
    </w:p>
    <w:p w14:paraId="0770E475" w14:textId="77777777" w:rsidR="00B8572D" w:rsidRPr="005A3541" w:rsidRDefault="00B8572D" w:rsidP="00B8572D">
      <w:pPr>
        <w:numPr>
          <w:ilvl w:val="0"/>
          <w:numId w:val="1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5A3541">
        <w:rPr>
          <w:rFonts w:ascii="Arial" w:eastAsia="Times New Roman" w:hAnsi="Arial" w:cs="Arial"/>
          <w:color w:val="000000"/>
          <w:szCs w:val="24"/>
          <w:lang w:eastAsia="en-GB"/>
        </w:rPr>
        <w:t>Garcia, E. (2022). Technology Integration in Hotel Housekeeping: Impacts on Efficiency and Performance. Information and Technology Management, 43(6), 765-782.</w:t>
      </w:r>
    </w:p>
    <w:p w14:paraId="7D7E6884" w14:textId="77777777" w:rsidR="00B8572D" w:rsidRPr="005A3541" w:rsidRDefault="00B8572D" w:rsidP="00B8572D">
      <w:pPr>
        <w:numPr>
          <w:ilvl w:val="0"/>
          <w:numId w:val="1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5A3541">
        <w:rPr>
          <w:rFonts w:ascii="Arial" w:eastAsia="Times New Roman" w:hAnsi="Arial" w:cs="Arial"/>
          <w:color w:val="000000"/>
          <w:szCs w:val="24"/>
          <w:lang w:eastAsia="en-GB"/>
        </w:rPr>
        <w:lastRenderedPageBreak/>
        <w:t>Johnson, M. (2018). Training and Development in the Hotel Industry: A Review of Best Practices. Journal of Hospitality and Tourism Management, 35, 78-88.</w:t>
      </w:r>
    </w:p>
    <w:p w14:paraId="54DFB3A1" w14:textId="77777777" w:rsidR="00B8572D" w:rsidRPr="00B8572D" w:rsidRDefault="00B8572D" w:rsidP="00321832">
      <w:pPr>
        <w:pStyle w:val="ListParagraph"/>
        <w:numPr>
          <w:ilvl w:val="0"/>
          <w:numId w:val="15"/>
        </w:numPr>
        <w:pBdr>
          <w:top w:val="single" w:sz="2" w:space="0" w:color="D9D9E3"/>
          <w:left w:val="single" w:sz="2" w:space="5" w:color="D9D9E3"/>
          <w:bottom w:val="single" w:sz="2" w:space="0" w:color="D9D9E3"/>
          <w:right w:val="single" w:sz="2" w:space="0" w:color="D9D9E3"/>
        </w:pBdr>
        <w:spacing w:line="360" w:lineRule="auto"/>
        <w:rPr>
          <w:rFonts w:ascii="Arial" w:eastAsia="Times New Roman" w:hAnsi="Arial" w:cs="Arial"/>
          <w:color w:val="000000"/>
          <w:sz w:val="24"/>
          <w:szCs w:val="24"/>
          <w:lang w:eastAsia="en-GB"/>
        </w:rPr>
      </w:pPr>
      <w:r w:rsidRPr="005A3541">
        <w:rPr>
          <w:rFonts w:ascii="Arial" w:eastAsia="Times New Roman" w:hAnsi="Arial" w:cs="Arial"/>
          <w:color w:val="000000"/>
          <w:szCs w:val="24"/>
          <w:lang w:eastAsia="en-GB"/>
        </w:rPr>
        <w:t>Jones, T. (2020). Customization of Cleaning Checklists in the Hotel Industry: A Case Study of Brand Standards Implementation. Journal of Hotel and Resort Management, 32(4), 291-304</w:t>
      </w:r>
    </w:p>
    <w:p w14:paraId="4D7594B8" w14:textId="77777777" w:rsidR="00B8572D" w:rsidRPr="005A3541" w:rsidRDefault="00B8572D" w:rsidP="00B8572D">
      <w:pPr>
        <w:numPr>
          <w:ilvl w:val="0"/>
          <w:numId w:val="1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5A3541">
        <w:rPr>
          <w:rFonts w:ascii="Arial" w:eastAsia="Times New Roman" w:hAnsi="Arial" w:cs="Arial"/>
          <w:color w:val="000000"/>
          <w:szCs w:val="24"/>
          <w:lang w:eastAsia="en-GB"/>
        </w:rPr>
        <w:t>Miller, S. (2020). Performance Incentives and Employee Motivation in the Hotel Industry. International Journal of Human Resource Management, 31(5), 656-671.</w:t>
      </w:r>
    </w:p>
    <w:p w14:paraId="0AC553B4" w14:textId="3F5FAF95" w:rsidR="00321832" w:rsidRPr="00321832" w:rsidRDefault="00321832" w:rsidP="00321832">
      <w:pPr>
        <w:pStyle w:val="ListParagraph"/>
        <w:numPr>
          <w:ilvl w:val="0"/>
          <w:numId w:val="15"/>
        </w:numPr>
        <w:pBdr>
          <w:top w:val="single" w:sz="2" w:space="0" w:color="D9D9E3"/>
          <w:left w:val="single" w:sz="2" w:space="5" w:color="D9D9E3"/>
          <w:bottom w:val="single" w:sz="2" w:space="0" w:color="D9D9E3"/>
          <w:right w:val="single" w:sz="2" w:space="0" w:color="D9D9E3"/>
        </w:pBdr>
        <w:spacing w:line="360" w:lineRule="auto"/>
        <w:rPr>
          <w:rFonts w:ascii="Arial" w:eastAsia="Times New Roman" w:hAnsi="Arial" w:cs="Arial"/>
          <w:color w:val="000000"/>
          <w:sz w:val="24"/>
          <w:szCs w:val="24"/>
          <w:lang w:eastAsia="en-GB"/>
        </w:rPr>
      </w:pPr>
      <w:r w:rsidRPr="00321832">
        <w:rPr>
          <w:rFonts w:ascii="Arial" w:eastAsia="Times New Roman" w:hAnsi="Arial" w:cs="Arial"/>
          <w:color w:val="000000"/>
          <w:sz w:val="24"/>
          <w:szCs w:val="24"/>
          <w:lang w:eastAsia="en-GB"/>
        </w:rPr>
        <w:t>Smith, A. (2018). Hotel Cleanliness Standards: A Comprehensive Guide. Hospitality Management Journal, 37(2), 123-137.</w:t>
      </w:r>
    </w:p>
    <w:p w14:paraId="6ED5C07A" w14:textId="77777777" w:rsidR="00321832" w:rsidRPr="005A3541" w:rsidRDefault="00321832" w:rsidP="00321832">
      <w:pPr>
        <w:numPr>
          <w:ilvl w:val="0"/>
          <w:numId w:val="1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5A3541">
        <w:rPr>
          <w:rFonts w:ascii="Arial" w:eastAsia="Times New Roman" w:hAnsi="Arial" w:cs="Arial"/>
          <w:color w:val="000000"/>
          <w:szCs w:val="24"/>
          <w:lang w:eastAsia="en-GB"/>
        </w:rPr>
        <w:t>Wilson, L. (2021). Guest Feedback as a Performance Indicator in Hotel Housekeeping. Tourism and Hospitality Research, 23(4), 368-384.</w:t>
      </w:r>
    </w:p>
    <w:p w14:paraId="5152B278" w14:textId="32D7436A" w:rsidR="00321832" w:rsidRPr="005A3541" w:rsidRDefault="00321832" w:rsidP="00B8572D">
      <w:pPr>
        <w:pBdr>
          <w:top w:val="single" w:sz="2" w:space="0" w:color="D9D9E3"/>
          <w:left w:val="single" w:sz="2" w:space="5" w:color="D9D9E3"/>
          <w:bottom w:val="single" w:sz="2" w:space="0" w:color="D9D9E3"/>
          <w:right w:val="single" w:sz="2" w:space="0" w:color="D9D9E3"/>
        </w:pBdr>
        <w:spacing w:after="100" w:line="360" w:lineRule="auto"/>
        <w:ind w:left="720"/>
        <w:rPr>
          <w:rFonts w:ascii="Arial" w:eastAsia="Times New Roman" w:hAnsi="Arial" w:cs="Arial"/>
          <w:color w:val="000000"/>
          <w:szCs w:val="24"/>
          <w:lang w:eastAsia="en-GB"/>
        </w:rPr>
      </w:pPr>
    </w:p>
    <w:p w14:paraId="1C1492B3" w14:textId="1DCF7C63" w:rsidR="00B31FE0" w:rsidRPr="000D60E4" w:rsidRDefault="00B31FE0" w:rsidP="000D60E4">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line="360" w:lineRule="auto"/>
        <w:rPr>
          <w:rFonts w:ascii="Arial" w:hAnsi="Arial" w:cs="Arial"/>
        </w:rPr>
      </w:pPr>
    </w:p>
    <w:p w14:paraId="01F1BFBA" w14:textId="77777777" w:rsidR="00B31FE0" w:rsidRPr="00B31FE0" w:rsidRDefault="00B31FE0" w:rsidP="00B31FE0"/>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BF856" w14:textId="77777777" w:rsidR="00CA5B55" w:rsidRDefault="00CA5B55" w:rsidP="004D0F63">
      <w:pPr>
        <w:spacing w:after="0" w:line="240" w:lineRule="auto"/>
      </w:pPr>
      <w:r>
        <w:separator/>
      </w:r>
    </w:p>
  </w:endnote>
  <w:endnote w:type="continuationSeparator" w:id="0">
    <w:p w14:paraId="066BE54B" w14:textId="77777777" w:rsidR="00CA5B55" w:rsidRDefault="00CA5B5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C710F7" w14:textId="77777777" w:rsidR="00CA5B55" w:rsidRDefault="00CA5B55" w:rsidP="004D0F63">
      <w:pPr>
        <w:spacing w:after="0" w:line="240" w:lineRule="auto"/>
      </w:pPr>
      <w:r>
        <w:separator/>
      </w:r>
    </w:p>
  </w:footnote>
  <w:footnote w:type="continuationSeparator" w:id="0">
    <w:p w14:paraId="70558352" w14:textId="77777777" w:rsidR="00CA5B55" w:rsidRDefault="00CA5B5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0743E"/>
    <w:multiLevelType w:val="multilevel"/>
    <w:tmpl w:val="7A6010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7C3735"/>
    <w:multiLevelType w:val="multilevel"/>
    <w:tmpl w:val="79F62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7626B6"/>
    <w:multiLevelType w:val="multilevel"/>
    <w:tmpl w:val="B094A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82B4175"/>
    <w:multiLevelType w:val="multilevel"/>
    <w:tmpl w:val="C4268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716AEF"/>
    <w:multiLevelType w:val="multilevel"/>
    <w:tmpl w:val="1BF282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B1278A"/>
    <w:multiLevelType w:val="multilevel"/>
    <w:tmpl w:val="26421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CB87695"/>
    <w:multiLevelType w:val="multilevel"/>
    <w:tmpl w:val="027C8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DAD1E17"/>
    <w:multiLevelType w:val="multilevel"/>
    <w:tmpl w:val="2AB48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0DF3E0A"/>
    <w:multiLevelType w:val="multilevel"/>
    <w:tmpl w:val="68D63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2FC4BFC"/>
    <w:multiLevelType w:val="multilevel"/>
    <w:tmpl w:val="937EBE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7F204BB"/>
    <w:multiLevelType w:val="multilevel"/>
    <w:tmpl w:val="4A2001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0E42C44"/>
    <w:multiLevelType w:val="multilevel"/>
    <w:tmpl w:val="C1021DFC"/>
    <w:lvl w:ilvl="0">
      <w:start w:val="1"/>
      <w:numFmt w:val="decimal"/>
      <w:lvlText w:val="%1."/>
      <w:lvlJc w:val="left"/>
      <w:pPr>
        <w:tabs>
          <w:tab w:val="num" w:pos="720"/>
        </w:tabs>
        <w:ind w:left="720" w:hanging="360"/>
      </w:pPr>
      <w:rPr>
        <w:rFonts w:ascii="Segoe UI" w:eastAsia="Times New Roman" w:hAnsi="Segoe UI" w:cs="Segoe UI"/>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76244536">
    <w:abstractNumId w:val="5"/>
  </w:num>
  <w:num w:numId="2" w16cid:durableId="1986470946">
    <w:abstractNumId w:val="7"/>
  </w:num>
  <w:num w:numId="3" w16cid:durableId="912589267">
    <w:abstractNumId w:val="6"/>
  </w:num>
  <w:num w:numId="4" w16cid:durableId="473714043">
    <w:abstractNumId w:val="13"/>
  </w:num>
  <w:num w:numId="5" w16cid:durableId="1546405320">
    <w:abstractNumId w:val="4"/>
  </w:num>
  <w:num w:numId="6" w16cid:durableId="3628721">
    <w:abstractNumId w:val="9"/>
  </w:num>
  <w:num w:numId="7" w16cid:durableId="265385750">
    <w:abstractNumId w:val="0"/>
  </w:num>
  <w:num w:numId="8" w16cid:durableId="171341572">
    <w:abstractNumId w:val="12"/>
  </w:num>
  <w:num w:numId="9" w16cid:durableId="695349086">
    <w:abstractNumId w:val="10"/>
  </w:num>
  <w:num w:numId="10" w16cid:durableId="2040813933">
    <w:abstractNumId w:val="2"/>
  </w:num>
  <w:num w:numId="11" w16cid:durableId="1361206057">
    <w:abstractNumId w:val="1"/>
  </w:num>
  <w:num w:numId="12" w16cid:durableId="2117557348">
    <w:abstractNumId w:val="8"/>
  </w:num>
  <w:num w:numId="13" w16cid:durableId="1301574822">
    <w:abstractNumId w:val="11"/>
  </w:num>
  <w:num w:numId="14" w16cid:durableId="336349166">
    <w:abstractNumId w:val="3"/>
  </w:num>
  <w:num w:numId="15" w16cid:durableId="74699814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D60E4"/>
    <w:rsid w:val="00137075"/>
    <w:rsid w:val="001749FD"/>
    <w:rsid w:val="001B399B"/>
    <w:rsid w:val="00285B1B"/>
    <w:rsid w:val="00321832"/>
    <w:rsid w:val="00330917"/>
    <w:rsid w:val="00343A05"/>
    <w:rsid w:val="003508D9"/>
    <w:rsid w:val="00357851"/>
    <w:rsid w:val="0045538B"/>
    <w:rsid w:val="004D0F63"/>
    <w:rsid w:val="00592A7E"/>
    <w:rsid w:val="005F689A"/>
    <w:rsid w:val="00697D92"/>
    <w:rsid w:val="006B6681"/>
    <w:rsid w:val="00792D9B"/>
    <w:rsid w:val="008358ED"/>
    <w:rsid w:val="0086599B"/>
    <w:rsid w:val="008B5011"/>
    <w:rsid w:val="00977466"/>
    <w:rsid w:val="009A4555"/>
    <w:rsid w:val="009D31CA"/>
    <w:rsid w:val="009D5E12"/>
    <w:rsid w:val="00A3401B"/>
    <w:rsid w:val="00A83A4D"/>
    <w:rsid w:val="00AA0DA1"/>
    <w:rsid w:val="00AD1F84"/>
    <w:rsid w:val="00B0725C"/>
    <w:rsid w:val="00B31FE0"/>
    <w:rsid w:val="00B8572D"/>
    <w:rsid w:val="00BD35C5"/>
    <w:rsid w:val="00C022FE"/>
    <w:rsid w:val="00C04832"/>
    <w:rsid w:val="00CA5B55"/>
    <w:rsid w:val="00CD26B9"/>
    <w:rsid w:val="00D722E0"/>
    <w:rsid w:val="00D879FA"/>
    <w:rsid w:val="00DD086B"/>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285B1B"/>
    <w:pPr>
      <w:spacing w:before="100" w:beforeAutospacing="1" w:after="100" w:afterAutospacing="1" w:line="240" w:lineRule="auto"/>
    </w:pPr>
    <w:rPr>
      <w:rFonts w:eastAsia="Times New Roman" w:cs="Times New Roman"/>
      <w:color w:val="auto"/>
      <w:szCs w:val="24"/>
      <w:lang w:eastAsia="en-GB"/>
    </w:rPr>
  </w:style>
  <w:style w:type="character" w:styleId="Strong">
    <w:name w:val="Strong"/>
    <w:basedOn w:val="DefaultParagraphFont"/>
    <w:uiPriority w:val="22"/>
    <w:qFormat/>
    <w:rsid w:val="00285B1B"/>
    <w:rPr>
      <w:b/>
      <w:bCs/>
    </w:rPr>
  </w:style>
  <w:style w:type="paragraph" w:styleId="z-TopofForm">
    <w:name w:val="HTML Top of Form"/>
    <w:basedOn w:val="Normal"/>
    <w:next w:val="Normal"/>
    <w:link w:val="z-TopofFormChar"/>
    <w:hidden/>
    <w:uiPriority w:val="99"/>
    <w:semiHidden/>
    <w:unhideWhenUsed/>
    <w:rsid w:val="00285B1B"/>
    <w:pPr>
      <w:pBdr>
        <w:bottom w:val="single" w:sz="6" w:space="1" w:color="auto"/>
      </w:pBdr>
      <w:spacing w:after="0" w:line="240" w:lineRule="auto"/>
      <w:jc w:val="center"/>
    </w:pPr>
    <w:rPr>
      <w:rFonts w:ascii="Arial" w:eastAsia="Times New Roman" w:hAnsi="Arial" w:cs="Arial"/>
      <w:vanish/>
      <w:color w:val="auto"/>
      <w:sz w:val="16"/>
      <w:szCs w:val="16"/>
      <w:lang w:eastAsia="en-GB"/>
    </w:rPr>
  </w:style>
  <w:style w:type="character" w:customStyle="1" w:styleId="z-TopofFormChar">
    <w:name w:val="z-Top of Form Char"/>
    <w:basedOn w:val="DefaultParagraphFont"/>
    <w:link w:val="z-TopofForm"/>
    <w:uiPriority w:val="99"/>
    <w:semiHidden/>
    <w:rsid w:val="00285B1B"/>
    <w:rPr>
      <w:rFonts w:ascii="Arial" w:eastAsia="Times New Roman" w:hAnsi="Arial" w:cs="Arial"/>
      <w:vanish/>
      <w:color w:val="auto"/>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931317">
      <w:bodyDiv w:val="1"/>
      <w:marLeft w:val="0"/>
      <w:marRight w:val="0"/>
      <w:marTop w:val="0"/>
      <w:marBottom w:val="0"/>
      <w:divBdr>
        <w:top w:val="none" w:sz="0" w:space="0" w:color="auto"/>
        <w:left w:val="none" w:sz="0" w:space="0" w:color="auto"/>
        <w:bottom w:val="none" w:sz="0" w:space="0" w:color="auto"/>
        <w:right w:val="none" w:sz="0" w:space="0" w:color="auto"/>
      </w:divBdr>
    </w:div>
    <w:div w:id="236289051">
      <w:bodyDiv w:val="1"/>
      <w:marLeft w:val="0"/>
      <w:marRight w:val="0"/>
      <w:marTop w:val="0"/>
      <w:marBottom w:val="0"/>
      <w:divBdr>
        <w:top w:val="none" w:sz="0" w:space="0" w:color="auto"/>
        <w:left w:val="none" w:sz="0" w:space="0" w:color="auto"/>
        <w:bottom w:val="none" w:sz="0" w:space="0" w:color="auto"/>
        <w:right w:val="none" w:sz="0" w:space="0" w:color="auto"/>
      </w:divBdr>
    </w:div>
    <w:div w:id="341514206">
      <w:bodyDiv w:val="1"/>
      <w:marLeft w:val="0"/>
      <w:marRight w:val="0"/>
      <w:marTop w:val="0"/>
      <w:marBottom w:val="0"/>
      <w:divBdr>
        <w:top w:val="none" w:sz="0" w:space="0" w:color="auto"/>
        <w:left w:val="none" w:sz="0" w:space="0" w:color="auto"/>
        <w:bottom w:val="none" w:sz="0" w:space="0" w:color="auto"/>
        <w:right w:val="none" w:sz="0" w:space="0" w:color="auto"/>
      </w:divBdr>
    </w:div>
    <w:div w:id="911619250">
      <w:bodyDiv w:val="1"/>
      <w:marLeft w:val="0"/>
      <w:marRight w:val="0"/>
      <w:marTop w:val="0"/>
      <w:marBottom w:val="0"/>
      <w:divBdr>
        <w:top w:val="none" w:sz="0" w:space="0" w:color="auto"/>
        <w:left w:val="none" w:sz="0" w:space="0" w:color="auto"/>
        <w:bottom w:val="none" w:sz="0" w:space="0" w:color="auto"/>
        <w:right w:val="none" w:sz="0" w:space="0" w:color="auto"/>
      </w:divBdr>
    </w:div>
    <w:div w:id="932779667">
      <w:bodyDiv w:val="1"/>
      <w:marLeft w:val="0"/>
      <w:marRight w:val="0"/>
      <w:marTop w:val="0"/>
      <w:marBottom w:val="0"/>
      <w:divBdr>
        <w:top w:val="none" w:sz="0" w:space="0" w:color="auto"/>
        <w:left w:val="none" w:sz="0" w:space="0" w:color="auto"/>
        <w:bottom w:val="none" w:sz="0" w:space="0" w:color="auto"/>
        <w:right w:val="none" w:sz="0" w:space="0" w:color="auto"/>
      </w:divBdr>
    </w:div>
    <w:div w:id="1358892271">
      <w:bodyDiv w:val="1"/>
      <w:marLeft w:val="0"/>
      <w:marRight w:val="0"/>
      <w:marTop w:val="0"/>
      <w:marBottom w:val="0"/>
      <w:divBdr>
        <w:top w:val="none" w:sz="0" w:space="0" w:color="auto"/>
        <w:left w:val="none" w:sz="0" w:space="0" w:color="auto"/>
        <w:bottom w:val="none" w:sz="0" w:space="0" w:color="auto"/>
        <w:right w:val="none" w:sz="0" w:space="0" w:color="auto"/>
      </w:divBdr>
    </w:div>
    <w:div w:id="1646857315">
      <w:bodyDiv w:val="1"/>
      <w:marLeft w:val="0"/>
      <w:marRight w:val="0"/>
      <w:marTop w:val="0"/>
      <w:marBottom w:val="0"/>
      <w:divBdr>
        <w:top w:val="none" w:sz="0" w:space="0" w:color="auto"/>
        <w:left w:val="none" w:sz="0" w:space="0" w:color="auto"/>
        <w:bottom w:val="none" w:sz="0" w:space="0" w:color="auto"/>
        <w:right w:val="none" w:sz="0" w:space="0" w:color="auto"/>
      </w:divBdr>
    </w:div>
    <w:div w:id="1674456502">
      <w:bodyDiv w:val="1"/>
      <w:marLeft w:val="0"/>
      <w:marRight w:val="0"/>
      <w:marTop w:val="0"/>
      <w:marBottom w:val="0"/>
      <w:divBdr>
        <w:top w:val="none" w:sz="0" w:space="0" w:color="auto"/>
        <w:left w:val="none" w:sz="0" w:space="0" w:color="auto"/>
        <w:bottom w:val="none" w:sz="0" w:space="0" w:color="auto"/>
        <w:right w:val="none" w:sz="0" w:space="0" w:color="auto"/>
      </w:divBdr>
      <w:divsChild>
        <w:div w:id="348216187">
          <w:marLeft w:val="0"/>
          <w:marRight w:val="0"/>
          <w:marTop w:val="0"/>
          <w:marBottom w:val="0"/>
          <w:divBdr>
            <w:top w:val="single" w:sz="2" w:space="0" w:color="D9D9E3"/>
            <w:left w:val="single" w:sz="2" w:space="0" w:color="D9D9E3"/>
            <w:bottom w:val="single" w:sz="2" w:space="0" w:color="D9D9E3"/>
            <w:right w:val="single" w:sz="2" w:space="0" w:color="D9D9E3"/>
          </w:divBdr>
          <w:divsChild>
            <w:div w:id="1073435784">
              <w:marLeft w:val="0"/>
              <w:marRight w:val="0"/>
              <w:marTop w:val="0"/>
              <w:marBottom w:val="0"/>
              <w:divBdr>
                <w:top w:val="single" w:sz="2" w:space="0" w:color="D9D9E3"/>
                <w:left w:val="single" w:sz="2" w:space="0" w:color="D9D9E3"/>
                <w:bottom w:val="single" w:sz="2" w:space="0" w:color="D9D9E3"/>
                <w:right w:val="single" w:sz="2" w:space="0" w:color="D9D9E3"/>
              </w:divBdr>
              <w:divsChild>
                <w:div w:id="1877624358">
                  <w:marLeft w:val="0"/>
                  <w:marRight w:val="0"/>
                  <w:marTop w:val="0"/>
                  <w:marBottom w:val="0"/>
                  <w:divBdr>
                    <w:top w:val="single" w:sz="2" w:space="0" w:color="D9D9E3"/>
                    <w:left w:val="single" w:sz="2" w:space="0" w:color="D9D9E3"/>
                    <w:bottom w:val="single" w:sz="2" w:space="0" w:color="D9D9E3"/>
                    <w:right w:val="single" w:sz="2" w:space="0" w:color="D9D9E3"/>
                  </w:divBdr>
                  <w:divsChild>
                    <w:div w:id="930821553">
                      <w:marLeft w:val="0"/>
                      <w:marRight w:val="0"/>
                      <w:marTop w:val="0"/>
                      <w:marBottom w:val="0"/>
                      <w:divBdr>
                        <w:top w:val="single" w:sz="2" w:space="0" w:color="D9D9E3"/>
                        <w:left w:val="single" w:sz="2" w:space="0" w:color="D9D9E3"/>
                        <w:bottom w:val="single" w:sz="2" w:space="0" w:color="D9D9E3"/>
                        <w:right w:val="single" w:sz="2" w:space="0" w:color="D9D9E3"/>
                      </w:divBdr>
                      <w:divsChild>
                        <w:div w:id="1383170028">
                          <w:marLeft w:val="0"/>
                          <w:marRight w:val="0"/>
                          <w:marTop w:val="0"/>
                          <w:marBottom w:val="0"/>
                          <w:divBdr>
                            <w:top w:val="single" w:sz="2" w:space="0" w:color="auto"/>
                            <w:left w:val="single" w:sz="2" w:space="0" w:color="auto"/>
                            <w:bottom w:val="single" w:sz="6" w:space="0" w:color="auto"/>
                            <w:right w:val="single" w:sz="2" w:space="0" w:color="auto"/>
                          </w:divBdr>
                          <w:divsChild>
                            <w:div w:id="992566207">
                              <w:marLeft w:val="0"/>
                              <w:marRight w:val="0"/>
                              <w:marTop w:val="100"/>
                              <w:marBottom w:val="100"/>
                              <w:divBdr>
                                <w:top w:val="single" w:sz="2" w:space="0" w:color="D9D9E3"/>
                                <w:left w:val="single" w:sz="2" w:space="0" w:color="D9D9E3"/>
                                <w:bottom w:val="single" w:sz="2" w:space="0" w:color="D9D9E3"/>
                                <w:right w:val="single" w:sz="2" w:space="0" w:color="D9D9E3"/>
                              </w:divBdr>
                              <w:divsChild>
                                <w:div w:id="1392117375">
                                  <w:marLeft w:val="0"/>
                                  <w:marRight w:val="0"/>
                                  <w:marTop w:val="0"/>
                                  <w:marBottom w:val="0"/>
                                  <w:divBdr>
                                    <w:top w:val="single" w:sz="2" w:space="0" w:color="D9D9E3"/>
                                    <w:left w:val="single" w:sz="2" w:space="0" w:color="D9D9E3"/>
                                    <w:bottom w:val="single" w:sz="2" w:space="0" w:color="D9D9E3"/>
                                    <w:right w:val="single" w:sz="2" w:space="0" w:color="D9D9E3"/>
                                  </w:divBdr>
                                  <w:divsChild>
                                    <w:div w:id="176889523">
                                      <w:marLeft w:val="0"/>
                                      <w:marRight w:val="0"/>
                                      <w:marTop w:val="0"/>
                                      <w:marBottom w:val="0"/>
                                      <w:divBdr>
                                        <w:top w:val="single" w:sz="2" w:space="0" w:color="D9D9E3"/>
                                        <w:left w:val="single" w:sz="2" w:space="0" w:color="D9D9E3"/>
                                        <w:bottom w:val="single" w:sz="2" w:space="0" w:color="D9D9E3"/>
                                        <w:right w:val="single" w:sz="2" w:space="0" w:color="D9D9E3"/>
                                      </w:divBdr>
                                      <w:divsChild>
                                        <w:div w:id="520556298">
                                          <w:marLeft w:val="0"/>
                                          <w:marRight w:val="0"/>
                                          <w:marTop w:val="0"/>
                                          <w:marBottom w:val="0"/>
                                          <w:divBdr>
                                            <w:top w:val="single" w:sz="2" w:space="0" w:color="D9D9E3"/>
                                            <w:left w:val="single" w:sz="2" w:space="0" w:color="D9D9E3"/>
                                            <w:bottom w:val="single" w:sz="2" w:space="0" w:color="D9D9E3"/>
                                            <w:right w:val="single" w:sz="2" w:space="0" w:color="D9D9E3"/>
                                          </w:divBdr>
                                          <w:divsChild>
                                            <w:div w:id="24067651">
                                              <w:marLeft w:val="0"/>
                                              <w:marRight w:val="0"/>
                                              <w:marTop w:val="0"/>
                                              <w:marBottom w:val="0"/>
                                              <w:divBdr>
                                                <w:top w:val="single" w:sz="2" w:space="0" w:color="D9D9E3"/>
                                                <w:left w:val="single" w:sz="2" w:space="0" w:color="D9D9E3"/>
                                                <w:bottom w:val="single" w:sz="2" w:space="0" w:color="D9D9E3"/>
                                                <w:right w:val="single" w:sz="2" w:space="0" w:color="D9D9E3"/>
                                              </w:divBdr>
                                              <w:divsChild>
                                                <w:div w:id="1165822977">
                                                  <w:marLeft w:val="0"/>
                                                  <w:marRight w:val="0"/>
                                                  <w:marTop w:val="0"/>
                                                  <w:marBottom w:val="0"/>
                                                  <w:divBdr>
                                                    <w:top w:val="single" w:sz="2" w:space="0" w:color="D9D9E3"/>
                                                    <w:left w:val="single" w:sz="2" w:space="0" w:color="D9D9E3"/>
                                                    <w:bottom w:val="single" w:sz="2" w:space="0" w:color="D9D9E3"/>
                                                    <w:right w:val="single" w:sz="2" w:space="0" w:color="D9D9E3"/>
                                                  </w:divBdr>
                                                  <w:divsChild>
                                                    <w:div w:id="9137089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30774046">
          <w:marLeft w:val="0"/>
          <w:marRight w:val="0"/>
          <w:marTop w:val="0"/>
          <w:marBottom w:val="0"/>
          <w:divBdr>
            <w:top w:val="none" w:sz="0" w:space="0" w:color="auto"/>
            <w:left w:val="none" w:sz="0" w:space="0" w:color="auto"/>
            <w:bottom w:val="none" w:sz="0" w:space="0" w:color="auto"/>
            <w:right w:val="none" w:sz="0" w:space="0" w:color="auto"/>
          </w:divBdr>
        </w:div>
      </w:divsChild>
    </w:div>
    <w:div w:id="1863670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1</Pages>
  <Words>1955</Words>
  <Characters>11149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Andreea Anghel (2226451)</dc:creator>
  <cp:keywords/>
  <dc:description/>
  <cp:lastModifiedBy>Alexandra Andreea Anghel (2226451)</cp:lastModifiedBy>
  <cp:revision>5</cp:revision>
  <dcterms:created xsi:type="dcterms:W3CDTF">2023-09-26T14:51:00Z</dcterms:created>
  <dcterms:modified xsi:type="dcterms:W3CDTF">2023-11-12T16:20:00Z</dcterms:modified>
</cp:coreProperties>
</file>