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5ED6" w:rsidRPr="008734C8" w:rsidRDefault="00C95F8A" w:rsidP="000A0091">
      <w:pPr>
        <w:tabs>
          <w:tab w:val="left" w:pos="540"/>
        </w:tabs>
        <w:rPr>
          <w:rFonts w:ascii="Arial" w:hAnsi="Arial" w:cs="Arial"/>
          <w:b/>
        </w:rPr>
      </w:pPr>
      <w:r w:rsidRPr="00C95F8A">
        <w:rPr>
          <w:noProof/>
        </w:rPr>
        <w:drawing>
          <wp:inline distT="0" distB="0" distL="0" distR="0">
            <wp:extent cx="6645910" cy="98641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45910" cy="9864130"/>
                    </a:xfrm>
                    <a:prstGeom prst="rect">
                      <a:avLst/>
                    </a:prstGeom>
                    <a:noFill/>
                    <a:ln>
                      <a:noFill/>
                    </a:ln>
                  </pic:spPr>
                </pic:pic>
              </a:graphicData>
            </a:graphic>
          </wp:inline>
        </w:drawing>
      </w:r>
    </w:p>
    <w:p w:rsidR="008B5C84" w:rsidRPr="00566AE9" w:rsidRDefault="00C95F8A" w:rsidP="009B522A">
      <w:pPr>
        <w:jc w:val="both"/>
        <w:rPr>
          <w:rFonts w:ascii="Arial" w:hAnsi="Arial" w:cs="Arial"/>
        </w:rPr>
      </w:pPr>
      <w:r w:rsidRPr="00C95F8A">
        <w:rPr>
          <w:noProof/>
        </w:rPr>
        <w:lastRenderedPageBreak/>
        <w:drawing>
          <wp:inline distT="0" distB="0" distL="0" distR="0">
            <wp:extent cx="6645910" cy="8911994"/>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45910" cy="8911994"/>
                    </a:xfrm>
                    <a:prstGeom prst="rect">
                      <a:avLst/>
                    </a:prstGeom>
                    <a:noFill/>
                    <a:ln>
                      <a:noFill/>
                    </a:ln>
                  </pic:spPr>
                </pic:pic>
              </a:graphicData>
            </a:graphic>
          </wp:inline>
        </w:drawing>
      </w:r>
    </w:p>
    <w:p w:rsidR="00451ACD" w:rsidRPr="00566AE9" w:rsidRDefault="00195B94" w:rsidP="00451ACD">
      <w:pPr>
        <w:rPr>
          <w:rFonts w:ascii="Arial" w:hAnsi="Arial" w:cs="Arial"/>
        </w:rPr>
      </w:pPr>
      <w:r w:rsidRPr="00195B94">
        <w:rPr>
          <w:noProof/>
        </w:rPr>
        <w:lastRenderedPageBreak/>
        <w:drawing>
          <wp:inline distT="0" distB="0" distL="0" distR="0">
            <wp:extent cx="6645910" cy="908394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45910" cy="9083948"/>
                    </a:xfrm>
                    <a:prstGeom prst="rect">
                      <a:avLst/>
                    </a:prstGeom>
                    <a:noFill/>
                    <a:ln>
                      <a:noFill/>
                    </a:ln>
                  </pic:spPr>
                </pic:pic>
              </a:graphicData>
            </a:graphic>
          </wp:inline>
        </w:drawing>
      </w:r>
    </w:p>
    <w:p w:rsidR="00397467" w:rsidRDefault="00397467">
      <w:pPr>
        <w:spacing w:after="0" w:line="240" w:lineRule="auto"/>
        <w:rPr>
          <w:b/>
          <w:bCs/>
          <w:lang w:eastAsia="zh-TW"/>
        </w:rPr>
      </w:pPr>
    </w:p>
    <w:p w:rsidR="00397467" w:rsidRDefault="00397467">
      <w:pPr>
        <w:spacing w:after="0" w:line="240" w:lineRule="auto"/>
        <w:rPr>
          <w:b/>
          <w:bCs/>
          <w:lang w:eastAsia="zh-TW"/>
        </w:rPr>
      </w:pPr>
    </w:p>
    <w:p w:rsidR="00397467" w:rsidRDefault="00397467">
      <w:pPr>
        <w:spacing w:after="0" w:line="240" w:lineRule="auto"/>
        <w:rPr>
          <w:rFonts w:ascii="Times New Roman" w:hAnsi="Times New Roman"/>
          <w:b/>
          <w:bCs/>
          <w:sz w:val="28"/>
          <w:szCs w:val="28"/>
          <w:lang w:eastAsia="zh-TW"/>
        </w:rPr>
      </w:pPr>
    </w:p>
    <w:p w:rsidR="00FB2EFA" w:rsidRPr="00EC23C2" w:rsidRDefault="00FB2EFA">
      <w:pPr>
        <w:spacing w:after="0" w:line="240" w:lineRule="auto"/>
        <w:rPr>
          <w:rFonts w:ascii="Times New Roman" w:hAnsi="Times New Roman"/>
          <w:b/>
          <w:bCs/>
          <w:sz w:val="28"/>
          <w:szCs w:val="28"/>
          <w:lang w:eastAsia="zh-TW"/>
        </w:rPr>
      </w:pPr>
      <w:r w:rsidRPr="00EC23C2">
        <w:rPr>
          <w:rFonts w:ascii="Times New Roman" w:hAnsi="Times New Roman"/>
          <w:b/>
          <w:bCs/>
          <w:sz w:val="28"/>
          <w:szCs w:val="28"/>
          <w:lang w:eastAsia="zh-TW"/>
        </w:rPr>
        <w:t>SBPD7002:  Qualitative Research</w:t>
      </w:r>
    </w:p>
    <w:p w:rsidR="00FB2EFA" w:rsidRPr="00EC23C2" w:rsidRDefault="00FB2EFA">
      <w:pPr>
        <w:spacing w:after="0" w:line="240" w:lineRule="auto"/>
        <w:rPr>
          <w:rFonts w:ascii="Times New Roman" w:hAnsi="Times New Roman"/>
          <w:b/>
          <w:bCs/>
          <w:sz w:val="28"/>
          <w:szCs w:val="28"/>
          <w:lang w:eastAsia="zh-TW"/>
        </w:rPr>
      </w:pPr>
    </w:p>
    <w:p w:rsidR="00397467" w:rsidRPr="00EC23C2" w:rsidRDefault="00AC41AE">
      <w:pPr>
        <w:spacing w:after="0" w:line="240" w:lineRule="auto"/>
        <w:rPr>
          <w:rFonts w:ascii="Times New Roman" w:hAnsi="Times New Roman"/>
          <w:b/>
          <w:bCs/>
          <w:sz w:val="28"/>
          <w:szCs w:val="28"/>
          <w:lang w:eastAsia="zh-TW"/>
        </w:rPr>
      </w:pPr>
      <w:r w:rsidRPr="00EC23C2">
        <w:rPr>
          <w:rFonts w:ascii="Times New Roman" w:hAnsi="Times New Roman"/>
          <w:b/>
          <w:bCs/>
          <w:sz w:val="28"/>
          <w:szCs w:val="28"/>
          <w:lang w:eastAsia="zh-TW"/>
        </w:rPr>
        <w:t>Assignment Title:  E</w:t>
      </w:r>
      <w:r w:rsidR="00397467" w:rsidRPr="00EC23C2">
        <w:rPr>
          <w:rFonts w:ascii="Times New Roman" w:hAnsi="Times New Roman"/>
          <w:b/>
          <w:bCs/>
          <w:sz w:val="28"/>
          <w:szCs w:val="28"/>
          <w:lang w:eastAsia="zh-TW"/>
        </w:rPr>
        <w:t>valuating current research</w:t>
      </w:r>
    </w:p>
    <w:p w:rsidR="00397467" w:rsidRPr="00EC23C2" w:rsidRDefault="00397467">
      <w:pPr>
        <w:spacing w:after="0" w:line="240" w:lineRule="auto"/>
        <w:rPr>
          <w:rFonts w:ascii="Times New Roman" w:hAnsi="Times New Roman"/>
          <w:b/>
          <w:bCs/>
          <w:sz w:val="28"/>
          <w:szCs w:val="28"/>
          <w:lang w:eastAsia="zh-TW"/>
        </w:rPr>
      </w:pPr>
    </w:p>
    <w:p w:rsidR="008F4695" w:rsidRPr="00EC23C2" w:rsidRDefault="008F4695">
      <w:pPr>
        <w:spacing w:after="0" w:line="240" w:lineRule="auto"/>
        <w:rPr>
          <w:rFonts w:ascii="Times New Roman" w:hAnsi="Times New Roman"/>
          <w:b/>
          <w:bCs/>
          <w:sz w:val="28"/>
          <w:szCs w:val="28"/>
          <w:lang w:eastAsia="zh-TW"/>
        </w:rPr>
      </w:pPr>
    </w:p>
    <w:p w:rsidR="00CF47C0" w:rsidRPr="00EC23C2" w:rsidRDefault="00CF47C0">
      <w:pPr>
        <w:spacing w:after="0" w:line="240" w:lineRule="auto"/>
        <w:rPr>
          <w:rFonts w:ascii="Times New Roman" w:hAnsi="Times New Roman"/>
          <w:b/>
          <w:bCs/>
          <w:sz w:val="28"/>
          <w:szCs w:val="28"/>
          <w:lang w:eastAsia="zh-TW"/>
        </w:rPr>
      </w:pPr>
    </w:p>
    <w:p w:rsidR="00FB2EFA" w:rsidRPr="00EC23C2" w:rsidRDefault="00FB2EFA" w:rsidP="008F4695">
      <w:pPr>
        <w:spacing w:after="0" w:line="360" w:lineRule="auto"/>
        <w:rPr>
          <w:rFonts w:ascii="Times New Roman" w:hAnsi="Times New Roman"/>
          <w:b/>
          <w:bCs/>
          <w:sz w:val="28"/>
          <w:szCs w:val="28"/>
          <w:lang w:eastAsia="zh-TW"/>
        </w:rPr>
      </w:pPr>
      <w:r w:rsidRPr="00EC23C2">
        <w:rPr>
          <w:rFonts w:ascii="Times New Roman" w:hAnsi="Times New Roman"/>
          <w:b/>
          <w:bCs/>
          <w:sz w:val="28"/>
          <w:szCs w:val="28"/>
          <w:lang w:eastAsia="zh-TW"/>
        </w:rPr>
        <w:t xml:space="preserve">Article to be evaluated: </w:t>
      </w:r>
    </w:p>
    <w:p w:rsidR="00CF47C0" w:rsidRPr="00EC23C2" w:rsidRDefault="00CF47C0" w:rsidP="008F4695">
      <w:pPr>
        <w:spacing w:after="0" w:line="360" w:lineRule="auto"/>
        <w:rPr>
          <w:rFonts w:ascii="Times New Roman" w:hAnsi="Times New Roman"/>
          <w:b/>
          <w:bCs/>
          <w:sz w:val="28"/>
          <w:szCs w:val="28"/>
          <w:lang w:eastAsia="zh-TW"/>
        </w:rPr>
      </w:pPr>
      <w:r w:rsidRPr="00EC23C2">
        <w:rPr>
          <w:rFonts w:ascii="Times New Roman" w:hAnsi="Times New Roman"/>
          <w:b/>
          <w:bCs/>
          <w:sz w:val="28"/>
          <w:szCs w:val="28"/>
          <w:lang w:eastAsia="zh-TW"/>
        </w:rPr>
        <w:t>“Why D</w:t>
      </w:r>
      <w:r w:rsidR="008F4695" w:rsidRPr="00EC23C2">
        <w:rPr>
          <w:rFonts w:ascii="Times New Roman" w:hAnsi="Times New Roman"/>
          <w:b/>
          <w:bCs/>
          <w:sz w:val="28"/>
          <w:szCs w:val="28"/>
          <w:lang w:eastAsia="zh-TW"/>
        </w:rPr>
        <w:t xml:space="preserve">on’t Consumers Care About CSR?”: </w:t>
      </w:r>
      <w:r w:rsidRPr="00EC23C2">
        <w:rPr>
          <w:rFonts w:ascii="Times New Roman" w:hAnsi="Times New Roman"/>
          <w:b/>
          <w:bCs/>
          <w:sz w:val="28"/>
          <w:szCs w:val="28"/>
          <w:lang w:eastAsia="zh-TW"/>
        </w:rPr>
        <w:t>A Qualitative Study Exploring the Role of CSR in Consumption Decisions</w:t>
      </w:r>
    </w:p>
    <w:p w:rsidR="00F1300F" w:rsidRPr="00EC23C2" w:rsidRDefault="00F1300F">
      <w:pPr>
        <w:spacing w:after="0" w:line="240" w:lineRule="auto"/>
        <w:rPr>
          <w:rFonts w:ascii="Times New Roman" w:hAnsi="Times New Roman"/>
          <w:bCs/>
          <w:sz w:val="28"/>
          <w:szCs w:val="28"/>
          <w:lang w:eastAsia="zh-TW"/>
        </w:rPr>
      </w:pPr>
    </w:p>
    <w:p w:rsidR="00C256F0" w:rsidRDefault="00C256F0">
      <w:pPr>
        <w:spacing w:after="0" w:line="240" w:lineRule="auto"/>
        <w:rPr>
          <w:rFonts w:ascii="Times New Roman" w:hAnsi="Times New Roman"/>
          <w:bCs/>
          <w:sz w:val="28"/>
          <w:szCs w:val="28"/>
          <w:lang w:eastAsia="zh-TW"/>
        </w:rPr>
      </w:pPr>
    </w:p>
    <w:p w:rsidR="003437E7" w:rsidRPr="003437E7" w:rsidRDefault="003437E7">
      <w:pPr>
        <w:spacing w:after="0" w:line="240" w:lineRule="auto"/>
        <w:rPr>
          <w:rFonts w:ascii="Times New Roman" w:hAnsi="Times New Roman"/>
          <w:bCs/>
          <w:sz w:val="24"/>
          <w:szCs w:val="24"/>
          <w:lang w:eastAsia="zh-TW"/>
        </w:rPr>
      </w:pPr>
    </w:p>
    <w:p w:rsidR="00CF6473" w:rsidRPr="003437E7" w:rsidRDefault="00F1300F" w:rsidP="00F1300F">
      <w:pPr>
        <w:pStyle w:val="NormalWeb"/>
        <w:spacing w:before="0" w:beforeAutospacing="0" w:after="158" w:afterAutospacing="0" w:line="252" w:lineRule="atLeast"/>
        <w:rPr>
          <w:shd w:val="pct15" w:color="auto" w:fill="FFFFFF"/>
        </w:rPr>
      </w:pPr>
      <w:r w:rsidRPr="003437E7">
        <w:rPr>
          <w:shd w:val="pct15" w:color="auto" w:fill="FFFFFF"/>
        </w:rPr>
        <w:t xml:space="preserve">ÖBERSEDER, M., </w:t>
      </w:r>
      <w:r w:rsidR="00FB2EFA">
        <w:rPr>
          <w:shd w:val="pct15" w:color="auto" w:fill="FFFFFF"/>
        </w:rPr>
        <w:t>SCHLEGELMILCH, B.B. and GRUBER</w:t>
      </w:r>
    </w:p>
    <w:p w:rsidR="00C256F0" w:rsidRPr="003437E7" w:rsidRDefault="00C256F0" w:rsidP="00F1300F">
      <w:pPr>
        <w:pStyle w:val="NormalWeb"/>
        <w:spacing w:before="0" w:beforeAutospacing="0" w:after="158" w:afterAutospacing="0" w:line="252" w:lineRule="atLeast"/>
        <w:rPr>
          <w:shd w:val="pct15" w:color="auto" w:fill="FFFFFF"/>
        </w:rPr>
      </w:pPr>
    </w:p>
    <w:p w:rsidR="00F1300F" w:rsidRPr="003437E7" w:rsidRDefault="00F1300F" w:rsidP="00F1300F">
      <w:pPr>
        <w:pStyle w:val="NormalWeb"/>
        <w:spacing w:before="0" w:beforeAutospacing="0" w:after="158" w:afterAutospacing="0" w:line="252" w:lineRule="atLeast"/>
        <w:rPr>
          <w:shd w:val="pct15" w:color="auto" w:fill="FFFFFF"/>
        </w:rPr>
      </w:pPr>
      <w:r w:rsidRPr="003437E7">
        <w:rPr>
          <w:shd w:val="pct15" w:color="auto" w:fill="FFFFFF"/>
        </w:rPr>
        <w:t xml:space="preserve">V., 2011. </w:t>
      </w:r>
      <w:r w:rsidRPr="003437E7">
        <w:rPr>
          <w:i/>
          <w:iCs/>
          <w:shd w:val="pct15" w:color="auto" w:fill="FFFFFF"/>
        </w:rPr>
        <w:t xml:space="preserve">Journal of Business Ethics, </w:t>
      </w:r>
      <w:r w:rsidRPr="003437E7">
        <w:rPr>
          <w:b/>
          <w:bCs/>
          <w:shd w:val="pct15" w:color="auto" w:fill="FFFFFF"/>
        </w:rPr>
        <w:t>104</w:t>
      </w:r>
      <w:r w:rsidR="00FB2EFA">
        <w:rPr>
          <w:shd w:val="pct15" w:color="auto" w:fill="FFFFFF"/>
        </w:rPr>
        <w:t>(4), pp. 449-460</w:t>
      </w:r>
    </w:p>
    <w:p w:rsidR="00F1300F" w:rsidRDefault="00F1300F">
      <w:pPr>
        <w:spacing w:after="0" w:line="240" w:lineRule="auto"/>
        <w:rPr>
          <w:rFonts w:ascii="Times New Roman" w:hAnsi="Times New Roman"/>
          <w:bCs/>
          <w:sz w:val="28"/>
          <w:szCs w:val="28"/>
          <w:lang w:eastAsia="zh-TW"/>
        </w:rPr>
      </w:pPr>
    </w:p>
    <w:p w:rsidR="00CF47C0" w:rsidRDefault="00CF47C0">
      <w:pPr>
        <w:spacing w:after="0" w:line="240" w:lineRule="auto"/>
        <w:rPr>
          <w:rFonts w:ascii="Times New Roman" w:hAnsi="Times New Roman"/>
          <w:bCs/>
          <w:sz w:val="28"/>
          <w:szCs w:val="28"/>
          <w:lang w:eastAsia="zh-TW"/>
        </w:rPr>
      </w:pPr>
    </w:p>
    <w:p w:rsidR="00397467" w:rsidRDefault="00CF47C0">
      <w:pPr>
        <w:spacing w:after="0" w:line="240" w:lineRule="auto"/>
        <w:rPr>
          <w:rFonts w:ascii="Times New Roman" w:hAnsi="Times New Roman"/>
          <w:bCs/>
          <w:sz w:val="28"/>
          <w:szCs w:val="28"/>
          <w:lang w:eastAsia="zh-TW"/>
        </w:rPr>
      </w:pPr>
      <w:r>
        <w:rPr>
          <w:rFonts w:ascii="Times New Roman" w:hAnsi="Times New Roman"/>
          <w:bCs/>
          <w:sz w:val="28"/>
          <w:szCs w:val="28"/>
          <w:lang w:eastAsia="zh-TW"/>
        </w:rPr>
        <w:t xml:space="preserve"> </w:t>
      </w:r>
      <w:r w:rsidR="00397467" w:rsidRPr="00CF47C0">
        <w:rPr>
          <w:rFonts w:ascii="Times New Roman" w:hAnsi="Times New Roman"/>
          <w:bCs/>
          <w:sz w:val="28"/>
          <w:szCs w:val="28"/>
          <w:lang w:eastAsia="zh-TW"/>
        </w:rPr>
        <w:br w:type="page"/>
      </w:r>
    </w:p>
    <w:p w:rsidR="007E048A" w:rsidRPr="00397467" w:rsidRDefault="007E048A">
      <w:pPr>
        <w:spacing w:after="0" w:line="240" w:lineRule="auto"/>
        <w:rPr>
          <w:rFonts w:ascii="Times New Roman" w:hAnsi="Times New Roman"/>
          <w:b/>
          <w:bCs/>
          <w:sz w:val="28"/>
          <w:szCs w:val="28"/>
          <w:lang w:eastAsia="zh-TW"/>
        </w:rPr>
      </w:pPr>
    </w:p>
    <w:p w:rsidR="007E048A" w:rsidRDefault="007E048A">
      <w:pPr>
        <w:spacing w:after="0" w:line="240" w:lineRule="auto"/>
        <w:rPr>
          <w:b/>
          <w:bCs/>
          <w:lang w:eastAsia="zh-TW"/>
        </w:rPr>
      </w:pPr>
    </w:p>
    <w:p w:rsidR="003437E7" w:rsidRPr="007420A5" w:rsidRDefault="003437E7">
      <w:pPr>
        <w:spacing w:after="0" w:line="240" w:lineRule="auto"/>
        <w:rPr>
          <w:rFonts w:ascii="Times New Roman" w:hAnsi="Times New Roman"/>
          <w:bCs/>
          <w:sz w:val="32"/>
          <w:szCs w:val="32"/>
          <w:lang w:eastAsia="zh-TW"/>
        </w:rPr>
      </w:pPr>
      <w:r w:rsidRPr="007420A5">
        <w:rPr>
          <w:rFonts w:ascii="Times New Roman" w:hAnsi="Times New Roman"/>
          <w:bCs/>
          <w:sz w:val="32"/>
          <w:szCs w:val="32"/>
          <w:lang w:eastAsia="zh-TW"/>
        </w:rPr>
        <w:t>Content</w:t>
      </w:r>
    </w:p>
    <w:p w:rsidR="003437E7" w:rsidRPr="003437E7" w:rsidRDefault="003437E7" w:rsidP="00EC23C2">
      <w:pPr>
        <w:spacing w:after="0" w:line="240" w:lineRule="auto"/>
        <w:rPr>
          <w:rFonts w:ascii="Times New Roman" w:hAnsi="Times New Roman"/>
          <w:b/>
          <w:bCs/>
          <w:sz w:val="28"/>
          <w:szCs w:val="28"/>
          <w:lang w:eastAsia="zh-TW"/>
        </w:rPr>
      </w:pPr>
    </w:p>
    <w:p w:rsidR="00DA379A" w:rsidRPr="007420A5" w:rsidRDefault="003437E7" w:rsidP="003501DA">
      <w:pPr>
        <w:pStyle w:val="ListParagraph"/>
        <w:numPr>
          <w:ilvl w:val="0"/>
          <w:numId w:val="2"/>
        </w:numPr>
        <w:spacing w:line="480" w:lineRule="auto"/>
        <w:ind w:left="547" w:hanging="547"/>
        <w:rPr>
          <w:bCs/>
          <w:sz w:val="28"/>
          <w:szCs w:val="28"/>
          <w:lang w:eastAsia="zh-TW"/>
        </w:rPr>
      </w:pPr>
      <w:r w:rsidRPr="007420A5">
        <w:rPr>
          <w:bCs/>
          <w:sz w:val="28"/>
          <w:szCs w:val="28"/>
          <w:lang w:eastAsia="zh-TW"/>
        </w:rPr>
        <w:t>Literature Review</w:t>
      </w:r>
    </w:p>
    <w:p w:rsidR="003437E7" w:rsidRPr="007420A5" w:rsidRDefault="003437E7" w:rsidP="003501DA">
      <w:pPr>
        <w:pStyle w:val="ListParagraph"/>
        <w:numPr>
          <w:ilvl w:val="0"/>
          <w:numId w:val="2"/>
        </w:numPr>
        <w:spacing w:line="480" w:lineRule="auto"/>
        <w:ind w:left="547" w:hanging="547"/>
        <w:rPr>
          <w:bCs/>
          <w:sz w:val="28"/>
          <w:szCs w:val="28"/>
          <w:lang w:eastAsia="zh-TW"/>
        </w:rPr>
      </w:pPr>
      <w:r w:rsidRPr="007420A5">
        <w:rPr>
          <w:bCs/>
          <w:sz w:val="28"/>
          <w:szCs w:val="28"/>
          <w:lang w:eastAsia="zh-TW"/>
        </w:rPr>
        <w:t>The philosophy and theoretical perspective being employed</w:t>
      </w:r>
    </w:p>
    <w:p w:rsidR="000660B3" w:rsidRPr="007420A5" w:rsidRDefault="003437E7" w:rsidP="003501DA">
      <w:pPr>
        <w:pStyle w:val="ListParagraph"/>
        <w:numPr>
          <w:ilvl w:val="0"/>
          <w:numId w:val="2"/>
        </w:numPr>
        <w:spacing w:line="480" w:lineRule="auto"/>
        <w:ind w:left="547" w:hanging="547"/>
        <w:rPr>
          <w:bCs/>
          <w:sz w:val="28"/>
          <w:szCs w:val="28"/>
          <w:lang w:eastAsia="zh-TW"/>
        </w:rPr>
      </w:pPr>
      <w:r w:rsidRPr="007420A5">
        <w:rPr>
          <w:bCs/>
          <w:sz w:val="28"/>
          <w:szCs w:val="28"/>
          <w:lang w:eastAsia="zh-TW"/>
        </w:rPr>
        <w:t>The data collection methods used</w:t>
      </w:r>
    </w:p>
    <w:p w:rsidR="00DB660A" w:rsidRPr="007420A5" w:rsidRDefault="003437E7" w:rsidP="003501DA">
      <w:pPr>
        <w:pStyle w:val="ListParagraph"/>
        <w:numPr>
          <w:ilvl w:val="0"/>
          <w:numId w:val="2"/>
        </w:numPr>
        <w:spacing w:line="480" w:lineRule="auto"/>
        <w:ind w:left="547" w:hanging="547"/>
        <w:rPr>
          <w:bCs/>
          <w:sz w:val="28"/>
          <w:szCs w:val="28"/>
          <w:lang w:eastAsia="zh-TW"/>
        </w:rPr>
      </w:pPr>
      <w:r w:rsidRPr="007420A5">
        <w:rPr>
          <w:bCs/>
          <w:sz w:val="28"/>
          <w:szCs w:val="28"/>
          <w:lang w:eastAsia="zh-TW"/>
        </w:rPr>
        <w:t>A critique of the methods used</w:t>
      </w:r>
    </w:p>
    <w:p w:rsidR="003437E7" w:rsidRPr="007420A5" w:rsidRDefault="003437E7" w:rsidP="003501DA">
      <w:pPr>
        <w:pStyle w:val="ListParagraph"/>
        <w:numPr>
          <w:ilvl w:val="0"/>
          <w:numId w:val="2"/>
        </w:numPr>
        <w:spacing w:line="480" w:lineRule="auto"/>
        <w:ind w:left="547" w:hanging="547"/>
        <w:rPr>
          <w:bCs/>
          <w:sz w:val="28"/>
          <w:szCs w:val="28"/>
          <w:lang w:eastAsia="zh-TW"/>
        </w:rPr>
      </w:pPr>
      <w:r w:rsidRPr="007420A5">
        <w:rPr>
          <w:bCs/>
          <w:sz w:val="28"/>
          <w:szCs w:val="28"/>
          <w:lang w:eastAsia="zh-TW"/>
        </w:rPr>
        <w:t>Strengths and limitations of Qualitative Research Article</w:t>
      </w:r>
    </w:p>
    <w:p w:rsidR="000660B3" w:rsidRPr="00981A5E" w:rsidRDefault="000660B3" w:rsidP="000660B3">
      <w:pPr>
        <w:pStyle w:val="ListParagraph"/>
        <w:rPr>
          <w:b/>
          <w:bCs/>
          <w:sz w:val="24"/>
          <w:szCs w:val="24"/>
          <w:lang w:eastAsia="zh-TW"/>
        </w:rPr>
      </w:pPr>
    </w:p>
    <w:p w:rsidR="00981A5E" w:rsidRDefault="00981A5E" w:rsidP="000660B3">
      <w:pPr>
        <w:pStyle w:val="ListParagraph"/>
        <w:rPr>
          <w:b/>
          <w:bCs/>
          <w:sz w:val="24"/>
          <w:szCs w:val="24"/>
          <w:lang w:eastAsia="zh-TW"/>
        </w:rPr>
      </w:pPr>
    </w:p>
    <w:p w:rsidR="000660B3" w:rsidRPr="000660B3" w:rsidRDefault="000660B3" w:rsidP="000660B3">
      <w:pPr>
        <w:pStyle w:val="ListParagraph"/>
        <w:rPr>
          <w:b/>
          <w:bCs/>
          <w:sz w:val="24"/>
          <w:szCs w:val="24"/>
          <w:lang w:eastAsia="zh-TW"/>
        </w:rPr>
      </w:pPr>
    </w:p>
    <w:p w:rsidR="000660B3" w:rsidRPr="000660B3" w:rsidRDefault="000660B3" w:rsidP="000660B3">
      <w:pPr>
        <w:rPr>
          <w:rFonts w:ascii="Times New Roman" w:hAnsi="Times New Roman"/>
          <w:b/>
          <w:bCs/>
          <w:sz w:val="24"/>
          <w:szCs w:val="24"/>
          <w:lang w:eastAsia="zh-TW"/>
        </w:rPr>
      </w:pPr>
    </w:p>
    <w:p w:rsidR="000660B3" w:rsidRPr="000660B3" w:rsidRDefault="000660B3" w:rsidP="000660B3">
      <w:pPr>
        <w:ind w:left="1080" w:hanging="1170"/>
        <w:rPr>
          <w:rFonts w:ascii="Times New Roman" w:hAnsi="Times New Roman"/>
          <w:b/>
          <w:bCs/>
          <w:sz w:val="24"/>
          <w:szCs w:val="24"/>
          <w:lang w:eastAsia="zh-TW"/>
        </w:rPr>
      </w:pPr>
    </w:p>
    <w:p w:rsidR="007E048A" w:rsidRPr="000660B3" w:rsidRDefault="007E048A">
      <w:pPr>
        <w:spacing w:after="0" w:line="240" w:lineRule="auto"/>
        <w:rPr>
          <w:rFonts w:ascii="Times New Roman" w:hAnsi="Times New Roman"/>
          <w:b/>
          <w:bCs/>
          <w:sz w:val="24"/>
          <w:szCs w:val="24"/>
          <w:lang w:eastAsia="zh-TW"/>
        </w:rPr>
      </w:pPr>
    </w:p>
    <w:p w:rsidR="00A11193" w:rsidRDefault="00A11193">
      <w:pPr>
        <w:spacing w:after="0" w:line="240" w:lineRule="auto"/>
        <w:rPr>
          <w:rFonts w:ascii="Times New Roman" w:hAnsi="Times New Roman"/>
          <w:b/>
          <w:bCs/>
          <w:sz w:val="24"/>
          <w:szCs w:val="24"/>
          <w:lang w:eastAsia="zh-TW"/>
        </w:rPr>
      </w:pPr>
    </w:p>
    <w:p w:rsidR="00561E74" w:rsidRPr="0028336F" w:rsidRDefault="00A11193" w:rsidP="0028336F">
      <w:pPr>
        <w:spacing w:after="0" w:line="240" w:lineRule="auto"/>
        <w:rPr>
          <w:rFonts w:ascii="Times New Roman" w:hAnsi="Times New Roman"/>
          <w:b/>
          <w:bCs/>
          <w:sz w:val="24"/>
          <w:szCs w:val="24"/>
          <w:lang w:eastAsia="zh-TW"/>
        </w:rPr>
      </w:pPr>
      <w:r>
        <w:rPr>
          <w:rFonts w:ascii="Times New Roman" w:hAnsi="Times New Roman"/>
          <w:b/>
          <w:bCs/>
          <w:sz w:val="24"/>
          <w:szCs w:val="24"/>
          <w:lang w:eastAsia="zh-TW"/>
        </w:rPr>
        <w:br w:type="page"/>
      </w:r>
    </w:p>
    <w:p w:rsidR="00561E74" w:rsidRDefault="00561E74" w:rsidP="00561E74">
      <w:pPr>
        <w:pStyle w:val="ListParagraph"/>
        <w:contextualSpacing w:val="0"/>
        <w:rPr>
          <w:b/>
          <w:bCs/>
          <w:sz w:val="24"/>
          <w:szCs w:val="24"/>
          <w:lang w:eastAsia="zh-TW"/>
        </w:rPr>
      </w:pPr>
    </w:p>
    <w:p w:rsidR="001D0997" w:rsidRPr="001D0997" w:rsidRDefault="0028336F" w:rsidP="003501DA">
      <w:pPr>
        <w:pStyle w:val="ListParagraph"/>
        <w:numPr>
          <w:ilvl w:val="0"/>
          <w:numId w:val="3"/>
        </w:numPr>
        <w:ind w:left="540" w:right="386" w:hanging="540"/>
        <w:contextualSpacing w:val="0"/>
        <w:rPr>
          <w:b/>
          <w:bCs/>
          <w:sz w:val="24"/>
          <w:szCs w:val="24"/>
          <w:lang w:eastAsia="zh-TW"/>
        </w:rPr>
      </w:pPr>
      <w:r>
        <w:rPr>
          <w:b/>
          <w:bCs/>
          <w:sz w:val="24"/>
          <w:szCs w:val="24"/>
          <w:lang w:eastAsia="zh-TW"/>
        </w:rPr>
        <w:t>Literature Review</w:t>
      </w:r>
    </w:p>
    <w:p w:rsidR="00C368B0" w:rsidRPr="00C368B0" w:rsidRDefault="00C368B0" w:rsidP="00C368B0">
      <w:pPr>
        <w:pStyle w:val="ListParagraph"/>
        <w:ind w:left="540" w:right="386"/>
        <w:contextualSpacing w:val="0"/>
        <w:rPr>
          <w:b/>
          <w:bCs/>
          <w:sz w:val="24"/>
          <w:szCs w:val="24"/>
          <w:lang w:eastAsia="zh-TW"/>
        </w:rPr>
      </w:pPr>
    </w:p>
    <w:p w:rsidR="00B73320" w:rsidRDefault="008F4695" w:rsidP="006F3FD2">
      <w:pPr>
        <w:spacing w:line="360" w:lineRule="auto"/>
        <w:ind w:left="547" w:right="389"/>
        <w:jc w:val="both"/>
        <w:rPr>
          <w:rFonts w:ascii="Times New Roman" w:hAnsi="Times New Roman"/>
          <w:bCs/>
          <w:sz w:val="24"/>
          <w:szCs w:val="24"/>
          <w:lang w:eastAsia="zh-TW"/>
        </w:rPr>
      </w:pPr>
      <w:r w:rsidRPr="00393BBA">
        <w:rPr>
          <w:rFonts w:ascii="Times New Roman" w:hAnsi="Times New Roman"/>
          <w:bCs/>
          <w:sz w:val="24"/>
          <w:szCs w:val="24"/>
          <w:lang w:eastAsia="zh-TW"/>
        </w:rPr>
        <w:t xml:space="preserve">The article under review is </w:t>
      </w:r>
      <w:r w:rsidR="00B73320" w:rsidRPr="00393BBA">
        <w:rPr>
          <w:rFonts w:ascii="Times New Roman" w:hAnsi="Times New Roman"/>
          <w:bCs/>
          <w:sz w:val="24"/>
          <w:szCs w:val="24"/>
          <w:lang w:eastAsia="zh-TW"/>
        </w:rPr>
        <w:t>“</w:t>
      </w:r>
      <w:r w:rsidR="00B73320" w:rsidRPr="00393BBA">
        <w:rPr>
          <w:rFonts w:ascii="Times New Roman" w:hAnsi="Times New Roman"/>
          <w:bCs/>
          <w:i/>
          <w:sz w:val="24"/>
          <w:szCs w:val="24"/>
          <w:lang w:eastAsia="zh-TW"/>
        </w:rPr>
        <w:t>Why Don’t Consumers Care About CSR?”:  A Qualitative Study Exploring the Role of CSR in Consumption Decisions</w:t>
      </w:r>
      <w:r w:rsidR="008B1B4A">
        <w:rPr>
          <w:rFonts w:ascii="Times New Roman" w:hAnsi="Times New Roman"/>
          <w:bCs/>
          <w:sz w:val="24"/>
          <w:szCs w:val="24"/>
          <w:lang w:eastAsia="zh-TW"/>
        </w:rPr>
        <w:t xml:space="preserve">.  </w:t>
      </w:r>
      <w:r w:rsidR="00B73320" w:rsidRPr="00393BBA">
        <w:rPr>
          <w:rFonts w:ascii="Times New Roman" w:hAnsi="Times New Roman"/>
          <w:bCs/>
          <w:sz w:val="24"/>
          <w:szCs w:val="24"/>
          <w:lang w:eastAsia="zh-TW"/>
        </w:rPr>
        <w:t>The study was car</w:t>
      </w:r>
      <w:r w:rsidR="00393BBA" w:rsidRPr="00393BBA">
        <w:rPr>
          <w:rFonts w:ascii="Times New Roman" w:hAnsi="Times New Roman"/>
          <w:bCs/>
          <w:sz w:val="24"/>
          <w:szCs w:val="24"/>
          <w:lang w:eastAsia="zh-TW"/>
        </w:rPr>
        <w:t xml:space="preserve">ried out by Magdalena </w:t>
      </w:r>
      <w:proofErr w:type="spellStart"/>
      <w:r w:rsidR="00393BBA" w:rsidRPr="00393BBA">
        <w:rPr>
          <w:rFonts w:ascii="Times New Roman" w:hAnsi="Times New Roman"/>
          <w:sz w:val="24"/>
          <w:szCs w:val="24"/>
          <w:shd w:val="pct15" w:color="auto" w:fill="FFFFFF"/>
        </w:rPr>
        <w:t>Ö</w:t>
      </w:r>
      <w:r w:rsidR="000E30B4">
        <w:rPr>
          <w:rFonts w:ascii="Times New Roman" w:hAnsi="Times New Roman"/>
          <w:bCs/>
          <w:sz w:val="24"/>
          <w:szCs w:val="24"/>
          <w:lang w:eastAsia="zh-TW"/>
        </w:rPr>
        <w:t>berseder</w:t>
      </w:r>
      <w:proofErr w:type="spellEnd"/>
      <w:r w:rsidR="00393BBA">
        <w:rPr>
          <w:rFonts w:ascii="Times New Roman" w:hAnsi="Times New Roman"/>
          <w:bCs/>
          <w:sz w:val="24"/>
          <w:szCs w:val="24"/>
          <w:lang w:eastAsia="zh-TW"/>
        </w:rPr>
        <w:t xml:space="preserve">, Bodo B. </w:t>
      </w:r>
      <w:proofErr w:type="spellStart"/>
      <w:r w:rsidR="00393BBA">
        <w:rPr>
          <w:rFonts w:ascii="Times New Roman" w:hAnsi="Times New Roman"/>
          <w:bCs/>
          <w:sz w:val="24"/>
          <w:szCs w:val="24"/>
          <w:lang w:eastAsia="zh-TW"/>
        </w:rPr>
        <w:t>Schlegelmich</w:t>
      </w:r>
      <w:proofErr w:type="spellEnd"/>
      <w:r w:rsidR="00393BBA">
        <w:rPr>
          <w:rFonts w:ascii="Times New Roman" w:hAnsi="Times New Roman"/>
          <w:bCs/>
          <w:sz w:val="24"/>
          <w:szCs w:val="24"/>
          <w:lang w:eastAsia="zh-TW"/>
        </w:rPr>
        <w:t xml:space="preserve"> and Verena Gruber.  The article was published in the Journal of Business Ethics in the year 2011</w:t>
      </w:r>
      <w:r w:rsidR="008B1B4A">
        <w:rPr>
          <w:rFonts w:ascii="Times New Roman" w:hAnsi="Times New Roman"/>
          <w:bCs/>
          <w:sz w:val="24"/>
          <w:szCs w:val="24"/>
          <w:lang w:eastAsia="zh-TW"/>
        </w:rPr>
        <w:t xml:space="preserve"> (</w:t>
      </w:r>
      <w:proofErr w:type="spellStart"/>
      <w:r w:rsidR="008B1B4A" w:rsidRPr="00393BBA">
        <w:rPr>
          <w:rFonts w:ascii="Times New Roman" w:hAnsi="Times New Roman"/>
          <w:sz w:val="24"/>
          <w:szCs w:val="24"/>
          <w:shd w:val="pct15" w:color="auto" w:fill="FFFFFF"/>
        </w:rPr>
        <w:t>Ö</w:t>
      </w:r>
      <w:r w:rsidR="008B1B4A">
        <w:rPr>
          <w:rFonts w:ascii="Times New Roman" w:hAnsi="Times New Roman"/>
          <w:bCs/>
          <w:sz w:val="24"/>
          <w:szCs w:val="24"/>
          <w:lang w:eastAsia="zh-TW"/>
        </w:rPr>
        <w:t>berseder</w:t>
      </w:r>
      <w:proofErr w:type="spellEnd"/>
      <w:r w:rsidR="008B1B4A">
        <w:rPr>
          <w:rFonts w:ascii="Times New Roman" w:hAnsi="Times New Roman"/>
          <w:bCs/>
          <w:sz w:val="24"/>
          <w:szCs w:val="24"/>
          <w:lang w:eastAsia="zh-TW"/>
        </w:rPr>
        <w:t>, 2011)</w:t>
      </w:r>
      <w:r w:rsidR="00393BBA">
        <w:rPr>
          <w:rFonts w:ascii="Times New Roman" w:hAnsi="Times New Roman"/>
          <w:bCs/>
          <w:sz w:val="24"/>
          <w:szCs w:val="24"/>
          <w:lang w:eastAsia="zh-TW"/>
        </w:rPr>
        <w:t>.</w:t>
      </w:r>
    </w:p>
    <w:p w:rsidR="006C36A7" w:rsidRPr="006C36A7" w:rsidRDefault="006C36A7" w:rsidP="006F3FD2">
      <w:pPr>
        <w:spacing w:line="360" w:lineRule="auto"/>
        <w:ind w:left="547" w:right="389"/>
        <w:jc w:val="both"/>
        <w:rPr>
          <w:rFonts w:ascii="Times New Roman" w:hAnsi="Times New Roman"/>
          <w:bCs/>
          <w:sz w:val="24"/>
          <w:szCs w:val="24"/>
          <w:u w:val="single"/>
          <w:lang w:eastAsia="zh-TW"/>
        </w:rPr>
      </w:pPr>
      <w:r w:rsidRPr="006C36A7">
        <w:rPr>
          <w:rFonts w:ascii="Times New Roman" w:hAnsi="Times New Roman"/>
          <w:bCs/>
          <w:sz w:val="24"/>
          <w:szCs w:val="24"/>
          <w:u w:val="single"/>
          <w:lang w:eastAsia="zh-TW"/>
        </w:rPr>
        <w:t>Corporate social responsibilities</w:t>
      </w:r>
    </w:p>
    <w:p w:rsidR="00CB1423" w:rsidRDefault="00565B4F" w:rsidP="006F3FD2">
      <w:pPr>
        <w:spacing w:line="360" w:lineRule="auto"/>
        <w:ind w:left="547" w:right="389"/>
        <w:jc w:val="both"/>
        <w:rPr>
          <w:rFonts w:ascii="Times New Roman" w:hAnsi="Times New Roman"/>
          <w:bCs/>
          <w:sz w:val="24"/>
          <w:szCs w:val="24"/>
          <w:lang w:eastAsia="zh-TW"/>
        </w:rPr>
      </w:pPr>
      <w:r>
        <w:rPr>
          <w:rFonts w:ascii="Times New Roman" w:hAnsi="Times New Roman"/>
          <w:bCs/>
          <w:sz w:val="24"/>
          <w:szCs w:val="24"/>
          <w:lang w:eastAsia="zh-TW"/>
        </w:rPr>
        <w:t xml:space="preserve">There are increasing demands from various stakeholders on the business to take up the </w:t>
      </w:r>
      <w:r w:rsidR="008F4695">
        <w:rPr>
          <w:rFonts w:ascii="Times New Roman" w:hAnsi="Times New Roman"/>
          <w:bCs/>
          <w:sz w:val="24"/>
          <w:szCs w:val="24"/>
          <w:lang w:eastAsia="zh-TW"/>
        </w:rPr>
        <w:t xml:space="preserve">social responsible activities.  </w:t>
      </w:r>
      <w:r w:rsidR="006B2E95">
        <w:rPr>
          <w:rFonts w:ascii="Times New Roman" w:hAnsi="Times New Roman"/>
          <w:bCs/>
          <w:sz w:val="24"/>
          <w:szCs w:val="24"/>
          <w:lang w:eastAsia="zh-TW"/>
        </w:rPr>
        <w:t>The business finds it</w:t>
      </w:r>
      <w:r w:rsidR="007D6896">
        <w:rPr>
          <w:rFonts w:ascii="Times New Roman" w:hAnsi="Times New Roman"/>
          <w:bCs/>
          <w:sz w:val="24"/>
          <w:szCs w:val="24"/>
          <w:lang w:eastAsia="zh-TW"/>
        </w:rPr>
        <w:t xml:space="preserve"> no longer acceptable </w:t>
      </w:r>
      <w:r w:rsidR="006B2E95">
        <w:rPr>
          <w:rFonts w:ascii="Times New Roman" w:hAnsi="Times New Roman"/>
          <w:bCs/>
          <w:sz w:val="24"/>
          <w:szCs w:val="24"/>
          <w:lang w:eastAsia="zh-TW"/>
        </w:rPr>
        <w:t>to</w:t>
      </w:r>
      <w:r w:rsidR="007D6896">
        <w:rPr>
          <w:rFonts w:ascii="Times New Roman" w:hAnsi="Times New Roman"/>
          <w:bCs/>
          <w:sz w:val="24"/>
          <w:szCs w:val="24"/>
          <w:lang w:eastAsia="zh-TW"/>
        </w:rPr>
        <w:t xml:space="preserve"> focus on the profits m</w:t>
      </w:r>
      <w:r w:rsidR="003901D1">
        <w:rPr>
          <w:rFonts w:ascii="Times New Roman" w:hAnsi="Times New Roman"/>
          <w:bCs/>
          <w:sz w:val="24"/>
          <w:szCs w:val="24"/>
          <w:lang w:eastAsia="zh-TW"/>
        </w:rPr>
        <w:t>aximisation in the short-term</w:t>
      </w:r>
      <w:r w:rsidR="00317557">
        <w:rPr>
          <w:rFonts w:ascii="Times New Roman" w:hAnsi="Times New Roman"/>
          <w:bCs/>
          <w:sz w:val="24"/>
          <w:szCs w:val="24"/>
          <w:lang w:eastAsia="zh-TW"/>
        </w:rPr>
        <w:t xml:space="preserve"> at the expense of societal demands</w:t>
      </w:r>
      <w:r w:rsidR="008F4695">
        <w:rPr>
          <w:rFonts w:ascii="Times New Roman" w:hAnsi="Times New Roman"/>
          <w:bCs/>
          <w:sz w:val="24"/>
          <w:szCs w:val="24"/>
          <w:lang w:eastAsia="zh-TW"/>
        </w:rPr>
        <w:t>.</w:t>
      </w:r>
      <w:r w:rsidR="00CF40C1">
        <w:rPr>
          <w:rFonts w:ascii="Times New Roman" w:hAnsi="Times New Roman"/>
          <w:bCs/>
          <w:sz w:val="24"/>
          <w:szCs w:val="24"/>
          <w:lang w:eastAsia="zh-TW"/>
        </w:rPr>
        <w:t xml:space="preserve">  The business takes up the corporate social responsibilities (“CSR”) to satisfy the demands form </w:t>
      </w:r>
      <w:r w:rsidR="00F20008">
        <w:rPr>
          <w:rFonts w:ascii="Times New Roman" w:hAnsi="Times New Roman"/>
          <w:bCs/>
          <w:sz w:val="24"/>
          <w:szCs w:val="24"/>
          <w:lang w:eastAsia="zh-TW"/>
        </w:rPr>
        <w:t xml:space="preserve">the employees, customers and the public in the areas of employee welfare, safety, human rights, climate and environment.  </w:t>
      </w:r>
    </w:p>
    <w:p w:rsidR="001D0997" w:rsidRDefault="00EC05C0" w:rsidP="006F3FD2">
      <w:pPr>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 xml:space="preserve">Archie B </w:t>
      </w:r>
      <w:proofErr w:type="spellStart"/>
      <w:r>
        <w:rPr>
          <w:rFonts w:ascii="Times New Roman" w:hAnsi="Times New Roman"/>
          <w:bCs/>
          <w:sz w:val="24"/>
          <w:szCs w:val="24"/>
          <w:lang w:eastAsia="zh-TW"/>
        </w:rPr>
        <w:t>Caroll’s</w:t>
      </w:r>
      <w:proofErr w:type="spellEnd"/>
      <w:r>
        <w:rPr>
          <w:rFonts w:ascii="Times New Roman" w:hAnsi="Times New Roman"/>
          <w:bCs/>
          <w:sz w:val="24"/>
          <w:szCs w:val="24"/>
          <w:lang w:eastAsia="zh-TW"/>
        </w:rPr>
        <w:t xml:space="preserve"> (1991) definition of Corporate Social Responsibility (“CSR”) has been widely used in the recent study on the subject.  CSR is described as a pyramid of responsibilities, namely economic, legal, ethical and philanthropic responsibilities.  </w:t>
      </w:r>
      <w:proofErr w:type="spellStart"/>
      <w:r>
        <w:rPr>
          <w:rFonts w:ascii="Times New Roman" w:hAnsi="Times New Roman"/>
          <w:bCs/>
          <w:sz w:val="24"/>
          <w:szCs w:val="24"/>
          <w:lang w:eastAsia="zh-TW"/>
        </w:rPr>
        <w:t>Carolls</w:t>
      </w:r>
      <w:proofErr w:type="spellEnd"/>
      <w:r>
        <w:rPr>
          <w:rFonts w:ascii="Times New Roman" w:hAnsi="Times New Roman"/>
          <w:bCs/>
          <w:sz w:val="24"/>
          <w:szCs w:val="24"/>
          <w:lang w:eastAsia="zh-TW"/>
        </w:rPr>
        <w:t xml:space="preserve">’ definition of CSR has extended from the traditional economic and legal responsibilities to ethical and philanthropic responsibilities.  This is in response to the increasing concerns from the community on the ethical issues in business (Wikipedia, 2018).  </w:t>
      </w:r>
    </w:p>
    <w:p w:rsidR="001D0997" w:rsidRPr="006C36A7" w:rsidRDefault="001D0997" w:rsidP="006F3FD2">
      <w:pPr>
        <w:spacing w:line="360" w:lineRule="auto"/>
        <w:ind w:left="540" w:right="389"/>
        <w:jc w:val="both"/>
        <w:rPr>
          <w:rFonts w:ascii="Times New Roman" w:hAnsi="Times New Roman"/>
          <w:bCs/>
          <w:sz w:val="24"/>
          <w:szCs w:val="24"/>
          <w:u w:val="single"/>
          <w:lang w:eastAsia="zh-TW"/>
        </w:rPr>
      </w:pPr>
      <w:r w:rsidRPr="006C36A7">
        <w:rPr>
          <w:rFonts w:ascii="Times New Roman" w:hAnsi="Times New Roman"/>
          <w:bCs/>
          <w:sz w:val="24"/>
          <w:szCs w:val="24"/>
          <w:u w:val="single"/>
          <w:lang w:eastAsia="zh-TW"/>
        </w:rPr>
        <w:t>The findings</w:t>
      </w:r>
    </w:p>
    <w:p w:rsidR="003E4634" w:rsidRDefault="007E0F8A" w:rsidP="006F3FD2">
      <w:pPr>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 xml:space="preserve">The study </w:t>
      </w:r>
      <w:r w:rsidR="000468A1">
        <w:rPr>
          <w:rFonts w:ascii="Times New Roman" w:hAnsi="Times New Roman"/>
          <w:bCs/>
          <w:sz w:val="24"/>
          <w:szCs w:val="24"/>
          <w:lang w:eastAsia="zh-TW"/>
        </w:rPr>
        <w:t xml:space="preserve">by </w:t>
      </w:r>
      <w:proofErr w:type="spellStart"/>
      <w:r w:rsidR="000468A1" w:rsidRPr="00393BBA">
        <w:rPr>
          <w:rFonts w:ascii="Times New Roman" w:hAnsi="Times New Roman"/>
          <w:sz w:val="24"/>
          <w:szCs w:val="24"/>
          <w:shd w:val="pct15" w:color="auto" w:fill="FFFFFF"/>
        </w:rPr>
        <w:t>Ö</w:t>
      </w:r>
      <w:r w:rsidR="000468A1">
        <w:rPr>
          <w:rFonts w:ascii="Times New Roman" w:hAnsi="Times New Roman"/>
          <w:bCs/>
          <w:sz w:val="24"/>
          <w:szCs w:val="24"/>
          <w:lang w:eastAsia="zh-TW"/>
        </w:rPr>
        <w:t>berseder</w:t>
      </w:r>
      <w:proofErr w:type="spellEnd"/>
      <w:r w:rsidR="000468A1">
        <w:rPr>
          <w:rFonts w:ascii="Times New Roman" w:hAnsi="Times New Roman"/>
          <w:bCs/>
          <w:sz w:val="24"/>
          <w:szCs w:val="24"/>
          <w:lang w:eastAsia="zh-TW"/>
        </w:rPr>
        <w:t xml:space="preserve"> M. </w:t>
      </w:r>
      <w:r>
        <w:rPr>
          <w:rFonts w:ascii="Times New Roman" w:hAnsi="Times New Roman"/>
          <w:bCs/>
          <w:sz w:val="24"/>
          <w:szCs w:val="24"/>
          <w:lang w:eastAsia="zh-TW"/>
        </w:rPr>
        <w:t>tried</w:t>
      </w:r>
      <w:r w:rsidR="006C36A7">
        <w:rPr>
          <w:rFonts w:ascii="Times New Roman" w:hAnsi="Times New Roman"/>
          <w:bCs/>
          <w:sz w:val="24"/>
          <w:szCs w:val="24"/>
          <w:lang w:eastAsia="zh-TW"/>
        </w:rPr>
        <w:t xml:space="preserve"> to find out the role of CSR in the consumption decisions.  If social</w:t>
      </w:r>
      <w:r w:rsidR="003E4634">
        <w:rPr>
          <w:rFonts w:ascii="Times New Roman" w:hAnsi="Times New Roman"/>
          <w:bCs/>
          <w:sz w:val="24"/>
          <w:szCs w:val="24"/>
          <w:lang w:eastAsia="zh-TW"/>
        </w:rPr>
        <w:t xml:space="preserve"> responsible activities of the company attract</w:t>
      </w:r>
      <w:r w:rsidR="006C36A7">
        <w:rPr>
          <w:rFonts w:ascii="Times New Roman" w:hAnsi="Times New Roman"/>
          <w:bCs/>
          <w:sz w:val="24"/>
          <w:szCs w:val="24"/>
          <w:lang w:eastAsia="zh-TW"/>
        </w:rPr>
        <w:t xml:space="preserve"> the consumers to buy the products, it will encourage </w:t>
      </w:r>
      <w:r w:rsidR="003E4634">
        <w:rPr>
          <w:rFonts w:ascii="Times New Roman" w:hAnsi="Times New Roman"/>
          <w:bCs/>
          <w:sz w:val="24"/>
          <w:szCs w:val="24"/>
          <w:lang w:eastAsia="zh-TW"/>
        </w:rPr>
        <w:t xml:space="preserve">the business to </w:t>
      </w:r>
      <w:r w:rsidR="000E30B4">
        <w:rPr>
          <w:rFonts w:ascii="Times New Roman" w:hAnsi="Times New Roman"/>
          <w:bCs/>
          <w:sz w:val="24"/>
          <w:szCs w:val="24"/>
          <w:lang w:eastAsia="zh-TW"/>
        </w:rPr>
        <w:t>invest more</w:t>
      </w:r>
      <w:r w:rsidR="006C36A7">
        <w:rPr>
          <w:rFonts w:ascii="Times New Roman" w:hAnsi="Times New Roman"/>
          <w:bCs/>
          <w:sz w:val="24"/>
          <w:szCs w:val="24"/>
          <w:lang w:eastAsia="zh-TW"/>
        </w:rPr>
        <w:t xml:space="preserve"> in the </w:t>
      </w:r>
      <w:r w:rsidR="003E4634">
        <w:rPr>
          <w:rFonts w:ascii="Times New Roman" w:hAnsi="Times New Roman"/>
          <w:bCs/>
          <w:sz w:val="24"/>
          <w:szCs w:val="24"/>
          <w:lang w:eastAsia="zh-TW"/>
        </w:rPr>
        <w:t xml:space="preserve">CSR activities.  </w:t>
      </w:r>
    </w:p>
    <w:p w:rsidR="00D15D76" w:rsidRDefault="000E30B4" w:rsidP="006F3FD2">
      <w:pPr>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The study collected the qualitive data from the in-dep</w:t>
      </w:r>
      <w:r w:rsidR="00177002">
        <w:rPr>
          <w:rFonts w:ascii="Times New Roman" w:hAnsi="Times New Roman"/>
          <w:bCs/>
          <w:sz w:val="24"/>
          <w:szCs w:val="24"/>
          <w:lang w:eastAsia="zh-TW"/>
        </w:rPr>
        <w:t xml:space="preserve">th interviews.  It </w:t>
      </w:r>
      <w:r w:rsidR="00FE20D0">
        <w:rPr>
          <w:rFonts w:ascii="Times New Roman" w:hAnsi="Times New Roman"/>
          <w:bCs/>
          <w:sz w:val="24"/>
          <w:szCs w:val="24"/>
          <w:lang w:eastAsia="zh-TW"/>
        </w:rPr>
        <w:t xml:space="preserve">attempted to study how consumers integrate CSR </w:t>
      </w:r>
      <w:r w:rsidR="003A42DA">
        <w:rPr>
          <w:rFonts w:ascii="Times New Roman" w:hAnsi="Times New Roman"/>
          <w:bCs/>
          <w:sz w:val="24"/>
          <w:szCs w:val="24"/>
          <w:lang w:eastAsia="zh-TW"/>
        </w:rPr>
        <w:t>concerns</w:t>
      </w:r>
      <w:r w:rsidR="00C252C6">
        <w:rPr>
          <w:rFonts w:ascii="Times New Roman" w:hAnsi="Times New Roman"/>
          <w:bCs/>
          <w:sz w:val="24"/>
          <w:szCs w:val="24"/>
          <w:lang w:eastAsia="zh-TW"/>
        </w:rPr>
        <w:t xml:space="preserve"> as purchasing</w:t>
      </w:r>
      <w:r w:rsidR="00FE20D0">
        <w:rPr>
          <w:rFonts w:ascii="Times New Roman" w:hAnsi="Times New Roman"/>
          <w:bCs/>
          <w:sz w:val="24"/>
          <w:szCs w:val="24"/>
          <w:lang w:eastAsia="zh-TW"/>
        </w:rPr>
        <w:t xml:space="preserve"> criterion.  </w:t>
      </w:r>
      <w:r>
        <w:rPr>
          <w:rFonts w:ascii="Times New Roman" w:hAnsi="Times New Roman"/>
          <w:bCs/>
          <w:sz w:val="24"/>
          <w:szCs w:val="24"/>
          <w:lang w:eastAsia="zh-TW"/>
        </w:rPr>
        <w:t>It is found that the evaluation of</w:t>
      </w:r>
      <w:r w:rsidR="00C17868">
        <w:rPr>
          <w:rFonts w:ascii="Times New Roman" w:hAnsi="Times New Roman"/>
          <w:bCs/>
          <w:sz w:val="24"/>
          <w:szCs w:val="24"/>
          <w:lang w:eastAsia="zh-TW"/>
        </w:rPr>
        <w:t xml:space="preserve"> CSR initiatives </w:t>
      </w:r>
      <w:r w:rsidR="00177002">
        <w:rPr>
          <w:rFonts w:ascii="Times New Roman" w:hAnsi="Times New Roman"/>
          <w:bCs/>
          <w:sz w:val="24"/>
          <w:szCs w:val="24"/>
          <w:lang w:eastAsia="zh-TW"/>
        </w:rPr>
        <w:t xml:space="preserve">in the consumption decision </w:t>
      </w:r>
      <w:r w:rsidR="00C17868">
        <w:rPr>
          <w:rFonts w:ascii="Times New Roman" w:hAnsi="Times New Roman"/>
          <w:bCs/>
          <w:sz w:val="24"/>
          <w:szCs w:val="24"/>
          <w:lang w:eastAsia="zh-TW"/>
        </w:rPr>
        <w:t>is a complex and hierarchically structured process where it involves the core, c</w:t>
      </w:r>
      <w:r w:rsidR="00446BCD">
        <w:rPr>
          <w:rFonts w:ascii="Times New Roman" w:hAnsi="Times New Roman"/>
          <w:bCs/>
          <w:sz w:val="24"/>
          <w:szCs w:val="24"/>
          <w:lang w:eastAsia="zh-TW"/>
        </w:rPr>
        <w:t xml:space="preserve">entral and peripheral factors.  </w:t>
      </w:r>
    </w:p>
    <w:p w:rsidR="00C252C6" w:rsidRDefault="00C252C6" w:rsidP="006F3FD2">
      <w:pPr>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 xml:space="preserve">Although there are increasing interests in CSR, it is found that CSR plays only a limited role to affect the consumption behaviour.  It comes to an apparent gap between the increasing interests in CSR and the minor role of CSR in consumption decisions.  </w:t>
      </w:r>
    </w:p>
    <w:p w:rsidR="00F64FDE" w:rsidRPr="00CB1423" w:rsidRDefault="00F64FDE" w:rsidP="006F3FD2">
      <w:pPr>
        <w:spacing w:line="360" w:lineRule="auto"/>
        <w:ind w:right="389"/>
        <w:jc w:val="both"/>
        <w:rPr>
          <w:rFonts w:ascii="Times New Roman" w:hAnsi="Times New Roman"/>
          <w:bCs/>
          <w:sz w:val="24"/>
          <w:szCs w:val="24"/>
          <w:lang w:eastAsia="zh-TW"/>
        </w:rPr>
      </w:pPr>
    </w:p>
    <w:p w:rsidR="00EC5B2C" w:rsidRPr="006F0508" w:rsidRDefault="0028336F" w:rsidP="006F3FD2">
      <w:pPr>
        <w:pStyle w:val="ListParagraph"/>
        <w:numPr>
          <w:ilvl w:val="0"/>
          <w:numId w:val="3"/>
        </w:numPr>
        <w:spacing w:line="480" w:lineRule="auto"/>
        <w:ind w:left="547" w:right="389" w:hanging="547"/>
        <w:contextualSpacing w:val="0"/>
        <w:jc w:val="both"/>
        <w:rPr>
          <w:b/>
          <w:bCs/>
          <w:sz w:val="24"/>
          <w:szCs w:val="24"/>
          <w:lang w:eastAsia="zh-TW"/>
        </w:rPr>
      </w:pPr>
      <w:r>
        <w:rPr>
          <w:b/>
          <w:bCs/>
          <w:sz w:val="24"/>
          <w:szCs w:val="24"/>
          <w:lang w:eastAsia="zh-TW"/>
        </w:rPr>
        <w:lastRenderedPageBreak/>
        <w:t>The philosophy and theore</w:t>
      </w:r>
      <w:r w:rsidR="00EA33FE">
        <w:rPr>
          <w:b/>
          <w:bCs/>
          <w:sz w:val="24"/>
          <w:szCs w:val="24"/>
          <w:lang w:eastAsia="zh-TW"/>
        </w:rPr>
        <w:t>tical perspective being employed</w:t>
      </w:r>
    </w:p>
    <w:p w:rsidR="006F0508" w:rsidRDefault="006F0508" w:rsidP="006F3FD2">
      <w:pPr>
        <w:pStyle w:val="ListParagraph"/>
        <w:spacing w:line="360" w:lineRule="auto"/>
        <w:ind w:left="547" w:right="389"/>
        <w:contextualSpacing w:val="0"/>
        <w:jc w:val="both"/>
        <w:rPr>
          <w:bCs/>
          <w:sz w:val="24"/>
          <w:szCs w:val="24"/>
          <w:u w:val="single"/>
          <w:lang w:eastAsia="zh-TW"/>
        </w:rPr>
      </w:pPr>
      <w:r w:rsidRPr="006F0508">
        <w:rPr>
          <w:bCs/>
          <w:sz w:val="24"/>
          <w:szCs w:val="24"/>
          <w:u w:val="single"/>
          <w:lang w:eastAsia="zh-TW"/>
        </w:rPr>
        <w:t>Ontology, epistemology, axiology and methodology</w:t>
      </w:r>
      <w:r w:rsidR="00965596">
        <w:rPr>
          <w:bCs/>
          <w:sz w:val="24"/>
          <w:szCs w:val="24"/>
          <w:u w:val="single"/>
          <w:lang w:eastAsia="zh-TW"/>
        </w:rPr>
        <w:t xml:space="preserve"> (Lee S, 2018)</w:t>
      </w:r>
    </w:p>
    <w:p w:rsidR="00CA5827" w:rsidRPr="00CA5827" w:rsidRDefault="00CA5827" w:rsidP="006F3FD2">
      <w:pPr>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The four philosophical assumptions for qualitative research are ontology, epistemology, axiology and methodology.</w:t>
      </w:r>
    </w:p>
    <w:p w:rsidR="00CA5827" w:rsidRDefault="00EC5B2C" w:rsidP="006F3FD2">
      <w:pPr>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The study used exploratory approach to collect data which aimed at developing a grounded understanding of consumers’ evaluation of CRS initiatives during the purchasing process.</w:t>
      </w:r>
      <w:r w:rsidR="00D36670">
        <w:rPr>
          <w:rFonts w:ascii="Times New Roman" w:hAnsi="Times New Roman"/>
          <w:bCs/>
          <w:sz w:val="24"/>
          <w:szCs w:val="24"/>
          <w:lang w:eastAsia="zh-TW"/>
        </w:rPr>
        <w:t xml:space="preserve">  </w:t>
      </w:r>
      <w:r w:rsidR="00A6559B">
        <w:rPr>
          <w:rFonts w:ascii="Times New Roman" w:hAnsi="Times New Roman"/>
          <w:bCs/>
          <w:sz w:val="24"/>
          <w:szCs w:val="24"/>
          <w:lang w:eastAsia="zh-TW"/>
        </w:rPr>
        <w:t xml:space="preserve">This emergent theory is data driven rather than the hypothesis testing.  </w:t>
      </w:r>
      <w:r w:rsidR="00DE6196">
        <w:rPr>
          <w:rFonts w:ascii="Times New Roman" w:hAnsi="Times New Roman"/>
          <w:bCs/>
          <w:sz w:val="24"/>
          <w:szCs w:val="24"/>
          <w:lang w:eastAsia="zh-TW"/>
        </w:rPr>
        <w:t xml:space="preserve">The emergent theory is grounded in the data which are analysed in such a way to guide the collection of further data.  </w:t>
      </w:r>
      <w:r w:rsidR="00AA76AD">
        <w:rPr>
          <w:rFonts w:ascii="Times New Roman" w:hAnsi="Times New Roman"/>
          <w:bCs/>
          <w:sz w:val="24"/>
          <w:szCs w:val="24"/>
          <w:lang w:eastAsia="zh-TW"/>
        </w:rPr>
        <w:t xml:space="preserve">The grounded theory is inductive process of inquiry.  </w:t>
      </w:r>
      <w:r w:rsidR="00E91EB2">
        <w:rPr>
          <w:rFonts w:ascii="Times New Roman" w:hAnsi="Times New Roman"/>
          <w:bCs/>
          <w:sz w:val="24"/>
          <w:szCs w:val="24"/>
          <w:lang w:eastAsia="zh-TW"/>
        </w:rPr>
        <w:t>Therefore, t</w:t>
      </w:r>
      <w:r w:rsidR="00656E08">
        <w:rPr>
          <w:rFonts w:ascii="Times New Roman" w:hAnsi="Times New Roman"/>
          <w:bCs/>
          <w:sz w:val="24"/>
          <w:szCs w:val="24"/>
          <w:lang w:eastAsia="zh-TW"/>
        </w:rPr>
        <w:t xml:space="preserve">he simultaneous collection and analysis of data is a feature of grounded theory.  </w:t>
      </w:r>
    </w:p>
    <w:p w:rsidR="009C2A12" w:rsidRDefault="00EC5B2C" w:rsidP="006F3FD2">
      <w:pPr>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 xml:space="preserve">The </w:t>
      </w:r>
      <w:r w:rsidR="00CA5827">
        <w:rPr>
          <w:rFonts w:ascii="Times New Roman" w:hAnsi="Times New Roman"/>
          <w:bCs/>
          <w:sz w:val="24"/>
          <w:szCs w:val="24"/>
          <w:lang w:eastAsia="zh-TW"/>
        </w:rPr>
        <w:t xml:space="preserve">philosophical underpinning </w:t>
      </w:r>
      <w:r>
        <w:rPr>
          <w:rFonts w:ascii="Times New Roman" w:hAnsi="Times New Roman"/>
          <w:bCs/>
          <w:sz w:val="24"/>
          <w:szCs w:val="24"/>
          <w:lang w:eastAsia="zh-TW"/>
        </w:rPr>
        <w:t>for this qualitive research approach is the constructivism of the inquiry paradigm</w:t>
      </w:r>
      <w:r w:rsidR="00931B2A">
        <w:rPr>
          <w:rFonts w:ascii="Times New Roman" w:hAnsi="Times New Roman"/>
          <w:bCs/>
          <w:sz w:val="24"/>
          <w:szCs w:val="24"/>
          <w:lang w:eastAsia="zh-TW"/>
        </w:rPr>
        <w:t xml:space="preserve">.  </w:t>
      </w:r>
      <w:r w:rsidR="009C2A12">
        <w:rPr>
          <w:rFonts w:ascii="Times New Roman" w:hAnsi="Times New Roman"/>
          <w:bCs/>
          <w:sz w:val="24"/>
          <w:szCs w:val="24"/>
          <w:lang w:eastAsia="zh-TW"/>
        </w:rPr>
        <w:t>It is constructionist approach that the phenomena are constructed based on the people’s daily activities.</w:t>
      </w:r>
      <w:r w:rsidR="00AA76AD">
        <w:rPr>
          <w:rFonts w:ascii="Times New Roman" w:hAnsi="Times New Roman"/>
          <w:bCs/>
          <w:sz w:val="24"/>
          <w:szCs w:val="24"/>
          <w:lang w:eastAsia="zh-TW"/>
        </w:rPr>
        <w:t xml:space="preserve">  </w:t>
      </w:r>
      <w:r w:rsidR="009C2A12">
        <w:rPr>
          <w:rFonts w:ascii="Times New Roman" w:hAnsi="Times New Roman"/>
          <w:bCs/>
          <w:sz w:val="24"/>
          <w:szCs w:val="24"/>
          <w:lang w:eastAsia="zh-TW"/>
        </w:rPr>
        <w:t>Therefore, it involves the time commitment and complex process of data analysis to construct the reality.  The process is constantly changing and evolving over time.</w:t>
      </w:r>
    </w:p>
    <w:p w:rsidR="00160644" w:rsidRDefault="009C2A12" w:rsidP="006F3FD2">
      <w:pPr>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 xml:space="preserve">The ontology is the nature of the reality.  The reality is emergent, local and specific which effectively rules out the exact replication.  </w:t>
      </w:r>
      <w:r w:rsidR="00EC5B2C">
        <w:rPr>
          <w:rFonts w:ascii="Times New Roman" w:hAnsi="Times New Roman"/>
          <w:bCs/>
          <w:sz w:val="24"/>
          <w:szCs w:val="24"/>
          <w:lang w:eastAsia="zh-TW"/>
        </w:rPr>
        <w:t xml:space="preserve">The research on the reality cannot be value free and therefore is impossible to rule out the subjectivity in the way the data are interpreted.  Our judgement and perceptions are inevitable.  The researcher need to disclose the sources of value bias through the critical reflectivity.  The trustworthiness of the data can be achieved by triangularity and reflexibility.  </w:t>
      </w:r>
    </w:p>
    <w:p w:rsidR="00160644" w:rsidRDefault="00160644" w:rsidP="006F3FD2">
      <w:pPr>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The epistemology is relationship between t</w:t>
      </w:r>
      <w:r w:rsidR="00034F1A">
        <w:rPr>
          <w:rFonts w:ascii="Times New Roman" w:hAnsi="Times New Roman"/>
          <w:bCs/>
          <w:sz w:val="24"/>
          <w:szCs w:val="24"/>
          <w:lang w:eastAsia="zh-TW"/>
        </w:rPr>
        <w:t>he reality and the researcher.  This involves the subjective evidence from the participants.  The researcher relies on the quotes as evidence.  Researcher reports different perspectives as themes develop in the findings.</w:t>
      </w:r>
      <w:r w:rsidR="007B4EE8">
        <w:rPr>
          <w:rFonts w:ascii="Times New Roman" w:hAnsi="Times New Roman"/>
          <w:bCs/>
          <w:sz w:val="24"/>
          <w:szCs w:val="24"/>
          <w:lang w:eastAsia="zh-TW"/>
        </w:rPr>
        <w:t xml:space="preserve">  And focuses will be placed on the participants’ perspectives.  The findings are inductive and situated within the context and setting of the participants.  </w:t>
      </w:r>
    </w:p>
    <w:p w:rsidR="006F0508" w:rsidRDefault="006F0508" w:rsidP="006F3FD2">
      <w:pPr>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 xml:space="preserve">The axiology is the role of values.  The research </w:t>
      </w:r>
      <w:r w:rsidR="00EC4A6C">
        <w:rPr>
          <w:rFonts w:ascii="Times New Roman" w:hAnsi="Times New Roman"/>
          <w:bCs/>
          <w:sz w:val="24"/>
          <w:szCs w:val="24"/>
          <w:lang w:eastAsia="zh-TW"/>
        </w:rPr>
        <w:t xml:space="preserve">approach </w:t>
      </w:r>
      <w:r>
        <w:rPr>
          <w:rFonts w:ascii="Times New Roman" w:hAnsi="Times New Roman"/>
          <w:bCs/>
          <w:sz w:val="24"/>
          <w:szCs w:val="24"/>
          <w:lang w:eastAsia="zh-TW"/>
        </w:rPr>
        <w:t>is value</w:t>
      </w:r>
      <w:r w:rsidR="00D80E35">
        <w:rPr>
          <w:rFonts w:ascii="Times New Roman" w:hAnsi="Times New Roman"/>
          <w:bCs/>
          <w:sz w:val="24"/>
          <w:szCs w:val="24"/>
          <w:lang w:eastAsia="zh-TW"/>
        </w:rPr>
        <w:t>-</w:t>
      </w:r>
      <w:proofErr w:type="gramStart"/>
      <w:r w:rsidR="00D80E35">
        <w:rPr>
          <w:rFonts w:ascii="Times New Roman" w:hAnsi="Times New Roman"/>
          <w:bCs/>
          <w:sz w:val="24"/>
          <w:szCs w:val="24"/>
          <w:lang w:eastAsia="zh-TW"/>
        </w:rPr>
        <w:t>laden</w:t>
      </w:r>
      <w:proofErr w:type="gramEnd"/>
      <w:r w:rsidR="00D80E35">
        <w:rPr>
          <w:rFonts w:ascii="Times New Roman" w:hAnsi="Times New Roman"/>
          <w:bCs/>
          <w:sz w:val="24"/>
          <w:szCs w:val="24"/>
          <w:lang w:eastAsia="zh-TW"/>
        </w:rPr>
        <w:t xml:space="preserve"> and biases are present t</w:t>
      </w:r>
      <w:r w:rsidR="00EC4A6C">
        <w:rPr>
          <w:rFonts w:ascii="Times New Roman" w:hAnsi="Times New Roman"/>
          <w:bCs/>
          <w:sz w:val="24"/>
          <w:szCs w:val="24"/>
          <w:lang w:eastAsia="zh-TW"/>
        </w:rPr>
        <w:t xml:space="preserve">o interpret the data obtained.  </w:t>
      </w:r>
      <w:r w:rsidR="00FE08AD">
        <w:rPr>
          <w:rFonts w:ascii="Times New Roman" w:hAnsi="Times New Roman"/>
          <w:bCs/>
          <w:sz w:val="24"/>
          <w:szCs w:val="24"/>
          <w:lang w:eastAsia="zh-TW"/>
        </w:rPr>
        <w:t xml:space="preserve">Value will shape the research results and the trustworthiness </w:t>
      </w:r>
      <w:r w:rsidR="005F03A9">
        <w:rPr>
          <w:rFonts w:ascii="Times New Roman" w:hAnsi="Times New Roman"/>
          <w:bCs/>
          <w:sz w:val="24"/>
          <w:szCs w:val="24"/>
          <w:lang w:eastAsia="zh-TW"/>
        </w:rPr>
        <w:t>should be addressed</w:t>
      </w:r>
      <w:r w:rsidR="00D36670">
        <w:rPr>
          <w:rFonts w:ascii="Times New Roman" w:hAnsi="Times New Roman"/>
          <w:bCs/>
          <w:sz w:val="24"/>
          <w:szCs w:val="24"/>
          <w:lang w:eastAsia="zh-TW"/>
        </w:rPr>
        <w:t>.</w:t>
      </w:r>
    </w:p>
    <w:p w:rsidR="007B4EE8" w:rsidRDefault="007B4EE8" w:rsidP="006F3FD2">
      <w:pPr>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 xml:space="preserve">The methodology is qualitative research approach.  This is the inductive inquiry to obtain </w:t>
      </w:r>
      <w:r w:rsidR="00236E60">
        <w:rPr>
          <w:rFonts w:ascii="Times New Roman" w:hAnsi="Times New Roman"/>
          <w:bCs/>
          <w:sz w:val="24"/>
          <w:szCs w:val="24"/>
          <w:lang w:eastAsia="zh-TW"/>
        </w:rPr>
        <w:t>the data and it is an emergent and ev</w:t>
      </w:r>
      <w:r w:rsidR="00336C91">
        <w:rPr>
          <w:rFonts w:ascii="Times New Roman" w:hAnsi="Times New Roman"/>
          <w:bCs/>
          <w:sz w:val="24"/>
          <w:szCs w:val="24"/>
          <w:lang w:eastAsia="zh-TW"/>
        </w:rPr>
        <w:t xml:space="preserve">olving design of the research.  </w:t>
      </w:r>
      <w:r w:rsidR="00D51BBF">
        <w:rPr>
          <w:rFonts w:ascii="Times New Roman" w:hAnsi="Times New Roman"/>
          <w:bCs/>
          <w:sz w:val="24"/>
          <w:szCs w:val="24"/>
          <w:lang w:eastAsia="zh-TW"/>
        </w:rPr>
        <w:t>The researcher de</w:t>
      </w:r>
      <w:r w:rsidR="00460F46">
        <w:rPr>
          <w:rFonts w:ascii="Times New Roman" w:hAnsi="Times New Roman"/>
          <w:bCs/>
          <w:sz w:val="24"/>
          <w:szCs w:val="24"/>
          <w:lang w:eastAsia="zh-TW"/>
        </w:rPr>
        <w:t xml:space="preserve">scribes in detail the context of the study, continually revises the questions from the </w:t>
      </w:r>
      <w:r w:rsidR="00460F46">
        <w:rPr>
          <w:rFonts w:ascii="Times New Roman" w:hAnsi="Times New Roman"/>
          <w:bCs/>
          <w:sz w:val="24"/>
          <w:szCs w:val="24"/>
          <w:lang w:eastAsia="zh-TW"/>
        </w:rPr>
        <w:lastRenderedPageBreak/>
        <w:t xml:space="preserve">experiences in the field.  </w:t>
      </w:r>
      <w:r w:rsidR="00336C91">
        <w:rPr>
          <w:rFonts w:ascii="Times New Roman" w:hAnsi="Times New Roman"/>
          <w:bCs/>
          <w:sz w:val="24"/>
          <w:szCs w:val="24"/>
          <w:lang w:eastAsia="zh-TW"/>
        </w:rPr>
        <w:t>The process and results are reflective and interpretive and subject to the researcher’s social identities.</w:t>
      </w:r>
      <w:r w:rsidR="00EC4A6C">
        <w:rPr>
          <w:rFonts w:ascii="Times New Roman" w:hAnsi="Times New Roman"/>
          <w:bCs/>
          <w:sz w:val="24"/>
          <w:szCs w:val="24"/>
          <w:lang w:eastAsia="zh-TW"/>
        </w:rPr>
        <w:t xml:space="preserve">  It implies that transferability and generalisation is not possible. </w:t>
      </w:r>
    </w:p>
    <w:p w:rsidR="000229A8" w:rsidRDefault="000229A8" w:rsidP="006F3FD2">
      <w:pPr>
        <w:spacing w:line="360" w:lineRule="auto"/>
        <w:ind w:left="540" w:right="389"/>
        <w:jc w:val="both"/>
        <w:rPr>
          <w:rFonts w:ascii="Times New Roman" w:hAnsi="Times New Roman"/>
          <w:bCs/>
          <w:sz w:val="24"/>
          <w:szCs w:val="24"/>
          <w:lang w:eastAsia="zh-TW"/>
        </w:rPr>
      </w:pPr>
    </w:p>
    <w:p w:rsidR="000229A8" w:rsidRDefault="00BD5A63" w:rsidP="006F3FD2">
      <w:pPr>
        <w:spacing w:line="360" w:lineRule="auto"/>
        <w:ind w:left="540" w:right="389"/>
        <w:jc w:val="both"/>
        <w:rPr>
          <w:rFonts w:ascii="Times New Roman" w:hAnsi="Times New Roman"/>
          <w:bCs/>
          <w:sz w:val="24"/>
          <w:szCs w:val="24"/>
          <w:u w:val="single"/>
          <w:lang w:eastAsia="zh-TW"/>
        </w:rPr>
      </w:pPr>
      <w:r w:rsidRPr="00BD5A63">
        <w:rPr>
          <w:rFonts w:ascii="Times New Roman" w:hAnsi="Times New Roman"/>
          <w:bCs/>
          <w:sz w:val="24"/>
          <w:szCs w:val="24"/>
          <w:u w:val="single"/>
          <w:lang w:eastAsia="zh-TW"/>
        </w:rPr>
        <w:t>Qualitative Research</w:t>
      </w:r>
      <w:r w:rsidR="00965596">
        <w:rPr>
          <w:rFonts w:ascii="Times New Roman" w:hAnsi="Times New Roman"/>
          <w:bCs/>
          <w:sz w:val="24"/>
          <w:szCs w:val="24"/>
          <w:u w:val="single"/>
          <w:lang w:eastAsia="zh-TW"/>
        </w:rPr>
        <w:t xml:space="preserve"> (Flick U, 2004)</w:t>
      </w:r>
    </w:p>
    <w:p w:rsidR="00BD5A63" w:rsidRDefault="00BD5A63" w:rsidP="006F3FD2">
      <w:pPr>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 xml:space="preserve">The background assumption of qualitative research approach is that reality is created interactively and becomes meaningful after subjective interpretation, and that it is transmitted and becomes effective by collective interpretation.  </w:t>
      </w:r>
    </w:p>
    <w:p w:rsidR="00FE48CE" w:rsidRDefault="005F03A9" w:rsidP="006F3FD2">
      <w:pPr>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The practice of</w:t>
      </w:r>
      <w:r w:rsidR="00FE48CE">
        <w:rPr>
          <w:rFonts w:ascii="Times New Roman" w:hAnsi="Times New Roman"/>
          <w:bCs/>
          <w:sz w:val="24"/>
          <w:szCs w:val="24"/>
          <w:lang w:eastAsia="zh-TW"/>
        </w:rPr>
        <w:t xml:space="preserve"> </w:t>
      </w:r>
      <w:r w:rsidR="00C21F4E">
        <w:rPr>
          <w:rFonts w:ascii="Times New Roman" w:hAnsi="Times New Roman"/>
          <w:bCs/>
          <w:sz w:val="24"/>
          <w:szCs w:val="24"/>
          <w:lang w:eastAsia="zh-TW"/>
        </w:rPr>
        <w:t>qualitative research is characterised by the fact that there is no single method but a spectrum of methods and approaches according to the research questions.  Qualitative research has a strong orientation to everyday events and the everyday knowledge of those under investigation.  Attention is paid to the diversity of pe</w:t>
      </w:r>
      <w:r w:rsidR="007F5DAD">
        <w:rPr>
          <w:rFonts w:ascii="Times New Roman" w:hAnsi="Times New Roman"/>
          <w:bCs/>
          <w:sz w:val="24"/>
          <w:szCs w:val="24"/>
          <w:lang w:eastAsia="zh-TW"/>
        </w:rPr>
        <w:t>rspec</w:t>
      </w:r>
      <w:r w:rsidR="00A90DAB">
        <w:rPr>
          <w:rFonts w:ascii="Times New Roman" w:hAnsi="Times New Roman"/>
          <w:bCs/>
          <w:sz w:val="24"/>
          <w:szCs w:val="24"/>
          <w:lang w:eastAsia="zh-TW"/>
        </w:rPr>
        <w:t xml:space="preserve">tives of the participants.  Qualitative research relies on the investigator’s subjective perception of the collection and analysis of data.  </w:t>
      </w:r>
    </w:p>
    <w:p w:rsidR="00A90DAB" w:rsidRDefault="00A90DAB" w:rsidP="006F3FD2">
      <w:pPr>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 xml:space="preserve">Qualitative research claims to describe the life-worlds “from the inside out”, from the point of view of the people who participate.  By doing so, it seeks to contribute to the better understanding of the social realities and to draw attention to processes, meaning patterns and structural features.  </w:t>
      </w:r>
    </w:p>
    <w:p w:rsidR="00B2336E" w:rsidRDefault="00A90DAB" w:rsidP="006F3FD2">
      <w:pPr>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The assumption of the qualitative research is that “objective” life circumstances are made relevant to a life-worl</w:t>
      </w:r>
      <w:r w:rsidR="00FD15C0">
        <w:rPr>
          <w:rFonts w:ascii="Times New Roman" w:hAnsi="Times New Roman"/>
          <w:bCs/>
          <w:sz w:val="24"/>
          <w:szCs w:val="24"/>
          <w:lang w:eastAsia="zh-TW"/>
        </w:rPr>
        <w:t>d through subjective meanings.  The social reality may be understood as the result of meanings and contexts that are jointly created in social interaction.  Both are interpreted by the participants in concrete situations within the framework of subjective relevance horizons and therefore constitute the basis of shared meanings that they attribute to objects, events, situations and people.</w:t>
      </w:r>
    </w:p>
    <w:p w:rsidR="00B2336E" w:rsidRDefault="00B2336E" w:rsidP="006F3FD2">
      <w:pPr>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The methods of collecting data include focus group ethnography, participant observation, recording of interactions, and collection of documents.</w:t>
      </w:r>
      <w:r w:rsidR="00C8429F">
        <w:rPr>
          <w:rFonts w:ascii="Times New Roman" w:hAnsi="Times New Roman"/>
          <w:bCs/>
          <w:sz w:val="24"/>
          <w:szCs w:val="24"/>
          <w:lang w:eastAsia="zh-TW"/>
        </w:rPr>
        <w:t xml:space="preserve">  The collection of data continues until the concepts and categories are saturated.  </w:t>
      </w:r>
      <w:r w:rsidR="008A0355">
        <w:rPr>
          <w:rFonts w:ascii="Times New Roman" w:hAnsi="Times New Roman"/>
          <w:bCs/>
          <w:sz w:val="24"/>
          <w:szCs w:val="24"/>
          <w:lang w:eastAsia="zh-TW"/>
        </w:rPr>
        <w:t>The outcomes of the data collection are the categories, themes and hypothesis before the formal theory is derived.</w:t>
      </w:r>
    </w:p>
    <w:p w:rsidR="00632FF7" w:rsidRPr="00C435F4" w:rsidRDefault="00C435F4" w:rsidP="006F3FD2">
      <w:pPr>
        <w:spacing w:line="360" w:lineRule="auto"/>
        <w:ind w:left="540" w:right="389"/>
        <w:jc w:val="both"/>
        <w:rPr>
          <w:rFonts w:ascii="Times New Roman" w:hAnsi="Times New Roman"/>
          <w:bCs/>
          <w:sz w:val="24"/>
          <w:szCs w:val="24"/>
          <w:lang w:eastAsia="zh-TW"/>
        </w:rPr>
      </w:pPr>
      <w:r>
        <w:rPr>
          <w:rFonts w:ascii="Times New Roman" w:hAnsi="Times New Roman"/>
          <w:bCs/>
          <w:sz w:val="24"/>
          <w:szCs w:val="24"/>
          <w:lang w:eastAsia="zh-TW"/>
        </w:rPr>
        <w:t>There are tools for the data analysis, e.g. NVivo.  The following techniques help ensure the creditability of the results of the data analysis:  prolonged engagement and observation, triangulation and member checks.</w:t>
      </w:r>
    </w:p>
    <w:p w:rsidR="00594359" w:rsidRPr="00594359" w:rsidRDefault="00EA33FE" w:rsidP="006F3FD2">
      <w:pPr>
        <w:pStyle w:val="ListParagraph"/>
        <w:numPr>
          <w:ilvl w:val="0"/>
          <w:numId w:val="3"/>
        </w:numPr>
        <w:spacing w:line="480" w:lineRule="auto"/>
        <w:ind w:left="547" w:right="389" w:hanging="547"/>
        <w:contextualSpacing w:val="0"/>
        <w:jc w:val="both"/>
        <w:rPr>
          <w:b/>
          <w:bCs/>
          <w:sz w:val="24"/>
          <w:szCs w:val="24"/>
          <w:lang w:eastAsia="zh-TW"/>
        </w:rPr>
      </w:pPr>
      <w:r>
        <w:rPr>
          <w:b/>
          <w:bCs/>
          <w:sz w:val="24"/>
          <w:szCs w:val="24"/>
          <w:lang w:eastAsia="zh-TW"/>
        </w:rPr>
        <w:lastRenderedPageBreak/>
        <w:t>The data collection methods used</w:t>
      </w:r>
    </w:p>
    <w:p w:rsidR="00935924" w:rsidRPr="00935924" w:rsidRDefault="00365CDB" w:rsidP="006F3FD2">
      <w:pPr>
        <w:pStyle w:val="ListParagraph"/>
        <w:spacing w:line="360" w:lineRule="auto"/>
        <w:ind w:left="547" w:right="389"/>
        <w:contextualSpacing w:val="0"/>
        <w:jc w:val="both"/>
        <w:rPr>
          <w:bCs/>
          <w:sz w:val="24"/>
          <w:szCs w:val="24"/>
          <w:lang w:eastAsia="zh-TW"/>
        </w:rPr>
      </w:pPr>
      <w:r>
        <w:rPr>
          <w:bCs/>
          <w:sz w:val="24"/>
          <w:szCs w:val="24"/>
          <w:lang w:eastAsia="zh-TW"/>
        </w:rPr>
        <w:t>The q</w:t>
      </w:r>
      <w:r w:rsidR="00594359">
        <w:rPr>
          <w:bCs/>
          <w:sz w:val="24"/>
          <w:szCs w:val="24"/>
          <w:lang w:eastAsia="zh-TW"/>
        </w:rPr>
        <w:t>ualitative research method was adopted</w:t>
      </w:r>
      <w:r>
        <w:rPr>
          <w:bCs/>
          <w:sz w:val="24"/>
          <w:szCs w:val="24"/>
          <w:lang w:eastAsia="zh-TW"/>
        </w:rPr>
        <w:t xml:space="preserve"> in the study</w:t>
      </w:r>
      <w:r w:rsidR="00594359">
        <w:rPr>
          <w:bCs/>
          <w:sz w:val="24"/>
          <w:szCs w:val="24"/>
          <w:lang w:eastAsia="zh-TW"/>
        </w:rPr>
        <w:t xml:space="preserve">.  As this qualitative research focuses on in-depth exploration, it is recommended to take small but diverse sample.  </w:t>
      </w:r>
    </w:p>
    <w:p w:rsidR="006944B9" w:rsidRDefault="006944B9" w:rsidP="006F3FD2">
      <w:pPr>
        <w:pStyle w:val="ListParagraph"/>
        <w:spacing w:line="360" w:lineRule="auto"/>
        <w:ind w:left="547" w:right="389"/>
        <w:contextualSpacing w:val="0"/>
        <w:jc w:val="both"/>
        <w:rPr>
          <w:bCs/>
          <w:sz w:val="24"/>
          <w:szCs w:val="24"/>
          <w:u w:val="single"/>
          <w:lang w:eastAsia="zh-TW"/>
        </w:rPr>
      </w:pPr>
    </w:p>
    <w:p w:rsidR="00D826E1" w:rsidRDefault="00D826E1" w:rsidP="006F3FD2">
      <w:pPr>
        <w:pStyle w:val="ListParagraph"/>
        <w:spacing w:line="360" w:lineRule="auto"/>
        <w:ind w:left="547" w:right="389"/>
        <w:contextualSpacing w:val="0"/>
        <w:jc w:val="both"/>
        <w:rPr>
          <w:bCs/>
          <w:sz w:val="24"/>
          <w:szCs w:val="24"/>
          <w:u w:val="single"/>
          <w:lang w:eastAsia="zh-TW"/>
        </w:rPr>
      </w:pPr>
      <w:r w:rsidRPr="00D826E1">
        <w:rPr>
          <w:bCs/>
          <w:sz w:val="24"/>
          <w:szCs w:val="24"/>
          <w:u w:val="single"/>
          <w:lang w:eastAsia="zh-TW"/>
        </w:rPr>
        <w:t>Theoretical sampling</w:t>
      </w:r>
    </w:p>
    <w:p w:rsidR="00D826E1" w:rsidRDefault="00935924" w:rsidP="006F3FD2">
      <w:pPr>
        <w:pStyle w:val="ListParagraph"/>
        <w:spacing w:line="360" w:lineRule="auto"/>
        <w:ind w:left="547" w:right="389"/>
        <w:contextualSpacing w:val="0"/>
        <w:jc w:val="both"/>
        <w:rPr>
          <w:bCs/>
          <w:sz w:val="24"/>
          <w:szCs w:val="24"/>
          <w:lang w:eastAsia="zh-TW"/>
        </w:rPr>
      </w:pPr>
      <w:r>
        <w:rPr>
          <w:bCs/>
          <w:sz w:val="24"/>
          <w:szCs w:val="24"/>
          <w:lang w:eastAsia="zh-TW"/>
        </w:rPr>
        <w:t xml:space="preserve">The </w:t>
      </w:r>
      <w:r w:rsidR="0053444B">
        <w:rPr>
          <w:bCs/>
          <w:sz w:val="24"/>
          <w:szCs w:val="24"/>
          <w:lang w:eastAsia="zh-TW"/>
        </w:rPr>
        <w:t xml:space="preserve">topic under discussion is CSR-related issues.  </w:t>
      </w:r>
      <w:r>
        <w:rPr>
          <w:bCs/>
          <w:sz w:val="24"/>
          <w:szCs w:val="24"/>
          <w:lang w:eastAsia="zh-TW"/>
        </w:rPr>
        <w:t xml:space="preserve">The </w:t>
      </w:r>
      <w:r w:rsidR="00A76DE1">
        <w:rPr>
          <w:bCs/>
          <w:sz w:val="24"/>
          <w:szCs w:val="24"/>
          <w:lang w:eastAsia="zh-TW"/>
        </w:rPr>
        <w:t xml:space="preserve">study </w:t>
      </w:r>
      <w:r w:rsidR="00943148">
        <w:rPr>
          <w:bCs/>
          <w:sz w:val="24"/>
          <w:szCs w:val="24"/>
          <w:lang w:eastAsia="zh-TW"/>
        </w:rPr>
        <w:t xml:space="preserve">therefore </w:t>
      </w:r>
      <w:r w:rsidR="00A76DE1">
        <w:rPr>
          <w:bCs/>
          <w:sz w:val="24"/>
          <w:szCs w:val="24"/>
          <w:lang w:eastAsia="zh-TW"/>
        </w:rPr>
        <w:t xml:space="preserve">chose the consumers who could inform </w:t>
      </w:r>
      <w:r w:rsidR="0053444B">
        <w:rPr>
          <w:bCs/>
          <w:sz w:val="24"/>
          <w:szCs w:val="24"/>
          <w:lang w:eastAsia="zh-TW"/>
        </w:rPr>
        <w:t>them about</w:t>
      </w:r>
      <w:r w:rsidR="00046691">
        <w:rPr>
          <w:bCs/>
          <w:sz w:val="24"/>
          <w:szCs w:val="24"/>
          <w:lang w:eastAsia="zh-TW"/>
        </w:rPr>
        <w:t xml:space="preserve"> their attitudes towards CSR.  </w:t>
      </w:r>
      <w:r w:rsidR="00AE0679">
        <w:rPr>
          <w:bCs/>
          <w:sz w:val="24"/>
          <w:szCs w:val="24"/>
          <w:lang w:eastAsia="zh-TW"/>
        </w:rPr>
        <w:t>Their belief and attitudes towards CSR are discussed in detail</w:t>
      </w:r>
      <w:r w:rsidR="00943148">
        <w:rPr>
          <w:bCs/>
          <w:sz w:val="24"/>
          <w:szCs w:val="24"/>
          <w:lang w:eastAsia="zh-TW"/>
        </w:rPr>
        <w:t xml:space="preserve">.  </w:t>
      </w:r>
      <w:r w:rsidR="00AE0679">
        <w:rPr>
          <w:bCs/>
          <w:sz w:val="24"/>
          <w:szCs w:val="24"/>
          <w:lang w:eastAsia="zh-TW"/>
        </w:rPr>
        <w:t xml:space="preserve">And the samples are selected by convenience sampling and snowball sampling.  </w:t>
      </w:r>
      <w:r w:rsidR="006204E7">
        <w:rPr>
          <w:bCs/>
          <w:sz w:val="24"/>
          <w:szCs w:val="24"/>
          <w:lang w:eastAsia="zh-TW"/>
        </w:rPr>
        <w:t xml:space="preserve">First, the majority </w:t>
      </w:r>
      <w:r w:rsidR="007C2817">
        <w:rPr>
          <w:bCs/>
          <w:sz w:val="24"/>
          <w:szCs w:val="24"/>
          <w:lang w:eastAsia="zh-TW"/>
        </w:rPr>
        <w:t xml:space="preserve">interviewees were selected </w:t>
      </w:r>
      <w:r w:rsidR="00C66119">
        <w:rPr>
          <w:bCs/>
          <w:sz w:val="24"/>
          <w:szCs w:val="24"/>
          <w:lang w:eastAsia="zh-TW"/>
        </w:rPr>
        <w:t xml:space="preserve">by </w:t>
      </w:r>
      <w:r w:rsidR="00046691">
        <w:rPr>
          <w:bCs/>
          <w:sz w:val="24"/>
          <w:szCs w:val="24"/>
          <w:lang w:eastAsia="zh-TW"/>
        </w:rPr>
        <w:t>convenience</w:t>
      </w:r>
      <w:r w:rsidR="00C66119">
        <w:rPr>
          <w:bCs/>
          <w:sz w:val="24"/>
          <w:szCs w:val="24"/>
          <w:lang w:eastAsia="zh-TW"/>
        </w:rPr>
        <w:t xml:space="preserve"> sampling</w:t>
      </w:r>
      <w:r w:rsidR="00046691">
        <w:rPr>
          <w:bCs/>
          <w:sz w:val="24"/>
          <w:szCs w:val="24"/>
          <w:lang w:eastAsia="zh-TW"/>
        </w:rPr>
        <w:t>.  Second, a few interviewees were recommen</w:t>
      </w:r>
      <w:r w:rsidR="00C66119">
        <w:rPr>
          <w:bCs/>
          <w:sz w:val="24"/>
          <w:szCs w:val="24"/>
          <w:lang w:eastAsia="zh-TW"/>
        </w:rPr>
        <w:t xml:space="preserve">ded by </w:t>
      </w:r>
      <w:r w:rsidR="006204E7">
        <w:rPr>
          <w:bCs/>
          <w:sz w:val="24"/>
          <w:szCs w:val="24"/>
          <w:lang w:eastAsia="zh-TW"/>
        </w:rPr>
        <w:t xml:space="preserve">the </w:t>
      </w:r>
      <w:r w:rsidR="00C66119">
        <w:rPr>
          <w:bCs/>
          <w:sz w:val="24"/>
          <w:szCs w:val="24"/>
          <w:lang w:eastAsia="zh-TW"/>
        </w:rPr>
        <w:t>parti</w:t>
      </w:r>
      <w:r w:rsidR="00C15B44">
        <w:rPr>
          <w:bCs/>
          <w:sz w:val="24"/>
          <w:szCs w:val="24"/>
          <w:lang w:eastAsia="zh-TW"/>
        </w:rPr>
        <w:t>ci</w:t>
      </w:r>
      <w:r w:rsidR="00C66119">
        <w:rPr>
          <w:bCs/>
          <w:sz w:val="24"/>
          <w:szCs w:val="24"/>
          <w:lang w:eastAsia="zh-TW"/>
        </w:rPr>
        <w:t>pants</w:t>
      </w:r>
      <w:r w:rsidR="006204E7">
        <w:rPr>
          <w:bCs/>
          <w:sz w:val="24"/>
          <w:szCs w:val="24"/>
          <w:lang w:eastAsia="zh-TW"/>
        </w:rPr>
        <w:t xml:space="preserve"> </w:t>
      </w:r>
      <w:r w:rsidR="007C2817">
        <w:rPr>
          <w:bCs/>
          <w:sz w:val="24"/>
          <w:szCs w:val="24"/>
          <w:lang w:eastAsia="zh-TW"/>
        </w:rPr>
        <w:t xml:space="preserve">by identifying the interest match </w:t>
      </w:r>
      <w:r w:rsidR="006204E7">
        <w:rPr>
          <w:bCs/>
          <w:sz w:val="24"/>
          <w:szCs w:val="24"/>
          <w:lang w:eastAsia="zh-TW"/>
        </w:rPr>
        <w:t>as</w:t>
      </w:r>
      <w:r w:rsidR="00C66119">
        <w:rPr>
          <w:bCs/>
          <w:sz w:val="24"/>
          <w:szCs w:val="24"/>
          <w:lang w:eastAsia="zh-TW"/>
        </w:rPr>
        <w:t xml:space="preserve"> snowball sampling</w:t>
      </w:r>
      <w:r w:rsidR="00046691">
        <w:rPr>
          <w:bCs/>
          <w:sz w:val="24"/>
          <w:szCs w:val="24"/>
          <w:lang w:eastAsia="zh-TW"/>
        </w:rPr>
        <w:t xml:space="preserve">.  </w:t>
      </w:r>
    </w:p>
    <w:p w:rsidR="006944B9" w:rsidRDefault="006944B9" w:rsidP="006F3FD2">
      <w:pPr>
        <w:pStyle w:val="ListParagraph"/>
        <w:spacing w:line="360" w:lineRule="auto"/>
        <w:ind w:left="547" w:right="389"/>
        <w:contextualSpacing w:val="0"/>
        <w:jc w:val="both"/>
        <w:rPr>
          <w:bCs/>
          <w:sz w:val="24"/>
          <w:szCs w:val="24"/>
          <w:lang w:eastAsia="zh-TW"/>
        </w:rPr>
      </w:pPr>
    </w:p>
    <w:p w:rsidR="00C15B44" w:rsidRPr="00935924" w:rsidRDefault="00C15B44" w:rsidP="006F3FD2">
      <w:pPr>
        <w:pStyle w:val="ListParagraph"/>
        <w:spacing w:line="360" w:lineRule="auto"/>
        <w:ind w:left="547" w:right="389"/>
        <w:contextualSpacing w:val="0"/>
        <w:jc w:val="both"/>
        <w:rPr>
          <w:bCs/>
          <w:sz w:val="24"/>
          <w:szCs w:val="24"/>
          <w:u w:val="single"/>
          <w:lang w:eastAsia="zh-TW"/>
        </w:rPr>
      </w:pPr>
      <w:r w:rsidRPr="00935924">
        <w:rPr>
          <w:bCs/>
          <w:sz w:val="24"/>
          <w:szCs w:val="24"/>
          <w:u w:val="single"/>
          <w:lang w:eastAsia="zh-TW"/>
        </w:rPr>
        <w:t>Venue</w:t>
      </w:r>
    </w:p>
    <w:p w:rsidR="00C15B44" w:rsidRDefault="00C15B44" w:rsidP="006F3FD2">
      <w:pPr>
        <w:pStyle w:val="ListParagraph"/>
        <w:spacing w:line="360" w:lineRule="auto"/>
        <w:ind w:left="547" w:right="389"/>
        <w:contextualSpacing w:val="0"/>
        <w:jc w:val="both"/>
        <w:rPr>
          <w:bCs/>
          <w:sz w:val="24"/>
          <w:szCs w:val="24"/>
          <w:lang w:eastAsia="zh-TW"/>
        </w:rPr>
      </w:pPr>
      <w:r>
        <w:rPr>
          <w:bCs/>
          <w:sz w:val="24"/>
          <w:szCs w:val="24"/>
          <w:lang w:eastAsia="zh-TW"/>
        </w:rPr>
        <w:t>The in-depth interviews were conducted in individuals’ homes which gave the relaxing and familiar atmosphere to the individuals.  This also created trusted environment where the individuals felt comfortable and this encouraged them to answer openly and honestly.</w:t>
      </w:r>
    </w:p>
    <w:p w:rsidR="00C15B44" w:rsidRDefault="00C15B44" w:rsidP="006F3FD2">
      <w:pPr>
        <w:pStyle w:val="ListParagraph"/>
        <w:spacing w:line="360" w:lineRule="auto"/>
        <w:ind w:left="547" w:right="389"/>
        <w:contextualSpacing w:val="0"/>
        <w:jc w:val="both"/>
        <w:rPr>
          <w:bCs/>
          <w:sz w:val="24"/>
          <w:szCs w:val="24"/>
          <w:lang w:eastAsia="zh-TW"/>
        </w:rPr>
      </w:pPr>
      <w:r>
        <w:rPr>
          <w:bCs/>
          <w:sz w:val="24"/>
          <w:szCs w:val="24"/>
          <w:lang w:eastAsia="zh-TW"/>
        </w:rPr>
        <w:t>Before the interviews, the participants were advised that the study was to investigate their beliefs and opinion and therefore there were no right or wrong answers.</w:t>
      </w:r>
    </w:p>
    <w:p w:rsidR="006944B9" w:rsidRPr="00C15B44" w:rsidRDefault="006944B9" w:rsidP="006F3FD2">
      <w:pPr>
        <w:pStyle w:val="ListParagraph"/>
        <w:spacing w:line="360" w:lineRule="auto"/>
        <w:ind w:left="547" w:right="389"/>
        <w:contextualSpacing w:val="0"/>
        <w:jc w:val="both"/>
        <w:rPr>
          <w:bCs/>
          <w:sz w:val="24"/>
          <w:szCs w:val="24"/>
          <w:lang w:eastAsia="zh-TW"/>
        </w:rPr>
      </w:pPr>
    </w:p>
    <w:p w:rsidR="00431ABE" w:rsidRDefault="006849DF" w:rsidP="006F3FD2">
      <w:pPr>
        <w:pStyle w:val="ListParagraph"/>
        <w:spacing w:line="360" w:lineRule="auto"/>
        <w:ind w:left="547" w:right="389"/>
        <w:contextualSpacing w:val="0"/>
        <w:jc w:val="both"/>
        <w:rPr>
          <w:bCs/>
          <w:sz w:val="24"/>
          <w:szCs w:val="24"/>
          <w:u w:val="single"/>
          <w:lang w:eastAsia="zh-TW"/>
        </w:rPr>
      </w:pPr>
      <w:r>
        <w:rPr>
          <w:bCs/>
          <w:sz w:val="24"/>
          <w:szCs w:val="24"/>
          <w:u w:val="single"/>
          <w:lang w:eastAsia="zh-TW"/>
        </w:rPr>
        <w:t>Data collection</w:t>
      </w:r>
    </w:p>
    <w:p w:rsidR="00431ABE" w:rsidRPr="00431ABE" w:rsidRDefault="00431ABE" w:rsidP="006F3FD2">
      <w:pPr>
        <w:pStyle w:val="ListParagraph"/>
        <w:spacing w:line="360" w:lineRule="auto"/>
        <w:ind w:left="547" w:right="389"/>
        <w:contextualSpacing w:val="0"/>
        <w:jc w:val="both"/>
        <w:rPr>
          <w:bCs/>
          <w:sz w:val="24"/>
          <w:szCs w:val="24"/>
          <w:lang w:eastAsia="zh-TW"/>
        </w:rPr>
      </w:pPr>
      <w:r>
        <w:rPr>
          <w:bCs/>
          <w:sz w:val="24"/>
          <w:szCs w:val="24"/>
          <w:lang w:eastAsia="zh-TW"/>
        </w:rPr>
        <w:t>A total of 22 i</w:t>
      </w:r>
      <w:r w:rsidR="00816976">
        <w:rPr>
          <w:bCs/>
          <w:sz w:val="24"/>
          <w:szCs w:val="24"/>
          <w:lang w:eastAsia="zh-TW"/>
        </w:rPr>
        <w:t xml:space="preserve">ndividual interviews were conducted.  </w:t>
      </w:r>
      <w:r w:rsidR="000467CA">
        <w:rPr>
          <w:bCs/>
          <w:sz w:val="24"/>
          <w:szCs w:val="24"/>
          <w:lang w:eastAsia="zh-TW"/>
        </w:rPr>
        <w:t>Intervi</w:t>
      </w:r>
      <w:r w:rsidR="00AD54F6">
        <w:rPr>
          <w:bCs/>
          <w:sz w:val="24"/>
          <w:szCs w:val="24"/>
          <w:lang w:eastAsia="zh-TW"/>
        </w:rPr>
        <w:t>ewing conti</w:t>
      </w:r>
      <w:r w:rsidR="00C110B4">
        <w:rPr>
          <w:bCs/>
          <w:sz w:val="24"/>
          <w:szCs w:val="24"/>
          <w:lang w:eastAsia="zh-TW"/>
        </w:rPr>
        <w:t xml:space="preserve">nued until </w:t>
      </w:r>
      <w:r w:rsidR="006204E7">
        <w:rPr>
          <w:bCs/>
          <w:sz w:val="24"/>
          <w:szCs w:val="24"/>
          <w:lang w:eastAsia="zh-TW"/>
        </w:rPr>
        <w:t xml:space="preserve">the </w:t>
      </w:r>
      <w:r w:rsidR="00C110B4">
        <w:rPr>
          <w:bCs/>
          <w:sz w:val="24"/>
          <w:szCs w:val="24"/>
          <w:lang w:eastAsia="zh-TW"/>
        </w:rPr>
        <w:t xml:space="preserve">finding saturation was reached.  </w:t>
      </w:r>
      <w:r w:rsidR="00816976">
        <w:rPr>
          <w:bCs/>
          <w:sz w:val="24"/>
          <w:szCs w:val="24"/>
          <w:lang w:eastAsia="zh-TW"/>
        </w:rPr>
        <w:t xml:space="preserve">The interview took place in a </w:t>
      </w:r>
      <w:r w:rsidR="00006D3F">
        <w:rPr>
          <w:bCs/>
          <w:sz w:val="24"/>
          <w:szCs w:val="24"/>
          <w:lang w:eastAsia="zh-TW"/>
        </w:rPr>
        <w:t>Wes</w:t>
      </w:r>
      <w:r w:rsidR="006204E7">
        <w:rPr>
          <w:bCs/>
          <w:sz w:val="24"/>
          <w:szCs w:val="24"/>
          <w:lang w:eastAsia="zh-TW"/>
        </w:rPr>
        <w:t xml:space="preserve">tern European country in 2009 and </w:t>
      </w:r>
      <w:r w:rsidR="00006D3F">
        <w:rPr>
          <w:bCs/>
          <w:sz w:val="24"/>
          <w:szCs w:val="24"/>
          <w:lang w:eastAsia="zh-TW"/>
        </w:rPr>
        <w:t>2010.  The interviews lasted between 30 and 105 minu</w:t>
      </w:r>
      <w:r w:rsidR="00FA4C23">
        <w:rPr>
          <w:bCs/>
          <w:sz w:val="24"/>
          <w:szCs w:val="24"/>
          <w:lang w:eastAsia="zh-TW"/>
        </w:rPr>
        <w:t>tes.  With permission of the participants, e</w:t>
      </w:r>
      <w:r w:rsidR="00006D3F">
        <w:rPr>
          <w:bCs/>
          <w:sz w:val="24"/>
          <w:szCs w:val="24"/>
          <w:lang w:eastAsia="zh-TW"/>
        </w:rPr>
        <w:t>ach interview wa</w:t>
      </w:r>
      <w:r w:rsidR="006204E7">
        <w:rPr>
          <w:bCs/>
          <w:sz w:val="24"/>
          <w:szCs w:val="24"/>
          <w:lang w:eastAsia="zh-TW"/>
        </w:rPr>
        <w:t>s audiotaped and transcribed.  Notes on i</w:t>
      </w:r>
      <w:r w:rsidR="00006D3F">
        <w:rPr>
          <w:bCs/>
          <w:sz w:val="24"/>
          <w:szCs w:val="24"/>
          <w:lang w:eastAsia="zh-TW"/>
        </w:rPr>
        <w:t>nterview de</w:t>
      </w:r>
      <w:r w:rsidR="006204E7">
        <w:rPr>
          <w:bCs/>
          <w:sz w:val="24"/>
          <w:szCs w:val="24"/>
          <w:lang w:eastAsia="zh-TW"/>
        </w:rPr>
        <w:t>scriptions and observation</w:t>
      </w:r>
      <w:r w:rsidR="00006D3F">
        <w:rPr>
          <w:bCs/>
          <w:sz w:val="24"/>
          <w:szCs w:val="24"/>
          <w:lang w:eastAsia="zh-TW"/>
        </w:rPr>
        <w:t xml:space="preserve"> were taken.</w:t>
      </w:r>
    </w:p>
    <w:p w:rsidR="00046691" w:rsidRDefault="00164131" w:rsidP="006F3FD2">
      <w:pPr>
        <w:pStyle w:val="ListParagraph"/>
        <w:spacing w:line="360" w:lineRule="auto"/>
        <w:ind w:left="547" w:right="389"/>
        <w:contextualSpacing w:val="0"/>
        <w:jc w:val="both"/>
        <w:rPr>
          <w:bCs/>
          <w:sz w:val="24"/>
          <w:szCs w:val="24"/>
          <w:lang w:eastAsia="zh-TW"/>
        </w:rPr>
      </w:pPr>
      <w:r>
        <w:rPr>
          <w:bCs/>
          <w:sz w:val="24"/>
          <w:szCs w:val="24"/>
          <w:lang w:eastAsia="zh-TW"/>
        </w:rPr>
        <w:t>The participants are asked questions from general to more specific</w:t>
      </w:r>
      <w:r w:rsidR="00583A21">
        <w:rPr>
          <w:bCs/>
          <w:sz w:val="24"/>
          <w:szCs w:val="24"/>
          <w:lang w:eastAsia="zh-TW"/>
        </w:rPr>
        <w:t xml:space="preserve"> subjects</w:t>
      </w:r>
      <w:r>
        <w:rPr>
          <w:bCs/>
          <w:sz w:val="24"/>
          <w:szCs w:val="24"/>
          <w:lang w:eastAsia="zh-TW"/>
        </w:rPr>
        <w:t xml:space="preserve">.  </w:t>
      </w:r>
      <w:r w:rsidR="00893F1E">
        <w:rPr>
          <w:bCs/>
          <w:sz w:val="24"/>
          <w:szCs w:val="24"/>
          <w:lang w:eastAsia="zh-TW"/>
        </w:rPr>
        <w:t xml:space="preserve">At the beginning of the interview, the real purpose of the study was not disclosed to the participants.  Gradually, </w:t>
      </w:r>
      <w:r w:rsidR="005D5CD9">
        <w:rPr>
          <w:bCs/>
          <w:sz w:val="24"/>
          <w:szCs w:val="24"/>
          <w:lang w:eastAsia="zh-TW"/>
        </w:rPr>
        <w:t>the questions</w:t>
      </w:r>
      <w:r w:rsidR="009F1827">
        <w:rPr>
          <w:bCs/>
          <w:sz w:val="24"/>
          <w:szCs w:val="24"/>
          <w:lang w:eastAsia="zh-TW"/>
        </w:rPr>
        <w:t xml:space="preserve"> moved towards the CSR issues of the companies.</w:t>
      </w:r>
    </w:p>
    <w:p w:rsidR="009F1827" w:rsidRDefault="009F1827" w:rsidP="006F3FD2">
      <w:pPr>
        <w:pStyle w:val="ListParagraph"/>
        <w:spacing w:line="360" w:lineRule="auto"/>
        <w:ind w:left="547" w:right="389"/>
        <w:contextualSpacing w:val="0"/>
        <w:jc w:val="both"/>
        <w:rPr>
          <w:bCs/>
          <w:sz w:val="24"/>
          <w:szCs w:val="24"/>
          <w:lang w:eastAsia="zh-TW"/>
        </w:rPr>
      </w:pPr>
      <w:r>
        <w:rPr>
          <w:bCs/>
          <w:sz w:val="24"/>
          <w:szCs w:val="24"/>
          <w:lang w:eastAsia="zh-TW"/>
        </w:rPr>
        <w:t xml:space="preserve">First, </w:t>
      </w:r>
      <w:r w:rsidR="005D5CD9">
        <w:rPr>
          <w:bCs/>
          <w:sz w:val="24"/>
          <w:szCs w:val="24"/>
          <w:lang w:eastAsia="zh-TW"/>
        </w:rPr>
        <w:t>the participants discussed what shops they liked and wha</w:t>
      </w:r>
      <w:r w:rsidR="00583A21">
        <w:rPr>
          <w:bCs/>
          <w:sz w:val="24"/>
          <w:szCs w:val="24"/>
          <w:lang w:eastAsia="zh-TW"/>
        </w:rPr>
        <w:t xml:space="preserve">t products they bought recently.  They were then asked the reasons and the important purchasing criterion under concern.  Second, the participants were shown logos of some selected companies and were asked to choose where and what to buy.  Then, they are asked to give reasons.  Next, the discussion moved towards the CSR activities of the companies.  The consumer behaviour </w:t>
      </w:r>
      <w:r w:rsidR="00FA4C23">
        <w:rPr>
          <w:bCs/>
          <w:sz w:val="24"/>
          <w:szCs w:val="24"/>
          <w:lang w:eastAsia="zh-TW"/>
        </w:rPr>
        <w:lastRenderedPageBreak/>
        <w:t>towards the</w:t>
      </w:r>
      <w:r w:rsidR="00583A21">
        <w:rPr>
          <w:bCs/>
          <w:sz w:val="24"/>
          <w:szCs w:val="24"/>
          <w:lang w:eastAsia="zh-TW"/>
        </w:rPr>
        <w:t xml:space="preserve"> companies</w:t>
      </w:r>
      <w:r w:rsidR="00FA4C23">
        <w:rPr>
          <w:bCs/>
          <w:sz w:val="24"/>
          <w:szCs w:val="24"/>
          <w:lang w:eastAsia="zh-TW"/>
        </w:rPr>
        <w:t xml:space="preserve"> were discussed</w:t>
      </w:r>
      <w:r w:rsidR="00583A21">
        <w:rPr>
          <w:bCs/>
          <w:sz w:val="24"/>
          <w:szCs w:val="24"/>
          <w:lang w:eastAsia="zh-TW"/>
        </w:rPr>
        <w:t>, e.g. boycotts and support for the products of the companies.</w:t>
      </w:r>
      <w:r w:rsidR="00A219F4">
        <w:rPr>
          <w:bCs/>
          <w:sz w:val="24"/>
          <w:szCs w:val="24"/>
          <w:lang w:eastAsia="zh-TW"/>
        </w:rPr>
        <w:t xml:space="preserve">  Finally, the real purpose of the study was discussed with the participants.</w:t>
      </w:r>
    </w:p>
    <w:p w:rsidR="006849DF" w:rsidRDefault="006849DF" w:rsidP="006F3FD2">
      <w:pPr>
        <w:pStyle w:val="ListParagraph"/>
        <w:spacing w:line="360" w:lineRule="auto"/>
        <w:ind w:left="547" w:right="389"/>
        <w:contextualSpacing w:val="0"/>
        <w:jc w:val="both"/>
        <w:rPr>
          <w:bCs/>
          <w:sz w:val="24"/>
          <w:szCs w:val="24"/>
          <w:lang w:eastAsia="zh-TW"/>
        </w:rPr>
      </w:pPr>
    </w:p>
    <w:p w:rsidR="006849DF" w:rsidRDefault="006849DF" w:rsidP="006F3FD2">
      <w:pPr>
        <w:pStyle w:val="ListParagraph"/>
        <w:spacing w:line="360" w:lineRule="auto"/>
        <w:ind w:left="547" w:right="389"/>
        <w:contextualSpacing w:val="0"/>
        <w:jc w:val="both"/>
        <w:rPr>
          <w:bCs/>
          <w:sz w:val="24"/>
          <w:szCs w:val="24"/>
          <w:u w:val="single"/>
          <w:lang w:eastAsia="zh-TW"/>
        </w:rPr>
      </w:pPr>
      <w:r w:rsidRPr="006849DF">
        <w:rPr>
          <w:bCs/>
          <w:sz w:val="24"/>
          <w:szCs w:val="24"/>
          <w:u w:val="single"/>
          <w:lang w:eastAsia="zh-TW"/>
        </w:rPr>
        <w:t>Data analysis</w:t>
      </w:r>
    </w:p>
    <w:p w:rsidR="00AA087F" w:rsidRPr="005F03A9" w:rsidRDefault="00746A70" w:rsidP="006F3FD2">
      <w:pPr>
        <w:pStyle w:val="ListParagraph"/>
        <w:spacing w:line="360" w:lineRule="auto"/>
        <w:ind w:left="547" w:right="389"/>
        <w:contextualSpacing w:val="0"/>
        <w:jc w:val="both"/>
        <w:rPr>
          <w:bCs/>
          <w:sz w:val="24"/>
          <w:szCs w:val="24"/>
          <w:lang w:eastAsia="zh-TW"/>
        </w:rPr>
      </w:pPr>
      <w:r>
        <w:rPr>
          <w:bCs/>
          <w:sz w:val="24"/>
          <w:szCs w:val="24"/>
          <w:lang w:eastAsia="zh-TW"/>
        </w:rPr>
        <w:t>This included the coding of the data, combining the codes into broader categories and themes, and interpret</w:t>
      </w:r>
      <w:r w:rsidR="006204E7">
        <w:rPr>
          <w:bCs/>
          <w:sz w:val="24"/>
          <w:szCs w:val="24"/>
          <w:lang w:eastAsia="zh-TW"/>
        </w:rPr>
        <w:t>ing the results.   The codes were</w:t>
      </w:r>
      <w:r>
        <w:rPr>
          <w:bCs/>
          <w:sz w:val="24"/>
          <w:szCs w:val="24"/>
          <w:lang w:eastAsia="zh-TW"/>
        </w:rPr>
        <w:t xml:space="preserve"> read and analysed in sea</w:t>
      </w:r>
      <w:r w:rsidR="006204E7">
        <w:rPr>
          <w:bCs/>
          <w:sz w:val="24"/>
          <w:szCs w:val="24"/>
          <w:lang w:eastAsia="zh-TW"/>
        </w:rPr>
        <w:t>rch of patterns and themes.  This</w:t>
      </w:r>
      <w:r>
        <w:rPr>
          <w:bCs/>
          <w:sz w:val="24"/>
          <w:szCs w:val="24"/>
          <w:lang w:eastAsia="zh-TW"/>
        </w:rPr>
        <w:t xml:space="preserve"> process </w:t>
      </w:r>
      <w:r w:rsidR="00FA4C23">
        <w:rPr>
          <w:bCs/>
          <w:sz w:val="24"/>
          <w:szCs w:val="24"/>
          <w:lang w:eastAsia="zh-TW"/>
        </w:rPr>
        <w:t xml:space="preserve">of reading, coding and analysing </w:t>
      </w:r>
      <w:r w:rsidR="006204E7">
        <w:rPr>
          <w:bCs/>
          <w:sz w:val="24"/>
          <w:szCs w:val="24"/>
          <w:lang w:eastAsia="zh-TW"/>
        </w:rPr>
        <w:t>was</w:t>
      </w:r>
      <w:r>
        <w:rPr>
          <w:bCs/>
          <w:sz w:val="24"/>
          <w:szCs w:val="24"/>
          <w:lang w:eastAsia="zh-TW"/>
        </w:rPr>
        <w:t xml:space="preserve"> interactive and repeated until </w:t>
      </w:r>
      <w:r w:rsidR="007562F3">
        <w:rPr>
          <w:bCs/>
          <w:sz w:val="24"/>
          <w:szCs w:val="24"/>
          <w:lang w:eastAsia="zh-TW"/>
        </w:rPr>
        <w:t xml:space="preserve">the </w:t>
      </w:r>
      <w:r w:rsidR="00157D0D">
        <w:rPr>
          <w:bCs/>
          <w:sz w:val="24"/>
          <w:szCs w:val="24"/>
          <w:lang w:eastAsia="zh-TW"/>
        </w:rPr>
        <w:t xml:space="preserve">final </w:t>
      </w:r>
      <w:r w:rsidR="00FA4C23">
        <w:rPr>
          <w:bCs/>
          <w:sz w:val="24"/>
          <w:szCs w:val="24"/>
          <w:lang w:eastAsia="zh-TW"/>
        </w:rPr>
        <w:t>pattern is reached.</w:t>
      </w:r>
      <w:r w:rsidR="005F03A9">
        <w:rPr>
          <w:bCs/>
          <w:sz w:val="24"/>
          <w:szCs w:val="24"/>
          <w:lang w:eastAsia="zh-TW"/>
        </w:rPr>
        <w:t xml:space="preserve">  </w:t>
      </w:r>
      <w:r w:rsidR="00AA087F" w:rsidRPr="005F03A9">
        <w:rPr>
          <w:bCs/>
          <w:sz w:val="24"/>
          <w:szCs w:val="24"/>
          <w:lang w:eastAsia="zh-TW"/>
        </w:rPr>
        <w:t xml:space="preserve">The philosophy and theoretical </w:t>
      </w:r>
      <w:r w:rsidR="001A0F2C" w:rsidRPr="005F03A9">
        <w:rPr>
          <w:bCs/>
          <w:sz w:val="24"/>
          <w:szCs w:val="24"/>
          <w:lang w:eastAsia="zh-TW"/>
        </w:rPr>
        <w:t>perspective of this qualitative research method are provided in the previous sections.</w:t>
      </w:r>
    </w:p>
    <w:p w:rsidR="00333C02" w:rsidRDefault="00333C02" w:rsidP="006F3FD2">
      <w:pPr>
        <w:pStyle w:val="ListParagraph"/>
        <w:spacing w:line="360" w:lineRule="auto"/>
        <w:ind w:left="547" w:right="389"/>
        <w:contextualSpacing w:val="0"/>
        <w:jc w:val="both"/>
        <w:rPr>
          <w:b/>
          <w:bCs/>
          <w:sz w:val="24"/>
          <w:szCs w:val="24"/>
          <w:lang w:eastAsia="zh-TW"/>
        </w:rPr>
      </w:pPr>
    </w:p>
    <w:p w:rsidR="005F03A9" w:rsidRPr="00333C02" w:rsidRDefault="005F03A9" w:rsidP="006F3FD2">
      <w:pPr>
        <w:pStyle w:val="ListParagraph"/>
        <w:spacing w:line="360" w:lineRule="auto"/>
        <w:ind w:left="547" w:right="389"/>
        <w:contextualSpacing w:val="0"/>
        <w:jc w:val="both"/>
        <w:rPr>
          <w:b/>
          <w:bCs/>
          <w:sz w:val="24"/>
          <w:szCs w:val="24"/>
          <w:lang w:eastAsia="zh-TW"/>
        </w:rPr>
      </w:pPr>
    </w:p>
    <w:p w:rsidR="00735221" w:rsidRDefault="00EA33FE" w:rsidP="006F3FD2">
      <w:pPr>
        <w:pStyle w:val="ListParagraph"/>
        <w:numPr>
          <w:ilvl w:val="0"/>
          <w:numId w:val="3"/>
        </w:numPr>
        <w:spacing w:line="480" w:lineRule="auto"/>
        <w:ind w:left="547" w:right="389" w:hanging="547"/>
        <w:contextualSpacing w:val="0"/>
        <w:jc w:val="both"/>
        <w:rPr>
          <w:b/>
          <w:bCs/>
          <w:sz w:val="24"/>
          <w:szCs w:val="24"/>
          <w:lang w:eastAsia="zh-TW"/>
        </w:rPr>
      </w:pPr>
      <w:r>
        <w:rPr>
          <w:b/>
          <w:bCs/>
          <w:sz w:val="24"/>
          <w:szCs w:val="24"/>
          <w:lang w:eastAsia="zh-TW"/>
        </w:rPr>
        <w:t>A critique of the methods used</w:t>
      </w:r>
    </w:p>
    <w:p w:rsidR="000701B8" w:rsidRDefault="000701B8" w:rsidP="006F3FD2">
      <w:pPr>
        <w:pStyle w:val="ListParagraph"/>
        <w:spacing w:line="360" w:lineRule="auto"/>
        <w:ind w:left="547" w:right="389"/>
        <w:contextualSpacing w:val="0"/>
        <w:jc w:val="both"/>
        <w:rPr>
          <w:bCs/>
          <w:sz w:val="24"/>
          <w:szCs w:val="24"/>
          <w:u w:val="single"/>
          <w:lang w:eastAsia="zh-TW"/>
        </w:rPr>
      </w:pPr>
      <w:r w:rsidRPr="000701B8">
        <w:rPr>
          <w:bCs/>
          <w:sz w:val="24"/>
          <w:szCs w:val="24"/>
          <w:u w:val="single"/>
          <w:lang w:eastAsia="zh-TW"/>
        </w:rPr>
        <w:t>In-depth interviews</w:t>
      </w:r>
    </w:p>
    <w:p w:rsidR="000701B8" w:rsidRPr="00F91C8B" w:rsidRDefault="006E07B1" w:rsidP="006F3FD2">
      <w:pPr>
        <w:pStyle w:val="ListParagraph"/>
        <w:spacing w:line="360" w:lineRule="auto"/>
        <w:ind w:left="547" w:right="389"/>
        <w:contextualSpacing w:val="0"/>
        <w:jc w:val="both"/>
        <w:rPr>
          <w:bCs/>
          <w:sz w:val="24"/>
          <w:szCs w:val="24"/>
          <w:lang w:eastAsia="zh-TW"/>
        </w:rPr>
      </w:pPr>
      <w:r>
        <w:rPr>
          <w:bCs/>
          <w:sz w:val="24"/>
          <w:szCs w:val="24"/>
          <w:lang w:eastAsia="zh-TW"/>
        </w:rPr>
        <w:t>This</w:t>
      </w:r>
      <w:r w:rsidR="00F91C8B">
        <w:rPr>
          <w:bCs/>
          <w:sz w:val="24"/>
          <w:szCs w:val="24"/>
          <w:lang w:eastAsia="zh-TW"/>
        </w:rPr>
        <w:t xml:space="preserve"> study aims to understand the consumer behaviour in the context of CSR rather t</w:t>
      </w:r>
      <w:r w:rsidR="00920836">
        <w:rPr>
          <w:bCs/>
          <w:sz w:val="24"/>
          <w:szCs w:val="24"/>
          <w:lang w:eastAsia="zh-TW"/>
        </w:rPr>
        <w:t>han to predict the behaviour.  I agree that t</w:t>
      </w:r>
      <w:r w:rsidR="00F91C8B">
        <w:rPr>
          <w:bCs/>
          <w:sz w:val="24"/>
          <w:szCs w:val="24"/>
          <w:lang w:eastAsia="zh-TW"/>
        </w:rPr>
        <w:t xml:space="preserve">he qualitative </w:t>
      </w:r>
      <w:r w:rsidR="00CC0FA1">
        <w:rPr>
          <w:bCs/>
          <w:sz w:val="24"/>
          <w:szCs w:val="24"/>
          <w:lang w:eastAsia="zh-TW"/>
        </w:rPr>
        <w:t>method is most appropriate.  This</w:t>
      </w:r>
      <w:r w:rsidR="00F91C8B">
        <w:rPr>
          <w:bCs/>
          <w:sz w:val="24"/>
          <w:szCs w:val="24"/>
          <w:lang w:eastAsia="zh-TW"/>
        </w:rPr>
        <w:t xml:space="preserve"> enable</w:t>
      </w:r>
      <w:r w:rsidR="00CC0FA1">
        <w:rPr>
          <w:bCs/>
          <w:sz w:val="24"/>
          <w:szCs w:val="24"/>
          <w:lang w:eastAsia="zh-TW"/>
        </w:rPr>
        <w:t>s the researcher</w:t>
      </w:r>
      <w:r w:rsidR="00F91C8B">
        <w:rPr>
          <w:bCs/>
          <w:sz w:val="24"/>
          <w:szCs w:val="24"/>
          <w:lang w:eastAsia="zh-TW"/>
        </w:rPr>
        <w:t xml:space="preserve"> to obtain a clear and accurate picture of the participant</w:t>
      </w:r>
      <w:r w:rsidR="0039240A">
        <w:rPr>
          <w:bCs/>
          <w:sz w:val="24"/>
          <w:szCs w:val="24"/>
          <w:lang w:eastAsia="zh-TW"/>
        </w:rPr>
        <w:t>s’</w:t>
      </w:r>
      <w:r w:rsidR="00F91C8B">
        <w:rPr>
          <w:bCs/>
          <w:sz w:val="24"/>
          <w:szCs w:val="24"/>
          <w:lang w:eastAsia="zh-TW"/>
        </w:rPr>
        <w:t xml:space="preserve"> belief</w:t>
      </w:r>
      <w:r w:rsidR="00E55673">
        <w:rPr>
          <w:bCs/>
          <w:sz w:val="24"/>
          <w:szCs w:val="24"/>
          <w:lang w:eastAsia="zh-TW"/>
        </w:rPr>
        <w:t xml:space="preserve"> and opinion</w:t>
      </w:r>
      <w:r w:rsidR="00F91C8B">
        <w:rPr>
          <w:bCs/>
          <w:sz w:val="24"/>
          <w:szCs w:val="24"/>
          <w:lang w:eastAsia="zh-TW"/>
        </w:rPr>
        <w:t xml:space="preserve"> and </w:t>
      </w:r>
      <w:r w:rsidR="0039240A">
        <w:rPr>
          <w:bCs/>
          <w:sz w:val="24"/>
          <w:szCs w:val="24"/>
          <w:lang w:eastAsia="zh-TW"/>
        </w:rPr>
        <w:t xml:space="preserve">their </w:t>
      </w:r>
      <w:r w:rsidR="00920836">
        <w:rPr>
          <w:bCs/>
          <w:sz w:val="24"/>
          <w:szCs w:val="24"/>
          <w:lang w:eastAsia="zh-TW"/>
        </w:rPr>
        <w:t>cons</w:t>
      </w:r>
      <w:r w:rsidR="0039240A">
        <w:rPr>
          <w:bCs/>
          <w:sz w:val="24"/>
          <w:szCs w:val="24"/>
          <w:lang w:eastAsia="zh-TW"/>
        </w:rPr>
        <w:t xml:space="preserve">equent </w:t>
      </w:r>
      <w:r>
        <w:rPr>
          <w:bCs/>
          <w:sz w:val="24"/>
          <w:szCs w:val="24"/>
          <w:lang w:eastAsia="zh-TW"/>
        </w:rPr>
        <w:t xml:space="preserve">behaviour.  During the </w:t>
      </w:r>
      <w:r w:rsidR="00920836">
        <w:rPr>
          <w:bCs/>
          <w:sz w:val="24"/>
          <w:szCs w:val="24"/>
          <w:lang w:eastAsia="zh-TW"/>
        </w:rPr>
        <w:t xml:space="preserve">in-depth </w:t>
      </w:r>
      <w:r>
        <w:rPr>
          <w:bCs/>
          <w:sz w:val="24"/>
          <w:szCs w:val="24"/>
          <w:lang w:eastAsia="zh-TW"/>
        </w:rPr>
        <w:t>interviews, the researcher could explain the question</w:t>
      </w:r>
      <w:r w:rsidR="00CC0FA1">
        <w:rPr>
          <w:bCs/>
          <w:sz w:val="24"/>
          <w:szCs w:val="24"/>
          <w:lang w:eastAsia="zh-TW"/>
        </w:rPr>
        <w:t xml:space="preserve"> in detail</w:t>
      </w:r>
      <w:r>
        <w:rPr>
          <w:bCs/>
          <w:sz w:val="24"/>
          <w:szCs w:val="24"/>
          <w:lang w:eastAsia="zh-TW"/>
        </w:rPr>
        <w:t xml:space="preserve"> and clarify and elaborate the feedback from the participants.  This exploratory approach </w:t>
      </w:r>
      <w:r w:rsidR="00CC0FA1">
        <w:rPr>
          <w:bCs/>
          <w:sz w:val="24"/>
          <w:szCs w:val="24"/>
          <w:lang w:eastAsia="zh-TW"/>
        </w:rPr>
        <w:t>will</w:t>
      </w:r>
      <w:r>
        <w:rPr>
          <w:bCs/>
          <w:sz w:val="24"/>
          <w:szCs w:val="24"/>
          <w:lang w:eastAsia="zh-TW"/>
        </w:rPr>
        <w:t xml:space="preserve"> </w:t>
      </w:r>
      <w:r w:rsidR="006204E7">
        <w:rPr>
          <w:bCs/>
          <w:sz w:val="24"/>
          <w:szCs w:val="24"/>
          <w:lang w:eastAsia="zh-TW"/>
        </w:rPr>
        <w:t xml:space="preserve">then </w:t>
      </w:r>
      <w:r>
        <w:rPr>
          <w:bCs/>
          <w:sz w:val="24"/>
          <w:szCs w:val="24"/>
          <w:lang w:eastAsia="zh-TW"/>
        </w:rPr>
        <w:t xml:space="preserve">develop into a grounded analytical framework to understand the consumers’ evaluation of </w:t>
      </w:r>
      <w:r w:rsidR="00CC0FA1">
        <w:rPr>
          <w:bCs/>
          <w:sz w:val="24"/>
          <w:szCs w:val="24"/>
          <w:lang w:eastAsia="zh-TW"/>
        </w:rPr>
        <w:t xml:space="preserve">CSR in the consumption decision.  </w:t>
      </w:r>
    </w:p>
    <w:p w:rsidR="005410AD" w:rsidRDefault="005410AD" w:rsidP="006F3FD2">
      <w:pPr>
        <w:pStyle w:val="ListParagraph"/>
        <w:spacing w:line="360" w:lineRule="auto"/>
        <w:ind w:left="547" w:right="389"/>
        <w:contextualSpacing w:val="0"/>
        <w:jc w:val="both"/>
        <w:rPr>
          <w:bCs/>
          <w:sz w:val="24"/>
          <w:szCs w:val="24"/>
          <w:lang w:eastAsia="zh-TW"/>
        </w:rPr>
      </w:pPr>
    </w:p>
    <w:p w:rsidR="005410AD" w:rsidRDefault="005410AD" w:rsidP="006F3FD2">
      <w:pPr>
        <w:pStyle w:val="ListParagraph"/>
        <w:spacing w:line="360" w:lineRule="auto"/>
        <w:ind w:left="547" w:right="389"/>
        <w:contextualSpacing w:val="0"/>
        <w:jc w:val="both"/>
        <w:rPr>
          <w:bCs/>
          <w:sz w:val="24"/>
          <w:szCs w:val="24"/>
          <w:u w:val="single"/>
          <w:lang w:eastAsia="zh-TW"/>
        </w:rPr>
      </w:pPr>
      <w:r w:rsidRPr="005410AD">
        <w:rPr>
          <w:bCs/>
          <w:sz w:val="24"/>
          <w:szCs w:val="24"/>
          <w:u w:val="single"/>
          <w:lang w:eastAsia="zh-TW"/>
        </w:rPr>
        <w:t>Samples</w:t>
      </w:r>
    </w:p>
    <w:p w:rsidR="006204E7" w:rsidRPr="006204E7" w:rsidRDefault="0012242D" w:rsidP="006F3FD2">
      <w:pPr>
        <w:pStyle w:val="ListParagraph"/>
        <w:spacing w:line="360" w:lineRule="auto"/>
        <w:ind w:left="547" w:right="389"/>
        <w:contextualSpacing w:val="0"/>
        <w:jc w:val="both"/>
        <w:rPr>
          <w:bCs/>
          <w:sz w:val="24"/>
          <w:szCs w:val="24"/>
          <w:lang w:eastAsia="zh-TW"/>
        </w:rPr>
      </w:pPr>
      <w:r>
        <w:rPr>
          <w:bCs/>
          <w:sz w:val="24"/>
          <w:szCs w:val="24"/>
          <w:lang w:eastAsia="zh-TW"/>
        </w:rPr>
        <w:t>I agree that c</w:t>
      </w:r>
      <w:r w:rsidR="005410AD">
        <w:rPr>
          <w:bCs/>
          <w:sz w:val="24"/>
          <w:szCs w:val="24"/>
          <w:lang w:eastAsia="zh-TW"/>
        </w:rPr>
        <w:t>onvenience sampling and snow</w:t>
      </w:r>
      <w:r w:rsidR="008344C0">
        <w:rPr>
          <w:bCs/>
          <w:sz w:val="24"/>
          <w:szCs w:val="24"/>
          <w:lang w:eastAsia="zh-TW"/>
        </w:rPr>
        <w:t xml:space="preserve">balling </w:t>
      </w:r>
      <w:r>
        <w:rPr>
          <w:bCs/>
          <w:sz w:val="24"/>
          <w:szCs w:val="24"/>
          <w:lang w:eastAsia="zh-TW"/>
        </w:rPr>
        <w:t xml:space="preserve">sampling are appropriate to obtain the sample for </w:t>
      </w:r>
      <w:r w:rsidR="003625BD">
        <w:rPr>
          <w:bCs/>
          <w:sz w:val="24"/>
          <w:szCs w:val="24"/>
          <w:lang w:eastAsia="zh-TW"/>
        </w:rPr>
        <w:t xml:space="preserve">the </w:t>
      </w:r>
      <w:r>
        <w:rPr>
          <w:bCs/>
          <w:sz w:val="24"/>
          <w:szCs w:val="24"/>
          <w:lang w:eastAsia="zh-TW"/>
        </w:rPr>
        <w:t>in</w:t>
      </w:r>
      <w:r w:rsidR="006204E7">
        <w:rPr>
          <w:bCs/>
          <w:sz w:val="24"/>
          <w:szCs w:val="24"/>
          <w:lang w:eastAsia="zh-TW"/>
        </w:rPr>
        <w:t>vestigation on this CSR issue.  And I also agree that 22 samples are adequate for this purpose.</w:t>
      </w:r>
    </w:p>
    <w:p w:rsidR="005410AD" w:rsidRPr="006204E7" w:rsidRDefault="006F121C" w:rsidP="006F3FD2">
      <w:pPr>
        <w:pStyle w:val="ListParagraph"/>
        <w:spacing w:line="360" w:lineRule="auto"/>
        <w:ind w:left="547" w:right="389"/>
        <w:contextualSpacing w:val="0"/>
        <w:jc w:val="both"/>
        <w:rPr>
          <w:bCs/>
          <w:sz w:val="24"/>
          <w:szCs w:val="24"/>
          <w:lang w:eastAsia="zh-TW"/>
        </w:rPr>
      </w:pPr>
      <w:r>
        <w:rPr>
          <w:bCs/>
          <w:sz w:val="24"/>
          <w:szCs w:val="24"/>
          <w:lang w:eastAsia="zh-TW"/>
        </w:rPr>
        <w:t xml:space="preserve">Participants are chosen with certain level of interest in CSR and they are selected if they are found with the match on the interest on the CSR issue.  </w:t>
      </w:r>
      <w:r w:rsidR="006204E7">
        <w:rPr>
          <w:bCs/>
          <w:sz w:val="24"/>
          <w:szCs w:val="24"/>
          <w:lang w:eastAsia="zh-TW"/>
        </w:rPr>
        <w:t>From the table shown</w:t>
      </w:r>
      <w:r>
        <w:rPr>
          <w:bCs/>
          <w:sz w:val="24"/>
          <w:szCs w:val="24"/>
          <w:lang w:eastAsia="zh-TW"/>
        </w:rPr>
        <w:t xml:space="preserve"> in the article, the consumers are selected with diverse backgrounds on demographic criteria such as age, gender, education level and occupation.  </w:t>
      </w:r>
    </w:p>
    <w:p w:rsidR="005410AD" w:rsidRDefault="005410AD" w:rsidP="006F3FD2">
      <w:pPr>
        <w:pStyle w:val="ListParagraph"/>
        <w:spacing w:line="360" w:lineRule="auto"/>
        <w:ind w:left="547" w:right="389"/>
        <w:contextualSpacing w:val="0"/>
        <w:jc w:val="both"/>
        <w:rPr>
          <w:bCs/>
          <w:sz w:val="24"/>
          <w:szCs w:val="24"/>
          <w:lang w:eastAsia="zh-TW"/>
        </w:rPr>
      </w:pPr>
    </w:p>
    <w:p w:rsidR="007902BC" w:rsidRDefault="007902BC" w:rsidP="006F3FD2">
      <w:pPr>
        <w:pStyle w:val="ListParagraph"/>
        <w:spacing w:line="360" w:lineRule="auto"/>
        <w:ind w:left="547" w:right="389"/>
        <w:contextualSpacing w:val="0"/>
        <w:jc w:val="both"/>
        <w:rPr>
          <w:bCs/>
          <w:sz w:val="24"/>
          <w:szCs w:val="24"/>
          <w:u w:val="single"/>
          <w:lang w:eastAsia="zh-TW"/>
        </w:rPr>
      </w:pPr>
      <w:r w:rsidRPr="003A42DA">
        <w:rPr>
          <w:bCs/>
          <w:sz w:val="24"/>
          <w:szCs w:val="24"/>
          <w:u w:val="single"/>
          <w:lang w:eastAsia="zh-TW"/>
        </w:rPr>
        <w:t>Social desirability bias</w:t>
      </w:r>
    </w:p>
    <w:p w:rsidR="007902BC" w:rsidRDefault="007902BC" w:rsidP="006F3FD2">
      <w:pPr>
        <w:pStyle w:val="ListParagraph"/>
        <w:spacing w:line="360" w:lineRule="auto"/>
        <w:ind w:left="547" w:right="389"/>
        <w:contextualSpacing w:val="0"/>
        <w:jc w:val="both"/>
        <w:rPr>
          <w:bCs/>
          <w:sz w:val="24"/>
          <w:szCs w:val="24"/>
          <w:lang w:eastAsia="zh-TW"/>
        </w:rPr>
      </w:pPr>
      <w:r>
        <w:rPr>
          <w:bCs/>
          <w:sz w:val="24"/>
          <w:szCs w:val="24"/>
          <w:lang w:eastAsia="zh-TW"/>
        </w:rPr>
        <w:t xml:space="preserve">The study on SCR issues is an ethics-related topic and the results are subject to the social desirability bias.  When the participants are asked whether they consider CSR in the consumption decision, it always comes with a positive response.  This is due to the group </w:t>
      </w:r>
      <w:r>
        <w:rPr>
          <w:bCs/>
          <w:sz w:val="24"/>
          <w:szCs w:val="24"/>
          <w:lang w:eastAsia="zh-TW"/>
        </w:rPr>
        <w:lastRenderedPageBreak/>
        <w:t xml:space="preserve">pressure “to say and do the right thing”.   </w:t>
      </w:r>
      <w:r w:rsidR="00E06233">
        <w:rPr>
          <w:bCs/>
          <w:sz w:val="24"/>
          <w:szCs w:val="24"/>
          <w:lang w:eastAsia="zh-TW"/>
        </w:rPr>
        <w:t>I agree that</w:t>
      </w:r>
      <w:r>
        <w:rPr>
          <w:bCs/>
          <w:sz w:val="24"/>
          <w:szCs w:val="24"/>
          <w:lang w:eastAsia="zh-TW"/>
        </w:rPr>
        <w:t xml:space="preserve"> face-to-face interviews method is a better way than focus groups to collect the data.</w:t>
      </w:r>
      <w:r w:rsidR="00E06233">
        <w:rPr>
          <w:bCs/>
          <w:sz w:val="24"/>
          <w:szCs w:val="24"/>
          <w:lang w:eastAsia="zh-TW"/>
        </w:rPr>
        <w:t xml:space="preserve">  </w:t>
      </w:r>
      <w:r w:rsidRPr="00E06233">
        <w:rPr>
          <w:bCs/>
          <w:sz w:val="24"/>
          <w:szCs w:val="24"/>
          <w:lang w:eastAsia="zh-TW"/>
        </w:rPr>
        <w:t xml:space="preserve">For some delicate questions, the participants are asked to comment on the behaviour of other consumers.  The social desirability bias is </w:t>
      </w:r>
      <w:r w:rsidR="00DD10A3">
        <w:rPr>
          <w:bCs/>
          <w:sz w:val="24"/>
          <w:szCs w:val="24"/>
          <w:lang w:eastAsia="zh-TW"/>
        </w:rPr>
        <w:t xml:space="preserve">thus </w:t>
      </w:r>
      <w:r w:rsidRPr="00E06233">
        <w:rPr>
          <w:bCs/>
          <w:sz w:val="24"/>
          <w:szCs w:val="24"/>
          <w:lang w:eastAsia="zh-TW"/>
        </w:rPr>
        <w:t>reduced by avoid</w:t>
      </w:r>
      <w:r w:rsidR="00DD10A3">
        <w:rPr>
          <w:bCs/>
          <w:sz w:val="24"/>
          <w:szCs w:val="24"/>
          <w:lang w:eastAsia="zh-TW"/>
        </w:rPr>
        <w:t>ing</w:t>
      </w:r>
      <w:r w:rsidRPr="00E06233">
        <w:rPr>
          <w:bCs/>
          <w:sz w:val="24"/>
          <w:szCs w:val="24"/>
          <w:lang w:eastAsia="zh-TW"/>
        </w:rPr>
        <w:t xml:space="preserve"> the direct question on the parti</w:t>
      </w:r>
      <w:r w:rsidR="00DD10A3">
        <w:rPr>
          <w:bCs/>
          <w:sz w:val="24"/>
          <w:szCs w:val="24"/>
          <w:lang w:eastAsia="zh-TW"/>
        </w:rPr>
        <w:t>cipants on</w:t>
      </w:r>
      <w:r w:rsidRPr="00E06233">
        <w:rPr>
          <w:bCs/>
          <w:sz w:val="24"/>
          <w:szCs w:val="24"/>
          <w:lang w:eastAsia="zh-TW"/>
        </w:rPr>
        <w:t xml:space="preserve"> their behaviour.  </w:t>
      </w:r>
    </w:p>
    <w:p w:rsidR="006944B9" w:rsidRDefault="006944B9" w:rsidP="006F3FD2">
      <w:pPr>
        <w:pStyle w:val="ListParagraph"/>
        <w:spacing w:line="360" w:lineRule="auto"/>
        <w:ind w:left="547" w:right="389"/>
        <w:contextualSpacing w:val="0"/>
        <w:jc w:val="both"/>
        <w:rPr>
          <w:bCs/>
          <w:sz w:val="24"/>
          <w:szCs w:val="24"/>
          <w:lang w:eastAsia="zh-TW"/>
        </w:rPr>
      </w:pPr>
    </w:p>
    <w:p w:rsidR="00E06233" w:rsidRDefault="00E06233" w:rsidP="006F3FD2">
      <w:pPr>
        <w:pStyle w:val="ListParagraph"/>
        <w:spacing w:line="360" w:lineRule="auto"/>
        <w:ind w:left="547" w:right="389"/>
        <w:contextualSpacing w:val="0"/>
        <w:jc w:val="both"/>
        <w:rPr>
          <w:bCs/>
          <w:sz w:val="24"/>
          <w:szCs w:val="24"/>
          <w:u w:val="single"/>
          <w:lang w:eastAsia="zh-TW"/>
        </w:rPr>
      </w:pPr>
      <w:r w:rsidRPr="00E06233">
        <w:rPr>
          <w:bCs/>
          <w:sz w:val="24"/>
          <w:szCs w:val="24"/>
          <w:u w:val="single"/>
          <w:lang w:eastAsia="zh-TW"/>
        </w:rPr>
        <w:t>Data analysis</w:t>
      </w:r>
    </w:p>
    <w:p w:rsidR="00763390" w:rsidRDefault="00E06233" w:rsidP="006F3FD2">
      <w:pPr>
        <w:pStyle w:val="ListParagraph"/>
        <w:spacing w:line="360" w:lineRule="auto"/>
        <w:ind w:left="547" w:right="389"/>
        <w:contextualSpacing w:val="0"/>
        <w:jc w:val="both"/>
        <w:rPr>
          <w:bCs/>
          <w:sz w:val="24"/>
          <w:szCs w:val="24"/>
          <w:lang w:eastAsia="zh-TW"/>
        </w:rPr>
      </w:pPr>
      <w:r>
        <w:rPr>
          <w:bCs/>
          <w:sz w:val="24"/>
          <w:szCs w:val="24"/>
          <w:lang w:eastAsia="zh-TW"/>
        </w:rPr>
        <w:t xml:space="preserve">The </w:t>
      </w:r>
      <w:r w:rsidR="00A63962">
        <w:rPr>
          <w:bCs/>
          <w:sz w:val="24"/>
          <w:szCs w:val="24"/>
          <w:lang w:eastAsia="zh-TW"/>
        </w:rPr>
        <w:t>data were</w:t>
      </w:r>
      <w:r>
        <w:rPr>
          <w:bCs/>
          <w:sz w:val="24"/>
          <w:szCs w:val="24"/>
          <w:lang w:eastAsia="zh-TW"/>
        </w:rPr>
        <w:t xml:space="preserve"> coded and combined into broader categories and themes.  </w:t>
      </w:r>
      <w:r w:rsidR="00D961CE">
        <w:rPr>
          <w:bCs/>
          <w:sz w:val="24"/>
          <w:szCs w:val="24"/>
          <w:lang w:eastAsia="zh-TW"/>
        </w:rPr>
        <w:t>After the data collection and data analysis</w:t>
      </w:r>
      <w:r w:rsidR="00763390">
        <w:rPr>
          <w:bCs/>
          <w:sz w:val="24"/>
          <w:szCs w:val="24"/>
          <w:lang w:eastAsia="zh-TW"/>
        </w:rPr>
        <w:t xml:space="preserve"> in the study</w:t>
      </w:r>
      <w:r w:rsidR="00D961CE">
        <w:rPr>
          <w:bCs/>
          <w:sz w:val="24"/>
          <w:szCs w:val="24"/>
          <w:lang w:eastAsia="zh-TW"/>
        </w:rPr>
        <w:t>, t</w:t>
      </w:r>
      <w:r w:rsidR="000C33FD">
        <w:rPr>
          <w:bCs/>
          <w:sz w:val="24"/>
          <w:szCs w:val="24"/>
          <w:lang w:eastAsia="zh-TW"/>
        </w:rPr>
        <w:t>he findings show that the evaluation of role CSR initiatives in the consu</w:t>
      </w:r>
      <w:r w:rsidR="00D961CE">
        <w:rPr>
          <w:bCs/>
          <w:sz w:val="24"/>
          <w:szCs w:val="24"/>
          <w:lang w:eastAsia="zh-TW"/>
        </w:rPr>
        <w:t>mer behaviour is complex.  The evaluation</w:t>
      </w:r>
      <w:r w:rsidR="000C33FD">
        <w:rPr>
          <w:bCs/>
          <w:sz w:val="24"/>
          <w:szCs w:val="24"/>
          <w:lang w:eastAsia="zh-TW"/>
        </w:rPr>
        <w:t xml:space="preserve"> </w:t>
      </w:r>
      <w:r w:rsidR="00763390">
        <w:rPr>
          <w:bCs/>
          <w:sz w:val="24"/>
          <w:szCs w:val="24"/>
          <w:lang w:eastAsia="zh-TW"/>
        </w:rPr>
        <w:t xml:space="preserve">of CSR concerns </w:t>
      </w:r>
      <w:r w:rsidR="000C33FD">
        <w:rPr>
          <w:bCs/>
          <w:sz w:val="24"/>
          <w:szCs w:val="24"/>
          <w:lang w:eastAsia="zh-TW"/>
        </w:rPr>
        <w:t xml:space="preserve">is </w:t>
      </w:r>
      <w:r w:rsidR="00763390">
        <w:rPr>
          <w:bCs/>
          <w:sz w:val="24"/>
          <w:szCs w:val="24"/>
          <w:lang w:eastAsia="zh-TW"/>
        </w:rPr>
        <w:t>a</w:t>
      </w:r>
      <w:r w:rsidR="000C33FD">
        <w:rPr>
          <w:bCs/>
          <w:sz w:val="24"/>
          <w:szCs w:val="24"/>
          <w:lang w:eastAsia="zh-TW"/>
        </w:rPr>
        <w:t xml:space="preserve"> hierarchically structured process that involves core, central and peripheral factors.</w:t>
      </w:r>
      <w:r w:rsidR="00D961CE">
        <w:rPr>
          <w:bCs/>
          <w:sz w:val="24"/>
          <w:szCs w:val="24"/>
          <w:lang w:eastAsia="zh-TW"/>
        </w:rPr>
        <w:t xml:space="preserve">  </w:t>
      </w:r>
      <w:r w:rsidR="00763390">
        <w:rPr>
          <w:bCs/>
          <w:sz w:val="24"/>
          <w:szCs w:val="24"/>
          <w:lang w:eastAsia="zh-TW"/>
        </w:rPr>
        <w:t>The core factors include information on CSR initiatives and personal concern.  The central factors include financial status of the persons and their perceived price perception on CSR activities.  The peripheral factors include the image of the company, the creditability of CSR initiatives and the influence of peer groups.</w:t>
      </w:r>
      <w:r w:rsidR="005F03A9">
        <w:rPr>
          <w:bCs/>
          <w:sz w:val="24"/>
          <w:szCs w:val="24"/>
          <w:lang w:eastAsia="zh-TW"/>
        </w:rPr>
        <w:t xml:space="preserve">  These also affect the consumer-company identification in the consumption behaviour.</w:t>
      </w:r>
    </w:p>
    <w:p w:rsidR="005F03A9" w:rsidRPr="0053659A" w:rsidRDefault="005F03A9" w:rsidP="006F3FD2">
      <w:pPr>
        <w:pStyle w:val="ListParagraph"/>
        <w:spacing w:line="360" w:lineRule="auto"/>
        <w:ind w:left="547" w:right="389"/>
        <w:contextualSpacing w:val="0"/>
        <w:jc w:val="both"/>
        <w:rPr>
          <w:bCs/>
          <w:sz w:val="24"/>
          <w:szCs w:val="24"/>
          <w:lang w:eastAsia="zh-TW"/>
        </w:rPr>
      </w:pPr>
    </w:p>
    <w:p w:rsidR="00532F31" w:rsidRDefault="00A63962" w:rsidP="006F3FD2">
      <w:pPr>
        <w:pStyle w:val="ListParagraph"/>
        <w:spacing w:line="360" w:lineRule="auto"/>
        <w:ind w:left="547" w:right="389"/>
        <w:contextualSpacing w:val="0"/>
        <w:jc w:val="both"/>
        <w:rPr>
          <w:bCs/>
          <w:sz w:val="24"/>
          <w:szCs w:val="24"/>
          <w:lang w:eastAsia="zh-TW"/>
        </w:rPr>
      </w:pPr>
      <w:r>
        <w:rPr>
          <w:bCs/>
          <w:sz w:val="24"/>
          <w:szCs w:val="24"/>
          <w:lang w:eastAsia="zh-TW"/>
        </w:rPr>
        <w:t xml:space="preserve">This </w:t>
      </w:r>
      <w:r w:rsidR="00203F39">
        <w:rPr>
          <w:bCs/>
          <w:sz w:val="24"/>
          <w:szCs w:val="24"/>
          <w:lang w:eastAsia="zh-TW"/>
        </w:rPr>
        <w:t xml:space="preserve">complexity </w:t>
      </w:r>
      <w:r>
        <w:rPr>
          <w:bCs/>
          <w:sz w:val="24"/>
          <w:szCs w:val="24"/>
          <w:lang w:eastAsia="zh-TW"/>
        </w:rPr>
        <w:t>of core, central and peripheral factors</w:t>
      </w:r>
      <w:r w:rsidR="00203F39">
        <w:rPr>
          <w:bCs/>
          <w:sz w:val="24"/>
          <w:szCs w:val="24"/>
          <w:lang w:eastAsia="zh-TW"/>
        </w:rPr>
        <w:t xml:space="preserve"> hinder the consumers to translate the positive attitude towards CSR into consumption decision.  </w:t>
      </w:r>
      <w:r w:rsidR="00D961CE">
        <w:rPr>
          <w:bCs/>
          <w:sz w:val="24"/>
          <w:szCs w:val="24"/>
          <w:lang w:eastAsia="zh-TW"/>
        </w:rPr>
        <w:t>This research contribute</w:t>
      </w:r>
      <w:r w:rsidR="00AF1955">
        <w:rPr>
          <w:bCs/>
          <w:sz w:val="24"/>
          <w:szCs w:val="24"/>
          <w:lang w:eastAsia="zh-TW"/>
        </w:rPr>
        <w:t>s</w:t>
      </w:r>
      <w:r w:rsidR="00D961CE">
        <w:rPr>
          <w:bCs/>
          <w:sz w:val="24"/>
          <w:szCs w:val="24"/>
          <w:lang w:eastAsia="zh-TW"/>
        </w:rPr>
        <w:t xml:space="preserve"> to </w:t>
      </w:r>
      <w:r w:rsidR="00AF1955">
        <w:rPr>
          <w:bCs/>
          <w:sz w:val="24"/>
          <w:szCs w:val="24"/>
          <w:lang w:eastAsia="zh-TW"/>
        </w:rPr>
        <w:t xml:space="preserve">the </w:t>
      </w:r>
      <w:r w:rsidR="00D961CE">
        <w:rPr>
          <w:bCs/>
          <w:sz w:val="24"/>
          <w:szCs w:val="24"/>
          <w:lang w:eastAsia="zh-TW"/>
        </w:rPr>
        <w:t>better understand</w:t>
      </w:r>
      <w:r w:rsidR="00AF1955">
        <w:rPr>
          <w:bCs/>
          <w:sz w:val="24"/>
          <w:szCs w:val="24"/>
          <w:lang w:eastAsia="zh-TW"/>
        </w:rPr>
        <w:t>ing of</w:t>
      </w:r>
      <w:r w:rsidR="00D961CE">
        <w:rPr>
          <w:bCs/>
          <w:sz w:val="24"/>
          <w:szCs w:val="24"/>
          <w:lang w:eastAsia="zh-TW"/>
        </w:rPr>
        <w:t xml:space="preserve"> the attitude-behaviour gap</w:t>
      </w:r>
      <w:r w:rsidR="00AF1955">
        <w:rPr>
          <w:bCs/>
          <w:sz w:val="24"/>
          <w:szCs w:val="24"/>
          <w:lang w:eastAsia="zh-TW"/>
        </w:rPr>
        <w:t xml:space="preserve"> on relationship of CSR activities and consumption behaviour</w:t>
      </w:r>
      <w:r w:rsidR="00D961CE">
        <w:rPr>
          <w:bCs/>
          <w:sz w:val="24"/>
          <w:szCs w:val="24"/>
          <w:lang w:eastAsia="zh-TW"/>
        </w:rPr>
        <w:t>.</w:t>
      </w:r>
      <w:r>
        <w:rPr>
          <w:bCs/>
          <w:sz w:val="24"/>
          <w:szCs w:val="24"/>
          <w:lang w:eastAsia="zh-TW"/>
        </w:rPr>
        <w:t xml:space="preserve">  </w:t>
      </w:r>
      <w:r w:rsidR="00BF4FAE" w:rsidRPr="00A63962">
        <w:rPr>
          <w:bCs/>
          <w:sz w:val="24"/>
          <w:szCs w:val="24"/>
          <w:lang w:eastAsia="zh-TW"/>
        </w:rPr>
        <w:t xml:space="preserve">The moderating effects give the insights into the complexity of the evaluation </w:t>
      </w:r>
      <w:r w:rsidR="00F23B23" w:rsidRPr="00A63962">
        <w:rPr>
          <w:bCs/>
          <w:sz w:val="24"/>
          <w:szCs w:val="24"/>
          <w:lang w:eastAsia="zh-TW"/>
        </w:rPr>
        <w:t xml:space="preserve">of CSR initiatives </w:t>
      </w:r>
      <w:r w:rsidR="009B367C">
        <w:rPr>
          <w:bCs/>
          <w:sz w:val="24"/>
          <w:szCs w:val="24"/>
          <w:lang w:eastAsia="zh-TW"/>
        </w:rPr>
        <w:t>and the related</w:t>
      </w:r>
      <w:r w:rsidR="00BF4FAE" w:rsidRPr="00A63962">
        <w:rPr>
          <w:bCs/>
          <w:sz w:val="24"/>
          <w:szCs w:val="24"/>
          <w:lang w:eastAsia="zh-TW"/>
        </w:rPr>
        <w:t xml:space="preserve"> consumer </w:t>
      </w:r>
      <w:r w:rsidR="00F23B23" w:rsidRPr="00A63962">
        <w:rPr>
          <w:bCs/>
          <w:sz w:val="24"/>
          <w:szCs w:val="24"/>
          <w:lang w:eastAsia="zh-TW"/>
        </w:rPr>
        <w:t xml:space="preserve">behaviour.  </w:t>
      </w:r>
    </w:p>
    <w:p w:rsidR="00200F8F" w:rsidRDefault="00200F8F" w:rsidP="006F3FD2">
      <w:pPr>
        <w:pStyle w:val="ListParagraph"/>
        <w:spacing w:line="360" w:lineRule="auto"/>
        <w:ind w:left="547" w:right="389"/>
        <w:contextualSpacing w:val="0"/>
        <w:jc w:val="both"/>
        <w:rPr>
          <w:bCs/>
          <w:sz w:val="24"/>
          <w:szCs w:val="24"/>
          <w:lang w:eastAsia="zh-TW"/>
        </w:rPr>
      </w:pPr>
    </w:p>
    <w:p w:rsidR="00333C02" w:rsidRDefault="00F23B23" w:rsidP="006F3FD2">
      <w:pPr>
        <w:pStyle w:val="ListParagraph"/>
        <w:spacing w:line="360" w:lineRule="auto"/>
        <w:ind w:left="547" w:right="389"/>
        <w:contextualSpacing w:val="0"/>
        <w:jc w:val="both"/>
        <w:rPr>
          <w:bCs/>
          <w:sz w:val="24"/>
          <w:szCs w:val="24"/>
          <w:lang w:eastAsia="zh-TW"/>
        </w:rPr>
      </w:pPr>
      <w:r w:rsidRPr="00532F31">
        <w:rPr>
          <w:bCs/>
          <w:sz w:val="24"/>
          <w:szCs w:val="24"/>
          <w:lang w:eastAsia="zh-TW"/>
        </w:rPr>
        <w:t xml:space="preserve">However, I think </w:t>
      </w:r>
      <w:r w:rsidR="009B367C">
        <w:rPr>
          <w:bCs/>
          <w:sz w:val="24"/>
          <w:szCs w:val="24"/>
          <w:lang w:eastAsia="zh-TW"/>
        </w:rPr>
        <w:t xml:space="preserve">that </w:t>
      </w:r>
      <w:r w:rsidR="000C33FD" w:rsidRPr="00532F31">
        <w:rPr>
          <w:bCs/>
          <w:sz w:val="24"/>
          <w:szCs w:val="24"/>
          <w:lang w:eastAsia="zh-TW"/>
        </w:rPr>
        <w:t xml:space="preserve">the coding of data into broader categories and themes should be elaborated </w:t>
      </w:r>
      <w:r w:rsidRPr="00532F31">
        <w:rPr>
          <w:bCs/>
          <w:sz w:val="24"/>
          <w:szCs w:val="24"/>
          <w:lang w:eastAsia="zh-TW"/>
        </w:rPr>
        <w:t>in the article.  The conclusion on the core, central and peripheral factors in the evaluation process shou</w:t>
      </w:r>
      <w:r w:rsidR="005C6734" w:rsidRPr="00532F31">
        <w:rPr>
          <w:bCs/>
          <w:sz w:val="24"/>
          <w:szCs w:val="24"/>
          <w:lang w:eastAsia="zh-TW"/>
        </w:rPr>
        <w:t>ld be explained in more details.</w:t>
      </w:r>
      <w:r w:rsidR="00532F31">
        <w:rPr>
          <w:bCs/>
          <w:sz w:val="24"/>
          <w:szCs w:val="24"/>
          <w:lang w:eastAsia="zh-TW"/>
        </w:rPr>
        <w:t xml:space="preserve">  </w:t>
      </w:r>
      <w:r w:rsidR="00313DEB">
        <w:rPr>
          <w:bCs/>
          <w:sz w:val="24"/>
          <w:szCs w:val="24"/>
          <w:lang w:eastAsia="zh-TW"/>
        </w:rPr>
        <w:t xml:space="preserve">The </w:t>
      </w:r>
      <w:r w:rsidR="009B367C">
        <w:rPr>
          <w:bCs/>
          <w:sz w:val="24"/>
          <w:szCs w:val="24"/>
          <w:lang w:eastAsia="zh-TW"/>
        </w:rPr>
        <w:t>study</w:t>
      </w:r>
      <w:r w:rsidR="00313DEB">
        <w:rPr>
          <w:bCs/>
          <w:sz w:val="24"/>
          <w:szCs w:val="24"/>
          <w:lang w:eastAsia="zh-TW"/>
        </w:rPr>
        <w:t xml:space="preserve"> lacks the explanation on h</w:t>
      </w:r>
      <w:r w:rsidR="00532F31">
        <w:rPr>
          <w:bCs/>
          <w:sz w:val="24"/>
          <w:szCs w:val="24"/>
          <w:lang w:eastAsia="zh-TW"/>
        </w:rPr>
        <w:t>ow the data collected in the interview</w:t>
      </w:r>
      <w:r w:rsidR="00036B9E">
        <w:rPr>
          <w:bCs/>
          <w:sz w:val="24"/>
          <w:szCs w:val="24"/>
          <w:lang w:eastAsia="zh-TW"/>
        </w:rPr>
        <w:t>s</w:t>
      </w:r>
      <w:r w:rsidR="00532F31">
        <w:rPr>
          <w:bCs/>
          <w:sz w:val="24"/>
          <w:szCs w:val="24"/>
          <w:lang w:eastAsia="zh-TW"/>
        </w:rPr>
        <w:t xml:space="preserve"> is coded into categories and </w:t>
      </w:r>
      <w:r w:rsidR="00036B9E">
        <w:rPr>
          <w:bCs/>
          <w:sz w:val="24"/>
          <w:szCs w:val="24"/>
          <w:lang w:eastAsia="zh-TW"/>
        </w:rPr>
        <w:t xml:space="preserve">themes.  Why and how the items such as information and price perception are categorised into core, central and peripheral factors.  For example, why price perception is central factor instead of core factor.  I think the further </w:t>
      </w:r>
      <w:r w:rsidR="009B367C">
        <w:rPr>
          <w:bCs/>
          <w:sz w:val="24"/>
          <w:szCs w:val="24"/>
          <w:lang w:eastAsia="zh-TW"/>
        </w:rPr>
        <w:t>explanation</w:t>
      </w:r>
      <w:r w:rsidR="00036B9E">
        <w:rPr>
          <w:bCs/>
          <w:sz w:val="24"/>
          <w:szCs w:val="24"/>
          <w:lang w:eastAsia="zh-TW"/>
        </w:rPr>
        <w:t xml:space="preserve"> should be provided in the article.</w:t>
      </w:r>
    </w:p>
    <w:p w:rsidR="006944B9" w:rsidRDefault="006944B9" w:rsidP="006F3FD2">
      <w:pPr>
        <w:pStyle w:val="ListParagraph"/>
        <w:spacing w:line="360" w:lineRule="auto"/>
        <w:ind w:left="547" w:right="389"/>
        <w:contextualSpacing w:val="0"/>
        <w:jc w:val="both"/>
        <w:rPr>
          <w:bCs/>
          <w:sz w:val="24"/>
          <w:szCs w:val="24"/>
          <w:lang w:eastAsia="zh-TW"/>
        </w:rPr>
      </w:pPr>
    </w:p>
    <w:p w:rsidR="00200F8F" w:rsidRDefault="00200F8F" w:rsidP="006F3FD2">
      <w:pPr>
        <w:pStyle w:val="ListParagraph"/>
        <w:spacing w:line="360" w:lineRule="auto"/>
        <w:ind w:left="547" w:right="389"/>
        <w:contextualSpacing w:val="0"/>
        <w:jc w:val="both"/>
        <w:rPr>
          <w:bCs/>
          <w:sz w:val="24"/>
          <w:szCs w:val="24"/>
          <w:u w:val="single"/>
          <w:lang w:eastAsia="zh-TW"/>
        </w:rPr>
      </w:pPr>
    </w:p>
    <w:p w:rsidR="00200F8F" w:rsidRDefault="00200F8F" w:rsidP="006F3FD2">
      <w:pPr>
        <w:pStyle w:val="ListParagraph"/>
        <w:spacing w:line="360" w:lineRule="auto"/>
        <w:ind w:left="547" w:right="389"/>
        <w:contextualSpacing w:val="0"/>
        <w:jc w:val="both"/>
        <w:rPr>
          <w:bCs/>
          <w:sz w:val="24"/>
          <w:szCs w:val="24"/>
          <w:u w:val="single"/>
          <w:lang w:eastAsia="zh-TW"/>
        </w:rPr>
      </w:pPr>
    </w:p>
    <w:p w:rsidR="00200F8F" w:rsidRDefault="00200F8F" w:rsidP="006F3FD2">
      <w:pPr>
        <w:pStyle w:val="ListParagraph"/>
        <w:spacing w:line="360" w:lineRule="auto"/>
        <w:ind w:left="547" w:right="389"/>
        <w:contextualSpacing w:val="0"/>
        <w:jc w:val="both"/>
        <w:rPr>
          <w:bCs/>
          <w:sz w:val="24"/>
          <w:szCs w:val="24"/>
          <w:u w:val="single"/>
          <w:lang w:eastAsia="zh-TW"/>
        </w:rPr>
      </w:pPr>
    </w:p>
    <w:p w:rsidR="00200F8F" w:rsidRDefault="00200F8F" w:rsidP="006F3FD2">
      <w:pPr>
        <w:pStyle w:val="ListParagraph"/>
        <w:spacing w:line="360" w:lineRule="auto"/>
        <w:ind w:left="547" w:right="389"/>
        <w:contextualSpacing w:val="0"/>
        <w:jc w:val="both"/>
        <w:rPr>
          <w:bCs/>
          <w:sz w:val="24"/>
          <w:szCs w:val="24"/>
          <w:u w:val="single"/>
          <w:lang w:eastAsia="zh-TW"/>
        </w:rPr>
      </w:pPr>
    </w:p>
    <w:p w:rsidR="009D4A7D" w:rsidRPr="009D4A7D" w:rsidRDefault="009D4A7D" w:rsidP="006F3FD2">
      <w:pPr>
        <w:pStyle w:val="ListParagraph"/>
        <w:spacing w:line="360" w:lineRule="auto"/>
        <w:ind w:left="547" w:right="389"/>
        <w:contextualSpacing w:val="0"/>
        <w:jc w:val="both"/>
        <w:rPr>
          <w:bCs/>
          <w:sz w:val="24"/>
          <w:szCs w:val="24"/>
          <w:u w:val="single"/>
          <w:lang w:eastAsia="zh-TW"/>
        </w:rPr>
      </w:pPr>
      <w:bookmarkStart w:id="0" w:name="_GoBack"/>
      <w:r w:rsidRPr="009D4A7D">
        <w:rPr>
          <w:bCs/>
          <w:sz w:val="24"/>
          <w:szCs w:val="24"/>
          <w:u w:val="single"/>
          <w:lang w:eastAsia="zh-TW"/>
        </w:rPr>
        <w:lastRenderedPageBreak/>
        <w:t>Analytical framework and ground theory</w:t>
      </w:r>
    </w:p>
    <w:p w:rsidR="0022272F" w:rsidRDefault="009D4A7D" w:rsidP="006F3FD2">
      <w:pPr>
        <w:pStyle w:val="ListParagraph"/>
        <w:spacing w:line="360" w:lineRule="auto"/>
        <w:ind w:left="547" w:right="389"/>
        <w:contextualSpacing w:val="0"/>
        <w:jc w:val="both"/>
        <w:rPr>
          <w:bCs/>
          <w:sz w:val="24"/>
          <w:szCs w:val="24"/>
          <w:lang w:eastAsia="zh-TW"/>
        </w:rPr>
      </w:pPr>
      <w:r>
        <w:rPr>
          <w:bCs/>
          <w:sz w:val="24"/>
          <w:szCs w:val="24"/>
          <w:lang w:eastAsia="zh-TW"/>
        </w:rPr>
        <w:t xml:space="preserve">To enhance the better understanding of the research results, the analytical framework should be illustrated in picture.  The core, central and peripheral factors should be described in steps and their inter-relationship with the consumer behaviour should be explained.  The moderating and mediating effects </w:t>
      </w:r>
      <w:r w:rsidR="0022272F">
        <w:rPr>
          <w:bCs/>
          <w:sz w:val="24"/>
          <w:szCs w:val="24"/>
          <w:lang w:eastAsia="zh-TW"/>
        </w:rPr>
        <w:t>have been mentioned in the article but should be elaborated in detail.</w:t>
      </w:r>
    </w:p>
    <w:p w:rsidR="006944B9" w:rsidRDefault="006944B9" w:rsidP="006F3FD2">
      <w:pPr>
        <w:pStyle w:val="ListParagraph"/>
        <w:spacing w:line="360" w:lineRule="auto"/>
        <w:ind w:left="547" w:right="389"/>
        <w:contextualSpacing w:val="0"/>
        <w:jc w:val="both"/>
        <w:rPr>
          <w:bCs/>
          <w:sz w:val="24"/>
          <w:szCs w:val="24"/>
          <w:lang w:eastAsia="zh-TW"/>
        </w:rPr>
      </w:pPr>
    </w:p>
    <w:p w:rsidR="0022272F" w:rsidRDefault="0022272F" w:rsidP="006F3FD2">
      <w:pPr>
        <w:pStyle w:val="ListParagraph"/>
        <w:spacing w:line="360" w:lineRule="auto"/>
        <w:ind w:left="547" w:right="389"/>
        <w:contextualSpacing w:val="0"/>
        <w:jc w:val="both"/>
        <w:rPr>
          <w:bCs/>
          <w:sz w:val="24"/>
          <w:szCs w:val="24"/>
          <w:u w:val="single"/>
          <w:lang w:eastAsia="zh-TW"/>
        </w:rPr>
      </w:pPr>
      <w:r w:rsidRPr="0022272F">
        <w:rPr>
          <w:bCs/>
          <w:sz w:val="24"/>
          <w:szCs w:val="24"/>
          <w:u w:val="single"/>
          <w:lang w:eastAsia="zh-TW"/>
        </w:rPr>
        <w:t>Social background of the research</w:t>
      </w:r>
    </w:p>
    <w:p w:rsidR="003F52EE" w:rsidRPr="00200F8F" w:rsidRDefault="0022272F" w:rsidP="006F3FD2">
      <w:pPr>
        <w:pStyle w:val="ListParagraph"/>
        <w:spacing w:line="360" w:lineRule="auto"/>
        <w:ind w:left="547" w:right="389"/>
        <w:contextualSpacing w:val="0"/>
        <w:jc w:val="both"/>
        <w:rPr>
          <w:bCs/>
          <w:sz w:val="24"/>
          <w:szCs w:val="24"/>
          <w:lang w:eastAsia="zh-TW"/>
        </w:rPr>
      </w:pPr>
      <w:r>
        <w:rPr>
          <w:bCs/>
          <w:sz w:val="24"/>
          <w:szCs w:val="24"/>
          <w:lang w:eastAsia="zh-TW"/>
        </w:rPr>
        <w:t xml:space="preserve">The data collection and analysis are based on the subjective interpretation of the researcher.  The social context and value of the researcher have not been mentioned in the study.  This will affect the readers to analyse and </w:t>
      </w:r>
      <w:r w:rsidR="00200F8F">
        <w:rPr>
          <w:bCs/>
          <w:sz w:val="24"/>
          <w:szCs w:val="24"/>
          <w:lang w:eastAsia="zh-TW"/>
        </w:rPr>
        <w:t xml:space="preserve">interpret the research results.  </w:t>
      </w:r>
      <w:r w:rsidRPr="00200F8F">
        <w:rPr>
          <w:bCs/>
          <w:sz w:val="24"/>
          <w:szCs w:val="24"/>
          <w:lang w:eastAsia="zh-TW"/>
        </w:rPr>
        <w:t>The background and experience of the researcher should be shown in the study.  As the research results is value-laden, the value and perception of the researcher on the CSR initia</w:t>
      </w:r>
      <w:r w:rsidR="00DE41A2" w:rsidRPr="00200F8F">
        <w:rPr>
          <w:bCs/>
          <w:sz w:val="24"/>
          <w:szCs w:val="24"/>
          <w:lang w:eastAsia="zh-TW"/>
        </w:rPr>
        <w:t>tives should be shown in detail</w:t>
      </w:r>
      <w:r w:rsidRPr="00200F8F">
        <w:rPr>
          <w:bCs/>
          <w:sz w:val="24"/>
          <w:szCs w:val="24"/>
          <w:lang w:eastAsia="zh-TW"/>
        </w:rPr>
        <w:t xml:space="preserve">.  </w:t>
      </w:r>
    </w:p>
    <w:p w:rsidR="00DE41A2" w:rsidRDefault="00DE41A2" w:rsidP="006F3FD2">
      <w:pPr>
        <w:pStyle w:val="ListParagraph"/>
        <w:spacing w:line="360" w:lineRule="auto"/>
        <w:ind w:left="547" w:right="389"/>
        <w:contextualSpacing w:val="0"/>
        <w:jc w:val="both"/>
        <w:rPr>
          <w:bCs/>
          <w:sz w:val="24"/>
          <w:szCs w:val="24"/>
          <w:lang w:eastAsia="zh-TW"/>
        </w:rPr>
      </w:pPr>
    </w:p>
    <w:p w:rsidR="00DE41A2" w:rsidRDefault="00A53A48" w:rsidP="006F3FD2">
      <w:pPr>
        <w:pStyle w:val="ListParagraph"/>
        <w:spacing w:line="360" w:lineRule="auto"/>
        <w:ind w:left="547" w:right="389"/>
        <w:contextualSpacing w:val="0"/>
        <w:jc w:val="both"/>
        <w:rPr>
          <w:bCs/>
          <w:sz w:val="24"/>
          <w:szCs w:val="24"/>
          <w:u w:val="single"/>
          <w:lang w:eastAsia="zh-TW"/>
        </w:rPr>
      </w:pPr>
      <w:r w:rsidRPr="00A53A48">
        <w:rPr>
          <w:bCs/>
          <w:sz w:val="24"/>
          <w:szCs w:val="24"/>
          <w:u w:val="single"/>
          <w:lang w:eastAsia="zh-TW"/>
        </w:rPr>
        <w:t>Critical reflexibility</w:t>
      </w:r>
    </w:p>
    <w:p w:rsidR="00A53A48" w:rsidRPr="00A53A48" w:rsidRDefault="00A53A48" w:rsidP="006F3FD2">
      <w:pPr>
        <w:pStyle w:val="ListParagraph"/>
        <w:spacing w:line="360" w:lineRule="auto"/>
        <w:ind w:left="547" w:right="389"/>
        <w:contextualSpacing w:val="0"/>
        <w:jc w:val="both"/>
        <w:rPr>
          <w:bCs/>
          <w:sz w:val="24"/>
          <w:szCs w:val="24"/>
          <w:lang w:eastAsia="zh-TW"/>
        </w:rPr>
      </w:pPr>
      <w:r>
        <w:rPr>
          <w:bCs/>
          <w:sz w:val="24"/>
          <w:szCs w:val="24"/>
          <w:lang w:eastAsia="zh-TW"/>
        </w:rPr>
        <w:t>The critical reflexibility is not sufficient.  The researcher should provide the critical reflexibility on the shortcomings of the study, the problems encountered in the study and the suggestion on future studies to overcome the problems.</w:t>
      </w:r>
    </w:p>
    <w:p w:rsidR="00A53A48" w:rsidRPr="0022272F" w:rsidRDefault="00A53A48" w:rsidP="006F3FD2">
      <w:pPr>
        <w:pStyle w:val="ListParagraph"/>
        <w:spacing w:line="360" w:lineRule="auto"/>
        <w:ind w:left="547" w:right="389"/>
        <w:contextualSpacing w:val="0"/>
        <w:jc w:val="both"/>
        <w:rPr>
          <w:bCs/>
          <w:sz w:val="24"/>
          <w:szCs w:val="24"/>
          <w:lang w:eastAsia="zh-TW"/>
        </w:rPr>
      </w:pPr>
    </w:p>
    <w:p w:rsidR="003F52EE" w:rsidRPr="00DE41A2" w:rsidRDefault="00DE41A2" w:rsidP="006F3FD2">
      <w:pPr>
        <w:spacing w:after="0" w:line="240" w:lineRule="auto"/>
        <w:jc w:val="both"/>
        <w:rPr>
          <w:rFonts w:ascii="Times New Roman" w:hAnsi="Times New Roman"/>
          <w:bCs/>
          <w:sz w:val="24"/>
          <w:szCs w:val="24"/>
          <w:lang w:eastAsia="zh-TW"/>
        </w:rPr>
      </w:pPr>
      <w:r>
        <w:rPr>
          <w:bCs/>
          <w:sz w:val="24"/>
          <w:szCs w:val="24"/>
          <w:lang w:eastAsia="zh-TW"/>
        </w:rPr>
        <w:br w:type="page"/>
      </w:r>
    </w:p>
    <w:p w:rsidR="00EA33FE" w:rsidRDefault="004A0A7E" w:rsidP="006F3FD2">
      <w:pPr>
        <w:pStyle w:val="ListParagraph"/>
        <w:numPr>
          <w:ilvl w:val="0"/>
          <w:numId w:val="3"/>
        </w:numPr>
        <w:spacing w:line="480" w:lineRule="auto"/>
        <w:ind w:left="547" w:right="389" w:hanging="547"/>
        <w:contextualSpacing w:val="0"/>
        <w:jc w:val="both"/>
        <w:rPr>
          <w:b/>
          <w:bCs/>
          <w:sz w:val="24"/>
          <w:szCs w:val="24"/>
          <w:lang w:eastAsia="zh-TW"/>
        </w:rPr>
      </w:pPr>
      <w:r>
        <w:rPr>
          <w:b/>
          <w:bCs/>
          <w:sz w:val="24"/>
          <w:szCs w:val="24"/>
          <w:lang w:eastAsia="zh-TW"/>
        </w:rPr>
        <w:lastRenderedPageBreak/>
        <w:t>Strength</w:t>
      </w:r>
      <w:r w:rsidR="00EA33FE">
        <w:rPr>
          <w:b/>
          <w:bCs/>
          <w:sz w:val="24"/>
          <w:szCs w:val="24"/>
          <w:lang w:eastAsia="zh-TW"/>
        </w:rPr>
        <w:t>s and limitations of Qualitative Research Article</w:t>
      </w:r>
    </w:p>
    <w:p w:rsidR="006944B9" w:rsidRPr="006944B9" w:rsidRDefault="005C6734" w:rsidP="006F3FD2">
      <w:pPr>
        <w:pStyle w:val="ListParagraph"/>
        <w:spacing w:line="360" w:lineRule="auto"/>
        <w:ind w:left="547" w:right="389"/>
        <w:contextualSpacing w:val="0"/>
        <w:jc w:val="both"/>
        <w:rPr>
          <w:bCs/>
          <w:sz w:val="24"/>
          <w:szCs w:val="24"/>
          <w:lang w:eastAsia="zh-TW"/>
        </w:rPr>
      </w:pPr>
      <w:r>
        <w:rPr>
          <w:bCs/>
          <w:sz w:val="24"/>
          <w:szCs w:val="24"/>
          <w:lang w:eastAsia="zh-TW"/>
        </w:rPr>
        <w:t>The qualitat</w:t>
      </w:r>
      <w:r w:rsidR="004A0A7E">
        <w:rPr>
          <w:bCs/>
          <w:sz w:val="24"/>
          <w:szCs w:val="24"/>
          <w:lang w:eastAsia="zh-TW"/>
        </w:rPr>
        <w:t>ive research method has the strengths as follows:</w:t>
      </w:r>
    </w:p>
    <w:p w:rsidR="004A0A7E" w:rsidRDefault="004A0A7E" w:rsidP="006F3FD2">
      <w:pPr>
        <w:pStyle w:val="ListParagraph"/>
        <w:spacing w:line="360" w:lineRule="auto"/>
        <w:ind w:left="547" w:right="389"/>
        <w:contextualSpacing w:val="0"/>
        <w:jc w:val="both"/>
        <w:rPr>
          <w:bCs/>
          <w:sz w:val="24"/>
          <w:szCs w:val="24"/>
          <w:u w:val="single"/>
          <w:lang w:eastAsia="zh-TW"/>
        </w:rPr>
      </w:pPr>
      <w:r w:rsidRPr="004A0A7E">
        <w:rPr>
          <w:bCs/>
          <w:sz w:val="24"/>
          <w:szCs w:val="24"/>
          <w:u w:val="single"/>
          <w:lang w:eastAsia="zh-TW"/>
        </w:rPr>
        <w:t>Grounded theory</w:t>
      </w:r>
    </w:p>
    <w:p w:rsidR="006944B9" w:rsidRPr="00200F8F" w:rsidRDefault="004A0A7E" w:rsidP="006F3FD2">
      <w:pPr>
        <w:pStyle w:val="ListParagraph"/>
        <w:spacing w:line="360" w:lineRule="auto"/>
        <w:ind w:left="547" w:right="389"/>
        <w:contextualSpacing w:val="0"/>
        <w:jc w:val="both"/>
        <w:rPr>
          <w:bCs/>
          <w:sz w:val="24"/>
          <w:szCs w:val="24"/>
          <w:lang w:eastAsia="zh-TW"/>
        </w:rPr>
      </w:pPr>
      <w:r>
        <w:rPr>
          <w:bCs/>
          <w:sz w:val="24"/>
          <w:szCs w:val="24"/>
          <w:lang w:eastAsia="zh-TW"/>
        </w:rPr>
        <w:t>The findings derived from the data analysis during the qualitative research method develop into the groun</w:t>
      </w:r>
      <w:r w:rsidR="00C070A4">
        <w:rPr>
          <w:bCs/>
          <w:sz w:val="24"/>
          <w:szCs w:val="24"/>
          <w:lang w:eastAsia="zh-TW"/>
        </w:rPr>
        <w:t xml:space="preserve">ded analytical framework or grounded </w:t>
      </w:r>
      <w:r w:rsidR="006944B9">
        <w:rPr>
          <w:bCs/>
          <w:sz w:val="24"/>
          <w:szCs w:val="24"/>
          <w:lang w:eastAsia="zh-TW"/>
        </w:rPr>
        <w:t xml:space="preserve">theory if further proven.  This </w:t>
      </w:r>
      <w:r w:rsidR="00C070A4">
        <w:rPr>
          <w:bCs/>
          <w:sz w:val="24"/>
          <w:szCs w:val="24"/>
          <w:lang w:eastAsia="zh-TW"/>
        </w:rPr>
        <w:t>framework draw</w:t>
      </w:r>
      <w:r w:rsidR="0043335E">
        <w:rPr>
          <w:bCs/>
          <w:sz w:val="24"/>
          <w:szCs w:val="24"/>
          <w:lang w:eastAsia="zh-TW"/>
        </w:rPr>
        <w:t>s</w:t>
      </w:r>
      <w:r w:rsidR="00C070A4">
        <w:rPr>
          <w:bCs/>
          <w:sz w:val="24"/>
          <w:szCs w:val="24"/>
          <w:lang w:eastAsia="zh-TW"/>
        </w:rPr>
        <w:t xml:space="preserve"> on the qualitativ</w:t>
      </w:r>
      <w:r w:rsidR="00200F8F">
        <w:rPr>
          <w:bCs/>
          <w:sz w:val="24"/>
          <w:szCs w:val="24"/>
          <w:lang w:eastAsia="zh-TW"/>
        </w:rPr>
        <w:t xml:space="preserve">e data from in-depth interviews.  </w:t>
      </w:r>
      <w:r w:rsidR="009D4A7D" w:rsidRPr="00200F8F">
        <w:rPr>
          <w:bCs/>
          <w:sz w:val="24"/>
          <w:szCs w:val="24"/>
          <w:lang w:eastAsia="zh-TW"/>
        </w:rPr>
        <w:t xml:space="preserve">This is the inductive approach and the grounded theory </w:t>
      </w:r>
      <w:r w:rsidR="006944B9" w:rsidRPr="00200F8F">
        <w:rPr>
          <w:bCs/>
          <w:sz w:val="24"/>
          <w:szCs w:val="24"/>
          <w:lang w:eastAsia="zh-TW"/>
        </w:rPr>
        <w:t>is developed.  The emergent theory is developed.  Various topics could be investigated over time.</w:t>
      </w:r>
    </w:p>
    <w:p w:rsidR="0043335E" w:rsidRPr="0035405F" w:rsidRDefault="0043335E" w:rsidP="006F3FD2">
      <w:pPr>
        <w:spacing w:line="360" w:lineRule="auto"/>
        <w:ind w:right="389"/>
        <w:jc w:val="both"/>
        <w:rPr>
          <w:bCs/>
          <w:sz w:val="24"/>
          <w:szCs w:val="24"/>
          <w:lang w:eastAsia="zh-TW"/>
        </w:rPr>
      </w:pPr>
    </w:p>
    <w:p w:rsidR="004A0A7E" w:rsidRDefault="004A0A7E" w:rsidP="006F3FD2">
      <w:pPr>
        <w:pStyle w:val="ListParagraph"/>
        <w:spacing w:line="360" w:lineRule="auto"/>
        <w:ind w:left="547" w:right="389"/>
        <w:contextualSpacing w:val="0"/>
        <w:jc w:val="both"/>
        <w:rPr>
          <w:bCs/>
          <w:sz w:val="24"/>
          <w:szCs w:val="24"/>
          <w:lang w:eastAsia="zh-TW"/>
        </w:rPr>
      </w:pPr>
      <w:r>
        <w:rPr>
          <w:bCs/>
          <w:sz w:val="24"/>
          <w:szCs w:val="24"/>
          <w:lang w:eastAsia="zh-TW"/>
        </w:rPr>
        <w:t>However, the qualitative research method has the limitations as follows:</w:t>
      </w:r>
    </w:p>
    <w:p w:rsidR="004A0A7E" w:rsidRDefault="00122570" w:rsidP="006F3FD2">
      <w:pPr>
        <w:pStyle w:val="ListParagraph"/>
        <w:spacing w:line="360" w:lineRule="auto"/>
        <w:ind w:left="547" w:right="389"/>
        <w:contextualSpacing w:val="0"/>
        <w:jc w:val="both"/>
        <w:rPr>
          <w:bCs/>
          <w:sz w:val="24"/>
          <w:szCs w:val="24"/>
          <w:u w:val="single"/>
          <w:lang w:eastAsia="zh-TW"/>
        </w:rPr>
      </w:pPr>
      <w:r w:rsidRPr="00122570">
        <w:rPr>
          <w:bCs/>
          <w:sz w:val="24"/>
          <w:szCs w:val="24"/>
          <w:u w:val="single"/>
          <w:lang w:eastAsia="zh-TW"/>
        </w:rPr>
        <w:t>Generalisation</w:t>
      </w:r>
    </w:p>
    <w:p w:rsidR="0022272F" w:rsidRDefault="0022272F" w:rsidP="006F3FD2">
      <w:pPr>
        <w:pStyle w:val="ListParagraph"/>
        <w:spacing w:line="360" w:lineRule="auto"/>
        <w:ind w:left="547" w:right="389"/>
        <w:contextualSpacing w:val="0"/>
        <w:jc w:val="both"/>
        <w:rPr>
          <w:bCs/>
          <w:sz w:val="24"/>
          <w:szCs w:val="24"/>
          <w:lang w:eastAsia="zh-TW"/>
        </w:rPr>
      </w:pPr>
      <w:r>
        <w:rPr>
          <w:bCs/>
          <w:sz w:val="24"/>
          <w:szCs w:val="24"/>
          <w:lang w:eastAsia="zh-TW"/>
        </w:rPr>
        <w:t xml:space="preserve">This qualitative study suffers from the limitation inherent in all such studies, namely results cannot be generalised.  However, the results of the qualitative research are exploration rather than generalisation.  Future research on the relationship between CSR and consumption decisions could employ quantitative methods, such as questionnaires and large-scale survey.  This helps to supplement the findings from this research.  </w:t>
      </w:r>
    </w:p>
    <w:p w:rsidR="0035405F" w:rsidRDefault="0035405F" w:rsidP="006F3FD2">
      <w:pPr>
        <w:pStyle w:val="ListParagraph"/>
        <w:spacing w:line="360" w:lineRule="auto"/>
        <w:ind w:left="547" w:right="389"/>
        <w:contextualSpacing w:val="0"/>
        <w:jc w:val="both"/>
        <w:rPr>
          <w:bCs/>
          <w:sz w:val="24"/>
          <w:szCs w:val="24"/>
          <w:lang w:eastAsia="zh-TW"/>
        </w:rPr>
      </w:pPr>
    </w:p>
    <w:p w:rsidR="008A4E02" w:rsidRDefault="008A4E02" w:rsidP="006F3FD2">
      <w:pPr>
        <w:pStyle w:val="ListParagraph"/>
        <w:spacing w:line="360" w:lineRule="auto"/>
        <w:ind w:left="547" w:right="389"/>
        <w:contextualSpacing w:val="0"/>
        <w:jc w:val="both"/>
        <w:rPr>
          <w:bCs/>
          <w:sz w:val="24"/>
          <w:szCs w:val="24"/>
          <w:u w:val="single"/>
          <w:lang w:eastAsia="zh-TW"/>
        </w:rPr>
      </w:pPr>
      <w:r w:rsidRPr="008A4E02">
        <w:rPr>
          <w:bCs/>
          <w:sz w:val="24"/>
          <w:szCs w:val="24"/>
          <w:u w:val="single"/>
          <w:lang w:eastAsia="zh-TW"/>
        </w:rPr>
        <w:t>Longitudinal review</w:t>
      </w:r>
    </w:p>
    <w:p w:rsidR="008A4E02" w:rsidRDefault="008A4E02" w:rsidP="006F3FD2">
      <w:pPr>
        <w:pStyle w:val="ListParagraph"/>
        <w:spacing w:line="360" w:lineRule="auto"/>
        <w:ind w:left="547" w:right="389"/>
        <w:contextualSpacing w:val="0"/>
        <w:jc w:val="both"/>
        <w:rPr>
          <w:bCs/>
          <w:sz w:val="24"/>
          <w:szCs w:val="24"/>
          <w:lang w:eastAsia="zh-TW"/>
        </w:rPr>
      </w:pPr>
      <w:r>
        <w:rPr>
          <w:bCs/>
          <w:sz w:val="24"/>
          <w:szCs w:val="24"/>
          <w:lang w:eastAsia="zh-TW"/>
        </w:rPr>
        <w:t>The analysis on the changes on a time horizon could be carried out by further research on the change of CSR activities of the company.  The communication program can be launched to see the effect of consumer awareness of th</w:t>
      </w:r>
      <w:r w:rsidR="00200F8F">
        <w:rPr>
          <w:bCs/>
          <w:sz w:val="24"/>
          <w:szCs w:val="24"/>
          <w:lang w:eastAsia="zh-TW"/>
        </w:rPr>
        <w:t>e CSR activities of the company over a time horizon.</w:t>
      </w:r>
    </w:p>
    <w:p w:rsidR="0035405F" w:rsidRDefault="0035405F" w:rsidP="006F3FD2">
      <w:pPr>
        <w:pStyle w:val="ListParagraph"/>
        <w:spacing w:line="360" w:lineRule="auto"/>
        <w:ind w:left="547" w:right="389"/>
        <w:contextualSpacing w:val="0"/>
        <w:jc w:val="both"/>
        <w:rPr>
          <w:bCs/>
          <w:sz w:val="24"/>
          <w:szCs w:val="24"/>
          <w:lang w:eastAsia="zh-TW"/>
        </w:rPr>
      </w:pPr>
    </w:p>
    <w:p w:rsidR="008A4E02" w:rsidRDefault="008A4E02" w:rsidP="006F3FD2">
      <w:pPr>
        <w:pStyle w:val="ListParagraph"/>
        <w:spacing w:line="360" w:lineRule="auto"/>
        <w:ind w:left="547" w:right="389"/>
        <w:contextualSpacing w:val="0"/>
        <w:jc w:val="both"/>
        <w:rPr>
          <w:bCs/>
          <w:sz w:val="24"/>
          <w:szCs w:val="24"/>
          <w:u w:val="single"/>
          <w:lang w:eastAsia="zh-TW"/>
        </w:rPr>
      </w:pPr>
      <w:r w:rsidRPr="008A4E02">
        <w:rPr>
          <w:bCs/>
          <w:sz w:val="24"/>
          <w:szCs w:val="24"/>
          <w:u w:val="single"/>
          <w:lang w:eastAsia="zh-TW"/>
        </w:rPr>
        <w:t>Cross-cultural study</w:t>
      </w:r>
    </w:p>
    <w:p w:rsidR="008A4E02" w:rsidRPr="008A4E02" w:rsidRDefault="008A4E02" w:rsidP="006F3FD2">
      <w:pPr>
        <w:pStyle w:val="ListParagraph"/>
        <w:spacing w:line="360" w:lineRule="auto"/>
        <w:ind w:left="547" w:right="389"/>
        <w:contextualSpacing w:val="0"/>
        <w:jc w:val="both"/>
        <w:rPr>
          <w:bCs/>
          <w:sz w:val="24"/>
          <w:szCs w:val="24"/>
          <w:lang w:eastAsia="zh-TW"/>
        </w:rPr>
      </w:pPr>
      <w:r>
        <w:rPr>
          <w:bCs/>
          <w:sz w:val="24"/>
          <w:szCs w:val="24"/>
          <w:lang w:eastAsia="zh-TW"/>
        </w:rPr>
        <w:t>This study is carried out in Western European Country.  The transferability of the results can be reviewed by further research in other countries, e.g. Asian countries.</w:t>
      </w:r>
    </w:p>
    <w:p w:rsidR="00C22C76" w:rsidRDefault="00C22C76" w:rsidP="006F3FD2">
      <w:pPr>
        <w:spacing w:after="0" w:line="240" w:lineRule="auto"/>
        <w:ind w:right="386"/>
        <w:jc w:val="both"/>
        <w:rPr>
          <w:rFonts w:ascii="Times New Roman" w:hAnsi="Times New Roman"/>
          <w:b/>
          <w:bCs/>
          <w:sz w:val="24"/>
          <w:szCs w:val="24"/>
          <w:lang w:eastAsia="zh-TW"/>
        </w:rPr>
      </w:pPr>
    </w:p>
    <w:p w:rsidR="00200F8F" w:rsidRDefault="00200F8F" w:rsidP="006F3FD2">
      <w:pPr>
        <w:spacing w:after="0" w:line="240" w:lineRule="auto"/>
        <w:jc w:val="both"/>
        <w:rPr>
          <w:rFonts w:ascii="Times New Roman" w:hAnsi="Times New Roman"/>
          <w:b/>
          <w:bCs/>
          <w:sz w:val="24"/>
          <w:szCs w:val="24"/>
          <w:lang w:eastAsia="zh-TW"/>
        </w:rPr>
      </w:pPr>
      <w:r>
        <w:rPr>
          <w:rFonts w:ascii="Times New Roman" w:hAnsi="Times New Roman"/>
          <w:b/>
          <w:bCs/>
          <w:sz w:val="24"/>
          <w:szCs w:val="24"/>
          <w:lang w:eastAsia="zh-TW"/>
        </w:rPr>
        <w:br w:type="page"/>
      </w:r>
    </w:p>
    <w:p w:rsidR="005A674D" w:rsidRDefault="005A674D" w:rsidP="006F3FD2">
      <w:pPr>
        <w:spacing w:after="0" w:line="240" w:lineRule="auto"/>
        <w:ind w:left="540" w:right="386"/>
        <w:jc w:val="both"/>
        <w:rPr>
          <w:rFonts w:ascii="Times New Roman" w:hAnsi="Times New Roman"/>
          <w:b/>
          <w:bCs/>
          <w:sz w:val="24"/>
          <w:szCs w:val="24"/>
          <w:lang w:eastAsia="zh-TW"/>
        </w:rPr>
      </w:pPr>
    </w:p>
    <w:p w:rsidR="005A674D" w:rsidRDefault="005A674D" w:rsidP="006F3FD2">
      <w:pPr>
        <w:spacing w:after="0" w:line="240" w:lineRule="auto"/>
        <w:ind w:left="540" w:right="386"/>
        <w:jc w:val="both"/>
        <w:rPr>
          <w:rFonts w:ascii="Times New Roman" w:hAnsi="Times New Roman"/>
          <w:b/>
          <w:bCs/>
          <w:sz w:val="24"/>
          <w:szCs w:val="24"/>
          <w:lang w:eastAsia="zh-TW"/>
        </w:rPr>
      </w:pPr>
    </w:p>
    <w:p w:rsidR="007E048A" w:rsidRDefault="00994112" w:rsidP="006F3FD2">
      <w:pPr>
        <w:spacing w:after="0" w:line="240" w:lineRule="auto"/>
        <w:ind w:left="540" w:right="386"/>
        <w:jc w:val="both"/>
        <w:rPr>
          <w:rFonts w:ascii="Times New Roman" w:hAnsi="Times New Roman"/>
          <w:b/>
          <w:bCs/>
          <w:sz w:val="24"/>
          <w:szCs w:val="24"/>
          <w:lang w:eastAsia="zh-TW"/>
        </w:rPr>
      </w:pPr>
      <w:r>
        <w:rPr>
          <w:rFonts w:ascii="Times New Roman" w:hAnsi="Times New Roman"/>
          <w:b/>
          <w:bCs/>
          <w:sz w:val="24"/>
          <w:szCs w:val="24"/>
          <w:lang w:eastAsia="zh-TW"/>
        </w:rPr>
        <w:t>References</w:t>
      </w:r>
    </w:p>
    <w:p w:rsidR="00412659" w:rsidRDefault="00412659" w:rsidP="006F3FD2">
      <w:pPr>
        <w:spacing w:after="0" w:line="240" w:lineRule="auto"/>
        <w:ind w:left="540" w:right="386"/>
        <w:jc w:val="both"/>
        <w:rPr>
          <w:rFonts w:ascii="Times New Roman" w:hAnsi="Times New Roman"/>
          <w:sz w:val="24"/>
          <w:szCs w:val="24"/>
        </w:rPr>
      </w:pPr>
      <w:r>
        <w:rPr>
          <w:rFonts w:ascii="Times New Roman" w:hAnsi="Times New Roman"/>
          <w:sz w:val="24"/>
          <w:szCs w:val="24"/>
        </w:rPr>
        <w:br/>
      </w:r>
      <w:r w:rsidR="00CC0B7E">
        <w:rPr>
          <w:rFonts w:ascii="Times New Roman" w:hAnsi="Times New Roman"/>
          <w:sz w:val="24"/>
          <w:szCs w:val="24"/>
        </w:rPr>
        <w:t>W</w:t>
      </w:r>
      <w:r w:rsidR="001A2E88">
        <w:rPr>
          <w:rFonts w:ascii="Times New Roman" w:hAnsi="Times New Roman"/>
          <w:sz w:val="24"/>
          <w:szCs w:val="24"/>
        </w:rPr>
        <w:t>ikipedia, 2018.</w:t>
      </w:r>
      <w:r w:rsidR="00CC0B7E">
        <w:rPr>
          <w:rFonts w:ascii="Times New Roman" w:hAnsi="Times New Roman"/>
          <w:sz w:val="24"/>
          <w:szCs w:val="24"/>
        </w:rPr>
        <w:t xml:space="preserve"> Corporate Social Respons</w:t>
      </w:r>
      <w:r w:rsidR="007C257B">
        <w:rPr>
          <w:rFonts w:ascii="Times New Roman" w:hAnsi="Times New Roman"/>
          <w:sz w:val="24"/>
          <w:szCs w:val="24"/>
        </w:rPr>
        <w:t>ibility</w:t>
      </w:r>
      <w:r w:rsidR="00DD4DB4">
        <w:rPr>
          <w:rFonts w:ascii="Times New Roman" w:hAnsi="Times New Roman"/>
          <w:sz w:val="24"/>
          <w:szCs w:val="24"/>
        </w:rPr>
        <w:t>.</w:t>
      </w:r>
      <w:r w:rsidR="007C257B">
        <w:rPr>
          <w:rFonts w:ascii="Times New Roman" w:hAnsi="Times New Roman"/>
          <w:sz w:val="24"/>
          <w:szCs w:val="24"/>
        </w:rPr>
        <w:t xml:space="preserve"> </w:t>
      </w:r>
    </w:p>
    <w:p w:rsidR="007C257B" w:rsidRDefault="007C257B" w:rsidP="006F3FD2">
      <w:pPr>
        <w:spacing w:after="0" w:line="240" w:lineRule="auto"/>
        <w:ind w:left="540" w:right="386"/>
        <w:jc w:val="both"/>
        <w:rPr>
          <w:rFonts w:ascii="Times New Roman" w:hAnsi="Times New Roman"/>
          <w:sz w:val="24"/>
          <w:szCs w:val="24"/>
        </w:rPr>
      </w:pPr>
    </w:p>
    <w:p w:rsidR="00FD4B15" w:rsidRDefault="00FD4B15" w:rsidP="006F3FD2">
      <w:pPr>
        <w:ind w:left="540"/>
        <w:jc w:val="both"/>
        <w:rPr>
          <w:rFonts w:ascii="Times New Roman" w:hAnsi="Times New Roman"/>
          <w:sz w:val="24"/>
          <w:szCs w:val="24"/>
        </w:rPr>
      </w:pPr>
      <w:r>
        <w:rPr>
          <w:rFonts w:ascii="Times New Roman" w:hAnsi="Times New Roman"/>
          <w:sz w:val="24"/>
          <w:szCs w:val="24"/>
        </w:rPr>
        <w:t>Lee, S. (2018) Seminar on: Qualitative Research</w:t>
      </w:r>
      <w:r w:rsidR="00D62F8C">
        <w:rPr>
          <w:rFonts w:ascii="Times New Roman" w:hAnsi="Times New Roman"/>
          <w:sz w:val="24"/>
          <w:szCs w:val="24"/>
        </w:rPr>
        <w:t>, lecture notes, delivered 8-22 September</w:t>
      </w:r>
      <w:r>
        <w:rPr>
          <w:rFonts w:ascii="Times New Roman" w:hAnsi="Times New Roman"/>
          <w:sz w:val="24"/>
          <w:szCs w:val="24"/>
        </w:rPr>
        <w:t xml:space="preserve"> 2018</w:t>
      </w:r>
      <w:r w:rsidR="00DD4DB4">
        <w:rPr>
          <w:rFonts w:ascii="Times New Roman" w:hAnsi="Times New Roman"/>
          <w:sz w:val="24"/>
          <w:szCs w:val="24"/>
        </w:rPr>
        <w:t>.</w:t>
      </w:r>
      <w:r>
        <w:rPr>
          <w:rFonts w:ascii="Times New Roman" w:hAnsi="Times New Roman"/>
          <w:sz w:val="24"/>
          <w:szCs w:val="24"/>
        </w:rPr>
        <w:t xml:space="preserve"> </w:t>
      </w:r>
      <w:r w:rsidR="00965596">
        <w:rPr>
          <w:rFonts w:ascii="Times New Roman" w:hAnsi="Times New Roman"/>
          <w:sz w:val="24"/>
          <w:szCs w:val="24"/>
        </w:rPr>
        <w:t xml:space="preserve"> </w:t>
      </w:r>
    </w:p>
    <w:p w:rsidR="00965596" w:rsidRDefault="00965596" w:rsidP="006F3FD2">
      <w:pPr>
        <w:ind w:left="540"/>
        <w:jc w:val="both"/>
        <w:rPr>
          <w:rFonts w:ascii="Times New Roman" w:hAnsi="Times New Roman"/>
          <w:sz w:val="24"/>
          <w:szCs w:val="24"/>
        </w:rPr>
      </w:pPr>
      <w:r>
        <w:rPr>
          <w:rFonts w:ascii="Times New Roman" w:hAnsi="Times New Roman"/>
          <w:sz w:val="24"/>
          <w:szCs w:val="24"/>
        </w:rPr>
        <w:t xml:space="preserve">FLICK, UWE, KARDORFF ERNST VON and STEINKE INES, 2004. “A Companion to Qualitative Research”. </w:t>
      </w:r>
      <w:r w:rsidRPr="00965596">
        <w:rPr>
          <w:rFonts w:ascii="Times New Roman" w:hAnsi="Times New Roman"/>
          <w:i/>
          <w:sz w:val="24"/>
          <w:szCs w:val="24"/>
        </w:rPr>
        <w:t>Sage Publications</w:t>
      </w:r>
    </w:p>
    <w:p w:rsidR="008F66D8" w:rsidRDefault="008F66D8" w:rsidP="006F3FD2">
      <w:pPr>
        <w:pStyle w:val="NormalWeb"/>
        <w:spacing w:before="0" w:beforeAutospacing="0" w:after="158" w:afterAutospacing="0" w:line="252" w:lineRule="atLeast"/>
        <w:ind w:left="540"/>
        <w:jc w:val="both"/>
        <w:rPr>
          <w:color w:val="000000"/>
          <w:sz w:val="22"/>
          <w:szCs w:val="22"/>
        </w:rPr>
      </w:pPr>
      <w:r w:rsidRPr="00DD4DB4">
        <w:rPr>
          <w:color w:val="000000"/>
          <w:sz w:val="22"/>
          <w:szCs w:val="22"/>
        </w:rPr>
        <w:t xml:space="preserve">ÖBERSEDER, M., SCHLEGELMILCH, B.B. and GRUBER, V., 2011. "Why Don't Consumers Care About CSR?": A Qualitative Study Exploring the Role of CSR in Consumption Decisions. </w:t>
      </w:r>
      <w:r w:rsidRPr="00DD4DB4">
        <w:rPr>
          <w:i/>
          <w:iCs/>
          <w:color w:val="000000"/>
          <w:sz w:val="22"/>
          <w:szCs w:val="22"/>
        </w:rPr>
        <w:t xml:space="preserve">Journal of Business Ethics, </w:t>
      </w:r>
      <w:r w:rsidRPr="00DD4DB4">
        <w:rPr>
          <w:b/>
          <w:bCs/>
          <w:color w:val="000000"/>
          <w:sz w:val="22"/>
          <w:szCs w:val="22"/>
        </w:rPr>
        <w:t>104</w:t>
      </w:r>
      <w:r w:rsidRPr="00DD4DB4">
        <w:rPr>
          <w:color w:val="000000"/>
          <w:sz w:val="22"/>
          <w:szCs w:val="22"/>
        </w:rPr>
        <w:t xml:space="preserve">(4), pp. 449-460. </w:t>
      </w:r>
    </w:p>
    <w:p w:rsidR="00DD4DB4" w:rsidRDefault="00DD4DB4" w:rsidP="006F3FD2">
      <w:pPr>
        <w:pStyle w:val="NormalWeb"/>
        <w:spacing w:before="0" w:beforeAutospacing="0" w:after="158" w:afterAutospacing="0" w:line="252" w:lineRule="atLeast"/>
        <w:ind w:left="540"/>
        <w:jc w:val="both"/>
        <w:rPr>
          <w:color w:val="000000"/>
          <w:sz w:val="22"/>
          <w:szCs w:val="22"/>
        </w:rPr>
      </w:pPr>
    </w:p>
    <w:p w:rsidR="00DD4DB4" w:rsidRPr="00DD4DB4" w:rsidRDefault="00DD4DB4" w:rsidP="006F3FD2">
      <w:pPr>
        <w:pStyle w:val="NormalWeb"/>
        <w:spacing w:before="0" w:beforeAutospacing="0" w:after="158" w:afterAutospacing="0" w:line="252" w:lineRule="atLeast"/>
        <w:ind w:left="540"/>
        <w:jc w:val="both"/>
        <w:rPr>
          <w:color w:val="000000"/>
          <w:sz w:val="22"/>
          <w:szCs w:val="22"/>
        </w:rPr>
      </w:pPr>
    </w:p>
    <w:bookmarkEnd w:id="0"/>
    <w:p w:rsidR="00314C1B" w:rsidRDefault="00314C1B" w:rsidP="00FD4B15">
      <w:pPr>
        <w:ind w:left="540"/>
        <w:rPr>
          <w:rFonts w:ascii="Times New Roman" w:hAnsi="Times New Roman"/>
          <w:sz w:val="24"/>
          <w:szCs w:val="24"/>
        </w:rPr>
      </w:pPr>
    </w:p>
    <w:p w:rsidR="00994112" w:rsidRPr="009D4B16" w:rsidRDefault="00994112" w:rsidP="00C22C76">
      <w:pPr>
        <w:spacing w:after="0" w:line="240" w:lineRule="auto"/>
        <w:ind w:left="540"/>
        <w:rPr>
          <w:rFonts w:ascii="Times New Roman" w:hAnsi="Times New Roman"/>
          <w:b/>
          <w:bCs/>
          <w:sz w:val="24"/>
          <w:szCs w:val="24"/>
          <w:lang w:eastAsia="zh-TW"/>
        </w:rPr>
      </w:pPr>
    </w:p>
    <w:sectPr w:rsidR="00994112" w:rsidRPr="009D4B16" w:rsidSect="000A0091">
      <w:footerReference w:type="default" r:id="rId14"/>
      <w:pgSz w:w="11906" w:h="16838" w:code="9"/>
      <w:pgMar w:top="1080" w:right="1080" w:bottom="1080" w:left="108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E2134" w:rsidRDefault="004E2134" w:rsidP="005979E2">
      <w:pPr>
        <w:spacing w:after="0" w:line="240" w:lineRule="auto"/>
      </w:pPr>
      <w:r>
        <w:separator/>
      </w:r>
    </w:p>
  </w:endnote>
  <w:endnote w:type="continuationSeparator" w:id="0">
    <w:p w:rsidR="004E2134" w:rsidRDefault="004E2134"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3063276"/>
      <w:docPartObj>
        <w:docPartGallery w:val="Page Numbers (Bottom of Page)"/>
        <w:docPartUnique/>
      </w:docPartObj>
    </w:sdtPr>
    <w:sdtEndPr>
      <w:rPr>
        <w:color w:val="7F7F7F" w:themeColor="background1" w:themeShade="7F"/>
        <w:spacing w:val="60"/>
      </w:rPr>
    </w:sdtEndPr>
    <w:sdtContent>
      <w:p w:rsidR="003616FE" w:rsidRDefault="003616F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3616FE" w:rsidRDefault="003616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E2134" w:rsidRDefault="004E2134" w:rsidP="005979E2">
      <w:pPr>
        <w:spacing w:after="0" w:line="240" w:lineRule="auto"/>
      </w:pPr>
      <w:r>
        <w:separator/>
      </w:r>
    </w:p>
  </w:footnote>
  <w:footnote w:type="continuationSeparator" w:id="0">
    <w:p w:rsidR="004E2134" w:rsidRDefault="004E2134" w:rsidP="00597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5E3EF3"/>
    <w:multiLevelType w:val="hybridMultilevel"/>
    <w:tmpl w:val="75BABF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FE967DC"/>
    <w:multiLevelType w:val="hybridMultilevel"/>
    <w:tmpl w:val="B1BE676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90D71"/>
    <w:rsid w:val="00000839"/>
    <w:rsid w:val="000032A8"/>
    <w:rsid w:val="00004238"/>
    <w:rsid w:val="00004751"/>
    <w:rsid w:val="00006D3F"/>
    <w:rsid w:val="000107BB"/>
    <w:rsid w:val="00011471"/>
    <w:rsid w:val="00014F6D"/>
    <w:rsid w:val="000176B9"/>
    <w:rsid w:val="00020917"/>
    <w:rsid w:val="00021D43"/>
    <w:rsid w:val="000229A8"/>
    <w:rsid w:val="00032E8A"/>
    <w:rsid w:val="0003406D"/>
    <w:rsid w:val="00034F1A"/>
    <w:rsid w:val="00036B9E"/>
    <w:rsid w:val="0003783D"/>
    <w:rsid w:val="00046691"/>
    <w:rsid w:val="000467CA"/>
    <w:rsid w:val="000468A1"/>
    <w:rsid w:val="00051DA4"/>
    <w:rsid w:val="0005377B"/>
    <w:rsid w:val="00055B2F"/>
    <w:rsid w:val="00055DF0"/>
    <w:rsid w:val="00061054"/>
    <w:rsid w:val="000612C9"/>
    <w:rsid w:val="000612F5"/>
    <w:rsid w:val="00061DF1"/>
    <w:rsid w:val="00064846"/>
    <w:rsid w:val="000660B3"/>
    <w:rsid w:val="00066C38"/>
    <w:rsid w:val="00067CE3"/>
    <w:rsid w:val="000701B8"/>
    <w:rsid w:val="00071DAD"/>
    <w:rsid w:val="000771CB"/>
    <w:rsid w:val="00080787"/>
    <w:rsid w:val="00081E41"/>
    <w:rsid w:val="000864B0"/>
    <w:rsid w:val="00090466"/>
    <w:rsid w:val="00090773"/>
    <w:rsid w:val="0009489B"/>
    <w:rsid w:val="000A0091"/>
    <w:rsid w:val="000A3869"/>
    <w:rsid w:val="000A729F"/>
    <w:rsid w:val="000B1AC1"/>
    <w:rsid w:val="000B5408"/>
    <w:rsid w:val="000B6145"/>
    <w:rsid w:val="000B6E24"/>
    <w:rsid w:val="000C2552"/>
    <w:rsid w:val="000C30E9"/>
    <w:rsid w:val="000C33FD"/>
    <w:rsid w:val="000C4613"/>
    <w:rsid w:val="000C4E99"/>
    <w:rsid w:val="000D4CF1"/>
    <w:rsid w:val="000E2699"/>
    <w:rsid w:val="000E30B4"/>
    <w:rsid w:val="000E4506"/>
    <w:rsid w:val="000E642D"/>
    <w:rsid w:val="000E7C2D"/>
    <w:rsid w:val="000F21DF"/>
    <w:rsid w:val="000F2B56"/>
    <w:rsid w:val="000F30B1"/>
    <w:rsid w:val="001003FC"/>
    <w:rsid w:val="001026CA"/>
    <w:rsid w:val="001047CB"/>
    <w:rsid w:val="00117824"/>
    <w:rsid w:val="00121E66"/>
    <w:rsid w:val="0012242D"/>
    <w:rsid w:val="00122570"/>
    <w:rsid w:val="00132A47"/>
    <w:rsid w:val="001371E4"/>
    <w:rsid w:val="00142A43"/>
    <w:rsid w:val="001447F3"/>
    <w:rsid w:val="00145968"/>
    <w:rsid w:val="00157D0D"/>
    <w:rsid w:val="00160644"/>
    <w:rsid w:val="0016398C"/>
    <w:rsid w:val="00164131"/>
    <w:rsid w:val="00167097"/>
    <w:rsid w:val="00175CB1"/>
    <w:rsid w:val="00175FE7"/>
    <w:rsid w:val="00176682"/>
    <w:rsid w:val="00177002"/>
    <w:rsid w:val="00195B94"/>
    <w:rsid w:val="001969F2"/>
    <w:rsid w:val="001977ED"/>
    <w:rsid w:val="001A0F2C"/>
    <w:rsid w:val="001A1AE2"/>
    <w:rsid w:val="001A2E88"/>
    <w:rsid w:val="001B0417"/>
    <w:rsid w:val="001B5C0C"/>
    <w:rsid w:val="001C1A4E"/>
    <w:rsid w:val="001C242B"/>
    <w:rsid w:val="001C34DB"/>
    <w:rsid w:val="001C5137"/>
    <w:rsid w:val="001C7DF4"/>
    <w:rsid w:val="001D0607"/>
    <w:rsid w:val="001D0997"/>
    <w:rsid w:val="001D1053"/>
    <w:rsid w:val="001E141C"/>
    <w:rsid w:val="001E447E"/>
    <w:rsid w:val="001E4793"/>
    <w:rsid w:val="001E7700"/>
    <w:rsid w:val="001E7832"/>
    <w:rsid w:val="001F0DEB"/>
    <w:rsid w:val="001F1A06"/>
    <w:rsid w:val="001F3B05"/>
    <w:rsid w:val="001F5B5C"/>
    <w:rsid w:val="00200031"/>
    <w:rsid w:val="00200F8F"/>
    <w:rsid w:val="00203F39"/>
    <w:rsid w:val="00206FE4"/>
    <w:rsid w:val="0022272F"/>
    <w:rsid w:val="00233201"/>
    <w:rsid w:val="00234598"/>
    <w:rsid w:val="002354DC"/>
    <w:rsid w:val="00236E60"/>
    <w:rsid w:val="002375B3"/>
    <w:rsid w:val="002403C3"/>
    <w:rsid w:val="0024408A"/>
    <w:rsid w:val="00250987"/>
    <w:rsid w:val="00251B02"/>
    <w:rsid w:val="00251E65"/>
    <w:rsid w:val="00255C6F"/>
    <w:rsid w:val="00256F22"/>
    <w:rsid w:val="002625B0"/>
    <w:rsid w:val="0026342B"/>
    <w:rsid w:val="00263491"/>
    <w:rsid w:val="00264441"/>
    <w:rsid w:val="002648EE"/>
    <w:rsid w:val="002657E1"/>
    <w:rsid w:val="00267A9F"/>
    <w:rsid w:val="00271DEA"/>
    <w:rsid w:val="00273882"/>
    <w:rsid w:val="00273DE1"/>
    <w:rsid w:val="00274355"/>
    <w:rsid w:val="00274517"/>
    <w:rsid w:val="0028336F"/>
    <w:rsid w:val="00285A56"/>
    <w:rsid w:val="0029095B"/>
    <w:rsid w:val="00290D71"/>
    <w:rsid w:val="00292335"/>
    <w:rsid w:val="0029235C"/>
    <w:rsid w:val="00293685"/>
    <w:rsid w:val="00295FA8"/>
    <w:rsid w:val="002960C6"/>
    <w:rsid w:val="002A06E0"/>
    <w:rsid w:val="002A4841"/>
    <w:rsid w:val="002A7596"/>
    <w:rsid w:val="002B1D18"/>
    <w:rsid w:val="002B237E"/>
    <w:rsid w:val="002B552F"/>
    <w:rsid w:val="002B7700"/>
    <w:rsid w:val="002C2097"/>
    <w:rsid w:val="002C5ED7"/>
    <w:rsid w:val="002C6C72"/>
    <w:rsid w:val="002C6F1F"/>
    <w:rsid w:val="002C7BFA"/>
    <w:rsid w:val="002D078C"/>
    <w:rsid w:val="002D6C46"/>
    <w:rsid w:val="002E1A71"/>
    <w:rsid w:val="002E2264"/>
    <w:rsid w:val="002E668A"/>
    <w:rsid w:val="002E6C58"/>
    <w:rsid w:val="002E7D17"/>
    <w:rsid w:val="002F030A"/>
    <w:rsid w:val="002F47E9"/>
    <w:rsid w:val="003009A8"/>
    <w:rsid w:val="003033A9"/>
    <w:rsid w:val="00306347"/>
    <w:rsid w:val="0030708A"/>
    <w:rsid w:val="00310F21"/>
    <w:rsid w:val="00313DEB"/>
    <w:rsid w:val="00314C1B"/>
    <w:rsid w:val="00317557"/>
    <w:rsid w:val="00321568"/>
    <w:rsid w:val="003239DD"/>
    <w:rsid w:val="00324FA5"/>
    <w:rsid w:val="00327E7A"/>
    <w:rsid w:val="003300A3"/>
    <w:rsid w:val="00331250"/>
    <w:rsid w:val="003334D2"/>
    <w:rsid w:val="00333C02"/>
    <w:rsid w:val="003346F2"/>
    <w:rsid w:val="00335439"/>
    <w:rsid w:val="00336C91"/>
    <w:rsid w:val="00336FD4"/>
    <w:rsid w:val="003437E7"/>
    <w:rsid w:val="00343DD0"/>
    <w:rsid w:val="00347355"/>
    <w:rsid w:val="00347B40"/>
    <w:rsid w:val="003501DA"/>
    <w:rsid w:val="00352E09"/>
    <w:rsid w:val="0035405F"/>
    <w:rsid w:val="00357C43"/>
    <w:rsid w:val="003616FE"/>
    <w:rsid w:val="003625BD"/>
    <w:rsid w:val="00363F1A"/>
    <w:rsid w:val="00365CDB"/>
    <w:rsid w:val="003668A7"/>
    <w:rsid w:val="00373939"/>
    <w:rsid w:val="00375AD0"/>
    <w:rsid w:val="00385AF8"/>
    <w:rsid w:val="00385BB1"/>
    <w:rsid w:val="003901D1"/>
    <w:rsid w:val="0039240A"/>
    <w:rsid w:val="00392EA9"/>
    <w:rsid w:val="00393BAB"/>
    <w:rsid w:val="00393BBA"/>
    <w:rsid w:val="00393D43"/>
    <w:rsid w:val="00395354"/>
    <w:rsid w:val="00395745"/>
    <w:rsid w:val="00397436"/>
    <w:rsid w:val="00397467"/>
    <w:rsid w:val="003A2F99"/>
    <w:rsid w:val="003A3E50"/>
    <w:rsid w:val="003A42DA"/>
    <w:rsid w:val="003B0693"/>
    <w:rsid w:val="003B07B6"/>
    <w:rsid w:val="003B0EC4"/>
    <w:rsid w:val="003C2A9F"/>
    <w:rsid w:val="003C44B4"/>
    <w:rsid w:val="003D69C4"/>
    <w:rsid w:val="003D789C"/>
    <w:rsid w:val="003E0638"/>
    <w:rsid w:val="003E37EC"/>
    <w:rsid w:val="003E3A92"/>
    <w:rsid w:val="003E4634"/>
    <w:rsid w:val="003E4865"/>
    <w:rsid w:val="003E7174"/>
    <w:rsid w:val="003F2618"/>
    <w:rsid w:val="003F2A53"/>
    <w:rsid w:val="003F2E17"/>
    <w:rsid w:val="003F341F"/>
    <w:rsid w:val="003F392A"/>
    <w:rsid w:val="003F422D"/>
    <w:rsid w:val="003F52EE"/>
    <w:rsid w:val="003F5A51"/>
    <w:rsid w:val="00403624"/>
    <w:rsid w:val="00404DDF"/>
    <w:rsid w:val="00407609"/>
    <w:rsid w:val="00412659"/>
    <w:rsid w:val="00412C40"/>
    <w:rsid w:val="00413244"/>
    <w:rsid w:val="00413362"/>
    <w:rsid w:val="00420FA9"/>
    <w:rsid w:val="004214EB"/>
    <w:rsid w:val="00423A30"/>
    <w:rsid w:val="00430459"/>
    <w:rsid w:val="00431ABE"/>
    <w:rsid w:val="004323F7"/>
    <w:rsid w:val="0043335E"/>
    <w:rsid w:val="00443676"/>
    <w:rsid w:val="004446C8"/>
    <w:rsid w:val="00446BCD"/>
    <w:rsid w:val="00446C48"/>
    <w:rsid w:val="00450F26"/>
    <w:rsid w:val="00451ACD"/>
    <w:rsid w:val="00457E14"/>
    <w:rsid w:val="00460F46"/>
    <w:rsid w:val="00461360"/>
    <w:rsid w:val="00470D62"/>
    <w:rsid w:val="004720F8"/>
    <w:rsid w:val="00472BAB"/>
    <w:rsid w:val="00473539"/>
    <w:rsid w:val="004740C5"/>
    <w:rsid w:val="004764CD"/>
    <w:rsid w:val="0047749E"/>
    <w:rsid w:val="00492A36"/>
    <w:rsid w:val="00497625"/>
    <w:rsid w:val="004A0A7E"/>
    <w:rsid w:val="004A1C77"/>
    <w:rsid w:val="004A5F0F"/>
    <w:rsid w:val="004B30AF"/>
    <w:rsid w:val="004B3B51"/>
    <w:rsid w:val="004B4480"/>
    <w:rsid w:val="004B4634"/>
    <w:rsid w:val="004B680A"/>
    <w:rsid w:val="004C2703"/>
    <w:rsid w:val="004C28BD"/>
    <w:rsid w:val="004C2A60"/>
    <w:rsid w:val="004C2E39"/>
    <w:rsid w:val="004C3EE9"/>
    <w:rsid w:val="004D0714"/>
    <w:rsid w:val="004D1953"/>
    <w:rsid w:val="004D2ACA"/>
    <w:rsid w:val="004D3357"/>
    <w:rsid w:val="004D41F9"/>
    <w:rsid w:val="004D779A"/>
    <w:rsid w:val="004E2134"/>
    <w:rsid w:val="004E4974"/>
    <w:rsid w:val="004E529E"/>
    <w:rsid w:val="004E7429"/>
    <w:rsid w:val="004F2945"/>
    <w:rsid w:val="004F2E23"/>
    <w:rsid w:val="004F510E"/>
    <w:rsid w:val="004F73A9"/>
    <w:rsid w:val="004F7AAB"/>
    <w:rsid w:val="00501185"/>
    <w:rsid w:val="00502FA3"/>
    <w:rsid w:val="00503D2F"/>
    <w:rsid w:val="00510E8B"/>
    <w:rsid w:val="00512FFC"/>
    <w:rsid w:val="00515156"/>
    <w:rsid w:val="00515B2C"/>
    <w:rsid w:val="005170A8"/>
    <w:rsid w:val="0052135C"/>
    <w:rsid w:val="005216E5"/>
    <w:rsid w:val="00527A55"/>
    <w:rsid w:val="00527CB3"/>
    <w:rsid w:val="00532292"/>
    <w:rsid w:val="00532F31"/>
    <w:rsid w:val="0053444B"/>
    <w:rsid w:val="0053659A"/>
    <w:rsid w:val="0053676B"/>
    <w:rsid w:val="005410AD"/>
    <w:rsid w:val="00541540"/>
    <w:rsid w:val="00542D3A"/>
    <w:rsid w:val="00542F39"/>
    <w:rsid w:val="00547872"/>
    <w:rsid w:val="00550273"/>
    <w:rsid w:val="005503FC"/>
    <w:rsid w:val="00550C7C"/>
    <w:rsid w:val="00550C93"/>
    <w:rsid w:val="005512C9"/>
    <w:rsid w:val="00551DEC"/>
    <w:rsid w:val="00561E74"/>
    <w:rsid w:val="00565B4F"/>
    <w:rsid w:val="00566A38"/>
    <w:rsid w:val="00570C3D"/>
    <w:rsid w:val="0058268B"/>
    <w:rsid w:val="00583A21"/>
    <w:rsid w:val="0058559D"/>
    <w:rsid w:val="00585DC1"/>
    <w:rsid w:val="00590D8C"/>
    <w:rsid w:val="00592F4A"/>
    <w:rsid w:val="00593DC9"/>
    <w:rsid w:val="00594359"/>
    <w:rsid w:val="0059508F"/>
    <w:rsid w:val="005979E2"/>
    <w:rsid w:val="005A25F2"/>
    <w:rsid w:val="005A2B02"/>
    <w:rsid w:val="005A674D"/>
    <w:rsid w:val="005B00DA"/>
    <w:rsid w:val="005B254A"/>
    <w:rsid w:val="005B260C"/>
    <w:rsid w:val="005B2E26"/>
    <w:rsid w:val="005B411F"/>
    <w:rsid w:val="005B4300"/>
    <w:rsid w:val="005C019B"/>
    <w:rsid w:val="005C6734"/>
    <w:rsid w:val="005C77C1"/>
    <w:rsid w:val="005C7905"/>
    <w:rsid w:val="005C7910"/>
    <w:rsid w:val="005C7A75"/>
    <w:rsid w:val="005C7B53"/>
    <w:rsid w:val="005D0871"/>
    <w:rsid w:val="005D1BCA"/>
    <w:rsid w:val="005D24BE"/>
    <w:rsid w:val="005D3777"/>
    <w:rsid w:val="005D4118"/>
    <w:rsid w:val="005D4D5B"/>
    <w:rsid w:val="005D5CD9"/>
    <w:rsid w:val="005D718A"/>
    <w:rsid w:val="005D720D"/>
    <w:rsid w:val="005E3477"/>
    <w:rsid w:val="005E3D55"/>
    <w:rsid w:val="005E4347"/>
    <w:rsid w:val="005E5E2C"/>
    <w:rsid w:val="005E6A86"/>
    <w:rsid w:val="005F03A9"/>
    <w:rsid w:val="005F050F"/>
    <w:rsid w:val="005F1AE8"/>
    <w:rsid w:val="005F4D08"/>
    <w:rsid w:val="005F52B9"/>
    <w:rsid w:val="005F540B"/>
    <w:rsid w:val="005F699B"/>
    <w:rsid w:val="005F73F2"/>
    <w:rsid w:val="00600E83"/>
    <w:rsid w:val="0060516C"/>
    <w:rsid w:val="00605DD4"/>
    <w:rsid w:val="00607DD2"/>
    <w:rsid w:val="00610D45"/>
    <w:rsid w:val="006120F8"/>
    <w:rsid w:val="00612982"/>
    <w:rsid w:val="00614187"/>
    <w:rsid w:val="006154ED"/>
    <w:rsid w:val="00616C35"/>
    <w:rsid w:val="006204E7"/>
    <w:rsid w:val="00622CC1"/>
    <w:rsid w:val="006324E1"/>
    <w:rsid w:val="006325E1"/>
    <w:rsid w:val="00632FF7"/>
    <w:rsid w:val="00633854"/>
    <w:rsid w:val="00643285"/>
    <w:rsid w:val="0064623C"/>
    <w:rsid w:val="00652462"/>
    <w:rsid w:val="006533A1"/>
    <w:rsid w:val="00653829"/>
    <w:rsid w:val="00653D8B"/>
    <w:rsid w:val="00655D2E"/>
    <w:rsid w:val="0065678B"/>
    <w:rsid w:val="00656E08"/>
    <w:rsid w:val="00665A92"/>
    <w:rsid w:val="006706C1"/>
    <w:rsid w:val="00670AEC"/>
    <w:rsid w:val="0067181D"/>
    <w:rsid w:val="0067262A"/>
    <w:rsid w:val="0067551F"/>
    <w:rsid w:val="00675793"/>
    <w:rsid w:val="0067581A"/>
    <w:rsid w:val="006849DF"/>
    <w:rsid w:val="00685262"/>
    <w:rsid w:val="006940F9"/>
    <w:rsid w:val="006944B9"/>
    <w:rsid w:val="006964C7"/>
    <w:rsid w:val="00696A71"/>
    <w:rsid w:val="0069720F"/>
    <w:rsid w:val="006A23F1"/>
    <w:rsid w:val="006A3C63"/>
    <w:rsid w:val="006B0AA5"/>
    <w:rsid w:val="006B2E95"/>
    <w:rsid w:val="006B3AE3"/>
    <w:rsid w:val="006C36A7"/>
    <w:rsid w:val="006C6F8D"/>
    <w:rsid w:val="006C7CA3"/>
    <w:rsid w:val="006D09BB"/>
    <w:rsid w:val="006D0A55"/>
    <w:rsid w:val="006D1D4D"/>
    <w:rsid w:val="006D45B7"/>
    <w:rsid w:val="006D5315"/>
    <w:rsid w:val="006E07B1"/>
    <w:rsid w:val="006E3C81"/>
    <w:rsid w:val="006E403B"/>
    <w:rsid w:val="006F0508"/>
    <w:rsid w:val="006F0A38"/>
    <w:rsid w:val="006F121C"/>
    <w:rsid w:val="006F3FD2"/>
    <w:rsid w:val="006F5E91"/>
    <w:rsid w:val="006F5EBC"/>
    <w:rsid w:val="006F7461"/>
    <w:rsid w:val="00700B0D"/>
    <w:rsid w:val="00703C09"/>
    <w:rsid w:val="00704537"/>
    <w:rsid w:val="00705122"/>
    <w:rsid w:val="00711AD6"/>
    <w:rsid w:val="00716C89"/>
    <w:rsid w:val="00720506"/>
    <w:rsid w:val="00726329"/>
    <w:rsid w:val="007268F8"/>
    <w:rsid w:val="007272D1"/>
    <w:rsid w:val="00733F1E"/>
    <w:rsid w:val="00735221"/>
    <w:rsid w:val="0073545F"/>
    <w:rsid w:val="007420A5"/>
    <w:rsid w:val="00746A70"/>
    <w:rsid w:val="00747983"/>
    <w:rsid w:val="0075162A"/>
    <w:rsid w:val="00752076"/>
    <w:rsid w:val="007562F3"/>
    <w:rsid w:val="00761EB4"/>
    <w:rsid w:val="00763390"/>
    <w:rsid w:val="00774DC6"/>
    <w:rsid w:val="00774ED1"/>
    <w:rsid w:val="0078018E"/>
    <w:rsid w:val="007851B0"/>
    <w:rsid w:val="007851FE"/>
    <w:rsid w:val="00785AA4"/>
    <w:rsid w:val="0078734A"/>
    <w:rsid w:val="007902BC"/>
    <w:rsid w:val="00790D27"/>
    <w:rsid w:val="00797D86"/>
    <w:rsid w:val="007A0EB9"/>
    <w:rsid w:val="007A2CB3"/>
    <w:rsid w:val="007A46A6"/>
    <w:rsid w:val="007B1F65"/>
    <w:rsid w:val="007B246A"/>
    <w:rsid w:val="007B4720"/>
    <w:rsid w:val="007B4986"/>
    <w:rsid w:val="007B4EE8"/>
    <w:rsid w:val="007B5ADB"/>
    <w:rsid w:val="007C0974"/>
    <w:rsid w:val="007C257B"/>
    <w:rsid w:val="007C2817"/>
    <w:rsid w:val="007C494F"/>
    <w:rsid w:val="007C4DB5"/>
    <w:rsid w:val="007D098F"/>
    <w:rsid w:val="007D2459"/>
    <w:rsid w:val="007D3A8D"/>
    <w:rsid w:val="007D4DB6"/>
    <w:rsid w:val="007D569D"/>
    <w:rsid w:val="007D6896"/>
    <w:rsid w:val="007D762F"/>
    <w:rsid w:val="007D7889"/>
    <w:rsid w:val="007E048A"/>
    <w:rsid w:val="007E0F8A"/>
    <w:rsid w:val="007E1FC7"/>
    <w:rsid w:val="007E279B"/>
    <w:rsid w:val="007E28F9"/>
    <w:rsid w:val="007E4EFB"/>
    <w:rsid w:val="007F5DAD"/>
    <w:rsid w:val="00800EF7"/>
    <w:rsid w:val="00803095"/>
    <w:rsid w:val="0080382F"/>
    <w:rsid w:val="008048FA"/>
    <w:rsid w:val="00806834"/>
    <w:rsid w:val="008069B8"/>
    <w:rsid w:val="008114C0"/>
    <w:rsid w:val="00811517"/>
    <w:rsid w:val="00811C44"/>
    <w:rsid w:val="00814457"/>
    <w:rsid w:val="00814DF4"/>
    <w:rsid w:val="00816976"/>
    <w:rsid w:val="008172B7"/>
    <w:rsid w:val="00822D2D"/>
    <w:rsid w:val="00823D65"/>
    <w:rsid w:val="00827C44"/>
    <w:rsid w:val="00827DC8"/>
    <w:rsid w:val="00830879"/>
    <w:rsid w:val="00833344"/>
    <w:rsid w:val="008344C0"/>
    <w:rsid w:val="00836E1A"/>
    <w:rsid w:val="0083769D"/>
    <w:rsid w:val="00837FD2"/>
    <w:rsid w:val="00840D82"/>
    <w:rsid w:val="00842256"/>
    <w:rsid w:val="0084313F"/>
    <w:rsid w:val="00844DC6"/>
    <w:rsid w:val="00845044"/>
    <w:rsid w:val="00845657"/>
    <w:rsid w:val="0084579E"/>
    <w:rsid w:val="0085193E"/>
    <w:rsid w:val="0085319B"/>
    <w:rsid w:val="0085359A"/>
    <w:rsid w:val="00857F6A"/>
    <w:rsid w:val="008627A0"/>
    <w:rsid w:val="008641E3"/>
    <w:rsid w:val="008643A9"/>
    <w:rsid w:val="008668B0"/>
    <w:rsid w:val="00866D58"/>
    <w:rsid w:val="008734C8"/>
    <w:rsid w:val="00873D53"/>
    <w:rsid w:val="008752E8"/>
    <w:rsid w:val="00875587"/>
    <w:rsid w:val="00885EE3"/>
    <w:rsid w:val="00893F1E"/>
    <w:rsid w:val="00897A87"/>
    <w:rsid w:val="008A0355"/>
    <w:rsid w:val="008A1BC2"/>
    <w:rsid w:val="008A4909"/>
    <w:rsid w:val="008A4E02"/>
    <w:rsid w:val="008B0478"/>
    <w:rsid w:val="008B1B4A"/>
    <w:rsid w:val="008B283C"/>
    <w:rsid w:val="008B2C36"/>
    <w:rsid w:val="008B3034"/>
    <w:rsid w:val="008B388B"/>
    <w:rsid w:val="008B5C84"/>
    <w:rsid w:val="008B5D14"/>
    <w:rsid w:val="008B7D73"/>
    <w:rsid w:val="008C4A4D"/>
    <w:rsid w:val="008C51C2"/>
    <w:rsid w:val="008D2396"/>
    <w:rsid w:val="008D49B4"/>
    <w:rsid w:val="008D510F"/>
    <w:rsid w:val="008D6693"/>
    <w:rsid w:val="008E0D1F"/>
    <w:rsid w:val="008E171C"/>
    <w:rsid w:val="008E649A"/>
    <w:rsid w:val="008E6548"/>
    <w:rsid w:val="008E6619"/>
    <w:rsid w:val="008F0202"/>
    <w:rsid w:val="008F120E"/>
    <w:rsid w:val="008F3AAF"/>
    <w:rsid w:val="008F4695"/>
    <w:rsid w:val="008F66D8"/>
    <w:rsid w:val="008F68AA"/>
    <w:rsid w:val="008F6D7B"/>
    <w:rsid w:val="00907413"/>
    <w:rsid w:val="00907BDD"/>
    <w:rsid w:val="009104D2"/>
    <w:rsid w:val="00913396"/>
    <w:rsid w:val="00915EAB"/>
    <w:rsid w:val="00920836"/>
    <w:rsid w:val="00920DED"/>
    <w:rsid w:val="009219A0"/>
    <w:rsid w:val="00921E10"/>
    <w:rsid w:val="00922109"/>
    <w:rsid w:val="009248D5"/>
    <w:rsid w:val="00926AB9"/>
    <w:rsid w:val="009272AE"/>
    <w:rsid w:val="00930D3B"/>
    <w:rsid w:val="00931B2A"/>
    <w:rsid w:val="00933695"/>
    <w:rsid w:val="009337E9"/>
    <w:rsid w:val="00935924"/>
    <w:rsid w:val="00940099"/>
    <w:rsid w:val="00941FA7"/>
    <w:rsid w:val="00943148"/>
    <w:rsid w:val="00946538"/>
    <w:rsid w:val="00950942"/>
    <w:rsid w:val="009532B2"/>
    <w:rsid w:val="0095403E"/>
    <w:rsid w:val="00955ED6"/>
    <w:rsid w:val="009611E2"/>
    <w:rsid w:val="00962B82"/>
    <w:rsid w:val="0096391A"/>
    <w:rsid w:val="00965596"/>
    <w:rsid w:val="009702D9"/>
    <w:rsid w:val="009713D9"/>
    <w:rsid w:val="00971941"/>
    <w:rsid w:val="00974CFD"/>
    <w:rsid w:val="009762BC"/>
    <w:rsid w:val="009768AF"/>
    <w:rsid w:val="0098180B"/>
    <w:rsid w:val="00981A5E"/>
    <w:rsid w:val="00981A9D"/>
    <w:rsid w:val="009823C8"/>
    <w:rsid w:val="009825EC"/>
    <w:rsid w:val="009920DD"/>
    <w:rsid w:val="00993287"/>
    <w:rsid w:val="00994112"/>
    <w:rsid w:val="0099629C"/>
    <w:rsid w:val="009A23AF"/>
    <w:rsid w:val="009A282E"/>
    <w:rsid w:val="009A3013"/>
    <w:rsid w:val="009A585A"/>
    <w:rsid w:val="009A5DBF"/>
    <w:rsid w:val="009A6264"/>
    <w:rsid w:val="009B11DC"/>
    <w:rsid w:val="009B367C"/>
    <w:rsid w:val="009B522A"/>
    <w:rsid w:val="009B6574"/>
    <w:rsid w:val="009C16D2"/>
    <w:rsid w:val="009C1D58"/>
    <w:rsid w:val="009C2A12"/>
    <w:rsid w:val="009C2E60"/>
    <w:rsid w:val="009C6C86"/>
    <w:rsid w:val="009D021B"/>
    <w:rsid w:val="009D4A7D"/>
    <w:rsid w:val="009D4B16"/>
    <w:rsid w:val="009E28E3"/>
    <w:rsid w:val="009E4B0A"/>
    <w:rsid w:val="009E4BDF"/>
    <w:rsid w:val="009E4F7E"/>
    <w:rsid w:val="009E6DA1"/>
    <w:rsid w:val="009E785A"/>
    <w:rsid w:val="009F0DE7"/>
    <w:rsid w:val="009F1827"/>
    <w:rsid w:val="009F2DE4"/>
    <w:rsid w:val="009F413A"/>
    <w:rsid w:val="009F7E47"/>
    <w:rsid w:val="00A00AC8"/>
    <w:rsid w:val="00A010E7"/>
    <w:rsid w:val="00A04F88"/>
    <w:rsid w:val="00A11193"/>
    <w:rsid w:val="00A15DA7"/>
    <w:rsid w:val="00A16083"/>
    <w:rsid w:val="00A16848"/>
    <w:rsid w:val="00A16E6D"/>
    <w:rsid w:val="00A178B2"/>
    <w:rsid w:val="00A2040D"/>
    <w:rsid w:val="00A219F4"/>
    <w:rsid w:val="00A22363"/>
    <w:rsid w:val="00A2318E"/>
    <w:rsid w:val="00A2371F"/>
    <w:rsid w:val="00A23CB8"/>
    <w:rsid w:val="00A249A2"/>
    <w:rsid w:val="00A33B38"/>
    <w:rsid w:val="00A36007"/>
    <w:rsid w:val="00A365AB"/>
    <w:rsid w:val="00A3698C"/>
    <w:rsid w:val="00A36CC9"/>
    <w:rsid w:val="00A36D7E"/>
    <w:rsid w:val="00A3781F"/>
    <w:rsid w:val="00A530BE"/>
    <w:rsid w:val="00A53A48"/>
    <w:rsid w:val="00A54882"/>
    <w:rsid w:val="00A55D9B"/>
    <w:rsid w:val="00A5703A"/>
    <w:rsid w:val="00A5729B"/>
    <w:rsid w:val="00A578D4"/>
    <w:rsid w:val="00A63962"/>
    <w:rsid w:val="00A64B01"/>
    <w:rsid w:val="00A6559B"/>
    <w:rsid w:val="00A71596"/>
    <w:rsid w:val="00A76DE1"/>
    <w:rsid w:val="00A83A6B"/>
    <w:rsid w:val="00A84988"/>
    <w:rsid w:val="00A84C5B"/>
    <w:rsid w:val="00A8520B"/>
    <w:rsid w:val="00A8602E"/>
    <w:rsid w:val="00A87A89"/>
    <w:rsid w:val="00A90DAB"/>
    <w:rsid w:val="00A91565"/>
    <w:rsid w:val="00A91FC5"/>
    <w:rsid w:val="00A95184"/>
    <w:rsid w:val="00AA070A"/>
    <w:rsid w:val="00AA087F"/>
    <w:rsid w:val="00AA2CA3"/>
    <w:rsid w:val="00AA3210"/>
    <w:rsid w:val="00AA5C2F"/>
    <w:rsid w:val="00AA76AD"/>
    <w:rsid w:val="00AB2373"/>
    <w:rsid w:val="00AB28ED"/>
    <w:rsid w:val="00AB40D2"/>
    <w:rsid w:val="00AB4404"/>
    <w:rsid w:val="00AB494A"/>
    <w:rsid w:val="00AB5667"/>
    <w:rsid w:val="00AB5AFF"/>
    <w:rsid w:val="00AB5DF8"/>
    <w:rsid w:val="00AC0941"/>
    <w:rsid w:val="00AC26EC"/>
    <w:rsid w:val="00AC41AE"/>
    <w:rsid w:val="00AC5347"/>
    <w:rsid w:val="00AC680F"/>
    <w:rsid w:val="00AD283F"/>
    <w:rsid w:val="00AD54F6"/>
    <w:rsid w:val="00AD5FA7"/>
    <w:rsid w:val="00AE0679"/>
    <w:rsid w:val="00AE51D8"/>
    <w:rsid w:val="00AE5F1F"/>
    <w:rsid w:val="00AF0552"/>
    <w:rsid w:val="00AF06CE"/>
    <w:rsid w:val="00AF1955"/>
    <w:rsid w:val="00AF199D"/>
    <w:rsid w:val="00AF2A87"/>
    <w:rsid w:val="00AF3A13"/>
    <w:rsid w:val="00AF6654"/>
    <w:rsid w:val="00AF6EC5"/>
    <w:rsid w:val="00AF6F71"/>
    <w:rsid w:val="00B011DA"/>
    <w:rsid w:val="00B02029"/>
    <w:rsid w:val="00B104AA"/>
    <w:rsid w:val="00B12458"/>
    <w:rsid w:val="00B127A1"/>
    <w:rsid w:val="00B15B48"/>
    <w:rsid w:val="00B15F40"/>
    <w:rsid w:val="00B17E0C"/>
    <w:rsid w:val="00B228CF"/>
    <w:rsid w:val="00B2336E"/>
    <w:rsid w:val="00B244BC"/>
    <w:rsid w:val="00B24681"/>
    <w:rsid w:val="00B2688C"/>
    <w:rsid w:val="00B40111"/>
    <w:rsid w:val="00B40FC3"/>
    <w:rsid w:val="00B45BD3"/>
    <w:rsid w:val="00B506C2"/>
    <w:rsid w:val="00B52CA9"/>
    <w:rsid w:val="00B53F50"/>
    <w:rsid w:val="00B57700"/>
    <w:rsid w:val="00B62C2C"/>
    <w:rsid w:val="00B63A3A"/>
    <w:rsid w:val="00B66007"/>
    <w:rsid w:val="00B67400"/>
    <w:rsid w:val="00B67B14"/>
    <w:rsid w:val="00B700D9"/>
    <w:rsid w:val="00B71810"/>
    <w:rsid w:val="00B73320"/>
    <w:rsid w:val="00B81013"/>
    <w:rsid w:val="00B93CC4"/>
    <w:rsid w:val="00B9581B"/>
    <w:rsid w:val="00BA38D6"/>
    <w:rsid w:val="00BA3CF9"/>
    <w:rsid w:val="00BB1009"/>
    <w:rsid w:val="00BB176D"/>
    <w:rsid w:val="00BB3248"/>
    <w:rsid w:val="00BB70BF"/>
    <w:rsid w:val="00BC03C8"/>
    <w:rsid w:val="00BC51FA"/>
    <w:rsid w:val="00BC5537"/>
    <w:rsid w:val="00BC6172"/>
    <w:rsid w:val="00BD1C00"/>
    <w:rsid w:val="00BD4254"/>
    <w:rsid w:val="00BD51BE"/>
    <w:rsid w:val="00BD5A63"/>
    <w:rsid w:val="00BD6180"/>
    <w:rsid w:val="00BD65D4"/>
    <w:rsid w:val="00BE2D85"/>
    <w:rsid w:val="00BE6DCA"/>
    <w:rsid w:val="00BF30F1"/>
    <w:rsid w:val="00BF4FAE"/>
    <w:rsid w:val="00BF7F44"/>
    <w:rsid w:val="00C0215E"/>
    <w:rsid w:val="00C028DB"/>
    <w:rsid w:val="00C049E0"/>
    <w:rsid w:val="00C070A4"/>
    <w:rsid w:val="00C110B4"/>
    <w:rsid w:val="00C15B44"/>
    <w:rsid w:val="00C17868"/>
    <w:rsid w:val="00C21F4E"/>
    <w:rsid w:val="00C21FAC"/>
    <w:rsid w:val="00C22C76"/>
    <w:rsid w:val="00C230B6"/>
    <w:rsid w:val="00C23AC5"/>
    <w:rsid w:val="00C252C6"/>
    <w:rsid w:val="00C256F0"/>
    <w:rsid w:val="00C25E85"/>
    <w:rsid w:val="00C27EC6"/>
    <w:rsid w:val="00C32743"/>
    <w:rsid w:val="00C366AC"/>
    <w:rsid w:val="00C368B0"/>
    <w:rsid w:val="00C435F4"/>
    <w:rsid w:val="00C435FD"/>
    <w:rsid w:val="00C466A7"/>
    <w:rsid w:val="00C54E72"/>
    <w:rsid w:val="00C55B7C"/>
    <w:rsid w:val="00C56E9A"/>
    <w:rsid w:val="00C60568"/>
    <w:rsid w:val="00C61F93"/>
    <w:rsid w:val="00C626D9"/>
    <w:rsid w:val="00C66119"/>
    <w:rsid w:val="00C67AE5"/>
    <w:rsid w:val="00C772F4"/>
    <w:rsid w:val="00C8429F"/>
    <w:rsid w:val="00C864A2"/>
    <w:rsid w:val="00C866DE"/>
    <w:rsid w:val="00C91BA8"/>
    <w:rsid w:val="00C92AA0"/>
    <w:rsid w:val="00C9570B"/>
    <w:rsid w:val="00C95B42"/>
    <w:rsid w:val="00C95F8A"/>
    <w:rsid w:val="00C97676"/>
    <w:rsid w:val="00CA4873"/>
    <w:rsid w:val="00CA5827"/>
    <w:rsid w:val="00CA6E02"/>
    <w:rsid w:val="00CA71B6"/>
    <w:rsid w:val="00CB1423"/>
    <w:rsid w:val="00CB2052"/>
    <w:rsid w:val="00CC0B7E"/>
    <w:rsid w:val="00CC0D17"/>
    <w:rsid w:val="00CC0E96"/>
    <w:rsid w:val="00CC0FA1"/>
    <w:rsid w:val="00CC4AB6"/>
    <w:rsid w:val="00CC59F0"/>
    <w:rsid w:val="00CC6BFD"/>
    <w:rsid w:val="00CC76BD"/>
    <w:rsid w:val="00CD5B6A"/>
    <w:rsid w:val="00CD63A0"/>
    <w:rsid w:val="00CE0D8B"/>
    <w:rsid w:val="00CF06AE"/>
    <w:rsid w:val="00CF08CA"/>
    <w:rsid w:val="00CF387E"/>
    <w:rsid w:val="00CF40C1"/>
    <w:rsid w:val="00CF47C0"/>
    <w:rsid w:val="00CF6473"/>
    <w:rsid w:val="00CF6716"/>
    <w:rsid w:val="00CF7213"/>
    <w:rsid w:val="00D06C7C"/>
    <w:rsid w:val="00D0775A"/>
    <w:rsid w:val="00D11290"/>
    <w:rsid w:val="00D13801"/>
    <w:rsid w:val="00D13A1D"/>
    <w:rsid w:val="00D15B05"/>
    <w:rsid w:val="00D15D76"/>
    <w:rsid w:val="00D15FEF"/>
    <w:rsid w:val="00D2427B"/>
    <w:rsid w:val="00D25E40"/>
    <w:rsid w:val="00D301F6"/>
    <w:rsid w:val="00D30BBF"/>
    <w:rsid w:val="00D32F28"/>
    <w:rsid w:val="00D34260"/>
    <w:rsid w:val="00D36670"/>
    <w:rsid w:val="00D37319"/>
    <w:rsid w:val="00D44D56"/>
    <w:rsid w:val="00D45DCF"/>
    <w:rsid w:val="00D51BBF"/>
    <w:rsid w:val="00D56577"/>
    <w:rsid w:val="00D61879"/>
    <w:rsid w:val="00D618BB"/>
    <w:rsid w:val="00D62F8C"/>
    <w:rsid w:val="00D66DAB"/>
    <w:rsid w:val="00D673C0"/>
    <w:rsid w:val="00D70126"/>
    <w:rsid w:val="00D708F2"/>
    <w:rsid w:val="00D708F9"/>
    <w:rsid w:val="00D72BA4"/>
    <w:rsid w:val="00D80284"/>
    <w:rsid w:val="00D80E35"/>
    <w:rsid w:val="00D81BDC"/>
    <w:rsid w:val="00D82527"/>
    <w:rsid w:val="00D826E1"/>
    <w:rsid w:val="00D83F5C"/>
    <w:rsid w:val="00D843BB"/>
    <w:rsid w:val="00D848F8"/>
    <w:rsid w:val="00D85EF8"/>
    <w:rsid w:val="00D86482"/>
    <w:rsid w:val="00D86773"/>
    <w:rsid w:val="00D867FB"/>
    <w:rsid w:val="00D86CEE"/>
    <w:rsid w:val="00D904BA"/>
    <w:rsid w:val="00D952E1"/>
    <w:rsid w:val="00D961CE"/>
    <w:rsid w:val="00D96624"/>
    <w:rsid w:val="00DA1609"/>
    <w:rsid w:val="00DA379A"/>
    <w:rsid w:val="00DA5002"/>
    <w:rsid w:val="00DA6185"/>
    <w:rsid w:val="00DB10AA"/>
    <w:rsid w:val="00DB660A"/>
    <w:rsid w:val="00DC0338"/>
    <w:rsid w:val="00DC1651"/>
    <w:rsid w:val="00DC197B"/>
    <w:rsid w:val="00DC5127"/>
    <w:rsid w:val="00DD10A3"/>
    <w:rsid w:val="00DD2B45"/>
    <w:rsid w:val="00DD2E6E"/>
    <w:rsid w:val="00DD4577"/>
    <w:rsid w:val="00DD4DB4"/>
    <w:rsid w:val="00DD6F15"/>
    <w:rsid w:val="00DD7CF0"/>
    <w:rsid w:val="00DE0D92"/>
    <w:rsid w:val="00DE2CBF"/>
    <w:rsid w:val="00DE41A2"/>
    <w:rsid w:val="00DE6196"/>
    <w:rsid w:val="00DE704A"/>
    <w:rsid w:val="00DF0F70"/>
    <w:rsid w:val="00DF2883"/>
    <w:rsid w:val="00DF2B82"/>
    <w:rsid w:val="00DF3B5E"/>
    <w:rsid w:val="00DF7005"/>
    <w:rsid w:val="00E00284"/>
    <w:rsid w:val="00E06233"/>
    <w:rsid w:val="00E06ACA"/>
    <w:rsid w:val="00E06E10"/>
    <w:rsid w:val="00E200B1"/>
    <w:rsid w:val="00E21FE7"/>
    <w:rsid w:val="00E23858"/>
    <w:rsid w:val="00E2620E"/>
    <w:rsid w:val="00E27221"/>
    <w:rsid w:val="00E272B7"/>
    <w:rsid w:val="00E30D07"/>
    <w:rsid w:val="00E328C2"/>
    <w:rsid w:val="00E33886"/>
    <w:rsid w:val="00E359E0"/>
    <w:rsid w:val="00E37B74"/>
    <w:rsid w:val="00E40F19"/>
    <w:rsid w:val="00E41C64"/>
    <w:rsid w:val="00E43B1B"/>
    <w:rsid w:val="00E44297"/>
    <w:rsid w:val="00E44345"/>
    <w:rsid w:val="00E44353"/>
    <w:rsid w:val="00E47EB8"/>
    <w:rsid w:val="00E51865"/>
    <w:rsid w:val="00E55673"/>
    <w:rsid w:val="00E618B7"/>
    <w:rsid w:val="00E659E1"/>
    <w:rsid w:val="00E76A30"/>
    <w:rsid w:val="00E82769"/>
    <w:rsid w:val="00E91EB2"/>
    <w:rsid w:val="00E92E33"/>
    <w:rsid w:val="00EA33FE"/>
    <w:rsid w:val="00EA3541"/>
    <w:rsid w:val="00EA3FDD"/>
    <w:rsid w:val="00EA6306"/>
    <w:rsid w:val="00EA68FB"/>
    <w:rsid w:val="00EB52D7"/>
    <w:rsid w:val="00EB5679"/>
    <w:rsid w:val="00EB5D85"/>
    <w:rsid w:val="00EC05C0"/>
    <w:rsid w:val="00EC165B"/>
    <w:rsid w:val="00EC23C2"/>
    <w:rsid w:val="00EC3E1F"/>
    <w:rsid w:val="00EC4A6C"/>
    <w:rsid w:val="00EC5B2C"/>
    <w:rsid w:val="00ED7AAA"/>
    <w:rsid w:val="00EE1931"/>
    <w:rsid w:val="00EE4DB6"/>
    <w:rsid w:val="00EE6AFA"/>
    <w:rsid w:val="00EE6ED5"/>
    <w:rsid w:val="00EE7E16"/>
    <w:rsid w:val="00EF10F0"/>
    <w:rsid w:val="00F02463"/>
    <w:rsid w:val="00F02F5F"/>
    <w:rsid w:val="00F0787C"/>
    <w:rsid w:val="00F127F2"/>
    <w:rsid w:val="00F12AEE"/>
    <w:rsid w:val="00F1300F"/>
    <w:rsid w:val="00F140A6"/>
    <w:rsid w:val="00F17342"/>
    <w:rsid w:val="00F20008"/>
    <w:rsid w:val="00F20934"/>
    <w:rsid w:val="00F23B23"/>
    <w:rsid w:val="00F25A22"/>
    <w:rsid w:val="00F30D81"/>
    <w:rsid w:val="00F31016"/>
    <w:rsid w:val="00F344CE"/>
    <w:rsid w:val="00F43530"/>
    <w:rsid w:val="00F43CBA"/>
    <w:rsid w:val="00F45566"/>
    <w:rsid w:val="00F50463"/>
    <w:rsid w:val="00F513BB"/>
    <w:rsid w:val="00F51EF1"/>
    <w:rsid w:val="00F523E4"/>
    <w:rsid w:val="00F558D4"/>
    <w:rsid w:val="00F56959"/>
    <w:rsid w:val="00F640CD"/>
    <w:rsid w:val="00F64FDE"/>
    <w:rsid w:val="00F65250"/>
    <w:rsid w:val="00F7002B"/>
    <w:rsid w:val="00F72B42"/>
    <w:rsid w:val="00F73A72"/>
    <w:rsid w:val="00F85AE0"/>
    <w:rsid w:val="00F91C8B"/>
    <w:rsid w:val="00F933A7"/>
    <w:rsid w:val="00F95EFD"/>
    <w:rsid w:val="00F97576"/>
    <w:rsid w:val="00FA0D2F"/>
    <w:rsid w:val="00FA1420"/>
    <w:rsid w:val="00FA361A"/>
    <w:rsid w:val="00FA4C23"/>
    <w:rsid w:val="00FA774F"/>
    <w:rsid w:val="00FB2EFA"/>
    <w:rsid w:val="00FB5497"/>
    <w:rsid w:val="00FB7237"/>
    <w:rsid w:val="00FC062B"/>
    <w:rsid w:val="00FC0EC8"/>
    <w:rsid w:val="00FC2E50"/>
    <w:rsid w:val="00FC31E2"/>
    <w:rsid w:val="00FC3788"/>
    <w:rsid w:val="00FC6DE1"/>
    <w:rsid w:val="00FC7D3A"/>
    <w:rsid w:val="00FD0B11"/>
    <w:rsid w:val="00FD15C0"/>
    <w:rsid w:val="00FD1EE9"/>
    <w:rsid w:val="00FD33C8"/>
    <w:rsid w:val="00FD45B1"/>
    <w:rsid w:val="00FD4B15"/>
    <w:rsid w:val="00FD5750"/>
    <w:rsid w:val="00FE08AD"/>
    <w:rsid w:val="00FE1D7F"/>
    <w:rsid w:val="00FE20D0"/>
    <w:rsid w:val="00FE420D"/>
    <w:rsid w:val="00FE48CE"/>
    <w:rsid w:val="00FE5F43"/>
    <w:rsid w:val="00FF08E4"/>
    <w:rsid w:val="00FF0E09"/>
    <w:rsid w:val="00FF0EA0"/>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640703B"/>
  <w15:docId w15:val="{A96AF68F-47BE-4818-BA92-56A6EB501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0D71"/>
    <w:pPr>
      <w:spacing w:after="200" w:line="276" w:lineRule="auto"/>
    </w:pPr>
    <w:rPr>
      <w:lang w:eastAsia="en-US"/>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paragraph" w:styleId="BodyTextIndent">
    <w:name w:val="Body Text Indent"/>
    <w:basedOn w:val="Normal"/>
    <w:link w:val="BodyTextIndentChar"/>
    <w:uiPriority w:val="99"/>
    <w:semiHidden/>
    <w:unhideWhenUsed/>
    <w:rsid w:val="003F422D"/>
    <w:pPr>
      <w:spacing w:after="120"/>
      <w:ind w:leftChars="200" w:left="480"/>
    </w:pPr>
  </w:style>
  <w:style w:type="character" w:customStyle="1" w:styleId="BodyTextIndentChar">
    <w:name w:val="Body Text Indent Char"/>
    <w:basedOn w:val="DefaultParagraphFont"/>
    <w:link w:val="BodyTextIndent"/>
    <w:uiPriority w:val="99"/>
    <w:semiHidden/>
    <w:rsid w:val="003F422D"/>
    <w:rPr>
      <w:lang w:eastAsia="en-US"/>
    </w:rPr>
  </w:style>
  <w:style w:type="paragraph" w:styleId="NormalWeb">
    <w:name w:val="Normal (Web)"/>
    <w:basedOn w:val="Normal"/>
    <w:uiPriority w:val="99"/>
    <w:semiHidden/>
    <w:unhideWhenUsed/>
    <w:rsid w:val="00F1300F"/>
    <w:pPr>
      <w:spacing w:before="100" w:beforeAutospacing="1" w:after="100" w:afterAutospacing="1" w:line="240" w:lineRule="auto"/>
    </w:pPr>
    <w:rPr>
      <w:rFonts w:ascii="Times New Roman" w:eastAsia="Times New Roman" w:hAnsi="Times New Roman"/>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2.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CCFD959-A9D4-47DE-9C4A-517843DE9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2150</TotalTime>
  <Pages>14</Pages>
  <Words>2609</Words>
  <Characters>14875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Samuel Tung</cp:lastModifiedBy>
  <cp:revision>729</cp:revision>
  <cp:lastPrinted>2018-11-04T11:01:00Z</cp:lastPrinted>
  <dcterms:created xsi:type="dcterms:W3CDTF">2017-05-18T03:53:00Z</dcterms:created>
  <dcterms:modified xsi:type="dcterms:W3CDTF">2018-11-04T11:20:00Z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