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6DBF13" w14:textId="2034F40B" w:rsidR="00264653" w:rsidRPr="005073B3" w:rsidRDefault="005E30AA" w:rsidP="003B4476">
      <w:pPr>
        <w:spacing w:after="0" w:line="240" w:lineRule="auto"/>
        <w:jc w:val="center"/>
        <w:rPr>
          <w:b/>
          <w:bCs/>
          <w:sz w:val="32"/>
          <w:szCs w:val="32"/>
        </w:rPr>
      </w:pPr>
      <w:r w:rsidRPr="005073B3">
        <w:rPr>
          <w:b/>
          <w:bCs/>
          <w:sz w:val="32"/>
          <w:szCs w:val="32"/>
        </w:rPr>
        <w:t xml:space="preserve">A </w:t>
      </w:r>
      <w:r w:rsidR="009A69D9" w:rsidRPr="005073B3">
        <w:rPr>
          <w:b/>
          <w:bCs/>
          <w:sz w:val="32"/>
          <w:szCs w:val="32"/>
        </w:rPr>
        <w:t>Critical Commentary of Ovid</w:t>
      </w:r>
      <w:r w:rsidR="0046443E" w:rsidRPr="005073B3">
        <w:rPr>
          <w:b/>
          <w:bCs/>
          <w:sz w:val="32"/>
          <w:szCs w:val="32"/>
        </w:rPr>
        <w:t xml:space="preserve">’s </w:t>
      </w:r>
      <w:r w:rsidR="009A69D9" w:rsidRPr="005073B3">
        <w:rPr>
          <w:b/>
          <w:bCs/>
          <w:sz w:val="32"/>
          <w:szCs w:val="32"/>
        </w:rPr>
        <w:t>Heroides</w:t>
      </w:r>
      <w:r w:rsidR="007247BD" w:rsidRPr="005073B3">
        <w:rPr>
          <w:b/>
          <w:bCs/>
          <w:sz w:val="32"/>
          <w:szCs w:val="32"/>
        </w:rPr>
        <w:t xml:space="preserve"> </w:t>
      </w:r>
      <w:r w:rsidRPr="005073B3">
        <w:rPr>
          <w:b/>
          <w:bCs/>
          <w:sz w:val="32"/>
          <w:szCs w:val="32"/>
        </w:rPr>
        <w:t>3</w:t>
      </w:r>
      <w:r w:rsidR="0046443E" w:rsidRPr="005073B3">
        <w:rPr>
          <w:b/>
          <w:bCs/>
          <w:sz w:val="32"/>
          <w:szCs w:val="32"/>
        </w:rPr>
        <w:t xml:space="preserve"> (Her. 3.1-38)</w:t>
      </w:r>
    </w:p>
    <w:p w14:paraId="50A07E3D" w14:textId="77777777" w:rsidR="00756C4E" w:rsidRPr="005073B3" w:rsidRDefault="00756C4E" w:rsidP="00854269">
      <w:pPr>
        <w:spacing w:after="0" w:line="240" w:lineRule="auto"/>
        <w:jc w:val="center"/>
        <w:rPr>
          <w:sz w:val="24"/>
          <w:szCs w:val="24"/>
        </w:rPr>
      </w:pPr>
    </w:p>
    <w:p w14:paraId="05512AD1" w14:textId="4D3EDEAD" w:rsidR="00CB4FB7" w:rsidRPr="005073B3" w:rsidRDefault="001C6F73" w:rsidP="00854269">
      <w:pPr>
        <w:spacing w:after="0" w:line="240" w:lineRule="auto"/>
        <w:rPr>
          <w:sz w:val="24"/>
          <w:szCs w:val="24"/>
        </w:rPr>
      </w:pPr>
      <w:r w:rsidRPr="005073B3">
        <w:rPr>
          <w:sz w:val="24"/>
          <w:szCs w:val="24"/>
        </w:rPr>
        <w:t>Ovid’s</w:t>
      </w:r>
      <w:r w:rsidR="00197A09" w:rsidRPr="005073B3">
        <w:rPr>
          <w:sz w:val="24"/>
          <w:szCs w:val="24"/>
        </w:rPr>
        <w:t xml:space="preserve"> </w:t>
      </w:r>
      <w:r w:rsidR="00197A09" w:rsidRPr="005073B3">
        <w:rPr>
          <w:i/>
          <w:iCs/>
          <w:sz w:val="24"/>
          <w:szCs w:val="24"/>
        </w:rPr>
        <w:t>Heroides</w:t>
      </w:r>
      <w:r w:rsidR="00635D31" w:rsidRPr="005073B3">
        <w:rPr>
          <w:sz w:val="24"/>
          <w:szCs w:val="24"/>
        </w:rPr>
        <w:t xml:space="preserve"> </w:t>
      </w:r>
      <w:r w:rsidR="00197A09" w:rsidRPr="005073B3">
        <w:rPr>
          <w:sz w:val="24"/>
          <w:szCs w:val="24"/>
        </w:rPr>
        <w:t xml:space="preserve">are a </w:t>
      </w:r>
      <w:r w:rsidR="00635D31" w:rsidRPr="005073B3">
        <w:rPr>
          <w:sz w:val="24"/>
          <w:szCs w:val="24"/>
        </w:rPr>
        <w:t>collection</w:t>
      </w:r>
      <w:r w:rsidR="00197A09" w:rsidRPr="005073B3">
        <w:rPr>
          <w:sz w:val="24"/>
          <w:szCs w:val="24"/>
        </w:rPr>
        <w:t xml:space="preserve"> of </w:t>
      </w:r>
      <w:proofErr w:type="gramStart"/>
      <w:r w:rsidR="00197A09" w:rsidRPr="005073B3">
        <w:rPr>
          <w:sz w:val="24"/>
          <w:szCs w:val="24"/>
        </w:rPr>
        <w:t>elegiac</w:t>
      </w:r>
      <w:proofErr w:type="gramEnd"/>
      <w:r w:rsidR="00E673FB" w:rsidRPr="005073B3">
        <w:rPr>
          <w:sz w:val="24"/>
          <w:szCs w:val="24"/>
        </w:rPr>
        <w:t xml:space="preserve"> ‘</w:t>
      </w:r>
      <w:r w:rsidR="002F4C32" w:rsidRPr="005073B3">
        <w:rPr>
          <w:sz w:val="24"/>
          <w:szCs w:val="24"/>
        </w:rPr>
        <w:t>letters’,</w:t>
      </w:r>
      <w:r w:rsidR="00C91A8C" w:rsidRPr="005073B3">
        <w:rPr>
          <w:sz w:val="24"/>
          <w:szCs w:val="24"/>
        </w:rPr>
        <w:t xml:space="preserve"> </w:t>
      </w:r>
      <w:r w:rsidR="00197A09" w:rsidRPr="005073B3">
        <w:rPr>
          <w:sz w:val="24"/>
          <w:szCs w:val="24"/>
        </w:rPr>
        <w:t>written</w:t>
      </w:r>
      <w:r w:rsidR="00E2574B" w:rsidRPr="005073B3">
        <w:rPr>
          <w:sz w:val="24"/>
          <w:szCs w:val="24"/>
        </w:rPr>
        <w:t xml:space="preserve">/narrated as </w:t>
      </w:r>
      <w:r w:rsidR="00B86618" w:rsidRPr="005073B3">
        <w:rPr>
          <w:sz w:val="24"/>
          <w:szCs w:val="24"/>
        </w:rPr>
        <w:t>dialogues between prominent figures in Greek mythology</w:t>
      </w:r>
      <w:r w:rsidR="00D1025B" w:rsidRPr="005073B3">
        <w:rPr>
          <w:sz w:val="24"/>
          <w:szCs w:val="24"/>
        </w:rPr>
        <w:t xml:space="preserve">, such as Helen and </w:t>
      </w:r>
      <w:r w:rsidR="00434558" w:rsidRPr="005073B3">
        <w:rPr>
          <w:sz w:val="24"/>
          <w:szCs w:val="24"/>
        </w:rPr>
        <w:t>Paris, whilst</w:t>
      </w:r>
      <w:r w:rsidR="005325FE" w:rsidRPr="005073B3">
        <w:rPr>
          <w:sz w:val="24"/>
          <w:szCs w:val="24"/>
        </w:rPr>
        <w:t xml:space="preserve"> incorporating</w:t>
      </w:r>
      <w:r w:rsidR="00D1025B" w:rsidRPr="005073B3">
        <w:rPr>
          <w:sz w:val="24"/>
          <w:szCs w:val="24"/>
        </w:rPr>
        <w:t xml:space="preserve"> </w:t>
      </w:r>
      <w:r w:rsidR="00FC7509" w:rsidRPr="005073B3">
        <w:rPr>
          <w:sz w:val="24"/>
          <w:szCs w:val="24"/>
        </w:rPr>
        <w:t xml:space="preserve">real </w:t>
      </w:r>
      <w:r w:rsidR="00A06646" w:rsidRPr="005073B3">
        <w:rPr>
          <w:sz w:val="24"/>
          <w:szCs w:val="24"/>
        </w:rPr>
        <w:t xml:space="preserve">figures </w:t>
      </w:r>
      <w:r w:rsidR="00F63171" w:rsidRPr="005073B3">
        <w:rPr>
          <w:sz w:val="24"/>
          <w:szCs w:val="24"/>
        </w:rPr>
        <w:t>like Sappho.</w:t>
      </w:r>
      <w:r w:rsidR="00B86618" w:rsidRPr="005073B3">
        <w:rPr>
          <w:sz w:val="24"/>
          <w:szCs w:val="24"/>
        </w:rPr>
        <w:t xml:space="preserve"> </w:t>
      </w:r>
      <w:r w:rsidR="00A15408" w:rsidRPr="005073B3">
        <w:rPr>
          <w:sz w:val="24"/>
          <w:szCs w:val="24"/>
        </w:rPr>
        <w:t xml:space="preserve">Its </w:t>
      </w:r>
      <w:r w:rsidR="00340F5C" w:rsidRPr="005073B3">
        <w:rPr>
          <w:sz w:val="24"/>
          <w:szCs w:val="24"/>
        </w:rPr>
        <w:t xml:space="preserve">written structure can be </w:t>
      </w:r>
      <w:r w:rsidR="00FC7039" w:rsidRPr="005073B3">
        <w:rPr>
          <w:sz w:val="24"/>
          <w:szCs w:val="24"/>
        </w:rPr>
        <w:t xml:space="preserve">identified </w:t>
      </w:r>
      <w:r w:rsidR="004B08D3" w:rsidRPr="005073B3">
        <w:rPr>
          <w:sz w:val="24"/>
          <w:szCs w:val="24"/>
        </w:rPr>
        <w:t>with the</w:t>
      </w:r>
      <w:r w:rsidR="00A46FC5" w:rsidRPr="005073B3">
        <w:rPr>
          <w:sz w:val="24"/>
          <w:szCs w:val="24"/>
        </w:rPr>
        <w:t xml:space="preserve"> </w:t>
      </w:r>
      <w:r w:rsidR="00F600E1" w:rsidRPr="005073B3">
        <w:rPr>
          <w:sz w:val="24"/>
          <w:szCs w:val="24"/>
        </w:rPr>
        <w:t xml:space="preserve">traditional </w:t>
      </w:r>
      <w:r w:rsidR="00A46FC5" w:rsidRPr="005073B3">
        <w:rPr>
          <w:sz w:val="24"/>
          <w:szCs w:val="24"/>
        </w:rPr>
        <w:t>Roman elegy, which Ovid affiliated himself with</w:t>
      </w:r>
      <w:r w:rsidR="00D155B0" w:rsidRPr="005073B3">
        <w:rPr>
          <w:sz w:val="24"/>
          <w:szCs w:val="24"/>
        </w:rPr>
        <w:t xml:space="preserve">, </w:t>
      </w:r>
      <w:r w:rsidR="00A17DC2" w:rsidRPr="005073B3">
        <w:rPr>
          <w:sz w:val="24"/>
          <w:szCs w:val="24"/>
        </w:rPr>
        <w:t>written in elegiac couplets</w:t>
      </w:r>
      <w:r w:rsidR="006B12E7" w:rsidRPr="005073B3">
        <w:rPr>
          <w:sz w:val="24"/>
          <w:szCs w:val="24"/>
        </w:rPr>
        <w:t>,</w:t>
      </w:r>
      <w:r w:rsidR="00B86618" w:rsidRPr="005073B3">
        <w:rPr>
          <w:sz w:val="24"/>
          <w:szCs w:val="24"/>
        </w:rPr>
        <w:t xml:space="preserve"> </w:t>
      </w:r>
      <w:r w:rsidR="006B12E7" w:rsidRPr="005073B3">
        <w:rPr>
          <w:sz w:val="24"/>
          <w:szCs w:val="24"/>
        </w:rPr>
        <w:t>and</w:t>
      </w:r>
      <w:r w:rsidR="00D1025B" w:rsidRPr="005073B3">
        <w:rPr>
          <w:sz w:val="24"/>
          <w:szCs w:val="24"/>
        </w:rPr>
        <w:t xml:space="preserve"> employ</w:t>
      </w:r>
      <w:r w:rsidR="006B12E7" w:rsidRPr="005073B3">
        <w:rPr>
          <w:sz w:val="24"/>
          <w:szCs w:val="24"/>
        </w:rPr>
        <w:t>ing</w:t>
      </w:r>
      <w:r w:rsidR="00197A09" w:rsidRPr="005073B3">
        <w:rPr>
          <w:sz w:val="24"/>
          <w:szCs w:val="24"/>
        </w:rPr>
        <w:t xml:space="preserve"> </w:t>
      </w:r>
      <w:proofErr w:type="spellStart"/>
      <w:r w:rsidR="00197A09" w:rsidRPr="005073B3">
        <w:rPr>
          <w:i/>
          <w:iCs/>
          <w:sz w:val="24"/>
          <w:szCs w:val="24"/>
        </w:rPr>
        <w:t>ethopoeia</w:t>
      </w:r>
      <w:proofErr w:type="spellEnd"/>
      <w:r w:rsidR="00DF768D" w:rsidRPr="005073B3">
        <w:rPr>
          <w:i/>
          <w:iCs/>
          <w:sz w:val="24"/>
          <w:szCs w:val="24"/>
        </w:rPr>
        <w:t xml:space="preserve">. </w:t>
      </w:r>
      <w:r w:rsidR="009C4CAA" w:rsidRPr="005073B3">
        <w:rPr>
          <w:sz w:val="24"/>
          <w:szCs w:val="24"/>
        </w:rPr>
        <w:t xml:space="preserve">Whilst not all ‘written’ by women (as seen with </w:t>
      </w:r>
      <w:r w:rsidR="009C4CAA" w:rsidRPr="005073B3">
        <w:rPr>
          <w:i/>
          <w:iCs/>
          <w:sz w:val="24"/>
          <w:szCs w:val="24"/>
        </w:rPr>
        <w:t>Her.</w:t>
      </w:r>
      <w:r w:rsidR="009C4CAA" w:rsidRPr="005073B3">
        <w:rPr>
          <w:sz w:val="24"/>
          <w:szCs w:val="24"/>
        </w:rPr>
        <w:t xml:space="preserve"> </w:t>
      </w:r>
      <w:r w:rsidR="004B7E48" w:rsidRPr="005073B3">
        <w:rPr>
          <w:sz w:val="24"/>
          <w:szCs w:val="24"/>
        </w:rPr>
        <w:t xml:space="preserve">16, 18 and 20) </w:t>
      </w:r>
      <w:r w:rsidR="00A86BA2" w:rsidRPr="005073B3">
        <w:rPr>
          <w:sz w:val="24"/>
          <w:szCs w:val="24"/>
        </w:rPr>
        <w:t xml:space="preserve">fifteen women are represented, </w:t>
      </w:r>
      <w:r w:rsidR="003E25CC" w:rsidRPr="005073B3">
        <w:rPr>
          <w:sz w:val="24"/>
          <w:szCs w:val="24"/>
        </w:rPr>
        <w:t>creat</w:t>
      </w:r>
      <w:r w:rsidR="00EF2471" w:rsidRPr="005073B3">
        <w:rPr>
          <w:sz w:val="24"/>
          <w:szCs w:val="24"/>
        </w:rPr>
        <w:t>ing a</w:t>
      </w:r>
      <w:r w:rsidR="003E25CC" w:rsidRPr="005073B3">
        <w:rPr>
          <w:sz w:val="24"/>
          <w:szCs w:val="24"/>
        </w:rPr>
        <w:t xml:space="preserve"> </w:t>
      </w:r>
      <w:r w:rsidR="002A4B66" w:rsidRPr="005073B3">
        <w:rPr>
          <w:sz w:val="24"/>
          <w:szCs w:val="24"/>
        </w:rPr>
        <w:t>‘</w:t>
      </w:r>
      <w:r w:rsidR="003E25CC" w:rsidRPr="005073B3">
        <w:rPr>
          <w:sz w:val="24"/>
          <w:szCs w:val="24"/>
        </w:rPr>
        <w:t>female-led</w:t>
      </w:r>
      <w:r w:rsidR="002A4B66" w:rsidRPr="005073B3">
        <w:rPr>
          <w:sz w:val="24"/>
          <w:szCs w:val="24"/>
        </w:rPr>
        <w:t xml:space="preserve">’ </w:t>
      </w:r>
      <w:r w:rsidR="003A6801" w:rsidRPr="005073B3">
        <w:rPr>
          <w:sz w:val="24"/>
          <w:szCs w:val="24"/>
        </w:rPr>
        <w:t>chronicling</w:t>
      </w:r>
      <w:r w:rsidR="002A4B66" w:rsidRPr="005073B3">
        <w:rPr>
          <w:sz w:val="24"/>
          <w:szCs w:val="24"/>
        </w:rPr>
        <w:t xml:space="preserve">, unlike that of contemporaneous </w:t>
      </w:r>
      <w:r w:rsidR="00DE7BF2" w:rsidRPr="005073B3">
        <w:rPr>
          <w:sz w:val="24"/>
          <w:szCs w:val="24"/>
        </w:rPr>
        <w:t xml:space="preserve">texts. </w:t>
      </w:r>
      <w:r w:rsidR="00055C08" w:rsidRPr="005073B3">
        <w:rPr>
          <w:sz w:val="24"/>
          <w:szCs w:val="24"/>
        </w:rPr>
        <w:t>Maecenas, friend, and collaborator of Augustus</w:t>
      </w:r>
      <w:r w:rsidR="00754117" w:rsidRPr="005073B3">
        <w:rPr>
          <w:sz w:val="24"/>
          <w:szCs w:val="24"/>
        </w:rPr>
        <w:t xml:space="preserve"> was an acquaintance and patron to many leading poets of the Augustan Age (particularly close with Propertius). From this, many encomiastic passages towards Augustus and his reign can be attested. Ovid is the most ‘Augustan’ of the Roman Elegist</w:t>
      </w:r>
      <w:r w:rsidR="00F60029" w:rsidRPr="005073B3">
        <w:rPr>
          <w:sz w:val="24"/>
          <w:szCs w:val="24"/>
        </w:rPr>
        <w:t>s</w:t>
      </w:r>
      <w:r w:rsidR="00754117" w:rsidRPr="005073B3">
        <w:rPr>
          <w:sz w:val="24"/>
          <w:szCs w:val="24"/>
        </w:rPr>
        <w:t>, in growing up under his rule and writing prolifically during the subsequent course of his rule.</w:t>
      </w:r>
      <w:r w:rsidR="00754117" w:rsidRPr="005073B3">
        <w:rPr>
          <w:rStyle w:val="FootnoteReference"/>
          <w:sz w:val="24"/>
          <w:szCs w:val="24"/>
        </w:rPr>
        <w:footnoteReference w:id="1"/>
      </w:r>
      <w:r w:rsidR="00754117" w:rsidRPr="005073B3">
        <w:rPr>
          <w:sz w:val="24"/>
          <w:szCs w:val="24"/>
        </w:rPr>
        <w:t xml:space="preserve"> His initial works were complementary of Augustus, his works reflecting his perception of a period marked by prosperity, safety and multiple opportunities</w:t>
      </w:r>
      <w:r w:rsidR="00BB1E9F" w:rsidRPr="005073B3">
        <w:rPr>
          <w:sz w:val="24"/>
          <w:szCs w:val="24"/>
        </w:rPr>
        <w:t>, however</w:t>
      </w:r>
      <w:r w:rsidR="00105070" w:rsidRPr="005073B3">
        <w:rPr>
          <w:sz w:val="24"/>
          <w:szCs w:val="24"/>
        </w:rPr>
        <w:t>,</w:t>
      </w:r>
      <w:r w:rsidR="00BB1E9F" w:rsidRPr="005073B3">
        <w:rPr>
          <w:sz w:val="24"/>
          <w:szCs w:val="24"/>
        </w:rPr>
        <w:t xml:space="preserve"> </w:t>
      </w:r>
      <w:r w:rsidR="00105070" w:rsidRPr="005073B3">
        <w:rPr>
          <w:sz w:val="24"/>
          <w:szCs w:val="24"/>
        </w:rPr>
        <w:t>following</w:t>
      </w:r>
      <w:r w:rsidR="00983442" w:rsidRPr="005073B3">
        <w:rPr>
          <w:sz w:val="24"/>
          <w:szCs w:val="24"/>
        </w:rPr>
        <w:t xml:space="preserve"> his</w:t>
      </w:r>
      <w:r w:rsidR="00BB1E9F" w:rsidRPr="005073B3">
        <w:rPr>
          <w:sz w:val="24"/>
          <w:szCs w:val="24"/>
        </w:rPr>
        <w:t xml:space="preserve"> exile</w:t>
      </w:r>
      <w:r w:rsidR="00983442" w:rsidRPr="005073B3">
        <w:rPr>
          <w:sz w:val="24"/>
          <w:szCs w:val="24"/>
        </w:rPr>
        <w:t>, the</w:t>
      </w:r>
      <w:r w:rsidR="00BB1E9F" w:rsidRPr="005073B3">
        <w:rPr>
          <w:sz w:val="24"/>
          <w:szCs w:val="24"/>
        </w:rPr>
        <w:t xml:space="preserve"> works </w:t>
      </w:r>
      <w:r w:rsidR="00983442" w:rsidRPr="005073B3">
        <w:rPr>
          <w:sz w:val="24"/>
          <w:szCs w:val="24"/>
        </w:rPr>
        <w:t>became to explore the conception of powerlessness (though others indirectly appealed to Augustus for leniency)</w:t>
      </w:r>
      <w:r w:rsidR="00754117" w:rsidRPr="005073B3">
        <w:rPr>
          <w:sz w:val="24"/>
          <w:szCs w:val="24"/>
        </w:rPr>
        <w:t xml:space="preserve">. </w:t>
      </w:r>
      <w:r w:rsidR="004C4501" w:rsidRPr="005073B3">
        <w:rPr>
          <w:sz w:val="24"/>
          <w:szCs w:val="24"/>
        </w:rPr>
        <w:t>Dating of the Heroides is uncertain, but it is thought to be amongst his earliest works</w:t>
      </w:r>
      <w:r w:rsidR="005F0335" w:rsidRPr="005073B3">
        <w:rPr>
          <w:sz w:val="24"/>
          <w:szCs w:val="24"/>
        </w:rPr>
        <w:t xml:space="preserve">, attested by his </w:t>
      </w:r>
      <w:r w:rsidR="00B70173" w:rsidRPr="005073B3">
        <w:rPr>
          <w:sz w:val="24"/>
          <w:szCs w:val="24"/>
        </w:rPr>
        <w:t>reflective commentary</w:t>
      </w:r>
      <w:r w:rsidR="004C4501" w:rsidRPr="005073B3">
        <w:rPr>
          <w:sz w:val="24"/>
          <w:szCs w:val="24"/>
        </w:rPr>
        <w:t xml:space="preserve"> </w:t>
      </w:r>
      <w:r w:rsidR="00B70173" w:rsidRPr="005073B3">
        <w:rPr>
          <w:sz w:val="24"/>
          <w:szCs w:val="24"/>
        </w:rPr>
        <w:t xml:space="preserve">on </w:t>
      </w:r>
      <w:proofErr w:type="spellStart"/>
      <w:r w:rsidR="00DA2929" w:rsidRPr="005073B3">
        <w:rPr>
          <w:i/>
          <w:iCs/>
          <w:sz w:val="24"/>
          <w:szCs w:val="24"/>
        </w:rPr>
        <w:t>ethopoeia</w:t>
      </w:r>
      <w:proofErr w:type="spellEnd"/>
      <w:r w:rsidR="00DA2929" w:rsidRPr="005073B3">
        <w:rPr>
          <w:sz w:val="24"/>
          <w:szCs w:val="24"/>
        </w:rPr>
        <w:t xml:space="preserve"> </w:t>
      </w:r>
      <w:r w:rsidR="00B70173" w:rsidRPr="005073B3">
        <w:rPr>
          <w:sz w:val="24"/>
          <w:szCs w:val="24"/>
        </w:rPr>
        <w:t xml:space="preserve">in </w:t>
      </w:r>
      <w:r w:rsidR="00B70173" w:rsidRPr="005073B3">
        <w:rPr>
          <w:i/>
          <w:iCs/>
          <w:sz w:val="24"/>
          <w:szCs w:val="24"/>
        </w:rPr>
        <w:t>A</w:t>
      </w:r>
      <w:r w:rsidR="00877A25" w:rsidRPr="005073B3">
        <w:rPr>
          <w:i/>
          <w:iCs/>
          <w:sz w:val="24"/>
          <w:szCs w:val="24"/>
        </w:rPr>
        <w:t xml:space="preserve">mores </w:t>
      </w:r>
      <w:r w:rsidR="00B70173" w:rsidRPr="005073B3">
        <w:rPr>
          <w:sz w:val="24"/>
          <w:szCs w:val="24"/>
        </w:rPr>
        <w:t>(</w:t>
      </w:r>
      <w:r w:rsidR="00AA6C92" w:rsidRPr="005073B3">
        <w:rPr>
          <w:sz w:val="24"/>
          <w:szCs w:val="24"/>
        </w:rPr>
        <w:t xml:space="preserve">16 </w:t>
      </w:r>
      <w:r w:rsidR="00877A25" w:rsidRPr="005073B3">
        <w:rPr>
          <w:sz w:val="24"/>
          <w:szCs w:val="24"/>
        </w:rPr>
        <w:t>BC</w:t>
      </w:r>
      <w:r w:rsidR="00162E5A" w:rsidRPr="005073B3">
        <w:rPr>
          <w:sz w:val="24"/>
          <w:szCs w:val="24"/>
        </w:rPr>
        <w:t>,</w:t>
      </w:r>
      <w:r w:rsidR="00877A25" w:rsidRPr="005073B3">
        <w:rPr>
          <w:sz w:val="24"/>
          <w:szCs w:val="24"/>
        </w:rPr>
        <w:t xml:space="preserve"> later revised in </w:t>
      </w:r>
      <w:r w:rsidR="00896EBB" w:rsidRPr="005073B3">
        <w:rPr>
          <w:sz w:val="24"/>
          <w:szCs w:val="24"/>
        </w:rPr>
        <w:t>2 AD</w:t>
      </w:r>
      <w:r w:rsidR="00162E5A" w:rsidRPr="005073B3">
        <w:rPr>
          <w:sz w:val="24"/>
          <w:szCs w:val="24"/>
        </w:rPr>
        <w:t>)</w:t>
      </w:r>
      <w:r w:rsidR="00896EBB" w:rsidRPr="005073B3">
        <w:rPr>
          <w:sz w:val="24"/>
          <w:szCs w:val="24"/>
        </w:rPr>
        <w:t>.</w:t>
      </w:r>
      <w:r w:rsidR="00754117" w:rsidRPr="005073B3">
        <w:rPr>
          <w:sz w:val="24"/>
          <w:szCs w:val="24"/>
        </w:rPr>
        <w:t xml:space="preserve"> </w:t>
      </w:r>
    </w:p>
    <w:p w14:paraId="67767471" w14:textId="3CFB073B" w:rsidR="00754117" w:rsidRPr="005073B3" w:rsidRDefault="00754117" w:rsidP="00854269">
      <w:pPr>
        <w:spacing w:after="0" w:line="240" w:lineRule="auto"/>
        <w:rPr>
          <w:sz w:val="24"/>
          <w:szCs w:val="24"/>
        </w:rPr>
      </w:pPr>
      <w:r w:rsidRPr="005073B3">
        <w:rPr>
          <w:sz w:val="24"/>
          <w:szCs w:val="24"/>
        </w:rPr>
        <w:t xml:space="preserve"> </w:t>
      </w:r>
    </w:p>
    <w:p w14:paraId="5EB410F2" w14:textId="48143345" w:rsidR="00CB4FB7" w:rsidRPr="005073B3" w:rsidRDefault="004E727B" w:rsidP="00854269">
      <w:pPr>
        <w:spacing w:after="0" w:line="240" w:lineRule="auto"/>
        <w:ind w:right="-138"/>
        <w:rPr>
          <w:sz w:val="24"/>
          <w:szCs w:val="24"/>
        </w:rPr>
      </w:pPr>
      <w:r w:rsidRPr="005073B3">
        <w:rPr>
          <w:sz w:val="24"/>
          <w:szCs w:val="24"/>
        </w:rPr>
        <w:t>This passage builds on the Homeric</w:t>
      </w:r>
      <w:r w:rsidR="009D2D13" w:rsidRPr="005073B3">
        <w:rPr>
          <w:sz w:val="24"/>
          <w:szCs w:val="24"/>
        </w:rPr>
        <w:t xml:space="preserve"> </w:t>
      </w:r>
      <w:r w:rsidR="00DF6F49" w:rsidRPr="005073B3">
        <w:rPr>
          <w:sz w:val="24"/>
          <w:szCs w:val="24"/>
        </w:rPr>
        <w:t xml:space="preserve">account </w:t>
      </w:r>
      <w:r w:rsidR="00594084" w:rsidRPr="005073B3">
        <w:rPr>
          <w:sz w:val="24"/>
          <w:szCs w:val="24"/>
        </w:rPr>
        <w:t xml:space="preserve">of </w:t>
      </w:r>
      <w:r w:rsidR="00165A41" w:rsidRPr="005073B3">
        <w:rPr>
          <w:sz w:val="24"/>
          <w:szCs w:val="24"/>
        </w:rPr>
        <w:t>the</w:t>
      </w:r>
      <w:r w:rsidR="00594084" w:rsidRPr="005073B3">
        <w:rPr>
          <w:i/>
          <w:iCs/>
          <w:sz w:val="24"/>
          <w:szCs w:val="24"/>
        </w:rPr>
        <w:t xml:space="preserve"> Iliad</w:t>
      </w:r>
      <w:r w:rsidR="009D2D13" w:rsidRPr="005073B3">
        <w:rPr>
          <w:sz w:val="24"/>
          <w:szCs w:val="24"/>
        </w:rPr>
        <w:t>,</w:t>
      </w:r>
      <w:r w:rsidR="00305F5A" w:rsidRPr="005073B3">
        <w:rPr>
          <w:sz w:val="24"/>
          <w:szCs w:val="24"/>
        </w:rPr>
        <w:t xml:space="preserve"> </w:t>
      </w:r>
      <w:r w:rsidR="00434DC7" w:rsidRPr="005073B3">
        <w:rPr>
          <w:sz w:val="24"/>
          <w:szCs w:val="24"/>
        </w:rPr>
        <w:t>revolv</w:t>
      </w:r>
      <w:r w:rsidR="00305F5A" w:rsidRPr="005073B3">
        <w:rPr>
          <w:sz w:val="24"/>
          <w:szCs w:val="24"/>
        </w:rPr>
        <w:t>ing</w:t>
      </w:r>
      <w:r w:rsidR="00434DC7" w:rsidRPr="005073B3">
        <w:rPr>
          <w:sz w:val="24"/>
          <w:szCs w:val="24"/>
        </w:rPr>
        <w:t xml:space="preserve"> around a</w:t>
      </w:r>
      <w:r w:rsidR="000E4867" w:rsidRPr="005073B3">
        <w:rPr>
          <w:sz w:val="24"/>
          <w:szCs w:val="24"/>
        </w:rPr>
        <w:t xml:space="preserve">n </w:t>
      </w:r>
      <w:r w:rsidR="000E4867" w:rsidRPr="005073B3">
        <w:rPr>
          <w:i/>
          <w:iCs/>
          <w:sz w:val="24"/>
          <w:szCs w:val="24"/>
        </w:rPr>
        <w:t>imagined</w:t>
      </w:r>
      <w:r w:rsidR="00434DC7" w:rsidRPr="005073B3">
        <w:rPr>
          <w:sz w:val="24"/>
          <w:szCs w:val="24"/>
        </w:rPr>
        <w:t xml:space="preserve"> dialogue between </w:t>
      </w:r>
      <w:r w:rsidR="004B0F99" w:rsidRPr="005073B3">
        <w:rPr>
          <w:sz w:val="24"/>
          <w:szCs w:val="24"/>
        </w:rPr>
        <w:t xml:space="preserve">from </w:t>
      </w:r>
      <w:r w:rsidR="00434DC7" w:rsidRPr="005073B3">
        <w:rPr>
          <w:sz w:val="24"/>
          <w:szCs w:val="24"/>
        </w:rPr>
        <w:t>Briseis</w:t>
      </w:r>
      <w:r w:rsidR="00342B2E" w:rsidRPr="005073B3">
        <w:rPr>
          <w:sz w:val="24"/>
          <w:szCs w:val="24"/>
        </w:rPr>
        <w:t xml:space="preserve"> </w:t>
      </w:r>
      <w:r w:rsidR="004B0F99" w:rsidRPr="005073B3">
        <w:rPr>
          <w:sz w:val="24"/>
          <w:szCs w:val="24"/>
        </w:rPr>
        <w:t>to</w:t>
      </w:r>
      <w:r w:rsidR="00434DC7" w:rsidRPr="005073B3">
        <w:rPr>
          <w:sz w:val="24"/>
          <w:szCs w:val="24"/>
        </w:rPr>
        <w:t xml:space="preserve"> Achilles</w:t>
      </w:r>
      <w:r w:rsidR="00E33090" w:rsidRPr="005073B3">
        <w:rPr>
          <w:sz w:val="24"/>
          <w:szCs w:val="24"/>
        </w:rPr>
        <w:t xml:space="preserve">, </w:t>
      </w:r>
      <w:r w:rsidR="00EC22FD" w:rsidRPr="005073B3">
        <w:rPr>
          <w:sz w:val="24"/>
          <w:szCs w:val="24"/>
        </w:rPr>
        <w:t xml:space="preserve">set </w:t>
      </w:r>
      <w:r w:rsidR="009A3198" w:rsidRPr="005073B3">
        <w:rPr>
          <w:sz w:val="24"/>
          <w:szCs w:val="24"/>
        </w:rPr>
        <w:t xml:space="preserve">amidst </w:t>
      </w:r>
      <w:r w:rsidR="002B5EDF" w:rsidRPr="005073B3">
        <w:rPr>
          <w:sz w:val="24"/>
          <w:szCs w:val="24"/>
        </w:rPr>
        <w:t xml:space="preserve">the </w:t>
      </w:r>
      <w:r w:rsidR="00180CC0" w:rsidRPr="005073B3">
        <w:rPr>
          <w:sz w:val="24"/>
          <w:szCs w:val="24"/>
        </w:rPr>
        <w:t>Trojan</w:t>
      </w:r>
      <w:r w:rsidR="00B20DF4" w:rsidRPr="005073B3">
        <w:rPr>
          <w:sz w:val="24"/>
          <w:szCs w:val="24"/>
        </w:rPr>
        <w:t xml:space="preserve"> War</w:t>
      </w:r>
      <w:r w:rsidR="00CE6443" w:rsidRPr="005073B3">
        <w:rPr>
          <w:sz w:val="24"/>
          <w:szCs w:val="24"/>
        </w:rPr>
        <w:t xml:space="preserve">. Briseis, </w:t>
      </w:r>
      <w:r w:rsidR="001B5708" w:rsidRPr="005073B3">
        <w:rPr>
          <w:sz w:val="24"/>
          <w:szCs w:val="24"/>
        </w:rPr>
        <w:t>daughter of King Mynes</w:t>
      </w:r>
      <w:r w:rsidR="003B4B6A" w:rsidRPr="005073B3">
        <w:rPr>
          <w:sz w:val="24"/>
          <w:szCs w:val="24"/>
        </w:rPr>
        <w:t xml:space="preserve">, was </w:t>
      </w:r>
      <w:r w:rsidR="00735530" w:rsidRPr="005073B3">
        <w:rPr>
          <w:sz w:val="24"/>
          <w:szCs w:val="24"/>
        </w:rPr>
        <w:t>‘won’</w:t>
      </w:r>
      <w:r w:rsidR="00367269" w:rsidRPr="005073B3">
        <w:rPr>
          <w:sz w:val="24"/>
          <w:szCs w:val="24"/>
        </w:rPr>
        <w:t xml:space="preserve"> and enslaved</w:t>
      </w:r>
      <w:r w:rsidR="00735530" w:rsidRPr="005073B3">
        <w:rPr>
          <w:sz w:val="24"/>
          <w:szCs w:val="24"/>
        </w:rPr>
        <w:t xml:space="preserve"> by Achilles </w:t>
      </w:r>
      <w:r w:rsidR="003B4B6A" w:rsidRPr="005073B3">
        <w:rPr>
          <w:sz w:val="24"/>
          <w:szCs w:val="24"/>
        </w:rPr>
        <w:t xml:space="preserve">who </w:t>
      </w:r>
      <w:r w:rsidR="00735530" w:rsidRPr="005073B3">
        <w:rPr>
          <w:sz w:val="24"/>
          <w:szCs w:val="24"/>
        </w:rPr>
        <w:t>captur</w:t>
      </w:r>
      <w:r w:rsidR="003B4B6A" w:rsidRPr="005073B3">
        <w:rPr>
          <w:sz w:val="24"/>
          <w:szCs w:val="24"/>
        </w:rPr>
        <w:t xml:space="preserve">ed </w:t>
      </w:r>
      <w:r w:rsidR="00735530" w:rsidRPr="005073B3">
        <w:rPr>
          <w:sz w:val="24"/>
          <w:szCs w:val="24"/>
        </w:rPr>
        <w:t>and ransack</w:t>
      </w:r>
      <w:r w:rsidR="003B4B6A" w:rsidRPr="005073B3">
        <w:rPr>
          <w:sz w:val="24"/>
          <w:szCs w:val="24"/>
        </w:rPr>
        <w:t>ed</w:t>
      </w:r>
      <w:r w:rsidR="009F4B77" w:rsidRPr="005073B3">
        <w:rPr>
          <w:sz w:val="24"/>
          <w:szCs w:val="24"/>
        </w:rPr>
        <w:t xml:space="preserve"> </w:t>
      </w:r>
      <w:proofErr w:type="spellStart"/>
      <w:r w:rsidR="00735530" w:rsidRPr="005073B3">
        <w:rPr>
          <w:sz w:val="24"/>
          <w:szCs w:val="24"/>
        </w:rPr>
        <w:t>Lyrnessus</w:t>
      </w:r>
      <w:proofErr w:type="spellEnd"/>
      <w:r w:rsidR="003B4B6A" w:rsidRPr="005073B3">
        <w:rPr>
          <w:sz w:val="24"/>
          <w:szCs w:val="24"/>
        </w:rPr>
        <w:t>. However, Briseis</w:t>
      </w:r>
      <w:r w:rsidR="009B73C6" w:rsidRPr="005073B3">
        <w:rPr>
          <w:sz w:val="24"/>
          <w:szCs w:val="24"/>
        </w:rPr>
        <w:t xml:space="preserve"> </w:t>
      </w:r>
      <w:r w:rsidR="005B33E2" w:rsidRPr="005073B3">
        <w:rPr>
          <w:sz w:val="24"/>
          <w:szCs w:val="24"/>
        </w:rPr>
        <w:t>was</w:t>
      </w:r>
      <w:r w:rsidR="00504685" w:rsidRPr="005073B3">
        <w:rPr>
          <w:sz w:val="24"/>
          <w:szCs w:val="24"/>
        </w:rPr>
        <w:t xml:space="preserve"> </w:t>
      </w:r>
      <w:r w:rsidR="00940A39" w:rsidRPr="005073B3">
        <w:rPr>
          <w:sz w:val="24"/>
          <w:szCs w:val="24"/>
        </w:rPr>
        <w:t xml:space="preserve">soon </w:t>
      </w:r>
      <w:r w:rsidR="00504685" w:rsidRPr="005073B3">
        <w:rPr>
          <w:sz w:val="24"/>
          <w:szCs w:val="24"/>
        </w:rPr>
        <w:t>taken</w:t>
      </w:r>
      <w:r w:rsidR="005F3082" w:rsidRPr="005073B3">
        <w:rPr>
          <w:sz w:val="24"/>
          <w:szCs w:val="24"/>
        </w:rPr>
        <w:t xml:space="preserve"> </w:t>
      </w:r>
      <w:r w:rsidR="00190830" w:rsidRPr="005073B3">
        <w:rPr>
          <w:sz w:val="24"/>
          <w:szCs w:val="24"/>
        </w:rPr>
        <w:t xml:space="preserve">by </w:t>
      </w:r>
      <w:r w:rsidR="008E40E0" w:rsidRPr="005073B3">
        <w:rPr>
          <w:sz w:val="24"/>
          <w:szCs w:val="24"/>
        </w:rPr>
        <w:t xml:space="preserve">King </w:t>
      </w:r>
      <w:r w:rsidR="00190830" w:rsidRPr="005073B3">
        <w:rPr>
          <w:sz w:val="24"/>
          <w:szCs w:val="24"/>
        </w:rPr>
        <w:t>Agamemnon</w:t>
      </w:r>
      <w:r w:rsidR="005B33E2" w:rsidRPr="005073B3">
        <w:rPr>
          <w:sz w:val="24"/>
          <w:szCs w:val="24"/>
        </w:rPr>
        <w:t xml:space="preserve"> (</w:t>
      </w:r>
      <w:r w:rsidR="00836229" w:rsidRPr="005073B3">
        <w:rPr>
          <w:sz w:val="24"/>
          <w:szCs w:val="24"/>
        </w:rPr>
        <w:t>of Mycena</w:t>
      </w:r>
      <w:r w:rsidR="004061F0" w:rsidRPr="005073B3">
        <w:rPr>
          <w:sz w:val="24"/>
          <w:szCs w:val="24"/>
        </w:rPr>
        <w:t>e</w:t>
      </w:r>
      <w:r w:rsidR="005B33E2" w:rsidRPr="005073B3">
        <w:rPr>
          <w:sz w:val="24"/>
          <w:szCs w:val="24"/>
        </w:rPr>
        <w:t>)</w:t>
      </w:r>
      <w:r w:rsidR="00940A39" w:rsidRPr="005073B3">
        <w:rPr>
          <w:sz w:val="24"/>
          <w:szCs w:val="24"/>
        </w:rPr>
        <w:t>,</w:t>
      </w:r>
      <w:r w:rsidR="00A75195" w:rsidRPr="005073B3">
        <w:rPr>
          <w:sz w:val="24"/>
          <w:szCs w:val="24"/>
        </w:rPr>
        <w:t xml:space="preserve"> </w:t>
      </w:r>
      <w:r w:rsidR="00940A39" w:rsidRPr="005073B3">
        <w:rPr>
          <w:sz w:val="24"/>
          <w:szCs w:val="24"/>
        </w:rPr>
        <w:t>looking for a new concubine,</w:t>
      </w:r>
      <w:r w:rsidR="005B33E2" w:rsidRPr="005073B3">
        <w:rPr>
          <w:sz w:val="24"/>
          <w:szCs w:val="24"/>
        </w:rPr>
        <w:t xml:space="preserve"> and</w:t>
      </w:r>
      <w:r w:rsidR="005F3082" w:rsidRPr="005073B3">
        <w:rPr>
          <w:sz w:val="24"/>
          <w:szCs w:val="24"/>
        </w:rPr>
        <w:t xml:space="preserve"> </w:t>
      </w:r>
      <w:r w:rsidR="00BB5CCC" w:rsidRPr="005073B3">
        <w:rPr>
          <w:sz w:val="24"/>
          <w:szCs w:val="24"/>
        </w:rPr>
        <w:t xml:space="preserve">held at </w:t>
      </w:r>
      <w:r w:rsidR="00504685" w:rsidRPr="005073B3">
        <w:rPr>
          <w:sz w:val="24"/>
          <w:szCs w:val="24"/>
        </w:rPr>
        <w:t xml:space="preserve">his </w:t>
      </w:r>
      <w:r w:rsidR="00F21684" w:rsidRPr="005073B3">
        <w:rPr>
          <w:sz w:val="24"/>
          <w:szCs w:val="24"/>
        </w:rPr>
        <w:t xml:space="preserve">camp. </w:t>
      </w:r>
      <w:r w:rsidR="00084CD5" w:rsidRPr="005073B3">
        <w:rPr>
          <w:sz w:val="24"/>
          <w:szCs w:val="24"/>
        </w:rPr>
        <w:t>Infuriated by Agame</w:t>
      </w:r>
      <w:r w:rsidR="00653FE2" w:rsidRPr="005073B3">
        <w:rPr>
          <w:sz w:val="24"/>
          <w:szCs w:val="24"/>
        </w:rPr>
        <w:t xml:space="preserve">mnon’s actions, </w:t>
      </w:r>
      <w:r w:rsidR="00145AE7" w:rsidRPr="005073B3">
        <w:rPr>
          <w:sz w:val="24"/>
          <w:szCs w:val="24"/>
        </w:rPr>
        <w:t>Achilles</w:t>
      </w:r>
      <w:r w:rsidR="009C5F39" w:rsidRPr="005073B3">
        <w:rPr>
          <w:sz w:val="24"/>
          <w:szCs w:val="24"/>
        </w:rPr>
        <w:t xml:space="preserve"> (a</w:t>
      </w:r>
      <w:r w:rsidR="00551392" w:rsidRPr="005073B3">
        <w:rPr>
          <w:sz w:val="24"/>
          <w:szCs w:val="24"/>
        </w:rPr>
        <w:t>n acclaimed</w:t>
      </w:r>
      <w:r w:rsidR="009C5F39" w:rsidRPr="005073B3">
        <w:rPr>
          <w:sz w:val="24"/>
          <w:szCs w:val="24"/>
        </w:rPr>
        <w:t xml:space="preserve"> Greek warrior) </w:t>
      </w:r>
      <w:r w:rsidR="00266F6F" w:rsidRPr="005073B3">
        <w:rPr>
          <w:sz w:val="24"/>
          <w:szCs w:val="24"/>
        </w:rPr>
        <w:t>excludes himself from</w:t>
      </w:r>
      <w:r w:rsidR="00145AE7" w:rsidRPr="005073B3">
        <w:rPr>
          <w:sz w:val="24"/>
          <w:szCs w:val="24"/>
        </w:rPr>
        <w:t xml:space="preserve"> fighting, remain</w:t>
      </w:r>
      <w:r w:rsidR="00266F6F" w:rsidRPr="005073B3">
        <w:rPr>
          <w:sz w:val="24"/>
          <w:szCs w:val="24"/>
        </w:rPr>
        <w:t xml:space="preserve">ing isolated </w:t>
      </w:r>
      <w:r w:rsidR="00145AE7" w:rsidRPr="005073B3">
        <w:rPr>
          <w:sz w:val="24"/>
          <w:szCs w:val="24"/>
        </w:rPr>
        <w:t>in his tent.</w:t>
      </w:r>
      <w:r w:rsidR="00842A97" w:rsidRPr="005073B3">
        <w:rPr>
          <w:sz w:val="24"/>
          <w:szCs w:val="24"/>
        </w:rPr>
        <w:t xml:space="preserve"> Despite </w:t>
      </w:r>
      <w:r w:rsidR="00C87504" w:rsidRPr="005073B3">
        <w:rPr>
          <w:sz w:val="24"/>
          <w:szCs w:val="24"/>
        </w:rPr>
        <w:t>Agamemnon</w:t>
      </w:r>
      <w:r w:rsidR="00FC1650" w:rsidRPr="005073B3">
        <w:rPr>
          <w:sz w:val="24"/>
          <w:szCs w:val="24"/>
        </w:rPr>
        <w:t>’</w:t>
      </w:r>
      <w:r w:rsidR="0002633F" w:rsidRPr="005073B3">
        <w:rPr>
          <w:sz w:val="24"/>
          <w:szCs w:val="24"/>
        </w:rPr>
        <w:t>s</w:t>
      </w:r>
      <w:r w:rsidR="00C87504" w:rsidRPr="005073B3">
        <w:rPr>
          <w:sz w:val="24"/>
          <w:szCs w:val="24"/>
        </w:rPr>
        <w:t xml:space="preserve"> </w:t>
      </w:r>
      <w:r w:rsidR="00283310" w:rsidRPr="005073B3">
        <w:rPr>
          <w:sz w:val="24"/>
          <w:szCs w:val="24"/>
        </w:rPr>
        <w:t xml:space="preserve">attempts to remedy the situation, </w:t>
      </w:r>
      <w:r w:rsidR="0002633F" w:rsidRPr="005073B3">
        <w:rPr>
          <w:sz w:val="24"/>
          <w:szCs w:val="24"/>
        </w:rPr>
        <w:t>offering a</w:t>
      </w:r>
      <w:r w:rsidR="00BA76DA" w:rsidRPr="005073B3">
        <w:rPr>
          <w:sz w:val="24"/>
          <w:szCs w:val="24"/>
        </w:rPr>
        <w:t xml:space="preserve">n abundance </w:t>
      </w:r>
      <w:r w:rsidR="0002633F" w:rsidRPr="005073B3">
        <w:rPr>
          <w:sz w:val="24"/>
          <w:szCs w:val="24"/>
        </w:rPr>
        <w:t xml:space="preserve">of </w:t>
      </w:r>
      <w:r w:rsidR="0025063A" w:rsidRPr="005073B3">
        <w:rPr>
          <w:sz w:val="24"/>
          <w:szCs w:val="24"/>
        </w:rPr>
        <w:t>precious goods</w:t>
      </w:r>
      <w:r w:rsidR="00A6161B" w:rsidRPr="005073B3">
        <w:rPr>
          <w:sz w:val="24"/>
          <w:szCs w:val="24"/>
        </w:rPr>
        <w:t xml:space="preserve">, </w:t>
      </w:r>
      <w:r w:rsidR="00F655E9" w:rsidRPr="005073B3">
        <w:rPr>
          <w:sz w:val="24"/>
          <w:szCs w:val="24"/>
        </w:rPr>
        <w:t>captured women</w:t>
      </w:r>
      <w:r w:rsidR="00A6161B" w:rsidRPr="005073B3">
        <w:rPr>
          <w:sz w:val="24"/>
          <w:szCs w:val="24"/>
        </w:rPr>
        <w:t xml:space="preserve"> and </w:t>
      </w:r>
      <w:r w:rsidR="00D5700C" w:rsidRPr="005073B3">
        <w:rPr>
          <w:sz w:val="24"/>
          <w:szCs w:val="24"/>
        </w:rPr>
        <w:t>one of his</w:t>
      </w:r>
      <w:r w:rsidR="00A6161B" w:rsidRPr="005073B3">
        <w:rPr>
          <w:sz w:val="24"/>
          <w:szCs w:val="24"/>
        </w:rPr>
        <w:t xml:space="preserve"> daughters</w:t>
      </w:r>
      <w:r w:rsidR="00283310" w:rsidRPr="005073B3">
        <w:rPr>
          <w:sz w:val="24"/>
          <w:szCs w:val="24"/>
        </w:rPr>
        <w:t>,</w:t>
      </w:r>
      <w:r w:rsidR="00F655E9" w:rsidRPr="005073B3">
        <w:rPr>
          <w:sz w:val="24"/>
          <w:szCs w:val="24"/>
        </w:rPr>
        <w:t xml:space="preserve"> Achilles remains steadfast. </w:t>
      </w:r>
      <w:r w:rsidR="00145AE7" w:rsidRPr="005073B3">
        <w:rPr>
          <w:sz w:val="24"/>
          <w:szCs w:val="24"/>
        </w:rPr>
        <w:t>Briseis</w:t>
      </w:r>
      <w:r w:rsidR="005078DE" w:rsidRPr="005073B3">
        <w:rPr>
          <w:sz w:val="24"/>
          <w:szCs w:val="24"/>
        </w:rPr>
        <w:t xml:space="preserve"> is </w:t>
      </w:r>
      <w:r w:rsidR="000C31CC" w:rsidRPr="005073B3">
        <w:rPr>
          <w:sz w:val="24"/>
          <w:szCs w:val="24"/>
        </w:rPr>
        <w:t xml:space="preserve">angered by </w:t>
      </w:r>
      <w:r w:rsidR="001E1E81" w:rsidRPr="005073B3">
        <w:rPr>
          <w:sz w:val="24"/>
          <w:szCs w:val="24"/>
        </w:rPr>
        <w:t xml:space="preserve">Achilles’ </w:t>
      </w:r>
      <w:r w:rsidR="003252A9" w:rsidRPr="005073B3">
        <w:rPr>
          <w:sz w:val="24"/>
          <w:szCs w:val="24"/>
        </w:rPr>
        <w:t xml:space="preserve">indifference </w:t>
      </w:r>
      <w:r w:rsidR="001E1E81" w:rsidRPr="005073B3">
        <w:rPr>
          <w:sz w:val="24"/>
          <w:szCs w:val="24"/>
        </w:rPr>
        <w:t>towards the</w:t>
      </w:r>
      <w:r w:rsidR="00B12099" w:rsidRPr="005073B3">
        <w:rPr>
          <w:sz w:val="24"/>
          <w:szCs w:val="24"/>
        </w:rPr>
        <w:t xml:space="preserve"> war</w:t>
      </w:r>
      <w:r w:rsidR="001E1E81" w:rsidRPr="005073B3">
        <w:rPr>
          <w:sz w:val="24"/>
          <w:szCs w:val="24"/>
        </w:rPr>
        <w:t xml:space="preserve"> </w:t>
      </w:r>
      <w:r w:rsidR="004458C0" w:rsidRPr="005073B3">
        <w:rPr>
          <w:sz w:val="24"/>
          <w:szCs w:val="24"/>
        </w:rPr>
        <w:t>a</w:t>
      </w:r>
      <w:r w:rsidR="003252A9" w:rsidRPr="005073B3">
        <w:rPr>
          <w:sz w:val="24"/>
          <w:szCs w:val="24"/>
        </w:rPr>
        <w:t xml:space="preserve">nd </w:t>
      </w:r>
      <w:r w:rsidR="004458C0" w:rsidRPr="005073B3">
        <w:rPr>
          <w:sz w:val="24"/>
          <w:szCs w:val="24"/>
        </w:rPr>
        <w:t xml:space="preserve">her, </w:t>
      </w:r>
      <w:r w:rsidR="0065543C" w:rsidRPr="005073B3">
        <w:rPr>
          <w:sz w:val="24"/>
          <w:szCs w:val="24"/>
        </w:rPr>
        <w:t xml:space="preserve">and </w:t>
      </w:r>
      <w:r w:rsidR="00145AE7" w:rsidRPr="005073B3">
        <w:rPr>
          <w:sz w:val="24"/>
          <w:szCs w:val="24"/>
        </w:rPr>
        <w:t xml:space="preserve">writes to Achilles, </w:t>
      </w:r>
      <w:r w:rsidR="00F21684" w:rsidRPr="005073B3">
        <w:rPr>
          <w:sz w:val="24"/>
          <w:szCs w:val="24"/>
        </w:rPr>
        <w:t>entreat</w:t>
      </w:r>
      <w:r w:rsidR="00145AE7" w:rsidRPr="005073B3">
        <w:rPr>
          <w:sz w:val="24"/>
          <w:szCs w:val="24"/>
        </w:rPr>
        <w:t>ing</w:t>
      </w:r>
      <w:r w:rsidR="00F21684" w:rsidRPr="005073B3">
        <w:rPr>
          <w:sz w:val="24"/>
          <w:szCs w:val="24"/>
        </w:rPr>
        <w:t xml:space="preserve"> </w:t>
      </w:r>
      <w:r w:rsidR="00FC0B71" w:rsidRPr="005073B3">
        <w:rPr>
          <w:sz w:val="24"/>
          <w:szCs w:val="24"/>
        </w:rPr>
        <w:t xml:space="preserve">him </w:t>
      </w:r>
      <w:r w:rsidR="00D12B25" w:rsidRPr="005073B3">
        <w:rPr>
          <w:sz w:val="24"/>
          <w:szCs w:val="24"/>
        </w:rPr>
        <w:t>to intervene and</w:t>
      </w:r>
      <w:r w:rsidR="00C65A6D" w:rsidRPr="005073B3">
        <w:rPr>
          <w:sz w:val="24"/>
          <w:szCs w:val="24"/>
        </w:rPr>
        <w:t xml:space="preserve"> </w:t>
      </w:r>
      <w:r w:rsidR="00E90847" w:rsidRPr="005073B3">
        <w:rPr>
          <w:sz w:val="24"/>
          <w:szCs w:val="24"/>
        </w:rPr>
        <w:t>‘claim her back’</w:t>
      </w:r>
      <w:r w:rsidR="00892C40" w:rsidRPr="005073B3">
        <w:rPr>
          <w:sz w:val="24"/>
          <w:szCs w:val="24"/>
        </w:rPr>
        <w:t>,</w:t>
      </w:r>
      <w:r w:rsidR="00FC0B71" w:rsidRPr="005073B3">
        <w:rPr>
          <w:sz w:val="24"/>
          <w:szCs w:val="24"/>
        </w:rPr>
        <w:t xml:space="preserve"> also </w:t>
      </w:r>
      <w:r w:rsidR="00892C40" w:rsidRPr="005073B3">
        <w:rPr>
          <w:sz w:val="24"/>
          <w:szCs w:val="24"/>
        </w:rPr>
        <w:t xml:space="preserve">encouraging Achilles to </w:t>
      </w:r>
      <w:r w:rsidR="004458C0" w:rsidRPr="005073B3">
        <w:rPr>
          <w:sz w:val="24"/>
          <w:szCs w:val="24"/>
        </w:rPr>
        <w:t xml:space="preserve">take arms and </w:t>
      </w:r>
      <w:r w:rsidR="00892C40" w:rsidRPr="005073B3">
        <w:rPr>
          <w:sz w:val="24"/>
          <w:szCs w:val="24"/>
        </w:rPr>
        <w:t xml:space="preserve">resume fighting. </w:t>
      </w:r>
      <w:r w:rsidR="00097896" w:rsidRPr="005073B3">
        <w:rPr>
          <w:sz w:val="24"/>
          <w:szCs w:val="24"/>
        </w:rPr>
        <w:t xml:space="preserve">The </w:t>
      </w:r>
      <w:r w:rsidR="00045613" w:rsidRPr="005073B3">
        <w:rPr>
          <w:sz w:val="24"/>
          <w:szCs w:val="24"/>
        </w:rPr>
        <w:t>Iliadic components</w:t>
      </w:r>
      <w:r w:rsidR="0092284B" w:rsidRPr="005073B3">
        <w:rPr>
          <w:sz w:val="24"/>
          <w:szCs w:val="24"/>
        </w:rPr>
        <w:t xml:space="preserve"> in Heroides 3 are seen</w:t>
      </w:r>
      <w:r w:rsidR="00045613" w:rsidRPr="005073B3">
        <w:rPr>
          <w:sz w:val="24"/>
          <w:szCs w:val="24"/>
        </w:rPr>
        <w:t xml:space="preserve"> with Briseis’ </w:t>
      </w:r>
      <w:r w:rsidR="004B3519" w:rsidRPr="005073B3">
        <w:rPr>
          <w:sz w:val="24"/>
          <w:szCs w:val="24"/>
        </w:rPr>
        <w:t>enslavement by Agamemnon</w:t>
      </w:r>
      <w:r w:rsidR="00045613" w:rsidRPr="005073B3">
        <w:rPr>
          <w:sz w:val="24"/>
          <w:szCs w:val="24"/>
        </w:rPr>
        <w:t xml:space="preserve"> and</w:t>
      </w:r>
      <w:r w:rsidR="00535945" w:rsidRPr="005073B3">
        <w:rPr>
          <w:sz w:val="24"/>
          <w:szCs w:val="24"/>
        </w:rPr>
        <w:t xml:space="preserve"> Achilles’</w:t>
      </w:r>
      <w:r w:rsidR="00CE7C8E" w:rsidRPr="005073B3">
        <w:rPr>
          <w:sz w:val="24"/>
          <w:szCs w:val="24"/>
        </w:rPr>
        <w:t xml:space="preserve"> initial </w:t>
      </w:r>
      <w:r w:rsidR="00A70D70" w:rsidRPr="005073B3">
        <w:rPr>
          <w:sz w:val="24"/>
          <w:szCs w:val="24"/>
        </w:rPr>
        <w:t>fury</w:t>
      </w:r>
      <w:r w:rsidR="00B35E14" w:rsidRPr="005073B3">
        <w:rPr>
          <w:sz w:val="24"/>
          <w:szCs w:val="24"/>
        </w:rPr>
        <w:t xml:space="preserve"> manifested in Book One</w:t>
      </w:r>
      <w:r w:rsidR="00A70D70" w:rsidRPr="005073B3">
        <w:rPr>
          <w:sz w:val="24"/>
          <w:szCs w:val="24"/>
        </w:rPr>
        <w:t xml:space="preserve"> (though his anger is inexplicit here)</w:t>
      </w:r>
      <w:r w:rsidR="00B35E14" w:rsidRPr="005073B3">
        <w:rPr>
          <w:sz w:val="24"/>
          <w:szCs w:val="24"/>
        </w:rPr>
        <w:t xml:space="preserve">. Later, Agamemnon’s </w:t>
      </w:r>
      <w:r w:rsidR="001A0999" w:rsidRPr="005073B3">
        <w:rPr>
          <w:sz w:val="24"/>
          <w:szCs w:val="24"/>
        </w:rPr>
        <w:t>offers of mediation</w:t>
      </w:r>
      <w:r w:rsidR="000E2FFA" w:rsidRPr="005073B3">
        <w:rPr>
          <w:sz w:val="24"/>
          <w:szCs w:val="24"/>
        </w:rPr>
        <w:t xml:space="preserve"> alongside Achilles’</w:t>
      </w:r>
      <w:r w:rsidR="001A0999" w:rsidRPr="005073B3">
        <w:rPr>
          <w:sz w:val="24"/>
          <w:szCs w:val="24"/>
        </w:rPr>
        <w:t xml:space="preserve"> </w:t>
      </w:r>
      <w:r w:rsidR="0059469D" w:rsidRPr="005073B3">
        <w:rPr>
          <w:sz w:val="24"/>
          <w:szCs w:val="24"/>
        </w:rPr>
        <w:t xml:space="preserve">repudiation </w:t>
      </w:r>
      <w:r w:rsidR="00A70D70" w:rsidRPr="005073B3">
        <w:rPr>
          <w:sz w:val="24"/>
          <w:szCs w:val="24"/>
        </w:rPr>
        <w:t>are</w:t>
      </w:r>
      <w:r w:rsidR="001A0999" w:rsidRPr="005073B3">
        <w:rPr>
          <w:sz w:val="24"/>
          <w:szCs w:val="24"/>
        </w:rPr>
        <w:t xml:space="preserve"> detailed in </w:t>
      </w:r>
      <w:r w:rsidR="00F065A7" w:rsidRPr="005073B3">
        <w:rPr>
          <w:sz w:val="24"/>
          <w:szCs w:val="24"/>
        </w:rPr>
        <w:t>Book Nine.</w:t>
      </w:r>
    </w:p>
    <w:p w14:paraId="34B498EB" w14:textId="75E49EFC" w:rsidR="00434DC7" w:rsidRPr="005073B3" w:rsidRDefault="00B35E14" w:rsidP="00854269">
      <w:pPr>
        <w:spacing w:after="0" w:line="240" w:lineRule="auto"/>
        <w:ind w:right="-138"/>
        <w:rPr>
          <w:sz w:val="24"/>
          <w:szCs w:val="24"/>
        </w:rPr>
      </w:pPr>
      <w:r w:rsidRPr="005073B3">
        <w:rPr>
          <w:sz w:val="24"/>
          <w:szCs w:val="24"/>
        </w:rPr>
        <w:t xml:space="preserve"> </w:t>
      </w:r>
    </w:p>
    <w:p w14:paraId="1779382B" w14:textId="4D03D4F0" w:rsidR="00CD563F" w:rsidRPr="005073B3" w:rsidRDefault="00780AEA" w:rsidP="00854269">
      <w:pPr>
        <w:spacing w:after="0" w:line="240" w:lineRule="auto"/>
        <w:rPr>
          <w:sz w:val="24"/>
          <w:szCs w:val="24"/>
        </w:rPr>
      </w:pPr>
      <w:r w:rsidRPr="005073B3">
        <w:rPr>
          <w:sz w:val="24"/>
          <w:szCs w:val="24"/>
        </w:rPr>
        <w:t xml:space="preserve">As imagined, </w:t>
      </w:r>
      <w:r w:rsidR="00FC3A39" w:rsidRPr="005073B3">
        <w:rPr>
          <w:sz w:val="24"/>
          <w:szCs w:val="24"/>
        </w:rPr>
        <w:t>Ov</w:t>
      </w:r>
      <w:r w:rsidRPr="005073B3">
        <w:rPr>
          <w:sz w:val="24"/>
          <w:szCs w:val="24"/>
        </w:rPr>
        <w:t>i</w:t>
      </w:r>
      <w:r w:rsidR="00FC3A39" w:rsidRPr="005073B3">
        <w:rPr>
          <w:sz w:val="24"/>
          <w:szCs w:val="24"/>
        </w:rPr>
        <w:t>d was</w:t>
      </w:r>
      <w:r w:rsidRPr="005073B3">
        <w:rPr>
          <w:sz w:val="24"/>
          <w:szCs w:val="24"/>
        </w:rPr>
        <w:t xml:space="preserve"> not the first to employ</w:t>
      </w:r>
      <w:r w:rsidRPr="005073B3">
        <w:rPr>
          <w:i/>
          <w:iCs/>
          <w:sz w:val="24"/>
          <w:szCs w:val="24"/>
        </w:rPr>
        <w:t xml:space="preserve"> </w:t>
      </w:r>
      <w:proofErr w:type="spellStart"/>
      <w:r w:rsidRPr="005073B3">
        <w:rPr>
          <w:i/>
          <w:iCs/>
          <w:sz w:val="24"/>
          <w:szCs w:val="24"/>
        </w:rPr>
        <w:t>ethopoeia</w:t>
      </w:r>
      <w:proofErr w:type="spellEnd"/>
      <w:r w:rsidRPr="005073B3">
        <w:rPr>
          <w:sz w:val="24"/>
          <w:szCs w:val="24"/>
        </w:rPr>
        <w:t>, but in a Roman context he</w:t>
      </w:r>
      <w:r w:rsidR="000C3CCD" w:rsidRPr="005073B3">
        <w:rPr>
          <w:sz w:val="24"/>
          <w:szCs w:val="24"/>
        </w:rPr>
        <w:t xml:space="preserve"> perhaps</w:t>
      </w:r>
      <w:r w:rsidR="00E75E41" w:rsidRPr="005073B3">
        <w:rPr>
          <w:sz w:val="24"/>
          <w:szCs w:val="24"/>
        </w:rPr>
        <w:t xml:space="preserve"> </w:t>
      </w:r>
      <w:r w:rsidR="004730E3" w:rsidRPr="005073B3">
        <w:rPr>
          <w:sz w:val="24"/>
          <w:szCs w:val="24"/>
        </w:rPr>
        <w:t>inaugurated</w:t>
      </w:r>
      <w:r w:rsidR="00C30AF0" w:rsidRPr="005073B3">
        <w:rPr>
          <w:sz w:val="24"/>
          <w:szCs w:val="24"/>
        </w:rPr>
        <w:t xml:space="preserve"> its extensive</w:t>
      </w:r>
      <w:r w:rsidR="008E69BA" w:rsidRPr="005073B3">
        <w:rPr>
          <w:sz w:val="24"/>
          <w:szCs w:val="24"/>
        </w:rPr>
        <w:t>/continual use</w:t>
      </w:r>
      <w:r w:rsidR="008A3B9E" w:rsidRPr="005073B3">
        <w:rPr>
          <w:sz w:val="24"/>
          <w:szCs w:val="24"/>
        </w:rPr>
        <w:t xml:space="preserve">. This adopted rhetoric tradition </w:t>
      </w:r>
      <w:r w:rsidR="00424D32" w:rsidRPr="005073B3">
        <w:rPr>
          <w:sz w:val="24"/>
          <w:szCs w:val="24"/>
        </w:rPr>
        <w:t>is rooted</w:t>
      </w:r>
      <w:r w:rsidR="00B124DC" w:rsidRPr="005073B3">
        <w:rPr>
          <w:sz w:val="24"/>
          <w:szCs w:val="24"/>
        </w:rPr>
        <w:t xml:space="preserve"> </w:t>
      </w:r>
      <w:r w:rsidR="009E52C8" w:rsidRPr="005073B3">
        <w:rPr>
          <w:sz w:val="24"/>
          <w:szCs w:val="24"/>
        </w:rPr>
        <w:t xml:space="preserve">in contemporary </w:t>
      </w:r>
      <w:proofErr w:type="spellStart"/>
      <w:r w:rsidR="009E52C8" w:rsidRPr="005073B3">
        <w:rPr>
          <w:sz w:val="24"/>
          <w:szCs w:val="24"/>
        </w:rPr>
        <w:t>oratological</w:t>
      </w:r>
      <w:proofErr w:type="spellEnd"/>
      <w:r w:rsidR="009E52C8" w:rsidRPr="005073B3">
        <w:rPr>
          <w:sz w:val="24"/>
          <w:szCs w:val="24"/>
        </w:rPr>
        <w:t xml:space="preserve"> </w:t>
      </w:r>
      <w:r w:rsidR="008331DF" w:rsidRPr="005073B3">
        <w:rPr>
          <w:sz w:val="24"/>
          <w:szCs w:val="24"/>
        </w:rPr>
        <w:t>practice (most notable in the works of Propertius)</w:t>
      </w:r>
      <w:r w:rsidR="00A846C4" w:rsidRPr="005073B3">
        <w:rPr>
          <w:sz w:val="24"/>
          <w:szCs w:val="24"/>
        </w:rPr>
        <w:t>.</w:t>
      </w:r>
      <w:r w:rsidR="0059268A" w:rsidRPr="005073B3">
        <w:rPr>
          <w:sz w:val="24"/>
          <w:szCs w:val="24"/>
        </w:rPr>
        <w:t xml:space="preserve"> </w:t>
      </w:r>
      <w:r w:rsidR="00386C25" w:rsidRPr="005073B3">
        <w:rPr>
          <w:sz w:val="24"/>
          <w:szCs w:val="24"/>
        </w:rPr>
        <w:t xml:space="preserve">However, </w:t>
      </w:r>
      <w:r w:rsidR="00F2457C" w:rsidRPr="005073B3">
        <w:rPr>
          <w:sz w:val="24"/>
          <w:szCs w:val="24"/>
        </w:rPr>
        <w:t xml:space="preserve">the use of </w:t>
      </w:r>
      <w:proofErr w:type="spellStart"/>
      <w:r w:rsidR="00F2457C" w:rsidRPr="005073B3">
        <w:rPr>
          <w:i/>
          <w:iCs/>
          <w:sz w:val="24"/>
          <w:szCs w:val="24"/>
        </w:rPr>
        <w:t>ethopoeia</w:t>
      </w:r>
      <w:proofErr w:type="spellEnd"/>
      <w:r w:rsidR="00F2457C" w:rsidRPr="005073B3">
        <w:rPr>
          <w:i/>
          <w:iCs/>
          <w:sz w:val="24"/>
          <w:szCs w:val="24"/>
        </w:rPr>
        <w:t xml:space="preserve"> </w:t>
      </w:r>
      <w:r w:rsidR="00386C25" w:rsidRPr="005073B3">
        <w:rPr>
          <w:sz w:val="24"/>
          <w:szCs w:val="24"/>
        </w:rPr>
        <w:t xml:space="preserve">in an Ovidian context, </w:t>
      </w:r>
      <w:r w:rsidR="009F31DE" w:rsidRPr="005073B3">
        <w:rPr>
          <w:sz w:val="24"/>
          <w:szCs w:val="24"/>
        </w:rPr>
        <w:t xml:space="preserve">emblematises a distance from </w:t>
      </w:r>
      <w:r w:rsidR="006300CF" w:rsidRPr="005073B3">
        <w:rPr>
          <w:sz w:val="24"/>
          <w:szCs w:val="24"/>
        </w:rPr>
        <w:t>typical Roman elegy</w:t>
      </w:r>
      <w:r w:rsidR="000A44D9" w:rsidRPr="005073B3">
        <w:rPr>
          <w:sz w:val="24"/>
          <w:szCs w:val="24"/>
        </w:rPr>
        <w:t>, which Bj</w:t>
      </w:r>
      <w:r w:rsidR="005C52EB" w:rsidRPr="005073B3">
        <w:rPr>
          <w:rFonts w:cstheme="minorHAnsi"/>
          <w:sz w:val="24"/>
          <w:szCs w:val="24"/>
        </w:rPr>
        <w:t>ö</w:t>
      </w:r>
      <w:r w:rsidR="000A44D9" w:rsidRPr="005073B3">
        <w:rPr>
          <w:sz w:val="24"/>
          <w:szCs w:val="24"/>
        </w:rPr>
        <w:t>rk</w:t>
      </w:r>
      <w:r w:rsidR="00D96B1B" w:rsidRPr="005073B3">
        <w:rPr>
          <w:sz w:val="24"/>
          <w:szCs w:val="24"/>
        </w:rPr>
        <w:t>,</w:t>
      </w:r>
      <w:r w:rsidR="00316186" w:rsidRPr="005073B3">
        <w:rPr>
          <w:sz w:val="24"/>
          <w:szCs w:val="24"/>
        </w:rPr>
        <w:t xml:space="preserve"> in following James,</w:t>
      </w:r>
      <w:r w:rsidR="00CD60EE" w:rsidRPr="005073B3">
        <w:rPr>
          <w:sz w:val="24"/>
          <w:szCs w:val="24"/>
        </w:rPr>
        <w:t xml:space="preserve"> succinctly express</w:t>
      </w:r>
      <w:r w:rsidR="00D96B1B" w:rsidRPr="005073B3">
        <w:rPr>
          <w:sz w:val="24"/>
          <w:szCs w:val="24"/>
        </w:rPr>
        <w:t>es</w:t>
      </w:r>
      <w:r w:rsidR="00CD60EE" w:rsidRPr="005073B3">
        <w:rPr>
          <w:sz w:val="24"/>
          <w:szCs w:val="24"/>
        </w:rPr>
        <w:t xml:space="preserve">: </w:t>
      </w:r>
      <w:r w:rsidR="00CD60EE" w:rsidRPr="005073B3">
        <w:rPr>
          <w:rFonts w:cstheme="minorHAnsi"/>
          <w:i/>
          <w:iCs/>
          <w:sz w:val="24"/>
          <w:szCs w:val="24"/>
        </w:rPr>
        <w:t>“</w:t>
      </w:r>
      <w:r w:rsidR="00316186" w:rsidRPr="005073B3">
        <w:rPr>
          <w:rFonts w:cstheme="minorHAnsi"/>
          <w:i/>
          <w:iCs/>
          <w:sz w:val="24"/>
          <w:szCs w:val="24"/>
        </w:rPr>
        <w:t>On the contrary, in the Heroides, the doors lock in the girl</w:t>
      </w:r>
      <w:r w:rsidR="00053501" w:rsidRPr="005073B3">
        <w:rPr>
          <w:rFonts w:cstheme="minorHAnsi"/>
          <w:i/>
          <w:iCs/>
          <w:sz w:val="24"/>
          <w:szCs w:val="24"/>
        </w:rPr>
        <w:t>”</w:t>
      </w:r>
      <w:r w:rsidR="00F2457C" w:rsidRPr="005073B3">
        <w:rPr>
          <w:rFonts w:cstheme="minorHAnsi"/>
          <w:i/>
          <w:iCs/>
          <w:sz w:val="24"/>
          <w:szCs w:val="24"/>
        </w:rPr>
        <w:t>.</w:t>
      </w:r>
      <w:r w:rsidR="00F2457C" w:rsidRPr="005073B3">
        <w:rPr>
          <w:rStyle w:val="FootnoteReference"/>
          <w:rFonts w:cstheme="minorHAnsi"/>
          <w:i/>
          <w:iCs/>
          <w:sz w:val="24"/>
          <w:szCs w:val="24"/>
        </w:rPr>
        <w:footnoteReference w:id="2"/>
      </w:r>
      <w:r w:rsidR="00316186" w:rsidRPr="005073B3">
        <w:rPr>
          <w:rFonts w:cstheme="minorHAnsi"/>
          <w:i/>
          <w:iCs/>
          <w:sz w:val="24"/>
          <w:szCs w:val="24"/>
        </w:rPr>
        <w:t xml:space="preserve"> </w:t>
      </w:r>
      <w:r w:rsidR="00316186" w:rsidRPr="005073B3">
        <w:rPr>
          <w:rFonts w:cstheme="minorHAnsi"/>
          <w:sz w:val="24"/>
          <w:szCs w:val="24"/>
        </w:rPr>
        <w:t>This</w:t>
      </w:r>
      <w:r w:rsidR="00316186" w:rsidRPr="005073B3">
        <w:rPr>
          <w:rFonts w:cstheme="minorHAnsi"/>
          <w:i/>
          <w:iCs/>
          <w:sz w:val="24"/>
          <w:szCs w:val="24"/>
        </w:rPr>
        <w:t xml:space="preserve"> </w:t>
      </w:r>
      <w:r w:rsidR="007E23C4" w:rsidRPr="005073B3">
        <w:rPr>
          <w:rFonts w:cstheme="minorHAnsi"/>
          <w:sz w:val="24"/>
          <w:szCs w:val="24"/>
        </w:rPr>
        <w:t xml:space="preserve">sentiment of </w:t>
      </w:r>
      <w:r w:rsidR="00A84F97" w:rsidRPr="005073B3">
        <w:rPr>
          <w:rFonts w:cstheme="minorHAnsi"/>
          <w:sz w:val="24"/>
          <w:szCs w:val="24"/>
        </w:rPr>
        <w:t xml:space="preserve">female </w:t>
      </w:r>
      <w:r w:rsidR="007E23C4" w:rsidRPr="005073B3">
        <w:rPr>
          <w:rFonts w:cstheme="minorHAnsi"/>
          <w:sz w:val="24"/>
          <w:szCs w:val="24"/>
        </w:rPr>
        <w:t>entrapment, abandonment</w:t>
      </w:r>
      <w:r w:rsidR="005342C5" w:rsidRPr="005073B3">
        <w:rPr>
          <w:rFonts w:cstheme="minorHAnsi"/>
          <w:sz w:val="24"/>
          <w:szCs w:val="24"/>
        </w:rPr>
        <w:t>/</w:t>
      </w:r>
      <w:r w:rsidR="00F07D1B" w:rsidRPr="005073B3">
        <w:rPr>
          <w:rFonts w:cstheme="minorHAnsi"/>
          <w:sz w:val="24"/>
          <w:szCs w:val="24"/>
        </w:rPr>
        <w:t>exclusion runs through the Heroides,</w:t>
      </w:r>
      <w:r w:rsidR="00051AFB" w:rsidRPr="005073B3">
        <w:rPr>
          <w:rFonts w:cstheme="minorHAnsi"/>
          <w:sz w:val="24"/>
          <w:szCs w:val="24"/>
        </w:rPr>
        <w:t xml:space="preserve"> e</w:t>
      </w:r>
      <w:r w:rsidR="00740575" w:rsidRPr="005073B3">
        <w:rPr>
          <w:rFonts w:cstheme="minorHAnsi"/>
          <w:sz w:val="24"/>
          <w:szCs w:val="24"/>
        </w:rPr>
        <w:t xml:space="preserve">xplicit in Briseis’ </w:t>
      </w:r>
      <w:r w:rsidR="00B5487B" w:rsidRPr="005073B3">
        <w:rPr>
          <w:rFonts w:cstheme="minorHAnsi"/>
          <w:sz w:val="24"/>
          <w:szCs w:val="24"/>
        </w:rPr>
        <w:t>uprooting from Achilles</w:t>
      </w:r>
      <w:r w:rsidR="00F07D1B" w:rsidRPr="005073B3">
        <w:rPr>
          <w:rFonts w:cstheme="minorHAnsi"/>
          <w:sz w:val="24"/>
          <w:szCs w:val="24"/>
        </w:rPr>
        <w:t xml:space="preserve">, </w:t>
      </w:r>
      <w:r w:rsidR="00B5487B" w:rsidRPr="005073B3">
        <w:rPr>
          <w:rFonts w:cstheme="minorHAnsi"/>
          <w:sz w:val="24"/>
          <w:szCs w:val="24"/>
        </w:rPr>
        <w:t xml:space="preserve">a process </w:t>
      </w:r>
      <w:r w:rsidR="00F07D1B" w:rsidRPr="005073B3">
        <w:rPr>
          <w:rFonts w:cstheme="minorHAnsi"/>
          <w:sz w:val="24"/>
          <w:szCs w:val="24"/>
        </w:rPr>
        <w:t>out of her hand</w:t>
      </w:r>
      <w:r w:rsidR="00316186" w:rsidRPr="005073B3">
        <w:rPr>
          <w:rFonts w:cstheme="minorHAnsi"/>
          <w:sz w:val="24"/>
          <w:szCs w:val="24"/>
        </w:rPr>
        <w:t xml:space="preserve">s, and </w:t>
      </w:r>
      <w:r w:rsidR="00631125" w:rsidRPr="005073B3">
        <w:rPr>
          <w:rFonts w:cstheme="minorHAnsi"/>
          <w:sz w:val="24"/>
          <w:szCs w:val="24"/>
        </w:rPr>
        <w:t>further</w:t>
      </w:r>
      <w:r w:rsidR="00537697" w:rsidRPr="005073B3">
        <w:rPr>
          <w:rFonts w:cstheme="minorHAnsi"/>
          <w:sz w:val="24"/>
          <w:szCs w:val="24"/>
        </w:rPr>
        <w:t xml:space="preserve"> </w:t>
      </w:r>
      <w:r w:rsidR="00537697" w:rsidRPr="005073B3">
        <w:rPr>
          <w:rFonts w:cstheme="minorHAnsi"/>
          <w:sz w:val="24"/>
          <w:szCs w:val="24"/>
        </w:rPr>
        <w:lastRenderedPageBreak/>
        <w:t>connoted where she declares “</w:t>
      </w:r>
      <w:proofErr w:type="spellStart"/>
      <w:r w:rsidR="00537697" w:rsidRPr="005073B3">
        <w:rPr>
          <w:rFonts w:cstheme="minorHAnsi"/>
          <w:i/>
          <w:iCs/>
          <w:sz w:val="24"/>
          <w:szCs w:val="24"/>
        </w:rPr>
        <w:t>victorem</w:t>
      </w:r>
      <w:proofErr w:type="spellEnd"/>
      <w:r w:rsidR="00537697" w:rsidRPr="005073B3">
        <w:rPr>
          <w:rFonts w:cstheme="minorHAnsi"/>
          <w:i/>
          <w:iCs/>
          <w:sz w:val="24"/>
          <w:szCs w:val="24"/>
        </w:rPr>
        <w:t xml:space="preserve"> </w:t>
      </w:r>
      <w:proofErr w:type="spellStart"/>
      <w:r w:rsidR="00537697" w:rsidRPr="005073B3">
        <w:rPr>
          <w:rFonts w:cstheme="minorHAnsi"/>
          <w:i/>
          <w:iCs/>
          <w:sz w:val="24"/>
          <w:szCs w:val="24"/>
        </w:rPr>
        <w:t>captiva</w:t>
      </w:r>
      <w:proofErr w:type="spellEnd"/>
      <w:r w:rsidR="00537697" w:rsidRPr="005073B3">
        <w:rPr>
          <w:rFonts w:cstheme="minorHAnsi"/>
          <w:i/>
          <w:iCs/>
          <w:sz w:val="24"/>
          <w:szCs w:val="24"/>
        </w:rPr>
        <w:t xml:space="preserve"> </w:t>
      </w:r>
      <w:proofErr w:type="spellStart"/>
      <w:r w:rsidR="00537697" w:rsidRPr="005073B3">
        <w:rPr>
          <w:rFonts w:cstheme="minorHAnsi"/>
          <w:i/>
          <w:iCs/>
          <w:sz w:val="24"/>
          <w:szCs w:val="24"/>
        </w:rPr>
        <w:t>seuar</w:t>
      </w:r>
      <w:proofErr w:type="spellEnd"/>
      <w:r w:rsidR="00537697" w:rsidRPr="005073B3">
        <w:rPr>
          <w:rFonts w:cstheme="minorHAnsi"/>
          <w:sz w:val="24"/>
          <w:szCs w:val="24"/>
        </w:rPr>
        <w:t>/</w:t>
      </w:r>
      <w:r w:rsidR="00537697" w:rsidRPr="005073B3">
        <w:rPr>
          <w:rFonts w:cstheme="minorHAnsi"/>
          <w:i/>
          <w:iCs/>
          <w:sz w:val="24"/>
          <w:szCs w:val="24"/>
        </w:rPr>
        <w:t>I will follow my conqueror as a captive”</w:t>
      </w:r>
      <w:r w:rsidR="00316186" w:rsidRPr="005073B3">
        <w:rPr>
          <w:rFonts w:cstheme="minorHAnsi"/>
          <w:i/>
          <w:iCs/>
          <w:sz w:val="24"/>
          <w:szCs w:val="24"/>
        </w:rPr>
        <w:t>.</w:t>
      </w:r>
      <w:r w:rsidR="00537697" w:rsidRPr="005073B3">
        <w:rPr>
          <w:rStyle w:val="FootnoteReference"/>
          <w:rFonts w:cstheme="minorHAnsi"/>
          <w:i/>
          <w:iCs/>
          <w:sz w:val="24"/>
          <w:szCs w:val="24"/>
        </w:rPr>
        <w:footnoteReference w:id="3"/>
      </w:r>
      <w:r w:rsidR="00537697" w:rsidRPr="005073B3">
        <w:rPr>
          <w:rFonts w:cstheme="minorHAnsi"/>
          <w:sz w:val="24"/>
          <w:szCs w:val="24"/>
        </w:rPr>
        <w:t xml:space="preserve"> </w:t>
      </w:r>
      <w:r w:rsidR="005C4D13" w:rsidRPr="005073B3">
        <w:rPr>
          <w:rFonts w:cstheme="minorHAnsi"/>
          <w:sz w:val="24"/>
          <w:szCs w:val="24"/>
        </w:rPr>
        <w:t xml:space="preserve">Thematically, this </w:t>
      </w:r>
      <w:r w:rsidR="00537697" w:rsidRPr="005073B3">
        <w:rPr>
          <w:rFonts w:cstheme="minorHAnsi"/>
          <w:sz w:val="24"/>
          <w:szCs w:val="24"/>
        </w:rPr>
        <w:t>re</w:t>
      </w:r>
      <w:r w:rsidR="005C4D13" w:rsidRPr="005073B3">
        <w:rPr>
          <w:rFonts w:cstheme="minorHAnsi"/>
          <w:sz w:val="24"/>
          <w:szCs w:val="24"/>
        </w:rPr>
        <w:t xml:space="preserve">calls </w:t>
      </w:r>
      <w:r w:rsidR="00537697" w:rsidRPr="005073B3">
        <w:rPr>
          <w:rFonts w:cstheme="minorHAnsi"/>
          <w:sz w:val="24"/>
          <w:szCs w:val="24"/>
        </w:rPr>
        <w:t>Ovid’s earlier dialogue between Penelope and Ulysses (</w:t>
      </w:r>
      <w:r w:rsidR="00537697" w:rsidRPr="005073B3">
        <w:rPr>
          <w:rFonts w:cstheme="minorHAnsi"/>
          <w:i/>
          <w:iCs/>
          <w:sz w:val="24"/>
          <w:szCs w:val="24"/>
        </w:rPr>
        <w:t>Heroides 1</w:t>
      </w:r>
      <w:r w:rsidR="00537697" w:rsidRPr="005073B3">
        <w:rPr>
          <w:rFonts w:cstheme="minorHAnsi"/>
          <w:sz w:val="24"/>
          <w:szCs w:val="24"/>
        </w:rPr>
        <w:t>), where she views herself as: “</w:t>
      </w:r>
      <w:r w:rsidR="00537697" w:rsidRPr="005073B3">
        <w:rPr>
          <w:rFonts w:cstheme="minorHAnsi"/>
          <w:i/>
          <w:iCs/>
          <w:sz w:val="24"/>
          <w:szCs w:val="24"/>
        </w:rPr>
        <w:t xml:space="preserve">sine </w:t>
      </w:r>
      <w:proofErr w:type="spellStart"/>
      <w:r w:rsidR="00537697" w:rsidRPr="005073B3">
        <w:rPr>
          <w:rFonts w:cstheme="minorHAnsi"/>
          <w:i/>
          <w:iCs/>
          <w:sz w:val="24"/>
          <w:szCs w:val="24"/>
        </w:rPr>
        <w:t>viribus</w:t>
      </w:r>
      <w:proofErr w:type="spellEnd"/>
      <w:r w:rsidR="00537697" w:rsidRPr="005073B3">
        <w:rPr>
          <w:rFonts w:cstheme="minorHAnsi"/>
          <w:i/>
          <w:iCs/>
          <w:sz w:val="24"/>
          <w:szCs w:val="24"/>
        </w:rPr>
        <w:t xml:space="preserve"> uxor</w:t>
      </w:r>
      <w:r w:rsidR="00537697" w:rsidRPr="005073B3">
        <w:rPr>
          <w:rFonts w:cstheme="minorHAnsi"/>
          <w:sz w:val="24"/>
          <w:szCs w:val="24"/>
        </w:rPr>
        <w:t>/</w:t>
      </w:r>
      <w:r w:rsidR="00537697" w:rsidRPr="005073B3">
        <w:rPr>
          <w:rFonts w:cstheme="minorHAnsi"/>
          <w:i/>
          <w:iCs/>
          <w:sz w:val="24"/>
          <w:szCs w:val="24"/>
        </w:rPr>
        <w:t>a powerless wife</w:t>
      </w:r>
      <w:r w:rsidR="00537697" w:rsidRPr="005073B3">
        <w:rPr>
          <w:rFonts w:cstheme="minorHAnsi"/>
          <w:sz w:val="24"/>
          <w:szCs w:val="24"/>
        </w:rPr>
        <w:t>”</w:t>
      </w:r>
      <w:r w:rsidR="003D2035" w:rsidRPr="005073B3">
        <w:rPr>
          <w:rFonts w:cstheme="minorHAnsi"/>
          <w:sz w:val="24"/>
          <w:szCs w:val="24"/>
        </w:rPr>
        <w:t>.</w:t>
      </w:r>
      <w:r w:rsidR="00537697" w:rsidRPr="005073B3">
        <w:rPr>
          <w:rStyle w:val="FootnoteReference"/>
          <w:rFonts w:cstheme="minorHAnsi"/>
          <w:sz w:val="24"/>
          <w:szCs w:val="24"/>
        </w:rPr>
        <w:footnoteReference w:id="4"/>
      </w:r>
      <w:r w:rsidR="00631125" w:rsidRPr="005073B3">
        <w:rPr>
          <w:sz w:val="24"/>
          <w:szCs w:val="24"/>
        </w:rPr>
        <w:t xml:space="preserve"> </w:t>
      </w:r>
      <w:r w:rsidR="00F42597" w:rsidRPr="005073B3">
        <w:rPr>
          <w:sz w:val="24"/>
          <w:szCs w:val="24"/>
        </w:rPr>
        <w:t>A</w:t>
      </w:r>
      <w:r w:rsidR="00221CA3" w:rsidRPr="005073B3">
        <w:rPr>
          <w:sz w:val="24"/>
          <w:szCs w:val="24"/>
        </w:rPr>
        <w:t xml:space="preserve"> point touched upon by</w:t>
      </w:r>
      <w:r w:rsidR="00F42597" w:rsidRPr="005073B3">
        <w:rPr>
          <w:sz w:val="24"/>
          <w:szCs w:val="24"/>
        </w:rPr>
        <w:t xml:space="preserve"> </w:t>
      </w:r>
      <w:r w:rsidR="00E62487" w:rsidRPr="005073B3">
        <w:rPr>
          <w:sz w:val="24"/>
          <w:szCs w:val="24"/>
        </w:rPr>
        <w:t>Boyd,</w:t>
      </w:r>
      <w:r w:rsidR="00A9177A" w:rsidRPr="005073B3">
        <w:rPr>
          <w:rStyle w:val="FootnoteReference"/>
          <w:sz w:val="24"/>
          <w:szCs w:val="24"/>
        </w:rPr>
        <w:footnoteReference w:id="5"/>
      </w:r>
      <w:r w:rsidR="00221CA3" w:rsidRPr="005073B3">
        <w:rPr>
          <w:sz w:val="24"/>
          <w:szCs w:val="24"/>
        </w:rPr>
        <w:t xml:space="preserve"> which </w:t>
      </w:r>
      <w:r w:rsidR="00E62487" w:rsidRPr="005073B3">
        <w:rPr>
          <w:sz w:val="24"/>
          <w:szCs w:val="24"/>
        </w:rPr>
        <w:t>should be stressed in analys</w:t>
      </w:r>
      <w:r w:rsidR="00221CA3" w:rsidRPr="005073B3">
        <w:rPr>
          <w:sz w:val="24"/>
          <w:szCs w:val="24"/>
        </w:rPr>
        <w:t>ing</w:t>
      </w:r>
      <w:r w:rsidR="00E62487" w:rsidRPr="005073B3">
        <w:rPr>
          <w:sz w:val="24"/>
          <w:szCs w:val="24"/>
        </w:rPr>
        <w:t xml:space="preserve"> </w:t>
      </w:r>
      <w:r w:rsidR="00E62487" w:rsidRPr="005073B3">
        <w:rPr>
          <w:i/>
          <w:iCs/>
          <w:sz w:val="24"/>
          <w:szCs w:val="24"/>
        </w:rPr>
        <w:t>Heroides 3</w:t>
      </w:r>
      <w:r w:rsidR="00E62487" w:rsidRPr="005073B3">
        <w:rPr>
          <w:sz w:val="24"/>
          <w:szCs w:val="24"/>
        </w:rPr>
        <w:t xml:space="preserve">, is the intimacy and deeply personal nature of the text (exaggerated further by Ovid’s employment of </w:t>
      </w:r>
      <w:proofErr w:type="spellStart"/>
      <w:r w:rsidR="00E62487" w:rsidRPr="005073B3">
        <w:rPr>
          <w:i/>
          <w:iCs/>
          <w:sz w:val="24"/>
          <w:szCs w:val="24"/>
        </w:rPr>
        <w:t>ethopoeia</w:t>
      </w:r>
      <w:proofErr w:type="spellEnd"/>
      <w:r w:rsidR="00E62487" w:rsidRPr="005073B3">
        <w:rPr>
          <w:sz w:val="24"/>
          <w:szCs w:val="24"/>
        </w:rPr>
        <w:t xml:space="preserve">). Distinct from the typified (and </w:t>
      </w:r>
      <w:r w:rsidR="00DF4151" w:rsidRPr="005073B3">
        <w:rPr>
          <w:sz w:val="24"/>
          <w:szCs w:val="24"/>
        </w:rPr>
        <w:t>‘</w:t>
      </w:r>
      <w:r w:rsidR="00E62487" w:rsidRPr="005073B3">
        <w:rPr>
          <w:sz w:val="24"/>
          <w:szCs w:val="24"/>
        </w:rPr>
        <w:t>serene</w:t>
      </w:r>
      <w:r w:rsidR="00DF4151" w:rsidRPr="005073B3">
        <w:rPr>
          <w:sz w:val="24"/>
          <w:szCs w:val="24"/>
        </w:rPr>
        <w:t>’</w:t>
      </w:r>
      <w:r w:rsidR="00E62487" w:rsidRPr="005073B3">
        <w:rPr>
          <w:sz w:val="24"/>
          <w:szCs w:val="24"/>
        </w:rPr>
        <w:t>) Roman elegy</w:t>
      </w:r>
      <w:r w:rsidR="001E493E" w:rsidRPr="005073B3">
        <w:rPr>
          <w:sz w:val="24"/>
          <w:szCs w:val="24"/>
        </w:rPr>
        <w:t>,</w:t>
      </w:r>
      <w:r w:rsidR="00AB312D" w:rsidRPr="005073B3">
        <w:rPr>
          <w:sz w:val="24"/>
          <w:szCs w:val="24"/>
        </w:rPr>
        <w:t xml:space="preserve"> curated for an </w:t>
      </w:r>
      <w:r w:rsidR="00E62487" w:rsidRPr="005073B3">
        <w:rPr>
          <w:sz w:val="24"/>
          <w:szCs w:val="24"/>
        </w:rPr>
        <w:t>elite male audience, both verbosity and ‘elaboration’ are stripped back</w:t>
      </w:r>
      <w:r w:rsidR="00B912E1" w:rsidRPr="005073B3">
        <w:rPr>
          <w:rStyle w:val="FootnoteReference"/>
          <w:sz w:val="24"/>
          <w:szCs w:val="24"/>
        </w:rPr>
        <w:footnoteReference w:id="6"/>
      </w:r>
      <w:r w:rsidR="00E62487" w:rsidRPr="005073B3">
        <w:rPr>
          <w:sz w:val="24"/>
          <w:szCs w:val="24"/>
        </w:rPr>
        <w:t>, with Briseis’ voice</w:t>
      </w:r>
      <w:r w:rsidR="00DF4151" w:rsidRPr="005073B3">
        <w:rPr>
          <w:sz w:val="24"/>
          <w:szCs w:val="24"/>
        </w:rPr>
        <w:t xml:space="preserve"> and psy</w:t>
      </w:r>
      <w:r w:rsidR="00F437E9" w:rsidRPr="005073B3">
        <w:rPr>
          <w:sz w:val="24"/>
          <w:szCs w:val="24"/>
        </w:rPr>
        <w:t xml:space="preserve">che </w:t>
      </w:r>
      <w:r w:rsidR="00E62487" w:rsidRPr="005073B3">
        <w:rPr>
          <w:sz w:val="24"/>
          <w:szCs w:val="24"/>
        </w:rPr>
        <w:t>clear, and Achilles’ attitudes only relayed through Briseis. The grandiose and ’epic’ hero Achilles is unravelled, his prior armour-clad figure left bare to Briseis’ judgement. Heightening this, Achilles is (</w:t>
      </w:r>
      <w:r w:rsidR="009C20A1" w:rsidRPr="005073B3">
        <w:rPr>
          <w:sz w:val="24"/>
          <w:szCs w:val="24"/>
        </w:rPr>
        <w:t>frequently</w:t>
      </w:r>
      <w:r w:rsidR="00E62487" w:rsidRPr="005073B3">
        <w:rPr>
          <w:sz w:val="24"/>
          <w:szCs w:val="24"/>
        </w:rPr>
        <w:t xml:space="preserve">) addressed simply as ‘you’, by Briseis, not only a woman, but a slave, who was heavily omitted in the </w:t>
      </w:r>
      <w:r w:rsidR="00E62487" w:rsidRPr="005073B3">
        <w:rPr>
          <w:i/>
          <w:iCs/>
          <w:sz w:val="24"/>
          <w:szCs w:val="24"/>
        </w:rPr>
        <w:t>Iliad</w:t>
      </w:r>
      <w:r w:rsidR="00E62487" w:rsidRPr="005073B3">
        <w:rPr>
          <w:sz w:val="24"/>
          <w:szCs w:val="24"/>
        </w:rPr>
        <w:t>.  Of course,</w:t>
      </w:r>
      <w:r w:rsidR="00567B35" w:rsidRPr="005073B3">
        <w:rPr>
          <w:sz w:val="24"/>
          <w:szCs w:val="24"/>
        </w:rPr>
        <w:t xml:space="preserve"> </w:t>
      </w:r>
      <w:r w:rsidR="00E62487" w:rsidRPr="005073B3">
        <w:rPr>
          <w:sz w:val="24"/>
          <w:szCs w:val="24"/>
        </w:rPr>
        <w:t>the original intended audience</w:t>
      </w:r>
      <w:r w:rsidR="00C46BD7" w:rsidRPr="005073B3">
        <w:rPr>
          <w:sz w:val="24"/>
          <w:szCs w:val="24"/>
        </w:rPr>
        <w:t xml:space="preserve"> is unclear</w:t>
      </w:r>
      <w:r w:rsidR="00E62487" w:rsidRPr="005073B3">
        <w:rPr>
          <w:sz w:val="24"/>
          <w:szCs w:val="24"/>
        </w:rPr>
        <w:t xml:space="preserve">, but given a general </w:t>
      </w:r>
      <w:r w:rsidR="006505B9" w:rsidRPr="005073B3">
        <w:rPr>
          <w:sz w:val="24"/>
          <w:szCs w:val="24"/>
        </w:rPr>
        <w:t xml:space="preserve">favouring of </w:t>
      </w:r>
      <w:r w:rsidR="00E62487" w:rsidRPr="005073B3">
        <w:rPr>
          <w:sz w:val="24"/>
          <w:szCs w:val="24"/>
        </w:rPr>
        <w:t>education</w:t>
      </w:r>
      <w:r w:rsidR="006505B9" w:rsidRPr="005073B3">
        <w:rPr>
          <w:sz w:val="24"/>
          <w:szCs w:val="24"/>
        </w:rPr>
        <w:t xml:space="preserve"> towards men, </w:t>
      </w:r>
      <w:r w:rsidR="00924AFE" w:rsidRPr="005073B3">
        <w:rPr>
          <w:sz w:val="24"/>
          <w:szCs w:val="24"/>
        </w:rPr>
        <w:t xml:space="preserve">and </w:t>
      </w:r>
      <w:r w:rsidR="00DE6019" w:rsidRPr="005073B3">
        <w:rPr>
          <w:sz w:val="24"/>
          <w:szCs w:val="24"/>
        </w:rPr>
        <w:t xml:space="preserve">those </w:t>
      </w:r>
      <w:r w:rsidR="00924AFE" w:rsidRPr="005073B3">
        <w:rPr>
          <w:sz w:val="24"/>
          <w:szCs w:val="24"/>
        </w:rPr>
        <w:t xml:space="preserve">of an elite status </w:t>
      </w:r>
      <w:r w:rsidR="006505B9" w:rsidRPr="005073B3">
        <w:rPr>
          <w:sz w:val="24"/>
          <w:szCs w:val="24"/>
        </w:rPr>
        <w:t>(though elite women were educated)</w:t>
      </w:r>
      <w:r w:rsidR="00E62487" w:rsidRPr="005073B3">
        <w:rPr>
          <w:sz w:val="24"/>
          <w:szCs w:val="24"/>
        </w:rPr>
        <w:t xml:space="preserve"> in ancient Rome, this must </w:t>
      </w:r>
      <w:r w:rsidR="001377D0" w:rsidRPr="005073B3">
        <w:rPr>
          <w:sz w:val="24"/>
          <w:szCs w:val="24"/>
        </w:rPr>
        <w:t>have been shocking</w:t>
      </w:r>
      <w:r w:rsidR="00094D8D" w:rsidRPr="005073B3">
        <w:rPr>
          <w:sz w:val="24"/>
          <w:szCs w:val="24"/>
        </w:rPr>
        <w:t>; a divergence from the ‘norm’.</w:t>
      </w:r>
      <w:r w:rsidR="00E62487" w:rsidRPr="005073B3">
        <w:rPr>
          <w:sz w:val="24"/>
          <w:szCs w:val="24"/>
        </w:rPr>
        <w:t xml:space="preserve"> </w:t>
      </w:r>
      <w:proofErr w:type="spellStart"/>
      <w:r w:rsidR="008C70B5" w:rsidRPr="005073B3">
        <w:rPr>
          <w:i/>
          <w:iCs/>
          <w:sz w:val="24"/>
          <w:szCs w:val="24"/>
        </w:rPr>
        <w:t>Ethopoeia</w:t>
      </w:r>
      <w:proofErr w:type="spellEnd"/>
      <w:r w:rsidR="00E62487" w:rsidRPr="005073B3">
        <w:rPr>
          <w:sz w:val="24"/>
          <w:szCs w:val="24"/>
        </w:rPr>
        <w:t>,</w:t>
      </w:r>
      <w:r w:rsidR="00DE6019" w:rsidRPr="005073B3">
        <w:rPr>
          <w:sz w:val="24"/>
          <w:szCs w:val="24"/>
        </w:rPr>
        <w:t xml:space="preserve"> </w:t>
      </w:r>
      <w:r w:rsidR="00E62487" w:rsidRPr="005073B3">
        <w:rPr>
          <w:sz w:val="24"/>
          <w:szCs w:val="24"/>
        </w:rPr>
        <w:t xml:space="preserve">however, </w:t>
      </w:r>
      <w:r w:rsidR="003740CE" w:rsidRPr="005073B3">
        <w:rPr>
          <w:sz w:val="24"/>
          <w:szCs w:val="24"/>
        </w:rPr>
        <w:t xml:space="preserve">presents </w:t>
      </w:r>
      <w:r w:rsidR="00050D31" w:rsidRPr="005073B3">
        <w:rPr>
          <w:sz w:val="24"/>
          <w:szCs w:val="24"/>
        </w:rPr>
        <w:t>an obvious</w:t>
      </w:r>
      <w:r w:rsidR="00E62487" w:rsidRPr="005073B3">
        <w:rPr>
          <w:sz w:val="24"/>
          <w:szCs w:val="24"/>
        </w:rPr>
        <w:t xml:space="preserve"> stumbling block in our conceptions of these texts. Despite the elucidation by Ovid of a female-led narrative, his </w:t>
      </w:r>
      <w:r w:rsidR="009B5BEB" w:rsidRPr="005073B3">
        <w:rPr>
          <w:sz w:val="24"/>
          <w:szCs w:val="24"/>
        </w:rPr>
        <w:t xml:space="preserve">male </w:t>
      </w:r>
      <w:r w:rsidR="00E62487" w:rsidRPr="005073B3">
        <w:rPr>
          <w:sz w:val="24"/>
          <w:szCs w:val="24"/>
        </w:rPr>
        <w:t xml:space="preserve">voice: </w:t>
      </w:r>
      <w:r w:rsidR="00E62487" w:rsidRPr="005073B3">
        <w:rPr>
          <w:i/>
          <w:iCs/>
          <w:sz w:val="24"/>
          <w:szCs w:val="24"/>
        </w:rPr>
        <w:t>“lurks under the words of the women (and men) he so vividly portrays”</w:t>
      </w:r>
      <w:r w:rsidR="00E62487" w:rsidRPr="005073B3">
        <w:rPr>
          <w:sz w:val="24"/>
          <w:szCs w:val="24"/>
        </w:rPr>
        <w:t>.</w:t>
      </w:r>
      <w:r w:rsidR="007161FD" w:rsidRPr="005073B3">
        <w:rPr>
          <w:rStyle w:val="FootnoteReference"/>
          <w:sz w:val="24"/>
          <w:szCs w:val="24"/>
        </w:rPr>
        <w:footnoteReference w:id="7"/>
      </w:r>
      <w:r w:rsidR="00E62487" w:rsidRPr="005073B3">
        <w:rPr>
          <w:sz w:val="24"/>
          <w:szCs w:val="24"/>
        </w:rPr>
        <w:t xml:space="preserve"> </w:t>
      </w:r>
    </w:p>
    <w:p w14:paraId="6DFA7AE1" w14:textId="74692B03" w:rsidR="00E62487" w:rsidRPr="005073B3" w:rsidRDefault="00E62487" w:rsidP="00854269">
      <w:pPr>
        <w:spacing w:after="0" w:line="240" w:lineRule="auto"/>
        <w:rPr>
          <w:rFonts w:ascii="Arial" w:hAnsi="Arial" w:cs="Arial"/>
          <w:sz w:val="24"/>
          <w:szCs w:val="24"/>
        </w:rPr>
      </w:pPr>
      <w:r w:rsidRPr="005073B3">
        <w:rPr>
          <w:sz w:val="24"/>
          <w:szCs w:val="24"/>
        </w:rPr>
        <w:t xml:space="preserve">  </w:t>
      </w:r>
    </w:p>
    <w:p w14:paraId="41FEFB46" w14:textId="7329AF77" w:rsidR="00E62487" w:rsidRPr="005073B3" w:rsidRDefault="0030257E" w:rsidP="00854269">
      <w:pPr>
        <w:spacing w:after="0" w:line="240" w:lineRule="auto"/>
        <w:rPr>
          <w:sz w:val="24"/>
          <w:szCs w:val="24"/>
        </w:rPr>
      </w:pPr>
      <w:r w:rsidRPr="005073B3">
        <w:rPr>
          <w:sz w:val="24"/>
          <w:szCs w:val="24"/>
        </w:rPr>
        <w:t>In line with</w:t>
      </w:r>
      <w:r w:rsidR="002852F7" w:rsidRPr="005073B3">
        <w:rPr>
          <w:sz w:val="24"/>
          <w:szCs w:val="24"/>
        </w:rPr>
        <w:t xml:space="preserve"> Fulkerson</w:t>
      </w:r>
      <w:r w:rsidRPr="005073B3">
        <w:rPr>
          <w:sz w:val="24"/>
          <w:szCs w:val="24"/>
        </w:rPr>
        <w:t xml:space="preserve">, however, it would be reductive to regard these texts as </w:t>
      </w:r>
      <w:r w:rsidR="007F152C" w:rsidRPr="005073B3">
        <w:rPr>
          <w:sz w:val="24"/>
          <w:szCs w:val="24"/>
        </w:rPr>
        <w:t>“anti-feminist”</w:t>
      </w:r>
      <w:r w:rsidR="007F152C" w:rsidRPr="005073B3">
        <w:rPr>
          <w:rStyle w:val="FootnoteReference"/>
          <w:sz w:val="24"/>
          <w:szCs w:val="24"/>
        </w:rPr>
        <w:footnoteReference w:id="8"/>
      </w:r>
      <w:r w:rsidR="00CD563F" w:rsidRPr="005073B3">
        <w:rPr>
          <w:sz w:val="24"/>
          <w:szCs w:val="24"/>
        </w:rPr>
        <w:t>,</w:t>
      </w:r>
      <w:r w:rsidR="00CC3761" w:rsidRPr="005073B3">
        <w:rPr>
          <w:sz w:val="24"/>
          <w:szCs w:val="24"/>
        </w:rPr>
        <w:t xml:space="preserve"> although he </w:t>
      </w:r>
      <w:r w:rsidR="00B77D90" w:rsidRPr="005073B3">
        <w:rPr>
          <w:sz w:val="24"/>
          <w:szCs w:val="24"/>
        </w:rPr>
        <w:t xml:space="preserve">prolongs </w:t>
      </w:r>
      <w:r w:rsidR="00CC3761" w:rsidRPr="005073B3">
        <w:rPr>
          <w:sz w:val="24"/>
          <w:szCs w:val="24"/>
        </w:rPr>
        <w:t>the ‘abandoned’</w:t>
      </w:r>
      <w:r w:rsidR="00C07C15" w:rsidRPr="005073B3">
        <w:rPr>
          <w:sz w:val="24"/>
          <w:szCs w:val="24"/>
        </w:rPr>
        <w:t xml:space="preserve"> and </w:t>
      </w:r>
      <w:r w:rsidR="009A2F2D" w:rsidRPr="005073B3">
        <w:rPr>
          <w:sz w:val="24"/>
          <w:szCs w:val="24"/>
        </w:rPr>
        <w:t>passive</w:t>
      </w:r>
      <w:r w:rsidR="0060360B" w:rsidRPr="005073B3">
        <w:rPr>
          <w:sz w:val="24"/>
          <w:szCs w:val="24"/>
        </w:rPr>
        <w:t xml:space="preserve"> Homeric</w:t>
      </w:r>
      <w:r w:rsidRPr="005073B3">
        <w:rPr>
          <w:sz w:val="24"/>
          <w:szCs w:val="24"/>
        </w:rPr>
        <w:t xml:space="preserve"> </w:t>
      </w:r>
      <w:r w:rsidR="00C07C15" w:rsidRPr="005073B3">
        <w:rPr>
          <w:sz w:val="24"/>
          <w:szCs w:val="24"/>
        </w:rPr>
        <w:t>tro</w:t>
      </w:r>
      <w:r w:rsidR="0060360B" w:rsidRPr="005073B3">
        <w:rPr>
          <w:sz w:val="24"/>
          <w:szCs w:val="24"/>
        </w:rPr>
        <w:t>pe</w:t>
      </w:r>
      <w:r w:rsidR="00C67623" w:rsidRPr="005073B3">
        <w:rPr>
          <w:sz w:val="24"/>
          <w:szCs w:val="24"/>
        </w:rPr>
        <w:t>.</w:t>
      </w:r>
      <w:r w:rsidR="00D929C5" w:rsidRPr="005073B3">
        <w:rPr>
          <w:sz w:val="24"/>
          <w:szCs w:val="24"/>
        </w:rPr>
        <w:t xml:space="preserve"> </w:t>
      </w:r>
      <w:r w:rsidR="003E1DB3" w:rsidRPr="005073B3">
        <w:rPr>
          <w:sz w:val="24"/>
          <w:szCs w:val="24"/>
        </w:rPr>
        <w:t>Ovid</w:t>
      </w:r>
      <w:r w:rsidR="00D929C5" w:rsidRPr="005073B3">
        <w:rPr>
          <w:sz w:val="24"/>
          <w:szCs w:val="24"/>
        </w:rPr>
        <w:t xml:space="preserve"> gives greater credence to Briseis</w:t>
      </w:r>
      <w:r w:rsidR="002C0CCE" w:rsidRPr="005073B3">
        <w:rPr>
          <w:sz w:val="24"/>
          <w:szCs w:val="24"/>
        </w:rPr>
        <w:t xml:space="preserve"> (</w:t>
      </w:r>
      <w:r w:rsidR="005A4ECC" w:rsidRPr="005073B3">
        <w:rPr>
          <w:sz w:val="24"/>
          <w:szCs w:val="24"/>
        </w:rPr>
        <w:t xml:space="preserve">whose voice and appearance was </w:t>
      </w:r>
      <w:r w:rsidR="00F837C8" w:rsidRPr="005073B3">
        <w:rPr>
          <w:sz w:val="24"/>
          <w:szCs w:val="24"/>
        </w:rPr>
        <w:t xml:space="preserve">disempowered </w:t>
      </w:r>
      <w:r w:rsidR="005A4ECC" w:rsidRPr="005073B3">
        <w:rPr>
          <w:sz w:val="24"/>
          <w:szCs w:val="24"/>
        </w:rPr>
        <w:t>in the Iliad</w:t>
      </w:r>
      <w:r w:rsidR="002C0CCE" w:rsidRPr="005073B3">
        <w:rPr>
          <w:sz w:val="24"/>
          <w:szCs w:val="24"/>
        </w:rPr>
        <w:t>)</w:t>
      </w:r>
      <w:r w:rsidR="0032229F" w:rsidRPr="005073B3">
        <w:rPr>
          <w:sz w:val="24"/>
          <w:szCs w:val="24"/>
        </w:rPr>
        <w:t>,</w:t>
      </w:r>
      <w:r w:rsidR="00D929C5" w:rsidRPr="005073B3">
        <w:rPr>
          <w:sz w:val="24"/>
          <w:szCs w:val="24"/>
        </w:rPr>
        <w:t xml:space="preserve"> </w:t>
      </w:r>
      <w:r w:rsidR="006C64A5" w:rsidRPr="005073B3">
        <w:rPr>
          <w:sz w:val="24"/>
          <w:szCs w:val="24"/>
        </w:rPr>
        <w:t xml:space="preserve">where </w:t>
      </w:r>
      <w:r w:rsidR="0032229F" w:rsidRPr="005073B3">
        <w:rPr>
          <w:sz w:val="24"/>
          <w:szCs w:val="24"/>
        </w:rPr>
        <w:t>her perspective and</w:t>
      </w:r>
      <w:r w:rsidR="00E73DA5" w:rsidRPr="005073B3">
        <w:rPr>
          <w:sz w:val="24"/>
          <w:szCs w:val="24"/>
        </w:rPr>
        <w:t xml:space="preserve"> </w:t>
      </w:r>
      <w:r w:rsidR="00120469" w:rsidRPr="005073B3">
        <w:rPr>
          <w:sz w:val="24"/>
          <w:szCs w:val="24"/>
        </w:rPr>
        <w:t xml:space="preserve">situation is </w:t>
      </w:r>
      <w:r w:rsidR="00E73DA5" w:rsidRPr="005073B3">
        <w:rPr>
          <w:sz w:val="24"/>
          <w:szCs w:val="24"/>
        </w:rPr>
        <w:t>considered and conveyed.</w:t>
      </w:r>
      <w:r w:rsidR="000A1993" w:rsidRPr="005073B3">
        <w:rPr>
          <w:sz w:val="24"/>
          <w:szCs w:val="24"/>
        </w:rPr>
        <w:t xml:space="preserve"> This is aided by the </w:t>
      </w:r>
      <w:r w:rsidR="009F4C28" w:rsidRPr="005073B3">
        <w:rPr>
          <w:sz w:val="24"/>
          <w:szCs w:val="24"/>
        </w:rPr>
        <w:t xml:space="preserve">uninterrupted nature of a letter, where </w:t>
      </w:r>
      <w:r w:rsidR="002D3170" w:rsidRPr="005073B3">
        <w:rPr>
          <w:sz w:val="24"/>
          <w:szCs w:val="24"/>
        </w:rPr>
        <w:t>an omniscient third-person narrator is absent.</w:t>
      </w:r>
      <w:r w:rsidR="002D3170" w:rsidRPr="005073B3">
        <w:rPr>
          <w:rStyle w:val="FootnoteReference"/>
          <w:sz w:val="24"/>
          <w:szCs w:val="24"/>
        </w:rPr>
        <w:footnoteReference w:id="9"/>
      </w:r>
      <w:r w:rsidR="00733D23" w:rsidRPr="005073B3">
        <w:rPr>
          <w:sz w:val="24"/>
          <w:szCs w:val="24"/>
        </w:rPr>
        <w:t xml:space="preserve"> T</w:t>
      </w:r>
      <w:r w:rsidR="007D65D7" w:rsidRPr="005073B3">
        <w:rPr>
          <w:sz w:val="24"/>
          <w:szCs w:val="24"/>
        </w:rPr>
        <w:t xml:space="preserve">hough Briseis refers to Achilles as </w:t>
      </w:r>
      <w:r w:rsidR="00C362A6" w:rsidRPr="005073B3">
        <w:rPr>
          <w:sz w:val="24"/>
          <w:szCs w:val="24"/>
        </w:rPr>
        <w:t>‘</w:t>
      </w:r>
      <w:r w:rsidR="007D65D7" w:rsidRPr="005073B3">
        <w:rPr>
          <w:sz w:val="24"/>
          <w:szCs w:val="24"/>
        </w:rPr>
        <w:t>master</w:t>
      </w:r>
      <w:r w:rsidR="00C362A6" w:rsidRPr="005073B3">
        <w:rPr>
          <w:sz w:val="24"/>
          <w:szCs w:val="24"/>
        </w:rPr>
        <w:t>’</w:t>
      </w:r>
      <w:r w:rsidR="007D65D7" w:rsidRPr="005073B3">
        <w:rPr>
          <w:sz w:val="24"/>
          <w:szCs w:val="24"/>
        </w:rPr>
        <w:t xml:space="preserve">, </w:t>
      </w:r>
      <w:r w:rsidR="009E791F" w:rsidRPr="005073B3">
        <w:rPr>
          <w:sz w:val="24"/>
          <w:szCs w:val="24"/>
        </w:rPr>
        <w:t xml:space="preserve">Ovid </w:t>
      </w:r>
      <w:r w:rsidR="00983487" w:rsidRPr="005073B3">
        <w:rPr>
          <w:sz w:val="24"/>
          <w:szCs w:val="24"/>
        </w:rPr>
        <w:t xml:space="preserve">appears to </w:t>
      </w:r>
      <w:r w:rsidR="00D56705" w:rsidRPr="005073B3">
        <w:rPr>
          <w:sz w:val="24"/>
          <w:szCs w:val="24"/>
        </w:rPr>
        <w:t xml:space="preserve">partially </w:t>
      </w:r>
      <w:r w:rsidR="00983487" w:rsidRPr="005073B3">
        <w:rPr>
          <w:sz w:val="24"/>
          <w:szCs w:val="24"/>
        </w:rPr>
        <w:t>d</w:t>
      </w:r>
      <w:r w:rsidR="00447169" w:rsidRPr="005073B3">
        <w:rPr>
          <w:sz w:val="24"/>
          <w:szCs w:val="24"/>
        </w:rPr>
        <w:t>efy</w:t>
      </w:r>
      <w:r w:rsidR="00250B6F" w:rsidRPr="005073B3">
        <w:rPr>
          <w:sz w:val="24"/>
          <w:szCs w:val="24"/>
        </w:rPr>
        <w:t xml:space="preserve"> (</w:t>
      </w:r>
      <w:r w:rsidR="00983487" w:rsidRPr="005073B3">
        <w:rPr>
          <w:sz w:val="24"/>
          <w:szCs w:val="24"/>
        </w:rPr>
        <w:t>if not</w:t>
      </w:r>
      <w:r w:rsidR="00250B6F" w:rsidRPr="005073B3">
        <w:rPr>
          <w:sz w:val="24"/>
          <w:szCs w:val="24"/>
        </w:rPr>
        <w:t xml:space="preserve"> </w:t>
      </w:r>
      <w:r w:rsidR="00983487" w:rsidRPr="005073B3">
        <w:rPr>
          <w:sz w:val="24"/>
          <w:szCs w:val="24"/>
        </w:rPr>
        <w:t>physical</w:t>
      </w:r>
      <w:r w:rsidR="00646715" w:rsidRPr="005073B3">
        <w:rPr>
          <w:sz w:val="24"/>
          <w:szCs w:val="24"/>
        </w:rPr>
        <w:t>ly</w:t>
      </w:r>
      <w:r w:rsidR="00983487" w:rsidRPr="005073B3">
        <w:rPr>
          <w:sz w:val="24"/>
          <w:szCs w:val="24"/>
        </w:rPr>
        <w:t xml:space="preserve"> then</w:t>
      </w:r>
      <w:r w:rsidR="00646715" w:rsidRPr="005073B3">
        <w:rPr>
          <w:sz w:val="24"/>
          <w:szCs w:val="24"/>
        </w:rPr>
        <w:t xml:space="preserve"> </w:t>
      </w:r>
      <w:r w:rsidR="00983487" w:rsidRPr="005073B3">
        <w:rPr>
          <w:sz w:val="24"/>
          <w:szCs w:val="24"/>
        </w:rPr>
        <w:t>psychological</w:t>
      </w:r>
      <w:r w:rsidR="00646715" w:rsidRPr="005073B3">
        <w:rPr>
          <w:sz w:val="24"/>
          <w:szCs w:val="24"/>
        </w:rPr>
        <w:t>ly</w:t>
      </w:r>
      <w:r w:rsidR="00250B6F" w:rsidRPr="005073B3">
        <w:rPr>
          <w:sz w:val="24"/>
          <w:szCs w:val="24"/>
        </w:rPr>
        <w:t>)</w:t>
      </w:r>
      <w:r w:rsidR="005F4579" w:rsidRPr="005073B3">
        <w:rPr>
          <w:sz w:val="24"/>
          <w:szCs w:val="24"/>
        </w:rPr>
        <w:t xml:space="preserve"> </w:t>
      </w:r>
      <w:r w:rsidR="00CE5CD8" w:rsidRPr="005073B3">
        <w:rPr>
          <w:sz w:val="24"/>
          <w:szCs w:val="24"/>
        </w:rPr>
        <w:t xml:space="preserve">the </w:t>
      </w:r>
      <w:r w:rsidR="00107241" w:rsidRPr="005073B3">
        <w:rPr>
          <w:sz w:val="24"/>
          <w:szCs w:val="24"/>
        </w:rPr>
        <w:t xml:space="preserve">duality of the </w:t>
      </w:r>
      <w:r w:rsidR="005F4579" w:rsidRPr="005073B3">
        <w:rPr>
          <w:i/>
          <w:iCs/>
          <w:sz w:val="24"/>
          <w:szCs w:val="24"/>
        </w:rPr>
        <w:t>dominus</w:t>
      </w:r>
      <w:r w:rsidR="005F4579" w:rsidRPr="005073B3">
        <w:rPr>
          <w:sz w:val="24"/>
          <w:szCs w:val="24"/>
        </w:rPr>
        <w:t>/</w:t>
      </w:r>
      <w:proofErr w:type="spellStart"/>
      <w:r w:rsidR="005F4579" w:rsidRPr="005073B3">
        <w:rPr>
          <w:i/>
          <w:iCs/>
          <w:sz w:val="24"/>
          <w:szCs w:val="24"/>
        </w:rPr>
        <w:t>domina</w:t>
      </w:r>
      <w:proofErr w:type="spellEnd"/>
      <w:r w:rsidR="005F4579" w:rsidRPr="005073B3">
        <w:rPr>
          <w:sz w:val="24"/>
          <w:szCs w:val="24"/>
        </w:rPr>
        <w:t xml:space="preserve"> stance, </w:t>
      </w:r>
      <w:r w:rsidR="00CE5CD8" w:rsidRPr="005073B3">
        <w:rPr>
          <w:sz w:val="24"/>
          <w:szCs w:val="24"/>
        </w:rPr>
        <w:t xml:space="preserve">where </w:t>
      </w:r>
      <w:r w:rsidR="005F4579" w:rsidRPr="005073B3">
        <w:rPr>
          <w:sz w:val="24"/>
          <w:szCs w:val="24"/>
        </w:rPr>
        <w:t xml:space="preserve">Ovid ‘allows’ her to be angry, breaking her free from the constraints of imposed </w:t>
      </w:r>
      <w:r w:rsidR="00CE5CD8" w:rsidRPr="005073B3">
        <w:rPr>
          <w:sz w:val="24"/>
          <w:szCs w:val="24"/>
        </w:rPr>
        <w:t xml:space="preserve">Homeric </w:t>
      </w:r>
      <w:r w:rsidR="005F4579" w:rsidRPr="005073B3">
        <w:rPr>
          <w:sz w:val="24"/>
          <w:szCs w:val="24"/>
        </w:rPr>
        <w:t>passiv</w:t>
      </w:r>
      <w:r w:rsidR="00C07C15" w:rsidRPr="005073B3">
        <w:rPr>
          <w:sz w:val="24"/>
          <w:szCs w:val="24"/>
        </w:rPr>
        <w:t xml:space="preserve">ity. </w:t>
      </w:r>
      <w:r w:rsidR="0066490A" w:rsidRPr="005073B3">
        <w:rPr>
          <w:sz w:val="24"/>
          <w:szCs w:val="24"/>
        </w:rPr>
        <w:t>I</w:t>
      </w:r>
      <w:r w:rsidR="000F0659" w:rsidRPr="005073B3">
        <w:rPr>
          <w:sz w:val="24"/>
          <w:szCs w:val="24"/>
        </w:rPr>
        <w:t>n</w:t>
      </w:r>
      <w:r w:rsidR="000C21C3" w:rsidRPr="005073B3">
        <w:rPr>
          <w:sz w:val="24"/>
          <w:szCs w:val="24"/>
        </w:rPr>
        <w:t xml:space="preserve"> lamenting Achilles’</w:t>
      </w:r>
      <w:r w:rsidR="000F0659" w:rsidRPr="005073B3">
        <w:rPr>
          <w:sz w:val="24"/>
          <w:szCs w:val="24"/>
        </w:rPr>
        <w:t xml:space="preserve"> </w:t>
      </w:r>
      <w:r w:rsidR="008A4D74" w:rsidRPr="005073B3">
        <w:rPr>
          <w:sz w:val="24"/>
          <w:szCs w:val="24"/>
        </w:rPr>
        <w:t xml:space="preserve">tardiness, </w:t>
      </w:r>
      <w:r w:rsidR="00C96262" w:rsidRPr="005073B3">
        <w:rPr>
          <w:sz w:val="24"/>
          <w:szCs w:val="24"/>
        </w:rPr>
        <w:t xml:space="preserve">Ovid </w:t>
      </w:r>
      <w:r w:rsidR="00837DFA" w:rsidRPr="005073B3">
        <w:rPr>
          <w:sz w:val="24"/>
          <w:szCs w:val="24"/>
        </w:rPr>
        <w:t>relay</w:t>
      </w:r>
      <w:r w:rsidR="00E54441" w:rsidRPr="005073B3">
        <w:rPr>
          <w:sz w:val="24"/>
          <w:szCs w:val="24"/>
        </w:rPr>
        <w:t>s</w:t>
      </w:r>
      <w:r w:rsidR="004F07A4" w:rsidRPr="005073B3">
        <w:rPr>
          <w:sz w:val="24"/>
          <w:szCs w:val="24"/>
        </w:rPr>
        <w:t xml:space="preserve"> a</w:t>
      </w:r>
      <w:r w:rsidR="00837DFA" w:rsidRPr="005073B3">
        <w:rPr>
          <w:sz w:val="24"/>
          <w:szCs w:val="24"/>
        </w:rPr>
        <w:t xml:space="preserve"> narrative in which a woman is </w:t>
      </w:r>
      <w:r w:rsidR="00147C09" w:rsidRPr="005073B3">
        <w:rPr>
          <w:sz w:val="24"/>
          <w:szCs w:val="24"/>
        </w:rPr>
        <w:t xml:space="preserve">not only </w:t>
      </w:r>
      <w:r w:rsidR="00D929C5" w:rsidRPr="005073B3">
        <w:rPr>
          <w:sz w:val="24"/>
          <w:szCs w:val="24"/>
        </w:rPr>
        <w:t xml:space="preserve">very aware of her own </w:t>
      </w:r>
      <w:r w:rsidR="008220E1" w:rsidRPr="005073B3">
        <w:rPr>
          <w:sz w:val="24"/>
          <w:szCs w:val="24"/>
        </w:rPr>
        <w:t>situation but</w:t>
      </w:r>
      <w:r w:rsidR="00147C09" w:rsidRPr="005073B3">
        <w:rPr>
          <w:sz w:val="24"/>
          <w:szCs w:val="24"/>
        </w:rPr>
        <w:t xml:space="preserve"> questions her servitude</w:t>
      </w:r>
      <w:r w:rsidR="00D929C5" w:rsidRPr="005073B3">
        <w:rPr>
          <w:sz w:val="24"/>
          <w:szCs w:val="24"/>
        </w:rPr>
        <w:t xml:space="preserve">. </w:t>
      </w:r>
      <w:r w:rsidR="000C21C3" w:rsidRPr="005073B3">
        <w:rPr>
          <w:sz w:val="24"/>
          <w:szCs w:val="24"/>
        </w:rPr>
        <w:t>Of course,</w:t>
      </w:r>
      <w:r w:rsidR="00782E53" w:rsidRPr="005073B3">
        <w:rPr>
          <w:sz w:val="24"/>
          <w:szCs w:val="24"/>
        </w:rPr>
        <w:t xml:space="preserve"> </w:t>
      </w:r>
      <w:r w:rsidR="000C21C3" w:rsidRPr="005073B3">
        <w:rPr>
          <w:sz w:val="24"/>
          <w:szCs w:val="24"/>
        </w:rPr>
        <w:t>th</w:t>
      </w:r>
      <w:r w:rsidR="00C06B46" w:rsidRPr="005073B3">
        <w:rPr>
          <w:sz w:val="24"/>
          <w:szCs w:val="24"/>
        </w:rPr>
        <w:t>e</w:t>
      </w:r>
      <w:r w:rsidR="004C3EE8" w:rsidRPr="005073B3">
        <w:rPr>
          <w:sz w:val="24"/>
          <w:szCs w:val="24"/>
        </w:rPr>
        <w:t xml:space="preserve"> </w:t>
      </w:r>
      <w:r w:rsidR="00C06B46" w:rsidRPr="005073B3">
        <w:rPr>
          <w:sz w:val="24"/>
          <w:szCs w:val="24"/>
        </w:rPr>
        <w:t>repudiation of slavery</w:t>
      </w:r>
      <w:r w:rsidR="000C21C3" w:rsidRPr="005073B3">
        <w:rPr>
          <w:sz w:val="24"/>
          <w:szCs w:val="24"/>
        </w:rPr>
        <w:t xml:space="preserve"> is a given,</w:t>
      </w:r>
      <w:r w:rsidR="00BF040F" w:rsidRPr="005073B3">
        <w:rPr>
          <w:sz w:val="24"/>
          <w:szCs w:val="24"/>
        </w:rPr>
        <w:t xml:space="preserve"> </w:t>
      </w:r>
      <w:r w:rsidR="002D7BCC" w:rsidRPr="005073B3">
        <w:rPr>
          <w:sz w:val="24"/>
          <w:szCs w:val="24"/>
        </w:rPr>
        <w:t xml:space="preserve">but </w:t>
      </w:r>
      <w:r w:rsidR="00782E53" w:rsidRPr="005073B3">
        <w:rPr>
          <w:sz w:val="24"/>
          <w:szCs w:val="24"/>
        </w:rPr>
        <w:t xml:space="preserve">a </w:t>
      </w:r>
      <w:r w:rsidR="000F234C" w:rsidRPr="005073B3">
        <w:rPr>
          <w:sz w:val="24"/>
          <w:szCs w:val="24"/>
        </w:rPr>
        <w:t>solely</w:t>
      </w:r>
      <w:r w:rsidR="00782E53" w:rsidRPr="005073B3">
        <w:rPr>
          <w:sz w:val="24"/>
          <w:szCs w:val="24"/>
        </w:rPr>
        <w:t xml:space="preserve"> female </w:t>
      </w:r>
      <w:r w:rsidR="009F68CB" w:rsidRPr="005073B3">
        <w:rPr>
          <w:sz w:val="24"/>
          <w:szCs w:val="24"/>
        </w:rPr>
        <w:t xml:space="preserve">perspective </w:t>
      </w:r>
      <w:r w:rsidR="00782E53" w:rsidRPr="005073B3">
        <w:rPr>
          <w:sz w:val="24"/>
          <w:szCs w:val="24"/>
        </w:rPr>
        <w:t>is</w:t>
      </w:r>
      <w:r w:rsidR="00821782" w:rsidRPr="005073B3">
        <w:rPr>
          <w:sz w:val="24"/>
          <w:szCs w:val="24"/>
        </w:rPr>
        <w:t xml:space="preserve"> </w:t>
      </w:r>
      <w:r w:rsidR="002D7BCC" w:rsidRPr="005073B3">
        <w:rPr>
          <w:sz w:val="24"/>
          <w:szCs w:val="24"/>
        </w:rPr>
        <w:t xml:space="preserve">marginalised in the greater narrative of Roman poetry. </w:t>
      </w:r>
      <w:r w:rsidR="001507B5" w:rsidRPr="005073B3">
        <w:rPr>
          <w:sz w:val="24"/>
          <w:szCs w:val="24"/>
        </w:rPr>
        <w:t xml:space="preserve">Moreover, </w:t>
      </w:r>
      <w:r w:rsidR="00E62487" w:rsidRPr="005073B3">
        <w:rPr>
          <w:sz w:val="24"/>
          <w:szCs w:val="24"/>
        </w:rPr>
        <w:t>all the women are presented as writers</w:t>
      </w:r>
      <w:r w:rsidR="00487FCA" w:rsidRPr="005073B3">
        <w:rPr>
          <w:sz w:val="24"/>
          <w:szCs w:val="24"/>
        </w:rPr>
        <w:t xml:space="preserve"> (through their opening </w:t>
      </w:r>
      <w:r w:rsidR="000F0659" w:rsidRPr="005073B3">
        <w:rPr>
          <w:sz w:val="24"/>
          <w:szCs w:val="24"/>
        </w:rPr>
        <w:t>addresses</w:t>
      </w:r>
      <w:r w:rsidR="00487FCA" w:rsidRPr="005073B3">
        <w:rPr>
          <w:sz w:val="24"/>
          <w:szCs w:val="24"/>
        </w:rPr>
        <w:t xml:space="preserve"> – though these </w:t>
      </w:r>
      <w:r w:rsidR="000F0659" w:rsidRPr="005073B3">
        <w:rPr>
          <w:sz w:val="24"/>
          <w:szCs w:val="24"/>
        </w:rPr>
        <w:t>may not be original)</w:t>
      </w:r>
      <w:r w:rsidR="00E62487" w:rsidRPr="005073B3">
        <w:rPr>
          <w:sz w:val="24"/>
          <w:szCs w:val="24"/>
        </w:rPr>
        <w:t xml:space="preserve"> rather than codified by an intermediary. </w:t>
      </w:r>
      <w:r w:rsidR="008A60E2" w:rsidRPr="005073B3">
        <w:rPr>
          <w:sz w:val="24"/>
          <w:szCs w:val="24"/>
        </w:rPr>
        <w:t xml:space="preserve">By employing, and addressing others </w:t>
      </w:r>
      <w:r w:rsidR="00D656FC" w:rsidRPr="005073B3">
        <w:rPr>
          <w:sz w:val="24"/>
          <w:szCs w:val="24"/>
        </w:rPr>
        <w:t>through a</w:t>
      </w:r>
      <w:r w:rsidR="00290146" w:rsidRPr="005073B3">
        <w:rPr>
          <w:sz w:val="24"/>
          <w:szCs w:val="24"/>
        </w:rPr>
        <w:t xml:space="preserve"> </w:t>
      </w:r>
      <w:r w:rsidR="008A60E2" w:rsidRPr="005073B3">
        <w:rPr>
          <w:sz w:val="24"/>
          <w:szCs w:val="24"/>
        </w:rPr>
        <w:t>monologue</w:t>
      </w:r>
      <w:r w:rsidR="00290146" w:rsidRPr="005073B3">
        <w:rPr>
          <w:sz w:val="24"/>
          <w:szCs w:val="24"/>
        </w:rPr>
        <w:t xml:space="preserve">, Ovid: </w:t>
      </w:r>
      <w:r w:rsidR="00290146" w:rsidRPr="005073B3">
        <w:rPr>
          <w:i/>
          <w:iCs/>
          <w:sz w:val="24"/>
          <w:szCs w:val="24"/>
        </w:rPr>
        <w:t>"has the opportunity, unusual in antiquity, to imagine a high-born slave's conception of her own servitude</w:t>
      </w:r>
      <w:r w:rsidR="00290146" w:rsidRPr="005073B3">
        <w:rPr>
          <w:sz w:val="24"/>
          <w:szCs w:val="24"/>
        </w:rPr>
        <w:t>"</w:t>
      </w:r>
      <w:r w:rsidR="00A167D6" w:rsidRPr="005073B3">
        <w:rPr>
          <w:sz w:val="24"/>
          <w:szCs w:val="24"/>
        </w:rPr>
        <w:t>.</w:t>
      </w:r>
      <w:r w:rsidR="00CA6454" w:rsidRPr="005073B3">
        <w:rPr>
          <w:rStyle w:val="FootnoteReference"/>
          <w:sz w:val="24"/>
          <w:szCs w:val="24"/>
        </w:rPr>
        <w:footnoteReference w:id="10"/>
      </w:r>
      <w:r w:rsidR="00A167D6" w:rsidRPr="005073B3">
        <w:rPr>
          <w:sz w:val="24"/>
          <w:szCs w:val="24"/>
        </w:rPr>
        <w:t xml:space="preserve"> The importance of this should not be understated.</w:t>
      </w:r>
      <w:r w:rsidR="00AA135C" w:rsidRPr="005073B3">
        <w:rPr>
          <w:sz w:val="24"/>
          <w:szCs w:val="24"/>
        </w:rPr>
        <w:t xml:space="preserve"> </w:t>
      </w:r>
      <w:r w:rsidR="009C273A" w:rsidRPr="005073B3">
        <w:rPr>
          <w:sz w:val="24"/>
          <w:szCs w:val="24"/>
        </w:rPr>
        <w:t xml:space="preserve">The author </w:t>
      </w:r>
      <w:r w:rsidR="00AB6AF2" w:rsidRPr="005073B3">
        <w:rPr>
          <w:sz w:val="24"/>
          <w:szCs w:val="24"/>
        </w:rPr>
        <w:t xml:space="preserve">would </w:t>
      </w:r>
      <w:r w:rsidR="009C273A" w:rsidRPr="005073B3">
        <w:rPr>
          <w:sz w:val="24"/>
          <w:szCs w:val="24"/>
        </w:rPr>
        <w:t>agree with Cahoon</w:t>
      </w:r>
      <w:r w:rsidR="00074E75" w:rsidRPr="005073B3">
        <w:rPr>
          <w:sz w:val="24"/>
          <w:szCs w:val="24"/>
        </w:rPr>
        <w:t xml:space="preserve"> (though he discusses the Metamorphoses)</w:t>
      </w:r>
      <w:r w:rsidR="00F94BD5" w:rsidRPr="005073B3">
        <w:rPr>
          <w:rStyle w:val="FootnoteReference"/>
          <w:sz w:val="24"/>
          <w:szCs w:val="24"/>
        </w:rPr>
        <w:footnoteReference w:id="11"/>
      </w:r>
      <w:r w:rsidR="009C273A" w:rsidRPr="005073B3">
        <w:rPr>
          <w:sz w:val="24"/>
          <w:szCs w:val="24"/>
        </w:rPr>
        <w:t xml:space="preserve">, </w:t>
      </w:r>
      <w:r w:rsidR="005E7FC3" w:rsidRPr="005073B3">
        <w:rPr>
          <w:sz w:val="24"/>
          <w:szCs w:val="24"/>
        </w:rPr>
        <w:t>that</w:t>
      </w:r>
      <w:r w:rsidR="00543279" w:rsidRPr="005073B3">
        <w:rPr>
          <w:sz w:val="24"/>
          <w:szCs w:val="24"/>
        </w:rPr>
        <w:t xml:space="preserve"> the </w:t>
      </w:r>
      <w:r w:rsidR="00647DA5" w:rsidRPr="005073B3">
        <w:rPr>
          <w:sz w:val="24"/>
          <w:szCs w:val="24"/>
        </w:rPr>
        <w:t xml:space="preserve">multiplicity and richness of </w:t>
      </w:r>
      <w:r w:rsidR="00647DA5" w:rsidRPr="005073B3">
        <w:rPr>
          <w:sz w:val="24"/>
          <w:szCs w:val="24"/>
        </w:rPr>
        <w:lastRenderedPageBreak/>
        <w:t xml:space="preserve">female </w:t>
      </w:r>
      <w:r w:rsidR="00836CEE" w:rsidRPr="005073B3">
        <w:rPr>
          <w:sz w:val="24"/>
          <w:szCs w:val="24"/>
        </w:rPr>
        <w:t>characters</w:t>
      </w:r>
      <w:r w:rsidR="002F3EE1" w:rsidRPr="005073B3">
        <w:rPr>
          <w:sz w:val="24"/>
          <w:szCs w:val="24"/>
        </w:rPr>
        <w:t xml:space="preserve"> (who assume their own artistic voices)</w:t>
      </w:r>
      <w:r w:rsidR="00D674D1" w:rsidRPr="005073B3">
        <w:rPr>
          <w:rStyle w:val="FootnoteReference"/>
          <w:sz w:val="24"/>
          <w:szCs w:val="24"/>
        </w:rPr>
        <w:footnoteReference w:id="12"/>
      </w:r>
      <w:r w:rsidR="00993AE1" w:rsidRPr="005073B3">
        <w:rPr>
          <w:sz w:val="24"/>
          <w:szCs w:val="24"/>
        </w:rPr>
        <w:t xml:space="preserve"> </w:t>
      </w:r>
      <w:r w:rsidR="00071F42" w:rsidRPr="005073B3">
        <w:rPr>
          <w:sz w:val="24"/>
          <w:szCs w:val="24"/>
        </w:rPr>
        <w:t xml:space="preserve">in the </w:t>
      </w:r>
      <w:r w:rsidR="00071F42" w:rsidRPr="005073B3">
        <w:rPr>
          <w:i/>
          <w:iCs/>
          <w:sz w:val="24"/>
          <w:szCs w:val="24"/>
        </w:rPr>
        <w:t>Heroides</w:t>
      </w:r>
      <w:r w:rsidR="00071F42" w:rsidRPr="005073B3">
        <w:rPr>
          <w:sz w:val="24"/>
          <w:szCs w:val="24"/>
        </w:rPr>
        <w:t xml:space="preserve"> </w:t>
      </w:r>
      <w:r w:rsidR="00611AB9" w:rsidRPr="005073B3">
        <w:rPr>
          <w:sz w:val="24"/>
          <w:szCs w:val="24"/>
        </w:rPr>
        <w:t xml:space="preserve">signify that the epistolary collection </w:t>
      </w:r>
      <w:r w:rsidR="0053647F" w:rsidRPr="005073B3">
        <w:rPr>
          <w:sz w:val="24"/>
          <w:szCs w:val="24"/>
        </w:rPr>
        <w:t xml:space="preserve">are open to numerous perspectives, </w:t>
      </w:r>
      <w:r w:rsidR="008812CE" w:rsidRPr="005073B3">
        <w:rPr>
          <w:i/>
          <w:iCs/>
          <w:sz w:val="24"/>
          <w:szCs w:val="24"/>
        </w:rPr>
        <w:t>“</w:t>
      </w:r>
      <w:r w:rsidR="0053647F" w:rsidRPr="005073B3">
        <w:rPr>
          <w:i/>
          <w:iCs/>
          <w:sz w:val="24"/>
          <w:szCs w:val="24"/>
        </w:rPr>
        <w:t>including that of a female reader</w:t>
      </w:r>
      <w:r w:rsidR="008812CE" w:rsidRPr="005073B3">
        <w:rPr>
          <w:i/>
          <w:iCs/>
          <w:sz w:val="24"/>
          <w:szCs w:val="24"/>
        </w:rPr>
        <w:t>”</w:t>
      </w:r>
      <w:r w:rsidR="0053647F" w:rsidRPr="005073B3">
        <w:rPr>
          <w:sz w:val="24"/>
          <w:szCs w:val="24"/>
        </w:rPr>
        <w:t>.</w:t>
      </w:r>
      <w:r w:rsidR="008812CE" w:rsidRPr="005073B3">
        <w:rPr>
          <w:rStyle w:val="FootnoteReference"/>
          <w:sz w:val="24"/>
          <w:szCs w:val="24"/>
        </w:rPr>
        <w:footnoteReference w:id="13"/>
      </w:r>
    </w:p>
    <w:p w14:paraId="2ED63828" w14:textId="77777777" w:rsidR="0063749C" w:rsidRPr="005073B3" w:rsidRDefault="0063749C" w:rsidP="00854269">
      <w:pPr>
        <w:spacing w:after="0" w:line="240" w:lineRule="auto"/>
        <w:rPr>
          <w:sz w:val="24"/>
          <w:szCs w:val="24"/>
        </w:rPr>
      </w:pPr>
    </w:p>
    <w:p w14:paraId="713D2D50" w14:textId="2C35861A" w:rsidR="0063749C" w:rsidRPr="005073B3" w:rsidRDefault="0063749C" w:rsidP="00854269">
      <w:pPr>
        <w:spacing w:after="0" w:line="240" w:lineRule="auto"/>
        <w:rPr>
          <w:sz w:val="24"/>
          <w:szCs w:val="24"/>
        </w:rPr>
      </w:pPr>
      <w:r w:rsidRPr="005073B3">
        <w:rPr>
          <w:sz w:val="24"/>
          <w:szCs w:val="24"/>
        </w:rPr>
        <w:t>Dramatic irony (a character</w:t>
      </w:r>
      <w:r w:rsidR="001B1E74" w:rsidRPr="005073B3">
        <w:rPr>
          <w:sz w:val="24"/>
          <w:szCs w:val="24"/>
        </w:rPr>
        <w:t xml:space="preserve">istic </w:t>
      </w:r>
      <w:r w:rsidR="007769C1" w:rsidRPr="005073B3">
        <w:rPr>
          <w:sz w:val="24"/>
          <w:szCs w:val="24"/>
        </w:rPr>
        <w:t>feature of Ovid’s poetry) is p</w:t>
      </w:r>
      <w:r w:rsidR="00DB3098" w:rsidRPr="005073B3">
        <w:rPr>
          <w:sz w:val="24"/>
          <w:szCs w:val="24"/>
        </w:rPr>
        <w:t>revalent</w:t>
      </w:r>
      <w:r w:rsidR="007769C1" w:rsidRPr="005073B3">
        <w:rPr>
          <w:sz w:val="24"/>
          <w:szCs w:val="24"/>
        </w:rPr>
        <w:t xml:space="preserve"> in the </w:t>
      </w:r>
      <w:r w:rsidR="00DB3098" w:rsidRPr="005073B3">
        <w:rPr>
          <w:sz w:val="24"/>
          <w:szCs w:val="24"/>
        </w:rPr>
        <w:t>Heroides and</w:t>
      </w:r>
      <w:r w:rsidR="007769C1" w:rsidRPr="005073B3">
        <w:rPr>
          <w:sz w:val="24"/>
          <w:szCs w:val="24"/>
        </w:rPr>
        <w:t xml:space="preserve"> is seen in this passage. During Patroclus’ dialogue with Briseis (a fictionalised event by Ovid), he reassures her that she would be reunited with Achilles shortly. </w:t>
      </w:r>
      <w:r w:rsidR="00DB3098" w:rsidRPr="005073B3">
        <w:rPr>
          <w:sz w:val="24"/>
          <w:szCs w:val="24"/>
        </w:rPr>
        <w:t>However, the reader is aware that, although she will be reunited with Achilles, it was mainly motivated by the</w:t>
      </w:r>
      <w:r w:rsidR="00052A0D" w:rsidRPr="005073B3">
        <w:rPr>
          <w:sz w:val="24"/>
          <w:szCs w:val="24"/>
        </w:rPr>
        <w:t xml:space="preserve"> </w:t>
      </w:r>
      <w:r w:rsidR="00282BC8" w:rsidRPr="005073B3">
        <w:rPr>
          <w:sz w:val="24"/>
          <w:szCs w:val="24"/>
        </w:rPr>
        <w:t>Agamemnon’s woes over</w:t>
      </w:r>
      <w:r w:rsidR="00D32CD0" w:rsidRPr="005073B3">
        <w:rPr>
          <w:sz w:val="24"/>
          <w:szCs w:val="24"/>
        </w:rPr>
        <w:t xml:space="preserve"> ever increasing losses in </w:t>
      </w:r>
      <w:r w:rsidR="00F84A82" w:rsidRPr="005073B3">
        <w:rPr>
          <w:sz w:val="24"/>
          <w:szCs w:val="24"/>
        </w:rPr>
        <w:t>battle and</w:t>
      </w:r>
      <w:r w:rsidR="00B15593" w:rsidRPr="005073B3">
        <w:rPr>
          <w:sz w:val="24"/>
          <w:szCs w:val="24"/>
        </w:rPr>
        <w:t xml:space="preserve"> was </w:t>
      </w:r>
      <w:r w:rsidR="00455F69" w:rsidRPr="005073B3">
        <w:rPr>
          <w:sz w:val="24"/>
          <w:szCs w:val="24"/>
        </w:rPr>
        <w:t>exa</w:t>
      </w:r>
      <w:r w:rsidR="00896AF4" w:rsidRPr="005073B3">
        <w:rPr>
          <w:sz w:val="24"/>
          <w:szCs w:val="24"/>
        </w:rPr>
        <w:t xml:space="preserve">cerbated by the </w:t>
      </w:r>
      <w:r w:rsidR="00DB3098" w:rsidRPr="005073B3">
        <w:rPr>
          <w:sz w:val="24"/>
          <w:szCs w:val="24"/>
        </w:rPr>
        <w:t>death of</w:t>
      </w:r>
      <w:r w:rsidR="004B39CB" w:rsidRPr="005073B3">
        <w:rPr>
          <w:sz w:val="24"/>
          <w:szCs w:val="24"/>
        </w:rPr>
        <w:t xml:space="preserve"> </w:t>
      </w:r>
      <w:r w:rsidR="00DB3098" w:rsidRPr="005073B3">
        <w:rPr>
          <w:sz w:val="24"/>
          <w:szCs w:val="24"/>
        </w:rPr>
        <w:t xml:space="preserve">Patroclus, which </w:t>
      </w:r>
      <w:r w:rsidR="00377CB6" w:rsidRPr="005073B3">
        <w:rPr>
          <w:sz w:val="24"/>
          <w:szCs w:val="24"/>
        </w:rPr>
        <w:t xml:space="preserve">reignited </w:t>
      </w:r>
      <w:r w:rsidR="00120DB5" w:rsidRPr="005073B3">
        <w:rPr>
          <w:sz w:val="24"/>
          <w:szCs w:val="24"/>
        </w:rPr>
        <w:t>Achilles’</w:t>
      </w:r>
      <w:r w:rsidR="00DC6DCE" w:rsidRPr="005073B3">
        <w:rPr>
          <w:sz w:val="24"/>
          <w:szCs w:val="24"/>
        </w:rPr>
        <w:t xml:space="preserve"> </w:t>
      </w:r>
      <w:r w:rsidR="00F9067D" w:rsidRPr="005073B3">
        <w:rPr>
          <w:sz w:val="24"/>
          <w:szCs w:val="24"/>
        </w:rPr>
        <w:t>‘urge’</w:t>
      </w:r>
      <w:r w:rsidR="00377CB6" w:rsidRPr="005073B3">
        <w:rPr>
          <w:sz w:val="24"/>
          <w:szCs w:val="24"/>
        </w:rPr>
        <w:t xml:space="preserve"> </w:t>
      </w:r>
      <w:r w:rsidR="00AC5D2A" w:rsidRPr="005073B3">
        <w:rPr>
          <w:sz w:val="24"/>
          <w:szCs w:val="24"/>
        </w:rPr>
        <w:t>to fight, in enacting revenge upon Hector.</w:t>
      </w:r>
      <w:r w:rsidR="00896AF4" w:rsidRPr="005073B3">
        <w:rPr>
          <w:sz w:val="24"/>
          <w:szCs w:val="24"/>
        </w:rPr>
        <w:t xml:space="preserve"> His feud with</w:t>
      </w:r>
      <w:r w:rsidR="00AC5D2A" w:rsidRPr="005073B3">
        <w:rPr>
          <w:sz w:val="24"/>
          <w:szCs w:val="24"/>
        </w:rPr>
        <w:t xml:space="preserve"> </w:t>
      </w:r>
      <w:r w:rsidR="006B4BEB" w:rsidRPr="005073B3">
        <w:rPr>
          <w:sz w:val="24"/>
          <w:szCs w:val="24"/>
        </w:rPr>
        <w:t xml:space="preserve">Agamemnon </w:t>
      </w:r>
      <w:r w:rsidR="00896AF4" w:rsidRPr="005073B3">
        <w:rPr>
          <w:sz w:val="24"/>
          <w:szCs w:val="24"/>
        </w:rPr>
        <w:t>was ceased, and she was returned,</w:t>
      </w:r>
      <w:r w:rsidR="00B00BB3" w:rsidRPr="005073B3">
        <w:rPr>
          <w:sz w:val="24"/>
          <w:szCs w:val="24"/>
        </w:rPr>
        <w:t xml:space="preserve"> used in a power-struggle between Agamemnon and Achilles as a ‘bargaining chip’</w:t>
      </w:r>
      <w:r w:rsidR="00D32CD0" w:rsidRPr="005073B3">
        <w:rPr>
          <w:sz w:val="24"/>
          <w:szCs w:val="24"/>
        </w:rPr>
        <w:t>.</w:t>
      </w:r>
      <w:r w:rsidR="00B622FF" w:rsidRPr="005073B3">
        <w:rPr>
          <w:sz w:val="24"/>
          <w:szCs w:val="24"/>
        </w:rPr>
        <w:t xml:space="preserve"> </w:t>
      </w:r>
    </w:p>
    <w:p w14:paraId="49D9355A" w14:textId="3B86BF88" w:rsidR="00611AB9" w:rsidRPr="005073B3" w:rsidRDefault="00611AB9" w:rsidP="00854269">
      <w:pPr>
        <w:spacing w:after="0" w:line="240" w:lineRule="auto"/>
        <w:rPr>
          <w:sz w:val="24"/>
          <w:szCs w:val="24"/>
        </w:rPr>
      </w:pPr>
    </w:p>
    <w:p w14:paraId="65F62A28" w14:textId="1E037DDB" w:rsidR="00350D46" w:rsidRPr="005073B3" w:rsidRDefault="00C5170C" w:rsidP="00854269">
      <w:pPr>
        <w:spacing w:after="0" w:line="240" w:lineRule="auto"/>
        <w:rPr>
          <w:sz w:val="24"/>
          <w:szCs w:val="24"/>
        </w:rPr>
      </w:pPr>
      <w:r w:rsidRPr="005073B3">
        <w:rPr>
          <w:sz w:val="24"/>
          <w:szCs w:val="24"/>
        </w:rPr>
        <w:t>Contrary to the ‘Rage of Achilles’ outlined in the opening passage of</w:t>
      </w:r>
      <w:r w:rsidR="00405204" w:rsidRPr="005073B3">
        <w:rPr>
          <w:sz w:val="24"/>
          <w:szCs w:val="24"/>
        </w:rPr>
        <w:t xml:space="preserve"> </w:t>
      </w:r>
      <w:r w:rsidR="000573DE" w:rsidRPr="005073B3">
        <w:rPr>
          <w:sz w:val="24"/>
          <w:szCs w:val="24"/>
        </w:rPr>
        <w:t>t</w:t>
      </w:r>
      <w:r w:rsidRPr="005073B3">
        <w:rPr>
          <w:sz w:val="24"/>
          <w:szCs w:val="24"/>
        </w:rPr>
        <w:t>he</w:t>
      </w:r>
      <w:r w:rsidRPr="005073B3">
        <w:rPr>
          <w:i/>
          <w:iCs/>
          <w:sz w:val="24"/>
          <w:szCs w:val="24"/>
        </w:rPr>
        <w:t xml:space="preserve"> Iliad</w:t>
      </w:r>
      <w:r w:rsidR="00DF579A" w:rsidRPr="005073B3">
        <w:rPr>
          <w:sz w:val="24"/>
          <w:szCs w:val="24"/>
        </w:rPr>
        <w:t xml:space="preserve"> (</w:t>
      </w:r>
      <w:r w:rsidRPr="005073B3">
        <w:rPr>
          <w:sz w:val="24"/>
          <w:szCs w:val="24"/>
        </w:rPr>
        <w:t xml:space="preserve">and maintained </w:t>
      </w:r>
      <w:r w:rsidR="00CE3874" w:rsidRPr="005073B3">
        <w:rPr>
          <w:sz w:val="24"/>
          <w:szCs w:val="24"/>
        </w:rPr>
        <w:t>throughout</w:t>
      </w:r>
      <w:r w:rsidR="00DF579A" w:rsidRPr="005073B3">
        <w:rPr>
          <w:sz w:val="24"/>
          <w:szCs w:val="24"/>
        </w:rPr>
        <w:t>), in the Heroides, Achilles is a</w:t>
      </w:r>
      <w:r w:rsidR="00CE3874" w:rsidRPr="005073B3">
        <w:rPr>
          <w:sz w:val="24"/>
          <w:szCs w:val="24"/>
        </w:rPr>
        <w:t xml:space="preserve"> </w:t>
      </w:r>
      <w:r w:rsidR="000A5D39" w:rsidRPr="005073B3">
        <w:rPr>
          <w:sz w:val="24"/>
          <w:szCs w:val="24"/>
        </w:rPr>
        <w:t xml:space="preserve">physically and metaphorically distant </w:t>
      </w:r>
      <w:r w:rsidR="005660CF" w:rsidRPr="005073B3">
        <w:rPr>
          <w:sz w:val="24"/>
          <w:szCs w:val="24"/>
        </w:rPr>
        <w:t>figure, much</w:t>
      </w:r>
      <w:r w:rsidR="001202D7" w:rsidRPr="005073B3">
        <w:rPr>
          <w:sz w:val="24"/>
          <w:szCs w:val="24"/>
        </w:rPr>
        <w:t xml:space="preserve"> reduced</w:t>
      </w:r>
      <w:r w:rsidR="00AF1D14" w:rsidRPr="005073B3">
        <w:rPr>
          <w:sz w:val="24"/>
          <w:szCs w:val="24"/>
        </w:rPr>
        <w:t>.</w:t>
      </w:r>
      <w:r w:rsidRPr="005073B3">
        <w:rPr>
          <w:sz w:val="24"/>
          <w:szCs w:val="24"/>
        </w:rPr>
        <w:t xml:space="preserve"> Briseis plays on Achilles’ ’notorious’ anger, and almost ‘goads’ Achilles </w:t>
      </w:r>
      <w:r w:rsidR="00FB5C06" w:rsidRPr="005073B3">
        <w:rPr>
          <w:sz w:val="24"/>
          <w:szCs w:val="24"/>
        </w:rPr>
        <w:t>to rouse his courage, to take up arms and resume</w:t>
      </w:r>
      <w:r w:rsidRPr="005073B3">
        <w:rPr>
          <w:sz w:val="24"/>
          <w:szCs w:val="24"/>
        </w:rPr>
        <w:t xml:space="preserve"> fighting (for the war, and invariably her), declaring </w:t>
      </w:r>
      <w:r w:rsidRPr="005073B3">
        <w:rPr>
          <w:i/>
          <w:iCs/>
          <w:sz w:val="24"/>
          <w:szCs w:val="24"/>
        </w:rPr>
        <w:t>“your anger is slow”</w:t>
      </w:r>
      <w:r w:rsidRPr="005073B3">
        <w:rPr>
          <w:sz w:val="24"/>
          <w:szCs w:val="24"/>
        </w:rPr>
        <w:t>.</w:t>
      </w:r>
      <w:r w:rsidRPr="005073B3">
        <w:rPr>
          <w:rStyle w:val="FootnoteReference"/>
          <w:sz w:val="24"/>
          <w:szCs w:val="24"/>
        </w:rPr>
        <w:footnoteReference w:id="14"/>
      </w:r>
      <w:r w:rsidRPr="005073B3">
        <w:rPr>
          <w:sz w:val="24"/>
          <w:szCs w:val="24"/>
        </w:rPr>
        <w:t xml:space="preserve"> Th</w:t>
      </w:r>
      <w:r w:rsidR="001202D7" w:rsidRPr="005073B3">
        <w:rPr>
          <w:sz w:val="24"/>
          <w:szCs w:val="24"/>
        </w:rPr>
        <w:t>is is no clearer</w:t>
      </w:r>
      <w:r w:rsidRPr="005073B3">
        <w:rPr>
          <w:sz w:val="24"/>
          <w:szCs w:val="24"/>
        </w:rPr>
        <w:t xml:space="preserve"> </w:t>
      </w:r>
      <w:r w:rsidR="00A07917" w:rsidRPr="005073B3">
        <w:rPr>
          <w:sz w:val="24"/>
          <w:szCs w:val="24"/>
        </w:rPr>
        <w:t xml:space="preserve">than in the statement: </w:t>
      </w:r>
      <w:r w:rsidR="00A07917" w:rsidRPr="005073B3">
        <w:rPr>
          <w:i/>
          <w:iCs/>
          <w:sz w:val="24"/>
          <w:szCs w:val="24"/>
        </w:rPr>
        <w:t>“Go now</w:t>
      </w:r>
      <w:r w:rsidR="00647A01" w:rsidRPr="005073B3">
        <w:rPr>
          <w:i/>
          <w:iCs/>
          <w:sz w:val="24"/>
          <w:szCs w:val="24"/>
        </w:rPr>
        <w:t xml:space="preserve">, </w:t>
      </w:r>
      <w:r w:rsidR="00A07917" w:rsidRPr="005073B3">
        <w:rPr>
          <w:i/>
          <w:iCs/>
          <w:sz w:val="24"/>
          <w:szCs w:val="24"/>
        </w:rPr>
        <w:t>deserve the name of an eager lover!”</w:t>
      </w:r>
      <w:r w:rsidR="002E20BD" w:rsidRPr="005073B3">
        <w:rPr>
          <w:sz w:val="24"/>
          <w:szCs w:val="24"/>
        </w:rPr>
        <w:t>.</w:t>
      </w:r>
      <w:r w:rsidR="00647A01" w:rsidRPr="005073B3">
        <w:rPr>
          <w:rStyle w:val="FootnoteReference"/>
          <w:sz w:val="24"/>
          <w:szCs w:val="24"/>
        </w:rPr>
        <w:footnoteReference w:id="15"/>
      </w:r>
      <w:r w:rsidR="00F36D5C" w:rsidRPr="005073B3">
        <w:rPr>
          <w:sz w:val="24"/>
          <w:szCs w:val="24"/>
        </w:rPr>
        <w:t xml:space="preserve"> </w:t>
      </w:r>
      <w:r w:rsidR="00191ABE" w:rsidRPr="005073B3">
        <w:rPr>
          <w:sz w:val="24"/>
          <w:szCs w:val="24"/>
        </w:rPr>
        <w:t>Th</w:t>
      </w:r>
      <w:r w:rsidR="004D52C3" w:rsidRPr="005073B3">
        <w:rPr>
          <w:sz w:val="24"/>
          <w:szCs w:val="24"/>
        </w:rPr>
        <w:t>is</w:t>
      </w:r>
      <w:r w:rsidR="00191ABE" w:rsidRPr="005073B3">
        <w:rPr>
          <w:sz w:val="24"/>
          <w:szCs w:val="24"/>
        </w:rPr>
        <w:t xml:space="preserve"> </w:t>
      </w:r>
      <w:r w:rsidR="00D02887" w:rsidRPr="005073B3">
        <w:rPr>
          <w:sz w:val="24"/>
          <w:szCs w:val="24"/>
        </w:rPr>
        <w:t xml:space="preserve">could </w:t>
      </w:r>
      <w:r w:rsidR="004D52C3" w:rsidRPr="005073B3">
        <w:rPr>
          <w:sz w:val="24"/>
          <w:szCs w:val="24"/>
        </w:rPr>
        <w:t xml:space="preserve">further </w:t>
      </w:r>
      <w:r w:rsidR="00D02887" w:rsidRPr="005073B3">
        <w:rPr>
          <w:sz w:val="24"/>
          <w:szCs w:val="24"/>
        </w:rPr>
        <w:t>allude to</w:t>
      </w:r>
      <w:r w:rsidR="00191ABE" w:rsidRPr="005073B3">
        <w:rPr>
          <w:sz w:val="24"/>
          <w:szCs w:val="24"/>
        </w:rPr>
        <w:t xml:space="preserve"> </w:t>
      </w:r>
      <w:r w:rsidR="00191ABE" w:rsidRPr="005073B3">
        <w:rPr>
          <w:i/>
          <w:iCs/>
          <w:sz w:val="24"/>
          <w:szCs w:val="24"/>
        </w:rPr>
        <w:t xml:space="preserve">militia </w:t>
      </w:r>
      <w:proofErr w:type="spellStart"/>
      <w:r w:rsidR="00191ABE" w:rsidRPr="005073B3">
        <w:rPr>
          <w:i/>
          <w:iCs/>
          <w:sz w:val="24"/>
          <w:szCs w:val="24"/>
        </w:rPr>
        <w:t>amoris</w:t>
      </w:r>
      <w:proofErr w:type="spellEnd"/>
      <w:r w:rsidR="00191ABE" w:rsidRPr="005073B3">
        <w:rPr>
          <w:sz w:val="24"/>
          <w:szCs w:val="24"/>
        </w:rPr>
        <w:t xml:space="preserve">, recalling Ovid’s declaration of: </w:t>
      </w:r>
      <w:r w:rsidR="00191ABE" w:rsidRPr="005073B3">
        <w:rPr>
          <w:i/>
          <w:iCs/>
          <w:sz w:val="24"/>
          <w:szCs w:val="24"/>
        </w:rPr>
        <w:t>“</w:t>
      </w:r>
      <w:proofErr w:type="spellStart"/>
      <w:r w:rsidR="00191ABE" w:rsidRPr="005073B3">
        <w:rPr>
          <w:i/>
          <w:iCs/>
          <w:sz w:val="24"/>
          <w:szCs w:val="24"/>
        </w:rPr>
        <w:t>militat</w:t>
      </w:r>
      <w:proofErr w:type="spellEnd"/>
      <w:r w:rsidR="00191ABE" w:rsidRPr="005073B3">
        <w:rPr>
          <w:i/>
          <w:iCs/>
          <w:sz w:val="24"/>
          <w:szCs w:val="24"/>
        </w:rPr>
        <w:t xml:space="preserve"> </w:t>
      </w:r>
      <w:proofErr w:type="spellStart"/>
      <w:r w:rsidR="00191ABE" w:rsidRPr="005073B3">
        <w:rPr>
          <w:i/>
          <w:iCs/>
          <w:sz w:val="24"/>
          <w:szCs w:val="24"/>
        </w:rPr>
        <w:t>omnis</w:t>
      </w:r>
      <w:proofErr w:type="spellEnd"/>
      <w:r w:rsidR="00191ABE" w:rsidRPr="005073B3">
        <w:rPr>
          <w:i/>
          <w:iCs/>
          <w:sz w:val="24"/>
          <w:szCs w:val="24"/>
        </w:rPr>
        <w:t xml:space="preserve"> </w:t>
      </w:r>
      <w:proofErr w:type="spellStart"/>
      <w:r w:rsidR="00191ABE" w:rsidRPr="005073B3">
        <w:rPr>
          <w:i/>
          <w:iCs/>
          <w:sz w:val="24"/>
          <w:szCs w:val="24"/>
        </w:rPr>
        <w:t>amans</w:t>
      </w:r>
      <w:proofErr w:type="spellEnd"/>
      <w:r w:rsidR="00191ABE" w:rsidRPr="005073B3">
        <w:rPr>
          <w:i/>
          <w:iCs/>
          <w:sz w:val="24"/>
          <w:szCs w:val="24"/>
        </w:rPr>
        <w:t xml:space="preserve"> / every lover is a soldier”</w:t>
      </w:r>
      <w:r w:rsidR="00803379" w:rsidRPr="005073B3">
        <w:rPr>
          <w:sz w:val="24"/>
          <w:szCs w:val="24"/>
        </w:rPr>
        <w:t>.</w:t>
      </w:r>
      <w:r w:rsidR="00803379" w:rsidRPr="005073B3">
        <w:rPr>
          <w:rStyle w:val="FootnoteReference"/>
          <w:sz w:val="24"/>
          <w:szCs w:val="24"/>
        </w:rPr>
        <w:footnoteReference w:id="16"/>
      </w:r>
      <w:r w:rsidR="005477A9" w:rsidRPr="005073B3">
        <w:rPr>
          <w:sz w:val="24"/>
          <w:szCs w:val="24"/>
        </w:rPr>
        <w:t xml:space="preserve"> </w:t>
      </w:r>
      <w:r w:rsidR="00C065E5" w:rsidRPr="005073B3">
        <w:rPr>
          <w:sz w:val="24"/>
          <w:szCs w:val="24"/>
        </w:rPr>
        <w:t xml:space="preserve">Although the </w:t>
      </w:r>
      <w:r w:rsidR="00340F5C" w:rsidRPr="005073B3">
        <w:rPr>
          <w:sz w:val="24"/>
          <w:szCs w:val="24"/>
        </w:rPr>
        <w:t xml:space="preserve">passage strongly adheres to conventions in Roman elegy, </w:t>
      </w:r>
      <w:r w:rsidR="000C4D8A" w:rsidRPr="005073B3">
        <w:rPr>
          <w:sz w:val="24"/>
          <w:szCs w:val="24"/>
        </w:rPr>
        <w:t xml:space="preserve">most interesting is the notion of the elegiac lover. Whereas the elegiac lover </w:t>
      </w:r>
      <w:r w:rsidR="00136F4B" w:rsidRPr="005073B3">
        <w:rPr>
          <w:sz w:val="24"/>
          <w:szCs w:val="24"/>
        </w:rPr>
        <w:t xml:space="preserve">was frequently male </w:t>
      </w:r>
      <w:r w:rsidR="00145F04" w:rsidRPr="005073B3">
        <w:rPr>
          <w:sz w:val="24"/>
          <w:szCs w:val="24"/>
        </w:rPr>
        <w:t xml:space="preserve">(interacting with a female who did </w:t>
      </w:r>
      <w:r w:rsidR="00ED17E9" w:rsidRPr="005073B3">
        <w:rPr>
          <w:sz w:val="24"/>
          <w:szCs w:val="24"/>
        </w:rPr>
        <w:t>not reciprocat</w:t>
      </w:r>
      <w:r w:rsidR="008A17E6" w:rsidRPr="005073B3">
        <w:rPr>
          <w:sz w:val="24"/>
          <w:szCs w:val="24"/>
        </w:rPr>
        <w:t>e</w:t>
      </w:r>
      <w:r w:rsidR="00ED17E9" w:rsidRPr="005073B3">
        <w:rPr>
          <w:sz w:val="24"/>
          <w:szCs w:val="24"/>
        </w:rPr>
        <w:t xml:space="preserve"> </w:t>
      </w:r>
      <w:r w:rsidR="00145F04" w:rsidRPr="005073B3">
        <w:rPr>
          <w:sz w:val="24"/>
          <w:szCs w:val="24"/>
        </w:rPr>
        <w:t>his</w:t>
      </w:r>
      <w:r w:rsidR="00ED17E9" w:rsidRPr="005073B3">
        <w:rPr>
          <w:sz w:val="24"/>
          <w:szCs w:val="24"/>
        </w:rPr>
        <w:t xml:space="preserve"> feelings)</w:t>
      </w:r>
      <w:r w:rsidR="00145F04" w:rsidRPr="005073B3">
        <w:rPr>
          <w:sz w:val="24"/>
          <w:szCs w:val="24"/>
        </w:rPr>
        <w:t xml:space="preserve">, </w:t>
      </w:r>
      <w:r w:rsidR="0009107A" w:rsidRPr="005073B3">
        <w:rPr>
          <w:sz w:val="24"/>
          <w:szCs w:val="24"/>
        </w:rPr>
        <w:t>here we see a gender reversal, wher</w:t>
      </w:r>
      <w:r w:rsidR="00230148" w:rsidRPr="005073B3">
        <w:rPr>
          <w:sz w:val="24"/>
          <w:szCs w:val="24"/>
        </w:rPr>
        <w:t xml:space="preserve">e the </w:t>
      </w:r>
      <w:r w:rsidR="00917743" w:rsidRPr="005073B3">
        <w:rPr>
          <w:sz w:val="24"/>
          <w:szCs w:val="24"/>
        </w:rPr>
        <w:t xml:space="preserve">(typically) </w:t>
      </w:r>
      <w:r w:rsidR="003E3AC1" w:rsidRPr="005073B3">
        <w:rPr>
          <w:sz w:val="24"/>
          <w:szCs w:val="24"/>
        </w:rPr>
        <w:t>suppressed</w:t>
      </w:r>
      <w:r w:rsidR="0009107A" w:rsidRPr="005073B3">
        <w:rPr>
          <w:sz w:val="24"/>
          <w:szCs w:val="24"/>
        </w:rPr>
        <w:t xml:space="preserve"> </w:t>
      </w:r>
      <w:proofErr w:type="spellStart"/>
      <w:r w:rsidR="00DE09D7" w:rsidRPr="005073B3">
        <w:rPr>
          <w:i/>
          <w:iCs/>
          <w:sz w:val="24"/>
          <w:szCs w:val="24"/>
        </w:rPr>
        <w:t>domina</w:t>
      </w:r>
      <w:proofErr w:type="spellEnd"/>
      <w:r w:rsidR="00DE09D7" w:rsidRPr="005073B3">
        <w:rPr>
          <w:sz w:val="24"/>
          <w:szCs w:val="24"/>
        </w:rPr>
        <w:t xml:space="preserve"> addresses Achilles</w:t>
      </w:r>
      <w:r w:rsidR="00917743" w:rsidRPr="005073B3">
        <w:rPr>
          <w:sz w:val="24"/>
          <w:szCs w:val="24"/>
        </w:rPr>
        <w:t xml:space="preserve"> directly</w:t>
      </w:r>
      <w:r w:rsidR="00DE09D7" w:rsidRPr="005073B3">
        <w:rPr>
          <w:sz w:val="24"/>
          <w:szCs w:val="24"/>
        </w:rPr>
        <w:t>,</w:t>
      </w:r>
      <w:r w:rsidR="008A17E6" w:rsidRPr="005073B3">
        <w:rPr>
          <w:sz w:val="24"/>
          <w:szCs w:val="24"/>
        </w:rPr>
        <w:t xml:space="preserve"> </w:t>
      </w:r>
      <w:r w:rsidR="002F34E2" w:rsidRPr="005073B3">
        <w:rPr>
          <w:sz w:val="24"/>
          <w:szCs w:val="24"/>
        </w:rPr>
        <w:t xml:space="preserve">with </w:t>
      </w:r>
      <w:r w:rsidR="008A17E6" w:rsidRPr="005073B3">
        <w:rPr>
          <w:sz w:val="24"/>
          <w:szCs w:val="24"/>
        </w:rPr>
        <w:t>Briseis’</w:t>
      </w:r>
      <w:r w:rsidR="00E456FF" w:rsidRPr="005073B3">
        <w:rPr>
          <w:sz w:val="24"/>
          <w:szCs w:val="24"/>
        </w:rPr>
        <w:t xml:space="preserve"> </w:t>
      </w:r>
      <w:r w:rsidR="0087780F" w:rsidRPr="005073B3">
        <w:rPr>
          <w:sz w:val="24"/>
          <w:szCs w:val="24"/>
        </w:rPr>
        <w:t xml:space="preserve">emotional </w:t>
      </w:r>
      <w:r w:rsidR="00DE09D7" w:rsidRPr="005073B3">
        <w:rPr>
          <w:sz w:val="24"/>
          <w:szCs w:val="24"/>
        </w:rPr>
        <w:t xml:space="preserve">reciprocation </w:t>
      </w:r>
      <w:r w:rsidR="0087780F" w:rsidRPr="005073B3">
        <w:rPr>
          <w:sz w:val="24"/>
          <w:szCs w:val="24"/>
        </w:rPr>
        <w:t xml:space="preserve">framed </w:t>
      </w:r>
      <w:r w:rsidR="001F3C78" w:rsidRPr="005073B3">
        <w:rPr>
          <w:sz w:val="24"/>
          <w:szCs w:val="24"/>
        </w:rPr>
        <w:t>by</w:t>
      </w:r>
      <w:r w:rsidR="0087780F" w:rsidRPr="005073B3">
        <w:rPr>
          <w:sz w:val="24"/>
          <w:szCs w:val="24"/>
        </w:rPr>
        <w:t xml:space="preserve"> her own circumstance</w:t>
      </w:r>
      <w:r w:rsidR="00E3149F" w:rsidRPr="005073B3">
        <w:rPr>
          <w:sz w:val="24"/>
          <w:szCs w:val="24"/>
        </w:rPr>
        <w:t>s</w:t>
      </w:r>
      <w:r w:rsidR="00572744" w:rsidRPr="005073B3">
        <w:rPr>
          <w:sz w:val="24"/>
          <w:szCs w:val="24"/>
        </w:rPr>
        <w:t xml:space="preserve"> - </w:t>
      </w:r>
      <w:r w:rsidR="00E3149F" w:rsidRPr="005073B3">
        <w:rPr>
          <w:sz w:val="24"/>
          <w:szCs w:val="24"/>
        </w:rPr>
        <w:t xml:space="preserve">of separation and </w:t>
      </w:r>
      <w:r w:rsidR="001800F5" w:rsidRPr="005073B3">
        <w:rPr>
          <w:sz w:val="24"/>
          <w:szCs w:val="24"/>
        </w:rPr>
        <w:t>desperation</w:t>
      </w:r>
      <w:r w:rsidR="003935E9" w:rsidRPr="005073B3">
        <w:rPr>
          <w:sz w:val="24"/>
          <w:szCs w:val="24"/>
        </w:rPr>
        <w:t>.</w:t>
      </w:r>
      <w:r w:rsidR="000326E7" w:rsidRPr="005073B3">
        <w:rPr>
          <w:i/>
          <w:iCs/>
          <w:sz w:val="24"/>
          <w:szCs w:val="24"/>
        </w:rPr>
        <w:t xml:space="preserve"> </w:t>
      </w:r>
      <w:r w:rsidR="002741E8" w:rsidRPr="005073B3">
        <w:rPr>
          <w:sz w:val="24"/>
          <w:szCs w:val="24"/>
        </w:rPr>
        <w:t xml:space="preserve">Whereas Augustan love </w:t>
      </w:r>
      <w:r w:rsidR="00365361" w:rsidRPr="005073B3">
        <w:rPr>
          <w:sz w:val="24"/>
          <w:szCs w:val="24"/>
        </w:rPr>
        <w:t>poetry</w:t>
      </w:r>
      <w:r w:rsidR="00C35943" w:rsidRPr="005073B3">
        <w:rPr>
          <w:sz w:val="24"/>
          <w:szCs w:val="24"/>
        </w:rPr>
        <w:t xml:space="preserve"> (like that of Horace and Propertius and earlier Ovidian works) </w:t>
      </w:r>
      <w:r w:rsidR="004D7D88" w:rsidRPr="005073B3">
        <w:rPr>
          <w:sz w:val="24"/>
          <w:szCs w:val="24"/>
        </w:rPr>
        <w:t xml:space="preserve">romanticised Achilles, and </w:t>
      </w:r>
      <w:r w:rsidR="00C40D8A" w:rsidRPr="005073B3">
        <w:rPr>
          <w:sz w:val="24"/>
          <w:szCs w:val="24"/>
        </w:rPr>
        <w:t xml:space="preserve">often </w:t>
      </w:r>
      <w:r w:rsidR="00E16DB4" w:rsidRPr="005073B3">
        <w:rPr>
          <w:sz w:val="24"/>
          <w:szCs w:val="24"/>
        </w:rPr>
        <w:t xml:space="preserve">reinforced </w:t>
      </w:r>
      <w:r w:rsidR="00C40D8A" w:rsidRPr="005073B3">
        <w:rPr>
          <w:sz w:val="24"/>
          <w:szCs w:val="24"/>
        </w:rPr>
        <w:t>the explici</w:t>
      </w:r>
      <w:r w:rsidR="004F1B9F" w:rsidRPr="005073B3">
        <w:rPr>
          <w:sz w:val="24"/>
          <w:szCs w:val="24"/>
        </w:rPr>
        <w:t>t</w:t>
      </w:r>
      <w:r w:rsidR="00C40D8A" w:rsidRPr="005073B3">
        <w:rPr>
          <w:sz w:val="24"/>
          <w:szCs w:val="24"/>
        </w:rPr>
        <w:t xml:space="preserve"> demarcation between </w:t>
      </w:r>
      <w:r w:rsidR="00087D03" w:rsidRPr="005073B3">
        <w:rPr>
          <w:sz w:val="24"/>
          <w:szCs w:val="24"/>
        </w:rPr>
        <w:t xml:space="preserve">a male </w:t>
      </w:r>
      <w:r w:rsidR="004F1B9F" w:rsidRPr="005073B3">
        <w:rPr>
          <w:i/>
          <w:iCs/>
          <w:sz w:val="24"/>
          <w:szCs w:val="24"/>
        </w:rPr>
        <w:t>dominus</w:t>
      </w:r>
      <w:r w:rsidR="004F1B9F" w:rsidRPr="005073B3">
        <w:rPr>
          <w:sz w:val="24"/>
          <w:szCs w:val="24"/>
        </w:rPr>
        <w:t>/</w:t>
      </w:r>
      <w:r w:rsidR="00087D03" w:rsidRPr="005073B3">
        <w:rPr>
          <w:sz w:val="24"/>
          <w:szCs w:val="24"/>
        </w:rPr>
        <w:t xml:space="preserve">female </w:t>
      </w:r>
      <w:proofErr w:type="spellStart"/>
      <w:r w:rsidR="004F1B9F" w:rsidRPr="005073B3">
        <w:rPr>
          <w:i/>
          <w:iCs/>
          <w:sz w:val="24"/>
          <w:szCs w:val="24"/>
        </w:rPr>
        <w:t>domina</w:t>
      </w:r>
      <w:proofErr w:type="spellEnd"/>
      <w:r w:rsidR="004327BF" w:rsidRPr="005073B3">
        <w:rPr>
          <w:i/>
          <w:iCs/>
          <w:sz w:val="24"/>
          <w:szCs w:val="24"/>
        </w:rPr>
        <w:t>,</w:t>
      </w:r>
      <w:r w:rsidR="006A0C4F" w:rsidRPr="005073B3">
        <w:rPr>
          <w:i/>
          <w:iCs/>
          <w:sz w:val="24"/>
          <w:szCs w:val="24"/>
        </w:rPr>
        <w:t xml:space="preserve"> </w:t>
      </w:r>
      <w:r w:rsidR="006A0C4F" w:rsidRPr="005073B3">
        <w:rPr>
          <w:sz w:val="24"/>
          <w:szCs w:val="24"/>
        </w:rPr>
        <w:t xml:space="preserve">(the male who </w:t>
      </w:r>
      <w:r w:rsidR="00E16DB4" w:rsidRPr="005073B3">
        <w:rPr>
          <w:sz w:val="24"/>
          <w:szCs w:val="24"/>
        </w:rPr>
        <w:t>metaphorically</w:t>
      </w:r>
      <w:r w:rsidR="006A0C4F" w:rsidRPr="005073B3">
        <w:rPr>
          <w:sz w:val="24"/>
          <w:szCs w:val="24"/>
        </w:rPr>
        <w:t xml:space="preserve"> ‘</w:t>
      </w:r>
      <w:r w:rsidR="001F3C78" w:rsidRPr="005073B3">
        <w:rPr>
          <w:sz w:val="24"/>
          <w:szCs w:val="24"/>
        </w:rPr>
        <w:t xml:space="preserve">romantically </w:t>
      </w:r>
      <w:r w:rsidR="006A0C4F" w:rsidRPr="005073B3">
        <w:rPr>
          <w:sz w:val="24"/>
          <w:szCs w:val="24"/>
        </w:rPr>
        <w:t>enslaved’ himself to the woman)</w:t>
      </w:r>
      <w:r w:rsidR="004F1B9F" w:rsidRPr="005073B3">
        <w:rPr>
          <w:sz w:val="24"/>
          <w:szCs w:val="24"/>
        </w:rPr>
        <w:t xml:space="preserve">, </w:t>
      </w:r>
      <w:r w:rsidR="00892F05" w:rsidRPr="005073B3">
        <w:rPr>
          <w:sz w:val="24"/>
          <w:szCs w:val="24"/>
        </w:rPr>
        <w:t xml:space="preserve">in </w:t>
      </w:r>
      <w:r w:rsidR="00C40D8A" w:rsidRPr="005073B3">
        <w:rPr>
          <w:sz w:val="24"/>
          <w:szCs w:val="24"/>
        </w:rPr>
        <w:t>the</w:t>
      </w:r>
      <w:r w:rsidR="00892F05" w:rsidRPr="005073B3">
        <w:rPr>
          <w:sz w:val="24"/>
          <w:szCs w:val="24"/>
        </w:rPr>
        <w:t>ir</w:t>
      </w:r>
      <w:r w:rsidR="00C40D8A" w:rsidRPr="005073B3">
        <w:rPr>
          <w:sz w:val="24"/>
          <w:szCs w:val="24"/>
        </w:rPr>
        <w:t xml:space="preserve"> relation</w:t>
      </w:r>
      <w:r w:rsidR="00892F05" w:rsidRPr="005073B3">
        <w:rPr>
          <w:sz w:val="24"/>
          <w:szCs w:val="24"/>
        </w:rPr>
        <w:t>ship,</w:t>
      </w:r>
      <w:r w:rsidR="003666BC" w:rsidRPr="005073B3">
        <w:rPr>
          <w:sz w:val="24"/>
          <w:szCs w:val="24"/>
        </w:rPr>
        <w:t xml:space="preserve"> Ovid paints a figure that is increasingly distanced and </w:t>
      </w:r>
      <w:r w:rsidR="00431902" w:rsidRPr="005073B3">
        <w:rPr>
          <w:sz w:val="24"/>
          <w:szCs w:val="24"/>
        </w:rPr>
        <w:t>‘unfeeling’</w:t>
      </w:r>
      <w:r w:rsidR="00045E66" w:rsidRPr="005073B3">
        <w:rPr>
          <w:sz w:val="24"/>
          <w:szCs w:val="24"/>
        </w:rPr>
        <w:t xml:space="preserve"> </w:t>
      </w:r>
      <w:r w:rsidR="00B064C6" w:rsidRPr="005073B3">
        <w:rPr>
          <w:sz w:val="24"/>
          <w:szCs w:val="24"/>
        </w:rPr>
        <w:t>akin to the</w:t>
      </w:r>
      <w:r w:rsidR="001F3C78" w:rsidRPr="005073B3">
        <w:rPr>
          <w:sz w:val="24"/>
          <w:szCs w:val="24"/>
        </w:rPr>
        <w:t xml:space="preserve"> </w:t>
      </w:r>
      <w:r w:rsidR="000F1641" w:rsidRPr="005073B3">
        <w:rPr>
          <w:sz w:val="24"/>
          <w:szCs w:val="24"/>
        </w:rPr>
        <w:t>‘unreceptive</w:t>
      </w:r>
      <w:r w:rsidR="000270F6" w:rsidRPr="005073B3">
        <w:rPr>
          <w:sz w:val="24"/>
          <w:szCs w:val="24"/>
        </w:rPr>
        <w:t>/unresponsive</w:t>
      </w:r>
      <w:r w:rsidR="000F1641" w:rsidRPr="005073B3">
        <w:rPr>
          <w:sz w:val="24"/>
          <w:szCs w:val="24"/>
        </w:rPr>
        <w:t xml:space="preserve">’ </w:t>
      </w:r>
      <w:proofErr w:type="spellStart"/>
      <w:r w:rsidR="000F1641" w:rsidRPr="005073B3">
        <w:rPr>
          <w:i/>
          <w:iCs/>
          <w:sz w:val="24"/>
          <w:szCs w:val="24"/>
        </w:rPr>
        <w:t>domina</w:t>
      </w:r>
      <w:proofErr w:type="spellEnd"/>
      <w:r w:rsidR="00045E66" w:rsidRPr="005073B3">
        <w:rPr>
          <w:sz w:val="24"/>
          <w:szCs w:val="24"/>
        </w:rPr>
        <w:t xml:space="preserve"> of </w:t>
      </w:r>
      <w:r w:rsidR="00137266" w:rsidRPr="005073B3">
        <w:rPr>
          <w:sz w:val="24"/>
          <w:szCs w:val="24"/>
        </w:rPr>
        <w:t>archetypal elegy.</w:t>
      </w:r>
      <w:r w:rsidR="00DD5746" w:rsidRPr="005073B3">
        <w:rPr>
          <w:sz w:val="24"/>
          <w:szCs w:val="24"/>
        </w:rPr>
        <w:t xml:space="preserve"> </w:t>
      </w:r>
      <w:r w:rsidR="007F0EEE" w:rsidRPr="005073B3">
        <w:rPr>
          <w:sz w:val="24"/>
          <w:szCs w:val="24"/>
        </w:rPr>
        <w:t xml:space="preserve">The </w:t>
      </w:r>
      <w:r w:rsidR="001357A1" w:rsidRPr="005073B3">
        <w:rPr>
          <w:sz w:val="24"/>
          <w:szCs w:val="24"/>
        </w:rPr>
        <w:t xml:space="preserve">melancholy </w:t>
      </w:r>
      <w:r w:rsidR="007F0EEE" w:rsidRPr="005073B3">
        <w:rPr>
          <w:sz w:val="24"/>
          <w:szCs w:val="24"/>
        </w:rPr>
        <w:t xml:space="preserve">and </w:t>
      </w:r>
      <w:r w:rsidR="00AB36D4" w:rsidRPr="005073B3">
        <w:rPr>
          <w:sz w:val="24"/>
          <w:szCs w:val="24"/>
        </w:rPr>
        <w:t>dejected Achilles</w:t>
      </w:r>
      <w:r w:rsidR="001357A1" w:rsidRPr="005073B3">
        <w:rPr>
          <w:sz w:val="24"/>
          <w:szCs w:val="24"/>
        </w:rPr>
        <w:t xml:space="preserve"> illustrated by Propertius</w:t>
      </w:r>
      <w:r w:rsidR="00AB36D4" w:rsidRPr="005073B3">
        <w:rPr>
          <w:sz w:val="24"/>
          <w:szCs w:val="24"/>
        </w:rPr>
        <w:t xml:space="preserve"> (Prop. 2.8. 29-40)</w:t>
      </w:r>
      <w:r w:rsidR="001357A1" w:rsidRPr="005073B3">
        <w:rPr>
          <w:sz w:val="24"/>
          <w:szCs w:val="24"/>
        </w:rPr>
        <w:t xml:space="preserve"> is absent here</w:t>
      </w:r>
      <w:r w:rsidR="00773E5A" w:rsidRPr="005073B3">
        <w:rPr>
          <w:sz w:val="24"/>
          <w:szCs w:val="24"/>
        </w:rPr>
        <w:t>, as echoed by Fantuzzi</w:t>
      </w:r>
      <w:r w:rsidR="001357A1" w:rsidRPr="005073B3">
        <w:rPr>
          <w:sz w:val="24"/>
          <w:szCs w:val="24"/>
        </w:rPr>
        <w:t>.</w:t>
      </w:r>
      <w:r w:rsidR="00773E5A" w:rsidRPr="005073B3">
        <w:rPr>
          <w:rStyle w:val="FootnoteReference"/>
          <w:sz w:val="24"/>
          <w:szCs w:val="24"/>
        </w:rPr>
        <w:footnoteReference w:id="17"/>
      </w:r>
      <w:r w:rsidR="001357A1" w:rsidRPr="005073B3">
        <w:rPr>
          <w:sz w:val="24"/>
          <w:szCs w:val="24"/>
        </w:rPr>
        <w:t xml:space="preserve"> </w:t>
      </w:r>
      <w:r w:rsidR="00377DC5" w:rsidRPr="005073B3">
        <w:rPr>
          <w:sz w:val="24"/>
          <w:szCs w:val="24"/>
        </w:rPr>
        <w:t>T</w:t>
      </w:r>
      <w:r w:rsidR="00F23B17" w:rsidRPr="005073B3">
        <w:rPr>
          <w:sz w:val="24"/>
          <w:szCs w:val="24"/>
        </w:rPr>
        <w:t>he notion of</w:t>
      </w:r>
      <w:r w:rsidR="00F23B17" w:rsidRPr="005073B3">
        <w:rPr>
          <w:i/>
          <w:iCs/>
          <w:sz w:val="24"/>
          <w:szCs w:val="24"/>
        </w:rPr>
        <w:t xml:space="preserve"> </w:t>
      </w:r>
      <w:proofErr w:type="spellStart"/>
      <w:r w:rsidR="00377DC5" w:rsidRPr="005073B3">
        <w:rPr>
          <w:i/>
          <w:iCs/>
          <w:sz w:val="24"/>
          <w:szCs w:val="24"/>
        </w:rPr>
        <w:t>servitium</w:t>
      </w:r>
      <w:proofErr w:type="spellEnd"/>
      <w:r w:rsidR="00377DC5" w:rsidRPr="005073B3">
        <w:rPr>
          <w:i/>
          <w:iCs/>
          <w:sz w:val="24"/>
          <w:szCs w:val="24"/>
        </w:rPr>
        <w:t xml:space="preserve"> </w:t>
      </w:r>
      <w:proofErr w:type="spellStart"/>
      <w:r w:rsidR="00377DC5" w:rsidRPr="005073B3">
        <w:rPr>
          <w:i/>
          <w:iCs/>
          <w:sz w:val="24"/>
          <w:szCs w:val="24"/>
        </w:rPr>
        <w:t>amori</w:t>
      </w:r>
      <w:r w:rsidR="001357A1" w:rsidRPr="005073B3">
        <w:rPr>
          <w:i/>
          <w:iCs/>
          <w:sz w:val="24"/>
          <w:szCs w:val="24"/>
        </w:rPr>
        <w:t>s</w:t>
      </w:r>
      <w:proofErr w:type="spellEnd"/>
      <w:r w:rsidR="00377DC5" w:rsidRPr="005073B3">
        <w:rPr>
          <w:i/>
          <w:iCs/>
          <w:sz w:val="24"/>
          <w:szCs w:val="24"/>
        </w:rPr>
        <w:t xml:space="preserve"> </w:t>
      </w:r>
      <w:r w:rsidR="00377DC5" w:rsidRPr="005073B3">
        <w:rPr>
          <w:sz w:val="24"/>
          <w:szCs w:val="24"/>
        </w:rPr>
        <w:t xml:space="preserve">is not negated, but mirrored, </w:t>
      </w:r>
      <w:r w:rsidR="00892F05" w:rsidRPr="005073B3">
        <w:rPr>
          <w:sz w:val="24"/>
          <w:szCs w:val="24"/>
        </w:rPr>
        <w:t>where Briseis</w:t>
      </w:r>
      <w:r w:rsidR="00BB534C" w:rsidRPr="005073B3">
        <w:rPr>
          <w:sz w:val="24"/>
          <w:szCs w:val="24"/>
        </w:rPr>
        <w:t xml:space="preserve"> </w:t>
      </w:r>
      <w:r w:rsidR="00350D46" w:rsidRPr="005073B3">
        <w:rPr>
          <w:sz w:val="24"/>
          <w:szCs w:val="24"/>
        </w:rPr>
        <w:t>leads the dialogue,</w:t>
      </w:r>
      <w:r w:rsidR="00D94B38" w:rsidRPr="005073B3">
        <w:rPr>
          <w:sz w:val="24"/>
          <w:szCs w:val="24"/>
        </w:rPr>
        <w:t xml:space="preserve"> even </w:t>
      </w:r>
      <w:r w:rsidR="00890BBA" w:rsidRPr="005073B3">
        <w:rPr>
          <w:sz w:val="24"/>
          <w:szCs w:val="24"/>
        </w:rPr>
        <w:t>t</w:t>
      </w:r>
      <w:r w:rsidR="00D94B38" w:rsidRPr="005073B3">
        <w:rPr>
          <w:sz w:val="24"/>
          <w:szCs w:val="24"/>
        </w:rPr>
        <w:t>hough Briseis is the one ‘imprisoned’.</w:t>
      </w:r>
      <w:r w:rsidR="00EC4DC5" w:rsidRPr="005073B3">
        <w:rPr>
          <w:sz w:val="24"/>
          <w:szCs w:val="24"/>
        </w:rPr>
        <w:t xml:space="preserve"> </w:t>
      </w:r>
    </w:p>
    <w:p w14:paraId="60B0C4A3" w14:textId="77777777" w:rsidR="00350D46" w:rsidRPr="005073B3" w:rsidRDefault="00350D46" w:rsidP="00854269">
      <w:pPr>
        <w:spacing w:after="0" w:line="240" w:lineRule="auto"/>
        <w:rPr>
          <w:sz w:val="24"/>
          <w:szCs w:val="24"/>
        </w:rPr>
      </w:pPr>
    </w:p>
    <w:p w14:paraId="3BD7788D" w14:textId="7261F1BC" w:rsidR="005477A9" w:rsidRPr="005073B3" w:rsidRDefault="00EC4DC5" w:rsidP="00854269">
      <w:pPr>
        <w:spacing w:after="0" w:line="240" w:lineRule="auto"/>
        <w:rPr>
          <w:sz w:val="24"/>
          <w:szCs w:val="24"/>
        </w:rPr>
      </w:pPr>
      <w:r w:rsidRPr="005073B3">
        <w:rPr>
          <w:sz w:val="24"/>
          <w:szCs w:val="24"/>
        </w:rPr>
        <w:t xml:space="preserve">The </w:t>
      </w:r>
      <w:r w:rsidR="00D94414" w:rsidRPr="005073B3">
        <w:rPr>
          <w:sz w:val="24"/>
          <w:szCs w:val="24"/>
        </w:rPr>
        <w:t>dominant</w:t>
      </w:r>
      <w:r w:rsidRPr="005073B3">
        <w:rPr>
          <w:sz w:val="24"/>
          <w:szCs w:val="24"/>
        </w:rPr>
        <w:t>/submissive</w:t>
      </w:r>
      <w:r w:rsidR="00957530" w:rsidRPr="005073B3">
        <w:rPr>
          <w:sz w:val="24"/>
          <w:szCs w:val="24"/>
        </w:rPr>
        <w:t xml:space="preserve"> </w:t>
      </w:r>
      <w:r w:rsidR="006B1CCB" w:rsidRPr="005073B3">
        <w:rPr>
          <w:sz w:val="24"/>
          <w:szCs w:val="24"/>
        </w:rPr>
        <w:t xml:space="preserve">precept </w:t>
      </w:r>
      <w:r w:rsidR="00957530" w:rsidRPr="005073B3">
        <w:rPr>
          <w:sz w:val="24"/>
          <w:szCs w:val="24"/>
        </w:rPr>
        <w:t>is furthered within the syntax,</w:t>
      </w:r>
      <w:r w:rsidR="00CB33A3" w:rsidRPr="005073B3">
        <w:rPr>
          <w:sz w:val="24"/>
          <w:szCs w:val="24"/>
        </w:rPr>
        <w:t xml:space="preserve"> witnes</w:t>
      </w:r>
      <w:r w:rsidR="006B1CCB" w:rsidRPr="005073B3">
        <w:rPr>
          <w:sz w:val="24"/>
          <w:szCs w:val="24"/>
        </w:rPr>
        <w:t>sed</w:t>
      </w:r>
      <w:r w:rsidR="002155DB" w:rsidRPr="005073B3">
        <w:rPr>
          <w:sz w:val="24"/>
          <w:szCs w:val="24"/>
        </w:rPr>
        <w:t xml:space="preserve"> in</w:t>
      </w:r>
      <w:r w:rsidR="00957530" w:rsidRPr="005073B3">
        <w:rPr>
          <w:sz w:val="24"/>
          <w:szCs w:val="24"/>
        </w:rPr>
        <w:t xml:space="preserve"> Briseis’ recognition of herself in relation to Achilles</w:t>
      </w:r>
      <w:r w:rsidR="002155DB" w:rsidRPr="005073B3">
        <w:rPr>
          <w:sz w:val="24"/>
          <w:szCs w:val="24"/>
        </w:rPr>
        <w:t xml:space="preserve">. </w:t>
      </w:r>
      <w:r w:rsidR="0030438A" w:rsidRPr="005073B3">
        <w:rPr>
          <w:sz w:val="24"/>
          <w:szCs w:val="24"/>
        </w:rPr>
        <w:t xml:space="preserve">In line </w:t>
      </w:r>
      <w:r w:rsidR="003628CE" w:rsidRPr="005073B3">
        <w:rPr>
          <w:sz w:val="24"/>
          <w:szCs w:val="24"/>
        </w:rPr>
        <w:t>5</w:t>
      </w:r>
      <w:r w:rsidR="002155DB" w:rsidRPr="005073B3">
        <w:rPr>
          <w:sz w:val="24"/>
          <w:szCs w:val="24"/>
        </w:rPr>
        <w:t xml:space="preserve">, Briseis </w:t>
      </w:r>
      <w:r w:rsidR="00906B95" w:rsidRPr="005073B3">
        <w:rPr>
          <w:sz w:val="24"/>
          <w:szCs w:val="24"/>
        </w:rPr>
        <w:t>wishes to complain to Achilles, but is</w:t>
      </w:r>
      <w:r w:rsidR="007B0143" w:rsidRPr="005073B3">
        <w:rPr>
          <w:sz w:val="24"/>
          <w:szCs w:val="24"/>
        </w:rPr>
        <w:t xml:space="preserve"> reticent towards:</w:t>
      </w:r>
      <w:r w:rsidR="00906B95" w:rsidRPr="005073B3">
        <w:rPr>
          <w:sz w:val="24"/>
          <w:szCs w:val="24"/>
        </w:rPr>
        <w:t xml:space="preserve"> </w:t>
      </w:r>
      <w:r w:rsidR="00906B95" w:rsidRPr="005073B3">
        <w:rPr>
          <w:i/>
          <w:iCs/>
          <w:sz w:val="24"/>
          <w:szCs w:val="24"/>
        </w:rPr>
        <w:t>“</w:t>
      </w:r>
      <w:r w:rsidR="00876450" w:rsidRPr="005073B3">
        <w:rPr>
          <w:i/>
          <w:iCs/>
          <w:sz w:val="24"/>
          <w:szCs w:val="24"/>
        </w:rPr>
        <w:t>mihi</w:t>
      </w:r>
      <w:r w:rsidR="007E4FB0" w:rsidRPr="005073B3">
        <w:rPr>
          <w:i/>
          <w:iCs/>
          <w:sz w:val="24"/>
          <w:szCs w:val="24"/>
        </w:rPr>
        <w:t xml:space="preserve"> …</w:t>
      </w:r>
      <w:r w:rsidR="00876450" w:rsidRPr="005073B3">
        <w:rPr>
          <w:i/>
          <w:iCs/>
          <w:sz w:val="24"/>
          <w:szCs w:val="24"/>
        </w:rPr>
        <w:t xml:space="preserve"> </w:t>
      </w:r>
      <w:proofErr w:type="spellStart"/>
      <w:r w:rsidR="00876450" w:rsidRPr="005073B3">
        <w:rPr>
          <w:i/>
          <w:iCs/>
          <w:sz w:val="24"/>
          <w:szCs w:val="24"/>
        </w:rPr>
        <w:t>dominoque</w:t>
      </w:r>
      <w:proofErr w:type="spellEnd"/>
      <w:r w:rsidR="00876450" w:rsidRPr="005073B3">
        <w:rPr>
          <w:i/>
          <w:iCs/>
          <w:sz w:val="24"/>
          <w:szCs w:val="24"/>
        </w:rPr>
        <w:t xml:space="preserve"> </w:t>
      </w:r>
      <w:proofErr w:type="spellStart"/>
      <w:r w:rsidR="00876450" w:rsidRPr="005073B3">
        <w:rPr>
          <w:i/>
          <w:iCs/>
          <w:sz w:val="24"/>
          <w:szCs w:val="24"/>
        </w:rPr>
        <w:t>viroque</w:t>
      </w:r>
      <w:proofErr w:type="spellEnd"/>
      <w:r w:rsidR="00745C61" w:rsidRPr="005073B3">
        <w:rPr>
          <w:i/>
          <w:iCs/>
          <w:sz w:val="24"/>
          <w:szCs w:val="24"/>
        </w:rPr>
        <w:t>/</w:t>
      </w:r>
      <w:r w:rsidR="009A7128" w:rsidRPr="005073B3">
        <w:rPr>
          <w:i/>
          <w:iCs/>
          <w:sz w:val="24"/>
          <w:szCs w:val="24"/>
        </w:rPr>
        <w:t>my</w:t>
      </w:r>
      <w:r w:rsidR="007B0143" w:rsidRPr="005073B3">
        <w:rPr>
          <w:i/>
          <w:iCs/>
          <w:sz w:val="24"/>
          <w:szCs w:val="24"/>
        </w:rPr>
        <w:t xml:space="preserve"> master</w:t>
      </w:r>
      <w:r w:rsidR="009A7128" w:rsidRPr="005073B3">
        <w:rPr>
          <w:i/>
          <w:iCs/>
          <w:sz w:val="24"/>
          <w:szCs w:val="24"/>
        </w:rPr>
        <w:t xml:space="preserve"> and my beloved</w:t>
      </w:r>
      <w:r w:rsidR="00890BBA" w:rsidRPr="005073B3">
        <w:rPr>
          <w:i/>
          <w:iCs/>
          <w:sz w:val="24"/>
          <w:szCs w:val="24"/>
        </w:rPr>
        <w:t>”</w:t>
      </w:r>
      <w:r w:rsidR="00890BBA" w:rsidRPr="005073B3">
        <w:rPr>
          <w:sz w:val="24"/>
          <w:szCs w:val="24"/>
        </w:rPr>
        <w:t>.</w:t>
      </w:r>
      <w:r w:rsidR="00876450" w:rsidRPr="005073B3">
        <w:rPr>
          <w:rStyle w:val="FootnoteReference"/>
          <w:sz w:val="24"/>
          <w:szCs w:val="24"/>
        </w:rPr>
        <w:footnoteReference w:id="18"/>
      </w:r>
      <w:r w:rsidR="009A7128" w:rsidRPr="005073B3">
        <w:rPr>
          <w:sz w:val="24"/>
          <w:szCs w:val="24"/>
        </w:rPr>
        <w:t xml:space="preserve"> Quite tellingly, </w:t>
      </w:r>
      <w:r w:rsidR="00596592" w:rsidRPr="005073B3">
        <w:rPr>
          <w:sz w:val="24"/>
          <w:szCs w:val="24"/>
        </w:rPr>
        <w:t>in referring</w:t>
      </w:r>
      <w:r w:rsidR="00E91A89" w:rsidRPr="005073B3">
        <w:rPr>
          <w:sz w:val="24"/>
          <w:szCs w:val="24"/>
        </w:rPr>
        <w:t xml:space="preserve"> </w:t>
      </w:r>
      <w:r w:rsidR="00596592" w:rsidRPr="005073B3">
        <w:rPr>
          <w:sz w:val="24"/>
          <w:szCs w:val="24"/>
        </w:rPr>
        <w:t>to</w:t>
      </w:r>
      <w:r w:rsidR="00E91A89" w:rsidRPr="005073B3">
        <w:rPr>
          <w:sz w:val="24"/>
          <w:szCs w:val="24"/>
        </w:rPr>
        <w:t xml:space="preserve"> her </w:t>
      </w:r>
      <w:r w:rsidR="00E62487" w:rsidRPr="005073B3">
        <w:rPr>
          <w:sz w:val="24"/>
          <w:szCs w:val="24"/>
        </w:rPr>
        <w:t xml:space="preserve">abduction </w:t>
      </w:r>
      <w:r w:rsidR="0050163C" w:rsidRPr="005073B3">
        <w:rPr>
          <w:sz w:val="24"/>
          <w:szCs w:val="24"/>
        </w:rPr>
        <w:t xml:space="preserve">by </w:t>
      </w:r>
      <w:r w:rsidR="006F71A0" w:rsidRPr="005073B3">
        <w:rPr>
          <w:sz w:val="24"/>
          <w:szCs w:val="24"/>
        </w:rPr>
        <w:t>Agamemnon</w:t>
      </w:r>
      <w:r w:rsidR="0050163C" w:rsidRPr="005073B3">
        <w:rPr>
          <w:sz w:val="24"/>
          <w:szCs w:val="24"/>
        </w:rPr>
        <w:t xml:space="preserve"> after already being enslaved by Achilles</w:t>
      </w:r>
      <w:r w:rsidR="006F71A0" w:rsidRPr="005073B3">
        <w:rPr>
          <w:sz w:val="24"/>
          <w:szCs w:val="24"/>
        </w:rPr>
        <w:t xml:space="preserve">, </w:t>
      </w:r>
      <w:r w:rsidR="00596592" w:rsidRPr="005073B3">
        <w:rPr>
          <w:sz w:val="24"/>
          <w:szCs w:val="24"/>
        </w:rPr>
        <w:t>she</w:t>
      </w:r>
      <w:r w:rsidR="00C045A9" w:rsidRPr="005073B3">
        <w:rPr>
          <w:sz w:val="24"/>
          <w:szCs w:val="24"/>
        </w:rPr>
        <w:t xml:space="preserve"> </w:t>
      </w:r>
      <w:r w:rsidR="00960D4D" w:rsidRPr="005073B3">
        <w:rPr>
          <w:sz w:val="24"/>
          <w:szCs w:val="24"/>
        </w:rPr>
        <w:lastRenderedPageBreak/>
        <w:t>indignantly</w:t>
      </w:r>
      <w:r w:rsidR="00890BBA" w:rsidRPr="005073B3">
        <w:rPr>
          <w:sz w:val="24"/>
          <w:szCs w:val="24"/>
        </w:rPr>
        <w:t xml:space="preserve"> proclaims</w:t>
      </w:r>
      <w:r w:rsidR="00E21087" w:rsidRPr="005073B3">
        <w:rPr>
          <w:sz w:val="24"/>
          <w:szCs w:val="24"/>
        </w:rPr>
        <w:t xml:space="preserve">: </w:t>
      </w:r>
      <w:r w:rsidR="00E21087" w:rsidRPr="005073B3">
        <w:rPr>
          <w:i/>
          <w:iCs/>
          <w:sz w:val="24"/>
          <w:szCs w:val="24"/>
        </w:rPr>
        <w:t>“</w:t>
      </w:r>
      <w:r w:rsidR="00596592" w:rsidRPr="005073B3">
        <w:rPr>
          <w:i/>
          <w:iCs/>
          <w:sz w:val="24"/>
          <w:szCs w:val="24"/>
        </w:rPr>
        <w:t>I seemed a second time to suffer the captive’s fate!”</w:t>
      </w:r>
      <w:r w:rsidR="007066E1" w:rsidRPr="005073B3">
        <w:rPr>
          <w:sz w:val="24"/>
          <w:szCs w:val="24"/>
        </w:rPr>
        <w:t>.</w:t>
      </w:r>
      <w:r w:rsidR="00B53EEA" w:rsidRPr="005073B3">
        <w:rPr>
          <w:rStyle w:val="FootnoteReference"/>
          <w:sz w:val="24"/>
          <w:szCs w:val="24"/>
        </w:rPr>
        <w:footnoteReference w:id="19"/>
      </w:r>
      <w:r w:rsidR="00A501C3" w:rsidRPr="005073B3">
        <w:rPr>
          <w:sz w:val="24"/>
          <w:szCs w:val="24"/>
        </w:rPr>
        <w:t xml:space="preserve"> </w:t>
      </w:r>
      <w:r w:rsidR="00EC7CC0" w:rsidRPr="005073B3">
        <w:rPr>
          <w:sz w:val="24"/>
          <w:szCs w:val="24"/>
        </w:rPr>
        <w:t>T</w:t>
      </w:r>
      <w:r w:rsidR="00E62487" w:rsidRPr="005073B3">
        <w:rPr>
          <w:sz w:val="24"/>
          <w:szCs w:val="24"/>
        </w:rPr>
        <w:t>his</w:t>
      </w:r>
      <w:r w:rsidR="00A501C3" w:rsidRPr="005073B3">
        <w:rPr>
          <w:sz w:val="24"/>
          <w:szCs w:val="24"/>
        </w:rPr>
        <w:t xml:space="preserve"> highlight</w:t>
      </w:r>
      <w:r w:rsidR="00E62487" w:rsidRPr="005073B3">
        <w:rPr>
          <w:sz w:val="24"/>
          <w:szCs w:val="24"/>
        </w:rPr>
        <w:t>s</w:t>
      </w:r>
      <w:r w:rsidR="00A501C3" w:rsidRPr="005073B3">
        <w:rPr>
          <w:sz w:val="24"/>
          <w:szCs w:val="24"/>
        </w:rPr>
        <w:t xml:space="preserve"> a (perhaps intentional</w:t>
      </w:r>
      <w:r w:rsidR="000854F9" w:rsidRPr="005073B3">
        <w:rPr>
          <w:sz w:val="24"/>
          <w:szCs w:val="24"/>
        </w:rPr>
        <w:t>)</w:t>
      </w:r>
      <w:r w:rsidR="00A501C3" w:rsidRPr="005073B3">
        <w:rPr>
          <w:sz w:val="24"/>
          <w:szCs w:val="24"/>
        </w:rPr>
        <w:t xml:space="preserve"> Ovidian commentary</w:t>
      </w:r>
      <w:r w:rsidR="000854F9" w:rsidRPr="005073B3">
        <w:rPr>
          <w:sz w:val="24"/>
          <w:szCs w:val="24"/>
        </w:rPr>
        <w:t xml:space="preserve"> on</w:t>
      </w:r>
      <w:r w:rsidR="009A7128" w:rsidRPr="005073B3">
        <w:rPr>
          <w:sz w:val="24"/>
          <w:szCs w:val="24"/>
        </w:rPr>
        <w:t xml:space="preserve"> </w:t>
      </w:r>
      <w:r w:rsidR="004F0D71" w:rsidRPr="005073B3">
        <w:rPr>
          <w:sz w:val="24"/>
          <w:szCs w:val="24"/>
        </w:rPr>
        <w:t>the status of</w:t>
      </w:r>
      <w:r w:rsidR="00476EF0" w:rsidRPr="005073B3">
        <w:rPr>
          <w:sz w:val="24"/>
          <w:szCs w:val="24"/>
        </w:rPr>
        <w:t xml:space="preserve"> </w:t>
      </w:r>
      <w:r w:rsidR="004753B0" w:rsidRPr="005073B3">
        <w:rPr>
          <w:sz w:val="24"/>
          <w:szCs w:val="24"/>
        </w:rPr>
        <w:t xml:space="preserve">Homeric </w:t>
      </w:r>
      <w:r w:rsidR="004F0D71" w:rsidRPr="005073B3">
        <w:rPr>
          <w:sz w:val="24"/>
          <w:szCs w:val="24"/>
        </w:rPr>
        <w:t xml:space="preserve">women, </w:t>
      </w:r>
      <w:r w:rsidR="0055725E" w:rsidRPr="005073B3">
        <w:rPr>
          <w:sz w:val="24"/>
          <w:szCs w:val="24"/>
        </w:rPr>
        <w:t>where</w:t>
      </w:r>
      <w:r w:rsidR="00A94473" w:rsidRPr="005073B3">
        <w:rPr>
          <w:sz w:val="24"/>
          <w:szCs w:val="24"/>
        </w:rPr>
        <w:t xml:space="preserve"> the</w:t>
      </w:r>
      <w:r w:rsidR="0055725E" w:rsidRPr="005073B3">
        <w:rPr>
          <w:sz w:val="24"/>
          <w:szCs w:val="24"/>
        </w:rPr>
        <w:t xml:space="preserve"> </w:t>
      </w:r>
      <w:r w:rsidR="0081046A" w:rsidRPr="005073B3">
        <w:rPr>
          <w:sz w:val="24"/>
          <w:szCs w:val="24"/>
        </w:rPr>
        <w:t>enslavement</w:t>
      </w:r>
      <w:r w:rsidR="0055725E" w:rsidRPr="005073B3">
        <w:rPr>
          <w:sz w:val="24"/>
          <w:szCs w:val="24"/>
        </w:rPr>
        <w:t xml:space="preserve"> and </w:t>
      </w:r>
      <w:r w:rsidR="00275970" w:rsidRPr="005073B3">
        <w:rPr>
          <w:sz w:val="24"/>
          <w:szCs w:val="24"/>
        </w:rPr>
        <w:t>‘exchange’ of concubines</w:t>
      </w:r>
      <w:r w:rsidR="00A94473" w:rsidRPr="005073B3">
        <w:rPr>
          <w:sz w:val="24"/>
          <w:szCs w:val="24"/>
        </w:rPr>
        <w:t xml:space="preserve">/slaves </w:t>
      </w:r>
      <w:r w:rsidR="005F7DE3" w:rsidRPr="005073B3">
        <w:rPr>
          <w:sz w:val="24"/>
          <w:szCs w:val="24"/>
        </w:rPr>
        <w:t>became</w:t>
      </w:r>
      <w:r w:rsidR="00E62E7D" w:rsidRPr="005073B3">
        <w:rPr>
          <w:sz w:val="24"/>
          <w:szCs w:val="24"/>
        </w:rPr>
        <w:t xml:space="preserve"> </w:t>
      </w:r>
      <w:r w:rsidR="007E2089" w:rsidRPr="005073B3">
        <w:rPr>
          <w:sz w:val="24"/>
          <w:szCs w:val="24"/>
        </w:rPr>
        <w:t>expression</w:t>
      </w:r>
      <w:r w:rsidR="008821AE" w:rsidRPr="005073B3">
        <w:rPr>
          <w:sz w:val="24"/>
          <w:szCs w:val="24"/>
        </w:rPr>
        <w:t>s</w:t>
      </w:r>
      <w:r w:rsidR="007E2089" w:rsidRPr="005073B3">
        <w:rPr>
          <w:sz w:val="24"/>
          <w:szCs w:val="24"/>
        </w:rPr>
        <w:t xml:space="preserve"> of</w:t>
      </w:r>
      <w:r w:rsidR="00035A8D" w:rsidRPr="005073B3">
        <w:rPr>
          <w:sz w:val="24"/>
          <w:szCs w:val="24"/>
        </w:rPr>
        <w:t xml:space="preserve"> honour</w:t>
      </w:r>
      <w:r w:rsidR="004753B0" w:rsidRPr="005073B3">
        <w:rPr>
          <w:sz w:val="24"/>
          <w:szCs w:val="24"/>
        </w:rPr>
        <w:t xml:space="preserve">, </w:t>
      </w:r>
      <w:r w:rsidR="00A94473" w:rsidRPr="005073B3">
        <w:rPr>
          <w:sz w:val="24"/>
          <w:szCs w:val="24"/>
        </w:rPr>
        <w:t xml:space="preserve">seen in the Iliadic declaration of Achilles’ feelings </w:t>
      </w:r>
      <w:r w:rsidR="001B6854" w:rsidRPr="005073B3">
        <w:rPr>
          <w:sz w:val="24"/>
          <w:szCs w:val="24"/>
        </w:rPr>
        <w:t>towards Briseis:</w:t>
      </w:r>
      <w:r w:rsidR="003A140E" w:rsidRPr="005073B3">
        <w:rPr>
          <w:sz w:val="24"/>
          <w:szCs w:val="24"/>
        </w:rPr>
        <w:t xml:space="preserve"> </w:t>
      </w:r>
      <w:r w:rsidR="003A140E" w:rsidRPr="005073B3">
        <w:rPr>
          <w:i/>
          <w:iCs/>
          <w:sz w:val="24"/>
          <w:szCs w:val="24"/>
        </w:rPr>
        <w:t>“</w:t>
      </w:r>
      <w:r w:rsidR="00E9583E" w:rsidRPr="005073B3">
        <w:rPr>
          <w:i/>
          <w:iCs/>
          <w:sz w:val="24"/>
          <w:szCs w:val="24"/>
        </w:rPr>
        <w:t>any good man</w:t>
      </w:r>
      <w:r w:rsidR="006251BF" w:rsidRPr="005073B3">
        <w:rPr>
          <w:i/>
          <w:iCs/>
          <w:sz w:val="24"/>
          <w:szCs w:val="24"/>
        </w:rPr>
        <w:t xml:space="preserve"> of sense loves his own wife and cares for her – as I too love</w:t>
      </w:r>
      <w:r w:rsidR="00691F0D" w:rsidRPr="005073B3">
        <w:rPr>
          <w:i/>
          <w:iCs/>
          <w:sz w:val="24"/>
          <w:szCs w:val="24"/>
        </w:rPr>
        <w:t xml:space="preserve">d this girl </w:t>
      </w:r>
      <w:r w:rsidR="00E8372A" w:rsidRPr="005073B3">
        <w:rPr>
          <w:i/>
          <w:iCs/>
          <w:sz w:val="24"/>
          <w:szCs w:val="24"/>
        </w:rPr>
        <w:t>from my heart, even though I won her by my spear”</w:t>
      </w:r>
      <w:r w:rsidR="005F7DE3" w:rsidRPr="005073B3">
        <w:rPr>
          <w:sz w:val="24"/>
          <w:szCs w:val="24"/>
        </w:rPr>
        <w:t>.</w:t>
      </w:r>
      <w:r w:rsidR="00A676C7" w:rsidRPr="005073B3">
        <w:rPr>
          <w:rStyle w:val="FootnoteReference"/>
          <w:sz w:val="24"/>
          <w:szCs w:val="24"/>
        </w:rPr>
        <w:footnoteReference w:id="20"/>
      </w:r>
      <w:r w:rsidR="007937A8" w:rsidRPr="005073B3">
        <w:rPr>
          <w:sz w:val="24"/>
          <w:szCs w:val="24"/>
        </w:rPr>
        <w:t xml:space="preserve"> </w:t>
      </w:r>
      <w:r w:rsidR="00F313CA" w:rsidRPr="005073B3">
        <w:rPr>
          <w:sz w:val="24"/>
          <w:szCs w:val="24"/>
        </w:rPr>
        <w:t>T</w:t>
      </w:r>
      <w:r w:rsidR="007937A8" w:rsidRPr="005073B3">
        <w:rPr>
          <w:sz w:val="24"/>
          <w:szCs w:val="24"/>
        </w:rPr>
        <w:t>h</w:t>
      </w:r>
      <w:r w:rsidR="00FA11B2" w:rsidRPr="005073B3">
        <w:rPr>
          <w:sz w:val="24"/>
          <w:szCs w:val="24"/>
        </w:rPr>
        <w:t xml:space="preserve">is </w:t>
      </w:r>
      <w:r w:rsidR="007937A8" w:rsidRPr="005073B3">
        <w:rPr>
          <w:sz w:val="24"/>
          <w:szCs w:val="24"/>
        </w:rPr>
        <w:t xml:space="preserve">conflation </w:t>
      </w:r>
      <w:r w:rsidR="008250DA" w:rsidRPr="005073B3">
        <w:rPr>
          <w:sz w:val="24"/>
          <w:szCs w:val="24"/>
        </w:rPr>
        <w:t>meaning</w:t>
      </w:r>
      <w:r w:rsidR="008418AC" w:rsidRPr="005073B3">
        <w:rPr>
          <w:sz w:val="24"/>
          <w:szCs w:val="24"/>
        </w:rPr>
        <w:t xml:space="preserve"> in essence, honour became commodi</w:t>
      </w:r>
      <w:r w:rsidR="008250DA" w:rsidRPr="005073B3">
        <w:rPr>
          <w:sz w:val="24"/>
          <w:szCs w:val="24"/>
        </w:rPr>
        <w:t>tised amongst Iliadic heroes.</w:t>
      </w:r>
    </w:p>
    <w:p w14:paraId="65ADC108" w14:textId="07D2C4E0" w:rsidR="00A45574" w:rsidRPr="005073B3" w:rsidRDefault="001B6854" w:rsidP="00854269">
      <w:pPr>
        <w:spacing w:after="0" w:line="240" w:lineRule="auto"/>
        <w:rPr>
          <w:sz w:val="24"/>
          <w:szCs w:val="24"/>
        </w:rPr>
      </w:pPr>
      <w:r w:rsidRPr="005073B3">
        <w:rPr>
          <w:sz w:val="24"/>
          <w:szCs w:val="24"/>
        </w:rPr>
        <w:t xml:space="preserve"> </w:t>
      </w:r>
    </w:p>
    <w:p w14:paraId="41821493" w14:textId="15E4F0C7" w:rsidR="00777E7B" w:rsidRPr="005073B3" w:rsidRDefault="00F9067D" w:rsidP="00854269">
      <w:pPr>
        <w:spacing w:after="0" w:line="240" w:lineRule="auto"/>
        <w:rPr>
          <w:b/>
          <w:bCs/>
          <w:sz w:val="24"/>
          <w:szCs w:val="24"/>
        </w:rPr>
      </w:pPr>
      <w:r w:rsidRPr="005073B3">
        <w:rPr>
          <w:sz w:val="24"/>
          <w:szCs w:val="24"/>
        </w:rPr>
        <w:t>T</w:t>
      </w:r>
      <w:r w:rsidR="00661117" w:rsidRPr="005073B3">
        <w:rPr>
          <w:sz w:val="24"/>
          <w:szCs w:val="24"/>
        </w:rPr>
        <w:t>he Heroides presented a new me</w:t>
      </w:r>
      <w:r w:rsidR="002414EF" w:rsidRPr="005073B3">
        <w:rPr>
          <w:sz w:val="24"/>
          <w:szCs w:val="24"/>
        </w:rPr>
        <w:t>ans</w:t>
      </w:r>
      <w:r w:rsidR="00661117" w:rsidRPr="005073B3">
        <w:rPr>
          <w:sz w:val="24"/>
          <w:szCs w:val="24"/>
        </w:rPr>
        <w:t xml:space="preserve"> of expression, alternate</w:t>
      </w:r>
      <w:r w:rsidR="00056E00" w:rsidRPr="005073B3">
        <w:rPr>
          <w:sz w:val="24"/>
          <w:szCs w:val="24"/>
        </w:rPr>
        <w:t xml:space="preserve"> yet still interlinked,</w:t>
      </w:r>
      <w:r w:rsidR="00661117" w:rsidRPr="005073B3">
        <w:rPr>
          <w:sz w:val="24"/>
          <w:szCs w:val="24"/>
        </w:rPr>
        <w:t xml:space="preserve"> to the </w:t>
      </w:r>
      <w:proofErr w:type="spellStart"/>
      <w:r w:rsidR="00661117" w:rsidRPr="005073B3">
        <w:rPr>
          <w:sz w:val="24"/>
          <w:szCs w:val="24"/>
        </w:rPr>
        <w:t>typefied</w:t>
      </w:r>
      <w:proofErr w:type="spellEnd"/>
      <w:r w:rsidR="00661117" w:rsidRPr="005073B3">
        <w:rPr>
          <w:sz w:val="24"/>
          <w:szCs w:val="24"/>
        </w:rPr>
        <w:t xml:space="preserve"> Roman elegy</w:t>
      </w:r>
      <w:r w:rsidR="00F42114" w:rsidRPr="005073B3">
        <w:rPr>
          <w:sz w:val="24"/>
          <w:szCs w:val="24"/>
        </w:rPr>
        <w:t>. T</w:t>
      </w:r>
      <w:r w:rsidR="00661117" w:rsidRPr="005073B3">
        <w:rPr>
          <w:sz w:val="24"/>
          <w:szCs w:val="24"/>
        </w:rPr>
        <w:t xml:space="preserve">hough the </w:t>
      </w:r>
      <w:r w:rsidR="00F42114" w:rsidRPr="005073B3">
        <w:rPr>
          <w:sz w:val="24"/>
          <w:szCs w:val="24"/>
        </w:rPr>
        <w:t xml:space="preserve">notion of a </w:t>
      </w:r>
      <w:r w:rsidR="00661117" w:rsidRPr="005073B3">
        <w:rPr>
          <w:i/>
          <w:iCs/>
          <w:sz w:val="24"/>
          <w:szCs w:val="24"/>
        </w:rPr>
        <w:t>dominus/</w:t>
      </w:r>
      <w:proofErr w:type="spellStart"/>
      <w:r w:rsidR="00661117" w:rsidRPr="005073B3">
        <w:rPr>
          <w:i/>
          <w:iCs/>
          <w:sz w:val="24"/>
          <w:szCs w:val="24"/>
        </w:rPr>
        <w:t>domina</w:t>
      </w:r>
      <w:proofErr w:type="spellEnd"/>
      <w:r w:rsidR="00661117" w:rsidRPr="005073B3">
        <w:rPr>
          <w:sz w:val="24"/>
          <w:szCs w:val="24"/>
        </w:rPr>
        <w:t xml:space="preserve"> duality is</w:t>
      </w:r>
      <w:r w:rsidR="00F42114" w:rsidRPr="005073B3">
        <w:rPr>
          <w:sz w:val="24"/>
          <w:szCs w:val="24"/>
        </w:rPr>
        <w:t xml:space="preserve"> continued (through </w:t>
      </w:r>
      <w:proofErr w:type="spellStart"/>
      <w:r w:rsidR="00F42114" w:rsidRPr="005073B3">
        <w:rPr>
          <w:i/>
          <w:iCs/>
          <w:sz w:val="24"/>
          <w:szCs w:val="24"/>
        </w:rPr>
        <w:t>servitium</w:t>
      </w:r>
      <w:proofErr w:type="spellEnd"/>
      <w:r w:rsidR="00F42114" w:rsidRPr="005073B3">
        <w:rPr>
          <w:i/>
          <w:iCs/>
          <w:sz w:val="24"/>
          <w:szCs w:val="24"/>
        </w:rPr>
        <w:t xml:space="preserve"> </w:t>
      </w:r>
      <w:proofErr w:type="spellStart"/>
      <w:r w:rsidR="00F42114" w:rsidRPr="005073B3">
        <w:rPr>
          <w:i/>
          <w:iCs/>
          <w:sz w:val="24"/>
          <w:szCs w:val="24"/>
        </w:rPr>
        <w:t>amoris</w:t>
      </w:r>
      <w:proofErr w:type="spellEnd"/>
      <w:r w:rsidR="00F42114" w:rsidRPr="005073B3">
        <w:rPr>
          <w:i/>
          <w:iCs/>
          <w:sz w:val="24"/>
          <w:szCs w:val="24"/>
        </w:rPr>
        <w:t xml:space="preserve"> </w:t>
      </w:r>
      <w:r w:rsidR="00F42114" w:rsidRPr="005073B3">
        <w:rPr>
          <w:sz w:val="24"/>
          <w:szCs w:val="24"/>
        </w:rPr>
        <w:t xml:space="preserve">and </w:t>
      </w:r>
      <w:r w:rsidR="00F42114" w:rsidRPr="005073B3">
        <w:rPr>
          <w:i/>
          <w:iCs/>
          <w:sz w:val="24"/>
          <w:szCs w:val="24"/>
        </w:rPr>
        <w:t xml:space="preserve">militia </w:t>
      </w:r>
      <w:proofErr w:type="spellStart"/>
      <w:r w:rsidR="00F42114" w:rsidRPr="005073B3">
        <w:rPr>
          <w:i/>
          <w:iCs/>
          <w:sz w:val="24"/>
          <w:szCs w:val="24"/>
        </w:rPr>
        <w:t>amoris</w:t>
      </w:r>
      <w:proofErr w:type="spellEnd"/>
      <w:r w:rsidR="00F42114" w:rsidRPr="005073B3">
        <w:rPr>
          <w:sz w:val="24"/>
          <w:szCs w:val="24"/>
        </w:rPr>
        <w:t xml:space="preserve"> allegories),</w:t>
      </w:r>
      <w:r w:rsidR="00661117" w:rsidRPr="005073B3">
        <w:rPr>
          <w:sz w:val="24"/>
          <w:szCs w:val="24"/>
        </w:rPr>
        <w:t xml:space="preserve"> it</w:t>
      </w:r>
      <w:r w:rsidR="004F5101" w:rsidRPr="005073B3">
        <w:rPr>
          <w:sz w:val="24"/>
          <w:szCs w:val="24"/>
        </w:rPr>
        <w:t xml:space="preserve"> now</w:t>
      </w:r>
      <w:r w:rsidR="00661117" w:rsidRPr="005073B3">
        <w:rPr>
          <w:sz w:val="24"/>
          <w:szCs w:val="24"/>
        </w:rPr>
        <w:t xml:space="preserve"> operated in very different parameters.</w:t>
      </w:r>
      <w:r w:rsidR="004F5101" w:rsidRPr="005073B3">
        <w:rPr>
          <w:sz w:val="24"/>
          <w:szCs w:val="24"/>
        </w:rPr>
        <w:t xml:space="preserve"> As Fulkerson reiterates: </w:t>
      </w:r>
      <w:r w:rsidR="007F7BE2" w:rsidRPr="005073B3">
        <w:rPr>
          <w:rStyle w:val="markedcontent"/>
          <w:i/>
          <w:iCs/>
          <w:sz w:val="24"/>
          <w:szCs w:val="24"/>
        </w:rPr>
        <w:t>“The predominant pattern of the single</w:t>
      </w:r>
      <w:r w:rsidR="007F7BE2" w:rsidRPr="005073B3">
        <w:rPr>
          <w:i/>
          <w:iCs/>
          <w:sz w:val="24"/>
          <w:szCs w:val="24"/>
        </w:rPr>
        <w:t xml:space="preserve"> </w:t>
      </w:r>
      <w:r w:rsidR="007F7BE2" w:rsidRPr="005073B3">
        <w:rPr>
          <w:rStyle w:val="markedcontent"/>
          <w:i/>
          <w:iCs/>
          <w:sz w:val="24"/>
          <w:szCs w:val="24"/>
        </w:rPr>
        <w:t>Heroides at least is an exact reversal of that of Latin (love) elegy. For, in the Heroides,</w:t>
      </w:r>
      <w:r w:rsidR="007F7BE2" w:rsidRPr="005073B3">
        <w:rPr>
          <w:i/>
          <w:iCs/>
          <w:sz w:val="24"/>
          <w:szCs w:val="24"/>
        </w:rPr>
        <w:t xml:space="preserve"> </w:t>
      </w:r>
      <w:r w:rsidR="007F7BE2" w:rsidRPr="005073B3">
        <w:rPr>
          <w:rStyle w:val="markedcontent"/>
          <w:i/>
          <w:iCs/>
          <w:sz w:val="24"/>
          <w:szCs w:val="24"/>
        </w:rPr>
        <w:t>it is regularly the woman who grovels and humiliates herself, not the man”</w:t>
      </w:r>
      <w:r w:rsidR="005F2AC9" w:rsidRPr="005073B3">
        <w:rPr>
          <w:rStyle w:val="markedcontent"/>
          <w:i/>
          <w:iCs/>
          <w:sz w:val="24"/>
          <w:szCs w:val="24"/>
        </w:rPr>
        <w:t>.</w:t>
      </w:r>
      <w:r w:rsidR="004F5101" w:rsidRPr="005073B3">
        <w:rPr>
          <w:rStyle w:val="FootnoteReference"/>
          <w:i/>
          <w:iCs/>
          <w:sz w:val="24"/>
          <w:szCs w:val="24"/>
        </w:rPr>
        <w:footnoteReference w:id="21"/>
      </w:r>
      <w:r w:rsidR="007F7BE2" w:rsidRPr="005073B3">
        <w:rPr>
          <w:rStyle w:val="markedcontent"/>
          <w:sz w:val="24"/>
          <w:szCs w:val="24"/>
        </w:rPr>
        <w:t xml:space="preserve"> </w:t>
      </w:r>
      <w:r w:rsidR="004F5101" w:rsidRPr="005073B3">
        <w:rPr>
          <w:sz w:val="24"/>
          <w:szCs w:val="24"/>
        </w:rPr>
        <w:t>Ovid deliberately applied</w:t>
      </w:r>
      <w:r w:rsidR="007A6B6C" w:rsidRPr="005073B3">
        <w:rPr>
          <w:sz w:val="24"/>
          <w:szCs w:val="24"/>
        </w:rPr>
        <w:t xml:space="preserve"> a </w:t>
      </w:r>
      <w:r w:rsidR="004708F8" w:rsidRPr="005073B3">
        <w:rPr>
          <w:sz w:val="24"/>
          <w:szCs w:val="24"/>
        </w:rPr>
        <w:t>purposed exaggeration</w:t>
      </w:r>
      <w:r w:rsidR="00A06B66" w:rsidRPr="005073B3">
        <w:rPr>
          <w:sz w:val="24"/>
          <w:szCs w:val="24"/>
        </w:rPr>
        <w:t xml:space="preserve"> (as a literary device)</w:t>
      </w:r>
      <w:r w:rsidR="004708F8" w:rsidRPr="005073B3">
        <w:rPr>
          <w:sz w:val="24"/>
          <w:szCs w:val="24"/>
        </w:rPr>
        <w:t xml:space="preserve"> to emphasis the disparity in situation between </w:t>
      </w:r>
      <w:r w:rsidR="004F5101" w:rsidRPr="005073B3">
        <w:rPr>
          <w:sz w:val="24"/>
          <w:szCs w:val="24"/>
        </w:rPr>
        <w:t>Briseis and Achilles. Whilst scholarly debate</w:t>
      </w:r>
      <w:r w:rsidR="0089766D" w:rsidRPr="005073B3">
        <w:rPr>
          <w:sz w:val="24"/>
          <w:szCs w:val="24"/>
        </w:rPr>
        <w:t xml:space="preserve"> (rightly)</w:t>
      </w:r>
      <w:r w:rsidR="004F5101" w:rsidRPr="005073B3">
        <w:rPr>
          <w:sz w:val="24"/>
          <w:szCs w:val="24"/>
        </w:rPr>
        <w:t xml:space="preserve"> remains around the influence of </w:t>
      </w:r>
      <w:proofErr w:type="spellStart"/>
      <w:r w:rsidR="004F5101" w:rsidRPr="005073B3">
        <w:rPr>
          <w:i/>
          <w:iCs/>
          <w:sz w:val="24"/>
          <w:szCs w:val="24"/>
        </w:rPr>
        <w:t>ethopoeia</w:t>
      </w:r>
      <w:proofErr w:type="spellEnd"/>
      <w:r w:rsidR="0089766D" w:rsidRPr="005073B3">
        <w:rPr>
          <w:sz w:val="24"/>
          <w:szCs w:val="24"/>
        </w:rPr>
        <w:t xml:space="preserve"> in Ovid’s work,</w:t>
      </w:r>
      <w:r w:rsidR="004F5101" w:rsidRPr="005073B3">
        <w:rPr>
          <w:sz w:val="24"/>
          <w:szCs w:val="24"/>
        </w:rPr>
        <w:t xml:space="preserve"> and to what extent it </w:t>
      </w:r>
      <w:r w:rsidR="00110E16" w:rsidRPr="005073B3">
        <w:rPr>
          <w:sz w:val="24"/>
          <w:szCs w:val="24"/>
        </w:rPr>
        <w:t>is percipient of</w:t>
      </w:r>
      <w:r w:rsidR="004F5101" w:rsidRPr="005073B3">
        <w:rPr>
          <w:sz w:val="24"/>
          <w:szCs w:val="24"/>
        </w:rPr>
        <w:t xml:space="preserve"> Roman femininity, what cannot be dismissed is the prominence</w:t>
      </w:r>
      <w:r w:rsidR="00110E16" w:rsidRPr="005073B3">
        <w:rPr>
          <w:sz w:val="24"/>
          <w:szCs w:val="24"/>
        </w:rPr>
        <w:t xml:space="preserve"> </w:t>
      </w:r>
      <w:r w:rsidR="004771E7" w:rsidRPr="005073B3">
        <w:rPr>
          <w:sz w:val="24"/>
          <w:szCs w:val="24"/>
        </w:rPr>
        <w:t>and</w:t>
      </w:r>
      <w:r w:rsidR="00932DBC" w:rsidRPr="005073B3">
        <w:rPr>
          <w:sz w:val="24"/>
          <w:szCs w:val="24"/>
        </w:rPr>
        <w:t xml:space="preserve"> wealth </w:t>
      </w:r>
      <w:r w:rsidR="0089766D" w:rsidRPr="005073B3">
        <w:rPr>
          <w:sz w:val="24"/>
          <w:szCs w:val="24"/>
        </w:rPr>
        <w:t>of</w:t>
      </w:r>
      <w:r w:rsidR="00C52F9E" w:rsidRPr="005073B3">
        <w:rPr>
          <w:sz w:val="24"/>
          <w:szCs w:val="24"/>
        </w:rPr>
        <w:t xml:space="preserve"> </w:t>
      </w:r>
      <w:r w:rsidR="007D590C" w:rsidRPr="005073B3">
        <w:rPr>
          <w:sz w:val="24"/>
          <w:szCs w:val="24"/>
        </w:rPr>
        <w:t>both mythological and literal</w:t>
      </w:r>
      <w:r w:rsidR="00227CE0" w:rsidRPr="005073B3">
        <w:rPr>
          <w:sz w:val="24"/>
          <w:szCs w:val="24"/>
        </w:rPr>
        <w:t xml:space="preserve"> female figures</w:t>
      </w:r>
      <w:r w:rsidR="00403DB2" w:rsidRPr="005073B3">
        <w:rPr>
          <w:sz w:val="24"/>
          <w:szCs w:val="24"/>
        </w:rPr>
        <w:t>,</w:t>
      </w:r>
      <w:r w:rsidR="004B4BB2" w:rsidRPr="005073B3">
        <w:rPr>
          <w:sz w:val="24"/>
          <w:szCs w:val="24"/>
        </w:rPr>
        <w:t xml:space="preserve"> </w:t>
      </w:r>
      <w:r w:rsidR="00403DB2" w:rsidRPr="005073B3">
        <w:rPr>
          <w:sz w:val="24"/>
          <w:szCs w:val="24"/>
        </w:rPr>
        <w:t>bringing</w:t>
      </w:r>
      <w:r w:rsidR="004B4BB2" w:rsidRPr="005073B3">
        <w:rPr>
          <w:sz w:val="24"/>
          <w:szCs w:val="24"/>
        </w:rPr>
        <w:t xml:space="preserve"> their voices</w:t>
      </w:r>
      <w:r w:rsidR="00227CE0" w:rsidRPr="005073B3">
        <w:rPr>
          <w:sz w:val="24"/>
          <w:szCs w:val="24"/>
        </w:rPr>
        <w:t xml:space="preserve">, </w:t>
      </w:r>
      <w:r w:rsidR="00932DBC" w:rsidRPr="005073B3">
        <w:rPr>
          <w:sz w:val="24"/>
          <w:szCs w:val="24"/>
        </w:rPr>
        <w:t xml:space="preserve">who </w:t>
      </w:r>
      <w:r w:rsidR="004771E7" w:rsidRPr="005073B3">
        <w:rPr>
          <w:sz w:val="24"/>
          <w:szCs w:val="24"/>
        </w:rPr>
        <w:t xml:space="preserve">collectively </w:t>
      </w:r>
      <w:r w:rsidR="004B4BB2" w:rsidRPr="005073B3">
        <w:rPr>
          <w:sz w:val="24"/>
          <w:szCs w:val="24"/>
        </w:rPr>
        <w:t>reconfigure and redefine</w:t>
      </w:r>
      <w:r w:rsidR="004771E7" w:rsidRPr="005073B3">
        <w:rPr>
          <w:sz w:val="24"/>
          <w:szCs w:val="24"/>
        </w:rPr>
        <w:t xml:space="preserve"> </w:t>
      </w:r>
      <w:r w:rsidR="00227CE0" w:rsidRPr="005073B3">
        <w:rPr>
          <w:sz w:val="24"/>
          <w:szCs w:val="24"/>
        </w:rPr>
        <w:t>a medium as ess</w:t>
      </w:r>
      <w:r w:rsidR="00EA2E9B" w:rsidRPr="005073B3">
        <w:rPr>
          <w:sz w:val="24"/>
          <w:szCs w:val="24"/>
        </w:rPr>
        <w:t>ential/entrenched</w:t>
      </w:r>
      <w:r w:rsidR="004E55F7" w:rsidRPr="005073B3">
        <w:rPr>
          <w:sz w:val="24"/>
          <w:szCs w:val="24"/>
        </w:rPr>
        <w:t xml:space="preserve"> </w:t>
      </w:r>
      <w:r w:rsidR="00EA2E9B" w:rsidRPr="005073B3">
        <w:rPr>
          <w:sz w:val="24"/>
          <w:szCs w:val="24"/>
        </w:rPr>
        <w:t>(</w:t>
      </w:r>
      <w:r w:rsidR="004E55F7" w:rsidRPr="005073B3">
        <w:rPr>
          <w:sz w:val="24"/>
          <w:szCs w:val="24"/>
        </w:rPr>
        <w:t>to both Greeks and Romans</w:t>
      </w:r>
      <w:r w:rsidR="00EA2E9B" w:rsidRPr="005073B3">
        <w:rPr>
          <w:sz w:val="24"/>
          <w:szCs w:val="24"/>
        </w:rPr>
        <w:t>)</w:t>
      </w:r>
      <w:r w:rsidR="00227CE0" w:rsidRPr="005073B3">
        <w:rPr>
          <w:sz w:val="24"/>
          <w:szCs w:val="24"/>
        </w:rPr>
        <w:t xml:space="preserve"> as Greek mythology, a narrative upon which people derived norms and guidance.</w:t>
      </w:r>
      <w:r w:rsidR="00110E16" w:rsidRPr="005073B3">
        <w:rPr>
          <w:b/>
          <w:bCs/>
          <w:sz w:val="24"/>
          <w:szCs w:val="24"/>
        </w:rPr>
        <w:t xml:space="preserve"> </w:t>
      </w:r>
    </w:p>
    <w:p w14:paraId="6DB5A07B" w14:textId="77777777" w:rsidR="003420F7" w:rsidRPr="005073B3" w:rsidRDefault="003420F7" w:rsidP="00854269">
      <w:pPr>
        <w:spacing w:after="0" w:line="240" w:lineRule="auto"/>
        <w:rPr>
          <w:sz w:val="24"/>
          <w:szCs w:val="24"/>
        </w:rPr>
      </w:pPr>
    </w:p>
    <w:p w14:paraId="4CCCB17E" w14:textId="307975A5" w:rsidR="003420F7" w:rsidRPr="005073B3" w:rsidRDefault="003420F7">
      <w:pPr>
        <w:rPr>
          <w:sz w:val="24"/>
          <w:szCs w:val="24"/>
        </w:rPr>
      </w:pPr>
      <w:r w:rsidRPr="005073B3">
        <w:rPr>
          <w:sz w:val="24"/>
          <w:szCs w:val="24"/>
        </w:rPr>
        <w:br w:type="page"/>
      </w:r>
    </w:p>
    <w:p w14:paraId="3EA31528" w14:textId="77777777" w:rsidR="003420F7" w:rsidRPr="005073B3" w:rsidRDefault="003420F7" w:rsidP="00854269">
      <w:pPr>
        <w:spacing w:after="0" w:line="240" w:lineRule="auto"/>
        <w:rPr>
          <w:sz w:val="24"/>
          <w:szCs w:val="24"/>
        </w:rPr>
      </w:pPr>
    </w:p>
    <w:p w14:paraId="5CA680E5" w14:textId="7051A86E" w:rsidR="003D735C" w:rsidRPr="005073B3" w:rsidRDefault="003D735C" w:rsidP="00854269">
      <w:pPr>
        <w:spacing w:after="0" w:line="240" w:lineRule="auto"/>
        <w:rPr>
          <w:b/>
          <w:bCs/>
          <w:sz w:val="24"/>
          <w:szCs w:val="24"/>
        </w:rPr>
      </w:pPr>
      <w:r w:rsidRPr="005073B3">
        <w:rPr>
          <w:b/>
          <w:bCs/>
          <w:sz w:val="24"/>
          <w:szCs w:val="24"/>
        </w:rPr>
        <w:t>Bibliography</w:t>
      </w:r>
    </w:p>
    <w:p w14:paraId="26131956" w14:textId="77777777" w:rsidR="00A43B9E" w:rsidRPr="005073B3" w:rsidRDefault="00A43B9E" w:rsidP="00854269">
      <w:pPr>
        <w:spacing w:after="0" w:line="240" w:lineRule="auto"/>
        <w:rPr>
          <w:sz w:val="24"/>
          <w:szCs w:val="24"/>
        </w:rPr>
      </w:pPr>
    </w:p>
    <w:p w14:paraId="725BB123" w14:textId="06260383" w:rsidR="00327761" w:rsidRPr="005073B3" w:rsidRDefault="00327761" w:rsidP="00854269">
      <w:pPr>
        <w:spacing w:after="0" w:line="240" w:lineRule="auto"/>
        <w:rPr>
          <w:rFonts w:cstheme="minorHAnsi"/>
          <w:sz w:val="24"/>
          <w:szCs w:val="24"/>
        </w:rPr>
      </w:pPr>
      <w:r w:rsidRPr="005073B3">
        <w:rPr>
          <w:rFonts w:cstheme="minorHAnsi"/>
          <w:sz w:val="24"/>
          <w:szCs w:val="24"/>
        </w:rPr>
        <w:t xml:space="preserve">Björk, </w:t>
      </w:r>
      <w:r w:rsidR="001A46ED" w:rsidRPr="005073B3">
        <w:rPr>
          <w:rFonts w:cstheme="minorHAnsi"/>
          <w:sz w:val="24"/>
          <w:szCs w:val="24"/>
        </w:rPr>
        <w:t xml:space="preserve">M. (2016) </w:t>
      </w:r>
      <w:r w:rsidR="005D1864" w:rsidRPr="005073B3">
        <w:rPr>
          <w:rFonts w:cstheme="minorHAnsi"/>
          <w:sz w:val="24"/>
          <w:szCs w:val="24"/>
        </w:rPr>
        <w:t xml:space="preserve">‘Ovid’s Heroides and the </w:t>
      </w:r>
      <w:proofErr w:type="spellStart"/>
      <w:r w:rsidR="005D1864" w:rsidRPr="005073B3">
        <w:rPr>
          <w:rFonts w:cstheme="minorHAnsi"/>
          <w:sz w:val="24"/>
          <w:szCs w:val="24"/>
        </w:rPr>
        <w:t>Ethopoeia</w:t>
      </w:r>
      <w:proofErr w:type="spellEnd"/>
      <w:r w:rsidR="008B7FA6" w:rsidRPr="005073B3">
        <w:rPr>
          <w:rFonts w:cstheme="minorHAnsi"/>
          <w:sz w:val="24"/>
          <w:szCs w:val="24"/>
        </w:rPr>
        <w:t xml:space="preserve">: </w:t>
      </w:r>
      <w:r w:rsidR="008B7FA6" w:rsidRPr="005073B3">
        <w:rPr>
          <w:rFonts w:cstheme="minorHAnsi"/>
          <w:i/>
          <w:iCs/>
          <w:sz w:val="24"/>
          <w:szCs w:val="24"/>
        </w:rPr>
        <w:t xml:space="preserve">Studia </w:t>
      </w:r>
      <w:proofErr w:type="spellStart"/>
      <w:r w:rsidR="008B7FA6" w:rsidRPr="005073B3">
        <w:rPr>
          <w:rFonts w:cstheme="minorHAnsi"/>
          <w:i/>
          <w:iCs/>
          <w:sz w:val="24"/>
          <w:szCs w:val="24"/>
        </w:rPr>
        <w:t>Graeca</w:t>
      </w:r>
      <w:proofErr w:type="spellEnd"/>
      <w:r w:rsidR="008B7FA6" w:rsidRPr="005073B3">
        <w:rPr>
          <w:rFonts w:cstheme="minorHAnsi"/>
          <w:i/>
          <w:iCs/>
          <w:sz w:val="24"/>
          <w:szCs w:val="24"/>
        </w:rPr>
        <w:t xml:space="preserve"> et Latina </w:t>
      </w:r>
      <w:proofErr w:type="spellStart"/>
      <w:r w:rsidR="008B7FA6" w:rsidRPr="005073B3">
        <w:rPr>
          <w:rFonts w:cstheme="minorHAnsi"/>
          <w:i/>
          <w:iCs/>
          <w:sz w:val="24"/>
          <w:szCs w:val="24"/>
        </w:rPr>
        <w:t>Lundensia</w:t>
      </w:r>
      <w:proofErr w:type="spellEnd"/>
      <w:r w:rsidR="008B7FA6" w:rsidRPr="005073B3">
        <w:rPr>
          <w:rFonts w:cstheme="minorHAnsi"/>
          <w:i/>
          <w:iCs/>
          <w:sz w:val="24"/>
          <w:szCs w:val="24"/>
        </w:rPr>
        <w:t xml:space="preserve"> 22</w:t>
      </w:r>
      <w:r w:rsidR="005D1864" w:rsidRPr="005073B3">
        <w:rPr>
          <w:rFonts w:cstheme="minorHAnsi"/>
          <w:sz w:val="24"/>
          <w:szCs w:val="24"/>
        </w:rPr>
        <w:t xml:space="preserve">’ </w:t>
      </w:r>
      <w:r w:rsidR="009349E4" w:rsidRPr="005073B3">
        <w:rPr>
          <w:rFonts w:cstheme="minorHAnsi"/>
          <w:sz w:val="24"/>
          <w:szCs w:val="24"/>
        </w:rPr>
        <w:t>Sweden;</w:t>
      </w:r>
      <w:r w:rsidR="00CC5F97" w:rsidRPr="005073B3">
        <w:rPr>
          <w:rFonts w:cstheme="minorHAnsi"/>
          <w:sz w:val="24"/>
          <w:szCs w:val="24"/>
        </w:rPr>
        <w:t xml:space="preserve"> </w:t>
      </w:r>
      <w:r w:rsidR="009349E4" w:rsidRPr="005073B3">
        <w:rPr>
          <w:rFonts w:cstheme="minorHAnsi"/>
          <w:sz w:val="24"/>
          <w:szCs w:val="24"/>
        </w:rPr>
        <w:t>Media-</w:t>
      </w:r>
      <w:proofErr w:type="spellStart"/>
      <w:r w:rsidR="009349E4" w:rsidRPr="005073B3">
        <w:rPr>
          <w:rFonts w:cstheme="minorHAnsi"/>
          <w:sz w:val="24"/>
          <w:szCs w:val="24"/>
        </w:rPr>
        <w:t>Tryck</w:t>
      </w:r>
      <w:proofErr w:type="spellEnd"/>
      <w:r w:rsidR="009349E4" w:rsidRPr="005073B3">
        <w:rPr>
          <w:rFonts w:cstheme="minorHAnsi"/>
          <w:sz w:val="24"/>
          <w:szCs w:val="24"/>
        </w:rPr>
        <w:t xml:space="preserve"> (</w:t>
      </w:r>
      <w:r w:rsidR="00CC5F97" w:rsidRPr="005073B3">
        <w:rPr>
          <w:rFonts w:cstheme="minorHAnsi"/>
          <w:sz w:val="24"/>
          <w:szCs w:val="24"/>
        </w:rPr>
        <w:t>Lund University</w:t>
      </w:r>
      <w:r w:rsidR="009349E4" w:rsidRPr="005073B3">
        <w:rPr>
          <w:rFonts w:cstheme="minorHAnsi"/>
          <w:sz w:val="24"/>
          <w:szCs w:val="24"/>
        </w:rPr>
        <w:t>)</w:t>
      </w:r>
      <w:r w:rsidR="00CC5F97" w:rsidRPr="005073B3">
        <w:rPr>
          <w:rFonts w:cstheme="minorHAnsi"/>
          <w:sz w:val="24"/>
          <w:szCs w:val="24"/>
        </w:rPr>
        <w:t xml:space="preserve"> </w:t>
      </w:r>
    </w:p>
    <w:p w14:paraId="2C965766" w14:textId="77777777" w:rsidR="00327761" w:rsidRPr="005073B3" w:rsidRDefault="00327761" w:rsidP="00854269">
      <w:pPr>
        <w:spacing w:after="0" w:line="240" w:lineRule="auto"/>
        <w:rPr>
          <w:sz w:val="24"/>
          <w:szCs w:val="24"/>
        </w:rPr>
      </w:pPr>
    </w:p>
    <w:p w14:paraId="6611792B" w14:textId="1876D211" w:rsidR="00A43B9E" w:rsidRPr="005073B3" w:rsidRDefault="00BA3A3C" w:rsidP="00854269">
      <w:pPr>
        <w:spacing w:after="0" w:line="240" w:lineRule="auto"/>
        <w:rPr>
          <w:sz w:val="24"/>
          <w:szCs w:val="24"/>
        </w:rPr>
      </w:pPr>
      <w:r w:rsidRPr="005073B3">
        <w:rPr>
          <w:sz w:val="24"/>
          <w:szCs w:val="24"/>
        </w:rPr>
        <w:t xml:space="preserve">Boyd, </w:t>
      </w:r>
      <w:r w:rsidR="00607606" w:rsidRPr="005073B3">
        <w:rPr>
          <w:sz w:val="24"/>
          <w:szCs w:val="24"/>
        </w:rPr>
        <w:t>B.</w:t>
      </w:r>
      <w:r w:rsidR="00DB7A20" w:rsidRPr="005073B3">
        <w:rPr>
          <w:sz w:val="24"/>
          <w:szCs w:val="24"/>
        </w:rPr>
        <w:t>W</w:t>
      </w:r>
      <w:r w:rsidR="00607606" w:rsidRPr="005073B3">
        <w:rPr>
          <w:sz w:val="24"/>
          <w:szCs w:val="24"/>
        </w:rPr>
        <w:t xml:space="preserve"> (2018) ‘Ovid’s Homer: Authority, </w:t>
      </w:r>
      <w:r w:rsidR="00C35461" w:rsidRPr="005073B3">
        <w:rPr>
          <w:sz w:val="24"/>
          <w:szCs w:val="24"/>
        </w:rPr>
        <w:t>Repetition, Reception</w:t>
      </w:r>
      <w:r w:rsidR="00E0462F" w:rsidRPr="005073B3">
        <w:rPr>
          <w:sz w:val="24"/>
          <w:szCs w:val="24"/>
        </w:rPr>
        <w:t>’</w:t>
      </w:r>
      <w:r w:rsidR="00484926" w:rsidRPr="005073B3">
        <w:rPr>
          <w:sz w:val="24"/>
          <w:szCs w:val="24"/>
        </w:rPr>
        <w:t>,</w:t>
      </w:r>
      <w:r w:rsidR="00E0462F" w:rsidRPr="005073B3">
        <w:rPr>
          <w:sz w:val="24"/>
          <w:szCs w:val="24"/>
        </w:rPr>
        <w:t xml:space="preserve"> </w:t>
      </w:r>
      <w:r w:rsidR="00484926" w:rsidRPr="005073B3">
        <w:rPr>
          <w:sz w:val="24"/>
          <w:szCs w:val="24"/>
        </w:rPr>
        <w:t>New York; Oxford University Press</w:t>
      </w:r>
      <w:r w:rsidRPr="005073B3">
        <w:rPr>
          <w:sz w:val="24"/>
          <w:szCs w:val="24"/>
        </w:rPr>
        <w:t xml:space="preserve"> </w:t>
      </w:r>
    </w:p>
    <w:p w14:paraId="15941730" w14:textId="77777777" w:rsidR="00625237" w:rsidRPr="005073B3" w:rsidRDefault="00625237" w:rsidP="00854269">
      <w:pPr>
        <w:spacing w:after="0" w:line="240" w:lineRule="auto"/>
        <w:rPr>
          <w:sz w:val="24"/>
          <w:szCs w:val="24"/>
        </w:rPr>
      </w:pPr>
    </w:p>
    <w:p w14:paraId="57DB5F24" w14:textId="2A6BA5EA" w:rsidR="00625237" w:rsidRPr="005073B3" w:rsidRDefault="00625237" w:rsidP="00854269">
      <w:pPr>
        <w:spacing w:after="0" w:line="240" w:lineRule="auto"/>
        <w:rPr>
          <w:sz w:val="24"/>
          <w:szCs w:val="24"/>
        </w:rPr>
      </w:pPr>
      <w:r w:rsidRPr="005073B3">
        <w:rPr>
          <w:sz w:val="24"/>
          <w:szCs w:val="24"/>
        </w:rPr>
        <w:t>Cahoon, L. (1996) ‘Cal</w:t>
      </w:r>
      <w:r w:rsidR="00166E91" w:rsidRPr="005073B3">
        <w:rPr>
          <w:sz w:val="24"/>
          <w:szCs w:val="24"/>
        </w:rPr>
        <w:t xml:space="preserve">liope’s Song: Shifting Narrators in Ovid, Metamorphoses 5’ in </w:t>
      </w:r>
      <w:r w:rsidR="00DB3098" w:rsidRPr="003B4476">
        <w:rPr>
          <w:i/>
          <w:iCs/>
          <w:sz w:val="24"/>
          <w:szCs w:val="24"/>
        </w:rPr>
        <w:t>Helios, Vol. 23</w:t>
      </w:r>
      <w:r w:rsidR="00DB3098" w:rsidRPr="005073B3">
        <w:rPr>
          <w:sz w:val="24"/>
          <w:szCs w:val="24"/>
        </w:rPr>
        <w:t>, pg. 43-66</w:t>
      </w:r>
      <w:r w:rsidR="00166E91" w:rsidRPr="005073B3">
        <w:rPr>
          <w:sz w:val="24"/>
          <w:szCs w:val="24"/>
        </w:rPr>
        <w:t xml:space="preserve"> </w:t>
      </w:r>
    </w:p>
    <w:p w14:paraId="5228DD4B" w14:textId="77777777" w:rsidR="00BA3A3C" w:rsidRPr="005073B3" w:rsidRDefault="00BA3A3C" w:rsidP="00854269">
      <w:pPr>
        <w:spacing w:after="0" w:line="240" w:lineRule="auto"/>
        <w:rPr>
          <w:sz w:val="24"/>
          <w:szCs w:val="24"/>
        </w:rPr>
      </w:pPr>
    </w:p>
    <w:p w14:paraId="2194666B" w14:textId="10F59129" w:rsidR="00A43B9E" w:rsidRPr="005073B3" w:rsidRDefault="00CC18EB" w:rsidP="00854269">
      <w:pPr>
        <w:spacing w:after="0" w:line="240" w:lineRule="auto"/>
        <w:rPr>
          <w:sz w:val="24"/>
          <w:szCs w:val="24"/>
        </w:rPr>
      </w:pPr>
      <w:r w:rsidRPr="005073B3">
        <w:rPr>
          <w:sz w:val="24"/>
          <w:szCs w:val="24"/>
        </w:rPr>
        <w:t>Citroni, M. (2009) ‘Poetry in Augustan Rome’ in A</w:t>
      </w:r>
      <w:r w:rsidR="00921ABB" w:rsidRPr="005073B3">
        <w:rPr>
          <w:sz w:val="24"/>
          <w:szCs w:val="24"/>
        </w:rPr>
        <w:t xml:space="preserve"> Knox, P.E. (ed</w:t>
      </w:r>
      <w:r w:rsidR="00921ABB" w:rsidRPr="003C75D2">
        <w:rPr>
          <w:i/>
          <w:iCs/>
          <w:sz w:val="24"/>
          <w:szCs w:val="24"/>
        </w:rPr>
        <w:t>.)</w:t>
      </w:r>
      <w:r w:rsidRPr="003C75D2">
        <w:rPr>
          <w:i/>
          <w:iCs/>
          <w:sz w:val="24"/>
          <w:szCs w:val="24"/>
        </w:rPr>
        <w:t xml:space="preserve"> </w:t>
      </w:r>
      <w:r w:rsidR="00921ABB" w:rsidRPr="003C75D2">
        <w:rPr>
          <w:i/>
          <w:iCs/>
          <w:sz w:val="24"/>
          <w:szCs w:val="24"/>
        </w:rPr>
        <w:t xml:space="preserve">A </w:t>
      </w:r>
      <w:r w:rsidRPr="003C75D2">
        <w:rPr>
          <w:i/>
          <w:iCs/>
          <w:sz w:val="24"/>
          <w:szCs w:val="24"/>
        </w:rPr>
        <w:t>Companion to Ovid</w:t>
      </w:r>
      <w:r w:rsidR="007B7F7E" w:rsidRPr="003C75D2">
        <w:rPr>
          <w:i/>
          <w:iCs/>
          <w:sz w:val="24"/>
          <w:szCs w:val="24"/>
        </w:rPr>
        <w:t xml:space="preserve"> (Blackwell Companions to the Ancient World)</w:t>
      </w:r>
      <w:r w:rsidRPr="005073B3">
        <w:rPr>
          <w:sz w:val="24"/>
          <w:szCs w:val="24"/>
        </w:rPr>
        <w:t xml:space="preserve">, </w:t>
      </w:r>
      <w:r w:rsidR="005628CE" w:rsidRPr="005073B3">
        <w:rPr>
          <w:sz w:val="24"/>
          <w:szCs w:val="24"/>
        </w:rPr>
        <w:t xml:space="preserve">Hoboken, NJ; </w:t>
      </w:r>
      <w:r w:rsidR="00586F0C" w:rsidRPr="005073B3">
        <w:rPr>
          <w:sz w:val="24"/>
          <w:szCs w:val="24"/>
        </w:rPr>
        <w:t xml:space="preserve">Wiley-Blackwell, </w:t>
      </w:r>
      <w:r w:rsidRPr="005073B3">
        <w:rPr>
          <w:sz w:val="24"/>
          <w:szCs w:val="24"/>
        </w:rPr>
        <w:t>pg.</w:t>
      </w:r>
      <w:r w:rsidR="00921ABB" w:rsidRPr="005073B3">
        <w:rPr>
          <w:sz w:val="24"/>
          <w:szCs w:val="24"/>
        </w:rPr>
        <w:t xml:space="preserve"> 8</w:t>
      </w:r>
      <w:r w:rsidR="00586F0C" w:rsidRPr="005073B3">
        <w:rPr>
          <w:sz w:val="24"/>
          <w:szCs w:val="24"/>
        </w:rPr>
        <w:t>-25</w:t>
      </w:r>
    </w:p>
    <w:p w14:paraId="064D3D63" w14:textId="77777777" w:rsidR="00471154" w:rsidRPr="005073B3" w:rsidRDefault="00471154" w:rsidP="00854269">
      <w:pPr>
        <w:spacing w:after="0" w:line="240" w:lineRule="auto"/>
        <w:rPr>
          <w:sz w:val="24"/>
          <w:szCs w:val="24"/>
        </w:rPr>
      </w:pPr>
    </w:p>
    <w:p w14:paraId="40EDF6DD" w14:textId="5C38C22D" w:rsidR="00A43B9E" w:rsidRPr="005073B3" w:rsidRDefault="00A43B9E" w:rsidP="00854269">
      <w:pPr>
        <w:spacing w:after="0" w:line="240" w:lineRule="auto"/>
        <w:rPr>
          <w:sz w:val="24"/>
          <w:szCs w:val="24"/>
        </w:rPr>
      </w:pPr>
      <w:r w:rsidRPr="005073B3">
        <w:rPr>
          <w:sz w:val="24"/>
          <w:szCs w:val="24"/>
        </w:rPr>
        <w:t>Fantuzzi,</w:t>
      </w:r>
      <w:r w:rsidR="00152369" w:rsidRPr="005073B3">
        <w:rPr>
          <w:sz w:val="24"/>
          <w:szCs w:val="24"/>
        </w:rPr>
        <w:t xml:space="preserve"> </w:t>
      </w:r>
      <w:r w:rsidR="0099018C" w:rsidRPr="005073B3">
        <w:rPr>
          <w:sz w:val="24"/>
          <w:szCs w:val="24"/>
        </w:rPr>
        <w:t>M. (2012) ‘</w:t>
      </w:r>
      <w:r w:rsidR="00ED32E6" w:rsidRPr="005073B3">
        <w:rPr>
          <w:sz w:val="24"/>
          <w:szCs w:val="24"/>
        </w:rPr>
        <w:t>Achilles in Love: Intertextual Studies</w:t>
      </w:r>
      <w:r w:rsidR="00594F14" w:rsidRPr="005073B3">
        <w:rPr>
          <w:sz w:val="24"/>
          <w:szCs w:val="24"/>
        </w:rPr>
        <w:t xml:space="preserve"> – 1</w:t>
      </w:r>
      <w:r w:rsidR="00594F14" w:rsidRPr="005073B3">
        <w:rPr>
          <w:sz w:val="24"/>
          <w:szCs w:val="24"/>
          <w:vertAlign w:val="superscript"/>
        </w:rPr>
        <w:t>st</w:t>
      </w:r>
      <w:r w:rsidR="00594F14" w:rsidRPr="005073B3">
        <w:rPr>
          <w:sz w:val="24"/>
          <w:szCs w:val="24"/>
        </w:rPr>
        <w:t xml:space="preserve"> Edition</w:t>
      </w:r>
      <w:r w:rsidR="00ED32E6" w:rsidRPr="005073B3">
        <w:rPr>
          <w:sz w:val="24"/>
          <w:szCs w:val="24"/>
        </w:rPr>
        <w:t>’, Oxford; Oxford University Press</w:t>
      </w:r>
    </w:p>
    <w:p w14:paraId="1901F077" w14:textId="77777777" w:rsidR="00BE4A99" w:rsidRPr="005073B3" w:rsidRDefault="00BE4A99" w:rsidP="00854269">
      <w:pPr>
        <w:spacing w:after="0" w:line="240" w:lineRule="auto"/>
        <w:rPr>
          <w:sz w:val="24"/>
          <w:szCs w:val="24"/>
        </w:rPr>
      </w:pPr>
    </w:p>
    <w:p w14:paraId="1E1C29D1" w14:textId="22969BDA" w:rsidR="00BE4A99" w:rsidRPr="005073B3" w:rsidRDefault="00BE4A99" w:rsidP="00854269">
      <w:pPr>
        <w:spacing w:after="0" w:line="240" w:lineRule="auto"/>
        <w:rPr>
          <w:sz w:val="24"/>
          <w:szCs w:val="24"/>
        </w:rPr>
      </w:pPr>
      <w:r w:rsidRPr="005073B3">
        <w:rPr>
          <w:sz w:val="24"/>
          <w:szCs w:val="24"/>
        </w:rPr>
        <w:t>Fulkerson, L. (2005) ‘</w:t>
      </w:r>
      <w:r w:rsidR="00B24DFC" w:rsidRPr="005073B3">
        <w:rPr>
          <w:sz w:val="24"/>
          <w:szCs w:val="24"/>
        </w:rPr>
        <w:t>The Ovidian Heroine</w:t>
      </w:r>
      <w:r w:rsidR="00B55669" w:rsidRPr="005073B3">
        <w:rPr>
          <w:sz w:val="24"/>
          <w:szCs w:val="24"/>
        </w:rPr>
        <w:t xml:space="preserve"> as Author</w:t>
      </w:r>
      <w:r w:rsidR="00B24DFC" w:rsidRPr="005073B3">
        <w:rPr>
          <w:sz w:val="24"/>
          <w:szCs w:val="24"/>
        </w:rPr>
        <w:t>:</w:t>
      </w:r>
      <w:r w:rsidR="00B55669" w:rsidRPr="005073B3">
        <w:rPr>
          <w:sz w:val="24"/>
          <w:szCs w:val="24"/>
        </w:rPr>
        <w:t xml:space="preserve"> Reading, Writing, and Community </w:t>
      </w:r>
      <w:r w:rsidR="00D03182" w:rsidRPr="005073B3">
        <w:rPr>
          <w:sz w:val="24"/>
          <w:szCs w:val="24"/>
        </w:rPr>
        <w:t xml:space="preserve">in the Heroides’ </w:t>
      </w:r>
      <w:r w:rsidR="00FC672C" w:rsidRPr="005073B3">
        <w:rPr>
          <w:sz w:val="24"/>
          <w:szCs w:val="24"/>
        </w:rPr>
        <w:t xml:space="preserve">Cambridge, New York, </w:t>
      </w:r>
      <w:r w:rsidR="00D551CA" w:rsidRPr="005073B3">
        <w:rPr>
          <w:sz w:val="24"/>
          <w:szCs w:val="24"/>
        </w:rPr>
        <w:t>Melbourne</w:t>
      </w:r>
      <w:r w:rsidR="000807F8" w:rsidRPr="005073B3">
        <w:rPr>
          <w:sz w:val="24"/>
          <w:szCs w:val="24"/>
        </w:rPr>
        <w:t xml:space="preserve">; </w:t>
      </w:r>
      <w:r w:rsidR="00363C33" w:rsidRPr="005073B3">
        <w:rPr>
          <w:sz w:val="24"/>
          <w:szCs w:val="24"/>
        </w:rPr>
        <w:t>Cambridge University Press</w:t>
      </w:r>
      <w:r w:rsidR="00B24DFC" w:rsidRPr="005073B3">
        <w:rPr>
          <w:sz w:val="24"/>
          <w:szCs w:val="24"/>
        </w:rPr>
        <w:t xml:space="preserve"> </w:t>
      </w:r>
    </w:p>
    <w:p w14:paraId="4B71D28F" w14:textId="77777777" w:rsidR="00F523B9" w:rsidRPr="005073B3" w:rsidRDefault="00F523B9" w:rsidP="00854269">
      <w:pPr>
        <w:spacing w:after="0" w:line="240" w:lineRule="auto"/>
        <w:rPr>
          <w:sz w:val="24"/>
          <w:szCs w:val="24"/>
        </w:rPr>
      </w:pPr>
    </w:p>
    <w:p w14:paraId="027C226F" w14:textId="4338B355" w:rsidR="00F523B9" w:rsidRDefault="00F523B9" w:rsidP="00854269">
      <w:pPr>
        <w:spacing w:after="0" w:line="240" w:lineRule="auto"/>
        <w:rPr>
          <w:sz w:val="24"/>
          <w:szCs w:val="24"/>
        </w:rPr>
      </w:pPr>
      <w:r w:rsidRPr="005073B3">
        <w:rPr>
          <w:sz w:val="24"/>
          <w:szCs w:val="24"/>
        </w:rPr>
        <w:t>Fulkerson</w:t>
      </w:r>
      <w:r w:rsidR="00C03175" w:rsidRPr="005073B3">
        <w:rPr>
          <w:sz w:val="24"/>
          <w:szCs w:val="24"/>
        </w:rPr>
        <w:t xml:space="preserve">, L. (2009) ‘The Heroides: Female Elegy?’ in Knox, P.E. (ed.) </w:t>
      </w:r>
      <w:r w:rsidR="00EA035E" w:rsidRPr="005073B3">
        <w:rPr>
          <w:i/>
          <w:iCs/>
          <w:sz w:val="24"/>
          <w:szCs w:val="24"/>
        </w:rPr>
        <w:t>A Companion to Ovid</w:t>
      </w:r>
      <w:r w:rsidR="00460A0F" w:rsidRPr="005073B3">
        <w:rPr>
          <w:i/>
          <w:iCs/>
          <w:sz w:val="24"/>
          <w:szCs w:val="24"/>
        </w:rPr>
        <w:t xml:space="preserve"> (Blackwell Companions to the Ancient World), </w:t>
      </w:r>
      <w:r w:rsidR="009B77A0" w:rsidRPr="005073B3">
        <w:rPr>
          <w:i/>
          <w:iCs/>
          <w:sz w:val="24"/>
          <w:szCs w:val="24"/>
        </w:rPr>
        <w:t xml:space="preserve">Hoboken, NJ; </w:t>
      </w:r>
      <w:r w:rsidR="00460A0F" w:rsidRPr="005073B3">
        <w:rPr>
          <w:i/>
          <w:iCs/>
          <w:sz w:val="24"/>
          <w:szCs w:val="24"/>
        </w:rPr>
        <w:t>Wiley-Blackwell</w:t>
      </w:r>
      <w:r w:rsidR="00460A0F" w:rsidRPr="005073B3">
        <w:rPr>
          <w:sz w:val="24"/>
          <w:szCs w:val="24"/>
        </w:rPr>
        <w:t xml:space="preserve">, pg. </w:t>
      </w:r>
      <w:r w:rsidR="0014039C" w:rsidRPr="005073B3">
        <w:rPr>
          <w:sz w:val="24"/>
          <w:szCs w:val="24"/>
        </w:rPr>
        <w:t>78-89</w:t>
      </w:r>
      <w:r w:rsidR="001672C1" w:rsidRPr="005073B3">
        <w:rPr>
          <w:sz w:val="24"/>
          <w:szCs w:val="24"/>
        </w:rPr>
        <w:t xml:space="preserve"> </w:t>
      </w:r>
      <w:r w:rsidR="00EA035E" w:rsidRPr="005073B3">
        <w:rPr>
          <w:sz w:val="24"/>
          <w:szCs w:val="24"/>
        </w:rPr>
        <w:t xml:space="preserve"> </w:t>
      </w:r>
    </w:p>
    <w:p w14:paraId="0F61A26A" w14:textId="77777777" w:rsidR="002C4FC7" w:rsidRDefault="002C4FC7" w:rsidP="00854269">
      <w:pPr>
        <w:spacing w:after="0" w:line="240" w:lineRule="auto"/>
        <w:rPr>
          <w:sz w:val="24"/>
          <w:szCs w:val="24"/>
        </w:rPr>
      </w:pPr>
    </w:p>
    <w:p w14:paraId="39E93D3A" w14:textId="0095B2CF" w:rsidR="002C4FC7" w:rsidRPr="005073B3" w:rsidRDefault="002C4FC7" w:rsidP="00854269">
      <w:pPr>
        <w:spacing w:after="0" w:line="240" w:lineRule="auto"/>
        <w:rPr>
          <w:sz w:val="24"/>
          <w:szCs w:val="24"/>
        </w:rPr>
      </w:pPr>
      <w:r>
        <w:rPr>
          <w:sz w:val="24"/>
          <w:szCs w:val="24"/>
        </w:rPr>
        <w:t xml:space="preserve">Homer, </w:t>
      </w:r>
      <w:r w:rsidRPr="003C75D2">
        <w:rPr>
          <w:i/>
          <w:iCs/>
          <w:sz w:val="24"/>
          <w:szCs w:val="24"/>
        </w:rPr>
        <w:t xml:space="preserve">The </w:t>
      </w:r>
      <w:proofErr w:type="spellStart"/>
      <w:r w:rsidRPr="003C75D2">
        <w:rPr>
          <w:i/>
          <w:iCs/>
          <w:sz w:val="24"/>
          <w:szCs w:val="24"/>
        </w:rPr>
        <w:t>Illiad</w:t>
      </w:r>
      <w:proofErr w:type="spellEnd"/>
      <w:r w:rsidR="00B34D6F">
        <w:rPr>
          <w:sz w:val="24"/>
          <w:szCs w:val="24"/>
        </w:rPr>
        <w:t xml:space="preserve">. </w:t>
      </w:r>
      <w:proofErr w:type="spellStart"/>
      <w:r w:rsidR="00B34D6F">
        <w:rPr>
          <w:sz w:val="24"/>
          <w:szCs w:val="24"/>
        </w:rPr>
        <w:t>M.Hammond</w:t>
      </w:r>
      <w:proofErr w:type="spellEnd"/>
      <w:r w:rsidR="00B34D6F">
        <w:rPr>
          <w:sz w:val="24"/>
          <w:szCs w:val="24"/>
        </w:rPr>
        <w:t xml:space="preserve"> (trans.) 1987. London</w:t>
      </w:r>
      <w:r w:rsidR="003C75D2">
        <w:rPr>
          <w:sz w:val="24"/>
          <w:szCs w:val="24"/>
        </w:rPr>
        <w:t xml:space="preserve">: Penguin Books Ltd. </w:t>
      </w:r>
    </w:p>
    <w:p w14:paraId="1B51FC0B" w14:textId="77777777" w:rsidR="004A1A14" w:rsidRPr="005073B3" w:rsidRDefault="004A1A14" w:rsidP="00854269">
      <w:pPr>
        <w:spacing w:after="0" w:line="240" w:lineRule="auto"/>
        <w:rPr>
          <w:sz w:val="24"/>
          <w:szCs w:val="24"/>
        </w:rPr>
      </w:pPr>
    </w:p>
    <w:p w14:paraId="243AC753" w14:textId="427C0637" w:rsidR="00D24F9F" w:rsidRPr="005073B3" w:rsidRDefault="00D24F9F" w:rsidP="00854269">
      <w:pPr>
        <w:spacing w:after="0" w:line="240" w:lineRule="auto"/>
        <w:rPr>
          <w:sz w:val="24"/>
          <w:szCs w:val="24"/>
        </w:rPr>
      </w:pPr>
      <w:r w:rsidRPr="005073B3">
        <w:rPr>
          <w:sz w:val="24"/>
          <w:szCs w:val="24"/>
        </w:rPr>
        <w:t xml:space="preserve">James, </w:t>
      </w:r>
      <w:r w:rsidR="00BF3107" w:rsidRPr="005073B3">
        <w:rPr>
          <w:sz w:val="24"/>
          <w:szCs w:val="24"/>
        </w:rPr>
        <w:t>S.L. (2003) ‘</w:t>
      </w:r>
      <w:r w:rsidR="00E748B1" w:rsidRPr="005073B3">
        <w:rPr>
          <w:sz w:val="24"/>
          <w:szCs w:val="24"/>
        </w:rPr>
        <w:t xml:space="preserve">Learned Girls and Male Persuasion: Gender and Reading in Roman Love Elegy’, </w:t>
      </w:r>
      <w:r w:rsidR="00B5457C" w:rsidRPr="005073B3">
        <w:rPr>
          <w:sz w:val="24"/>
          <w:szCs w:val="24"/>
        </w:rPr>
        <w:t>Berkeley</w:t>
      </w:r>
      <w:r w:rsidR="00C20492">
        <w:rPr>
          <w:sz w:val="24"/>
          <w:szCs w:val="24"/>
        </w:rPr>
        <w:t>;</w:t>
      </w:r>
      <w:r w:rsidR="00B5457C" w:rsidRPr="005073B3">
        <w:rPr>
          <w:sz w:val="24"/>
          <w:szCs w:val="24"/>
        </w:rPr>
        <w:t xml:space="preserve"> University of California Press</w:t>
      </w:r>
      <w:r w:rsidR="00BF3107" w:rsidRPr="005073B3">
        <w:rPr>
          <w:sz w:val="24"/>
          <w:szCs w:val="24"/>
        </w:rPr>
        <w:t xml:space="preserve"> </w:t>
      </w:r>
    </w:p>
    <w:p w14:paraId="5E826EE5" w14:textId="77777777" w:rsidR="005D1FB8" w:rsidRPr="005073B3" w:rsidRDefault="005D1FB8" w:rsidP="00854269">
      <w:pPr>
        <w:spacing w:after="0" w:line="240" w:lineRule="auto"/>
        <w:rPr>
          <w:sz w:val="24"/>
          <w:szCs w:val="24"/>
        </w:rPr>
      </w:pPr>
    </w:p>
    <w:p w14:paraId="43658959" w14:textId="77777777" w:rsidR="005D1FB8" w:rsidRPr="005073B3" w:rsidRDefault="005D1FB8" w:rsidP="005D1FB8">
      <w:pPr>
        <w:spacing w:after="0" w:line="240" w:lineRule="auto"/>
        <w:rPr>
          <w:sz w:val="24"/>
          <w:szCs w:val="24"/>
        </w:rPr>
      </w:pPr>
      <w:r w:rsidRPr="005073B3">
        <w:rPr>
          <w:sz w:val="24"/>
          <w:szCs w:val="24"/>
        </w:rPr>
        <w:t>Muraoka, T.M. (2016) ‘From the Heroides: Re-</w:t>
      </w:r>
      <w:proofErr w:type="spellStart"/>
      <w:r w:rsidRPr="005073B3">
        <w:rPr>
          <w:sz w:val="24"/>
          <w:szCs w:val="24"/>
        </w:rPr>
        <w:t>Centering</w:t>
      </w:r>
      <w:proofErr w:type="spellEnd"/>
      <w:r w:rsidRPr="005073B3">
        <w:rPr>
          <w:sz w:val="24"/>
          <w:szCs w:val="24"/>
        </w:rPr>
        <w:t xml:space="preserve"> Myth through Epistolary Form’ in </w:t>
      </w:r>
      <w:r w:rsidRPr="005073B3">
        <w:rPr>
          <w:i/>
          <w:iCs/>
          <w:sz w:val="24"/>
          <w:szCs w:val="24"/>
        </w:rPr>
        <w:t xml:space="preserve">Studies in Mediterranean Antiquities and Classics, Vol. 4, </w:t>
      </w:r>
      <w:proofErr w:type="spellStart"/>
      <w:r w:rsidRPr="005073B3">
        <w:rPr>
          <w:i/>
          <w:iCs/>
          <w:sz w:val="24"/>
          <w:szCs w:val="24"/>
        </w:rPr>
        <w:t>Iss</w:t>
      </w:r>
      <w:proofErr w:type="spellEnd"/>
      <w:r w:rsidRPr="005073B3">
        <w:rPr>
          <w:i/>
          <w:iCs/>
          <w:sz w:val="24"/>
          <w:szCs w:val="24"/>
        </w:rPr>
        <w:t>. 1,</w:t>
      </w:r>
      <w:r w:rsidRPr="005073B3">
        <w:rPr>
          <w:sz w:val="24"/>
          <w:szCs w:val="24"/>
        </w:rPr>
        <w:t xml:space="preserve"> </w:t>
      </w:r>
      <w:r w:rsidRPr="00C20492">
        <w:rPr>
          <w:i/>
          <w:iCs/>
          <w:sz w:val="24"/>
          <w:szCs w:val="24"/>
        </w:rPr>
        <w:t>(Article 4)</w:t>
      </w:r>
      <w:r w:rsidRPr="005073B3">
        <w:rPr>
          <w:sz w:val="24"/>
          <w:szCs w:val="24"/>
        </w:rPr>
        <w:t>, pg. 1-12</w:t>
      </w:r>
    </w:p>
    <w:p w14:paraId="225CBA53" w14:textId="336E95BF" w:rsidR="00ED32E6" w:rsidRPr="005073B3" w:rsidRDefault="00ED32E6" w:rsidP="00854269">
      <w:pPr>
        <w:spacing w:after="0" w:line="240" w:lineRule="auto"/>
        <w:rPr>
          <w:sz w:val="24"/>
          <w:szCs w:val="24"/>
        </w:rPr>
      </w:pPr>
    </w:p>
    <w:p w14:paraId="41648296" w14:textId="610C9729" w:rsidR="003935E9" w:rsidRPr="005073B3" w:rsidRDefault="00B44338" w:rsidP="00854269">
      <w:pPr>
        <w:spacing w:after="0" w:line="240" w:lineRule="auto"/>
        <w:rPr>
          <w:sz w:val="24"/>
          <w:szCs w:val="24"/>
        </w:rPr>
      </w:pPr>
      <w:r w:rsidRPr="005073B3">
        <w:rPr>
          <w:sz w:val="24"/>
          <w:szCs w:val="24"/>
        </w:rPr>
        <w:t>Ovid</w:t>
      </w:r>
      <w:r w:rsidR="002C4FC7">
        <w:rPr>
          <w:sz w:val="24"/>
          <w:szCs w:val="24"/>
        </w:rPr>
        <w:t>,</w:t>
      </w:r>
      <w:r w:rsidRPr="005073B3">
        <w:rPr>
          <w:sz w:val="24"/>
          <w:szCs w:val="24"/>
        </w:rPr>
        <w:t xml:space="preserve"> </w:t>
      </w:r>
      <w:r w:rsidR="0019282B" w:rsidRPr="002C4FC7">
        <w:rPr>
          <w:i/>
          <w:iCs/>
          <w:sz w:val="24"/>
          <w:szCs w:val="24"/>
        </w:rPr>
        <w:t>Heroides and Amores</w:t>
      </w:r>
      <w:r w:rsidR="0019282B">
        <w:rPr>
          <w:sz w:val="24"/>
          <w:szCs w:val="24"/>
        </w:rPr>
        <w:t xml:space="preserve">. G. </w:t>
      </w:r>
      <w:proofErr w:type="spellStart"/>
      <w:r w:rsidR="0019282B">
        <w:rPr>
          <w:sz w:val="24"/>
          <w:szCs w:val="24"/>
        </w:rPr>
        <w:t>Showermans</w:t>
      </w:r>
      <w:proofErr w:type="spellEnd"/>
      <w:r w:rsidR="0019282B">
        <w:rPr>
          <w:sz w:val="24"/>
          <w:szCs w:val="24"/>
        </w:rPr>
        <w:t xml:space="preserve"> (trans.). 1914. </w:t>
      </w:r>
      <w:r w:rsidR="00F265CB">
        <w:rPr>
          <w:sz w:val="24"/>
          <w:szCs w:val="24"/>
        </w:rPr>
        <w:t xml:space="preserve">London; William Heineman; New York; The Macmillan Co. </w:t>
      </w:r>
    </w:p>
    <w:p w14:paraId="7612FCB7" w14:textId="77777777" w:rsidR="00471154" w:rsidRPr="005073B3" w:rsidRDefault="00471154" w:rsidP="00854269">
      <w:pPr>
        <w:spacing w:after="0" w:line="240" w:lineRule="auto"/>
        <w:rPr>
          <w:sz w:val="24"/>
          <w:szCs w:val="24"/>
        </w:rPr>
      </w:pPr>
    </w:p>
    <w:p w14:paraId="390838AA" w14:textId="4DF91A1C" w:rsidR="00036559" w:rsidRPr="005073B3" w:rsidRDefault="00036559" w:rsidP="00854269">
      <w:pPr>
        <w:spacing w:after="0" w:line="240" w:lineRule="auto"/>
        <w:rPr>
          <w:sz w:val="24"/>
          <w:szCs w:val="24"/>
        </w:rPr>
      </w:pPr>
      <w:r w:rsidRPr="005073B3">
        <w:rPr>
          <w:sz w:val="24"/>
          <w:szCs w:val="24"/>
        </w:rPr>
        <w:t>Salzman-Mitchell,</w:t>
      </w:r>
      <w:r w:rsidR="00FD7B86" w:rsidRPr="005073B3">
        <w:rPr>
          <w:sz w:val="24"/>
          <w:szCs w:val="24"/>
        </w:rPr>
        <w:t xml:space="preserve"> P.B (2005)</w:t>
      </w:r>
      <w:r w:rsidRPr="005073B3">
        <w:rPr>
          <w:sz w:val="24"/>
          <w:szCs w:val="24"/>
        </w:rPr>
        <w:t xml:space="preserve"> </w:t>
      </w:r>
      <w:r w:rsidR="00FE0053" w:rsidRPr="005073B3">
        <w:rPr>
          <w:sz w:val="24"/>
          <w:szCs w:val="24"/>
        </w:rPr>
        <w:t>‘A Web of Fantasies: Gaze, Image, and Gender in Ovid’s Metamorphoses</w:t>
      </w:r>
      <w:r w:rsidR="00FD7B86" w:rsidRPr="005073B3">
        <w:rPr>
          <w:sz w:val="24"/>
          <w:szCs w:val="24"/>
        </w:rPr>
        <w:t>’</w:t>
      </w:r>
      <w:r w:rsidR="00C377CD" w:rsidRPr="005073B3">
        <w:rPr>
          <w:sz w:val="24"/>
          <w:szCs w:val="24"/>
        </w:rPr>
        <w:t xml:space="preserve"> </w:t>
      </w:r>
      <w:r w:rsidR="00F275A9" w:rsidRPr="005073B3">
        <w:rPr>
          <w:sz w:val="24"/>
          <w:szCs w:val="24"/>
        </w:rPr>
        <w:t xml:space="preserve">Columbus, OH; </w:t>
      </w:r>
      <w:r w:rsidR="00C377CD" w:rsidRPr="005073B3">
        <w:rPr>
          <w:sz w:val="24"/>
          <w:szCs w:val="24"/>
        </w:rPr>
        <w:t>Ohio State University Press</w:t>
      </w:r>
    </w:p>
    <w:p w14:paraId="7E9D2CF5" w14:textId="77777777" w:rsidR="00F275A9" w:rsidRPr="005073B3" w:rsidRDefault="00F275A9" w:rsidP="00854269">
      <w:pPr>
        <w:spacing w:after="0" w:line="240" w:lineRule="auto"/>
        <w:rPr>
          <w:sz w:val="24"/>
          <w:szCs w:val="24"/>
        </w:rPr>
      </w:pPr>
    </w:p>
    <w:p w14:paraId="2320B637" w14:textId="43A84D28" w:rsidR="00F275A9" w:rsidRPr="005073B3" w:rsidRDefault="00F275A9" w:rsidP="00854269">
      <w:pPr>
        <w:spacing w:after="0" w:line="240" w:lineRule="auto"/>
        <w:rPr>
          <w:sz w:val="24"/>
          <w:szCs w:val="24"/>
        </w:rPr>
      </w:pPr>
      <w:proofErr w:type="spellStart"/>
      <w:r w:rsidRPr="005073B3">
        <w:rPr>
          <w:sz w:val="24"/>
          <w:szCs w:val="24"/>
        </w:rPr>
        <w:t>Spentzou</w:t>
      </w:r>
      <w:proofErr w:type="spellEnd"/>
      <w:r w:rsidRPr="005073B3">
        <w:rPr>
          <w:sz w:val="24"/>
          <w:szCs w:val="24"/>
        </w:rPr>
        <w:t>,</w:t>
      </w:r>
      <w:r w:rsidR="00ED7285">
        <w:rPr>
          <w:sz w:val="24"/>
          <w:szCs w:val="24"/>
        </w:rPr>
        <w:t xml:space="preserve"> E.</w:t>
      </w:r>
      <w:r w:rsidRPr="005073B3">
        <w:rPr>
          <w:sz w:val="24"/>
          <w:szCs w:val="24"/>
        </w:rPr>
        <w:t xml:space="preserve"> (2003)</w:t>
      </w:r>
      <w:r w:rsidR="008E6EC4" w:rsidRPr="005073B3">
        <w:rPr>
          <w:sz w:val="24"/>
          <w:szCs w:val="24"/>
        </w:rPr>
        <w:t xml:space="preserve"> ‘Readers and Writers in Ovid’s Heroides: Transgressions of </w:t>
      </w:r>
      <w:r w:rsidR="00A66797" w:rsidRPr="005073B3">
        <w:rPr>
          <w:sz w:val="24"/>
          <w:szCs w:val="24"/>
        </w:rPr>
        <w:t xml:space="preserve">Genre &amp; Gender’, </w:t>
      </w:r>
      <w:r w:rsidR="00F523B9" w:rsidRPr="005073B3">
        <w:rPr>
          <w:sz w:val="24"/>
          <w:szCs w:val="24"/>
        </w:rPr>
        <w:t>Oxford; Oxford University Press</w:t>
      </w:r>
    </w:p>
    <w:p w14:paraId="3730D38B" w14:textId="77777777" w:rsidR="00471154" w:rsidRPr="005073B3" w:rsidRDefault="00471154" w:rsidP="00854269">
      <w:pPr>
        <w:spacing w:after="0" w:line="240" w:lineRule="auto"/>
        <w:rPr>
          <w:sz w:val="24"/>
          <w:szCs w:val="24"/>
        </w:rPr>
      </w:pPr>
    </w:p>
    <w:p w14:paraId="647354D7" w14:textId="3AE32C86" w:rsidR="00ED32E6" w:rsidRPr="005073B3" w:rsidRDefault="006F4119" w:rsidP="00854269">
      <w:pPr>
        <w:spacing w:after="0" w:line="240" w:lineRule="auto"/>
        <w:rPr>
          <w:sz w:val="24"/>
          <w:szCs w:val="24"/>
        </w:rPr>
      </w:pPr>
      <w:r w:rsidRPr="005073B3">
        <w:rPr>
          <w:sz w:val="24"/>
          <w:szCs w:val="24"/>
        </w:rPr>
        <w:t>Verducci, F. (1985) ‘</w:t>
      </w:r>
      <w:proofErr w:type="spellStart"/>
      <w:r w:rsidRPr="005073B3">
        <w:rPr>
          <w:sz w:val="24"/>
          <w:szCs w:val="24"/>
        </w:rPr>
        <w:t>Servitium</w:t>
      </w:r>
      <w:proofErr w:type="spellEnd"/>
      <w:r w:rsidRPr="005073B3">
        <w:rPr>
          <w:sz w:val="24"/>
          <w:szCs w:val="24"/>
        </w:rPr>
        <w:t xml:space="preserve"> Amoris: Heroides 3’ </w:t>
      </w:r>
      <w:r w:rsidR="008C1960" w:rsidRPr="005073B3">
        <w:rPr>
          <w:sz w:val="24"/>
          <w:szCs w:val="24"/>
        </w:rPr>
        <w:t xml:space="preserve">in Verducci, F. (ed.) </w:t>
      </w:r>
      <w:r w:rsidR="004F384C" w:rsidRPr="005073B3">
        <w:rPr>
          <w:sz w:val="24"/>
          <w:szCs w:val="24"/>
        </w:rPr>
        <w:t>Ovid’s Toyshop of the</w:t>
      </w:r>
      <w:r w:rsidR="000C41AE" w:rsidRPr="005073B3">
        <w:rPr>
          <w:sz w:val="24"/>
          <w:szCs w:val="24"/>
        </w:rPr>
        <w:t xml:space="preserve"> Heart: </w:t>
      </w:r>
      <w:proofErr w:type="spellStart"/>
      <w:r w:rsidR="000C41AE" w:rsidRPr="005073B3">
        <w:rPr>
          <w:sz w:val="24"/>
          <w:szCs w:val="24"/>
        </w:rPr>
        <w:t>Epistulae</w:t>
      </w:r>
      <w:proofErr w:type="spellEnd"/>
      <w:r w:rsidR="000C41AE" w:rsidRPr="005073B3">
        <w:rPr>
          <w:sz w:val="24"/>
          <w:szCs w:val="24"/>
        </w:rPr>
        <w:t xml:space="preserve"> </w:t>
      </w:r>
      <w:proofErr w:type="spellStart"/>
      <w:r w:rsidR="000C41AE" w:rsidRPr="005073B3">
        <w:rPr>
          <w:sz w:val="24"/>
          <w:szCs w:val="24"/>
        </w:rPr>
        <w:t>Heroidum</w:t>
      </w:r>
      <w:proofErr w:type="spellEnd"/>
      <w:r w:rsidR="000C41AE" w:rsidRPr="005073B3">
        <w:rPr>
          <w:sz w:val="24"/>
          <w:szCs w:val="24"/>
        </w:rPr>
        <w:t xml:space="preserve">, </w:t>
      </w:r>
      <w:r w:rsidR="00B44338" w:rsidRPr="005073B3">
        <w:rPr>
          <w:sz w:val="24"/>
          <w:szCs w:val="24"/>
        </w:rPr>
        <w:t>Princeton; Princeton University Press</w:t>
      </w:r>
    </w:p>
    <w:sectPr w:rsidR="00ED32E6" w:rsidRPr="005073B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E7D930" w14:textId="77777777" w:rsidR="00B1637D" w:rsidRDefault="00B1637D" w:rsidP="001F5709">
      <w:pPr>
        <w:spacing w:after="0" w:line="240" w:lineRule="auto"/>
      </w:pPr>
      <w:r>
        <w:separator/>
      </w:r>
    </w:p>
  </w:endnote>
  <w:endnote w:type="continuationSeparator" w:id="0">
    <w:p w14:paraId="621B7C34" w14:textId="77777777" w:rsidR="00B1637D" w:rsidRDefault="00B1637D" w:rsidP="001F57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082477" w14:textId="77777777" w:rsidR="00B1637D" w:rsidRDefault="00B1637D" w:rsidP="001F5709">
      <w:pPr>
        <w:spacing w:after="0" w:line="240" w:lineRule="auto"/>
      </w:pPr>
      <w:r>
        <w:separator/>
      </w:r>
    </w:p>
  </w:footnote>
  <w:footnote w:type="continuationSeparator" w:id="0">
    <w:p w14:paraId="632834C3" w14:textId="77777777" w:rsidR="00B1637D" w:rsidRDefault="00B1637D" w:rsidP="001F5709">
      <w:pPr>
        <w:spacing w:after="0" w:line="240" w:lineRule="auto"/>
      </w:pPr>
      <w:r>
        <w:continuationSeparator/>
      </w:r>
    </w:p>
  </w:footnote>
  <w:footnote w:id="1">
    <w:p w14:paraId="1F77B46C" w14:textId="77777777" w:rsidR="00754117" w:rsidRDefault="00754117" w:rsidP="00754117">
      <w:pPr>
        <w:pStyle w:val="FootnoteText"/>
      </w:pPr>
      <w:r>
        <w:rPr>
          <w:rStyle w:val="FootnoteReference"/>
        </w:rPr>
        <w:footnoteRef/>
      </w:r>
      <w:r>
        <w:t xml:space="preserve"> Citroni, 2009, p.16</w:t>
      </w:r>
    </w:p>
  </w:footnote>
  <w:footnote w:id="2">
    <w:p w14:paraId="396D4BB4" w14:textId="5072A18E" w:rsidR="00F2457C" w:rsidRDefault="00F2457C">
      <w:pPr>
        <w:pStyle w:val="FootnoteText"/>
      </w:pPr>
      <w:r>
        <w:rPr>
          <w:rStyle w:val="FootnoteReference"/>
        </w:rPr>
        <w:footnoteRef/>
      </w:r>
      <w:r>
        <w:t xml:space="preserve"> </w:t>
      </w:r>
      <w:r w:rsidR="00324F28">
        <w:t>Bj</w:t>
      </w:r>
      <w:r w:rsidR="005C52EB">
        <w:rPr>
          <w:rFonts w:cstheme="minorHAnsi"/>
        </w:rPr>
        <w:t>ö</w:t>
      </w:r>
      <w:r w:rsidR="00324F28">
        <w:t>rk</w:t>
      </w:r>
      <w:r w:rsidR="005F70FC">
        <w:t>,</w:t>
      </w:r>
      <w:r w:rsidR="006B13B8">
        <w:t xml:space="preserve"> </w:t>
      </w:r>
      <w:r w:rsidR="005F70FC">
        <w:t>2016,</w:t>
      </w:r>
      <w:r w:rsidR="00F332EB">
        <w:t xml:space="preserve"> </w:t>
      </w:r>
      <w:r w:rsidR="00571798">
        <w:t>p.197</w:t>
      </w:r>
      <w:r w:rsidR="009A5B60">
        <w:t>; James</w:t>
      </w:r>
      <w:r w:rsidR="005F70FC">
        <w:t xml:space="preserve">, 2003, </w:t>
      </w:r>
      <w:r w:rsidR="00F332EB">
        <w:t>p.111</w:t>
      </w:r>
    </w:p>
  </w:footnote>
  <w:footnote w:id="3">
    <w:p w14:paraId="33CD11BC" w14:textId="77777777" w:rsidR="00537697" w:rsidRDefault="00537697" w:rsidP="00537697">
      <w:pPr>
        <w:pStyle w:val="FootnoteText"/>
      </w:pPr>
      <w:r>
        <w:rPr>
          <w:rStyle w:val="FootnoteReference"/>
        </w:rPr>
        <w:footnoteRef/>
      </w:r>
      <w:r>
        <w:t xml:space="preserve"> </w:t>
      </w:r>
      <w:proofErr w:type="spellStart"/>
      <w:r>
        <w:t>Ov</w:t>
      </w:r>
      <w:proofErr w:type="spellEnd"/>
      <w:r>
        <w:t>. Her. 3. 68 (trans. Showerman)</w:t>
      </w:r>
    </w:p>
  </w:footnote>
  <w:footnote w:id="4">
    <w:p w14:paraId="5D2E3229" w14:textId="6B9E4E8B" w:rsidR="00537697" w:rsidRDefault="00537697" w:rsidP="00537697">
      <w:pPr>
        <w:pStyle w:val="FootnoteText"/>
      </w:pPr>
      <w:r>
        <w:rPr>
          <w:rStyle w:val="FootnoteReference"/>
        </w:rPr>
        <w:footnoteRef/>
      </w:r>
      <w:r>
        <w:t xml:space="preserve"> </w:t>
      </w:r>
      <w:proofErr w:type="spellStart"/>
      <w:r w:rsidR="003D2035">
        <w:t>Ov</w:t>
      </w:r>
      <w:proofErr w:type="spellEnd"/>
      <w:r w:rsidR="003D2035">
        <w:t>. Her. 1.</w:t>
      </w:r>
      <w:r w:rsidR="009A3F71">
        <w:t>97 (</w:t>
      </w:r>
      <w:r w:rsidR="006B13B8">
        <w:t>trans. Showerman)</w:t>
      </w:r>
    </w:p>
  </w:footnote>
  <w:footnote w:id="5">
    <w:p w14:paraId="13A1B2E3" w14:textId="7FFEFF3D" w:rsidR="00A9177A" w:rsidRDefault="00A9177A">
      <w:pPr>
        <w:pStyle w:val="FootnoteText"/>
      </w:pPr>
      <w:r>
        <w:rPr>
          <w:rStyle w:val="FootnoteReference"/>
        </w:rPr>
        <w:footnoteRef/>
      </w:r>
      <w:r>
        <w:t xml:space="preserve"> </w:t>
      </w:r>
      <w:r w:rsidR="003D2035">
        <w:t xml:space="preserve">Boyd, </w:t>
      </w:r>
      <w:r w:rsidR="009C1610">
        <w:t>2018</w:t>
      </w:r>
    </w:p>
  </w:footnote>
  <w:footnote w:id="6">
    <w:p w14:paraId="1A476DBC" w14:textId="41C80F4A" w:rsidR="00B912E1" w:rsidRDefault="00B912E1">
      <w:pPr>
        <w:pStyle w:val="FootnoteText"/>
      </w:pPr>
      <w:r>
        <w:rPr>
          <w:rStyle w:val="FootnoteReference"/>
        </w:rPr>
        <w:footnoteRef/>
      </w:r>
      <w:r>
        <w:t xml:space="preserve"> Fulkerson, 2005,</w:t>
      </w:r>
      <w:r w:rsidR="00375E90">
        <w:t xml:space="preserve"> p.</w:t>
      </w:r>
      <w:r w:rsidR="00C65A31">
        <w:t>94</w:t>
      </w:r>
    </w:p>
  </w:footnote>
  <w:footnote w:id="7">
    <w:p w14:paraId="1372F57B" w14:textId="014E67A2" w:rsidR="007161FD" w:rsidRDefault="007161FD">
      <w:pPr>
        <w:pStyle w:val="FootnoteText"/>
      </w:pPr>
      <w:r>
        <w:rPr>
          <w:rStyle w:val="FootnoteReference"/>
        </w:rPr>
        <w:footnoteRef/>
      </w:r>
      <w:r>
        <w:t xml:space="preserve"> </w:t>
      </w:r>
      <w:r w:rsidR="006F1182">
        <w:t xml:space="preserve">Fulkerson, </w:t>
      </w:r>
      <w:r w:rsidR="00B864B0">
        <w:t xml:space="preserve">2009, </w:t>
      </w:r>
      <w:r w:rsidR="006F1182">
        <w:t>p.89</w:t>
      </w:r>
    </w:p>
  </w:footnote>
  <w:footnote w:id="8">
    <w:p w14:paraId="5E718E44" w14:textId="2CBD37BC" w:rsidR="007F152C" w:rsidRDefault="007F152C">
      <w:pPr>
        <w:pStyle w:val="FootnoteText"/>
      </w:pPr>
      <w:r>
        <w:rPr>
          <w:rStyle w:val="FootnoteReference"/>
        </w:rPr>
        <w:footnoteRef/>
      </w:r>
      <w:r>
        <w:t xml:space="preserve"> </w:t>
      </w:r>
      <w:r w:rsidR="002852F7">
        <w:t>Fulkerson</w:t>
      </w:r>
      <w:r w:rsidR="00426912">
        <w:t xml:space="preserve">, </w:t>
      </w:r>
      <w:r w:rsidR="00B864B0">
        <w:t xml:space="preserve">2009, </w:t>
      </w:r>
      <w:r w:rsidR="007141FE">
        <w:t>p.</w:t>
      </w:r>
      <w:r w:rsidR="00B864B0">
        <w:t>82</w:t>
      </w:r>
    </w:p>
  </w:footnote>
  <w:footnote w:id="9">
    <w:p w14:paraId="177B377E" w14:textId="3BE1CC30" w:rsidR="002D3170" w:rsidRDefault="002D3170">
      <w:pPr>
        <w:pStyle w:val="FootnoteText"/>
      </w:pPr>
      <w:r>
        <w:rPr>
          <w:rStyle w:val="FootnoteReference"/>
        </w:rPr>
        <w:footnoteRef/>
      </w:r>
      <w:r>
        <w:t xml:space="preserve"> </w:t>
      </w:r>
      <w:r w:rsidR="00CD5953">
        <w:t>Mur</w:t>
      </w:r>
      <w:r w:rsidR="00FD68B0">
        <w:t>ao</w:t>
      </w:r>
      <w:r w:rsidR="00CD5953">
        <w:t>ka</w:t>
      </w:r>
      <w:r w:rsidR="00FD68B0">
        <w:t>, 2016, p.2</w:t>
      </w:r>
      <w:r w:rsidR="00CD5953">
        <w:t xml:space="preserve"> </w:t>
      </w:r>
    </w:p>
  </w:footnote>
  <w:footnote w:id="10">
    <w:p w14:paraId="150604E2" w14:textId="62615557" w:rsidR="00CA6454" w:rsidRDefault="00CA6454">
      <w:pPr>
        <w:pStyle w:val="FootnoteText"/>
      </w:pPr>
      <w:r>
        <w:rPr>
          <w:rStyle w:val="FootnoteReference"/>
        </w:rPr>
        <w:footnoteRef/>
      </w:r>
      <w:r>
        <w:t xml:space="preserve"> </w:t>
      </w:r>
      <w:r w:rsidR="00201E1C">
        <w:t xml:space="preserve">Verducci, </w:t>
      </w:r>
      <w:r w:rsidR="006D794A">
        <w:t>1985</w:t>
      </w:r>
      <w:r w:rsidR="00201E1C">
        <w:t>, p.98</w:t>
      </w:r>
    </w:p>
  </w:footnote>
  <w:footnote w:id="11">
    <w:p w14:paraId="6B5D9D96" w14:textId="79418183" w:rsidR="00F94BD5" w:rsidRDefault="00F94BD5">
      <w:pPr>
        <w:pStyle w:val="FootnoteText"/>
      </w:pPr>
      <w:r>
        <w:rPr>
          <w:rStyle w:val="FootnoteReference"/>
        </w:rPr>
        <w:footnoteRef/>
      </w:r>
      <w:r>
        <w:t xml:space="preserve"> </w:t>
      </w:r>
      <w:r w:rsidR="00F26A0E">
        <w:t xml:space="preserve">Salzman-Mitchell, </w:t>
      </w:r>
      <w:r w:rsidR="003B04C9">
        <w:t xml:space="preserve">2005, p. 20; </w:t>
      </w:r>
      <w:r>
        <w:t>Cahoon</w:t>
      </w:r>
      <w:r w:rsidR="00030901">
        <w:t>,</w:t>
      </w:r>
      <w:r>
        <w:t xml:space="preserve"> </w:t>
      </w:r>
      <w:r w:rsidR="00865AF8">
        <w:t>1996</w:t>
      </w:r>
    </w:p>
  </w:footnote>
  <w:footnote w:id="12">
    <w:p w14:paraId="197B2291" w14:textId="72DF27D2" w:rsidR="00D674D1" w:rsidRDefault="00D674D1">
      <w:pPr>
        <w:pStyle w:val="FootnoteText"/>
      </w:pPr>
      <w:r>
        <w:rPr>
          <w:rStyle w:val="FootnoteReference"/>
        </w:rPr>
        <w:footnoteRef/>
      </w:r>
      <w:r>
        <w:t xml:space="preserve"> </w:t>
      </w:r>
      <w:proofErr w:type="spellStart"/>
      <w:r>
        <w:t>Spentzou</w:t>
      </w:r>
      <w:proofErr w:type="spellEnd"/>
      <w:r>
        <w:t xml:space="preserve"> </w:t>
      </w:r>
      <w:r w:rsidR="005F13DD">
        <w:t>2003</w:t>
      </w:r>
      <w:r>
        <w:t>;</w:t>
      </w:r>
      <w:r w:rsidR="005F13DD">
        <w:t xml:space="preserve"> </w:t>
      </w:r>
      <w:r w:rsidR="00242652">
        <w:t xml:space="preserve">Salzman-Mitchell, </w:t>
      </w:r>
      <w:r w:rsidR="006C667E">
        <w:t xml:space="preserve">2005, </w:t>
      </w:r>
      <w:r w:rsidR="005F13DD">
        <w:t>p. 20</w:t>
      </w:r>
      <w:r>
        <w:t xml:space="preserve"> </w:t>
      </w:r>
    </w:p>
  </w:footnote>
  <w:footnote w:id="13">
    <w:p w14:paraId="24D5767A" w14:textId="02C0BD61" w:rsidR="008812CE" w:rsidRDefault="008812CE">
      <w:pPr>
        <w:pStyle w:val="FootnoteText"/>
      </w:pPr>
      <w:r>
        <w:rPr>
          <w:rStyle w:val="FootnoteReference"/>
        </w:rPr>
        <w:footnoteRef/>
      </w:r>
      <w:r>
        <w:t xml:space="preserve"> </w:t>
      </w:r>
      <w:r w:rsidR="00B17556">
        <w:t>Salzman-Mitchell, 2005, p. 20</w:t>
      </w:r>
    </w:p>
  </w:footnote>
  <w:footnote w:id="14">
    <w:p w14:paraId="6C551666" w14:textId="5BFB3197" w:rsidR="00C5170C" w:rsidRDefault="00C5170C">
      <w:pPr>
        <w:pStyle w:val="FootnoteText"/>
      </w:pPr>
      <w:r>
        <w:rPr>
          <w:rStyle w:val="FootnoteReference"/>
        </w:rPr>
        <w:footnoteRef/>
      </w:r>
      <w:r>
        <w:t xml:space="preserve"> </w:t>
      </w:r>
      <w:proofErr w:type="spellStart"/>
      <w:r w:rsidR="00F73792">
        <w:t>Ov</w:t>
      </w:r>
      <w:proofErr w:type="spellEnd"/>
      <w:r w:rsidR="00F73792">
        <w:t xml:space="preserve">. Her. 3. </w:t>
      </w:r>
      <w:r w:rsidR="003176B2">
        <w:t xml:space="preserve">21 </w:t>
      </w:r>
      <w:r w:rsidR="00803379">
        <w:t>(trans. Showerman)</w:t>
      </w:r>
    </w:p>
  </w:footnote>
  <w:footnote w:id="15">
    <w:p w14:paraId="3F17233F" w14:textId="7B1C155C" w:rsidR="00647A01" w:rsidRDefault="00647A01">
      <w:pPr>
        <w:pStyle w:val="FootnoteText"/>
      </w:pPr>
      <w:r>
        <w:rPr>
          <w:rStyle w:val="FootnoteReference"/>
        </w:rPr>
        <w:footnoteRef/>
      </w:r>
      <w:r>
        <w:t xml:space="preserve"> </w:t>
      </w:r>
      <w:proofErr w:type="spellStart"/>
      <w:r w:rsidR="0055711C">
        <w:t>Ov</w:t>
      </w:r>
      <w:proofErr w:type="spellEnd"/>
      <w:r w:rsidR="0055711C">
        <w:t>. Her. 3.</w:t>
      </w:r>
      <w:r w:rsidR="00B0374B">
        <w:t>26 (trans. Showerman)</w:t>
      </w:r>
    </w:p>
  </w:footnote>
  <w:footnote w:id="16">
    <w:p w14:paraId="3A570EDF" w14:textId="41527528" w:rsidR="00803379" w:rsidRDefault="00803379">
      <w:pPr>
        <w:pStyle w:val="FootnoteText"/>
      </w:pPr>
      <w:r>
        <w:rPr>
          <w:rStyle w:val="FootnoteReference"/>
        </w:rPr>
        <w:footnoteRef/>
      </w:r>
      <w:r>
        <w:t xml:space="preserve"> </w:t>
      </w:r>
      <w:proofErr w:type="spellStart"/>
      <w:r>
        <w:t>Ov</w:t>
      </w:r>
      <w:proofErr w:type="spellEnd"/>
      <w:r>
        <w:t>. Am. 1.9 (trans.</w:t>
      </w:r>
      <w:r w:rsidR="00E62E7D">
        <w:t xml:space="preserve"> Showerman</w:t>
      </w:r>
      <w:r>
        <w:t>)</w:t>
      </w:r>
    </w:p>
  </w:footnote>
  <w:footnote w:id="17">
    <w:p w14:paraId="217C7916" w14:textId="18ED8D61" w:rsidR="00773E5A" w:rsidRDefault="00773E5A">
      <w:pPr>
        <w:pStyle w:val="FootnoteText"/>
      </w:pPr>
      <w:r>
        <w:rPr>
          <w:rStyle w:val="FootnoteReference"/>
        </w:rPr>
        <w:footnoteRef/>
      </w:r>
      <w:r>
        <w:t xml:space="preserve"> </w:t>
      </w:r>
      <w:r w:rsidR="00841021">
        <w:t xml:space="preserve">Fantuzzi, 2012, p. </w:t>
      </w:r>
      <w:r w:rsidR="00A43B9E">
        <w:t>104</w:t>
      </w:r>
    </w:p>
  </w:footnote>
  <w:footnote w:id="18">
    <w:p w14:paraId="25CC4E83" w14:textId="5ACBD776" w:rsidR="00876450" w:rsidRDefault="00876450">
      <w:pPr>
        <w:pStyle w:val="FootnoteText"/>
      </w:pPr>
      <w:r>
        <w:rPr>
          <w:rStyle w:val="FootnoteReference"/>
        </w:rPr>
        <w:footnoteRef/>
      </w:r>
      <w:r>
        <w:t xml:space="preserve"> </w:t>
      </w:r>
      <w:proofErr w:type="spellStart"/>
      <w:r w:rsidR="00A676C7">
        <w:t>Ov</w:t>
      </w:r>
      <w:proofErr w:type="spellEnd"/>
      <w:r w:rsidR="00A676C7">
        <w:t>. Her.</w:t>
      </w:r>
      <w:r w:rsidR="007E4FB0">
        <w:t xml:space="preserve"> 3.</w:t>
      </w:r>
      <w:r w:rsidR="00A676C7">
        <w:t xml:space="preserve"> 5</w:t>
      </w:r>
      <w:r w:rsidR="007E4FB0">
        <w:t xml:space="preserve"> (trans. Showerman)</w:t>
      </w:r>
    </w:p>
  </w:footnote>
  <w:footnote w:id="19">
    <w:p w14:paraId="09B6BFF5" w14:textId="52FE65FE" w:rsidR="00B53EEA" w:rsidRDefault="00B53EEA">
      <w:pPr>
        <w:pStyle w:val="FootnoteText"/>
      </w:pPr>
      <w:r>
        <w:rPr>
          <w:rStyle w:val="FootnoteReference"/>
        </w:rPr>
        <w:footnoteRef/>
      </w:r>
      <w:r>
        <w:t xml:space="preserve"> </w:t>
      </w:r>
      <w:proofErr w:type="spellStart"/>
      <w:r>
        <w:t>Ov</w:t>
      </w:r>
      <w:proofErr w:type="spellEnd"/>
      <w:r>
        <w:t xml:space="preserve">. Her. 3. </w:t>
      </w:r>
      <w:r w:rsidR="00EA2823">
        <w:t>15-16 (trans. Showerman)</w:t>
      </w:r>
    </w:p>
  </w:footnote>
  <w:footnote w:id="20">
    <w:p w14:paraId="43F17295" w14:textId="277107D2" w:rsidR="00A676C7" w:rsidRDefault="00A676C7">
      <w:pPr>
        <w:pStyle w:val="FootnoteText"/>
      </w:pPr>
      <w:r>
        <w:rPr>
          <w:rStyle w:val="FootnoteReference"/>
        </w:rPr>
        <w:footnoteRef/>
      </w:r>
      <w:r>
        <w:t xml:space="preserve"> </w:t>
      </w:r>
      <w:r w:rsidR="00611B1E">
        <w:t xml:space="preserve">Hom. Il. </w:t>
      </w:r>
      <w:r w:rsidR="004F1FB0">
        <w:t>9.341-3 (t</w:t>
      </w:r>
      <w:r w:rsidR="00C77520">
        <w:t>r</w:t>
      </w:r>
      <w:r w:rsidR="004F1FB0">
        <w:t>ans.</w:t>
      </w:r>
      <w:r w:rsidR="00C77520">
        <w:t xml:space="preserve"> Hammond)</w:t>
      </w:r>
    </w:p>
  </w:footnote>
  <w:footnote w:id="21">
    <w:p w14:paraId="384698D6" w14:textId="2246D62A" w:rsidR="004F5101" w:rsidRDefault="004F5101">
      <w:pPr>
        <w:pStyle w:val="FootnoteText"/>
      </w:pPr>
      <w:r>
        <w:rPr>
          <w:rStyle w:val="FootnoteReference"/>
        </w:rPr>
        <w:footnoteRef/>
      </w:r>
      <w:r>
        <w:t xml:space="preserve"> Fulkerson, 2009, p. 84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AD3F40"/>
    <w:multiLevelType w:val="multilevel"/>
    <w:tmpl w:val="7BC6CE5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85F083B"/>
    <w:multiLevelType w:val="multilevel"/>
    <w:tmpl w:val="E5BE5CE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F934271"/>
    <w:multiLevelType w:val="multilevel"/>
    <w:tmpl w:val="7B2A769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30332EC"/>
    <w:multiLevelType w:val="multilevel"/>
    <w:tmpl w:val="A7C23F7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1353921211">
    <w:abstractNumId w:val="2"/>
  </w:num>
  <w:num w:numId="2" w16cid:durableId="862207516">
    <w:abstractNumId w:val="3"/>
  </w:num>
  <w:num w:numId="3" w16cid:durableId="1441949422">
    <w:abstractNumId w:val="0"/>
  </w:num>
  <w:num w:numId="4" w16cid:durableId="13429769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7552"/>
    <w:rsid w:val="000019AE"/>
    <w:rsid w:val="000025A2"/>
    <w:rsid w:val="0000308A"/>
    <w:rsid w:val="00006B4E"/>
    <w:rsid w:val="00011064"/>
    <w:rsid w:val="000124CF"/>
    <w:rsid w:val="000151AD"/>
    <w:rsid w:val="00015771"/>
    <w:rsid w:val="00020C60"/>
    <w:rsid w:val="00022BEC"/>
    <w:rsid w:val="00025DA1"/>
    <w:rsid w:val="0002633F"/>
    <w:rsid w:val="000270F6"/>
    <w:rsid w:val="00030901"/>
    <w:rsid w:val="000326E7"/>
    <w:rsid w:val="00035A8D"/>
    <w:rsid w:val="00036559"/>
    <w:rsid w:val="000405EC"/>
    <w:rsid w:val="000413F6"/>
    <w:rsid w:val="00043AE4"/>
    <w:rsid w:val="00045613"/>
    <w:rsid w:val="00045E66"/>
    <w:rsid w:val="00050184"/>
    <w:rsid w:val="00050D31"/>
    <w:rsid w:val="00050EDE"/>
    <w:rsid w:val="00051AFB"/>
    <w:rsid w:val="00051EAA"/>
    <w:rsid w:val="00052A0D"/>
    <w:rsid w:val="00053501"/>
    <w:rsid w:val="00055C08"/>
    <w:rsid w:val="00055E47"/>
    <w:rsid w:val="00056E00"/>
    <w:rsid w:val="000573DE"/>
    <w:rsid w:val="00057BC5"/>
    <w:rsid w:val="0006291F"/>
    <w:rsid w:val="00062F78"/>
    <w:rsid w:val="00065921"/>
    <w:rsid w:val="00066C55"/>
    <w:rsid w:val="00071F42"/>
    <w:rsid w:val="00072045"/>
    <w:rsid w:val="0007217A"/>
    <w:rsid w:val="00074109"/>
    <w:rsid w:val="00074E75"/>
    <w:rsid w:val="0007509C"/>
    <w:rsid w:val="00075E94"/>
    <w:rsid w:val="0007730F"/>
    <w:rsid w:val="000807F8"/>
    <w:rsid w:val="00084CD5"/>
    <w:rsid w:val="000854F9"/>
    <w:rsid w:val="0008687F"/>
    <w:rsid w:val="00087552"/>
    <w:rsid w:val="00087D03"/>
    <w:rsid w:val="0009107A"/>
    <w:rsid w:val="00091B4A"/>
    <w:rsid w:val="000922AC"/>
    <w:rsid w:val="00094D8D"/>
    <w:rsid w:val="00094E19"/>
    <w:rsid w:val="00097896"/>
    <w:rsid w:val="000A1993"/>
    <w:rsid w:val="000A44D9"/>
    <w:rsid w:val="000A5D39"/>
    <w:rsid w:val="000B5A31"/>
    <w:rsid w:val="000B6BED"/>
    <w:rsid w:val="000B7A94"/>
    <w:rsid w:val="000C21C3"/>
    <w:rsid w:val="000C31CC"/>
    <w:rsid w:val="000C3CCD"/>
    <w:rsid w:val="000C41AE"/>
    <w:rsid w:val="000C4715"/>
    <w:rsid w:val="000C483E"/>
    <w:rsid w:val="000C4D8A"/>
    <w:rsid w:val="000C6353"/>
    <w:rsid w:val="000D505C"/>
    <w:rsid w:val="000E1001"/>
    <w:rsid w:val="000E2FFA"/>
    <w:rsid w:val="000E4867"/>
    <w:rsid w:val="000E726E"/>
    <w:rsid w:val="000F0659"/>
    <w:rsid w:val="000F1641"/>
    <w:rsid w:val="000F234C"/>
    <w:rsid w:val="000F563A"/>
    <w:rsid w:val="00103E28"/>
    <w:rsid w:val="00105070"/>
    <w:rsid w:val="00107241"/>
    <w:rsid w:val="0011052B"/>
    <w:rsid w:val="00110E16"/>
    <w:rsid w:val="00110FB3"/>
    <w:rsid w:val="00115DE4"/>
    <w:rsid w:val="00117866"/>
    <w:rsid w:val="001202D7"/>
    <w:rsid w:val="00120469"/>
    <w:rsid w:val="00120DB5"/>
    <w:rsid w:val="00122EC7"/>
    <w:rsid w:val="001357A1"/>
    <w:rsid w:val="00136F4B"/>
    <w:rsid w:val="00137266"/>
    <w:rsid w:val="001375FC"/>
    <w:rsid w:val="001377D0"/>
    <w:rsid w:val="0014039C"/>
    <w:rsid w:val="001420E7"/>
    <w:rsid w:val="001447B5"/>
    <w:rsid w:val="00145AE7"/>
    <w:rsid w:val="00145F04"/>
    <w:rsid w:val="00146A00"/>
    <w:rsid w:val="0014708F"/>
    <w:rsid w:val="00147C09"/>
    <w:rsid w:val="001507B5"/>
    <w:rsid w:val="00150EFC"/>
    <w:rsid w:val="00152369"/>
    <w:rsid w:val="001531B3"/>
    <w:rsid w:val="00162336"/>
    <w:rsid w:val="00162E5A"/>
    <w:rsid w:val="00165467"/>
    <w:rsid w:val="00165A41"/>
    <w:rsid w:val="00165BE5"/>
    <w:rsid w:val="00166E91"/>
    <w:rsid w:val="001672C1"/>
    <w:rsid w:val="001800F5"/>
    <w:rsid w:val="00180CC0"/>
    <w:rsid w:val="001817F9"/>
    <w:rsid w:val="00190698"/>
    <w:rsid w:val="00190830"/>
    <w:rsid w:val="00191ABE"/>
    <w:rsid w:val="001923EB"/>
    <w:rsid w:val="0019278B"/>
    <w:rsid w:val="0019282B"/>
    <w:rsid w:val="00192C9C"/>
    <w:rsid w:val="00197A09"/>
    <w:rsid w:val="001A0999"/>
    <w:rsid w:val="001A1CF0"/>
    <w:rsid w:val="001A46ED"/>
    <w:rsid w:val="001A5A81"/>
    <w:rsid w:val="001B0D26"/>
    <w:rsid w:val="001B1E74"/>
    <w:rsid w:val="001B5708"/>
    <w:rsid w:val="001B6854"/>
    <w:rsid w:val="001B7DA0"/>
    <w:rsid w:val="001C0A10"/>
    <w:rsid w:val="001C46ED"/>
    <w:rsid w:val="001C6F73"/>
    <w:rsid w:val="001D01C6"/>
    <w:rsid w:val="001E0779"/>
    <w:rsid w:val="001E1E81"/>
    <w:rsid w:val="001E493E"/>
    <w:rsid w:val="001F3C78"/>
    <w:rsid w:val="001F5709"/>
    <w:rsid w:val="00200D49"/>
    <w:rsid w:val="00201E1C"/>
    <w:rsid w:val="00206356"/>
    <w:rsid w:val="002117BA"/>
    <w:rsid w:val="002155DB"/>
    <w:rsid w:val="002156F8"/>
    <w:rsid w:val="00221CA3"/>
    <w:rsid w:val="002265B6"/>
    <w:rsid w:val="00227B94"/>
    <w:rsid w:val="00227CE0"/>
    <w:rsid w:val="00230148"/>
    <w:rsid w:val="002303AC"/>
    <w:rsid w:val="00233F54"/>
    <w:rsid w:val="00236AB1"/>
    <w:rsid w:val="00240360"/>
    <w:rsid w:val="002414EF"/>
    <w:rsid w:val="00242652"/>
    <w:rsid w:val="002471DC"/>
    <w:rsid w:val="002503BB"/>
    <w:rsid w:val="0025063A"/>
    <w:rsid w:val="00250B6F"/>
    <w:rsid w:val="002565F2"/>
    <w:rsid w:val="00264653"/>
    <w:rsid w:val="002662F6"/>
    <w:rsid w:val="00266F6F"/>
    <w:rsid w:val="002741E8"/>
    <w:rsid w:val="00275970"/>
    <w:rsid w:val="002811AD"/>
    <w:rsid w:val="00282BC8"/>
    <w:rsid w:val="00283310"/>
    <w:rsid w:val="002852F7"/>
    <w:rsid w:val="00290146"/>
    <w:rsid w:val="00290D05"/>
    <w:rsid w:val="00292CC1"/>
    <w:rsid w:val="002949BF"/>
    <w:rsid w:val="002A0E3C"/>
    <w:rsid w:val="002A4833"/>
    <w:rsid w:val="002A48B4"/>
    <w:rsid w:val="002A4B66"/>
    <w:rsid w:val="002A7F9A"/>
    <w:rsid w:val="002B3179"/>
    <w:rsid w:val="002B51DD"/>
    <w:rsid w:val="002B5EDF"/>
    <w:rsid w:val="002B649B"/>
    <w:rsid w:val="002B6621"/>
    <w:rsid w:val="002C0CCE"/>
    <w:rsid w:val="002C4FC7"/>
    <w:rsid w:val="002D307A"/>
    <w:rsid w:val="002D3170"/>
    <w:rsid w:val="002D36A8"/>
    <w:rsid w:val="002D4929"/>
    <w:rsid w:val="002D663C"/>
    <w:rsid w:val="002D7BCC"/>
    <w:rsid w:val="002E20BD"/>
    <w:rsid w:val="002F1CC5"/>
    <w:rsid w:val="002F34E2"/>
    <w:rsid w:val="002F3EE1"/>
    <w:rsid w:val="002F3FDC"/>
    <w:rsid w:val="002F4C32"/>
    <w:rsid w:val="002F6F04"/>
    <w:rsid w:val="0030096F"/>
    <w:rsid w:val="003017C4"/>
    <w:rsid w:val="0030257E"/>
    <w:rsid w:val="0030438A"/>
    <w:rsid w:val="0030500D"/>
    <w:rsid w:val="00305F5A"/>
    <w:rsid w:val="0030777C"/>
    <w:rsid w:val="00313420"/>
    <w:rsid w:val="00316186"/>
    <w:rsid w:val="003176B2"/>
    <w:rsid w:val="00320F83"/>
    <w:rsid w:val="003213A2"/>
    <w:rsid w:val="0032229F"/>
    <w:rsid w:val="00322640"/>
    <w:rsid w:val="00324F28"/>
    <w:rsid w:val="003252A9"/>
    <w:rsid w:val="00327761"/>
    <w:rsid w:val="00332501"/>
    <w:rsid w:val="00336955"/>
    <w:rsid w:val="00340F5C"/>
    <w:rsid w:val="003420F7"/>
    <w:rsid w:val="00342B2E"/>
    <w:rsid w:val="00343182"/>
    <w:rsid w:val="00344B39"/>
    <w:rsid w:val="00350D46"/>
    <w:rsid w:val="00355779"/>
    <w:rsid w:val="003576CC"/>
    <w:rsid w:val="003616E8"/>
    <w:rsid w:val="003628CE"/>
    <w:rsid w:val="00363C33"/>
    <w:rsid w:val="00365361"/>
    <w:rsid w:val="003666BC"/>
    <w:rsid w:val="00367269"/>
    <w:rsid w:val="003740CE"/>
    <w:rsid w:val="0037534A"/>
    <w:rsid w:val="00375E90"/>
    <w:rsid w:val="00377CB6"/>
    <w:rsid w:val="00377DC5"/>
    <w:rsid w:val="0038038D"/>
    <w:rsid w:val="0038092B"/>
    <w:rsid w:val="00383DCE"/>
    <w:rsid w:val="003865EC"/>
    <w:rsid w:val="00386B52"/>
    <w:rsid w:val="00386C25"/>
    <w:rsid w:val="00393465"/>
    <w:rsid w:val="003935E9"/>
    <w:rsid w:val="00395A9D"/>
    <w:rsid w:val="00397276"/>
    <w:rsid w:val="003A140E"/>
    <w:rsid w:val="003A6801"/>
    <w:rsid w:val="003B04C9"/>
    <w:rsid w:val="003B4476"/>
    <w:rsid w:val="003B4B6A"/>
    <w:rsid w:val="003B59F4"/>
    <w:rsid w:val="003C2FF6"/>
    <w:rsid w:val="003C43F3"/>
    <w:rsid w:val="003C75D2"/>
    <w:rsid w:val="003D0F45"/>
    <w:rsid w:val="003D2035"/>
    <w:rsid w:val="003D6B5E"/>
    <w:rsid w:val="003D735C"/>
    <w:rsid w:val="003E1DB3"/>
    <w:rsid w:val="003E25CC"/>
    <w:rsid w:val="003E2D8C"/>
    <w:rsid w:val="003E3AC1"/>
    <w:rsid w:val="003E6CE8"/>
    <w:rsid w:val="00403DB2"/>
    <w:rsid w:val="00405204"/>
    <w:rsid w:val="00405C7F"/>
    <w:rsid w:val="004061F0"/>
    <w:rsid w:val="00406BFA"/>
    <w:rsid w:val="00413723"/>
    <w:rsid w:val="00416F55"/>
    <w:rsid w:val="00417319"/>
    <w:rsid w:val="00424D32"/>
    <w:rsid w:val="00426912"/>
    <w:rsid w:val="00431902"/>
    <w:rsid w:val="004327BF"/>
    <w:rsid w:val="004339FF"/>
    <w:rsid w:val="00434558"/>
    <w:rsid w:val="00434DC7"/>
    <w:rsid w:val="00436151"/>
    <w:rsid w:val="004370BE"/>
    <w:rsid w:val="004406F3"/>
    <w:rsid w:val="00442C8F"/>
    <w:rsid w:val="004458C0"/>
    <w:rsid w:val="00445FC7"/>
    <w:rsid w:val="00447169"/>
    <w:rsid w:val="00452C61"/>
    <w:rsid w:val="0045411D"/>
    <w:rsid w:val="00455F69"/>
    <w:rsid w:val="00460A0F"/>
    <w:rsid w:val="0046443E"/>
    <w:rsid w:val="004708F8"/>
    <w:rsid w:val="00471154"/>
    <w:rsid w:val="004730E3"/>
    <w:rsid w:val="004748EF"/>
    <w:rsid w:val="00474F5D"/>
    <w:rsid w:val="004753B0"/>
    <w:rsid w:val="00476EF0"/>
    <w:rsid w:val="004771E7"/>
    <w:rsid w:val="00484926"/>
    <w:rsid w:val="00486F59"/>
    <w:rsid w:val="00487FCA"/>
    <w:rsid w:val="00492932"/>
    <w:rsid w:val="004967D5"/>
    <w:rsid w:val="004A033A"/>
    <w:rsid w:val="004A0EFB"/>
    <w:rsid w:val="004A135C"/>
    <w:rsid w:val="004A1A14"/>
    <w:rsid w:val="004A3F87"/>
    <w:rsid w:val="004B08D3"/>
    <w:rsid w:val="004B0F99"/>
    <w:rsid w:val="004B3519"/>
    <w:rsid w:val="004B39CB"/>
    <w:rsid w:val="004B4BB2"/>
    <w:rsid w:val="004B7E48"/>
    <w:rsid w:val="004C2532"/>
    <w:rsid w:val="004C3781"/>
    <w:rsid w:val="004C3EE8"/>
    <w:rsid w:val="004C4501"/>
    <w:rsid w:val="004D006A"/>
    <w:rsid w:val="004D52C3"/>
    <w:rsid w:val="004D7D88"/>
    <w:rsid w:val="004E23D7"/>
    <w:rsid w:val="004E55F7"/>
    <w:rsid w:val="004E727B"/>
    <w:rsid w:val="004F07A4"/>
    <w:rsid w:val="004F0D71"/>
    <w:rsid w:val="004F1B9F"/>
    <w:rsid w:val="004F1FB0"/>
    <w:rsid w:val="004F384C"/>
    <w:rsid w:val="004F3D30"/>
    <w:rsid w:val="004F5101"/>
    <w:rsid w:val="0050163C"/>
    <w:rsid w:val="005045C6"/>
    <w:rsid w:val="00504685"/>
    <w:rsid w:val="005073B3"/>
    <w:rsid w:val="005078DE"/>
    <w:rsid w:val="00514024"/>
    <w:rsid w:val="005159CC"/>
    <w:rsid w:val="00517437"/>
    <w:rsid w:val="005325FE"/>
    <w:rsid w:val="005342C5"/>
    <w:rsid w:val="00535945"/>
    <w:rsid w:val="0053647F"/>
    <w:rsid w:val="00537697"/>
    <w:rsid w:val="00543279"/>
    <w:rsid w:val="00544711"/>
    <w:rsid w:val="005477A9"/>
    <w:rsid w:val="00551392"/>
    <w:rsid w:val="0055711C"/>
    <w:rsid w:val="0055725E"/>
    <w:rsid w:val="005628CE"/>
    <w:rsid w:val="005660CF"/>
    <w:rsid w:val="00567B35"/>
    <w:rsid w:val="00567D69"/>
    <w:rsid w:val="00571798"/>
    <w:rsid w:val="00572744"/>
    <w:rsid w:val="00576C14"/>
    <w:rsid w:val="00583A17"/>
    <w:rsid w:val="00586F0C"/>
    <w:rsid w:val="00590E0C"/>
    <w:rsid w:val="0059268A"/>
    <w:rsid w:val="00594084"/>
    <w:rsid w:val="0059469D"/>
    <w:rsid w:val="00594F14"/>
    <w:rsid w:val="005961F7"/>
    <w:rsid w:val="00596592"/>
    <w:rsid w:val="005A337E"/>
    <w:rsid w:val="005A39D0"/>
    <w:rsid w:val="005A44F9"/>
    <w:rsid w:val="005A4ECC"/>
    <w:rsid w:val="005B33E2"/>
    <w:rsid w:val="005B5FC1"/>
    <w:rsid w:val="005B6F79"/>
    <w:rsid w:val="005B76B7"/>
    <w:rsid w:val="005C4D13"/>
    <w:rsid w:val="005C52EB"/>
    <w:rsid w:val="005C63F9"/>
    <w:rsid w:val="005C746C"/>
    <w:rsid w:val="005D1864"/>
    <w:rsid w:val="005D1869"/>
    <w:rsid w:val="005D1FB8"/>
    <w:rsid w:val="005D577D"/>
    <w:rsid w:val="005D6CB2"/>
    <w:rsid w:val="005D74A7"/>
    <w:rsid w:val="005E1682"/>
    <w:rsid w:val="005E30AA"/>
    <w:rsid w:val="005E7FC3"/>
    <w:rsid w:val="005F0335"/>
    <w:rsid w:val="005F13DD"/>
    <w:rsid w:val="005F19A8"/>
    <w:rsid w:val="005F2AC9"/>
    <w:rsid w:val="005F3082"/>
    <w:rsid w:val="005F4579"/>
    <w:rsid w:val="005F70FC"/>
    <w:rsid w:val="005F78E4"/>
    <w:rsid w:val="005F7DE3"/>
    <w:rsid w:val="0060360B"/>
    <w:rsid w:val="0060570C"/>
    <w:rsid w:val="00607606"/>
    <w:rsid w:val="00610A73"/>
    <w:rsid w:val="00611AB9"/>
    <w:rsid w:val="00611B1E"/>
    <w:rsid w:val="00612A5B"/>
    <w:rsid w:val="006251BF"/>
    <w:rsid w:val="00625237"/>
    <w:rsid w:val="00626990"/>
    <w:rsid w:val="0062734A"/>
    <w:rsid w:val="006300CF"/>
    <w:rsid w:val="00631125"/>
    <w:rsid w:val="00631DD3"/>
    <w:rsid w:val="00632817"/>
    <w:rsid w:val="0063480A"/>
    <w:rsid w:val="00635284"/>
    <w:rsid w:val="00635D31"/>
    <w:rsid w:val="00636845"/>
    <w:rsid w:val="0063749C"/>
    <w:rsid w:val="00646715"/>
    <w:rsid w:val="00647A01"/>
    <w:rsid w:val="00647DA5"/>
    <w:rsid w:val="006505B9"/>
    <w:rsid w:val="00652317"/>
    <w:rsid w:val="00653FE2"/>
    <w:rsid w:val="006550B5"/>
    <w:rsid w:val="0065543C"/>
    <w:rsid w:val="00661117"/>
    <w:rsid w:val="00664702"/>
    <w:rsid w:val="0066490A"/>
    <w:rsid w:val="0067645A"/>
    <w:rsid w:val="00691F0D"/>
    <w:rsid w:val="00697873"/>
    <w:rsid w:val="006A0C4F"/>
    <w:rsid w:val="006B0A7E"/>
    <w:rsid w:val="006B12E7"/>
    <w:rsid w:val="006B13B8"/>
    <w:rsid w:val="006B1CCB"/>
    <w:rsid w:val="006B39CE"/>
    <w:rsid w:val="006B4BEB"/>
    <w:rsid w:val="006C6080"/>
    <w:rsid w:val="006C64A5"/>
    <w:rsid w:val="006C667E"/>
    <w:rsid w:val="006D3835"/>
    <w:rsid w:val="006D794A"/>
    <w:rsid w:val="006E63D3"/>
    <w:rsid w:val="006F1182"/>
    <w:rsid w:val="006F4119"/>
    <w:rsid w:val="006F633D"/>
    <w:rsid w:val="006F71A0"/>
    <w:rsid w:val="006F72EF"/>
    <w:rsid w:val="006F740B"/>
    <w:rsid w:val="00701E31"/>
    <w:rsid w:val="007066E1"/>
    <w:rsid w:val="00706FD1"/>
    <w:rsid w:val="00711299"/>
    <w:rsid w:val="007120BE"/>
    <w:rsid w:val="00712B64"/>
    <w:rsid w:val="007141FE"/>
    <w:rsid w:val="007161FD"/>
    <w:rsid w:val="00723695"/>
    <w:rsid w:val="007247BD"/>
    <w:rsid w:val="00733D23"/>
    <w:rsid w:val="00735530"/>
    <w:rsid w:val="007359B2"/>
    <w:rsid w:val="00740575"/>
    <w:rsid w:val="00745C61"/>
    <w:rsid w:val="007460ED"/>
    <w:rsid w:val="00746DFE"/>
    <w:rsid w:val="00751EB6"/>
    <w:rsid w:val="00754117"/>
    <w:rsid w:val="00756C4E"/>
    <w:rsid w:val="00762317"/>
    <w:rsid w:val="00763150"/>
    <w:rsid w:val="00772D8B"/>
    <w:rsid w:val="00773E5A"/>
    <w:rsid w:val="007769C1"/>
    <w:rsid w:val="00777E7B"/>
    <w:rsid w:val="00780AEA"/>
    <w:rsid w:val="00782E53"/>
    <w:rsid w:val="00785372"/>
    <w:rsid w:val="007875A4"/>
    <w:rsid w:val="007913B4"/>
    <w:rsid w:val="007937A8"/>
    <w:rsid w:val="007A23C6"/>
    <w:rsid w:val="007A64E1"/>
    <w:rsid w:val="007A6B6C"/>
    <w:rsid w:val="007B0143"/>
    <w:rsid w:val="007B52EE"/>
    <w:rsid w:val="007B7F7E"/>
    <w:rsid w:val="007C1496"/>
    <w:rsid w:val="007C2062"/>
    <w:rsid w:val="007D1195"/>
    <w:rsid w:val="007D52CB"/>
    <w:rsid w:val="007D590C"/>
    <w:rsid w:val="007D65D7"/>
    <w:rsid w:val="007E2089"/>
    <w:rsid w:val="007E23C4"/>
    <w:rsid w:val="007E4FB0"/>
    <w:rsid w:val="007F09AA"/>
    <w:rsid w:val="007F0EEE"/>
    <w:rsid w:val="007F152C"/>
    <w:rsid w:val="007F64C2"/>
    <w:rsid w:val="007F6511"/>
    <w:rsid w:val="007F7358"/>
    <w:rsid w:val="007F7845"/>
    <w:rsid w:val="007F7BE2"/>
    <w:rsid w:val="00801B6F"/>
    <w:rsid w:val="00803379"/>
    <w:rsid w:val="0080590C"/>
    <w:rsid w:val="00807BEA"/>
    <w:rsid w:val="0081046A"/>
    <w:rsid w:val="0081091A"/>
    <w:rsid w:val="00813D40"/>
    <w:rsid w:val="008175E1"/>
    <w:rsid w:val="00817D1A"/>
    <w:rsid w:val="00821782"/>
    <w:rsid w:val="008220E1"/>
    <w:rsid w:val="00823A2E"/>
    <w:rsid w:val="008250DA"/>
    <w:rsid w:val="00830FD7"/>
    <w:rsid w:val="008331DF"/>
    <w:rsid w:val="00836229"/>
    <w:rsid w:val="00836CEE"/>
    <w:rsid w:val="00837DFA"/>
    <w:rsid w:val="008405A8"/>
    <w:rsid w:val="00841021"/>
    <w:rsid w:val="008418AC"/>
    <w:rsid w:val="00842A97"/>
    <w:rsid w:val="00852BF0"/>
    <w:rsid w:val="00854269"/>
    <w:rsid w:val="0085664D"/>
    <w:rsid w:val="00860A1E"/>
    <w:rsid w:val="0086106B"/>
    <w:rsid w:val="008629B6"/>
    <w:rsid w:val="00865AF8"/>
    <w:rsid w:val="00871BDA"/>
    <w:rsid w:val="00876450"/>
    <w:rsid w:val="0087780F"/>
    <w:rsid w:val="00877A25"/>
    <w:rsid w:val="00880C3A"/>
    <w:rsid w:val="008812CE"/>
    <w:rsid w:val="008821AE"/>
    <w:rsid w:val="00882453"/>
    <w:rsid w:val="00887650"/>
    <w:rsid w:val="00890BBA"/>
    <w:rsid w:val="00891989"/>
    <w:rsid w:val="00892C40"/>
    <w:rsid w:val="00892F05"/>
    <w:rsid w:val="00896AF4"/>
    <w:rsid w:val="00896EBB"/>
    <w:rsid w:val="0089766D"/>
    <w:rsid w:val="008A17E6"/>
    <w:rsid w:val="008A399D"/>
    <w:rsid w:val="008A3B9E"/>
    <w:rsid w:val="008A3E58"/>
    <w:rsid w:val="008A4D74"/>
    <w:rsid w:val="008A60E2"/>
    <w:rsid w:val="008B6CA3"/>
    <w:rsid w:val="008B7FA6"/>
    <w:rsid w:val="008C1960"/>
    <w:rsid w:val="008C4E05"/>
    <w:rsid w:val="008C70B5"/>
    <w:rsid w:val="008C7658"/>
    <w:rsid w:val="008D2441"/>
    <w:rsid w:val="008D4180"/>
    <w:rsid w:val="008E40E0"/>
    <w:rsid w:val="008E6083"/>
    <w:rsid w:val="008E69BA"/>
    <w:rsid w:val="008E6EC4"/>
    <w:rsid w:val="008F6121"/>
    <w:rsid w:val="008F72F5"/>
    <w:rsid w:val="0090050C"/>
    <w:rsid w:val="00901521"/>
    <w:rsid w:val="00902572"/>
    <w:rsid w:val="00903375"/>
    <w:rsid w:val="00906B95"/>
    <w:rsid w:val="00917743"/>
    <w:rsid w:val="00920230"/>
    <w:rsid w:val="00921ABB"/>
    <w:rsid w:val="0092284B"/>
    <w:rsid w:val="00924AFE"/>
    <w:rsid w:val="00930143"/>
    <w:rsid w:val="009321B1"/>
    <w:rsid w:val="00932DBC"/>
    <w:rsid w:val="00934298"/>
    <w:rsid w:val="009349E4"/>
    <w:rsid w:val="009379BB"/>
    <w:rsid w:val="00940A39"/>
    <w:rsid w:val="009454EC"/>
    <w:rsid w:val="00947F0B"/>
    <w:rsid w:val="0095047F"/>
    <w:rsid w:val="00955F94"/>
    <w:rsid w:val="009562C8"/>
    <w:rsid w:val="00957530"/>
    <w:rsid w:val="00960D4D"/>
    <w:rsid w:val="00964EE0"/>
    <w:rsid w:val="00970EE6"/>
    <w:rsid w:val="00976DB0"/>
    <w:rsid w:val="0097758D"/>
    <w:rsid w:val="00983442"/>
    <w:rsid w:val="00983487"/>
    <w:rsid w:val="0099018C"/>
    <w:rsid w:val="00990A81"/>
    <w:rsid w:val="00992112"/>
    <w:rsid w:val="00993AE1"/>
    <w:rsid w:val="009A14A8"/>
    <w:rsid w:val="009A27F1"/>
    <w:rsid w:val="009A2F2D"/>
    <w:rsid w:val="009A3198"/>
    <w:rsid w:val="009A3709"/>
    <w:rsid w:val="009A3F71"/>
    <w:rsid w:val="009A4A94"/>
    <w:rsid w:val="009A5B60"/>
    <w:rsid w:val="009A69D9"/>
    <w:rsid w:val="009A7128"/>
    <w:rsid w:val="009B15D5"/>
    <w:rsid w:val="009B4C4D"/>
    <w:rsid w:val="009B5BEB"/>
    <w:rsid w:val="009B73C6"/>
    <w:rsid w:val="009B77A0"/>
    <w:rsid w:val="009C1610"/>
    <w:rsid w:val="009C1CE5"/>
    <w:rsid w:val="009C20A1"/>
    <w:rsid w:val="009C273A"/>
    <w:rsid w:val="009C4CAA"/>
    <w:rsid w:val="009C5F39"/>
    <w:rsid w:val="009D04DB"/>
    <w:rsid w:val="009D1918"/>
    <w:rsid w:val="009D2D13"/>
    <w:rsid w:val="009D3DC2"/>
    <w:rsid w:val="009D6B9B"/>
    <w:rsid w:val="009D7138"/>
    <w:rsid w:val="009E244D"/>
    <w:rsid w:val="009E52C8"/>
    <w:rsid w:val="009E791F"/>
    <w:rsid w:val="009E7F5A"/>
    <w:rsid w:val="009F31DE"/>
    <w:rsid w:val="009F4B77"/>
    <w:rsid w:val="009F4C28"/>
    <w:rsid w:val="009F68CB"/>
    <w:rsid w:val="00A03CC9"/>
    <w:rsid w:val="00A0430B"/>
    <w:rsid w:val="00A06646"/>
    <w:rsid w:val="00A06B66"/>
    <w:rsid w:val="00A07917"/>
    <w:rsid w:val="00A07F19"/>
    <w:rsid w:val="00A14D09"/>
    <w:rsid w:val="00A15408"/>
    <w:rsid w:val="00A167D6"/>
    <w:rsid w:val="00A1710F"/>
    <w:rsid w:val="00A17DC2"/>
    <w:rsid w:val="00A2483A"/>
    <w:rsid w:val="00A33DEB"/>
    <w:rsid w:val="00A370C6"/>
    <w:rsid w:val="00A37F8C"/>
    <w:rsid w:val="00A43B9E"/>
    <w:rsid w:val="00A43D81"/>
    <w:rsid w:val="00A45574"/>
    <w:rsid w:val="00A46FC5"/>
    <w:rsid w:val="00A501C3"/>
    <w:rsid w:val="00A52497"/>
    <w:rsid w:val="00A542C9"/>
    <w:rsid w:val="00A6161B"/>
    <w:rsid w:val="00A63E05"/>
    <w:rsid w:val="00A66797"/>
    <w:rsid w:val="00A66C09"/>
    <w:rsid w:val="00A676C7"/>
    <w:rsid w:val="00A70D70"/>
    <w:rsid w:val="00A72ED2"/>
    <w:rsid w:val="00A75195"/>
    <w:rsid w:val="00A753C8"/>
    <w:rsid w:val="00A82518"/>
    <w:rsid w:val="00A846C4"/>
    <w:rsid w:val="00A84F97"/>
    <w:rsid w:val="00A86BA2"/>
    <w:rsid w:val="00A91395"/>
    <w:rsid w:val="00A9177A"/>
    <w:rsid w:val="00A94473"/>
    <w:rsid w:val="00A97B59"/>
    <w:rsid w:val="00AA135C"/>
    <w:rsid w:val="00AA2082"/>
    <w:rsid w:val="00AA20ED"/>
    <w:rsid w:val="00AA21D8"/>
    <w:rsid w:val="00AA6C92"/>
    <w:rsid w:val="00AA6E01"/>
    <w:rsid w:val="00AB312D"/>
    <w:rsid w:val="00AB36D4"/>
    <w:rsid w:val="00AB4250"/>
    <w:rsid w:val="00AB6AF2"/>
    <w:rsid w:val="00AC1F32"/>
    <w:rsid w:val="00AC31F7"/>
    <w:rsid w:val="00AC397A"/>
    <w:rsid w:val="00AC5963"/>
    <w:rsid w:val="00AC5D2A"/>
    <w:rsid w:val="00AD0C58"/>
    <w:rsid w:val="00AD141B"/>
    <w:rsid w:val="00AE1E31"/>
    <w:rsid w:val="00AE5E73"/>
    <w:rsid w:val="00AF12D8"/>
    <w:rsid w:val="00AF1D14"/>
    <w:rsid w:val="00AF7CDD"/>
    <w:rsid w:val="00B007E9"/>
    <w:rsid w:val="00B00BB3"/>
    <w:rsid w:val="00B01897"/>
    <w:rsid w:val="00B0374B"/>
    <w:rsid w:val="00B064C6"/>
    <w:rsid w:val="00B12099"/>
    <w:rsid w:val="00B124DC"/>
    <w:rsid w:val="00B15593"/>
    <w:rsid w:val="00B1637D"/>
    <w:rsid w:val="00B17556"/>
    <w:rsid w:val="00B17B6C"/>
    <w:rsid w:val="00B20DF4"/>
    <w:rsid w:val="00B214BA"/>
    <w:rsid w:val="00B224D9"/>
    <w:rsid w:val="00B24DFC"/>
    <w:rsid w:val="00B25E4E"/>
    <w:rsid w:val="00B309A7"/>
    <w:rsid w:val="00B34D6F"/>
    <w:rsid w:val="00B35E14"/>
    <w:rsid w:val="00B43D7F"/>
    <w:rsid w:val="00B44338"/>
    <w:rsid w:val="00B465DA"/>
    <w:rsid w:val="00B53EEA"/>
    <w:rsid w:val="00B5457C"/>
    <w:rsid w:val="00B5487B"/>
    <w:rsid w:val="00B55669"/>
    <w:rsid w:val="00B622FF"/>
    <w:rsid w:val="00B64141"/>
    <w:rsid w:val="00B65E2B"/>
    <w:rsid w:val="00B70173"/>
    <w:rsid w:val="00B748AF"/>
    <w:rsid w:val="00B762C1"/>
    <w:rsid w:val="00B77BF7"/>
    <w:rsid w:val="00B77CB4"/>
    <w:rsid w:val="00B77D90"/>
    <w:rsid w:val="00B80A3E"/>
    <w:rsid w:val="00B85D05"/>
    <w:rsid w:val="00B864B0"/>
    <w:rsid w:val="00B86618"/>
    <w:rsid w:val="00B912E1"/>
    <w:rsid w:val="00B97B47"/>
    <w:rsid w:val="00BA3A3C"/>
    <w:rsid w:val="00BA76DA"/>
    <w:rsid w:val="00BB1E9F"/>
    <w:rsid w:val="00BB3F32"/>
    <w:rsid w:val="00BB534C"/>
    <w:rsid w:val="00BB5CCC"/>
    <w:rsid w:val="00BC2C32"/>
    <w:rsid w:val="00BC3669"/>
    <w:rsid w:val="00BC3A78"/>
    <w:rsid w:val="00BC5D3A"/>
    <w:rsid w:val="00BD2AD5"/>
    <w:rsid w:val="00BE4A99"/>
    <w:rsid w:val="00BE4CCF"/>
    <w:rsid w:val="00BF040F"/>
    <w:rsid w:val="00BF3107"/>
    <w:rsid w:val="00C03175"/>
    <w:rsid w:val="00C045A9"/>
    <w:rsid w:val="00C06336"/>
    <w:rsid w:val="00C065E5"/>
    <w:rsid w:val="00C06B46"/>
    <w:rsid w:val="00C07C15"/>
    <w:rsid w:val="00C11145"/>
    <w:rsid w:val="00C14BF7"/>
    <w:rsid w:val="00C16397"/>
    <w:rsid w:val="00C17018"/>
    <w:rsid w:val="00C20492"/>
    <w:rsid w:val="00C21624"/>
    <w:rsid w:val="00C21D2E"/>
    <w:rsid w:val="00C30AF0"/>
    <w:rsid w:val="00C34632"/>
    <w:rsid w:val="00C35461"/>
    <w:rsid w:val="00C3546E"/>
    <w:rsid w:val="00C35943"/>
    <w:rsid w:val="00C362A6"/>
    <w:rsid w:val="00C377CD"/>
    <w:rsid w:val="00C40D8A"/>
    <w:rsid w:val="00C439D6"/>
    <w:rsid w:val="00C46BD7"/>
    <w:rsid w:val="00C5170C"/>
    <w:rsid w:val="00C52F9E"/>
    <w:rsid w:val="00C61EBD"/>
    <w:rsid w:val="00C65A31"/>
    <w:rsid w:val="00C65A6D"/>
    <w:rsid w:val="00C67623"/>
    <w:rsid w:val="00C7164E"/>
    <w:rsid w:val="00C77520"/>
    <w:rsid w:val="00C87504"/>
    <w:rsid w:val="00C91A8C"/>
    <w:rsid w:val="00C96262"/>
    <w:rsid w:val="00CA37CE"/>
    <w:rsid w:val="00CA480B"/>
    <w:rsid w:val="00CA505D"/>
    <w:rsid w:val="00CA584B"/>
    <w:rsid w:val="00CA5881"/>
    <w:rsid w:val="00CA61B3"/>
    <w:rsid w:val="00CA6454"/>
    <w:rsid w:val="00CA69BD"/>
    <w:rsid w:val="00CA7D68"/>
    <w:rsid w:val="00CB0390"/>
    <w:rsid w:val="00CB2D76"/>
    <w:rsid w:val="00CB33A3"/>
    <w:rsid w:val="00CB3AFD"/>
    <w:rsid w:val="00CB4262"/>
    <w:rsid w:val="00CB4CE5"/>
    <w:rsid w:val="00CB4FB7"/>
    <w:rsid w:val="00CB7884"/>
    <w:rsid w:val="00CB7AD4"/>
    <w:rsid w:val="00CC18EB"/>
    <w:rsid w:val="00CC3761"/>
    <w:rsid w:val="00CC48D3"/>
    <w:rsid w:val="00CC524E"/>
    <w:rsid w:val="00CC5F97"/>
    <w:rsid w:val="00CC745D"/>
    <w:rsid w:val="00CD3407"/>
    <w:rsid w:val="00CD563F"/>
    <w:rsid w:val="00CD5953"/>
    <w:rsid w:val="00CD60EE"/>
    <w:rsid w:val="00CE021F"/>
    <w:rsid w:val="00CE3874"/>
    <w:rsid w:val="00CE5CD8"/>
    <w:rsid w:val="00CE6443"/>
    <w:rsid w:val="00CE7C8E"/>
    <w:rsid w:val="00D02887"/>
    <w:rsid w:val="00D03182"/>
    <w:rsid w:val="00D05D82"/>
    <w:rsid w:val="00D1025B"/>
    <w:rsid w:val="00D12B25"/>
    <w:rsid w:val="00D14227"/>
    <w:rsid w:val="00D155B0"/>
    <w:rsid w:val="00D20DF0"/>
    <w:rsid w:val="00D24F9F"/>
    <w:rsid w:val="00D32CD0"/>
    <w:rsid w:val="00D36423"/>
    <w:rsid w:val="00D46F8B"/>
    <w:rsid w:val="00D52BEF"/>
    <w:rsid w:val="00D550D1"/>
    <w:rsid w:val="00D551CA"/>
    <w:rsid w:val="00D56705"/>
    <w:rsid w:val="00D5700C"/>
    <w:rsid w:val="00D62021"/>
    <w:rsid w:val="00D656FC"/>
    <w:rsid w:val="00D674D1"/>
    <w:rsid w:val="00D711AB"/>
    <w:rsid w:val="00D75869"/>
    <w:rsid w:val="00D852F9"/>
    <w:rsid w:val="00D87181"/>
    <w:rsid w:val="00D9045C"/>
    <w:rsid w:val="00D9148B"/>
    <w:rsid w:val="00D929C5"/>
    <w:rsid w:val="00D94414"/>
    <w:rsid w:val="00D94B38"/>
    <w:rsid w:val="00D96B1B"/>
    <w:rsid w:val="00DA2929"/>
    <w:rsid w:val="00DB3098"/>
    <w:rsid w:val="00DB7A20"/>
    <w:rsid w:val="00DB7D67"/>
    <w:rsid w:val="00DC16C3"/>
    <w:rsid w:val="00DC4316"/>
    <w:rsid w:val="00DC5A3F"/>
    <w:rsid w:val="00DC6DCE"/>
    <w:rsid w:val="00DD5746"/>
    <w:rsid w:val="00DD7718"/>
    <w:rsid w:val="00DE09D7"/>
    <w:rsid w:val="00DE4617"/>
    <w:rsid w:val="00DE6019"/>
    <w:rsid w:val="00DE7BF2"/>
    <w:rsid w:val="00DF0169"/>
    <w:rsid w:val="00DF071E"/>
    <w:rsid w:val="00DF17C0"/>
    <w:rsid w:val="00DF2640"/>
    <w:rsid w:val="00DF4151"/>
    <w:rsid w:val="00DF579A"/>
    <w:rsid w:val="00DF6F49"/>
    <w:rsid w:val="00DF768D"/>
    <w:rsid w:val="00E0462F"/>
    <w:rsid w:val="00E0532C"/>
    <w:rsid w:val="00E06109"/>
    <w:rsid w:val="00E11D1E"/>
    <w:rsid w:val="00E14B97"/>
    <w:rsid w:val="00E1545C"/>
    <w:rsid w:val="00E16DB4"/>
    <w:rsid w:val="00E21087"/>
    <w:rsid w:val="00E24C00"/>
    <w:rsid w:val="00E2574B"/>
    <w:rsid w:val="00E25AED"/>
    <w:rsid w:val="00E27F09"/>
    <w:rsid w:val="00E3149F"/>
    <w:rsid w:val="00E33090"/>
    <w:rsid w:val="00E34C92"/>
    <w:rsid w:val="00E456FF"/>
    <w:rsid w:val="00E515A3"/>
    <w:rsid w:val="00E54441"/>
    <w:rsid w:val="00E62487"/>
    <w:rsid w:val="00E62E7D"/>
    <w:rsid w:val="00E652E3"/>
    <w:rsid w:val="00E672AE"/>
    <w:rsid w:val="00E673FB"/>
    <w:rsid w:val="00E73DA5"/>
    <w:rsid w:val="00E748B1"/>
    <w:rsid w:val="00E75E41"/>
    <w:rsid w:val="00E8372A"/>
    <w:rsid w:val="00E90847"/>
    <w:rsid w:val="00E91A89"/>
    <w:rsid w:val="00E93F6C"/>
    <w:rsid w:val="00E943C3"/>
    <w:rsid w:val="00E9583E"/>
    <w:rsid w:val="00E975C6"/>
    <w:rsid w:val="00EA035E"/>
    <w:rsid w:val="00EA2280"/>
    <w:rsid w:val="00EA2823"/>
    <w:rsid w:val="00EA2E9B"/>
    <w:rsid w:val="00EA4220"/>
    <w:rsid w:val="00EA5328"/>
    <w:rsid w:val="00EA72BF"/>
    <w:rsid w:val="00EB0055"/>
    <w:rsid w:val="00EC22FD"/>
    <w:rsid w:val="00EC452C"/>
    <w:rsid w:val="00EC4DC5"/>
    <w:rsid w:val="00EC7CC0"/>
    <w:rsid w:val="00ED17E9"/>
    <w:rsid w:val="00ED32E6"/>
    <w:rsid w:val="00ED4E28"/>
    <w:rsid w:val="00ED7285"/>
    <w:rsid w:val="00EE63C3"/>
    <w:rsid w:val="00EF2471"/>
    <w:rsid w:val="00F065A7"/>
    <w:rsid w:val="00F0677A"/>
    <w:rsid w:val="00F07D1B"/>
    <w:rsid w:val="00F1095C"/>
    <w:rsid w:val="00F111C8"/>
    <w:rsid w:val="00F111F0"/>
    <w:rsid w:val="00F20162"/>
    <w:rsid w:val="00F21684"/>
    <w:rsid w:val="00F238B2"/>
    <w:rsid w:val="00F23AF2"/>
    <w:rsid w:val="00F23B17"/>
    <w:rsid w:val="00F2457C"/>
    <w:rsid w:val="00F25DA7"/>
    <w:rsid w:val="00F265CB"/>
    <w:rsid w:val="00F26A0E"/>
    <w:rsid w:val="00F275A9"/>
    <w:rsid w:val="00F313CA"/>
    <w:rsid w:val="00F32ADE"/>
    <w:rsid w:val="00F332EB"/>
    <w:rsid w:val="00F36D17"/>
    <w:rsid w:val="00F36D5C"/>
    <w:rsid w:val="00F40D80"/>
    <w:rsid w:val="00F42114"/>
    <w:rsid w:val="00F42597"/>
    <w:rsid w:val="00F437E9"/>
    <w:rsid w:val="00F45FE3"/>
    <w:rsid w:val="00F5105F"/>
    <w:rsid w:val="00F523B9"/>
    <w:rsid w:val="00F532DD"/>
    <w:rsid w:val="00F54816"/>
    <w:rsid w:val="00F55BD3"/>
    <w:rsid w:val="00F60029"/>
    <w:rsid w:val="00F600E1"/>
    <w:rsid w:val="00F63171"/>
    <w:rsid w:val="00F655E9"/>
    <w:rsid w:val="00F72AFF"/>
    <w:rsid w:val="00F73792"/>
    <w:rsid w:val="00F81CCF"/>
    <w:rsid w:val="00F837C8"/>
    <w:rsid w:val="00F84A82"/>
    <w:rsid w:val="00F9067D"/>
    <w:rsid w:val="00F94802"/>
    <w:rsid w:val="00F94BD5"/>
    <w:rsid w:val="00FA11B2"/>
    <w:rsid w:val="00FA191B"/>
    <w:rsid w:val="00FA3309"/>
    <w:rsid w:val="00FB5C06"/>
    <w:rsid w:val="00FC0B71"/>
    <w:rsid w:val="00FC1650"/>
    <w:rsid w:val="00FC3A39"/>
    <w:rsid w:val="00FC672C"/>
    <w:rsid w:val="00FC7039"/>
    <w:rsid w:val="00FC7509"/>
    <w:rsid w:val="00FD68B0"/>
    <w:rsid w:val="00FD6ECF"/>
    <w:rsid w:val="00FD74A6"/>
    <w:rsid w:val="00FD7B86"/>
    <w:rsid w:val="00FE0053"/>
    <w:rsid w:val="00FE0517"/>
    <w:rsid w:val="00FE3AEA"/>
    <w:rsid w:val="00FE5BE4"/>
    <w:rsid w:val="00FF385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E61CACE"/>
  <w15:chartTrackingRefBased/>
  <w15:docId w15:val="{5457E823-A281-4DA4-86E1-62CCD60D93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103E28"/>
    <w:rPr>
      <w:b/>
      <w:bCs/>
    </w:rPr>
  </w:style>
  <w:style w:type="paragraph" w:styleId="NormalWeb">
    <w:name w:val="Normal (Web)"/>
    <w:basedOn w:val="Normal"/>
    <w:uiPriority w:val="99"/>
    <w:semiHidden/>
    <w:unhideWhenUsed/>
    <w:rsid w:val="00AE5E73"/>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markedcontent">
    <w:name w:val="markedcontent"/>
    <w:basedOn w:val="DefaultParagraphFont"/>
    <w:rsid w:val="00612A5B"/>
  </w:style>
  <w:style w:type="paragraph" w:styleId="FootnoteText">
    <w:name w:val="footnote text"/>
    <w:basedOn w:val="Normal"/>
    <w:link w:val="FootnoteTextChar"/>
    <w:uiPriority w:val="99"/>
    <w:semiHidden/>
    <w:unhideWhenUsed/>
    <w:rsid w:val="001F570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F5709"/>
    <w:rPr>
      <w:sz w:val="20"/>
      <w:szCs w:val="20"/>
    </w:rPr>
  </w:style>
  <w:style w:type="character" w:styleId="FootnoteReference">
    <w:name w:val="footnote reference"/>
    <w:basedOn w:val="DefaultParagraphFont"/>
    <w:uiPriority w:val="99"/>
    <w:semiHidden/>
    <w:unhideWhenUsed/>
    <w:rsid w:val="001F570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7750563">
      <w:bodyDiv w:val="1"/>
      <w:marLeft w:val="0"/>
      <w:marRight w:val="0"/>
      <w:marTop w:val="0"/>
      <w:marBottom w:val="0"/>
      <w:divBdr>
        <w:top w:val="none" w:sz="0" w:space="0" w:color="auto"/>
        <w:left w:val="none" w:sz="0" w:space="0" w:color="auto"/>
        <w:bottom w:val="none" w:sz="0" w:space="0" w:color="auto"/>
        <w:right w:val="none" w:sz="0" w:space="0" w:color="auto"/>
      </w:divBdr>
    </w:div>
    <w:div w:id="471019650">
      <w:bodyDiv w:val="1"/>
      <w:marLeft w:val="0"/>
      <w:marRight w:val="0"/>
      <w:marTop w:val="0"/>
      <w:marBottom w:val="0"/>
      <w:divBdr>
        <w:top w:val="none" w:sz="0" w:space="0" w:color="auto"/>
        <w:left w:val="none" w:sz="0" w:space="0" w:color="auto"/>
        <w:bottom w:val="none" w:sz="0" w:space="0" w:color="auto"/>
        <w:right w:val="none" w:sz="0" w:space="0" w:color="auto"/>
      </w:divBdr>
    </w:div>
    <w:div w:id="557016739">
      <w:bodyDiv w:val="1"/>
      <w:marLeft w:val="0"/>
      <w:marRight w:val="0"/>
      <w:marTop w:val="0"/>
      <w:marBottom w:val="0"/>
      <w:divBdr>
        <w:top w:val="none" w:sz="0" w:space="0" w:color="auto"/>
        <w:left w:val="none" w:sz="0" w:space="0" w:color="auto"/>
        <w:bottom w:val="none" w:sz="0" w:space="0" w:color="auto"/>
        <w:right w:val="none" w:sz="0" w:space="0" w:color="auto"/>
      </w:divBdr>
    </w:div>
    <w:div w:id="1186286067">
      <w:bodyDiv w:val="1"/>
      <w:marLeft w:val="0"/>
      <w:marRight w:val="0"/>
      <w:marTop w:val="0"/>
      <w:marBottom w:val="0"/>
      <w:divBdr>
        <w:top w:val="none" w:sz="0" w:space="0" w:color="auto"/>
        <w:left w:val="none" w:sz="0" w:space="0" w:color="auto"/>
        <w:bottom w:val="none" w:sz="0" w:space="0" w:color="auto"/>
        <w:right w:val="none" w:sz="0" w:space="0" w:color="auto"/>
      </w:divBdr>
    </w:div>
    <w:div w:id="1421828772">
      <w:bodyDiv w:val="1"/>
      <w:marLeft w:val="0"/>
      <w:marRight w:val="0"/>
      <w:marTop w:val="0"/>
      <w:marBottom w:val="0"/>
      <w:divBdr>
        <w:top w:val="none" w:sz="0" w:space="0" w:color="auto"/>
        <w:left w:val="none" w:sz="0" w:space="0" w:color="auto"/>
        <w:bottom w:val="none" w:sz="0" w:space="0" w:color="auto"/>
        <w:right w:val="none" w:sz="0" w:space="0" w:color="auto"/>
      </w:divBdr>
    </w:div>
    <w:div w:id="1441296978">
      <w:bodyDiv w:val="1"/>
      <w:marLeft w:val="0"/>
      <w:marRight w:val="0"/>
      <w:marTop w:val="0"/>
      <w:marBottom w:val="0"/>
      <w:divBdr>
        <w:top w:val="none" w:sz="0" w:space="0" w:color="auto"/>
        <w:left w:val="none" w:sz="0" w:space="0" w:color="auto"/>
        <w:bottom w:val="none" w:sz="0" w:space="0" w:color="auto"/>
        <w:right w:val="none" w:sz="0" w:space="0" w:color="auto"/>
      </w:divBdr>
    </w:div>
    <w:div w:id="1889367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8" ma:contentTypeDescription="Create a new document." ma:contentTypeScope="" ma:versionID="177ee2675c29690993576ee58287cbf4">
  <xsd:schema xmlns:xsd="http://www.w3.org/2001/XMLSchema" xmlns:xs="http://www.w3.org/2001/XMLSchema" xmlns:p="http://schemas.microsoft.com/office/2006/metadata/properties" xmlns:ns3="38a49699-8251-46aa-85ce-476a66afaff0" xmlns:ns4="9d807a4e-0c4f-4012-af74-dbfe5fab9fe5" targetNamespace="http://schemas.microsoft.com/office/2006/metadata/properties" ma:root="true" ma:fieldsID="44d246193897a2366bb3caa79ef39713" ns3:_="" ns4:_="">
    <xsd:import namespace="38a49699-8251-46aa-85ce-476a66afaff0"/>
    <xsd:import namespace="9d807a4e-0c4f-4012-af74-dbfe5fab9fe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d807a4e-0c4f-4012-af74-dbfe5fab9fe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2E89B8E-28A6-4353-81C4-886563FAF958}">
  <ds:schemaRefs>
    <ds:schemaRef ds:uri="http://schemas.microsoft.com/sharepoint/v3/contenttype/forms"/>
  </ds:schemaRefs>
</ds:datastoreItem>
</file>

<file path=customXml/itemProps2.xml><?xml version="1.0" encoding="utf-8"?>
<ds:datastoreItem xmlns:ds="http://schemas.openxmlformats.org/officeDocument/2006/customXml" ds:itemID="{70CBC64F-D288-436F-8E38-CF4C6004D6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9d807a4e-0c4f-4012-af74-dbfe5fab9fe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20DF06F-5492-48EE-AE2E-0A82F28781AF}">
  <ds:schemaRefs>
    <ds:schemaRef ds:uri="http://schemas.openxmlformats.org/officeDocument/2006/bibliography"/>
  </ds:schemaRefs>
</ds:datastoreItem>
</file>

<file path=customXml/itemProps4.xml><?xml version="1.0" encoding="utf-8"?>
<ds:datastoreItem xmlns:ds="http://schemas.openxmlformats.org/officeDocument/2006/customXml" ds:itemID="{34A4E38F-61A5-48D5-89F1-187E5F0EAC76}">
  <ds:schemaRefs>
    <ds:schemaRef ds:uri="http://purl.org/dc/terms/"/>
    <ds:schemaRef ds:uri="http://schemas.openxmlformats.org/package/2006/metadata/core-properties"/>
    <ds:schemaRef ds:uri="http://purl.org/dc/dcmitype/"/>
    <ds:schemaRef ds:uri="38a49699-8251-46aa-85ce-476a66afaff0"/>
    <ds:schemaRef ds:uri="http://purl.org/dc/elements/1.1/"/>
    <ds:schemaRef ds:uri="http://schemas.microsoft.com/office/2006/metadata/properties"/>
    <ds:schemaRef ds:uri="http://schemas.microsoft.com/office/2006/documentManagement/types"/>
    <ds:schemaRef ds:uri="http://schemas.microsoft.com/office/infopath/2007/PartnerControls"/>
    <ds:schemaRef ds:uri="9d807a4e-0c4f-4012-af74-dbfe5fab9fe5"/>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2119</TotalTime>
  <Pages>5</Pages>
  <Words>1921</Words>
  <Characters>10881</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Clarke</dc:creator>
  <cp:keywords/>
  <dc:description/>
  <cp:lastModifiedBy>Thomas Clarke</cp:lastModifiedBy>
  <cp:revision>993</cp:revision>
  <cp:lastPrinted>2022-05-22T18:11:00Z</cp:lastPrinted>
  <dcterms:created xsi:type="dcterms:W3CDTF">2022-05-09T13:58:00Z</dcterms:created>
  <dcterms:modified xsi:type="dcterms:W3CDTF">2022-05-23T20:28:00Z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