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85C094" w14:textId="1B2A5904" w:rsidR="00DD5B96" w:rsidRDefault="00DD5B96" w:rsidP="00F703FD">
      <w:pPr>
        <w:pStyle w:val="ListParagraph"/>
        <w:numPr>
          <w:ilvl w:val="0"/>
          <w:numId w:val="1"/>
        </w:numPr>
        <w:rPr>
          <w:b/>
          <w:bCs/>
        </w:rPr>
      </w:pPr>
      <w:r w:rsidRPr="00F703FD">
        <w:rPr>
          <w:b/>
          <w:bCs/>
        </w:rPr>
        <w:t>Student name:</w:t>
      </w:r>
      <w:r w:rsidR="00F703FD" w:rsidRPr="00F703FD">
        <w:rPr>
          <w:b/>
          <w:bCs/>
        </w:rPr>
        <w:t xml:space="preserve"> Pinky Begum </w:t>
      </w:r>
    </w:p>
    <w:p w14:paraId="337D25F1" w14:textId="4E9D6576" w:rsidR="00F703FD" w:rsidRDefault="00F703FD" w:rsidP="00F703FD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Student </w:t>
      </w:r>
      <w:r w:rsidR="00DA69C6">
        <w:rPr>
          <w:b/>
          <w:bCs/>
        </w:rPr>
        <w:t>ID:</w:t>
      </w:r>
      <w:r w:rsidR="00092FD8">
        <w:rPr>
          <w:b/>
          <w:bCs/>
        </w:rPr>
        <w:t>2521850</w:t>
      </w:r>
    </w:p>
    <w:p w14:paraId="448F1232" w14:textId="78FB5BDC" w:rsidR="00092FD8" w:rsidRDefault="008B3675" w:rsidP="00F703FD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Module: BMBM4003D</w:t>
      </w:r>
    </w:p>
    <w:p w14:paraId="4876A632" w14:textId="77777777" w:rsidR="007C47BD" w:rsidRDefault="008B3675" w:rsidP="00F703FD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Assignment Title</w:t>
      </w:r>
      <w:r w:rsidR="00183D2C">
        <w:rPr>
          <w:b/>
          <w:bCs/>
        </w:rPr>
        <w:t>: Accounting</w:t>
      </w:r>
    </w:p>
    <w:p w14:paraId="4EFF5F0B" w14:textId="6668B493" w:rsidR="000C56AD" w:rsidRDefault="00315A6B" w:rsidP="00315A6B">
      <w:pPr>
        <w:pStyle w:val="ListParagraph"/>
        <w:rPr>
          <w:b/>
          <w:bCs/>
        </w:rPr>
      </w:pPr>
      <w:r>
        <w:rPr>
          <w:b/>
          <w:bCs/>
        </w:rPr>
        <w:t>Sales day book</w:t>
      </w:r>
    </w:p>
    <w:tbl>
      <w:tblPr>
        <w:tblW w:w="0" w:type="auto"/>
        <w:tblInd w:w="1375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76"/>
        <w:gridCol w:w="1985"/>
        <w:gridCol w:w="1064"/>
        <w:gridCol w:w="741"/>
        <w:gridCol w:w="721"/>
        <w:gridCol w:w="669"/>
        <w:gridCol w:w="948"/>
        <w:gridCol w:w="944"/>
      </w:tblGrid>
      <w:tr w:rsidR="007C47BD" w:rsidRPr="007C47BD" w14:paraId="5B449466" w14:textId="77777777" w:rsidTr="000923B2">
        <w:trPr>
          <w:trHeight w:val="585"/>
        </w:trPr>
        <w:tc>
          <w:tcPr>
            <w:tcW w:w="776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0AD2B91D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>Date 2026</w:t>
            </w:r>
          </w:p>
        </w:tc>
        <w:tc>
          <w:tcPr>
            <w:tcW w:w="1985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5114450E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>Details</w:t>
            </w:r>
          </w:p>
        </w:tc>
        <w:tc>
          <w:tcPr>
            <w:tcW w:w="106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11AA1AC8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>Invoice number</w:t>
            </w:r>
          </w:p>
        </w:tc>
        <w:tc>
          <w:tcPr>
            <w:tcW w:w="74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45D22553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>Total</w:t>
            </w:r>
          </w:p>
          <w:p w14:paraId="29EEC39C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  <w:t>£</w:t>
            </w:r>
          </w:p>
        </w:tc>
        <w:tc>
          <w:tcPr>
            <w:tcW w:w="72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8" w:space="0" w:color="231F20"/>
            </w:tcBorders>
          </w:tcPr>
          <w:p w14:paraId="47D30513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>VAT</w:t>
            </w:r>
          </w:p>
          <w:p w14:paraId="057675BC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  <w:t>£</w:t>
            </w:r>
          </w:p>
        </w:tc>
        <w:tc>
          <w:tcPr>
            <w:tcW w:w="669" w:type="dxa"/>
            <w:tcBorders>
              <w:top w:val="single" w:sz="4" w:space="0" w:color="231F20"/>
              <w:left w:val="single" w:sz="8" w:space="0" w:color="231F20"/>
              <w:bottom w:val="single" w:sz="4" w:space="0" w:color="231F20"/>
              <w:right w:val="single" w:sz="4" w:space="0" w:color="231F20"/>
            </w:tcBorders>
          </w:tcPr>
          <w:p w14:paraId="2C8F59E1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>Net</w:t>
            </w:r>
          </w:p>
          <w:p w14:paraId="1277E981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  <w:t>£</w:t>
            </w:r>
          </w:p>
        </w:tc>
        <w:tc>
          <w:tcPr>
            <w:tcW w:w="948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1D45A865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 xml:space="preserve">Sales type 1 </w:t>
            </w:r>
            <w:r w:rsidRPr="007C47BD"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  <w:t>£</w:t>
            </w:r>
          </w:p>
        </w:tc>
        <w:tc>
          <w:tcPr>
            <w:tcW w:w="94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1459FCD1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 xml:space="preserve">Sales type 2 </w:t>
            </w:r>
            <w:r w:rsidRPr="007C47BD"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  <w:t>£</w:t>
            </w:r>
          </w:p>
        </w:tc>
      </w:tr>
      <w:tr w:rsidR="007C47BD" w:rsidRPr="007C47BD" w14:paraId="46082F24" w14:textId="77777777" w:rsidTr="000923B2">
        <w:trPr>
          <w:trHeight w:val="362"/>
        </w:trPr>
        <w:tc>
          <w:tcPr>
            <w:tcW w:w="776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70FDE8EA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30 Jul</w:t>
            </w:r>
          </w:p>
        </w:tc>
        <w:tc>
          <w:tcPr>
            <w:tcW w:w="1985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57DD4D5F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Silver Gifts</w:t>
            </w:r>
          </w:p>
        </w:tc>
        <w:tc>
          <w:tcPr>
            <w:tcW w:w="106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5FEE12CC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1250</w:t>
            </w:r>
          </w:p>
        </w:tc>
        <w:tc>
          <w:tcPr>
            <w:tcW w:w="74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4B53FB6B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900</w:t>
            </w:r>
          </w:p>
        </w:tc>
        <w:tc>
          <w:tcPr>
            <w:tcW w:w="72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8" w:space="0" w:color="231F20"/>
            </w:tcBorders>
          </w:tcPr>
          <w:p w14:paraId="6FE11381" w14:textId="799EFBA5" w:rsidR="007C47BD" w:rsidRPr="007C47BD" w:rsidRDefault="00EE3B72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150</w:t>
            </w:r>
          </w:p>
        </w:tc>
        <w:tc>
          <w:tcPr>
            <w:tcW w:w="669" w:type="dxa"/>
            <w:tcBorders>
              <w:top w:val="single" w:sz="4" w:space="0" w:color="231F20"/>
              <w:left w:val="single" w:sz="8" w:space="0" w:color="231F20"/>
              <w:bottom w:val="single" w:sz="4" w:space="0" w:color="231F20"/>
              <w:right w:val="single" w:sz="4" w:space="0" w:color="231F20"/>
            </w:tcBorders>
          </w:tcPr>
          <w:p w14:paraId="28B641B0" w14:textId="63410C78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750</w:t>
            </w:r>
          </w:p>
        </w:tc>
        <w:tc>
          <w:tcPr>
            <w:tcW w:w="948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7302C025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400</w:t>
            </w:r>
          </w:p>
        </w:tc>
        <w:tc>
          <w:tcPr>
            <w:tcW w:w="94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4B924905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350</w:t>
            </w:r>
          </w:p>
        </w:tc>
      </w:tr>
      <w:tr w:rsidR="007C47BD" w:rsidRPr="007C47BD" w14:paraId="3A64C54C" w14:textId="77777777" w:rsidTr="000923B2">
        <w:trPr>
          <w:trHeight w:val="386"/>
        </w:trPr>
        <w:tc>
          <w:tcPr>
            <w:tcW w:w="776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43054840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30 Jul</w:t>
            </w:r>
          </w:p>
        </w:tc>
        <w:tc>
          <w:tcPr>
            <w:tcW w:w="1985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3CB1A6BA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Special Crafts</w:t>
            </w:r>
          </w:p>
        </w:tc>
        <w:tc>
          <w:tcPr>
            <w:tcW w:w="106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0656017E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1251</w:t>
            </w:r>
          </w:p>
        </w:tc>
        <w:tc>
          <w:tcPr>
            <w:tcW w:w="74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2C840309" w14:textId="7B7AE667" w:rsidR="007C47BD" w:rsidRPr="007C47BD" w:rsidRDefault="00526221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1464</w:t>
            </w:r>
          </w:p>
        </w:tc>
        <w:tc>
          <w:tcPr>
            <w:tcW w:w="72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8" w:space="0" w:color="231F20"/>
            </w:tcBorders>
          </w:tcPr>
          <w:p w14:paraId="5F7535F4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244</w:t>
            </w:r>
          </w:p>
        </w:tc>
        <w:tc>
          <w:tcPr>
            <w:tcW w:w="669" w:type="dxa"/>
            <w:tcBorders>
              <w:top w:val="single" w:sz="4" w:space="0" w:color="231F20"/>
              <w:left w:val="single" w:sz="8" w:space="0" w:color="231F20"/>
              <w:bottom w:val="single" w:sz="4" w:space="0" w:color="231F20"/>
              <w:right w:val="single" w:sz="4" w:space="0" w:color="231F20"/>
            </w:tcBorders>
          </w:tcPr>
          <w:p w14:paraId="2EA3A8A2" w14:textId="3ED2A1AE" w:rsidR="007C47BD" w:rsidRPr="007C47BD" w:rsidRDefault="000A5FC5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1220</w:t>
            </w:r>
          </w:p>
        </w:tc>
        <w:tc>
          <w:tcPr>
            <w:tcW w:w="948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57892445" w14:textId="4BE1225D" w:rsidR="007C47BD" w:rsidRPr="007C47BD" w:rsidRDefault="009C1C45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94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4341479A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1,220</w:t>
            </w:r>
          </w:p>
        </w:tc>
      </w:tr>
      <w:tr w:rsidR="007C47BD" w:rsidRPr="007C47BD" w14:paraId="2F159A6B" w14:textId="77777777" w:rsidTr="000923B2">
        <w:trPr>
          <w:trHeight w:val="386"/>
        </w:trPr>
        <w:tc>
          <w:tcPr>
            <w:tcW w:w="776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46F1D318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30 Jul</w:t>
            </w:r>
          </w:p>
        </w:tc>
        <w:tc>
          <w:tcPr>
            <w:tcW w:w="1985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463C1B6E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Pan Trading</w:t>
            </w:r>
          </w:p>
        </w:tc>
        <w:tc>
          <w:tcPr>
            <w:tcW w:w="106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0AF53164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1252</w:t>
            </w:r>
          </w:p>
        </w:tc>
        <w:tc>
          <w:tcPr>
            <w:tcW w:w="74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7B74886A" w14:textId="72B92206" w:rsidR="007C47BD" w:rsidRPr="007C47BD" w:rsidRDefault="002B3B8F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2640</w:t>
            </w:r>
          </w:p>
        </w:tc>
        <w:tc>
          <w:tcPr>
            <w:tcW w:w="72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8" w:space="0" w:color="231F20"/>
            </w:tcBorders>
          </w:tcPr>
          <w:p w14:paraId="40A24876" w14:textId="6B1B7C2B" w:rsidR="007C47BD" w:rsidRPr="007C47BD" w:rsidRDefault="001132A0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669" w:type="dxa"/>
            <w:tcBorders>
              <w:top w:val="single" w:sz="4" w:space="0" w:color="231F20"/>
              <w:left w:val="single" w:sz="8" w:space="0" w:color="231F20"/>
              <w:bottom w:val="single" w:sz="4" w:space="0" w:color="231F20"/>
              <w:right w:val="single" w:sz="4" w:space="0" w:color="231F20"/>
            </w:tcBorders>
          </w:tcPr>
          <w:p w14:paraId="2CC2BDBF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2,640</w:t>
            </w:r>
          </w:p>
        </w:tc>
        <w:tc>
          <w:tcPr>
            <w:tcW w:w="948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45F60AEC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2,640</w:t>
            </w:r>
          </w:p>
        </w:tc>
        <w:tc>
          <w:tcPr>
            <w:tcW w:w="94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0B0DE4F7" w14:textId="18777B81" w:rsidR="007C47BD" w:rsidRPr="007C47BD" w:rsidRDefault="001132A0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0</w:t>
            </w:r>
          </w:p>
        </w:tc>
      </w:tr>
      <w:tr w:rsidR="007C47BD" w:rsidRPr="007C47BD" w14:paraId="18E93A58" w14:textId="77777777" w:rsidTr="000923B2">
        <w:trPr>
          <w:trHeight w:val="386"/>
        </w:trPr>
        <w:tc>
          <w:tcPr>
            <w:tcW w:w="776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6AD1C7AC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30 Jul</w:t>
            </w:r>
          </w:p>
        </w:tc>
        <w:tc>
          <w:tcPr>
            <w:tcW w:w="1985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0CE5F24C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proofErr w:type="spellStart"/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Harlam</w:t>
            </w:r>
            <w:proofErr w:type="spellEnd"/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 xml:space="preserve"> Lights</w:t>
            </w:r>
          </w:p>
        </w:tc>
        <w:tc>
          <w:tcPr>
            <w:tcW w:w="106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6C8CF4CB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1253</w:t>
            </w:r>
          </w:p>
        </w:tc>
        <w:tc>
          <w:tcPr>
            <w:tcW w:w="74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76980FDF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2,304</w:t>
            </w:r>
          </w:p>
        </w:tc>
        <w:tc>
          <w:tcPr>
            <w:tcW w:w="72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8" w:space="0" w:color="231F20"/>
            </w:tcBorders>
          </w:tcPr>
          <w:p w14:paraId="42A5CF14" w14:textId="75F51DD4" w:rsidR="007C47BD" w:rsidRPr="007C47BD" w:rsidRDefault="00085764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384</w:t>
            </w:r>
          </w:p>
        </w:tc>
        <w:tc>
          <w:tcPr>
            <w:tcW w:w="669" w:type="dxa"/>
            <w:tcBorders>
              <w:top w:val="single" w:sz="4" w:space="0" w:color="231F20"/>
              <w:left w:val="single" w:sz="8" w:space="0" w:color="231F20"/>
              <w:bottom w:val="single" w:sz="4" w:space="0" w:color="231F20"/>
              <w:right w:val="single" w:sz="4" w:space="0" w:color="231F20"/>
            </w:tcBorders>
          </w:tcPr>
          <w:p w14:paraId="6E060FD9" w14:textId="1FF54AC0" w:rsidR="007C47BD" w:rsidRPr="007C47BD" w:rsidRDefault="00DF31C2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1920</w:t>
            </w:r>
          </w:p>
        </w:tc>
        <w:tc>
          <w:tcPr>
            <w:tcW w:w="948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799AF303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820</w:t>
            </w:r>
          </w:p>
        </w:tc>
        <w:tc>
          <w:tcPr>
            <w:tcW w:w="94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4869AB9B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1,100</w:t>
            </w:r>
          </w:p>
        </w:tc>
      </w:tr>
      <w:tr w:rsidR="007C47BD" w:rsidRPr="007C47BD" w14:paraId="45E98BDF" w14:textId="77777777" w:rsidTr="000923B2">
        <w:trPr>
          <w:trHeight w:val="430"/>
        </w:trPr>
        <w:tc>
          <w:tcPr>
            <w:tcW w:w="776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466FFE10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85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51727936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7C47B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Totals</w:t>
            </w:r>
          </w:p>
        </w:tc>
        <w:tc>
          <w:tcPr>
            <w:tcW w:w="106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2FA0FECF" w14:textId="77777777" w:rsidR="007C47BD" w:rsidRPr="007C47BD" w:rsidRDefault="007C47BD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74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4E5C1E25" w14:textId="3340010A" w:rsidR="007C47BD" w:rsidRPr="007C47BD" w:rsidRDefault="002A7B75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7308</w:t>
            </w:r>
          </w:p>
        </w:tc>
        <w:tc>
          <w:tcPr>
            <w:tcW w:w="72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8" w:space="0" w:color="231F20"/>
            </w:tcBorders>
          </w:tcPr>
          <w:p w14:paraId="3EFD4E34" w14:textId="295CB712" w:rsidR="007C47BD" w:rsidRPr="007C47BD" w:rsidRDefault="00E1447B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1128</w:t>
            </w:r>
          </w:p>
        </w:tc>
        <w:tc>
          <w:tcPr>
            <w:tcW w:w="669" w:type="dxa"/>
            <w:tcBorders>
              <w:top w:val="single" w:sz="4" w:space="0" w:color="231F20"/>
              <w:left w:val="single" w:sz="8" w:space="0" w:color="231F20"/>
              <w:bottom w:val="single" w:sz="4" w:space="0" w:color="231F20"/>
              <w:right w:val="single" w:sz="4" w:space="0" w:color="231F20"/>
            </w:tcBorders>
          </w:tcPr>
          <w:p w14:paraId="16ADF5CA" w14:textId="62581B84" w:rsidR="007C47BD" w:rsidRPr="007C47BD" w:rsidRDefault="00E1447B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3860</w:t>
            </w:r>
          </w:p>
        </w:tc>
        <w:tc>
          <w:tcPr>
            <w:tcW w:w="948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2ABAF224" w14:textId="30D47C49" w:rsidR="007C47BD" w:rsidRPr="007C47BD" w:rsidRDefault="00E1447B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3860</w:t>
            </w:r>
          </w:p>
        </w:tc>
        <w:tc>
          <w:tcPr>
            <w:tcW w:w="94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60E82BEA" w14:textId="5D27B310" w:rsidR="007C47BD" w:rsidRPr="007C47BD" w:rsidRDefault="00E1447B" w:rsidP="007C47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2320</w:t>
            </w:r>
          </w:p>
        </w:tc>
      </w:tr>
    </w:tbl>
    <w:p w14:paraId="423AE714" w14:textId="6745E831" w:rsidR="008B3675" w:rsidRDefault="00183D2C" w:rsidP="007C47BD">
      <w:pPr>
        <w:pStyle w:val="ListParagraph"/>
        <w:rPr>
          <w:b/>
          <w:bCs/>
        </w:rPr>
      </w:pPr>
      <w:r>
        <w:rPr>
          <w:b/>
          <w:bCs/>
        </w:rPr>
        <w:t xml:space="preserve"> </w:t>
      </w:r>
      <w:r w:rsidR="001138B9">
        <w:rPr>
          <w:b/>
          <w:bCs/>
        </w:rPr>
        <w:t>Sales returns day book</w:t>
      </w:r>
    </w:p>
    <w:tbl>
      <w:tblPr>
        <w:tblW w:w="0" w:type="auto"/>
        <w:tblInd w:w="1395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76"/>
        <w:gridCol w:w="1986"/>
        <w:gridCol w:w="1064"/>
        <w:gridCol w:w="741"/>
        <w:gridCol w:w="721"/>
        <w:gridCol w:w="669"/>
        <w:gridCol w:w="948"/>
        <w:gridCol w:w="942"/>
      </w:tblGrid>
      <w:tr w:rsidR="000C56AD" w:rsidRPr="000C56AD" w14:paraId="471CBF21" w14:textId="77777777" w:rsidTr="000923B2">
        <w:trPr>
          <w:trHeight w:val="585"/>
        </w:trPr>
        <w:tc>
          <w:tcPr>
            <w:tcW w:w="776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55ECB201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>Date 20-4</w:t>
            </w:r>
          </w:p>
        </w:tc>
        <w:tc>
          <w:tcPr>
            <w:tcW w:w="1986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7475AC39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>Details</w:t>
            </w:r>
          </w:p>
        </w:tc>
        <w:tc>
          <w:tcPr>
            <w:tcW w:w="106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615CFB12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>Credit note number</w:t>
            </w:r>
          </w:p>
        </w:tc>
        <w:tc>
          <w:tcPr>
            <w:tcW w:w="74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4718BED3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>Total</w:t>
            </w:r>
          </w:p>
          <w:p w14:paraId="1B5D83F7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  <w:t>£</w:t>
            </w:r>
          </w:p>
        </w:tc>
        <w:tc>
          <w:tcPr>
            <w:tcW w:w="72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8" w:space="0" w:color="231F20"/>
            </w:tcBorders>
          </w:tcPr>
          <w:p w14:paraId="6D9C5001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>VAT</w:t>
            </w:r>
          </w:p>
          <w:p w14:paraId="20B615D3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  <w:t>£</w:t>
            </w:r>
          </w:p>
        </w:tc>
        <w:tc>
          <w:tcPr>
            <w:tcW w:w="669" w:type="dxa"/>
            <w:tcBorders>
              <w:top w:val="single" w:sz="4" w:space="0" w:color="231F20"/>
              <w:left w:val="single" w:sz="8" w:space="0" w:color="231F20"/>
              <w:bottom w:val="single" w:sz="4" w:space="0" w:color="231F20"/>
              <w:right w:val="single" w:sz="4" w:space="0" w:color="231F20"/>
            </w:tcBorders>
          </w:tcPr>
          <w:p w14:paraId="047002DE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>Net</w:t>
            </w:r>
          </w:p>
          <w:p w14:paraId="582AAF80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  <w:t>£</w:t>
            </w:r>
          </w:p>
        </w:tc>
        <w:tc>
          <w:tcPr>
            <w:tcW w:w="948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789BABD2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 xml:space="preserve">Sales type 1 </w:t>
            </w:r>
            <w:r w:rsidRPr="000C56AD"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  <w:t>£</w:t>
            </w:r>
          </w:p>
        </w:tc>
        <w:tc>
          <w:tcPr>
            <w:tcW w:w="942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071B8DD4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14:ligatures w14:val="none"/>
              </w:rPr>
              <w:t xml:space="preserve">Sales type 2 </w:t>
            </w:r>
            <w:r w:rsidRPr="000C56AD">
              <w:rPr>
                <w:rFonts w:ascii="Times New Roman" w:eastAsia="Times New Roman" w:hAnsi="Times New Roman" w:cs="Times New Roman"/>
                <w:i/>
                <w:iCs/>
                <w:kern w:val="0"/>
                <w:sz w:val="20"/>
                <w:szCs w:val="20"/>
                <w14:ligatures w14:val="none"/>
              </w:rPr>
              <w:t>£</w:t>
            </w:r>
          </w:p>
        </w:tc>
      </w:tr>
      <w:tr w:rsidR="000C56AD" w:rsidRPr="000C56AD" w14:paraId="3BB12DB9" w14:textId="77777777" w:rsidTr="000923B2">
        <w:trPr>
          <w:trHeight w:val="362"/>
        </w:trPr>
        <w:tc>
          <w:tcPr>
            <w:tcW w:w="776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34DD28E9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30 Jun</w:t>
            </w:r>
          </w:p>
        </w:tc>
        <w:tc>
          <w:tcPr>
            <w:tcW w:w="1986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237736E8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Metal Supplies</w:t>
            </w:r>
          </w:p>
        </w:tc>
        <w:tc>
          <w:tcPr>
            <w:tcW w:w="106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2F8227F7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251</w:t>
            </w:r>
          </w:p>
        </w:tc>
        <w:tc>
          <w:tcPr>
            <w:tcW w:w="74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2F4405B9" w14:textId="38CD62A2" w:rsidR="000C56AD" w:rsidRPr="000C56AD" w:rsidRDefault="006B548A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78</w:t>
            </w:r>
          </w:p>
        </w:tc>
        <w:tc>
          <w:tcPr>
            <w:tcW w:w="72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8" w:space="0" w:color="231F20"/>
            </w:tcBorders>
          </w:tcPr>
          <w:p w14:paraId="5F9C5FA0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13</w:t>
            </w:r>
          </w:p>
        </w:tc>
        <w:tc>
          <w:tcPr>
            <w:tcW w:w="669" w:type="dxa"/>
            <w:tcBorders>
              <w:top w:val="single" w:sz="4" w:space="0" w:color="231F20"/>
              <w:left w:val="single" w:sz="8" w:space="0" w:color="231F20"/>
              <w:bottom w:val="single" w:sz="4" w:space="0" w:color="231F20"/>
              <w:right w:val="single" w:sz="4" w:space="0" w:color="231F20"/>
            </w:tcBorders>
          </w:tcPr>
          <w:p w14:paraId="0D0D59AA" w14:textId="33F5E15A" w:rsidR="000C56AD" w:rsidRPr="000C56AD" w:rsidRDefault="0030153E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65</w:t>
            </w:r>
          </w:p>
        </w:tc>
        <w:tc>
          <w:tcPr>
            <w:tcW w:w="948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54358EBF" w14:textId="56E1D609" w:rsidR="000C56AD" w:rsidRPr="000C56AD" w:rsidRDefault="008C6927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942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25B213E0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65</w:t>
            </w:r>
          </w:p>
        </w:tc>
      </w:tr>
      <w:tr w:rsidR="000C56AD" w:rsidRPr="000C56AD" w14:paraId="560205E0" w14:textId="77777777" w:rsidTr="000923B2">
        <w:trPr>
          <w:trHeight w:val="386"/>
        </w:trPr>
        <w:tc>
          <w:tcPr>
            <w:tcW w:w="776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1733F8A3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30 Jun</w:t>
            </w:r>
          </w:p>
        </w:tc>
        <w:tc>
          <w:tcPr>
            <w:tcW w:w="1986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3FD6444E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Pearls</w:t>
            </w:r>
          </w:p>
        </w:tc>
        <w:tc>
          <w:tcPr>
            <w:tcW w:w="106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1A073BEE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252</w:t>
            </w:r>
          </w:p>
        </w:tc>
        <w:tc>
          <w:tcPr>
            <w:tcW w:w="74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2292D9E7" w14:textId="6A125EE5" w:rsidR="000C56AD" w:rsidRPr="000C56AD" w:rsidRDefault="003431F8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135</w:t>
            </w:r>
          </w:p>
        </w:tc>
        <w:tc>
          <w:tcPr>
            <w:tcW w:w="72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8" w:space="0" w:color="231F20"/>
            </w:tcBorders>
          </w:tcPr>
          <w:p w14:paraId="76BE2E7C" w14:textId="5DCF6D6D" w:rsidR="000C56AD" w:rsidRPr="000C56AD" w:rsidRDefault="003431F8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669" w:type="dxa"/>
            <w:tcBorders>
              <w:top w:val="single" w:sz="4" w:space="0" w:color="231F20"/>
              <w:left w:val="single" w:sz="8" w:space="0" w:color="231F20"/>
              <w:bottom w:val="single" w:sz="4" w:space="0" w:color="231F20"/>
              <w:right w:val="single" w:sz="4" w:space="0" w:color="231F20"/>
            </w:tcBorders>
          </w:tcPr>
          <w:p w14:paraId="790A3465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135</w:t>
            </w:r>
          </w:p>
        </w:tc>
        <w:tc>
          <w:tcPr>
            <w:tcW w:w="948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1788EF5E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135</w:t>
            </w:r>
          </w:p>
        </w:tc>
        <w:tc>
          <w:tcPr>
            <w:tcW w:w="942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7B53B98B" w14:textId="4D081366" w:rsidR="000C56AD" w:rsidRPr="000C56AD" w:rsidRDefault="00CE2843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0</w:t>
            </w:r>
          </w:p>
        </w:tc>
      </w:tr>
      <w:tr w:rsidR="000C56AD" w:rsidRPr="000C56AD" w14:paraId="4A069CD5" w14:textId="77777777" w:rsidTr="000923B2">
        <w:trPr>
          <w:trHeight w:val="383"/>
        </w:trPr>
        <w:tc>
          <w:tcPr>
            <w:tcW w:w="776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26A8504C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86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221D38FF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0C56A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Totals</w:t>
            </w:r>
          </w:p>
        </w:tc>
        <w:tc>
          <w:tcPr>
            <w:tcW w:w="1064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562049C1" w14:textId="77777777" w:rsidR="000C56AD" w:rsidRPr="000C56AD" w:rsidRDefault="000C56AD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74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2FBA5704" w14:textId="3950DB91" w:rsidR="000C56AD" w:rsidRPr="000C56AD" w:rsidRDefault="007315BC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213</w:t>
            </w:r>
          </w:p>
        </w:tc>
        <w:tc>
          <w:tcPr>
            <w:tcW w:w="721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8" w:space="0" w:color="231F20"/>
            </w:tcBorders>
          </w:tcPr>
          <w:p w14:paraId="1AA90F7E" w14:textId="2E5DA170" w:rsidR="000C56AD" w:rsidRPr="000C56AD" w:rsidRDefault="007315BC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13</w:t>
            </w:r>
          </w:p>
        </w:tc>
        <w:tc>
          <w:tcPr>
            <w:tcW w:w="669" w:type="dxa"/>
            <w:tcBorders>
              <w:top w:val="single" w:sz="4" w:space="0" w:color="231F20"/>
              <w:left w:val="single" w:sz="8" w:space="0" w:color="231F20"/>
              <w:bottom w:val="single" w:sz="4" w:space="0" w:color="231F20"/>
              <w:right w:val="single" w:sz="4" w:space="0" w:color="231F20"/>
            </w:tcBorders>
          </w:tcPr>
          <w:p w14:paraId="62C422D9" w14:textId="50D20B7E" w:rsidR="000C56AD" w:rsidRPr="000C56AD" w:rsidRDefault="007315BC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200</w:t>
            </w:r>
          </w:p>
        </w:tc>
        <w:tc>
          <w:tcPr>
            <w:tcW w:w="948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1979C304" w14:textId="07BEBA56" w:rsidR="000C56AD" w:rsidRPr="000C56AD" w:rsidRDefault="00E22D80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135</w:t>
            </w:r>
          </w:p>
        </w:tc>
        <w:tc>
          <w:tcPr>
            <w:tcW w:w="942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6F3B1E4F" w14:textId="6815002C" w:rsidR="000C56AD" w:rsidRPr="000C56AD" w:rsidRDefault="00E22D80" w:rsidP="000C56A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65</w:t>
            </w:r>
          </w:p>
        </w:tc>
      </w:tr>
    </w:tbl>
    <w:p w14:paraId="70E5440B" w14:textId="774B13DC" w:rsidR="00C25DCB" w:rsidRPr="004E2EE1" w:rsidRDefault="00C25DCB" w:rsidP="004E2EE1">
      <w:pPr>
        <w:spacing w:after="0" w:line="240" w:lineRule="auto"/>
        <w:rPr>
          <w:rFonts w:ascii="Times New Roman" w:eastAsia="Times New Roman" w:hAnsi="Times New Roman" w:cs="Times New Roman"/>
          <w:kern w:val="0"/>
          <w:sz w:val="20"/>
          <w:szCs w:val="20"/>
          <w14:ligatures w14:val="none"/>
        </w:rPr>
      </w:pPr>
    </w:p>
    <w:p w14:paraId="63F5B226" w14:textId="7057A050" w:rsidR="00D8076C" w:rsidRDefault="00852145" w:rsidP="00C25DCB">
      <w:pPr>
        <w:spacing w:after="0" w:line="240" w:lineRule="auto"/>
        <w:rPr>
          <w:rFonts w:ascii="Times New Roman" w:eastAsia="Times New Roman" w:hAnsi="Times New Roman" w:cs="Times New Roman"/>
          <w:b/>
          <w:bCs/>
          <w:kern w:val="0"/>
          <w:sz w:val="20"/>
          <w:szCs w:val="20"/>
          <w14:ligatures w14:val="none"/>
        </w:rPr>
      </w:pPr>
      <w:proofErr w:type="spellStart"/>
      <w:r>
        <w:rPr>
          <w:rFonts w:ascii="Times New Roman" w:eastAsia="Times New Roman" w:hAnsi="Times New Roman" w:cs="Times New Roman"/>
          <w:b/>
          <w:bCs/>
          <w:kern w:val="0"/>
          <w:sz w:val="20"/>
          <w:szCs w:val="20"/>
          <w14:ligatures w14:val="none"/>
        </w:rPr>
        <w:t>Deven</w:t>
      </w:r>
      <w:proofErr w:type="spellEnd"/>
      <w:r>
        <w:rPr>
          <w:rFonts w:ascii="Times New Roman" w:eastAsia="Times New Roman" w:hAnsi="Times New Roman" w:cs="Times New Roman"/>
          <w:b/>
          <w:bCs/>
          <w:kern w:val="0"/>
          <w:sz w:val="20"/>
          <w:szCs w:val="20"/>
          <w14:ligatures w14:val="none"/>
        </w:rPr>
        <w:t xml:space="preserve"> </w:t>
      </w:r>
      <w:r w:rsidR="00B75D65">
        <w:rPr>
          <w:rFonts w:ascii="Times New Roman" w:eastAsia="Times New Roman" w:hAnsi="Times New Roman" w:cs="Times New Roman"/>
          <w:b/>
          <w:bCs/>
          <w:kern w:val="0"/>
          <w:sz w:val="20"/>
          <w:szCs w:val="20"/>
          <w14:ligatures w14:val="none"/>
        </w:rPr>
        <w:t>supplies purchase order and invoice checked</w:t>
      </w:r>
    </w:p>
    <w:p w14:paraId="3793F9A8" w14:textId="77777777" w:rsidR="00233E2E" w:rsidRPr="00852145" w:rsidRDefault="00233E2E" w:rsidP="00C25DCB">
      <w:pPr>
        <w:spacing w:after="0" w:line="240" w:lineRule="auto"/>
        <w:rPr>
          <w:rFonts w:ascii="Times New Roman" w:eastAsia="Times New Roman" w:hAnsi="Times New Roman" w:cs="Times New Roman"/>
          <w:b/>
          <w:bCs/>
          <w:kern w:val="0"/>
          <w:sz w:val="20"/>
          <w:szCs w:val="20"/>
          <w14:ligatures w14:val="none"/>
        </w:rPr>
      </w:pPr>
    </w:p>
    <w:tbl>
      <w:tblPr>
        <w:tblW w:w="7847" w:type="dxa"/>
        <w:tblInd w:w="128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6787"/>
        <w:gridCol w:w="1060"/>
      </w:tblGrid>
      <w:tr w:rsidR="00C25DCB" w:rsidRPr="00C25DCB" w14:paraId="3EEA7380" w14:textId="77777777" w:rsidTr="000923B2">
        <w:trPr>
          <w:trHeight w:val="443"/>
        </w:trPr>
        <w:tc>
          <w:tcPr>
            <w:tcW w:w="6787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6444106F" w14:textId="77777777" w:rsidR="00C25DCB" w:rsidRPr="00C25DCB" w:rsidRDefault="00C25DCB" w:rsidP="00C25DC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C25DCB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Has the correct purchase price of the paper been charged? Yes or No?</w:t>
            </w:r>
          </w:p>
        </w:tc>
        <w:tc>
          <w:tcPr>
            <w:tcW w:w="1060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22374F50" w14:textId="55C59A1C" w:rsidR="00C25DCB" w:rsidRPr="00C25DCB" w:rsidRDefault="005F096C" w:rsidP="00C25DC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 xml:space="preserve">Yes </w:t>
            </w:r>
          </w:p>
        </w:tc>
      </w:tr>
      <w:tr w:rsidR="00C25DCB" w:rsidRPr="00C25DCB" w14:paraId="6FC1B87B" w14:textId="77777777" w:rsidTr="000923B2">
        <w:trPr>
          <w:trHeight w:val="370"/>
        </w:trPr>
        <w:tc>
          <w:tcPr>
            <w:tcW w:w="6787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435DBB42" w14:textId="77777777" w:rsidR="00C25DCB" w:rsidRPr="00C25DCB" w:rsidRDefault="00C25DCB" w:rsidP="00C25DC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C25DCB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Has the correct discount been applied? Yes or No?</w:t>
            </w:r>
          </w:p>
        </w:tc>
        <w:tc>
          <w:tcPr>
            <w:tcW w:w="1060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7DE5B0EF" w14:textId="1D061AEA" w:rsidR="00C25DCB" w:rsidRPr="00C25DCB" w:rsidRDefault="005F096C" w:rsidP="00C25DC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No</w:t>
            </w:r>
          </w:p>
        </w:tc>
      </w:tr>
      <w:tr w:rsidR="00C25DCB" w:rsidRPr="00C25DCB" w14:paraId="46D60B75" w14:textId="77777777" w:rsidTr="000923B2">
        <w:trPr>
          <w:trHeight w:val="370"/>
        </w:trPr>
        <w:tc>
          <w:tcPr>
            <w:tcW w:w="6787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75CF4A08" w14:textId="77777777" w:rsidR="00C25DCB" w:rsidRPr="00C25DCB" w:rsidRDefault="00C25DCB" w:rsidP="00C25DC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C25DCB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What would be the VAT amount charged if the invoice was correct?</w:t>
            </w:r>
          </w:p>
        </w:tc>
        <w:tc>
          <w:tcPr>
            <w:tcW w:w="1060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2C57FEC8" w14:textId="24732AAD" w:rsidR="00C25DCB" w:rsidRPr="00C25DCB" w:rsidRDefault="005F096C" w:rsidP="00C25DC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200</w:t>
            </w:r>
          </w:p>
        </w:tc>
      </w:tr>
      <w:tr w:rsidR="00C25DCB" w:rsidRPr="00C25DCB" w14:paraId="624D6ACC" w14:textId="77777777" w:rsidTr="000923B2">
        <w:trPr>
          <w:trHeight w:val="447"/>
        </w:trPr>
        <w:tc>
          <w:tcPr>
            <w:tcW w:w="6787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1C826850" w14:textId="77777777" w:rsidR="00C25DCB" w:rsidRPr="00C25DCB" w:rsidRDefault="00C25DCB" w:rsidP="00C25DC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 w:rsidRPr="00C25DCB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What would be the total amount charged if the invoice was correct?</w:t>
            </w:r>
          </w:p>
        </w:tc>
        <w:tc>
          <w:tcPr>
            <w:tcW w:w="1060" w:type="dxa"/>
            <w:tcBorders>
              <w:top w:val="single" w:sz="4" w:space="0" w:color="231F20"/>
              <w:left w:val="single" w:sz="4" w:space="0" w:color="231F20"/>
              <w:bottom w:val="single" w:sz="4" w:space="0" w:color="231F20"/>
              <w:right w:val="single" w:sz="4" w:space="0" w:color="231F20"/>
            </w:tcBorders>
          </w:tcPr>
          <w:p w14:paraId="51E8929D" w14:textId="4B67841C" w:rsidR="00C25DCB" w:rsidRPr="00C25DCB" w:rsidRDefault="00051A66" w:rsidP="00C25DC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1200</w:t>
            </w:r>
          </w:p>
        </w:tc>
      </w:tr>
    </w:tbl>
    <w:p w14:paraId="149508B6" w14:textId="13419F9C" w:rsidR="002B7664" w:rsidRDefault="008C1F2A" w:rsidP="008C1F2A">
      <w:pPr>
        <w:pStyle w:val="ListParagraph"/>
        <w:numPr>
          <w:ilvl w:val="0"/>
          <w:numId w:val="3"/>
        </w:numPr>
        <w:rPr>
          <w:b/>
          <w:bCs/>
        </w:rPr>
      </w:pPr>
      <w:r>
        <w:rPr>
          <w:b/>
          <w:bCs/>
        </w:rPr>
        <w:t>Task 2</w:t>
      </w:r>
    </w:p>
    <w:p w14:paraId="5F00A766" w14:textId="30CE9608" w:rsidR="00DF2B1F" w:rsidRDefault="00215ACD" w:rsidP="00DF2B1F">
      <w:pPr>
        <w:rPr>
          <w:b/>
          <w:bCs/>
        </w:rPr>
      </w:pPr>
      <w:r>
        <w:t xml:space="preserve">The </w:t>
      </w:r>
      <w:r w:rsidR="00195D38">
        <w:t xml:space="preserve">depreciation charge over 10 years using the straight line method </w:t>
      </w:r>
      <w:r w:rsidR="00BC3F88">
        <w:t xml:space="preserve">I would calculate the fixed asset and identify </w:t>
      </w:r>
      <w:r w:rsidR="006C2BB5">
        <w:t xml:space="preserve"> accumulation depreciation </w:t>
      </w:r>
      <w:r w:rsidR="00033C9D">
        <w:t xml:space="preserve">charge I will Minus depreciation charge from fixed asset </w:t>
      </w:r>
      <w:r w:rsidR="00BE6254">
        <w:t xml:space="preserve">which </w:t>
      </w:r>
      <w:r w:rsidR="009F696F">
        <w:t xml:space="preserve">would be </w:t>
      </w:r>
      <w:r w:rsidR="00214908">
        <w:t>£80,000-£16,000=£64,000</w:t>
      </w:r>
      <w:r w:rsidR="00EE5E93">
        <w:t xml:space="preserve">.00 </w:t>
      </w:r>
      <w:r w:rsidR="00214908">
        <w:t xml:space="preserve">which </w:t>
      </w:r>
      <w:r w:rsidR="00535829">
        <w:t xml:space="preserve">over 10 years annual depreciation would be </w:t>
      </w:r>
      <w:r w:rsidR="00EE5E93">
        <w:t xml:space="preserve">£64,000/10=£6,400.00 </w:t>
      </w:r>
      <w:r w:rsidR="00A13218">
        <w:t>per year.</w:t>
      </w:r>
      <w:r w:rsidR="00147DBA">
        <w:t xml:space="preserve"> </w:t>
      </w:r>
    </w:p>
    <w:p w14:paraId="70B2B29C" w14:textId="50F82157" w:rsidR="00D14AEC" w:rsidRPr="00155758" w:rsidRDefault="00147DBA" w:rsidP="009C5FFA">
      <w:pPr>
        <w:pStyle w:val="ListParagraph"/>
        <w:numPr>
          <w:ilvl w:val="0"/>
          <w:numId w:val="6"/>
        </w:numPr>
        <w:rPr>
          <w:b/>
          <w:bCs/>
        </w:rPr>
      </w:pPr>
      <w:r>
        <w:rPr>
          <w:b/>
          <w:bCs/>
        </w:rPr>
        <w:t>Introduction.</w:t>
      </w:r>
      <w:r w:rsidR="00245B2B">
        <w:t xml:space="preserve"> Here is a report of the financial position and performance for the year finished 31st August</w:t>
      </w:r>
      <w:r w:rsidR="00E613CA">
        <w:t xml:space="preserve"> </w:t>
      </w:r>
      <w:r w:rsidR="00245B2B">
        <w:t>2026</w:t>
      </w:r>
      <w:r w:rsidR="00E613CA">
        <w:t>. This includes the preparation of a balance sheet in the correct format.</w:t>
      </w:r>
      <w:r w:rsidR="0075023F">
        <w:t xml:space="preserve"> It also provides advice for</w:t>
      </w:r>
      <w:r w:rsidR="00FF125A">
        <w:t xml:space="preserve"> </w:t>
      </w:r>
      <w:r w:rsidR="004C5320">
        <w:t>VAT, depreciating poli</w:t>
      </w:r>
      <w:r w:rsidR="00FD7D86">
        <w:t xml:space="preserve">cy and the </w:t>
      </w:r>
      <w:r w:rsidR="00AE2356">
        <w:t xml:space="preserve">owners proposed </w:t>
      </w:r>
      <w:r w:rsidR="00792C77">
        <w:t>ware</w:t>
      </w:r>
      <w:r w:rsidR="000E74F8">
        <w:t xml:space="preserve">house refit and pricing </w:t>
      </w:r>
      <w:r w:rsidR="005A1CE1">
        <w:t>strategy. A</w:t>
      </w:r>
      <w:r w:rsidR="009C5CA8">
        <w:t xml:space="preserve"> </w:t>
      </w:r>
      <w:r w:rsidR="00FD6FE4">
        <w:t>two-year</w:t>
      </w:r>
      <w:r w:rsidR="009C5CA8">
        <w:t xml:space="preserve"> forecast has been presented to </w:t>
      </w:r>
      <w:r w:rsidR="005A1CE1">
        <w:t xml:space="preserve">illustrate the </w:t>
      </w:r>
      <w:r w:rsidR="00FD6FE4">
        <w:t>long-term</w:t>
      </w:r>
      <w:r w:rsidR="005A1CE1">
        <w:t xml:space="preserve"> impact of these decisions.</w:t>
      </w:r>
    </w:p>
    <w:p w14:paraId="54A0751B" w14:textId="2CC979C1" w:rsidR="004A2CAC" w:rsidRPr="0036163E" w:rsidRDefault="00E97877" w:rsidP="0036163E">
      <w:pPr>
        <w:pStyle w:val="ListParagraph"/>
        <w:numPr>
          <w:ilvl w:val="0"/>
          <w:numId w:val="3"/>
        </w:numPr>
        <w:rPr>
          <w:b/>
          <w:bCs/>
        </w:rPr>
      </w:pPr>
      <w:r>
        <w:lastRenderedPageBreak/>
        <w:t xml:space="preserve">Balance sheet from 31st August </w:t>
      </w:r>
      <w:r w:rsidR="00716227">
        <w:t>2026.</w:t>
      </w:r>
      <w:r>
        <w:t xml:space="preserve"> This balance sheet has been prepared in </w:t>
      </w:r>
      <w:r w:rsidR="00716227">
        <w:t xml:space="preserve">a </w:t>
      </w:r>
      <w:r>
        <w:t>vertical format for sole traders in the UK.</w:t>
      </w:r>
    </w:p>
    <w:p w14:paraId="421A93E3" w14:textId="40CD84CE" w:rsidR="00DA69E7" w:rsidRPr="00537D20" w:rsidRDefault="009F2315" w:rsidP="0081309D">
      <w:pPr>
        <w:pStyle w:val="ListParagraph"/>
        <w:numPr>
          <w:ilvl w:val="0"/>
          <w:numId w:val="6"/>
        </w:numPr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A07736C" wp14:editId="5B3A2EDA">
            <wp:simplePos x="0" y="0"/>
            <wp:positionH relativeFrom="column">
              <wp:posOffset>-431800</wp:posOffset>
            </wp:positionH>
            <wp:positionV relativeFrom="paragraph">
              <wp:posOffset>0</wp:posOffset>
            </wp:positionV>
            <wp:extent cx="6435090" cy="4606290"/>
            <wp:effectExtent l="0" t="0" r="3810" b="3810"/>
            <wp:wrapTopAndBottom/>
            <wp:docPr id="20460066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6006633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435090" cy="4606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1309D">
        <w:rPr>
          <w:b/>
          <w:bCs/>
        </w:rPr>
        <w:t>Commentary.</w:t>
      </w:r>
      <w:r w:rsidR="00BC3138">
        <w:rPr>
          <w:b/>
          <w:bCs/>
        </w:rPr>
        <w:t xml:space="preserve"> </w:t>
      </w:r>
      <w:r w:rsidR="00D961D1">
        <w:t xml:space="preserve">This balance sheet shows total net assets of </w:t>
      </w:r>
      <w:r w:rsidR="00C137E6">
        <w:t>£</w:t>
      </w:r>
      <w:r w:rsidR="00BC3138">
        <w:t>151,000</w:t>
      </w:r>
      <w:r w:rsidR="002E6B98">
        <w:t>.</w:t>
      </w:r>
      <w:r w:rsidR="0011333F">
        <w:t xml:space="preserve"> </w:t>
      </w:r>
      <w:r w:rsidR="005178CB">
        <w:t>W</w:t>
      </w:r>
      <w:r w:rsidR="00BC3138">
        <w:t>hile</w:t>
      </w:r>
      <w:r w:rsidR="00064967">
        <w:t xml:space="preserve"> the business has </w:t>
      </w:r>
      <w:r w:rsidR="0011333F">
        <w:t>£</w:t>
      </w:r>
      <w:r w:rsidR="00064967">
        <w:t>189</w:t>
      </w:r>
      <w:r w:rsidR="0011333F">
        <w:t>,</w:t>
      </w:r>
      <w:r w:rsidR="00064967">
        <w:t xml:space="preserve">000 of current </w:t>
      </w:r>
      <w:r w:rsidR="0090614C">
        <w:t>assets</w:t>
      </w:r>
      <w:r w:rsidR="005178CB">
        <w:t>,</w:t>
      </w:r>
      <w:r w:rsidR="0090614C">
        <w:t xml:space="preserve"> </w:t>
      </w:r>
      <w:r w:rsidR="005178CB">
        <w:t xml:space="preserve">liquidity </w:t>
      </w:r>
      <w:r w:rsidR="0058095C">
        <w:t xml:space="preserve">is a </w:t>
      </w:r>
      <w:r w:rsidR="002936DF">
        <w:t xml:space="preserve">potential </w:t>
      </w:r>
      <w:r w:rsidR="0011333F">
        <w:t>concern</w:t>
      </w:r>
      <w:r w:rsidR="0058095C">
        <w:t xml:space="preserve"> as cash in only </w:t>
      </w:r>
      <w:r w:rsidR="002936DF">
        <w:t>£</w:t>
      </w:r>
      <w:r w:rsidR="0058095C">
        <w:t>21</w:t>
      </w:r>
      <w:r w:rsidR="002936DF">
        <w:t>,</w:t>
      </w:r>
      <w:r w:rsidR="0058095C">
        <w:t>000 if you</w:t>
      </w:r>
      <w:r w:rsidR="00EE6310">
        <w:t xml:space="preserve"> compare that to the </w:t>
      </w:r>
      <w:r w:rsidR="007E7189">
        <w:t>£</w:t>
      </w:r>
      <w:r w:rsidR="00EE6310">
        <w:t>94</w:t>
      </w:r>
      <w:r w:rsidR="007E7189">
        <w:t>,</w:t>
      </w:r>
      <w:r w:rsidR="00EE6310">
        <w:t xml:space="preserve">000 owed to the trade </w:t>
      </w:r>
      <w:r w:rsidR="00801DC7">
        <w:t xml:space="preserve">creditors. The owner's capital has dropped from </w:t>
      </w:r>
      <w:r w:rsidR="007E7189">
        <w:t>£</w:t>
      </w:r>
      <w:r w:rsidR="0090614C">
        <w:t>270</w:t>
      </w:r>
      <w:r w:rsidR="007E7189">
        <w:t>,0</w:t>
      </w:r>
      <w:r w:rsidR="0090614C">
        <w:t xml:space="preserve">00 to </w:t>
      </w:r>
      <w:r w:rsidR="007E7189">
        <w:t>£</w:t>
      </w:r>
      <w:r w:rsidR="0090614C">
        <w:t>151</w:t>
      </w:r>
      <w:r w:rsidR="007E7189">
        <w:t>,</w:t>
      </w:r>
      <w:r w:rsidR="0090614C">
        <w:t xml:space="preserve">000 </w:t>
      </w:r>
      <w:r w:rsidR="00B51F4F">
        <w:t xml:space="preserve">during </w:t>
      </w:r>
      <w:r w:rsidR="00A44030">
        <w:t xml:space="preserve">the year </w:t>
      </w:r>
      <w:r w:rsidR="0090614C">
        <w:t xml:space="preserve">due the </w:t>
      </w:r>
      <w:r w:rsidR="00A44030">
        <w:t>£</w:t>
      </w:r>
      <w:r w:rsidR="0090614C">
        <w:t>83</w:t>
      </w:r>
      <w:r w:rsidR="00A44030">
        <w:t>,</w:t>
      </w:r>
      <w:r w:rsidR="0090614C">
        <w:t xml:space="preserve">000 net loss and </w:t>
      </w:r>
      <w:r w:rsidR="00A44030">
        <w:t>£</w:t>
      </w:r>
      <w:r w:rsidR="00DE3255">
        <w:t>36</w:t>
      </w:r>
      <w:r w:rsidR="00A44030">
        <w:t>,</w:t>
      </w:r>
      <w:r w:rsidR="00DE3255">
        <w:t>000 of drawings</w:t>
      </w:r>
      <w:r w:rsidR="00944330">
        <w:t xml:space="preserve">. The business has </w:t>
      </w:r>
      <w:r w:rsidR="0006064A">
        <w:t xml:space="preserve">potential where it is assets rich </w:t>
      </w:r>
      <w:r w:rsidR="00740597">
        <w:t xml:space="preserve">but really has to focus on cash flow and profitability which needs </w:t>
      </w:r>
      <w:r w:rsidR="00BD6948">
        <w:t>attention.</w:t>
      </w:r>
    </w:p>
    <w:p w14:paraId="52FB9700" w14:textId="241493B4" w:rsidR="008471CA" w:rsidRPr="008471CA" w:rsidRDefault="00537D20" w:rsidP="008471CA">
      <w:pPr>
        <w:pStyle w:val="ListParagraph"/>
        <w:numPr>
          <w:ilvl w:val="0"/>
          <w:numId w:val="6"/>
        </w:numPr>
        <w:rPr>
          <w:b/>
          <w:bCs/>
        </w:rPr>
      </w:pPr>
      <w:r>
        <w:rPr>
          <w:b/>
          <w:bCs/>
          <w:noProof/>
        </w:rPr>
        <w:t>VAT ADVICE:</w:t>
      </w:r>
      <w:r w:rsidR="000F226F">
        <w:rPr>
          <w:noProof/>
        </w:rPr>
        <w:t xml:space="preserve"> The business is currently registered for</w:t>
      </w:r>
      <w:r w:rsidR="00CA2305">
        <w:rPr>
          <w:noProof/>
        </w:rPr>
        <w:t xml:space="preserve"> </w:t>
      </w:r>
      <w:r w:rsidR="00EF704D">
        <w:rPr>
          <w:noProof/>
        </w:rPr>
        <w:t>VAT. De</w:t>
      </w:r>
      <w:r w:rsidR="0064303D">
        <w:rPr>
          <w:noProof/>
        </w:rPr>
        <w:t xml:space="preserve">registration </w:t>
      </w:r>
      <w:r w:rsidR="002D79EE">
        <w:rPr>
          <w:noProof/>
        </w:rPr>
        <w:t>Will not be possible. It is only permitted</w:t>
      </w:r>
      <w:r w:rsidR="00682160">
        <w:rPr>
          <w:noProof/>
        </w:rPr>
        <w:t xml:space="preserve">, if </w:t>
      </w:r>
      <w:r w:rsidR="002D79EE">
        <w:rPr>
          <w:noProof/>
        </w:rPr>
        <w:t xml:space="preserve">turnover is expected to be below </w:t>
      </w:r>
      <w:r w:rsidR="004B3883">
        <w:rPr>
          <w:noProof/>
        </w:rPr>
        <w:t>£</w:t>
      </w:r>
      <w:r w:rsidR="006F7BEB">
        <w:rPr>
          <w:noProof/>
        </w:rPr>
        <w:t xml:space="preserve">88,000 </w:t>
      </w:r>
      <w:r w:rsidR="004B3883">
        <w:rPr>
          <w:noProof/>
        </w:rPr>
        <w:t xml:space="preserve">threshold </w:t>
      </w:r>
      <w:r w:rsidR="002373FD">
        <w:rPr>
          <w:noProof/>
        </w:rPr>
        <w:t>in the next 12 months</w:t>
      </w:r>
      <w:r w:rsidR="00F753E8">
        <w:rPr>
          <w:noProof/>
        </w:rPr>
        <w:t xml:space="preserve">. With the business sales of </w:t>
      </w:r>
      <w:r w:rsidR="008D6C8A">
        <w:rPr>
          <w:noProof/>
        </w:rPr>
        <w:t>£</w:t>
      </w:r>
      <w:r w:rsidR="00296FBC">
        <w:rPr>
          <w:noProof/>
        </w:rPr>
        <w:t>56</w:t>
      </w:r>
      <w:r w:rsidR="008D6C8A">
        <w:rPr>
          <w:noProof/>
        </w:rPr>
        <w:t>0</w:t>
      </w:r>
      <w:r w:rsidR="00296FBC">
        <w:rPr>
          <w:noProof/>
        </w:rPr>
        <w:t xml:space="preserve">,000 </w:t>
      </w:r>
      <w:r w:rsidR="00372B98">
        <w:rPr>
          <w:noProof/>
        </w:rPr>
        <w:t xml:space="preserve">it </w:t>
      </w:r>
      <w:r w:rsidR="00296FBC">
        <w:rPr>
          <w:noProof/>
        </w:rPr>
        <w:t>is unlikely</w:t>
      </w:r>
      <w:r w:rsidR="00D763B3">
        <w:rPr>
          <w:noProof/>
        </w:rPr>
        <w:t xml:space="preserve"> to qualify</w:t>
      </w:r>
      <w:r w:rsidR="000A7E6F">
        <w:rPr>
          <w:noProof/>
        </w:rPr>
        <w:t xml:space="preserve">. A </w:t>
      </w:r>
      <w:r w:rsidR="006344E7">
        <w:rPr>
          <w:noProof/>
        </w:rPr>
        <w:t>VAT7 form</w:t>
      </w:r>
      <w:r w:rsidR="00296FBC">
        <w:rPr>
          <w:noProof/>
        </w:rPr>
        <w:t xml:space="preserve"> would need to be submitted to HMR</w:t>
      </w:r>
      <w:r w:rsidR="006344E7">
        <w:rPr>
          <w:noProof/>
        </w:rPr>
        <w:t xml:space="preserve">C </w:t>
      </w:r>
      <w:r w:rsidR="00AC0A1C">
        <w:rPr>
          <w:noProof/>
        </w:rPr>
        <w:t>within 30 days of eligibility for the registration</w:t>
      </w:r>
      <w:r w:rsidR="008471CA">
        <w:rPr>
          <w:noProof/>
        </w:rPr>
        <w:t>.</w:t>
      </w:r>
    </w:p>
    <w:p w14:paraId="3F4A7698" w14:textId="3CC4CBBB" w:rsidR="008471CA" w:rsidRDefault="00C763DE" w:rsidP="008471CA">
      <w:pPr>
        <w:pStyle w:val="ListParagraph"/>
        <w:ind w:left="2160"/>
        <w:rPr>
          <w:noProof/>
        </w:rPr>
      </w:pPr>
      <w:r>
        <w:rPr>
          <w:noProof/>
        </w:rPr>
        <w:t xml:space="preserve">Standard rate of 20% VAT is charged on motor </w:t>
      </w:r>
      <w:r w:rsidR="00864530">
        <w:rPr>
          <w:noProof/>
        </w:rPr>
        <w:t>vehicle spare parts</w:t>
      </w:r>
      <w:r w:rsidR="00694820">
        <w:rPr>
          <w:noProof/>
        </w:rPr>
        <w:t>.</w:t>
      </w:r>
    </w:p>
    <w:p w14:paraId="7F96E290" w14:textId="3C851488" w:rsidR="00694820" w:rsidRDefault="00A502C1" w:rsidP="008471CA">
      <w:pPr>
        <w:pStyle w:val="ListParagraph"/>
        <w:ind w:left="2160"/>
        <w:rPr>
          <w:b/>
          <w:bCs/>
          <w:noProof/>
        </w:rPr>
      </w:pPr>
      <w:r>
        <w:rPr>
          <w:noProof/>
        </w:rPr>
        <w:t>Also,</w:t>
      </w:r>
      <w:r w:rsidR="00694820">
        <w:rPr>
          <w:noProof/>
        </w:rPr>
        <w:t xml:space="preserve"> </w:t>
      </w:r>
      <w:r>
        <w:rPr>
          <w:noProof/>
        </w:rPr>
        <w:t>instead</w:t>
      </w:r>
      <w:r w:rsidR="00694820">
        <w:rPr>
          <w:noProof/>
        </w:rPr>
        <w:t xml:space="preserve"> of quarterly VAT</w:t>
      </w:r>
      <w:r w:rsidR="00191D88">
        <w:rPr>
          <w:noProof/>
        </w:rPr>
        <w:t xml:space="preserve"> Returns you can include the annual accounting scheme. With this you can do one return</w:t>
      </w:r>
      <w:r w:rsidR="004476FD">
        <w:rPr>
          <w:noProof/>
        </w:rPr>
        <w:t xml:space="preserve"> </w:t>
      </w:r>
      <w:r w:rsidR="00FB27EF">
        <w:rPr>
          <w:noProof/>
        </w:rPr>
        <w:t xml:space="preserve">per </w:t>
      </w:r>
      <w:r w:rsidR="006C4B08">
        <w:rPr>
          <w:noProof/>
        </w:rPr>
        <w:t xml:space="preserve">year </w:t>
      </w:r>
      <w:r w:rsidR="004339C7">
        <w:rPr>
          <w:noProof/>
        </w:rPr>
        <w:t>if</w:t>
      </w:r>
      <w:r w:rsidR="006C4B08">
        <w:rPr>
          <w:noProof/>
        </w:rPr>
        <w:t xml:space="preserve"> </w:t>
      </w:r>
      <w:r>
        <w:rPr>
          <w:noProof/>
        </w:rPr>
        <w:t xml:space="preserve">the </w:t>
      </w:r>
      <w:r>
        <w:rPr>
          <w:noProof/>
        </w:rPr>
        <w:lastRenderedPageBreak/>
        <w:t>business</w:t>
      </w:r>
      <w:r w:rsidR="00DF3062">
        <w:rPr>
          <w:noProof/>
        </w:rPr>
        <w:t xml:space="preserve"> turnover is not more then </w:t>
      </w:r>
      <w:r>
        <w:rPr>
          <w:noProof/>
        </w:rPr>
        <w:t xml:space="preserve">1. 35m.The </w:t>
      </w:r>
      <w:r w:rsidR="00FF0673">
        <w:rPr>
          <w:noProof/>
        </w:rPr>
        <w:t>cash benefit</w:t>
      </w:r>
      <w:r w:rsidR="00982080">
        <w:rPr>
          <w:noProof/>
        </w:rPr>
        <w:t xml:space="preserve"> scheme can also help the business with VAT will </w:t>
      </w:r>
      <w:r w:rsidR="00E62440">
        <w:rPr>
          <w:noProof/>
        </w:rPr>
        <w:t xml:space="preserve">only be paid to HMRC when </w:t>
      </w:r>
      <w:r w:rsidR="00FF0673">
        <w:rPr>
          <w:noProof/>
        </w:rPr>
        <w:t xml:space="preserve">you receive customers money, this can </w:t>
      </w:r>
      <w:r w:rsidR="00E02F1B">
        <w:rPr>
          <w:noProof/>
        </w:rPr>
        <w:t>improve cash flow given the low cash balance</w:t>
      </w:r>
      <w:r w:rsidR="00F435FE">
        <w:rPr>
          <w:noProof/>
        </w:rPr>
        <w:t xml:space="preserve"> £21</w:t>
      </w:r>
      <w:r w:rsidR="00CC28A8">
        <w:rPr>
          <w:noProof/>
        </w:rPr>
        <w:t>,000</w:t>
      </w:r>
    </w:p>
    <w:p w14:paraId="3FC0D22F" w14:textId="762E664B" w:rsidR="00105FB0" w:rsidRDefault="002F28A8" w:rsidP="00401D77">
      <w:pPr>
        <w:pStyle w:val="ListParagraph"/>
        <w:numPr>
          <w:ilvl w:val="0"/>
          <w:numId w:val="6"/>
        </w:numPr>
        <w:rPr>
          <w:b/>
          <w:bCs/>
        </w:rPr>
      </w:pPr>
      <w:r w:rsidRPr="00401D77">
        <w:rPr>
          <w:b/>
          <w:bCs/>
        </w:rPr>
        <w:t xml:space="preserve">How the annual </w:t>
      </w:r>
      <w:r w:rsidR="00E53801" w:rsidRPr="00401D77">
        <w:rPr>
          <w:b/>
          <w:bCs/>
        </w:rPr>
        <w:t>depreciation</w:t>
      </w:r>
      <w:r w:rsidR="002A15AF" w:rsidRPr="00401D77">
        <w:rPr>
          <w:b/>
          <w:bCs/>
        </w:rPr>
        <w:t xml:space="preserve"> </w:t>
      </w:r>
      <w:r w:rsidR="00C37A0E" w:rsidRPr="00401D77">
        <w:rPr>
          <w:b/>
          <w:bCs/>
        </w:rPr>
        <w:t xml:space="preserve">amount </w:t>
      </w:r>
      <w:r w:rsidR="00BB675C" w:rsidRPr="00401D77">
        <w:rPr>
          <w:b/>
          <w:bCs/>
        </w:rPr>
        <w:t xml:space="preserve">would be </w:t>
      </w:r>
      <w:r w:rsidR="002C549E" w:rsidRPr="00401D77">
        <w:rPr>
          <w:b/>
          <w:bCs/>
        </w:rPr>
        <w:t xml:space="preserve">calculated using 15 years life and what difference this would make </w:t>
      </w:r>
      <w:r w:rsidR="00B47485" w:rsidRPr="00401D77">
        <w:rPr>
          <w:b/>
          <w:bCs/>
        </w:rPr>
        <w:t xml:space="preserve">to the profit of the business over the past three years </w:t>
      </w:r>
      <w:r w:rsidR="00976ACA" w:rsidRPr="00401D77">
        <w:rPr>
          <w:b/>
          <w:bCs/>
        </w:rPr>
        <w:t>explained in down bellow</w:t>
      </w:r>
      <w:r w:rsidR="00975823" w:rsidRPr="00401D77">
        <w:rPr>
          <w:b/>
          <w:bCs/>
        </w:rPr>
        <w:t>.</w:t>
      </w:r>
    </w:p>
    <w:p w14:paraId="2C317329" w14:textId="35DB77B7" w:rsidR="00401D77" w:rsidRDefault="002009D7" w:rsidP="00401D77">
      <w:pPr>
        <w:pStyle w:val="ListParagraph"/>
        <w:ind w:left="2160"/>
      </w:pPr>
      <w:r>
        <w:t xml:space="preserve">At present </w:t>
      </w:r>
      <w:r w:rsidR="000F53BE">
        <w:t xml:space="preserve">depreciation </w:t>
      </w:r>
      <w:r>
        <w:t>on fixed asset</w:t>
      </w:r>
      <w:r w:rsidR="000F53BE">
        <w:t xml:space="preserve"> Is calculated using the </w:t>
      </w:r>
      <w:r w:rsidR="00C73450">
        <w:t>straight-line</w:t>
      </w:r>
      <w:r w:rsidR="000F53BE">
        <w:t xml:space="preserve"> method of an estimated useful life of 10 years.</w:t>
      </w:r>
      <w:r w:rsidR="00A95D82">
        <w:t xml:space="preserve"> With </w:t>
      </w:r>
      <w:r w:rsidR="00F87057">
        <w:t xml:space="preserve">assets </w:t>
      </w:r>
      <w:r w:rsidR="00A95D82">
        <w:t>that cost of 80,000</w:t>
      </w:r>
      <w:r w:rsidR="00F87057">
        <w:t xml:space="preserve"> To the profit and loss account. If management decide to extend the useful life to 15 years the yearly depreciation expenses would fall to </w:t>
      </w:r>
      <w:r w:rsidR="00B055BE">
        <w:t>£</w:t>
      </w:r>
      <w:r w:rsidR="00F87057">
        <w:t>5</w:t>
      </w:r>
      <w:r w:rsidR="00C37B6D">
        <w:t>,333.</w:t>
      </w:r>
    </w:p>
    <w:p w14:paraId="7A390C73" w14:textId="74BCDD21" w:rsidR="000848CE" w:rsidRDefault="000848CE" w:rsidP="00401D77">
      <w:pPr>
        <w:pStyle w:val="ListParagraph"/>
        <w:ind w:left="2160"/>
      </w:pPr>
      <w:r>
        <w:t>The impact on profit would be increase or</w:t>
      </w:r>
      <w:r w:rsidR="00B055BE">
        <w:t xml:space="preserve"> £</w:t>
      </w:r>
      <w:r>
        <w:t xml:space="preserve"> 2</w:t>
      </w:r>
      <w:r w:rsidR="00AA721D">
        <w:t xml:space="preserve">,667 </w:t>
      </w:r>
      <w:r w:rsidR="00C50ADE">
        <w:t>For the yea</w:t>
      </w:r>
      <w:r w:rsidR="00754C82">
        <w:t xml:space="preserve">r ended </w:t>
      </w:r>
      <w:r w:rsidR="00C50ADE">
        <w:t>31st of August 2026</w:t>
      </w:r>
      <w:r w:rsidR="00B055BE">
        <w:t xml:space="preserve">, </w:t>
      </w:r>
      <w:r w:rsidR="00C50ADE">
        <w:t xml:space="preserve">meaning the reported net loss would improve from </w:t>
      </w:r>
      <w:r w:rsidR="004D2E68">
        <w:t>£</w:t>
      </w:r>
      <w:r w:rsidR="00C50ADE">
        <w:t>83,000 to</w:t>
      </w:r>
      <w:r w:rsidR="004D2E68">
        <w:t>£</w:t>
      </w:r>
      <w:r w:rsidR="00C50ADE">
        <w:t xml:space="preserve"> 80,333 looking back over the last three years the </w:t>
      </w:r>
      <w:r w:rsidR="007E4C74">
        <w:t xml:space="preserve">cumulative </w:t>
      </w:r>
      <w:r w:rsidR="00C50ADE">
        <w:t>effect of using 15 year</w:t>
      </w:r>
      <w:r w:rsidR="000467EB">
        <w:t xml:space="preserve"> </w:t>
      </w:r>
      <w:r w:rsidR="00C50ADE">
        <w:t xml:space="preserve"> life would be to reduce t</w:t>
      </w:r>
      <w:r w:rsidR="003C4AE2">
        <w:t>otal</w:t>
      </w:r>
      <w:r w:rsidR="00043AB8">
        <w:t xml:space="preserve"> depreciation </w:t>
      </w:r>
      <w:r w:rsidR="00C50ADE">
        <w:t xml:space="preserve">by </w:t>
      </w:r>
      <w:r w:rsidR="00B13D14">
        <w:t>£</w:t>
      </w:r>
      <w:r w:rsidR="00C50ADE">
        <w:t>8</w:t>
      </w:r>
      <w:r w:rsidR="00F47D48">
        <w:t>,</w:t>
      </w:r>
      <w:r w:rsidR="00C50ADE">
        <w:t>000</w:t>
      </w:r>
      <w:r w:rsidR="00B13D14">
        <w:t xml:space="preserve">, </w:t>
      </w:r>
      <w:r w:rsidR="00C50ADE">
        <w:t>which would</w:t>
      </w:r>
      <w:r w:rsidR="00CE6E41">
        <w:t xml:space="preserve"> increase </w:t>
      </w:r>
      <w:r w:rsidR="00C50ADE">
        <w:t xml:space="preserve">both net book value and </w:t>
      </w:r>
      <w:r w:rsidR="00CE6E41">
        <w:t>owner</w:t>
      </w:r>
      <w:r w:rsidR="00F47D48">
        <w:t xml:space="preserve">s </w:t>
      </w:r>
      <w:r w:rsidR="00CE6E41">
        <w:t xml:space="preserve"> </w:t>
      </w:r>
      <w:r w:rsidR="00C50ADE">
        <w:t>capital by the same amount.</w:t>
      </w:r>
    </w:p>
    <w:p w14:paraId="02C189F1" w14:textId="582F378F" w:rsidR="00035E7C" w:rsidRDefault="005F04A1" w:rsidP="00401D77">
      <w:pPr>
        <w:pStyle w:val="ListParagraph"/>
        <w:ind w:left="2160"/>
      </w:pPr>
      <w:r>
        <w:t>Wh</w:t>
      </w:r>
      <w:r w:rsidR="00C80951">
        <w:t>ile</w:t>
      </w:r>
      <w:r>
        <w:t xml:space="preserve"> adopting a longer useful life would enhance short</w:t>
      </w:r>
      <w:r w:rsidR="00C80951">
        <w:t>-</w:t>
      </w:r>
      <w:r>
        <w:t xml:space="preserve">term reported </w:t>
      </w:r>
      <w:r w:rsidR="00A240BB">
        <w:t>performance, the</w:t>
      </w:r>
      <w:r>
        <w:t xml:space="preserve"> policy must be supported by a reasonable assessment of how long the assets are expected to remain in use.</w:t>
      </w:r>
      <w:r w:rsidR="00452B74">
        <w:t xml:space="preserve"> If the </w:t>
      </w:r>
      <w:r w:rsidR="00BC699C">
        <w:t>15-year</w:t>
      </w:r>
      <w:r w:rsidR="00452B74">
        <w:t xml:space="preserve"> estimate is not justifiable</w:t>
      </w:r>
      <w:r w:rsidR="00A04121">
        <w:t>,</w:t>
      </w:r>
      <w:r w:rsidR="00452B74">
        <w:t xml:space="preserve"> there is a risk of </w:t>
      </w:r>
      <w:r w:rsidR="00A240BB">
        <w:t xml:space="preserve">overstating </w:t>
      </w:r>
      <w:r w:rsidR="00452B74">
        <w:t>in both profit and the value of as</w:t>
      </w:r>
      <w:r w:rsidR="00A240BB">
        <w:t>sets</w:t>
      </w:r>
      <w:r w:rsidR="00452B74">
        <w:t xml:space="preserve"> on the balance sheet.</w:t>
      </w:r>
    </w:p>
    <w:p w14:paraId="2E4B6267" w14:textId="03F0D9CA" w:rsidR="00E929F1" w:rsidRDefault="00B4635E" w:rsidP="00E929F1">
      <w:pPr>
        <w:pStyle w:val="ListParagraph"/>
        <w:numPr>
          <w:ilvl w:val="0"/>
          <w:numId w:val="6"/>
        </w:numPr>
        <w:rPr>
          <w:b/>
          <w:bCs/>
        </w:rPr>
      </w:pPr>
      <w:r>
        <w:rPr>
          <w:b/>
          <w:bCs/>
        </w:rPr>
        <w:t xml:space="preserve">Warehouse refit and price </w:t>
      </w:r>
      <w:r w:rsidR="00825D26">
        <w:rPr>
          <w:b/>
          <w:bCs/>
        </w:rPr>
        <w:t>strategy, economic analysis.</w:t>
      </w:r>
    </w:p>
    <w:p w14:paraId="481C61F1" w14:textId="7E165979" w:rsidR="00CD1EA6" w:rsidRDefault="00CD1EA6" w:rsidP="00CD1EA6">
      <w:pPr>
        <w:ind w:left="1800"/>
      </w:pPr>
      <w:r>
        <w:t>The owner is considering spending £200,000 to ref</w:t>
      </w:r>
      <w:r w:rsidR="00254130">
        <w:t xml:space="preserve">urbish the warehouse so more inventory can </w:t>
      </w:r>
      <w:r w:rsidR="00D468C4">
        <w:t xml:space="preserve">be held also alongside putting in a 10% </w:t>
      </w:r>
      <w:r w:rsidR="006B215D">
        <w:t>increase on selling prices.</w:t>
      </w:r>
    </w:p>
    <w:p w14:paraId="773139C9" w14:textId="54505F05" w:rsidR="006B215D" w:rsidRDefault="00121117" w:rsidP="00CD1EA6">
      <w:pPr>
        <w:ind w:left="1800"/>
        <w:rPr>
          <w:b/>
          <w:bCs/>
        </w:rPr>
      </w:pPr>
      <w:r>
        <w:rPr>
          <w:b/>
          <w:bCs/>
        </w:rPr>
        <w:t xml:space="preserve">Potential </w:t>
      </w:r>
      <w:r w:rsidR="00781299">
        <w:rPr>
          <w:b/>
          <w:bCs/>
        </w:rPr>
        <w:t xml:space="preserve">Advantages </w:t>
      </w:r>
    </w:p>
    <w:p w14:paraId="5F745A68" w14:textId="1CC4252E" w:rsidR="00781299" w:rsidRDefault="005D306A" w:rsidP="00367472">
      <w:pPr>
        <w:ind w:left="1800"/>
      </w:pPr>
      <w:r>
        <w:t>Storing larger</w:t>
      </w:r>
      <w:r w:rsidR="00851E92">
        <w:t xml:space="preserve"> </w:t>
      </w:r>
      <w:r>
        <w:t xml:space="preserve">quantities of stock could enable the business to negotiate </w:t>
      </w:r>
      <w:r w:rsidR="00E264C2">
        <w:t>volume discounts with suppliers, lowering cost</w:t>
      </w:r>
      <w:r w:rsidR="007258CC">
        <w:t xml:space="preserve"> of sales </w:t>
      </w:r>
      <w:r w:rsidR="004653A6">
        <w:t xml:space="preserve">percentage. It would also reduce the chance of running </w:t>
      </w:r>
      <w:r w:rsidR="007F5005">
        <w:t xml:space="preserve">out of parts in the motor space sector </w:t>
      </w:r>
      <w:r w:rsidR="0048486B">
        <w:t xml:space="preserve">garage is often need components and parts </w:t>
      </w:r>
      <w:r w:rsidR="00B20139">
        <w:t>immediately, so hav</w:t>
      </w:r>
      <w:r w:rsidR="00224A02">
        <w:t xml:space="preserve">ing </w:t>
      </w:r>
      <w:r w:rsidR="00B66EBC">
        <w:t>item</w:t>
      </w:r>
      <w:r w:rsidR="00224A02">
        <w:t xml:space="preserve">s </w:t>
      </w:r>
      <w:r w:rsidR="00B66EBC">
        <w:t xml:space="preserve">ready and available can be a strong </w:t>
      </w:r>
      <w:r w:rsidR="00FA4616">
        <w:t>selling point. Because many repairs are urgent and essential</w:t>
      </w:r>
      <w:r w:rsidR="00DE07D6">
        <w:t xml:space="preserve">, </w:t>
      </w:r>
      <w:r w:rsidR="00C26F98">
        <w:t xml:space="preserve">customer demand may not be highly price sensitive meaning a 10% price </w:t>
      </w:r>
      <w:r w:rsidR="001E15AA">
        <w:t>rise could lift revenue without a major drop in the unit</w:t>
      </w:r>
      <w:r w:rsidR="00367472">
        <w:t xml:space="preserve">s </w:t>
      </w:r>
      <w:r w:rsidR="001E15AA">
        <w:t>sold</w:t>
      </w:r>
      <w:r w:rsidR="00367472">
        <w:t>.</w:t>
      </w:r>
    </w:p>
    <w:p w14:paraId="12AC4055" w14:textId="77777777" w:rsidR="004F15D4" w:rsidRDefault="004F15D4" w:rsidP="00CD1EA6">
      <w:pPr>
        <w:ind w:left="1800"/>
      </w:pPr>
    </w:p>
    <w:p w14:paraId="0099619E" w14:textId="5F57D0D9" w:rsidR="00F67D01" w:rsidRDefault="00F67D01" w:rsidP="00CD1EA6">
      <w:pPr>
        <w:ind w:left="1800"/>
        <w:rPr>
          <w:b/>
          <w:bCs/>
        </w:rPr>
      </w:pPr>
      <w:r>
        <w:rPr>
          <w:b/>
          <w:bCs/>
        </w:rPr>
        <w:lastRenderedPageBreak/>
        <w:t xml:space="preserve">Potential Drawbacks </w:t>
      </w:r>
    </w:p>
    <w:p w14:paraId="1BDDB732" w14:textId="4370C843" w:rsidR="00F67D01" w:rsidRDefault="00F67D01" w:rsidP="00CD1EA6">
      <w:pPr>
        <w:ind w:left="1800"/>
      </w:pPr>
      <w:r>
        <w:t xml:space="preserve">The local market for </w:t>
      </w:r>
      <w:r w:rsidR="003A5D4F">
        <w:t xml:space="preserve">vehicles parts it’s very competitive.you have big and large </w:t>
      </w:r>
      <w:r w:rsidR="00DD67F7">
        <w:t xml:space="preserve">operators like euro car parts and GSF already </w:t>
      </w:r>
      <w:r w:rsidR="004166CE">
        <w:t xml:space="preserve">very established in Swansea.if customers </w:t>
      </w:r>
      <w:r w:rsidR="002E7D09">
        <w:t xml:space="preserve">do react strongly to </w:t>
      </w:r>
      <w:r w:rsidR="00BE513F">
        <w:t xml:space="preserve">price, the 10% increase might </w:t>
      </w:r>
      <w:r w:rsidR="004463F0">
        <w:t xml:space="preserve">cause sales volume to </w:t>
      </w:r>
      <w:r w:rsidR="006F3B28">
        <w:t xml:space="preserve">decline, which could offset the higher </w:t>
      </w:r>
      <w:r w:rsidR="00AF1AA3">
        <w:t>margin per item.The £200,000 project</w:t>
      </w:r>
      <w:r w:rsidR="00895F67">
        <w:t xml:space="preserve"> would also use up cash resources and will </w:t>
      </w:r>
      <w:r w:rsidR="00710CD9">
        <w:t>add £20,000 of depreciation each</w:t>
      </w:r>
      <w:r w:rsidR="008F3568">
        <w:t xml:space="preserve"> </w:t>
      </w:r>
      <w:proofErr w:type="spellStart"/>
      <w:r w:rsidR="008F3568">
        <w:t>year,putting</w:t>
      </w:r>
      <w:proofErr w:type="spellEnd"/>
      <w:r w:rsidR="008F3568">
        <w:t xml:space="preserve"> more strain </w:t>
      </w:r>
      <w:r w:rsidR="00C12A87">
        <w:t xml:space="preserve">on profitability. Whether the strategy </w:t>
      </w:r>
      <w:r w:rsidR="00E3024A">
        <w:t xml:space="preserve">work’s will ultimately come down to </w:t>
      </w:r>
      <w:r w:rsidR="00D8173A">
        <w:t xml:space="preserve">two </w:t>
      </w:r>
      <w:r w:rsidR="002D108E">
        <w:t>factors</w:t>
      </w:r>
      <w:r w:rsidR="00D8173A">
        <w:t xml:space="preserve">, </w:t>
      </w:r>
      <w:r w:rsidR="002D108E">
        <w:t xml:space="preserve">can the business </w:t>
      </w:r>
      <w:r w:rsidR="00D8173A">
        <w:t>keep</w:t>
      </w:r>
      <w:r w:rsidR="002D108E">
        <w:t xml:space="preserve"> its</w:t>
      </w:r>
      <w:r w:rsidR="00FB0CC3">
        <w:t xml:space="preserve"> customers after raising </w:t>
      </w:r>
      <w:r w:rsidR="00410D39">
        <w:t>prices and</w:t>
      </w:r>
      <w:r w:rsidR="00FB0CC3">
        <w:t xml:space="preserve"> wi</w:t>
      </w:r>
      <w:r w:rsidR="00410D39">
        <w:t xml:space="preserve">th </w:t>
      </w:r>
      <w:r w:rsidR="00491509">
        <w:t xml:space="preserve">the extra warehouse space </w:t>
      </w:r>
      <w:r w:rsidR="009A0D1F">
        <w:t>translate</w:t>
      </w:r>
      <w:r w:rsidR="00CC4122">
        <w:t xml:space="preserve"> into higher sales to justify the investment.</w:t>
      </w:r>
    </w:p>
    <w:p w14:paraId="7F01E490" w14:textId="02578D82" w:rsidR="00C21886" w:rsidRDefault="00C21886" w:rsidP="00C21886">
      <w:pPr>
        <w:pStyle w:val="ListParagraph"/>
        <w:numPr>
          <w:ilvl w:val="0"/>
          <w:numId w:val="6"/>
        </w:numPr>
        <w:rPr>
          <w:b/>
          <w:bCs/>
        </w:rPr>
      </w:pPr>
      <w:r>
        <w:rPr>
          <w:b/>
          <w:bCs/>
        </w:rPr>
        <w:t>Effects of</w:t>
      </w:r>
      <w:r w:rsidR="00FB1F21">
        <w:rPr>
          <w:b/>
          <w:bCs/>
        </w:rPr>
        <w:t xml:space="preserve"> pricing strategy on </w:t>
      </w:r>
      <w:r w:rsidR="00A03E39">
        <w:rPr>
          <w:b/>
          <w:bCs/>
        </w:rPr>
        <w:t>profitability.</w:t>
      </w:r>
    </w:p>
    <w:p w14:paraId="6B0A2479" w14:textId="1B9C7E20" w:rsidR="00A03E39" w:rsidRDefault="008C5A57" w:rsidP="00A03E39">
      <w:pPr>
        <w:ind w:left="1800"/>
      </w:pPr>
      <w:r>
        <w:t xml:space="preserve">If we assume sales quantity and </w:t>
      </w:r>
      <w:r w:rsidR="00673E2F">
        <w:t>all</w:t>
      </w:r>
      <w:r w:rsidR="00361065">
        <w:t xml:space="preserve"> </w:t>
      </w:r>
      <w:r w:rsidR="00B816F6">
        <w:t xml:space="preserve">operating policies stay the same, </w:t>
      </w:r>
      <w:r w:rsidR="007F5AB3">
        <w:t>increasing prices by 10% would take revenue from</w:t>
      </w:r>
      <w:r w:rsidR="00F118EF">
        <w:t xml:space="preserve"> £560,000 up to </w:t>
      </w:r>
      <w:r w:rsidR="00C854D8">
        <w:t xml:space="preserve">£616,000. Because cost </w:t>
      </w:r>
      <w:r w:rsidR="006701B3">
        <w:t xml:space="preserve">of sales is based on what the business </w:t>
      </w:r>
      <w:r w:rsidR="00FF5CDE">
        <w:t>pays</w:t>
      </w:r>
      <w:r w:rsidR="006701B3">
        <w:t xml:space="preserve"> suppliers rather than what it </w:t>
      </w:r>
      <w:r w:rsidR="00CF7813">
        <w:t>charges customers, it would remain at £</w:t>
      </w:r>
      <w:r w:rsidR="008F3781">
        <w:t xml:space="preserve">392,000. This </w:t>
      </w:r>
      <w:r w:rsidR="00FF5CDE">
        <w:t>means gross profit would go from £168,000</w:t>
      </w:r>
      <w:r w:rsidR="005043F3">
        <w:t>-£224,000.</w:t>
      </w:r>
    </w:p>
    <w:p w14:paraId="0B616F09" w14:textId="61C07E58" w:rsidR="005043F3" w:rsidRDefault="005043F3" w:rsidP="00A03E39">
      <w:pPr>
        <w:ind w:left="1800"/>
      </w:pPr>
      <w:r>
        <w:t xml:space="preserve">With total </w:t>
      </w:r>
      <w:r w:rsidR="00DF6A17">
        <w:t xml:space="preserve">expenses not changed at £251,000, the overall result would be a </w:t>
      </w:r>
      <w:r w:rsidR="002F2912">
        <w:t xml:space="preserve">reduction in the net loss from £83,000 down </w:t>
      </w:r>
      <w:r w:rsidR="00D75405">
        <w:t xml:space="preserve">to £27,000. This </w:t>
      </w:r>
      <w:r w:rsidR="007303EC">
        <w:t>shows</w:t>
      </w:r>
      <w:r w:rsidR="00D75405">
        <w:t xml:space="preserve"> that </w:t>
      </w:r>
      <w:r w:rsidR="00D13097">
        <w:t xml:space="preserve">the business has </w:t>
      </w:r>
      <w:r w:rsidR="007303EC">
        <w:t>a prominent level</w:t>
      </w:r>
      <w:r w:rsidR="00D13097">
        <w:t xml:space="preserve"> of </w:t>
      </w:r>
      <w:r w:rsidR="000B6DCE">
        <w:t xml:space="preserve">operational gearing, because </w:t>
      </w:r>
      <w:r w:rsidR="007303EC">
        <w:t>a substantial portion</w:t>
      </w:r>
      <w:r w:rsidR="000B6DCE">
        <w:t xml:space="preserve"> </w:t>
      </w:r>
      <w:r w:rsidR="003B3545">
        <w:t>of costs are fixed, even a modest rise</w:t>
      </w:r>
      <w:r w:rsidR="008F4BBA">
        <w:t xml:space="preserve"> in selling price has a sizeable </w:t>
      </w:r>
      <w:r w:rsidR="00126E47">
        <w:t xml:space="preserve">impact on the bottom line. </w:t>
      </w:r>
      <w:r w:rsidR="00EC28F4">
        <w:t>however, despite</w:t>
      </w:r>
      <w:r w:rsidR="00126E47">
        <w:t xml:space="preserve"> </w:t>
      </w:r>
      <w:r w:rsidR="00EC28F4">
        <w:t xml:space="preserve">the improvement Swansea motor spare </w:t>
      </w:r>
      <w:r w:rsidR="00B66103">
        <w:t>would still be loss making if nothing else changes.</w:t>
      </w:r>
    </w:p>
    <w:p w14:paraId="3EBF6E79" w14:textId="413B6DB7" w:rsidR="00351214" w:rsidRDefault="00351214" w:rsidP="00351214">
      <w:pPr>
        <w:pStyle w:val="ListParagraph"/>
        <w:numPr>
          <w:ilvl w:val="0"/>
          <w:numId w:val="6"/>
        </w:numPr>
        <w:rPr>
          <w:b/>
          <w:bCs/>
        </w:rPr>
      </w:pPr>
      <w:r>
        <w:rPr>
          <w:b/>
          <w:bCs/>
        </w:rPr>
        <w:t>For</w:t>
      </w:r>
      <w:r w:rsidR="0052663B">
        <w:rPr>
          <w:b/>
          <w:bCs/>
        </w:rPr>
        <w:t xml:space="preserve">ecast profit and loss account to </w:t>
      </w:r>
      <w:r w:rsidR="00980A96">
        <w:rPr>
          <w:b/>
          <w:bCs/>
        </w:rPr>
        <w:t>31</w:t>
      </w:r>
      <w:r w:rsidR="00980A96" w:rsidRPr="007929F3">
        <w:rPr>
          <w:b/>
          <w:bCs/>
          <w:vertAlign w:val="superscript"/>
        </w:rPr>
        <w:t>st</w:t>
      </w:r>
      <w:r w:rsidR="007929F3">
        <w:rPr>
          <w:b/>
          <w:bCs/>
        </w:rPr>
        <w:t xml:space="preserve"> of August 2028.</w:t>
      </w:r>
    </w:p>
    <w:p w14:paraId="5AADDC13" w14:textId="590BCFC0" w:rsidR="007929F3" w:rsidRDefault="007929F3" w:rsidP="007929F3">
      <w:pPr>
        <w:ind w:left="1800"/>
      </w:pPr>
      <w:r>
        <w:t xml:space="preserve">This forecast includes the 10% increase in the </w:t>
      </w:r>
      <w:r w:rsidR="00172821">
        <w:t xml:space="preserve">selling prices, the </w:t>
      </w:r>
      <w:r w:rsidR="00037D1C">
        <w:t>renovation,</w:t>
      </w:r>
      <w:r w:rsidR="00172821">
        <w:t xml:space="preserve"> and the </w:t>
      </w:r>
      <w:r w:rsidR="006D445F">
        <w:t xml:space="preserve">refurbishment of the warehouse of £200,000 </w:t>
      </w:r>
      <w:r w:rsidR="00037D1C">
        <w:t xml:space="preserve">depreciation on a </w:t>
      </w:r>
      <w:r w:rsidR="00EE28D2">
        <w:t>straight-line basis</w:t>
      </w:r>
      <w:r w:rsidR="005E4D24">
        <w:t xml:space="preserve"> over 10 years, and an annual 3% inflation </w:t>
      </w:r>
      <w:r w:rsidR="00631BFE">
        <w:t>adjustment apply to expenses.</w:t>
      </w:r>
    </w:p>
    <w:p w14:paraId="03520B76" w14:textId="7FBFFA35" w:rsidR="00FA29A3" w:rsidRDefault="00FA29A3" w:rsidP="007929F3">
      <w:pPr>
        <w:ind w:left="1800"/>
      </w:pPr>
      <w:r>
        <w:t xml:space="preserve">SWANSEA MOTOR </w:t>
      </w:r>
      <w:r w:rsidR="000E5983">
        <w:t xml:space="preserve">SPARE </w:t>
      </w:r>
      <w:r w:rsidR="00662E04">
        <w:t>FORECAST PROFIT AND LOSS ACCOUNT FOR YEAR END 5</w:t>
      </w:r>
      <w:r w:rsidR="002D7DE0">
        <w:t>1 AUGUST 2028.</w:t>
      </w:r>
    </w:p>
    <w:p w14:paraId="3AEF796B" w14:textId="027ADC05" w:rsidR="0002403D" w:rsidRDefault="0070083B" w:rsidP="007929F3">
      <w:pPr>
        <w:ind w:left="1800"/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E5763B7" wp14:editId="43FC246C">
            <wp:simplePos x="0" y="0"/>
            <wp:positionH relativeFrom="column">
              <wp:posOffset>293370</wp:posOffset>
            </wp:positionH>
            <wp:positionV relativeFrom="paragraph">
              <wp:posOffset>0</wp:posOffset>
            </wp:positionV>
            <wp:extent cx="6107430" cy="2880995"/>
            <wp:effectExtent l="0" t="0" r="1270" b="1905"/>
            <wp:wrapTopAndBottom/>
            <wp:docPr id="7990713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907135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107430" cy="28809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A6F97F" w14:textId="2D0AB1AA" w:rsidR="00894C99" w:rsidRDefault="00894C99" w:rsidP="00894C99">
      <w:pPr>
        <w:ind w:left="1800"/>
        <w:rPr>
          <w:b/>
          <w:bCs/>
        </w:rPr>
      </w:pPr>
      <w:r>
        <w:rPr>
          <w:b/>
          <w:bCs/>
        </w:rPr>
        <w:t xml:space="preserve">COMMENTARY </w:t>
      </w:r>
    </w:p>
    <w:p w14:paraId="781DCEA4" w14:textId="140487AC" w:rsidR="00894C99" w:rsidRDefault="00894C99" w:rsidP="00894C99">
      <w:pPr>
        <w:ind w:left="1800"/>
      </w:pPr>
      <w:r>
        <w:t>Even with the hi</w:t>
      </w:r>
      <w:r w:rsidR="009D3169">
        <w:t xml:space="preserve">gher selling prices, the projections show net loss is getting </w:t>
      </w:r>
      <w:r w:rsidR="00283D12">
        <w:t xml:space="preserve">larger, reaching £100,999 </w:t>
      </w:r>
      <w:r w:rsidR="00475B41">
        <w:t xml:space="preserve">by £2028.The </w:t>
      </w:r>
      <w:r w:rsidR="00134630">
        <w:t xml:space="preserve">main reasons are the extra £20,000 annual depreciation from the warehouse </w:t>
      </w:r>
      <w:r w:rsidR="007F7043">
        <w:t xml:space="preserve">investment and general inflation pushing expenses of each other. This focus shows and </w:t>
      </w:r>
      <w:r w:rsidR="00472B2E">
        <w:t xml:space="preserve">suggests that relying on only on a </w:t>
      </w:r>
      <w:r w:rsidR="00560CAD">
        <w:t xml:space="preserve">price increase and capital investment will not </w:t>
      </w:r>
      <w:r w:rsidR="00F479E3">
        <w:t xml:space="preserve">be enough to make the business profitable. To break even Swansea motor </w:t>
      </w:r>
      <w:r w:rsidR="00C767CE">
        <w:t xml:space="preserve">spare will need to either grow sales volume to make sure use of the </w:t>
      </w:r>
      <w:r w:rsidR="009F3EA8">
        <w:t>extra</w:t>
      </w:r>
      <w:r w:rsidR="0037744D">
        <w:t xml:space="preserve"> stock capacity </w:t>
      </w:r>
      <w:r w:rsidR="0061774F">
        <w:t xml:space="preserve">secure better prices from </w:t>
      </w:r>
      <w:r w:rsidR="00B02D9D">
        <w:t>suppliers or</w:t>
      </w:r>
      <w:r w:rsidR="0061774F">
        <w:t xml:space="preserve"> find saving</w:t>
      </w:r>
      <w:r w:rsidR="00B02D9D">
        <w:t xml:space="preserve"> in major overhead like staff cost and vehicle expenses.</w:t>
      </w:r>
    </w:p>
    <w:p w14:paraId="2C4B4145" w14:textId="45BB9330" w:rsidR="005C56D4" w:rsidRDefault="005C56D4" w:rsidP="005C56D4">
      <w:pPr>
        <w:pStyle w:val="ListParagraph"/>
        <w:numPr>
          <w:ilvl w:val="0"/>
          <w:numId w:val="6"/>
        </w:numPr>
        <w:rPr>
          <w:b/>
          <w:bCs/>
        </w:rPr>
      </w:pPr>
      <w:r>
        <w:rPr>
          <w:b/>
          <w:bCs/>
        </w:rPr>
        <w:t xml:space="preserve">Conclusion </w:t>
      </w:r>
    </w:p>
    <w:p w14:paraId="551690B8" w14:textId="26927282" w:rsidR="005C56D4" w:rsidRPr="005C56D4" w:rsidRDefault="005C56D4" w:rsidP="005C56D4">
      <w:pPr>
        <w:ind w:left="1800"/>
      </w:pPr>
      <w:r>
        <w:t xml:space="preserve">Swansea motor </w:t>
      </w:r>
      <w:r w:rsidR="00F23BB2">
        <w:t xml:space="preserve">spares are currently loss making and it </w:t>
      </w:r>
      <w:r w:rsidR="00E54AEE">
        <w:t>is facing</w:t>
      </w:r>
      <w:r w:rsidR="007F5593">
        <w:t xml:space="preserve"> cash flow pressure despite a strong asset </w:t>
      </w:r>
      <w:r w:rsidR="00E54AEE">
        <w:t>base. The</w:t>
      </w:r>
      <w:r w:rsidR="006023F4">
        <w:t xml:space="preserve"> proposed refit</w:t>
      </w:r>
      <w:r w:rsidR="00E54AEE">
        <w:t xml:space="preserve"> for the warehouse and the 10% </w:t>
      </w:r>
      <w:r w:rsidR="008330C1">
        <w:t>increases</w:t>
      </w:r>
      <w:r w:rsidR="00E54AEE">
        <w:t xml:space="preserve"> </w:t>
      </w:r>
      <w:r w:rsidR="008330C1">
        <w:t xml:space="preserve">in price rise will impress gross </w:t>
      </w:r>
      <w:r w:rsidR="00A33EFB">
        <w:t xml:space="preserve">margin </w:t>
      </w:r>
      <w:r w:rsidR="00EC3891">
        <w:t>but based</w:t>
      </w:r>
      <w:r w:rsidR="00A33EFB">
        <w:t xml:space="preserve"> on the current cost </w:t>
      </w:r>
      <w:r w:rsidR="00EC3891">
        <w:t>structure, will</w:t>
      </w:r>
      <w:r w:rsidR="00A33EFB">
        <w:t xml:space="preserve"> </w:t>
      </w:r>
      <w:r w:rsidR="00EC3891">
        <w:t xml:space="preserve">not achieve profitability within the next two </w:t>
      </w:r>
      <w:r w:rsidR="009F4836">
        <w:t xml:space="preserve">years. It is recommended that the owner also reviews major </w:t>
      </w:r>
      <w:r w:rsidR="00A1046F">
        <w:t xml:space="preserve">expense categories </w:t>
      </w:r>
      <w:r w:rsidR="00CD4F8D">
        <w:t xml:space="preserve">and develop a </w:t>
      </w:r>
      <w:r w:rsidR="00E536AC">
        <w:t xml:space="preserve">strategy to increase </w:t>
      </w:r>
      <w:r w:rsidR="007250CE">
        <w:t xml:space="preserve">sales </w:t>
      </w:r>
      <w:r w:rsidR="003D7137">
        <w:t xml:space="preserve">volume to utilise </w:t>
      </w:r>
      <w:r w:rsidR="003034C0">
        <w:t xml:space="preserve">the additional space </w:t>
      </w:r>
      <w:r w:rsidR="006A0F24">
        <w:t xml:space="preserve">in the warehouse.VAT schemes </w:t>
      </w:r>
      <w:r w:rsidR="00A84791">
        <w:t xml:space="preserve">such as cash accounting should be considered </w:t>
      </w:r>
      <w:r w:rsidR="009205E8">
        <w:t xml:space="preserve">to ease cash flow </w:t>
      </w:r>
      <w:r w:rsidR="003647DA">
        <w:t xml:space="preserve">and the </w:t>
      </w:r>
      <w:r w:rsidR="000A00F7">
        <w:t xml:space="preserve">depreciation </w:t>
      </w:r>
      <w:r w:rsidR="000D56A0">
        <w:t>policy should only</w:t>
      </w:r>
      <w:r w:rsidR="004432E9">
        <w:t xml:space="preserve"> be changed if a 15 year life can be </w:t>
      </w:r>
      <w:r w:rsidR="00471A3C">
        <w:t>justified.</w:t>
      </w:r>
    </w:p>
    <w:sectPr w:rsidR="005C56D4" w:rsidRPr="005C56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402"/>
    <w:multiLevelType w:val="multilevel"/>
    <w:tmpl w:val="7F1838D8"/>
    <w:lvl w:ilvl="0">
      <w:numFmt w:val="bullet"/>
      <w:lvlText w:val="•"/>
      <w:lvlJc w:val="left"/>
      <w:pPr>
        <w:ind w:left="685" w:hanging="536"/>
      </w:pPr>
      <w:rPr>
        <w:rFonts w:ascii="Arial" w:hAnsi="Arial" w:cs="Arial" w:hint="default"/>
        <w:b w:val="0"/>
        <w:bCs w:val="0"/>
        <w:color w:val="231F20"/>
        <w:spacing w:val="-17"/>
        <w:w w:val="100"/>
        <w:sz w:val="18"/>
        <w:szCs w:val="18"/>
      </w:rPr>
    </w:lvl>
    <w:lvl w:ilvl="1">
      <w:start w:val="1"/>
      <w:numFmt w:val="lowerLetter"/>
      <w:lvlText w:val="(%2)"/>
      <w:lvlJc w:val="left"/>
      <w:pPr>
        <w:ind w:left="1302" w:hanging="567"/>
      </w:pPr>
      <w:rPr>
        <w:rFonts w:ascii="Arial" w:hAnsi="Arial" w:cs="Arial" w:hint="default"/>
        <w:b/>
        <w:bCs/>
        <w:color w:val="231F20"/>
        <w:spacing w:val="-10"/>
        <w:w w:val="100"/>
        <w:sz w:val="18"/>
        <w:szCs w:val="18"/>
      </w:rPr>
    </w:lvl>
    <w:lvl w:ilvl="2">
      <w:start w:val="1"/>
      <w:numFmt w:val="decimal"/>
      <w:lvlText w:val="(%3)"/>
      <w:lvlJc w:val="left"/>
      <w:pPr>
        <w:ind w:left="1306" w:hanging="567"/>
      </w:pPr>
      <w:rPr>
        <w:rFonts w:ascii="Arial" w:hAnsi="Arial" w:cs="Arial" w:hint="default"/>
        <w:b/>
        <w:bCs/>
        <w:color w:val="231F20"/>
        <w:w w:val="100"/>
        <w:sz w:val="18"/>
        <w:szCs w:val="18"/>
      </w:rPr>
    </w:lvl>
    <w:lvl w:ilvl="3">
      <w:start w:val="1"/>
      <w:numFmt w:val="lowerLetter"/>
      <w:lvlText w:val="(%4)"/>
      <w:lvlJc w:val="left"/>
      <w:pPr>
        <w:ind w:left="1340" w:hanging="567"/>
      </w:pPr>
      <w:rPr>
        <w:rFonts w:ascii="Arial" w:hAnsi="Arial" w:cs="Arial" w:hint="default"/>
        <w:b/>
        <w:bCs/>
        <w:color w:val="231F20"/>
        <w:spacing w:val="-10"/>
        <w:w w:val="100"/>
        <w:sz w:val="18"/>
        <w:szCs w:val="18"/>
      </w:rPr>
    </w:lvl>
    <w:lvl w:ilvl="4">
      <w:numFmt w:val="bullet"/>
      <w:lvlText w:val="•"/>
      <w:lvlJc w:val="left"/>
      <w:pPr>
        <w:ind w:left="1907" w:hanging="567"/>
      </w:pPr>
      <w:rPr>
        <w:rFonts w:ascii="Arial" w:hAnsi="Arial" w:cs="Arial" w:hint="default"/>
        <w:b w:val="0"/>
        <w:bCs w:val="0"/>
        <w:color w:val="231F20"/>
        <w:w w:val="100"/>
        <w:sz w:val="18"/>
        <w:szCs w:val="18"/>
      </w:rPr>
    </w:lvl>
    <w:lvl w:ilvl="5">
      <w:numFmt w:val="bullet"/>
      <w:lvlText w:val="•"/>
      <w:lvlJc w:val="left"/>
      <w:pPr>
        <w:ind w:left="4029" w:hanging="567"/>
      </w:pPr>
      <w:rPr>
        <w:rFonts w:hint="default"/>
      </w:rPr>
    </w:lvl>
    <w:lvl w:ilvl="6">
      <w:numFmt w:val="bullet"/>
      <w:lvlText w:val="•"/>
      <w:lvlJc w:val="left"/>
      <w:pPr>
        <w:ind w:left="5094" w:hanging="567"/>
      </w:pPr>
      <w:rPr>
        <w:rFonts w:hint="default"/>
      </w:rPr>
    </w:lvl>
    <w:lvl w:ilvl="7">
      <w:numFmt w:val="bullet"/>
      <w:lvlText w:val="•"/>
      <w:lvlJc w:val="left"/>
      <w:pPr>
        <w:ind w:left="6159" w:hanging="567"/>
      </w:pPr>
      <w:rPr>
        <w:rFonts w:hint="default"/>
      </w:rPr>
    </w:lvl>
    <w:lvl w:ilvl="8">
      <w:numFmt w:val="bullet"/>
      <w:lvlText w:val="•"/>
      <w:lvlJc w:val="left"/>
      <w:pPr>
        <w:ind w:left="7224" w:hanging="567"/>
      </w:pPr>
      <w:rPr>
        <w:rFonts w:hint="default"/>
      </w:rPr>
    </w:lvl>
  </w:abstractNum>
  <w:abstractNum w:abstractNumId="1" w15:restartNumberingAfterBreak="0">
    <w:nsid w:val="04E906A5"/>
    <w:multiLevelType w:val="hybridMultilevel"/>
    <w:tmpl w:val="7946F392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2" w15:restartNumberingAfterBreak="0">
    <w:nsid w:val="2AD32942"/>
    <w:multiLevelType w:val="hybridMultilevel"/>
    <w:tmpl w:val="259E6D7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3B95015C"/>
    <w:multiLevelType w:val="hybridMultilevel"/>
    <w:tmpl w:val="8AE87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E017CF"/>
    <w:multiLevelType w:val="hybridMultilevel"/>
    <w:tmpl w:val="227434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FD3FC6"/>
    <w:multiLevelType w:val="hybridMultilevel"/>
    <w:tmpl w:val="F6B4FDF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603925761">
    <w:abstractNumId w:val="3"/>
  </w:num>
  <w:num w:numId="2" w16cid:durableId="1471706975">
    <w:abstractNumId w:val="0"/>
  </w:num>
  <w:num w:numId="3" w16cid:durableId="1263882608">
    <w:abstractNumId w:val="5"/>
  </w:num>
  <w:num w:numId="4" w16cid:durableId="1242134124">
    <w:abstractNumId w:val="4"/>
  </w:num>
  <w:num w:numId="5" w16cid:durableId="1989549361">
    <w:abstractNumId w:val="2"/>
  </w:num>
  <w:num w:numId="6" w16cid:durableId="10569307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5B96"/>
    <w:rsid w:val="0002403D"/>
    <w:rsid w:val="00033C9D"/>
    <w:rsid w:val="00035E7C"/>
    <w:rsid w:val="00037D1C"/>
    <w:rsid w:val="00043AB8"/>
    <w:rsid w:val="000467EB"/>
    <w:rsid w:val="00051A66"/>
    <w:rsid w:val="0006064A"/>
    <w:rsid w:val="00064967"/>
    <w:rsid w:val="000848CE"/>
    <w:rsid w:val="00085764"/>
    <w:rsid w:val="00092FD8"/>
    <w:rsid w:val="000A00F7"/>
    <w:rsid w:val="000A5FC5"/>
    <w:rsid w:val="000A7E6F"/>
    <w:rsid w:val="000B6DCE"/>
    <w:rsid w:val="000C56AD"/>
    <w:rsid w:val="000D56A0"/>
    <w:rsid w:val="000E17E9"/>
    <w:rsid w:val="000E5983"/>
    <w:rsid w:val="000E74F8"/>
    <w:rsid w:val="000F226F"/>
    <w:rsid w:val="000F53BE"/>
    <w:rsid w:val="00102118"/>
    <w:rsid w:val="00105FB0"/>
    <w:rsid w:val="001132A0"/>
    <w:rsid w:val="0011333F"/>
    <w:rsid w:val="001138B9"/>
    <w:rsid w:val="00121117"/>
    <w:rsid w:val="00126E47"/>
    <w:rsid w:val="001271A6"/>
    <w:rsid w:val="00134630"/>
    <w:rsid w:val="00147DBA"/>
    <w:rsid w:val="00155758"/>
    <w:rsid w:val="00172821"/>
    <w:rsid w:val="00183D2C"/>
    <w:rsid w:val="00191D88"/>
    <w:rsid w:val="00195D38"/>
    <w:rsid w:val="001E15AA"/>
    <w:rsid w:val="002009D7"/>
    <w:rsid w:val="00214908"/>
    <w:rsid w:val="00215ACD"/>
    <w:rsid w:val="00224A02"/>
    <w:rsid w:val="00233E2E"/>
    <w:rsid w:val="002373FD"/>
    <w:rsid w:val="00245B2B"/>
    <w:rsid w:val="00254130"/>
    <w:rsid w:val="00283D12"/>
    <w:rsid w:val="002936DF"/>
    <w:rsid w:val="00296FBC"/>
    <w:rsid w:val="002A15AF"/>
    <w:rsid w:val="002A7B75"/>
    <w:rsid w:val="002B3B8F"/>
    <w:rsid w:val="002B7664"/>
    <w:rsid w:val="002C549E"/>
    <w:rsid w:val="002D108E"/>
    <w:rsid w:val="002D79EE"/>
    <w:rsid w:val="002D7DE0"/>
    <w:rsid w:val="002E6B98"/>
    <w:rsid w:val="002E7D09"/>
    <w:rsid w:val="002F28A8"/>
    <w:rsid w:val="002F2912"/>
    <w:rsid w:val="0030153E"/>
    <w:rsid w:val="003034C0"/>
    <w:rsid w:val="00315A6B"/>
    <w:rsid w:val="003431F8"/>
    <w:rsid w:val="00351214"/>
    <w:rsid w:val="00361065"/>
    <w:rsid w:val="0036163E"/>
    <w:rsid w:val="003647DA"/>
    <w:rsid w:val="00367472"/>
    <w:rsid w:val="00372B98"/>
    <w:rsid w:val="0037744D"/>
    <w:rsid w:val="0038005B"/>
    <w:rsid w:val="003A5D4F"/>
    <w:rsid w:val="003A710B"/>
    <w:rsid w:val="003B3545"/>
    <w:rsid w:val="003C4AE2"/>
    <w:rsid w:val="003D7137"/>
    <w:rsid w:val="003F152D"/>
    <w:rsid w:val="00401D77"/>
    <w:rsid w:val="00410D39"/>
    <w:rsid w:val="004166CE"/>
    <w:rsid w:val="004339C7"/>
    <w:rsid w:val="00440DB1"/>
    <w:rsid w:val="004432E9"/>
    <w:rsid w:val="004463F0"/>
    <w:rsid w:val="004476FD"/>
    <w:rsid w:val="00452B74"/>
    <w:rsid w:val="004653A6"/>
    <w:rsid w:val="00471A3C"/>
    <w:rsid w:val="00472B2E"/>
    <w:rsid w:val="0047331E"/>
    <w:rsid w:val="00475B41"/>
    <w:rsid w:val="0048486B"/>
    <w:rsid w:val="00491509"/>
    <w:rsid w:val="004A2CAC"/>
    <w:rsid w:val="004B3883"/>
    <w:rsid w:val="004C5320"/>
    <w:rsid w:val="004D2E68"/>
    <w:rsid w:val="004E2EE1"/>
    <w:rsid w:val="004F15D4"/>
    <w:rsid w:val="005043F3"/>
    <w:rsid w:val="005178CB"/>
    <w:rsid w:val="00526221"/>
    <w:rsid w:val="0052663B"/>
    <w:rsid w:val="00535829"/>
    <w:rsid w:val="00537D20"/>
    <w:rsid w:val="00560CAD"/>
    <w:rsid w:val="0058095C"/>
    <w:rsid w:val="005A1CE1"/>
    <w:rsid w:val="005B1B42"/>
    <w:rsid w:val="005C56D4"/>
    <w:rsid w:val="005D306A"/>
    <w:rsid w:val="005E4D24"/>
    <w:rsid w:val="005F04A1"/>
    <w:rsid w:val="005F096C"/>
    <w:rsid w:val="006023F4"/>
    <w:rsid w:val="00617134"/>
    <w:rsid w:val="0061774F"/>
    <w:rsid w:val="00624402"/>
    <w:rsid w:val="00631BFE"/>
    <w:rsid w:val="006344E7"/>
    <w:rsid w:val="0064303D"/>
    <w:rsid w:val="00662E04"/>
    <w:rsid w:val="006701B3"/>
    <w:rsid w:val="00673E2F"/>
    <w:rsid w:val="00682160"/>
    <w:rsid w:val="00694820"/>
    <w:rsid w:val="00697370"/>
    <w:rsid w:val="006A0F24"/>
    <w:rsid w:val="006B07A2"/>
    <w:rsid w:val="006B215D"/>
    <w:rsid w:val="006B548A"/>
    <w:rsid w:val="006C2BB5"/>
    <w:rsid w:val="006C4B08"/>
    <w:rsid w:val="006D445F"/>
    <w:rsid w:val="006E73B4"/>
    <w:rsid w:val="006F092A"/>
    <w:rsid w:val="006F3B28"/>
    <w:rsid w:val="006F7BEB"/>
    <w:rsid w:val="0070083B"/>
    <w:rsid w:val="0070263F"/>
    <w:rsid w:val="00710CD9"/>
    <w:rsid w:val="00716227"/>
    <w:rsid w:val="007250CE"/>
    <w:rsid w:val="007258CC"/>
    <w:rsid w:val="007303EC"/>
    <w:rsid w:val="007315BC"/>
    <w:rsid w:val="00740597"/>
    <w:rsid w:val="0075023F"/>
    <w:rsid w:val="00754C82"/>
    <w:rsid w:val="00781299"/>
    <w:rsid w:val="007929F3"/>
    <w:rsid w:val="00792C77"/>
    <w:rsid w:val="007C47BD"/>
    <w:rsid w:val="007E4C74"/>
    <w:rsid w:val="007E7189"/>
    <w:rsid w:val="007F5005"/>
    <w:rsid w:val="007F5593"/>
    <w:rsid w:val="007F5AB3"/>
    <w:rsid w:val="007F7043"/>
    <w:rsid w:val="00801DC7"/>
    <w:rsid w:val="0081309D"/>
    <w:rsid w:val="00825D26"/>
    <w:rsid w:val="008330C1"/>
    <w:rsid w:val="008471CA"/>
    <w:rsid w:val="00851E92"/>
    <w:rsid w:val="00852145"/>
    <w:rsid w:val="00864530"/>
    <w:rsid w:val="00894C99"/>
    <w:rsid w:val="00895F67"/>
    <w:rsid w:val="008B3675"/>
    <w:rsid w:val="008B4502"/>
    <w:rsid w:val="008C1F2A"/>
    <w:rsid w:val="008C5A57"/>
    <w:rsid w:val="008C6927"/>
    <w:rsid w:val="008D6C8A"/>
    <w:rsid w:val="008F3568"/>
    <w:rsid w:val="008F3781"/>
    <w:rsid w:val="008F4BBA"/>
    <w:rsid w:val="0090614C"/>
    <w:rsid w:val="00914F86"/>
    <w:rsid w:val="009205E8"/>
    <w:rsid w:val="00944330"/>
    <w:rsid w:val="00975823"/>
    <w:rsid w:val="00976ACA"/>
    <w:rsid w:val="00980A96"/>
    <w:rsid w:val="00982080"/>
    <w:rsid w:val="009A0D1F"/>
    <w:rsid w:val="009B6658"/>
    <w:rsid w:val="009C1C45"/>
    <w:rsid w:val="009C5CA8"/>
    <w:rsid w:val="009C5FFA"/>
    <w:rsid w:val="009D3169"/>
    <w:rsid w:val="009E4E13"/>
    <w:rsid w:val="009F2315"/>
    <w:rsid w:val="009F3EA8"/>
    <w:rsid w:val="009F4836"/>
    <w:rsid w:val="009F696F"/>
    <w:rsid w:val="00A0310D"/>
    <w:rsid w:val="00A03E39"/>
    <w:rsid w:val="00A04121"/>
    <w:rsid w:val="00A1046F"/>
    <w:rsid w:val="00A13218"/>
    <w:rsid w:val="00A240BB"/>
    <w:rsid w:val="00A33EFB"/>
    <w:rsid w:val="00A41D84"/>
    <w:rsid w:val="00A44030"/>
    <w:rsid w:val="00A502C1"/>
    <w:rsid w:val="00A84791"/>
    <w:rsid w:val="00A95D82"/>
    <w:rsid w:val="00AA2986"/>
    <w:rsid w:val="00AA721D"/>
    <w:rsid w:val="00AC0A1C"/>
    <w:rsid w:val="00AD7448"/>
    <w:rsid w:val="00AE2356"/>
    <w:rsid w:val="00AF1AA3"/>
    <w:rsid w:val="00B02D9D"/>
    <w:rsid w:val="00B055BE"/>
    <w:rsid w:val="00B13D14"/>
    <w:rsid w:val="00B20139"/>
    <w:rsid w:val="00B4635E"/>
    <w:rsid w:val="00B4643E"/>
    <w:rsid w:val="00B47485"/>
    <w:rsid w:val="00B51F4F"/>
    <w:rsid w:val="00B640DF"/>
    <w:rsid w:val="00B66103"/>
    <w:rsid w:val="00B66EBC"/>
    <w:rsid w:val="00B75D65"/>
    <w:rsid w:val="00B816F6"/>
    <w:rsid w:val="00BB675C"/>
    <w:rsid w:val="00BC3138"/>
    <w:rsid w:val="00BC3F88"/>
    <w:rsid w:val="00BC699C"/>
    <w:rsid w:val="00BD6948"/>
    <w:rsid w:val="00BE513F"/>
    <w:rsid w:val="00BE6254"/>
    <w:rsid w:val="00C12A87"/>
    <w:rsid w:val="00C137E6"/>
    <w:rsid w:val="00C21886"/>
    <w:rsid w:val="00C25DCB"/>
    <w:rsid w:val="00C26F98"/>
    <w:rsid w:val="00C37A0E"/>
    <w:rsid w:val="00C37B6D"/>
    <w:rsid w:val="00C50ADE"/>
    <w:rsid w:val="00C56551"/>
    <w:rsid w:val="00C73450"/>
    <w:rsid w:val="00C763DE"/>
    <w:rsid w:val="00C767CE"/>
    <w:rsid w:val="00C80951"/>
    <w:rsid w:val="00C854D8"/>
    <w:rsid w:val="00CA2305"/>
    <w:rsid w:val="00CC28A8"/>
    <w:rsid w:val="00CC4122"/>
    <w:rsid w:val="00CD1EA6"/>
    <w:rsid w:val="00CD4F8D"/>
    <w:rsid w:val="00CE2843"/>
    <w:rsid w:val="00CE6E41"/>
    <w:rsid w:val="00CF7813"/>
    <w:rsid w:val="00D13097"/>
    <w:rsid w:val="00D14AEC"/>
    <w:rsid w:val="00D468C4"/>
    <w:rsid w:val="00D75405"/>
    <w:rsid w:val="00D763B3"/>
    <w:rsid w:val="00D8076C"/>
    <w:rsid w:val="00D8173A"/>
    <w:rsid w:val="00D961D1"/>
    <w:rsid w:val="00DA69C6"/>
    <w:rsid w:val="00DA69E7"/>
    <w:rsid w:val="00DD5B96"/>
    <w:rsid w:val="00DD67F7"/>
    <w:rsid w:val="00DE07D6"/>
    <w:rsid w:val="00DE2384"/>
    <w:rsid w:val="00DE3255"/>
    <w:rsid w:val="00DF2B1F"/>
    <w:rsid w:val="00DF3062"/>
    <w:rsid w:val="00DF31C2"/>
    <w:rsid w:val="00DF6A17"/>
    <w:rsid w:val="00E02F1B"/>
    <w:rsid w:val="00E1447B"/>
    <w:rsid w:val="00E22D80"/>
    <w:rsid w:val="00E25CC2"/>
    <w:rsid w:val="00E264C2"/>
    <w:rsid w:val="00E3024A"/>
    <w:rsid w:val="00E533B4"/>
    <w:rsid w:val="00E536AC"/>
    <w:rsid w:val="00E53801"/>
    <w:rsid w:val="00E54AEE"/>
    <w:rsid w:val="00E613CA"/>
    <w:rsid w:val="00E62440"/>
    <w:rsid w:val="00E929F1"/>
    <w:rsid w:val="00E97877"/>
    <w:rsid w:val="00EC28F4"/>
    <w:rsid w:val="00EC3891"/>
    <w:rsid w:val="00EE28D2"/>
    <w:rsid w:val="00EE3B72"/>
    <w:rsid w:val="00EE5E93"/>
    <w:rsid w:val="00EE6310"/>
    <w:rsid w:val="00EF704D"/>
    <w:rsid w:val="00F118EF"/>
    <w:rsid w:val="00F23BB2"/>
    <w:rsid w:val="00F26656"/>
    <w:rsid w:val="00F435FE"/>
    <w:rsid w:val="00F479E3"/>
    <w:rsid w:val="00F47D48"/>
    <w:rsid w:val="00F67D01"/>
    <w:rsid w:val="00F703FD"/>
    <w:rsid w:val="00F753E8"/>
    <w:rsid w:val="00F87057"/>
    <w:rsid w:val="00FA29A3"/>
    <w:rsid w:val="00FA4616"/>
    <w:rsid w:val="00FB0CC3"/>
    <w:rsid w:val="00FB1F21"/>
    <w:rsid w:val="00FB27EF"/>
    <w:rsid w:val="00FD6FE4"/>
    <w:rsid w:val="00FD7D86"/>
    <w:rsid w:val="00FF0673"/>
    <w:rsid w:val="00FF125A"/>
    <w:rsid w:val="00FF5C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CD6977"/>
  <w15:chartTrackingRefBased/>
  <w15:docId w15:val="{297704AC-4B01-B248-9355-3BED05F838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5B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5B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5B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5B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5B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5B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5B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5B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5B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5B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5B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5B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5B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5B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5B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5B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5B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5B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5B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5B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5B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5B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5B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5B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5B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5B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5B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5B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5B96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99"/>
    <w:semiHidden/>
    <w:unhideWhenUsed/>
    <w:rsid w:val="002B7664"/>
    <w:pPr>
      <w:spacing w:after="120" w:line="259" w:lineRule="auto"/>
    </w:pPr>
    <w:rPr>
      <w:rFonts w:eastAsiaTheme="minorHAnsi"/>
      <w:sz w:val="22"/>
      <w:szCs w:val="22"/>
      <w:lang w:eastAsia="en-US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2B7664"/>
    <w:rPr>
      <w:rFonts w:eastAsiaTheme="minorHAnsi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1224</Words>
  <Characters>6983</Characters>
  <Application>Microsoft Office Word</Application>
  <DocSecurity>0</DocSecurity>
  <Lines>58</Lines>
  <Paragraphs>16</Paragraphs>
  <ScaleCrop>false</ScaleCrop>
  <Company/>
  <LinksUpToDate>false</LinksUpToDate>
  <CharactersWithSpaces>8191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PINKY RAHMAN</dc:creator>
  <cp:keywords/>
  <dc:description/>
  <cp:lastModifiedBy>PINKY RAHMAN</cp:lastModifiedBy>
  <cp:revision>2</cp:revision>
  <dcterms:created xsi:type="dcterms:W3CDTF">2026-05-09T22:48:00Z</dcterms:created>
  <dcterms:modified xsi:type="dcterms:W3CDTF">2026-05-09T22:48:00Z</dcterms:modified>
</cp:coreProperties>
</file>