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E6EEDD" w14:textId="77777777" w:rsidR="00552F5F" w:rsidRPr="00F10367" w:rsidRDefault="00552F5F">
      <w:pPr>
        <w:pStyle w:val="BodyText"/>
        <w:spacing w:before="4"/>
        <w:ind w:left="0"/>
        <w:rPr>
          <w:sz w:val="17"/>
          <w:lang w:val="en-GB"/>
        </w:rPr>
      </w:pPr>
    </w:p>
    <w:p w14:paraId="3D4E4DCF" w14:textId="77777777" w:rsidR="00552F5F" w:rsidRPr="00F10367" w:rsidRDefault="00552F5F">
      <w:pPr>
        <w:pStyle w:val="BodyText"/>
        <w:ind w:left="0"/>
        <w:rPr>
          <w:sz w:val="20"/>
          <w:lang w:val="en-GB"/>
        </w:rPr>
      </w:pPr>
    </w:p>
    <w:p w14:paraId="000BD86B" w14:textId="77777777" w:rsidR="00552F5F" w:rsidRPr="00F10367" w:rsidRDefault="00552F5F">
      <w:pPr>
        <w:pStyle w:val="BodyText"/>
        <w:ind w:left="0"/>
        <w:rPr>
          <w:sz w:val="20"/>
          <w:lang w:val="en-GB"/>
        </w:rPr>
      </w:pPr>
    </w:p>
    <w:p w14:paraId="617A28A8" w14:textId="77777777" w:rsidR="00552F5F" w:rsidRPr="00F10367" w:rsidRDefault="00552F5F">
      <w:pPr>
        <w:pStyle w:val="BodyText"/>
        <w:ind w:left="0"/>
        <w:rPr>
          <w:sz w:val="20"/>
          <w:lang w:val="en-GB"/>
        </w:rPr>
      </w:pPr>
    </w:p>
    <w:p w14:paraId="2676A02F" w14:textId="77777777" w:rsidR="00552F5F" w:rsidRPr="00F10367" w:rsidRDefault="00552F5F">
      <w:pPr>
        <w:pStyle w:val="BodyText"/>
        <w:ind w:left="0"/>
        <w:rPr>
          <w:sz w:val="20"/>
          <w:lang w:val="en-GB"/>
        </w:rPr>
      </w:pPr>
    </w:p>
    <w:p w14:paraId="2FEBE273" w14:textId="77777777" w:rsidR="00552F5F" w:rsidRPr="00F10367" w:rsidRDefault="00552F5F">
      <w:pPr>
        <w:pStyle w:val="BodyText"/>
        <w:spacing w:before="144"/>
        <w:ind w:left="0"/>
        <w:rPr>
          <w:sz w:val="20"/>
          <w:lang w:val="en-GB"/>
        </w:rPr>
      </w:pPr>
    </w:p>
    <w:p w14:paraId="075B122C" w14:textId="77777777" w:rsidR="00552F5F" w:rsidRPr="00F10367" w:rsidRDefault="00403130">
      <w:pPr>
        <w:ind w:left="182" w:right="-44"/>
        <w:rPr>
          <w:sz w:val="20"/>
        </w:rPr>
      </w:pPr>
      <w:r w:rsidRPr="00F10367">
        <w:rPr>
          <w:sz w:val="20"/>
        </w:rPr>
        <w:drawing>
          <wp:inline distT="0" distB="0" distL="0" distR="0" wp14:anchorId="668D8606" wp14:editId="5E5B7D3A">
            <wp:extent cx="5641800" cy="2214467"/>
            <wp:effectExtent l="0" t="0" r="0" b="0"/>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5" cstate="print"/>
                    <a:stretch>
                      <a:fillRect/>
                    </a:stretch>
                  </pic:blipFill>
                  <pic:spPr>
                    <a:xfrm>
                      <a:off x="0" y="0"/>
                      <a:ext cx="5641800" cy="2214467"/>
                    </a:xfrm>
                    <a:prstGeom prst="rect">
                      <a:avLst/>
                    </a:prstGeom>
                  </pic:spPr>
                </pic:pic>
              </a:graphicData>
            </a:graphic>
          </wp:inline>
        </w:drawing>
      </w:r>
    </w:p>
    <w:p w14:paraId="4BD4E4E5" w14:textId="77777777" w:rsidR="00552F5F" w:rsidRPr="00F10367" w:rsidRDefault="00552F5F">
      <w:pPr>
        <w:pStyle w:val="BodyText"/>
        <w:ind w:left="0"/>
        <w:rPr>
          <w:sz w:val="20"/>
          <w:lang w:val="en-GB"/>
        </w:rPr>
      </w:pPr>
    </w:p>
    <w:p w14:paraId="415E06E6" w14:textId="77777777" w:rsidR="00552F5F" w:rsidRPr="00F10367" w:rsidRDefault="00552F5F">
      <w:pPr>
        <w:pStyle w:val="BodyText"/>
        <w:ind w:left="0"/>
        <w:rPr>
          <w:sz w:val="20"/>
          <w:lang w:val="en-GB"/>
        </w:rPr>
      </w:pPr>
    </w:p>
    <w:p w14:paraId="4F3B7A00" w14:textId="77777777" w:rsidR="00552F5F" w:rsidRPr="00F10367" w:rsidRDefault="00552F5F">
      <w:pPr>
        <w:pStyle w:val="BodyText"/>
        <w:ind w:left="0"/>
        <w:rPr>
          <w:sz w:val="20"/>
          <w:lang w:val="en-GB"/>
        </w:rPr>
      </w:pPr>
    </w:p>
    <w:p w14:paraId="37C420AD" w14:textId="77777777" w:rsidR="00552F5F" w:rsidRPr="00F10367" w:rsidRDefault="00552F5F">
      <w:pPr>
        <w:pStyle w:val="BodyText"/>
        <w:spacing w:before="145" w:after="1"/>
        <w:ind w:left="0"/>
        <w:rPr>
          <w:sz w:val="20"/>
          <w:lang w:val="en-GB"/>
        </w:rPr>
      </w:pPr>
    </w:p>
    <w:tbl>
      <w:tblPr>
        <w:tblW w:w="0" w:type="auto"/>
        <w:tblInd w:w="30" w:type="dxa"/>
        <w:tblLayout w:type="fixed"/>
        <w:tblCellMar>
          <w:left w:w="0" w:type="dxa"/>
          <w:right w:w="0" w:type="dxa"/>
        </w:tblCellMar>
        <w:tblLook w:val="01E0" w:firstRow="1" w:lastRow="1" w:firstColumn="1" w:lastColumn="1" w:noHBand="0" w:noVBand="0"/>
      </w:tblPr>
      <w:tblGrid>
        <w:gridCol w:w="9029"/>
      </w:tblGrid>
      <w:tr w:rsidR="00552F5F" w:rsidRPr="00F10367" w14:paraId="2CA611FA" w14:textId="77777777">
        <w:trPr>
          <w:trHeight w:val="2010"/>
        </w:trPr>
        <w:tc>
          <w:tcPr>
            <w:tcW w:w="9029" w:type="dxa"/>
            <w:tcBorders>
              <w:bottom w:val="single" w:sz="4" w:space="0" w:color="155F82"/>
            </w:tcBorders>
          </w:tcPr>
          <w:p w14:paraId="7A265C0B" w14:textId="77777777" w:rsidR="00552F5F" w:rsidRPr="00F10367" w:rsidRDefault="00403130">
            <w:pPr>
              <w:pStyle w:val="TableParagraph"/>
              <w:spacing w:line="357" w:lineRule="auto"/>
              <w:ind w:left="3761" w:hanging="3617"/>
              <w:rPr>
                <w:b/>
                <w:sz w:val="28"/>
                <w:lang w:val="en-GB"/>
              </w:rPr>
            </w:pPr>
            <w:r w:rsidRPr="00F10367">
              <w:rPr>
                <w:b/>
                <w:sz w:val="28"/>
                <w:lang w:val="en-GB"/>
              </w:rPr>
              <w:t>An</w:t>
            </w:r>
            <w:r w:rsidRPr="00F10367">
              <w:rPr>
                <w:b/>
                <w:spacing w:val="-5"/>
                <w:sz w:val="28"/>
                <w:lang w:val="en-GB"/>
              </w:rPr>
              <w:t xml:space="preserve"> </w:t>
            </w:r>
            <w:r w:rsidRPr="00F10367">
              <w:rPr>
                <w:b/>
                <w:sz w:val="28"/>
                <w:lang w:val="en-GB"/>
              </w:rPr>
              <w:t>Evaluation</w:t>
            </w:r>
            <w:r w:rsidRPr="00F10367">
              <w:rPr>
                <w:b/>
                <w:spacing w:val="-5"/>
                <w:sz w:val="28"/>
                <w:lang w:val="en-GB"/>
              </w:rPr>
              <w:t xml:space="preserve"> </w:t>
            </w:r>
            <w:r w:rsidRPr="00F10367">
              <w:rPr>
                <w:b/>
                <w:sz w:val="28"/>
                <w:lang w:val="en-GB"/>
              </w:rPr>
              <w:t>of</w:t>
            </w:r>
            <w:r w:rsidRPr="00F10367">
              <w:rPr>
                <w:b/>
                <w:spacing w:val="-4"/>
                <w:sz w:val="28"/>
                <w:lang w:val="en-GB"/>
              </w:rPr>
              <w:t xml:space="preserve"> </w:t>
            </w:r>
            <w:r w:rsidRPr="00F10367">
              <w:rPr>
                <w:b/>
                <w:sz w:val="28"/>
                <w:lang w:val="en-GB"/>
              </w:rPr>
              <w:t>the</w:t>
            </w:r>
            <w:r w:rsidRPr="00F10367">
              <w:rPr>
                <w:b/>
                <w:spacing w:val="-4"/>
                <w:sz w:val="28"/>
                <w:lang w:val="en-GB"/>
              </w:rPr>
              <w:t xml:space="preserve"> </w:t>
            </w:r>
            <w:r w:rsidRPr="00F10367">
              <w:rPr>
                <w:b/>
                <w:sz w:val="28"/>
                <w:lang w:val="en-GB"/>
              </w:rPr>
              <w:t>Efficiency</w:t>
            </w:r>
            <w:r w:rsidRPr="00F10367">
              <w:rPr>
                <w:b/>
                <w:spacing w:val="-4"/>
                <w:sz w:val="28"/>
                <w:lang w:val="en-GB"/>
              </w:rPr>
              <w:t xml:space="preserve"> </w:t>
            </w:r>
            <w:r w:rsidRPr="00F10367">
              <w:rPr>
                <w:b/>
                <w:sz w:val="28"/>
                <w:lang w:val="en-GB"/>
              </w:rPr>
              <w:t>and</w:t>
            </w:r>
            <w:r w:rsidRPr="00F10367">
              <w:rPr>
                <w:b/>
                <w:spacing w:val="-5"/>
                <w:sz w:val="28"/>
                <w:lang w:val="en-GB"/>
              </w:rPr>
              <w:t xml:space="preserve"> </w:t>
            </w:r>
            <w:r w:rsidRPr="00F10367">
              <w:rPr>
                <w:b/>
                <w:sz w:val="28"/>
                <w:lang w:val="en-GB"/>
              </w:rPr>
              <w:t>Effectiveness</w:t>
            </w:r>
            <w:r w:rsidRPr="00F10367">
              <w:rPr>
                <w:b/>
                <w:spacing w:val="-4"/>
                <w:sz w:val="28"/>
                <w:lang w:val="en-GB"/>
              </w:rPr>
              <w:t xml:space="preserve"> </w:t>
            </w:r>
            <w:r w:rsidRPr="00F10367">
              <w:rPr>
                <w:b/>
                <w:sz w:val="28"/>
                <w:lang w:val="en-GB"/>
              </w:rPr>
              <w:t>of</w:t>
            </w:r>
            <w:r w:rsidRPr="00F10367">
              <w:rPr>
                <w:b/>
                <w:spacing w:val="-3"/>
                <w:sz w:val="28"/>
                <w:lang w:val="en-GB"/>
              </w:rPr>
              <w:t xml:space="preserve"> </w:t>
            </w:r>
            <w:r w:rsidRPr="00F10367">
              <w:rPr>
                <w:b/>
                <w:sz w:val="28"/>
                <w:lang w:val="en-GB"/>
              </w:rPr>
              <w:t>Response</w:t>
            </w:r>
            <w:r w:rsidRPr="00F10367">
              <w:rPr>
                <w:b/>
                <w:spacing w:val="-4"/>
                <w:sz w:val="28"/>
                <w:lang w:val="en-GB"/>
              </w:rPr>
              <w:t xml:space="preserve"> </w:t>
            </w:r>
            <w:r w:rsidRPr="00F10367">
              <w:rPr>
                <w:b/>
                <w:sz w:val="28"/>
                <w:lang w:val="en-GB"/>
              </w:rPr>
              <w:t>Policing</w:t>
            </w:r>
            <w:r w:rsidRPr="00F10367">
              <w:rPr>
                <w:b/>
                <w:spacing w:val="-4"/>
                <w:sz w:val="28"/>
                <w:lang w:val="en-GB"/>
              </w:rPr>
              <w:t xml:space="preserve"> </w:t>
            </w:r>
            <w:r w:rsidRPr="00F10367">
              <w:rPr>
                <w:b/>
                <w:sz w:val="28"/>
                <w:lang w:val="en-GB"/>
              </w:rPr>
              <w:t>in South Wales</w:t>
            </w:r>
          </w:p>
        </w:tc>
      </w:tr>
      <w:tr w:rsidR="00552F5F" w:rsidRPr="00F10367" w14:paraId="33C2F081" w14:textId="77777777">
        <w:trPr>
          <w:trHeight w:val="1662"/>
        </w:trPr>
        <w:tc>
          <w:tcPr>
            <w:tcW w:w="9029" w:type="dxa"/>
            <w:tcBorders>
              <w:top w:val="single" w:sz="4" w:space="0" w:color="155F82"/>
            </w:tcBorders>
          </w:tcPr>
          <w:p w14:paraId="7A0C6095" w14:textId="77777777" w:rsidR="00552F5F" w:rsidRPr="00F10367" w:rsidRDefault="00552F5F">
            <w:pPr>
              <w:pStyle w:val="TableParagraph"/>
              <w:rPr>
                <w:sz w:val="24"/>
                <w:lang w:val="en-GB"/>
              </w:rPr>
            </w:pPr>
          </w:p>
          <w:p w14:paraId="47E2403F" w14:textId="77777777" w:rsidR="00552F5F" w:rsidRPr="00F10367" w:rsidRDefault="00552F5F">
            <w:pPr>
              <w:pStyle w:val="TableParagraph"/>
              <w:rPr>
                <w:sz w:val="24"/>
                <w:lang w:val="en-GB"/>
              </w:rPr>
            </w:pPr>
          </w:p>
          <w:p w14:paraId="4DC77E23" w14:textId="77777777" w:rsidR="00552F5F" w:rsidRPr="00F10367" w:rsidRDefault="00552F5F">
            <w:pPr>
              <w:pStyle w:val="TableParagraph"/>
              <w:rPr>
                <w:sz w:val="24"/>
                <w:lang w:val="en-GB"/>
              </w:rPr>
            </w:pPr>
          </w:p>
          <w:p w14:paraId="24AD9F3F" w14:textId="768F7876" w:rsidR="00552F5F" w:rsidRPr="00F10367" w:rsidRDefault="00403130" w:rsidP="00F10367">
            <w:pPr>
              <w:pStyle w:val="TableParagraph"/>
              <w:spacing w:line="256" w:lineRule="exact"/>
              <w:ind w:right="9"/>
              <w:jc w:val="center"/>
              <w:rPr>
                <w:b/>
                <w:sz w:val="24"/>
                <w:lang w:val="en-GB"/>
              </w:rPr>
            </w:pPr>
            <w:r w:rsidRPr="00F10367">
              <w:rPr>
                <w:b/>
                <w:sz w:val="24"/>
                <w:lang w:val="en-GB"/>
              </w:rPr>
              <w:t>Charlie</w:t>
            </w:r>
            <w:r w:rsidRPr="00F10367">
              <w:rPr>
                <w:b/>
                <w:spacing w:val="-6"/>
                <w:sz w:val="24"/>
                <w:lang w:val="en-GB"/>
              </w:rPr>
              <w:t xml:space="preserve"> </w:t>
            </w:r>
            <w:r w:rsidRPr="00F10367">
              <w:rPr>
                <w:b/>
                <w:sz w:val="24"/>
                <w:lang w:val="en-GB"/>
              </w:rPr>
              <w:t>White</w:t>
            </w:r>
          </w:p>
        </w:tc>
      </w:tr>
    </w:tbl>
    <w:p w14:paraId="58915CAE" w14:textId="77777777" w:rsidR="00552F5F" w:rsidRPr="00F10367" w:rsidRDefault="00552F5F">
      <w:pPr>
        <w:pStyle w:val="TableParagraph"/>
        <w:spacing w:line="256" w:lineRule="exact"/>
        <w:jc w:val="center"/>
        <w:rPr>
          <w:b/>
          <w:sz w:val="24"/>
          <w:lang w:val="en-GB"/>
        </w:rPr>
        <w:sectPr w:rsidR="00552F5F" w:rsidRPr="00F10367">
          <w:pgSz w:w="11910" w:h="16840"/>
          <w:pgMar w:top="1940" w:right="1417" w:bottom="280" w:left="1417" w:header="720" w:footer="720" w:gutter="0"/>
          <w:cols w:space="720"/>
        </w:sectPr>
      </w:pPr>
    </w:p>
    <w:p w14:paraId="5B9D548E" w14:textId="77777777" w:rsidR="00552F5F" w:rsidRPr="00F10367" w:rsidRDefault="00403130">
      <w:pPr>
        <w:spacing w:before="66"/>
        <w:ind w:left="2204" w:right="2204"/>
        <w:jc w:val="center"/>
        <w:rPr>
          <w:b/>
          <w:sz w:val="24"/>
        </w:rPr>
      </w:pPr>
      <w:r w:rsidRPr="00F10367">
        <w:rPr>
          <w:b/>
          <w:spacing w:val="-2"/>
          <w:sz w:val="24"/>
        </w:rPr>
        <w:lastRenderedPageBreak/>
        <w:t>2319888</w:t>
      </w:r>
    </w:p>
    <w:p w14:paraId="3DC1A128" w14:textId="77777777" w:rsidR="00552F5F" w:rsidRPr="00F10367" w:rsidRDefault="00552F5F">
      <w:pPr>
        <w:pStyle w:val="BodyText"/>
        <w:spacing w:before="183"/>
        <w:ind w:left="0"/>
        <w:rPr>
          <w:b/>
          <w:lang w:val="en-GB"/>
        </w:rPr>
      </w:pPr>
    </w:p>
    <w:p w14:paraId="48503FA4" w14:textId="77777777" w:rsidR="00552F5F" w:rsidRPr="00F10367" w:rsidRDefault="00403130">
      <w:pPr>
        <w:spacing w:before="1" w:line="638" w:lineRule="auto"/>
        <w:ind w:left="2203" w:right="2204"/>
        <w:jc w:val="center"/>
        <w:rPr>
          <w:b/>
          <w:sz w:val="24"/>
        </w:rPr>
      </w:pPr>
      <w:r w:rsidRPr="00F10367">
        <w:rPr>
          <w:b/>
          <w:sz w:val="24"/>
        </w:rPr>
        <w:t>BSc</w:t>
      </w:r>
      <w:r w:rsidRPr="00F10367">
        <w:rPr>
          <w:b/>
          <w:spacing w:val="-10"/>
          <w:sz w:val="24"/>
        </w:rPr>
        <w:t xml:space="preserve"> </w:t>
      </w:r>
      <w:r w:rsidRPr="00F10367">
        <w:rPr>
          <w:b/>
          <w:sz w:val="24"/>
        </w:rPr>
        <w:t>(Hons)</w:t>
      </w:r>
      <w:r w:rsidRPr="00F10367">
        <w:rPr>
          <w:b/>
          <w:spacing w:val="-9"/>
          <w:sz w:val="24"/>
        </w:rPr>
        <w:t xml:space="preserve"> </w:t>
      </w:r>
      <w:r w:rsidRPr="00F10367">
        <w:rPr>
          <w:b/>
          <w:sz w:val="24"/>
        </w:rPr>
        <w:t>Professional</w:t>
      </w:r>
      <w:r w:rsidRPr="00F10367">
        <w:rPr>
          <w:b/>
          <w:spacing w:val="-10"/>
          <w:sz w:val="24"/>
        </w:rPr>
        <w:t xml:space="preserve"> </w:t>
      </w:r>
      <w:r w:rsidRPr="00F10367">
        <w:rPr>
          <w:b/>
          <w:sz w:val="24"/>
        </w:rPr>
        <w:t>Policing</w:t>
      </w:r>
      <w:r w:rsidRPr="00F10367">
        <w:rPr>
          <w:b/>
          <w:spacing w:val="-9"/>
          <w:sz w:val="24"/>
        </w:rPr>
        <w:t xml:space="preserve"> </w:t>
      </w:r>
      <w:r w:rsidRPr="00F10367">
        <w:rPr>
          <w:b/>
          <w:sz w:val="24"/>
        </w:rPr>
        <w:t>Practice June 2026</w:t>
      </w:r>
    </w:p>
    <w:p w14:paraId="49A654B0" w14:textId="77777777" w:rsidR="00552F5F" w:rsidRPr="00F10367" w:rsidRDefault="00552F5F">
      <w:pPr>
        <w:pStyle w:val="BodyText"/>
        <w:ind w:left="0"/>
        <w:rPr>
          <w:b/>
          <w:lang w:val="en-GB"/>
        </w:rPr>
      </w:pPr>
    </w:p>
    <w:p w14:paraId="0D0BC32D" w14:textId="77777777" w:rsidR="00552F5F" w:rsidRPr="00F10367" w:rsidRDefault="00552F5F">
      <w:pPr>
        <w:pStyle w:val="BodyText"/>
        <w:spacing w:before="185"/>
        <w:ind w:left="0"/>
        <w:rPr>
          <w:b/>
          <w:lang w:val="en-GB"/>
        </w:rPr>
      </w:pPr>
    </w:p>
    <w:p w14:paraId="174B43A8" w14:textId="77777777" w:rsidR="00552F5F" w:rsidRPr="00F10367" w:rsidRDefault="00403130">
      <w:pPr>
        <w:ind w:left="2209" w:right="2204"/>
        <w:jc w:val="center"/>
        <w:rPr>
          <w:b/>
          <w:sz w:val="24"/>
        </w:rPr>
      </w:pPr>
      <w:r w:rsidRPr="00F10367">
        <w:rPr>
          <w:b/>
          <w:sz w:val="24"/>
        </w:rPr>
        <w:t>Word</w:t>
      </w:r>
      <w:r w:rsidRPr="00F10367">
        <w:rPr>
          <w:b/>
          <w:spacing w:val="1"/>
          <w:sz w:val="24"/>
        </w:rPr>
        <w:t xml:space="preserve"> </w:t>
      </w:r>
      <w:r w:rsidRPr="00F10367">
        <w:rPr>
          <w:b/>
          <w:sz w:val="24"/>
        </w:rPr>
        <w:t>Count:</w:t>
      </w:r>
      <w:r w:rsidRPr="00F10367">
        <w:rPr>
          <w:b/>
          <w:spacing w:val="1"/>
          <w:sz w:val="24"/>
        </w:rPr>
        <w:t xml:space="preserve"> </w:t>
      </w:r>
      <w:r w:rsidRPr="00F10367">
        <w:rPr>
          <w:b/>
          <w:spacing w:val="-4"/>
          <w:sz w:val="24"/>
        </w:rPr>
        <w:t>7212</w:t>
      </w:r>
    </w:p>
    <w:p w14:paraId="3D6F4140" w14:textId="77777777" w:rsidR="00552F5F" w:rsidRPr="00F10367" w:rsidRDefault="00552F5F">
      <w:pPr>
        <w:pStyle w:val="BodyText"/>
        <w:ind w:left="0"/>
        <w:rPr>
          <w:b/>
          <w:lang w:val="en-GB"/>
        </w:rPr>
      </w:pPr>
    </w:p>
    <w:p w14:paraId="7026F715" w14:textId="77777777" w:rsidR="00552F5F" w:rsidRPr="00F10367" w:rsidRDefault="00552F5F">
      <w:pPr>
        <w:pStyle w:val="BodyText"/>
        <w:ind w:left="0"/>
        <w:rPr>
          <w:b/>
          <w:lang w:val="en-GB"/>
        </w:rPr>
      </w:pPr>
    </w:p>
    <w:p w14:paraId="21E1E1BC" w14:textId="77777777" w:rsidR="00552F5F" w:rsidRPr="00F10367" w:rsidRDefault="00552F5F">
      <w:pPr>
        <w:pStyle w:val="BodyText"/>
        <w:ind w:left="0"/>
        <w:rPr>
          <w:b/>
          <w:lang w:val="en-GB"/>
        </w:rPr>
      </w:pPr>
    </w:p>
    <w:p w14:paraId="719D9B92" w14:textId="77777777" w:rsidR="00552F5F" w:rsidRPr="00F10367" w:rsidRDefault="00552F5F">
      <w:pPr>
        <w:pStyle w:val="BodyText"/>
        <w:ind w:left="0"/>
        <w:rPr>
          <w:b/>
          <w:lang w:val="en-GB"/>
        </w:rPr>
      </w:pPr>
    </w:p>
    <w:p w14:paraId="46662BAC" w14:textId="77777777" w:rsidR="00552F5F" w:rsidRPr="00F10367" w:rsidRDefault="00552F5F">
      <w:pPr>
        <w:pStyle w:val="BodyText"/>
        <w:spacing w:before="139"/>
        <w:ind w:left="0"/>
        <w:rPr>
          <w:b/>
          <w:lang w:val="en-GB"/>
        </w:rPr>
      </w:pPr>
    </w:p>
    <w:p w14:paraId="58A6343C" w14:textId="77777777" w:rsidR="00552F5F" w:rsidRPr="00F10367" w:rsidRDefault="00403130">
      <w:pPr>
        <w:spacing w:before="1"/>
        <w:ind w:left="23"/>
        <w:rPr>
          <w:b/>
          <w:sz w:val="24"/>
        </w:rPr>
      </w:pPr>
      <w:bookmarkStart w:id="0" w:name="Declaration"/>
      <w:bookmarkEnd w:id="0"/>
      <w:r w:rsidRPr="00F10367">
        <w:rPr>
          <w:b/>
          <w:color w:val="0E4660"/>
          <w:spacing w:val="-2"/>
          <w:sz w:val="24"/>
          <w:u w:val="single" w:color="0E4660"/>
        </w:rPr>
        <w:t>Declaration</w:t>
      </w:r>
    </w:p>
    <w:p w14:paraId="7B2EB7F6" w14:textId="77777777" w:rsidR="00552F5F" w:rsidRPr="00F10367" w:rsidRDefault="00552F5F">
      <w:pPr>
        <w:pStyle w:val="BodyText"/>
        <w:spacing w:before="183"/>
        <w:ind w:left="0"/>
        <w:rPr>
          <w:b/>
          <w:lang w:val="en-GB"/>
        </w:rPr>
      </w:pPr>
    </w:p>
    <w:p w14:paraId="4A545439" w14:textId="77777777" w:rsidR="00552F5F" w:rsidRPr="00F10367" w:rsidRDefault="00403130">
      <w:pPr>
        <w:spacing w:line="362" w:lineRule="auto"/>
        <w:ind w:left="23"/>
        <w:rPr>
          <w:b/>
          <w:sz w:val="24"/>
        </w:rPr>
      </w:pPr>
      <w:bookmarkStart w:id="1" w:name="This_work_has_not_previously_been_accept"/>
      <w:bookmarkEnd w:id="1"/>
      <w:r w:rsidRPr="00F10367">
        <w:rPr>
          <w:b/>
          <w:color w:val="0E4660"/>
          <w:sz w:val="24"/>
          <w:u w:val="single" w:color="0E4660"/>
        </w:rPr>
        <w:t>This</w:t>
      </w:r>
      <w:r w:rsidRPr="00F10367">
        <w:rPr>
          <w:b/>
          <w:color w:val="0E4660"/>
          <w:spacing w:val="-1"/>
          <w:sz w:val="24"/>
          <w:u w:val="single" w:color="0E4660"/>
        </w:rPr>
        <w:t xml:space="preserve"> </w:t>
      </w:r>
      <w:r w:rsidRPr="00F10367">
        <w:rPr>
          <w:b/>
          <w:color w:val="0E4660"/>
          <w:sz w:val="24"/>
          <w:u w:val="single" w:color="0E4660"/>
        </w:rPr>
        <w:t>work</w:t>
      </w:r>
      <w:r w:rsidRPr="00F10367">
        <w:rPr>
          <w:b/>
          <w:color w:val="0E4660"/>
          <w:spacing w:val="-1"/>
          <w:sz w:val="24"/>
          <w:u w:val="single" w:color="0E4660"/>
        </w:rPr>
        <w:t xml:space="preserve"> </w:t>
      </w:r>
      <w:r w:rsidRPr="00F10367">
        <w:rPr>
          <w:b/>
          <w:color w:val="0E4660"/>
          <w:sz w:val="24"/>
          <w:u w:val="single" w:color="0E4660"/>
        </w:rPr>
        <w:t>has</w:t>
      </w:r>
      <w:r w:rsidRPr="00F10367">
        <w:rPr>
          <w:b/>
          <w:color w:val="0E4660"/>
          <w:spacing w:val="-1"/>
          <w:sz w:val="24"/>
          <w:u w:val="single" w:color="0E4660"/>
        </w:rPr>
        <w:t xml:space="preserve"> </w:t>
      </w:r>
      <w:r w:rsidRPr="00F10367">
        <w:rPr>
          <w:b/>
          <w:color w:val="0E4660"/>
          <w:sz w:val="24"/>
          <w:u w:val="single" w:color="0E4660"/>
        </w:rPr>
        <w:t>not</w:t>
      </w:r>
      <w:r w:rsidRPr="00F10367">
        <w:rPr>
          <w:b/>
          <w:color w:val="0E4660"/>
          <w:spacing w:val="-2"/>
          <w:sz w:val="24"/>
          <w:u w:val="single" w:color="0E4660"/>
        </w:rPr>
        <w:t xml:space="preserve"> </w:t>
      </w:r>
      <w:r w:rsidRPr="00F10367">
        <w:rPr>
          <w:b/>
          <w:color w:val="0E4660"/>
          <w:sz w:val="24"/>
          <w:u w:val="single" w:color="0E4660"/>
        </w:rPr>
        <w:t>previously</w:t>
      </w:r>
      <w:r w:rsidRPr="00F10367">
        <w:rPr>
          <w:b/>
          <w:color w:val="0E4660"/>
          <w:spacing w:val="-2"/>
          <w:sz w:val="24"/>
          <w:u w:val="single" w:color="0E4660"/>
        </w:rPr>
        <w:t xml:space="preserve"> </w:t>
      </w:r>
      <w:r w:rsidRPr="00F10367">
        <w:rPr>
          <w:b/>
          <w:color w:val="0E4660"/>
          <w:sz w:val="24"/>
          <w:u w:val="single" w:color="0E4660"/>
        </w:rPr>
        <w:t>been</w:t>
      </w:r>
      <w:r w:rsidRPr="00F10367">
        <w:rPr>
          <w:b/>
          <w:color w:val="0E4660"/>
          <w:spacing w:val="-1"/>
          <w:sz w:val="24"/>
          <w:u w:val="single" w:color="0E4660"/>
        </w:rPr>
        <w:t xml:space="preserve"> </w:t>
      </w:r>
      <w:r w:rsidRPr="00F10367">
        <w:rPr>
          <w:b/>
          <w:color w:val="0E4660"/>
          <w:sz w:val="24"/>
          <w:u w:val="single" w:color="0E4660"/>
        </w:rPr>
        <w:t>accepted</w:t>
      </w:r>
      <w:r w:rsidRPr="00F10367">
        <w:rPr>
          <w:b/>
          <w:color w:val="0E4660"/>
          <w:spacing w:val="-1"/>
          <w:sz w:val="24"/>
          <w:u w:val="single" w:color="0E4660"/>
        </w:rPr>
        <w:t xml:space="preserve"> </w:t>
      </w:r>
      <w:r w:rsidRPr="00F10367">
        <w:rPr>
          <w:b/>
          <w:color w:val="0E4660"/>
          <w:sz w:val="24"/>
          <w:u w:val="single" w:color="0E4660"/>
        </w:rPr>
        <w:t>in</w:t>
      </w:r>
      <w:r w:rsidRPr="00F10367">
        <w:rPr>
          <w:b/>
          <w:color w:val="0E4660"/>
          <w:spacing w:val="-1"/>
          <w:sz w:val="24"/>
          <w:u w:val="single" w:color="0E4660"/>
        </w:rPr>
        <w:t xml:space="preserve"> </w:t>
      </w:r>
      <w:r w:rsidRPr="00F10367">
        <w:rPr>
          <w:b/>
          <w:color w:val="0E4660"/>
          <w:sz w:val="24"/>
          <w:u w:val="single" w:color="0E4660"/>
        </w:rPr>
        <w:t>substance</w:t>
      </w:r>
      <w:r w:rsidRPr="00F10367">
        <w:rPr>
          <w:b/>
          <w:color w:val="0E4660"/>
          <w:spacing w:val="-4"/>
          <w:sz w:val="24"/>
          <w:u w:val="single" w:color="0E4660"/>
        </w:rPr>
        <w:t xml:space="preserve"> </w:t>
      </w:r>
      <w:r w:rsidRPr="00F10367">
        <w:rPr>
          <w:b/>
          <w:color w:val="0E4660"/>
          <w:sz w:val="24"/>
          <w:u w:val="single" w:color="0E4660"/>
        </w:rPr>
        <w:t>for</w:t>
      </w:r>
      <w:r w:rsidRPr="00F10367">
        <w:rPr>
          <w:b/>
          <w:color w:val="0E4660"/>
          <w:spacing w:val="-4"/>
          <w:sz w:val="24"/>
          <w:u w:val="single" w:color="0E4660"/>
        </w:rPr>
        <w:t xml:space="preserve"> </w:t>
      </w:r>
      <w:r w:rsidRPr="00F10367">
        <w:rPr>
          <w:b/>
          <w:color w:val="0E4660"/>
          <w:sz w:val="24"/>
          <w:u w:val="single" w:color="0E4660"/>
        </w:rPr>
        <w:t>any</w:t>
      </w:r>
      <w:r w:rsidRPr="00F10367">
        <w:rPr>
          <w:b/>
          <w:color w:val="0E4660"/>
          <w:spacing w:val="-2"/>
          <w:sz w:val="24"/>
          <w:u w:val="single" w:color="0E4660"/>
        </w:rPr>
        <w:t xml:space="preserve"> </w:t>
      </w:r>
      <w:r w:rsidRPr="00F10367">
        <w:rPr>
          <w:b/>
          <w:color w:val="0E4660"/>
          <w:sz w:val="24"/>
          <w:u w:val="single" w:color="0E4660"/>
        </w:rPr>
        <w:t>degree and</w:t>
      </w:r>
      <w:r w:rsidRPr="00F10367">
        <w:rPr>
          <w:b/>
          <w:color w:val="0E4660"/>
          <w:spacing w:val="-1"/>
          <w:sz w:val="24"/>
          <w:u w:val="single" w:color="0E4660"/>
        </w:rPr>
        <w:t xml:space="preserve"> </w:t>
      </w:r>
      <w:r w:rsidRPr="00F10367">
        <w:rPr>
          <w:b/>
          <w:color w:val="0E4660"/>
          <w:sz w:val="24"/>
          <w:u w:val="single" w:color="0E4660"/>
        </w:rPr>
        <w:t>is</w:t>
      </w:r>
      <w:r w:rsidRPr="00F10367">
        <w:rPr>
          <w:b/>
          <w:color w:val="0E4660"/>
          <w:spacing w:val="-1"/>
          <w:sz w:val="24"/>
          <w:u w:val="single" w:color="0E4660"/>
        </w:rPr>
        <w:t xml:space="preserve"> </w:t>
      </w:r>
      <w:r w:rsidRPr="00F10367">
        <w:rPr>
          <w:b/>
          <w:color w:val="0E4660"/>
          <w:sz w:val="24"/>
          <w:u w:val="single" w:color="0E4660"/>
        </w:rPr>
        <w:t>not</w:t>
      </w:r>
      <w:r w:rsidRPr="00F10367">
        <w:rPr>
          <w:b/>
          <w:color w:val="0E4660"/>
          <w:spacing w:val="-2"/>
          <w:sz w:val="24"/>
          <w:u w:val="single" w:color="0E4660"/>
        </w:rPr>
        <w:t xml:space="preserve"> </w:t>
      </w:r>
      <w:r w:rsidRPr="00F10367">
        <w:rPr>
          <w:b/>
          <w:color w:val="0E4660"/>
          <w:sz w:val="24"/>
          <w:u w:val="single" w:color="0E4660"/>
        </w:rPr>
        <w:t>being</w:t>
      </w:r>
      <w:r w:rsidRPr="00F10367">
        <w:rPr>
          <w:b/>
          <w:color w:val="0E4660"/>
          <w:sz w:val="24"/>
        </w:rPr>
        <w:t xml:space="preserve"> </w:t>
      </w:r>
      <w:r w:rsidRPr="00F10367">
        <w:rPr>
          <w:b/>
          <w:color w:val="0E4660"/>
          <w:sz w:val="24"/>
          <w:u w:val="single" w:color="0E4660"/>
        </w:rPr>
        <w:t>concurrently submitted in candidature for any degree.</w:t>
      </w:r>
    </w:p>
    <w:p w14:paraId="202FF24A" w14:textId="77777777" w:rsidR="00552F5F" w:rsidRPr="00F10367" w:rsidRDefault="00552F5F">
      <w:pPr>
        <w:pStyle w:val="BodyText"/>
        <w:spacing w:before="41"/>
        <w:ind w:left="0"/>
        <w:rPr>
          <w:b/>
          <w:lang w:val="en-GB"/>
        </w:rPr>
      </w:pPr>
    </w:p>
    <w:p w14:paraId="6A6EC3B7" w14:textId="77777777" w:rsidR="00552F5F" w:rsidRPr="00F10367" w:rsidRDefault="00403130">
      <w:pPr>
        <w:ind w:left="23"/>
        <w:rPr>
          <w:b/>
          <w:sz w:val="24"/>
        </w:rPr>
      </w:pPr>
      <w:r w:rsidRPr="00F10367">
        <w:rPr>
          <w:b/>
          <w:color w:val="0E4660"/>
          <w:sz w:val="24"/>
          <w:u w:val="single" w:color="0E4660"/>
        </w:rPr>
        <w:t>Signed:</w:t>
      </w:r>
      <w:r w:rsidRPr="00F10367">
        <w:rPr>
          <w:b/>
          <w:color w:val="0E4660"/>
          <w:spacing w:val="-4"/>
          <w:sz w:val="24"/>
          <w:u w:val="single" w:color="0E4660"/>
        </w:rPr>
        <w:t xml:space="preserve"> </w:t>
      </w:r>
      <w:r w:rsidRPr="00F10367">
        <w:rPr>
          <w:b/>
          <w:color w:val="0E4660"/>
          <w:sz w:val="24"/>
          <w:u w:val="single" w:color="0E4660"/>
        </w:rPr>
        <w:t>Charlie</w:t>
      </w:r>
      <w:r w:rsidRPr="00F10367">
        <w:rPr>
          <w:b/>
          <w:color w:val="0E4660"/>
          <w:spacing w:val="-4"/>
          <w:sz w:val="24"/>
          <w:u w:val="single" w:color="0E4660"/>
        </w:rPr>
        <w:t xml:space="preserve"> White</w:t>
      </w:r>
    </w:p>
    <w:p w14:paraId="36574495" w14:textId="77777777" w:rsidR="00552F5F" w:rsidRPr="00F10367" w:rsidRDefault="00552F5F">
      <w:pPr>
        <w:pStyle w:val="BodyText"/>
        <w:spacing w:before="183"/>
        <w:ind w:left="0"/>
        <w:rPr>
          <w:b/>
          <w:lang w:val="en-GB"/>
        </w:rPr>
      </w:pPr>
    </w:p>
    <w:p w14:paraId="4CEEE0B2" w14:textId="77777777" w:rsidR="00552F5F" w:rsidRPr="00F10367" w:rsidRDefault="00403130">
      <w:pPr>
        <w:ind w:left="23"/>
        <w:rPr>
          <w:b/>
          <w:sz w:val="24"/>
        </w:rPr>
      </w:pPr>
      <w:r w:rsidRPr="00F10367">
        <w:rPr>
          <w:b/>
          <w:color w:val="0E4660"/>
          <w:sz w:val="24"/>
          <w:u w:val="single" w:color="0E4660"/>
        </w:rPr>
        <w:t>Date:</w:t>
      </w:r>
      <w:r w:rsidRPr="00F10367">
        <w:rPr>
          <w:b/>
          <w:color w:val="0E4660"/>
          <w:spacing w:val="-1"/>
          <w:sz w:val="24"/>
          <w:u w:val="single" w:color="0E4660"/>
        </w:rPr>
        <w:t xml:space="preserve"> </w:t>
      </w:r>
      <w:r w:rsidRPr="00F10367">
        <w:rPr>
          <w:b/>
          <w:color w:val="0E4660"/>
          <w:spacing w:val="-2"/>
          <w:sz w:val="24"/>
          <w:u w:val="single" w:color="0E4660"/>
        </w:rPr>
        <w:t>26/07/2026</w:t>
      </w:r>
    </w:p>
    <w:p w14:paraId="032EDAF8" w14:textId="77777777" w:rsidR="00552F5F" w:rsidRPr="00F10367" w:rsidRDefault="00552F5F">
      <w:pPr>
        <w:pStyle w:val="BodyText"/>
        <w:ind w:left="0"/>
        <w:rPr>
          <w:b/>
          <w:lang w:val="en-GB"/>
        </w:rPr>
      </w:pPr>
    </w:p>
    <w:p w14:paraId="37930874" w14:textId="77777777" w:rsidR="00552F5F" w:rsidRPr="00F10367" w:rsidRDefault="00552F5F">
      <w:pPr>
        <w:pStyle w:val="BodyText"/>
        <w:ind w:left="0"/>
        <w:rPr>
          <w:b/>
          <w:lang w:val="en-GB"/>
        </w:rPr>
      </w:pPr>
    </w:p>
    <w:p w14:paraId="1EB81200" w14:textId="77777777" w:rsidR="00552F5F" w:rsidRPr="00F10367" w:rsidRDefault="00552F5F">
      <w:pPr>
        <w:pStyle w:val="BodyText"/>
        <w:ind w:left="0"/>
        <w:rPr>
          <w:b/>
          <w:lang w:val="en-GB"/>
        </w:rPr>
      </w:pPr>
    </w:p>
    <w:p w14:paraId="16975BE6" w14:textId="77777777" w:rsidR="00552F5F" w:rsidRPr="00F10367" w:rsidRDefault="00552F5F">
      <w:pPr>
        <w:pStyle w:val="BodyText"/>
        <w:spacing w:before="95"/>
        <w:ind w:left="0"/>
        <w:rPr>
          <w:b/>
          <w:lang w:val="en-GB"/>
        </w:rPr>
      </w:pPr>
    </w:p>
    <w:p w14:paraId="47AD4E7C" w14:textId="77777777" w:rsidR="00552F5F" w:rsidRPr="00F10367" w:rsidRDefault="00403130">
      <w:pPr>
        <w:ind w:left="23"/>
        <w:rPr>
          <w:b/>
          <w:sz w:val="24"/>
        </w:rPr>
      </w:pPr>
      <w:bookmarkStart w:id="2" w:name="STATEMENT_1"/>
      <w:bookmarkEnd w:id="2"/>
      <w:r w:rsidRPr="00F10367">
        <w:rPr>
          <w:b/>
          <w:color w:val="0E4660"/>
          <w:sz w:val="24"/>
          <w:u w:val="single" w:color="0E4660"/>
        </w:rPr>
        <w:t>STATEMENT</w:t>
      </w:r>
      <w:r w:rsidRPr="00F10367">
        <w:rPr>
          <w:b/>
          <w:color w:val="0E4660"/>
          <w:spacing w:val="-1"/>
          <w:sz w:val="24"/>
          <w:u w:val="single" w:color="0E4660"/>
        </w:rPr>
        <w:t xml:space="preserve"> </w:t>
      </w:r>
      <w:r w:rsidRPr="00F10367">
        <w:rPr>
          <w:b/>
          <w:color w:val="0E4660"/>
          <w:spacing w:val="-10"/>
          <w:sz w:val="24"/>
          <w:u w:val="single" w:color="0E4660"/>
        </w:rPr>
        <w:t>1</w:t>
      </w:r>
    </w:p>
    <w:p w14:paraId="5EA8D345" w14:textId="77777777" w:rsidR="00552F5F" w:rsidRPr="00F10367" w:rsidRDefault="00552F5F">
      <w:pPr>
        <w:pStyle w:val="BodyText"/>
        <w:spacing w:before="184"/>
        <w:ind w:left="0"/>
        <w:rPr>
          <w:b/>
          <w:lang w:val="en-GB"/>
        </w:rPr>
      </w:pPr>
    </w:p>
    <w:p w14:paraId="0DBDF14F" w14:textId="77777777" w:rsidR="00552F5F" w:rsidRPr="00F10367" w:rsidRDefault="00403130">
      <w:pPr>
        <w:spacing w:line="360" w:lineRule="auto"/>
        <w:ind w:left="23"/>
        <w:rPr>
          <w:b/>
          <w:sz w:val="24"/>
        </w:rPr>
      </w:pPr>
      <w:bookmarkStart w:id="3" w:name="This_dissertation_is_being_submitted_in_"/>
      <w:bookmarkEnd w:id="3"/>
      <w:r w:rsidRPr="00F10367">
        <w:rPr>
          <w:b/>
          <w:color w:val="0E4660"/>
          <w:sz w:val="24"/>
          <w:u w:val="single" w:color="0E4660"/>
        </w:rPr>
        <w:t>This</w:t>
      </w:r>
      <w:r w:rsidRPr="00F10367">
        <w:rPr>
          <w:b/>
          <w:color w:val="0E4660"/>
          <w:spacing w:val="37"/>
          <w:sz w:val="24"/>
          <w:u w:val="single" w:color="0E4660"/>
        </w:rPr>
        <w:t xml:space="preserve"> </w:t>
      </w:r>
      <w:r w:rsidRPr="00F10367">
        <w:rPr>
          <w:b/>
          <w:color w:val="0E4660"/>
          <w:sz w:val="24"/>
          <w:u w:val="single" w:color="0E4660"/>
        </w:rPr>
        <w:t>dissertation</w:t>
      </w:r>
      <w:r w:rsidRPr="00F10367">
        <w:rPr>
          <w:b/>
          <w:color w:val="0E4660"/>
          <w:spacing w:val="37"/>
          <w:sz w:val="24"/>
          <w:u w:val="single" w:color="0E4660"/>
        </w:rPr>
        <w:t xml:space="preserve"> </w:t>
      </w:r>
      <w:r w:rsidRPr="00F10367">
        <w:rPr>
          <w:b/>
          <w:color w:val="0E4660"/>
          <w:sz w:val="24"/>
          <w:u w:val="single" w:color="0E4660"/>
        </w:rPr>
        <w:t>is</w:t>
      </w:r>
      <w:r w:rsidRPr="00F10367">
        <w:rPr>
          <w:b/>
          <w:color w:val="0E4660"/>
          <w:spacing w:val="37"/>
          <w:sz w:val="24"/>
          <w:u w:val="single" w:color="0E4660"/>
        </w:rPr>
        <w:t xml:space="preserve"> </w:t>
      </w:r>
      <w:r w:rsidRPr="00F10367">
        <w:rPr>
          <w:b/>
          <w:color w:val="0E4660"/>
          <w:sz w:val="24"/>
          <w:u w:val="single" w:color="0E4660"/>
        </w:rPr>
        <w:t>being</w:t>
      </w:r>
      <w:r w:rsidRPr="00F10367">
        <w:rPr>
          <w:b/>
          <w:color w:val="0E4660"/>
          <w:spacing w:val="36"/>
          <w:sz w:val="24"/>
          <w:u w:val="single" w:color="0E4660"/>
        </w:rPr>
        <w:t xml:space="preserve"> </w:t>
      </w:r>
      <w:r w:rsidRPr="00F10367">
        <w:rPr>
          <w:b/>
          <w:color w:val="0E4660"/>
          <w:sz w:val="24"/>
          <w:u w:val="single" w:color="0E4660"/>
        </w:rPr>
        <w:t>submitted</w:t>
      </w:r>
      <w:r w:rsidRPr="00F10367">
        <w:rPr>
          <w:b/>
          <w:color w:val="0E4660"/>
          <w:spacing w:val="37"/>
          <w:sz w:val="24"/>
          <w:u w:val="single" w:color="0E4660"/>
        </w:rPr>
        <w:t xml:space="preserve"> </w:t>
      </w:r>
      <w:r w:rsidRPr="00F10367">
        <w:rPr>
          <w:b/>
          <w:color w:val="0E4660"/>
          <w:sz w:val="24"/>
          <w:u w:val="single" w:color="0E4660"/>
        </w:rPr>
        <w:t>in</w:t>
      </w:r>
      <w:r w:rsidRPr="00F10367">
        <w:rPr>
          <w:b/>
          <w:color w:val="0E4660"/>
          <w:spacing w:val="37"/>
          <w:sz w:val="24"/>
          <w:u w:val="single" w:color="0E4660"/>
        </w:rPr>
        <w:t xml:space="preserve"> </w:t>
      </w:r>
      <w:r w:rsidRPr="00F10367">
        <w:rPr>
          <w:b/>
          <w:color w:val="0E4660"/>
          <w:sz w:val="24"/>
          <w:u w:val="single" w:color="0E4660"/>
        </w:rPr>
        <w:t>partial</w:t>
      </w:r>
      <w:r w:rsidRPr="00F10367">
        <w:rPr>
          <w:b/>
          <w:color w:val="0E4660"/>
          <w:spacing w:val="35"/>
          <w:sz w:val="24"/>
          <w:u w:val="single" w:color="0E4660"/>
        </w:rPr>
        <w:t xml:space="preserve"> </w:t>
      </w:r>
      <w:r w:rsidRPr="00F10367">
        <w:rPr>
          <w:b/>
          <w:color w:val="0E4660"/>
          <w:sz w:val="24"/>
          <w:u w:val="single" w:color="0E4660"/>
        </w:rPr>
        <w:t>fulfilment</w:t>
      </w:r>
      <w:r w:rsidRPr="00F10367">
        <w:rPr>
          <w:b/>
          <w:color w:val="0E4660"/>
          <w:spacing w:val="36"/>
          <w:sz w:val="24"/>
          <w:u w:val="single" w:color="0E4660"/>
        </w:rPr>
        <w:t xml:space="preserve"> </w:t>
      </w:r>
      <w:r w:rsidRPr="00F10367">
        <w:rPr>
          <w:b/>
          <w:color w:val="0E4660"/>
          <w:sz w:val="24"/>
          <w:u w:val="single" w:color="0E4660"/>
        </w:rPr>
        <w:t>of</w:t>
      </w:r>
      <w:r w:rsidRPr="00F10367">
        <w:rPr>
          <w:b/>
          <w:color w:val="0E4660"/>
          <w:spacing w:val="36"/>
          <w:sz w:val="24"/>
          <w:u w:val="single" w:color="0E4660"/>
        </w:rPr>
        <w:t xml:space="preserve"> </w:t>
      </w:r>
      <w:r w:rsidRPr="00F10367">
        <w:rPr>
          <w:b/>
          <w:color w:val="0E4660"/>
          <w:sz w:val="24"/>
          <w:u w:val="single" w:color="0E4660"/>
        </w:rPr>
        <w:t>the</w:t>
      </w:r>
      <w:r w:rsidRPr="00F10367">
        <w:rPr>
          <w:b/>
          <w:color w:val="0E4660"/>
          <w:spacing w:val="35"/>
          <w:sz w:val="24"/>
          <w:u w:val="single" w:color="0E4660"/>
        </w:rPr>
        <w:t xml:space="preserve"> </w:t>
      </w:r>
      <w:r w:rsidRPr="00F10367">
        <w:rPr>
          <w:b/>
          <w:color w:val="0E4660"/>
          <w:sz w:val="24"/>
          <w:u w:val="single" w:color="0E4660"/>
        </w:rPr>
        <w:t>requirements</w:t>
      </w:r>
      <w:r w:rsidRPr="00F10367">
        <w:rPr>
          <w:b/>
          <w:color w:val="0E4660"/>
          <w:spacing w:val="37"/>
          <w:sz w:val="24"/>
          <w:u w:val="single" w:color="0E4660"/>
        </w:rPr>
        <w:t xml:space="preserve"> </w:t>
      </w:r>
      <w:r w:rsidRPr="00F10367">
        <w:rPr>
          <w:b/>
          <w:color w:val="0E4660"/>
          <w:sz w:val="24"/>
          <w:u w:val="single" w:color="0E4660"/>
        </w:rPr>
        <w:t>for</w:t>
      </w:r>
      <w:r w:rsidRPr="00F10367">
        <w:rPr>
          <w:b/>
          <w:color w:val="0E4660"/>
          <w:spacing w:val="35"/>
          <w:sz w:val="24"/>
          <w:u w:val="single" w:color="0E4660"/>
        </w:rPr>
        <w:t xml:space="preserve"> </w:t>
      </w:r>
      <w:r w:rsidRPr="00F10367">
        <w:rPr>
          <w:b/>
          <w:color w:val="0E4660"/>
          <w:sz w:val="24"/>
          <w:u w:val="single" w:color="0E4660"/>
        </w:rPr>
        <w:t>the</w:t>
      </w:r>
      <w:r w:rsidRPr="00F10367">
        <w:rPr>
          <w:b/>
          <w:color w:val="0E4660"/>
          <w:sz w:val="24"/>
        </w:rPr>
        <w:t xml:space="preserve"> </w:t>
      </w:r>
      <w:r w:rsidRPr="00F10367">
        <w:rPr>
          <w:b/>
          <w:color w:val="0E4660"/>
          <w:sz w:val="24"/>
          <w:u w:val="single" w:color="0E4660"/>
        </w:rPr>
        <w:t>degree of BA.</w:t>
      </w:r>
    </w:p>
    <w:p w14:paraId="4ADF251C" w14:textId="77777777" w:rsidR="00552F5F" w:rsidRPr="00F10367" w:rsidRDefault="00552F5F">
      <w:pPr>
        <w:pStyle w:val="BodyText"/>
        <w:spacing w:before="46"/>
        <w:ind w:left="0"/>
        <w:rPr>
          <w:b/>
          <w:lang w:val="en-GB"/>
        </w:rPr>
      </w:pPr>
    </w:p>
    <w:p w14:paraId="6D9F92F6" w14:textId="77777777" w:rsidR="00552F5F" w:rsidRPr="00F10367" w:rsidRDefault="00403130">
      <w:pPr>
        <w:ind w:left="23"/>
        <w:rPr>
          <w:b/>
          <w:sz w:val="24"/>
        </w:rPr>
      </w:pPr>
      <w:r w:rsidRPr="00F10367">
        <w:rPr>
          <w:b/>
          <w:color w:val="0E4660"/>
          <w:sz w:val="24"/>
          <w:u w:val="single" w:color="0E4660"/>
        </w:rPr>
        <w:t>Signed:</w:t>
      </w:r>
      <w:r w:rsidRPr="00F10367">
        <w:rPr>
          <w:b/>
          <w:color w:val="0E4660"/>
          <w:spacing w:val="-4"/>
          <w:sz w:val="24"/>
          <w:u w:val="single" w:color="0E4660"/>
        </w:rPr>
        <w:t xml:space="preserve"> </w:t>
      </w:r>
      <w:r w:rsidRPr="00F10367">
        <w:rPr>
          <w:b/>
          <w:color w:val="0E4660"/>
          <w:sz w:val="24"/>
          <w:u w:val="single" w:color="0E4660"/>
        </w:rPr>
        <w:t>Charlie</w:t>
      </w:r>
      <w:r w:rsidRPr="00F10367">
        <w:rPr>
          <w:b/>
          <w:color w:val="0E4660"/>
          <w:spacing w:val="-4"/>
          <w:sz w:val="24"/>
          <w:u w:val="single" w:color="0E4660"/>
        </w:rPr>
        <w:t xml:space="preserve"> White</w:t>
      </w:r>
    </w:p>
    <w:p w14:paraId="1DD5E7DF" w14:textId="77777777" w:rsidR="00552F5F" w:rsidRPr="00F10367" w:rsidRDefault="00552F5F">
      <w:pPr>
        <w:pStyle w:val="BodyText"/>
        <w:spacing w:before="183"/>
        <w:ind w:left="0"/>
        <w:rPr>
          <w:b/>
          <w:lang w:val="en-GB"/>
        </w:rPr>
      </w:pPr>
    </w:p>
    <w:p w14:paraId="322D1D45" w14:textId="77777777" w:rsidR="00552F5F" w:rsidRPr="00F10367" w:rsidRDefault="00403130">
      <w:pPr>
        <w:spacing w:before="1"/>
        <w:ind w:left="23"/>
        <w:rPr>
          <w:b/>
          <w:sz w:val="24"/>
        </w:rPr>
      </w:pPr>
      <w:r w:rsidRPr="00F10367">
        <w:rPr>
          <w:b/>
          <w:color w:val="0E4660"/>
          <w:sz w:val="24"/>
          <w:u w:val="single" w:color="0E4660"/>
        </w:rPr>
        <w:t>Date:</w:t>
      </w:r>
      <w:r w:rsidRPr="00F10367">
        <w:rPr>
          <w:b/>
          <w:color w:val="0E4660"/>
          <w:spacing w:val="-1"/>
          <w:sz w:val="24"/>
          <w:u w:val="single" w:color="0E4660"/>
        </w:rPr>
        <w:t xml:space="preserve"> </w:t>
      </w:r>
      <w:r w:rsidRPr="00F10367">
        <w:rPr>
          <w:b/>
          <w:color w:val="0E4660"/>
          <w:spacing w:val="-2"/>
          <w:sz w:val="24"/>
          <w:u w:val="single" w:color="0E4660"/>
        </w:rPr>
        <w:t>26/07/2026</w:t>
      </w:r>
    </w:p>
    <w:p w14:paraId="07C8AFF2" w14:textId="77777777" w:rsidR="00552F5F" w:rsidRPr="00F10367" w:rsidRDefault="00552F5F">
      <w:pPr>
        <w:pStyle w:val="BodyText"/>
        <w:ind w:left="0"/>
        <w:rPr>
          <w:b/>
          <w:lang w:val="en-GB"/>
        </w:rPr>
      </w:pPr>
    </w:p>
    <w:p w14:paraId="39127C27" w14:textId="77777777" w:rsidR="00552F5F" w:rsidRPr="00F10367" w:rsidRDefault="00552F5F">
      <w:pPr>
        <w:pStyle w:val="BodyText"/>
        <w:ind w:left="0"/>
        <w:rPr>
          <w:b/>
          <w:lang w:val="en-GB"/>
        </w:rPr>
      </w:pPr>
    </w:p>
    <w:p w14:paraId="1531C893" w14:textId="77777777" w:rsidR="00552F5F" w:rsidRPr="00F10367" w:rsidRDefault="00552F5F">
      <w:pPr>
        <w:pStyle w:val="BodyText"/>
        <w:ind w:left="0"/>
        <w:rPr>
          <w:b/>
          <w:lang w:val="en-GB"/>
        </w:rPr>
      </w:pPr>
    </w:p>
    <w:p w14:paraId="31E8722A" w14:textId="77777777" w:rsidR="00552F5F" w:rsidRPr="00F10367" w:rsidRDefault="00552F5F">
      <w:pPr>
        <w:pStyle w:val="BodyText"/>
        <w:spacing w:before="90"/>
        <w:ind w:left="0"/>
        <w:rPr>
          <w:b/>
          <w:lang w:val="en-GB"/>
        </w:rPr>
      </w:pPr>
    </w:p>
    <w:p w14:paraId="3D708907" w14:textId="77777777" w:rsidR="00552F5F" w:rsidRPr="00F10367" w:rsidRDefault="00403130">
      <w:pPr>
        <w:ind w:left="23"/>
        <w:rPr>
          <w:b/>
          <w:sz w:val="24"/>
        </w:rPr>
      </w:pPr>
      <w:bookmarkStart w:id="4" w:name="STATEMENT_2"/>
      <w:bookmarkEnd w:id="4"/>
      <w:r w:rsidRPr="00F10367">
        <w:rPr>
          <w:b/>
          <w:color w:val="0E4660"/>
          <w:sz w:val="24"/>
          <w:u w:val="single" w:color="0E4660"/>
        </w:rPr>
        <w:t>STATEMENT</w:t>
      </w:r>
      <w:r w:rsidRPr="00F10367">
        <w:rPr>
          <w:b/>
          <w:color w:val="0E4660"/>
          <w:spacing w:val="-1"/>
          <w:sz w:val="24"/>
          <w:u w:val="single" w:color="0E4660"/>
        </w:rPr>
        <w:t xml:space="preserve"> </w:t>
      </w:r>
      <w:r w:rsidRPr="00F10367">
        <w:rPr>
          <w:b/>
          <w:color w:val="0E4660"/>
          <w:spacing w:val="-10"/>
          <w:sz w:val="24"/>
          <w:u w:val="single" w:color="0E4660"/>
        </w:rPr>
        <w:t>2</w:t>
      </w:r>
    </w:p>
    <w:p w14:paraId="2145AE3B" w14:textId="77777777" w:rsidR="00552F5F" w:rsidRPr="00F10367" w:rsidRDefault="00552F5F">
      <w:pPr>
        <w:rPr>
          <w:b/>
          <w:sz w:val="24"/>
        </w:rPr>
        <w:sectPr w:rsidR="00552F5F" w:rsidRPr="00F10367">
          <w:pgSz w:w="11910" w:h="16840"/>
          <w:pgMar w:top="1700" w:right="1417" w:bottom="280" w:left="1417" w:header="720" w:footer="720" w:gutter="0"/>
          <w:cols w:space="720"/>
        </w:sectPr>
      </w:pPr>
    </w:p>
    <w:p w14:paraId="0939DB5D" w14:textId="77777777" w:rsidR="00552F5F" w:rsidRPr="00F10367" w:rsidRDefault="00403130">
      <w:pPr>
        <w:spacing w:before="61" w:line="360" w:lineRule="auto"/>
        <w:ind w:left="23"/>
        <w:rPr>
          <w:b/>
          <w:sz w:val="24"/>
        </w:rPr>
      </w:pPr>
      <w:bookmarkStart w:id="5" w:name="This_dissertation_is_the_result_of_my_ow"/>
      <w:bookmarkEnd w:id="5"/>
      <w:r w:rsidRPr="00F10367">
        <w:rPr>
          <w:b/>
          <w:color w:val="0E4660"/>
          <w:sz w:val="24"/>
          <w:u w:val="single" w:color="0E4660"/>
        </w:rPr>
        <w:lastRenderedPageBreak/>
        <w:t>This dissertation is the result of my own independent work/investigation, except where</w:t>
      </w:r>
      <w:r w:rsidRPr="00F10367">
        <w:rPr>
          <w:b/>
          <w:color w:val="0E4660"/>
          <w:sz w:val="24"/>
        </w:rPr>
        <w:t xml:space="preserve"> </w:t>
      </w:r>
      <w:r w:rsidRPr="00F10367">
        <w:rPr>
          <w:b/>
          <w:color w:val="0E4660"/>
          <w:sz w:val="24"/>
          <w:u w:val="single" w:color="0E4660"/>
        </w:rPr>
        <w:t>otherwise stated.</w:t>
      </w:r>
    </w:p>
    <w:p w14:paraId="0BA12EAB" w14:textId="77777777" w:rsidR="00552F5F" w:rsidRPr="00F10367" w:rsidRDefault="00552F5F">
      <w:pPr>
        <w:pStyle w:val="BodyText"/>
        <w:spacing w:before="47"/>
        <w:ind w:left="0"/>
        <w:rPr>
          <w:b/>
          <w:lang w:val="en-GB"/>
        </w:rPr>
      </w:pPr>
    </w:p>
    <w:p w14:paraId="41880C38" w14:textId="77777777" w:rsidR="00552F5F" w:rsidRPr="00F10367" w:rsidRDefault="00403130">
      <w:pPr>
        <w:spacing w:line="360" w:lineRule="auto"/>
        <w:ind w:left="23"/>
        <w:rPr>
          <w:b/>
          <w:sz w:val="24"/>
        </w:rPr>
      </w:pPr>
      <w:bookmarkStart w:id="6" w:name="Other_sources_are_acknowledged_by_footno"/>
      <w:bookmarkEnd w:id="6"/>
      <w:r w:rsidRPr="00F10367">
        <w:rPr>
          <w:b/>
          <w:color w:val="0E4660"/>
          <w:sz w:val="24"/>
          <w:u w:val="single" w:color="0E4660"/>
        </w:rPr>
        <w:t>Other</w:t>
      </w:r>
      <w:r w:rsidRPr="00F10367">
        <w:rPr>
          <w:b/>
          <w:color w:val="0E4660"/>
          <w:spacing w:val="-2"/>
          <w:sz w:val="24"/>
          <w:u w:val="single" w:color="0E4660"/>
        </w:rPr>
        <w:t xml:space="preserve"> </w:t>
      </w:r>
      <w:r w:rsidRPr="00F10367">
        <w:rPr>
          <w:b/>
          <w:color w:val="0E4660"/>
          <w:sz w:val="24"/>
          <w:u w:val="single" w:color="0E4660"/>
        </w:rPr>
        <w:t>sources are</w:t>
      </w:r>
      <w:r w:rsidRPr="00F10367">
        <w:rPr>
          <w:b/>
          <w:color w:val="0E4660"/>
          <w:spacing w:val="-2"/>
          <w:sz w:val="24"/>
          <w:u w:val="single" w:color="0E4660"/>
        </w:rPr>
        <w:t xml:space="preserve"> </w:t>
      </w:r>
      <w:r w:rsidRPr="00F10367">
        <w:rPr>
          <w:b/>
          <w:color w:val="0E4660"/>
          <w:sz w:val="24"/>
          <w:u w:val="single" w:color="0E4660"/>
        </w:rPr>
        <w:t>acknowledged by</w:t>
      </w:r>
      <w:r w:rsidRPr="00F10367">
        <w:rPr>
          <w:b/>
          <w:color w:val="0E4660"/>
          <w:spacing w:val="-1"/>
          <w:sz w:val="24"/>
          <w:u w:val="single" w:color="0E4660"/>
        </w:rPr>
        <w:t xml:space="preserve"> </w:t>
      </w:r>
      <w:r w:rsidRPr="00F10367">
        <w:rPr>
          <w:b/>
          <w:color w:val="0E4660"/>
          <w:sz w:val="24"/>
          <w:u w:val="single" w:color="0E4660"/>
        </w:rPr>
        <w:t>footnotes giving</w:t>
      </w:r>
      <w:r w:rsidRPr="00F10367">
        <w:rPr>
          <w:b/>
          <w:color w:val="0E4660"/>
          <w:spacing w:val="-1"/>
          <w:sz w:val="24"/>
          <w:u w:val="single" w:color="0E4660"/>
        </w:rPr>
        <w:t xml:space="preserve"> </w:t>
      </w:r>
      <w:r w:rsidRPr="00F10367">
        <w:rPr>
          <w:b/>
          <w:color w:val="0E4660"/>
          <w:sz w:val="24"/>
          <w:u w:val="single" w:color="0E4660"/>
        </w:rPr>
        <w:t>explicit</w:t>
      </w:r>
      <w:r w:rsidRPr="00F10367">
        <w:rPr>
          <w:b/>
          <w:color w:val="0E4660"/>
          <w:spacing w:val="-1"/>
          <w:sz w:val="24"/>
          <w:u w:val="single" w:color="0E4660"/>
        </w:rPr>
        <w:t xml:space="preserve"> </w:t>
      </w:r>
      <w:r w:rsidRPr="00F10367">
        <w:rPr>
          <w:b/>
          <w:color w:val="0E4660"/>
          <w:sz w:val="24"/>
          <w:u w:val="single" w:color="0E4660"/>
        </w:rPr>
        <w:t>references.</w:t>
      </w:r>
      <w:r w:rsidRPr="00F10367">
        <w:rPr>
          <w:b/>
          <w:color w:val="0E4660"/>
          <w:spacing w:val="40"/>
          <w:sz w:val="24"/>
          <w:u w:val="single" w:color="0E4660"/>
        </w:rPr>
        <w:t xml:space="preserve"> </w:t>
      </w:r>
      <w:r w:rsidRPr="00F10367">
        <w:rPr>
          <w:b/>
          <w:color w:val="0E4660"/>
          <w:sz w:val="24"/>
          <w:u w:val="single" w:color="0E4660"/>
        </w:rPr>
        <w:t>A bibliography</w:t>
      </w:r>
      <w:r w:rsidRPr="00F10367">
        <w:rPr>
          <w:b/>
          <w:color w:val="0E4660"/>
          <w:sz w:val="24"/>
        </w:rPr>
        <w:t xml:space="preserve"> </w:t>
      </w:r>
      <w:r w:rsidRPr="00F10367">
        <w:rPr>
          <w:b/>
          <w:color w:val="0E4660"/>
          <w:sz w:val="24"/>
          <w:u w:val="single" w:color="0E4660"/>
        </w:rPr>
        <w:t>is appended.</w:t>
      </w:r>
    </w:p>
    <w:p w14:paraId="1B499FBB" w14:textId="77777777" w:rsidR="00552F5F" w:rsidRPr="00F10367" w:rsidRDefault="00552F5F">
      <w:pPr>
        <w:pStyle w:val="BodyText"/>
        <w:spacing w:before="46"/>
        <w:ind w:left="0"/>
        <w:rPr>
          <w:b/>
          <w:lang w:val="en-GB"/>
        </w:rPr>
      </w:pPr>
    </w:p>
    <w:p w14:paraId="7281852C" w14:textId="77777777" w:rsidR="00552F5F" w:rsidRPr="00F10367" w:rsidRDefault="00403130">
      <w:pPr>
        <w:ind w:left="23"/>
        <w:rPr>
          <w:b/>
          <w:sz w:val="24"/>
        </w:rPr>
      </w:pPr>
      <w:r w:rsidRPr="00F10367">
        <w:rPr>
          <w:b/>
          <w:color w:val="0E4660"/>
          <w:sz w:val="24"/>
          <w:u w:val="single" w:color="0E4660"/>
        </w:rPr>
        <w:t>Signed:</w:t>
      </w:r>
      <w:r w:rsidRPr="00F10367">
        <w:rPr>
          <w:b/>
          <w:color w:val="0E4660"/>
          <w:spacing w:val="-4"/>
          <w:sz w:val="24"/>
          <w:u w:val="single" w:color="0E4660"/>
        </w:rPr>
        <w:t xml:space="preserve"> </w:t>
      </w:r>
      <w:r w:rsidRPr="00F10367">
        <w:rPr>
          <w:b/>
          <w:color w:val="0E4660"/>
          <w:sz w:val="24"/>
          <w:u w:val="single" w:color="0E4660"/>
        </w:rPr>
        <w:t>Charlie</w:t>
      </w:r>
      <w:r w:rsidRPr="00F10367">
        <w:rPr>
          <w:b/>
          <w:color w:val="0E4660"/>
          <w:spacing w:val="-4"/>
          <w:sz w:val="24"/>
          <w:u w:val="single" w:color="0E4660"/>
        </w:rPr>
        <w:t xml:space="preserve"> White</w:t>
      </w:r>
    </w:p>
    <w:p w14:paraId="6DDEEAAF" w14:textId="77777777" w:rsidR="00552F5F" w:rsidRPr="00F10367" w:rsidRDefault="00552F5F">
      <w:pPr>
        <w:pStyle w:val="BodyText"/>
        <w:spacing w:before="183"/>
        <w:ind w:left="0"/>
        <w:rPr>
          <w:b/>
          <w:lang w:val="en-GB"/>
        </w:rPr>
      </w:pPr>
    </w:p>
    <w:p w14:paraId="1BDE259A" w14:textId="77777777" w:rsidR="00552F5F" w:rsidRPr="00F10367" w:rsidRDefault="00403130">
      <w:pPr>
        <w:ind w:left="23"/>
        <w:rPr>
          <w:b/>
          <w:sz w:val="24"/>
        </w:rPr>
      </w:pPr>
      <w:r w:rsidRPr="00F10367">
        <w:rPr>
          <w:b/>
          <w:color w:val="0E4660"/>
          <w:sz w:val="24"/>
          <w:u w:val="single" w:color="0E4660"/>
        </w:rPr>
        <w:t>Date:</w:t>
      </w:r>
      <w:r w:rsidRPr="00F10367">
        <w:rPr>
          <w:b/>
          <w:color w:val="0E4660"/>
          <w:spacing w:val="-1"/>
          <w:sz w:val="24"/>
          <w:u w:val="single" w:color="0E4660"/>
        </w:rPr>
        <w:t xml:space="preserve"> </w:t>
      </w:r>
      <w:r w:rsidRPr="00F10367">
        <w:rPr>
          <w:b/>
          <w:color w:val="0E4660"/>
          <w:spacing w:val="-2"/>
          <w:sz w:val="24"/>
          <w:u w:val="single" w:color="0E4660"/>
        </w:rPr>
        <w:t>26/07/2026</w:t>
      </w:r>
    </w:p>
    <w:p w14:paraId="34553952" w14:textId="77777777" w:rsidR="00552F5F" w:rsidRPr="00F10367" w:rsidRDefault="00552F5F">
      <w:pPr>
        <w:pStyle w:val="BodyText"/>
        <w:ind w:left="0"/>
        <w:rPr>
          <w:b/>
          <w:lang w:val="en-GB"/>
        </w:rPr>
      </w:pPr>
    </w:p>
    <w:p w14:paraId="4484D75B" w14:textId="77777777" w:rsidR="00552F5F" w:rsidRPr="00F10367" w:rsidRDefault="00552F5F">
      <w:pPr>
        <w:pStyle w:val="BodyText"/>
        <w:ind w:left="0"/>
        <w:rPr>
          <w:b/>
          <w:lang w:val="en-GB"/>
        </w:rPr>
      </w:pPr>
    </w:p>
    <w:p w14:paraId="37468C5C" w14:textId="77777777" w:rsidR="00552F5F" w:rsidRPr="00F10367" w:rsidRDefault="00552F5F">
      <w:pPr>
        <w:pStyle w:val="BodyText"/>
        <w:ind w:left="0"/>
        <w:rPr>
          <w:b/>
          <w:lang w:val="en-GB"/>
        </w:rPr>
      </w:pPr>
    </w:p>
    <w:p w14:paraId="28837825" w14:textId="77777777" w:rsidR="00552F5F" w:rsidRPr="00F10367" w:rsidRDefault="00552F5F">
      <w:pPr>
        <w:pStyle w:val="BodyText"/>
        <w:spacing w:before="96"/>
        <w:ind w:left="0"/>
        <w:rPr>
          <w:b/>
          <w:lang w:val="en-GB"/>
        </w:rPr>
      </w:pPr>
    </w:p>
    <w:p w14:paraId="56A4EB4C" w14:textId="77777777" w:rsidR="00552F5F" w:rsidRPr="00F10367" w:rsidRDefault="00403130">
      <w:pPr>
        <w:ind w:left="23"/>
        <w:rPr>
          <w:b/>
          <w:sz w:val="24"/>
        </w:rPr>
      </w:pPr>
      <w:bookmarkStart w:id="7" w:name="STATEMENT_3"/>
      <w:bookmarkEnd w:id="7"/>
      <w:r w:rsidRPr="00F10367">
        <w:rPr>
          <w:b/>
          <w:color w:val="0E4660"/>
          <w:sz w:val="24"/>
          <w:u w:val="single" w:color="0E4660"/>
        </w:rPr>
        <w:t>STATEMENT</w:t>
      </w:r>
      <w:r w:rsidRPr="00F10367">
        <w:rPr>
          <w:b/>
          <w:color w:val="0E4660"/>
          <w:spacing w:val="-1"/>
          <w:sz w:val="24"/>
          <w:u w:val="single" w:color="0E4660"/>
        </w:rPr>
        <w:t xml:space="preserve"> </w:t>
      </w:r>
      <w:r w:rsidRPr="00F10367">
        <w:rPr>
          <w:b/>
          <w:color w:val="0E4660"/>
          <w:spacing w:val="-10"/>
          <w:sz w:val="24"/>
          <w:u w:val="single" w:color="0E4660"/>
        </w:rPr>
        <w:t>3</w:t>
      </w:r>
    </w:p>
    <w:p w14:paraId="0FE3A3DF" w14:textId="77777777" w:rsidR="00552F5F" w:rsidRPr="00F10367" w:rsidRDefault="00552F5F">
      <w:pPr>
        <w:pStyle w:val="BodyText"/>
        <w:spacing w:before="183"/>
        <w:ind w:left="0"/>
        <w:rPr>
          <w:b/>
          <w:lang w:val="en-GB"/>
        </w:rPr>
      </w:pPr>
    </w:p>
    <w:p w14:paraId="2B124CA6" w14:textId="77777777" w:rsidR="00552F5F" w:rsidRPr="00F10367" w:rsidRDefault="00403130">
      <w:pPr>
        <w:spacing w:line="360" w:lineRule="auto"/>
        <w:ind w:left="23" w:right="26"/>
        <w:jc w:val="both"/>
        <w:rPr>
          <w:b/>
          <w:sz w:val="24"/>
        </w:rPr>
      </w:pPr>
      <w:r w:rsidRPr="00F10367">
        <w:rPr>
          <w:b/>
          <w:color w:val="0E4660"/>
          <w:sz w:val="24"/>
          <w:u w:val="single" w:color="0E4660"/>
        </w:rPr>
        <w:t>I hereby give consent for my dissertation, if accepted, to be available for photocopying</w:t>
      </w:r>
      <w:r w:rsidRPr="00F10367">
        <w:rPr>
          <w:b/>
          <w:color w:val="0E4660"/>
          <w:sz w:val="24"/>
        </w:rPr>
        <w:t xml:space="preserve"> </w:t>
      </w:r>
      <w:r w:rsidRPr="00F10367">
        <w:rPr>
          <w:b/>
          <w:color w:val="0E4660"/>
          <w:sz w:val="24"/>
          <w:u w:val="single" w:color="0E4660"/>
        </w:rPr>
        <w:t>and for interlibrary loan, and for the title and summary to be made available to outside</w:t>
      </w:r>
      <w:r w:rsidRPr="00F10367">
        <w:rPr>
          <w:b/>
          <w:color w:val="0E4660"/>
          <w:sz w:val="24"/>
        </w:rPr>
        <w:t xml:space="preserve"> </w:t>
      </w:r>
      <w:r w:rsidRPr="00F10367">
        <w:rPr>
          <w:b/>
          <w:color w:val="0E4660"/>
          <w:spacing w:val="-2"/>
          <w:sz w:val="24"/>
          <w:u w:val="single" w:color="0E4660"/>
        </w:rPr>
        <w:t>organisations.</w:t>
      </w:r>
    </w:p>
    <w:p w14:paraId="78133D57" w14:textId="77777777" w:rsidR="00552F5F" w:rsidRPr="00F10367" w:rsidRDefault="00552F5F">
      <w:pPr>
        <w:pStyle w:val="BodyText"/>
        <w:spacing w:before="47"/>
        <w:ind w:left="0"/>
        <w:rPr>
          <w:b/>
          <w:lang w:val="en-GB"/>
        </w:rPr>
      </w:pPr>
    </w:p>
    <w:p w14:paraId="152525EC" w14:textId="77777777" w:rsidR="00552F5F" w:rsidRPr="00F10367" w:rsidRDefault="00403130">
      <w:pPr>
        <w:spacing w:before="1"/>
        <w:ind w:left="23"/>
        <w:rPr>
          <w:b/>
          <w:sz w:val="24"/>
        </w:rPr>
      </w:pPr>
      <w:r w:rsidRPr="00F10367">
        <w:rPr>
          <w:b/>
          <w:color w:val="0E4660"/>
          <w:sz w:val="24"/>
          <w:u w:val="single" w:color="0E4660"/>
        </w:rPr>
        <w:t>Signed:</w:t>
      </w:r>
      <w:r w:rsidRPr="00F10367">
        <w:rPr>
          <w:b/>
          <w:color w:val="0E4660"/>
          <w:spacing w:val="-4"/>
          <w:sz w:val="24"/>
          <w:u w:val="single" w:color="0E4660"/>
        </w:rPr>
        <w:t xml:space="preserve"> </w:t>
      </w:r>
      <w:r w:rsidRPr="00F10367">
        <w:rPr>
          <w:b/>
          <w:color w:val="0E4660"/>
          <w:sz w:val="24"/>
          <w:u w:val="single" w:color="0E4660"/>
        </w:rPr>
        <w:t>Charlie</w:t>
      </w:r>
      <w:r w:rsidRPr="00F10367">
        <w:rPr>
          <w:b/>
          <w:color w:val="0E4660"/>
          <w:spacing w:val="-4"/>
          <w:sz w:val="24"/>
          <w:u w:val="single" w:color="0E4660"/>
        </w:rPr>
        <w:t xml:space="preserve"> White</w:t>
      </w:r>
    </w:p>
    <w:p w14:paraId="4D2C9731" w14:textId="77777777" w:rsidR="00552F5F" w:rsidRPr="00F10367" w:rsidRDefault="00552F5F">
      <w:pPr>
        <w:pStyle w:val="BodyText"/>
        <w:spacing w:before="182"/>
        <w:ind w:left="0"/>
        <w:rPr>
          <w:b/>
          <w:lang w:val="en-GB"/>
        </w:rPr>
      </w:pPr>
    </w:p>
    <w:p w14:paraId="42B0FF14" w14:textId="77777777" w:rsidR="00552F5F" w:rsidRPr="00F10367" w:rsidRDefault="00403130">
      <w:pPr>
        <w:spacing w:before="1"/>
        <w:ind w:left="23"/>
        <w:rPr>
          <w:b/>
          <w:sz w:val="24"/>
        </w:rPr>
      </w:pPr>
      <w:r w:rsidRPr="00F10367">
        <w:rPr>
          <w:b/>
          <w:color w:val="0E4660"/>
          <w:sz w:val="24"/>
          <w:u w:val="single" w:color="0E4660"/>
        </w:rPr>
        <w:t>Date:</w:t>
      </w:r>
      <w:r w:rsidRPr="00F10367">
        <w:rPr>
          <w:b/>
          <w:color w:val="0E4660"/>
          <w:spacing w:val="-1"/>
          <w:sz w:val="24"/>
          <w:u w:val="single" w:color="0E4660"/>
        </w:rPr>
        <w:t xml:space="preserve"> </w:t>
      </w:r>
      <w:r w:rsidRPr="00F10367">
        <w:rPr>
          <w:b/>
          <w:color w:val="0E4660"/>
          <w:spacing w:val="-2"/>
          <w:sz w:val="24"/>
          <w:u w:val="single" w:color="0E4660"/>
        </w:rPr>
        <w:t>26/07/2026</w:t>
      </w:r>
    </w:p>
    <w:p w14:paraId="1B3678A9" w14:textId="77777777" w:rsidR="00552F5F" w:rsidRPr="00F10367" w:rsidRDefault="00552F5F">
      <w:pPr>
        <w:pStyle w:val="BodyText"/>
        <w:ind w:left="0"/>
        <w:rPr>
          <w:b/>
          <w:lang w:val="en-GB"/>
        </w:rPr>
      </w:pPr>
    </w:p>
    <w:p w14:paraId="13BFAF6F" w14:textId="77777777" w:rsidR="00552F5F" w:rsidRPr="00F10367" w:rsidRDefault="00552F5F">
      <w:pPr>
        <w:pStyle w:val="BodyText"/>
        <w:ind w:left="0"/>
        <w:rPr>
          <w:b/>
          <w:lang w:val="en-GB"/>
        </w:rPr>
      </w:pPr>
    </w:p>
    <w:p w14:paraId="3BB9E61A" w14:textId="77777777" w:rsidR="00552F5F" w:rsidRPr="00F10367" w:rsidRDefault="00552F5F">
      <w:pPr>
        <w:pStyle w:val="BodyText"/>
        <w:ind w:left="0"/>
        <w:rPr>
          <w:b/>
          <w:lang w:val="en-GB"/>
        </w:rPr>
      </w:pPr>
    </w:p>
    <w:p w14:paraId="65BD56CC" w14:textId="77777777" w:rsidR="00552F5F" w:rsidRPr="00F10367" w:rsidRDefault="00552F5F">
      <w:pPr>
        <w:pStyle w:val="BodyText"/>
        <w:spacing w:before="90"/>
        <w:ind w:left="0"/>
        <w:rPr>
          <w:b/>
          <w:lang w:val="en-GB"/>
        </w:rPr>
      </w:pPr>
    </w:p>
    <w:p w14:paraId="2BB7CAC5" w14:textId="77777777" w:rsidR="00552F5F" w:rsidRPr="00F10367" w:rsidRDefault="00403130">
      <w:pPr>
        <w:ind w:left="23"/>
        <w:rPr>
          <w:b/>
          <w:sz w:val="24"/>
        </w:rPr>
      </w:pPr>
      <w:bookmarkStart w:id="8" w:name="STATEMENT_4"/>
      <w:bookmarkEnd w:id="8"/>
      <w:r w:rsidRPr="00F10367">
        <w:rPr>
          <w:b/>
          <w:color w:val="0E4660"/>
          <w:sz w:val="24"/>
          <w:u w:val="single" w:color="0E4660"/>
        </w:rPr>
        <w:t>STATEMENT</w:t>
      </w:r>
      <w:r w:rsidRPr="00F10367">
        <w:rPr>
          <w:b/>
          <w:color w:val="0E4660"/>
          <w:spacing w:val="-1"/>
          <w:sz w:val="24"/>
          <w:u w:val="single" w:color="0E4660"/>
        </w:rPr>
        <w:t xml:space="preserve"> </w:t>
      </w:r>
      <w:r w:rsidRPr="00F10367">
        <w:rPr>
          <w:b/>
          <w:color w:val="0E4660"/>
          <w:spacing w:val="-10"/>
          <w:sz w:val="24"/>
          <w:u w:val="single" w:color="0E4660"/>
        </w:rPr>
        <w:t>4</w:t>
      </w:r>
    </w:p>
    <w:p w14:paraId="44EAA84E" w14:textId="77777777" w:rsidR="00552F5F" w:rsidRPr="00F10367" w:rsidRDefault="00552F5F">
      <w:pPr>
        <w:pStyle w:val="BodyText"/>
        <w:spacing w:before="184"/>
        <w:ind w:left="0"/>
        <w:rPr>
          <w:b/>
          <w:lang w:val="en-GB"/>
        </w:rPr>
      </w:pPr>
    </w:p>
    <w:p w14:paraId="79478FC6" w14:textId="77777777" w:rsidR="00552F5F" w:rsidRPr="00F10367" w:rsidRDefault="00403130">
      <w:pPr>
        <w:ind w:left="23"/>
        <w:rPr>
          <w:b/>
          <w:sz w:val="24"/>
        </w:rPr>
      </w:pPr>
      <w:bookmarkStart w:id="9" w:name="I_hereby_give_consent_for_my_dissertatio"/>
      <w:bookmarkEnd w:id="9"/>
      <w:r w:rsidRPr="00F10367">
        <w:rPr>
          <w:b/>
          <w:color w:val="0E4660"/>
          <w:sz w:val="24"/>
          <w:u w:val="single" w:color="0E4660"/>
        </w:rPr>
        <w:t>I</w:t>
      </w:r>
      <w:r w:rsidRPr="00F10367">
        <w:rPr>
          <w:b/>
          <w:color w:val="0E4660"/>
          <w:spacing w:val="3"/>
          <w:sz w:val="24"/>
          <w:u w:val="single" w:color="0E4660"/>
        </w:rPr>
        <w:t xml:space="preserve"> </w:t>
      </w:r>
      <w:r w:rsidRPr="00F10367">
        <w:rPr>
          <w:b/>
          <w:color w:val="0E4660"/>
          <w:sz w:val="24"/>
          <w:u w:val="single" w:color="0E4660"/>
        </w:rPr>
        <w:t>hereby</w:t>
      </w:r>
      <w:r w:rsidRPr="00F10367">
        <w:rPr>
          <w:b/>
          <w:color w:val="0E4660"/>
          <w:spacing w:val="3"/>
          <w:sz w:val="24"/>
          <w:u w:val="single" w:color="0E4660"/>
        </w:rPr>
        <w:t xml:space="preserve"> </w:t>
      </w:r>
      <w:r w:rsidRPr="00F10367">
        <w:rPr>
          <w:b/>
          <w:color w:val="0E4660"/>
          <w:sz w:val="24"/>
          <w:u w:val="single" w:color="0E4660"/>
        </w:rPr>
        <w:t>give</w:t>
      </w:r>
      <w:r w:rsidRPr="00F10367">
        <w:rPr>
          <w:b/>
          <w:color w:val="0E4660"/>
          <w:spacing w:val="2"/>
          <w:sz w:val="24"/>
          <w:u w:val="single" w:color="0E4660"/>
        </w:rPr>
        <w:t xml:space="preserve"> </w:t>
      </w:r>
      <w:r w:rsidRPr="00F10367">
        <w:rPr>
          <w:b/>
          <w:color w:val="0E4660"/>
          <w:sz w:val="24"/>
          <w:u w:val="single" w:color="0E4660"/>
        </w:rPr>
        <w:t>consent</w:t>
      </w:r>
      <w:r w:rsidRPr="00F10367">
        <w:rPr>
          <w:b/>
          <w:color w:val="0E4660"/>
          <w:spacing w:val="3"/>
          <w:sz w:val="24"/>
          <w:u w:val="single" w:color="0E4660"/>
        </w:rPr>
        <w:t xml:space="preserve"> </w:t>
      </w:r>
      <w:r w:rsidRPr="00F10367">
        <w:rPr>
          <w:b/>
          <w:color w:val="0E4660"/>
          <w:sz w:val="24"/>
          <w:u w:val="single" w:color="0E4660"/>
        </w:rPr>
        <w:t>for</w:t>
      </w:r>
      <w:r w:rsidRPr="00F10367">
        <w:rPr>
          <w:b/>
          <w:color w:val="0E4660"/>
          <w:spacing w:val="2"/>
          <w:sz w:val="24"/>
          <w:u w:val="single" w:color="0E4660"/>
        </w:rPr>
        <w:t xml:space="preserve"> </w:t>
      </w:r>
      <w:r w:rsidRPr="00F10367">
        <w:rPr>
          <w:b/>
          <w:color w:val="0E4660"/>
          <w:sz w:val="24"/>
          <w:u w:val="single" w:color="0E4660"/>
        </w:rPr>
        <w:t>my</w:t>
      </w:r>
      <w:r w:rsidRPr="00F10367">
        <w:rPr>
          <w:b/>
          <w:color w:val="0E4660"/>
          <w:spacing w:val="3"/>
          <w:sz w:val="24"/>
          <w:u w:val="single" w:color="0E4660"/>
        </w:rPr>
        <w:t xml:space="preserve"> </w:t>
      </w:r>
      <w:r w:rsidRPr="00F10367">
        <w:rPr>
          <w:b/>
          <w:color w:val="0E4660"/>
          <w:sz w:val="24"/>
          <w:u w:val="single" w:color="0E4660"/>
        </w:rPr>
        <w:t>dissertation,</w:t>
      </w:r>
      <w:r w:rsidRPr="00F10367">
        <w:rPr>
          <w:b/>
          <w:color w:val="0E4660"/>
          <w:spacing w:val="3"/>
          <w:sz w:val="24"/>
          <w:u w:val="single" w:color="0E4660"/>
        </w:rPr>
        <w:t xml:space="preserve"> </w:t>
      </w:r>
      <w:r w:rsidRPr="00F10367">
        <w:rPr>
          <w:b/>
          <w:color w:val="0E4660"/>
          <w:sz w:val="24"/>
          <w:u w:val="single" w:color="0E4660"/>
        </w:rPr>
        <w:t>if</w:t>
      </w:r>
      <w:r w:rsidRPr="00F10367">
        <w:rPr>
          <w:b/>
          <w:color w:val="0E4660"/>
          <w:spacing w:val="3"/>
          <w:sz w:val="24"/>
          <w:u w:val="single" w:color="0E4660"/>
        </w:rPr>
        <w:t xml:space="preserve"> </w:t>
      </w:r>
      <w:r w:rsidRPr="00F10367">
        <w:rPr>
          <w:b/>
          <w:color w:val="0E4660"/>
          <w:sz w:val="24"/>
          <w:u w:val="single" w:color="0E4660"/>
        </w:rPr>
        <w:t>accepted,</w:t>
      </w:r>
      <w:r w:rsidRPr="00F10367">
        <w:rPr>
          <w:b/>
          <w:color w:val="0E4660"/>
          <w:spacing w:val="3"/>
          <w:sz w:val="24"/>
          <w:u w:val="single" w:color="0E4660"/>
        </w:rPr>
        <w:t xml:space="preserve"> </w:t>
      </w:r>
      <w:r w:rsidRPr="00F10367">
        <w:rPr>
          <w:b/>
          <w:color w:val="0E4660"/>
          <w:sz w:val="24"/>
          <w:u w:val="single" w:color="0E4660"/>
        </w:rPr>
        <w:t>to</w:t>
      </w:r>
      <w:r w:rsidRPr="00F10367">
        <w:rPr>
          <w:b/>
          <w:color w:val="0E4660"/>
          <w:spacing w:val="3"/>
          <w:sz w:val="24"/>
          <w:u w:val="single" w:color="0E4660"/>
        </w:rPr>
        <w:t xml:space="preserve"> </w:t>
      </w:r>
      <w:r w:rsidRPr="00F10367">
        <w:rPr>
          <w:b/>
          <w:color w:val="0E4660"/>
          <w:sz w:val="24"/>
          <w:u w:val="single" w:color="0E4660"/>
        </w:rPr>
        <w:t>be</w:t>
      </w:r>
      <w:r w:rsidRPr="00F10367">
        <w:rPr>
          <w:b/>
          <w:color w:val="0E4660"/>
          <w:spacing w:val="2"/>
          <w:sz w:val="24"/>
          <w:u w:val="single" w:color="0E4660"/>
        </w:rPr>
        <w:t xml:space="preserve"> </w:t>
      </w:r>
      <w:r w:rsidRPr="00F10367">
        <w:rPr>
          <w:b/>
          <w:color w:val="0E4660"/>
          <w:sz w:val="24"/>
          <w:u w:val="single" w:color="0E4660"/>
        </w:rPr>
        <w:t>available</w:t>
      </w:r>
      <w:r w:rsidRPr="00F10367">
        <w:rPr>
          <w:b/>
          <w:color w:val="0E4660"/>
          <w:spacing w:val="2"/>
          <w:sz w:val="24"/>
          <w:u w:val="single" w:color="0E4660"/>
        </w:rPr>
        <w:t xml:space="preserve"> </w:t>
      </w:r>
      <w:r w:rsidRPr="00F10367">
        <w:rPr>
          <w:b/>
          <w:color w:val="0E4660"/>
          <w:sz w:val="24"/>
          <w:u w:val="single" w:color="0E4660"/>
        </w:rPr>
        <w:t>on</w:t>
      </w:r>
      <w:r w:rsidRPr="00F10367">
        <w:rPr>
          <w:b/>
          <w:color w:val="0E4660"/>
          <w:spacing w:val="5"/>
          <w:sz w:val="24"/>
          <w:u w:val="single" w:color="0E4660"/>
        </w:rPr>
        <w:t xml:space="preserve"> </w:t>
      </w:r>
      <w:r w:rsidRPr="00F10367">
        <w:rPr>
          <w:b/>
          <w:color w:val="0E4660"/>
          <w:sz w:val="24"/>
          <w:u w:val="single" w:color="0E4660"/>
        </w:rPr>
        <w:t>the</w:t>
      </w:r>
      <w:r w:rsidRPr="00F10367">
        <w:rPr>
          <w:b/>
          <w:color w:val="0E4660"/>
          <w:spacing w:val="3"/>
          <w:sz w:val="24"/>
          <w:u w:val="single" w:color="0E4660"/>
        </w:rPr>
        <w:t xml:space="preserve"> </w:t>
      </w:r>
      <w:r w:rsidRPr="00F10367">
        <w:rPr>
          <w:b/>
          <w:color w:val="0E4660"/>
          <w:spacing w:val="-2"/>
          <w:sz w:val="24"/>
          <w:u w:val="single" w:color="0E4660"/>
        </w:rPr>
        <w:t>university’s</w:t>
      </w:r>
    </w:p>
    <w:p w14:paraId="49639E28" w14:textId="77777777" w:rsidR="00552F5F" w:rsidRPr="00F10367" w:rsidRDefault="00403130">
      <w:pPr>
        <w:spacing w:before="139"/>
        <w:ind w:left="23"/>
        <w:rPr>
          <w:b/>
          <w:sz w:val="24"/>
        </w:rPr>
      </w:pPr>
      <w:r w:rsidRPr="00F10367">
        <w:rPr>
          <w:b/>
          <w:color w:val="0E4660"/>
          <w:sz w:val="24"/>
          <w:u w:val="single" w:color="0E4660"/>
        </w:rPr>
        <w:t>IT</w:t>
      </w:r>
      <w:r w:rsidRPr="00F10367">
        <w:rPr>
          <w:b/>
          <w:color w:val="0E4660"/>
          <w:spacing w:val="-1"/>
          <w:sz w:val="24"/>
          <w:u w:val="single" w:color="0E4660"/>
        </w:rPr>
        <w:t xml:space="preserve"> </w:t>
      </w:r>
      <w:r w:rsidRPr="00F10367">
        <w:rPr>
          <w:b/>
          <w:color w:val="0E4660"/>
          <w:sz w:val="24"/>
          <w:u w:val="single" w:color="0E4660"/>
        </w:rPr>
        <w:t>system</w:t>
      </w:r>
      <w:r w:rsidRPr="00F10367">
        <w:rPr>
          <w:b/>
          <w:color w:val="0E4660"/>
          <w:spacing w:val="-1"/>
          <w:sz w:val="24"/>
          <w:u w:val="single" w:color="0E4660"/>
        </w:rPr>
        <w:t xml:space="preserve"> </w:t>
      </w:r>
      <w:r w:rsidRPr="00F10367">
        <w:rPr>
          <w:b/>
          <w:color w:val="0E4660"/>
          <w:sz w:val="24"/>
          <w:u w:val="single" w:color="0E4660"/>
        </w:rPr>
        <w:t>to</w:t>
      </w:r>
      <w:r w:rsidRPr="00F10367">
        <w:rPr>
          <w:b/>
          <w:color w:val="0E4660"/>
          <w:spacing w:val="-1"/>
          <w:sz w:val="24"/>
          <w:u w:val="single" w:color="0E4660"/>
        </w:rPr>
        <w:t xml:space="preserve"> </w:t>
      </w:r>
      <w:r w:rsidRPr="00F10367">
        <w:rPr>
          <w:b/>
          <w:color w:val="0E4660"/>
          <w:sz w:val="24"/>
          <w:u w:val="single" w:color="0E4660"/>
        </w:rPr>
        <w:t>those</w:t>
      </w:r>
      <w:r w:rsidRPr="00F10367">
        <w:rPr>
          <w:b/>
          <w:color w:val="0E4660"/>
          <w:spacing w:val="-2"/>
          <w:sz w:val="24"/>
          <w:u w:val="single" w:color="0E4660"/>
        </w:rPr>
        <w:t xml:space="preserve"> </w:t>
      </w:r>
      <w:r w:rsidRPr="00F10367">
        <w:rPr>
          <w:b/>
          <w:color w:val="0E4660"/>
          <w:sz w:val="24"/>
          <w:u w:val="single" w:color="0E4660"/>
        </w:rPr>
        <w:t>who</w:t>
      </w:r>
      <w:r w:rsidRPr="00F10367">
        <w:rPr>
          <w:b/>
          <w:color w:val="0E4660"/>
          <w:spacing w:val="-1"/>
          <w:sz w:val="24"/>
          <w:u w:val="single" w:color="0E4660"/>
        </w:rPr>
        <w:t xml:space="preserve"> </w:t>
      </w:r>
      <w:r w:rsidRPr="00F10367">
        <w:rPr>
          <w:b/>
          <w:color w:val="0E4660"/>
          <w:sz w:val="24"/>
          <w:u w:val="single" w:color="0E4660"/>
        </w:rPr>
        <w:t>have</w:t>
      </w:r>
      <w:r w:rsidRPr="00F10367">
        <w:rPr>
          <w:b/>
          <w:color w:val="0E4660"/>
          <w:spacing w:val="-3"/>
          <w:sz w:val="24"/>
          <w:u w:val="single" w:color="0E4660"/>
        </w:rPr>
        <w:t xml:space="preserve"> </w:t>
      </w:r>
      <w:r w:rsidRPr="00F10367">
        <w:rPr>
          <w:b/>
          <w:color w:val="0E4660"/>
          <w:sz w:val="24"/>
          <w:u w:val="single" w:color="0E4660"/>
        </w:rPr>
        <w:t>consent to</w:t>
      </w:r>
      <w:r w:rsidRPr="00F10367">
        <w:rPr>
          <w:b/>
          <w:color w:val="0E4660"/>
          <w:spacing w:val="-1"/>
          <w:sz w:val="24"/>
          <w:u w:val="single" w:color="0E4660"/>
        </w:rPr>
        <w:t xml:space="preserve"> </w:t>
      </w:r>
      <w:r w:rsidRPr="00F10367">
        <w:rPr>
          <w:b/>
          <w:color w:val="0E4660"/>
          <w:sz w:val="24"/>
          <w:u w:val="single" w:color="0E4660"/>
        </w:rPr>
        <w:t>use</w:t>
      </w:r>
      <w:r w:rsidRPr="00F10367">
        <w:rPr>
          <w:b/>
          <w:color w:val="0E4660"/>
          <w:spacing w:val="-3"/>
          <w:sz w:val="24"/>
          <w:u w:val="single" w:color="0E4660"/>
        </w:rPr>
        <w:t xml:space="preserve"> </w:t>
      </w:r>
      <w:r w:rsidRPr="00F10367">
        <w:rPr>
          <w:b/>
          <w:color w:val="0E4660"/>
          <w:sz w:val="24"/>
          <w:u w:val="single" w:color="0E4660"/>
        </w:rPr>
        <w:t>the</w:t>
      </w:r>
      <w:r w:rsidRPr="00F10367">
        <w:rPr>
          <w:b/>
          <w:color w:val="0E4660"/>
          <w:spacing w:val="-2"/>
          <w:sz w:val="24"/>
          <w:u w:val="single" w:color="0E4660"/>
        </w:rPr>
        <w:t xml:space="preserve"> system.</w:t>
      </w:r>
    </w:p>
    <w:p w14:paraId="0DB74EDC" w14:textId="77777777" w:rsidR="00552F5F" w:rsidRPr="00F10367" w:rsidRDefault="00552F5F">
      <w:pPr>
        <w:pStyle w:val="BodyText"/>
        <w:spacing w:before="183"/>
        <w:ind w:left="0"/>
        <w:rPr>
          <w:b/>
          <w:lang w:val="en-GB"/>
        </w:rPr>
      </w:pPr>
    </w:p>
    <w:p w14:paraId="4C58F7BB" w14:textId="77777777" w:rsidR="00552F5F" w:rsidRPr="00F10367" w:rsidRDefault="00403130">
      <w:pPr>
        <w:ind w:left="23"/>
        <w:rPr>
          <w:b/>
          <w:sz w:val="24"/>
        </w:rPr>
      </w:pPr>
      <w:bookmarkStart w:id="10" w:name="Signed:_Charlie_White"/>
      <w:bookmarkEnd w:id="10"/>
      <w:r w:rsidRPr="00F10367">
        <w:rPr>
          <w:b/>
          <w:color w:val="0E4660"/>
          <w:sz w:val="24"/>
          <w:u w:val="single" w:color="0E4660"/>
        </w:rPr>
        <w:t>Signed:</w:t>
      </w:r>
      <w:r w:rsidRPr="00F10367">
        <w:rPr>
          <w:b/>
          <w:color w:val="0E4660"/>
          <w:spacing w:val="-4"/>
          <w:sz w:val="24"/>
          <w:u w:val="single" w:color="0E4660"/>
        </w:rPr>
        <w:t xml:space="preserve"> </w:t>
      </w:r>
      <w:r w:rsidRPr="00F10367">
        <w:rPr>
          <w:b/>
          <w:color w:val="0E4660"/>
          <w:sz w:val="24"/>
          <w:u w:val="single" w:color="0E4660"/>
        </w:rPr>
        <w:t>Charlie</w:t>
      </w:r>
      <w:r w:rsidRPr="00F10367">
        <w:rPr>
          <w:b/>
          <w:color w:val="0E4660"/>
          <w:spacing w:val="-4"/>
          <w:sz w:val="24"/>
          <w:u w:val="single" w:color="0E4660"/>
        </w:rPr>
        <w:t xml:space="preserve"> White</w:t>
      </w:r>
    </w:p>
    <w:p w14:paraId="0C24A86A" w14:textId="77777777" w:rsidR="00552F5F" w:rsidRPr="00F10367" w:rsidRDefault="00552F5F">
      <w:pPr>
        <w:pStyle w:val="BodyText"/>
        <w:spacing w:before="183"/>
        <w:ind w:left="0"/>
        <w:rPr>
          <w:b/>
          <w:lang w:val="en-GB"/>
        </w:rPr>
      </w:pPr>
    </w:p>
    <w:p w14:paraId="755D9810" w14:textId="77777777" w:rsidR="00552F5F" w:rsidRPr="00F10367" w:rsidRDefault="00403130">
      <w:pPr>
        <w:ind w:left="23"/>
        <w:rPr>
          <w:b/>
          <w:sz w:val="24"/>
        </w:rPr>
      </w:pPr>
      <w:bookmarkStart w:id="11" w:name="Date:_26/07/2026"/>
      <w:bookmarkEnd w:id="11"/>
      <w:r w:rsidRPr="00F10367">
        <w:rPr>
          <w:b/>
          <w:color w:val="0E4660"/>
          <w:sz w:val="24"/>
          <w:u w:val="single" w:color="0E4660"/>
        </w:rPr>
        <w:t>Date:</w:t>
      </w:r>
      <w:r w:rsidRPr="00F10367">
        <w:rPr>
          <w:b/>
          <w:color w:val="0E4660"/>
          <w:spacing w:val="-1"/>
          <w:sz w:val="24"/>
          <w:u w:val="single" w:color="0E4660"/>
        </w:rPr>
        <w:t xml:space="preserve"> </w:t>
      </w:r>
      <w:r w:rsidRPr="00F10367">
        <w:rPr>
          <w:b/>
          <w:color w:val="0E4660"/>
          <w:spacing w:val="-2"/>
          <w:sz w:val="24"/>
          <w:u w:val="single" w:color="0E4660"/>
        </w:rPr>
        <w:t>26/07/2026</w:t>
      </w:r>
    </w:p>
    <w:p w14:paraId="229F8870" w14:textId="77777777" w:rsidR="00552F5F" w:rsidRPr="00F10367" w:rsidRDefault="00552F5F">
      <w:pPr>
        <w:rPr>
          <w:b/>
          <w:sz w:val="24"/>
        </w:rPr>
        <w:sectPr w:rsidR="00552F5F" w:rsidRPr="00F10367">
          <w:pgSz w:w="11910" w:h="16840"/>
          <w:pgMar w:top="1380" w:right="1417" w:bottom="280" w:left="1417" w:header="720" w:footer="720" w:gutter="0"/>
          <w:cols w:space="720"/>
        </w:sectPr>
      </w:pPr>
    </w:p>
    <w:p w14:paraId="5D41F672" w14:textId="77777777" w:rsidR="00552F5F" w:rsidRPr="00F10367" w:rsidRDefault="00552F5F">
      <w:pPr>
        <w:pStyle w:val="BodyText"/>
        <w:spacing w:before="4"/>
        <w:ind w:left="0"/>
        <w:rPr>
          <w:b/>
          <w:sz w:val="17"/>
          <w:lang w:val="en-GB"/>
        </w:rPr>
      </w:pPr>
    </w:p>
    <w:p w14:paraId="46985160" w14:textId="77777777" w:rsidR="00552F5F" w:rsidRPr="00F10367" w:rsidRDefault="00552F5F">
      <w:pPr>
        <w:pStyle w:val="BodyText"/>
        <w:rPr>
          <w:b/>
          <w:sz w:val="17"/>
          <w:lang w:val="en-GB"/>
        </w:rPr>
        <w:sectPr w:rsidR="00552F5F" w:rsidRPr="00F10367">
          <w:pgSz w:w="11910" w:h="16840"/>
          <w:pgMar w:top="1940" w:right="1417" w:bottom="280" w:left="1417" w:header="720" w:footer="720" w:gutter="0"/>
          <w:cols w:space="720"/>
        </w:sectPr>
      </w:pPr>
    </w:p>
    <w:p w14:paraId="5C76A12C" w14:textId="77777777" w:rsidR="00552F5F" w:rsidRPr="00F10367" w:rsidRDefault="00403130">
      <w:pPr>
        <w:pStyle w:val="Heading1"/>
        <w:rPr>
          <w:lang w:val="en-GB"/>
        </w:rPr>
      </w:pPr>
      <w:bookmarkStart w:id="12" w:name="Table_of_Contents"/>
      <w:bookmarkEnd w:id="12"/>
      <w:r w:rsidRPr="00F10367">
        <w:rPr>
          <w:lang w:val="en-GB"/>
        </w:rPr>
        <w:lastRenderedPageBreak/>
        <w:t>Table</w:t>
      </w:r>
      <w:r w:rsidRPr="00F10367">
        <w:rPr>
          <w:spacing w:val="-1"/>
          <w:lang w:val="en-GB"/>
        </w:rPr>
        <w:t xml:space="preserve"> </w:t>
      </w:r>
      <w:r w:rsidRPr="00F10367">
        <w:rPr>
          <w:lang w:val="en-GB"/>
        </w:rPr>
        <w:t>of</w:t>
      </w:r>
      <w:r w:rsidRPr="00F10367">
        <w:rPr>
          <w:spacing w:val="-1"/>
          <w:lang w:val="en-GB"/>
        </w:rPr>
        <w:t xml:space="preserve"> </w:t>
      </w:r>
      <w:r w:rsidRPr="00F10367">
        <w:rPr>
          <w:spacing w:val="-2"/>
          <w:lang w:val="en-GB"/>
        </w:rPr>
        <w:t>Contents</w:t>
      </w:r>
    </w:p>
    <w:p w14:paraId="4E11F1E5" w14:textId="77777777" w:rsidR="00552F5F" w:rsidRPr="00F10367" w:rsidRDefault="00552F5F">
      <w:pPr>
        <w:pStyle w:val="BodyText"/>
        <w:spacing w:before="46"/>
        <w:ind w:left="0"/>
        <w:rPr>
          <w:b/>
          <w:sz w:val="48"/>
          <w:lang w:val="en-GB"/>
        </w:rPr>
      </w:pPr>
    </w:p>
    <w:p w14:paraId="2179C106" w14:textId="77777777" w:rsidR="00552F5F" w:rsidRPr="00F10367" w:rsidRDefault="00403130">
      <w:pPr>
        <w:pStyle w:val="ListParagraph"/>
        <w:numPr>
          <w:ilvl w:val="0"/>
          <w:numId w:val="7"/>
        </w:numPr>
        <w:tabs>
          <w:tab w:val="left" w:pos="744"/>
        </w:tabs>
        <w:spacing w:before="0"/>
        <w:rPr>
          <w:sz w:val="24"/>
          <w:lang w:val="en-GB"/>
        </w:rPr>
      </w:pPr>
      <w:r w:rsidRPr="00F10367">
        <w:rPr>
          <w:spacing w:val="-2"/>
          <w:sz w:val="24"/>
          <w:lang w:val="en-GB"/>
        </w:rPr>
        <w:t>Abstract</w:t>
      </w:r>
    </w:p>
    <w:p w14:paraId="56EECD0F" w14:textId="77777777" w:rsidR="00552F5F" w:rsidRPr="00F10367" w:rsidRDefault="00403130">
      <w:pPr>
        <w:pStyle w:val="ListParagraph"/>
        <w:numPr>
          <w:ilvl w:val="0"/>
          <w:numId w:val="7"/>
        </w:numPr>
        <w:tabs>
          <w:tab w:val="left" w:pos="744"/>
        </w:tabs>
        <w:rPr>
          <w:sz w:val="24"/>
          <w:lang w:val="en-GB"/>
        </w:rPr>
      </w:pPr>
      <w:r w:rsidRPr="00F10367">
        <w:rPr>
          <w:sz w:val="24"/>
          <w:lang w:val="en-GB"/>
        </w:rPr>
        <w:t>Chapter</w:t>
      </w:r>
      <w:r w:rsidRPr="00F10367">
        <w:rPr>
          <w:spacing w:val="-4"/>
          <w:sz w:val="24"/>
          <w:lang w:val="en-GB"/>
        </w:rPr>
        <w:t xml:space="preserve"> </w:t>
      </w:r>
      <w:r w:rsidRPr="00F10367">
        <w:rPr>
          <w:sz w:val="24"/>
          <w:lang w:val="en-GB"/>
        </w:rPr>
        <w:t>One:</w:t>
      </w:r>
      <w:r w:rsidRPr="00F10367">
        <w:rPr>
          <w:spacing w:val="-5"/>
          <w:sz w:val="24"/>
          <w:lang w:val="en-GB"/>
        </w:rPr>
        <w:t xml:space="preserve"> </w:t>
      </w:r>
      <w:r w:rsidRPr="00F10367">
        <w:rPr>
          <w:spacing w:val="-2"/>
          <w:sz w:val="24"/>
          <w:lang w:val="en-GB"/>
        </w:rPr>
        <w:t>Introduction</w:t>
      </w:r>
    </w:p>
    <w:p w14:paraId="223D9609" w14:textId="77777777" w:rsidR="00552F5F" w:rsidRPr="00F10367" w:rsidRDefault="00403130">
      <w:pPr>
        <w:pStyle w:val="ListParagraph"/>
        <w:numPr>
          <w:ilvl w:val="1"/>
          <w:numId w:val="7"/>
        </w:numPr>
        <w:tabs>
          <w:tab w:val="left" w:pos="1463"/>
        </w:tabs>
        <w:ind w:left="1463" w:hanging="359"/>
        <w:rPr>
          <w:sz w:val="24"/>
          <w:lang w:val="en-GB"/>
        </w:rPr>
      </w:pPr>
      <w:r w:rsidRPr="00F10367">
        <w:rPr>
          <w:sz w:val="24"/>
          <w:lang w:val="en-GB"/>
        </w:rPr>
        <w:t>1.1</w:t>
      </w:r>
      <w:r w:rsidRPr="00F10367">
        <w:rPr>
          <w:spacing w:val="-1"/>
          <w:sz w:val="24"/>
          <w:lang w:val="en-GB"/>
        </w:rPr>
        <w:t xml:space="preserve"> </w:t>
      </w:r>
      <w:r w:rsidRPr="00F10367">
        <w:rPr>
          <w:sz w:val="24"/>
          <w:lang w:val="en-GB"/>
        </w:rPr>
        <w:t>Background</w:t>
      </w:r>
      <w:r w:rsidRPr="00F10367">
        <w:rPr>
          <w:spacing w:val="-2"/>
          <w:sz w:val="24"/>
          <w:lang w:val="en-GB"/>
        </w:rPr>
        <w:t xml:space="preserve"> </w:t>
      </w:r>
      <w:r w:rsidRPr="00F10367">
        <w:rPr>
          <w:sz w:val="24"/>
          <w:lang w:val="en-GB"/>
        </w:rPr>
        <w:t>to</w:t>
      </w:r>
      <w:r w:rsidRPr="00F10367">
        <w:rPr>
          <w:spacing w:val="-1"/>
          <w:sz w:val="24"/>
          <w:lang w:val="en-GB"/>
        </w:rPr>
        <w:t xml:space="preserve"> </w:t>
      </w:r>
      <w:r w:rsidRPr="00F10367">
        <w:rPr>
          <w:sz w:val="24"/>
          <w:lang w:val="en-GB"/>
        </w:rPr>
        <w:t>the</w:t>
      </w:r>
      <w:r w:rsidRPr="00F10367">
        <w:rPr>
          <w:spacing w:val="-2"/>
          <w:sz w:val="24"/>
          <w:lang w:val="en-GB"/>
        </w:rPr>
        <w:t xml:space="preserve"> Study</w:t>
      </w:r>
    </w:p>
    <w:p w14:paraId="2FB1AC17" w14:textId="77777777" w:rsidR="00552F5F" w:rsidRPr="00F10367" w:rsidRDefault="00403130">
      <w:pPr>
        <w:pStyle w:val="ListParagraph"/>
        <w:numPr>
          <w:ilvl w:val="1"/>
          <w:numId w:val="7"/>
        </w:numPr>
        <w:tabs>
          <w:tab w:val="left" w:pos="1464"/>
        </w:tabs>
        <w:spacing w:before="134"/>
        <w:rPr>
          <w:sz w:val="24"/>
          <w:lang w:val="en-GB"/>
        </w:rPr>
      </w:pPr>
      <w:r w:rsidRPr="00F10367">
        <w:rPr>
          <w:sz w:val="24"/>
          <w:lang w:val="en-GB"/>
        </w:rPr>
        <w:t>1.2</w:t>
      </w:r>
      <w:r w:rsidRPr="00F10367">
        <w:rPr>
          <w:spacing w:val="-2"/>
          <w:sz w:val="24"/>
          <w:lang w:val="en-GB"/>
        </w:rPr>
        <w:t xml:space="preserve"> </w:t>
      </w:r>
      <w:r w:rsidRPr="00F10367">
        <w:rPr>
          <w:sz w:val="24"/>
          <w:lang w:val="en-GB"/>
        </w:rPr>
        <w:t>Aims</w:t>
      </w:r>
      <w:r w:rsidRPr="00F10367">
        <w:rPr>
          <w:spacing w:val="-1"/>
          <w:sz w:val="24"/>
          <w:lang w:val="en-GB"/>
        </w:rPr>
        <w:t xml:space="preserve"> </w:t>
      </w:r>
      <w:r w:rsidRPr="00F10367">
        <w:rPr>
          <w:sz w:val="24"/>
          <w:lang w:val="en-GB"/>
        </w:rPr>
        <w:t>and</w:t>
      </w:r>
      <w:r w:rsidRPr="00F10367">
        <w:rPr>
          <w:spacing w:val="-1"/>
          <w:sz w:val="24"/>
          <w:lang w:val="en-GB"/>
        </w:rPr>
        <w:t xml:space="preserve"> </w:t>
      </w:r>
      <w:r w:rsidRPr="00F10367">
        <w:rPr>
          <w:spacing w:val="-2"/>
          <w:sz w:val="24"/>
          <w:lang w:val="en-GB"/>
        </w:rPr>
        <w:t>Objectives</w:t>
      </w:r>
    </w:p>
    <w:p w14:paraId="4E23B982" w14:textId="77777777" w:rsidR="00552F5F" w:rsidRPr="00F10367" w:rsidRDefault="00403130">
      <w:pPr>
        <w:pStyle w:val="ListParagraph"/>
        <w:numPr>
          <w:ilvl w:val="1"/>
          <w:numId w:val="7"/>
        </w:numPr>
        <w:tabs>
          <w:tab w:val="left" w:pos="1463"/>
        </w:tabs>
        <w:ind w:left="1463" w:hanging="359"/>
        <w:rPr>
          <w:sz w:val="24"/>
          <w:lang w:val="en-GB"/>
        </w:rPr>
      </w:pPr>
      <w:r w:rsidRPr="00F10367">
        <w:rPr>
          <w:sz w:val="24"/>
          <w:lang w:val="en-GB"/>
        </w:rPr>
        <w:t>1.3</w:t>
      </w:r>
      <w:r w:rsidRPr="00F10367">
        <w:rPr>
          <w:spacing w:val="-1"/>
          <w:sz w:val="24"/>
          <w:lang w:val="en-GB"/>
        </w:rPr>
        <w:t xml:space="preserve"> </w:t>
      </w:r>
      <w:r w:rsidRPr="00F10367">
        <w:rPr>
          <w:sz w:val="24"/>
          <w:lang w:val="en-GB"/>
        </w:rPr>
        <w:t>Rationale</w:t>
      </w:r>
      <w:r w:rsidRPr="00F10367">
        <w:rPr>
          <w:spacing w:val="-3"/>
          <w:sz w:val="24"/>
          <w:lang w:val="en-GB"/>
        </w:rPr>
        <w:t xml:space="preserve"> </w:t>
      </w:r>
      <w:r w:rsidRPr="00F10367">
        <w:rPr>
          <w:sz w:val="24"/>
          <w:lang w:val="en-GB"/>
        </w:rPr>
        <w:t>for</w:t>
      </w:r>
      <w:r w:rsidRPr="00F10367">
        <w:rPr>
          <w:spacing w:val="-1"/>
          <w:sz w:val="24"/>
          <w:lang w:val="en-GB"/>
        </w:rPr>
        <w:t xml:space="preserve"> </w:t>
      </w:r>
      <w:r w:rsidRPr="00F10367">
        <w:rPr>
          <w:sz w:val="24"/>
          <w:lang w:val="en-GB"/>
        </w:rPr>
        <w:t>the</w:t>
      </w:r>
      <w:r w:rsidRPr="00F10367">
        <w:rPr>
          <w:spacing w:val="-2"/>
          <w:sz w:val="24"/>
          <w:lang w:val="en-GB"/>
        </w:rPr>
        <w:t xml:space="preserve"> Study</w:t>
      </w:r>
    </w:p>
    <w:p w14:paraId="4B90912F" w14:textId="77777777" w:rsidR="00552F5F" w:rsidRPr="00F10367" w:rsidRDefault="00403130">
      <w:pPr>
        <w:pStyle w:val="ListParagraph"/>
        <w:numPr>
          <w:ilvl w:val="0"/>
          <w:numId w:val="7"/>
        </w:numPr>
        <w:tabs>
          <w:tab w:val="left" w:pos="744"/>
        </w:tabs>
        <w:rPr>
          <w:sz w:val="24"/>
          <w:lang w:val="en-GB"/>
        </w:rPr>
      </w:pPr>
      <w:r w:rsidRPr="00F10367">
        <w:rPr>
          <w:sz w:val="24"/>
          <w:lang w:val="en-GB"/>
        </w:rPr>
        <w:t>Chapter</w:t>
      </w:r>
      <w:r w:rsidRPr="00F10367">
        <w:rPr>
          <w:spacing w:val="-5"/>
          <w:sz w:val="24"/>
          <w:lang w:val="en-GB"/>
        </w:rPr>
        <w:t xml:space="preserve"> </w:t>
      </w:r>
      <w:r w:rsidRPr="00F10367">
        <w:rPr>
          <w:sz w:val="24"/>
          <w:lang w:val="en-GB"/>
        </w:rPr>
        <w:t>Two:</w:t>
      </w:r>
      <w:r w:rsidRPr="00F10367">
        <w:rPr>
          <w:spacing w:val="-2"/>
          <w:sz w:val="24"/>
          <w:lang w:val="en-GB"/>
        </w:rPr>
        <w:t xml:space="preserve"> </w:t>
      </w:r>
      <w:r w:rsidRPr="00F10367">
        <w:rPr>
          <w:sz w:val="24"/>
          <w:lang w:val="en-GB"/>
        </w:rPr>
        <w:t>Literature</w:t>
      </w:r>
      <w:r w:rsidRPr="00F10367">
        <w:rPr>
          <w:spacing w:val="-6"/>
          <w:sz w:val="24"/>
          <w:lang w:val="en-GB"/>
        </w:rPr>
        <w:t xml:space="preserve"> </w:t>
      </w:r>
      <w:r w:rsidRPr="00F10367">
        <w:rPr>
          <w:spacing w:val="-2"/>
          <w:sz w:val="24"/>
          <w:lang w:val="en-GB"/>
        </w:rPr>
        <w:t>Review</w:t>
      </w:r>
    </w:p>
    <w:p w14:paraId="041E9391" w14:textId="77777777" w:rsidR="00552F5F" w:rsidRPr="00F10367" w:rsidRDefault="00403130">
      <w:pPr>
        <w:pStyle w:val="ListParagraph"/>
        <w:numPr>
          <w:ilvl w:val="1"/>
          <w:numId w:val="7"/>
        </w:numPr>
        <w:tabs>
          <w:tab w:val="left" w:pos="1463"/>
        </w:tabs>
        <w:ind w:left="1463" w:hanging="359"/>
        <w:rPr>
          <w:sz w:val="24"/>
          <w:lang w:val="en-GB"/>
        </w:rPr>
      </w:pPr>
      <w:r w:rsidRPr="00F10367">
        <w:rPr>
          <w:sz w:val="24"/>
          <w:lang w:val="en-GB"/>
        </w:rPr>
        <w:t>2.1</w:t>
      </w:r>
      <w:r w:rsidRPr="00F10367">
        <w:rPr>
          <w:spacing w:val="-2"/>
          <w:sz w:val="24"/>
          <w:lang w:val="en-GB"/>
        </w:rPr>
        <w:t xml:space="preserve"> Introduction</w:t>
      </w:r>
    </w:p>
    <w:p w14:paraId="240FCCD6" w14:textId="77777777" w:rsidR="00552F5F" w:rsidRPr="00F10367" w:rsidRDefault="00403130">
      <w:pPr>
        <w:pStyle w:val="ListParagraph"/>
        <w:numPr>
          <w:ilvl w:val="1"/>
          <w:numId w:val="7"/>
        </w:numPr>
        <w:tabs>
          <w:tab w:val="left" w:pos="1464"/>
        </w:tabs>
        <w:rPr>
          <w:sz w:val="24"/>
          <w:lang w:val="en-GB"/>
        </w:rPr>
      </w:pPr>
      <w:r w:rsidRPr="00F10367">
        <w:rPr>
          <w:sz w:val="24"/>
          <w:lang w:val="en-GB"/>
        </w:rPr>
        <w:t>2.2</w:t>
      </w:r>
      <w:r w:rsidRPr="00F10367">
        <w:rPr>
          <w:spacing w:val="-4"/>
          <w:sz w:val="24"/>
          <w:lang w:val="en-GB"/>
        </w:rPr>
        <w:t xml:space="preserve"> </w:t>
      </w:r>
      <w:r w:rsidRPr="00F10367">
        <w:rPr>
          <w:sz w:val="24"/>
          <w:lang w:val="en-GB"/>
        </w:rPr>
        <w:t>Conceptualising</w:t>
      </w:r>
      <w:r w:rsidRPr="00F10367">
        <w:rPr>
          <w:spacing w:val="-3"/>
          <w:sz w:val="24"/>
          <w:lang w:val="en-GB"/>
        </w:rPr>
        <w:t xml:space="preserve"> </w:t>
      </w:r>
      <w:r w:rsidRPr="00F10367">
        <w:rPr>
          <w:sz w:val="24"/>
          <w:lang w:val="en-GB"/>
        </w:rPr>
        <w:t>Efficiency</w:t>
      </w:r>
      <w:r w:rsidRPr="00F10367">
        <w:rPr>
          <w:spacing w:val="-3"/>
          <w:sz w:val="24"/>
          <w:lang w:val="en-GB"/>
        </w:rPr>
        <w:t xml:space="preserve"> </w:t>
      </w:r>
      <w:r w:rsidRPr="00F10367">
        <w:rPr>
          <w:sz w:val="24"/>
          <w:lang w:val="en-GB"/>
        </w:rPr>
        <w:t>and</w:t>
      </w:r>
      <w:r w:rsidRPr="00F10367">
        <w:rPr>
          <w:spacing w:val="-3"/>
          <w:sz w:val="24"/>
          <w:lang w:val="en-GB"/>
        </w:rPr>
        <w:t xml:space="preserve"> </w:t>
      </w:r>
      <w:r w:rsidRPr="00F10367">
        <w:rPr>
          <w:sz w:val="24"/>
          <w:lang w:val="en-GB"/>
        </w:rPr>
        <w:t>Effectiveness</w:t>
      </w:r>
      <w:r w:rsidRPr="00F10367">
        <w:rPr>
          <w:spacing w:val="-2"/>
          <w:sz w:val="24"/>
          <w:lang w:val="en-GB"/>
        </w:rPr>
        <w:t xml:space="preserve"> </w:t>
      </w:r>
      <w:r w:rsidRPr="00F10367">
        <w:rPr>
          <w:sz w:val="24"/>
          <w:lang w:val="en-GB"/>
        </w:rPr>
        <w:t>in</w:t>
      </w:r>
      <w:r w:rsidRPr="00F10367">
        <w:rPr>
          <w:spacing w:val="1"/>
          <w:sz w:val="24"/>
          <w:lang w:val="en-GB"/>
        </w:rPr>
        <w:t xml:space="preserve"> </w:t>
      </w:r>
      <w:r w:rsidRPr="00F10367">
        <w:rPr>
          <w:sz w:val="24"/>
          <w:lang w:val="en-GB"/>
        </w:rPr>
        <w:t>Response</w:t>
      </w:r>
      <w:r w:rsidRPr="00F10367">
        <w:rPr>
          <w:spacing w:val="-5"/>
          <w:sz w:val="24"/>
          <w:lang w:val="en-GB"/>
        </w:rPr>
        <w:t xml:space="preserve"> </w:t>
      </w:r>
      <w:r w:rsidRPr="00F10367">
        <w:rPr>
          <w:spacing w:val="-2"/>
          <w:sz w:val="24"/>
          <w:lang w:val="en-GB"/>
        </w:rPr>
        <w:t>Policing</w:t>
      </w:r>
    </w:p>
    <w:p w14:paraId="0D31F933" w14:textId="77777777" w:rsidR="00552F5F" w:rsidRPr="00F10367" w:rsidRDefault="00403130">
      <w:pPr>
        <w:pStyle w:val="ListParagraph"/>
        <w:numPr>
          <w:ilvl w:val="1"/>
          <w:numId w:val="7"/>
        </w:numPr>
        <w:tabs>
          <w:tab w:val="left" w:pos="1463"/>
        </w:tabs>
        <w:spacing w:before="135"/>
        <w:ind w:left="1463" w:hanging="359"/>
        <w:rPr>
          <w:sz w:val="24"/>
          <w:lang w:val="en-GB"/>
        </w:rPr>
      </w:pPr>
      <w:r w:rsidRPr="00F10367">
        <w:rPr>
          <w:sz w:val="24"/>
          <w:lang w:val="en-GB"/>
        </w:rPr>
        <w:t>2.3</w:t>
      </w:r>
      <w:r w:rsidRPr="00F10367">
        <w:rPr>
          <w:spacing w:val="-2"/>
          <w:sz w:val="24"/>
          <w:lang w:val="en-GB"/>
        </w:rPr>
        <w:t xml:space="preserve"> </w:t>
      </w:r>
      <w:r w:rsidRPr="00F10367">
        <w:rPr>
          <w:sz w:val="24"/>
          <w:lang w:val="en-GB"/>
        </w:rPr>
        <w:t>Competing</w:t>
      </w:r>
      <w:r w:rsidRPr="00F10367">
        <w:rPr>
          <w:spacing w:val="-2"/>
          <w:sz w:val="24"/>
          <w:lang w:val="en-GB"/>
        </w:rPr>
        <w:t xml:space="preserve"> </w:t>
      </w:r>
      <w:r w:rsidRPr="00F10367">
        <w:rPr>
          <w:sz w:val="24"/>
          <w:lang w:val="en-GB"/>
        </w:rPr>
        <w:t>Models</w:t>
      </w:r>
      <w:r w:rsidRPr="00F10367">
        <w:rPr>
          <w:spacing w:val="-1"/>
          <w:sz w:val="24"/>
          <w:lang w:val="en-GB"/>
        </w:rPr>
        <w:t xml:space="preserve"> </w:t>
      </w:r>
      <w:r w:rsidRPr="00F10367">
        <w:rPr>
          <w:sz w:val="24"/>
          <w:lang w:val="en-GB"/>
        </w:rPr>
        <w:t>of</w:t>
      </w:r>
      <w:r w:rsidRPr="00F10367">
        <w:rPr>
          <w:spacing w:val="-1"/>
          <w:sz w:val="24"/>
          <w:lang w:val="en-GB"/>
        </w:rPr>
        <w:t xml:space="preserve"> </w:t>
      </w:r>
      <w:r w:rsidRPr="00F10367">
        <w:rPr>
          <w:sz w:val="24"/>
          <w:lang w:val="en-GB"/>
        </w:rPr>
        <w:t>Effective</w:t>
      </w:r>
      <w:r w:rsidRPr="00F10367">
        <w:rPr>
          <w:spacing w:val="-4"/>
          <w:sz w:val="24"/>
          <w:lang w:val="en-GB"/>
        </w:rPr>
        <w:t xml:space="preserve"> </w:t>
      </w:r>
      <w:r w:rsidRPr="00F10367">
        <w:rPr>
          <w:sz w:val="24"/>
          <w:lang w:val="en-GB"/>
        </w:rPr>
        <w:t>Response</w:t>
      </w:r>
      <w:r w:rsidRPr="00F10367">
        <w:rPr>
          <w:spacing w:val="-3"/>
          <w:sz w:val="24"/>
          <w:lang w:val="en-GB"/>
        </w:rPr>
        <w:t xml:space="preserve"> </w:t>
      </w:r>
      <w:r w:rsidRPr="00F10367">
        <w:rPr>
          <w:spacing w:val="-2"/>
          <w:sz w:val="24"/>
          <w:lang w:val="en-GB"/>
        </w:rPr>
        <w:t>Policing</w:t>
      </w:r>
    </w:p>
    <w:p w14:paraId="5131C9A1" w14:textId="77777777" w:rsidR="00552F5F" w:rsidRPr="00F10367" w:rsidRDefault="00403130">
      <w:pPr>
        <w:pStyle w:val="ListParagraph"/>
        <w:numPr>
          <w:ilvl w:val="1"/>
          <w:numId w:val="7"/>
        </w:numPr>
        <w:tabs>
          <w:tab w:val="left" w:pos="1464"/>
        </w:tabs>
        <w:rPr>
          <w:sz w:val="24"/>
          <w:lang w:val="en-GB"/>
        </w:rPr>
      </w:pPr>
      <w:r w:rsidRPr="00F10367">
        <w:rPr>
          <w:sz w:val="24"/>
          <w:lang w:val="en-GB"/>
        </w:rPr>
        <w:t>2.4</w:t>
      </w:r>
      <w:r w:rsidRPr="00F10367">
        <w:rPr>
          <w:spacing w:val="-3"/>
          <w:sz w:val="24"/>
          <w:lang w:val="en-GB"/>
        </w:rPr>
        <w:t xml:space="preserve"> </w:t>
      </w:r>
      <w:r w:rsidRPr="00F10367">
        <w:rPr>
          <w:sz w:val="24"/>
          <w:lang w:val="en-GB"/>
        </w:rPr>
        <w:t>Operational</w:t>
      </w:r>
      <w:r w:rsidRPr="00F10367">
        <w:rPr>
          <w:spacing w:val="-4"/>
          <w:sz w:val="24"/>
          <w:lang w:val="en-GB"/>
        </w:rPr>
        <w:t xml:space="preserve"> </w:t>
      </w:r>
      <w:r w:rsidRPr="00F10367">
        <w:rPr>
          <w:sz w:val="24"/>
          <w:lang w:val="en-GB"/>
        </w:rPr>
        <w:t>Efficiency:</w:t>
      </w:r>
      <w:r w:rsidRPr="00F10367">
        <w:rPr>
          <w:spacing w:val="-5"/>
          <w:sz w:val="24"/>
          <w:lang w:val="en-GB"/>
        </w:rPr>
        <w:t xml:space="preserve"> </w:t>
      </w:r>
      <w:r w:rsidRPr="00F10367">
        <w:rPr>
          <w:sz w:val="24"/>
          <w:lang w:val="en-GB"/>
        </w:rPr>
        <w:t>Demand,</w:t>
      </w:r>
      <w:r w:rsidRPr="00F10367">
        <w:rPr>
          <w:spacing w:val="-2"/>
          <w:sz w:val="24"/>
          <w:lang w:val="en-GB"/>
        </w:rPr>
        <w:t xml:space="preserve"> </w:t>
      </w:r>
      <w:r w:rsidRPr="00F10367">
        <w:rPr>
          <w:sz w:val="24"/>
          <w:lang w:val="en-GB"/>
        </w:rPr>
        <w:t>Resources</w:t>
      </w:r>
      <w:r w:rsidRPr="00F10367">
        <w:rPr>
          <w:spacing w:val="-2"/>
          <w:sz w:val="24"/>
          <w:lang w:val="en-GB"/>
        </w:rPr>
        <w:t xml:space="preserve"> </w:t>
      </w:r>
      <w:r w:rsidRPr="00F10367">
        <w:rPr>
          <w:sz w:val="24"/>
          <w:lang w:val="en-GB"/>
        </w:rPr>
        <w:t>and</w:t>
      </w:r>
      <w:r w:rsidRPr="00F10367">
        <w:rPr>
          <w:spacing w:val="2"/>
          <w:sz w:val="24"/>
          <w:lang w:val="en-GB"/>
        </w:rPr>
        <w:t xml:space="preserve"> </w:t>
      </w:r>
      <w:r w:rsidRPr="00F10367">
        <w:rPr>
          <w:spacing w:val="-2"/>
          <w:sz w:val="24"/>
          <w:lang w:val="en-GB"/>
        </w:rPr>
        <w:t>Technology</w:t>
      </w:r>
    </w:p>
    <w:p w14:paraId="7E1116DA" w14:textId="77777777" w:rsidR="00552F5F" w:rsidRPr="00F10367" w:rsidRDefault="00403130">
      <w:pPr>
        <w:pStyle w:val="ListParagraph"/>
        <w:numPr>
          <w:ilvl w:val="1"/>
          <w:numId w:val="7"/>
        </w:numPr>
        <w:tabs>
          <w:tab w:val="left" w:pos="1463"/>
        </w:tabs>
        <w:ind w:left="1463" w:hanging="359"/>
        <w:rPr>
          <w:sz w:val="24"/>
          <w:lang w:val="en-GB"/>
        </w:rPr>
      </w:pPr>
      <w:r w:rsidRPr="00F10367">
        <w:rPr>
          <w:sz w:val="24"/>
          <w:lang w:val="en-GB"/>
        </w:rPr>
        <w:t>2.5</w:t>
      </w:r>
      <w:r w:rsidRPr="00F10367">
        <w:rPr>
          <w:spacing w:val="-5"/>
          <w:sz w:val="24"/>
          <w:lang w:val="en-GB"/>
        </w:rPr>
        <w:t xml:space="preserve"> </w:t>
      </w:r>
      <w:r w:rsidRPr="00F10367">
        <w:rPr>
          <w:sz w:val="24"/>
          <w:lang w:val="en-GB"/>
        </w:rPr>
        <w:t>Effectiveness</w:t>
      </w:r>
      <w:r w:rsidRPr="00F10367">
        <w:rPr>
          <w:spacing w:val="-2"/>
          <w:sz w:val="24"/>
          <w:lang w:val="en-GB"/>
        </w:rPr>
        <w:t xml:space="preserve"> </w:t>
      </w:r>
      <w:r w:rsidRPr="00F10367">
        <w:rPr>
          <w:sz w:val="24"/>
          <w:lang w:val="en-GB"/>
        </w:rPr>
        <w:t>Beyond</w:t>
      </w:r>
      <w:r w:rsidRPr="00F10367">
        <w:rPr>
          <w:spacing w:val="-3"/>
          <w:sz w:val="24"/>
          <w:lang w:val="en-GB"/>
        </w:rPr>
        <w:t xml:space="preserve"> </w:t>
      </w:r>
      <w:r w:rsidRPr="00F10367">
        <w:rPr>
          <w:sz w:val="24"/>
          <w:lang w:val="en-GB"/>
        </w:rPr>
        <w:t>Speed:</w:t>
      </w:r>
      <w:r w:rsidRPr="00F10367">
        <w:rPr>
          <w:spacing w:val="-4"/>
          <w:sz w:val="24"/>
          <w:lang w:val="en-GB"/>
        </w:rPr>
        <w:t xml:space="preserve"> </w:t>
      </w:r>
      <w:r w:rsidRPr="00F10367">
        <w:rPr>
          <w:sz w:val="24"/>
          <w:lang w:val="en-GB"/>
        </w:rPr>
        <w:t>Legitimacy,</w:t>
      </w:r>
      <w:r w:rsidRPr="00F10367">
        <w:rPr>
          <w:spacing w:val="-3"/>
          <w:sz w:val="24"/>
          <w:lang w:val="en-GB"/>
        </w:rPr>
        <w:t xml:space="preserve"> </w:t>
      </w:r>
      <w:r w:rsidRPr="00F10367">
        <w:rPr>
          <w:sz w:val="24"/>
          <w:lang w:val="en-GB"/>
        </w:rPr>
        <w:t>Confidence</w:t>
      </w:r>
      <w:r w:rsidRPr="00F10367">
        <w:rPr>
          <w:spacing w:val="-5"/>
          <w:sz w:val="24"/>
          <w:lang w:val="en-GB"/>
        </w:rPr>
        <w:t xml:space="preserve"> </w:t>
      </w:r>
      <w:r w:rsidRPr="00F10367">
        <w:rPr>
          <w:sz w:val="24"/>
          <w:lang w:val="en-GB"/>
        </w:rPr>
        <w:t>and</w:t>
      </w:r>
      <w:r w:rsidRPr="00F10367">
        <w:rPr>
          <w:spacing w:val="-2"/>
          <w:sz w:val="24"/>
          <w:lang w:val="en-GB"/>
        </w:rPr>
        <w:t xml:space="preserve"> Vulnerability</w:t>
      </w:r>
    </w:p>
    <w:p w14:paraId="70A6A294" w14:textId="77777777" w:rsidR="00552F5F" w:rsidRPr="00F10367" w:rsidRDefault="00403130">
      <w:pPr>
        <w:pStyle w:val="ListParagraph"/>
        <w:numPr>
          <w:ilvl w:val="1"/>
          <w:numId w:val="7"/>
        </w:numPr>
        <w:tabs>
          <w:tab w:val="left" w:pos="1463"/>
        </w:tabs>
        <w:ind w:left="1463" w:hanging="359"/>
        <w:rPr>
          <w:sz w:val="24"/>
          <w:lang w:val="en-GB"/>
        </w:rPr>
      </w:pPr>
      <w:r w:rsidRPr="00F10367">
        <w:rPr>
          <w:sz w:val="24"/>
          <w:lang w:val="en-GB"/>
        </w:rPr>
        <w:t>2.6</w:t>
      </w:r>
      <w:r w:rsidRPr="00F10367">
        <w:rPr>
          <w:spacing w:val="-2"/>
          <w:sz w:val="24"/>
          <w:lang w:val="en-GB"/>
        </w:rPr>
        <w:t xml:space="preserve"> </w:t>
      </w:r>
      <w:r w:rsidRPr="00F10367">
        <w:rPr>
          <w:sz w:val="24"/>
          <w:lang w:val="en-GB"/>
        </w:rPr>
        <w:t>Structural</w:t>
      </w:r>
      <w:r w:rsidRPr="00F10367">
        <w:rPr>
          <w:spacing w:val="-4"/>
          <w:sz w:val="24"/>
          <w:lang w:val="en-GB"/>
        </w:rPr>
        <w:t xml:space="preserve"> </w:t>
      </w:r>
      <w:r w:rsidRPr="00F10367">
        <w:rPr>
          <w:sz w:val="24"/>
          <w:lang w:val="en-GB"/>
        </w:rPr>
        <w:t>Pressure</w:t>
      </w:r>
      <w:r w:rsidRPr="00F10367">
        <w:rPr>
          <w:spacing w:val="-4"/>
          <w:sz w:val="24"/>
          <w:lang w:val="en-GB"/>
        </w:rPr>
        <w:t xml:space="preserve"> </w:t>
      </w:r>
      <w:r w:rsidRPr="00F10367">
        <w:rPr>
          <w:sz w:val="24"/>
          <w:lang w:val="en-GB"/>
        </w:rPr>
        <w:t>on</w:t>
      </w:r>
      <w:r w:rsidRPr="00F10367">
        <w:rPr>
          <w:spacing w:val="-2"/>
          <w:sz w:val="24"/>
          <w:lang w:val="en-GB"/>
        </w:rPr>
        <w:t xml:space="preserve"> </w:t>
      </w:r>
      <w:r w:rsidRPr="00F10367">
        <w:rPr>
          <w:sz w:val="24"/>
          <w:lang w:val="en-GB"/>
        </w:rPr>
        <w:t>Response</w:t>
      </w:r>
      <w:r w:rsidRPr="00F10367">
        <w:rPr>
          <w:spacing w:val="-3"/>
          <w:sz w:val="24"/>
          <w:lang w:val="en-GB"/>
        </w:rPr>
        <w:t xml:space="preserve"> </w:t>
      </w:r>
      <w:r w:rsidRPr="00F10367">
        <w:rPr>
          <w:spacing w:val="-2"/>
          <w:sz w:val="24"/>
          <w:lang w:val="en-GB"/>
        </w:rPr>
        <w:t>Policing</w:t>
      </w:r>
    </w:p>
    <w:p w14:paraId="43B7EB7F" w14:textId="77777777" w:rsidR="00552F5F" w:rsidRPr="00F10367" w:rsidRDefault="00403130">
      <w:pPr>
        <w:pStyle w:val="ListParagraph"/>
        <w:numPr>
          <w:ilvl w:val="1"/>
          <w:numId w:val="7"/>
        </w:numPr>
        <w:tabs>
          <w:tab w:val="left" w:pos="1464"/>
        </w:tabs>
        <w:rPr>
          <w:sz w:val="24"/>
          <w:lang w:val="en-GB"/>
        </w:rPr>
      </w:pPr>
      <w:r w:rsidRPr="00F10367">
        <w:rPr>
          <w:sz w:val="24"/>
          <w:lang w:val="en-GB"/>
        </w:rPr>
        <w:t>2.7</w:t>
      </w:r>
      <w:r w:rsidRPr="00F10367">
        <w:rPr>
          <w:spacing w:val="-3"/>
          <w:sz w:val="24"/>
          <w:lang w:val="en-GB"/>
        </w:rPr>
        <w:t xml:space="preserve"> </w:t>
      </w:r>
      <w:r w:rsidRPr="00F10367">
        <w:rPr>
          <w:sz w:val="24"/>
          <w:lang w:val="en-GB"/>
        </w:rPr>
        <w:t>South</w:t>
      </w:r>
      <w:r w:rsidRPr="00F10367">
        <w:rPr>
          <w:spacing w:val="-2"/>
          <w:sz w:val="24"/>
          <w:lang w:val="en-GB"/>
        </w:rPr>
        <w:t xml:space="preserve"> </w:t>
      </w:r>
      <w:r w:rsidRPr="00F10367">
        <w:rPr>
          <w:sz w:val="24"/>
          <w:lang w:val="en-GB"/>
        </w:rPr>
        <w:t>Wales</w:t>
      </w:r>
      <w:r w:rsidRPr="00F10367">
        <w:rPr>
          <w:spacing w:val="-1"/>
          <w:sz w:val="24"/>
          <w:lang w:val="en-GB"/>
        </w:rPr>
        <w:t xml:space="preserve"> </w:t>
      </w:r>
      <w:r w:rsidRPr="00F10367">
        <w:rPr>
          <w:sz w:val="24"/>
          <w:lang w:val="en-GB"/>
        </w:rPr>
        <w:t>and</w:t>
      </w:r>
      <w:r w:rsidRPr="00F10367">
        <w:rPr>
          <w:spacing w:val="2"/>
          <w:sz w:val="24"/>
          <w:lang w:val="en-GB"/>
        </w:rPr>
        <w:t xml:space="preserve"> </w:t>
      </w:r>
      <w:r w:rsidRPr="00F10367">
        <w:rPr>
          <w:sz w:val="24"/>
          <w:lang w:val="en-GB"/>
        </w:rPr>
        <w:t>the</w:t>
      </w:r>
      <w:r w:rsidRPr="00F10367">
        <w:rPr>
          <w:spacing w:val="-4"/>
          <w:sz w:val="24"/>
          <w:lang w:val="en-GB"/>
        </w:rPr>
        <w:t xml:space="preserve"> </w:t>
      </w:r>
      <w:r w:rsidRPr="00F10367">
        <w:rPr>
          <w:sz w:val="24"/>
          <w:lang w:val="en-GB"/>
        </w:rPr>
        <w:t>Welsh</w:t>
      </w:r>
      <w:r w:rsidRPr="00F10367">
        <w:rPr>
          <w:spacing w:val="-2"/>
          <w:sz w:val="24"/>
          <w:lang w:val="en-GB"/>
        </w:rPr>
        <w:t xml:space="preserve"> </w:t>
      </w:r>
      <w:r w:rsidRPr="00F10367">
        <w:rPr>
          <w:sz w:val="24"/>
          <w:lang w:val="en-GB"/>
        </w:rPr>
        <w:t>Policing</w:t>
      </w:r>
      <w:r w:rsidRPr="00F10367">
        <w:rPr>
          <w:spacing w:val="-2"/>
          <w:sz w:val="24"/>
          <w:lang w:val="en-GB"/>
        </w:rPr>
        <w:t xml:space="preserve"> Context</w:t>
      </w:r>
    </w:p>
    <w:p w14:paraId="01D237FD" w14:textId="77777777" w:rsidR="00552F5F" w:rsidRPr="00F10367" w:rsidRDefault="00403130">
      <w:pPr>
        <w:pStyle w:val="ListParagraph"/>
        <w:numPr>
          <w:ilvl w:val="1"/>
          <w:numId w:val="7"/>
        </w:numPr>
        <w:tabs>
          <w:tab w:val="left" w:pos="1464"/>
        </w:tabs>
        <w:spacing w:before="134"/>
        <w:rPr>
          <w:sz w:val="24"/>
          <w:lang w:val="en-GB"/>
        </w:rPr>
      </w:pPr>
      <w:r w:rsidRPr="00F10367">
        <w:rPr>
          <w:sz w:val="24"/>
          <w:lang w:val="en-GB"/>
        </w:rPr>
        <w:t>2.8</w:t>
      </w:r>
      <w:r w:rsidRPr="00F10367">
        <w:rPr>
          <w:spacing w:val="-6"/>
          <w:sz w:val="24"/>
          <w:lang w:val="en-GB"/>
        </w:rPr>
        <w:t xml:space="preserve"> </w:t>
      </w:r>
      <w:r w:rsidRPr="00F10367">
        <w:rPr>
          <w:sz w:val="24"/>
          <w:lang w:val="en-GB"/>
        </w:rPr>
        <w:t>Synthesis</w:t>
      </w:r>
      <w:r w:rsidRPr="00F10367">
        <w:rPr>
          <w:spacing w:val="-2"/>
          <w:sz w:val="24"/>
          <w:lang w:val="en-GB"/>
        </w:rPr>
        <w:t xml:space="preserve"> </w:t>
      </w:r>
      <w:r w:rsidRPr="00F10367">
        <w:rPr>
          <w:sz w:val="24"/>
          <w:lang w:val="en-GB"/>
        </w:rPr>
        <w:t>and</w:t>
      </w:r>
      <w:r w:rsidRPr="00F10367">
        <w:rPr>
          <w:spacing w:val="-3"/>
          <w:sz w:val="24"/>
          <w:lang w:val="en-GB"/>
        </w:rPr>
        <w:t xml:space="preserve"> </w:t>
      </w:r>
      <w:r w:rsidRPr="00F10367">
        <w:rPr>
          <w:sz w:val="24"/>
          <w:lang w:val="en-GB"/>
        </w:rPr>
        <w:t>Research</w:t>
      </w:r>
      <w:r w:rsidRPr="00F10367">
        <w:rPr>
          <w:spacing w:val="1"/>
          <w:sz w:val="24"/>
          <w:lang w:val="en-GB"/>
        </w:rPr>
        <w:t xml:space="preserve"> </w:t>
      </w:r>
      <w:r w:rsidRPr="00F10367">
        <w:rPr>
          <w:spacing w:val="-5"/>
          <w:sz w:val="24"/>
          <w:lang w:val="en-GB"/>
        </w:rPr>
        <w:t>Gap</w:t>
      </w:r>
    </w:p>
    <w:p w14:paraId="78BA9802" w14:textId="77777777" w:rsidR="00552F5F" w:rsidRPr="00F10367" w:rsidRDefault="00403130">
      <w:pPr>
        <w:pStyle w:val="ListParagraph"/>
        <w:numPr>
          <w:ilvl w:val="1"/>
          <w:numId w:val="7"/>
        </w:numPr>
        <w:tabs>
          <w:tab w:val="left" w:pos="1463"/>
        </w:tabs>
        <w:ind w:left="1463" w:hanging="359"/>
        <w:rPr>
          <w:sz w:val="24"/>
          <w:lang w:val="en-GB"/>
        </w:rPr>
      </w:pPr>
      <w:r w:rsidRPr="00F10367">
        <w:rPr>
          <w:sz w:val="24"/>
          <w:lang w:val="en-GB"/>
        </w:rPr>
        <w:t xml:space="preserve">2.9 </w:t>
      </w:r>
      <w:r w:rsidRPr="00F10367">
        <w:rPr>
          <w:spacing w:val="-2"/>
          <w:sz w:val="24"/>
          <w:lang w:val="en-GB"/>
        </w:rPr>
        <w:t>Conclusion</w:t>
      </w:r>
    </w:p>
    <w:p w14:paraId="2966804A" w14:textId="77777777" w:rsidR="00552F5F" w:rsidRPr="00F10367" w:rsidRDefault="00403130">
      <w:pPr>
        <w:pStyle w:val="ListParagraph"/>
        <w:numPr>
          <w:ilvl w:val="0"/>
          <w:numId w:val="7"/>
        </w:numPr>
        <w:tabs>
          <w:tab w:val="left" w:pos="744"/>
        </w:tabs>
        <w:rPr>
          <w:sz w:val="24"/>
          <w:lang w:val="en-GB"/>
        </w:rPr>
      </w:pPr>
      <w:r w:rsidRPr="00F10367">
        <w:rPr>
          <w:sz w:val="24"/>
          <w:lang w:val="en-GB"/>
        </w:rPr>
        <w:t>Chapter</w:t>
      </w:r>
      <w:r w:rsidRPr="00F10367">
        <w:rPr>
          <w:spacing w:val="-5"/>
          <w:sz w:val="24"/>
          <w:lang w:val="en-GB"/>
        </w:rPr>
        <w:t xml:space="preserve"> </w:t>
      </w:r>
      <w:r w:rsidRPr="00F10367">
        <w:rPr>
          <w:sz w:val="24"/>
          <w:lang w:val="en-GB"/>
        </w:rPr>
        <w:t>Three:</w:t>
      </w:r>
      <w:r w:rsidRPr="00F10367">
        <w:rPr>
          <w:spacing w:val="-5"/>
          <w:sz w:val="24"/>
          <w:lang w:val="en-GB"/>
        </w:rPr>
        <w:t xml:space="preserve"> </w:t>
      </w:r>
      <w:r w:rsidRPr="00F10367">
        <w:rPr>
          <w:spacing w:val="-2"/>
          <w:sz w:val="24"/>
          <w:lang w:val="en-GB"/>
        </w:rPr>
        <w:t>Methodology</w:t>
      </w:r>
    </w:p>
    <w:p w14:paraId="5C544F27" w14:textId="77777777" w:rsidR="00552F5F" w:rsidRPr="00F10367" w:rsidRDefault="00403130">
      <w:pPr>
        <w:pStyle w:val="ListParagraph"/>
        <w:numPr>
          <w:ilvl w:val="1"/>
          <w:numId w:val="7"/>
        </w:numPr>
        <w:tabs>
          <w:tab w:val="left" w:pos="1463"/>
        </w:tabs>
        <w:spacing w:before="140"/>
        <w:ind w:left="1463" w:hanging="359"/>
        <w:rPr>
          <w:sz w:val="24"/>
          <w:lang w:val="en-GB"/>
        </w:rPr>
      </w:pPr>
      <w:r w:rsidRPr="00F10367">
        <w:rPr>
          <w:sz w:val="24"/>
          <w:lang w:val="en-GB"/>
        </w:rPr>
        <w:t>3.1</w:t>
      </w:r>
      <w:r w:rsidRPr="00F10367">
        <w:rPr>
          <w:spacing w:val="-2"/>
          <w:sz w:val="24"/>
          <w:lang w:val="en-GB"/>
        </w:rPr>
        <w:t xml:space="preserve"> Introduction</w:t>
      </w:r>
    </w:p>
    <w:p w14:paraId="296D74D2" w14:textId="77777777" w:rsidR="00552F5F" w:rsidRPr="00F10367" w:rsidRDefault="00403130">
      <w:pPr>
        <w:pStyle w:val="ListParagraph"/>
        <w:numPr>
          <w:ilvl w:val="1"/>
          <w:numId w:val="7"/>
        </w:numPr>
        <w:tabs>
          <w:tab w:val="left" w:pos="1464"/>
        </w:tabs>
        <w:spacing w:before="134"/>
        <w:rPr>
          <w:sz w:val="24"/>
          <w:lang w:val="en-GB"/>
        </w:rPr>
      </w:pPr>
      <w:r w:rsidRPr="00F10367">
        <w:rPr>
          <w:sz w:val="24"/>
          <w:lang w:val="en-GB"/>
        </w:rPr>
        <w:t>3.2</w:t>
      </w:r>
      <w:r w:rsidRPr="00F10367">
        <w:rPr>
          <w:spacing w:val="-4"/>
          <w:sz w:val="24"/>
          <w:lang w:val="en-GB"/>
        </w:rPr>
        <w:t xml:space="preserve"> </w:t>
      </w:r>
      <w:r w:rsidRPr="00F10367">
        <w:rPr>
          <w:sz w:val="24"/>
          <w:lang w:val="en-GB"/>
        </w:rPr>
        <w:t>Research</w:t>
      </w:r>
      <w:r w:rsidRPr="00F10367">
        <w:rPr>
          <w:spacing w:val="-3"/>
          <w:sz w:val="24"/>
          <w:lang w:val="en-GB"/>
        </w:rPr>
        <w:t xml:space="preserve"> </w:t>
      </w:r>
      <w:r w:rsidRPr="00F10367">
        <w:rPr>
          <w:spacing w:val="-2"/>
          <w:sz w:val="24"/>
          <w:lang w:val="en-GB"/>
        </w:rPr>
        <w:t>Philosophy</w:t>
      </w:r>
    </w:p>
    <w:p w14:paraId="6727541C" w14:textId="77777777" w:rsidR="00552F5F" w:rsidRPr="00F10367" w:rsidRDefault="00403130">
      <w:pPr>
        <w:pStyle w:val="ListParagraph"/>
        <w:numPr>
          <w:ilvl w:val="1"/>
          <w:numId w:val="7"/>
        </w:numPr>
        <w:tabs>
          <w:tab w:val="left" w:pos="1463"/>
        </w:tabs>
        <w:ind w:left="1463" w:hanging="359"/>
        <w:rPr>
          <w:sz w:val="24"/>
          <w:lang w:val="en-GB"/>
        </w:rPr>
      </w:pPr>
      <w:r w:rsidRPr="00F10367">
        <w:rPr>
          <w:sz w:val="24"/>
          <w:lang w:val="en-GB"/>
        </w:rPr>
        <w:t>3.3</w:t>
      </w:r>
      <w:r w:rsidRPr="00F10367">
        <w:rPr>
          <w:spacing w:val="-4"/>
          <w:sz w:val="24"/>
          <w:lang w:val="en-GB"/>
        </w:rPr>
        <w:t xml:space="preserve"> </w:t>
      </w:r>
      <w:r w:rsidRPr="00F10367">
        <w:rPr>
          <w:sz w:val="24"/>
          <w:lang w:val="en-GB"/>
        </w:rPr>
        <w:t>Research</w:t>
      </w:r>
      <w:r w:rsidRPr="00F10367">
        <w:rPr>
          <w:spacing w:val="-3"/>
          <w:sz w:val="24"/>
          <w:lang w:val="en-GB"/>
        </w:rPr>
        <w:t xml:space="preserve"> </w:t>
      </w:r>
      <w:r w:rsidRPr="00F10367">
        <w:rPr>
          <w:spacing w:val="-2"/>
          <w:sz w:val="24"/>
          <w:lang w:val="en-GB"/>
        </w:rPr>
        <w:t>Approach</w:t>
      </w:r>
    </w:p>
    <w:p w14:paraId="6AD29C5F" w14:textId="77777777" w:rsidR="00552F5F" w:rsidRPr="00F10367" w:rsidRDefault="00403130">
      <w:pPr>
        <w:pStyle w:val="ListParagraph"/>
        <w:numPr>
          <w:ilvl w:val="1"/>
          <w:numId w:val="7"/>
        </w:numPr>
        <w:tabs>
          <w:tab w:val="left" w:pos="1464"/>
        </w:tabs>
        <w:rPr>
          <w:sz w:val="24"/>
          <w:lang w:val="en-GB"/>
        </w:rPr>
      </w:pPr>
      <w:r w:rsidRPr="00F10367">
        <w:rPr>
          <w:sz w:val="24"/>
          <w:lang w:val="en-GB"/>
        </w:rPr>
        <w:t>3.4</w:t>
      </w:r>
      <w:r w:rsidRPr="00F10367">
        <w:rPr>
          <w:spacing w:val="-3"/>
          <w:sz w:val="24"/>
          <w:lang w:val="en-GB"/>
        </w:rPr>
        <w:t xml:space="preserve"> </w:t>
      </w:r>
      <w:r w:rsidRPr="00F10367">
        <w:rPr>
          <w:sz w:val="24"/>
          <w:lang w:val="en-GB"/>
        </w:rPr>
        <w:t>Secondary</w:t>
      </w:r>
      <w:r w:rsidRPr="00F10367">
        <w:rPr>
          <w:spacing w:val="-2"/>
          <w:sz w:val="24"/>
          <w:lang w:val="en-GB"/>
        </w:rPr>
        <w:t xml:space="preserve"> Research</w:t>
      </w:r>
    </w:p>
    <w:p w14:paraId="2CC5DF6D" w14:textId="77777777" w:rsidR="00552F5F" w:rsidRPr="00F10367" w:rsidRDefault="00403130">
      <w:pPr>
        <w:pStyle w:val="ListParagraph"/>
        <w:numPr>
          <w:ilvl w:val="1"/>
          <w:numId w:val="7"/>
        </w:numPr>
        <w:tabs>
          <w:tab w:val="left" w:pos="1463"/>
        </w:tabs>
        <w:spacing w:before="140"/>
        <w:ind w:left="1463" w:hanging="359"/>
        <w:rPr>
          <w:sz w:val="24"/>
          <w:lang w:val="en-GB"/>
        </w:rPr>
      </w:pPr>
      <w:r w:rsidRPr="00F10367">
        <w:rPr>
          <w:sz w:val="24"/>
          <w:lang w:val="en-GB"/>
        </w:rPr>
        <w:t>3.5</w:t>
      </w:r>
      <w:r w:rsidRPr="00F10367">
        <w:rPr>
          <w:spacing w:val="-2"/>
          <w:sz w:val="24"/>
          <w:lang w:val="en-GB"/>
        </w:rPr>
        <w:t xml:space="preserve"> </w:t>
      </w:r>
      <w:r w:rsidRPr="00F10367">
        <w:rPr>
          <w:sz w:val="24"/>
          <w:lang w:val="en-GB"/>
        </w:rPr>
        <w:t>Data</w:t>
      </w:r>
      <w:r w:rsidRPr="00F10367">
        <w:rPr>
          <w:spacing w:val="-4"/>
          <w:sz w:val="24"/>
          <w:lang w:val="en-GB"/>
        </w:rPr>
        <w:t xml:space="preserve"> </w:t>
      </w:r>
      <w:r w:rsidRPr="00F10367">
        <w:rPr>
          <w:sz w:val="24"/>
          <w:lang w:val="en-GB"/>
        </w:rPr>
        <w:t>Collection</w:t>
      </w:r>
      <w:r w:rsidRPr="00F10367">
        <w:rPr>
          <w:spacing w:val="-1"/>
          <w:sz w:val="24"/>
          <w:lang w:val="en-GB"/>
        </w:rPr>
        <w:t xml:space="preserve"> </w:t>
      </w:r>
      <w:r w:rsidRPr="00F10367">
        <w:rPr>
          <w:spacing w:val="-2"/>
          <w:sz w:val="24"/>
          <w:lang w:val="en-GB"/>
        </w:rPr>
        <w:t>Strategy</w:t>
      </w:r>
    </w:p>
    <w:p w14:paraId="3E191644" w14:textId="77777777" w:rsidR="00552F5F" w:rsidRPr="00F10367" w:rsidRDefault="00403130">
      <w:pPr>
        <w:pStyle w:val="ListParagraph"/>
        <w:numPr>
          <w:ilvl w:val="1"/>
          <w:numId w:val="7"/>
        </w:numPr>
        <w:tabs>
          <w:tab w:val="left" w:pos="1463"/>
        </w:tabs>
        <w:ind w:left="1463" w:hanging="359"/>
        <w:rPr>
          <w:sz w:val="24"/>
          <w:lang w:val="en-GB"/>
        </w:rPr>
      </w:pPr>
      <w:r w:rsidRPr="00F10367">
        <w:rPr>
          <w:sz w:val="24"/>
          <w:lang w:val="en-GB"/>
        </w:rPr>
        <w:t>3.6</w:t>
      </w:r>
      <w:r w:rsidRPr="00F10367">
        <w:rPr>
          <w:spacing w:val="-2"/>
          <w:sz w:val="24"/>
          <w:lang w:val="en-GB"/>
        </w:rPr>
        <w:t xml:space="preserve"> </w:t>
      </w:r>
      <w:r w:rsidRPr="00F10367">
        <w:rPr>
          <w:sz w:val="24"/>
          <w:lang w:val="en-GB"/>
        </w:rPr>
        <w:t>Data</w:t>
      </w:r>
      <w:r w:rsidRPr="00F10367">
        <w:rPr>
          <w:spacing w:val="-3"/>
          <w:sz w:val="24"/>
          <w:lang w:val="en-GB"/>
        </w:rPr>
        <w:t xml:space="preserve"> </w:t>
      </w:r>
      <w:r w:rsidRPr="00F10367">
        <w:rPr>
          <w:spacing w:val="-2"/>
          <w:sz w:val="24"/>
          <w:lang w:val="en-GB"/>
        </w:rPr>
        <w:t>Analysis</w:t>
      </w:r>
    </w:p>
    <w:p w14:paraId="6377F4FC" w14:textId="77777777" w:rsidR="00552F5F" w:rsidRPr="00F10367" w:rsidRDefault="00403130">
      <w:pPr>
        <w:pStyle w:val="ListParagraph"/>
        <w:numPr>
          <w:ilvl w:val="1"/>
          <w:numId w:val="7"/>
        </w:numPr>
        <w:tabs>
          <w:tab w:val="left" w:pos="1464"/>
        </w:tabs>
        <w:spacing w:before="134"/>
        <w:rPr>
          <w:sz w:val="24"/>
          <w:lang w:val="en-GB"/>
        </w:rPr>
      </w:pPr>
      <w:r w:rsidRPr="00F10367">
        <w:rPr>
          <w:sz w:val="24"/>
          <w:lang w:val="en-GB"/>
        </w:rPr>
        <w:t>3.7</w:t>
      </w:r>
      <w:r w:rsidRPr="00F10367">
        <w:rPr>
          <w:spacing w:val="-3"/>
          <w:sz w:val="24"/>
          <w:lang w:val="en-GB"/>
        </w:rPr>
        <w:t xml:space="preserve"> </w:t>
      </w:r>
      <w:r w:rsidRPr="00F10367">
        <w:rPr>
          <w:sz w:val="24"/>
          <w:lang w:val="en-GB"/>
        </w:rPr>
        <w:t>Reliability</w:t>
      </w:r>
      <w:r w:rsidRPr="00F10367">
        <w:rPr>
          <w:spacing w:val="-3"/>
          <w:sz w:val="24"/>
          <w:lang w:val="en-GB"/>
        </w:rPr>
        <w:t xml:space="preserve"> </w:t>
      </w:r>
      <w:r w:rsidRPr="00F10367">
        <w:rPr>
          <w:sz w:val="24"/>
          <w:lang w:val="en-GB"/>
        </w:rPr>
        <w:t>and</w:t>
      </w:r>
      <w:r w:rsidRPr="00F10367">
        <w:rPr>
          <w:spacing w:val="-3"/>
          <w:sz w:val="24"/>
          <w:lang w:val="en-GB"/>
        </w:rPr>
        <w:t xml:space="preserve"> </w:t>
      </w:r>
      <w:r w:rsidRPr="00F10367">
        <w:rPr>
          <w:spacing w:val="-2"/>
          <w:sz w:val="24"/>
          <w:lang w:val="en-GB"/>
        </w:rPr>
        <w:t>Validity</w:t>
      </w:r>
    </w:p>
    <w:p w14:paraId="0BFE4FED" w14:textId="77777777" w:rsidR="00552F5F" w:rsidRPr="00F10367" w:rsidRDefault="00403130">
      <w:pPr>
        <w:pStyle w:val="ListParagraph"/>
        <w:numPr>
          <w:ilvl w:val="1"/>
          <w:numId w:val="7"/>
        </w:numPr>
        <w:tabs>
          <w:tab w:val="left" w:pos="1464"/>
        </w:tabs>
        <w:rPr>
          <w:sz w:val="24"/>
          <w:lang w:val="en-GB"/>
        </w:rPr>
      </w:pPr>
      <w:r w:rsidRPr="00F10367">
        <w:rPr>
          <w:sz w:val="24"/>
          <w:lang w:val="en-GB"/>
        </w:rPr>
        <w:t>3.8</w:t>
      </w:r>
      <w:r w:rsidRPr="00F10367">
        <w:rPr>
          <w:spacing w:val="-3"/>
          <w:sz w:val="24"/>
          <w:lang w:val="en-GB"/>
        </w:rPr>
        <w:t xml:space="preserve"> </w:t>
      </w:r>
      <w:r w:rsidRPr="00F10367">
        <w:rPr>
          <w:sz w:val="24"/>
          <w:lang w:val="en-GB"/>
        </w:rPr>
        <w:t>Ethical</w:t>
      </w:r>
      <w:r w:rsidRPr="00F10367">
        <w:rPr>
          <w:spacing w:val="-4"/>
          <w:sz w:val="24"/>
          <w:lang w:val="en-GB"/>
        </w:rPr>
        <w:t xml:space="preserve"> </w:t>
      </w:r>
      <w:r w:rsidRPr="00F10367">
        <w:rPr>
          <w:spacing w:val="-2"/>
          <w:sz w:val="24"/>
          <w:lang w:val="en-GB"/>
        </w:rPr>
        <w:t>Considerations</w:t>
      </w:r>
    </w:p>
    <w:p w14:paraId="364CEB8C" w14:textId="77777777" w:rsidR="00552F5F" w:rsidRPr="00F10367" w:rsidRDefault="00403130">
      <w:pPr>
        <w:pStyle w:val="ListParagraph"/>
        <w:numPr>
          <w:ilvl w:val="1"/>
          <w:numId w:val="7"/>
        </w:numPr>
        <w:tabs>
          <w:tab w:val="left" w:pos="1463"/>
        </w:tabs>
        <w:ind w:left="1463" w:hanging="359"/>
        <w:rPr>
          <w:sz w:val="24"/>
          <w:lang w:val="en-GB"/>
        </w:rPr>
      </w:pPr>
      <w:r w:rsidRPr="00F10367">
        <w:rPr>
          <w:sz w:val="24"/>
          <w:lang w:val="en-GB"/>
        </w:rPr>
        <w:t>3.9</w:t>
      </w:r>
      <w:r w:rsidRPr="00F10367">
        <w:rPr>
          <w:spacing w:val="-2"/>
          <w:sz w:val="24"/>
          <w:lang w:val="en-GB"/>
        </w:rPr>
        <w:t xml:space="preserve"> </w:t>
      </w:r>
      <w:r w:rsidRPr="00F10367">
        <w:rPr>
          <w:sz w:val="24"/>
          <w:lang w:val="en-GB"/>
        </w:rPr>
        <w:t>Limits</w:t>
      </w:r>
      <w:r w:rsidRPr="00F10367">
        <w:rPr>
          <w:spacing w:val="-1"/>
          <w:sz w:val="24"/>
          <w:lang w:val="en-GB"/>
        </w:rPr>
        <w:t xml:space="preserve"> </w:t>
      </w:r>
      <w:r w:rsidRPr="00F10367">
        <w:rPr>
          <w:sz w:val="24"/>
          <w:lang w:val="en-GB"/>
        </w:rPr>
        <w:t>of</w:t>
      </w:r>
      <w:r w:rsidRPr="00F10367">
        <w:rPr>
          <w:spacing w:val="-2"/>
          <w:sz w:val="24"/>
          <w:lang w:val="en-GB"/>
        </w:rPr>
        <w:t xml:space="preserve"> </w:t>
      </w:r>
      <w:r w:rsidRPr="00F10367">
        <w:rPr>
          <w:sz w:val="24"/>
          <w:lang w:val="en-GB"/>
        </w:rPr>
        <w:t>the</w:t>
      </w:r>
      <w:r w:rsidRPr="00F10367">
        <w:rPr>
          <w:spacing w:val="-3"/>
          <w:sz w:val="24"/>
          <w:lang w:val="en-GB"/>
        </w:rPr>
        <w:t xml:space="preserve"> </w:t>
      </w:r>
      <w:r w:rsidRPr="00F10367">
        <w:rPr>
          <w:spacing w:val="-2"/>
          <w:sz w:val="24"/>
          <w:lang w:val="en-GB"/>
        </w:rPr>
        <w:t>Methodology</w:t>
      </w:r>
    </w:p>
    <w:p w14:paraId="3FF53965" w14:textId="77777777" w:rsidR="00552F5F" w:rsidRPr="00F10367" w:rsidRDefault="00403130">
      <w:pPr>
        <w:pStyle w:val="ListParagraph"/>
        <w:numPr>
          <w:ilvl w:val="1"/>
          <w:numId w:val="7"/>
        </w:numPr>
        <w:tabs>
          <w:tab w:val="left" w:pos="1463"/>
        </w:tabs>
        <w:ind w:left="1463" w:hanging="359"/>
        <w:rPr>
          <w:sz w:val="24"/>
          <w:lang w:val="en-GB"/>
        </w:rPr>
      </w:pPr>
      <w:r w:rsidRPr="00F10367">
        <w:rPr>
          <w:sz w:val="24"/>
          <w:lang w:val="en-GB"/>
        </w:rPr>
        <w:t xml:space="preserve">3.10 </w:t>
      </w:r>
      <w:r w:rsidRPr="00F10367">
        <w:rPr>
          <w:spacing w:val="-2"/>
          <w:sz w:val="24"/>
          <w:lang w:val="en-GB"/>
        </w:rPr>
        <w:t>Conclusion</w:t>
      </w:r>
    </w:p>
    <w:p w14:paraId="3DA7A1DF" w14:textId="77777777" w:rsidR="00552F5F" w:rsidRPr="00F10367" w:rsidRDefault="00403130">
      <w:pPr>
        <w:pStyle w:val="ListParagraph"/>
        <w:numPr>
          <w:ilvl w:val="0"/>
          <w:numId w:val="7"/>
        </w:numPr>
        <w:tabs>
          <w:tab w:val="left" w:pos="360"/>
        </w:tabs>
        <w:ind w:left="360" w:right="6091"/>
        <w:jc w:val="right"/>
        <w:rPr>
          <w:sz w:val="24"/>
          <w:lang w:val="en-GB"/>
        </w:rPr>
      </w:pPr>
      <w:r w:rsidRPr="00F10367">
        <w:rPr>
          <w:sz w:val="24"/>
          <w:lang w:val="en-GB"/>
        </w:rPr>
        <w:t>Chapter</w:t>
      </w:r>
      <w:r w:rsidRPr="00F10367">
        <w:rPr>
          <w:spacing w:val="-2"/>
          <w:sz w:val="24"/>
          <w:lang w:val="en-GB"/>
        </w:rPr>
        <w:t xml:space="preserve"> </w:t>
      </w:r>
      <w:r w:rsidRPr="00F10367">
        <w:rPr>
          <w:sz w:val="24"/>
          <w:lang w:val="en-GB"/>
        </w:rPr>
        <w:t>Four:</w:t>
      </w:r>
      <w:r w:rsidRPr="00F10367">
        <w:rPr>
          <w:spacing w:val="-1"/>
          <w:sz w:val="24"/>
          <w:lang w:val="en-GB"/>
        </w:rPr>
        <w:t xml:space="preserve"> </w:t>
      </w:r>
      <w:r w:rsidRPr="00F10367">
        <w:rPr>
          <w:spacing w:val="-2"/>
          <w:sz w:val="24"/>
          <w:lang w:val="en-GB"/>
        </w:rPr>
        <w:t>Findings</w:t>
      </w:r>
    </w:p>
    <w:p w14:paraId="62F9BB1B" w14:textId="77777777" w:rsidR="00552F5F" w:rsidRPr="00F10367" w:rsidRDefault="00403130">
      <w:pPr>
        <w:pStyle w:val="ListParagraph"/>
        <w:numPr>
          <w:ilvl w:val="1"/>
          <w:numId w:val="7"/>
        </w:numPr>
        <w:tabs>
          <w:tab w:val="left" w:pos="359"/>
        </w:tabs>
        <w:spacing w:before="134"/>
        <w:ind w:left="359" w:right="6064" w:hanging="359"/>
        <w:jc w:val="right"/>
        <w:rPr>
          <w:sz w:val="24"/>
          <w:lang w:val="en-GB"/>
        </w:rPr>
      </w:pPr>
      <w:r w:rsidRPr="00F10367">
        <w:rPr>
          <w:sz w:val="24"/>
          <w:lang w:val="en-GB"/>
        </w:rPr>
        <w:t>4.1</w:t>
      </w:r>
      <w:r w:rsidRPr="00F10367">
        <w:rPr>
          <w:spacing w:val="-2"/>
          <w:sz w:val="24"/>
          <w:lang w:val="en-GB"/>
        </w:rPr>
        <w:t xml:space="preserve"> Introduction</w:t>
      </w:r>
    </w:p>
    <w:p w14:paraId="218BE582" w14:textId="77777777" w:rsidR="00552F5F" w:rsidRPr="00F10367" w:rsidRDefault="00403130">
      <w:pPr>
        <w:pStyle w:val="ListParagraph"/>
        <w:numPr>
          <w:ilvl w:val="1"/>
          <w:numId w:val="7"/>
        </w:numPr>
        <w:tabs>
          <w:tab w:val="left" w:pos="1464"/>
        </w:tabs>
        <w:rPr>
          <w:sz w:val="24"/>
          <w:lang w:val="en-GB"/>
        </w:rPr>
      </w:pPr>
      <w:r w:rsidRPr="00F10367">
        <w:rPr>
          <w:sz w:val="24"/>
          <w:lang w:val="en-GB"/>
        </w:rPr>
        <w:t>4.2</w:t>
      </w:r>
      <w:r w:rsidRPr="00F10367">
        <w:rPr>
          <w:spacing w:val="-2"/>
          <w:sz w:val="24"/>
          <w:lang w:val="en-GB"/>
        </w:rPr>
        <w:t xml:space="preserve"> </w:t>
      </w:r>
      <w:r w:rsidRPr="00F10367">
        <w:rPr>
          <w:sz w:val="24"/>
          <w:lang w:val="en-GB"/>
        </w:rPr>
        <w:t>Organisational</w:t>
      </w:r>
      <w:r w:rsidRPr="00F10367">
        <w:rPr>
          <w:spacing w:val="-4"/>
          <w:sz w:val="24"/>
          <w:lang w:val="en-GB"/>
        </w:rPr>
        <w:t xml:space="preserve"> </w:t>
      </w:r>
      <w:r w:rsidRPr="00F10367">
        <w:rPr>
          <w:sz w:val="24"/>
          <w:lang w:val="en-GB"/>
        </w:rPr>
        <w:t>Performance</w:t>
      </w:r>
      <w:r w:rsidRPr="00F10367">
        <w:rPr>
          <w:spacing w:val="-4"/>
          <w:sz w:val="24"/>
          <w:lang w:val="en-GB"/>
        </w:rPr>
        <w:t xml:space="preserve"> </w:t>
      </w:r>
      <w:r w:rsidRPr="00F10367">
        <w:rPr>
          <w:sz w:val="24"/>
          <w:lang w:val="en-GB"/>
        </w:rPr>
        <w:t>of</w:t>
      </w:r>
      <w:r w:rsidRPr="00F10367">
        <w:rPr>
          <w:spacing w:val="-2"/>
          <w:sz w:val="24"/>
          <w:lang w:val="en-GB"/>
        </w:rPr>
        <w:t xml:space="preserve"> </w:t>
      </w:r>
      <w:r w:rsidRPr="00F10367">
        <w:rPr>
          <w:sz w:val="24"/>
          <w:lang w:val="en-GB"/>
        </w:rPr>
        <w:t>South</w:t>
      </w:r>
      <w:r w:rsidRPr="00F10367">
        <w:rPr>
          <w:spacing w:val="-2"/>
          <w:sz w:val="24"/>
          <w:lang w:val="en-GB"/>
        </w:rPr>
        <w:t xml:space="preserve"> </w:t>
      </w:r>
      <w:r w:rsidRPr="00F10367">
        <w:rPr>
          <w:sz w:val="24"/>
          <w:lang w:val="en-GB"/>
        </w:rPr>
        <w:t xml:space="preserve">Wales </w:t>
      </w:r>
      <w:r w:rsidRPr="00F10367">
        <w:rPr>
          <w:spacing w:val="-2"/>
          <w:sz w:val="24"/>
          <w:lang w:val="en-GB"/>
        </w:rPr>
        <w:t>Police</w:t>
      </w:r>
    </w:p>
    <w:p w14:paraId="0EF078E2" w14:textId="77777777" w:rsidR="00552F5F" w:rsidRPr="00F10367" w:rsidRDefault="00403130">
      <w:pPr>
        <w:pStyle w:val="ListParagraph"/>
        <w:numPr>
          <w:ilvl w:val="1"/>
          <w:numId w:val="7"/>
        </w:numPr>
        <w:tabs>
          <w:tab w:val="left" w:pos="1463"/>
        </w:tabs>
        <w:spacing w:before="140"/>
        <w:ind w:left="1463" w:hanging="359"/>
        <w:rPr>
          <w:sz w:val="24"/>
          <w:lang w:val="en-GB"/>
        </w:rPr>
      </w:pPr>
      <w:r w:rsidRPr="00F10367">
        <w:rPr>
          <w:sz w:val="24"/>
          <w:lang w:val="en-GB"/>
        </w:rPr>
        <w:t>4.3</w:t>
      </w:r>
      <w:r w:rsidRPr="00F10367">
        <w:rPr>
          <w:spacing w:val="-3"/>
          <w:sz w:val="24"/>
          <w:lang w:val="en-GB"/>
        </w:rPr>
        <w:t xml:space="preserve"> </w:t>
      </w:r>
      <w:r w:rsidRPr="00F10367">
        <w:rPr>
          <w:sz w:val="24"/>
          <w:lang w:val="en-GB"/>
        </w:rPr>
        <w:t>Response</w:t>
      </w:r>
      <w:r w:rsidRPr="00F10367">
        <w:rPr>
          <w:spacing w:val="-5"/>
          <w:sz w:val="24"/>
          <w:lang w:val="en-GB"/>
        </w:rPr>
        <w:t xml:space="preserve"> </w:t>
      </w:r>
      <w:r w:rsidRPr="00F10367">
        <w:rPr>
          <w:sz w:val="24"/>
          <w:lang w:val="en-GB"/>
        </w:rPr>
        <w:t>Time</w:t>
      </w:r>
      <w:r w:rsidRPr="00F10367">
        <w:rPr>
          <w:spacing w:val="1"/>
          <w:sz w:val="24"/>
          <w:lang w:val="en-GB"/>
        </w:rPr>
        <w:t xml:space="preserve"> </w:t>
      </w:r>
      <w:r w:rsidRPr="00F10367">
        <w:rPr>
          <w:sz w:val="24"/>
          <w:lang w:val="en-GB"/>
        </w:rPr>
        <w:t>and</w:t>
      </w:r>
      <w:r w:rsidRPr="00F10367">
        <w:rPr>
          <w:spacing w:val="-3"/>
          <w:sz w:val="24"/>
          <w:lang w:val="en-GB"/>
        </w:rPr>
        <w:t xml:space="preserve"> </w:t>
      </w:r>
      <w:r w:rsidRPr="00F10367">
        <w:rPr>
          <w:sz w:val="24"/>
          <w:lang w:val="en-GB"/>
        </w:rPr>
        <w:t>Incident</w:t>
      </w:r>
      <w:r w:rsidRPr="00F10367">
        <w:rPr>
          <w:spacing w:val="-4"/>
          <w:sz w:val="24"/>
          <w:lang w:val="en-GB"/>
        </w:rPr>
        <w:t xml:space="preserve"> </w:t>
      </w:r>
      <w:r w:rsidRPr="00F10367">
        <w:rPr>
          <w:spacing w:val="-2"/>
          <w:sz w:val="24"/>
          <w:lang w:val="en-GB"/>
        </w:rPr>
        <w:t>Prioritisation</w:t>
      </w:r>
    </w:p>
    <w:p w14:paraId="3A5A229C" w14:textId="77777777" w:rsidR="00552F5F" w:rsidRPr="00F10367" w:rsidRDefault="00403130">
      <w:pPr>
        <w:pStyle w:val="ListParagraph"/>
        <w:numPr>
          <w:ilvl w:val="1"/>
          <w:numId w:val="7"/>
        </w:numPr>
        <w:tabs>
          <w:tab w:val="left" w:pos="1464"/>
        </w:tabs>
        <w:rPr>
          <w:sz w:val="24"/>
          <w:lang w:val="en-GB"/>
        </w:rPr>
      </w:pPr>
      <w:r w:rsidRPr="00F10367">
        <w:rPr>
          <w:sz w:val="24"/>
          <w:lang w:val="en-GB"/>
        </w:rPr>
        <w:t>4.4</w:t>
      </w:r>
      <w:r w:rsidRPr="00F10367">
        <w:rPr>
          <w:spacing w:val="-2"/>
          <w:sz w:val="24"/>
          <w:lang w:val="en-GB"/>
        </w:rPr>
        <w:t xml:space="preserve"> </w:t>
      </w:r>
      <w:r w:rsidRPr="00F10367">
        <w:rPr>
          <w:sz w:val="24"/>
          <w:lang w:val="en-GB"/>
        </w:rPr>
        <w:t>Public</w:t>
      </w:r>
      <w:r w:rsidRPr="00F10367">
        <w:rPr>
          <w:spacing w:val="-4"/>
          <w:sz w:val="24"/>
          <w:lang w:val="en-GB"/>
        </w:rPr>
        <w:t xml:space="preserve"> </w:t>
      </w:r>
      <w:r w:rsidRPr="00F10367">
        <w:rPr>
          <w:sz w:val="24"/>
          <w:lang w:val="en-GB"/>
        </w:rPr>
        <w:t>Confidence</w:t>
      </w:r>
      <w:r w:rsidRPr="00F10367">
        <w:rPr>
          <w:spacing w:val="-4"/>
          <w:sz w:val="24"/>
          <w:lang w:val="en-GB"/>
        </w:rPr>
        <w:t xml:space="preserve"> </w:t>
      </w:r>
      <w:r w:rsidRPr="00F10367">
        <w:rPr>
          <w:sz w:val="24"/>
          <w:lang w:val="en-GB"/>
        </w:rPr>
        <w:t>and</w:t>
      </w:r>
      <w:r w:rsidRPr="00F10367">
        <w:rPr>
          <w:spacing w:val="3"/>
          <w:sz w:val="24"/>
          <w:lang w:val="en-GB"/>
        </w:rPr>
        <w:t xml:space="preserve"> </w:t>
      </w:r>
      <w:r w:rsidRPr="00F10367">
        <w:rPr>
          <w:spacing w:val="-2"/>
          <w:sz w:val="24"/>
          <w:lang w:val="en-GB"/>
        </w:rPr>
        <w:t>Legitimacy</w:t>
      </w:r>
    </w:p>
    <w:p w14:paraId="2EEE9077" w14:textId="77777777" w:rsidR="00552F5F" w:rsidRPr="00F10367" w:rsidRDefault="00552F5F">
      <w:pPr>
        <w:pStyle w:val="ListParagraph"/>
        <w:rPr>
          <w:sz w:val="24"/>
          <w:lang w:val="en-GB"/>
        </w:rPr>
        <w:sectPr w:rsidR="00552F5F" w:rsidRPr="00F10367">
          <w:pgSz w:w="11910" w:h="16840"/>
          <w:pgMar w:top="1380" w:right="1417" w:bottom="280" w:left="1417" w:header="720" w:footer="720" w:gutter="0"/>
          <w:cols w:space="720"/>
        </w:sectPr>
      </w:pPr>
    </w:p>
    <w:p w14:paraId="1128FE40" w14:textId="77777777" w:rsidR="00552F5F" w:rsidRPr="00F10367" w:rsidRDefault="00403130">
      <w:pPr>
        <w:pStyle w:val="ListParagraph"/>
        <w:numPr>
          <w:ilvl w:val="1"/>
          <w:numId w:val="7"/>
        </w:numPr>
        <w:tabs>
          <w:tab w:val="left" w:pos="1463"/>
        </w:tabs>
        <w:spacing w:before="61"/>
        <w:ind w:left="1463" w:hanging="359"/>
        <w:rPr>
          <w:sz w:val="24"/>
          <w:lang w:val="en-GB"/>
        </w:rPr>
      </w:pPr>
      <w:r w:rsidRPr="00F10367">
        <w:rPr>
          <w:sz w:val="24"/>
          <w:lang w:val="en-GB"/>
        </w:rPr>
        <w:lastRenderedPageBreak/>
        <w:t>4.5</w:t>
      </w:r>
      <w:r w:rsidRPr="00F10367">
        <w:rPr>
          <w:spacing w:val="-3"/>
          <w:sz w:val="24"/>
          <w:lang w:val="en-GB"/>
        </w:rPr>
        <w:t xml:space="preserve"> </w:t>
      </w:r>
      <w:r w:rsidRPr="00F10367">
        <w:rPr>
          <w:sz w:val="24"/>
          <w:lang w:val="en-GB"/>
        </w:rPr>
        <w:t>Demand</w:t>
      </w:r>
      <w:r w:rsidRPr="00F10367">
        <w:rPr>
          <w:spacing w:val="-2"/>
          <w:sz w:val="24"/>
          <w:lang w:val="en-GB"/>
        </w:rPr>
        <w:t xml:space="preserve"> Complexity</w:t>
      </w:r>
    </w:p>
    <w:p w14:paraId="6CAE88A2" w14:textId="77777777" w:rsidR="00552F5F" w:rsidRPr="00F10367" w:rsidRDefault="00403130">
      <w:pPr>
        <w:pStyle w:val="ListParagraph"/>
        <w:numPr>
          <w:ilvl w:val="1"/>
          <w:numId w:val="7"/>
        </w:numPr>
        <w:tabs>
          <w:tab w:val="left" w:pos="1463"/>
        </w:tabs>
        <w:ind w:left="1463" w:hanging="359"/>
        <w:rPr>
          <w:sz w:val="24"/>
          <w:lang w:val="en-GB"/>
        </w:rPr>
      </w:pPr>
      <w:r w:rsidRPr="00F10367">
        <w:rPr>
          <w:sz w:val="24"/>
          <w:lang w:val="en-GB"/>
        </w:rPr>
        <w:t>4.6</w:t>
      </w:r>
      <w:r w:rsidRPr="00F10367">
        <w:rPr>
          <w:spacing w:val="-3"/>
          <w:sz w:val="24"/>
          <w:lang w:val="en-GB"/>
        </w:rPr>
        <w:t xml:space="preserve"> </w:t>
      </w:r>
      <w:r w:rsidRPr="00F10367">
        <w:rPr>
          <w:sz w:val="24"/>
          <w:lang w:val="en-GB"/>
        </w:rPr>
        <w:t>Mental</w:t>
      </w:r>
      <w:r w:rsidRPr="00F10367">
        <w:rPr>
          <w:spacing w:val="-4"/>
          <w:sz w:val="24"/>
          <w:lang w:val="en-GB"/>
        </w:rPr>
        <w:t xml:space="preserve"> </w:t>
      </w:r>
      <w:r w:rsidRPr="00F10367">
        <w:rPr>
          <w:sz w:val="24"/>
          <w:lang w:val="en-GB"/>
        </w:rPr>
        <w:t>Health</w:t>
      </w:r>
      <w:r w:rsidRPr="00F10367">
        <w:rPr>
          <w:spacing w:val="-2"/>
          <w:sz w:val="24"/>
          <w:lang w:val="en-GB"/>
        </w:rPr>
        <w:t xml:space="preserve"> Incidents</w:t>
      </w:r>
    </w:p>
    <w:p w14:paraId="7EBC8F35" w14:textId="77777777" w:rsidR="00552F5F" w:rsidRPr="00F10367" w:rsidRDefault="00403130">
      <w:pPr>
        <w:pStyle w:val="ListParagraph"/>
        <w:numPr>
          <w:ilvl w:val="1"/>
          <w:numId w:val="7"/>
        </w:numPr>
        <w:tabs>
          <w:tab w:val="left" w:pos="1464"/>
        </w:tabs>
        <w:rPr>
          <w:sz w:val="24"/>
          <w:lang w:val="en-GB"/>
        </w:rPr>
      </w:pPr>
      <w:r w:rsidRPr="00F10367">
        <w:rPr>
          <w:sz w:val="24"/>
          <w:lang w:val="en-GB"/>
        </w:rPr>
        <w:t>4.7</w:t>
      </w:r>
      <w:r w:rsidRPr="00F10367">
        <w:rPr>
          <w:spacing w:val="-3"/>
          <w:sz w:val="24"/>
          <w:lang w:val="en-GB"/>
        </w:rPr>
        <w:t xml:space="preserve"> </w:t>
      </w:r>
      <w:r w:rsidRPr="00F10367">
        <w:rPr>
          <w:sz w:val="24"/>
          <w:lang w:val="en-GB"/>
        </w:rPr>
        <w:t>Workforce</w:t>
      </w:r>
      <w:r w:rsidRPr="00F10367">
        <w:rPr>
          <w:spacing w:val="-4"/>
          <w:sz w:val="24"/>
          <w:lang w:val="en-GB"/>
        </w:rPr>
        <w:t xml:space="preserve"> </w:t>
      </w:r>
      <w:r w:rsidRPr="00F10367">
        <w:rPr>
          <w:sz w:val="24"/>
          <w:lang w:val="en-GB"/>
        </w:rPr>
        <w:t>Pressures</w:t>
      </w:r>
      <w:r w:rsidRPr="00F10367">
        <w:rPr>
          <w:spacing w:val="-2"/>
          <w:sz w:val="24"/>
          <w:lang w:val="en-GB"/>
        </w:rPr>
        <w:t xml:space="preserve"> </w:t>
      </w:r>
      <w:r w:rsidRPr="00F10367">
        <w:rPr>
          <w:sz w:val="24"/>
          <w:lang w:val="en-GB"/>
        </w:rPr>
        <w:t>and</w:t>
      </w:r>
      <w:r w:rsidRPr="00F10367">
        <w:rPr>
          <w:spacing w:val="-2"/>
          <w:sz w:val="24"/>
          <w:lang w:val="en-GB"/>
        </w:rPr>
        <w:t xml:space="preserve"> </w:t>
      </w:r>
      <w:r w:rsidRPr="00F10367">
        <w:rPr>
          <w:sz w:val="24"/>
          <w:lang w:val="en-GB"/>
        </w:rPr>
        <w:t>Officer</w:t>
      </w:r>
      <w:r w:rsidRPr="00F10367">
        <w:rPr>
          <w:spacing w:val="-2"/>
          <w:sz w:val="24"/>
          <w:lang w:val="en-GB"/>
        </w:rPr>
        <w:t xml:space="preserve"> Wellbeing</w:t>
      </w:r>
    </w:p>
    <w:p w14:paraId="22CED4E0" w14:textId="77777777" w:rsidR="00552F5F" w:rsidRPr="00F10367" w:rsidRDefault="00403130">
      <w:pPr>
        <w:pStyle w:val="ListParagraph"/>
        <w:numPr>
          <w:ilvl w:val="1"/>
          <w:numId w:val="7"/>
        </w:numPr>
        <w:tabs>
          <w:tab w:val="left" w:pos="1464"/>
        </w:tabs>
        <w:spacing w:before="135"/>
        <w:rPr>
          <w:sz w:val="24"/>
          <w:lang w:val="en-GB"/>
        </w:rPr>
      </w:pPr>
      <w:r w:rsidRPr="00F10367">
        <w:rPr>
          <w:sz w:val="24"/>
          <w:lang w:val="en-GB"/>
        </w:rPr>
        <w:t>4.8</w:t>
      </w:r>
      <w:r w:rsidRPr="00F10367">
        <w:rPr>
          <w:spacing w:val="-3"/>
          <w:sz w:val="24"/>
          <w:lang w:val="en-GB"/>
        </w:rPr>
        <w:t xml:space="preserve"> </w:t>
      </w:r>
      <w:r w:rsidRPr="00F10367">
        <w:rPr>
          <w:sz w:val="24"/>
          <w:lang w:val="en-GB"/>
        </w:rPr>
        <w:t>Technology and</w:t>
      </w:r>
      <w:r w:rsidRPr="00F10367">
        <w:rPr>
          <w:spacing w:val="-3"/>
          <w:sz w:val="24"/>
          <w:lang w:val="en-GB"/>
        </w:rPr>
        <w:t xml:space="preserve"> </w:t>
      </w:r>
      <w:r w:rsidRPr="00F10367">
        <w:rPr>
          <w:sz w:val="24"/>
          <w:lang w:val="en-GB"/>
        </w:rPr>
        <w:t>Digital</w:t>
      </w:r>
      <w:r w:rsidRPr="00F10367">
        <w:rPr>
          <w:spacing w:val="-4"/>
          <w:sz w:val="24"/>
          <w:lang w:val="en-GB"/>
        </w:rPr>
        <w:t xml:space="preserve"> </w:t>
      </w:r>
      <w:r w:rsidRPr="00F10367">
        <w:rPr>
          <w:spacing w:val="-2"/>
          <w:sz w:val="24"/>
          <w:lang w:val="en-GB"/>
        </w:rPr>
        <w:t>Policing</w:t>
      </w:r>
    </w:p>
    <w:p w14:paraId="73C94926" w14:textId="77777777" w:rsidR="00552F5F" w:rsidRPr="00F10367" w:rsidRDefault="00403130">
      <w:pPr>
        <w:pStyle w:val="ListParagraph"/>
        <w:numPr>
          <w:ilvl w:val="1"/>
          <w:numId w:val="7"/>
        </w:numPr>
        <w:tabs>
          <w:tab w:val="left" w:pos="1463"/>
        </w:tabs>
        <w:ind w:left="1463" w:hanging="359"/>
        <w:rPr>
          <w:sz w:val="24"/>
          <w:lang w:val="en-GB"/>
        </w:rPr>
      </w:pPr>
      <w:r w:rsidRPr="00F10367">
        <w:rPr>
          <w:sz w:val="24"/>
          <w:lang w:val="en-GB"/>
        </w:rPr>
        <w:t>4.9</w:t>
      </w:r>
      <w:r w:rsidRPr="00F10367">
        <w:rPr>
          <w:spacing w:val="-4"/>
          <w:sz w:val="24"/>
          <w:lang w:val="en-GB"/>
        </w:rPr>
        <w:t xml:space="preserve"> </w:t>
      </w:r>
      <w:r w:rsidRPr="00F10367">
        <w:rPr>
          <w:sz w:val="24"/>
          <w:lang w:val="en-GB"/>
        </w:rPr>
        <w:t>Partnership</w:t>
      </w:r>
      <w:r w:rsidRPr="00F10367">
        <w:rPr>
          <w:spacing w:val="-3"/>
          <w:sz w:val="24"/>
          <w:lang w:val="en-GB"/>
        </w:rPr>
        <w:t xml:space="preserve"> </w:t>
      </w:r>
      <w:r w:rsidRPr="00F10367">
        <w:rPr>
          <w:spacing w:val="-2"/>
          <w:sz w:val="24"/>
          <w:lang w:val="en-GB"/>
        </w:rPr>
        <w:t>Working</w:t>
      </w:r>
    </w:p>
    <w:p w14:paraId="0C08245A" w14:textId="77777777" w:rsidR="00552F5F" w:rsidRPr="00F10367" w:rsidRDefault="00403130">
      <w:pPr>
        <w:pStyle w:val="ListParagraph"/>
        <w:numPr>
          <w:ilvl w:val="1"/>
          <w:numId w:val="7"/>
        </w:numPr>
        <w:tabs>
          <w:tab w:val="left" w:pos="1463"/>
        </w:tabs>
        <w:ind w:left="1463" w:hanging="359"/>
        <w:rPr>
          <w:sz w:val="24"/>
          <w:lang w:val="en-GB"/>
        </w:rPr>
      </w:pPr>
      <w:r w:rsidRPr="00F10367">
        <w:rPr>
          <w:sz w:val="24"/>
          <w:lang w:val="en-GB"/>
        </w:rPr>
        <w:t>4.10</w:t>
      </w:r>
      <w:r w:rsidRPr="00F10367">
        <w:rPr>
          <w:spacing w:val="-2"/>
          <w:sz w:val="24"/>
          <w:lang w:val="en-GB"/>
        </w:rPr>
        <w:t xml:space="preserve"> </w:t>
      </w:r>
      <w:r w:rsidRPr="00F10367">
        <w:rPr>
          <w:sz w:val="24"/>
          <w:lang w:val="en-GB"/>
        </w:rPr>
        <w:t>Resource</w:t>
      </w:r>
      <w:r w:rsidRPr="00F10367">
        <w:rPr>
          <w:spacing w:val="-3"/>
          <w:sz w:val="24"/>
          <w:lang w:val="en-GB"/>
        </w:rPr>
        <w:t xml:space="preserve"> </w:t>
      </w:r>
      <w:r w:rsidRPr="00F10367">
        <w:rPr>
          <w:spacing w:val="-2"/>
          <w:sz w:val="24"/>
          <w:lang w:val="en-GB"/>
        </w:rPr>
        <w:t>Allocation</w:t>
      </w:r>
    </w:p>
    <w:p w14:paraId="2F6759C0" w14:textId="77777777" w:rsidR="00552F5F" w:rsidRPr="00F10367" w:rsidRDefault="00403130">
      <w:pPr>
        <w:pStyle w:val="ListParagraph"/>
        <w:numPr>
          <w:ilvl w:val="1"/>
          <w:numId w:val="7"/>
        </w:numPr>
        <w:tabs>
          <w:tab w:val="left" w:pos="1464"/>
        </w:tabs>
        <w:rPr>
          <w:sz w:val="24"/>
          <w:lang w:val="en-GB"/>
        </w:rPr>
      </w:pPr>
      <w:r w:rsidRPr="00F10367">
        <w:rPr>
          <w:sz w:val="24"/>
          <w:lang w:val="en-GB"/>
        </w:rPr>
        <w:t>4.11</w:t>
      </w:r>
      <w:r w:rsidRPr="00F10367">
        <w:rPr>
          <w:spacing w:val="-2"/>
          <w:sz w:val="24"/>
          <w:lang w:val="en-GB"/>
        </w:rPr>
        <w:t xml:space="preserve"> </w:t>
      </w:r>
      <w:r w:rsidRPr="00F10367">
        <w:rPr>
          <w:sz w:val="24"/>
          <w:lang w:val="en-GB"/>
        </w:rPr>
        <w:t>Crime</w:t>
      </w:r>
      <w:r w:rsidRPr="00F10367">
        <w:rPr>
          <w:spacing w:val="-3"/>
          <w:sz w:val="24"/>
          <w:lang w:val="en-GB"/>
        </w:rPr>
        <w:t xml:space="preserve"> </w:t>
      </w:r>
      <w:r w:rsidRPr="00F10367">
        <w:rPr>
          <w:sz w:val="24"/>
          <w:lang w:val="en-GB"/>
        </w:rPr>
        <w:t>Prevention</w:t>
      </w:r>
      <w:r w:rsidRPr="00F10367">
        <w:rPr>
          <w:spacing w:val="-2"/>
          <w:sz w:val="24"/>
          <w:lang w:val="en-GB"/>
        </w:rPr>
        <w:t xml:space="preserve"> </w:t>
      </w:r>
      <w:r w:rsidRPr="00F10367">
        <w:rPr>
          <w:sz w:val="24"/>
          <w:lang w:val="en-GB"/>
        </w:rPr>
        <w:t>and</w:t>
      </w:r>
      <w:r w:rsidRPr="00F10367">
        <w:rPr>
          <w:spacing w:val="-1"/>
          <w:sz w:val="24"/>
          <w:lang w:val="en-GB"/>
        </w:rPr>
        <w:t xml:space="preserve"> </w:t>
      </w:r>
      <w:r w:rsidRPr="00F10367">
        <w:rPr>
          <w:sz w:val="24"/>
          <w:lang w:val="en-GB"/>
        </w:rPr>
        <w:t>Problem</w:t>
      </w:r>
      <w:r w:rsidRPr="00F10367">
        <w:rPr>
          <w:spacing w:val="-3"/>
          <w:sz w:val="24"/>
          <w:lang w:val="en-GB"/>
        </w:rPr>
        <w:t xml:space="preserve"> </w:t>
      </w:r>
      <w:r w:rsidRPr="00F10367">
        <w:rPr>
          <w:spacing w:val="-2"/>
          <w:sz w:val="24"/>
          <w:lang w:val="en-GB"/>
        </w:rPr>
        <w:t>Solving</w:t>
      </w:r>
    </w:p>
    <w:p w14:paraId="2AEAF869" w14:textId="77777777" w:rsidR="00552F5F" w:rsidRPr="00F10367" w:rsidRDefault="00403130">
      <w:pPr>
        <w:pStyle w:val="ListParagraph"/>
        <w:numPr>
          <w:ilvl w:val="1"/>
          <w:numId w:val="7"/>
        </w:numPr>
        <w:tabs>
          <w:tab w:val="left" w:pos="1463"/>
        </w:tabs>
        <w:ind w:left="1463" w:hanging="359"/>
        <w:rPr>
          <w:sz w:val="24"/>
          <w:lang w:val="en-GB"/>
        </w:rPr>
      </w:pPr>
      <w:r w:rsidRPr="00F10367">
        <w:rPr>
          <w:sz w:val="24"/>
          <w:lang w:val="en-GB"/>
        </w:rPr>
        <w:t>4.12</w:t>
      </w:r>
      <w:r w:rsidRPr="00F10367">
        <w:rPr>
          <w:spacing w:val="-4"/>
          <w:sz w:val="24"/>
          <w:lang w:val="en-GB"/>
        </w:rPr>
        <w:t xml:space="preserve"> </w:t>
      </w:r>
      <w:r w:rsidRPr="00F10367">
        <w:rPr>
          <w:sz w:val="24"/>
          <w:lang w:val="en-GB"/>
        </w:rPr>
        <w:t>Administrative</w:t>
      </w:r>
      <w:r w:rsidRPr="00F10367">
        <w:rPr>
          <w:spacing w:val="-5"/>
          <w:sz w:val="24"/>
          <w:lang w:val="en-GB"/>
        </w:rPr>
        <w:t xml:space="preserve"> </w:t>
      </w:r>
      <w:r w:rsidRPr="00F10367">
        <w:rPr>
          <w:spacing w:val="-2"/>
          <w:sz w:val="24"/>
          <w:lang w:val="en-GB"/>
        </w:rPr>
        <w:t>Burdens</w:t>
      </w:r>
    </w:p>
    <w:p w14:paraId="1348AFEF" w14:textId="77777777" w:rsidR="00552F5F" w:rsidRPr="00F10367" w:rsidRDefault="00403130">
      <w:pPr>
        <w:pStyle w:val="ListParagraph"/>
        <w:numPr>
          <w:ilvl w:val="1"/>
          <w:numId w:val="7"/>
        </w:numPr>
        <w:tabs>
          <w:tab w:val="left" w:pos="1463"/>
        </w:tabs>
        <w:spacing w:before="134"/>
        <w:ind w:left="1463" w:hanging="359"/>
        <w:rPr>
          <w:sz w:val="24"/>
          <w:lang w:val="en-GB"/>
        </w:rPr>
      </w:pPr>
      <w:r w:rsidRPr="00F10367">
        <w:rPr>
          <w:sz w:val="24"/>
          <w:lang w:val="en-GB"/>
        </w:rPr>
        <w:t>4.13</w:t>
      </w:r>
      <w:r w:rsidRPr="00F10367">
        <w:rPr>
          <w:spacing w:val="-2"/>
          <w:sz w:val="24"/>
          <w:lang w:val="en-GB"/>
        </w:rPr>
        <w:t xml:space="preserve"> </w:t>
      </w:r>
      <w:r w:rsidRPr="00F10367">
        <w:rPr>
          <w:sz w:val="24"/>
          <w:lang w:val="en-GB"/>
        </w:rPr>
        <w:t>Summary</w:t>
      </w:r>
      <w:r w:rsidRPr="00F10367">
        <w:rPr>
          <w:spacing w:val="-2"/>
          <w:sz w:val="24"/>
          <w:lang w:val="en-GB"/>
        </w:rPr>
        <w:t xml:space="preserve"> </w:t>
      </w:r>
      <w:r w:rsidRPr="00F10367">
        <w:rPr>
          <w:sz w:val="24"/>
          <w:lang w:val="en-GB"/>
        </w:rPr>
        <w:t>of</w:t>
      </w:r>
      <w:r w:rsidRPr="00F10367">
        <w:rPr>
          <w:spacing w:val="-1"/>
          <w:sz w:val="24"/>
          <w:lang w:val="en-GB"/>
        </w:rPr>
        <w:t xml:space="preserve"> </w:t>
      </w:r>
      <w:r w:rsidRPr="00F10367">
        <w:rPr>
          <w:spacing w:val="-2"/>
          <w:sz w:val="24"/>
          <w:lang w:val="en-GB"/>
        </w:rPr>
        <w:t>Findings</w:t>
      </w:r>
    </w:p>
    <w:p w14:paraId="66922ADB" w14:textId="77777777" w:rsidR="00552F5F" w:rsidRPr="00F10367" w:rsidRDefault="00403130">
      <w:pPr>
        <w:pStyle w:val="ListParagraph"/>
        <w:numPr>
          <w:ilvl w:val="0"/>
          <w:numId w:val="7"/>
        </w:numPr>
        <w:tabs>
          <w:tab w:val="left" w:pos="744"/>
        </w:tabs>
        <w:rPr>
          <w:sz w:val="24"/>
          <w:lang w:val="en-GB"/>
        </w:rPr>
      </w:pPr>
      <w:r w:rsidRPr="00F10367">
        <w:rPr>
          <w:sz w:val="24"/>
          <w:lang w:val="en-GB"/>
        </w:rPr>
        <w:t>Chapter</w:t>
      </w:r>
      <w:r w:rsidRPr="00F10367">
        <w:rPr>
          <w:spacing w:val="-1"/>
          <w:sz w:val="24"/>
          <w:lang w:val="en-GB"/>
        </w:rPr>
        <w:t xml:space="preserve"> </w:t>
      </w:r>
      <w:r w:rsidRPr="00F10367">
        <w:rPr>
          <w:sz w:val="24"/>
          <w:lang w:val="en-GB"/>
        </w:rPr>
        <w:t>Five:</w:t>
      </w:r>
      <w:r w:rsidRPr="00F10367">
        <w:rPr>
          <w:spacing w:val="-6"/>
          <w:sz w:val="24"/>
          <w:lang w:val="en-GB"/>
        </w:rPr>
        <w:t xml:space="preserve"> </w:t>
      </w:r>
      <w:r w:rsidRPr="00F10367">
        <w:rPr>
          <w:spacing w:val="-2"/>
          <w:sz w:val="24"/>
          <w:lang w:val="en-GB"/>
        </w:rPr>
        <w:t>Discussion</w:t>
      </w:r>
    </w:p>
    <w:p w14:paraId="1082F4E5" w14:textId="77777777" w:rsidR="00552F5F" w:rsidRPr="00F10367" w:rsidRDefault="00403130">
      <w:pPr>
        <w:pStyle w:val="ListParagraph"/>
        <w:numPr>
          <w:ilvl w:val="1"/>
          <w:numId w:val="7"/>
        </w:numPr>
        <w:tabs>
          <w:tab w:val="left" w:pos="1463"/>
        </w:tabs>
        <w:ind w:left="1463" w:hanging="359"/>
        <w:rPr>
          <w:sz w:val="24"/>
          <w:lang w:val="en-GB"/>
        </w:rPr>
      </w:pPr>
      <w:r w:rsidRPr="00F10367">
        <w:rPr>
          <w:sz w:val="24"/>
          <w:lang w:val="en-GB"/>
        </w:rPr>
        <w:t>5.1</w:t>
      </w:r>
      <w:r w:rsidRPr="00F10367">
        <w:rPr>
          <w:spacing w:val="-2"/>
          <w:sz w:val="24"/>
          <w:lang w:val="en-GB"/>
        </w:rPr>
        <w:t xml:space="preserve"> Introduction</w:t>
      </w:r>
    </w:p>
    <w:p w14:paraId="0AF9A6CC" w14:textId="77777777" w:rsidR="00552F5F" w:rsidRPr="00F10367" w:rsidRDefault="00403130">
      <w:pPr>
        <w:pStyle w:val="ListParagraph"/>
        <w:numPr>
          <w:ilvl w:val="1"/>
          <w:numId w:val="7"/>
        </w:numPr>
        <w:tabs>
          <w:tab w:val="left" w:pos="1464"/>
        </w:tabs>
        <w:spacing w:before="140"/>
        <w:rPr>
          <w:sz w:val="24"/>
          <w:lang w:val="en-GB"/>
        </w:rPr>
      </w:pPr>
      <w:r w:rsidRPr="00F10367">
        <w:rPr>
          <w:sz w:val="24"/>
          <w:lang w:val="en-GB"/>
        </w:rPr>
        <w:t>5.2</w:t>
      </w:r>
      <w:r w:rsidRPr="00F10367">
        <w:rPr>
          <w:spacing w:val="-3"/>
          <w:sz w:val="24"/>
          <w:lang w:val="en-GB"/>
        </w:rPr>
        <w:t xml:space="preserve"> </w:t>
      </w:r>
      <w:r w:rsidRPr="00F10367">
        <w:rPr>
          <w:sz w:val="24"/>
          <w:lang w:val="en-GB"/>
        </w:rPr>
        <w:t>Evaluating</w:t>
      </w:r>
      <w:r w:rsidRPr="00F10367">
        <w:rPr>
          <w:spacing w:val="-2"/>
          <w:sz w:val="24"/>
          <w:lang w:val="en-GB"/>
        </w:rPr>
        <w:t xml:space="preserve"> </w:t>
      </w:r>
      <w:r w:rsidRPr="00F10367">
        <w:rPr>
          <w:sz w:val="24"/>
          <w:lang w:val="en-GB"/>
        </w:rPr>
        <w:t>Police</w:t>
      </w:r>
      <w:r w:rsidRPr="00F10367">
        <w:rPr>
          <w:spacing w:val="-4"/>
          <w:sz w:val="24"/>
          <w:lang w:val="en-GB"/>
        </w:rPr>
        <w:t xml:space="preserve"> </w:t>
      </w:r>
      <w:r w:rsidRPr="00F10367">
        <w:rPr>
          <w:spacing w:val="-2"/>
          <w:sz w:val="24"/>
          <w:lang w:val="en-GB"/>
        </w:rPr>
        <w:t>Efficiency</w:t>
      </w:r>
    </w:p>
    <w:p w14:paraId="26809D07" w14:textId="77777777" w:rsidR="00552F5F" w:rsidRPr="00F10367" w:rsidRDefault="00403130">
      <w:pPr>
        <w:pStyle w:val="ListParagraph"/>
        <w:numPr>
          <w:ilvl w:val="2"/>
          <w:numId w:val="7"/>
        </w:numPr>
        <w:tabs>
          <w:tab w:val="left" w:pos="2183"/>
        </w:tabs>
        <w:ind w:left="2183" w:hanging="304"/>
        <w:jc w:val="left"/>
        <w:rPr>
          <w:sz w:val="24"/>
          <w:lang w:val="en-GB"/>
        </w:rPr>
      </w:pPr>
      <w:r w:rsidRPr="00F10367">
        <w:rPr>
          <w:sz w:val="24"/>
          <w:lang w:val="en-GB"/>
        </w:rPr>
        <w:t>5.2.1</w:t>
      </w:r>
      <w:r w:rsidRPr="00F10367">
        <w:rPr>
          <w:spacing w:val="-4"/>
          <w:sz w:val="24"/>
          <w:lang w:val="en-GB"/>
        </w:rPr>
        <w:t xml:space="preserve"> </w:t>
      </w:r>
      <w:r w:rsidRPr="00F10367">
        <w:rPr>
          <w:sz w:val="24"/>
          <w:lang w:val="en-GB"/>
        </w:rPr>
        <w:t>Response</w:t>
      </w:r>
      <w:r w:rsidRPr="00F10367">
        <w:rPr>
          <w:spacing w:val="-5"/>
          <w:sz w:val="24"/>
          <w:lang w:val="en-GB"/>
        </w:rPr>
        <w:t xml:space="preserve"> </w:t>
      </w:r>
      <w:r w:rsidRPr="00F10367">
        <w:rPr>
          <w:sz w:val="24"/>
          <w:lang w:val="en-GB"/>
        </w:rPr>
        <w:t>Times</w:t>
      </w:r>
      <w:r w:rsidRPr="00F10367">
        <w:rPr>
          <w:spacing w:val="-2"/>
          <w:sz w:val="24"/>
          <w:lang w:val="en-GB"/>
        </w:rPr>
        <w:t xml:space="preserve"> </w:t>
      </w:r>
      <w:r w:rsidRPr="00F10367">
        <w:rPr>
          <w:sz w:val="24"/>
          <w:lang w:val="en-GB"/>
        </w:rPr>
        <w:t>as</w:t>
      </w:r>
      <w:r w:rsidRPr="00F10367">
        <w:rPr>
          <w:spacing w:val="-2"/>
          <w:sz w:val="24"/>
          <w:lang w:val="en-GB"/>
        </w:rPr>
        <w:t xml:space="preserve"> </w:t>
      </w:r>
      <w:r w:rsidRPr="00F10367">
        <w:rPr>
          <w:sz w:val="24"/>
          <w:lang w:val="en-GB"/>
        </w:rPr>
        <w:t>Efficiency</w:t>
      </w:r>
      <w:r w:rsidRPr="00F10367">
        <w:rPr>
          <w:spacing w:val="-3"/>
          <w:sz w:val="24"/>
          <w:lang w:val="en-GB"/>
        </w:rPr>
        <w:t xml:space="preserve"> </w:t>
      </w:r>
      <w:r w:rsidRPr="00F10367">
        <w:rPr>
          <w:spacing w:val="-2"/>
          <w:sz w:val="24"/>
          <w:lang w:val="en-GB"/>
        </w:rPr>
        <w:t>Measures</w:t>
      </w:r>
    </w:p>
    <w:p w14:paraId="2F14E2DF" w14:textId="77777777" w:rsidR="00552F5F" w:rsidRPr="00F10367" w:rsidRDefault="00403130">
      <w:pPr>
        <w:pStyle w:val="ListParagraph"/>
        <w:numPr>
          <w:ilvl w:val="2"/>
          <w:numId w:val="7"/>
        </w:numPr>
        <w:tabs>
          <w:tab w:val="left" w:pos="2183"/>
        </w:tabs>
        <w:spacing w:before="134"/>
        <w:ind w:left="2183" w:hanging="374"/>
        <w:jc w:val="left"/>
        <w:rPr>
          <w:sz w:val="24"/>
          <w:lang w:val="en-GB"/>
        </w:rPr>
      </w:pPr>
      <w:r w:rsidRPr="00F10367">
        <w:rPr>
          <w:sz w:val="24"/>
          <w:lang w:val="en-GB"/>
        </w:rPr>
        <w:t>5.2.2</w:t>
      </w:r>
      <w:r w:rsidRPr="00F10367">
        <w:rPr>
          <w:spacing w:val="-2"/>
          <w:sz w:val="24"/>
          <w:lang w:val="en-GB"/>
        </w:rPr>
        <w:t xml:space="preserve"> </w:t>
      </w:r>
      <w:r w:rsidRPr="00F10367">
        <w:rPr>
          <w:sz w:val="24"/>
          <w:lang w:val="en-GB"/>
        </w:rPr>
        <w:t>Resource</w:t>
      </w:r>
      <w:r w:rsidRPr="00F10367">
        <w:rPr>
          <w:spacing w:val="-3"/>
          <w:sz w:val="24"/>
          <w:lang w:val="en-GB"/>
        </w:rPr>
        <w:t xml:space="preserve"> </w:t>
      </w:r>
      <w:r w:rsidRPr="00F10367">
        <w:rPr>
          <w:spacing w:val="-2"/>
          <w:sz w:val="24"/>
          <w:lang w:val="en-GB"/>
        </w:rPr>
        <w:t>Pressures</w:t>
      </w:r>
    </w:p>
    <w:p w14:paraId="4F5049DF" w14:textId="77777777" w:rsidR="00552F5F" w:rsidRPr="00F10367" w:rsidRDefault="00403130">
      <w:pPr>
        <w:pStyle w:val="ListParagraph"/>
        <w:numPr>
          <w:ilvl w:val="1"/>
          <w:numId w:val="7"/>
        </w:numPr>
        <w:tabs>
          <w:tab w:val="left" w:pos="1463"/>
        </w:tabs>
        <w:ind w:left="1463" w:hanging="359"/>
        <w:rPr>
          <w:sz w:val="24"/>
          <w:lang w:val="en-GB"/>
        </w:rPr>
      </w:pPr>
      <w:r w:rsidRPr="00F10367">
        <w:rPr>
          <w:sz w:val="24"/>
          <w:lang w:val="en-GB"/>
        </w:rPr>
        <w:t>5.3</w:t>
      </w:r>
      <w:r w:rsidRPr="00F10367">
        <w:rPr>
          <w:spacing w:val="-3"/>
          <w:sz w:val="24"/>
          <w:lang w:val="en-GB"/>
        </w:rPr>
        <w:t xml:space="preserve"> </w:t>
      </w:r>
      <w:r w:rsidRPr="00F10367">
        <w:rPr>
          <w:sz w:val="24"/>
          <w:lang w:val="en-GB"/>
        </w:rPr>
        <w:t>Evaluating</w:t>
      </w:r>
      <w:r w:rsidRPr="00F10367">
        <w:rPr>
          <w:spacing w:val="-2"/>
          <w:sz w:val="24"/>
          <w:lang w:val="en-GB"/>
        </w:rPr>
        <w:t xml:space="preserve"> </w:t>
      </w:r>
      <w:r w:rsidRPr="00F10367">
        <w:rPr>
          <w:sz w:val="24"/>
          <w:lang w:val="en-GB"/>
        </w:rPr>
        <w:t>Police</w:t>
      </w:r>
      <w:r w:rsidRPr="00F10367">
        <w:rPr>
          <w:spacing w:val="-4"/>
          <w:sz w:val="24"/>
          <w:lang w:val="en-GB"/>
        </w:rPr>
        <w:t xml:space="preserve"> </w:t>
      </w:r>
      <w:r w:rsidRPr="00F10367">
        <w:rPr>
          <w:spacing w:val="-2"/>
          <w:sz w:val="24"/>
          <w:lang w:val="en-GB"/>
        </w:rPr>
        <w:t>Effectiveness</w:t>
      </w:r>
    </w:p>
    <w:p w14:paraId="562EC714" w14:textId="77777777" w:rsidR="00552F5F" w:rsidRPr="00F10367" w:rsidRDefault="00403130">
      <w:pPr>
        <w:pStyle w:val="ListParagraph"/>
        <w:numPr>
          <w:ilvl w:val="2"/>
          <w:numId w:val="7"/>
        </w:numPr>
        <w:tabs>
          <w:tab w:val="left" w:pos="2183"/>
        </w:tabs>
        <w:ind w:left="2183" w:hanging="304"/>
        <w:jc w:val="left"/>
        <w:rPr>
          <w:sz w:val="24"/>
          <w:lang w:val="en-GB"/>
        </w:rPr>
      </w:pPr>
      <w:r w:rsidRPr="00F10367">
        <w:rPr>
          <w:sz w:val="24"/>
          <w:lang w:val="en-GB"/>
        </w:rPr>
        <w:t>5.3.1</w:t>
      </w:r>
      <w:r w:rsidRPr="00F10367">
        <w:rPr>
          <w:spacing w:val="-2"/>
          <w:sz w:val="24"/>
          <w:lang w:val="en-GB"/>
        </w:rPr>
        <w:t xml:space="preserve"> </w:t>
      </w:r>
      <w:r w:rsidRPr="00F10367">
        <w:rPr>
          <w:sz w:val="24"/>
          <w:lang w:val="en-GB"/>
        </w:rPr>
        <w:t>Procedural</w:t>
      </w:r>
      <w:r w:rsidRPr="00F10367">
        <w:rPr>
          <w:spacing w:val="-2"/>
          <w:sz w:val="24"/>
          <w:lang w:val="en-GB"/>
        </w:rPr>
        <w:t xml:space="preserve"> </w:t>
      </w:r>
      <w:r w:rsidRPr="00F10367">
        <w:rPr>
          <w:sz w:val="24"/>
          <w:lang w:val="en-GB"/>
        </w:rPr>
        <w:t>Justice</w:t>
      </w:r>
      <w:r w:rsidRPr="00F10367">
        <w:rPr>
          <w:spacing w:val="-3"/>
          <w:sz w:val="24"/>
          <w:lang w:val="en-GB"/>
        </w:rPr>
        <w:t xml:space="preserve"> </w:t>
      </w:r>
      <w:r w:rsidRPr="00F10367">
        <w:rPr>
          <w:sz w:val="24"/>
          <w:lang w:val="en-GB"/>
        </w:rPr>
        <w:t>and</w:t>
      </w:r>
      <w:r w:rsidRPr="00F10367">
        <w:rPr>
          <w:spacing w:val="-2"/>
          <w:sz w:val="24"/>
          <w:lang w:val="en-GB"/>
        </w:rPr>
        <w:t xml:space="preserve"> </w:t>
      </w:r>
      <w:r w:rsidRPr="00F10367">
        <w:rPr>
          <w:sz w:val="24"/>
          <w:lang w:val="en-GB"/>
        </w:rPr>
        <w:t>Public</w:t>
      </w:r>
      <w:r w:rsidRPr="00F10367">
        <w:rPr>
          <w:spacing w:val="-2"/>
          <w:sz w:val="24"/>
          <w:lang w:val="en-GB"/>
        </w:rPr>
        <w:t xml:space="preserve"> Confidence</w:t>
      </w:r>
    </w:p>
    <w:p w14:paraId="5B9826A7" w14:textId="77777777" w:rsidR="00552F5F" w:rsidRPr="00F10367" w:rsidRDefault="00403130">
      <w:pPr>
        <w:pStyle w:val="ListParagraph"/>
        <w:numPr>
          <w:ilvl w:val="2"/>
          <w:numId w:val="7"/>
        </w:numPr>
        <w:tabs>
          <w:tab w:val="left" w:pos="2183"/>
        </w:tabs>
        <w:ind w:left="2183" w:hanging="374"/>
        <w:jc w:val="left"/>
        <w:rPr>
          <w:sz w:val="24"/>
          <w:lang w:val="en-GB"/>
        </w:rPr>
      </w:pPr>
      <w:r w:rsidRPr="00F10367">
        <w:rPr>
          <w:sz w:val="24"/>
          <w:lang w:val="en-GB"/>
        </w:rPr>
        <w:t>5.3.2</w:t>
      </w:r>
      <w:r w:rsidRPr="00F10367">
        <w:rPr>
          <w:spacing w:val="-3"/>
          <w:sz w:val="24"/>
          <w:lang w:val="en-GB"/>
        </w:rPr>
        <w:t xml:space="preserve"> </w:t>
      </w:r>
      <w:r w:rsidRPr="00F10367">
        <w:rPr>
          <w:sz w:val="24"/>
          <w:lang w:val="en-GB"/>
        </w:rPr>
        <w:t>Safeguarding</w:t>
      </w:r>
      <w:r w:rsidRPr="00F10367">
        <w:rPr>
          <w:spacing w:val="-3"/>
          <w:sz w:val="24"/>
          <w:lang w:val="en-GB"/>
        </w:rPr>
        <w:t xml:space="preserve"> </w:t>
      </w:r>
      <w:r w:rsidRPr="00F10367">
        <w:rPr>
          <w:sz w:val="24"/>
          <w:lang w:val="en-GB"/>
        </w:rPr>
        <w:t>and</w:t>
      </w:r>
      <w:r w:rsidRPr="00F10367">
        <w:rPr>
          <w:spacing w:val="-3"/>
          <w:sz w:val="24"/>
          <w:lang w:val="en-GB"/>
        </w:rPr>
        <w:t xml:space="preserve"> </w:t>
      </w:r>
      <w:r w:rsidRPr="00F10367">
        <w:rPr>
          <w:spacing w:val="-2"/>
          <w:sz w:val="24"/>
          <w:lang w:val="en-GB"/>
        </w:rPr>
        <w:t>Vulnerability</w:t>
      </w:r>
    </w:p>
    <w:p w14:paraId="770FAD15" w14:textId="77777777" w:rsidR="00552F5F" w:rsidRPr="00F10367" w:rsidRDefault="00403130">
      <w:pPr>
        <w:pStyle w:val="ListParagraph"/>
        <w:numPr>
          <w:ilvl w:val="2"/>
          <w:numId w:val="7"/>
        </w:numPr>
        <w:tabs>
          <w:tab w:val="left" w:pos="2183"/>
        </w:tabs>
        <w:spacing w:before="134"/>
        <w:ind w:left="2183" w:hanging="439"/>
        <w:jc w:val="left"/>
        <w:rPr>
          <w:sz w:val="24"/>
          <w:lang w:val="en-GB"/>
        </w:rPr>
      </w:pPr>
      <w:r w:rsidRPr="00F10367">
        <w:rPr>
          <w:sz w:val="24"/>
          <w:lang w:val="en-GB"/>
        </w:rPr>
        <w:t>5.3.3</w:t>
      </w:r>
      <w:r w:rsidRPr="00F10367">
        <w:rPr>
          <w:spacing w:val="-2"/>
          <w:sz w:val="24"/>
          <w:lang w:val="en-GB"/>
        </w:rPr>
        <w:t xml:space="preserve"> </w:t>
      </w:r>
      <w:r w:rsidRPr="00F10367">
        <w:rPr>
          <w:sz w:val="24"/>
          <w:lang w:val="en-GB"/>
        </w:rPr>
        <w:t>Crime</w:t>
      </w:r>
      <w:r w:rsidRPr="00F10367">
        <w:rPr>
          <w:spacing w:val="-3"/>
          <w:sz w:val="24"/>
          <w:lang w:val="en-GB"/>
        </w:rPr>
        <w:t xml:space="preserve"> </w:t>
      </w:r>
      <w:r w:rsidRPr="00F10367">
        <w:rPr>
          <w:sz w:val="24"/>
          <w:lang w:val="en-GB"/>
        </w:rPr>
        <w:t>Prevention</w:t>
      </w:r>
      <w:r w:rsidRPr="00F10367">
        <w:rPr>
          <w:spacing w:val="-2"/>
          <w:sz w:val="24"/>
          <w:lang w:val="en-GB"/>
        </w:rPr>
        <w:t xml:space="preserve"> </w:t>
      </w:r>
      <w:r w:rsidRPr="00F10367">
        <w:rPr>
          <w:sz w:val="24"/>
          <w:lang w:val="en-GB"/>
        </w:rPr>
        <w:t>and</w:t>
      </w:r>
      <w:r w:rsidRPr="00F10367">
        <w:rPr>
          <w:spacing w:val="-1"/>
          <w:sz w:val="24"/>
          <w:lang w:val="en-GB"/>
        </w:rPr>
        <w:t xml:space="preserve"> </w:t>
      </w:r>
      <w:r w:rsidRPr="00F10367">
        <w:rPr>
          <w:sz w:val="24"/>
          <w:lang w:val="en-GB"/>
        </w:rPr>
        <w:t>Problem</w:t>
      </w:r>
      <w:r w:rsidRPr="00F10367">
        <w:rPr>
          <w:spacing w:val="-3"/>
          <w:sz w:val="24"/>
          <w:lang w:val="en-GB"/>
        </w:rPr>
        <w:t xml:space="preserve"> </w:t>
      </w:r>
      <w:r w:rsidRPr="00F10367">
        <w:rPr>
          <w:spacing w:val="-2"/>
          <w:sz w:val="24"/>
          <w:lang w:val="en-GB"/>
        </w:rPr>
        <w:t>Solving</w:t>
      </w:r>
    </w:p>
    <w:p w14:paraId="2F6FE55B" w14:textId="77777777" w:rsidR="00552F5F" w:rsidRPr="00F10367" w:rsidRDefault="00403130">
      <w:pPr>
        <w:pStyle w:val="ListParagraph"/>
        <w:numPr>
          <w:ilvl w:val="1"/>
          <w:numId w:val="7"/>
        </w:numPr>
        <w:tabs>
          <w:tab w:val="left" w:pos="1464"/>
        </w:tabs>
        <w:rPr>
          <w:sz w:val="24"/>
          <w:lang w:val="en-GB"/>
        </w:rPr>
      </w:pPr>
      <w:r w:rsidRPr="00F10367">
        <w:rPr>
          <w:sz w:val="24"/>
          <w:lang w:val="en-GB"/>
        </w:rPr>
        <w:t>Organisational</w:t>
      </w:r>
      <w:r w:rsidRPr="00F10367">
        <w:rPr>
          <w:spacing w:val="-7"/>
          <w:sz w:val="24"/>
          <w:lang w:val="en-GB"/>
        </w:rPr>
        <w:t xml:space="preserve"> </w:t>
      </w:r>
      <w:r w:rsidRPr="00F10367">
        <w:rPr>
          <w:spacing w:val="-2"/>
          <w:sz w:val="24"/>
          <w:lang w:val="en-GB"/>
        </w:rPr>
        <w:t>Challenges</w:t>
      </w:r>
    </w:p>
    <w:p w14:paraId="72BEAF18" w14:textId="77777777" w:rsidR="00552F5F" w:rsidRPr="00F10367" w:rsidRDefault="00403130">
      <w:pPr>
        <w:pStyle w:val="ListParagraph"/>
        <w:numPr>
          <w:ilvl w:val="2"/>
          <w:numId w:val="7"/>
        </w:numPr>
        <w:tabs>
          <w:tab w:val="left" w:pos="2183"/>
        </w:tabs>
        <w:spacing w:before="140"/>
        <w:ind w:left="2183" w:hanging="304"/>
        <w:jc w:val="left"/>
        <w:rPr>
          <w:sz w:val="24"/>
          <w:lang w:val="en-GB"/>
        </w:rPr>
      </w:pPr>
      <w:r w:rsidRPr="00F10367">
        <w:rPr>
          <w:sz w:val="24"/>
          <w:lang w:val="en-GB"/>
        </w:rPr>
        <w:t>5.4.1</w:t>
      </w:r>
      <w:r w:rsidRPr="00F10367">
        <w:rPr>
          <w:spacing w:val="-3"/>
          <w:sz w:val="24"/>
          <w:lang w:val="en-GB"/>
        </w:rPr>
        <w:t xml:space="preserve"> </w:t>
      </w:r>
      <w:r w:rsidRPr="00F10367">
        <w:rPr>
          <w:sz w:val="24"/>
          <w:lang w:val="en-GB"/>
        </w:rPr>
        <w:t>Workforce</w:t>
      </w:r>
      <w:r w:rsidRPr="00F10367">
        <w:rPr>
          <w:spacing w:val="-3"/>
          <w:sz w:val="24"/>
          <w:lang w:val="en-GB"/>
        </w:rPr>
        <w:t xml:space="preserve"> </w:t>
      </w:r>
      <w:r w:rsidRPr="00F10367">
        <w:rPr>
          <w:spacing w:val="-2"/>
          <w:sz w:val="24"/>
          <w:lang w:val="en-GB"/>
        </w:rPr>
        <w:t>Wellbeing</w:t>
      </w:r>
    </w:p>
    <w:p w14:paraId="18502029" w14:textId="77777777" w:rsidR="00552F5F" w:rsidRPr="00F10367" w:rsidRDefault="00403130">
      <w:pPr>
        <w:pStyle w:val="ListParagraph"/>
        <w:numPr>
          <w:ilvl w:val="2"/>
          <w:numId w:val="7"/>
        </w:numPr>
        <w:tabs>
          <w:tab w:val="left" w:pos="2183"/>
        </w:tabs>
        <w:ind w:left="2183" w:hanging="374"/>
        <w:jc w:val="left"/>
        <w:rPr>
          <w:sz w:val="24"/>
          <w:lang w:val="en-GB"/>
        </w:rPr>
      </w:pPr>
      <w:r w:rsidRPr="00F10367">
        <w:rPr>
          <w:sz w:val="24"/>
          <w:lang w:val="en-GB"/>
        </w:rPr>
        <w:t>5.4.2</w:t>
      </w:r>
      <w:r w:rsidRPr="00F10367">
        <w:rPr>
          <w:spacing w:val="-3"/>
          <w:sz w:val="24"/>
          <w:lang w:val="en-GB"/>
        </w:rPr>
        <w:t xml:space="preserve"> </w:t>
      </w:r>
      <w:r w:rsidRPr="00F10367">
        <w:rPr>
          <w:sz w:val="24"/>
          <w:lang w:val="en-GB"/>
        </w:rPr>
        <w:t>Bureaucracy</w:t>
      </w:r>
      <w:r w:rsidRPr="00F10367">
        <w:rPr>
          <w:spacing w:val="-3"/>
          <w:sz w:val="24"/>
          <w:lang w:val="en-GB"/>
        </w:rPr>
        <w:t xml:space="preserve"> </w:t>
      </w:r>
      <w:r w:rsidRPr="00F10367">
        <w:rPr>
          <w:sz w:val="24"/>
          <w:lang w:val="en-GB"/>
        </w:rPr>
        <w:t>and</w:t>
      </w:r>
      <w:r w:rsidRPr="00F10367">
        <w:rPr>
          <w:spacing w:val="-2"/>
          <w:sz w:val="24"/>
          <w:lang w:val="en-GB"/>
        </w:rPr>
        <w:t xml:space="preserve"> </w:t>
      </w:r>
      <w:r w:rsidRPr="00F10367">
        <w:rPr>
          <w:sz w:val="24"/>
          <w:lang w:val="en-GB"/>
        </w:rPr>
        <w:t>Administrative</w:t>
      </w:r>
      <w:r w:rsidRPr="00F10367">
        <w:rPr>
          <w:spacing w:val="-4"/>
          <w:sz w:val="24"/>
          <w:lang w:val="en-GB"/>
        </w:rPr>
        <w:t xml:space="preserve"> </w:t>
      </w:r>
      <w:r w:rsidRPr="00F10367">
        <w:rPr>
          <w:spacing w:val="-2"/>
          <w:sz w:val="24"/>
          <w:lang w:val="en-GB"/>
        </w:rPr>
        <w:t>Demand</w:t>
      </w:r>
    </w:p>
    <w:p w14:paraId="54EE82DC" w14:textId="77777777" w:rsidR="00552F5F" w:rsidRPr="00F10367" w:rsidRDefault="00403130">
      <w:pPr>
        <w:pStyle w:val="ListParagraph"/>
        <w:numPr>
          <w:ilvl w:val="2"/>
          <w:numId w:val="7"/>
        </w:numPr>
        <w:tabs>
          <w:tab w:val="left" w:pos="2183"/>
        </w:tabs>
        <w:ind w:left="2183" w:hanging="439"/>
        <w:jc w:val="left"/>
        <w:rPr>
          <w:sz w:val="24"/>
          <w:lang w:val="en-GB"/>
        </w:rPr>
      </w:pPr>
      <w:r w:rsidRPr="00F10367">
        <w:rPr>
          <w:sz w:val="24"/>
          <w:lang w:val="en-GB"/>
        </w:rPr>
        <w:t>5.4.3</w:t>
      </w:r>
      <w:r w:rsidRPr="00F10367">
        <w:rPr>
          <w:spacing w:val="-2"/>
          <w:sz w:val="24"/>
          <w:lang w:val="en-GB"/>
        </w:rPr>
        <w:t xml:space="preserve"> </w:t>
      </w:r>
      <w:r w:rsidRPr="00F10367">
        <w:rPr>
          <w:sz w:val="24"/>
          <w:lang w:val="en-GB"/>
        </w:rPr>
        <w:t>Mental</w:t>
      </w:r>
      <w:r w:rsidRPr="00F10367">
        <w:rPr>
          <w:spacing w:val="-4"/>
          <w:sz w:val="24"/>
          <w:lang w:val="en-GB"/>
        </w:rPr>
        <w:t xml:space="preserve"> </w:t>
      </w:r>
      <w:r w:rsidRPr="00F10367">
        <w:rPr>
          <w:sz w:val="24"/>
          <w:lang w:val="en-GB"/>
        </w:rPr>
        <w:t>Health</w:t>
      </w:r>
      <w:r w:rsidRPr="00F10367">
        <w:rPr>
          <w:spacing w:val="-2"/>
          <w:sz w:val="24"/>
          <w:lang w:val="en-GB"/>
        </w:rPr>
        <w:t xml:space="preserve"> </w:t>
      </w:r>
      <w:r w:rsidRPr="00F10367">
        <w:rPr>
          <w:sz w:val="24"/>
          <w:lang w:val="en-GB"/>
        </w:rPr>
        <w:t>and</w:t>
      </w:r>
      <w:r w:rsidRPr="00F10367">
        <w:rPr>
          <w:spacing w:val="-2"/>
          <w:sz w:val="24"/>
          <w:lang w:val="en-GB"/>
        </w:rPr>
        <w:t xml:space="preserve"> </w:t>
      </w:r>
      <w:r w:rsidRPr="00F10367">
        <w:rPr>
          <w:sz w:val="24"/>
          <w:lang w:val="en-GB"/>
        </w:rPr>
        <w:t>Multi-Agency</w:t>
      </w:r>
      <w:r w:rsidRPr="00F10367">
        <w:rPr>
          <w:spacing w:val="-1"/>
          <w:sz w:val="24"/>
          <w:lang w:val="en-GB"/>
        </w:rPr>
        <w:t xml:space="preserve"> </w:t>
      </w:r>
      <w:r w:rsidRPr="00F10367">
        <w:rPr>
          <w:spacing w:val="-2"/>
          <w:sz w:val="24"/>
          <w:lang w:val="en-GB"/>
        </w:rPr>
        <w:t>Demand</w:t>
      </w:r>
    </w:p>
    <w:p w14:paraId="5D1F1414" w14:textId="77777777" w:rsidR="00552F5F" w:rsidRPr="00F10367" w:rsidRDefault="00403130">
      <w:pPr>
        <w:pStyle w:val="ListParagraph"/>
        <w:numPr>
          <w:ilvl w:val="1"/>
          <w:numId w:val="7"/>
        </w:numPr>
        <w:tabs>
          <w:tab w:val="left" w:pos="1463"/>
        </w:tabs>
        <w:spacing w:before="134"/>
        <w:ind w:left="1463" w:hanging="359"/>
        <w:rPr>
          <w:sz w:val="24"/>
          <w:lang w:val="en-GB"/>
        </w:rPr>
      </w:pPr>
      <w:r w:rsidRPr="00F10367">
        <w:rPr>
          <w:sz w:val="24"/>
          <w:lang w:val="en-GB"/>
        </w:rPr>
        <w:t>Balancing</w:t>
      </w:r>
      <w:r w:rsidRPr="00F10367">
        <w:rPr>
          <w:spacing w:val="-5"/>
          <w:sz w:val="24"/>
          <w:lang w:val="en-GB"/>
        </w:rPr>
        <w:t xml:space="preserve"> </w:t>
      </w:r>
      <w:r w:rsidRPr="00F10367">
        <w:rPr>
          <w:sz w:val="24"/>
          <w:lang w:val="en-GB"/>
        </w:rPr>
        <w:t>Efficiency</w:t>
      </w:r>
      <w:r w:rsidRPr="00F10367">
        <w:rPr>
          <w:spacing w:val="-1"/>
          <w:sz w:val="24"/>
          <w:lang w:val="en-GB"/>
        </w:rPr>
        <w:t xml:space="preserve"> </w:t>
      </w:r>
      <w:r w:rsidRPr="00F10367">
        <w:rPr>
          <w:sz w:val="24"/>
          <w:lang w:val="en-GB"/>
        </w:rPr>
        <w:t>and</w:t>
      </w:r>
      <w:r w:rsidRPr="00F10367">
        <w:rPr>
          <w:spacing w:val="-4"/>
          <w:sz w:val="24"/>
          <w:lang w:val="en-GB"/>
        </w:rPr>
        <w:t xml:space="preserve"> </w:t>
      </w:r>
      <w:r w:rsidRPr="00F10367">
        <w:rPr>
          <w:spacing w:val="-2"/>
          <w:sz w:val="24"/>
          <w:lang w:val="en-GB"/>
        </w:rPr>
        <w:t>Effectiveness</w:t>
      </w:r>
    </w:p>
    <w:p w14:paraId="0C521B29" w14:textId="77777777" w:rsidR="00552F5F" w:rsidRPr="00F10367" w:rsidRDefault="00403130">
      <w:pPr>
        <w:pStyle w:val="ListParagraph"/>
        <w:numPr>
          <w:ilvl w:val="1"/>
          <w:numId w:val="7"/>
        </w:numPr>
        <w:tabs>
          <w:tab w:val="left" w:pos="1463"/>
        </w:tabs>
        <w:spacing w:before="140"/>
        <w:ind w:left="1463" w:hanging="359"/>
        <w:rPr>
          <w:sz w:val="24"/>
          <w:lang w:val="en-GB"/>
        </w:rPr>
      </w:pPr>
      <w:r w:rsidRPr="00F10367">
        <w:rPr>
          <w:sz w:val="24"/>
          <w:lang w:val="en-GB"/>
        </w:rPr>
        <w:t>5.6</w:t>
      </w:r>
      <w:r w:rsidRPr="00F10367">
        <w:rPr>
          <w:spacing w:val="-3"/>
          <w:sz w:val="24"/>
          <w:lang w:val="en-GB"/>
        </w:rPr>
        <w:t xml:space="preserve"> </w:t>
      </w:r>
      <w:r w:rsidRPr="00F10367">
        <w:rPr>
          <w:sz w:val="24"/>
          <w:lang w:val="en-GB"/>
        </w:rPr>
        <w:t>Implications</w:t>
      </w:r>
      <w:r w:rsidRPr="00F10367">
        <w:rPr>
          <w:spacing w:val="-2"/>
          <w:sz w:val="24"/>
          <w:lang w:val="en-GB"/>
        </w:rPr>
        <w:t xml:space="preserve"> </w:t>
      </w:r>
      <w:r w:rsidRPr="00F10367">
        <w:rPr>
          <w:sz w:val="24"/>
          <w:lang w:val="en-GB"/>
        </w:rPr>
        <w:t>for</w:t>
      </w:r>
      <w:r w:rsidRPr="00F10367">
        <w:rPr>
          <w:spacing w:val="-2"/>
          <w:sz w:val="24"/>
          <w:lang w:val="en-GB"/>
        </w:rPr>
        <w:t xml:space="preserve"> </w:t>
      </w:r>
      <w:r w:rsidRPr="00F10367">
        <w:rPr>
          <w:sz w:val="24"/>
          <w:lang w:val="en-GB"/>
        </w:rPr>
        <w:t>Policy</w:t>
      </w:r>
      <w:r w:rsidRPr="00F10367">
        <w:rPr>
          <w:spacing w:val="-3"/>
          <w:sz w:val="24"/>
          <w:lang w:val="en-GB"/>
        </w:rPr>
        <w:t xml:space="preserve"> </w:t>
      </w:r>
      <w:r w:rsidRPr="00F10367">
        <w:rPr>
          <w:sz w:val="24"/>
          <w:lang w:val="en-GB"/>
        </w:rPr>
        <w:t>and</w:t>
      </w:r>
      <w:r w:rsidRPr="00F10367">
        <w:rPr>
          <w:spacing w:val="-2"/>
          <w:sz w:val="24"/>
          <w:lang w:val="en-GB"/>
        </w:rPr>
        <w:t xml:space="preserve"> Practice</w:t>
      </w:r>
    </w:p>
    <w:p w14:paraId="44E8A9D8" w14:textId="77777777" w:rsidR="00552F5F" w:rsidRPr="00F10367" w:rsidRDefault="00403130">
      <w:pPr>
        <w:pStyle w:val="ListParagraph"/>
        <w:numPr>
          <w:ilvl w:val="2"/>
          <w:numId w:val="7"/>
        </w:numPr>
        <w:tabs>
          <w:tab w:val="left" w:pos="2183"/>
        </w:tabs>
        <w:ind w:left="2183" w:hanging="304"/>
        <w:jc w:val="left"/>
        <w:rPr>
          <w:sz w:val="24"/>
          <w:lang w:val="en-GB"/>
        </w:rPr>
      </w:pPr>
      <w:r w:rsidRPr="00F10367">
        <w:rPr>
          <w:sz w:val="24"/>
          <w:lang w:val="en-GB"/>
        </w:rPr>
        <w:t>5.6.1</w:t>
      </w:r>
      <w:r w:rsidRPr="00F10367">
        <w:rPr>
          <w:spacing w:val="-3"/>
          <w:sz w:val="24"/>
          <w:lang w:val="en-GB"/>
        </w:rPr>
        <w:t xml:space="preserve"> </w:t>
      </w:r>
      <w:r w:rsidRPr="00F10367">
        <w:rPr>
          <w:sz w:val="24"/>
          <w:lang w:val="en-GB"/>
        </w:rPr>
        <w:t>Improved</w:t>
      </w:r>
      <w:r w:rsidRPr="00F10367">
        <w:rPr>
          <w:spacing w:val="-3"/>
          <w:sz w:val="24"/>
          <w:lang w:val="en-GB"/>
        </w:rPr>
        <w:t xml:space="preserve"> </w:t>
      </w:r>
      <w:r w:rsidRPr="00F10367">
        <w:rPr>
          <w:sz w:val="24"/>
          <w:lang w:val="en-GB"/>
        </w:rPr>
        <w:t>Demand</w:t>
      </w:r>
      <w:r w:rsidRPr="00F10367">
        <w:rPr>
          <w:spacing w:val="-3"/>
          <w:sz w:val="24"/>
          <w:lang w:val="en-GB"/>
        </w:rPr>
        <w:t xml:space="preserve"> </w:t>
      </w:r>
      <w:r w:rsidRPr="00F10367">
        <w:rPr>
          <w:spacing w:val="-2"/>
          <w:sz w:val="24"/>
          <w:lang w:val="en-GB"/>
        </w:rPr>
        <w:t>Management</w:t>
      </w:r>
    </w:p>
    <w:p w14:paraId="2CC894EB" w14:textId="77777777" w:rsidR="00552F5F" w:rsidRPr="00F10367" w:rsidRDefault="00403130">
      <w:pPr>
        <w:pStyle w:val="ListParagraph"/>
        <w:numPr>
          <w:ilvl w:val="2"/>
          <w:numId w:val="7"/>
        </w:numPr>
        <w:tabs>
          <w:tab w:val="left" w:pos="2183"/>
        </w:tabs>
        <w:ind w:left="2183" w:hanging="374"/>
        <w:jc w:val="left"/>
        <w:rPr>
          <w:sz w:val="24"/>
          <w:lang w:val="en-GB"/>
        </w:rPr>
      </w:pPr>
      <w:r w:rsidRPr="00F10367">
        <w:rPr>
          <w:sz w:val="24"/>
          <w:lang w:val="en-GB"/>
        </w:rPr>
        <w:t>5.6.2</w:t>
      </w:r>
      <w:r w:rsidRPr="00F10367">
        <w:rPr>
          <w:spacing w:val="-3"/>
          <w:sz w:val="24"/>
          <w:lang w:val="en-GB"/>
        </w:rPr>
        <w:t xml:space="preserve"> </w:t>
      </w:r>
      <w:r w:rsidRPr="00F10367">
        <w:rPr>
          <w:sz w:val="24"/>
          <w:lang w:val="en-GB"/>
        </w:rPr>
        <w:t>Increased</w:t>
      </w:r>
      <w:r w:rsidRPr="00F10367">
        <w:rPr>
          <w:spacing w:val="-2"/>
          <w:sz w:val="24"/>
          <w:lang w:val="en-GB"/>
        </w:rPr>
        <w:t xml:space="preserve"> </w:t>
      </w:r>
      <w:r w:rsidRPr="00F10367">
        <w:rPr>
          <w:sz w:val="24"/>
          <w:lang w:val="en-GB"/>
        </w:rPr>
        <w:t>Investment</w:t>
      </w:r>
      <w:r w:rsidRPr="00F10367">
        <w:rPr>
          <w:spacing w:val="-4"/>
          <w:sz w:val="24"/>
          <w:lang w:val="en-GB"/>
        </w:rPr>
        <w:t xml:space="preserve"> </w:t>
      </w:r>
      <w:r w:rsidRPr="00F10367">
        <w:rPr>
          <w:sz w:val="24"/>
          <w:lang w:val="en-GB"/>
        </w:rPr>
        <w:t>in</w:t>
      </w:r>
      <w:r w:rsidRPr="00F10367">
        <w:rPr>
          <w:spacing w:val="-2"/>
          <w:sz w:val="24"/>
          <w:lang w:val="en-GB"/>
        </w:rPr>
        <w:t xml:space="preserve"> </w:t>
      </w:r>
      <w:r w:rsidRPr="00F10367">
        <w:rPr>
          <w:sz w:val="24"/>
          <w:lang w:val="en-GB"/>
        </w:rPr>
        <w:t>Officer</w:t>
      </w:r>
      <w:r w:rsidRPr="00F10367">
        <w:rPr>
          <w:spacing w:val="-2"/>
          <w:sz w:val="24"/>
          <w:lang w:val="en-GB"/>
        </w:rPr>
        <w:t xml:space="preserve"> Wellbeing</w:t>
      </w:r>
    </w:p>
    <w:p w14:paraId="2605BFDC" w14:textId="77777777" w:rsidR="00552F5F" w:rsidRPr="00F10367" w:rsidRDefault="00403130">
      <w:pPr>
        <w:pStyle w:val="ListParagraph"/>
        <w:numPr>
          <w:ilvl w:val="2"/>
          <w:numId w:val="7"/>
        </w:numPr>
        <w:tabs>
          <w:tab w:val="left" w:pos="2183"/>
        </w:tabs>
        <w:ind w:left="2183" w:hanging="439"/>
        <w:jc w:val="left"/>
        <w:rPr>
          <w:sz w:val="24"/>
          <w:lang w:val="en-GB"/>
        </w:rPr>
      </w:pPr>
      <w:r w:rsidRPr="00F10367">
        <w:rPr>
          <w:sz w:val="24"/>
          <w:lang w:val="en-GB"/>
        </w:rPr>
        <w:t>5.6.3</w:t>
      </w:r>
      <w:r w:rsidRPr="00F10367">
        <w:rPr>
          <w:spacing w:val="-3"/>
          <w:sz w:val="24"/>
          <w:lang w:val="en-GB"/>
        </w:rPr>
        <w:t xml:space="preserve"> </w:t>
      </w:r>
      <w:r w:rsidRPr="00F10367">
        <w:rPr>
          <w:sz w:val="24"/>
          <w:lang w:val="en-GB"/>
        </w:rPr>
        <w:t>Enhance</w:t>
      </w:r>
      <w:r w:rsidRPr="00F10367">
        <w:rPr>
          <w:spacing w:val="-5"/>
          <w:sz w:val="24"/>
          <w:lang w:val="en-GB"/>
        </w:rPr>
        <w:t xml:space="preserve"> </w:t>
      </w:r>
      <w:r w:rsidRPr="00F10367">
        <w:rPr>
          <w:sz w:val="24"/>
          <w:lang w:val="en-GB"/>
        </w:rPr>
        <w:t>Multi-Agency</w:t>
      </w:r>
      <w:r w:rsidRPr="00F10367">
        <w:rPr>
          <w:spacing w:val="-2"/>
          <w:sz w:val="24"/>
          <w:lang w:val="en-GB"/>
        </w:rPr>
        <w:t xml:space="preserve"> Collaboration</w:t>
      </w:r>
    </w:p>
    <w:p w14:paraId="459E0F26" w14:textId="77777777" w:rsidR="00552F5F" w:rsidRPr="00F10367" w:rsidRDefault="00403130">
      <w:pPr>
        <w:pStyle w:val="ListParagraph"/>
        <w:numPr>
          <w:ilvl w:val="2"/>
          <w:numId w:val="7"/>
        </w:numPr>
        <w:tabs>
          <w:tab w:val="left" w:pos="2182"/>
        </w:tabs>
        <w:spacing w:before="134"/>
        <w:ind w:left="2182" w:hanging="423"/>
        <w:jc w:val="left"/>
        <w:rPr>
          <w:sz w:val="24"/>
          <w:lang w:val="en-GB"/>
        </w:rPr>
      </w:pPr>
      <w:r w:rsidRPr="00F10367">
        <w:rPr>
          <w:sz w:val="24"/>
          <w:lang w:val="en-GB"/>
        </w:rPr>
        <w:t>5.6.4</w:t>
      </w:r>
      <w:r w:rsidRPr="00F10367">
        <w:rPr>
          <w:spacing w:val="-3"/>
          <w:sz w:val="24"/>
          <w:lang w:val="en-GB"/>
        </w:rPr>
        <w:t xml:space="preserve"> </w:t>
      </w:r>
      <w:r w:rsidRPr="00F10367">
        <w:rPr>
          <w:sz w:val="24"/>
          <w:lang w:val="en-GB"/>
        </w:rPr>
        <w:t>Broader</w:t>
      </w:r>
      <w:r w:rsidRPr="00F10367">
        <w:rPr>
          <w:spacing w:val="-2"/>
          <w:sz w:val="24"/>
          <w:lang w:val="en-GB"/>
        </w:rPr>
        <w:t xml:space="preserve"> </w:t>
      </w:r>
      <w:r w:rsidRPr="00F10367">
        <w:rPr>
          <w:sz w:val="24"/>
          <w:lang w:val="en-GB"/>
        </w:rPr>
        <w:t>Performance</w:t>
      </w:r>
      <w:r w:rsidRPr="00F10367">
        <w:rPr>
          <w:spacing w:val="-3"/>
          <w:sz w:val="24"/>
          <w:lang w:val="en-GB"/>
        </w:rPr>
        <w:t xml:space="preserve"> </w:t>
      </w:r>
      <w:r w:rsidRPr="00F10367">
        <w:rPr>
          <w:spacing w:val="-2"/>
          <w:sz w:val="24"/>
          <w:lang w:val="en-GB"/>
        </w:rPr>
        <w:t>Measures</w:t>
      </w:r>
    </w:p>
    <w:p w14:paraId="5BB7EF6F" w14:textId="77777777" w:rsidR="00552F5F" w:rsidRPr="00F10367" w:rsidRDefault="00403130">
      <w:pPr>
        <w:pStyle w:val="ListParagraph"/>
        <w:numPr>
          <w:ilvl w:val="1"/>
          <w:numId w:val="7"/>
        </w:numPr>
        <w:tabs>
          <w:tab w:val="left" w:pos="1464"/>
        </w:tabs>
        <w:rPr>
          <w:sz w:val="24"/>
          <w:lang w:val="en-GB"/>
        </w:rPr>
      </w:pPr>
      <w:r w:rsidRPr="00F10367">
        <w:rPr>
          <w:sz w:val="24"/>
          <w:lang w:val="en-GB"/>
        </w:rPr>
        <w:t xml:space="preserve">5.7 </w:t>
      </w:r>
      <w:r w:rsidRPr="00F10367">
        <w:rPr>
          <w:spacing w:val="-2"/>
          <w:sz w:val="24"/>
          <w:lang w:val="en-GB"/>
        </w:rPr>
        <w:t>Conclusion</w:t>
      </w:r>
    </w:p>
    <w:p w14:paraId="3A694BDE" w14:textId="77777777" w:rsidR="00552F5F" w:rsidRPr="00F10367" w:rsidRDefault="00403130">
      <w:pPr>
        <w:pStyle w:val="ListParagraph"/>
        <w:numPr>
          <w:ilvl w:val="0"/>
          <w:numId w:val="7"/>
        </w:numPr>
        <w:tabs>
          <w:tab w:val="left" w:pos="744"/>
        </w:tabs>
        <w:rPr>
          <w:sz w:val="24"/>
          <w:lang w:val="en-GB"/>
        </w:rPr>
      </w:pPr>
      <w:r w:rsidRPr="00F10367">
        <w:rPr>
          <w:sz w:val="24"/>
          <w:lang w:val="en-GB"/>
        </w:rPr>
        <w:t>Chapter</w:t>
      </w:r>
      <w:r w:rsidRPr="00F10367">
        <w:rPr>
          <w:spacing w:val="-4"/>
          <w:sz w:val="24"/>
          <w:lang w:val="en-GB"/>
        </w:rPr>
        <w:t xml:space="preserve"> </w:t>
      </w:r>
      <w:r w:rsidRPr="00F10367">
        <w:rPr>
          <w:sz w:val="24"/>
          <w:lang w:val="en-GB"/>
        </w:rPr>
        <w:t>Six:</w:t>
      </w:r>
      <w:r w:rsidRPr="00F10367">
        <w:rPr>
          <w:spacing w:val="-5"/>
          <w:sz w:val="24"/>
          <w:lang w:val="en-GB"/>
        </w:rPr>
        <w:t xml:space="preserve"> </w:t>
      </w:r>
      <w:r w:rsidRPr="00F10367">
        <w:rPr>
          <w:spacing w:val="-2"/>
          <w:sz w:val="24"/>
          <w:lang w:val="en-GB"/>
        </w:rPr>
        <w:t>Conclusion</w:t>
      </w:r>
    </w:p>
    <w:p w14:paraId="7490559E" w14:textId="77777777" w:rsidR="00552F5F" w:rsidRPr="00F10367" w:rsidRDefault="00403130">
      <w:pPr>
        <w:pStyle w:val="ListParagraph"/>
        <w:numPr>
          <w:ilvl w:val="1"/>
          <w:numId w:val="7"/>
        </w:numPr>
        <w:tabs>
          <w:tab w:val="left" w:pos="1463"/>
        </w:tabs>
        <w:ind w:left="1463" w:hanging="359"/>
        <w:rPr>
          <w:sz w:val="24"/>
          <w:lang w:val="en-GB"/>
        </w:rPr>
      </w:pPr>
      <w:r w:rsidRPr="00F10367">
        <w:rPr>
          <w:sz w:val="24"/>
          <w:lang w:val="en-GB"/>
        </w:rPr>
        <w:t xml:space="preserve">6.1 </w:t>
      </w:r>
      <w:r w:rsidRPr="00F10367">
        <w:rPr>
          <w:spacing w:val="-2"/>
          <w:sz w:val="24"/>
          <w:lang w:val="en-GB"/>
        </w:rPr>
        <w:t>Conclusion</w:t>
      </w:r>
    </w:p>
    <w:p w14:paraId="603183A9" w14:textId="77777777" w:rsidR="00552F5F" w:rsidRPr="00F10367" w:rsidRDefault="00403130">
      <w:pPr>
        <w:pStyle w:val="ListParagraph"/>
        <w:numPr>
          <w:ilvl w:val="1"/>
          <w:numId w:val="7"/>
        </w:numPr>
        <w:tabs>
          <w:tab w:val="left" w:pos="1464"/>
        </w:tabs>
        <w:rPr>
          <w:sz w:val="24"/>
          <w:lang w:val="en-GB"/>
        </w:rPr>
      </w:pPr>
      <w:r w:rsidRPr="00F10367">
        <w:rPr>
          <w:sz w:val="24"/>
          <w:lang w:val="en-GB"/>
        </w:rPr>
        <w:t xml:space="preserve">6.2 </w:t>
      </w:r>
      <w:r w:rsidRPr="00F10367">
        <w:rPr>
          <w:spacing w:val="-2"/>
          <w:sz w:val="24"/>
          <w:lang w:val="en-GB"/>
        </w:rPr>
        <w:t>Recommendations</w:t>
      </w:r>
    </w:p>
    <w:p w14:paraId="6694CE92" w14:textId="77777777" w:rsidR="00552F5F" w:rsidRPr="00F10367" w:rsidRDefault="00403130">
      <w:pPr>
        <w:pStyle w:val="ListParagraph"/>
        <w:numPr>
          <w:ilvl w:val="1"/>
          <w:numId w:val="7"/>
        </w:numPr>
        <w:tabs>
          <w:tab w:val="left" w:pos="1463"/>
        </w:tabs>
        <w:spacing w:before="135"/>
        <w:ind w:left="1463" w:hanging="359"/>
        <w:rPr>
          <w:sz w:val="24"/>
          <w:lang w:val="en-GB"/>
        </w:rPr>
      </w:pPr>
      <w:r w:rsidRPr="00F10367">
        <w:rPr>
          <w:sz w:val="24"/>
          <w:lang w:val="en-GB"/>
        </w:rPr>
        <w:t>6.3</w:t>
      </w:r>
      <w:r w:rsidRPr="00F10367">
        <w:rPr>
          <w:spacing w:val="-4"/>
          <w:sz w:val="24"/>
          <w:lang w:val="en-GB"/>
        </w:rPr>
        <w:t xml:space="preserve"> </w:t>
      </w:r>
      <w:r w:rsidRPr="00F10367">
        <w:rPr>
          <w:sz w:val="24"/>
          <w:lang w:val="en-GB"/>
        </w:rPr>
        <w:t>Limitations</w:t>
      </w:r>
      <w:r w:rsidRPr="00F10367">
        <w:rPr>
          <w:spacing w:val="-2"/>
          <w:sz w:val="24"/>
          <w:lang w:val="en-GB"/>
        </w:rPr>
        <w:t xml:space="preserve"> </w:t>
      </w:r>
      <w:r w:rsidRPr="00F10367">
        <w:rPr>
          <w:sz w:val="24"/>
          <w:lang w:val="en-GB"/>
        </w:rPr>
        <w:t>and</w:t>
      </w:r>
      <w:r w:rsidRPr="00F10367">
        <w:rPr>
          <w:spacing w:val="-3"/>
          <w:sz w:val="24"/>
          <w:lang w:val="en-GB"/>
        </w:rPr>
        <w:t xml:space="preserve"> </w:t>
      </w:r>
      <w:r w:rsidRPr="00F10367">
        <w:rPr>
          <w:sz w:val="24"/>
          <w:lang w:val="en-GB"/>
        </w:rPr>
        <w:t>Future</w:t>
      </w:r>
      <w:r w:rsidRPr="00F10367">
        <w:rPr>
          <w:spacing w:val="-4"/>
          <w:sz w:val="24"/>
          <w:lang w:val="en-GB"/>
        </w:rPr>
        <w:t xml:space="preserve"> </w:t>
      </w:r>
      <w:r w:rsidRPr="00F10367">
        <w:rPr>
          <w:spacing w:val="-2"/>
          <w:sz w:val="24"/>
          <w:lang w:val="en-GB"/>
        </w:rPr>
        <w:t>Research</w:t>
      </w:r>
    </w:p>
    <w:p w14:paraId="75C5B19E" w14:textId="77777777" w:rsidR="00552F5F" w:rsidRPr="00F10367" w:rsidRDefault="00403130">
      <w:pPr>
        <w:pStyle w:val="ListParagraph"/>
        <w:numPr>
          <w:ilvl w:val="0"/>
          <w:numId w:val="7"/>
        </w:numPr>
        <w:tabs>
          <w:tab w:val="left" w:pos="744"/>
        </w:tabs>
        <w:rPr>
          <w:sz w:val="24"/>
          <w:lang w:val="en-GB"/>
        </w:rPr>
      </w:pPr>
      <w:r w:rsidRPr="00F10367">
        <w:rPr>
          <w:spacing w:val="-2"/>
          <w:sz w:val="24"/>
          <w:lang w:val="en-GB"/>
        </w:rPr>
        <w:t>References</w:t>
      </w:r>
    </w:p>
    <w:p w14:paraId="3C3C00E5" w14:textId="77777777" w:rsidR="00552F5F" w:rsidRPr="00F10367" w:rsidRDefault="00552F5F">
      <w:pPr>
        <w:pStyle w:val="ListParagraph"/>
        <w:rPr>
          <w:sz w:val="24"/>
          <w:lang w:val="en-GB"/>
        </w:rPr>
        <w:sectPr w:rsidR="00552F5F" w:rsidRPr="00F10367">
          <w:pgSz w:w="11910" w:h="16840"/>
          <w:pgMar w:top="1380" w:right="1417" w:bottom="280" w:left="1417" w:header="720" w:footer="720" w:gutter="0"/>
          <w:cols w:space="720"/>
        </w:sectPr>
      </w:pPr>
    </w:p>
    <w:p w14:paraId="64FB2CD4" w14:textId="77777777" w:rsidR="00552F5F" w:rsidRPr="00F10367" w:rsidRDefault="00403130">
      <w:pPr>
        <w:pStyle w:val="Heading2"/>
        <w:spacing w:before="59"/>
        <w:ind w:left="23" w:firstLine="0"/>
        <w:rPr>
          <w:lang w:val="en-GB"/>
        </w:rPr>
      </w:pPr>
      <w:bookmarkStart w:id="13" w:name="Abstract"/>
      <w:bookmarkEnd w:id="13"/>
      <w:r w:rsidRPr="00F10367">
        <w:rPr>
          <w:spacing w:val="-2"/>
          <w:lang w:val="en-GB"/>
        </w:rPr>
        <w:lastRenderedPageBreak/>
        <w:t>Abstract</w:t>
      </w:r>
    </w:p>
    <w:p w14:paraId="12F3A07A" w14:textId="77777777" w:rsidR="00552F5F" w:rsidRPr="00F10367" w:rsidRDefault="00552F5F">
      <w:pPr>
        <w:pStyle w:val="BodyText"/>
        <w:spacing w:before="95"/>
        <w:ind w:left="0"/>
        <w:rPr>
          <w:b/>
          <w:sz w:val="36"/>
          <w:lang w:val="en-GB"/>
        </w:rPr>
      </w:pPr>
    </w:p>
    <w:p w14:paraId="27602B88" w14:textId="77777777" w:rsidR="00552F5F" w:rsidRPr="00F10367" w:rsidRDefault="00403130">
      <w:pPr>
        <w:pStyle w:val="BodyText"/>
        <w:spacing w:line="360" w:lineRule="auto"/>
        <w:ind w:right="122"/>
        <w:rPr>
          <w:lang w:val="en-GB"/>
        </w:rPr>
      </w:pPr>
      <w:r w:rsidRPr="00F10367">
        <w:rPr>
          <w:lang w:val="en-GB"/>
        </w:rPr>
        <w:t>This</w:t>
      </w:r>
      <w:r w:rsidRPr="00F10367">
        <w:rPr>
          <w:spacing w:val="-3"/>
          <w:lang w:val="en-GB"/>
        </w:rPr>
        <w:t xml:space="preserve"> </w:t>
      </w:r>
      <w:r w:rsidRPr="00F10367">
        <w:rPr>
          <w:lang w:val="en-GB"/>
        </w:rPr>
        <w:t>dissertation</w:t>
      </w:r>
      <w:r w:rsidRPr="00F10367">
        <w:rPr>
          <w:spacing w:val="-4"/>
          <w:lang w:val="en-GB"/>
        </w:rPr>
        <w:t xml:space="preserve"> </w:t>
      </w:r>
      <w:r w:rsidRPr="00F10367">
        <w:rPr>
          <w:lang w:val="en-GB"/>
        </w:rPr>
        <w:t>evaluates</w:t>
      </w:r>
      <w:r w:rsidRPr="00F10367">
        <w:rPr>
          <w:spacing w:val="-3"/>
          <w:lang w:val="en-GB"/>
        </w:rPr>
        <w:t xml:space="preserve"> </w:t>
      </w:r>
      <w:r w:rsidRPr="00F10367">
        <w:rPr>
          <w:lang w:val="en-GB"/>
        </w:rPr>
        <w:t>the</w:t>
      </w:r>
      <w:r w:rsidRPr="00F10367">
        <w:rPr>
          <w:spacing w:val="-6"/>
          <w:lang w:val="en-GB"/>
        </w:rPr>
        <w:t xml:space="preserve"> </w:t>
      </w:r>
      <w:r w:rsidRPr="00F10367">
        <w:rPr>
          <w:lang w:val="en-GB"/>
        </w:rPr>
        <w:t>efficiency</w:t>
      </w:r>
      <w:r w:rsidRPr="00F10367">
        <w:rPr>
          <w:spacing w:val="-4"/>
          <w:lang w:val="en-GB"/>
        </w:rPr>
        <w:t xml:space="preserve"> </w:t>
      </w:r>
      <w:r w:rsidRPr="00F10367">
        <w:rPr>
          <w:lang w:val="en-GB"/>
        </w:rPr>
        <w:t>and</w:t>
      </w:r>
      <w:r w:rsidRPr="00F10367">
        <w:rPr>
          <w:spacing w:val="-4"/>
          <w:lang w:val="en-GB"/>
        </w:rPr>
        <w:t xml:space="preserve"> </w:t>
      </w:r>
      <w:r w:rsidRPr="00F10367">
        <w:rPr>
          <w:lang w:val="en-GB"/>
        </w:rPr>
        <w:t>effectiveness</w:t>
      </w:r>
      <w:r w:rsidRPr="00F10367">
        <w:rPr>
          <w:spacing w:val="-3"/>
          <w:lang w:val="en-GB"/>
        </w:rPr>
        <w:t xml:space="preserve"> </w:t>
      </w:r>
      <w:r w:rsidRPr="00F10367">
        <w:rPr>
          <w:lang w:val="en-GB"/>
        </w:rPr>
        <w:t>of</w:t>
      </w:r>
      <w:r w:rsidRPr="00F10367">
        <w:rPr>
          <w:spacing w:val="-4"/>
          <w:lang w:val="en-GB"/>
        </w:rPr>
        <w:t xml:space="preserve"> </w:t>
      </w:r>
      <w:r w:rsidRPr="00F10367">
        <w:rPr>
          <w:lang w:val="en-GB"/>
        </w:rPr>
        <w:t>response</w:t>
      </w:r>
      <w:r w:rsidRPr="00F10367">
        <w:rPr>
          <w:spacing w:val="-6"/>
          <w:lang w:val="en-GB"/>
        </w:rPr>
        <w:t xml:space="preserve"> </w:t>
      </w:r>
      <w:r w:rsidRPr="00F10367">
        <w:rPr>
          <w:lang w:val="en-GB"/>
        </w:rPr>
        <w:t>policing in</w:t>
      </w:r>
      <w:r w:rsidRPr="00F10367">
        <w:rPr>
          <w:spacing w:val="-4"/>
          <w:lang w:val="en-GB"/>
        </w:rPr>
        <w:t xml:space="preserve"> </w:t>
      </w:r>
      <w:r w:rsidRPr="00F10367">
        <w:rPr>
          <w:lang w:val="en-GB"/>
        </w:rPr>
        <w:t>South Wales, with particular reference to South Wales Police. It adopts a qualitative-dominant secondary research approach, drawing on academic literature, HMICFRS inspection evidence, government publications and South Wales policing sources.</w:t>
      </w:r>
    </w:p>
    <w:p w14:paraId="2F72D7A0" w14:textId="77777777" w:rsidR="00552F5F" w:rsidRPr="00F10367" w:rsidRDefault="00403130">
      <w:pPr>
        <w:pStyle w:val="BodyText"/>
        <w:spacing w:before="239" w:line="360" w:lineRule="auto"/>
        <w:ind w:right="122"/>
        <w:rPr>
          <w:lang w:val="en-GB"/>
        </w:rPr>
      </w:pPr>
      <w:r w:rsidRPr="00F10367">
        <w:rPr>
          <w:lang w:val="en-GB"/>
        </w:rPr>
        <w:t>The analysis treats efficiency and effectiveness as distinct but interrelated dimensions of performance.</w:t>
      </w:r>
      <w:r w:rsidRPr="00F10367">
        <w:rPr>
          <w:spacing w:val="-5"/>
          <w:lang w:val="en-GB"/>
        </w:rPr>
        <w:t xml:space="preserve"> </w:t>
      </w:r>
      <w:r w:rsidRPr="00F10367">
        <w:rPr>
          <w:lang w:val="en-GB"/>
        </w:rPr>
        <w:t>Efficiency</w:t>
      </w:r>
      <w:r w:rsidRPr="00F10367">
        <w:rPr>
          <w:spacing w:val="-2"/>
          <w:lang w:val="en-GB"/>
        </w:rPr>
        <w:t xml:space="preserve"> </w:t>
      </w:r>
      <w:r w:rsidRPr="00F10367">
        <w:rPr>
          <w:lang w:val="en-GB"/>
        </w:rPr>
        <w:t>is</w:t>
      </w:r>
      <w:r w:rsidRPr="00F10367">
        <w:rPr>
          <w:spacing w:val="-4"/>
          <w:lang w:val="en-GB"/>
        </w:rPr>
        <w:t xml:space="preserve"> </w:t>
      </w:r>
      <w:r w:rsidRPr="00F10367">
        <w:rPr>
          <w:lang w:val="en-GB"/>
        </w:rPr>
        <w:t>assessed</w:t>
      </w:r>
      <w:r w:rsidRPr="00F10367">
        <w:rPr>
          <w:spacing w:val="-5"/>
          <w:lang w:val="en-GB"/>
        </w:rPr>
        <w:t xml:space="preserve"> </w:t>
      </w:r>
      <w:r w:rsidRPr="00F10367">
        <w:rPr>
          <w:lang w:val="en-GB"/>
        </w:rPr>
        <w:t>through</w:t>
      </w:r>
      <w:r w:rsidRPr="00F10367">
        <w:rPr>
          <w:spacing w:val="-5"/>
          <w:lang w:val="en-GB"/>
        </w:rPr>
        <w:t xml:space="preserve"> </w:t>
      </w:r>
      <w:r w:rsidRPr="00F10367">
        <w:rPr>
          <w:lang w:val="en-GB"/>
        </w:rPr>
        <w:t>response</w:t>
      </w:r>
      <w:r w:rsidRPr="00F10367">
        <w:rPr>
          <w:spacing w:val="-7"/>
          <w:lang w:val="en-GB"/>
        </w:rPr>
        <w:t xml:space="preserve"> </w:t>
      </w:r>
      <w:r w:rsidRPr="00F10367">
        <w:rPr>
          <w:lang w:val="en-GB"/>
        </w:rPr>
        <w:t>performance,</w:t>
      </w:r>
      <w:r w:rsidRPr="00F10367">
        <w:rPr>
          <w:spacing w:val="-5"/>
          <w:lang w:val="en-GB"/>
        </w:rPr>
        <w:t xml:space="preserve"> </w:t>
      </w:r>
      <w:r w:rsidRPr="00F10367">
        <w:rPr>
          <w:lang w:val="en-GB"/>
        </w:rPr>
        <w:t>resource</w:t>
      </w:r>
      <w:r w:rsidRPr="00F10367">
        <w:rPr>
          <w:spacing w:val="-7"/>
          <w:lang w:val="en-GB"/>
        </w:rPr>
        <w:t xml:space="preserve"> </w:t>
      </w:r>
      <w:r w:rsidRPr="00F10367">
        <w:rPr>
          <w:lang w:val="en-GB"/>
        </w:rPr>
        <w:t>use,</w:t>
      </w:r>
      <w:r w:rsidRPr="00F10367">
        <w:rPr>
          <w:spacing w:val="-5"/>
          <w:lang w:val="en-GB"/>
        </w:rPr>
        <w:t xml:space="preserve"> </w:t>
      </w:r>
      <w:r w:rsidRPr="00F10367">
        <w:rPr>
          <w:lang w:val="en-GB"/>
        </w:rPr>
        <w:t>demand management, and organisational capacity, while effectiveness is examined through operational outcomes, safeguarding, public treatment, and prevention.</w:t>
      </w:r>
    </w:p>
    <w:p w14:paraId="63C6D915" w14:textId="77777777" w:rsidR="00552F5F" w:rsidRPr="00F10367" w:rsidRDefault="00403130">
      <w:pPr>
        <w:pStyle w:val="BodyText"/>
        <w:spacing w:before="240" w:line="360" w:lineRule="auto"/>
        <w:rPr>
          <w:lang w:val="en-GB"/>
        </w:rPr>
      </w:pPr>
      <w:r w:rsidRPr="00F10367">
        <w:rPr>
          <w:lang w:val="en-GB"/>
        </w:rPr>
        <w:t>The</w:t>
      </w:r>
      <w:r w:rsidRPr="00F10367">
        <w:rPr>
          <w:spacing w:val="-6"/>
          <w:lang w:val="en-GB"/>
        </w:rPr>
        <w:t xml:space="preserve"> </w:t>
      </w:r>
      <w:r w:rsidRPr="00F10367">
        <w:rPr>
          <w:lang w:val="en-GB"/>
        </w:rPr>
        <w:t>findings</w:t>
      </w:r>
      <w:r w:rsidRPr="00F10367">
        <w:rPr>
          <w:spacing w:val="-3"/>
          <w:lang w:val="en-GB"/>
        </w:rPr>
        <w:t xml:space="preserve"> </w:t>
      </w:r>
      <w:r w:rsidRPr="00F10367">
        <w:rPr>
          <w:lang w:val="en-GB"/>
        </w:rPr>
        <w:t>indicate</w:t>
      </w:r>
      <w:r w:rsidRPr="00F10367">
        <w:rPr>
          <w:spacing w:val="-6"/>
          <w:lang w:val="en-GB"/>
        </w:rPr>
        <w:t xml:space="preserve"> </w:t>
      </w:r>
      <w:r w:rsidRPr="00F10367">
        <w:rPr>
          <w:lang w:val="en-GB"/>
        </w:rPr>
        <w:t>that</w:t>
      </w:r>
      <w:r w:rsidRPr="00F10367">
        <w:rPr>
          <w:spacing w:val="-6"/>
          <w:lang w:val="en-GB"/>
        </w:rPr>
        <w:t xml:space="preserve"> </w:t>
      </w:r>
      <w:r w:rsidRPr="00F10367">
        <w:rPr>
          <w:lang w:val="en-GB"/>
        </w:rPr>
        <w:t>South</w:t>
      </w:r>
      <w:r w:rsidRPr="00F10367">
        <w:rPr>
          <w:spacing w:val="-4"/>
          <w:lang w:val="en-GB"/>
        </w:rPr>
        <w:t xml:space="preserve"> </w:t>
      </w:r>
      <w:r w:rsidRPr="00F10367">
        <w:rPr>
          <w:lang w:val="en-GB"/>
        </w:rPr>
        <w:t>Wales</w:t>
      </w:r>
      <w:r w:rsidRPr="00F10367">
        <w:rPr>
          <w:spacing w:val="-3"/>
          <w:lang w:val="en-GB"/>
        </w:rPr>
        <w:t xml:space="preserve"> </w:t>
      </w:r>
      <w:r w:rsidRPr="00F10367">
        <w:rPr>
          <w:lang w:val="en-GB"/>
        </w:rPr>
        <w:t>Police</w:t>
      </w:r>
      <w:r w:rsidRPr="00F10367">
        <w:rPr>
          <w:spacing w:val="-2"/>
          <w:lang w:val="en-GB"/>
        </w:rPr>
        <w:t xml:space="preserve"> </w:t>
      </w:r>
      <w:r w:rsidRPr="00F10367">
        <w:rPr>
          <w:lang w:val="en-GB"/>
        </w:rPr>
        <w:t>demonstrates</w:t>
      </w:r>
      <w:r w:rsidRPr="00F10367">
        <w:rPr>
          <w:spacing w:val="-2"/>
          <w:lang w:val="en-GB"/>
        </w:rPr>
        <w:t xml:space="preserve"> </w:t>
      </w:r>
      <w:r w:rsidRPr="00F10367">
        <w:rPr>
          <w:lang w:val="en-GB"/>
        </w:rPr>
        <w:t>important</w:t>
      </w:r>
      <w:r w:rsidRPr="00F10367">
        <w:rPr>
          <w:spacing w:val="-6"/>
          <w:lang w:val="en-GB"/>
        </w:rPr>
        <w:t xml:space="preserve"> </w:t>
      </w:r>
      <w:r w:rsidRPr="00F10367">
        <w:rPr>
          <w:lang w:val="en-GB"/>
        </w:rPr>
        <w:t>strengths</w:t>
      </w:r>
      <w:r w:rsidRPr="00F10367">
        <w:rPr>
          <w:spacing w:val="-3"/>
          <w:lang w:val="en-GB"/>
        </w:rPr>
        <w:t xml:space="preserve"> </w:t>
      </w:r>
      <w:r w:rsidRPr="00F10367">
        <w:rPr>
          <w:lang w:val="en-GB"/>
        </w:rPr>
        <w:t>in</w:t>
      </w:r>
      <w:r w:rsidRPr="00F10367">
        <w:rPr>
          <w:spacing w:val="-4"/>
          <w:lang w:val="en-GB"/>
        </w:rPr>
        <w:t xml:space="preserve"> </w:t>
      </w:r>
      <w:r w:rsidRPr="00F10367">
        <w:rPr>
          <w:lang w:val="en-GB"/>
        </w:rPr>
        <w:t>emergency call handling, risk-based prioritisation, workforce support, and preventative policing.</w:t>
      </w:r>
    </w:p>
    <w:p w14:paraId="5E82F12A" w14:textId="77777777" w:rsidR="00552F5F" w:rsidRPr="00F10367" w:rsidRDefault="00403130">
      <w:pPr>
        <w:pStyle w:val="BodyText"/>
        <w:spacing w:before="2" w:line="360" w:lineRule="auto"/>
        <w:ind w:right="122"/>
        <w:rPr>
          <w:lang w:val="en-GB"/>
        </w:rPr>
      </w:pPr>
      <w:r w:rsidRPr="00F10367">
        <w:rPr>
          <w:lang w:val="en-GB"/>
        </w:rPr>
        <w:t>However, these strengths are constrained by attendance delays, substantial investigative workloads, vacancies, and wider capacity pressures. Effectiveness is similarly uneven: frontline</w:t>
      </w:r>
      <w:r w:rsidRPr="00F10367">
        <w:rPr>
          <w:spacing w:val="-2"/>
          <w:lang w:val="en-GB"/>
        </w:rPr>
        <w:t xml:space="preserve"> </w:t>
      </w:r>
      <w:r w:rsidRPr="00F10367">
        <w:rPr>
          <w:lang w:val="en-GB"/>
        </w:rPr>
        <w:t>treatment,</w:t>
      </w:r>
      <w:r w:rsidRPr="00F10367">
        <w:rPr>
          <w:spacing w:val="-5"/>
          <w:lang w:val="en-GB"/>
        </w:rPr>
        <w:t xml:space="preserve"> </w:t>
      </w:r>
      <w:r w:rsidRPr="00F10367">
        <w:rPr>
          <w:lang w:val="en-GB"/>
        </w:rPr>
        <w:t>risk</w:t>
      </w:r>
      <w:r w:rsidRPr="00F10367">
        <w:rPr>
          <w:spacing w:val="-5"/>
          <w:lang w:val="en-GB"/>
        </w:rPr>
        <w:t xml:space="preserve"> </w:t>
      </w:r>
      <w:r w:rsidRPr="00F10367">
        <w:rPr>
          <w:lang w:val="en-GB"/>
        </w:rPr>
        <w:t>assessment</w:t>
      </w:r>
      <w:r w:rsidRPr="00F10367">
        <w:rPr>
          <w:spacing w:val="-7"/>
          <w:lang w:val="en-GB"/>
        </w:rPr>
        <w:t xml:space="preserve"> </w:t>
      </w:r>
      <w:r w:rsidRPr="00F10367">
        <w:rPr>
          <w:lang w:val="en-GB"/>
        </w:rPr>
        <w:t>and</w:t>
      </w:r>
      <w:r w:rsidRPr="00F10367">
        <w:rPr>
          <w:spacing w:val="-5"/>
          <w:lang w:val="en-GB"/>
        </w:rPr>
        <w:t xml:space="preserve"> </w:t>
      </w:r>
      <w:r w:rsidRPr="00F10367">
        <w:rPr>
          <w:lang w:val="en-GB"/>
        </w:rPr>
        <w:t>safeguarding</w:t>
      </w:r>
      <w:r w:rsidRPr="00F10367">
        <w:rPr>
          <w:spacing w:val="-1"/>
          <w:lang w:val="en-GB"/>
        </w:rPr>
        <w:t xml:space="preserve"> </w:t>
      </w:r>
      <w:r w:rsidRPr="00F10367">
        <w:rPr>
          <w:lang w:val="en-GB"/>
        </w:rPr>
        <w:t>structures</w:t>
      </w:r>
      <w:r w:rsidRPr="00F10367">
        <w:rPr>
          <w:spacing w:val="-4"/>
          <w:lang w:val="en-GB"/>
        </w:rPr>
        <w:t xml:space="preserve"> </w:t>
      </w:r>
      <w:r w:rsidRPr="00F10367">
        <w:rPr>
          <w:lang w:val="en-GB"/>
        </w:rPr>
        <w:t>are</w:t>
      </w:r>
      <w:r w:rsidRPr="00F10367">
        <w:rPr>
          <w:spacing w:val="-7"/>
          <w:lang w:val="en-GB"/>
        </w:rPr>
        <w:t xml:space="preserve"> </w:t>
      </w:r>
      <w:r w:rsidRPr="00F10367">
        <w:rPr>
          <w:lang w:val="en-GB"/>
        </w:rPr>
        <w:t>generally</w:t>
      </w:r>
      <w:r w:rsidRPr="00F10367">
        <w:rPr>
          <w:spacing w:val="-5"/>
          <w:lang w:val="en-GB"/>
        </w:rPr>
        <w:t xml:space="preserve"> </w:t>
      </w:r>
      <w:r w:rsidRPr="00F10367">
        <w:rPr>
          <w:lang w:val="en-GB"/>
        </w:rPr>
        <w:t>positive,</w:t>
      </w:r>
      <w:r w:rsidRPr="00F10367">
        <w:rPr>
          <w:spacing w:val="-5"/>
          <w:lang w:val="en-GB"/>
        </w:rPr>
        <w:t xml:space="preserve"> </w:t>
      </w:r>
      <w:r w:rsidRPr="00F10367">
        <w:rPr>
          <w:lang w:val="en-GB"/>
        </w:rPr>
        <w:t>but evidence of sustained victim outcomes and the long-term effectiveness of preventative activity is less consistent.</w:t>
      </w:r>
    </w:p>
    <w:p w14:paraId="606ABFBB" w14:textId="77777777" w:rsidR="00552F5F" w:rsidRPr="00F10367" w:rsidRDefault="00403130">
      <w:pPr>
        <w:pStyle w:val="BodyText"/>
        <w:spacing w:before="241" w:line="360" w:lineRule="auto"/>
        <w:rPr>
          <w:lang w:val="en-GB"/>
        </w:rPr>
      </w:pPr>
      <w:r w:rsidRPr="00F10367">
        <w:rPr>
          <w:lang w:val="en-GB"/>
        </w:rPr>
        <w:t>The dissertation concludes that South Wales Police cannot reasonably be characterised as simply</w:t>
      </w:r>
      <w:r w:rsidRPr="00F10367">
        <w:rPr>
          <w:spacing w:val="-4"/>
          <w:lang w:val="en-GB"/>
        </w:rPr>
        <w:t xml:space="preserve"> </w:t>
      </w:r>
      <w:r w:rsidRPr="00F10367">
        <w:rPr>
          <w:lang w:val="en-GB"/>
        </w:rPr>
        <w:t>efficient</w:t>
      </w:r>
      <w:r w:rsidRPr="00F10367">
        <w:rPr>
          <w:spacing w:val="-6"/>
          <w:lang w:val="en-GB"/>
        </w:rPr>
        <w:t xml:space="preserve"> </w:t>
      </w:r>
      <w:r w:rsidRPr="00F10367">
        <w:rPr>
          <w:lang w:val="en-GB"/>
        </w:rPr>
        <w:t>or</w:t>
      </w:r>
      <w:r w:rsidRPr="00F10367">
        <w:rPr>
          <w:spacing w:val="-4"/>
          <w:lang w:val="en-GB"/>
        </w:rPr>
        <w:t xml:space="preserve"> </w:t>
      </w:r>
      <w:r w:rsidRPr="00F10367">
        <w:rPr>
          <w:lang w:val="en-GB"/>
        </w:rPr>
        <w:t>inefficient,</w:t>
      </w:r>
      <w:r w:rsidRPr="00F10367">
        <w:rPr>
          <w:spacing w:val="-4"/>
          <w:lang w:val="en-GB"/>
        </w:rPr>
        <w:t xml:space="preserve"> </w:t>
      </w:r>
      <w:r w:rsidRPr="00F10367">
        <w:rPr>
          <w:lang w:val="en-GB"/>
        </w:rPr>
        <w:t>effective</w:t>
      </w:r>
      <w:r w:rsidRPr="00F10367">
        <w:rPr>
          <w:spacing w:val="-6"/>
          <w:lang w:val="en-GB"/>
        </w:rPr>
        <w:t xml:space="preserve"> </w:t>
      </w:r>
      <w:r w:rsidRPr="00F10367">
        <w:rPr>
          <w:lang w:val="en-GB"/>
        </w:rPr>
        <w:t>or</w:t>
      </w:r>
      <w:r w:rsidRPr="00F10367">
        <w:rPr>
          <w:spacing w:val="-4"/>
          <w:lang w:val="en-GB"/>
        </w:rPr>
        <w:t xml:space="preserve"> </w:t>
      </w:r>
      <w:r w:rsidRPr="00F10367">
        <w:rPr>
          <w:lang w:val="en-GB"/>
        </w:rPr>
        <w:t>ineffective.</w:t>
      </w:r>
      <w:r w:rsidRPr="00F10367">
        <w:rPr>
          <w:spacing w:val="-4"/>
          <w:lang w:val="en-GB"/>
        </w:rPr>
        <w:t xml:space="preserve"> </w:t>
      </w:r>
      <w:r w:rsidRPr="00F10367">
        <w:rPr>
          <w:lang w:val="en-GB"/>
        </w:rPr>
        <w:t>Sustainable</w:t>
      </w:r>
      <w:r w:rsidRPr="00F10367">
        <w:rPr>
          <w:spacing w:val="-6"/>
          <w:lang w:val="en-GB"/>
        </w:rPr>
        <w:t xml:space="preserve"> </w:t>
      </w:r>
      <w:r w:rsidRPr="00F10367">
        <w:rPr>
          <w:lang w:val="en-GB"/>
        </w:rPr>
        <w:t>response</w:t>
      </w:r>
      <w:r w:rsidRPr="00F10367">
        <w:rPr>
          <w:spacing w:val="-6"/>
          <w:lang w:val="en-GB"/>
        </w:rPr>
        <w:t xml:space="preserve"> </w:t>
      </w:r>
      <w:r w:rsidRPr="00F10367">
        <w:rPr>
          <w:lang w:val="en-GB"/>
        </w:rPr>
        <w:t>policing</w:t>
      </w:r>
      <w:r w:rsidRPr="00F10367">
        <w:rPr>
          <w:spacing w:val="-4"/>
          <w:lang w:val="en-GB"/>
        </w:rPr>
        <w:t xml:space="preserve"> </w:t>
      </w:r>
      <w:r w:rsidRPr="00F10367">
        <w:rPr>
          <w:lang w:val="en-GB"/>
        </w:rPr>
        <w:t>depends on balancing immediate responsiveness with investigation, safeguarding, and longer-term demand reduction.</w:t>
      </w:r>
    </w:p>
    <w:p w14:paraId="7A4A6337" w14:textId="77777777" w:rsidR="00552F5F" w:rsidRPr="00F10367" w:rsidRDefault="00552F5F">
      <w:pPr>
        <w:pStyle w:val="BodyText"/>
        <w:spacing w:line="360" w:lineRule="auto"/>
        <w:rPr>
          <w:lang w:val="en-GB"/>
        </w:rPr>
        <w:sectPr w:rsidR="00552F5F" w:rsidRPr="00F10367">
          <w:pgSz w:w="11910" w:h="16840"/>
          <w:pgMar w:top="1380" w:right="1417" w:bottom="280" w:left="1417" w:header="720" w:footer="720" w:gutter="0"/>
          <w:cols w:space="720"/>
        </w:sectPr>
      </w:pPr>
    </w:p>
    <w:p w14:paraId="12CD1F9B" w14:textId="77777777" w:rsidR="00552F5F" w:rsidRPr="00F10367" w:rsidRDefault="00403130">
      <w:pPr>
        <w:pStyle w:val="Heading1"/>
        <w:rPr>
          <w:lang w:val="en-GB"/>
        </w:rPr>
      </w:pPr>
      <w:r w:rsidRPr="00F10367">
        <w:rPr>
          <w:lang w:val="en-GB"/>
        </w:rPr>
        <w:lastRenderedPageBreak/>
        <w:t>Chapter</w:t>
      </w:r>
      <w:r w:rsidRPr="00F10367">
        <w:rPr>
          <w:spacing w:val="-2"/>
          <w:lang w:val="en-GB"/>
        </w:rPr>
        <w:t xml:space="preserve"> </w:t>
      </w:r>
      <w:r w:rsidRPr="00F10367">
        <w:rPr>
          <w:lang w:val="en-GB"/>
        </w:rPr>
        <w:t>1:</w:t>
      </w:r>
      <w:r w:rsidRPr="00F10367">
        <w:rPr>
          <w:spacing w:val="-1"/>
          <w:lang w:val="en-GB"/>
        </w:rPr>
        <w:t xml:space="preserve"> </w:t>
      </w:r>
      <w:r w:rsidRPr="00F10367">
        <w:rPr>
          <w:spacing w:val="-2"/>
          <w:lang w:val="en-GB"/>
        </w:rPr>
        <w:t>Introduction</w:t>
      </w:r>
    </w:p>
    <w:p w14:paraId="62424311" w14:textId="77777777" w:rsidR="00552F5F" w:rsidRPr="00F10367" w:rsidRDefault="00403130">
      <w:pPr>
        <w:pStyle w:val="Heading2"/>
        <w:numPr>
          <w:ilvl w:val="1"/>
          <w:numId w:val="6"/>
        </w:numPr>
        <w:tabs>
          <w:tab w:val="left" w:pos="563"/>
        </w:tabs>
        <w:spacing w:before="516"/>
        <w:rPr>
          <w:lang w:val="en-GB"/>
        </w:rPr>
      </w:pPr>
      <w:r w:rsidRPr="00F10367">
        <w:rPr>
          <w:lang w:val="en-GB"/>
        </w:rPr>
        <w:t>Background</w:t>
      </w:r>
      <w:r w:rsidRPr="00F10367">
        <w:rPr>
          <w:spacing w:val="-4"/>
          <w:lang w:val="en-GB"/>
        </w:rPr>
        <w:t xml:space="preserve"> </w:t>
      </w:r>
      <w:r w:rsidRPr="00F10367">
        <w:rPr>
          <w:lang w:val="en-GB"/>
        </w:rPr>
        <w:t>to</w:t>
      </w:r>
      <w:r w:rsidRPr="00F10367">
        <w:rPr>
          <w:spacing w:val="-3"/>
          <w:lang w:val="en-GB"/>
        </w:rPr>
        <w:t xml:space="preserve"> </w:t>
      </w:r>
      <w:r w:rsidRPr="00F10367">
        <w:rPr>
          <w:lang w:val="en-GB"/>
        </w:rPr>
        <w:t>the</w:t>
      </w:r>
      <w:r w:rsidRPr="00F10367">
        <w:rPr>
          <w:spacing w:val="-3"/>
          <w:lang w:val="en-GB"/>
        </w:rPr>
        <w:t xml:space="preserve"> </w:t>
      </w:r>
      <w:r w:rsidRPr="00F10367">
        <w:rPr>
          <w:spacing w:val="-2"/>
          <w:lang w:val="en-GB"/>
        </w:rPr>
        <w:t>Study</w:t>
      </w:r>
    </w:p>
    <w:p w14:paraId="2313C123" w14:textId="77777777" w:rsidR="00552F5F" w:rsidRPr="00F10367" w:rsidRDefault="00552F5F">
      <w:pPr>
        <w:pStyle w:val="BodyText"/>
        <w:spacing w:before="34"/>
        <w:ind w:left="0"/>
        <w:rPr>
          <w:b/>
          <w:sz w:val="36"/>
          <w:lang w:val="en-GB"/>
        </w:rPr>
      </w:pPr>
    </w:p>
    <w:p w14:paraId="47E52D03" w14:textId="77777777" w:rsidR="00552F5F" w:rsidRPr="00F10367" w:rsidRDefault="00403130">
      <w:pPr>
        <w:pStyle w:val="BodyText"/>
        <w:spacing w:line="360" w:lineRule="auto"/>
        <w:rPr>
          <w:lang w:val="en-GB"/>
        </w:rPr>
      </w:pPr>
      <w:r w:rsidRPr="00F10367">
        <w:rPr>
          <w:lang w:val="en-GB"/>
        </w:rPr>
        <w:t>Response policing occupies a central position between public demand and the wider police organisation.</w:t>
      </w:r>
      <w:r w:rsidRPr="00F10367">
        <w:rPr>
          <w:spacing w:val="-1"/>
          <w:lang w:val="en-GB"/>
        </w:rPr>
        <w:t xml:space="preserve"> </w:t>
      </w:r>
      <w:r w:rsidRPr="00F10367">
        <w:rPr>
          <w:lang w:val="en-GB"/>
        </w:rPr>
        <w:t>Response</w:t>
      </w:r>
      <w:r w:rsidRPr="00F10367">
        <w:rPr>
          <w:spacing w:val="-3"/>
          <w:lang w:val="en-GB"/>
        </w:rPr>
        <w:t xml:space="preserve"> </w:t>
      </w:r>
      <w:r w:rsidRPr="00F10367">
        <w:rPr>
          <w:lang w:val="en-GB"/>
        </w:rPr>
        <w:t>officers must attend emergencies,</w:t>
      </w:r>
      <w:r w:rsidRPr="00F10367">
        <w:rPr>
          <w:spacing w:val="-1"/>
          <w:lang w:val="en-GB"/>
        </w:rPr>
        <w:t xml:space="preserve"> </w:t>
      </w:r>
      <w:r w:rsidRPr="00F10367">
        <w:rPr>
          <w:lang w:val="en-GB"/>
        </w:rPr>
        <w:t>manage</w:t>
      </w:r>
      <w:r w:rsidRPr="00F10367">
        <w:rPr>
          <w:spacing w:val="-3"/>
          <w:lang w:val="en-GB"/>
        </w:rPr>
        <w:t xml:space="preserve"> </w:t>
      </w:r>
      <w:r w:rsidRPr="00F10367">
        <w:rPr>
          <w:lang w:val="en-GB"/>
        </w:rPr>
        <w:t>immediate</w:t>
      </w:r>
      <w:r w:rsidRPr="00F10367">
        <w:rPr>
          <w:spacing w:val="-3"/>
          <w:lang w:val="en-GB"/>
        </w:rPr>
        <w:t xml:space="preserve"> </w:t>
      </w:r>
      <w:r w:rsidRPr="00F10367">
        <w:rPr>
          <w:lang w:val="en-GB"/>
        </w:rPr>
        <w:t>risk,</w:t>
      </w:r>
      <w:r w:rsidRPr="00F10367">
        <w:rPr>
          <w:spacing w:val="-1"/>
          <w:lang w:val="en-GB"/>
        </w:rPr>
        <w:t xml:space="preserve"> </w:t>
      </w:r>
      <w:r w:rsidRPr="00F10367">
        <w:rPr>
          <w:lang w:val="en-GB"/>
        </w:rPr>
        <w:t>investigate offences</w:t>
      </w:r>
      <w:r w:rsidRPr="00F10367">
        <w:rPr>
          <w:spacing w:val="-4"/>
          <w:lang w:val="en-GB"/>
        </w:rPr>
        <w:t xml:space="preserve"> </w:t>
      </w:r>
      <w:r w:rsidRPr="00F10367">
        <w:rPr>
          <w:lang w:val="en-GB"/>
        </w:rPr>
        <w:t>and</w:t>
      </w:r>
      <w:r w:rsidRPr="00F10367">
        <w:rPr>
          <w:spacing w:val="-5"/>
          <w:lang w:val="en-GB"/>
        </w:rPr>
        <w:t xml:space="preserve"> </w:t>
      </w:r>
      <w:r w:rsidRPr="00F10367">
        <w:rPr>
          <w:lang w:val="en-GB"/>
        </w:rPr>
        <w:t>safeguard</w:t>
      </w:r>
      <w:r w:rsidRPr="00F10367">
        <w:rPr>
          <w:spacing w:val="-5"/>
          <w:lang w:val="en-GB"/>
        </w:rPr>
        <w:t xml:space="preserve"> </w:t>
      </w:r>
      <w:r w:rsidRPr="00F10367">
        <w:rPr>
          <w:lang w:val="en-GB"/>
        </w:rPr>
        <w:t>vulnerable</w:t>
      </w:r>
      <w:r w:rsidRPr="00F10367">
        <w:rPr>
          <w:spacing w:val="-7"/>
          <w:lang w:val="en-GB"/>
        </w:rPr>
        <w:t xml:space="preserve"> </w:t>
      </w:r>
      <w:r w:rsidRPr="00F10367">
        <w:rPr>
          <w:lang w:val="en-GB"/>
        </w:rPr>
        <w:t>people</w:t>
      </w:r>
      <w:r w:rsidRPr="00F10367">
        <w:rPr>
          <w:spacing w:val="-7"/>
          <w:lang w:val="en-GB"/>
        </w:rPr>
        <w:t xml:space="preserve"> </w:t>
      </w:r>
      <w:r w:rsidRPr="00F10367">
        <w:rPr>
          <w:lang w:val="en-GB"/>
        </w:rPr>
        <w:t>operating with</w:t>
      </w:r>
      <w:r w:rsidRPr="00F10367">
        <w:rPr>
          <w:spacing w:val="-5"/>
          <w:lang w:val="en-GB"/>
        </w:rPr>
        <w:t xml:space="preserve"> </w:t>
      </w:r>
      <w:r w:rsidRPr="00F10367">
        <w:rPr>
          <w:lang w:val="en-GB"/>
        </w:rPr>
        <w:t>limited</w:t>
      </w:r>
      <w:r w:rsidRPr="00F10367">
        <w:rPr>
          <w:spacing w:val="-5"/>
          <w:lang w:val="en-GB"/>
        </w:rPr>
        <w:t xml:space="preserve"> </w:t>
      </w:r>
      <w:r w:rsidRPr="00F10367">
        <w:rPr>
          <w:lang w:val="en-GB"/>
        </w:rPr>
        <w:t>organisational</w:t>
      </w:r>
      <w:r w:rsidRPr="00F10367">
        <w:rPr>
          <w:spacing w:val="-2"/>
          <w:lang w:val="en-GB"/>
        </w:rPr>
        <w:t xml:space="preserve"> </w:t>
      </w:r>
      <w:r w:rsidRPr="00F10367">
        <w:rPr>
          <w:lang w:val="en-GB"/>
        </w:rPr>
        <w:t>capacity.</w:t>
      </w:r>
      <w:r w:rsidRPr="00F10367">
        <w:rPr>
          <w:spacing w:val="-2"/>
          <w:lang w:val="en-GB"/>
        </w:rPr>
        <w:t xml:space="preserve"> </w:t>
      </w:r>
      <w:r w:rsidRPr="00F10367">
        <w:rPr>
          <w:lang w:val="en-GB"/>
        </w:rPr>
        <w:t>This means that good performance cannot be understood through response speeds alone. As established within the literature, efficiency and effectiveness are distinct but interrelated.</w:t>
      </w:r>
    </w:p>
    <w:p w14:paraId="3DFCA900" w14:textId="77777777" w:rsidR="00552F5F" w:rsidRPr="00F10367" w:rsidRDefault="00403130">
      <w:pPr>
        <w:pStyle w:val="BodyText"/>
        <w:spacing w:before="1" w:line="362" w:lineRule="auto"/>
        <w:rPr>
          <w:lang w:val="en-GB"/>
        </w:rPr>
      </w:pPr>
      <w:r w:rsidRPr="00F10367">
        <w:rPr>
          <w:lang w:val="en-GB"/>
        </w:rPr>
        <w:t>Efficiency</w:t>
      </w:r>
      <w:r w:rsidRPr="00F10367">
        <w:rPr>
          <w:spacing w:val="-5"/>
          <w:lang w:val="en-GB"/>
        </w:rPr>
        <w:t xml:space="preserve"> </w:t>
      </w:r>
      <w:r w:rsidRPr="00F10367">
        <w:rPr>
          <w:lang w:val="en-GB"/>
        </w:rPr>
        <w:t>concerns</w:t>
      </w:r>
      <w:r w:rsidRPr="00F10367">
        <w:rPr>
          <w:spacing w:val="-4"/>
          <w:lang w:val="en-GB"/>
        </w:rPr>
        <w:t xml:space="preserve"> </w:t>
      </w:r>
      <w:r w:rsidRPr="00F10367">
        <w:rPr>
          <w:lang w:val="en-GB"/>
        </w:rPr>
        <w:t>how</w:t>
      </w:r>
      <w:r w:rsidRPr="00F10367">
        <w:rPr>
          <w:spacing w:val="-4"/>
          <w:lang w:val="en-GB"/>
        </w:rPr>
        <w:t xml:space="preserve"> </w:t>
      </w:r>
      <w:r w:rsidRPr="00F10367">
        <w:rPr>
          <w:lang w:val="en-GB"/>
        </w:rPr>
        <w:t>limited</w:t>
      </w:r>
      <w:r w:rsidRPr="00F10367">
        <w:rPr>
          <w:spacing w:val="-5"/>
          <w:lang w:val="en-GB"/>
        </w:rPr>
        <w:t xml:space="preserve"> </w:t>
      </w:r>
      <w:r w:rsidRPr="00F10367">
        <w:rPr>
          <w:lang w:val="en-GB"/>
        </w:rPr>
        <w:t>resources</w:t>
      </w:r>
      <w:r w:rsidRPr="00F10367">
        <w:rPr>
          <w:spacing w:val="-4"/>
          <w:lang w:val="en-GB"/>
        </w:rPr>
        <w:t xml:space="preserve"> </w:t>
      </w:r>
      <w:r w:rsidRPr="00F10367">
        <w:rPr>
          <w:lang w:val="en-GB"/>
        </w:rPr>
        <w:t>are</w:t>
      </w:r>
      <w:r w:rsidRPr="00F10367">
        <w:rPr>
          <w:spacing w:val="-6"/>
          <w:lang w:val="en-GB"/>
        </w:rPr>
        <w:t xml:space="preserve"> </w:t>
      </w:r>
      <w:r w:rsidRPr="00F10367">
        <w:rPr>
          <w:lang w:val="en-GB"/>
        </w:rPr>
        <w:t>used,</w:t>
      </w:r>
      <w:r w:rsidRPr="00F10367">
        <w:rPr>
          <w:spacing w:val="-1"/>
          <w:lang w:val="en-GB"/>
        </w:rPr>
        <w:t xml:space="preserve"> </w:t>
      </w:r>
      <w:r w:rsidRPr="00F10367">
        <w:rPr>
          <w:lang w:val="en-GB"/>
        </w:rPr>
        <w:t>while</w:t>
      </w:r>
      <w:r w:rsidRPr="00F10367">
        <w:rPr>
          <w:spacing w:val="-6"/>
          <w:lang w:val="en-GB"/>
        </w:rPr>
        <w:t xml:space="preserve"> </w:t>
      </w:r>
      <w:r w:rsidRPr="00F10367">
        <w:rPr>
          <w:lang w:val="en-GB"/>
        </w:rPr>
        <w:t>effectiveness</w:t>
      </w:r>
      <w:r w:rsidRPr="00F10367">
        <w:rPr>
          <w:spacing w:val="-4"/>
          <w:lang w:val="en-GB"/>
        </w:rPr>
        <w:t xml:space="preserve"> </w:t>
      </w:r>
      <w:r w:rsidRPr="00F10367">
        <w:rPr>
          <w:lang w:val="en-GB"/>
        </w:rPr>
        <w:t>concerns</w:t>
      </w:r>
      <w:r w:rsidRPr="00F10367">
        <w:rPr>
          <w:spacing w:val="-4"/>
          <w:lang w:val="en-GB"/>
        </w:rPr>
        <w:t xml:space="preserve"> </w:t>
      </w:r>
      <w:r w:rsidRPr="00F10367">
        <w:rPr>
          <w:lang w:val="en-GB"/>
        </w:rPr>
        <w:t>whether police intervention achieves an appropriate outcome.</w:t>
      </w:r>
    </w:p>
    <w:p w14:paraId="20EC47D5" w14:textId="77777777" w:rsidR="00552F5F" w:rsidRPr="00F10367" w:rsidRDefault="00403130">
      <w:pPr>
        <w:pStyle w:val="BodyText"/>
        <w:spacing w:before="231" w:line="360" w:lineRule="auto"/>
        <w:rPr>
          <w:lang w:val="en-GB"/>
        </w:rPr>
      </w:pPr>
      <w:r w:rsidRPr="00F10367">
        <w:rPr>
          <w:lang w:val="en-GB"/>
        </w:rPr>
        <w:t xml:space="preserve">These objectives create operational tensions. Rapid attendance can affect some outcomes. Blanes </w:t>
      </w:r>
      <w:proofErr w:type="spellStart"/>
      <w:r w:rsidRPr="00F10367">
        <w:rPr>
          <w:lang w:val="en-GB"/>
        </w:rPr>
        <w:t>i</w:t>
      </w:r>
      <w:proofErr w:type="spellEnd"/>
      <w:r w:rsidRPr="00F10367">
        <w:rPr>
          <w:lang w:val="en-GB"/>
        </w:rPr>
        <w:t xml:space="preserve"> Vidal and </w:t>
      </w:r>
      <w:proofErr w:type="spellStart"/>
      <w:r w:rsidRPr="00F10367">
        <w:rPr>
          <w:lang w:val="en-GB"/>
        </w:rPr>
        <w:t>Kirchmaier</w:t>
      </w:r>
      <w:proofErr w:type="spellEnd"/>
      <w:r w:rsidRPr="00F10367">
        <w:rPr>
          <w:lang w:val="en-GB"/>
        </w:rPr>
        <w:t xml:space="preserve"> (2018, p.855), found that an increase in response time had a positive impact on crime clearance. However, modern policing demand extends beyond incidents where arrests or detection are an appropriate measure of success. Boulton et al, (2017,</w:t>
      </w:r>
      <w:r w:rsidRPr="00F10367">
        <w:rPr>
          <w:spacing w:val="-3"/>
          <w:lang w:val="en-GB"/>
        </w:rPr>
        <w:t xml:space="preserve"> </w:t>
      </w:r>
      <w:r w:rsidRPr="00F10367">
        <w:rPr>
          <w:lang w:val="en-GB"/>
        </w:rPr>
        <w:t>p.70)</w:t>
      </w:r>
      <w:r w:rsidRPr="00F10367">
        <w:rPr>
          <w:spacing w:val="-3"/>
          <w:lang w:val="en-GB"/>
        </w:rPr>
        <w:t xml:space="preserve"> </w:t>
      </w:r>
      <w:r w:rsidRPr="00F10367">
        <w:rPr>
          <w:lang w:val="en-GB"/>
        </w:rPr>
        <w:t>shows</w:t>
      </w:r>
      <w:r w:rsidRPr="00F10367">
        <w:rPr>
          <w:spacing w:val="-2"/>
          <w:lang w:val="en-GB"/>
        </w:rPr>
        <w:t xml:space="preserve"> </w:t>
      </w:r>
      <w:r w:rsidRPr="00F10367">
        <w:rPr>
          <w:lang w:val="en-GB"/>
        </w:rPr>
        <w:t>that</w:t>
      </w:r>
      <w:r w:rsidRPr="00F10367">
        <w:rPr>
          <w:spacing w:val="-5"/>
          <w:lang w:val="en-GB"/>
        </w:rPr>
        <w:t xml:space="preserve"> </w:t>
      </w:r>
      <w:r w:rsidRPr="00F10367">
        <w:rPr>
          <w:lang w:val="en-GB"/>
        </w:rPr>
        <w:t>most</w:t>
      </w:r>
      <w:r w:rsidRPr="00F10367">
        <w:rPr>
          <w:spacing w:val="-5"/>
          <w:lang w:val="en-GB"/>
        </w:rPr>
        <w:t xml:space="preserve"> </w:t>
      </w:r>
      <w:r w:rsidRPr="00F10367">
        <w:rPr>
          <w:lang w:val="en-GB"/>
        </w:rPr>
        <w:t>police</w:t>
      </w:r>
      <w:r w:rsidRPr="00F10367">
        <w:rPr>
          <w:spacing w:val="-5"/>
          <w:lang w:val="en-GB"/>
        </w:rPr>
        <w:t xml:space="preserve"> </w:t>
      </w:r>
      <w:r w:rsidRPr="00F10367">
        <w:rPr>
          <w:lang w:val="en-GB"/>
        </w:rPr>
        <w:t>resources</w:t>
      </w:r>
      <w:r w:rsidRPr="00F10367">
        <w:rPr>
          <w:spacing w:val="-2"/>
          <w:lang w:val="en-GB"/>
        </w:rPr>
        <w:t xml:space="preserve"> </w:t>
      </w:r>
      <w:r w:rsidRPr="00F10367">
        <w:rPr>
          <w:lang w:val="en-GB"/>
        </w:rPr>
        <w:t>were</w:t>
      </w:r>
      <w:r w:rsidRPr="00F10367">
        <w:rPr>
          <w:spacing w:val="-5"/>
          <w:lang w:val="en-GB"/>
        </w:rPr>
        <w:t xml:space="preserve"> </w:t>
      </w:r>
      <w:r w:rsidRPr="00F10367">
        <w:rPr>
          <w:lang w:val="en-GB"/>
        </w:rPr>
        <w:t>directed</w:t>
      </w:r>
      <w:r w:rsidRPr="00F10367">
        <w:rPr>
          <w:spacing w:val="-3"/>
          <w:lang w:val="en-GB"/>
        </w:rPr>
        <w:t xml:space="preserve"> </w:t>
      </w:r>
      <w:r w:rsidRPr="00F10367">
        <w:rPr>
          <w:lang w:val="en-GB"/>
        </w:rPr>
        <w:t>towards</w:t>
      </w:r>
      <w:r w:rsidRPr="00F10367">
        <w:rPr>
          <w:spacing w:val="-2"/>
          <w:lang w:val="en-GB"/>
        </w:rPr>
        <w:t xml:space="preserve"> </w:t>
      </w:r>
      <w:r w:rsidRPr="00F10367">
        <w:rPr>
          <w:lang w:val="en-GB"/>
        </w:rPr>
        <w:t>non-traditional</w:t>
      </w:r>
      <w:r w:rsidRPr="00F10367">
        <w:rPr>
          <w:spacing w:val="-5"/>
          <w:lang w:val="en-GB"/>
        </w:rPr>
        <w:t xml:space="preserve"> </w:t>
      </w:r>
      <w:r w:rsidRPr="00F10367">
        <w:rPr>
          <w:lang w:val="en-GB"/>
        </w:rPr>
        <w:t>demand, showing the broader functions of frontline policing.</w:t>
      </w:r>
    </w:p>
    <w:p w14:paraId="238C8043" w14:textId="77777777" w:rsidR="00552F5F" w:rsidRPr="00F10367" w:rsidRDefault="00403130">
      <w:pPr>
        <w:pStyle w:val="BodyText"/>
        <w:spacing w:before="243" w:line="360" w:lineRule="auto"/>
        <w:ind w:right="122"/>
        <w:rPr>
          <w:lang w:val="en-GB"/>
        </w:rPr>
      </w:pPr>
      <w:r w:rsidRPr="00F10367">
        <w:rPr>
          <w:lang w:val="en-GB"/>
        </w:rPr>
        <w:t>South Wales provides a useful setting in which to examine these tensions. South Wales Police</w:t>
      </w:r>
      <w:r w:rsidRPr="00F10367">
        <w:rPr>
          <w:spacing w:val="-6"/>
          <w:lang w:val="en-GB"/>
        </w:rPr>
        <w:t xml:space="preserve"> </w:t>
      </w:r>
      <w:r w:rsidRPr="00F10367">
        <w:rPr>
          <w:lang w:val="en-GB"/>
        </w:rPr>
        <w:t>serves</w:t>
      </w:r>
      <w:r w:rsidRPr="00F10367">
        <w:rPr>
          <w:spacing w:val="-3"/>
          <w:lang w:val="en-GB"/>
        </w:rPr>
        <w:t xml:space="preserve"> </w:t>
      </w:r>
      <w:r w:rsidRPr="00F10367">
        <w:rPr>
          <w:lang w:val="en-GB"/>
        </w:rPr>
        <w:t>approximately</w:t>
      </w:r>
      <w:r w:rsidRPr="00F10367">
        <w:rPr>
          <w:spacing w:val="-4"/>
          <w:lang w:val="en-GB"/>
        </w:rPr>
        <w:t xml:space="preserve"> </w:t>
      </w:r>
      <w:r w:rsidRPr="00F10367">
        <w:rPr>
          <w:lang w:val="en-GB"/>
        </w:rPr>
        <w:t>1.3 million</w:t>
      </w:r>
      <w:r w:rsidRPr="00F10367">
        <w:rPr>
          <w:spacing w:val="-4"/>
          <w:lang w:val="en-GB"/>
        </w:rPr>
        <w:t xml:space="preserve"> </w:t>
      </w:r>
      <w:r w:rsidRPr="00F10367">
        <w:rPr>
          <w:lang w:val="en-GB"/>
        </w:rPr>
        <w:t>people</w:t>
      </w:r>
      <w:r w:rsidRPr="00F10367">
        <w:rPr>
          <w:spacing w:val="-6"/>
          <w:lang w:val="en-GB"/>
        </w:rPr>
        <w:t xml:space="preserve"> </w:t>
      </w:r>
      <w:r w:rsidRPr="00F10367">
        <w:rPr>
          <w:lang w:val="en-GB"/>
        </w:rPr>
        <w:t>containing its</w:t>
      </w:r>
      <w:r w:rsidRPr="00F10367">
        <w:rPr>
          <w:spacing w:val="-3"/>
          <w:lang w:val="en-GB"/>
        </w:rPr>
        <w:t xml:space="preserve"> </w:t>
      </w:r>
      <w:r w:rsidRPr="00F10367">
        <w:rPr>
          <w:lang w:val="en-GB"/>
        </w:rPr>
        <w:t>two</w:t>
      </w:r>
      <w:r w:rsidRPr="00F10367">
        <w:rPr>
          <w:spacing w:val="-4"/>
          <w:lang w:val="en-GB"/>
        </w:rPr>
        <w:t xml:space="preserve"> </w:t>
      </w:r>
      <w:r w:rsidRPr="00F10367">
        <w:rPr>
          <w:lang w:val="en-GB"/>
        </w:rPr>
        <w:t>largest</w:t>
      </w:r>
      <w:r w:rsidRPr="00F10367">
        <w:rPr>
          <w:spacing w:val="-6"/>
          <w:lang w:val="en-GB"/>
        </w:rPr>
        <w:t xml:space="preserve"> </w:t>
      </w:r>
      <w:r w:rsidRPr="00F10367">
        <w:rPr>
          <w:lang w:val="en-GB"/>
        </w:rPr>
        <w:t>cities,</w:t>
      </w:r>
      <w:r w:rsidRPr="00F10367">
        <w:rPr>
          <w:spacing w:val="-4"/>
          <w:lang w:val="en-GB"/>
        </w:rPr>
        <w:t xml:space="preserve"> </w:t>
      </w:r>
      <w:r w:rsidRPr="00F10367">
        <w:rPr>
          <w:lang w:val="en-GB"/>
        </w:rPr>
        <w:t>Cardiff</w:t>
      </w:r>
      <w:r w:rsidRPr="00F10367">
        <w:rPr>
          <w:spacing w:val="-4"/>
          <w:lang w:val="en-GB"/>
        </w:rPr>
        <w:t xml:space="preserve"> </w:t>
      </w:r>
      <w:r w:rsidRPr="00F10367">
        <w:rPr>
          <w:lang w:val="en-GB"/>
        </w:rPr>
        <w:t>and Swansea (South Wales Police, n.d.). This means that the force will have to accommodate a much more diverse population than its’ comparisons. Devolution plays another role. The devolved powers involving health, social care, housing and local government mean that South Wales has a distinctive policing environment in which it depends upon relationships with devolved services (Jones, Harrison and Jones (2023, pp.2-4)).</w:t>
      </w:r>
    </w:p>
    <w:p w14:paraId="6021418F" w14:textId="77777777" w:rsidR="00552F5F" w:rsidRPr="00F10367" w:rsidRDefault="00403130">
      <w:pPr>
        <w:pStyle w:val="BodyText"/>
        <w:spacing w:before="243" w:line="357" w:lineRule="auto"/>
        <w:rPr>
          <w:lang w:val="en-GB"/>
        </w:rPr>
      </w:pPr>
      <w:r w:rsidRPr="00F10367">
        <w:rPr>
          <w:lang w:val="en-GB"/>
        </w:rPr>
        <w:t>Recent</w:t>
      </w:r>
      <w:r w:rsidRPr="00F10367">
        <w:rPr>
          <w:spacing w:val="-1"/>
          <w:lang w:val="en-GB"/>
        </w:rPr>
        <w:t xml:space="preserve"> </w:t>
      </w:r>
      <w:r w:rsidRPr="00F10367">
        <w:rPr>
          <w:lang w:val="en-GB"/>
        </w:rPr>
        <w:t>inspection</w:t>
      </w:r>
      <w:r w:rsidRPr="00F10367">
        <w:rPr>
          <w:spacing w:val="-4"/>
          <w:lang w:val="en-GB"/>
        </w:rPr>
        <w:t xml:space="preserve"> </w:t>
      </w:r>
      <w:r w:rsidRPr="00F10367">
        <w:rPr>
          <w:lang w:val="en-GB"/>
        </w:rPr>
        <w:t>further</w:t>
      </w:r>
      <w:r w:rsidRPr="00F10367">
        <w:rPr>
          <w:spacing w:val="-4"/>
          <w:lang w:val="en-GB"/>
        </w:rPr>
        <w:t xml:space="preserve"> </w:t>
      </w:r>
      <w:r w:rsidRPr="00F10367">
        <w:rPr>
          <w:lang w:val="en-GB"/>
        </w:rPr>
        <w:t>establishes the</w:t>
      </w:r>
      <w:r w:rsidRPr="00F10367">
        <w:rPr>
          <w:spacing w:val="-6"/>
          <w:lang w:val="en-GB"/>
        </w:rPr>
        <w:t xml:space="preserve"> </w:t>
      </w:r>
      <w:r w:rsidRPr="00F10367">
        <w:rPr>
          <w:lang w:val="en-GB"/>
        </w:rPr>
        <w:t>relevance</w:t>
      </w:r>
      <w:r w:rsidRPr="00F10367">
        <w:rPr>
          <w:spacing w:val="-6"/>
          <w:lang w:val="en-GB"/>
        </w:rPr>
        <w:t xml:space="preserve"> </w:t>
      </w:r>
      <w:r w:rsidRPr="00F10367">
        <w:rPr>
          <w:lang w:val="en-GB"/>
        </w:rPr>
        <w:t>of</w:t>
      </w:r>
      <w:r w:rsidRPr="00F10367">
        <w:rPr>
          <w:spacing w:val="-4"/>
          <w:lang w:val="en-GB"/>
        </w:rPr>
        <w:t xml:space="preserve"> </w:t>
      </w:r>
      <w:r w:rsidRPr="00F10367">
        <w:rPr>
          <w:lang w:val="en-GB"/>
        </w:rPr>
        <w:t>response</w:t>
      </w:r>
      <w:r w:rsidRPr="00F10367">
        <w:rPr>
          <w:spacing w:val="-6"/>
          <w:lang w:val="en-GB"/>
        </w:rPr>
        <w:t xml:space="preserve"> </w:t>
      </w:r>
      <w:r w:rsidRPr="00F10367">
        <w:rPr>
          <w:lang w:val="en-GB"/>
        </w:rPr>
        <w:t>policing</w:t>
      </w:r>
      <w:r w:rsidRPr="00F10367">
        <w:rPr>
          <w:spacing w:val="-4"/>
          <w:lang w:val="en-GB"/>
        </w:rPr>
        <w:t xml:space="preserve"> </w:t>
      </w:r>
      <w:r w:rsidRPr="00F10367">
        <w:rPr>
          <w:lang w:val="en-GB"/>
        </w:rPr>
        <w:t>within</w:t>
      </w:r>
      <w:r w:rsidRPr="00F10367">
        <w:rPr>
          <w:spacing w:val="-4"/>
          <w:lang w:val="en-GB"/>
        </w:rPr>
        <w:t xml:space="preserve"> </w:t>
      </w:r>
      <w:r w:rsidRPr="00F10367">
        <w:rPr>
          <w:lang w:val="en-GB"/>
        </w:rPr>
        <w:t>the</w:t>
      </w:r>
      <w:r w:rsidRPr="00F10367">
        <w:rPr>
          <w:spacing w:val="-6"/>
          <w:lang w:val="en-GB"/>
        </w:rPr>
        <w:t xml:space="preserve"> </w:t>
      </w:r>
      <w:r w:rsidRPr="00F10367">
        <w:rPr>
          <w:lang w:val="en-GB"/>
        </w:rPr>
        <w:t>force. HMICFRS’s 2023-2025 PEEL assessment graded South Wales Police ‘Requiring</w:t>
      </w:r>
    </w:p>
    <w:p w14:paraId="76DD0621" w14:textId="77777777" w:rsidR="00552F5F" w:rsidRPr="00F10367" w:rsidRDefault="00403130">
      <w:pPr>
        <w:pStyle w:val="BodyText"/>
        <w:spacing w:before="3" w:line="360" w:lineRule="auto"/>
        <w:ind w:right="72"/>
        <w:rPr>
          <w:lang w:val="en-GB"/>
        </w:rPr>
      </w:pPr>
      <w:r w:rsidRPr="00F10367">
        <w:rPr>
          <w:lang w:val="en-GB"/>
        </w:rPr>
        <w:t>Improvement’ for responding to the public, despite stronger assessments across several other areas</w:t>
      </w:r>
      <w:r w:rsidRPr="00F10367">
        <w:rPr>
          <w:spacing w:val="-4"/>
          <w:lang w:val="en-GB"/>
        </w:rPr>
        <w:t xml:space="preserve"> </w:t>
      </w:r>
      <w:r w:rsidRPr="00F10367">
        <w:rPr>
          <w:lang w:val="en-GB"/>
        </w:rPr>
        <w:t>(HMICFRS,</w:t>
      </w:r>
      <w:r w:rsidRPr="00F10367">
        <w:rPr>
          <w:spacing w:val="-5"/>
          <w:lang w:val="en-GB"/>
        </w:rPr>
        <w:t xml:space="preserve"> </w:t>
      </w:r>
      <w:r w:rsidRPr="00F10367">
        <w:rPr>
          <w:lang w:val="en-GB"/>
        </w:rPr>
        <w:t>2024a).</w:t>
      </w:r>
      <w:r w:rsidRPr="00F10367">
        <w:rPr>
          <w:spacing w:val="-5"/>
          <w:lang w:val="en-GB"/>
        </w:rPr>
        <w:t xml:space="preserve"> </w:t>
      </w:r>
      <w:r w:rsidRPr="00F10367">
        <w:rPr>
          <w:lang w:val="en-GB"/>
        </w:rPr>
        <w:t>This</w:t>
      </w:r>
      <w:r w:rsidRPr="00F10367">
        <w:rPr>
          <w:spacing w:val="-4"/>
          <w:lang w:val="en-GB"/>
        </w:rPr>
        <w:t xml:space="preserve"> </w:t>
      </w:r>
      <w:r w:rsidRPr="00F10367">
        <w:rPr>
          <w:lang w:val="en-GB"/>
        </w:rPr>
        <w:t>creates</w:t>
      </w:r>
      <w:r w:rsidRPr="00F10367">
        <w:rPr>
          <w:spacing w:val="-4"/>
          <w:lang w:val="en-GB"/>
        </w:rPr>
        <w:t xml:space="preserve"> </w:t>
      </w:r>
      <w:r w:rsidRPr="00F10367">
        <w:rPr>
          <w:lang w:val="en-GB"/>
        </w:rPr>
        <w:t>an</w:t>
      </w:r>
      <w:r w:rsidRPr="00F10367">
        <w:rPr>
          <w:spacing w:val="-1"/>
          <w:lang w:val="en-GB"/>
        </w:rPr>
        <w:t xml:space="preserve"> </w:t>
      </w:r>
      <w:r w:rsidRPr="00F10367">
        <w:rPr>
          <w:lang w:val="en-GB"/>
        </w:rPr>
        <w:t>important</w:t>
      </w:r>
      <w:r w:rsidRPr="00F10367">
        <w:rPr>
          <w:spacing w:val="-2"/>
          <w:lang w:val="en-GB"/>
        </w:rPr>
        <w:t xml:space="preserve"> </w:t>
      </w:r>
      <w:r w:rsidRPr="00F10367">
        <w:rPr>
          <w:lang w:val="en-GB"/>
        </w:rPr>
        <w:t>talking</w:t>
      </w:r>
      <w:r w:rsidRPr="00F10367">
        <w:rPr>
          <w:spacing w:val="-5"/>
          <w:lang w:val="en-GB"/>
        </w:rPr>
        <w:t xml:space="preserve"> </w:t>
      </w:r>
      <w:r w:rsidRPr="00F10367">
        <w:rPr>
          <w:lang w:val="en-GB"/>
        </w:rPr>
        <w:t>point.</w:t>
      </w:r>
      <w:r w:rsidRPr="00F10367">
        <w:rPr>
          <w:spacing w:val="-5"/>
          <w:lang w:val="en-GB"/>
        </w:rPr>
        <w:t xml:space="preserve"> </w:t>
      </w:r>
      <w:r w:rsidRPr="00F10367">
        <w:rPr>
          <w:lang w:val="en-GB"/>
        </w:rPr>
        <w:t>We</w:t>
      </w:r>
      <w:r w:rsidRPr="00F10367">
        <w:rPr>
          <w:spacing w:val="-6"/>
          <w:lang w:val="en-GB"/>
        </w:rPr>
        <w:t xml:space="preserve"> </w:t>
      </w:r>
      <w:r w:rsidRPr="00F10367">
        <w:rPr>
          <w:lang w:val="en-GB"/>
        </w:rPr>
        <w:t>must</w:t>
      </w:r>
      <w:r w:rsidRPr="00F10367">
        <w:rPr>
          <w:spacing w:val="-6"/>
          <w:lang w:val="en-GB"/>
        </w:rPr>
        <w:t xml:space="preserve"> </w:t>
      </w:r>
      <w:r w:rsidRPr="00F10367">
        <w:rPr>
          <w:lang w:val="en-GB"/>
        </w:rPr>
        <w:t>question</w:t>
      </w:r>
      <w:r w:rsidRPr="00F10367">
        <w:rPr>
          <w:spacing w:val="-5"/>
          <w:lang w:val="en-GB"/>
        </w:rPr>
        <w:t xml:space="preserve"> </w:t>
      </w:r>
      <w:r w:rsidRPr="00F10367">
        <w:rPr>
          <w:lang w:val="en-GB"/>
        </w:rPr>
        <w:t>whether weaknesses in response performance indicate wider inefficiency or ineffectiveness, or whether they should be interpreted alongside demand, resource capacity, safeguarding and preventative performance.</w:t>
      </w:r>
    </w:p>
    <w:p w14:paraId="18411182" w14:textId="77777777" w:rsidR="00552F5F" w:rsidRPr="00F10367" w:rsidRDefault="00552F5F">
      <w:pPr>
        <w:pStyle w:val="BodyText"/>
        <w:spacing w:line="360" w:lineRule="auto"/>
        <w:rPr>
          <w:lang w:val="en-GB"/>
        </w:rPr>
        <w:sectPr w:rsidR="00552F5F" w:rsidRPr="00F10367">
          <w:pgSz w:w="11910" w:h="16840"/>
          <w:pgMar w:top="1380" w:right="1417" w:bottom="280" w:left="1417" w:header="720" w:footer="720" w:gutter="0"/>
          <w:cols w:space="720"/>
        </w:sectPr>
      </w:pPr>
    </w:p>
    <w:p w14:paraId="134962E6" w14:textId="77777777" w:rsidR="00552F5F" w:rsidRPr="00F10367" w:rsidRDefault="00403130">
      <w:pPr>
        <w:pStyle w:val="BodyText"/>
        <w:spacing w:before="61" w:line="360" w:lineRule="auto"/>
        <w:ind w:right="72"/>
        <w:rPr>
          <w:lang w:val="en-GB"/>
        </w:rPr>
      </w:pPr>
      <w:r w:rsidRPr="00F10367">
        <w:rPr>
          <w:lang w:val="en-GB"/>
        </w:rPr>
        <w:lastRenderedPageBreak/>
        <w:t>This dissertation argues that South Wales Police demonstrate important strengths but inconsistent</w:t>
      </w:r>
      <w:r w:rsidRPr="00F10367">
        <w:rPr>
          <w:spacing w:val="-4"/>
          <w:lang w:val="en-GB"/>
        </w:rPr>
        <w:t xml:space="preserve"> </w:t>
      </w:r>
      <w:r w:rsidRPr="00F10367">
        <w:rPr>
          <w:lang w:val="en-GB"/>
        </w:rPr>
        <w:t>performance</w:t>
      </w:r>
      <w:r w:rsidRPr="00F10367">
        <w:rPr>
          <w:spacing w:val="-4"/>
          <w:lang w:val="en-GB"/>
        </w:rPr>
        <w:t xml:space="preserve"> </w:t>
      </w:r>
      <w:r w:rsidRPr="00F10367">
        <w:rPr>
          <w:lang w:val="en-GB"/>
        </w:rPr>
        <w:t>across</w:t>
      </w:r>
      <w:r w:rsidRPr="00F10367">
        <w:rPr>
          <w:spacing w:val="-1"/>
          <w:lang w:val="en-GB"/>
        </w:rPr>
        <w:t xml:space="preserve"> </w:t>
      </w:r>
      <w:r w:rsidRPr="00F10367">
        <w:rPr>
          <w:lang w:val="en-GB"/>
        </w:rPr>
        <w:t>both</w:t>
      </w:r>
      <w:r w:rsidRPr="00F10367">
        <w:rPr>
          <w:spacing w:val="-2"/>
          <w:lang w:val="en-GB"/>
        </w:rPr>
        <w:t xml:space="preserve"> </w:t>
      </w:r>
      <w:r w:rsidRPr="00F10367">
        <w:rPr>
          <w:lang w:val="en-GB"/>
        </w:rPr>
        <w:t>dimensions.</w:t>
      </w:r>
      <w:r w:rsidRPr="00F10367">
        <w:rPr>
          <w:spacing w:val="-2"/>
          <w:lang w:val="en-GB"/>
        </w:rPr>
        <w:t xml:space="preserve"> </w:t>
      </w:r>
      <w:r w:rsidRPr="00F10367">
        <w:rPr>
          <w:lang w:val="en-GB"/>
        </w:rPr>
        <w:t>Improvements</w:t>
      </w:r>
      <w:r w:rsidRPr="00F10367">
        <w:rPr>
          <w:spacing w:val="-1"/>
          <w:lang w:val="en-GB"/>
        </w:rPr>
        <w:t xml:space="preserve"> </w:t>
      </w:r>
      <w:r w:rsidRPr="00F10367">
        <w:rPr>
          <w:lang w:val="en-GB"/>
        </w:rPr>
        <w:t>in emergency</w:t>
      </w:r>
      <w:r w:rsidRPr="00F10367">
        <w:rPr>
          <w:spacing w:val="-2"/>
          <w:lang w:val="en-GB"/>
        </w:rPr>
        <w:t xml:space="preserve"> </w:t>
      </w:r>
      <w:r w:rsidRPr="00F10367">
        <w:rPr>
          <w:lang w:val="en-GB"/>
        </w:rPr>
        <w:t>call</w:t>
      </w:r>
      <w:r w:rsidRPr="00F10367">
        <w:rPr>
          <w:spacing w:val="-4"/>
          <w:lang w:val="en-GB"/>
        </w:rPr>
        <w:t xml:space="preserve"> </w:t>
      </w:r>
      <w:r w:rsidRPr="00F10367">
        <w:rPr>
          <w:lang w:val="en-GB"/>
        </w:rPr>
        <w:t>handling, risk-based prioritisation and preventative policing indicate areas of efficient and effective practice. However, attendance delays, investigative workloads and organisational capacity constrain consistent delivery. In turn, the analysis rejects both a pure response time-based assessment</w:t>
      </w:r>
      <w:r w:rsidRPr="00F10367">
        <w:rPr>
          <w:spacing w:val="-4"/>
          <w:lang w:val="en-GB"/>
        </w:rPr>
        <w:t xml:space="preserve"> </w:t>
      </w:r>
      <w:r w:rsidRPr="00F10367">
        <w:rPr>
          <w:lang w:val="en-GB"/>
        </w:rPr>
        <w:t>and</w:t>
      </w:r>
      <w:r w:rsidRPr="00F10367">
        <w:rPr>
          <w:spacing w:val="-3"/>
          <w:lang w:val="en-GB"/>
        </w:rPr>
        <w:t xml:space="preserve"> </w:t>
      </w:r>
      <w:r w:rsidRPr="00F10367">
        <w:rPr>
          <w:lang w:val="en-GB"/>
        </w:rPr>
        <w:t>a</w:t>
      </w:r>
      <w:r w:rsidRPr="00F10367">
        <w:rPr>
          <w:spacing w:val="-5"/>
          <w:lang w:val="en-GB"/>
        </w:rPr>
        <w:t xml:space="preserve"> </w:t>
      </w:r>
      <w:r w:rsidRPr="00F10367">
        <w:rPr>
          <w:lang w:val="en-GB"/>
        </w:rPr>
        <w:t>simple</w:t>
      </w:r>
      <w:r w:rsidRPr="00F10367">
        <w:rPr>
          <w:spacing w:val="-5"/>
          <w:lang w:val="en-GB"/>
        </w:rPr>
        <w:t xml:space="preserve"> </w:t>
      </w:r>
      <w:r w:rsidRPr="00F10367">
        <w:rPr>
          <w:lang w:val="en-GB"/>
        </w:rPr>
        <w:t>conclusion</w:t>
      </w:r>
      <w:r w:rsidRPr="00F10367">
        <w:rPr>
          <w:spacing w:val="-3"/>
          <w:lang w:val="en-GB"/>
        </w:rPr>
        <w:t xml:space="preserve"> </w:t>
      </w:r>
      <w:r w:rsidRPr="00F10367">
        <w:rPr>
          <w:lang w:val="en-GB"/>
        </w:rPr>
        <w:t>that</w:t>
      </w:r>
      <w:r w:rsidRPr="00F10367">
        <w:rPr>
          <w:spacing w:val="-5"/>
          <w:lang w:val="en-GB"/>
        </w:rPr>
        <w:t xml:space="preserve"> </w:t>
      </w:r>
      <w:r w:rsidRPr="00F10367">
        <w:rPr>
          <w:lang w:val="en-GB"/>
        </w:rPr>
        <w:t>the</w:t>
      </w:r>
      <w:r w:rsidRPr="00F10367">
        <w:rPr>
          <w:spacing w:val="-5"/>
          <w:lang w:val="en-GB"/>
        </w:rPr>
        <w:t xml:space="preserve"> </w:t>
      </w:r>
      <w:r w:rsidRPr="00F10367">
        <w:rPr>
          <w:lang w:val="en-GB"/>
        </w:rPr>
        <w:t>force</w:t>
      </w:r>
      <w:r w:rsidRPr="00F10367">
        <w:rPr>
          <w:spacing w:val="-5"/>
          <w:lang w:val="en-GB"/>
        </w:rPr>
        <w:t xml:space="preserve"> </w:t>
      </w:r>
      <w:r w:rsidRPr="00F10367">
        <w:rPr>
          <w:lang w:val="en-GB"/>
        </w:rPr>
        <w:t>is either efficient</w:t>
      </w:r>
      <w:r w:rsidRPr="00F10367">
        <w:rPr>
          <w:spacing w:val="-5"/>
          <w:lang w:val="en-GB"/>
        </w:rPr>
        <w:t xml:space="preserve"> </w:t>
      </w:r>
      <w:r w:rsidRPr="00F10367">
        <w:rPr>
          <w:lang w:val="en-GB"/>
        </w:rPr>
        <w:t>or</w:t>
      </w:r>
      <w:r w:rsidRPr="00F10367">
        <w:rPr>
          <w:spacing w:val="-3"/>
          <w:lang w:val="en-GB"/>
        </w:rPr>
        <w:t xml:space="preserve"> </w:t>
      </w:r>
      <w:r w:rsidRPr="00F10367">
        <w:rPr>
          <w:lang w:val="en-GB"/>
        </w:rPr>
        <w:t>inefficient, effective</w:t>
      </w:r>
      <w:r w:rsidRPr="00F10367">
        <w:rPr>
          <w:spacing w:val="-5"/>
          <w:lang w:val="en-GB"/>
        </w:rPr>
        <w:t xml:space="preserve"> </w:t>
      </w:r>
      <w:r w:rsidRPr="00F10367">
        <w:rPr>
          <w:lang w:val="en-GB"/>
        </w:rPr>
        <w:t xml:space="preserve">or </w:t>
      </w:r>
      <w:r w:rsidRPr="00F10367">
        <w:rPr>
          <w:spacing w:val="-2"/>
          <w:lang w:val="en-GB"/>
        </w:rPr>
        <w:t>ineffective.</w:t>
      </w:r>
    </w:p>
    <w:p w14:paraId="0163CDA7" w14:textId="77777777" w:rsidR="00552F5F" w:rsidRPr="00F10367" w:rsidRDefault="00403130">
      <w:pPr>
        <w:pStyle w:val="Heading2"/>
        <w:numPr>
          <w:ilvl w:val="1"/>
          <w:numId w:val="6"/>
        </w:numPr>
        <w:tabs>
          <w:tab w:val="left" w:pos="563"/>
        </w:tabs>
        <w:spacing w:before="241"/>
        <w:rPr>
          <w:lang w:val="en-GB"/>
        </w:rPr>
      </w:pPr>
      <w:r w:rsidRPr="00F10367">
        <w:rPr>
          <w:lang w:val="en-GB"/>
        </w:rPr>
        <w:t>Aims</w:t>
      </w:r>
      <w:r w:rsidRPr="00F10367">
        <w:rPr>
          <w:spacing w:val="-6"/>
          <w:lang w:val="en-GB"/>
        </w:rPr>
        <w:t xml:space="preserve"> </w:t>
      </w:r>
      <w:r w:rsidRPr="00F10367">
        <w:rPr>
          <w:lang w:val="en-GB"/>
        </w:rPr>
        <w:t>and</w:t>
      </w:r>
      <w:r w:rsidRPr="00F10367">
        <w:rPr>
          <w:spacing w:val="-3"/>
          <w:lang w:val="en-GB"/>
        </w:rPr>
        <w:t xml:space="preserve"> </w:t>
      </w:r>
      <w:r w:rsidRPr="00F10367">
        <w:rPr>
          <w:spacing w:val="-2"/>
          <w:lang w:val="en-GB"/>
        </w:rPr>
        <w:t>Objectives</w:t>
      </w:r>
    </w:p>
    <w:p w14:paraId="6CD526B4" w14:textId="77777777" w:rsidR="00552F5F" w:rsidRPr="00F10367" w:rsidRDefault="00552F5F">
      <w:pPr>
        <w:pStyle w:val="BodyText"/>
        <w:spacing w:before="34"/>
        <w:ind w:left="0"/>
        <w:rPr>
          <w:b/>
          <w:sz w:val="36"/>
          <w:lang w:val="en-GB"/>
        </w:rPr>
      </w:pPr>
    </w:p>
    <w:p w14:paraId="483AB995" w14:textId="77777777" w:rsidR="00552F5F" w:rsidRPr="00F10367" w:rsidRDefault="00403130">
      <w:pPr>
        <w:pStyle w:val="BodyText"/>
        <w:spacing w:before="1" w:line="362" w:lineRule="auto"/>
        <w:ind w:right="122"/>
        <w:rPr>
          <w:lang w:val="en-GB"/>
        </w:rPr>
      </w:pPr>
      <w:r w:rsidRPr="00F10367">
        <w:rPr>
          <w:lang w:val="en-GB"/>
        </w:rPr>
        <w:t>The</w:t>
      </w:r>
      <w:r w:rsidRPr="00F10367">
        <w:rPr>
          <w:spacing w:val="-5"/>
          <w:lang w:val="en-GB"/>
        </w:rPr>
        <w:t xml:space="preserve"> </w:t>
      </w:r>
      <w:r w:rsidRPr="00F10367">
        <w:rPr>
          <w:lang w:val="en-GB"/>
        </w:rPr>
        <w:t>aim</w:t>
      </w:r>
      <w:r w:rsidRPr="00F10367">
        <w:rPr>
          <w:spacing w:val="-5"/>
          <w:lang w:val="en-GB"/>
        </w:rPr>
        <w:t xml:space="preserve"> </w:t>
      </w:r>
      <w:r w:rsidRPr="00F10367">
        <w:rPr>
          <w:lang w:val="en-GB"/>
        </w:rPr>
        <w:t>of</w:t>
      </w:r>
      <w:r w:rsidRPr="00F10367">
        <w:rPr>
          <w:spacing w:val="-3"/>
          <w:lang w:val="en-GB"/>
        </w:rPr>
        <w:t xml:space="preserve"> </w:t>
      </w:r>
      <w:r w:rsidRPr="00F10367">
        <w:rPr>
          <w:lang w:val="en-GB"/>
        </w:rPr>
        <w:t>this</w:t>
      </w:r>
      <w:r w:rsidRPr="00F10367">
        <w:rPr>
          <w:spacing w:val="-3"/>
          <w:lang w:val="en-GB"/>
        </w:rPr>
        <w:t xml:space="preserve"> </w:t>
      </w:r>
      <w:r w:rsidRPr="00F10367">
        <w:rPr>
          <w:lang w:val="en-GB"/>
        </w:rPr>
        <w:t>dissertation is</w:t>
      </w:r>
      <w:r w:rsidRPr="00F10367">
        <w:rPr>
          <w:spacing w:val="-3"/>
          <w:lang w:val="en-GB"/>
        </w:rPr>
        <w:t xml:space="preserve"> </w:t>
      </w:r>
      <w:r w:rsidRPr="00F10367">
        <w:rPr>
          <w:lang w:val="en-GB"/>
        </w:rPr>
        <w:t>to</w:t>
      </w:r>
      <w:r w:rsidRPr="00F10367">
        <w:rPr>
          <w:spacing w:val="-3"/>
          <w:lang w:val="en-GB"/>
        </w:rPr>
        <w:t xml:space="preserve"> </w:t>
      </w:r>
      <w:r w:rsidRPr="00F10367">
        <w:rPr>
          <w:lang w:val="en-GB"/>
        </w:rPr>
        <w:t>evaluate</w:t>
      </w:r>
      <w:r w:rsidRPr="00F10367">
        <w:rPr>
          <w:spacing w:val="-1"/>
          <w:lang w:val="en-GB"/>
        </w:rPr>
        <w:t xml:space="preserve"> </w:t>
      </w:r>
      <w:r w:rsidRPr="00F10367">
        <w:rPr>
          <w:lang w:val="en-GB"/>
        </w:rPr>
        <w:t>the</w:t>
      </w:r>
      <w:r w:rsidRPr="00F10367">
        <w:rPr>
          <w:spacing w:val="-5"/>
          <w:lang w:val="en-GB"/>
        </w:rPr>
        <w:t xml:space="preserve"> </w:t>
      </w:r>
      <w:r w:rsidRPr="00F10367">
        <w:rPr>
          <w:lang w:val="en-GB"/>
        </w:rPr>
        <w:t>efficiency</w:t>
      </w:r>
      <w:r w:rsidRPr="00F10367">
        <w:rPr>
          <w:spacing w:val="-3"/>
          <w:lang w:val="en-GB"/>
        </w:rPr>
        <w:t xml:space="preserve"> </w:t>
      </w:r>
      <w:r w:rsidRPr="00F10367">
        <w:rPr>
          <w:lang w:val="en-GB"/>
        </w:rPr>
        <w:t>and</w:t>
      </w:r>
      <w:r w:rsidRPr="00F10367">
        <w:rPr>
          <w:spacing w:val="-3"/>
          <w:lang w:val="en-GB"/>
        </w:rPr>
        <w:t xml:space="preserve"> </w:t>
      </w:r>
      <w:r w:rsidRPr="00F10367">
        <w:rPr>
          <w:lang w:val="en-GB"/>
        </w:rPr>
        <w:t>effectiveness</w:t>
      </w:r>
      <w:r w:rsidRPr="00F10367">
        <w:rPr>
          <w:spacing w:val="-3"/>
          <w:lang w:val="en-GB"/>
        </w:rPr>
        <w:t xml:space="preserve"> </w:t>
      </w:r>
      <w:r w:rsidRPr="00F10367">
        <w:rPr>
          <w:lang w:val="en-GB"/>
        </w:rPr>
        <w:t>of</w:t>
      </w:r>
      <w:r w:rsidRPr="00F10367">
        <w:rPr>
          <w:spacing w:val="-3"/>
          <w:lang w:val="en-GB"/>
        </w:rPr>
        <w:t xml:space="preserve"> </w:t>
      </w:r>
      <w:r w:rsidRPr="00F10367">
        <w:rPr>
          <w:lang w:val="en-GB"/>
        </w:rPr>
        <w:t>response policing in South Wales, with particular reference to South Wales Police.</w:t>
      </w:r>
    </w:p>
    <w:p w14:paraId="0FEE679E" w14:textId="77777777" w:rsidR="00552F5F" w:rsidRPr="00F10367" w:rsidRDefault="00403130">
      <w:pPr>
        <w:pStyle w:val="BodyText"/>
        <w:spacing w:before="232"/>
        <w:rPr>
          <w:lang w:val="en-GB"/>
        </w:rPr>
      </w:pPr>
      <w:r w:rsidRPr="00F10367">
        <w:rPr>
          <w:lang w:val="en-GB"/>
        </w:rPr>
        <w:t>To</w:t>
      </w:r>
      <w:r w:rsidRPr="00F10367">
        <w:rPr>
          <w:spacing w:val="-3"/>
          <w:lang w:val="en-GB"/>
        </w:rPr>
        <w:t xml:space="preserve"> </w:t>
      </w:r>
      <w:r w:rsidRPr="00F10367">
        <w:rPr>
          <w:lang w:val="en-GB"/>
        </w:rPr>
        <w:t>achieve</w:t>
      </w:r>
      <w:r w:rsidRPr="00F10367">
        <w:rPr>
          <w:spacing w:val="-5"/>
          <w:lang w:val="en-GB"/>
        </w:rPr>
        <w:t xml:space="preserve"> </w:t>
      </w:r>
      <w:r w:rsidRPr="00F10367">
        <w:rPr>
          <w:lang w:val="en-GB"/>
        </w:rPr>
        <w:t>this</w:t>
      </w:r>
      <w:r w:rsidRPr="00F10367">
        <w:rPr>
          <w:spacing w:val="-2"/>
          <w:lang w:val="en-GB"/>
        </w:rPr>
        <w:t xml:space="preserve"> </w:t>
      </w:r>
      <w:r w:rsidRPr="00F10367">
        <w:rPr>
          <w:lang w:val="en-GB"/>
        </w:rPr>
        <w:t>aim, the</w:t>
      </w:r>
      <w:r w:rsidRPr="00F10367">
        <w:rPr>
          <w:spacing w:val="-4"/>
          <w:lang w:val="en-GB"/>
        </w:rPr>
        <w:t xml:space="preserve"> </w:t>
      </w:r>
      <w:r w:rsidRPr="00F10367">
        <w:rPr>
          <w:lang w:val="en-GB"/>
        </w:rPr>
        <w:t>dissertation</w:t>
      </w:r>
      <w:r w:rsidRPr="00F10367">
        <w:rPr>
          <w:spacing w:val="-3"/>
          <w:lang w:val="en-GB"/>
        </w:rPr>
        <w:t xml:space="preserve"> </w:t>
      </w:r>
      <w:r w:rsidRPr="00F10367">
        <w:rPr>
          <w:spacing w:val="-4"/>
          <w:lang w:val="en-GB"/>
        </w:rPr>
        <w:t>will:</w:t>
      </w:r>
    </w:p>
    <w:p w14:paraId="4809CDBF" w14:textId="77777777" w:rsidR="00552F5F" w:rsidRPr="00F10367" w:rsidRDefault="00552F5F">
      <w:pPr>
        <w:pStyle w:val="BodyText"/>
        <w:spacing w:before="102"/>
        <w:ind w:left="0"/>
        <w:rPr>
          <w:lang w:val="en-GB"/>
        </w:rPr>
      </w:pPr>
    </w:p>
    <w:p w14:paraId="3B26FED0" w14:textId="77777777" w:rsidR="00552F5F" w:rsidRPr="00F10367" w:rsidRDefault="00403130">
      <w:pPr>
        <w:pStyle w:val="ListParagraph"/>
        <w:numPr>
          <w:ilvl w:val="2"/>
          <w:numId w:val="6"/>
        </w:numPr>
        <w:tabs>
          <w:tab w:val="left" w:pos="744"/>
        </w:tabs>
        <w:spacing w:before="1" w:line="362" w:lineRule="auto"/>
        <w:ind w:right="843"/>
        <w:rPr>
          <w:sz w:val="24"/>
          <w:lang w:val="en-GB"/>
        </w:rPr>
      </w:pPr>
      <w:r w:rsidRPr="00F10367">
        <w:rPr>
          <w:sz w:val="24"/>
          <w:lang w:val="en-GB"/>
        </w:rPr>
        <w:t>Establish</w:t>
      </w:r>
      <w:r w:rsidRPr="00F10367">
        <w:rPr>
          <w:spacing w:val="-6"/>
          <w:sz w:val="24"/>
          <w:lang w:val="en-GB"/>
        </w:rPr>
        <w:t xml:space="preserve"> </w:t>
      </w:r>
      <w:r w:rsidRPr="00F10367">
        <w:rPr>
          <w:sz w:val="24"/>
          <w:lang w:val="en-GB"/>
        </w:rPr>
        <w:t>how</w:t>
      </w:r>
      <w:r w:rsidRPr="00F10367">
        <w:rPr>
          <w:spacing w:val="-5"/>
          <w:sz w:val="24"/>
          <w:lang w:val="en-GB"/>
        </w:rPr>
        <w:t xml:space="preserve"> </w:t>
      </w:r>
      <w:r w:rsidRPr="00F10367">
        <w:rPr>
          <w:sz w:val="24"/>
          <w:lang w:val="en-GB"/>
        </w:rPr>
        <w:t>efficiency</w:t>
      </w:r>
      <w:r w:rsidRPr="00F10367">
        <w:rPr>
          <w:spacing w:val="-6"/>
          <w:sz w:val="24"/>
          <w:lang w:val="en-GB"/>
        </w:rPr>
        <w:t xml:space="preserve"> </w:t>
      </w:r>
      <w:r w:rsidRPr="00F10367">
        <w:rPr>
          <w:sz w:val="24"/>
          <w:lang w:val="en-GB"/>
        </w:rPr>
        <w:t>and</w:t>
      </w:r>
      <w:r w:rsidRPr="00F10367">
        <w:rPr>
          <w:spacing w:val="-6"/>
          <w:sz w:val="24"/>
          <w:lang w:val="en-GB"/>
        </w:rPr>
        <w:t xml:space="preserve"> </w:t>
      </w:r>
      <w:r w:rsidRPr="00F10367">
        <w:rPr>
          <w:sz w:val="24"/>
          <w:lang w:val="en-GB"/>
        </w:rPr>
        <w:t>effectiveness</w:t>
      </w:r>
      <w:r w:rsidRPr="00F10367">
        <w:rPr>
          <w:spacing w:val="-5"/>
          <w:sz w:val="24"/>
          <w:lang w:val="en-GB"/>
        </w:rPr>
        <w:t xml:space="preserve"> </w:t>
      </w:r>
      <w:r w:rsidRPr="00F10367">
        <w:rPr>
          <w:sz w:val="24"/>
          <w:lang w:val="en-GB"/>
        </w:rPr>
        <w:t>should</w:t>
      </w:r>
      <w:r w:rsidRPr="00F10367">
        <w:rPr>
          <w:spacing w:val="-6"/>
          <w:sz w:val="24"/>
          <w:lang w:val="en-GB"/>
        </w:rPr>
        <w:t xml:space="preserve"> </w:t>
      </w:r>
      <w:r w:rsidRPr="00F10367">
        <w:rPr>
          <w:sz w:val="24"/>
          <w:lang w:val="en-GB"/>
        </w:rPr>
        <w:t>be</w:t>
      </w:r>
      <w:r w:rsidRPr="00F10367">
        <w:rPr>
          <w:spacing w:val="-3"/>
          <w:sz w:val="24"/>
          <w:lang w:val="en-GB"/>
        </w:rPr>
        <w:t xml:space="preserve"> </w:t>
      </w:r>
      <w:r w:rsidRPr="00F10367">
        <w:rPr>
          <w:sz w:val="24"/>
          <w:lang w:val="en-GB"/>
        </w:rPr>
        <w:t>defined</w:t>
      </w:r>
      <w:r w:rsidRPr="00F10367">
        <w:rPr>
          <w:spacing w:val="-6"/>
          <w:sz w:val="24"/>
          <w:lang w:val="en-GB"/>
        </w:rPr>
        <w:t xml:space="preserve"> </w:t>
      </w:r>
      <w:r w:rsidRPr="00F10367">
        <w:rPr>
          <w:sz w:val="24"/>
          <w:lang w:val="en-GB"/>
        </w:rPr>
        <w:t>and</w:t>
      </w:r>
      <w:r w:rsidRPr="00F10367">
        <w:rPr>
          <w:spacing w:val="-2"/>
          <w:sz w:val="24"/>
          <w:lang w:val="en-GB"/>
        </w:rPr>
        <w:t xml:space="preserve"> </w:t>
      </w:r>
      <w:r w:rsidRPr="00F10367">
        <w:rPr>
          <w:sz w:val="24"/>
          <w:lang w:val="en-GB"/>
        </w:rPr>
        <w:t>measured</w:t>
      </w:r>
      <w:r w:rsidRPr="00F10367">
        <w:rPr>
          <w:spacing w:val="-6"/>
          <w:sz w:val="24"/>
          <w:lang w:val="en-GB"/>
        </w:rPr>
        <w:t xml:space="preserve"> </w:t>
      </w:r>
      <w:r w:rsidRPr="00F10367">
        <w:rPr>
          <w:sz w:val="24"/>
          <w:lang w:val="en-GB"/>
        </w:rPr>
        <w:t>in response policing.</w:t>
      </w:r>
    </w:p>
    <w:p w14:paraId="620A5703" w14:textId="77777777" w:rsidR="00552F5F" w:rsidRPr="00F10367" w:rsidRDefault="00403130">
      <w:pPr>
        <w:pStyle w:val="ListParagraph"/>
        <w:numPr>
          <w:ilvl w:val="2"/>
          <w:numId w:val="6"/>
        </w:numPr>
        <w:tabs>
          <w:tab w:val="left" w:pos="744"/>
        </w:tabs>
        <w:spacing w:before="237" w:line="357" w:lineRule="auto"/>
        <w:ind w:right="245"/>
        <w:rPr>
          <w:sz w:val="24"/>
          <w:lang w:val="en-GB"/>
        </w:rPr>
      </w:pPr>
      <w:r w:rsidRPr="00F10367">
        <w:rPr>
          <w:sz w:val="24"/>
          <w:lang w:val="en-GB"/>
        </w:rPr>
        <w:t>Evaluate</w:t>
      </w:r>
      <w:r w:rsidRPr="00F10367">
        <w:rPr>
          <w:spacing w:val="-7"/>
          <w:sz w:val="24"/>
          <w:lang w:val="en-GB"/>
        </w:rPr>
        <w:t xml:space="preserve"> </w:t>
      </w:r>
      <w:r w:rsidRPr="00F10367">
        <w:rPr>
          <w:sz w:val="24"/>
          <w:lang w:val="en-GB"/>
        </w:rPr>
        <w:t>South</w:t>
      </w:r>
      <w:r w:rsidRPr="00F10367">
        <w:rPr>
          <w:spacing w:val="-5"/>
          <w:sz w:val="24"/>
          <w:lang w:val="en-GB"/>
        </w:rPr>
        <w:t xml:space="preserve"> </w:t>
      </w:r>
      <w:r w:rsidRPr="00F10367">
        <w:rPr>
          <w:sz w:val="24"/>
          <w:lang w:val="en-GB"/>
        </w:rPr>
        <w:t>Wales</w:t>
      </w:r>
      <w:r w:rsidRPr="00F10367">
        <w:rPr>
          <w:spacing w:val="-4"/>
          <w:sz w:val="24"/>
          <w:lang w:val="en-GB"/>
        </w:rPr>
        <w:t xml:space="preserve"> </w:t>
      </w:r>
      <w:r w:rsidRPr="00F10367">
        <w:rPr>
          <w:sz w:val="24"/>
          <w:lang w:val="en-GB"/>
        </w:rPr>
        <w:t>Police’s</w:t>
      </w:r>
      <w:r w:rsidRPr="00F10367">
        <w:rPr>
          <w:spacing w:val="-4"/>
          <w:sz w:val="24"/>
          <w:lang w:val="en-GB"/>
        </w:rPr>
        <w:t xml:space="preserve"> </w:t>
      </w:r>
      <w:r w:rsidRPr="00F10367">
        <w:rPr>
          <w:sz w:val="24"/>
          <w:lang w:val="en-GB"/>
        </w:rPr>
        <w:t>response</w:t>
      </w:r>
      <w:r w:rsidRPr="00F10367">
        <w:rPr>
          <w:spacing w:val="-7"/>
          <w:sz w:val="24"/>
          <w:lang w:val="en-GB"/>
        </w:rPr>
        <w:t xml:space="preserve"> </w:t>
      </w:r>
      <w:r w:rsidRPr="00F10367">
        <w:rPr>
          <w:sz w:val="24"/>
          <w:lang w:val="en-GB"/>
        </w:rPr>
        <w:t>performance,</w:t>
      </w:r>
      <w:r w:rsidRPr="00F10367">
        <w:rPr>
          <w:spacing w:val="-5"/>
          <w:sz w:val="24"/>
          <w:lang w:val="en-GB"/>
        </w:rPr>
        <w:t xml:space="preserve"> </w:t>
      </w:r>
      <w:r w:rsidRPr="00F10367">
        <w:rPr>
          <w:sz w:val="24"/>
          <w:lang w:val="en-GB"/>
        </w:rPr>
        <w:t>demand</w:t>
      </w:r>
      <w:r w:rsidRPr="00F10367">
        <w:rPr>
          <w:spacing w:val="-1"/>
          <w:sz w:val="24"/>
          <w:lang w:val="en-GB"/>
        </w:rPr>
        <w:t xml:space="preserve"> </w:t>
      </w:r>
      <w:r w:rsidRPr="00F10367">
        <w:rPr>
          <w:sz w:val="24"/>
          <w:lang w:val="en-GB"/>
        </w:rPr>
        <w:t>management and</w:t>
      </w:r>
      <w:r w:rsidRPr="00F10367">
        <w:rPr>
          <w:spacing w:val="-5"/>
          <w:sz w:val="24"/>
          <w:lang w:val="en-GB"/>
        </w:rPr>
        <w:t xml:space="preserve"> </w:t>
      </w:r>
      <w:r w:rsidRPr="00F10367">
        <w:rPr>
          <w:sz w:val="24"/>
          <w:lang w:val="en-GB"/>
        </w:rPr>
        <w:t>use of organisational resources.</w:t>
      </w:r>
    </w:p>
    <w:p w14:paraId="41B90C0B" w14:textId="77777777" w:rsidR="00552F5F" w:rsidRPr="00F10367" w:rsidRDefault="00403130">
      <w:pPr>
        <w:pStyle w:val="ListParagraph"/>
        <w:numPr>
          <w:ilvl w:val="2"/>
          <w:numId w:val="6"/>
        </w:numPr>
        <w:tabs>
          <w:tab w:val="left" w:pos="744"/>
        </w:tabs>
        <w:spacing w:before="243" w:line="360" w:lineRule="auto"/>
        <w:ind w:right="338"/>
        <w:rPr>
          <w:sz w:val="24"/>
          <w:lang w:val="en-GB"/>
        </w:rPr>
      </w:pPr>
      <w:r w:rsidRPr="00F10367">
        <w:rPr>
          <w:sz w:val="24"/>
          <w:lang w:val="en-GB"/>
        </w:rPr>
        <w:t>Assess</w:t>
      </w:r>
      <w:r w:rsidRPr="00F10367">
        <w:rPr>
          <w:spacing w:val="-6"/>
          <w:sz w:val="24"/>
          <w:lang w:val="en-GB"/>
        </w:rPr>
        <w:t xml:space="preserve"> </w:t>
      </w:r>
      <w:r w:rsidRPr="00F10367">
        <w:rPr>
          <w:sz w:val="24"/>
          <w:lang w:val="en-GB"/>
        </w:rPr>
        <w:t>effectiveness</w:t>
      </w:r>
      <w:r w:rsidRPr="00F10367">
        <w:rPr>
          <w:spacing w:val="-6"/>
          <w:sz w:val="24"/>
          <w:lang w:val="en-GB"/>
        </w:rPr>
        <w:t xml:space="preserve"> </w:t>
      </w:r>
      <w:r w:rsidRPr="00F10367">
        <w:rPr>
          <w:sz w:val="24"/>
          <w:lang w:val="en-GB"/>
        </w:rPr>
        <w:t>through</w:t>
      </w:r>
      <w:r w:rsidRPr="00F10367">
        <w:rPr>
          <w:spacing w:val="-7"/>
          <w:sz w:val="24"/>
          <w:lang w:val="en-GB"/>
        </w:rPr>
        <w:t xml:space="preserve"> </w:t>
      </w:r>
      <w:r w:rsidRPr="00F10367">
        <w:rPr>
          <w:sz w:val="24"/>
          <w:lang w:val="en-GB"/>
        </w:rPr>
        <w:t>operational</w:t>
      </w:r>
      <w:r w:rsidRPr="00F10367">
        <w:rPr>
          <w:spacing w:val="-9"/>
          <w:sz w:val="24"/>
          <w:lang w:val="en-GB"/>
        </w:rPr>
        <w:t xml:space="preserve"> </w:t>
      </w:r>
      <w:r w:rsidRPr="00F10367">
        <w:rPr>
          <w:sz w:val="24"/>
          <w:lang w:val="en-GB"/>
        </w:rPr>
        <w:t>outcomes,</w:t>
      </w:r>
      <w:r w:rsidRPr="00F10367">
        <w:rPr>
          <w:spacing w:val="-7"/>
          <w:sz w:val="24"/>
          <w:lang w:val="en-GB"/>
        </w:rPr>
        <w:t xml:space="preserve"> </w:t>
      </w:r>
      <w:r w:rsidRPr="00F10367">
        <w:rPr>
          <w:sz w:val="24"/>
          <w:lang w:val="en-GB"/>
        </w:rPr>
        <w:t>safeguarding,</w:t>
      </w:r>
      <w:r w:rsidRPr="00F10367">
        <w:rPr>
          <w:spacing w:val="-7"/>
          <w:sz w:val="24"/>
          <w:lang w:val="en-GB"/>
        </w:rPr>
        <w:t xml:space="preserve"> </w:t>
      </w:r>
      <w:r w:rsidRPr="00F10367">
        <w:rPr>
          <w:sz w:val="24"/>
          <w:lang w:val="en-GB"/>
        </w:rPr>
        <w:t>public</w:t>
      </w:r>
      <w:r w:rsidRPr="00F10367">
        <w:rPr>
          <w:spacing w:val="-4"/>
          <w:sz w:val="24"/>
          <w:lang w:val="en-GB"/>
        </w:rPr>
        <w:t xml:space="preserve"> </w:t>
      </w:r>
      <w:r w:rsidRPr="00F10367">
        <w:rPr>
          <w:sz w:val="24"/>
          <w:lang w:val="en-GB"/>
        </w:rPr>
        <w:t>treatment, and prevention.</w:t>
      </w:r>
    </w:p>
    <w:p w14:paraId="730FE8CB" w14:textId="77777777" w:rsidR="00552F5F" w:rsidRPr="00F10367" w:rsidRDefault="00403130">
      <w:pPr>
        <w:pStyle w:val="ListParagraph"/>
        <w:numPr>
          <w:ilvl w:val="2"/>
          <w:numId w:val="6"/>
        </w:numPr>
        <w:tabs>
          <w:tab w:val="left" w:pos="744"/>
        </w:tabs>
        <w:spacing w:before="242" w:line="360" w:lineRule="auto"/>
        <w:ind w:right="691"/>
        <w:rPr>
          <w:sz w:val="24"/>
          <w:lang w:val="en-GB"/>
        </w:rPr>
      </w:pPr>
      <w:r w:rsidRPr="00F10367">
        <w:rPr>
          <w:sz w:val="24"/>
          <w:lang w:val="en-GB"/>
        </w:rPr>
        <w:t>Examine</w:t>
      </w:r>
      <w:r w:rsidRPr="00F10367">
        <w:rPr>
          <w:spacing w:val="-7"/>
          <w:sz w:val="24"/>
          <w:lang w:val="en-GB"/>
        </w:rPr>
        <w:t xml:space="preserve"> </w:t>
      </w:r>
      <w:r w:rsidRPr="00F10367">
        <w:rPr>
          <w:sz w:val="24"/>
          <w:lang w:val="en-GB"/>
        </w:rPr>
        <w:t>how</w:t>
      </w:r>
      <w:r w:rsidRPr="00F10367">
        <w:rPr>
          <w:spacing w:val="-4"/>
          <w:sz w:val="24"/>
          <w:lang w:val="en-GB"/>
        </w:rPr>
        <w:t xml:space="preserve"> </w:t>
      </w:r>
      <w:r w:rsidRPr="00F10367">
        <w:rPr>
          <w:sz w:val="24"/>
          <w:lang w:val="en-GB"/>
        </w:rPr>
        <w:t>workforce</w:t>
      </w:r>
      <w:r w:rsidRPr="00F10367">
        <w:rPr>
          <w:spacing w:val="-7"/>
          <w:sz w:val="24"/>
          <w:lang w:val="en-GB"/>
        </w:rPr>
        <w:t xml:space="preserve"> </w:t>
      </w:r>
      <w:r w:rsidRPr="00F10367">
        <w:rPr>
          <w:sz w:val="24"/>
          <w:lang w:val="en-GB"/>
        </w:rPr>
        <w:t>capacity,</w:t>
      </w:r>
      <w:r w:rsidRPr="00F10367">
        <w:rPr>
          <w:spacing w:val="-1"/>
          <w:sz w:val="24"/>
          <w:lang w:val="en-GB"/>
        </w:rPr>
        <w:t xml:space="preserve"> </w:t>
      </w:r>
      <w:r w:rsidRPr="00F10367">
        <w:rPr>
          <w:sz w:val="24"/>
          <w:lang w:val="en-GB"/>
        </w:rPr>
        <w:t>complex</w:t>
      </w:r>
      <w:r w:rsidRPr="00F10367">
        <w:rPr>
          <w:spacing w:val="-5"/>
          <w:sz w:val="24"/>
          <w:lang w:val="en-GB"/>
        </w:rPr>
        <w:t xml:space="preserve"> </w:t>
      </w:r>
      <w:r w:rsidRPr="00F10367">
        <w:rPr>
          <w:sz w:val="24"/>
          <w:lang w:val="en-GB"/>
        </w:rPr>
        <w:t>demand</w:t>
      </w:r>
      <w:r w:rsidRPr="00F10367">
        <w:rPr>
          <w:spacing w:val="-1"/>
          <w:sz w:val="24"/>
          <w:lang w:val="en-GB"/>
        </w:rPr>
        <w:t xml:space="preserve"> </w:t>
      </w:r>
      <w:r w:rsidRPr="00F10367">
        <w:rPr>
          <w:sz w:val="24"/>
          <w:lang w:val="en-GB"/>
        </w:rPr>
        <w:t>and</w:t>
      </w:r>
      <w:r w:rsidRPr="00F10367">
        <w:rPr>
          <w:spacing w:val="-5"/>
          <w:sz w:val="24"/>
          <w:lang w:val="en-GB"/>
        </w:rPr>
        <w:t xml:space="preserve"> </w:t>
      </w:r>
      <w:r w:rsidRPr="00F10367">
        <w:rPr>
          <w:sz w:val="24"/>
          <w:lang w:val="en-GB"/>
        </w:rPr>
        <w:t>the</w:t>
      </w:r>
      <w:r w:rsidRPr="00F10367">
        <w:rPr>
          <w:spacing w:val="-7"/>
          <w:sz w:val="24"/>
          <w:lang w:val="en-GB"/>
        </w:rPr>
        <w:t xml:space="preserve"> </w:t>
      </w:r>
      <w:r w:rsidRPr="00F10367">
        <w:rPr>
          <w:sz w:val="24"/>
          <w:lang w:val="en-GB"/>
        </w:rPr>
        <w:t>Welsh</w:t>
      </w:r>
      <w:r w:rsidRPr="00F10367">
        <w:rPr>
          <w:spacing w:val="-5"/>
          <w:sz w:val="24"/>
          <w:lang w:val="en-GB"/>
        </w:rPr>
        <w:t xml:space="preserve"> </w:t>
      </w:r>
      <w:r w:rsidRPr="00F10367">
        <w:rPr>
          <w:sz w:val="24"/>
          <w:lang w:val="en-GB"/>
        </w:rPr>
        <w:t>institutional context influence performance.</w:t>
      </w:r>
    </w:p>
    <w:p w14:paraId="4462BC0A" w14:textId="77777777" w:rsidR="00552F5F" w:rsidRPr="00F10367" w:rsidRDefault="00403130">
      <w:pPr>
        <w:pStyle w:val="ListParagraph"/>
        <w:numPr>
          <w:ilvl w:val="2"/>
          <w:numId w:val="6"/>
        </w:numPr>
        <w:tabs>
          <w:tab w:val="left" w:pos="744"/>
        </w:tabs>
        <w:spacing w:before="237" w:line="360" w:lineRule="auto"/>
        <w:ind w:right="278"/>
        <w:rPr>
          <w:sz w:val="24"/>
          <w:lang w:val="en-GB"/>
        </w:rPr>
      </w:pPr>
      <w:r w:rsidRPr="00F10367">
        <w:rPr>
          <w:sz w:val="24"/>
          <w:lang w:val="en-GB"/>
        </w:rPr>
        <w:t>Determine</w:t>
      </w:r>
      <w:r w:rsidRPr="00F10367">
        <w:rPr>
          <w:spacing w:val="-6"/>
          <w:sz w:val="24"/>
          <w:lang w:val="en-GB"/>
        </w:rPr>
        <w:t xml:space="preserve"> </w:t>
      </w:r>
      <w:r w:rsidRPr="00F10367">
        <w:rPr>
          <w:sz w:val="24"/>
          <w:lang w:val="en-GB"/>
        </w:rPr>
        <w:t>how</w:t>
      </w:r>
      <w:r w:rsidRPr="00F10367">
        <w:rPr>
          <w:spacing w:val="-3"/>
          <w:sz w:val="24"/>
          <w:lang w:val="en-GB"/>
        </w:rPr>
        <w:t xml:space="preserve"> </w:t>
      </w:r>
      <w:r w:rsidRPr="00F10367">
        <w:rPr>
          <w:sz w:val="24"/>
          <w:lang w:val="en-GB"/>
        </w:rPr>
        <w:t>efficiency</w:t>
      </w:r>
      <w:r w:rsidRPr="00F10367">
        <w:rPr>
          <w:spacing w:val="-4"/>
          <w:sz w:val="24"/>
          <w:lang w:val="en-GB"/>
        </w:rPr>
        <w:t xml:space="preserve"> </w:t>
      </w:r>
      <w:r w:rsidRPr="00F10367">
        <w:rPr>
          <w:sz w:val="24"/>
          <w:lang w:val="en-GB"/>
        </w:rPr>
        <w:t>and effectiveness</w:t>
      </w:r>
      <w:r w:rsidRPr="00F10367">
        <w:rPr>
          <w:spacing w:val="-3"/>
          <w:sz w:val="24"/>
          <w:lang w:val="en-GB"/>
        </w:rPr>
        <w:t xml:space="preserve"> </w:t>
      </w:r>
      <w:r w:rsidRPr="00F10367">
        <w:rPr>
          <w:sz w:val="24"/>
          <w:lang w:val="en-GB"/>
        </w:rPr>
        <w:t>can</w:t>
      </w:r>
      <w:r w:rsidRPr="00F10367">
        <w:rPr>
          <w:spacing w:val="-4"/>
          <w:sz w:val="24"/>
          <w:lang w:val="en-GB"/>
        </w:rPr>
        <w:t xml:space="preserve"> </w:t>
      </w:r>
      <w:r w:rsidRPr="00F10367">
        <w:rPr>
          <w:sz w:val="24"/>
          <w:lang w:val="en-GB"/>
        </w:rPr>
        <w:t>be</w:t>
      </w:r>
      <w:r w:rsidRPr="00F10367">
        <w:rPr>
          <w:spacing w:val="-6"/>
          <w:sz w:val="24"/>
          <w:lang w:val="en-GB"/>
        </w:rPr>
        <w:t xml:space="preserve"> </w:t>
      </w:r>
      <w:r w:rsidRPr="00F10367">
        <w:rPr>
          <w:sz w:val="24"/>
          <w:lang w:val="en-GB"/>
        </w:rPr>
        <w:t>balanced</w:t>
      </w:r>
      <w:r w:rsidRPr="00F10367">
        <w:rPr>
          <w:spacing w:val="-4"/>
          <w:sz w:val="24"/>
          <w:lang w:val="en-GB"/>
        </w:rPr>
        <w:t xml:space="preserve"> </w:t>
      </w:r>
      <w:r w:rsidRPr="00F10367">
        <w:rPr>
          <w:sz w:val="24"/>
          <w:lang w:val="en-GB"/>
        </w:rPr>
        <w:t>with</w:t>
      </w:r>
      <w:r w:rsidRPr="00F10367">
        <w:rPr>
          <w:spacing w:val="-4"/>
          <w:sz w:val="24"/>
          <w:lang w:val="en-GB"/>
        </w:rPr>
        <w:t xml:space="preserve"> </w:t>
      </w:r>
      <w:r w:rsidRPr="00F10367">
        <w:rPr>
          <w:sz w:val="24"/>
          <w:lang w:val="en-GB"/>
        </w:rPr>
        <w:t>response</w:t>
      </w:r>
      <w:r w:rsidRPr="00F10367">
        <w:rPr>
          <w:spacing w:val="-6"/>
          <w:sz w:val="24"/>
          <w:lang w:val="en-GB"/>
        </w:rPr>
        <w:t xml:space="preserve"> </w:t>
      </w:r>
      <w:r w:rsidRPr="00F10367">
        <w:rPr>
          <w:sz w:val="24"/>
          <w:lang w:val="en-GB"/>
        </w:rPr>
        <w:t>policing and identify implications for future practice.</w:t>
      </w:r>
    </w:p>
    <w:p w14:paraId="1AD4B50F" w14:textId="77777777" w:rsidR="00552F5F" w:rsidRPr="00F10367" w:rsidRDefault="00403130">
      <w:pPr>
        <w:pStyle w:val="Heading2"/>
        <w:numPr>
          <w:ilvl w:val="1"/>
          <w:numId w:val="6"/>
        </w:numPr>
        <w:tabs>
          <w:tab w:val="left" w:pos="563"/>
        </w:tabs>
        <w:spacing w:before="241"/>
        <w:rPr>
          <w:lang w:val="en-GB"/>
        </w:rPr>
      </w:pPr>
      <w:r w:rsidRPr="00F10367">
        <w:rPr>
          <w:lang w:val="en-GB"/>
        </w:rPr>
        <w:t xml:space="preserve">Rationale for the </w:t>
      </w:r>
      <w:r w:rsidRPr="00F10367">
        <w:rPr>
          <w:spacing w:val="-2"/>
          <w:lang w:val="en-GB"/>
        </w:rPr>
        <w:t>Study</w:t>
      </w:r>
    </w:p>
    <w:p w14:paraId="6D32C9BA" w14:textId="77777777" w:rsidR="00552F5F" w:rsidRPr="00F10367" w:rsidRDefault="00552F5F">
      <w:pPr>
        <w:pStyle w:val="BodyText"/>
        <w:spacing w:before="34"/>
        <w:ind w:left="0"/>
        <w:rPr>
          <w:b/>
          <w:sz w:val="36"/>
          <w:lang w:val="en-GB"/>
        </w:rPr>
      </w:pPr>
    </w:p>
    <w:p w14:paraId="5071D723" w14:textId="00BDAEEF" w:rsidR="00552F5F" w:rsidRPr="00F10367" w:rsidRDefault="00403130">
      <w:pPr>
        <w:pStyle w:val="BodyText"/>
        <w:spacing w:line="360" w:lineRule="auto"/>
        <w:rPr>
          <w:lang w:val="en-GB"/>
        </w:rPr>
      </w:pPr>
      <w:r w:rsidRPr="00F10367">
        <w:rPr>
          <w:lang w:val="en-GB"/>
        </w:rPr>
        <w:t>The</w:t>
      </w:r>
      <w:r w:rsidRPr="00F10367">
        <w:rPr>
          <w:spacing w:val="-4"/>
          <w:lang w:val="en-GB"/>
        </w:rPr>
        <w:t xml:space="preserve"> </w:t>
      </w:r>
      <w:r w:rsidRPr="00F10367">
        <w:rPr>
          <w:lang w:val="en-GB"/>
        </w:rPr>
        <w:t>rationale</w:t>
      </w:r>
      <w:r w:rsidRPr="00F10367">
        <w:rPr>
          <w:spacing w:val="-4"/>
          <w:lang w:val="en-GB"/>
        </w:rPr>
        <w:t xml:space="preserve"> </w:t>
      </w:r>
      <w:r w:rsidRPr="00F10367">
        <w:rPr>
          <w:lang w:val="en-GB"/>
        </w:rPr>
        <w:t>for</w:t>
      </w:r>
      <w:r w:rsidRPr="00F10367">
        <w:rPr>
          <w:spacing w:val="-2"/>
          <w:lang w:val="en-GB"/>
        </w:rPr>
        <w:t xml:space="preserve"> </w:t>
      </w:r>
      <w:r w:rsidRPr="00F10367">
        <w:rPr>
          <w:lang w:val="en-GB"/>
        </w:rPr>
        <w:t>this</w:t>
      </w:r>
      <w:r w:rsidRPr="00F10367">
        <w:rPr>
          <w:spacing w:val="-1"/>
          <w:lang w:val="en-GB"/>
        </w:rPr>
        <w:t xml:space="preserve"> </w:t>
      </w:r>
      <w:r w:rsidRPr="00F10367">
        <w:rPr>
          <w:lang w:val="en-GB"/>
        </w:rPr>
        <w:t>study</w:t>
      </w:r>
      <w:r w:rsidRPr="00F10367">
        <w:rPr>
          <w:spacing w:val="-2"/>
          <w:lang w:val="en-GB"/>
        </w:rPr>
        <w:t xml:space="preserve"> </w:t>
      </w:r>
      <w:r w:rsidRPr="00F10367">
        <w:rPr>
          <w:lang w:val="en-GB"/>
        </w:rPr>
        <w:t>arises</w:t>
      </w:r>
      <w:r w:rsidRPr="00F10367">
        <w:rPr>
          <w:spacing w:val="-1"/>
          <w:lang w:val="en-GB"/>
        </w:rPr>
        <w:t xml:space="preserve"> </w:t>
      </w:r>
      <w:r w:rsidRPr="00F10367">
        <w:rPr>
          <w:lang w:val="en-GB"/>
        </w:rPr>
        <w:t>from a</w:t>
      </w:r>
      <w:r w:rsidRPr="00F10367">
        <w:rPr>
          <w:spacing w:val="-4"/>
          <w:lang w:val="en-GB"/>
        </w:rPr>
        <w:t xml:space="preserve"> </w:t>
      </w:r>
      <w:r w:rsidRPr="00F10367">
        <w:rPr>
          <w:lang w:val="en-GB"/>
        </w:rPr>
        <w:t>mismatch</w:t>
      </w:r>
      <w:r w:rsidRPr="00F10367">
        <w:rPr>
          <w:spacing w:val="-2"/>
          <w:lang w:val="en-GB"/>
        </w:rPr>
        <w:t xml:space="preserve"> </w:t>
      </w:r>
      <w:r w:rsidRPr="00F10367">
        <w:rPr>
          <w:lang w:val="en-GB"/>
        </w:rPr>
        <w:t>between</w:t>
      </w:r>
      <w:r w:rsidRPr="00F10367">
        <w:rPr>
          <w:spacing w:val="-2"/>
          <w:lang w:val="en-GB"/>
        </w:rPr>
        <w:t xml:space="preserve"> </w:t>
      </w:r>
      <w:r w:rsidRPr="00F10367">
        <w:rPr>
          <w:lang w:val="en-GB"/>
        </w:rPr>
        <w:t>the</w:t>
      </w:r>
      <w:r w:rsidRPr="00F10367">
        <w:rPr>
          <w:spacing w:val="-4"/>
          <w:lang w:val="en-GB"/>
        </w:rPr>
        <w:t xml:space="preserve"> </w:t>
      </w:r>
      <w:r w:rsidRPr="00F10367">
        <w:rPr>
          <w:lang w:val="en-GB"/>
        </w:rPr>
        <w:t>broad</w:t>
      </w:r>
      <w:r w:rsidRPr="00F10367">
        <w:rPr>
          <w:spacing w:val="-2"/>
          <w:lang w:val="en-GB"/>
        </w:rPr>
        <w:t xml:space="preserve"> </w:t>
      </w:r>
      <w:r w:rsidRPr="00F10367">
        <w:rPr>
          <w:lang w:val="en-GB"/>
        </w:rPr>
        <w:t>extent</w:t>
      </w:r>
      <w:r w:rsidRPr="00F10367">
        <w:rPr>
          <w:spacing w:val="-4"/>
          <w:lang w:val="en-GB"/>
        </w:rPr>
        <w:t xml:space="preserve"> </w:t>
      </w:r>
      <w:r w:rsidRPr="00F10367">
        <w:rPr>
          <w:lang w:val="en-GB"/>
        </w:rPr>
        <w:t>of</w:t>
      </w:r>
      <w:r w:rsidRPr="00F10367">
        <w:rPr>
          <w:spacing w:val="-2"/>
          <w:lang w:val="en-GB"/>
        </w:rPr>
        <w:t xml:space="preserve"> </w:t>
      </w:r>
      <w:r w:rsidRPr="00F10367">
        <w:rPr>
          <w:lang w:val="en-GB"/>
        </w:rPr>
        <w:t>response policing and the indicators commonly used to assess it. Emergency response remains important but concentrating upon speed</w:t>
      </w:r>
      <w:r w:rsidR="00F10367">
        <w:rPr>
          <w:lang w:val="en-GB"/>
        </w:rPr>
        <w:t>,</w:t>
      </w:r>
      <w:r w:rsidRPr="00F10367">
        <w:rPr>
          <w:lang w:val="en-GB"/>
        </w:rPr>
        <w:t xml:space="preserve"> risks overlooking a number of key factors. This includes</w:t>
      </w:r>
      <w:r w:rsidRPr="00F10367">
        <w:rPr>
          <w:spacing w:val="-4"/>
          <w:lang w:val="en-GB"/>
        </w:rPr>
        <w:t xml:space="preserve"> </w:t>
      </w:r>
      <w:r w:rsidRPr="00F10367">
        <w:rPr>
          <w:lang w:val="en-GB"/>
        </w:rPr>
        <w:t>how</w:t>
      </w:r>
      <w:r w:rsidRPr="00F10367">
        <w:rPr>
          <w:spacing w:val="-4"/>
          <w:lang w:val="en-GB"/>
        </w:rPr>
        <w:t xml:space="preserve"> </w:t>
      </w:r>
      <w:r w:rsidRPr="00F10367">
        <w:rPr>
          <w:lang w:val="en-GB"/>
        </w:rPr>
        <w:t>demand</w:t>
      </w:r>
      <w:r w:rsidRPr="00F10367">
        <w:rPr>
          <w:spacing w:val="-5"/>
          <w:lang w:val="en-GB"/>
        </w:rPr>
        <w:t xml:space="preserve"> </w:t>
      </w:r>
      <w:r w:rsidRPr="00F10367">
        <w:rPr>
          <w:lang w:val="en-GB"/>
        </w:rPr>
        <w:t>is</w:t>
      </w:r>
      <w:r w:rsidRPr="00F10367">
        <w:rPr>
          <w:spacing w:val="-4"/>
          <w:lang w:val="en-GB"/>
        </w:rPr>
        <w:t xml:space="preserve"> </w:t>
      </w:r>
      <w:r w:rsidRPr="00F10367">
        <w:rPr>
          <w:lang w:val="en-GB"/>
        </w:rPr>
        <w:t>prioritised,</w:t>
      </w:r>
      <w:r w:rsidRPr="00F10367">
        <w:rPr>
          <w:spacing w:val="-5"/>
          <w:lang w:val="en-GB"/>
        </w:rPr>
        <w:t xml:space="preserve"> </w:t>
      </w:r>
      <w:r w:rsidRPr="00F10367">
        <w:rPr>
          <w:lang w:val="en-GB"/>
        </w:rPr>
        <w:t>how</w:t>
      </w:r>
      <w:r w:rsidRPr="00F10367">
        <w:rPr>
          <w:spacing w:val="-4"/>
          <w:lang w:val="en-GB"/>
        </w:rPr>
        <w:t xml:space="preserve"> </w:t>
      </w:r>
      <w:r w:rsidRPr="00F10367">
        <w:rPr>
          <w:lang w:val="en-GB"/>
        </w:rPr>
        <w:t>officer</w:t>
      </w:r>
      <w:r w:rsidRPr="00F10367">
        <w:rPr>
          <w:spacing w:val="-1"/>
          <w:lang w:val="en-GB"/>
        </w:rPr>
        <w:t xml:space="preserve"> </w:t>
      </w:r>
      <w:r w:rsidRPr="00F10367">
        <w:rPr>
          <w:lang w:val="en-GB"/>
        </w:rPr>
        <w:t>capacity</w:t>
      </w:r>
      <w:r w:rsidRPr="00F10367">
        <w:rPr>
          <w:spacing w:val="-5"/>
          <w:lang w:val="en-GB"/>
        </w:rPr>
        <w:t xml:space="preserve"> </w:t>
      </w:r>
      <w:r w:rsidRPr="00F10367">
        <w:rPr>
          <w:lang w:val="en-GB"/>
        </w:rPr>
        <w:t>is</w:t>
      </w:r>
      <w:r w:rsidRPr="00F10367">
        <w:rPr>
          <w:spacing w:val="-4"/>
          <w:lang w:val="en-GB"/>
        </w:rPr>
        <w:t xml:space="preserve"> </w:t>
      </w:r>
      <w:r w:rsidRPr="00F10367">
        <w:rPr>
          <w:lang w:val="en-GB"/>
        </w:rPr>
        <w:t>used,</w:t>
      </w:r>
      <w:r w:rsidRPr="00F10367">
        <w:rPr>
          <w:spacing w:val="-5"/>
          <w:lang w:val="en-GB"/>
        </w:rPr>
        <w:t xml:space="preserve"> </w:t>
      </w:r>
      <w:r w:rsidRPr="00F10367">
        <w:rPr>
          <w:lang w:val="en-GB"/>
        </w:rPr>
        <w:t>and</w:t>
      </w:r>
      <w:r w:rsidRPr="00F10367">
        <w:rPr>
          <w:spacing w:val="-5"/>
          <w:lang w:val="en-GB"/>
        </w:rPr>
        <w:t xml:space="preserve"> </w:t>
      </w:r>
      <w:r w:rsidRPr="00F10367">
        <w:rPr>
          <w:lang w:val="en-GB"/>
        </w:rPr>
        <w:t>whether</w:t>
      </w:r>
      <w:r w:rsidRPr="00F10367">
        <w:rPr>
          <w:spacing w:val="-5"/>
          <w:lang w:val="en-GB"/>
        </w:rPr>
        <w:t xml:space="preserve"> </w:t>
      </w:r>
      <w:r w:rsidRPr="00F10367">
        <w:rPr>
          <w:lang w:val="en-GB"/>
        </w:rPr>
        <w:t>inventions produce</w:t>
      </w:r>
      <w:r w:rsidRPr="00F10367">
        <w:rPr>
          <w:spacing w:val="-6"/>
          <w:lang w:val="en-GB"/>
        </w:rPr>
        <w:t xml:space="preserve"> </w:t>
      </w:r>
      <w:r w:rsidRPr="00F10367">
        <w:rPr>
          <w:lang w:val="en-GB"/>
        </w:rPr>
        <w:t>appropriate</w:t>
      </w:r>
      <w:r w:rsidRPr="00F10367">
        <w:rPr>
          <w:spacing w:val="-4"/>
          <w:lang w:val="en-GB"/>
        </w:rPr>
        <w:t xml:space="preserve"> </w:t>
      </w:r>
      <w:r w:rsidRPr="00F10367">
        <w:rPr>
          <w:lang w:val="en-GB"/>
        </w:rPr>
        <w:t>outcomes</w:t>
      </w:r>
      <w:r w:rsidRPr="00F10367">
        <w:rPr>
          <w:spacing w:val="-1"/>
          <w:lang w:val="en-GB"/>
        </w:rPr>
        <w:t xml:space="preserve"> </w:t>
      </w:r>
      <w:r w:rsidRPr="00F10367">
        <w:rPr>
          <w:lang w:val="en-GB"/>
        </w:rPr>
        <w:t>for</w:t>
      </w:r>
      <w:r w:rsidRPr="00F10367">
        <w:rPr>
          <w:spacing w:val="-1"/>
          <w:lang w:val="en-GB"/>
        </w:rPr>
        <w:t xml:space="preserve"> </w:t>
      </w:r>
      <w:r w:rsidRPr="00F10367">
        <w:rPr>
          <w:lang w:val="en-GB"/>
        </w:rPr>
        <w:t>victims</w:t>
      </w:r>
      <w:r w:rsidRPr="00F10367">
        <w:rPr>
          <w:spacing w:val="-1"/>
          <w:lang w:val="en-GB"/>
        </w:rPr>
        <w:t xml:space="preserve"> </w:t>
      </w:r>
      <w:r w:rsidRPr="00F10367">
        <w:rPr>
          <w:lang w:val="en-GB"/>
        </w:rPr>
        <w:t>and</w:t>
      </w:r>
      <w:r w:rsidRPr="00F10367">
        <w:rPr>
          <w:spacing w:val="-2"/>
          <w:lang w:val="en-GB"/>
        </w:rPr>
        <w:t xml:space="preserve"> </w:t>
      </w:r>
      <w:r w:rsidRPr="00F10367">
        <w:rPr>
          <w:lang w:val="en-GB"/>
        </w:rPr>
        <w:t>vulnerable</w:t>
      </w:r>
      <w:r w:rsidRPr="00F10367">
        <w:rPr>
          <w:spacing w:val="-3"/>
          <w:lang w:val="en-GB"/>
        </w:rPr>
        <w:t xml:space="preserve"> </w:t>
      </w:r>
      <w:r w:rsidRPr="00F10367">
        <w:rPr>
          <w:lang w:val="en-GB"/>
        </w:rPr>
        <w:t>people.</w:t>
      </w:r>
      <w:r w:rsidRPr="00F10367">
        <w:rPr>
          <w:spacing w:val="3"/>
          <w:lang w:val="en-GB"/>
        </w:rPr>
        <w:t xml:space="preserve"> </w:t>
      </w:r>
      <w:r w:rsidRPr="00F10367">
        <w:rPr>
          <w:lang w:val="en-GB"/>
        </w:rPr>
        <w:t>The</w:t>
      </w:r>
      <w:r w:rsidRPr="00F10367">
        <w:rPr>
          <w:spacing w:val="-4"/>
          <w:lang w:val="en-GB"/>
        </w:rPr>
        <w:t xml:space="preserve"> </w:t>
      </w:r>
      <w:r w:rsidRPr="00F10367">
        <w:rPr>
          <w:lang w:val="en-GB"/>
        </w:rPr>
        <w:t>literature</w:t>
      </w:r>
      <w:r w:rsidRPr="00F10367">
        <w:rPr>
          <w:spacing w:val="-3"/>
          <w:lang w:val="en-GB"/>
        </w:rPr>
        <w:t xml:space="preserve"> </w:t>
      </w:r>
      <w:r w:rsidRPr="00F10367">
        <w:rPr>
          <w:spacing w:val="-2"/>
          <w:lang w:val="en-GB"/>
        </w:rPr>
        <w:t>similarly</w:t>
      </w:r>
    </w:p>
    <w:p w14:paraId="3A572937" w14:textId="77777777" w:rsidR="00552F5F" w:rsidRPr="00F10367" w:rsidRDefault="00552F5F">
      <w:pPr>
        <w:pStyle w:val="BodyText"/>
        <w:spacing w:line="360" w:lineRule="auto"/>
        <w:rPr>
          <w:lang w:val="en-GB"/>
        </w:rPr>
        <w:sectPr w:rsidR="00552F5F" w:rsidRPr="00F10367">
          <w:pgSz w:w="11910" w:h="16840"/>
          <w:pgMar w:top="1380" w:right="1417" w:bottom="280" w:left="1417" w:header="720" w:footer="720" w:gutter="0"/>
          <w:cols w:space="720"/>
        </w:sectPr>
      </w:pPr>
    </w:p>
    <w:p w14:paraId="3CD4F21B" w14:textId="77777777" w:rsidR="00552F5F" w:rsidRPr="00F10367" w:rsidRDefault="00403130">
      <w:pPr>
        <w:pStyle w:val="BodyText"/>
        <w:spacing w:before="61" w:line="360" w:lineRule="auto"/>
        <w:ind w:right="122"/>
        <w:rPr>
          <w:lang w:val="en-GB"/>
        </w:rPr>
      </w:pPr>
      <w:r w:rsidRPr="00F10367">
        <w:rPr>
          <w:lang w:val="en-GB"/>
        </w:rPr>
        <w:lastRenderedPageBreak/>
        <w:t>demonstrates</w:t>
      </w:r>
      <w:r w:rsidRPr="00F10367">
        <w:rPr>
          <w:spacing w:val="-2"/>
          <w:lang w:val="en-GB"/>
        </w:rPr>
        <w:t xml:space="preserve"> </w:t>
      </w:r>
      <w:r w:rsidRPr="00F10367">
        <w:rPr>
          <w:lang w:val="en-GB"/>
        </w:rPr>
        <w:t>that</w:t>
      </w:r>
      <w:r w:rsidRPr="00F10367">
        <w:rPr>
          <w:spacing w:val="-1"/>
          <w:lang w:val="en-GB"/>
        </w:rPr>
        <w:t xml:space="preserve"> </w:t>
      </w:r>
      <w:r w:rsidRPr="00F10367">
        <w:rPr>
          <w:lang w:val="en-GB"/>
        </w:rPr>
        <w:t>efficient</w:t>
      </w:r>
      <w:r w:rsidRPr="00F10367">
        <w:rPr>
          <w:spacing w:val="-6"/>
          <w:lang w:val="en-GB"/>
        </w:rPr>
        <w:t xml:space="preserve"> </w:t>
      </w:r>
      <w:r w:rsidRPr="00F10367">
        <w:rPr>
          <w:lang w:val="en-GB"/>
        </w:rPr>
        <w:t>resource</w:t>
      </w:r>
      <w:r w:rsidRPr="00F10367">
        <w:rPr>
          <w:spacing w:val="-6"/>
          <w:lang w:val="en-GB"/>
        </w:rPr>
        <w:t xml:space="preserve"> </w:t>
      </w:r>
      <w:r w:rsidRPr="00F10367">
        <w:rPr>
          <w:lang w:val="en-GB"/>
        </w:rPr>
        <w:t>use</w:t>
      </w:r>
      <w:r w:rsidRPr="00F10367">
        <w:rPr>
          <w:spacing w:val="-6"/>
          <w:lang w:val="en-GB"/>
        </w:rPr>
        <w:t xml:space="preserve"> </w:t>
      </w:r>
      <w:r w:rsidRPr="00F10367">
        <w:rPr>
          <w:lang w:val="en-GB"/>
        </w:rPr>
        <w:t>does</w:t>
      </w:r>
      <w:r w:rsidRPr="00F10367">
        <w:rPr>
          <w:spacing w:val="-3"/>
          <w:lang w:val="en-GB"/>
        </w:rPr>
        <w:t xml:space="preserve"> </w:t>
      </w:r>
      <w:r w:rsidRPr="00F10367">
        <w:rPr>
          <w:lang w:val="en-GB"/>
        </w:rPr>
        <w:t>not</w:t>
      </w:r>
      <w:r w:rsidRPr="00F10367">
        <w:rPr>
          <w:spacing w:val="-6"/>
          <w:lang w:val="en-GB"/>
        </w:rPr>
        <w:t xml:space="preserve"> </w:t>
      </w:r>
      <w:r w:rsidRPr="00F10367">
        <w:rPr>
          <w:lang w:val="en-GB"/>
        </w:rPr>
        <w:t>necessarily</w:t>
      </w:r>
      <w:r w:rsidRPr="00F10367">
        <w:rPr>
          <w:spacing w:val="-4"/>
          <w:lang w:val="en-GB"/>
        </w:rPr>
        <w:t xml:space="preserve"> </w:t>
      </w:r>
      <w:r w:rsidRPr="00F10367">
        <w:rPr>
          <w:lang w:val="en-GB"/>
        </w:rPr>
        <w:t>produce</w:t>
      </w:r>
      <w:r w:rsidRPr="00F10367">
        <w:rPr>
          <w:spacing w:val="-1"/>
          <w:lang w:val="en-GB"/>
        </w:rPr>
        <w:t xml:space="preserve"> </w:t>
      </w:r>
      <w:r w:rsidRPr="00F10367">
        <w:rPr>
          <w:lang w:val="en-GB"/>
        </w:rPr>
        <w:t>effective</w:t>
      </w:r>
      <w:r w:rsidRPr="00F10367">
        <w:rPr>
          <w:spacing w:val="-6"/>
          <w:lang w:val="en-GB"/>
        </w:rPr>
        <w:t xml:space="preserve"> </w:t>
      </w:r>
      <w:r w:rsidRPr="00F10367">
        <w:rPr>
          <w:lang w:val="en-GB"/>
        </w:rPr>
        <w:t>outcomes, while effective safeguarding or preventative work may require significant resources.</w:t>
      </w:r>
    </w:p>
    <w:p w14:paraId="5058C874" w14:textId="77777777" w:rsidR="00552F5F" w:rsidRPr="00F10367" w:rsidRDefault="00403130">
      <w:pPr>
        <w:pStyle w:val="BodyText"/>
        <w:spacing w:before="243" w:line="360" w:lineRule="auto"/>
        <w:ind w:right="42"/>
        <w:rPr>
          <w:lang w:val="en-GB"/>
        </w:rPr>
      </w:pPr>
      <w:r w:rsidRPr="00F10367">
        <w:rPr>
          <w:lang w:val="en-GB"/>
        </w:rPr>
        <w:t>South Wales is particularly relevant because these questions operate within a distinctive environment. Jones, Harrison and Jones (2023) identify Welsh policing as comparatively under-examined and demonstrate how health and social services interact with a reserved policing system. At force level, HMICFRS has identified weaknesses in responding to the public and strengths in prevention and workforce support. Evaluating these findings together provides</w:t>
      </w:r>
      <w:r w:rsidRPr="00F10367">
        <w:rPr>
          <w:spacing w:val="-2"/>
          <w:lang w:val="en-GB"/>
        </w:rPr>
        <w:t xml:space="preserve"> </w:t>
      </w:r>
      <w:r w:rsidRPr="00F10367">
        <w:rPr>
          <w:lang w:val="en-GB"/>
        </w:rPr>
        <w:t>a</w:t>
      </w:r>
      <w:r w:rsidRPr="00F10367">
        <w:rPr>
          <w:spacing w:val="-5"/>
          <w:lang w:val="en-GB"/>
        </w:rPr>
        <w:t xml:space="preserve"> </w:t>
      </w:r>
      <w:r w:rsidRPr="00F10367">
        <w:rPr>
          <w:lang w:val="en-GB"/>
        </w:rPr>
        <w:t>more</w:t>
      </w:r>
      <w:r w:rsidRPr="00F10367">
        <w:rPr>
          <w:spacing w:val="-1"/>
          <w:lang w:val="en-GB"/>
        </w:rPr>
        <w:t xml:space="preserve"> </w:t>
      </w:r>
      <w:r w:rsidRPr="00F10367">
        <w:rPr>
          <w:lang w:val="en-GB"/>
        </w:rPr>
        <w:t>meaningful</w:t>
      </w:r>
      <w:r w:rsidRPr="00F10367">
        <w:rPr>
          <w:spacing w:val="-5"/>
          <w:lang w:val="en-GB"/>
        </w:rPr>
        <w:t xml:space="preserve"> </w:t>
      </w:r>
      <w:r w:rsidRPr="00F10367">
        <w:rPr>
          <w:lang w:val="en-GB"/>
        </w:rPr>
        <w:t>assessment</w:t>
      </w:r>
      <w:r w:rsidRPr="00F10367">
        <w:rPr>
          <w:spacing w:val="-5"/>
          <w:lang w:val="en-GB"/>
        </w:rPr>
        <w:t xml:space="preserve"> </w:t>
      </w:r>
      <w:r w:rsidRPr="00F10367">
        <w:rPr>
          <w:lang w:val="en-GB"/>
        </w:rPr>
        <w:t>than</w:t>
      </w:r>
      <w:r w:rsidRPr="00F10367">
        <w:rPr>
          <w:spacing w:val="-3"/>
          <w:lang w:val="en-GB"/>
        </w:rPr>
        <w:t xml:space="preserve"> </w:t>
      </w:r>
      <w:r w:rsidRPr="00F10367">
        <w:rPr>
          <w:lang w:val="en-GB"/>
        </w:rPr>
        <w:t>treating any</w:t>
      </w:r>
      <w:r w:rsidRPr="00F10367">
        <w:rPr>
          <w:spacing w:val="-3"/>
          <w:lang w:val="en-GB"/>
        </w:rPr>
        <w:t xml:space="preserve"> </w:t>
      </w:r>
      <w:r w:rsidRPr="00F10367">
        <w:rPr>
          <w:lang w:val="en-GB"/>
        </w:rPr>
        <w:t>single</w:t>
      </w:r>
      <w:r w:rsidRPr="00F10367">
        <w:rPr>
          <w:spacing w:val="-5"/>
          <w:lang w:val="en-GB"/>
        </w:rPr>
        <w:t xml:space="preserve"> </w:t>
      </w:r>
      <w:r w:rsidRPr="00F10367">
        <w:rPr>
          <w:lang w:val="en-GB"/>
        </w:rPr>
        <w:t>PEEL</w:t>
      </w:r>
      <w:r w:rsidRPr="00F10367">
        <w:rPr>
          <w:spacing w:val="-5"/>
          <w:lang w:val="en-GB"/>
        </w:rPr>
        <w:t xml:space="preserve"> </w:t>
      </w:r>
      <w:r w:rsidRPr="00F10367">
        <w:rPr>
          <w:lang w:val="en-GB"/>
        </w:rPr>
        <w:t>grade</w:t>
      </w:r>
      <w:r w:rsidRPr="00F10367">
        <w:rPr>
          <w:spacing w:val="-1"/>
          <w:lang w:val="en-GB"/>
        </w:rPr>
        <w:t xml:space="preserve"> </w:t>
      </w:r>
      <w:r w:rsidRPr="00F10367">
        <w:rPr>
          <w:lang w:val="en-GB"/>
        </w:rPr>
        <w:t>as</w:t>
      </w:r>
      <w:r w:rsidRPr="00F10367">
        <w:rPr>
          <w:spacing w:val="-2"/>
          <w:lang w:val="en-GB"/>
        </w:rPr>
        <w:t xml:space="preserve"> </w:t>
      </w:r>
      <w:r w:rsidRPr="00F10367">
        <w:rPr>
          <w:lang w:val="en-GB"/>
        </w:rPr>
        <w:t>the</w:t>
      </w:r>
      <w:r w:rsidRPr="00F10367">
        <w:rPr>
          <w:spacing w:val="-5"/>
          <w:lang w:val="en-GB"/>
        </w:rPr>
        <w:t xml:space="preserve"> </w:t>
      </w:r>
      <w:r w:rsidRPr="00F10367">
        <w:rPr>
          <w:lang w:val="en-GB"/>
        </w:rPr>
        <w:t>only</w:t>
      </w:r>
      <w:r w:rsidRPr="00F10367">
        <w:rPr>
          <w:spacing w:val="-3"/>
          <w:lang w:val="en-GB"/>
        </w:rPr>
        <w:t xml:space="preserve"> </w:t>
      </w:r>
      <w:r w:rsidRPr="00F10367">
        <w:rPr>
          <w:lang w:val="en-GB"/>
        </w:rPr>
        <w:t>point of success or failure.</w:t>
      </w:r>
    </w:p>
    <w:p w14:paraId="790EF163" w14:textId="77777777" w:rsidR="00552F5F" w:rsidRPr="00F10367" w:rsidRDefault="00403130">
      <w:pPr>
        <w:pStyle w:val="BodyText"/>
        <w:spacing w:before="238" w:line="360" w:lineRule="auto"/>
        <w:rPr>
          <w:lang w:val="en-GB"/>
        </w:rPr>
      </w:pPr>
      <w:r w:rsidRPr="00F10367">
        <w:rPr>
          <w:lang w:val="en-GB"/>
        </w:rPr>
        <w:t>Therefore, this study addresses a practical and academic problem. How should the performance of a responsive service be evaluated when speed, resource use, safeguarding, legitimacy</w:t>
      </w:r>
      <w:r w:rsidRPr="00F10367">
        <w:rPr>
          <w:spacing w:val="-3"/>
          <w:lang w:val="en-GB"/>
        </w:rPr>
        <w:t xml:space="preserve"> </w:t>
      </w:r>
      <w:r w:rsidRPr="00F10367">
        <w:rPr>
          <w:lang w:val="en-GB"/>
        </w:rPr>
        <w:t>and</w:t>
      </w:r>
      <w:r w:rsidRPr="00F10367">
        <w:rPr>
          <w:spacing w:val="-3"/>
          <w:lang w:val="en-GB"/>
        </w:rPr>
        <w:t xml:space="preserve"> </w:t>
      </w:r>
      <w:r w:rsidRPr="00F10367">
        <w:rPr>
          <w:lang w:val="en-GB"/>
        </w:rPr>
        <w:t>prevention may</w:t>
      </w:r>
      <w:r w:rsidRPr="00F10367">
        <w:rPr>
          <w:spacing w:val="-3"/>
          <w:lang w:val="en-GB"/>
        </w:rPr>
        <w:t xml:space="preserve"> </w:t>
      </w:r>
      <w:r w:rsidRPr="00F10367">
        <w:rPr>
          <w:lang w:val="en-GB"/>
        </w:rPr>
        <w:t>produce</w:t>
      </w:r>
      <w:r w:rsidRPr="00F10367">
        <w:rPr>
          <w:spacing w:val="-5"/>
          <w:lang w:val="en-GB"/>
        </w:rPr>
        <w:t xml:space="preserve"> </w:t>
      </w:r>
      <w:r w:rsidRPr="00F10367">
        <w:rPr>
          <w:lang w:val="en-GB"/>
        </w:rPr>
        <w:t>different</w:t>
      </w:r>
      <w:r w:rsidRPr="00F10367">
        <w:rPr>
          <w:spacing w:val="-5"/>
          <w:lang w:val="en-GB"/>
        </w:rPr>
        <w:t xml:space="preserve"> </w:t>
      </w:r>
      <w:r w:rsidRPr="00F10367">
        <w:rPr>
          <w:lang w:val="en-GB"/>
        </w:rPr>
        <w:t>levels of</w:t>
      </w:r>
      <w:r w:rsidRPr="00F10367">
        <w:rPr>
          <w:spacing w:val="-3"/>
          <w:lang w:val="en-GB"/>
        </w:rPr>
        <w:t xml:space="preserve"> </w:t>
      </w:r>
      <w:r w:rsidRPr="00F10367">
        <w:rPr>
          <w:lang w:val="en-GB"/>
        </w:rPr>
        <w:t>success? By</w:t>
      </w:r>
      <w:r w:rsidRPr="00F10367">
        <w:rPr>
          <w:spacing w:val="-3"/>
          <w:lang w:val="en-GB"/>
        </w:rPr>
        <w:t xml:space="preserve"> </w:t>
      </w:r>
      <w:r w:rsidRPr="00F10367">
        <w:rPr>
          <w:lang w:val="en-GB"/>
        </w:rPr>
        <w:t>applying</w:t>
      </w:r>
      <w:r w:rsidRPr="00F10367">
        <w:rPr>
          <w:spacing w:val="-3"/>
          <w:lang w:val="en-GB"/>
        </w:rPr>
        <w:t xml:space="preserve"> </w:t>
      </w:r>
      <w:r w:rsidRPr="00F10367">
        <w:rPr>
          <w:lang w:val="en-GB"/>
        </w:rPr>
        <w:t>the literature developed in</w:t>
      </w:r>
      <w:r w:rsidRPr="00F10367">
        <w:rPr>
          <w:spacing w:val="-4"/>
          <w:lang w:val="en-GB"/>
        </w:rPr>
        <w:t xml:space="preserve"> </w:t>
      </w:r>
      <w:r w:rsidRPr="00F10367">
        <w:rPr>
          <w:lang w:val="en-GB"/>
        </w:rPr>
        <w:t>Chapter</w:t>
      </w:r>
      <w:r w:rsidRPr="00F10367">
        <w:rPr>
          <w:spacing w:val="-4"/>
          <w:lang w:val="en-GB"/>
        </w:rPr>
        <w:t xml:space="preserve"> </w:t>
      </w:r>
      <w:r w:rsidRPr="00F10367">
        <w:rPr>
          <w:lang w:val="en-GB"/>
        </w:rPr>
        <w:t>Two,</w:t>
      </w:r>
      <w:r w:rsidRPr="00F10367">
        <w:rPr>
          <w:spacing w:val="-4"/>
          <w:lang w:val="en-GB"/>
        </w:rPr>
        <w:t xml:space="preserve"> </w:t>
      </w:r>
      <w:r w:rsidRPr="00F10367">
        <w:rPr>
          <w:lang w:val="en-GB"/>
        </w:rPr>
        <w:t>the</w:t>
      </w:r>
      <w:r w:rsidRPr="00F10367">
        <w:rPr>
          <w:spacing w:val="-6"/>
          <w:lang w:val="en-GB"/>
        </w:rPr>
        <w:t xml:space="preserve"> </w:t>
      </w:r>
      <w:r w:rsidRPr="00F10367">
        <w:rPr>
          <w:lang w:val="en-GB"/>
        </w:rPr>
        <w:t>dissertation</w:t>
      </w:r>
      <w:r w:rsidRPr="00F10367">
        <w:rPr>
          <w:spacing w:val="-4"/>
          <w:lang w:val="en-GB"/>
        </w:rPr>
        <w:t xml:space="preserve"> </w:t>
      </w:r>
      <w:r w:rsidRPr="00F10367">
        <w:rPr>
          <w:lang w:val="en-GB"/>
        </w:rPr>
        <w:t>seeks</w:t>
      </w:r>
      <w:r w:rsidRPr="00F10367">
        <w:rPr>
          <w:spacing w:val="-3"/>
          <w:lang w:val="en-GB"/>
        </w:rPr>
        <w:t xml:space="preserve"> </w:t>
      </w:r>
      <w:r w:rsidRPr="00F10367">
        <w:rPr>
          <w:lang w:val="en-GB"/>
        </w:rPr>
        <w:t>to provide</w:t>
      </w:r>
      <w:r w:rsidRPr="00F10367">
        <w:rPr>
          <w:spacing w:val="-6"/>
          <w:lang w:val="en-GB"/>
        </w:rPr>
        <w:t xml:space="preserve"> </w:t>
      </w:r>
      <w:r w:rsidRPr="00F10367">
        <w:rPr>
          <w:lang w:val="en-GB"/>
        </w:rPr>
        <w:t>an</w:t>
      </w:r>
      <w:r w:rsidRPr="00F10367">
        <w:rPr>
          <w:spacing w:val="-4"/>
          <w:lang w:val="en-GB"/>
        </w:rPr>
        <w:t xml:space="preserve"> </w:t>
      </w:r>
      <w:r w:rsidRPr="00F10367">
        <w:rPr>
          <w:lang w:val="en-GB"/>
        </w:rPr>
        <w:t>evaluation</w:t>
      </w:r>
      <w:r w:rsidRPr="00F10367">
        <w:rPr>
          <w:spacing w:val="-4"/>
          <w:lang w:val="en-GB"/>
        </w:rPr>
        <w:t xml:space="preserve"> </w:t>
      </w:r>
      <w:r w:rsidRPr="00F10367">
        <w:rPr>
          <w:lang w:val="en-GB"/>
        </w:rPr>
        <w:t>of</w:t>
      </w:r>
      <w:r w:rsidRPr="00F10367">
        <w:rPr>
          <w:spacing w:val="-4"/>
          <w:lang w:val="en-GB"/>
        </w:rPr>
        <w:t xml:space="preserve"> </w:t>
      </w:r>
      <w:r w:rsidRPr="00F10367">
        <w:rPr>
          <w:lang w:val="en-GB"/>
        </w:rPr>
        <w:t>those</w:t>
      </w:r>
      <w:r w:rsidRPr="00F10367">
        <w:rPr>
          <w:spacing w:val="-6"/>
          <w:lang w:val="en-GB"/>
        </w:rPr>
        <w:t xml:space="preserve"> </w:t>
      </w:r>
      <w:r w:rsidRPr="00F10367">
        <w:rPr>
          <w:lang w:val="en-GB"/>
        </w:rPr>
        <w:t xml:space="preserve">competing </w:t>
      </w:r>
      <w:r w:rsidRPr="00F10367">
        <w:rPr>
          <w:spacing w:val="-2"/>
          <w:lang w:val="en-GB"/>
        </w:rPr>
        <w:t>demands.</w:t>
      </w:r>
    </w:p>
    <w:p w14:paraId="4D4F6EB5" w14:textId="77777777" w:rsidR="00552F5F" w:rsidRPr="00F10367" w:rsidRDefault="00552F5F">
      <w:pPr>
        <w:pStyle w:val="BodyText"/>
        <w:spacing w:line="360" w:lineRule="auto"/>
        <w:rPr>
          <w:lang w:val="en-GB"/>
        </w:rPr>
        <w:sectPr w:rsidR="00552F5F" w:rsidRPr="00F10367">
          <w:pgSz w:w="11910" w:h="16840"/>
          <w:pgMar w:top="1380" w:right="1417" w:bottom="280" w:left="1417" w:header="720" w:footer="720" w:gutter="0"/>
          <w:cols w:space="720"/>
        </w:sectPr>
      </w:pPr>
    </w:p>
    <w:p w14:paraId="7B56E673" w14:textId="77777777" w:rsidR="00552F5F" w:rsidRPr="00F10367" w:rsidRDefault="00403130">
      <w:pPr>
        <w:pStyle w:val="Heading1"/>
        <w:rPr>
          <w:lang w:val="en-GB"/>
        </w:rPr>
      </w:pPr>
      <w:bookmarkStart w:id="14" w:name="Chapter_Two:_Literature_Review"/>
      <w:bookmarkEnd w:id="14"/>
      <w:r w:rsidRPr="00F10367">
        <w:rPr>
          <w:lang w:val="en-GB"/>
        </w:rPr>
        <w:lastRenderedPageBreak/>
        <w:t>Chapter</w:t>
      </w:r>
      <w:r w:rsidRPr="00F10367">
        <w:rPr>
          <w:spacing w:val="-6"/>
          <w:lang w:val="en-GB"/>
        </w:rPr>
        <w:t xml:space="preserve"> </w:t>
      </w:r>
      <w:r w:rsidRPr="00F10367">
        <w:rPr>
          <w:lang w:val="en-GB"/>
        </w:rPr>
        <w:t>Two:</w:t>
      </w:r>
      <w:r w:rsidRPr="00F10367">
        <w:rPr>
          <w:spacing w:val="-5"/>
          <w:lang w:val="en-GB"/>
        </w:rPr>
        <w:t xml:space="preserve"> </w:t>
      </w:r>
      <w:r w:rsidRPr="00F10367">
        <w:rPr>
          <w:lang w:val="en-GB"/>
        </w:rPr>
        <w:t>Literature</w:t>
      </w:r>
      <w:r w:rsidRPr="00F10367">
        <w:rPr>
          <w:spacing w:val="-3"/>
          <w:lang w:val="en-GB"/>
        </w:rPr>
        <w:t xml:space="preserve"> </w:t>
      </w:r>
      <w:r w:rsidRPr="00F10367">
        <w:rPr>
          <w:spacing w:val="-2"/>
          <w:lang w:val="en-GB"/>
        </w:rPr>
        <w:t>Review</w:t>
      </w:r>
    </w:p>
    <w:p w14:paraId="4FD3BBAB" w14:textId="77777777" w:rsidR="00552F5F" w:rsidRPr="00F10367" w:rsidRDefault="00403130">
      <w:pPr>
        <w:pStyle w:val="Heading2"/>
        <w:numPr>
          <w:ilvl w:val="1"/>
          <w:numId w:val="5"/>
        </w:numPr>
        <w:tabs>
          <w:tab w:val="left" w:pos="563"/>
        </w:tabs>
        <w:spacing w:before="356"/>
        <w:rPr>
          <w:lang w:val="en-GB"/>
        </w:rPr>
      </w:pPr>
      <w:r w:rsidRPr="00F10367">
        <w:rPr>
          <w:spacing w:val="-2"/>
          <w:lang w:val="en-GB"/>
        </w:rPr>
        <w:t>Introduction</w:t>
      </w:r>
    </w:p>
    <w:p w14:paraId="08D36C8F" w14:textId="77777777" w:rsidR="00552F5F" w:rsidRPr="00F10367" w:rsidRDefault="00403130">
      <w:pPr>
        <w:pStyle w:val="BodyText"/>
        <w:spacing w:before="368" w:line="360" w:lineRule="auto"/>
        <w:ind w:right="285"/>
        <w:rPr>
          <w:lang w:val="en-GB"/>
        </w:rPr>
      </w:pPr>
      <w:r w:rsidRPr="00F10367">
        <w:rPr>
          <w:lang w:val="en-GB"/>
        </w:rPr>
        <w:t>This</w:t>
      </w:r>
      <w:r w:rsidRPr="00F10367">
        <w:rPr>
          <w:spacing w:val="-3"/>
          <w:lang w:val="en-GB"/>
        </w:rPr>
        <w:t xml:space="preserve"> </w:t>
      </w:r>
      <w:r w:rsidRPr="00F10367">
        <w:rPr>
          <w:lang w:val="en-GB"/>
        </w:rPr>
        <w:t>chapter</w:t>
      </w:r>
      <w:r w:rsidRPr="00F10367">
        <w:rPr>
          <w:spacing w:val="-4"/>
          <w:lang w:val="en-GB"/>
        </w:rPr>
        <w:t xml:space="preserve"> </w:t>
      </w:r>
      <w:r w:rsidRPr="00F10367">
        <w:rPr>
          <w:lang w:val="en-GB"/>
        </w:rPr>
        <w:t>reviews</w:t>
      </w:r>
      <w:r w:rsidRPr="00F10367">
        <w:rPr>
          <w:spacing w:val="-3"/>
          <w:lang w:val="en-GB"/>
        </w:rPr>
        <w:t xml:space="preserve"> </w:t>
      </w:r>
      <w:r w:rsidRPr="00F10367">
        <w:rPr>
          <w:lang w:val="en-GB"/>
        </w:rPr>
        <w:t>the</w:t>
      </w:r>
      <w:r w:rsidRPr="00F10367">
        <w:rPr>
          <w:spacing w:val="-6"/>
          <w:lang w:val="en-GB"/>
        </w:rPr>
        <w:t xml:space="preserve"> </w:t>
      </w:r>
      <w:r w:rsidRPr="00F10367">
        <w:rPr>
          <w:lang w:val="en-GB"/>
        </w:rPr>
        <w:t>literature</w:t>
      </w:r>
      <w:r w:rsidRPr="00F10367">
        <w:rPr>
          <w:spacing w:val="-6"/>
          <w:lang w:val="en-GB"/>
        </w:rPr>
        <w:t xml:space="preserve"> </w:t>
      </w:r>
      <w:r w:rsidRPr="00F10367">
        <w:rPr>
          <w:lang w:val="en-GB"/>
        </w:rPr>
        <w:t>relevant</w:t>
      </w:r>
      <w:r w:rsidRPr="00F10367">
        <w:rPr>
          <w:spacing w:val="-1"/>
          <w:lang w:val="en-GB"/>
        </w:rPr>
        <w:t xml:space="preserve"> </w:t>
      </w:r>
      <w:r w:rsidRPr="00F10367">
        <w:rPr>
          <w:lang w:val="en-GB"/>
        </w:rPr>
        <w:t>to</w:t>
      </w:r>
      <w:r w:rsidRPr="00F10367">
        <w:rPr>
          <w:spacing w:val="-4"/>
          <w:lang w:val="en-GB"/>
        </w:rPr>
        <w:t xml:space="preserve"> </w:t>
      </w:r>
      <w:r w:rsidRPr="00F10367">
        <w:rPr>
          <w:lang w:val="en-GB"/>
        </w:rPr>
        <w:t>evaluating</w:t>
      </w:r>
      <w:r w:rsidRPr="00F10367">
        <w:rPr>
          <w:spacing w:val="-4"/>
          <w:lang w:val="en-GB"/>
        </w:rPr>
        <w:t xml:space="preserve"> </w:t>
      </w:r>
      <w:r w:rsidRPr="00F10367">
        <w:rPr>
          <w:lang w:val="en-GB"/>
        </w:rPr>
        <w:t>the</w:t>
      </w:r>
      <w:r w:rsidRPr="00F10367">
        <w:rPr>
          <w:spacing w:val="-6"/>
          <w:lang w:val="en-GB"/>
        </w:rPr>
        <w:t xml:space="preserve"> </w:t>
      </w:r>
      <w:r w:rsidRPr="00F10367">
        <w:rPr>
          <w:lang w:val="en-GB"/>
        </w:rPr>
        <w:t>efficiency</w:t>
      </w:r>
      <w:r w:rsidRPr="00F10367">
        <w:rPr>
          <w:spacing w:val="-4"/>
          <w:lang w:val="en-GB"/>
        </w:rPr>
        <w:t xml:space="preserve"> </w:t>
      </w:r>
      <w:r w:rsidRPr="00F10367">
        <w:rPr>
          <w:lang w:val="en-GB"/>
        </w:rPr>
        <w:t>and</w:t>
      </w:r>
      <w:r w:rsidRPr="00F10367">
        <w:rPr>
          <w:spacing w:val="-4"/>
          <w:lang w:val="en-GB"/>
        </w:rPr>
        <w:t xml:space="preserve"> </w:t>
      </w:r>
      <w:r w:rsidRPr="00F10367">
        <w:rPr>
          <w:lang w:val="en-GB"/>
        </w:rPr>
        <w:t>effectiveness</w:t>
      </w:r>
      <w:r w:rsidRPr="00F10367">
        <w:rPr>
          <w:spacing w:val="-3"/>
          <w:lang w:val="en-GB"/>
        </w:rPr>
        <w:t xml:space="preserve"> </w:t>
      </w:r>
      <w:r w:rsidRPr="00F10367">
        <w:rPr>
          <w:lang w:val="en-GB"/>
        </w:rPr>
        <w:t>of response policing. First, we distinguish the two terms from each other, treating them as distinct but interrelated dimensions of police performance. Next, we examine reactive, problem-oriented and intelligence-led models of policing. The review then considers how demand, resources and technology affect operational efficiency, and how response speed, legitimacy, public confidence and vulnerability shape effectiveness.</w:t>
      </w:r>
    </w:p>
    <w:p w14:paraId="31F870D5" w14:textId="77777777" w:rsidR="00552F5F" w:rsidRPr="00F10367" w:rsidRDefault="00403130">
      <w:pPr>
        <w:pStyle w:val="Heading2"/>
        <w:numPr>
          <w:ilvl w:val="1"/>
          <w:numId w:val="5"/>
        </w:numPr>
        <w:tabs>
          <w:tab w:val="left" w:pos="563"/>
        </w:tabs>
        <w:spacing w:before="160" w:line="360" w:lineRule="auto"/>
        <w:ind w:left="23" w:right="1246" w:firstLine="0"/>
        <w:rPr>
          <w:lang w:val="en-GB"/>
        </w:rPr>
      </w:pPr>
      <w:r w:rsidRPr="00F10367">
        <w:rPr>
          <w:lang w:val="en-GB"/>
        </w:rPr>
        <w:t>Conceptualising</w:t>
      </w:r>
      <w:r w:rsidRPr="00F10367">
        <w:rPr>
          <w:spacing w:val="-8"/>
          <w:lang w:val="en-GB"/>
        </w:rPr>
        <w:t xml:space="preserve"> </w:t>
      </w:r>
      <w:r w:rsidRPr="00F10367">
        <w:rPr>
          <w:lang w:val="en-GB"/>
        </w:rPr>
        <w:t>Efficiency</w:t>
      </w:r>
      <w:r w:rsidRPr="00F10367">
        <w:rPr>
          <w:spacing w:val="-8"/>
          <w:lang w:val="en-GB"/>
        </w:rPr>
        <w:t xml:space="preserve"> </w:t>
      </w:r>
      <w:r w:rsidRPr="00F10367">
        <w:rPr>
          <w:lang w:val="en-GB"/>
        </w:rPr>
        <w:t>and</w:t>
      </w:r>
      <w:r w:rsidRPr="00F10367">
        <w:rPr>
          <w:spacing w:val="-9"/>
          <w:lang w:val="en-GB"/>
        </w:rPr>
        <w:t xml:space="preserve"> </w:t>
      </w:r>
      <w:r w:rsidRPr="00F10367">
        <w:rPr>
          <w:lang w:val="en-GB"/>
        </w:rPr>
        <w:t>Effectiveness</w:t>
      </w:r>
      <w:r w:rsidRPr="00F10367">
        <w:rPr>
          <w:spacing w:val="-9"/>
          <w:lang w:val="en-GB"/>
        </w:rPr>
        <w:t xml:space="preserve"> </w:t>
      </w:r>
      <w:r w:rsidRPr="00F10367">
        <w:rPr>
          <w:lang w:val="en-GB"/>
        </w:rPr>
        <w:t>in Response Policing</w:t>
      </w:r>
    </w:p>
    <w:p w14:paraId="230D6EC7" w14:textId="77777777" w:rsidR="00552F5F" w:rsidRPr="00F10367" w:rsidRDefault="00403130">
      <w:pPr>
        <w:pStyle w:val="BodyText"/>
        <w:spacing w:before="160" w:line="360" w:lineRule="auto"/>
        <w:ind w:right="122"/>
        <w:rPr>
          <w:lang w:val="en-GB"/>
        </w:rPr>
      </w:pPr>
      <w:r w:rsidRPr="00F10367">
        <w:rPr>
          <w:lang w:val="en-GB"/>
        </w:rPr>
        <w:t>Efficiency</w:t>
      </w:r>
      <w:r w:rsidRPr="00F10367">
        <w:rPr>
          <w:spacing w:val="-4"/>
          <w:lang w:val="en-GB"/>
        </w:rPr>
        <w:t xml:space="preserve"> </w:t>
      </w:r>
      <w:r w:rsidRPr="00F10367">
        <w:rPr>
          <w:lang w:val="en-GB"/>
        </w:rPr>
        <w:t>and</w:t>
      </w:r>
      <w:r w:rsidRPr="00F10367">
        <w:rPr>
          <w:spacing w:val="-4"/>
          <w:lang w:val="en-GB"/>
        </w:rPr>
        <w:t xml:space="preserve"> </w:t>
      </w:r>
      <w:r w:rsidRPr="00F10367">
        <w:rPr>
          <w:lang w:val="en-GB"/>
        </w:rPr>
        <w:t>effectiveness</w:t>
      </w:r>
      <w:r w:rsidRPr="00F10367">
        <w:rPr>
          <w:spacing w:val="-3"/>
          <w:lang w:val="en-GB"/>
        </w:rPr>
        <w:t xml:space="preserve"> </w:t>
      </w:r>
      <w:r w:rsidRPr="00F10367">
        <w:rPr>
          <w:lang w:val="en-GB"/>
        </w:rPr>
        <w:t>capture</w:t>
      </w:r>
      <w:r w:rsidRPr="00F10367">
        <w:rPr>
          <w:spacing w:val="-6"/>
          <w:lang w:val="en-GB"/>
        </w:rPr>
        <w:t xml:space="preserve"> </w:t>
      </w:r>
      <w:r w:rsidRPr="00F10367">
        <w:rPr>
          <w:lang w:val="en-GB"/>
        </w:rPr>
        <w:t>different</w:t>
      </w:r>
      <w:r w:rsidRPr="00F10367">
        <w:rPr>
          <w:spacing w:val="-6"/>
          <w:lang w:val="en-GB"/>
        </w:rPr>
        <w:t xml:space="preserve"> </w:t>
      </w:r>
      <w:r w:rsidRPr="00F10367">
        <w:rPr>
          <w:lang w:val="en-GB"/>
        </w:rPr>
        <w:t>parts</w:t>
      </w:r>
      <w:r w:rsidRPr="00F10367">
        <w:rPr>
          <w:spacing w:val="-3"/>
          <w:lang w:val="en-GB"/>
        </w:rPr>
        <w:t xml:space="preserve"> </w:t>
      </w:r>
      <w:r w:rsidRPr="00F10367">
        <w:rPr>
          <w:lang w:val="en-GB"/>
        </w:rPr>
        <w:t>of</w:t>
      </w:r>
      <w:r w:rsidRPr="00F10367">
        <w:rPr>
          <w:spacing w:val="-4"/>
          <w:lang w:val="en-GB"/>
        </w:rPr>
        <w:t xml:space="preserve"> </w:t>
      </w:r>
      <w:r w:rsidRPr="00F10367">
        <w:rPr>
          <w:lang w:val="en-GB"/>
        </w:rPr>
        <w:t>police</w:t>
      </w:r>
      <w:r w:rsidRPr="00F10367">
        <w:rPr>
          <w:spacing w:val="-6"/>
          <w:lang w:val="en-GB"/>
        </w:rPr>
        <w:t xml:space="preserve"> </w:t>
      </w:r>
      <w:r w:rsidRPr="00F10367">
        <w:rPr>
          <w:lang w:val="en-GB"/>
        </w:rPr>
        <w:t>performance.</w:t>
      </w:r>
      <w:r w:rsidRPr="00F10367">
        <w:rPr>
          <w:spacing w:val="-4"/>
          <w:lang w:val="en-GB"/>
        </w:rPr>
        <w:t xml:space="preserve"> </w:t>
      </w:r>
      <w:r w:rsidRPr="00F10367">
        <w:rPr>
          <w:lang w:val="en-GB"/>
        </w:rPr>
        <w:t>Moore</w:t>
      </w:r>
      <w:r w:rsidRPr="00F10367">
        <w:rPr>
          <w:spacing w:val="-6"/>
          <w:lang w:val="en-GB"/>
        </w:rPr>
        <w:t xml:space="preserve"> </w:t>
      </w:r>
      <w:r w:rsidRPr="00F10367">
        <w:rPr>
          <w:lang w:val="en-GB"/>
        </w:rPr>
        <w:t>and</w:t>
      </w:r>
      <w:r w:rsidRPr="00F10367">
        <w:rPr>
          <w:spacing w:val="-4"/>
          <w:lang w:val="en-GB"/>
        </w:rPr>
        <w:t xml:space="preserve"> </w:t>
      </w:r>
      <w:r w:rsidRPr="00F10367">
        <w:rPr>
          <w:lang w:val="en-GB"/>
        </w:rPr>
        <w:t>Braga (2003, p.439) argue that traditional indicators such as arrests and response times can inadequately</w:t>
      </w:r>
      <w:r w:rsidRPr="00F10367">
        <w:rPr>
          <w:spacing w:val="-2"/>
          <w:lang w:val="en-GB"/>
        </w:rPr>
        <w:t xml:space="preserve"> </w:t>
      </w:r>
      <w:r w:rsidRPr="00F10367">
        <w:rPr>
          <w:lang w:val="en-GB"/>
        </w:rPr>
        <w:t>represent</w:t>
      </w:r>
      <w:r w:rsidRPr="00F10367">
        <w:rPr>
          <w:spacing w:val="-2"/>
          <w:lang w:val="en-GB"/>
        </w:rPr>
        <w:t xml:space="preserve"> </w:t>
      </w:r>
      <w:r w:rsidRPr="00F10367">
        <w:rPr>
          <w:lang w:val="en-GB"/>
        </w:rPr>
        <w:t>policing</w:t>
      </w:r>
      <w:r w:rsidRPr="00F10367">
        <w:rPr>
          <w:spacing w:val="-2"/>
          <w:lang w:val="en-GB"/>
        </w:rPr>
        <w:t xml:space="preserve"> </w:t>
      </w:r>
      <w:r w:rsidRPr="00F10367">
        <w:rPr>
          <w:lang w:val="en-GB"/>
        </w:rPr>
        <w:t>performance</w:t>
      </w:r>
      <w:r w:rsidRPr="00F10367">
        <w:rPr>
          <w:spacing w:val="-4"/>
          <w:lang w:val="en-GB"/>
        </w:rPr>
        <w:t xml:space="preserve"> </w:t>
      </w:r>
      <w:r w:rsidRPr="00F10367">
        <w:rPr>
          <w:lang w:val="en-GB"/>
        </w:rPr>
        <w:t>where</w:t>
      </w:r>
      <w:r w:rsidRPr="00F10367">
        <w:rPr>
          <w:spacing w:val="-4"/>
          <w:lang w:val="en-GB"/>
        </w:rPr>
        <w:t xml:space="preserve"> </w:t>
      </w:r>
      <w:r w:rsidRPr="00F10367">
        <w:rPr>
          <w:lang w:val="en-GB"/>
        </w:rPr>
        <w:t>organisational</w:t>
      </w:r>
      <w:r w:rsidRPr="00F10367">
        <w:rPr>
          <w:spacing w:val="-4"/>
          <w:lang w:val="en-GB"/>
        </w:rPr>
        <w:t xml:space="preserve"> </w:t>
      </w:r>
      <w:r w:rsidRPr="00F10367">
        <w:rPr>
          <w:lang w:val="en-GB"/>
        </w:rPr>
        <w:t>objectives extend</w:t>
      </w:r>
      <w:r w:rsidRPr="00F10367">
        <w:rPr>
          <w:spacing w:val="-2"/>
          <w:lang w:val="en-GB"/>
        </w:rPr>
        <w:t xml:space="preserve"> </w:t>
      </w:r>
      <w:r w:rsidRPr="00F10367">
        <w:rPr>
          <w:lang w:val="en-GB"/>
        </w:rPr>
        <w:t>beyond crime control. Efficiency concerns how resources are converted into outputs and outcomes. Drake and Simper (2004, p.509), examining forces in England and Wales, distinguish technical and allocative efficiency. While Boulton et al. (2017, p.70) found that most resources in the Lancashire division they assessed were directed towards non-traditional demand. This means that efficiency must include both immediate productivity and whether resources reduce recurring demand.</w:t>
      </w:r>
    </w:p>
    <w:p w14:paraId="555F8223" w14:textId="77777777" w:rsidR="00552F5F" w:rsidRPr="00F10367" w:rsidRDefault="00403130">
      <w:pPr>
        <w:pStyle w:val="BodyText"/>
        <w:spacing w:before="161" w:line="360" w:lineRule="auto"/>
        <w:ind w:right="122"/>
        <w:rPr>
          <w:lang w:val="en-GB"/>
        </w:rPr>
      </w:pPr>
      <w:r w:rsidRPr="00F10367">
        <w:rPr>
          <w:lang w:val="en-GB"/>
        </w:rPr>
        <w:t xml:space="preserve">Measurement can itself distort priorities. Loveday (2006, p.282) identifies unintended consequences of performance targets. </w:t>
      </w:r>
      <w:proofErr w:type="spellStart"/>
      <w:r w:rsidRPr="00F10367">
        <w:rPr>
          <w:lang w:val="en-GB"/>
        </w:rPr>
        <w:t>Foshaugen</w:t>
      </w:r>
      <w:proofErr w:type="spellEnd"/>
      <w:r w:rsidRPr="00F10367">
        <w:rPr>
          <w:lang w:val="en-GB"/>
        </w:rPr>
        <w:t xml:space="preserve"> and Vestad (2024, pp.108, 114) show how measurable reactive outputs may be favoured over prevention because preventative benefits are</w:t>
      </w:r>
      <w:r w:rsidRPr="00F10367">
        <w:rPr>
          <w:spacing w:val="-6"/>
          <w:lang w:val="en-GB"/>
        </w:rPr>
        <w:t xml:space="preserve"> </w:t>
      </w:r>
      <w:r w:rsidRPr="00F10367">
        <w:rPr>
          <w:lang w:val="en-GB"/>
        </w:rPr>
        <w:t>harder</w:t>
      </w:r>
      <w:r w:rsidRPr="00F10367">
        <w:rPr>
          <w:spacing w:val="-1"/>
          <w:lang w:val="en-GB"/>
        </w:rPr>
        <w:t xml:space="preserve"> </w:t>
      </w:r>
      <w:r w:rsidRPr="00F10367">
        <w:rPr>
          <w:lang w:val="en-GB"/>
        </w:rPr>
        <w:t>to</w:t>
      </w:r>
      <w:r w:rsidRPr="00F10367">
        <w:rPr>
          <w:spacing w:val="-4"/>
          <w:lang w:val="en-GB"/>
        </w:rPr>
        <w:t xml:space="preserve"> </w:t>
      </w:r>
      <w:r w:rsidRPr="00F10367">
        <w:rPr>
          <w:lang w:val="en-GB"/>
        </w:rPr>
        <w:t>quantify.</w:t>
      </w:r>
      <w:r w:rsidRPr="00F10367">
        <w:rPr>
          <w:spacing w:val="-4"/>
          <w:lang w:val="en-GB"/>
        </w:rPr>
        <w:t xml:space="preserve"> </w:t>
      </w:r>
      <w:r w:rsidRPr="00F10367">
        <w:rPr>
          <w:lang w:val="en-GB"/>
        </w:rPr>
        <w:t>Although</w:t>
      </w:r>
      <w:r w:rsidRPr="00F10367">
        <w:rPr>
          <w:spacing w:val="-4"/>
          <w:lang w:val="en-GB"/>
        </w:rPr>
        <w:t xml:space="preserve"> </w:t>
      </w:r>
      <w:r w:rsidRPr="00F10367">
        <w:rPr>
          <w:lang w:val="en-GB"/>
        </w:rPr>
        <w:t>their</w:t>
      </w:r>
      <w:r w:rsidRPr="00F10367">
        <w:rPr>
          <w:spacing w:val="-4"/>
          <w:lang w:val="en-GB"/>
        </w:rPr>
        <w:t xml:space="preserve"> </w:t>
      </w:r>
      <w:r w:rsidRPr="00F10367">
        <w:rPr>
          <w:lang w:val="en-GB"/>
        </w:rPr>
        <w:t>study</w:t>
      </w:r>
      <w:r w:rsidRPr="00F10367">
        <w:rPr>
          <w:spacing w:val="-4"/>
          <w:lang w:val="en-GB"/>
        </w:rPr>
        <w:t xml:space="preserve"> </w:t>
      </w:r>
      <w:r w:rsidRPr="00F10367">
        <w:rPr>
          <w:lang w:val="en-GB"/>
        </w:rPr>
        <w:t>concerns</w:t>
      </w:r>
      <w:r w:rsidRPr="00F10367">
        <w:rPr>
          <w:spacing w:val="-4"/>
          <w:lang w:val="en-GB"/>
        </w:rPr>
        <w:t xml:space="preserve"> </w:t>
      </w:r>
      <w:r w:rsidRPr="00F10367">
        <w:rPr>
          <w:lang w:val="en-GB"/>
        </w:rPr>
        <w:t>Norway,</w:t>
      </w:r>
      <w:r w:rsidRPr="00F10367">
        <w:rPr>
          <w:spacing w:val="-4"/>
          <w:lang w:val="en-GB"/>
        </w:rPr>
        <w:t xml:space="preserve"> </w:t>
      </w:r>
      <w:r w:rsidRPr="00F10367">
        <w:rPr>
          <w:lang w:val="en-GB"/>
        </w:rPr>
        <w:t>the</w:t>
      </w:r>
      <w:r w:rsidRPr="00F10367">
        <w:rPr>
          <w:spacing w:val="-6"/>
          <w:lang w:val="en-GB"/>
        </w:rPr>
        <w:t xml:space="preserve"> </w:t>
      </w:r>
      <w:r w:rsidRPr="00F10367">
        <w:rPr>
          <w:lang w:val="en-GB"/>
        </w:rPr>
        <w:t>underlying</w:t>
      </w:r>
      <w:r w:rsidRPr="00F10367">
        <w:rPr>
          <w:spacing w:val="-1"/>
          <w:lang w:val="en-GB"/>
        </w:rPr>
        <w:t xml:space="preserve"> </w:t>
      </w:r>
      <w:r w:rsidRPr="00F10367">
        <w:rPr>
          <w:lang w:val="en-GB"/>
        </w:rPr>
        <w:t>tension</w:t>
      </w:r>
      <w:r w:rsidRPr="00F10367">
        <w:rPr>
          <w:spacing w:val="-4"/>
          <w:lang w:val="en-GB"/>
        </w:rPr>
        <w:t xml:space="preserve"> </w:t>
      </w:r>
      <w:r w:rsidRPr="00F10367">
        <w:rPr>
          <w:lang w:val="en-GB"/>
        </w:rPr>
        <w:t>applies to response policing. This is because activity that consumes resources now may still be efficient if it reduces future demand.</w:t>
      </w:r>
    </w:p>
    <w:p w14:paraId="4C105B3F" w14:textId="77777777" w:rsidR="00552F5F" w:rsidRPr="00F10367" w:rsidRDefault="00403130">
      <w:pPr>
        <w:pStyle w:val="BodyText"/>
        <w:spacing w:before="162" w:line="360" w:lineRule="auto"/>
        <w:ind w:right="42"/>
        <w:rPr>
          <w:lang w:val="en-GB"/>
        </w:rPr>
      </w:pPr>
      <w:r w:rsidRPr="00F10367">
        <w:rPr>
          <w:lang w:val="en-GB"/>
        </w:rPr>
        <w:t>Effectiveness</w:t>
      </w:r>
      <w:r w:rsidRPr="00F10367">
        <w:rPr>
          <w:spacing w:val="-4"/>
          <w:lang w:val="en-GB"/>
        </w:rPr>
        <w:t xml:space="preserve"> </w:t>
      </w:r>
      <w:r w:rsidRPr="00F10367">
        <w:rPr>
          <w:lang w:val="en-GB"/>
        </w:rPr>
        <w:t>concerns</w:t>
      </w:r>
      <w:r w:rsidRPr="00F10367">
        <w:rPr>
          <w:spacing w:val="-4"/>
          <w:lang w:val="en-GB"/>
        </w:rPr>
        <w:t xml:space="preserve"> </w:t>
      </w:r>
      <w:r w:rsidRPr="00F10367">
        <w:rPr>
          <w:lang w:val="en-GB"/>
        </w:rPr>
        <w:t>whether</w:t>
      </w:r>
      <w:r w:rsidRPr="00F10367">
        <w:rPr>
          <w:spacing w:val="-5"/>
          <w:lang w:val="en-GB"/>
        </w:rPr>
        <w:t xml:space="preserve"> </w:t>
      </w:r>
      <w:r w:rsidRPr="00F10367">
        <w:rPr>
          <w:lang w:val="en-GB"/>
        </w:rPr>
        <w:t>police</w:t>
      </w:r>
      <w:r w:rsidRPr="00F10367">
        <w:rPr>
          <w:spacing w:val="-7"/>
          <w:lang w:val="en-GB"/>
        </w:rPr>
        <w:t xml:space="preserve"> </w:t>
      </w:r>
      <w:r w:rsidRPr="00F10367">
        <w:rPr>
          <w:lang w:val="en-GB"/>
        </w:rPr>
        <w:t>intervention</w:t>
      </w:r>
      <w:r w:rsidRPr="00F10367">
        <w:rPr>
          <w:spacing w:val="-5"/>
          <w:lang w:val="en-GB"/>
        </w:rPr>
        <w:t xml:space="preserve"> </w:t>
      </w:r>
      <w:r w:rsidRPr="00F10367">
        <w:rPr>
          <w:lang w:val="en-GB"/>
        </w:rPr>
        <w:t>achieves</w:t>
      </w:r>
      <w:r w:rsidRPr="00F10367">
        <w:rPr>
          <w:spacing w:val="-4"/>
          <w:lang w:val="en-GB"/>
        </w:rPr>
        <w:t xml:space="preserve"> </w:t>
      </w:r>
      <w:r w:rsidRPr="00F10367">
        <w:rPr>
          <w:lang w:val="en-GB"/>
        </w:rPr>
        <w:t>an</w:t>
      </w:r>
      <w:r w:rsidRPr="00F10367">
        <w:rPr>
          <w:spacing w:val="-1"/>
          <w:lang w:val="en-GB"/>
        </w:rPr>
        <w:t xml:space="preserve"> </w:t>
      </w:r>
      <w:r w:rsidRPr="00F10367">
        <w:rPr>
          <w:lang w:val="en-GB"/>
        </w:rPr>
        <w:t>appropriate</w:t>
      </w:r>
      <w:r w:rsidRPr="00F10367">
        <w:rPr>
          <w:spacing w:val="-7"/>
          <w:lang w:val="en-GB"/>
        </w:rPr>
        <w:t xml:space="preserve"> </w:t>
      </w:r>
      <w:r w:rsidRPr="00F10367">
        <w:rPr>
          <w:lang w:val="en-GB"/>
        </w:rPr>
        <w:t>outcome.</w:t>
      </w:r>
      <w:r w:rsidRPr="00F10367">
        <w:rPr>
          <w:spacing w:val="-5"/>
          <w:lang w:val="en-GB"/>
        </w:rPr>
        <w:t xml:space="preserve"> </w:t>
      </w:r>
      <w:r w:rsidRPr="00F10367">
        <w:rPr>
          <w:lang w:val="en-GB"/>
        </w:rPr>
        <w:t>Blanes</w:t>
      </w:r>
      <w:r w:rsidRPr="00F10367">
        <w:rPr>
          <w:spacing w:val="-4"/>
          <w:lang w:val="en-GB"/>
        </w:rPr>
        <w:t xml:space="preserve"> </w:t>
      </w:r>
      <w:proofErr w:type="spellStart"/>
      <w:r w:rsidRPr="00F10367">
        <w:rPr>
          <w:lang w:val="en-GB"/>
        </w:rPr>
        <w:t>i</w:t>
      </w:r>
      <w:proofErr w:type="spellEnd"/>
      <w:r w:rsidRPr="00F10367">
        <w:rPr>
          <w:lang w:val="en-GB"/>
        </w:rPr>
        <w:t xml:space="preserve"> Vidal and </w:t>
      </w:r>
      <w:proofErr w:type="spellStart"/>
      <w:r w:rsidRPr="00F10367">
        <w:rPr>
          <w:lang w:val="en-GB"/>
        </w:rPr>
        <w:t>Kirchmaier</w:t>
      </w:r>
      <w:proofErr w:type="spellEnd"/>
      <w:r w:rsidRPr="00F10367">
        <w:rPr>
          <w:lang w:val="en-GB"/>
        </w:rPr>
        <w:t xml:space="preserve"> (2018, p.855), using Greater Manchester Police data, found that a 10 per cent increase in response time was associated with a 4.7 per cent reduction in crime clearance probability. This shows that speed can matter where detection is the objective.</w:t>
      </w:r>
    </w:p>
    <w:p w14:paraId="2A895442" w14:textId="77777777" w:rsidR="00552F5F" w:rsidRPr="00F10367" w:rsidRDefault="00552F5F">
      <w:pPr>
        <w:pStyle w:val="BodyText"/>
        <w:spacing w:line="360" w:lineRule="auto"/>
        <w:rPr>
          <w:lang w:val="en-GB"/>
        </w:rPr>
        <w:sectPr w:rsidR="00552F5F" w:rsidRPr="00F10367">
          <w:pgSz w:w="11910" w:h="16840"/>
          <w:pgMar w:top="1380" w:right="1417" w:bottom="280" w:left="1417" w:header="720" w:footer="720" w:gutter="0"/>
          <w:cols w:space="720"/>
        </w:sectPr>
      </w:pPr>
    </w:p>
    <w:p w14:paraId="71722FAE" w14:textId="77777777" w:rsidR="00552F5F" w:rsidRPr="00F10367" w:rsidRDefault="00403130">
      <w:pPr>
        <w:pStyle w:val="BodyText"/>
        <w:spacing w:before="61" w:line="360" w:lineRule="auto"/>
        <w:ind w:right="72"/>
        <w:rPr>
          <w:lang w:val="en-GB"/>
        </w:rPr>
      </w:pPr>
      <w:r w:rsidRPr="00F10367">
        <w:rPr>
          <w:lang w:val="en-GB"/>
        </w:rPr>
        <w:lastRenderedPageBreak/>
        <w:t>However,</w:t>
      </w:r>
      <w:r w:rsidRPr="00F10367">
        <w:rPr>
          <w:spacing w:val="-4"/>
          <w:lang w:val="en-GB"/>
        </w:rPr>
        <w:t xml:space="preserve"> </w:t>
      </w:r>
      <w:r w:rsidRPr="00F10367">
        <w:rPr>
          <w:lang w:val="en-GB"/>
        </w:rPr>
        <w:t>effectiveness</w:t>
      </w:r>
      <w:r w:rsidRPr="00F10367">
        <w:rPr>
          <w:spacing w:val="-3"/>
          <w:lang w:val="en-GB"/>
        </w:rPr>
        <w:t xml:space="preserve"> </w:t>
      </w:r>
      <w:r w:rsidRPr="00F10367">
        <w:rPr>
          <w:lang w:val="en-GB"/>
        </w:rPr>
        <w:t>also</w:t>
      </w:r>
      <w:r w:rsidRPr="00F10367">
        <w:rPr>
          <w:spacing w:val="-4"/>
          <w:lang w:val="en-GB"/>
        </w:rPr>
        <w:t xml:space="preserve"> </w:t>
      </w:r>
      <w:r w:rsidRPr="00F10367">
        <w:rPr>
          <w:lang w:val="en-GB"/>
        </w:rPr>
        <w:t>includes</w:t>
      </w:r>
      <w:r w:rsidRPr="00F10367">
        <w:rPr>
          <w:spacing w:val="-3"/>
          <w:lang w:val="en-GB"/>
        </w:rPr>
        <w:t xml:space="preserve"> </w:t>
      </w:r>
      <w:r w:rsidRPr="00F10367">
        <w:rPr>
          <w:lang w:val="en-GB"/>
        </w:rPr>
        <w:t>the</w:t>
      </w:r>
      <w:r w:rsidRPr="00F10367">
        <w:rPr>
          <w:spacing w:val="-6"/>
          <w:lang w:val="en-GB"/>
        </w:rPr>
        <w:t xml:space="preserve"> </w:t>
      </w:r>
      <w:r w:rsidRPr="00F10367">
        <w:rPr>
          <w:lang w:val="en-GB"/>
        </w:rPr>
        <w:t>quality</w:t>
      </w:r>
      <w:r w:rsidRPr="00F10367">
        <w:rPr>
          <w:spacing w:val="-4"/>
          <w:lang w:val="en-GB"/>
        </w:rPr>
        <w:t xml:space="preserve"> </w:t>
      </w:r>
      <w:r w:rsidRPr="00F10367">
        <w:rPr>
          <w:lang w:val="en-GB"/>
        </w:rPr>
        <w:t>of</w:t>
      </w:r>
      <w:r w:rsidRPr="00F10367">
        <w:rPr>
          <w:spacing w:val="-4"/>
          <w:lang w:val="en-GB"/>
        </w:rPr>
        <w:t xml:space="preserve"> </w:t>
      </w:r>
      <w:r w:rsidRPr="00F10367">
        <w:rPr>
          <w:lang w:val="en-GB"/>
        </w:rPr>
        <w:t>police</w:t>
      </w:r>
      <w:r w:rsidRPr="00F10367">
        <w:rPr>
          <w:spacing w:val="-1"/>
          <w:lang w:val="en-GB"/>
        </w:rPr>
        <w:t xml:space="preserve"> </w:t>
      </w:r>
      <w:r w:rsidRPr="00F10367">
        <w:rPr>
          <w:lang w:val="en-GB"/>
        </w:rPr>
        <w:t>contact.</w:t>
      </w:r>
      <w:r w:rsidRPr="00F10367">
        <w:rPr>
          <w:spacing w:val="-4"/>
          <w:lang w:val="en-GB"/>
        </w:rPr>
        <w:t xml:space="preserve"> </w:t>
      </w:r>
      <w:r w:rsidRPr="00F10367">
        <w:rPr>
          <w:lang w:val="en-GB"/>
        </w:rPr>
        <w:t>Myhill</w:t>
      </w:r>
      <w:r w:rsidRPr="00F10367">
        <w:rPr>
          <w:spacing w:val="-6"/>
          <w:lang w:val="en-GB"/>
        </w:rPr>
        <w:t xml:space="preserve"> </w:t>
      </w:r>
      <w:r w:rsidRPr="00F10367">
        <w:rPr>
          <w:lang w:val="en-GB"/>
        </w:rPr>
        <w:t>et</w:t>
      </w:r>
      <w:r w:rsidRPr="00F10367">
        <w:rPr>
          <w:spacing w:val="-1"/>
          <w:lang w:val="en-GB"/>
        </w:rPr>
        <w:t xml:space="preserve"> </w:t>
      </w:r>
      <w:r w:rsidRPr="00F10367">
        <w:rPr>
          <w:lang w:val="en-GB"/>
        </w:rPr>
        <w:t>al.</w:t>
      </w:r>
      <w:r w:rsidRPr="00F10367">
        <w:rPr>
          <w:spacing w:val="-4"/>
          <w:lang w:val="en-GB"/>
        </w:rPr>
        <w:t xml:space="preserve"> </w:t>
      </w:r>
      <w:r w:rsidRPr="00F10367">
        <w:rPr>
          <w:lang w:val="en-GB"/>
        </w:rPr>
        <w:t>(2011,</w:t>
      </w:r>
      <w:r w:rsidRPr="00F10367">
        <w:rPr>
          <w:spacing w:val="-4"/>
          <w:lang w:val="en-GB"/>
        </w:rPr>
        <w:t xml:space="preserve"> </w:t>
      </w:r>
      <w:r w:rsidRPr="00F10367">
        <w:rPr>
          <w:lang w:val="en-GB"/>
        </w:rPr>
        <w:t>p.114) caution against single measures of confidence, while Myhill and Bradford (2012, p.397) found that treatment during police contact was particularly important to victim satisfaction. Sunshine and Tyler (2003, p.513) similarly link procedural fairness to legitimacy and cooperation, with Jack and Bradford (2009, p.493) showing that confidence also reflects broader perceptions of social order and institutional trust.</w:t>
      </w:r>
    </w:p>
    <w:p w14:paraId="449C1FE5" w14:textId="77777777" w:rsidR="00552F5F" w:rsidRPr="00F10367" w:rsidRDefault="00403130">
      <w:pPr>
        <w:pStyle w:val="Heading2"/>
        <w:numPr>
          <w:ilvl w:val="1"/>
          <w:numId w:val="5"/>
        </w:numPr>
        <w:tabs>
          <w:tab w:val="left" w:pos="563"/>
        </w:tabs>
        <w:spacing w:before="160"/>
        <w:rPr>
          <w:lang w:val="en-GB"/>
        </w:rPr>
      </w:pPr>
      <w:r w:rsidRPr="00F10367">
        <w:rPr>
          <w:lang w:val="en-GB"/>
        </w:rPr>
        <w:t>Competing</w:t>
      </w:r>
      <w:r w:rsidRPr="00F10367">
        <w:rPr>
          <w:spacing w:val="-1"/>
          <w:lang w:val="en-GB"/>
        </w:rPr>
        <w:t xml:space="preserve"> </w:t>
      </w:r>
      <w:r w:rsidRPr="00F10367">
        <w:rPr>
          <w:lang w:val="en-GB"/>
        </w:rPr>
        <w:t>Models</w:t>
      </w:r>
      <w:r w:rsidRPr="00F10367">
        <w:rPr>
          <w:spacing w:val="-2"/>
          <w:lang w:val="en-GB"/>
        </w:rPr>
        <w:t xml:space="preserve"> </w:t>
      </w:r>
      <w:r w:rsidRPr="00F10367">
        <w:rPr>
          <w:lang w:val="en-GB"/>
        </w:rPr>
        <w:t>of</w:t>
      </w:r>
      <w:r w:rsidRPr="00F10367">
        <w:rPr>
          <w:spacing w:val="-1"/>
          <w:lang w:val="en-GB"/>
        </w:rPr>
        <w:t xml:space="preserve"> </w:t>
      </w:r>
      <w:r w:rsidRPr="00F10367">
        <w:rPr>
          <w:lang w:val="en-GB"/>
        </w:rPr>
        <w:t>Effective</w:t>
      </w:r>
      <w:r w:rsidRPr="00F10367">
        <w:rPr>
          <w:spacing w:val="-1"/>
          <w:lang w:val="en-GB"/>
        </w:rPr>
        <w:t xml:space="preserve"> </w:t>
      </w:r>
      <w:r w:rsidRPr="00F10367">
        <w:rPr>
          <w:lang w:val="en-GB"/>
        </w:rPr>
        <w:t>Response</w:t>
      </w:r>
      <w:r w:rsidRPr="00F10367">
        <w:rPr>
          <w:spacing w:val="-1"/>
          <w:lang w:val="en-GB"/>
        </w:rPr>
        <w:t xml:space="preserve"> </w:t>
      </w:r>
      <w:r w:rsidRPr="00F10367">
        <w:rPr>
          <w:spacing w:val="-2"/>
          <w:lang w:val="en-GB"/>
        </w:rPr>
        <w:t>Policing</w:t>
      </w:r>
    </w:p>
    <w:p w14:paraId="34806D6F" w14:textId="77777777" w:rsidR="00552F5F" w:rsidRPr="00F10367" w:rsidRDefault="00403130">
      <w:pPr>
        <w:pStyle w:val="BodyText"/>
        <w:spacing w:before="368" w:line="360" w:lineRule="auto"/>
        <w:rPr>
          <w:lang w:val="en-GB"/>
        </w:rPr>
      </w:pPr>
      <w:r w:rsidRPr="00F10367">
        <w:rPr>
          <w:lang w:val="en-GB"/>
        </w:rPr>
        <w:t>Response policing is necessarily reactive, but reactive action alone does not guarantee effectiveness. Ratcliffe (2016, Ch.1, p.2) argues that intelligence-led policing (ILP) can provide</w:t>
      </w:r>
      <w:r w:rsidRPr="00F10367">
        <w:rPr>
          <w:spacing w:val="-5"/>
          <w:lang w:val="en-GB"/>
        </w:rPr>
        <w:t xml:space="preserve"> </w:t>
      </w:r>
      <w:r w:rsidRPr="00F10367">
        <w:rPr>
          <w:lang w:val="en-GB"/>
        </w:rPr>
        <w:t>a</w:t>
      </w:r>
      <w:r w:rsidRPr="00F10367">
        <w:rPr>
          <w:spacing w:val="-5"/>
          <w:lang w:val="en-GB"/>
        </w:rPr>
        <w:t xml:space="preserve"> </w:t>
      </w:r>
      <w:r w:rsidRPr="00F10367">
        <w:rPr>
          <w:lang w:val="en-GB"/>
        </w:rPr>
        <w:t>more</w:t>
      </w:r>
      <w:r w:rsidRPr="00F10367">
        <w:rPr>
          <w:spacing w:val="-5"/>
          <w:lang w:val="en-GB"/>
        </w:rPr>
        <w:t xml:space="preserve"> </w:t>
      </w:r>
      <w:r w:rsidRPr="00F10367">
        <w:rPr>
          <w:lang w:val="en-GB"/>
        </w:rPr>
        <w:t>objective</w:t>
      </w:r>
      <w:r w:rsidRPr="00F10367">
        <w:rPr>
          <w:spacing w:val="-5"/>
          <w:lang w:val="en-GB"/>
        </w:rPr>
        <w:t xml:space="preserve"> </w:t>
      </w:r>
      <w:r w:rsidRPr="00F10367">
        <w:rPr>
          <w:lang w:val="en-GB"/>
        </w:rPr>
        <w:t>basis</w:t>
      </w:r>
      <w:r w:rsidRPr="00F10367">
        <w:rPr>
          <w:spacing w:val="-2"/>
          <w:lang w:val="en-GB"/>
        </w:rPr>
        <w:t xml:space="preserve"> </w:t>
      </w:r>
      <w:r w:rsidRPr="00F10367">
        <w:rPr>
          <w:lang w:val="en-GB"/>
        </w:rPr>
        <w:t>for</w:t>
      </w:r>
      <w:r w:rsidRPr="00F10367">
        <w:rPr>
          <w:spacing w:val="-3"/>
          <w:lang w:val="en-GB"/>
        </w:rPr>
        <w:t xml:space="preserve"> </w:t>
      </w:r>
      <w:r w:rsidRPr="00F10367">
        <w:rPr>
          <w:lang w:val="en-GB"/>
        </w:rPr>
        <w:t>prioritising</w:t>
      </w:r>
      <w:r w:rsidRPr="00F10367">
        <w:rPr>
          <w:spacing w:val="-3"/>
          <w:lang w:val="en-GB"/>
        </w:rPr>
        <w:t xml:space="preserve"> </w:t>
      </w:r>
      <w:r w:rsidRPr="00F10367">
        <w:rPr>
          <w:lang w:val="en-GB"/>
        </w:rPr>
        <w:t>resources</w:t>
      </w:r>
      <w:r w:rsidRPr="00F10367">
        <w:rPr>
          <w:spacing w:val="-2"/>
          <w:lang w:val="en-GB"/>
        </w:rPr>
        <w:t xml:space="preserve"> </w:t>
      </w:r>
      <w:r w:rsidRPr="00F10367">
        <w:rPr>
          <w:lang w:val="en-GB"/>
        </w:rPr>
        <w:t>through</w:t>
      </w:r>
      <w:r w:rsidRPr="00F10367">
        <w:rPr>
          <w:spacing w:val="-3"/>
          <w:lang w:val="en-GB"/>
        </w:rPr>
        <w:t xml:space="preserve"> </w:t>
      </w:r>
      <w:r w:rsidRPr="00F10367">
        <w:rPr>
          <w:lang w:val="en-GB"/>
        </w:rPr>
        <w:t>analysis</w:t>
      </w:r>
      <w:r w:rsidRPr="00F10367">
        <w:rPr>
          <w:spacing w:val="-2"/>
          <w:lang w:val="en-GB"/>
        </w:rPr>
        <w:t xml:space="preserve"> </w:t>
      </w:r>
      <w:r w:rsidRPr="00F10367">
        <w:rPr>
          <w:lang w:val="en-GB"/>
        </w:rPr>
        <w:t>and</w:t>
      </w:r>
      <w:r w:rsidRPr="00F10367">
        <w:rPr>
          <w:spacing w:val="-3"/>
          <w:lang w:val="en-GB"/>
        </w:rPr>
        <w:t xml:space="preserve"> </w:t>
      </w:r>
      <w:r w:rsidRPr="00F10367">
        <w:rPr>
          <w:lang w:val="en-GB"/>
        </w:rPr>
        <w:t>risk</w:t>
      </w:r>
      <w:r w:rsidRPr="00F10367">
        <w:rPr>
          <w:spacing w:val="-3"/>
          <w:lang w:val="en-GB"/>
        </w:rPr>
        <w:t xml:space="preserve"> </w:t>
      </w:r>
      <w:r w:rsidRPr="00F10367">
        <w:rPr>
          <w:lang w:val="en-GB"/>
        </w:rPr>
        <w:t>assessment. The Kansas City Preventive Patrol Experiment found no significant differences in recorded crime, fear or satisfaction between areas receiving routine, increase, or no routine preventive patrol</w:t>
      </w:r>
      <w:r w:rsidRPr="00F10367">
        <w:rPr>
          <w:spacing w:val="-4"/>
          <w:lang w:val="en-GB"/>
        </w:rPr>
        <w:t xml:space="preserve"> </w:t>
      </w:r>
      <w:r w:rsidRPr="00F10367">
        <w:rPr>
          <w:lang w:val="en-GB"/>
        </w:rPr>
        <w:t>(Kelling</w:t>
      </w:r>
      <w:r w:rsidRPr="00F10367">
        <w:rPr>
          <w:spacing w:val="-2"/>
          <w:lang w:val="en-GB"/>
        </w:rPr>
        <w:t xml:space="preserve"> </w:t>
      </w:r>
      <w:r w:rsidRPr="00F10367">
        <w:rPr>
          <w:lang w:val="en-GB"/>
        </w:rPr>
        <w:t>et</w:t>
      </w:r>
      <w:r w:rsidRPr="00F10367">
        <w:rPr>
          <w:spacing w:val="-4"/>
          <w:lang w:val="en-GB"/>
        </w:rPr>
        <w:t xml:space="preserve"> </w:t>
      </w:r>
      <w:r w:rsidRPr="00F10367">
        <w:rPr>
          <w:lang w:val="en-GB"/>
        </w:rPr>
        <w:t>al.,</w:t>
      </w:r>
      <w:r w:rsidRPr="00F10367">
        <w:rPr>
          <w:spacing w:val="-2"/>
          <w:lang w:val="en-GB"/>
        </w:rPr>
        <w:t xml:space="preserve"> </w:t>
      </w:r>
      <w:r w:rsidRPr="00F10367">
        <w:rPr>
          <w:lang w:val="en-GB"/>
        </w:rPr>
        <w:t>1974).</w:t>
      </w:r>
      <w:r w:rsidRPr="00F10367">
        <w:rPr>
          <w:spacing w:val="-2"/>
          <w:lang w:val="en-GB"/>
        </w:rPr>
        <w:t xml:space="preserve"> </w:t>
      </w:r>
      <w:r w:rsidRPr="00F10367">
        <w:rPr>
          <w:lang w:val="en-GB"/>
        </w:rPr>
        <w:t>Although</w:t>
      </w:r>
      <w:r w:rsidRPr="00F10367">
        <w:rPr>
          <w:spacing w:val="-2"/>
          <w:lang w:val="en-GB"/>
        </w:rPr>
        <w:t xml:space="preserve"> </w:t>
      </w:r>
      <w:r w:rsidRPr="00F10367">
        <w:rPr>
          <w:lang w:val="en-GB"/>
        </w:rPr>
        <w:t>this</w:t>
      </w:r>
      <w:r w:rsidRPr="00F10367">
        <w:rPr>
          <w:spacing w:val="-1"/>
          <w:lang w:val="en-GB"/>
        </w:rPr>
        <w:t xml:space="preserve"> </w:t>
      </w:r>
      <w:r w:rsidRPr="00F10367">
        <w:rPr>
          <w:lang w:val="en-GB"/>
        </w:rPr>
        <w:t>concerned preventive</w:t>
      </w:r>
      <w:r w:rsidRPr="00F10367">
        <w:rPr>
          <w:spacing w:val="-4"/>
          <w:lang w:val="en-GB"/>
        </w:rPr>
        <w:t xml:space="preserve"> </w:t>
      </w:r>
      <w:r w:rsidRPr="00F10367">
        <w:rPr>
          <w:lang w:val="en-GB"/>
        </w:rPr>
        <w:t>patrol</w:t>
      </w:r>
      <w:r w:rsidRPr="00F10367">
        <w:rPr>
          <w:spacing w:val="-4"/>
          <w:lang w:val="en-GB"/>
        </w:rPr>
        <w:t xml:space="preserve"> </w:t>
      </w:r>
      <w:r w:rsidRPr="00F10367">
        <w:rPr>
          <w:lang w:val="en-GB"/>
        </w:rPr>
        <w:t>rather than</w:t>
      </w:r>
      <w:r w:rsidRPr="00F10367">
        <w:rPr>
          <w:spacing w:val="-2"/>
          <w:lang w:val="en-GB"/>
        </w:rPr>
        <w:t xml:space="preserve"> </w:t>
      </w:r>
      <w:r w:rsidRPr="00F10367">
        <w:rPr>
          <w:lang w:val="en-GB"/>
        </w:rPr>
        <w:t>emergency response, it challenged the assumption that greater untargeted police presence necessarily produces better outcomes.</w:t>
      </w:r>
    </w:p>
    <w:p w14:paraId="3DF2FB9D" w14:textId="77777777" w:rsidR="00552F5F" w:rsidRPr="00F10367" w:rsidRDefault="00403130">
      <w:pPr>
        <w:pStyle w:val="BodyText"/>
        <w:spacing w:before="160" w:line="360" w:lineRule="auto"/>
        <w:ind w:right="59"/>
        <w:rPr>
          <w:lang w:val="en-GB"/>
        </w:rPr>
      </w:pPr>
      <w:r w:rsidRPr="00F10367">
        <w:rPr>
          <w:lang w:val="en-GB"/>
        </w:rPr>
        <w:t>Goldstein (1979, p.236) developed this critique through Problem-Oriented Policing (POP), arguing that police should focus on the substantive problems generating repeated incidents rather than repeatedly treating symptoms. Hinkle</w:t>
      </w:r>
      <w:r w:rsidRPr="00F10367">
        <w:rPr>
          <w:spacing w:val="-2"/>
          <w:lang w:val="en-GB"/>
        </w:rPr>
        <w:t xml:space="preserve"> </w:t>
      </w:r>
      <w:r w:rsidRPr="00F10367">
        <w:rPr>
          <w:lang w:val="en-GB"/>
        </w:rPr>
        <w:t>et</w:t>
      </w:r>
      <w:r w:rsidRPr="00F10367">
        <w:rPr>
          <w:spacing w:val="-2"/>
          <w:lang w:val="en-GB"/>
        </w:rPr>
        <w:t xml:space="preserve"> </w:t>
      </w:r>
      <w:r w:rsidRPr="00F10367">
        <w:rPr>
          <w:lang w:val="en-GB"/>
        </w:rPr>
        <w:t>al. (2020, p.86), in an updated systematic review of 34 experimental and quasi-experimental studies, found a significant overall reduction in crime and disorder associated with POP, with 31 studies favouring the intervention. However, effects varied and implementation was inconsistent. Groff et al. (2015, p.23) reinforce this qualification. In the Philadelphia Policing Experiment, offender-focused policing reduced violent crime substantially (50 per cent), whereas POP and foot patrol</w:t>
      </w:r>
      <w:r w:rsidRPr="00F10367">
        <w:rPr>
          <w:spacing w:val="-6"/>
          <w:lang w:val="en-GB"/>
        </w:rPr>
        <w:t xml:space="preserve"> </w:t>
      </w:r>
      <w:r w:rsidRPr="00F10367">
        <w:rPr>
          <w:lang w:val="en-GB"/>
        </w:rPr>
        <w:t>did</w:t>
      </w:r>
      <w:r w:rsidRPr="00F10367">
        <w:rPr>
          <w:spacing w:val="-4"/>
          <w:lang w:val="en-GB"/>
        </w:rPr>
        <w:t xml:space="preserve"> </w:t>
      </w:r>
      <w:r w:rsidRPr="00F10367">
        <w:rPr>
          <w:lang w:val="en-GB"/>
        </w:rPr>
        <w:t>not</w:t>
      </w:r>
      <w:r w:rsidRPr="00F10367">
        <w:rPr>
          <w:spacing w:val="-6"/>
          <w:lang w:val="en-GB"/>
        </w:rPr>
        <w:t xml:space="preserve"> </w:t>
      </w:r>
      <w:r w:rsidRPr="00F10367">
        <w:rPr>
          <w:lang w:val="en-GB"/>
        </w:rPr>
        <w:t>produce</w:t>
      </w:r>
      <w:r w:rsidRPr="00F10367">
        <w:rPr>
          <w:spacing w:val="-6"/>
          <w:lang w:val="en-GB"/>
        </w:rPr>
        <w:t xml:space="preserve"> </w:t>
      </w:r>
      <w:r w:rsidRPr="00F10367">
        <w:rPr>
          <w:lang w:val="en-GB"/>
        </w:rPr>
        <w:t>statistically</w:t>
      </w:r>
      <w:r w:rsidRPr="00F10367">
        <w:rPr>
          <w:spacing w:val="-4"/>
          <w:lang w:val="en-GB"/>
        </w:rPr>
        <w:t xml:space="preserve"> </w:t>
      </w:r>
      <w:r w:rsidRPr="00F10367">
        <w:rPr>
          <w:lang w:val="en-GB"/>
        </w:rPr>
        <w:t>significant</w:t>
      </w:r>
      <w:r w:rsidRPr="00F10367">
        <w:rPr>
          <w:spacing w:val="-6"/>
          <w:lang w:val="en-GB"/>
        </w:rPr>
        <w:t xml:space="preserve"> </w:t>
      </w:r>
      <w:r w:rsidRPr="00F10367">
        <w:rPr>
          <w:lang w:val="en-GB"/>
        </w:rPr>
        <w:t>reductions.</w:t>
      </w:r>
      <w:r w:rsidRPr="00F10367">
        <w:rPr>
          <w:spacing w:val="-4"/>
          <w:lang w:val="en-GB"/>
        </w:rPr>
        <w:t xml:space="preserve"> </w:t>
      </w:r>
      <w:r w:rsidRPr="00F10367">
        <w:rPr>
          <w:lang w:val="en-GB"/>
        </w:rPr>
        <w:t>Therefore,</w:t>
      </w:r>
      <w:r w:rsidRPr="00F10367">
        <w:rPr>
          <w:spacing w:val="-4"/>
          <w:lang w:val="en-GB"/>
        </w:rPr>
        <w:t xml:space="preserve"> </w:t>
      </w:r>
      <w:r w:rsidRPr="00F10367">
        <w:rPr>
          <w:lang w:val="en-GB"/>
        </w:rPr>
        <w:t>effectiveness</w:t>
      </w:r>
      <w:r w:rsidRPr="00F10367">
        <w:rPr>
          <w:spacing w:val="-3"/>
          <w:lang w:val="en-GB"/>
        </w:rPr>
        <w:t xml:space="preserve"> </w:t>
      </w:r>
      <w:r w:rsidRPr="00F10367">
        <w:rPr>
          <w:lang w:val="en-GB"/>
        </w:rPr>
        <w:t>depends</w:t>
      </w:r>
      <w:r w:rsidRPr="00F10367">
        <w:rPr>
          <w:spacing w:val="-3"/>
          <w:lang w:val="en-GB"/>
        </w:rPr>
        <w:t xml:space="preserve"> </w:t>
      </w:r>
      <w:r w:rsidRPr="00F10367">
        <w:rPr>
          <w:lang w:val="en-GB"/>
        </w:rPr>
        <w:t>on implementation as well as the model adopted.</w:t>
      </w:r>
    </w:p>
    <w:p w14:paraId="2DAB8A08" w14:textId="77777777" w:rsidR="00552F5F" w:rsidRPr="00F10367" w:rsidRDefault="00403130">
      <w:pPr>
        <w:pStyle w:val="BodyText"/>
        <w:spacing w:before="162" w:line="360" w:lineRule="auto"/>
        <w:rPr>
          <w:lang w:val="en-GB"/>
        </w:rPr>
      </w:pPr>
      <w:r w:rsidRPr="00F10367">
        <w:rPr>
          <w:lang w:val="en-GB"/>
        </w:rPr>
        <w:t>ILP offers a different mechanism for targeting scarce resources. Ratcliffe and McCullagh (2001, p.330) found variation between police perceptions of high-crime areas and hotspot analysis in Nottinghamshire, supporting analytical deployment over professional intuition alone.</w:t>
      </w:r>
      <w:r w:rsidRPr="00F10367">
        <w:rPr>
          <w:spacing w:val="-4"/>
          <w:lang w:val="en-GB"/>
        </w:rPr>
        <w:t xml:space="preserve"> </w:t>
      </w:r>
      <w:r w:rsidRPr="00F10367">
        <w:rPr>
          <w:lang w:val="en-GB"/>
        </w:rPr>
        <w:t>However,</w:t>
      </w:r>
      <w:r w:rsidRPr="00F10367">
        <w:rPr>
          <w:spacing w:val="-4"/>
          <w:lang w:val="en-GB"/>
        </w:rPr>
        <w:t xml:space="preserve"> </w:t>
      </w:r>
      <w:r w:rsidRPr="00F10367">
        <w:rPr>
          <w:lang w:val="en-GB"/>
        </w:rPr>
        <w:t>Sanders</w:t>
      </w:r>
      <w:r w:rsidRPr="00F10367">
        <w:rPr>
          <w:spacing w:val="-3"/>
          <w:lang w:val="en-GB"/>
        </w:rPr>
        <w:t xml:space="preserve"> </w:t>
      </w:r>
      <w:r w:rsidRPr="00F10367">
        <w:rPr>
          <w:lang w:val="en-GB"/>
        </w:rPr>
        <w:t>and</w:t>
      </w:r>
      <w:r w:rsidRPr="00F10367">
        <w:rPr>
          <w:spacing w:val="-4"/>
          <w:lang w:val="en-GB"/>
        </w:rPr>
        <w:t xml:space="preserve"> </w:t>
      </w:r>
      <w:r w:rsidRPr="00F10367">
        <w:rPr>
          <w:lang w:val="en-GB"/>
        </w:rPr>
        <w:t>Schott</w:t>
      </w:r>
      <w:r w:rsidRPr="00F10367">
        <w:rPr>
          <w:spacing w:val="-6"/>
          <w:lang w:val="en-GB"/>
        </w:rPr>
        <w:t xml:space="preserve"> </w:t>
      </w:r>
      <w:r w:rsidRPr="00F10367">
        <w:rPr>
          <w:lang w:val="en-GB"/>
        </w:rPr>
        <w:t>(2015,</w:t>
      </w:r>
      <w:r w:rsidRPr="00F10367">
        <w:rPr>
          <w:spacing w:val="-4"/>
          <w:lang w:val="en-GB"/>
        </w:rPr>
        <w:t xml:space="preserve"> </w:t>
      </w:r>
      <w:r w:rsidRPr="00F10367">
        <w:rPr>
          <w:lang w:val="en-GB"/>
        </w:rPr>
        <w:t>p.771)</w:t>
      </w:r>
      <w:r w:rsidRPr="00F10367">
        <w:rPr>
          <w:spacing w:val="-4"/>
          <w:lang w:val="en-GB"/>
        </w:rPr>
        <w:t xml:space="preserve"> </w:t>
      </w:r>
      <w:r w:rsidRPr="00F10367">
        <w:rPr>
          <w:lang w:val="en-GB"/>
        </w:rPr>
        <w:t>found</w:t>
      </w:r>
      <w:r w:rsidRPr="00F10367">
        <w:rPr>
          <w:spacing w:val="-4"/>
          <w:lang w:val="en-GB"/>
        </w:rPr>
        <w:t xml:space="preserve"> </w:t>
      </w:r>
      <w:r w:rsidRPr="00F10367">
        <w:rPr>
          <w:lang w:val="en-GB"/>
        </w:rPr>
        <w:t>that</w:t>
      </w:r>
      <w:r w:rsidRPr="00F10367">
        <w:rPr>
          <w:spacing w:val="-6"/>
          <w:lang w:val="en-GB"/>
        </w:rPr>
        <w:t xml:space="preserve"> </w:t>
      </w:r>
      <w:r w:rsidRPr="00F10367">
        <w:rPr>
          <w:lang w:val="en-GB"/>
        </w:rPr>
        <w:t>organisational</w:t>
      </w:r>
      <w:r w:rsidRPr="00F10367">
        <w:rPr>
          <w:spacing w:val="-6"/>
          <w:lang w:val="en-GB"/>
        </w:rPr>
        <w:t xml:space="preserve"> </w:t>
      </w:r>
      <w:r w:rsidRPr="00F10367">
        <w:rPr>
          <w:lang w:val="en-GB"/>
        </w:rPr>
        <w:t>culture,</w:t>
      </w:r>
      <w:r w:rsidRPr="00F10367">
        <w:rPr>
          <w:spacing w:val="-4"/>
          <w:lang w:val="en-GB"/>
        </w:rPr>
        <w:t xml:space="preserve"> </w:t>
      </w:r>
      <w:r w:rsidRPr="00F10367">
        <w:rPr>
          <w:lang w:val="en-GB"/>
        </w:rPr>
        <w:t>context, and the pace of police work constrained ILP implementation in Canadian policing. Whereas James (2017, p.410) questions whether resource-intensive intelligence practices always generate sufficient returns in mainstream policing.</w:t>
      </w:r>
    </w:p>
    <w:p w14:paraId="28DB2023" w14:textId="77777777" w:rsidR="00552F5F" w:rsidRPr="00F10367" w:rsidRDefault="00552F5F">
      <w:pPr>
        <w:pStyle w:val="BodyText"/>
        <w:spacing w:line="360" w:lineRule="auto"/>
        <w:rPr>
          <w:lang w:val="en-GB"/>
        </w:rPr>
        <w:sectPr w:rsidR="00552F5F" w:rsidRPr="00F10367">
          <w:pgSz w:w="11910" w:h="16840"/>
          <w:pgMar w:top="1380" w:right="1417" w:bottom="280" w:left="1417" w:header="720" w:footer="720" w:gutter="0"/>
          <w:cols w:space="720"/>
        </w:sectPr>
      </w:pPr>
    </w:p>
    <w:p w14:paraId="796CA046" w14:textId="77777777" w:rsidR="00552F5F" w:rsidRPr="00F10367" w:rsidRDefault="00403130">
      <w:pPr>
        <w:pStyle w:val="BodyText"/>
        <w:spacing w:before="61" w:line="360" w:lineRule="auto"/>
        <w:rPr>
          <w:lang w:val="en-GB"/>
        </w:rPr>
      </w:pPr>
      <w:r w:rsidRPr="00F10367">
        <w:rPr>
          <w:lang w:val="en-GB"/>
        </w:rPr>
        <w:lastRenderedPageBreak/>
        <w:t>The literature seems to support a mixed model. Reactive capability remains necessary for immediate demand, POP can reduce recurring problems, and ILP can target resources according to risk. The key issue for South Wales Police is whether these approaches are balanced</w:t>
      </w:r>
      <w:r w:rsidRPr="00F10367">
        <w:rPr>
          <w:spacing w:val="-4"/>
          <w:lang w:val="en-GB"/>
        </w:rPr>
        <w:t xml:space="preserve"> </w:t>
      </w:r>
      <w:r w:rsidRPr="00F10367">
        <w:rPr>
          <w:lang w:val="en-GB"/>
        </w:rPr>
        <w:t>in</w:t>
      </w:r>
      <w:r w:rsidRPr="00F10367">
        <w:rPr>
          <w:spacing w:val="-4"/>
          <w:lang w:val="en-GB"/>
        </w:rPr>
        <w:t xml:space="preserve"> </w:t>
      </w:r>
      <w:r w:rsidRPr="00F10367">
        <w:rPr>
          <w:lang w:val="en-GB"/>
        </w:rPr>
        <w:t>a</w:t>
      </w:r>
      <w:r w:rsidRPr="00F10367">
        <w:rPr>
          <w:spacing w:val="-6"/>
          <w:lang w:val="en-GB"/>
        </w:rPr>
        <w:t xml:space="preserve"> </w:t>
      </w:r>
      <w:r w:rsidRPr="00F10367">
        <w:rPr>
          <w:lang w:val="en-GB"/>
        </w:rPr>
        <w:t>way that</w:t>
      </w:r>
      <w:r w:rsidRPr="00F10367">
        <w:rPr>
          <w:spacing w:val="-6"/>
          <w:lang w:val="en-GB"/>
        </w:rPr>
        <w:t xml:space="preserve"> </w:t>
      </w:r>
      <w:r w:rsidRPr="00F10367">
        <w:rPr>
          <w:lang w:val="en-GB"/>
        </w:rPr>
        <w:t>preserves</w:t>
      </w:r>
      <w:r w:rsidRPr="00F10367">
        <w:rPr>
          <w:spacing w:val="-3"/>
          <w:lang w:val="en-GB"/>
        </w:rPr>
        <w:t xml:space="preserve"> </w:t>
      </w:r>
      <w:r w:rsidRPr="00F10367">
        <w:rPr>
          <w:lang w:val="en-GB"/>
        </w:rPr>
        <w:t>emergency</w:t>
      </w:r>
      <w:r w:rsidRPr="00F10367">
        <w:rPr>
          <w:spacing w:val="-4"/>
          <w:lang w:val="en-GB"/>
        </w:rPr>
        <w:t xml:space="preserve"> </w:t>
      </w:r>
      <w:r w:rsidRPr="00F10367">
        <w:rPr>
          <w:lang w:val="en-GB"/>
        </w:rPr>
        <w:t>responsiveness</w:t>
      </w:r>
      <w:r w:rsidRPr="00F10367">
        <w:rPr>
          <w:spacing w:val="-3"/>
          <w:lang w:val="en-GB"/>
        </w:rPr>
        <w:t xml:space="preserve"> </w:t>
      </w:r>
      <w:r w:rsidRPr="00F10367">
        <w:rPr>
          <w:lang w:val="en-GB"/>
        </w:rPr>
        <w:t>while reducing</w:t>
      </w:r>
      <w:r w:rsidRPr="00F10367">
        <w:rPr>
          <w:spacing w:val="-4"/>
          <w:lang w:val="en-GB"/>
        </w:rPr>
        <w:t xml:space="preserve"> </w:t>
      </w:r>
      <w:r w:rsidRPr="00F10367">
        <w:rPr>
          <w:lang w:val="en-GB"/>
        </w:rPr>
        <w:t>future</w:t>
      </w:r>
      <w:r w:rsidRPr="00F10367">
        <w:rPr>
          <w:spacing w:val="-6"/>
          <w:lang w:val="en-GB"/>
        </w:rPr>
        <w:t xml:space="preserve"> </w:t>
      </w:r>
      <w:r w:rsidRPr="00F10367">
        <w:rPr>
          <w:lang w:val="en-GB"/>
        </w:rPr>
        <w:t>demand.</w:t>
      </w:r>
    </w:p>
    <w:p w14:paraId="574D9B29" w14:textId="77777777" w:rsidR="00552F5F" w:rsidRPr="00F10367" w:rsidRDefault="00403130">
      <w:pPr>
        <w:pStyle w:val="Heading2"/>
        <w:numPr>
          <w:ilvl w:val="1"/>
          <w:numId w:val="5"/>
        </w:numPr>
        <w:tabs>
          <w:tab w:val="left" w:pos="563"/>
        </w:tabs>
        <w:spacing w:before="158" w:line="360" w:lineRule="auto"/>
        <w:ind w:left="23" w:right="1096" w:firstLine="0"/>
        <w:rPr>
          <w:lang w:val="en-GB"/>
        </w:rPr>
      </w:pPr>
      <w:r w:rsidRPr="00F10367">
        <w:rPr>
          <w:lang w:val="en-GB"/>
        </w:rPr>
        <w:t>Operational</w:t>
      </w:r>
      <w:r w:rsidRPr="00F10367">
        <w:rPr>
          <w:spacing w:val="-8"/>
          <w:lang w:val="en-GB"/>
        </w:rPr>
        <w:t xml:space="preserve"> </w:t>
      </w:r>
      <w:r w:rsidRPr="00F10367">
        <w:rPr>
          <w:lang w:val="en-GB"/>
        </w:rPr>
        <w:t>Efficiency:</w:t>
      </w:r>
      <w:r w:rsidRPr="00F10367">
        <w:rPr>
          <w:spacing w:val="-8"/>
          <w:lang w:val="en-GB"/>
        </w:rPr>
        <w:t xml:space="preserve"> </w:t>
      </w:r>
      <w:r w:rsidRPr="00F10367">
        <w:rPr>
          <w:lang w:val="en-GB"/>
        </w:rPr>
        <w:t>Demand,</w:t>
      </w:r>
      <w:r w:rsidRPr="00F10367">
        <w:rPr>
          <w:spacing w:val="-8"/>
          <w:lang w:val="en-GB"/>
        </w:rPr>
        <w:t xml:space="preserve"> </w:t>
      </w:r>
      <w:r w:rsidRPr="00F10367">
        <w:rPr>
          <w:lang w:val="en-GB"/>
        </w:rPr>
        <w:t>Resources</w:t>
      </w:r>
      <w:r w:rsidRPr="00F10367">
        <w:rPr>
          <w:spacing w:val="-9"/>
          <w:lang w:val="en-GB"/>
        </w:rPr>
        <w:t xml:space="preserve"> </w:t>
      </w:r>
      <w:r w:rsidRPr="00F10367">
        <w:rPr>
          <w:lang w:val="en-GB"/>
        </w:rPr>
        <w:t xml:space="preserve">and </w:t>
      </w:r>
      <w:r w:rsidRPr="00F10367">
        <w:rPr>
          <w:spacing w:val="-2"/>
          <w:lang w:val="en-GB"/>
        </w:rPr>
        <w:t>Technology</w:t>
      </w:r>
    </w:p>
    <w:p w14:paraId="574645F1" w14:textId="77777777" w:rsidR="00552F5F" w:rsidRPr="00F10367" w:rsidRDefault="00403130">
      <w:pPr>
        <w:pStyle w:val="BodyText"/>
        <w:spacing w:before="165" w:line="357" w:lineRule="auto"/>
        <w:ind w:right="122"/>
        <w:rPr>
          <w:lang w:val="en-GB"/>
        </w:rPr>
      </w:pPr>
      <w:r w:rsidRPr="00F10367">
        <w:rPr>
          <w:lang w:val="en-GB"/>
        </w:rPr>
        <w:t>Operational</w:t>
      </w:r>
      <w:r w:rsidRPr="00F10367">
        <w:rPr>
          <w:spacing w:val="-7"/>
          <w:lang w:val="en-GB"/>
        </w:rPr>
        <w:t xml:space="preserve"> </w:t>
      </w:r>
      <w:r w:rsidRPr="00F10367">
        <w:rPr>
          <w:lang w:val="en-GB"/>
        </w:rPr>
        <w:t>efficiency</w:t>
      </w:r>
      <w:r w:rsidRPr="00F10367">
        <w:rPr>
          <w:spacing w:val="-5"/>
          <w:lang w:val="en-GB"/>
        </w:rPr>
        <w:t xml:space="preserve"> </w:t>
      </w:r>
      <w:r w:rsidRPr="00F10367">
        <w:rPr>
          <w:lang w:val="en-GB"/>
        </w:rPr>
        <w:t>depends</w:t>
      </w:r>
      <w:r w:rsidRPr="00F10367">
        <w:rPr>
          <w:spacing w:val="-4"/>
          <w:lang w:val="en-GB"/>
        </w:rPr>
        <w:t xml:space="preserve"> </w:t>
      </w:r>
      <w:r w:rsidRPr="00F10367">
        <w:rPr>
          <w:lang w:val="en-GB"/>
        </w:rPr>
        <w:t>on</w:t>
      </w:r>
      <w:r w:rsidRPr="00F10367">
        <w:rPr>
          <w:spacing w:val="-5"/>
          <w:lang w:val="en-GB"/>
        </w:rPr>
        <w:t xml:space="preserve"> </w:t>
      </w:r>
      <w:r w:rsidRPr="00F10367">
        <w:rPr>
          <w:lang w:val="en-GB"/>
        </w:rPr>
        <w:t>understanding</w:t>
      </w:r>
      <w:r w:rsidRPr="00F10367">
        <w:rPr>
          <w:spacing w:val="-5"/>
          <w:lang w:val="en-GB"/>
        </w:rPr>
        <w:t xml:space="preserve"> </w:t>
      </w:r>
      <w:r w:rsidRPr="00F10367">
        <w:rPr>
          <w:lang w:val="en-GB"/>
        </w:rPr>
        <w:t>demand</w:t>
      </w:r>
      <w:r w:rsidRPr="00F10367">
        <w:rPr>
          <w:spacing w:val="-5"/>
          <w:lang w:val="en-GB"/>
        </w:rPr>
        <w:t xml:space="preserve"> </w:t>
      </w:r>
      <w:r w:rsidRPr="00F10367">
        <w:rPr>
          <w:lang w:val="en-GB"/>
        </w:rPr>
        <w:t>and</w:t>
      </w:r>
      <w:r w:rsidRPr="00F10367">
        <w:rPr>
          <w:spacing w:val="-5"/>
          <w:lang w:val="en-GB"/>
        </w:rPr>
        <w:t xml:space="preserve"> </w:t>
      </w:r>
      <w:r w:rsidRPr="00F10367">
        <w:rPr>
          <w:lang w:val="en-GB"/>
        </w:rPr>
        <w:t>matching</w:t>
      </w:r>
      <w:r w:rsidRPr="00F10367">
        <w:rPr>
          <w:spacing w:val="-5"/>
          <w:lang w:val="en-GB"/>
        </w:rPr>
        <w:t xml:space="preserve"> </w:t>
      </w:r>
      <w:r w:rsidRPr="00F10367">
        <w:rPr>
          <w:lang w:val="en-GB"/>
        </w:rPr>
        <w:t>limited</w:t>
      </w:r>
      <w:r w:rsidRPr="00F10367">
        <w:rPr>
          <w:spacing w:val="-5"/>
          <w:lang w:val="en-GB"/>
        </w:rPr>
        <w:t xml:space="preserve"> </w:t>
      </w:r>
      <w:r w:rsidRPr="00F10367">
        <w:rPr>
          <w:lang w:val="en-GB"/>
        </w:rPr>
        <w:t>resources</w:t>
      </w:r>
      <w:r w:rsidRPr="00F10367">
        <w:rPr>
          <w:spacing w:val="-4"/>
          <w:lang w:val="en-GB"/>
        </w:rPr>
        <w:t xml:space="preserve"> </w:t>
      </w:r>
      <w:r w:rsidRPr="00F10367">
        <w:rPr>
          <w:lang w:val="en-GB"/>
        </w:rPr>
        <w:t>to it. Laufs et al. (2021, p.895) found that police demand remains poorly defined and highlighted the tension between reactive demand and proactive work intended to reduce</w:t>
      </w:r>
    </w:p>
    <w:p w14:paraId="3DF6046B" w14:textId="77777777" w:rsidR="00552F5F" w:rsidRPr="00F10367" w:rsidRDefault="00403130">
      <w:pPr>
        <w:pStyle w:val="BodyText"/>
        <w:spacing w:before="7" w:line="360" w:lineRule="auto"/>
        <w:ind w:right="72"/>
        <w:rPr>
          <w:lang w:val="en-GB"/>
        </w:rPr>
      </w:pPr>
      <w:r w:rsidRPr="00F10367">
        <w:rPr>
          <w:lang w:val="en-GB"/>
        </w:rPr>
        <w:t>future calls. Their concept of ‘failure demand’ describes additional demand generated when an initial problem is inadequately resolved (pp.907-912). This complements Boulton et al. (2017,</w:t>
      </w:r>
      <w:r w:rsidRPr="00F10367">
        <w:rPr>
          <w:spacing w:val="-5"/>
          <w:lang w:val="en-GB"/>
        </w:rPr>
        <w:t xml:space="preserve"> </w:t>
      </w:r>
      <w:r w:rsidRPr="00F10367">
        <w:rPr>
          <w:lang w:val="en-GB"/>
        </w:rPr>
        <w:t>p.70)</w:t>
      </w:r>
      <w:r w:rsidRPr="00F10367">
        <w:rPr>
          <w:spacing w:val="-5"/>
          <w:lang w:val="en-GB"/>
        </w:rPr>
        <w:t xml:space="preserve"> </w:t>
      </w:r>
      <w:r w:rsidRPr="00F10367">
        <w:rPr>
          <w:lang w:val="en-GB"/>
        </w:rPr>
        <w:t>which</w:t>
      </w:r>
      <w:r w:rsidRPr="00F10367">
        <w:rPr>
          <w:spacing w:val="-5"/>
          <w:lang w:val="en-GB"/>
        </w:rPr>
        <w:t xml:space="preserve"> </w:t>
      </w:r>
      <w:r w:rsidRPr="00F10367">
        <w:rPr>
          <w:lang w:val="en-GB"/>
        </w:rPr>
        <w:t>found</w:t>
      </w:r>
      <w:r w:rsidRPr="00F10367">
        <w:rPr>
          <w:spacing w:val="-5"/>
          <w:lang w:val="en-GB"/>
        </w:rPr>
        <w:t xml:space="preserve"> </w:t>
      </w:r>
      <w:r w:rsidRPr="00F10367">
        <w:rPr>
          <w:lang w:val="en-GB"/>
        </w:rPr>
        <w:t>substantial</w:t>
      </w:r>
      <w:r w:rsidRPr="00F10367">
        <w:rPr>
          <w:spacing w:val="-6"/>
          <w:lang w:val="en-GB"/>
        </w:rPr>
        <w:t xml:space="preserve"> </w:t>
      </w:r>
      <w:r w:rsidRPr="00F10367">
        <w:rPr>
          <w:lang w:val="en-GB"/>
        </w:rPr>
        <w:t>non-traditional</w:t>
      </w:r>
      <w:r w:rsidRPr="00F10367">
        <w:rPr>
          <w:spacing w:val="-2"/>
          <w:lang w:val="en-GB"/>
        </w:rPr>
        <w:t xml:space="preserve"> </w:t>
      </w:r>
      <w:r w:rsidRPr="00F10367">
        <w:rPr>
          <w:lang w:val="en-GB"/>
        </w:rPr>
        <w:t>demand</w:t>
      </w:r>
      <w:r w:rsidRPr="00F10367">
        <w:rPr>
          <w:spacing w:val="-5"/>
          <w:lang w:val="en-GB"/>
        </w:rPr>
        <w:t xml:space="preserve"> </w:t>
      </w:r>
      <w:r w:rsidRPr="00F10367">
        <w:rPr>
          <w:lang w:val="en-GB"/>
        </w:rPr>
        <w:t>and</w:t>
      </w:r>
      <w:r w:rsidRPr="00F10367">
        <w:rPr>
          <w:spacing w:val="-1"/>
          <w:lang w:val="en-GB"/>
        </w:rPr>
        <w:t xml:space="preserve"> </w:t>
      </w:r>
      <w:r w:rsidRPr="00F10367">
        <w:rPr>
          <w:lang w:val="en-GB"/>
        </w:rPr>
        <w:t>identified</w:t>
      </w:r>
      <w:r w:rsidRPr="00F10367">
        <w:rPr>
          <w:spacing w:val="-5"/>
          <w:lang w:val="en-GB"/>
        </w:rPr>
        <w:t xml:space="preserve"> </w:t>
      </w:r>
      <w:r w:rsidRPr="00F10367">
        <w:rPr>
          <w:lang w:val="en-GB"/>
        </w:rPr>
        <w:t>early</w:t>
      </w:r>
      <w:r w:rsidRPr="00F10367">
        <w:rPr>
          <w:spacing w:val="-5"/>
          <w:lang w:val="en-GB"/>
        </w:rPr>
        <w:t xml:space="preserve"> </w:t>
      </w:r>
      <w:r w:rsidRPr="00F10367">
        <w:rPr>
          <w:lang w:val="en-GB"/>
        </w:rPr>
        <w:t>intervention and partnership working as potential opportunities of reducing future calls. This means that rapidly disposing of incidents is not necessarily efficient if it creates repeat demand.</w:t>
      </w:r>
    </w:p>
    <w:p w14:paraId="22145CDB" w14:textId="77777777" w:rsidR="00552F5F" w:rsidRPr="00F10367" w:rsidRDefault="00403130">
      <w:pPr>
        <w:pStyle w:val="BodyText"/>
        <w:spacing w:before="161" w:line="360" w:lineRule="auto"/>
        <w:rPr>
          <w:lang w:val="en-GB"/>
        </w:rPr>
      </w:pPr>
      <w:r w:rsidRPr="00F10367">
        <w:rPr>
          <w:lang w:val="en-GB"/>
        </w:rPr>
        <w:t>Capacity</w:t>
      </w:r>
      <w:r w:rsidRPr="00F10367">
        <w:rPr>
          <w:spacing w:val="-2"/>
          <w:lang w:val="en-GB"/>
        </w:rPr>
        <w:t xml:space="preserve"> </w:t>
      </w:r>
      <w:r w:rsidRPr="00F10367">
        <w:rPr>
          <w:lang w:val="en-GB"/>
        </w:rPr>
        <w:t>also</w:t>
      </w:r>
      <w:r w:rsidRPr="00F10367">
        <w:rPr>
          <w:spacing w:val="-2"/>
          <w:lang w:val="en-GB"/>
        </w:rPr>
        <w:t xml:space="preserve"> </w:t>
      </w:r>
      <w:r w:rsidRPr="00F10367">
        <w:rPr>
          <w:lang w:val="en-GB"/>
        </w:rPr>
        <w:t>affects</w:t>
      </w:r>
      <w:r w:rsidRPr="00F10367">
        <w:rPr>
          <w:spacing w:val="-1"/>
          <w:lang w:val="en-GB"/>
        </w:rPr>
        <w:t xml:space="preserve"> </w:t>
      </w:r>
      <w:r w:rsidRPr="00F10367">
        <w:rPr>
          <w:lang w:val="en-GB"/>
        </w:rPr>
        <w:t>efficiency.</w:t>
      </w:r>
      <w:r w:rsidRPr="00F10367">
        <w:rPr>
          <w:spacing w:val="-2"/>
          <w:lang w:val="en-GB"/>
        </w:rPr>
        <w:t xml:space="preserve"> </w:t>
      </w:r>
      <w:r w:rsidRPr="00F10367">
        <w:rPr>
          <w:lang w:val="en-GB"/>
        </w:rPr>
        <w:t>Lumsden and</w:t>
      </w:r>
      <w:r w:rsidRPr="00F10367">
        <w:rPr>
          <w:spacing w:val="-2"/>
          <w:lang w:val="en-GB"/>
        </w:rPr>
        <w:t xml:space="preserve"> </w:t>
      </w:r>
      <w:r w:rsidRPr="00F10367">
        <w:rPr>
          <w:lang w:val="en-GB"/>
        </w:rPr>
        <w:t>Black (2018,</w:t>
      </w:r>
      <w:r w:rsidRPr="00F10367">
        <w:rPr>
          <w:spacing w:val="-2"/>
          <w:lang w:val="en-GB"/>
        </w:rPr>
        <w:t xml:space="preserve"> </w:t>
      </w:r>
      <w:r w:rsidRPr="00F10367">
        <w:rPr>
          <w:lang w:val="en-GB"/>
        </w:rPr>
        <w:t>p.623-626),</w:t>
      </w:r>
      <w:r w:rsidRPr="00F10367">
        <w:rPr>
          <w:spacing w:val="-2"/>
          <w:lang w:val="en-GB"/>
        </w:rPr>
        <w:t xml:space="preserve"> </w:t>
      </w:r>
      <w:r w:rsidRPr="00F10367">
        <w:rPr>
          <w:lang w:val="en-GB"/>
        </w:rPr>
        <w:t>in</w:t>
      </w:r>
      <w:r w:rsidRPr="00F10367">
        <w:rPr>
          <w:spacing w:val="-2"/>
          <w:lang w:val="en-GB"/>
        </w:rPr>
        <w:t xml:space="preserve"> </w:t>
      </w:r>
      <w:r w:rsidRPr="00F10367">
        <w:rPr>
          <w:lang w:val="en-GB"/>
        </w:rPr>
        <w:t>an</w:t>
      </w:r>
      <w:r w:rsidRPr="00F10367">
        <w:rPr>
          <w:spacing w:val="-2"/>
          <w:lang w:val="en-GB"/>
        </w:rPr>
        <w:t xml:space="preserve"> </w:t>
      </w:r>
      <w:r w:rsidRPr="00F10367">
        <w:rPr>
          <w:lang w:val="en-GB"/>
        </w:rPr>
        <w:t>English</w:t>
      </w:r>
      <w:r w:rsidRPr="00F10367">
        <w:rPr>
          <w:spacing w:val="-2"/>
          <w:lang w:val="en-GB"/>
        </w:rPr>
        <w:t xml:space="preserve"> </w:t>
      </w:r>
      <w:r w:rsidRPr="00F10367">
        <w:rPr>
          <w:lang w:val="en-GB"/>
        </w:rPr>
        <w:t>police control</w:t>
      </w:r>
      <w:r w:rsidRPr="00F10367">
        <w:rPr>
          <w:spacing w:val="-6"/>
          <w:lang w:val="en-GB"/>
        </w:rPr>
        <w:t xml:space="preserve"> </w:t>
      </w:r>
      <w:r w:rsidRPr="00F10367">
        <w:rPr>
          <w:lang w:val="en-GB"/>
        </w:rPr>
        <w:t>room,</w:t>
      </w:r>
      <w:r w:rsidRPr="00F10367">
        <w:rPr>
          <w:spacing w:val="-4"/>
          <w:lang w:val="en-GB"/>
        </w:rPr>
        <w:t xml:space="preserve"> </w:t>
      </w:r>
      <w:r w:rsidRPr="00F10367">
        <w:rPr>
          <w:lang w:val="en-GB"/>
        </w:rPr>
        <w:t>found</w:t>
      </w:r>
      <w:r w:rsidRPr="00F10367">
        <w:rPr>
          <w:spacing w:val="-4"/>
          <w:lang w:val="en-GB"/>
        </w:rPr>
        <w:t xml:space="preserve"> </w:t>
      </w:r>
      <w:r w:rsidRPr="00F10367">
        <w:rPr>
          <w:lang w:val="en-GB"/>
        </w:rPr>
        <w:t>pressures</w:t>
      </w:r>
      <w:r w:rsidRPr="00F10367">
        <w:rPr>
          <w:spacing w:val="-3"/>
          <w:lang w:val="en-GB"/>
        </w:rPr>
        <w:t xml:space="preserve"> </w:t>
      </w:r>
      <w:r w:rsidRPr="00F10367">
        <w:rPr>
          <w:lang w:val="en-GB"/>
        </w:rPr>
        <w:t>arising</w:t>
      </w:r>
      <w:r w:rsidRPr="00F10367">
        <w:rPr>
          <w:spacing w:val="-4"/>
          <w:lang w:val="en-GB"/>
        </w:rPr>
        <w:t xml:space="preserve"> </w:t>
      </w:r>
      <w:r w:rsidRPr="00F10367">
        <w:rPr>
          <w:lang w:val="en-GB"/>
        </w:rPr>
        <w:t>from</w:t>
      </w:r>
      <w:r w:rsidRPr="00F10367">
        <w:rPr>
          <w:spacing w:val="-6"/>
          <w:lang w:val="en-GB"/>
        </w:rPr>
        <w:t xml:space="preserve"> </w:t>
      </w:r>
      <w:r w:rsidRPr="00F10367">
        <w:rPr>
          <w:lang w:val="en-GB"/>
        </w:rPr>
        <w:t>demand, reduced</w:t>
      </w:r>
      <w:r w:rsidRPr="00F10367">
        <w:rPr>
          <w:spacing w:val="-4"/>
          <w:lang w:val="en-GB"/>
        </w:rPr>
        <w:t xml:space="preserve"> </w:t>
      </w:r>
      <w:r w:rsidRPr="00F10367">
        <w:rPr>
          <w:lang w:val="en-GB"/>
        </w:rPr>
        <w:t>resources</w:t>
      </w:r>
      <w:r w:rsidRPr="00F10367">
        <w:rPr>
          <w:spacing w:val="-3"/>
          <w:lang w:val="en-GB"/>
        </w:rPr>
        <w:t xml:space="preserve"> </w:t>
      </w:r>
      <w:r w:rsidRPr="00F10367">
        <w:rPr>
          <w:lang w:val="en-GB"/>
        </w:rPr>
        <w:t>and</w:t>
      </w:r>
      <w:r w:rsidRPr="00F10367">
        <w:rPr>
          <w:spacing w:val="-4"/>
          <w:lang w:val="en-GB"/>
        </w:rPr>
        <w:t xml:space="preserve"> </w:t>
      </w:r>
      <w:r w:rsidRPr="00F10367">
        <w:rPr>
          <w:lang w:val="en-GB"/>
        </w:rPr>
        <w:t>police</w:t>
      </w:r>
      <w:r w:rsidRPr="00F10367">
        <w:rPr>
          <w:spacing w:val="-6"/>
          <w:lang w:val="en-GB"/>
        </w:rPr>
        <w:t xml:space="preserve"> </w:t>
      </w:r>
      <w:r w:rsidRPr="00F10367">
        <w:rPr>
          <w:lang w:val="en-GB"/>
        </w:rPr>
        <w:t>filing</w:t>
      </w:r>
      <w:r w:rsidRPr="00F10367">
        <w:rPr>
          <w:spacing w:val="-4"/>
          <w:lang w:val="en-GB"/>
        </w:rPr>
        <w:t xml:space="preserve"> </w:t>
      </w:r>
      <w:r w:rsidRPr="00F10367">
        <w:rPr>
          <w:lang w:val="en-GB"/>
        </w:rPr>
        <w:t>gaps left by other services. The only restriction is that this study was conducted in a single force, limiting generalisability. Evidence also challenges the assumption that lower expenditure improves efficiency. Machin and Maries (2011, p.678) found additional resources under the Street Crime Initiative were associated with significant reductions in robbery and were cost-effective.</w:t>
      </w:r>
      <w:r w:rsidRPr="00F10367">
        <w:rPr>
          <w:spacing w:val="-2"/>
          <w:lang w:val="en-GB"/>
        </w:rPr>
        <w:t xml:space="preserve"> </w:t>
      </w:r>
      <w:r w:rsidRPr="00F10367">
        <w:rPr>
          <w:lang w:val="en-GB"/>
        </w:rPr>
        <w:t>However,</w:t>
      </w:r>
      <w:r w:rsidRPr="00F10367">
        <w:rPr>
          <w:spacing w:val="-2"/>
          <w:lang w:val="en-GB"/>
        </w:rPr>
        <w:t xml:space="preserve"> </w:t>
      </w:r>
      <w:proofErr w:type="spellStart"/>
      <w:r w:rsidRPr="00F10367">
        <w:rPr>
          <w:lang w:val="en-GB"/>
        </w:rPr>
        <w:t>Facchetti</w:t>
      </w:r>
      <w:proofErr w:type="spellEnd"/>
      <w:r w:rsidRPr="00F10367">
        <w:rPr>
          <w:spacing w:val="-4"/>
          <w:lang w:val="en-GB"/>
        </w:rPr>
        <w:t xml:space="preserve"> </w:t>
      </w:r>
      <w:r w:rsidRPr="00F10367">
        <w:rPr>
          <w:lang w:val="en-GB"/>
        </w:rPr>
        <w:t>(2025)</w:t>
      </w:r>
      <w:r w:rsidRPr="00F10367">
        <w:rPr>
          <w:spacing w:val="-2"/>
          <w:lang w:val="en-GB"/>
        </w:rPr>
        <w:t xml:space="preserve"> </w:t>
      </w:r>
      <w:r w:rsidRPr="00F10367">
        <w:rPr>
          <w:lang w:val="en-GB"/>
        </w:rPr>
        <w:t>found</w:t>
      </w:r>
      <w:r w:rsidRPr="00F10367">
        <w:rPr>
          <w:spacing w:val="-2"/>
          <w:lang w:val="en-GB"/>
        </w:rPr>
        <w:t xml:space="preserve"> </w:t>
      </w:r>
      <w:r w:rsidRPr="00F10367">
        <w:rPr>
          <w:lang w:val="en-GB"/>
        </w:rPr>
        <w:t>that</w:t>
      </w:r>
      <w:r w:rsidRPr="00F10367">
        <w:rPr>
          <w:spacing w:val="-4"/>
          <w:lang w:val="en-GB"/>
        </w:rPr>
        <w:t xml:space="preserve"> </w:t>
      </w:r>
      <w:r w:rsidRPr="00F10367">
        <w:rPr>
          <w:lang w:val="en-GB"/>
        </w:rPr>
        <w:t>closures</w:t>
      </w:r>
      <w:r w:rsidRPr="00F10367">
        <w:rPr>
          <w:spacing w:val="-1"/>
          <w:lang w:val="en-GB"/>
        </w:rPr>
        <w:t xml:space="preserve"> </w:t>
      </w:r>
      <w:r w:rsidRPr="00F10367">
        <w:rPr>
          <w:lang w:val="en-GB"/>
        </w:rPr>
        <w:t>of</w:t>
      </w:r>
      <w:r w:rsidRPr="00F10367">
        <w:rPr>
          <w:spacing w:val="-2"/>
          <w:lang w:val="en-GB"/>
        </w:rPr>
        <w:t xml:space="preserve"> </w:t>
      </w:r>
      <w:r w:rsidRPr="00F10367">
        <w:rPr>
          <w:lang w:val="en-GB"/>
        </w:rPr>
        <w:t>London</w:t>
      </w:r>
      <w:r w:rsidRPr="00F10367">
        <w:rPr>
          <w:spacing w:val="-2"/>
          <w:lang w:val="en-GB"/>
        </w:rPr>
        <w:t xml:space="preserve"> </w:t>
      </w:r>
      <w:r w:rsidRPr="00F10367">
        <w:rPr>
          <w:lang w:val="en-GB"/>
        </w:rPr>
        <w:t>police</w:t>
      </w:r>
      <w:r w:rsidRPr="00F10367">
        <w:rPr>
          <w:spacing w:val="-4"/>
          <w:lang w:val="en-GB"/>
        </w:rPr>
        <w:t xml:space="preserve"> </w:t>
      </w:r>
      <w:r w:rsidRPr="00F10367">
        <w:rPr>
          <w:lang w:val="en-GB"/>
        </w:rPr>
        <w:t>stations</w:t>
      </w:r>
      <w:r w:rsidRPr="00F10367">
        <w:rPr>
          <w:spacing w:val="-1"/>
          <w:lang w:val="en-GB"/>
        </w:rPr>
        <w:t xml:space="preserve"> </w:t>
      </w:r>
      <w:r w:rsidRPr="00F10367">
        <w:rPr>
          <w:lang w:val="en-GB"/>
        </w:rPr>
        <w:t>increased violent crimes nearby, reducing clearance and reporting, and were not cost-effective once wider consequences were considered.</w:t>
      </w:r>
    </w:p>
    <w:p w14:paraId="023B0B30" w14:textId="77777777" w:rsidR="00552F5F" w:rsidRPr="00F10367" w:rsidRDefault="00403130">
      <w:pPr>
        <w:pStyle w:val="BodyText"/>
        <w:spacing w:before="160" w:line="360" w:lineRule="auto"/>
        <w:rPr>
          <w:lang w:val="en-GB"/>
        </w:rPr>
      </w:pPr>
      <w:r w:rsidRPr="00F10367">
        <w:rPr>
          <w:lang w:val="en-GB"/>
        </w:rPr>
        <w:t xml:space="preserve">Technology may improve deployment but can also create new demand. Dunnett, Leigh and Jackson (2019, p.269) developed an automated allocation framework which, in simulation, improved response times, unit availability, and demand coverage. Weir, Norris and Kilili (2020, pp.593-597) similarly described how Durham Constabulary’s </w:t>
      </w:r>
      <w:proofErr w:type="spellStart"/>
      <w:r w:rsidRPr="00F10367">
        <w:rPr>
          <w:lang w:val="en-GB"/>
        </w:rPr>
        <w:t>SentrySIS</w:t>
      </w:r>
      <w:proofErr w:type="spellEnd"/>
      <w:r w:rsidRPr="00F10367">
        <w:rPr>
          <w:lang w:val="en-GB"/>
        </w:rPr>
        <w:t xml:space="preserve"> platform reduced</w:t>
      </w:r>
      <w:r w:rsidRPr="00F10367">
        <w:rPr>
          <w:spacing w:val="-4"/>
          <w:lang w:val="en-GB"/>
        </w:rPr>
        <w:t xml:space="preserve"> </w:t>
      </w:r>
      <w:r w:rsidRPr="00F10367">
        <w:rPr>
          <w:lang w:val="en-GB"/>
        </w:rPr>
        <w:t>travel</w:t>
      </w:r>
      <w:r w:rsidRPr="00F10367">
        <w:rPr>
          <w:spacing w:val="-5"/>
          <w:lang w:val="en-GB"/>
        </w:rPr>
        <w:t xml:space="preserve"> </w:t>
      </w:r>
      <w:r w:rsidRPr="00F10367">
        <w:rPr>
          <w:lang w:val="en-GB"/>
        </w:rPr>
        <w:t>and</w:t>
      </w:r>
      <w:r w:rsidRPr="00F10367">
        <w:rPr>
          <w:spacing w:val="-4"/>
          <w:lang w:val="en-GB"/>
        </w:rPr>
        <w:t xml:space="preserve"> </w:t>
      </w:r>
      <w:r w:rsidRPr="00F10367">
        <w:rPr>
          <w:lang w:val="en-GB"/>
        </w:rPr>
        <w:t>delays</w:t>
      </w:r>
      <w:r w:rsidRPr="00F10367">
        <w:rPr>
          <w:spacing w:val="-3"/>
          <w:lang w:val="en-GB"/>
        </w:rPr>
        <w:t xml:space="preserve"> </w:t>
      </w:r>
      <w:r w:rsidRPr="00F10367">
        <w:rPr>
          <w:lang w:val="en-GB"/>
        </w:rPr>
        <w:t>obtaining evidence.</w:t>
      </w:r>
      <w:r w:rsidRPr="00F10367">
        <w:rPr>
          <w:spacing w:val="-4"/>
          <w:lang w:val="en-GB"/>
        </w:rPr>
        <w:t xml:space="preserve"> </w:t>
      </w:r>
      <w:r w:rsidRPr="00F10367">
        <w:rPr>
          <w:lang w:val="en-GB"/>
        </w:rPr>
        <w:t>However,</w:t>
      </w:r>
      <w:r w:rsidRPr="00F10367">
        <w:rPr>
          <w:spacing w:val="-4"/>
          <w:lang w:val="en-GB"/>
        </w:rPr>
        <w:t xml:space="preserve"> </w:t>
      </w:r>
      <w:r w:rsidRPr="00F10367">
        <w:rPr>
          <w:lang w:val="en-GB"/>
        </w:rPr>
        <w:t>Chan</w:t>
      </w:r>
      <w:r w:rsidRPr="00F10367">
        <w:rPr>
          <w:spacing w:val="-4"/>
          <w:lang w:val="en-GB"/>
        </w:rPr>
        <w:t xml:space="preserve"> </w:t>
      </w:r>
      <w:r w:rsidRPr="00F10367">
        <w:rPr>
          <w:lang w:val="en-GB"/>
        </w:rPr>
        <w:t>(2001,</w:t>
      </w:r>
      <w:r w:rsidRPr="00F10367">
        <w:rPr>
          <w:spacing w:val="-4"/>
          <w:lang w:val="en-GB"/>
        </w:rPr>
        <w:t xml:space="preserve"> </w:t>
      </w:r>
      <w:r w:rsidRPr="00F10367">
        <w:rPr>
          <w:lang w:val="en-GB"/>
        </w:rPr>
        <w:t>p.139)</w:t>
      </w:r>
      <w:r w:rsidRPr="00F10367">
        <w:rPr>
          <w:spacing w:val="-4"/>
          <w:lang w:val="en-GB"/>
        </w:rPr>
        <w:t xml:space="preserve"> </w:t>
      </w:r>
      <w:r w:rsidRPr="00F10367">
        <w:rPr>
          <w:lang w:val="en-GB"/>
        </w:rPr>
        <w:t>found</w:t>
      </w:r>
      <w:r w:rsidRPr="00F10367">
        <w:rPr>
          <w:spacing w:val="-4"/>
          <w:lang w:val="en-GB"/>
        </w:rPr>
        <w:t xml:space="preserve"> </w:t>
      </w:r>
      <w:r w:rsidRPr="00F10367">
        <w:rPr>
          <w:lang w:val="en-GB"/>
        </w:rPr>
        <w:t>that</w:t>
      </w:r>
      <w:r w:rsidRPr="00F10367">
        <w:rPr>
          <w:spacing w:val="-5"/>
          <w:lang w:val="en-GB"/>
        </w:rPr>
        <w:t xml:space="preserve"> </w:t>
      </w:r>
      <w:r w:rsidRPr="00F10367">
        <w:rPr>
          <w:lang w:val="en-GB"/>
        </w:rPr>
        <w:t>police information technology also restructured daily routines and introduced new reporting and accountability requirements.</w:t>
      </w:r>
    </w:p>
    <w:p w14:paraId="2E28EACF" w14:textId="77777777" w:rsidR="00552F5F" w:rsidRPr="00F10367" w:rsidRDefault="00552F5F">
      <w:pPr>
        <w:pStyle w:val="BodyText"/>
        <w:spacing w:line="360" w:lineRule="auto"/>
        <w:rPr>
          <w:lang w:val="en-GB"/>
        </w:rPr>
        <w:sectPr w:rsidR="00552F5F" w:rsidRPr="00F10367">
          <w:pgSz w:w="11910" w:h="16840"/>
          <w:pgMar w:top="1380" w:right="1417" w:bottom="280" w:left="1417" w:header="720" w:footer="720" w:gutter="0"/>
          <w:cols w:space="720"/>
        </w:sectPr>
      </w:pPr>
    </w:p>
    <w:p w14:paraId="72C4CDC8" w14:textId="77777777" w:rsidR="00552F5F" w:rsidRPr="00F10367" w:rsidRDefault="00403130">
      <w:pPr>
        <w:pStyle w:val="BodyText"/>
        <w:spacing w:before="61" w:line="360" w:lineRule="auto"/>
        <w:rPr>
          <w:lang w:val="en-GB"/>
        </w:rPr>
      </w:pPr>
      <w:r w:rsidRPr="00F10367">
        <w:rPr>
          <w:lang w:val="en-GB"/>
        </w:rPr>
        <w:lastRenderedPageBreak/>
        <w:t>Therefore, sustainable efficiency requires accurate demand assessment, appropriate prioritisation</w:t>
      </w:r>
      <w:r w:rsidRPr="00F10367">
        <w:rPr>
          <w:spacing w:val="-5"/>
          <w:lang w:val="en-GB"/>
        </w:rPr>
        <w:t xml:space="preserve"> </w:t>
      </w:r>
      <w:r w:rsidRPr="00F10367">
        <w:rPr>
          <w:lang w:val="en-GB"/>
        </w:rPr>
        <w:t>and</w:t>
      </w:r>
      <w:r w:rsidRPr="00F10367">
        <w:rPr>
          <w:spacing w:val="-5"/>
          <w:lang w:val="en-GB"/>
        </w:rPr>
        <w:t xml:space="preserve"> </w:t>
      </w:r>
      <w:r w:rsidRPr="00F10367">
        <w:rPr>
          <w:lang w:val="en-GB"/>
        </w:rPr>
        <w:t>sufficient</w:t>
      </w:r>
      <w:r w:rsidRPr="00F10367">
        <w:rPr>
          <w:spacing w:val="-6"/>
          <w:lang w:val="en-GB"/>
        </w:rPr>
        <w:t xml:space="preserve"> </w:t>
      </w:r>
      <w:r w:rsidRPr="00F10367">
        <w:rPr>
          <w:lang w:val="en-GB"/>
        </w:rPr>
        <w:t>capacity,</w:t>
      </w:r>
      <w:r w:rsidRPr="00F10367">
        <w:rPr>
          <w:spacing w:val="-5"/>
          <w:lang w:val="en-GB"/>
        </w:rPr>
        <w:t xml:space="preserve"> </w:t>
      </w:r>
      <w:r w:rsidRPr="00F10367">
        <w:rPr>
          <w:lang w:val="en-GB"/>
        </w:rPr>
        <w:t>while</w:t>
      </w:r>
      <w:r w:rsidRPr="00F10367">
        <w:rPr>
          <w:spacing w:val="-6"/>
          <w:lang w:val="en-GB"/>
        </w:rPr>
        <w:t xml:space="preserve"> </w:t>
      </w:r>
      <w:r w:rsidRPr="00F10367">
        <w:rPr>
          <w:lang w:val="en-GB"/>
        </w:rPr>
        <w:t>recognising</w:t>
      </w:r>
      <w:r w:rsidRPr="00F10367">
        <w:rPr>
          <w:spacing w:val="-5"/>
          <w:lang w:val="en-GB"/>
        </w:rPr>
        <w:t xml:space="preserve"> </w:t>
      </w:r>
      <w:r w:rsidRPr="00F10367">
        <w:rPr>
          <w:lang w:val="en-GB"/>
        </w:rPr>
        <w:t>that</w:t>
      </w:r>
      <w:r w:rsidRPr="00F10367">
        <w:rPr>
          <w:spacing w:val="-6"/>
          <w:lang w:val="en-GB"/>
        </w:rPr>
        <w:t xml:space="preserve"> </w:t>
      </w:r>
      <w:r w:rsidRPr="00F10367">
        <w:rPr>
          <w:lang w:val="en-GB"/>
        </w:rPr>
        <w:t>prevention</w:t>
      </w:r>
      <w:r w:rsidRPr="00F10367">
        <w:rPr>
          <w:spacing w:val="-1"/>
          <w:lang w:val="en-GB"/>
        </w:rPr>
        <w:t xml:space="preserve"> </w:t>
      </w:r>
      <w:r w:rsidRPr="00F10367">
        <w:rPr>
          <w:lang w:val="en-GB"/>
        </w:rPr>
        <w:t>and</w:t>
      </w:r>
      <w:r w:rsidRPr="00F10367">
        <w:rPr>
          <w:spacing w:val="-5"/>
          <w:lang w:val="en-GB"/>
        </w:rPr>
        <w:t xml:space="preserve"> </w:t>
      </w:r>
      <w:r w:rsidRPr="00F10367">
        <w:rPr>
          <w:lang w:val="en-GB"/>
        </w:rPr>
        <w:t>technology</w:t>
      </w:r>
      <w:r w:rsidRPr="00F10367">
        <w:rPr>
          <w:spacing w:val="-5"/>
          <w:lang w:val="en-GB"/>
        </w:rPr>
        <w:t xml:space="preserve"> </w:t>
      </w:r>
      <w:r w:rsidRPr="00F10367">
        <w:rPr>
          <w:lang w:val="en-GB"/>
        </w:rPr>
        <w:t>may create longer-term benefits not captured by immediate output measures.</w:t>
      </w:r>
    </w:p>
    <w:p w14:paraId="0317668C" w14:textId="77777777" w:rsidR="00552F5F" w:rsidRPr="00F10367" w:rsidRDefault="00403130">
      <w:pPr>
        <w:pStyle w:val="Heading2"/>
        <w:numPr>
          <w:ilvl w:val="1"/>
          <w:numId w:val="5"/>
        </w:numPr>
        <w:tabs>
          <w:tab w:val="left" w:pos="563"/>
        </w:tabs>
        <w:spacing w:before="157" w:line="362" w:lineRule="auto"/>
        <w:ind w:left="23" w:right="396" w:firstLine="0"/>
        <w:rPr>
          <w:lang w:val="en-GB"/>
        </w:rPr>
      </w:pPr>
      <w:r w:rsidRPr="00F10367">
        <w:rPr>
          <w:lang w:val="en-GB"/>
        </w:rPr>
        <w:t>Effectiveness</w:t>
      </w:r>
      <w:r w:rsidRPr="00F10367">
        <w:rPr>
          <w:spacing w:val="-9"/>
          <w:lang w:val="en-GB"/>
        </w:rPr>
        <w:t xml:space="preserve"> </w:t>
      </w:r>
      <w:r w:rsidRPr="00F10367">
        <w:rPr>
          <w:lang w:val="en-GB"/>
        </w:rPr>
        <w:t>Beyond</w:t>
      </w:r>
      <w:r w:rsidRPr="00F10367">
        <w:rPr>
          <w:spacing w:val="-9"/>
          <w:lang w:val="en-GB"/>
        </w:rPr>
        <w:t xml:space="preserve"> </w:t>
      </w:r>
      <w:r w:rsidRPr="00F10367">
        <w:rPr>
          <w:lang w:val="en-GB"/>
        </w:rPr>
        <w:t>Speed:</w:t>
      </w:r>
      <w:r w:rsidRPr="00F10367">
        <w:rPr>
          <w:spacing w:val="-8"/>
          <w:lang w:val="en-GB"/>
        </w:rPr>
        <w:t xml:space="preserve"> </w:t>
      </w:r>
      <w:r w:rsidRPr="00F10367">
        <w:rPr>
          <w:lang w:val="en-GB"/>
        </w:rPr>
        <w:t>Legitimacy,</w:t>
      </w:r>
      <w:r w:rsidRPr="00F10367">
        <w:rPr>
          <w:spacing w:val="-8"/>
          <w:lang w:val="en-GB"/>
        </w:rPr>
        <w:t xml:space="preserve"> </w:t>
      </w:r>
      <w:r w:rsidRPr="00F10367">
        <w:rPr>
          <w:lang w:val="en-GB"/>
        </w:rPr>
        <w:t>Confidence and Vulnerability</w:t>
      </w:r>
    </w:p>
    <w:p w14:paraId="33C5CA1F" w14:textId="77777777" w:rsidR="00552F5F" w:rsidRPr="00F10367" w:rsidRDefault="00403130">
      <w:pPr>
        <w:pStyle w:val="BodyText"/>
        <w:spacing w:before="157" w:line="360" w:lineRule="auto"/>
        <w:ind w:right="122"/>
        <w:rPr>
          <w:lang w:val="en-GB"/>
        </w:rPr>
      </w:pPr>
      <w:r w:rsidRPr="00F10367">
        <w:rPr>
          <w:lang w:val="en-GB"/>
        </w:rPr>
        <w:t xml:space="preserve">Response times matter where rapid intervention can preserve evidence or prevent harm. Blanes </w:t>
      </w:r>
      <w:proofErr w:type="spellStart"/>
      <w:r w:rsidRPr="00F10367">
        <w:rPr>
          <w:lang w:val="en-GB"/>
        </w:rPr>
        <w:t>i</w:t>
      </w:r>
      <w:proofErr w:type="spellEnd"/>
      <w:r w:rsidRPr="00F10367">
        <w:rPr>
          <w:lang w:val="en-GB"/>
        </w:rPr>
        <w:t xml:space="preserve"> Vidal and </w:t>
      </w:r>
      <w:proofErr w:type="spellStart"/>
      <w:r w:rsidRPr="00F10367">
        <w:rPr>
          <w:lang w:val="en-GB"/>
        </w:rPr>
        <w:t>Kirchmaier</w:t>
      </w:r>
      <w:proofErr w:type="spellEnd"/>
      <w:r w:rsidRPr="00F10367">
        <w:rPr>
          <w:lang w:val="en-GB"/>
        </w:rPr>
        <w:t xml:space="preserve"> (2018, pp.855, 875-876) found faster attendance was associated</w:t>
      </w:r>
      <w:r w:rsidRPr="00F10367">
        <w:rPr>
          <w:spacing w:val="-4"/>
          <w:lang w:val="en-GB"/>
        </w:rPr>
        <w:t xml:space="preserve"> </w:t>
      </w:r>
      <w:r w:rsidRPr="00F10367">
        <w:rPr>
          <w:lang w:val="en-GB"/>
        </w:rPr>
        <w:t>with</w:t>
      </w:r>
      <w:r w:rsidRPr="00F10367">
        <w:rPr>
          <w:spacing w:val="-4"/>
          <w:lang w:val="en-GB"/>
        </w:rPr>
        <w:t xml:space="preserve"> </w:t>
      </w:r>
      <w:r w:rsidRPr="00F10367">
        <w:rPr>
          <w:lang w:val="en-GB"/>
        </w:rPr>
        <w:t>high</w:t>
      </w:r>
      <w:r w:rsidRPr="00F10367">
        <w:rPr>
          <w:spacing w:val="-4"/>
          <w:lang w:val="en-GB"/>
        </w:rPr>
        <w:t xml:space="preserve"> </w:t>
      </w:r>
      <w:r w:rsidRPr="00F10367">
        <w:rPr>
          <w:lang w:val="en-GB"/>
        </w:rPr>
        <w:t>crime-clearance</w:t>
      </w:r>
      <w:r w:rsidRPr="00F10367">
        <w:rPr>
          <w:spacing w:val="-6"/>
          <w:lang w:val="en-GB"/>
        </w:rPr>
        <w:t xml:space="preserve"> </w:t>
      </w:r>
      <w:r w:rsidRPr="00F10367">
        <w:rPr>
          <w:lang w:val="en-GB"/>
        </w:rPr>
        <w:t>probabilities,</w:t>
      </w:r>
      <w:r w:rsidRPr="00F10367">
        <w:rPr>
          <w:spacing w:val="-4"/>
          <w:lang w:val="en-GB"/>
        </w:rPr>
        <w:t xml:space="preserve"> </w:t>
      </w:r>
      <w:r w:rsidRPr="00F10367">
        <w:rPr>
          <w:lang w:val="en-GB"/>
        </w:rPr>
        <w:t>although</w:t>
      </w:r>
      <w:r w:rsidRPr="00F10367">
        <w:rPr>
          <w:spacing w:val="-4"/>
          <w:lang w:val="en-GB"/>
        </w:rPr>
        <w:t xml:space="preserve"> </w:t>
      </w:r>
      <w:r w:rsidRPr="00F10367">
        <w:rPr>
          <w:lang w:val="en-GB"/>
        </w:rPr>
        <w:t>effects</w:t>
      </w:r>
      <w:r w:rsidRPr="00F10367">
        <w:rPr>
          <w:spacing w:val="-3"/>
          <w:lang w:val="en-GB"/>
        </w:rPr>
        <w:t xml:space="preserve"> </w:t>
      </w:r>
      <w:r w:rsidRPr="00F10367">
        <w:rPr>
          <w:lang w:val="en-GB"/>
        </w:rPr>
        <w:t>varied</w:t>
      </w:r>
      <w:r w:rsidRPr="00F10367">
        <w:rPr>
          <w:spacing w:val="-4"/>
          <w:lang w:val="en-GB"/>
        </w:rPr>
        <w:t xml:space="preserve"> </w:t>
      </w:r>
      <w:r w:rsidRPr="00F10367">
        <w:rPr>
          <w:lang w:val="en-GB"/>
        </w:rPr>
        <w:t>by</w:t>
      </w:r>
      <w:r w:rsidRPr="00F10367">
        <w:rPr>
          <w:spacing w:val="-4"/>
          <w:lang w:val="en-GB"/>
        </w:rPr>
        <w:t xml:space="preserve"> </w:t>
      </w:r>
      <w:r w:rsidRPr="00F10367">
        <w:rPr>
          <w:lang w:val="en-GB"/>
        </w:rPr>
        <w:t>offence</w:t>
      </w:r>
      <w:r w:rsidRPr="00F10367">
        <w:rPr>
          <w:spacing w:val="-6"/>
          <w:lang w:val="en-GB"/>
        </w:rPr>
        <w:t xml:space="preserve"> </w:t>
      </w:r>
      <w:r w:rsidRPr="00F10367">
        <w:rPr>
          <w:lang w:val="en-GB"/>
        </w:rPr>
        <w:t>type. However, crime clearance is only one outcome of response policing.</w:t>
      </w:r>
    </w:p>
    <w:p w14:paraId="45E7E91F" w14:textId="77777777" w:rsidR="00552F5F" w:rsidRPr="00F10367" w:rsidRDefault="00403130">
      <w:pPr>
        <w:pStyle w:val="BodyText"/>
        <w:spacing w:before="160" w:line="360" w:lineRule="auto"/>
        <w:ind w:right="42"/>
        <w:rPr>
          <w:lang w:val="en-GB"/>
        </w:rPr>
      </w:pPr>
      <w:r w:rsidRPr="00F10367">
        <w:rPr>
          <w:lang w:val="en-GB"/>
        </w:rPr>
        <w:t xml:space="preserve">The quality of police contact is also important. Bradford, Jackson and Stanko (2009, p.20), assessing the Metropolitan Police Public Attitudes Survey, found that unsatisfactory encounters were associated with poorer perceptions of police effectiveness, fairness and engagement. </w:t>
      </w:r>
      <w:proofErr w:type="spellStart"/>
      <w:r w:rsidRPr="00F10367">
        <w:rPr>
          <w:lang w:val="en-GB"/>
        </w:rPr>
        <w:t>Skogan</w:t>
      </w:r>
      <w:proofErr w:type="spellEnd"/>
      <w:r w:rsidRPr="00F10367">
        <w:rPr>
          <w:lang w:val="en-GB"/>
        </w:rPr>
        <w:t xml:space="preserve"> (2006, p.99) found that negative encounters could have a much greater effect</w:t>
      </w:r>
      <w:r w:rsidRPr="00F10367">
        <w:rPr>
          <w:spacing w:val="-5"/>
          <w:lang w:val="en-GB"/>
        </w:rPr>
        <w:t xml:space="preserve"> </w:t>
      </w:r>
      <w:r w:rsidRPr="00F10367">
        <w:rPr>
          <w:lang w:val="en-GB"/>
        </w:rPr>
        <w:t>on confidence</w:t>
      </w:r>
      <w:r w:rsidRPr="00F10367">
        <w:rPr>
          <w:spacing w:val="-5"/>
          <w:lang w:val="en-GB"/>
        </w:rPr>
        <w:t xml:space="preserve"> </w:t>
      </w:r>
      <w:r w:rsidRPr="00F10367">
        <w:rPr>
          <w:lang w:val="en-GB"/>
        </w:rPr>
        <w:t>than</w:t>
      </w:r>
      <w:r w:rsidRPr="00F10367">
        <w:rPr>
          <w:spacing w:val="-3"/>
          <w:lang w:val="en-GB"/>
        </w:rPr>
        <w:t xml:space="preserve"> </w:t>
      </w:r>
      <w:r w:rsidRPr="00F10367">
        <w:rPr>
          <w:lang w:val="en-GB"/>
        </w:rPr>
        <w:t>positive experiences,</w:t>
      </w:r>
      <w:r w:rsidRPr="00F10367">
        <w:rPr>
          <w:spacing w:val="-3"/>
          <w:lang w:val="en-GB"/>
        </w:rPr>
        <w:t xml:space="preserve"> </w:t>
      </w:r>
      <w:r w:rsidRPr="00F10367">
        <w:rPr>
          <w:lang w:val="en-GB"/>
        </w:rPr>
        <w:t>although</w:t>
      </w:r>
      <w:r w:rsidRPr="00F10367">
        <w:rPr>
          <w:spacing w:val="-3"/>
          <w:lang w:val="en-GB"/>
        </w:rPr>
        <w:t xml:space="preserve"> </w:t>
      </w:r>
      <w:r w:rsidRPr="00F10367">
        <w:rPr>
          <w:lang w:val="en-GB"/>
        </w:rPr>
        <w:t>much</w:t>
      </w:r>
      <w:r w:rsidRPr="00F10367">
        <w:rPr>
          <w:spacing w:val="-3"/>
          <w:lang w:val="en-GB"/>
        </w:rPr>
        <w:t xml:space="preserve"> </w:t>
      </w:r>
      <w:r w:rsidRPr="00F10367">
        <w:rPr>
          <w:lang w:val="en-GB"/>
        </w:rPr>
        <w:t>of</w:t>
      </w:r>
      <w:r w:rsidRPr="00F10367">
        <w:rPr>
          <w:spacing w:val="-3"/>
          <w:lang w:val="en-GB"/>
        </w:rPr>
        <w:t xml:space="preserve"> </w:t>
      </w:r>
      <w:r w:rsidRPr="00F10367">
        <w:rPr>
          <w:lang w:val="en-GB"/>
        </w:rPr>
        <w:t>his</w:t>
      </w:r>
      <w:r w:rsidRPr="00F10367">
        <w:rPr>
          <w:spacing w:val="-2"/>
          <w:lang w:val="en-GB"/>
        </w:rPr>
        <w:t xml:space="preserve"> </w:t>
      </w:r>
      <w:r w:rsidRPr="00F10367">
        <w:rPr>
          <w:lang w:val="en-GB"/>
        </w:rPr>
        <w:t>evidence</w:t>
      </w:r>
      <w:r w:rsidRPr="00F10367">
        <w:rPr>
          <w:spacing w:val="-5"/>
          <w:lang w:val="en-GB"/>
        </w:rPr>
        <w:t xml:space="preserve"> </w:t>
      </w:r>
      <w:r w:rsidRPr="00F10367">
        <w:rPr>
          <w:lang w:val="en-GB"/>
        </w:rPr>
        <w:t>was</w:t>
      </w:r>
      <w:r w:rsidRPr="00F10367">
        <w:rPr>
          <w:spacing w:val="-2"/>
          <w:lang w:val="en-GB"/>
        </w:rPr>
        <w:t xml:space="preserve"> </w:t>
      </w:r>
      <w:r w:rsidRPr="00F10367">
        <w:rPr>
          <w:lang w:val="en-GB"/>
        </w:rPr>
        <w:t>US-based. Mazerolle et al. (2013, p.74), in a meta-analysis of 30 studies, found procedurally just dialogue improved satisfaction and confidence, cooperation and compliance, and perceptions of procedural justice. The effect on legitimacy itself was positive but statistically uncertain.</w:t>
      </w:r>
    </w:p>
    <w:p w14:paraId="6CE71D48" w14:textId="77777777" w:rsidR="00552F5F" w:rsidRPr="00F10367" w:rsidRDefault="00403130">
      <w:pPr>
        <w:pStyle w:val="BodyText"/>
        <w:spacing w:line="360" w:lineRule="auto"/>
        <w:rPr>
          <w:lang w:val="en-GB"/>
        </w:rPr>
      </w:pPr>
      <w:r w:rsidRPr="00F10367">
        <w:rPr>
          <w:lang w:val="en-GB"/>
        </w:rPr>
        <w:t>Together, these</w:t>
      </w:r>
      <w:r w:rsidRPr="00F10367">
        <w:rPr>
          <w:spacing w:val="-5"/>
          <w:lang w:val="en-GB"/>
        </w:rPr>
        <w:t xml:space="preserve"> </w:t>
      </w:r>
      <w:r w:rsidRPr="00F10367">
        <w:rPr>
          <w:lang w:val="en-GB"/>
        </w:rPr>
        <w:t>studies</w:t>
      </w:r>
      <w:r w:rsidRPr="00F10367">
        <w:rPr>
          <w:spacing w:val="-3"/>
          <w:lang w:val="en-GB"/>
        </w:rPr>
        <w:t xml:space="preserve"> </w:t>
      </w:r>
      <w:r w:rsidRPr="00F10367">
        <w:rPr>
          <w:lang w:val="en-GB"/>
        </w:rPr>
        <w:t>demonstrate</w:t>
      </w:r>
      <w:r w:rsidRPr="00F10367">
        <w:rPr>
          <w:spacing w:val="-5"/>
          <w:lang w:val="en-GB"/>
        </w:rPr>
        <w:t xml:space="preserve"> </w:t>
      </w:r>
      <w:r w:rsidRPr="00F10367">
        <w:rPr>
          <w:lang w:val="en-GB"/>
        </w:rPr>
        <w:t>that</w:t>
      </w:r>
      <w:r w:rsidRPr="00F10367">
        <w:rPr>
          <w:spacing w:val="-5"/>
          <w:lang w:val="en-GB"/>
        </w:rPr>
        <w:t xml:space="preserve"> </w:t>
      </w:r>
      <w:r w:rsidRPr="00F10367">
        <w:rPr>
          <w:lang w:val="en-GB"/>
        </w:rPr>
        <w:t>effective</w:t>
      </w:r>
      <w:r w:rsidRPr="00F10367">
        <w:rPr>
          <w:spacing w:val="-5"/>
          <w:lang w:val="en-GB"/>
        </w:rPr>
        <w:t xml:space="preserve"> </w:t>
      </w:r>
      <w:r w:rsidRPr="00F10367">
        <w:rPr>
          <w:lang w:val="en-GB"/>
        </w:rPr>
        <w:t>response</w:t>
      </w:r>
      <w:r w:rsidRPr="00F10367">
        <w:rPr>
          <w:spacing w:val="-5"/>
          <w:lang w:val="en-GB"/>
        </w:rPr>
        <w:t xml:space="preserve"> </w:t>
      </w:r>
      <w:r w:rsidRPr="00F10367">
        <w:rPr>
          <w:lang w:val="en-GB"/>
        </w:rPr>
        <w:t>policing</w:t>
      </w:r>
      <w:r w:rsidRPr="00F10367">
        <w:rPr>
          <w:spacing w:val="-4"/>
          <w:lang w:val="en-GB"/>
        </w:rPr>
        <w:t xml:space="preserve"> </w:t>
      </w:r>
      <w:r w:rsidRPr="00F10367">
        <w:rPr>
          <w:lang w:val="en-GB"/>
        </w:rPr>
        <w:t>depends</w:t>
      </w:r>
      <w:r w:rsidRPr="00F10367">
        <w:rPr>
          <w:spacing w:val="-3"/>
          <w:lang w:val="en-GB"/>
        </w:rPr>
        <w:t xml:space="preserve"> </w:t>
      </w:r>
      <w:r w:rsidRPr="00F10367">
        <w:rPr>
          <w:lang w:val="en-GB"/>
        </w:rPr>
        <w:t>partly</w:t>
      </w:r>
      <w:r w:rsidRPr="00F10367">
        <w:rPr>
          <w:spacing w:val="-4"/>
          <w:lang w:val="en-GB"/>
        </w:rPr>
        <w:t xml:space="preserve"> </w:t>
      </w:r>
      <w:r w:rsidRPr="00F10367">
        <w:rPr>
          <w:lang w:val="en-GB"/>
        </w:rPr>
        <w:t>on</w:t>
      </w:r>
      <w:r w:rsidRPr="00F10367">
        <w:rPr>
          <w:spacing w:val="-4"/>
          <w:lang w:val="en-GB"/>
        </w:rPr>
        <w:t xml:space="preserve"> </w:t>
      </w:r>
      <w:r w:rsidRPr="00F10367">
        <w:rPr>
          <w:lang w:val="en-GB"/>
        </w:rPr>
        <w:t>how authority is exercised and experienced.</w:t>
      </w:r>
    </w:p>
    <w:p w14:paraId="795B36E2" w14:textId="77777777" w:rsidR="00552F5F" w:rsidRPr="00F10367" w:rsidRDefault="00403130">
      <w:pPr>
        <w:pStyle w:val="BodyText"/>
        <w:spacing w:before="161" w:line="360" w:lineRule="auto"/>
        <w:ind w:right="122"/>
        <w:rPr>
          <w:lang w:val="en-GB"/>
        </w:rPr>
      </w:pPr>
      <w:r w:rsidRPr="00F10367">
        <w:rPr>
          <w:lang w:val="en-GB"/>
        </w:rPr>
        <w:t xml:space="preserve">Vulnerability further complicates the outcomes. Kane, Evans and </w:t>
      </w:r>
      <w:proofErr w:type="spellStart"/>
      <w:r w:rsidRPr="00F10367">
        <w:rPr>
          <w:lang w:val="en-GB"/>
        </w:rPr>
        <w:t>Shokraneh</w:t>
      </w:r>
      <w:proofErr w:type="spellEnd"/>
      <w:r w:rsidRPr="00F10367">
        <w:rPr>
          <w:lang w:val="en-GB"/>
        </w:rPr>
        <w:t xml:space="preserve"> (2018, p.108), reviewing 23 policing-related mental health intervention studies, found broadly positive effects across several models but no well-designed randomised trial establishing the superiority of one approach. McPhee et al. (2022, pp.971-973), analysing 400 intimate partner domestic-abuse</w:t>
      </w:r>
      <w:r w:rsidRPr="00F10367">
        <w:rPr>
          <w:spacing w:val="-1"/>
          <w:lang w:val="en-GB"/>
        </w:rPr>
        <w:t xml:space="preserve"> </w:t>
      </w:r>
      <w:r w:rsidRPr="00F10367">
        <w:rPr>
          <w:lang w:val="en-GB"/>
        </w:rPr>
        <w:t>incidents in two English forces, found only 7.25 per cent</w:t>
      </w:r>
      <w:r w:rsidRPr="00F10367">
        <w:rPr>
          <w:spacing w:val="-1"/>
          <w:lang w:val="en-GB"/>
        </w:rPr>
        <w:t xml:space="preserve"> </w:t>
      </w:r>
      <w:r w:rsidRPr="00F10367">
        <w:rPr>
          <w:lang w:val="en-GB"/>
        </w:rPr>
        <w:t>resulted in conviction</w:t>
      </w:r>
      <w:r w:rsidRPr="00F10367">
        <w:rPr>
          <w:spacing w:val="-3"/>
          <w:lang w:val="en-GB"/>
        </w:rPr>
        <w:t xml:space="preserve"> </w:t>
      </w:r>
      <w:r w:rsidRPr="00F10367">
        <w:rPr>
          <w:lang w:val="en-GB"/>
        </w:rPr>
        <w:t>and</w:t>
      </w:r>
      <w:r w:rsidRPr="00F10367">
        <w:rPr>
          <w:spacing w:val="-3"/>
          <w:lang w:val="en-GB"/>
        </w:rPr>
        <w:t xml:space="preserve"> </w:t>
      </w:r>
      <w:r w:rsidRPr="00F10367">
        <w:rPr>
          <w:lang w:val="en-GB"/>
        </w:rPr>
        <w:t>that</w:t>
      </w:r>
      <w:r w:rsidRPr="00F10367">
        <w:rPr>
          <w:spacing w:val="-5"/>
          <w:lang w:val="en-GB"/>
        </w:rPr>
        <w:t xml:space="preserve"> </w:t>
      </w:r>
      <w:r w:rsidRPr="00F10367">
        <w:rPr>
          <w:lang w:val="en-GB"/>
        </w:rPr>
        <w:t>victim</w:t>
      </w:r>
      <w:r w:rsidRPr="00F10367">
        <w:rPr>
          <w:spacing w:val="-5"/>
          <w:lang w:val="en-GB"/>
        </w:rPr>
        <w:t xml:space="preserve"> </w:t>
      </w:r>
      <w:r w:rsidRPr="00F10367">
        <w:rPr>
          <w:lang w:val="en-GB"/>
        </w:rPr>
        <w:t>withdrawal</w:t>
      </w:r>
      <w:r w:rsidRPr="00F10367">
        <w:rPr>
          <w:spacing w:val="-5"/>
          <w:lang w:val="en-GB"/>
        </w:rPr>
        <w:t xml:space="preserve"> </w:t>
      </w:r>
      <w:r w:rsidRPr="00F10367">
        <w:rPr>
          <w:lang w:val="en-GB"/>
        </w:rPr>
        <w:t>occurred in</w:t>
      </w:r>
      <w:r w:rsidRPr="00F10367">
        <w:rPr>
          <w:spacing w:val="-3"/>
          <w:lang w:val="en-GB"/>
        </w:rPr>
        <w:t xml:space="preserve"> </w:t>
      </w:r>
      <w:r w:rsidRPr="00F10367">
        <w:rPr>
          <w:lang w:val="en-GB"/>
        </w:rPr>
        <w:t>52.4</w:t>
      </w:r>
      <w:r w:rsidRPr="00F10367">
        <w:rPr>
          <w:spacing w:val="-3"/>
          <w:lang w:val="en-GB"/>
        </w:rPr>
        <w:t xml:space="preserve"> </w:t>
      </w:r>
      <w:r w:rsidRPr="00F10367">
        <w:rPr>
          <w:lang w:val="en-GB"/>
        </w:rPr>
        <w:t>per</w:t>
      </w:r>
      <w:r w:rsidRPr="00F10367">
        <w:rPr>
          <w:spacing w:val="-3"/>
          <w:lang w:val="en-GB"/>
        </w:rPr>
        <w:t xml:space="preserve"> </w:t>
      </w:r>
      <w:r w:rsidRPr="00F10367">
        <w:rPr>
          <w:lang w:val="en-GB"/>
        </w:rPr>
        <w:t>cent</w:t>
      </w:r>
      <w:r w:rsidRPr="00F10367">
        <w:rPr>
          <w:spacing w:val="-5"/>
          <w:lang w:val="en-GB"/>
        </w:rPr>
        <w:t xml:space="preserve"> </w:t>
      </w:r>
      <w:r w:rsidRPr="00F10367">
        <w:rPr>
          <w:lang w:val="en-GB"/>
        </w:rPr>
        <w:t>of cases recorded as</w:t>
      </w:r>
      <w:r w:rsidRPr="00F10367">
        <w:rPr>
          <w:spacing w:val="-3"/>
          <w:lang w:val="en-GB"/>
        </w:rPr>
        <w:t xml:space="preserve"> </w:t>
      </w:r>
      <w:r w:rsidRPr="00F10367">
        <w:rPr>
          <w:lang w:val="en-GB"/>
        </w:rPr>
        <w:t xml:space="preserve">crimes. Vulnerability was associated in both withdrawal and no further action decisions. These findings caution against assessing the initial response solely through prosecution or </w:t>
      </w:r>
      <w:r w:rsidRPr="00F10367">
        <w:rPr>
          <w:spacing w:val="-2"/>
          <w:lang w:val="en-GB"/>
        </w:rPr>
        <w:t>conviction.</w:t>
      </w:r>
    </w:p>
    <w:p w14:paraId="3B557350" w14:textId="77777777" w:rsidR="00552F5F" w:rsidRPr="00F10367" w:rsidRDefault="00403130">
      <w:pPr>
        <w:pStyle w:val="BodyText"/>
        <w:spacing w:before="160" w:line="362" w:lineRule="auto"/>
        <w:ind w:right="122"/>
        <w:rPr>
          <w:lang w:val="en-GB"/>
        </w:rPr>
      </w:pPr>
      <w:r w:rsidRPr="00F10367">
        <w:rPr>
          <w:lang w:val="en-GB"/>
        </w:rPr>
        <w:t>Effectiveness should be judged against the purpose and risk of the incident. Speed may matter</w:t>
      </w:r>
      <w:r w:rsidRPr="00F10367">
        <w:rPr>
          <w:spacing w:val="-4"/>
          <w:lang w:val="en-GB"/>
        </w:rPr>
        <w:t xml:space="preserve"> </w:t>
      </w:r>
      <w:r w:rsidRPr="00F10367">
        <w:rPr>
          <w:lang w:val="en-GB"/>
        </w:rPr>
        <w:t>for</w:t>
      </w:r>
      <w:r w:rsidRPr="00F10367">
        <w:rPr>
          <w:spacing w:val="-4"/>
          <w:lang w:val="en-GB"/>
        </w:rPr>
        <w:t xml:space="preserve"> </w:t>
      </w:r>
      <w:r w:rsidRPr="00F10367">
        <w:rPr>
          <w:lang w:val="en-GB"/>
        </w:rPr>
        <w:t>detection,</w:t>
      </w:r>
      <w:r w:rsidRPr="00F10367">
        <w:rPr>
          <w:spacing w:val="-4"/>
          <w:lang w:val="en-GB"/>
        </w:rPr>
        <w:t xml:space="preserve"> </w:t>
      </w:r>
      <w:r w:rsidRPr="00F10367">
        <w:rPr>
          <w:lang w:val="en-GB"/>
        </w:rPr>
        <w:t>while</w:t>
      </w:r>
      <w:r w:rsidRPr="00F10367">
        <w:rPr>
          <w:spacing w:val="-6"/>
          <w:lang w:val="en-GB"/>
        </w:rPr>
        <w:t xml:space="preserve"> </w:t>
      </w:r>
      <w:r w:rsidRPr="00F10367">
        <w:rPr>
          <w:lang w:val="en-GB"/>
        </w:rPr>
        <w:t>vulnerable</w:t>
      </w:r>
      <w:r w:rsidRPr="00F10367">
        <w:rPr>
          <w:spacing w:val="-6"/>
          <w:lang w:val="en-GB"/>
        </w:rPr>
        <w:t xml:space="preserve"> </w:t>
      </w:r>
      <w:r w:rsidRPr="00F10367">
        <w:rPr>
          <w:lang w:val="en-GB"/>
        </w:rPr>
        <w:t>incidents</w:t>
      </w:r>
      <w:r w:rsidRPr="00F10367">
        <w:rPr>
          <w:spacing w:val="-3"/>
          <w:lang w:val="en-GB"/>
        </w:rPr>
        <w:t xml:space="preserve"> </w:t>
      </w:r>
      <w:r w:rsidRPr="00F10367">
        <w:rPr>
          <w:lang w:val="en-GB"/>
        </w:rPr>
        <w:t>may require</w:t>
      </w:r>
      <w:r w:rsidRPr="00F10367">
        <w:rPr>
          <w:spacing w:val="-6"/>
          <w:lang w:val="en-GB"/>
        </w:rPr>
        <w:t xml:space="preserve"> </w:t>
      </w:r>
      <w:r w:rsidRPr="00F10367">
        <w:rPr>
          <w:lang w:val="en-GB"/>
        </w:rPr>
        <w:t>safeguarding,</w:t>
      </w:r>
      <w:r w:rsidRPr="00F10367">
        <w:rPr>
          <w:spacing w:val="-4"/>
          <w:lang w:val="en-GB"/>
        </w:rPr>
        <w:t xml:space="preserve"> </w:t>
      </w:r>
      <w:r w:rsidRPr="00F10367">
        <w:rPr>
          <w:lang w:val="en-GB"/>
        </w:rPr>
        <w:t>specialist</w:t>
      </w:r>
      <w:r w:rsidRPr="00F10367">
        <w:rPr>
          <w:spacing w:val="-6"/>
          <w:lang w:val="en-GB"/>
        </w:rPr>
        <w:t xml:space="preserve"> </w:t>
      </w:r>
      <w:r w:rsidRPr="00F10367">
        <w:rPr>
          <w:lang w:val="en-GB"/>
        </w:rPr>
        <w:t>support</w:t>
      </w:r>
    </w:p>
    <w:p w14:paraId="58359D9A" w14:textId="77777777" w:rsidR="00552F5F" w:rsidRPr="00F10367" w:rsidRDefault="00552F5F">
      <w:pPr>
        <w:pStyle w:val="BodyText"/>
        <w:spacing w:line="362" w:lineRule="auto"/>
        <w:rPr>
          <w:lang w:val="en-GB"/>
        </w:rPr>
        <w:sectPr w:rsidR="00552F5F" w:rsidRPr="00F10367">
          <w:pgSz w:w="11910" w:h="16840"/>
          <w:pgMar w:top="1380" w:right="1417" w:bottom="280" w:left="1417" w:header="720" w:footer="720" w:gutter="0"/>
          <w:cols w:space="720"/>
        </w:sectPr>
      </w:pPr>
    </w:p>
    <w:p w14:paraId="1BEBF91C" w14:textId="77777777" w:rsidR="00552F5F" w:rsidRPr="00F10367" w:rsidRDefault="00403130">
      <w:pPr>
        <w:pStyle w:val="BodyText"/>
        <w:spacing w:before="61" w:line="360" w:lineRule="auto"/>
        <w:rPr>
          <w:lang w:val="en-GB"/>
        </w:rPr>
      </w:pPr>
      <w:r w:rsidRPr="00F10367">
        <w:rPr>
          <w:lang w:val="en-GB"/>
        </w:rPr>
        <w:lastRenderedPageBreak/>
        <w:t>and</w:t>
      </w:r>
      <w:r w:rsidRPr="00F10367">
        <w:rPr>
          <w:spacing w:val="-4"/>
          <w:lang w:val="en-GB"/>
        </w:rPr>
        <w:t xml:space="preserve"> </w:t>
      </w:r>
      <w:r w:rsidRPr="00F10367">
        <w:rPr>
          <w:lang w:val="en-GB"/>
        </w:rPr>
        <w:t>sustained</w:t>
      </w:r>
      <w:r w:rsidRPr="00F10367">
        <w:rPr>
          <w:spacing w:val="-4"/>
          <w:lang w:val="en-GB"/>
        </w:rPr>
        <w:t xml:space="preserve"> </w:t>
      </w:r>
      <w:r w:rsidRPr="00F10367">
        <w:rPr>
          <w:lang w:val="en-GB"/>
        </w:rPr>
        <w:t>engagement.</w:t>
      </w:r>
      <w:r w:rsidRPr="00F10367">
        <w:rPr>
          <w:spacing w:val="-4"/>
          <w:lang w:val="en-GB"/>
        </w:rPr>
        <w:t xml:space="preserve"> </w:t>
      </w:r>
      <w:r w:rsidRPr="00F10367">
        <w:rPr>
          <w:lang w:val="en-GB"/>
        </w:rPr>
        <w:t>South</w:t>
      </w:r>
      <w:r w:rsidRPr="00F10367">
        <w:rPr>
          <w:spacing w:val="-4"/>
          <w:lang w:val="en-GB"/>
        </w:rPr>
        <w:t xml:space="preserve"> </w:t>
      </w:r>
      <w:r w:rsidRPr="00F10367">
        <w:rPr>
          <w:lang w:val="en-GB"/>
        </w:rPr>
        <w:t>Wales</w:t>
      </w:r>
      <w:r w:rsidRPr="00F10367">
        <w:rPr>
          <w:spacing w:val="-3"/>
          <w:lang w:val="en-GB"/>
        </w:rPr>
        <w:t xml:space="preserve"> </w:t>
      </w:r>
      <w:r w:rsidRPr="00F10367">
        <w:rPr>
          <w:lang w:val="en-GB"/>
        </w:rPr>
        <w:t>Police</w:t>
      </w:r>
      <w:r w:rsidRPr="00F10367">
        <w:rPr>
          <w:spacing w:val="-6"/>
          <w:lang w:val="en-GB"/>
        </w:rPr>
        <w:t xml:space="preserve"> </w:t>
      </w:r>
      <w:r w:rsidRPr="00F10367">
        <w:rPr>
          <w:lang w:val="en-GB"/>
        </w:rPr>
        <w:t>must</w:t>
      </w:r>
      <w:r w:rsidRPr="00F10367">
        <w:rPr>
          <w:spacing w:val="-1"/>
          <w:lang w:val="en-GB"/>
        </w:rPr>
        <w:t xml:space="preserve"> </w:t>
      </w:r>
      <w:r w:rsidRPr="00F10367">
        <w:rPr>
          <w:lang w:val="en-GB"/>
        </w:rPr>
        <w:t>be</w:t>
      </w:r>
      <w:r w:rsidRPr="00F10367">
        <w:rPr>
          <w:spacing w:val="-6"/>
          <w:lang w:val="en-GB"/>
        </w:rPr>
        <w:t xml:space="preserve"> </w:t>
      </w:r>
      <w:r w:rsidRPr="00F10367">
        <w:rPr>
          <w:lang w:val="en-GB"/>
        </w:rPr>
        <w:t>assessed</w:t>
      </w:r>
      <w:r w:rsidRPr="00F10367">
        <w:rPr>
          <w:spacing w:val="-4"/>
          <w:lang w:val="en-GB"/>
        </w:rPr>
        <w:t xml:space="preserve"> </w:t>
      </w:r>
      <w:r w:rsidRPr="00F10367">
        <w:rPr>
          <w:lang w:val="en-GB"/>
        </w:rPr>
        <w:t>through</w:t>
      </w:r>
      <w:r w:rsidRPr="00F10367">
        <w:rPr>
          <w:spacing w:val="-4"/>
          <w:lang w:val="en-GB"/>
        </w:rPr>
        <w:t xml:space="preserve"> </w:t>
      </w:r>
      <w:r w:rsidRPr="00F10367">
        <w:rPr>
          <w:lang w:val="en-GB"/>
        </w:rPr>
        <w:t>response performance as well as legitimacy, public confidence and safeguarding outcomes.</w:t>
      </w:r>
    </w:p>
    <w:p w14:paraId="46C06AAF" w14:textId="77777777" w:rsidR="00552F5F" w:rsidRPr="00F10367" w:rsidRDefault="00403130">
      <w:pPr>
        <w:pStyle w:val="Heading2"/>
        <w:numPr>
          <w:ilvl w:val="1"/>
          <w:numId w:val="5"/>
        </w:numPr>
        <w:tabs>
          <w:tab w:val="left" w:pos="563"/>
        </w:tabs>
        <w:spacing w:before="161"/>
        <w:rPr>
          <w:lang w:val="en-GB"/>
        </w:rPr>
      </w:pPr>
      <w:r w:rsidRPr="00F10367">
        <w:rPr>
          <w:lang w:val="en-GB"/>
        </w:rPr>
        <w:t>Structural</w:t>
      </w:r>
      <w:r w:rsidRPr="00F10367">
        <w:rPr>
          <w:spacing w:val="-3"/>
          <w:lang w:val="en-GB"/>
        </w:rPr>
        <w:t xml:space="preserve"> </w:t>
      </w:r>
      <w:r w:rsidRPr="00F10367">
        <w:rPr>
          <w:lang w:val="en-GB"/>
        </w:rPr>
        <w:t>Pressures</w:t>
      </w:r>
      <w:r w:rsidRPr="00F10367">
        <w:rPr>
          <w:spacing w:val="-3"/>
          <w:lang w:val="en-GB"/>
        </w:rPr>
        <w:t xml:space="preserve"> </w:t>
      </w:r>
      <w:r w:rsidRPr="00F10367">
        <w:rPr>
          <w:lang w:val="en-GB"/>
        </w:rPr>
        <w:t>on</w:t>
      </w:r>
      <w:r w:rsidRPr="00F10367">
        <w:rPr>
          <w:spacing w:val="-3"/>
          <w:lang w:val="en-GB"/>
        </w:rPr>
        <w:t xml:space="preserve"> </w:t>
      </w:r>
      <w:r w:rsidRPr="00F10367">
        <w:rPr>
          <w:lang w:val="en-GB"/>
        </w:rPr>
        <w:t>Response</w:t>
      </w:r>
      <w:r w:rsidRPr="00F10367">
        <w:rPr>
          <w:spacing w:val="-2"/>
          <w:lang w:val="en-GB"/>
        </w:rPr>
        <w:t xml:space="preserve"> Policing</w:t>
      </w:r>
    </w:p>
    <w:p w14:paraId="5EC9884D" w14:textId="77777777" w:rsidR="00552F5F" w:rsidRPr="00F10367" w:rsidRDefault="00403130">
      <w:pPr>
        <w:pStyle w:val="BodyText"/>
        <w:spacing w:before="368" w:line="360" w:lineRule="auto"/>
        <w:ind w:right="122"/>
        <w:rPr>
          <w:lang w:val="en-GB"/>
        </w:rPr>
      </w:pPr>
      <w:r w:rsidRPr="00F10367">
        <w:rPr>
          <w:lang w:val="en-GB"/>
        </w:rPr>
        <w:t>Response</w:t>
      </w:r>
      <w:r w:rsidRPr="00F10367">
        <w:rPr>
          <w:spacing w:val="-5"/>
          <w:lang w:val="en-GB"/>
        </w:rPr>
        <w:t xml:space="preserve"> </w:t>
      </w:r>
      <w:r w:rsidRPr="00F10367">
        <w:rPr>
          <w:lang w:val="en-GB"/>
        </w:rPr>
        <w:t>performance is</w:t>
      </w:r>
      <w:r w:rsidRPr="00F10367">
        <w:rPr>
          <w:spacing w:val="-2"/>
          <w:lang w:val="en-GB"/>
        </w:rPr>
        <w:t xml:space="preserve"> </w:t>
      </w:r>
      <w:r w:rsidRPr="00F10367">
        <w:rPr>
          <w:lang w:val="en-GB"/>
        </w:rPr>
        <w:t>shaped</w:t>
      </w:r>
      <w:r w:rsidRPr="00F10367">
        <w:rPr>
          <w:spacing w:val="-3"/>
          <w:lang w:val="en-GB"/>
        </w:rPr>
        <w:t xml:space="preserve"> </w:t>
      </w:r>
      <w:r w:rsidRPr="00F10367">
        <w:rPr>
          <w:lang w:val="en-GB"/>
        </w:rPr>
        <w:t>by</w:t>
      </w:r>
      <w:r w:rsidRPr="00F10367">
        <w:rPr>
          <w:spacing w:val="-3"/>
          <w:lang w:val="en-GB"/>
        </w:rPr>
        <w:t xml:space="preserve"> </w:t>
      </w:r>
      <w:r w:rsidRPr="00F10367">
        <w:rPr>
          <w:lang w:val="en-GB"/>
        </w:rPr>
        <w:t>the</w:t>
      </w:r>
      <w:r w:rsidRPr="00F10367">
        <w:rPr>
          <w:spacing w:val="-5"/>
          <w:lang w:val="en-GB"/>
        </w:rPr>
        <w:t xml:space="preserve"> </w:t>
      </w:r>
      <w:r w:rsidRPr="00F10367">
        <w:rPr>
          <w:lang w:val="en-GB"/>
        </w:rPr>
        <w:t>organisational</w:t>
      </w:r>
      <w:r w:rsidRPr="00F10367">
        <w:rPr>
          <w:spacing w:val="-5"/>
          <w:lang w:val="en-GB"/>
        </w:rPr>
        <w:t xml:space="preserve"> </w:t>
      </w:r>
      <w:r w:rsidRPr="00F10367">
        <w:rPr>
          <w:lang w:val="en-GB"/>
        </w:rPr>
        <w:t>conditions</w:t>
      </w:r>
      <w:r w:rsidRPr="00F10367">
        <w:rPr>
          <w:spacing w:val="-2"/>
          <w:lang w:val="en-GB"/>
        </w:rPr>
        <w:t xml:space="preserve"> </w:t>
      </w:r>
      <w:r w:rsidRPr="00F10367">
        <w:rPr>
          <w:lang w:val="en-GB"/>
        </w:rPr>
        <w:t>which</w:t>
      </w:r>
      <w:r w:rsidRPr="00F10367">
        <w:rPr>
          <w:spacing w:val="-3"/>
          <w:lang w:val="en-GB"/>
        </w:rPr>
        <w:t xml:space="preserve"> </w:t>
      </w:r>
      <w:r w:rsidRPr="00F10367">
        <w:rPr>
          <w:lang w:val="en-GB"/>
        </w:rPr>
        <w:t>the</w:t>
      </w:r>
      <w:r w:rsidRPr="00F10367">
        <w:rPr>
          <w:spacing w:val="-5"/>
          <w:lang w:val="en-GB"/>
        </w:rPr>
        <w:t xml:space="preserve"> </w:t>
      </w:r>
      <w:r w:rsidRPr="00F10367">
        <w:rPr>
          <w:lang w:val="en-GB"/>
        </w:rPr>
        <w:t>officers</w:t>
      </w:r>
      <w:r w:rsidRPr="00F10367">
        <w:rPr>
          <w:spacing w:val="-2"/>
          <w:lang w:val="en-GB"/>
        </w:rPr>
        <w:t xml:space="preserve"> </w:t>
      </w:r>
      <w:r w:rsidRPr="00F10367">
        <w:rPr>
          <w:lang w:val="en-GB"/>
        </w:rPr>
        <w:t>work</w:t>
      </w:r>
      <w:r w:rsidRPr="00F10367">
        <w:rPr>
          <w:spacing w:val="-3"/>
          <w:lang w:val="en-GB"/>
        </w:rPr>
        <w:t xml:space="preserve"> </w:t>
      </w:r>
      <w:r w:rsidRPr="00F10367">
        <w:rPr>
          <w:lang w:val="en-GB"/>
        </w:rPr>
        <w:t xml:space="preserve">in. </w:t>
      </w:r>
      <w:proofErr w:type="spellStart"/>
      <w:r w:rsidRPr="00F10367">
        <w:rPr>
          <w:lang w:val="en-GB"/>
        </w:rPr>
        <w:t>Purba</w:t>
      </w:r>
      <w:proofErr w:type="spellEnd"/>
      <w:r w:rsidRPr="00F10367">
        <w:rPr>
          <w:spacing w:val="-6"/>
          <w:lang w:val="en-GB"/>
        </w:rPr>
        <w:t xml:space="preserve"> </w:t>
      </w:r>
      <w:r w:rsidRPr="00F10367">
        <w:rPr>
          <w:lang w:val="en-GB"/>
        </w:rPr>
        <w:t>and</w:t>
      </w:r>
      <w:r w:rsidRPr="00F10367">
        <w:rPr>
          <w:spacing w:val="-4"/>
          <w:lang w:val="en-GB"/>
        </w:rPr>
        <w:t xml:space="preserve"> </w:t>
      </w:r>
      <w:proofErr w:type="spellStart"/>
      <w:r w:rsidRPr="00F10367">
        <w:rPr>
          <w:lang w:val="en-GB"/>
        </w:rPr>
        <w:t>Demou</w:t>
      </w:r>
      <w:proofErr w:type="spellEnd"/>
      <w:r w:rsidRPr="00F10367">
        <w:rPr>
          <w:spacing w:val="-3"/>
          <w:lang w:val="en-GB"/>
        </w:rPr>
        <w:t xml:space="preserve"> </w:t>
      </w:r>
      <w:r w:rsidRPr="00F10367">
        <w:rPr>
          <w:lang w:val="en-GB"/>
        </w:rPr>
        <w:t>(2019),</w:t>
      </w:r>
      <w:r w:rsidRPr="00F10367">
        <w:rPr>
          <w:spacing w:val="-4"/>
          <w:lang w:val="en-GB"/>
        </w:rPr>
        <w:t xml:space="preserve"> </w:t>
      </w:r>
      <w:r w:rsidRPr="00F10367">
        <w:rPr>
          <w:lang w:val="en-GB"/>
        </w:rPr>
        <w:t>reviewing</w:t>
      </w:r>
      <w:r w:rsidRPr="00F10367">
        <w:rPr>
          <w:spacing w:val="-4"/>
          <w:lang w:val="en-GB"/>
        </w:rPr>
        <w:t xml:space="preserve"> </w:t>
      </w:r>
      <w:r w:rsidRPr="00F10367">
        <w:rPr>
          <w:lang w:val="en-GB"/>
        </w:rPr>
        <w:t>15</w:t>
      </w:r>
      <w:r w:rsidRPr="00F10367">
        <w:rPr>
          <w:spacing w:val="-4"/>
          <w:lang w:val="en-GB"/>
        </w:rPr>
        <w:t xml:space="preserve"> </w:t>
      </w:r>
      <w:r w:rsidRPr="00F10367">
        <w:rPr>
          <w:lang w:val="en-GB"/>
        </w:rPr>
        <w:t>studies</w:t>
      </w:r>
      <w:r w:rsidRPr="00F10367">
        <w:rPr>
          <w:spacing w:val="-3"/>
          <w:lang w:val="en-GB"/>
        </w:rPr>
        <w:t xml:space="preserve"> </w:t>
      </w:r>
      <w:r w:rsidRPr="00F10367">
        <w:rPr>
          <w:lang w:val="en-GB"/>
        </w:rPr>
        <w:t>involving</w:t>
      </w:r>
      <w:r w:rsidRPr="00F10367">
        <w:rPr>
          <w:spacing w:val="-4"/>
          <w:lang w:val="en-GB"/>
        </w:rPr>
        <w:t xml:space="preserve"> </w:t>
      </w:r>
      <w:r w:rsidRPr="00F10367">
        <w:rPr>
          <w:lang w:val="en-GB"/>
        </w:rPr>
        <w:t>15,150</w:t>
      </w:r>
      <w:r w:rsidRPr="00F10367">
        <w:rPr>
          <w:spacing w:val="-5"/>
          <w:lang w:val="en-GB"/>
        </w:rPr>
        <w:t xml:space="preserve"> </w:t>
      </w:r>
      <w:r w:rsidRPr="00F10367">
        <w:rPr>
          <w:lang w:val="en-GB"/>
        </w:rPr>
        <w:t>officers,</w:t>
      </w:r>
      <w:r w:rsidRPr="00F10367">
        <w:rPr>
          <w:spacing w:val="-4"/>
          <w:lang w:val="en-GB"/>
        </w:rPr>
        <w:t xml:space="preserve"> </w:t>
      </w:r>
      <w:r w:rsidRPr="00F10367">
        <w:rPr>
          <w:lang w:val="en-GB"/>
        </w:rPr>
        <w:t>found</w:t>
      </w:r>
      <w:r w:rsidRPr="00F10367">
        <w:rPr>
          <w:spacing w:val="-4"/>
          <w:lang w:val="en-GB"/>
        </w:rPr>
        <w:t xml:space="preserve"> </w:t>
      </w:r>
      <w:r w:rsidRPr="00F10367">
        <w:rPr>
          <w:lang w:val="en-GB"/>
        </w:rPr>
        <w:t>associations between organisational stressors and psychological distress, occupational stress and emotional exhaustion. This is being caused by workload, long hours and administrative pressure. Jackman et al. (2021, p.370), using survey and focus group evidence from an English county force, similarly identified staffing reductions, workload and increasingly complex responsibilities. However, this evidence is once again only from one force.</w:t>
      </w:r>
    </w:p>
    <w:p w14:paraId="747ECBCF" w14:textId="77777777" w:rsidR="00552F5F" w:rsidRPr="00F10367" w:rsidRDefault="00403130">
      <w:pPr>
        <w:pStyle w:val="BodyText"/>
        <w:spacing w:before="158" w:line="360" w:lineRule="auto"/>
        <w:rPr>
          <w:lang w:val="en-GB"/>
        </w:rPr>
      </w:pPr>
      <w:r w:rsidRPr="00F10367">
        <w:rPr>
          <w:lang w:val="en-GB"/>
        </w:rPr>
        <w:t>The</w:t>
      </w:r>
      <w:r w:rsidRPr="00F10367">
        <w:rPr>
          <w:spacing w:val="-3"/>
          <w:lang w:val="en-GB"/>
        </w:rPr>
        <w:t xml:space="preserve"> </w:t>
      </w:r>
      <w:r w:rsidRPr="00F10367">
        <w:rPr>
          <w:lang w:val="en-GB"/>
        </w:rPr>
        <w:t>boundaries of</w:t>
      </w:r>
      <w:r w:rsidRPr="00F10367">
        <w:rPr>
          <w:spacing w:val="-1"/>
          <w:lang w:val="en-GB"/>
        </w:rPr>
        <w:t xml:space="preserve"> </w:t>
      </w:r>
      <w:r w:rsidRPr="00F10367">
        <w:rPr>
          <w:lang w:val="en-GB"/>
        </w:rPr>
        <w:t>police</w:t>
      </w:r>
      <w:r w:rsidRPr="00F10367">
        <w:rPr>
          <w:spacing w:val="-3"/>
          <w:lang w:val="en-GB"/>
        </w:rPr>
        <w:t xml:space="preserve"> </w:t>
      </w:r>
      <w:r w:rsidRPr="00F10367">
        <w:rPr>
          <w:lang w:val="en-GB"/>
        </w:rPr>
        <w:t>responsibility</w:t>
      </w:r>
      <w:r w:rsidRPr="00F10367">
        <w:rPr>
          <w:spacing w:val="-1"/>
          <w:lang w:val="en-GB"/>
        </w:rPr>
        <w:t xml:space="preserve"> </w:t>
      </w:r>
      <w:r w:rsidRPr="00F10367">
        <w:rPr>
          <w:lang w:val="en-GB"/>
        </w:rPr>
        <w:t>also</w:t>
      </w:r>
      <w:r w:rsidRPr="00F10367">
        <w:rPr>
          <w:spacing w:val="-1"/>
          <w:lang w:val="en-GB"/>
        </w:rPr>
        <w:t xml:space="preserve"> </w:t>
      </w:r>
      <w:r w:rsidRPr="00F10367">
        <w:rPr>
          <w:lang w:val="en-GB"/>
        </w:rPr>
        <w:t>affect capacity. Wood</w:t>
      </w:r>
      <w:r w:rsidRPr="00F10367">
        <w:rPr>
          <w:spacing w:val="-1"/>
          <w:lang w:val="en-GB"/>
        </w:rPr>
        <w:t xml:space="preserve"> </w:t>
      </w:r>
      <w:r w:rsidRPr="00F10367">
        <w:rPr>
          <w:lang w:val="en-GB"/>
        </w:rPr>
        <w:t>and</w:t>
      </w:r>
      <w:r w:rsidRPr="00F10367">
        <w:rPr>
          <w:spacing w:val="-1"/>
          <w:lang w:val="en-GB"/>
        </w:rPr>
        <w:t xml:space="preserve"> </w:t>
      </w:r>
      <w:r w:rsidRPr="00F10367">
        <w:rPr>
          <w:lang w:val="en-GB"/>
        </w:rPr>
        <w:t>Watson</w:t>
      </w:r>
      <w:r w:rsidRPr="00F10367">
        <w:rPr>
          <w:spacing w:val="-1"/>
          <w:lang w:val="en-GB"/>
        </w:rPr>
        <w:t xml:space="preserve"> </w:t>
      </w:r>
      <w:r w:rsidRPr="00F10367">
        <w:rPr>
          <w:lang w:val="en-GB"/>
        </w:rPr>
        <w:t>(2017,</w:t>
      </w:r>
      <w:r w:rsidRPr="00F10367">
        <w:rPr>
          <w:spacing w:val="-1"/>
          <w:lang w:val="en-GB"/>
        </w:rPr>
        <w:t xml:space="preserve"> </w:t>
      </w:r>
      <w:r w:rsidRPr="00F10367">
        <w:rPr>
          <w:lang w:val="en-GB"/>
        </w:rPr>
        <w:t>p.289) describe</w:t>
      </w:r>
      <w:r w:rsidRPr="00F10367">
        <w:rPr>
          <w:spacing w:val="-1"/>
          <w:lang w:val="en-GB"/>
        </w:rPr>
        <w:t xml:space="preserve"> </w:t>
      </w:r>
      <w:r w:rsidRPr="00F10367">
        <w:rPr>
          <w:lang w:val="en-GB"/>
        </w:rPr>
        <w:t>the</w:t>
      </w:r>
      <w:r w:rsidRPr="00F10367">
        <w:rPr>
          <w:spacing w:val="-1"/>
          <w:lang w:val="en-GB"/>
        </w:rPr>
        <w:t xml:space="preserve"> </w:t>
      </w:r>
      <w:r w:rsidRPr="00F10367">
        <w:rPr>
          <w:lang w:val="en-GB"/>
        </w:rPr>
        <w:t>police</w:t>
      </w:r>
      <w:r w:rsidRPr="00F10367">
        <w:rPr>
          <w:spacing w:val="-1"/>
          <w:lang w:val="en-GB"/>
        </w:rPr>
        <w:t xml:space="preserve"> </w:t>
      </w:r>
      <w:r w:rsidRPr="00F10367">
        <w:rPr>
          <w:lang w:val="en-GB"/>
        </w:rPr>
        <w:t>role as mental-health interventionists as controversial</w:t>
      </w:r>
      <w:r w:rsidRPr="00F10367">
        <w:rPr>
          <w:spacing w:val="-1"/>
          <w:lang w:val="en-GB"/>
        </w:rPr>
        <w:t xml:space="preserve"> </w:t>
      </w:r>
      <w:r w:rsidRPr="00F10367">
        <w:rPr>
          <w:lang w:val="en-GB"/>
        </w:rPr>
        <w:t>and partly linked to gaps</w:t>
      </w:r>
      <w:r w:rsidRPr="00F10367">
        <w:rPr>
          <w:spacing w:val="-3"/>
          <w:lang w:val="en-GB"/>
        </w:rPr>
        <w:t xml:space="preserve"> </w:t>
      </w:r>
      <w:r w:rsidRPr="00F10367">
        <w:rPr>
          <w:lang w:val="en-GB"/>
        </w:rPr>
        <w:t>in</w:t>
      </w:r>
      <w:r w:rsidRPr="00F10367">
        <w:rPr>
          <w:spacing w:val="-4"/>
          <w:lang w:val="en-GB"/>
        </w:rPr>
        <w:t xml:space="preserve"> </w:t>
      </w:r>
      <w:r w:rsidRPr="00F10367">
        <w:rPr>
          <w:lang w:val="en-GB"/>
        </w:rPr>
        <w:t>community</w:t>
      </w:r>
      <w:r w:rsidRPr="00F10367">
        <w:rPr>
          <w:spacing w:val="-4"/>
          <w:lang w:val="en-GB"/>
        </w:rPr>
        <w:t xml:space="preserve"> </w:t>
      </w:r>
      <w:r w:rsidRPr="00F10367">
        <w:rPr>
          <w:lang w:val="en-GB"/>
        </w:rPr>
        <w:t>provision, although their analysis is</w:t>
      </w:r>
      <w:r w:rsidRPr="00F10367">
        <w:rPr>
          <w:spacing w:val="-3"/>
          <w:lang w:val="en-GB"/>
        </w:rPr>
        <w:t xml:space="preserve"> </w:t>
      </w:r>
      <w:r w:rsidRPr="00F10367">
        <w:rPr>
          <w:lang w:val="en-GB"/>
        </w:rPr>
        <w:t>predominantly</w:t>
      </w:r>
      <w:r w:rsidRPr="00F10367">
        <w:rPr>
          <w:spacing w:val="-4"/>
          <w:lang w:val="en-GB"/>
        </w:rPr>
        <w:t xml:space="preserve"> </w:t>
      </w:r>
      <w:r w:rsidRPr="00F10367">
        <w:rPr>
          <w:lang w:val="en-GB"/>
        </w:rPr>
        <w:t>US-based.</w:t>
      </w:r>
      <w:r w:rsidRPr="00F10367">
        <w:rPr>
          <w:spacing w:val="-4"/>
          <w:lang w:val="en-GB"/>
        </w:rPr>
        <w:t xml:space="preserve"> </w:t>
      </w:r>
      <w:r w:rsidRPr="00F10367">
        <w:rPr>
          <w:lang w:val="en-GB"/>
        </w:rPr>
        <w:t>In</w:t>
      </w:r>
      <w:r w:rsidRPr="00F10367">
        <w:rPr>
          <w:spacing w:val="-4"/>
          <w:lang w:val="en-GB"/>
        </w:rPr>
        <w:t xml:space="preserve"> </w:t>
      </w:r>
      <w:r w:rsidRPr="00F10367">
        <w:rPr>
          <w:lang w:val="en-GB"/>
        </w:rPr>
        <w:t>England and Wales, Kane, Cattell, and Wire (2021, p.262) found mental state-related incidents represented 5.1 per cent of recorded public contacts and 7.8 per cent of contacts requiring further</w:t>
      </w:r>
      <w:r w:rsidRPr="00F10367">
        <w:rPr>
          <w:spacing w:val="-3"/>
          <w:lang w:val="en-GB"/>
        </w:rPr>
        <w:t xml:space="preserve"> </w:t>
      </w:r>
      <w:r w:rsidRPr="00F10367">
        <w:rPr>
          <w:lang w:val="en-GB"/>
        </w:rPr>
        <w:t>police</w:t>
      </w:r>
      <w:r w:rsidRPr="00F10367">
        <w:rPr>
          <w:spacing w:val="-5"/>
          <w:lang w:val="en-GB"/>
        </w:rPr>
        <w:t xml:space="preserve"> </w:t>
      </w:r>
      <w:r w:rsidRPr="00F10367">
        <w:rPr>
          <w:lang w:val="en-GB"/>
        </w:rPr>
        <w:t>response.</w:t>
      </w:r>
      <w:r w:rsidRPr="00F10367">
        <w:rPr>
          <w:spacing w:val="-3"/>
          <w:lang w:val="en-GB"/>
        </w:rPr>
        <w:t xml:space="preserve"> </w:t>
      </w:r>
      <w:r w:rsidRPr="00F10367">
        <w:rPr>
          <w:lang w:val="en-GB"/>
        </w:rPr>
        <w:t>They concluded</w:t>
      </w:r>
      <w:r w:rsidRPr="00F10367">
        <w:rPr>
          <w:spacing w:val="-3"/>
          <w:lang w:val="en-GB"/>
        </w:rPr>
        <w:t xml:space="preserve"> </w:t>
      </w:r>
      <w:r w:rsidRPr="00F10367">
        <w:rPr>
          <w:lang w:val="en-GB"/>
        </w:rPr>
        <w:t>that</w:t>
      </w:r>
      <w:r w:rsidRPr="00F10367">
        <w:rPr>
          <w:spacing w:val="-5"/>
          <w:lang w:val="en-GB"/>
        </w:rPr>
        <w:t xml:space="preserve"> </w:t>
      </w:r>
      <w:r w:rsidRPr="00F10367">
        <w:rPr>
          <w:lang w:val="en-GB"/>
        </w:rPr>
        <w:t>such</w:t>
      </w:r>
      <w:r w:rsidRPr="00F10367">
        <w:rPr>
          <w:spacing w:val="-3"/>
          <w:lang w:val="en-GB"/>
        </w:rPr>
        <w:t xml:space="preserve"> </w:t>
      </w:r>
      <w:r w:rsidRPr="00F10367">
        <w:rPr>
          <w:lang w:val="en-GB"/>
        </w:rPr>
        <w:t>incidents</w:t>
      </w:r>
      <w:r w:rsidRPr="00F10367">
        <w:rPr>
          <w:spacing w:val="-2"/>
          <w:lang w:val="en-GB"/>
        </w:rPr>
        <w:t xml:space="preserve"> </w:t>
      </w:r>
      <w:r w:rsidRPr="00F10367">
        <w:rPr>
          <w:lang w:val="en-GB"/>
        </w:rPr>
        <w:t>consumed</w:t>
      </w:r>
      <w:r w:rsidRPr="00F10367">
        <w:rPr>
          <w:spacing w:val="-3"/>
          <w:lang w:val="en-GB"/>
        </w:rPr>
        <w:t xml:space="preserve"> </w:t>
      </w:r>
      <w:r w:rsidRPr="00F10367">
        <w:rPr>
          <w:lang w:val="en-GB"/>
        </w:rPr>
        <w:t>resources</w:t>
      </w:r>
      <w:r w:rsidRPr="00F10367">
        <w:rPr>
          <w:spacing w:val="-2"/>
          <w:lang w:val="en-GB"/>
        </w:rPr>
        <w:t xml:space="preserve"> </w:t>
      </w:r>
      <w:r w:rsidRPr="00F10367">
        <w:rPr>
          <w:lang w:val="en-GB"/>
        </w:rPr>
        <w:t>but</w:t>
      </w:r>
      <w:r w:rsidRPr="00F10367">
        <w:rPr>
          <w:spacing w:val="-5"/>
          <w:lang w:val="en-GB"/>
        </w:rPr>
        <w:t xml:space="preserve"> </w:t>
      </w:r>
      <w:r w:rsidRPr="00F10367">
        <w:rPr>
          <w:lang w:val="en-GB"/>
        </w:rPr>
        <w:t>were</w:t>
      </w:r>
      <w:r w:rsidRPr="00F10367">
        <w:rPr>
          <w:spacing w:val="-5"/>
          <w:lang w:val="en-GB"/>
        </w:rPr>
        <w:t xml:space="preserve"> </w:t>
      </w:r>
      <w:r w:rsidRPr="00F10367">
        <w:rPr>
          <w:lang w:val="en-GB"/>
        </w:rPr>
        <w:t>not displayed</w:t>
      </w:r>
      <w:r w:rsidRPr="00F10367">
        <w:rPr>
          <w:spacing w:val="-4"/>
          <w:lang w:val="en-GB"/>
        </w:rPr>
        <w:t xml:space="preserve"> </w:t>
      </w:r>
      <w:r w:rsidRPr="00F10367">
        <w:rPr>
          <w:lang w:val="en-GB"/>
        </w:rPr>
        <w:t>in</w:t>
      </w:r>
      <w:r w:rsidRPr="00F10367">
        <w:rPr>
          <w:spacing w:val="-4"/>
          <w:lang w:val="en-GB"/>
        </w:rPr>
        <w:t xml:space="preserve"> </w:t>
      </w:r>
      <w:r w:rsidRPr="00F10367">
        <w:rPr>
          <w:lang w:val="en-GB"/>
        </w:rPr>
        <w:t>volume</w:t>
      </w:r>
      <w:r w:rsidRPr="00F10367">
        <w:rPr>
          <w:spacing w:val="-6"/>
          <w:lang w:val="en-GB"/>
        </w:rPr>
        <w:t xml:space="preserve"> </w:t>
      </w:r>
      <w:r w:rsidRPr="00F10367">
        <w:rPr>
          <w:lang w:val="en-GB"/>
        </w:rPr>
        <w:t>or time.</w:t>
      </w:r>
      <w:r w:rsidRPr="00F10367">
        <w:rPr>
          <w:spacing w:val="-4"/>
          <w:lang w:val="en-GB"/>
        </w:rPr>
        <w:t xml:space="preserve"> </w:t>
      </w:r>
      <w:r w:rsidRPr="00F10367">
        <w:rPr>
          <w:lang w:val="en-GB"/>
        </w:rPr>
        <w:t>This</w:t>
      </w:r>
      <w:r w:rsidRPr="00F10367">
        <w:rPr>
          <w:spacing w:val="-3"/>
          <w:lang w:val="en-GB"/>
        </w:rPr>
        <w:t xml:space="preserve"> </w:t>
      </w:r>
      <w:r w:rsidRPr="00F10367">
        <w:rPr>
          <w:lang w:val="en-GB"/>
        </w:rPr>
        <w:t>suggests</w:t>
      </w:r>
      <w:r w:rsidRPr="00F10367">
        <w:rPr>
          <w:spacing w:val="-3"/>
          <w:lang w:val="en-GB"/>
        </w:rPr>
        <w:t xml:space="preserve"> </w:t>
      </w:r>
      <w:r w:rsidRPr="00F10367">
        <w:rPr>
          <w:lang w:val="en-GB"/>
        </w:rPr>
        <w:t>the</w:t>
      </w:r>
      <w:r w:rsidRPr="00F10367">
        <w:rPr>
          <w:spacing w:val="-1"/>
          <w:lang w:val="en-GB"/>
        </w:rPr>
        <w:t xml:space="preserve"> </w:t>
      </w:r>
      <w:r w:rsidRPr="00F10367">
        <w:rPr>
          <w:lang w:val="en-GB"/>
        </w:rPr>
        <w:t>issue</w:t>
      </w:r>
      <w:r w:rsidRPr="00F10367">
        <w:rPr>
          <w:spacing w:val="-6"/>
          <w:lang w:val="en-GB"/>
        </w:rPr>
        <w:t xml:space="preserve"> </w:t>
      </w:r>
      <w:r w:rsidRPr="00F10367">
        <w:rPr>
          <w:lang w:val="en-GB"/>
        </w:rPr>
        <w:t>may</w:t>
      </w:r>
      <w:r w:rsidRPr="00F10367">
        <w:rPr>
          <w:spacing w:val="-4"/>
          <w:lang w:val="en-GB"/>
        </w:rPr>
        <w:t xml:space="preserve"> </w:t>
      </w:r>
      <w:r w:rsidRPr="00F10367">
        <w:rPr>
          <w:lang w:val="en-GB"/>
        </w:rPr>
        <w:t>concern</w:t>
      </w:r>
      <w:r w:rsidRPr="00F10367">
        <w:rPr>
          <w:spacing w:val="-4"/>
          <w:lang w:val="en-GB"/>
        </w:rPr>
        <w:t xml:space="preserve"> </w:t>
      </w:r>
      <w:r w:rsidRPr="00F10367">
        <w:rPr>
          <w:lang w:val="en-GB"/>
        </w:rPr>
        <w:t>complexity</w:t>
      </w:r>
      <w:r w:rsidRPr="00F10367">
        <w:rPr>
          <w:spacing w:val="-4"/>
          <w:lang w:val="en-GB"/>
        </w:rPr>
        <w:t xml:space="preserve"> </w:t>
      </w:r>
      <w:r w:rsidRPr="00F10367">
        <w:rPr>
          <w:lang w:val="en-GB"/>
        </w:rPr>
        <w:t>stemming</w:t>
      </w:r>
      <w:r w:rsidRPr="00F10367">
        <w:rPr>
          <w:spacing w:val="-4"/>
          <w:lang w:val="en-GB"/>
        </w:rPr>
        <w:t xml:space="preserve"> </w:t>
      </w:r>
      <w:r w:rsidRPr="00F10367">
        <w:rPr>
          <w:lang w:val="en-GB"/>
        </w:rPr>
        <w:t>from role appropriateness rather than demand volume alone.</w:t>
      </w:r>
    </w:p>
    <w:p w14:paraId="3F5DBC3C" w14:textId="77777777" w:rsidR="00552F5F" w:rsidRPr="00F10367" w:rsidRDefault="00403130">
      <w:pPr>
        <w:pStyle w:val="BodyText"/>
        <w:spacing w:before="164" w:line="360" w:lineRule="auto"/>
        <w:rPr>
          <w:lang w:val="en-GB"/>
        </w:rPr>
      </w:pPr>
      <w:r w:rsidRPr="00F10367">
        <w:rPr>
          <w:lang w:val="en-GB"/>
        </w:rPr>
        <w:t>Safeguarding</w:t>
      </w:r>
      <w:r w:rsidRPr="00F10367">
        <w:rPr>
          <w:spacing w:val="-4"/>
          <w:lang w:val="en-GB"/>
        </w:rPr>
        <w:t xml:space="preserve"> </w:t>
      </w:r>
      <w:r w:rsidRPr="00F10367">
        <w:rPr>
          <w:lang w:val="en-GB"/>
        </w:rPr>
        <w:t>creates</w:t>
      </w:r>
      <w:r w:rsidRPr="00F10367">
        <w:rPr>
          <w:spacing w:val="-3"/>
          <w:lang w:val="en-GB"/>
        </w:rPr>
        <w:t xml:space="preserve"> </w:t>
      </w:r>
      <w:r w:rsidRPr="00F10367">
        <w:rPr>
          <w:lang w:val="en-GB"/>
        </w:rPr>
        <w:t>similar</w:t>
      </w:r>
      <w:r w:rsidRPr="00F10367">
        <w:rPr>
          <w:spacing w:val="-4"/>
          <w:lang w:val="en-GB"/>
        </w:rPr>
        <w:t xml:space="preserve"> </w:t>
      </w:r>
      <w:r w:rsidRPr="00F10367">
        <w:rPr>
          <w:lang w:val="en-GB"/>
        </w:rPr>
        <w:t>demands.</w:t>
      </w:r>
      <w:r w:rsidRPr="00F10367">
        <w:rPr>
          <w:spacing w:val="-4"/>
          <w:lang w:val="en-GB"/>
        </w:rPr>
        <w:t xml:space="preserve"> </w:t>
      </w:r>
      <w:r w:rsidRPr="00F10367">
        <w:rPr>
          <w:lang w:val="en-GB"/>
        </w:rPr>
        <w:t>Myhill,</w:t>
      </w:r>
      <w:r w:rsidRPr="00F10367">
        <w:rPr>
          <w:spacing w:val="-4"/>
          <w:lang w:val="en-GB"/>
        </w:rPr>
        <w:t xml:space="preserve"> </w:t>
      </w:r>
      <w:r w:rsidRPr="00F10367">
        <w:rPr>
          <w:lang w:val="en-GB"/>
        </w:rPr>
        <w:t>Hohl</w:t>
      </w:r>
      <w:r w:rsidRPr="00F10367">
        <w:rPr>
          <w:spacing w:val="-1"/>
          <w:lang w:val="en-GB"/>
        </w:rPr>
        <w:t xml:space="preserve"> </w:t>
      </w:r>
      <w:r w:rsidRPr="00F10367">
        <w:rPr>
          <w:lang w:val="en-GB"/>
        </w:rPr>
        <w:t>and</w:t>
      </w:r>
      <w:r w:rsidRPr="00F10367">
        <w:rPr>
          <w:spacing w:val="-4"/>
          <w:lang w:val="en-GB"/>
        </w:rPr>
        <w:t xml:space="preserve"> </w:t>
      </w:r>
      <w:r w:rsidRPr="00F10367">
        <w:rPr>
          <w:lang w:val="en-GB"/>
        </w:rPr>
        <w:t>Johnson</w:t>
      </w:r>
      <w:r w:rsidRPr="00F10367">
        <w:rPr>
          <w:spacing w:val="-4"/>
          <w:lang w:val="en-GB"/>
        </w:rPr>
        <w:t xml:space="preserve"> </w:t>
      </w:r>
      <w:r w:rsidRPr="00F10367">
        <w:rPr>
          <w:lang w:val="en-GB"/>
        </w:rPr>
        <w:t>(2023,</w:t>
      </w:r>
      <w:r w:rsidRPr="00F10367">
        <w:rPr>
          <w:spacing w:val="-4"/>
          <w:lang w:val="en-GB"/>
        </w:rPr>
        <w:t xml:space="preserve"> </w:t>
      </w:r>
      <w:r w:rsidRPr="00F10367">
        <w:rPr>
          <w:lang w:val="en-GB"/>
        </w:rPr>
        <w:t>p.856)</w:t>
      </w:r>
      <w:r w:rsidRPr="00F10367">
        <w:rPr>
          <w:spacing w:val="-4"/>
          <w:lang w:val="en-GB"/>
        </w:rPr>
        <w:t xml:space="preserve"> </w:t>
      </w:r>
      <w:r w:rsidRPr="00F10367">
        <w:rPr>
          <w:lang w:val="en-GB"/>
        </w:rPr>
        <w:t>identified an ‘officer</w:t>
      </w:r>
      <w:r w:rsidRPr="00F10367">
        <w:rPr>
          <w:spacing w:val="-2"/>
          <w:lang w:val="en-GB"/>
        </w:rPr>
        <w:t xml:space="preserve"> </w:t>
      </w:r>
      <w:r w:rsidRPr="00F10367">
        <w:rPr>
          <w:lang w:val="en-GB"/>
        </w:rPr>
        <w:t>effect’</w:t>
      </w:r>
      <w:r w:rsidRPr="00F10367">
        <w:rPr>
          <w:spacing w:val="-2"/>
          <w:lang w:val="en-GB"/>
        </w:rPr>
        <w:t xml:space="preserve"> </w:t>
      </w:r>
      <w:r w:rsidRPr="00F10367">
        <w:rPr>
          <w:lang w:val="en-GB"/>
        </w:rPr>
        <w:t>in</w:t>
      </w:r>
      <w:r w:rsidRPr="00F10367">
        <w:rPr>
          <w:spacing w:val="-2"/>
          <w:lang w:val="en-GB"/>
        </w:rPr>
        <w:t xml:space="preserve"> </w:t>
      </w:r>
      <w:r w:rsidRPr="00F10367">
        <w:rPr>
          <w:lang w:val="en-GB"/>
        </w:rPr>
        <w:t>DASH</w:t>
      </w:r>
      <w:r w:rsidRPr="00F10367">
        <w:rPr>
          <w:spacing w:val="-1"/>
          <w:lang w:val="en-GB"/>
        </w:rPr>
        <w:t xml:space="preserve"> </w:t>
      </w:r>
      <w:r w:rsidRPr="00F10367">
        <w:rPr>
          <w:lang w:val="en-GB"/>
        </w:rPr>
        <w:t>domestic abuse</w:t>
      </w:r>
      <w:r w:rsidRPr="00F10367">
        <w:rPr>
          <w:spacing w:val="-4"/>
          <w:lang w:val="en-GB"/>
        </w:rPr>
        <w:t xml:space="preserve"> </w:t>
      </w:r>
      <w:r w:rsidRPr="00F10367">
        <w:rPr>
          <w:lang w:val="en-GB"/>
        </w:rPr>
        <w:t>risk</w:t>
      </w:r>
      <w:r w:rsidRPr="00F10367">
        <w:rPr>
          <w:spacing w:val="-2"/>
          <w:lang w:val="en-GB"/>
        </w:rPr>
        <w:t xml:space="preserve"> </w:t>
      </w:r>
      <w:r w:rsidRPr="00F10367">
        <w:rPr>
          <w:lang w:val="en-GB"/>
        </w:rPr>
        <w:t>assessments,</w:t>
      </w:r>
      <w:r w:rsidRPr="00F10367">
        <w:rPr>
          <w:spacing w:val="-2"/>
          <w:lang w:val="en-GB"/>
        </w:rPr>
        <w:t xml:space="preserve"> </w:t>
      </w:r>
      <w:r w:rsidRPr="00F10367">
        <w:rPr>
          <w:lang w:val="en-GB"/>
        </w:rPr>
        <w:t>strongest</w:t>
      </w:r>
      <w:r w:rsidRPr="00F10367">
        <w:rPr>
          <w:spacing w:val="-4"/>
          <w:lang w:val="en-GB"/>
        </w:rPr>
        <w:t xml:space="preserve"> </w:t>
      </w:r>
      <w:r w:rsidRPr="00F10367">
        <w:rPr>
          <w:lang w:val="en-GB"/>
        </w:rPr>
        <w:t>for</w:t>
      </w:r>
      <w:r w:rsidRPr="00F10367">
        <w:rPr>
          <w:spacing w:val="-2"/>
          <w:lang w:val="en-GB"/>
        </w:rPr>
        <w:t xml:space="preserve"> </w:t>
      </w:r>
      <w:r w:rsidRPr="00F10367">
        <w:rPr>
          <w:lang w:val="en-GB"/>
        </w:rPr>
        <w:t>coercive control and weakest for visible injury. This shows that effective safeguarding depends on officer interpretation as well as standardised processes. Internal systems can add further pressure.</w:t>
      </w:r>
    </w:p>
    <w:p w14:paraId="0A0B2357" w14:textId="77777777" w:rsidR="00552F5F" w:rsidRPr="00F10367" w:rsidRDefault="00403130">
      <w:pPr>
        <w:pStyle w:val="BodyText"/>
        <w:spacing w:line="357" w:lineRule="auto"/>
        <w:ind w:right="285"/>
        <w:rPr>
          <w:lang w:val="en-GB"/>
        </w:rPr>
      </w:pPr>
      <w:r w:rsidRPr="00F10367">
        <w:rPr>
          <w:lang w:val="en-GB"/>
        </w:rPr>
        <w:t>The</w:t>
      </w:r>
      <w:r w:rsidRPr="00F10367">
        <w:rPr>
          <w:spacing w:val="-5"/>
          <w:lang w:val="en-GB"/>
        </w:rPr>
        <w:t xml:space="preserve"> </w:t>
      </w:r>
      <w:r w:rsidRPr="00F10367">
        <w:rPr>
          <w:lang w:val="en-GB"/>
        </w:rPr>
        <w:t>Home</w:t>
      </w:r>
      <w:r w:rsidRPr="00F10367">
        <w:rPr>
          <w:spacing w:val="-4"/>
          <w:lang w:val="en-GB"/>
        </w:rPr>
        <w:t xml:space="preserve"> </w:t>
      </w:r>
      <w:r w:rsidRPr="00F10367">
        <w:rPr>
          <w:lang w:val="en-GB"/>
        </w:rPr>
        <w:t>Office</w:t>
      </w:r>
      <w:r w:rsidRPr="00F10367">
        <w:rPr>
          <w:spacing w:val="-5"/>
          <w:lang w:val="en-GB"/>
        </w:rPr>
        <w:t xml:space="preserve"> </w:t>
      </w:r>
      <w:r w:rsidRPr="00F10367">
        <w:rPr>
          <w:lang w:val="en-GB"/>
        </w:rPr>
        <w:t>Front</w:t>
      </w:r>
      <w:r w:rsidRPr="00F10367">
        <w:rPr>
          <w:spacing w:val="-5"/>
          <w:lang w:val="en-GB"/>
        </w:rPr>
        <w:t xml:space="preserve"> </w:t>
      </w:r>
      <w:r w:rsidRPr="00F10367">
        <w:rPr>
          <w:lang w:val="en-GB"/>
        </w:rPr>
        <w:t>Line Review</w:t>
      </w:r>
      <w:r w:rsidRPr="00F10367">
        <w:rPr>
          <w:spacing w:val="-2"/>
          <w:lang w:val="en-GB"/>
        </w:rPr>
        <w:t xml:space="preserve"> </w:t>
      </w:r>
      <w:r w:rsidRPr="00F10367">
        <w:rPr>
          <w:lang w:val="en-GB"/>
        </w:rPr>
        <w:t>identified</w:t>
      </w:r>
      <w:r w:rsidRPr="00F10367">
        <w:rPr>
          <w:spacing w:val="-3"/>
          <w:lang w:val="en-GB"/>
        </w:rPr>
        <w:t xml:space="preserve"> </w:t>
      </w:r>
      <w:r w:rsidRPr="00F10367">
        <w:rPr>
          <w:lang w:val="en-GB"/>
        </w:rPr>
        <w:t>‘internal</w:t>
      </w:r>
      <w:r w:rsidRPr="00F10367">
        <w:rPr>
          <w:spacing w:val="-5"/>
          <w:lang w:val="en-GB"/>
        </w:rPr>
        <w:t xml:space="preserve"> </w:t>
      </w:r>
      <w:r w:rsidRPr="00F10367">
        <w:rPr>
          <w:lang w:val="en-GB"/>
        </w:rPr>
        <w:t>demand’</w:t>
      </w:r>
      <w:r w:rsidRPr="00F10367">
        <w:rPr>
          <w:spacing w:val="-3"/>
          <w:lang w:val="en-GB"/>
        </w:rPr>
        <w:t xml:space="preserve"> </w:t>
      </w:r>
      <w:r w:rsidRPr="00F10367">
        <w:rPr>
          <w:lang w:val="en-GB"/>
        </w:rPr>
        <w:t>arising</w:t>
      </w:r>
      <w:r w:rsidRPr="00F10367">
        <w:rPr>
          <w:spacing w:val="-3"/>
          <w:lang w:val="en-GB"/>
        </w:rPr>
        <w:t xml:space="preserve"> </w:t>
      </w:r>
      <w:r w:rsidRPr="00F10367">
        <w:rPr>
          <w:lang w:val="en-GB"/>
        </w:rPr>
        <w:t>from</w:t>
      </w:r>
      <w:r w:rsidRPr="00F10367">
        <w:rPr>
          <w:spacing w:val="-5"/>
          <w:lang w:val="en-GB"/>
        </w:rPr>
        <w:t xml:space="preserve"> </w:t>
      </w:r>
      <w:r w:rsidRPr="00F10367">
        <w:rPr>
          <w:lang w:val="en-GB"/>
        </w:rPr>
        <w:t>multiple</w:t>
      </w:r>
      <w:r w:rsidRPr="00F10367">
        <w:rPr>
          <w:spacing w:val="-5"/>
          <w:lang w:val="en-GB"/>
        </w:rPr>
        <w:t xml:space="preserve"> </w:t>
      </w:r>
      <w:r w:rsidRPr="00F10367">
        <w:rPr>
          <w:lang w:val="en-GB"/>
        </w:rPr>
        <w:t xml:space="preserve">IT systems, duplicate data entry, repeated authorisation and performance-reporting </w:t>
      </w:r>
      <w:r w:rsidRPr="00F10367">
        <w:rPr>
          <w:spacing w:val="-2"/>
          <w:lang w:val="en-GB"/>
        </w:rPr>
        <w:t>requirements.</w:t>
      </w:r>
    </w:p>
    <w:p w14:paraId="68577667" w14:textId="77777777" w:rsidR="00552F5F" w:rsidRPr="00F10367" w:rsidRDefault="00403130">
      <w:pPr>
        <w:pStyle w:val="BodyText"/>
        <w:spacing w:before="167" w:line="360" w:lineRule="auto"/>
        <w:rPr>
          <w:lang w:val="en-GB"/>
        </w:rPr>
      </w:pPr>
      <w:r w:rsidRPr="00F10367">
        <w:rPr>
          <w:lang w:val="en-GB"/>
        </w:rPr>
        <w:t>These studies show that workforce stress, vulnerability and administrative demand interact. Evaluation</w:t>
      </w:r>
      <w:r w:rsidRPr="00F10367">
        <w:rPr>
          <w:spacing w:val="-4"/>
          <w:lang w:val="en-GB"/>
        </w:rPr>
        <w:t xml:space="preserve"> </w:t>
      </w:r>
      <w:r w:rsidRPr="00F10367">
        <w:rPr>
          <w:lang w:val="en-GB"/>
        </w:rPr>
        <w:t>of</w:t>
      </w:r>
      <w:r w:rsidRPr="00F10367">
        <w:rPr>
          <w:spacing w:val="-4"/>
          <w:lang w:val="en-GB"/>
        </w:rPr>
        <w:t xml:space="preserve"> </w:t>
      </w:r>
      <w:r w:rsidRPr="00F10367">
        <w:rPr>
          <w:lang w:val="en-GB"/>
        </w:rPr>
        <w:t>South</w:t>
      </w:r>
      <w:r w:rsidRPr="00F10367">
        <w:rPr>
          <w:spacing w:val="-4"/>
          <w:lang w:val="en-GB"/>
        </w:rPr>
        <w:t xml:space="preserve"> </w:t>
      </w:r>
      <w:r w:rsidRPr="00F10367">
        <w:rPr>
          <w:lang w:val="en-GB"/>
        </w:rPr>
        <w:t>Wales</w:t>
      </w:r>
      <w:r w:rsidRPr="00F10367">
        <w:rPr>
          <w:spacing w:val="-3"/>
          <w:lang w:val="en-GB"/>
        </w:rPr>
        <w:t xml:space="preserve"> </w:t>
      </w:r>
      <w:r w:rsidRPr="00F10367">
        <w:rPr>
          <w:lang w:val="en-GB"/>
        </w:rPr>
        <w:t>Police</w:t>
      </w:r>
      <w:r w:rsidRPr="00F10367">
        <w:rPr>
          <w:spacing w:val="-6"/>
          <w:lang w:val="en-GB"/>
        </w:rPr>
        <w:t xml:space="preserve"> </w:t>
      </w:r>
      <w:r w:rsidRPr="00F10367">
        <w:rPr>
          <w:lang w:val="en-GB"/>
        </w:rPr>
        <w:t>should</w:t>
      </w:r>
      <w:r w:rsidRPr="00F10367">
        <w:rPr>
          <w:spacing w:val="-4"/>
          <w:lang w:val="en-GB"/>
        </w:rPr>
        <w:t xml:space="preserve"> </w:t>
      </w:r>
      <w:r w:rsidRPr="00F10367">
        <w:rPr>
          <w:lang w:val="en-GB"/>
        </w:rPr>
        <w:t>distinguish the</w:t>
      </w:r>
      <w:r w:rsidRPr="00F10367">
        <w:rPr>
          <w:spacing w:val="-6"/>
          <w:lang w:val="en-GB"/>
        </w:rPr>
        <w:t xml:space="preserve"> </w:t>
      </w:r>
      <w:r w:rsidRPr="00F10367">
        <w:rPr>
          <w:lang w:val="en-GB"/>
        </w:rPr>
        <w:t>unavoidable</w:t>
      </w:r>
      <w:r w:rsidRPr="00F10367">
        <w:rPr>
          <w:spacing w:val="-1"/>
          <w:lang w:val="en-GB"/>
        </w:rPr>
        <w:t xml:space="preserve"> </w:t>
      </w:r>
      <w:r w:rsidRPr="00F10367">
        <w:rPr>
          <w:lang w:val="en-GB"/>
        </w:rPr>
        <w:t>complexity</w:t>
      </w:r>
      <w:r w:rsidRPr="00F10367">
        <w:rPr>
          <w:spacing w:val="-4"/>
          <w:lang w:val="en-GB"/>
        </w:rPr>
        <w:t xml:space="preserve"> </w:t>
      </w:r>
      <w:r w:rsidRPr="00F10367">
        <w:rPr>
          <w:lang w:val="en-GB"/>
        </w:rPr>
        <w:t>arising</w:t>
      </w:r>
      <w:r w:rsidRPr="00F10367">
        <w:rPr>
          <w:spacing w:val="-4"/>
          <w:lang w:val="en-GB"/>
        </w:rPr>
        <w:t xml:space="preserve"> </w:t>
      </w:r>
      <w:r w:rsidRPr="00F10367">
        <w:rPr>
          <w:lang w:val="en-GB"/>
        </w:rPr>
        <w:t>from legitimate</w:t>
      </w:r>
      <w:r w:rsidRPr="00F10367">
        <w:rPr>
          <w:spacing w:val="-3"/>
          <w:lang w:val="en-GB"/>
        </w:rPr>
        <w:t xml:space="preserve"> </w:t>
      </w:r>
      <w:r w:rsidRPr="00F10367">
        <w:rPr>
          <w:lang w:val="en-GB"/>
        </w:rPr>
        <w:t>safeguarding</w:t>
      </w:r>
      <w:r w:rsidRPr="00F10367">
        <w:rPr>
          <w:spacing w:val="-1"/>
          <w:lang w:val="en-GB"/>
        </w:rPr>
        <w:t xml:space="preserve"> </w:t>
      </w:r>
      <w:r w:rsidRPr="00F10367">
        <w:rPr>
          <w:lang w:val="en-GB"/>
        </w:rPr>
        <w:t>responsibilities from</w:t>
      </w:r>
      <w:r w:rsidRPr="00F10367">
        <w:rPr>
          <w:spacing w:val="-3"/>
          <w:lang w:val="en-GB"/>
        </w:rPr>
        <w:t xml:space="preserve"> </w:t>
      </w:r>
      <w:r w:rsidRPr="00F10367">
        <w:rPr>
          <w:lang w:val="en-GB"/>
        </w:rPr>
        <w:t>avoidable</w:t>
      </w:r>
      <w:r w:rsidRPr="00F10367">
        <w:rPr>
          <w:spacing w:val="-3"/>
          <w:lang w:val="en-GB"/>
        </w:rPr>
        <w:t xml:space="preserve"> </w:t>
      </w:r>
      <w:r w:rsidRPr="00F10367">
        <w:rPr>
          <w:lang w:val="en-GB"/>
        </w:rPr>
        <w:t>organisational</w:t>
      </w:r>
      <w:r w:rsidRPr="00F10367">
        <w:rPr>
          <w:spacing w:val="-3"/>
          <w:lang w:val="en-GB"/>
        </w:rPr>
        <w:t xml:space="preserve"> </w:t>
      </w:r>
      <w:r w:rsidRPr="00F10367">
        <w:rPr>
          <w:lang w:val="en-GB"/>
        </w:rPr>
        <w:t>pressure</w:t>
      </w:r>
      <w:r w:rsidRPr="00F10367">
        <w:rPr>
          <w:spacing w:val="-3"/>
          <w:lang w:val="en-GB"/>
        </w:rPr>
        <w:t xml:space="preserve"> </w:t>
      </w:r>
      <w:r w:rsidRPr="00F10367">
        <w:rPr>
          <w:lang w:val="en-GB"/>
        </w:rPr>
        <w:t>that consumes frontline capacity.</w:t>
      </w:r>
    </w:p>
    <w:p w14:paraId="7E66374A" w14:textId="77777777" w:rsidR="00552F5F" w:rsidRPr="00F10367" w:rsidRDefault="00403130">
      <w:pPr>
        <w:pStyle w:val="Heading2"/>
        <w:numPr>
          <w:ilvl w:val="1"/>
          <w:numId w:val="5"/>
        </w:numPr>
        <w:tabs>
          <w:tab w:val="left" w:pos="563"/>
        </w:tabs>
        <w:spacing w:before="157"/>
        <w:rPr>
          <w:lang w:val="en-GB"/>
        </w:rPr>
      </w:pPr>
      <w:r w:rsidRPr="00F10367">
        <w:rPr>
          <w:lang w:val="en-GB"/>
        </w:rPr>
        <w:t>South</w:t>
      </w:r>
      <w:r w:rsidRPr="00F10367">
        <w:rPr>
          <w:spacing w:val="-4"/>
          <w:lang w:val="en-GB"/>
        </w:rPr>
        <w:t xml:space="preserve"> </w:t>
      </w:r>
      <w:r w:rsidRPr="00F10367">
        <w:rPr>
          <w:lang w:val="en-GB"/>
        </w:rPr>
        <w:t>Wales</w:t>
      </w:r>
      <w:r w:rsidRPr="00F10367">
        <w:rPr>
          <w:spacing w:val="-3"/>
          <w:lang w:val="en-GB"/>
        </w:rPr>
        <w:t xml:space="preserve"> </w:t>
      </w:r>
      <w:r w:rsidRPr="00F10367">
        <w:rPr>
          <w:lang w:val="en-GB"/>
        </w:rPr>
        <w:t>and</w:t>
      </w:r>
      <w:r w:rsidRPr="00F10367">
        <w:rPr>
          <w:spacing w:val="-3"/>
          <w:lang w:val="en-GB"/>
        </w:rPr>
        <w:t xml:space="preserve"> </w:t>
      </w:r>
      <w:r w:rsidRPr="00F10367">
        <w:rPr>
          <w:lang w:val="en-GB"/>
        </w:rPr>
        <w:t>the</w:t>
      </w:r>
      <w:r w:rsidRPr="00F10367">
        <w:rPr>
          <w:spacing w:val="-3"/>
          <w:lang w:val="en-GB"/>
        </w:rPr>
        <w:t xml:space="preserve"> </w:t>
      </w:r>
      <w:r w:rsidRPr="00F10367">
        <w:rPr>
          <w:lang w:val="en-GB"/>
        </w:rPr>
        <w:t>Welsh</w:t>
      </w:r>
      <w:r w:rsidRPr="00F10367">
        <w:rPr>
          <w:spacing w:val="-3"/>
          <w:lang w:val="en-GB"/>
        </w:rPr>
        <w:t xml:space="preserve"> </w:t>
      </w:r>
      <w:r w:rsidRPr="00F10367">
        <w:rPr>
          <w:lang w:val="en-GB"/>
        </w:rPr>
        <w:t>Policing</w:t>
      </w:r>
      <w:r w:rsidRPr="00F10367">
        <w:rPr>
          <w:spacing w:val="-2"/>
          <w:lang w:val="en-GB"/>
        </w:rPr>
        <w:t xml:space="preserve"> Context</w:t>
      </w:r>
    </w:p>
    <w:p w14:paraId="326404F9" w14:textId="77777777" w:rsidR="00552F5F" w:rsidRPr="00F10367" w:rsidRDefault="00552F5F">
      <w:pPr>
        <w:pStyle w:val="Heading2"/>
        <w:rPr>
          <w:lang w:val="en-GB"/>
        </w:rPr>
        <w:sectPr w:rsidR="00552F5F" w:rsidRPr="00F10367">
          <w:pgSz w:w="11910" w:h="16840"/>
          <w:pgMar w:top="1380" w:right="1417" w:bottom="280" w:left="1417" w:header="720" w:footer="720" w:gutter="0"/>
          <w:cols w:space="720"/>
        </w:sectPr>
      </w:pPr>
    </w:p>
    <w:p w14:paraId="421F9E4C" w14:textId="77777777" w:rsidR="00552F5F" w:rsidRPr="00F10367" w:rsidRDefault="00403130">
      <w:pPr>
        <w:pStyle w:val="BodyText"/>
        <w:spacing w:before="61" w:line="360" w:lineRule="auto"/>
        <w:ind w:right="122"/>
        <w:rPr>
          <w:lang w:val="en-GB"/>
        </w:rPr>
      </w:pPr>
      <w:r w:rsidRPr="00F10367">
        <w:rPr>
          <w:lang w:val="en-GB"/>
        </w:rPr>
        <w:lastRenderedPageBreak/>
        <w:t>Although</w:t>
      </w:r>
      <w:r w:rsidRPr="00F10367">
        <w:rPr>
          <w:spacing w:val="-4"/>
          <w:lang w:val="en-GB"/>
        </w:rPr>
        <w:t xml:space="preserve"> </w:t>
      </w:r>
      <w:r w:rsidRPr="00F10367">
        <w:rPr>
          <w:lang w:val="en-GB"/>
        </w:rPr>
        <w:t>policing</w:t>
      </w:r>
      <w:r w:rsidRPr="00F10367">
        <w:rPr>
          <w:spacing w:val="-4"/>
          <w:lang w:val="en-GB"/>
        </w:rPr>
        <w:t xml:space="preserve"> </w:t>
      </w:r>
      <w:r w:rsidRPr="00F10367">
        <w:rPr>
          <w:lang w:val="en-GB"/>
        </w:rPr>
        <w:t>remains</w:t>
      </w:r>
      <w:r w:rsidRPr="00F10367">
        <w:rPr>
          <w:spacing w:val="-1"/>
          <w:lang w:val="en-GB"/>
        </w:rPr>
        <w:t xml:space="preserve"> </w:t>
      </w:r>
      <w:r w:rsidRPr="00F10367">
        <w:rPr>
          <w:lang w:val="en-GB"/>
        </w:rPr>
        <w:t>in</w:t>
      </w:r>
      <w:r w:rsidRPr="00F10367">
        <w:rPr>
          <w:spacing w:val="-4"/>
          <w:lang w:val="en-GB"/>
        </w:rPr>
        <w:t xml:space="preserve"> </w:t>
      </w:r>
      <w:r w:rsidRPr="00F10367">
        <w:rPr>
          <w:lang w:val="en-GB"/>
        </w:rPr>
        <w:t>Westminster,</w:t>
      </w:r>
      <w:r w:rsidRPr="00F10367">
        <w:rPr>
          <w:spacing w:val="-4"/>
          <w:lang w:val="en-GB"/>
        </w:rPr>
        <w:t xml:space="preserve"> </w:t>
      </w:r>
      <w:r w:rsidRPr="00F10367">
        <w:rPr>
          <w:lang w:val="en-GB"/>
        </w:rPr>
        <w:t>Jones,</w:t>
      </w:r>
      <w:r w:rsidRPr="00F10367">
        <w:rPr>
          <w:spacing w:val="-4"/>
          <w:lang w:val="en-GB"/>
        </w:rPr>
        <w:t xml:space="preserve"> </w:t>
      </w:r>
      <w:r w:rsidRPr="00F10367">
        <w:rPr>
          <w:lang w:val="en-GB"/>
        </w:rPr>
        <w:t>Harrison</w:t>
      </w:r>
      <w:r w:rsidRPr="00F10367">
        <w:rPr>
          <w:spacing w:val="-1"/>
          <w:lang w:val="en-GB"/>
        </w:rPr>
        <w:t xml:space="preserve"> </w:t>
      </w:r>
      <w:r w:rsidRPr="00F10367">
        <w:rPr>
          <w:lang w:val="en-GB"/>
        </w:rPr>
        <w:t>and</w:t>
      </w:r>
      <w:r w:rsidRPr="00F10367">
        <w:rPr>
          <w:spacing w:val="-4"/>
          <w:lang w:val="en-GB"/>
        </w:rPr>
        <w:t xml:space="preserve"> </w:t>
      </w:r>
      <w:r w:rsidRPr="00F10367">
        <w:rPr>
          <w:lang w:val="en-GB"/>
        </w:rPr>
        <w:t>Jones</w:t>
      </w:r>
      <w:r w:rsidRPr="00F10367">
        <w:rPr>
          <w:spacing w:val="-3"/>
          <w:lang w:val="en-GB"/>
        </w:rPr>
        <w:t xml:space="preserve"> </w:t>
      </w:r>
      <w:r w:rsidRPr="00F10367">
        <w:rPr>
          <w:lang w:val="en-GB"/>
        </w:rPr>
        <w:t>(2023,</w:t>
      </w:r>
      <w:r w:rsidRPr="00F10367">
        <w:rPr>
          <w:spacing w:val="-4"/>
          <w:lang w:val="en-GB"/>
        </w:rPr>
        <w:t xml:space="preserve"> </w:t>
      </w:r>
      <w:r w:rsidRPr="00F10367">
        <w:rPr>
          <w:lang w:val="en-GB"/>
        </w:rPr>
        <w:t>pp.1-4)</w:t>
      </w:r>
      <w:r w:rsidRPr="00F10367">
        <w:rPr>
          <w:spacing w:val="-4"/>
          <w:lang w:val="en-GB"/>
        </w:rPr>
        <w:t xml:space="preserve"> </w:t>
      </w:r>
      <w:r w:rsidRPr="00F10367">
        <w:rPr>
          <w:lang w:val="en-GB"/>
        </w:rPr>
        <w:t>argue that</w:t>
      </w:r>
      <w:r w:rsidRPr="00F10367">
        <w:rPr>
          <w:spacing w:val="-4"/>
          <w:lang w:val="en-GB"/>
        </w:rPr>
        <w:t xml:space="preserve"> </w:t>
      </w:r>
      <w:r w:rsidRPr="00F10367">
        <w:rPr>
          <w:lang w:val="en-GB"/>
        </w:rPr>
        <w:t>devolution</w:t>
      </w:r>
      <w:r w:rsidRPr="00F10367">
        <w:rPr>
          <w:spacing w:val="-2"/>
          <w:lang w:val="en-GB"/>
        </w:rPr>
        <w:t xml:space="preserve"> </w:t>
      </w:r>
      <w:r w:rsidRPr="00F10367">
        <w:rPr>
          <w:lang w:val="en-GB"/>
        </w:rPr>
        <w:t>has</w:t>
      </w:r>
      <w:r w:rsidRPr="00F10367">
        <w:rPr>
          <w:spacing w:val="-1"/>
          <w:lang w:val="en-GB"/>
        </w:rPr>
        <w:t xml:space="preserve"> </w:t>
      </w:r>
      <w:r w:rsidRPr="00F10367">
        <w:rPr>
          <w:lang w:val="en-GB"/>
        </w:rPr>
        <w:t>created</w:t>
      </w:r>
      <w:r w:rsidRPr="00F10367">
        <w:rPr>
          <w:spacing w:val="-2"/>
          <w:lang w:val="en-GB"/>
        </w:rPr>
        <w:t xml:space="preserve"> </w:t>
      </w:r>
      <w:r w:rsidRPr="00F10367">
        <w:rPr>
          <w:lang w:val="en-GB"/>
        </w:rPr>
        <w:t>an</w:t>
      </w:r>
      <w:r w:rsidRPr="00F10367">
        <w:rPr>
          <w:spacing w:val="-2"/>
          <w:lang w:val="en-GB"/>
        </w:rPr>
        <w:t xml:space="preserve"> </w:t>
      </w:r>
      <w:r w:rsidRPr="00F10367">
        <w:rPr>
          <w:lang w:val="en-GB"/>
        </w:rPr>
        <w:t>increasingly</w:t>
      </w:r>
      <w:r w:rsidRPr="00F10367">
        <w:rPr>
          <w:spacing w:val="-2"/>
          <w:lang w:val="en-GB"/>
        </w:rPr>
        <w:t xml:space="preserve"> </w:t>
      </w:r>
      <w:r w:rsidRPr="00F10367">
        <w:rPr>
          <w:lang w:val="en-GB"/>
        </w:rPr>
        <w:t>distinctive</w:t>
      </w:r>
      <w:r w:rsidRPr="00F10367">
        <w:rPr>
          <w:spacing w:val="-4"/>
          <w:lang w:val="en-GB"/>
        </w:rPr>
        <w:t xml:space="preserve"> </w:t>
      </w:r>
      <w:r w:rsidRPr="00F10367">
        <w:rPr>
          <w:lang w:val="en-GB"/>
        </w:rPr>
        <w:t>Welsh</w:t>
      </w:r>
      <w:r w:rsidRPr="00F10367">
        <w:rPr>
          <w:spacing w:val="-2"/>
          <w:lang w:val="en-GB"/>
        </w:rPr>
        <w:t xml:space="preserve"> </w:t>
      </w:r>
      <w:r w:rsidRPr="00F10367">
        <w:rPr>
          <w:lang w:val="en-GB"/>
        </w:rPr>
        <w:t>policing environment.</w:t>
      </w:r>
      <w:r w:rsidRPr="00F10367">
        <w:rPr>
          <w:spacing w:val="-2"/>
          <w:lang w:val="en-GB"/>
        </w:rPr>
        <w:t xml:space="preserve"> </w:t>
      </w:r>
      <w:r w:rsidRPr="00F10367">
        <w:rPr>
          <w:lang w:val="en-GB"/>
        </w:rPr>
        <w:t>This</w:t>
      </w:r>
      <w:r w:rsidRPr="00F10367">
        <w:rPr>
          <w:spacing w:val="-1"/>
          <w:lang w:val="en-GB"/>
        </w:rPr>
        <w:t xml:space="preserve"> </w:t>
      </w:r>
      <w:r w:rsidRPr="00F10367">
        <w:rPr>
          <w:lang w:val="en-GB"/>
        </w:rPr>
        <w:t>is because health, social care, education, housing and local government are substantially devolved. Police performance in safeguarding, mental health and prevention may subsequently depend partly on organisations outside a force’s direct control, limiting straightforward comparison with English forces.</w:t>
      </w:r>
    </w:p>
    <w:p w14:paraId="52089B48" w14:textId="77777777" w:rsidR="00552F5F" w:rsidRPr="00F10367" w:rsidRDefault="00403130">
      <w:pPr>
        <w:pStyle w:val="BodyText"/>
        <w:spacing w:before="162" w:line="360" w:lineRule="auto"/>
        <w:rPr>
          <w:lang w:val="en-GB"/>
        </w:rPr>
      </w:pPr>
      <w:r w:rsidRPr="00F10367">
        <w:rPr>
          <w:lang w:val="en-GB"/>
        </w:rPr>
        <w:t>South</w:t>
      </w:r>
      <w:r w:rsidRPr="00F10367">
        <w:rPr>
          <w:spacing w:val="-4"/>
          <w:lang w:val="en-GB"/>
        </w:rPr>
        <w:t xml:space="preserve"> </w:t>
      </w:r>
      <w:r w:rsidRPr="00F10367">
        <w:rPr>
          <w:lang w:val="en-GB"/>
        </w:rPr>
        <w:t>Wales</w:t>
      </w:r>
      <w:r w:rsidRPr="00F10367">
        <w:rPr>
          <w:spacing w:val="-3"/>
          <w:lang w:val="en-GB"/>
        </w:rPr>
        <w:t xml:space="preserve"> </w:t>
      </w:r>
      <w:r w:rsidRPr="00F10367">
        <w:rPr>
          <w:lang w:val="en-GB"/>
        </w:rPr>
        <w:t>Police</w:t>
      </w:r>
      <w:r w:rsidRPr="00F10367">
        <w:rPr>
          <w:spacing w:val="-6"/>
          <w:lang w:val="en-GB"/>
        </w:rPr>
        <w:t xml:space="preserve"> </w:t>
      </w:r>
      <w:r w:rsidRPr="00F10367">
        <w:rPr>
          <w:lang w:val="en-GB"/>
        </w:rPr>
        <w:t>is</w:t>
      </w:r>
      <w:r w:rsidRPr="00F10367">
        <w:rPr>
          <w:spacing w:val="-3"/>
          <w:lang w:val="en-GB"/>
        </w:rPr>
        <w:t xml:space="preserve"> </w:t>
      </w:r>
      <w:r w:rsidRPr="00F10367">
        <w:rPr>
          <w:lang w:val="en-GB"/>
        </w:rPr>
        <w:t>the</w:t>
      </w:r>
      <w:r w:rsidRPr="00F10367">
        <w:rPr>
          <w:spacing w:val="-6"/>
          <w:lang w:val="en-GB"/>
        </w:rPr>
        <w:t xml:space="preserve"> </w:t>
      </w:r>
      <w:r w:rsidRPr="00F10367">
        <w:rPr>
          <w:lang w:val="en-GB"/>
        </w:rPr>
        <w:t>largest</w:t>
      </w:r>
      <w:r w:rsidRPr="00F10367">
        <w:rPr>
          <w:spacing w:val="-6"/>
          <w:lang w:val="en-GB"/>
        </w:rPr>
        <w:t xml:space="preserve"> </w:t>
      </w:r>
      <w:r w:rsidRPr="00F10367">
        <w:rPr>
          <w:lang w:val="en-GB"/>
        </w:rPr>
        <w:t>territorial</w:t>
      </w:r>
      <w:r w:rsidRPr="00F10367">
        <w:rPr>
          <w:spacing w:val="-6"/>
          <w:lang w:val="en-GB"/>
        </w:rPr>
        <w:t xml:space="preserve"> </w:t>
      </w:r>
      <w:r w:rsidRPr="00F10367">
        <w:rPr>
          <w:lang w:val="en-GB"/>
        </w:rPr>
        <w:t>force</w:t>
      </w:r>
      <w:r w:rsidRPr="00F10367">
        <w:rPr>
          <w:spacing w:val="-1"/>
          <w:lang w:val="en-GB"/>
        </w:rPr>
        <w:t xml:space="preserve"> </w:t>
      </w:r>
      <w:r w:rsidRPr="00F10367">
        <w:rPr>
          <w:lang w:val="en-GB"/>
        </w:rPr>
        <w:t>in</w:t>
      </w:r>
      <w:r w:rsidRPr="00F10367">
        <w:rPr>
          <w:spacing w:val="-1"/>
          <w:lang w:val="en-GB"/>
        </w:rPr>
        <w:t xml:space="preserve"> </w:t>
      </w:r>
      <w:r w:rsidRPr="00F10367">
        <w:rPr>
          <w:lang w:val="en-GB"/>
        </w:rPr>
        <w:t>Wales,</w:t>
      </w:r>
      <w:r w:rsidRPr="00F10367">
        <w:rPr>
          <w:spacing w:val="-4"/>
          <w:lang w:val="en-GB"/>
        </w:rPr>
        <w:t xml:space="preserve"> </w:t>
      </w:r>
      <w:r w:rsidRPr="00F10367">
        <w:rPr>
          <w:lang w:val="en-GB"/>
        </w:rPr>
        <w:t>serving</w:t>
      </w:r>
      <w:r w:rsidRPr="00F10367">
        <w:rPr>
          <w:spacing w:val="-1"/>
          <w:lang w:val="en-GB"/>
        </w:rPr>
        <w:t xml:space="preserve"> </w:t>
      </w:r>
      <w:r w:rsidRPr="00F10367">
        <w:rPr>
          <w:lang w:val="en-GB"/>
        </w:rPr>
        <w:t>approximately</w:t>
      </w:r>
      <w:r w:rsidRPr="00F10367">
        <w:rPr>
          <w:spacing w:val="-4"/>
          <w:lang w:val="en-GB"/>
        </w:rPr>
        <w:t xml:space="preserve"> </w:t>
      </w:r>
      <w:r w:rsidRPr="00F10367">
        <w:rPr>
          <w:lang w:val="en-GB"/>
        </w:rPr>
        <w:t>1.3</w:t>
      </w:r>
      <w:r w:rsidRPr="00F10367">
        <w:rPr>
          <w:spacing w:val="-1"/>
          <w:lang w:val="en-GB"/>
        </w:rPr>
        <w:t xml:space="preserve"> </w:t>
      </w:r>
      <w:r w:rsidRPr="00F10367">
        <w:rPr>
          <w:lang w:val="en-GB"/>
        </w:rPr>
        <w:t>million people across 812 square miles, with reports that its area contains 55 of Wales’s 100 most deprived communities (South Wales Police, n.d.). This creates varied urban, deprivation-related and geographically dispersed demand. The South Wales Police and Crime</w:t>
      </w:r>
    </w:p>
    <w:p w14:paraId="2F39F28C" w14:textId="77777777" w:rsidR="00552F5F" w:rsidRPr="00F10367" w:rsidRDefault="00403130">
      <w:pPr>
        <w:pStyle w:val="BodyText"/>
        <w:spacing w:line="360" w:lineRule="auto"/>
        <w:rPr>
          <w:lang w:val="en-GB"/>
        </w:rPr>
      </w:pPr>
      <w:r w:rsidRPr="00F10367">
        <w:rPr>
          <w:lang w:val="en-GB"/>
        </w:rPr>
        <w:t xml:space="preserve">Commissioner’s </w:t>
      </w:r>
      <w:r w:rsidRPr="00F10367">
        <w:rPr>
          <w:i/>
          <w:lang w:val="en-GB"/>
        </w:rPr>
        <w:t xml:space="preserve">Police, Crime and Justice Plan 2025-2029 </w:t>
      </w:r>
      <w:r w:rsidRPr="00F10367">
        <w:rPr>
          <w:lang w:val="en-GB"/>
        </w:rPr>
        <w:t>adopts a ‘Prevention First’ approach and prioritises serious violence, domestic abuse, vulnerability, young people, substance</w:t>
      </w:r>
      <w:r w:rsidRPr="00F10367">
        <w:rPr>
          <w:spacing w:val="-6"/>
          <w:lang w:val="en-GB"/>
        </w:rPr>
        <w:t xml:space="preserve"> </w:t>
      </w:r>
      <w:r w:rsidRPr="00F10367">
        <w:rPr>
          <w:lang w:val="en-GB"/>
        </w:rPr>
        <w:t>misuse,</w:t>
      </w:r>
      <w:r w:rsidRPr="00F10367">
        <w:rPr>
          <w:spacing w:val="-4"/>
          <w:lang w:val="en-GB"/>
        </w:rPr>
        <w:t xml:space="preserve"> </w:t>
      </w:r>
      <w:r w:rsidRPr="00F10367">
        <w:rPr>
          <w:lang w:val="en-GB"/>
        </w:rPr>
        <w:t>and mental</w:t>
      </w:r>
      <w:r w:rsidRPr="00F10367">
        <w:rPr>
          <w:spacing w:val="-6"/>
          <w:lang w:val="en-GB"/>
        </w:rPr>
        <w:t xml:space="preserve"> </w:t>
      </w:r>
      <w:r w:rsidRPr="00F10367">
        <w:rPr>
          <w:lang w:val="en-GB"/>
        </w:rPr>
        <w:t>health.</w:t>
      </w:r>
      <w:r w:rsidRPr="00F10367">
        <w:rPr>
          <w:spacing w:val="-4"/>
          <w:lang w:val="en-GB"/>
        </w:rPr>
        <w:t xml:space="preserve"> </w:t>
      </w:r>
      <w:r w:rsidRPr="00F10367">
        <w:rPr>
          <w:lang w:val="en-GB"/>
        </w:rPr>
        <w:t>It</w:t>
      </w:r>
      <w:r w:rsidRPr="00F10367">
        <w:rPr>
          <w:spacing w:val="-1"/>
          <w:lang w:val="en-GB"/>
        </w:rPr>
        <w:t xml:space="preserve"> </w:t>
      </w:r>
      <w:r w:rsidRPr="00F10367">
        <w:rPr>
          <w:lang w:val="en-GB"/>
        </w:rPr>
        <w:t>also</w:t>
      </w:r>
      <w:r w:rsidRPr="00F10367">
        <w:rPr>
          <w:spacing w:val="-4"/>
          <w:lang w:val="en-GB"/>
        </w:rPr>
        <w:t xml:space="preserve"> </w:t>
      </w:r>
      <w:r w:rsidRPr="00F10367">
        <w:rPr>
          <w:lang w:val="en-GB"/>
        </w:rPr>
        <w:t>states</w:t>
      </w:r>
      <w:r w:rsidRPr="00F10367">
        <w:rPr>
          <w:spacing w:val="-3"/>
          <w:lang w:val="en-GB"/>
        </w:rPr>
        <w:t xml:space="preserve"> </w:t>
      </w:r>
      <w:r w:rsidRPr="00F10367">
        <w:rPr>
          <w:lang w:val="en-GB"/>
        </w:rPr>
        <w:t>that</w:t>
      </w:r>
      <w:r w:rsidRPr="00F10367">
        <w:rPr>
          <w:spacing w:val="-6"/>
          <w:lang w:val="en-GB"/>
        </w:rPr>
        <w:t xml:space="preserve"> </w:t>
      </w:r>
      <w:r w:rsidRPr="00F10367">
        <w:rPr>
          <w:lang w:val="en-GB"/>
        </w:rPr>
        <w:t>mental</w:t>
      </w:r>
      <w:r w:rsidRPr="00F10367">
        <w:rPr>
          <w:spacing w:val="-6"/>
          <w:lang w:val="en-GB"/>
        </w:rPr>
        <w:t xml:space="preserve"> </w:t>
      </w:r>
      <w:r w:rsidRPr="00F10367">
        <w:rPr>
          <w:lang w:val="en-GB"/>
        </w:rPr>
        <w:t>health</w:t>
      </w:r>
      <w:r w:rsidRPr="00F10367">
        <w:rPr>
          <w:spacing w:val="-4"/>
          <w:lang w:val="en-GB"/>
        </w:rPr>
        <w:t xml:space="preserve"> </w:t>
      </w:r>
      <w:r w:rsidRPr="00F10367">
        <w:rPr>
          <w:lang w:val="en-GB"/>
        </w:rPr>
        <w:t>difficulties effect</w:t>
      </w:r>
      <w:r w:rsidRPr="00F10367">
        <w:rPr>
          <w:spacing w:val="-6"/>
          <w:lang w:val="en-GB"/>
        </w:rPr>
        <w:t xml:space="preserve"> </w:t>
      </w:r>
      <w:r w:rsidRPr="00F10367">
        <w:rPr>
          <w:lang w:val="en-GB"/>
        </w:rPr>
        <w:t>around 30 per cent of people entering police custody and stresses multi-agency intervention (South Wales Police and Crime Commissioner, 2025, pp.53-55).</w:t>
      </w:r>
    </w:p>
    <w:p w14:paraId="5D1AB315" w14:textId="77777777" w:rsidR="00552F5F" w:rsidRPr="00F10367" w:rsidRDefault="00403130">
      <w:pPr>
        <w:pStyle w:val="BodyText"/>
        <w:spacing w:before="161" w:line="360" w:lineRule="auto"/>
        <w:ind w:right="58"/>
        <w:rPr>
          <w:lang w:val="en-GB"/>
        </w:rPr>
      </w:pPr>
      <w:r w:rsidRPr="00F10367">
        <w:rPr>
          <w:lang w:val="en-GB"/>
        </w:rPr>
        <w:t>Jones, Harrison and Jones (2023) further argue that the Welsh Government has become integral</w:t>
      </w:r>
      <w:r w:rsidRPr="00F10367">
        <w:rPr>
          <w:spacing w:val="-5"/>
          <w:lang w:val="en-GB"/>
        </w:rPr>
        <w:t xml:space="preserve"> </w:t>
      </w:r>
      <w:r w:rsidRPr="00F10367">
        <w:rPr>
          <w:lang w:val="en-GB"/>
        </w:rPr>
        <w:t>to</w:t>
      </w:r>
      <w:r w:rsidRPr="00F10367">
        <w:rPr>
          <w:spacing w:val="-4"/>
          <w:lang w:val="en-GB"/>
        </w:rPr>
        <w:t xml:space="preserve"> </w:t>
      </w:r>
      <w:r w:rsidRPr="00F10367">
        <w:rPr>
          <w:lang w:val="en-GB"/>
        </w:rPr>
        <w:t>policing</w:t>
      </w:r>
      <w:r w:rsidRPr="00F10367">
        <w:rPr>
          <w:spacing w:val="-4"/>
          <w:lang w:val="en-GB"/>
        </w:rPr>
        <w:t xml:space="preserve"> </w:t>
      </w:r>
      <w:r w:rsidRPr="00F10367">
        <w:rPr>
          <w:lang w:val="en-GB"/>
        </w:rPr>
        <w:t>delivery</w:t>
      </w:r>
      <w:r w:rsidRPr="00F10367">
        <w:rPr>
          <w:spacing w:val="-4"/>
          <w:lang w:val="en-GB"/>
        </w:rPr>
        <w:t xml:space="preserve"> </w:t>
      </w:r>
      <w:r w:rsidRPr="00F10367">
        <w:rPr>
          <w:lang w:val="en-GB"/>
        </w:rPr>
        <w:t>despite</w:t>
      </w:r>
      <w:r w:rsidRPr="00F10367">
        <w:rPr>
          <w:spacing w:val="-1"/>
          <w:lang w:val="en-GB"/>
        </w:rPr>
        <w:t xml:space="preserve"> </w:t>
      </w:r>
      <w:r w:rsidRPr="00F10367">
        <w:rPr>
          <w:lang w:val="en-GB"/>
        </w:rPr>
        <w:t>lacking</w:t>
      </w:r>
      <w:r w:rsidRPr="00F10367">
        <w:rPr>
          <w:spacing w:val="-4"/>
          <w:lang w:val="en-GB"/>
        </w:rPr>
        <w:t xml:space="preserve"> </w:t>
      </w:r>
      <w:r w:rsidRPr="00F10367">
        <w:rPr>
          <w:lang w:val="en-GB"/>
        </w:rPr>
        <w:t>formal</w:t>
      </w:r>
      <w:r w:rsidRPr="00F10367">
        <w:rPr>
          <w:spacing w:val="-5"/>
          <w:lang w:val="en-GB"/>
        </w:rPr>
        <w:t xml:space="preserve"> </w:t>
      </w:r>
      <w:r w:rsidRPr="00F10367">
        <w:rPr>
          <w:lang w:val="en-GB"/>
        </w:rPr>
        <w:t>responsibility</w:t>
      </w:r>
      <w:r w:rsidRPr="00F10367">
        <w:rPr>
          <w:spacing w:val="-4"/>
          <w:lang w:val="en-GB"/>
        </w:rPr>
        <w:t xml:space="preserve"> </w:t>
      </w:r>
      <w:r w:rsidRPr="00F10367">
        <w:rPr>
          <w:lang w:val="en-GB"/>
        </w:rPr>
        <w:t>for</w:t>
      </w:r>
      <w:r w:rsidRPr="00F10367">
        <w:rPr>
          <w:spacing w:val="-4"/>
          <w:lang w:val="en-GB"/>
        </w:rPr>
        <w:t xml:space="preserve"> </w:t>
      </w:r>
      <w:r w:rsidRPr="00F10367">
        <w:rPr>
          <w:lang w:val="en-GB"/>
        </w:rPr>
        <w:t>policing</w:t>
      </w:r>
      <w:r w:rsidRPr="00F10367">
        <w:rPr>
          <w:spacing w:val="-4"/>
          <w:lang w:val="en-GB"/>
        </w:rPr>
        <w:t xml:space="preserve"> </w:t>
      </w:r>
      <w:r w:rsidRPr="00F10367">
        <w:rPr>
          <w:lang w:val="en-GB"/>
        </w:rPr>
        <w:t>itself.</w:t>
      </w:r>
      <w:r w:rsidRPr="00F10367">
        <w:rPr>
          <w:spacing w:val="-4"/>
          <w:lang w:val="en-GB"/>
        </w:rPr>
        <w:t xml:space="preserve"> </w:t>
      </w:r>
      <w:r w:rsidRPr="00F10367">
        <w:rPr>
          <w:lang w:val="en-GB"/>
        </w:rPr>
        <w:t>This</w:t>
      </w:r>
      <w:r w:rsidRPr="00F10367">
        <w:rPr>
          <w:spacing w:val="-3"/>
          <w:lang w:val="en-GB"/>
        </w:rPr>
        <w:t xml:space="preserve"> </w:t>
      </w:r>
      <w:r w:rsidRPr="00F10367">
        <w:rPr>
          <w:lang w:val="en-GB"/>
        </w:rPr>
        <w:t>may support integrated approaches but can complicate accountability, funding and implementation. The HMICFRS PEEL assessment provides evidence of how these pressures translate into force performance but are better treated as in-person observations than as literature defining effectiveness.</w:t>
      </w:r>
    </w:p>
    <w:p w14:paraId="64551EBE" w14:textId="77777777" w:rsidR="00552F5F" w:rsidRPr="00F10367" w:rsidRDefault="00403130">
      <w:pPr>
        <w:pStyle w:val="BodyText"/>
        <w:spacing w:before="161" w:line="360" w:lineRule="auto"/>
        <w:rPr>
          <w:lang w:val="en-GB"/>
        </w:rPr>
      </w:pPr>
      <w:r w:rsidRPr="00F10367">
        <w:rPr>
          <w:lang w:val="en-GB"/>
        </w:rPr>
        <w:t>This</w:t>
      </w:r>
      <w:r w:rsidRPr="00F10367">
        <w:rPr>
          <w:spacing w:val="-3"/>
          <w:lang w:val="en-GB"/>
        </w:rPr>
        <w:t xml:space="preserve"> </w:t>
      </w:r>
      <w:r w:rsidRPr="00F10367">
        <w:rPr>
          <w:lang w:val="en-GB"/>
        </w:rPr>
        <w:t>means</w:t>
      </w:r>
      <w:r w:rsidRPr="00F10367">
        <w:rPr>
          <w:spacing w:val="-3"/>
          <w:lang w:val="en-GB"/>
        </w:rPr>
        <w:t xml:space="preserve"> </w:t>
      </w:r>
      <w:r w:rsidRPr="00F10367">
        <w:rPr>
          <w:lang w:val="en-GB"/>
        </w:rPr>
        <w:t>that</w:t>
      </w:r>
      <w:r w:rsidRPr="00F10367">
        <w:rPr>
          <w:spacing w:val="-6"/>
          <w:lang w:val="en-GB"/>
        </w:rPr>
        <w:t xml:space="preserve"> </w:t>
      </w:r>
      <w:r w:rsidRPr="00F10367">
        <w:rPr>
          <w:lang w:val="en-GB"/>
        </w:rPr>
        <w:t>the</w:t>
      </w:r>
      <w:r w:rsidRPr="00F10367">
        <w:rPr>
          <w:spacing w:val="-6"/>
          <w:lang w:val="en-GB"/>
        </w:rPr>
        <w:t xml:space="preserve"> </w:t>
      </w:r>
      <w:r w:rsidRPr="00F10367">
        <w:rPr>
          <w:lang w:val="en-GB"/>
        </w:rPr>
        <w:t>Welsh</w:t>
      </w:r>
      <w:r w:rsidRPr="00F10367">
        <w:rPr>
          <w:spacing w:val="-4"/>
          <w:lang w:val="en-GB"/>
        </w:rPr>
        <w:t xml:space="preserve"> </w:t>
      </w:r>
      <w:r w:rsidRPr="00F10367">
        <w:rPr>
          <w:lang w:val="en-GB"/>
        </w:rPr>
        <w:t>context</w:t>
      </w:r>
      <w:r w:rsidRPr="00F10367">
        <w:rPr>
          <w:spacing w:val="-2"/>
          <w:lang w:val="en-GB"/>
        </w:rPr>
        <w:t xml:space="preserve"> </w:t>
      </w:r>
      <w:r w:rsidRPr="00F10367">
        <w:rPr>
          <w:lang w:val="en-GB"/>
        </w:rPr>
        <w:t>is</w:t>
      </w:r>
      <w:r w:rsidRPr="00F10367">
        <w:rPr>
          <w:spacing w:val="-3"/>
          <w:lang w:val="en-GB"/>
        </w:rPr>
        <w:t xml:space="preserve"> </w:t>
      </w:r>
      <w:r w:rsidRPr="00F10367">
        <w:rPr>
          <w:lang w:val="en-GB"/>
        </w:rPr>
        <w:t>analytically</w:t>
      </w:r>
      <w:r w:rsidRPr="00F10367">
        <w:rPr>
          <w:spacing w:val="-1"/>
          <w:lang w:val="en-GB"/>
        </w:rPr>
        <w:t xml:space="preserve"> </w:t>
      </w:r>
      <w:r w:rsidRPr="00F10367">
        <w:rPr>
          <w:lang w:val="en-GB"/>
        </w:rPr>
        <w:t>important</w:t>
      </w:r>
      <w:r w:rsidRPr="00F10367">
        <w:rPr>
          <w:spacing w:val="-6"/>
          <w:lang w:val="en-GB"/>
        </w:rPr>
        <w:t xml:space="preserve"> </w:t>
      </w:r>
      <w:r w:rsidRPr="00F10367">
        <w:rPr>
          <w:lang w:val="en-GB"/>
        </w:rPr>
        <w:t>rather</w:t>
      </w:r>
      <w:r w:rsidRPr="00F10367">
        <w:rPr>
          <w:spacing w:val="-4"/>
          <w:lang w:val="en-GB"/>
        </w:rPr>
        <w:t xml:space="preserve"> </w:t>
      </w:r>
      <w:r w:rsidRPr="00F10367">
        <w:rPr>
          <w:lang w:val="en-GB"/>
        </w:rPr>
        <w:t>than</w:t>
      </w:r>
      <w:r w:rsidRPr="00F10367">
        <w:rPr>
          <w:spacing w:val="-4"/>
          <w:lang w:val="en-GB"/>
        </w:rPr>
        <w:t xml:space="preserve"> </w:t>
      </w:r>
      <w:r w:rsidRPr="00F10367">
        <w:rPr>
          <w:lang w:val="en-GB"/>
        </w:rPr>
        <w:t>merely</w:t>
      </w:r>
      <w:r w:rsidRPr="00F10367">
        <w:rPr>
          <w:spacing w:val="-4"/>
          <w:lang w:val="en-GB"/>
        </w:rPr>
        <w:t xml:space="preserve"> </w:t>
      </w:r>
      <w:r w:rsidRPr="00F10367">
        <w:rPr>
          <w:lang w:val="en-GB"/>
        </w:rPr>
        <w:t>descriptive. Response performance must be interpreted against the institutional and demanding environment in which South Wales Police operates.</w:t>
      </w:r>
    </w:p>
    <w:p w14:paraId="3089515E" w14:textId="77777777" w:rsidR="00552F5F" w:rsidRPr="00F10367" w:rsidRDefault="00403130">
      <w:pPr>
        <w:pStyle w:val="Heading2"/>
        <w:numPr>
          <w:ilvl w:val="1"/>
          <w:numId w:val="5"/>
        </w:numPr>
        <w:tabs>
          <w:tab w:val="left" w:pos="563"/>
        </w:tabs>
        <w:spacing w:before="157"/>
        <w:rPr>
          <w:lang w:val="en-GB"/>
        </w:rPr>
      </w:pPr>
      <w:r w:rsidRPr="00F10367">
        <w:rPr>
          <w:lang w:val="en-GB"/>
        </w:rPr>
        <w:t>Synthesis</w:t>
      </w:r>
      <w:r w:rsidRPr="00F10367">
        <w:rPr>
          <w:spacing w:val="-7"/>
          <w:lang w:val="en-GB"/>
        </w:rPr>
        <w:t xml:space="preserve"> </w:t>
      </w:r>
      <w:r w:rsidRPr="00F10367">
        <w:rPr>
          <w:lang w:val="en-GB"/>
        </w:rPr>
        <w:t>and</w:t>
      </w:r>
      <w:r w:rsidRPr="00F10367">
        <w:rPr>
          <w:spacing w:val="-7"/>
          <w:lang w:val="en-GB"/>
        </w:rPr>
        <w:t xml:space="preserve"> </w:t>
      </w:r>
      <w:r w:rsidRPr="00F10367">
        <w:rPr>
          <w:lang w:val="en-GB"/>
        </w:rPr>
        <w:t>Research</w:t>
      </w:r>
      <w:r w:rsidRPr="00F10367">
        <w:rPr>
          <w:spacing w:val="-6"/>
          <w:lang w:val="en-GB"/>
        </w:rPr>
        <w:t xml:space="preserve"> </w:t>
      </w:r>
      <w:r w:rsidRPr="00F10367">
        <w:rPr>
          <w:spacing w:val="-5"/>
          <w:lang w:val="en-GB"/>
        </w:rPr>
        <w:t>Gap</w:t>
      </w:r>
    </w:p>
    <w:p w14:paraId="1F033DAB" w14:textId="77777777" w:rsidR="00552F5F" w:rsidRPr="00F10367" w:rsidRDefault="00403130">
      <w:pPr>
        <w:pStyle w:val="BodyText"/>
        <w:spacing w:before="369" w:line="360" w:lineRule="auto"/>
        <w:ind w:right="71"/>
        <w:rPr>
          <w:lang w:val="en-GB"/>
        </w:rPr>
      </w:pPr>
      <w:r w:rsidRPr="00F10367">
        <w:rPr>
          <w:lang w:val="en-GB"/>
        </w:rPr>
        <w:t>The literature establishes that response policing cannot be evaluated through a single indicator.</w:t>
      </w:r>
      <w:r w:rsidRPr="00F10367">
        <w:rPr>
          <w:spacing w:val="-5"/>
          <w:lang w:val="en-GB"/>
        </w:rPr>
        <w:t xml:space="preserve"> </w:t>
      </w:r>
      <w:r w:rsidRPr="00F10367">
        <w:rPr>
          <w:lang w:val="en-GB"/>
        </w:rPr>
        <w:t>Efficiency</w:t>
      </w:r>
      <w:r w:rsidRPr="00F10367">
        <w:rPr>
          <w:spacing w:val="-2"/>
          <w:lang w:val="en-GB"/>
        </w:rPr>
        <w:t xml:space="preserve"> </w:t>
      </w:r>
      <w:r w:rsidRPr="00F10367">
        <w:rPr>
          <w:lang w:val="en-GB"/>
        </w:rPr>
        <w:t>involves</w:t>
      </w:r>
      <w:r w:rsidRPr="00F10367">
        <w:rPr>
          <w:spacing w:val="-4"/>
          <w:lang w:val="en-GB"/>
        </w:rPr>
        <w:t xml:space="preserve"> </w:t>
      </w:r>
      <w:r w:rsidRPr="00F10367">
        <w:rPr>
          <w:lang w:val="en-GB"/>
        </w:rPr>
        <w:t>resource</w:t>
      </w:r>
      <w:r w:rsidRPr="00F10367">
        <w:rPr>
          <w:spacing w:val="-7"/>
          <w:lang w:val="en-GB"/>
        </w:rPr>
        <w:t xml:space="preserve"> </w:t>
      </w:r>
      <w:r w:rsidRPr="00F10367">
        <w:rPr>
          <w:lang w:val="en-GB"/>
        </w:rPr>
        <w:t>use,</w:t>
      </w:r>
      <w:r w:rsidRPr="00F10367">
        <w:rPr>
          <w:spacing w:val="-5"/>
          <w:lang w:val="en-GB"/>
        </w:rPr>
        <w:t xml:space="preserve"> </w:t>
      </w:r>
      <w:r w:rsidRPr="00F10367">
        <w:rPr>
          <w:lang w:val="en-GB"/>
        </w:rPr>
        <w:t>demand,</w:t>
      </w:r>
      <w:r w:rsidRPr="00F10367">
        <w:rPr>
          <w:spacing w:val="-2"/>
          <w:lang w:val="en-GB"/>
        </w:rPr>
        <w:t xml:space="preserve"> </w:t>
      </w:r>
      <w:r w:rsidRPr="00F10367">
        <w:rPr>
          <w:lang w:val="en-GB"/>
        </w:rPr>
        <w:t>deployment</w:t>
      </w:r>
      <w:r w:rsidRPr="00F10367">
        <w:rPr>
          <w:spacing w:val="-7"/>
          <w:lang w:val="en-GB"/>
        </w:rPr>
        <w:t xml:space="preserve"> </w:t>
      </w:r>
      <w:r w:rsidRPr="00F10367">
        <w:rPr>
          <w:lang w:val="en-GB"/>
        </w:rPr>
        <w:t>and</w:t>
      </w:r>
      <w:r w:rsidRPr="00F10367">
        <w:rPr>
          <w:spacing w:val="-5"/>
          <w:lang w:val="en-GB"/>
        </w:rPr>
        <w:t xml:space="preserve"> </w:t>
      </w:r>
      <w:r w:rsidRPr="00F10367">
        <w:rPr>
          <w:lang w:val="en-GB"/>
        </w:rPr>
        <w:t>capacity.</w:t>
      </w:r>
      <w:r w:rsidRPr="00F10367">
        <w:rPr>
          <w:spacing w:val="-5"/>
          <w:lang w:val="en-GB"/>
        </w:rPr>
        <w:t xml:space="preserve"> </w:t>
      </w:r>
      <w:r w:rsidRPr="00F10367">
        <w:rPr>
          <w:lang w:val="en-GB"/>
        </w:rPr>
        <w:t xml:space="preserve">Effectiveness includes speed, crime outcomes, legitimacy, safeguarding and public cooperation. Blanes </w:t>
      </w:r>
      <w:proofErr w:type="spellStart"/>
      <w:r w:rsidRPr="00F10367">
        <w:rPr>
          <w:lang w:val="en-GB"/>
        </w:rPr>
        <w:t>i</w:t>
      </w:r>
      <w:proofErr w:type="spellEnd"/>
      <w:r w:rsidRPr="00F10367">
        <w:rPr>
          <w:lang w:val="en-GB"/>
        </w:rPr>
        <w:t xml:space="preserve"> Vidal and </w:t>
      </w:r>
      <w:proofErr w:type="spellStart"/>
      <w:r w:rsidRPr="00F10367">
        <w:rPr>
          <w:lang w:val="en-GB"/>
        </w:rPr>
        <w:t>Kirchmaier</w:t>
      </w:r>
      <w:proofErr w:type="spellEnd"/>
      <w:r w:rsidRPr="00F10367">
        <w:rPr>
          <w:lang w:val="en-GB"/>
        </w:rPr>
        <w:t xml:space="preserve"> (2018, p.855) demonstrate that faster attendance can improve clearance. Whereas Jackson and Stanko (2009, p.20) and Mazerolle et al. (2013, p.74) show that contact quality and procedural fairness also shape outcomes.</w:t>
      </w:r>
    </w:p>
    <w:p w14:paraId="5A619DA4" w14:textId="77777777" w:rsidR="00552F5F" w:rsidRPr="00F10367" w:rsidRDefault="00552F5F">
      <w:pPr>
        <w:pStyle w:val="BodyText"/>
        <w:spacing w:line="360" w:lineRule="auto"/>
        <w:rPr>
          <w:lang w:val="en-GB"/>
        </w:rPr>
        <w:sectPr w:rsidR="00552F5F" w:rsidRPr="00F10367">
          <w:pgSz w:w="11910" w:h="16840"/>
          <w:pgMar w:top="1380" w:right="1417" w:bottom="280" w:left="1417" w:header="720" w:footer="720" w:gutter="0"/>
          <w:cols w:space="720"/>
        </w:sectPr>
      </w:pPr>
    </w:p>
    <w:p w14:paraId="6DE97238" w14:textId="77777777" w:rsidR="00552F5F" w:rsidRPr="00F10367" w:rsidRDefault="00403130">
      <w:pPr>
        <w:pStyle w:val="BodyText"/>
        <w:spacing w:before="61" w:line="360" w:lineRule="auto"/>
        <w:ind w:right="122"/>
        <w:rPr>
          <w:lang w:val="en-GB"/>
        </w:rPr>
      </w:pPr>
      <w:r w:rsidRPr="00F10367">
        <w:rPr>
          <w:lang w:val="en-GB"/>
        </w:rPr>
        <w:lastRenderedPageBreak/>
        <w:t>What is also the case is that there is not a superior policing model. Hinkle et al. (2020) support POP overall, but Groff et al. (2015, p.23) demonstrate that effects vary by implementation and context. ILP can improve targeting but depends on organisational capacity</w:t>
      </w:r>
      <w:r w:rsidRPr="00F10367">
        <w:rPr>
          <w:spacing w:val="-4"/>
          <w:lang w:val="en-GB"/>
        </w:rPr>
        <w:t xml:space="preserve"> </w:t>
      </w:r>
      <w:r w:rsidRPr="00F10367">
        <w:rPr>
          <w:lang w:val="en-GB"/>
        </w:rPr>
        <w:t>(Ratcliffe,</w:t>
      </w:r>
      <w:r w:rsidRPr="00F10367">
        <w:rPr>
          <w:spacing w:val="-4"/>
          <w:lang w:val="en-GB"/>
        </w:rPr>
        <w:t xml:space="preserve"> </w:t>
      </w:r>
      <w:r w:rsidRPr="00F10367">
        <w:rPr>
          <w:lang w:val="en-GB"/>
        </w:rPr>
        <w:t>2016;</w:t>
      </w:r>
      <w:r w:rsidRPr="00F10367">
        <w:rPr>
          <w:spacing w:val="-6"/>
          <w:lang w:val="en-GB"/>
        </w:rPr>
        <w:t xml:space="preserve"> </w:t>
      </w:r>
      <w:r w:rsidRPr="00F10367">
        <w:rPr>
          <w:lang w:val="en-GB"/>
        </w:rPr>
        <w:t>James,</w:t>
      </w:r>
      <w:r w:rsidRPr="00F10367">
        <w:rPr>
          <w:spacing w:val="-4"/>
          <w:lang w:val="en-GB"/>
        </w:rPr>
        <w:t xml:space="preserve"> </w:t>
      </w:r>
      <w:r w:rsidRPr="00F10367">
        <w:rPr>
          <w:lang w:val="en-GB"/>
        </w:rPr>
        <w:t>2017,</w:t>
      </w:r>
      <w:r w:rsidRPr="00F10367">
        <w:rPr>
          <w:spacing w:val="-4"/>
          <w:lang w:val="en-GB"/>
        </w:rPr>
        <w:t xml:space="preserve"> </w:t>
      </w:r>
      <w:r w:rsidRPr="00F10367">
        <w:rPr>
          <w:lang w:val="en-GB"/>
        </w:rPr>
        <w:t>p.410).</w:t>
      </w:r>
      <w:r w:rsidRPr="00F10367">
        <w:rPr>
          <w:spacing w:val="-4"/>
          <w:lang w:val="en-GB"/>
        </w:rPr>
        <w:t xml:space="preserve"> </w:t>
      </w:r>
      <w:r w:rsidRPr="00F10367">
        <w:rPr>
          <w:lang w:val="en-GB"/>
        </w:rPr>
        <w:t>While</w:t>
      </w:r>
      <w:r w:rsidRPr="00F10367">
        <w:rPr>
          <w:spacing w:val="-6"/>
          <w:lang w:val="en-GB"/>
        </w:rPr>
        <w:t xml:space="preserve"> </w:t>
      </w:r>
      <w:r w:rsidRPr="00F10367">
        <w:rPr>
          <w:lang w:val="en-GB"/>
        </w:rPr>
        <w:t>technology</w:t>
      </w:r>
      <w:r w:rsidRPr="00F10367">
        <w:rPr>
          <w:spacing w:val="-4"/>
          <w:lang w:val="en-GB"/>
        </w:rPr>
        <w:t xml:space="preserve"> </w:t>
      </w:r>
      <w:r w:rsidRPr="00F10367">
        <w:rPr>
          <w:lang w:val="en-GB"/>
        </w:rPr>
        <w:t>may improve,</w:t>
      </w:r>
      <w:r w:rsidRPr="00F10367">
        <w:rPr>
          <w:spacing w:val="-4"/>
          <w:lang w:val="en-GB"/>
        </w:rPr>
        <w:t xml:space="preserve"> </w:t>
      </w:r>
      <w:r w:rsidRPr="00F10367">
        <w:rPr>
          <w:lang w:val="en-GB"/>
        </w:rPr>
        <w:t>yet</w:t>
      </w:r>
      <w:r w:rsidRPr="00F10367">
        <w:rPr>
          <w:spacing w:val="-6"/>
          <w:lang w:val="en-GB"/>
        </w:rPr>
        <w:t xml:space="preserve"> </w:t>
      </w:r>
      <w:r w:rsidRPr="00F10367">
        <w:rPr>
          <w:lang w:val="en-GB"/>
        </w:rPr>
        <w:t>create new work (Dunnett, Leigh and Jackson, 2019, p.269; Chan, 2001, p.139).</w:t>
      </w:r>
    </w:p>
    <w:p w14:paraId="2FCFBFC9" w14:textId="77777777" w:rsidR="00552F5F" w:rsidRPr="00F10367" w:rsidRDefault="00403130">
      <w:pPr>
        <w:pStyle w:val="BodyText"/>
        <w:spacing w:before="161" w:line="360" w:lineRule="auto"/>
        <w:ind w:right="122"/>
        <w:rPr>
          <w:lang w:val="en-GB"/>
        </w:rPr>
      </w:pPr>
      <w:r w:rsidRPr="00F10367">
        <w:rPr>
          <w:lang w:val="en-GB"/>
        </w:rPr>
        <w:t>A further gap concerns Wales. Jones, Harrison and Jones (2023, pp.2-4) identify Welsh policing as comparatively under-examined and show how devolution creates a distinct environment. Within the literature reviewed here, limited independent academic analysis brings together response performance, demand, resources, legitimacy, vulnerability and prevention in relation to South Wales Police. Official evidence provides extensive information</w:t>
      </w:r>
      <w:r w:rsidRPr="00F10367">
        <w:rPr>
          <w:spacing w:val="-3"/>
          <w:lang w:val="en-GB"/>
        </w:rPr>
        <w:t xml:space="preserve"> </w:t>
      </w:r>
      <w:r w:rsidRPr="00F10367">
        <w:rPr>
          <w:lang w:val="en-GB"/>
        </w:rPr>
        <w:t>but</w:t>
      </w:r>
      <w:r w:rsidRPr="00F10367">
        <w:rPr>
          <w:spacing w:val="-5"/>
          <w:lang w:val="en-GB"/>
        </w:rPr>
        <w:t xml:space="preserve"> </w:t>
      </w:r>
      <w:r w:rsidRPr="00F10367">
        <w:rPr>
          <w:lang w:val="en-GB"/>
        </w:rPr>
        <w:t>does</w:t>
      </w:r>
      <w:r w:rsidRPr="00F10367">
        <w:rPr>
          <w:spacing w:val="-2"/>
          <w:lang w:val="en-GB"/>
        </w:rPr>
        <w:t xml:space="preserve"> </w:t>
      </w:r>
      <w:r w:rsidRPr="00F10367">
        <w:rPr>
          <w:lang w:val="en-GB"/>
        </w:rPr>
        <w:t>not</w:t>
      </w:r>
      <w:r w:rsidRPr="00F10367">
        <w:rPr>
          <w:spacing w:val="-5"/>
          <w:lang w:val="en-GB"/>
        </w:rPr>
        <w:t xml:space="preserve"> </w:t>
      </w:r>
      <w:r w:rsidRPr="00F10367">
        <w:rPr>
          <w:lang w:val="en-GB"/>
        </w:rPr>
        <w:t>resolve</w:t>
      </w:r>
      <w:r w:rsidRPr="00F10367">
        <w:rPr>
          <w:spacing w:val="-5"/>
          <w:lang w:val="en-GB"/>
        </w:rPr>
        <w:t xml:space="preserve"> </w:t>
      </w:r>
      <w:r w:rsidRPr="00F10367">
        <w:rPr>
          <w:lang w:val="en-GB"/>
        </w:rPr>
        <w:t>how</w:t>
      </w:r>
      <w:r w:rsidRPr="00F10367">
        <w:rPr>
          <w:spacing w:val="-2"/>
          <w:lang w:val="en-GB"/>
        </w:rPr>
        <w:t xml:space="preserve"> </w:t>
      </w:r>
      <w:r w:rsidRPr="00F10367">
        <w:rPr>
          <w:lang w:val="en-GB"/>
        </w:rPr>
        <w:t>it</w:t>
      </w:r>
      <w:r w:rsidRPr="00F10367">
        <w:rPr>
          <w:spacing w:val="-5"/>
          <w:lang w:val="en-GB"/>
        </w:rPr>
        <w:t xml:space="preserve"> </w:t>
      </w:r>
      <w:r w:rsidRPr="00F10367">
        <w:rPr>
          <w:lang w:val="en-GB"/>
        </w:rPr>
        <w:t>should</w:t>
      </w:r>
      <w:r w:rsidRPr="00F10367">
        <w:rPr>
          <w:spacing w:val="-3"/>
          <w:lang w:val="en-GB"/>
        </w:rPr>
        <w:t xml:space="preserve"> </w:t>
      </w:r>
      <w:r w:rsidRPr="00F10367">
        <w:rPr>
          <w:lang w:val="en-GB"/>
        </w:rPr>
        <w:t>be</w:t>
      </w:r>
      <w:r w:rsidRPr="00F10367">
        <w:rPr>
          <w:spacing w:val="-5"/>
          <w:lang w:val="en-GB"/>
        </w:rPr>
        <w:t xml:space="preserve"> </w:t>
      </w:r>
      <w:r w:rsidRPr="00F10367">
        <w:rPr>
          <w:lang w:val="en-GB"/>
        </w:rPr>
        <w:t>interpreted against</w:t>
      </w:r>
      <w:r w:rsidRPr="00F10367">
        <w:rPr>
          <w:spacing w:val="-5"/>
          <w:lang w:val="en-GB"/>
        </w:rPr>
        <w:t xml:space="preserve"> </w:t>
      </w:r>
      <w:r w:rsidRPr="00F10367">
        <w:rPr>
          <w:lang w:val="en-GB"/>
        </w:rPr>
        <w:t>competing</w:t>
      </w:r>
      <w:r w:rsidRPr="00F10367">
        <w:rPr>
          <w:spacing w:val="-3"/>
          <w:lang w:val="en-GB"/>
        </w:rPr>
        <w:t xml:space="preserve"> </w:t>
      </w:r>
      <w:r w:rsidRPr="00F10367">
        <w:rPr>
          <w:lang w:val="en-GB"/>
        </w:rPr>
        <w:t>academic definitions of efficiency and effectiveness.</w:t>
      </w:r>
    </w:p>
    <w:p w14:paraId="4FFD5C28" w14:textId="77777777" w:rsidR="00552F5F" w:rsidRPr="00F10367" w:rsidRDefault="00403130">
      <w:pPr>
        <w:pStyle w:val="BodyText"/>
        <w:spacing w:before="163" w:line="360" w:lineRule="auto"/>
        <w:ind w:right="508"/>
        <w:jc w:val="both"/>
        <w:rPr>
          <w:lang w:val="en-GB"/>
        </w:rPr>
      </w:pPr>
      <w:r w:rsidRPr="00F10367">
        <w:rPr>
          <w:lang w:val="en-GB"/>
        </w:rPr>
        <w:t>This</w:t>
      </w:r>
      <w:r w:rsidRPr="00F10367">
        <w:rPr>
          <w:spacing w:val="-3"/>
          <w:lang w:val="en-GB"/>
        </w:rPr>
        <w:t xml:space="preserve"> </w:t>
      </w:r>
      <w:r w:rsidRPr="00F10367">
        <w:rPr>
          <w:lang w:val="en-GB"/>
        </w:rPr>
        <w:t>dissertation</w:t>
      </w:r>
      <w:r w:rsidRPr="00F10367">
        <w:rPr>
          <w:spacing w:val="-4"/>
          <w:lang w:val="en-GB"/>
        </w:rPr>
        <w:t xml:space="preserve"> </w:t>
      </w:r>
      <w:r w:rsidRPr="00F10367">
        <w:rPr>
          <w:lang w:val="en-GB"/>
        </w:rPr>
        <w:t>addresses</w:t>
      </w:r>
      <w:r w:rsidRPr="00F10367">
        <w:rPr>
          <w:spacing w:val="-3"/>
          <w:lang w:val="en-GB"/>
        </w:rPr>
        <w:t xml:space="preserve"> </w:t>
      </w:r>
      <w:r w:rsidRPr="00F10367">
        <w:rPr>
          <w:lang w:val="en-GB"/>
        </w:rPr>
        <w:t>the</w:t>
      </w:r>
      <w:r w:rsidRPr="00F10367">
        <w:rPr>
          <w:spacing w:val="-6"/>
          <w:lang w:val="en-GB"/>
        </w:rPr>
        <w:t xml:space="preserve"> </w:t>
      </w:r>
      <w:r w:rsidRPr="00F10367">
        <w:rPr>
          <w:lang w:val="en-GB"/>
        </w:rPr>
        <w:t>gap</w:t>
      </w:r>
      <w:r w:rsidRPr="00F10367">
        <w:rPr>
          <w:spacing w:val="-4"/>
          <w:lang w:val="en-GB"/>
        </w:rPr>
        <w:t xml:space="preserve"> </w:t>
      </w:r>
      <w:r w:rsidRPr="00F10367">
        <w:rPr>
          <w:lang w:val="en-GB"/>
        </w:rPr>
        <w:t>by</w:t>
      </w:r>
      <w:r w:rsidRPr="00F10367">
        <w:rPr>
          <w:spacing w:val="-4"/>
          <w:lang w:val="en-GB"/>
        </w:rPr>
        <w:t xml:space="preserve"> </w:t>
      </w:r>
      <w:r w:rsidRPr="00F10367">
        <w:rPr>
          <w:lang w:val="en-GB"/>
        </w:rPr>
        <w:t>applying the</w:t>
      </w:r>
      <w:r w:rsidRPr="00F10367">
        <w:rPr>
          <w:spacing w:val="-6"/>
          <w:lang w:val="en-GB"/>
        </w:rPr>
        <w:t xml:space="preserve"> </w:t>
      </w:r>
      <w:r w:rsidRPr="00F10367">
        <w:rPr>
          <w:lang w:val="en-GB"/>
        </w:rPr>
        <w:t>framework</w:t>
      </w:r>
      <w:r w:rsidRPr="00F10367">
        <w:rPr>
          <w:spacing w:val="-4"/>
          <w:lang w:val="en-GB"/>
        </w:rPr>
        <w:t xml:space="preserve"> </w:t>
      </w:r>
      <w:r w:rsidRPr="00F10367">
        <w:rPr>
          <w:lang w:val="en-GB"/>
        </w:rPr>
        <w:t>developed</w:t>
      </w:r>
      <w:r w:rsidRPr="00F10367">
        <w:rPr>
          <w:spacing w:val="-4"/>
          <w:lang w:val="en-GB"/>
        </w:rPr>
        <w:t xml:space="preserve"> </w:t>
      </w:r>
      <w:r w:rsidRPr="00F10367">
        <w:rPr>
          <w:lang w:val="en-GB"/>
        </w:rPr>
        <w:t>above</w:t>
      </w:r>
      <w:r w:rsidRPr="00F10367">
        <w:rPr>
          <w:spacing w:val="-1"/>
          <w:lang w:val="en-GB"/>
        </w:rPr>
        <w:t xml:space="preserve"> </w:t>
      </w:r>
      <w:r w:rsidRPr="00F10367">
        <w:rPr>
          <w:lang w:val="en-GB"/>
        </w:rPr>
        <w:t>to</w:t>
      </w:r>
      <w:r w:rsidRPr="00F10367">
        <w:rPr>
          <w:spacing w:val="-4"/>
          <w:lang w:val="en-GB"/>
        </w:rPr>
        <w:t xml:space="preserve"> </w:t>
      </w:r>
      <w:r w:rsidRPr="00F10367">
        <w:rPr>
          <w:lang w:val="en-GB"/>
        </w:rPr>
        <w:t>South Wales</w:t>
      </w:r>
      <w:r w:rsidRPr="00F10367">
        <w:rPr>
          <w:spacing w:val="-2"/>
          <w:lang w:val="en-GB"/>
        </w:rPr>
        <w:t xml:space="preserve"> </w:t>
      </w:r>
      <w:r w:rsidRPr="00F10367">
        <w:rPr>
          <w:lang w:val="en-GB"/>
        </w:rPr>
        <w:t>Police,</w:t>
      </w:r>
      <w:r w:rsidRPr="00F10367">
        <w:rPr>
          <w:spacing w:val="-3"/>
          <w:lang w:val="en-GB"/>
        </w:rPr>
        <w:t xml:space="preserve"> </w:t>
      </w:r>
      <w:r w:rsidRPr="00F10367">
        <w:rPr>
          <w:lang w:val="en-GB"/>
        </w:rPr>
        <w:t>examining</w:t>
      </w:r>
      <w:r w:rsidRPr="00F10367">
        <w:rPr>
          <w:spacing w:val="-3"/>
          <w:lang w:val="en-GB"/>
        </w:rPr>
        <w:t xml:space="preserve"> </w:t>
      </w:r>
      <w:r w:rsidRPr="00F10367">
        <w:rPr>
          <w:lang w:val="en-GB"/>
        </w:rPr>
        <w:t>how</w:t>
      </w:r>
      <w:r w:rsidRPr="00F10367">
        <w:rPr>
          <w:spacing w:val="-2"/>
          <w:lang w:val="en-GB"/>
        </w:rPr>
        <w:t xml:space="preserve"> </w:t>
      </w:r>
      <w:r w:rsidRPr="00F10367">
        <w:rPr>
          <w:lang w:val="en-GB"/>
        </w:rPr>
        <w:t>strengths</w:t>
      </w:r>
      <w:r w:rsidRPr="00F10367">
        <w:rPr>
          <w:spacing w:val="-2"/>
          <w:lang w:val="en-GB"/>
        </w:rPr>
        <w:t xml:space="preserve"> </w:t>
      </w:r>
      <w:r w:rsidRPr="00F10367">
        <w:rPr>
          <w:lang w:val="en-GB"/>
        </w:rPr>
        <w:t>and</w:t>
      </w:r>
      <w:r w:rsidRPr="00F10367">
        <w:rPr>
          <w:spacing w:val="-3"/>
          <w:lang w:val="en-GB"/>
        </w:rPr>
        <w:t xml:space="preserve"> </w:t>
      </w:r>
      <w:r w:rsidRPr="00F10367">
        <w:rPr>
          <w:lang w:val="en-GB"/>
        </w:rPr>
        <w:t>weaknesses</w:t>
      </w:r>
      <w:r w:rsidRPr="00F10367">
        <w:rPr>
          <w:spacing w:val="-2"/>
          <w:lang w:val="en-GB"/>
        </w:rPr>
        <w:t xml:space="preserve"> </w:t>
      </w:r>
      <w:r w:rsidRPr="00F10367">
        <w:rPr>
          <w:lang w:val="en-GB"/>
        </w:rPr>
        <w:t>across</w:t>
      </w:r>
      <w:r w:rsidRPr="00F10367">
        <w:rPr>
          <w:spacing w:val="-2"/>
          <w:lang w:val="en-GB"/>
        </w:rPr>
        <w:t xml:space="preserve"> </w:t>
      </w:r>
      <w:r w:rsidRPr="00F10367">
        <w:rPr>
          <w:lang w:val="en-GB"/>
        </w:rPr>
        <w:t>these</w:t>
      </w:r>
      <w:r w:rsidRPr="00F10367">
        <w:rPr>
          <w:spacing w:val="-5"/>
          <w:lang w:val="en-GB"/>
        </w:rPr>
        <w:t xml:space="preserve"> </w:t>
      </w:r>
      <w:r w:rsidRPr="00F10367">
        <w:rPr>
          <w:lang w:val="en-GB"/>
        </w:rPr>
        <w:t>dimensions</w:t>
      </w:r>
      <w:r w:rsidRPr="00F10367">
        <w:rPr>
          <w:spacing w:val="-2"/>
          <w:lang w:val="en-GB"/>
        </w:rPr>
        <w:t xml:space="preserve"> </w:t>
      </w:r>
      <w:r w:rsidRPr="00F10367">
        <w:rPr>
          <w:lang w:val="en-GB"/>
        </w:rPr>
        <w:t>interact rather than determining it with a single indicator.</w:t>
      </w:r>
    </w:p>
    <w:p w14:paraId="45C55814" w14:textId="77777777" w:rsidR="00552F5F" w:rsidRPr="00F10367" w:rsidRDefault="00403130">
      <w:pPr>
        <w:pStyle w:val="Heading2"/>
        <w:numPr>
          <w:ilvl w:val="1"/>
          <w:numId w:val="5"/>
        </w:numPr>
        <w:tabs>
          <w:tab w:val="left" w:pos="563"/>
        </w:tabs>
        <w:spacing w:before="157"/>
        <w:rPr>
          <w:lang w:val="en-GB"/>
        </w:rPr>
      </w:pPr>
      <w:r w:rsidRPr="00F10367">
        <w:rPr>
          <w:spacing w:val="-2"/>
          <w:lang w:val="en-GB"/>
        </w:rPr>
        <w:t>Conclusion</w:t>
      </w:r>
    </w:p>
    <w:p w14:paraId="3ED0C02C" w14:textId="77777777" w:rsidR="00552F5F" w:rsidRPr="00F10367" w:rsidRDefault="00403130">
      <w:pPr>
        <w:pStyle w:val="BodyText"/>
        <w:spacing w:before="368" w:line="360" w:lineRule="auto"/>
        <w:ind w:right="55"/>
        <w:rPr>
          <w:lang w:val="en-GB"/>
        </w:rPr>
      </w:pPr>
      <w:r w:rsidRPr="00F10367">
        <w:rPr>
          <w:lang w:val="en-GB"/>
        </w:rPr>
        <w:t>The literature shows that efficient response policing requires appropriate resource allocation, demand</w:t>
      </w:r>
      <w:r w:rsidRPr="00F10367">
        <w:rPr>
          <w:spacing w:val="-5"/>
          <w:lang w:val="en-GB"/>
        </w:rPr>
        <w:t xml:space="preserve"> </w:t>
      </w:r>
      <w:r w:rsidRPr="00F10367">
        <w:rPr>
          <w:lang w:val="en-GB"/>
        </w:rPr>
        <w:t>management</w:t>
      </w:r>
      <w:r w:rsidRPr="00F10367">
        <w:rPr>
          <w:spacing w:val="-7"/>
          <w:lang w:val="en-GB"/>
        </w:rPr>
        <w:t xml:space="preserve"> </w:t>
      </w:r>
      <w:r w:rsidRPr="00F10367">
        <w:rPr>
          <w:lang w:val="en-GB"/>
        </w:rPr>
        <w:t>and</w:t>
      </w:r>
      <w:r w:rsidRPr="00F10367">
        <w:rPr>
          <w:spacing w:val="-5"/>
          <w:lang w:val="en-GB"/>
        </w:rPr>
        <w:t xml:space="preserve"> </w:t>
      </w:r>
      <w:r w:rsidRPr="00F10367">
        <w:rPr>
          <w:lang w:val="en-GB"/>
        </w:rPr>
        <w:t>organisational</w:t>
      </w:r>
      <w:r w:rsidRPr="00F10367">
        <w:rPr>
          <w:spacing w:val="-2"/>
          <w:lang w:val="en-GB"/>
        </w:rPr>
        <w:t xml:space="preserve"> </w:t>
      </w:r>
      <w:r w:rsidRPr="00F10367">
        <w:rPr>
          <w:lang w:val="en-GB"/>
        </w:rPr>
        <w:t>capacity.</w:t>
      </w:r>
      <w:r w:rsidRPr="00F10367">
        <w:rPr>
          <w:spacing w:val="-1"/>
          <w:lang w:val="en-GB"/>
        </w:rPr>
        <w:t xml:space="preserve"> </w:t>
      </w:r>
      <w:r w:rsidRPr="00F10367">
        <w:rPr>
          <w:lang w:val="en-GB"/>
        </w:rPr>
        <w:t>This</w:t>
      </w:r>
      <w:r w:rsidRPr="00F10367">
        <w:rPr>
          <w:spacing w:val="-4"/>
          <w:lang w:val="en-GB"/>
        </w:rPr>
        <w:t xml:space="preserve"> </w:t>
      </w:r>
      <w:r w:rsidRPr="00F10367">
        <w:rPr>
          <w:lang w:val="en-GB"/>
        </w:rPr>
        <w:t>is</w:t>
      </w:r>
      <w:r w:rsidRPr="00F10367">
        <w:rPr>
          <w:spacing w:val="-4"/>
          <w:lang w:val="en-GB"/>
        </w:rPr>
        <w:t xml:space="preserve"> </w:t>
      </w:r>
      <w:r w:rsidRPr="00F10367">
        <w:rPr>
          <w:lang w:val="en-GB"/>
        </w:rPr>
        <w:t>while</w:t>
      </w:r>
      <w:r w:rsidRPr="00F10367">
        <w:rPr>
          <w:spacing w:val="-7"/>
          <w:lang w:val="en-GB"/>
        </w:rPr>
        <w:t xml:space="preserve"> </w:t>
      </w:r>
      <w:r w:rsidRPr="00F10367">
        <w:rPr>
          <w:lang w:val="en-GB"/>
        </w:rPr>
        <w:t>effectiveness</w:t>
      </w:r>
      <w:r w:rsidRPr="00F10367">
        <w:rPr>
          <w:spacing w:val="-4"/>
          <w:lang w:val="en-GB"/>
        </w:rPr>
        <w:t xml:space="preserve"> </w:t>
      </w:r>
      <w:r w:rsidRPr="00F10367">
        <w:rPr>
          <w:lang w:val="en-GB"/>
        </w:rPr>
        <w:t>also</w:t>
      </w:r>
      <w:r w:rsidRPr="00F10367">
        <w:rPr>
          <w:spacing w:val="-5"/>
          <w:lang w:val="en-GB"/>
        </w:rPr>
        <w:t xml:space="preserve"> </w:t>
      </w:r>
      <w:r w:rsidRPr="00F10367">
        <w:rPr>
          <w:lang w:val="en-GB"/>
        </w:rPr>
        <w:t>depends</w:t>
      </w:r>
      <w:r w:rsidRPr="00F10367">
        <w:rPr>
          <w:spacing w:val="-4"/>
          <w:lang w:val="en-GB"/>
        </w:rPr>
        <w:t xml:space="preserve"> </w:t>
      </w:r>
      <w:r w:rsidRPr="00F10367">
        <w:rPr>
          <w:lang w:val="en-GB"/>
        </w:rPr>
        <w:t>on safeguarding, legitimacy, public confidence and prevention. Reactive problem-oriented and intelligence-led approaches each contribute different strengths, but their values depend on implementation and context. In South Wales, these questions are further shaped by the interaction</w:t>
      </w:r>
      <w:r w:rsidRPr="00F10367">
        <w:rPr>
          <w:spacing w:val="-3"/>
          <w:lang w:val="en-GB"/>
        </w:rPr>
        <w:t xml:space="preserve"> </w:t>
      </w:r>
      <w:r w:rsidRPr="00F10367">
        <w:rPr>
          <w:lang w:val="en-GB"/>
        </w:rPr>
        <w:t>of</w:t>
      </w:r>
      <w:r w:rsidRPr="00F10367">
        <w:rPr>
          <w:spacing w:val="-3"/>
          <w:lang w:val="en-GB"/>
        </w:rPr>
        <w:t xml:space="preserve"> </w:t>
      </w:r>
      <w:r w:rsidRPr="00F10367">
        <w:rPr>
          <w:lang w:val="en-GB"/>
        </w:rPr>
        <w:t>reserved</w:t>
      </w:r>
      <w:r w:rsidRPr="00F10367">
        <w:rPr>
          <w:spacing w:val="-3"/>
          <w:lang w:val="en-GB"/>
        </w:rPr>
        <w:t xml:space="preserve"> </w:t>
      </w:r>
      <w:r w:rsidRPr="00F10367">
        <w:rPr>
          <w:lang w:val="en-GB"/>
        </w:rPr>
        <w:t>policing</w:t>
      </w:r>
      <w:r w:rsidRPr="00F10367">
        <w:rPr>
          <w:spacing w:val="-3"/>
          <w:lang w:val="en-GB"/>
        </w:rPr>
        <w:t xml:space="preserve"> </w:t>
      </w:r>
      <w:r w:rsidRPr="00F10367">
        <w:rPr>
          <w:lang w:val="en-GB"/>
        </w:rPr>
        <w:t>and</w:t>
      </w:r>
      <w:r w:rsidRPr="00F10367">
        <w:rPr>
          <w:spacing w:val="-3"/>
          <w:lang w:val="en-GB"/>
        </w:rPr>
        <w:t xml:space="preserve"> </w:t>
      </w:r>
      <w:r w:rsidRPr="00F10367">
        <w:rPr>
          <w:lang w:val="en-GB"/>
        </w:rPr>
        <w:t>devolved</w:t>
      </w:r>
      <w:r w:rsidRPr="00F10367">
        <w:rPr>
          <w:spacing w:val="-3"/>
          <w:lang w:val="en-GB"/>
        </w:rPr>
        <w:t xml:space="preserve"> </w:t>
      </w:r>
      <w:r w:rsidRPr="00F10367">
        <w:rPr>
          <w:lang w:val="en-GB"/>
        </w:rPr>
        <w:t>services</w:t>
      </w:r>
      <w:r w:rsidRPr="00F10367">
        <w:rPr>
          <w:spacing w:val="-2"/>
          <w:lang w:val="en-GB"/>
        </w:rPr>
        <w:t xml:space="preserve"> </w:t>
      </w:r>
      <w:r w:rsidRPr="00F10367">
        <w:rPr>
          <w:lang w:val="en-GB"/>
        </w:rPr>
        <w:t>(Jones,</w:t>
      </w:r>
      <w:r w:rsidRPr="00F10367">
        <w:rPr>
          <w:spacing w:val="-3"/>
          <w:lang w:val="en-GB"/>
        </w:rPr>
        <w:t xml:space="preserve"> </w:t>
      </w:r>
      <w:r w:rsidRPr="00F10367">
        <w:rPr>
          <w:lang w:val="en-GB"/>
        </w:rPr>
        <w:t>Harrison</w:t>
      </w:r>
      <w:r w:rsidRPr="00F10367">
        <w:rPr>
          <w:spacing w:val="-3"/>
          <w:lang w:val="en-GB"/>
        </w:rPr>
        <w:t xml:space="preserve"> </w:t>
      </w:r>
      <w:r w:rsidRPr="00F10367">
        <w:rPr>
          <w:lang w:val="en-GB"/>
        </w:rPr>
        <w:t>and</w:t>
      </w:r>
      <w:r w:rsidRPr="00F10367">
        <w:rPr>
          <w:spacing w:val="-3"/>
          <w:lang w:val="en-GB"/>
        </w:rPr>
        <w:t xml:space="preserve"> </w:t>
      </w:r>
      <w:r w:rsidRPr="00F10367">
        <w:rPr>
          <w:lang w:val="en-GB"/>
        </w:rPr>
        <w:t>Jones,</w:t>
      </w:r>
      <w:r w:rsidRPr="00F10367">
        <w:rPr>
          <w:spacing w:val="-3"/>
          <w:lang w:val="en-GB"/>
        </w:rPr>
        <w:t xml:space="preserve"> </w:t>
      </w:r>
      <w:r w:rsidRPr="00F10367">
        <w:rPr>
          <w:lang w:val="en-GB"/>
        </w:rPr>
        <w:t>2023).</w:t>
      </w:r>
      <w:r w:rsidRPr="00F10367">
        <w:rPr>
          <w:spacing w:val="-3"/>
          <w:lang w:val="en-GB"/>
        </w:rPr>
        <w:t xml:space="preserve"> </w:t>
      </w:r>
      <w:r w:rsidRPr="00F10367">
        <w:rPr>
          <w:lang w:val="en-GB"/>
        </w:rPr>
        <w:t>The following chapter explains the methodology to apply this framework to South Wales Police.</w:t>
      </w:r>
    </w:p>
    <w:p w14:paraId="696927B5" w14:textId="77777777" w:rsidR="00552F5F" w:rsidRPr="00F10367" w:rsidRDefault="00552F5F">
      <w:pPr>
        <w:pStyle w:val="BodyText"/>
        <w:spacing w:line="360" w:lineRule="auto"/>
        <w:rPr>
          <w:lang w:val="en-GB"/>
        </w:rPr>
        <w:sectPr w:rsidR="00552F5F" w:rsidRPr="00F10367">
          <w:pgSz w:w="11910" w:h="16840"/>
          <w:pgMar w:top="1380" w:right="1417" w:bottom="280" w:left="1417" w:header="720" w:footer="720" w:gutter="0"/>
          <w:cols w:space="720"/>
        </w:sectPr>
      </w:pPr>
    </w:p>
    <w:p w14:paraId="02252ECA" w14:textId="77777777" w:rsidR="00552F5F" w:rsidRPr="00F10367" w:rsidRDefault="00403130">
      <w:pPr>
        <w:pStyle w:val="Heading1"/>
        <w:rPr>
          <w:lang w:val="en-GB"/>
        </w:rPr>
      </w:pPr>
      <w:bookmarkStart w:id="15" w:name="Chapter_Three:_Methodology"/>
      <w:bookmarkEnd w:id="15"/>
      <w:r w:rsidRPr="00F10367">
        <w:rPr>
          <w:lang w:val="en-GB"/>
        </w:rPr>
        <w:lastRenderedPageBreak/>
        <w:t>Chapter</w:t>
      </w:r>
      <w:r w:rsidRPr="00F10367">
        <w:rPr>
          <w:spacing w:val="-3"/>
          <w:lang w:val="en-GB"/>
        </w:rPr>
        <w:t xml:space="preserve"> </w:t>
      </w:r>
      <w:r w:rsidRPr="00F10367">
        <w:rPr>
          <w:lang w:val="en-GB"/>
        </w:rPr>
        <w:t>Three:</w:t>
      </w:r>
      <w:r w:rsidRPr="00F10367">
        <w:rPr>
          <w:spacing w:val="-2"/>
          <w:lang w:val="en-GB"/>
        </w:rPr>
        <w:t xml:space="preserve"> Methodology</w:t>
      </w:r>
    </w:p>
    <w:p w14:paraId="67809B4D" w14:textId="77777777" w:rsidR="00552F5F" w:rsidRPr="00F10367" w:rsidRDefault="00552F5F">
      <w:pPr>
        <w:pStyle w:val="BodyText"/>
        <w:spacing w:before="44"/>
        <w:ind w:left="0"/>
        <w:rPr>
          <w:b/>
          <w:sz w:val="48"/>
          <w:lang w:val="en-GB"/>
        </w:rPr>
      </w:pPr>
    </w:p>
    <w:p w14:paraId="4BD2C15A" w14:textId="77777777" w:rsidR="00552F5F" w:rsidRPr="00F10367" w:rsidRDefault="00403130">
      <w:pPr>
        <w:pStyle w:val="Heading2"/>
        <w:numPr>
          <w:ilvl w:val="1"/>
          <w:numId w:val="4"/>
        </w:numPr>
        <w:tabs>
          <w:tab w:val="left" w:pos="563"/>
        </w:tabs>
        <w:rPr>
          <w:lang w:val="en-GB"/>
        </w:rPr>
      </w:pPr>
      <w:bookmarkStart w:id="16" w:name="3.1_Introduction"/>
      <w:bookmarkEnd w:id="16"/>
      <w:r w:rsidRPr="00F10367">
        <w:rPr>
          <w:spacing w:val="-2"/>
          <w:lang w:val="en-GB"/>
        </w:rPr>
        <w:t>Introduction</w:t>
      </w:r>
    </w:p>
    <w:p w14:paraId="6F506525" w14:textId="77777777" w:rsidR="00552F5F" w:rsidRPr="00F10367" w:rsidRDefault="00552F5F">
      <w:pPr>
        <w:pStyle w:val="BodyText"/>
        <w:spacing w:before="94"/>
        <w:ind w:left="0"/>
        <w:rPr>
          <w:b/>
          <w:sz w:val="36"/>
          <w:lang w:val="en-GB"/>
        </w:rPr>
      </w:pPr>
    </w:p>
    <w:p w14:paraId="7A453945" w14:textId="77777777" w:rsidR="00552F5F" w:rsidRPr="00F10367" w:rsidRDefault="00403130">
      <w:pPr>
        <w:pStyle w:val="BodyText"/>
        <w:spacing w:line="360" w:lineRule="auto"/>
        <w:rPr>
          <w:lang w:val="en-GB"/>
        </w:rPr>
      </w:pPr>
      <w:r w:rsidRPr="00F10367">
        <w:rPr>
          <w:lang w:val="en-GB"/>
        </w:rPr>
        <w:t>This chapter outlines the research methodology used to evaluate the efficiency and effectiveness</w:t>
      </w:r>
      <w:r w:rsidRPr="00F10367">
        <w:rPr>
          <w:spacing w:val="-3"/>
          <w:lang w:val="en-GB"/>
        </w:rPr>
        <w:t xml:space="preserve"> </w:t>
      </w:r>
      <w:r w:rsidRPr="00F10367">
        <w:rPr>
          <w:lang w:val="en-GB"/>
        </w:rPr>
        <w:t>of</w:t>
      </w:r>
      <w:r w:rsidRPr="00F10367">
        <w:rPr>
          <w:spacing w:val="-4"/>
          <w:lang w:val="en-GB"/>
        </w:rPr>
        <w:t xml:space="preserve"> </w:t>
      </w:r>
      <w:r w:rsidRPr="00F10367">
        <w:rPr>
          <w:lang w:val="en-GB"/>
        </w:rPr>
        <w:t>response</w:t>
      </w:r>
      <w:r w:rsidRPr="00F10367">
        <w:rPr>
          <w:spacing w:val="-6"/>
          <w:lang w:val="en-GB"/>
        </w:rPr>
        <w:t xml:space="preserve"> </w:t>
      </w:r>
      <w:r w:rsidRPr="00F10367">
        <w:rPr>
          <w:lang w:val="en-GB"/>
        </w:rPr>
        <w:t>policing</w:t>
      </w:r>
      <w:r w:rsidRPr="00F10367">
        <w:rPr>
          <w:spacing w:val="-4"/>
          <w:lang w:val="en-GB"/>
        </w:rPr>
        <w:t xml:space="preserve"> </w:t>
      </w:r>
      <w:r w:rsidRPr="00F10367">
        <w:rPr>
          <w:lang w:val="en-GB"/>
        </w:rPr>
        <w:t>in</w:t>
      </w:r>
      <w:r w:rsidRPr="00F10367">
        <w:rPr>
          <w:spacing w:val="-4"/>
          <w:lang w:val="en-GB"/>
        </w:rPr>
        <w:t xml:space="preserve"> </w:t>
      </w:r>
      <w:r w:rsidRPr="00F10367">
        <w:rPr>
          <w:lang w:val="en-GB"/>
        </w:rPr>
        <w:t>South</w:t>
      </w:r>
      <w:r w:rsidRPr="00F10367">
        <w:rPr>
          <w:spacing w:val="-4"/>
          <w:lang w:val="en-GB"/>
        </w:rPr>
        <w:t xml:space="preserve"> </w:t>
      </w:r>
      <w:r w:rsidRPr="00F10367">
        <w:rPr>
          <w:lang w:val="en-GB"/>
        </w:rPr>
        <w:t>Wales.</w:t>
      </w:r>
      <w:r w:rsidRPr="00F10367">
        <w:rPr>
          <w:spacing w:val="-4"/>
          <w:lang w:val="en-GB"/>
        </w:rPr>
        <w:t xml:space="preserve"> </w:t>
      </w:r>
      <w:r w:rsidRPr="00F10367">
        <w:rPr>
          <w:lang w:val="en-GB"/>
        </w:rPr>
        <w:t>It</w:t>
      </w:r>
      <w:r w:rsidRPr="00F10367">
        <w:rPr>
          <w:spacing w:val="-1"/>
          <w:lang w:val="en-GB"/>
        </w:rPr>
        <w:t xml:space="preserve"> </w:t>
      </w:r>
      <w:r w:rsidRPr="00F10367">
        <w:rPr>
          <w:lang w:val="en-GB"/>
        </w:rPr>
        <w:t>explains</w:t>
      </w:r>
      <w:r w:rsidRPr="00F10367">
        <w:rPr>
          <w:spacing w:val="-3"/>
          <w:lang w:val="en-GB"/>
        </w:rPr>
        <w:t xml:space="preserve"> </w:t>
      </w:r>
      <w:r w:rsidRPr="00F10367">
        <w:rPr>
          <w:lang w:val="en-GB"/>
        </w:rPr>
        <w:t>the</w:t>
      </w:r>
      <w:r w:rsidRPr="00F10367">
        <w:rPr>
          <w:spacing w:val="-6"/>
          <w:lang w:val="en-GB"/>
        </w:rPr>
        <w:t xml:space="preserve"> </w:t>
      </w:r>
      <w:r w:rsidRPr="00F10367">
        <w:rPr>
          <w:lang w:val="en-GB"/>
        </w:rPr>
        <w:t>research</w:t>
      </w:r>
      <w:r w:rsidRPr="00F10367">
        <w:rPr>
          <w:spacing w:val="-4"/>
          <w:lang w:val="en-GB"/>
        </w:rPr>
        <w:t xml:space="preserve"> </w:t>
      </w:r>
      <w:r w:rsidRPr="00F10367">
        <w:rPr>
          <w:lang w:val="en-GB"/>
        </w:rPr>
        <w:t>design,</w:t>
      </w:r>
      <w:r w:rsidRPr="00F10367">
        <w:rPr>
          <w:spacing w:val="-4"/>
          <w:lang w:val="en-GB"/>
        </w:rPr>
        <w:t xml:space="preserve"> </w:t>
      </w:r>
      <w:r w:rsidRPr="00F10367">
        <w:rPr>
          <w:lang w:val="en-GB"/>
        </w:rPr>
        <w:t>data collection methods, analytical approach, and ethical considerations.</w:t>
      </w:r>
    </w:p>
    <w:p w14:paraId="4CB2FD95" w14:textId="77777777" w:rsidR="00552F5F" w:rsidRPr="00F10367" w:rsidRDefault="00403130">
      <w:pPr>
        <w:pStyle w:val="Heading2"/>
        <w:numPr>
          <w:ilvl w:val="1"/>
          <w:numId w:val="4"/>
        </w:numPr>
        <w:tabs>
          <w:tab w:val="left" w:pos="563"/>
        </w:tabs>
        <w:spacing w:before="236"/>
        <w:rPr>
          <w:lang w:val="en-GB"/>
        </w:rPr>
      </w:pPr>
      <w:r w:rsidRPr="00F10367">
        <w:rPr>
          <w:lang w:val="en-GB"/>
        </w:rPr>
        <w:t>Research</w:t>
      </w:r>
      <w:r w:rsidRPr="00F10367">
        <w:rPr>
          <w:spacing w:val="-8"/>
          <w:lang w:val="en-GB"/>
        </w:rPr>
        <w:t xml:space="preserve"> </w:t>
      </w:r>
      <w:r w:rsidRPr="00F10367">
        <w:rPr>
          <w:spacing w:val="-2"/>
          <w:lang w:val="en-GB"/>
        </w:rPr>
        <w:t>Philosophy</w:t>
      </w:r>
    </w:p>
    <w:p w14:paraId="09B71E2A" w14:textId="77777777" w:rsidR="00552F5F" w:rsidRPr="00F10367" w:rsidRDefault="00552F5F">
      <w:pPr>
        <w:pStyle w:val="BodyText"/>
        <w:spacing w:before="40"/>
        <w:ind w:left="0"/>
        <w:rPr>
          <w:b/>
          <w:sz w:val="36"/>
          <w:lang w:val="en-GB"/>
        </w:rPr>
      </w:pPr>
    </w:p>
    <w:p w14:paraId="510CED59" w14:textId="77777777" w:rsidR="00552F5F" w:rsidRPr="00F10367" w:rsidRDefault="00403130">
      <w:pPr>
        <w:pStyle w:val="BodyText"/>
        <w:spacing w:line="360" w:lineRule="auto"/>
        <w:ind w:right="82"/>
        <w:rPr>
          <w:lang w:val="en-GB"/>
        </w:rPr>
      </w:pPr>
      <w:r w:rsidRPr="00F10367">
        <w:rPr>
          <w:lang w:val="en-GB"/>
        </w:rPr>
        <w:t>The dissertation adopts an interpretive research philosophy. Interpretivism recognises that social reality is shaped by human experiences, perceptions, and organisational contexts. The reason</w:t>
      </w:r>
      <w:r w:rsidRPr="00F10367">
        <w:rPr>
          <w:spacing w:val="-3"/>
          <w:lang w:val="en-GB"/>
        </w:rPr>
        <w:t xml:space="preserve"> </w:t>
      </w:r>
      <w:r w:rsidRPr="00F10367">
        <w:rPr>
          <w:lang w:val="en-GB"/>
        </w:rPr>
        <w:t>for</w:t>
      </w:r>
      <w:r w:rsidRPr="00F10367">
        <w:rPr>
          <w:spacing w:val="-3"/>
          <w:lang w:val="en-GB"/>
        </w:rPr>
        <w:t xml:space="preserve"> </w:t>
      </w:r>
      <w:r w:rsidRPr="00F10367">
        <w:rPr>
          <w:lang w:val="en-GB"/>
        </w:rPr>
        <w:t>this</w:t>
      </w:r>
      <w:r w:rsidRPr="00F10367">
        <w:rPr>
          <w:spacing w:val="-3"/>
          <w:lang w:val="en-GB"/>
        </w:rPr>
        <w:t xml:space="preserve"> </w:t>
      </w:r>
      <w:r w:rsidRPr="00F10367">
        <w:rPr>
          <w:lang w:val="en-GB"/>
        </w:rPr>
        <w:t>research is</w:t>
      </w:r>
      <w:r w:rsidRPr="00F10367">
        <w:rPr>
          <w:spacing w:val="-3"/>
          <w:lang w:val="en-GB"/>
        </w:rPr>
        <w:t xml:space="preserve"> </w:t>
      </w:r>
      <w:r w:rsidRPr="00F10367">
        <w:rPr>
          <w:lang w:val="en-GB"/>
        </w:rPr>
        <w:t>to</w:t>
      </w:r>
      <w:r w:rsidRPr="00F10367">
        <w:rPr>
          <w:spacing w:val="-3"/>
          <w:lang w:val="en-GB"/>
        </w:rPr>
        <w:t xml:space="preserve"> </w:t>
      </w:r>
      <w:r w:rsidRPr="00F10367">
        <w:rPr>
          <w:lang w:val="en-GB"/>
        </w:rPr>
        <w:t>outline</w:t>
      </w:r>
      <w:r w:rsidRPr="00F10367">
        <w:rPr>
          <w:spacing w:val="-5"/>
          <w:lang w:val="en-GB"/>
        </w:rPr>
        <w:t xml:space="preserve"> </w:t>
      </w:r>
      <w:r w:rsidRPr="00F10367">
        <w:rPr>
          <w:lang w:val="en-GB"/>
        </w:rPr>
        <w:t>the</w:t>
      </w:r>
      <w:r w:rsidRPr="00F10367">
        <w:rPr>
          <w:spacing w:val="-5"/>
          <w:lang w:val="en-GB"/>
        </w:rPr>
        <w:t xml:space="preserve"> </w:t>
      </w:r>
      <w:r w:rsidRPr="00F10367">
        <w:rPr>
          <w:lang w:val="en-GB"/>
        </w:rPr>
        <w:t>areas</w:t>
      </w:r>
      <w:r w:rsidRPr="00F10367">
        <w:rPr>
          <w:spacing w:val="-3"/>
          <w:lang w:val="en-GB"/>
        </w:rPr>
        <w:t xml:space="preserve"> </w:t>
      </w:r>
      <w:r w:rsidRPr="00F10367">
        <w:rPr>
          <w:lang w:val="en-GB"/>
        </w:rPr>
        <w:t>of</w:t>
      </w:r>
      <w:r w:rsidRPr="00F10367">
        <w:rPr>
          <w:spacing w:val="-3"/>
          <w:lang w:val="en-GB"/>
        </w:rPr>
        <w:t xml:space="preserve"> </w:t>
      </w:r>
      <w:r w:rsidRPr="00F10367">
        <w:rPr>
          <w:lang w:val="en-GB"/>
        </w:rPr>
        <w:t>improvement</w:t>
      </w:r>
      <w:r w:rsidRPr="00F10367">
        <w:rPr>
          <w:spacing w:val="-1"/>
          <w:lang w:val="en-GB"/>
        </w:rPr>
        <w:t xml:space="preserve"> </w:t>
      </w:r>
      <w:r w:rsidRPr="00F10367">
        <w:rPr>
          <w:lang w:val="en-GB"/>
        </w:rPr>
        <w:t>that</w:t>
      </w:r>
      <w:r w:rsidRPr="00F10367">
        <w:rPr>
          <w:spacing w:val="-5"/>
          <w:lang w:val="en-GB"/>
        </w:rPr>
        <w:t xml:space="preserve"> </w:t>
      </w:r>
      <w:r w:rsidRPr="00F10367">
        <w:rPr>
          <w:lang w:val="en-GB"/>
        </w:rPr>
        <w:t>response</w:t>
      </w:r>
      <w:r w:rsidRPr="00F10367">
        <w:rPr>
          <w:spacing w:val="-5"/>
          <w:lang w:val="en-GB"/>
        </w:rPr>
        <w:t xml:space="preserve"> </w:t>
      </w:r>
      <w:r w:rsidRPr="00F10367">
        <w:rPr>
          <w:lang w:val="en-GB"/>
        </w:rPr>
        <w:t>policing</w:t>
      </w:r>
      <w:r w:rsidRPr="00F10367">
        <w:rPr>
          <w:spacing w:val="-3"/>
          <w:lang w:val="en-GB"/>
        </w:rPr>
        <w:t xml:space="preserve"> </w:t>
      </w:r>
      <w:r w:rsidRPr="00F10367">
        <w:rPr>
          <w:lang w:val="en-GB"/>
        </w:rPr>
        <w:t>needs</w:t>
      </w:r>
      <w:r w:rsidRPr="00F10367">
        <w:rPr>
          <w:spacing w:val="-3"/>
          <w:lang w:val="en-GB"/>
        </w:rPr>
        <w:t xml:space="preserve"> </w:t>
      </w:r>
      <w:r w:rsidRPr="00F10367">
        <w:rPr>
          <w:lang w:val="en-GB"/>
        </w:rPr>
        <w:t>to undertake to improve how officers feel towards the job and also the quality of the work that officers need to provide to allow effective and efficient response policing. ‘Police forces are continuously looking for new methods of improving efficiency. This is especially true with UK forces due to the funding cuts they are currently facing. One area in which it is believed that efficiency could be improved is the incident response process.’ (Dunnett, S., Leigh, J. and</w:t>
      </w:r>
      <w:r w:rsidRPr="00F10367">
        <w:rPr>
          <w:spacing w:val="-3"/>
          <w:lang w:val="en-GB"/>
        </w:rPr>
        <w:t xml:space="preserve"> </w:t>
      </w:r>
      <w:r w:rsidRPr="00F10367">
        <w:rPr>
          <w:lang w:val="en-GB"/>
        </w:rPr>
        <w:t>Jackson,</w:t>
      </w:r>
      <w:r w:rsidRPr="00F10367">
        <w:rPr>
          <w:spacing w:val="-3"/>
          <w:lang w:val="en-GB"/>
        </w:rPr>
        <w:t xml:space="preserve"> </w:t>
      </w:r>
      <w:r w:rsidRPr="00F10367">
        <w:rPr>
          <w:lang w:val="en-GB"/>
        </w:rPr>
        <w:t>L.</w:t>
      </w:r>
      <w:r w:rsidRPr="00F10367">
        <w:rPr>
          <w:spacing w:val="-3"/>
          <w:lang w:val="en-GB"/>
        </w:rPr>
        <w:t xml:space="preserve"> </w:t>
      </w:r>
      <w:r w:rsidRPr="00F10367">
        <w:rPr>
          <w:lang w:val="en-GB"/>
        </w:rPr>
        <w:t>(2018).</w:t>
      </w:r>
      <w:r w:rsidRPr="00F10367">
        <w:rPr>
          <w:spacing w:val="-3"/>
          <w:lang w:val="en-GB"/>
        </w:rPr>
        <w:t xml:space="preserve"> </w:t>
      </w:r>
      <w:r w:rsidRPr="00F10367">
        <w:rPr>
          <w:lang w:val="en-GB"/>
        </w:rPr>
        <w:t>Policing</w:t>
      </w:r>
      <w:r w:rsidRPr="00F10367">
        <w:rPr>
          <w:spacing w:val="-3"/>
          <w:lang w:val="en-GB"/>
        </w:rPr>
        <w:t xml:space="preserve"> </w:t>
      </w:r>
      <w:r w:rsidRPr="00F10367">
        <w:rPr>
          <w:lang w:val="en-GB"/>
        </w:rPr>
        <w:t>effectiveness</w:t>
      </w:r>
      <w:r w:rsidRPr="00F10367">
        <w:rPr>
          <w:spacing w:val="-3"/>
          <w:lang w:val="en-GB"/>
        </w:rPr>
        <w:t xml:space="preserve"> </w:t>
      </w:r>
      <w:r w:rsidRPr="00F10367">
        <w:rPr>
          <w:lang w:val="en-GB"/>
        </w:rPr>
        <w:t>cannot</w:t>
      </w:r>
      <w:r w:rsidRPr="00F10367">
        <w:rPr>
          <w:spacing w:val="-5"/>
          <w:lang w:val="en-GB"/>
        </w:rPr>
        <w:t xml:space="preserve"> </w:t>
      </w:r>
      <w:r w:rsidRPr="00F10367">
        <w:rPr>
          <w:lang w:val="en-GB"/>
        </w:rPr>
        <w:t>be</w:t>
      </w:r>
      <w:r w:rsidRPr="00F10367">
        <w:rPr>
          <w:spacing w:val="-5"/>
          <w:lang w:val="en-GB"/>
        </w:rPr>
        <w:t xml:space="preserve"> </w:t>
      </w:r>
      <w:r w:rsidRPr="00F10367">
        <w:rPr>
          <w:lang w:val="en-GB"/>
        </w:rPr>
        <w:t>understood</w:t>
      </w:r>
      <w:r w:rsidRPr="00F10367">
        <w:rPr>
          <w:spacing w:val="-3"/>
          <w:lang w:val="en-GB"/>
        </w:rPr>
        <w:t xml:space="preserve"> </w:t>
      </w:r>
      <w:r w:rsidRPr="00F10367">
        <w:rPr>
          <w:lang w:val="en-GB"/>
        </w:rPr>
        <w:t>solely</w:t>
      </w:r>
      <w:r w:rsidRPr="00F10367">
        <w:rPr>
          <w:spacing w:val="-3"/>
          <w:lang w:val="en-GB"/>
        </w:rPr>
        <w:t xml:space="preserve"> </w:t>
      </w:r>
      <w:r w:rsidRPr="00F10367">
        <w:rPr>
          <w:lang w:val="en-GB"/>
        </w:rPr>
        <w:t>through</w:t>
      </w:r>
      <w:r w:rsidRPr="00F10367">
        <w:rPr>
          <w:spacing w:val="-3"/>
          <w:lang w:val="en-GB"/>
        </w:rPr>
        <w:t xml:space="preserve"> </w:t>
      </w:r>
      <w:r w:rsidRPr="00F10367">
        <w:rPr>
          <w:lang w:val="en-GB"/>
        </w:rPr>
        <w:t>statistical measures because public confidence, legitimacy, and officer experiences involve subjective interpretation. Interpretivism therefore provides an appropriate framework for exploring complex policing issues.</w:t>
      </w:r>
    </w:p>
    <w:p w14:paraId="77FA6318" w14:textId="77777777" w:rsidR="00552F5F" w:rsidRPr="00F10367" w:rsidRDefault="00403130">
      <w:pPr>
        <w:pStyle w:val="BodyText"/>
        <w:spacing w:before="239" w:line="360" w:lineRule="auto"/>
        <w:rPr>
          <w:lang w:val="en-GB"/>
        </w:rPr>
      </w:pPr>
      <w:r w:rsidRPr="00F10367">
        <w:rPr>
          <w:lang w:val="en-GB"/>
        </w:rPr>
        <w:t>A</w:t>
      </w:r>
      <w:r w:rsidRPr="00F10367">
        <w:rPr>
          <w:spacing w:val="-3"/>
          <w:lang w:val="en-GB"/>
        </w:rPr>
        <w:t xml:space="preserve"> </w:t>
      </w:r>
      <w:r w:rsidRPr="00F10367">
        <w:rPr>
          <w:lang w:val="en-GB"/>
        </w:rPr>
        <w:t>factor</w:t>
      </w:r>
      <w:r w:rsidRPr="00F10367">
        <w:rPr>
          <w:spacing w:val="-4"/>
          <w:lang w:val="en-GB"/>
        </w:rPr>
        <w:t xml:space="preserve"> </w:t>
      </w:r>
      <w:r w:rsidRPr="00F10367">
        <w:rPr>
          <w:lang w:val="en-GB"/>
        </w:rPr>
        <w:t>in</w:t>
      </w:r>
      <w:r w:rsidRPr="00F10367">
        <w:rPr>
          <w:spacing w:val="-5"/>
          <w:lang w:val="en-GB"/>
        </w:rPr>
        <w:t xml:space="preserve"> </w:t>
      </w:r>
      <w:r w:rsidRPr="00F10367">
        <w:rPr>
          <w:lang w:val="en-GB"/>
        </w:rPr>
        <w:t>establishing</w:t>
      </w:r>
      <w:r w:rsidRPr="00F10367">
        <w:rPr>
          <w:spacing w:val="-1"/>
          <w:lang w:val="en-GB"/>
        </w:rPr>
        <w:t xml:space="preserve"> </w:t>
      </w:r>
      <w:r w:rsidRPr="00F10367">
        <w:rPr>
          <w:lang w:val="en-GB"/>
        </w:rPr>
        <w:t>the</w:t>
      </w:r>
      <w:r w:rsidRPr="00F10367">
        <w:rPr>
          <w:spacing w:val="-6"/>
          <w:lang w:val="en-GB"/>
        </w:rPr>
        <w:t xml:space="preserve"> </w:t>
      </w:r>
      <w:r w:rsidRPr="00F10367">
        <w:rPr>
          <w:lang w:val="en-GB"/>
        </w:rPr>
        <w:t>effectiveness</w:t>
      </w:r>
      <w:r w:rsidRPr="00F10367">
        <w:rPr>
          <w:spacing w:val="-3"/>
          <w:lang w:val="en-GB"/>
        </w:rPr>
        <w:t xml:space="preserve"> </w:t>
      </w:r>
      <w:r w:rsidRPr="00F10367">
        <w:rPr>
          <w:lang w:val="en-GB"/>
        </w:rPr>
        <w:t>and</w:t>
      </w:r>
      <w:r w:rsidRPr="00F10367">
        <w:rPr>
          <w:spacing w:val="-4"/>
          <w:lang w:val="en-GB"/>
        </w:rPr>
        <w:t xml:space="preserve"> </w:t>
      </w:r>
      <w:r w:rsidRPr="00F10367">
        <w:rPr>
          <w:lang w:val="en-GB"/>
        </w:rPr>
        <w:t>efficiency</w:t>
      </w:r>
      <w:r w:rsidRPr="00F10367">
        <w:rPr>
          <w:spacing w:val="-4"/>
          <w:lang w:val="en-GB"/>
        </w:rPr>
        <w:t xml:space="preserve"> </w:t>
      </w:r>
      <w:r w:rsidRPr="00F10367">
        <w:rPr>
          <w:lang w:val="en-GB"/>
        </w:rPr>
        <w:t>of</w:t>
      </w:r>
      <w:r w:rsidRPr="00F10367">
        <w:rPr>
          <w:spacing w:val="-4"/>
          <w:lang w:val="en-GB"/>
        </w:rPr>
        <w:t xml:space="preserve"> </w:t>
      </w:r>
      <w:r w:rsidRPr="00F10367">
        <w:rPr>
          <w:lang w:val="en-GB"/>
        </w:rPr>
        <w:t>response</w:t>
      </w:r>
      <w:r w:rsidRPr="00F10367">
        <w:rPr>
          <w:spacing w:val="-6"/>
          <w:lang w:val="en-GB"/>
        </w:rPr>
        <w:t xml:space="preserve"> </w:t>
      </w:r>
      <w:r w:rsidRPr="00F10367">
        <w:rPr>
          <w:lang w:val="en-GB"/>
        </w:rPr>
        <w:t>policing</w:t>
      </w:r>
      <w:r w:rsidRPr="00F10367">
        <w:rPr>
          <w:spacing w:val="-4"/>
          <w:lang w:val="en-GB"/>
        </w:rPr>
        <w:t xml:space="preserve"> </w:t>
      </w:r>
      <w:r w:rsidRPr="00F10367">
        <w:rPr>
          <w:lang w:val="en-GB"/>
        </w:rPr>
        <w:t>is</w:t>
      </w:r>
      <w:r w:rsidRPr="00F10367">
        <w:rPr>
          <w:spacing w:val="-3"/>
          <w:lang w:val="en-GB"/>
        </w:rPr>
        <w:t xml:space="preserve"> </w:t>
      </w:r>
      <w:r w:rsidRPr="00F10367">
        <w:rPr>
          <w:lang w:val="en-GB"/>
        </w:rPr>
        <w:t>demonstrating the areas of the job that beckons the question whether some elements should fall under their job description. ‘Police are commonly the first (and only) responders to people experiencing mental health crises (e.g., Clifford, 2010). As such, their role has been described as that of a</w:t>
      </w:r>
    </w:p>
    <w:p w14:paraId="5BB881E8" w14:textId="77777777" w:rsidR="00552F5F" w:rsidRPr="00F10367" w:rsidRDefault="00403130">
      <w:pPr>
        <w:pStyle w:val="BodyText"/>
        <w:spacing w:line="360" w:lineRule="auto"/>
        <w:ind w:right="55"/>
        <w:rPr>
          <w:lang w:val="en-GB"/>
        </w:rPr>
      </w:pPr>
      <w:r w:rsidRPr="00F10367">
        <w:rPr>
          <w:lang w:val="en-GB"/>
        </w:rPr>
        <w:t>‘gatekeeper’</w:t>
      </w:r>
      <w:r w:rsidRPr="00F10367">
        <w:rPr>
          <w:spacing w:val="-4"/>
          <w:lang w:val="en-GB"/>
        </w:rPr>
        <w:t xml:space="preserve"> </w:t>
      </w:r>
      <w:r w:rsidRPr="00F10367">
        <w:rPr>
          <w:lang w:val="en-GB"/>
        </w:rPr>
        <w:t>to</w:t>
      </w:r>
      <w:r w:rsidRPr="00F10367">
        <w:rPr>
          <w:spacing w:val="-4"/>
          <w:lang w:val="en-GB"/>
        </w:rPr>
        <w:t xml:space="preserve"> </w:t>
      </w:r>
      <w:r w:rsidRPr="00F10367">
        <w:rPr>
          <w:lang w:val="en-GB"/>
        </w:rPr>
        <w:t>both the</w:t>
      </w:r>
      <w:r w:rsidRPr="00F10367">
        <w:rPr>
          <w:spacing w:val="-6"/>
          <w:lang w:val="en-GB"/>
        </w:rPr>
        <w:t xml:space="preserve"> </w:t>
      </w:r>
      <w:r w:rsidRPr="00F10367">
        <w:rPr>
          <w:lang w:val="en-GB"/>
        </w:rPr>
        <w:t>mental</w:t>
      </w:r>
      <w:r w:rsidRPr="00F10367">
        <w:rPr>
          <w:spacing w:val="-6"/>
          <w:lang w:val="en-GB"/>
        </w:rPr>
        <w:t xml:space="preserve"> </w:t>
      </w:r>
      <w:r w:rsidRPr="00F10367">
        <w:rPr>
          <w:lang w:val="en-GB"/>
        </w:rPr>
        <w:t>health</w:t>
      </w:r>
      <w:r w:rsidRPr="00F10367">
        <w:rPr>
          <w:spacing w:val="-4"/>
          <w:lang w:val="en-GB"/>
        </w:rPr>
        <w:t xml:space="preserve"> </w:t>
      </w:r>
      <w:r w:rsidRPr="00F10367">
        <w:rPr>
          <w:lang w:val="en-GB"/>
        </w:rPr>
        <w:t>and criminal</w:t>
      </w:r>
      <w:r w:rsidRPr="00F10367">
        <w:rPr>
          <w:spacing w:val="-1"/>
          <w:lang w:val="en-GB"/>
        </w:rPr>
        <w:t xml:space="preserve"> </w:t>
      </w:r>
      <w:r w:rsidRPr="00F10367">
        <w:rPr>
          <w:lang w:val="en-GB"/>
        </w:rPr>
        <w:t>justice</w:t>
      </w:r>
      <w:r w:rsidRPr="00F10367">
        <w:rPr>
          <w:spacing w:val="-6"/>
          <w:lang w:val="en-GB"/>
        </w:rPr>
        <w:t xml:space="preserve"> </w:t>
      </w:r>
      <w:r w:rsidRPr="00F10367">
        <w:rPr>
          <w:lang w:val="en-GB"/>
        </w:rPr>
        <w:t>systems.</w:t>
      </w:r>
      <w:r w:rsidRPr="00F10367">
        <w:rPr>
          <w:spacing w:val="-4"/>
          <w:lang w:val="en-GB"/>
        </w:rPr>
        <w:t xml:space="preserve"> </w:t>
      </w:r>
      <w:r w:rsidRPr="00F10367">
        <w:rPr>
          <w:lang w:val="en-GB"/>
        </w:rPr>
        <w:t>This</w:t>
      </w:r>
      <w:r w:rsidRPr="00F10367">
        <w:rPr>
          <w:spacing w:val="-3"/>
          <w:lang w:val="en-GB"/>
        </w:rPr>
        <w:t xml:space="preserve"> </w:t>
      </w:r>
      <w:r w:rsidRPr="00F10367">
        <w:rPr>
          <w:lang w:val="en-GB"/>
        </w:rPr>
        <w:t>is</w:t>
      </w:r>
      <w:r w:rsidRPr="00F10367">
        <w:rPr>
          <w:spacing w:val="-3"/>
          <w:lang w:val="en-GB"/>
        </w:rPr>
        <w:t xml:space="preserve"> </w:t>
      </w:r>
      <w:r w:rsidRPr="00F10367">
        <w:rPr>
          <w:lang w:val="en-GB"/>
        </w:rPr>
        <w:t>because</w:t>
      </w:r>
      <w:r w:rsidRPr="00F10367">
        <w:rPr>
          <w:spacing w:val="-1"/>
          <w:lang w:val="en-GB"/>
        </w:rPr>
        <w:t xml:space="preserve"> </w:t>
      </w:r>
      <w:r w:rsidRPr="00F10367">
        <w:rPr>
          <w:lang w:val="en-GB"/>
        </w:rPr>
        <w:t>the</w:t>
      </w:r>
      <w:r w:rsidRPr="00F10367">
        <w:rPr>
          <w:spacing w:val="-6"/>
          <w:lang w:val="en-GB"/>
        </w:rPr>
        <w:t xml:space="preserve"> </w:t>
      </w:r>
      <w:r w:rsidRPr="00F10367">
        <w:rPr>
          <w:lang w:val="en-GB"/>
        </w:rPr>
        <w:t>police are tasked with determining whether a person is in need of mental health treatment and deciding whether to connect that person with appropriate services or whether the cause for concern relates to illegal activity, in which case the person needs to be arrested (Lamb et al., 2002, cited by McDaniel, J.L.M., Moss, K. and Pease, K. (eds.) (2020, p.25). This clarifies the additional roles that response officers are expected to take on when they are considered</w:t>
      </w:r>
    </w:p>
    <w:p w14:paraId="505C9A97" w14:textId="77777777" w:rsidR="00552F5F" w:rsidRPr="00F10367" w:rsidRDefault="00552F5F">
      <w:pPr>
        <w:pStyle w:val="BodyText"/>
        <w:spacing w:line="360" w:lineRule="auto"/>
        <w:rPr>
          <w:lang w:val="en-GB"/>
        </w:rPr>
        <w:sectPr w:rsidR="00552F5F" w:rsidRPr="00F10367">
          <w:pgSz w:w="11910" w:h="16840"/>
          <w:pgMar w:top="1380" w:right="1417" w:bottom="280" w:left="1417" w:header="720" w:footer="720" w:gutter="0"/>
          <w:cols w:space="720"/>
        </w:sectPr>
      </w:pPr>
    </w:p>
    <w:p w14:paraId="0BA36F9F" w14:textId="77777777" w:rsidR="00552F5F" w:rsidRPr="00F10367" w:rsidRDefault="00403130">
      <w:pPr>
        <w:pStyle w:val="BodyText"/>
        <w:spacing w:before="61" w:line="360" w:lineRule="auto"/>
        <w:rPr>
          <w:lang w:val="en-GB"/>
        </w:rPr>
      </w:pPr>
      <w:r w:rsidRPr="00F10367">
        <w:rPr>
          <w:lang w:val="en-GB"/>
        </w:rPr>
        <w:lastRenderedPageBreak/>
        <w:t>and</w:t>
      </w:r>
      <w:r w:rsidRPr="00F10367">
        <w:rPr>
          <w:spacing w:val="-3"/>
          <w:lang w:val="en-GB"/>
        </w:rPr>
        <w:t xml:space="preserve"> </w:t>
      </w:r>
      <w:r w:rsidRPr="00F10367">
        <w:rPr>
          <w:lang w:val="en-GB"/>
        </w:rPr>
        <w:t>conducted</w:t>
      </w:r>
      <w:r w:rsidRPr="00F10367">
        <w:rPr>
          <w:spacing w:val="-3"/>
          <w:lang w:val="en-GB"/>
        </w:rPr>
        <w:t xml:space="preserve"> </w:t>
      </w:r>
      <w:r w:rsidRPr="00F10367">
        <w:rPr>
          <w:lang w:val="en-GB"/>
        </w:rPr>
        <w:t>by</w:t>
      </w:r>
      <w:r w:rsidRPr="00F10367">
        <w:rPr>
          <w:spacing w:val="-3"/>
          <w:lang w:val="en-GB"/>
        </w:rPr>
        <w:t xml:space="preserve"> </w:t>
      </w:r>
      <w:r w:rsidRPr="00F10367">
        <w:rPr>
          <w:lang w:val="en-GB"/>
        </w:rPr>
        <w:t>other</w:t>
      </w:r>
      <w:r w:rsidRPr="00F10367">
        <w:rPr>
          <w:spacing w:val="-3"/>
          <w:lang w:val="en-GB"/>
        </w:rPr>
        <w:t xml:space="preserve"> </w:t>
      </w:r>
      <w:r w:rsidRPr="00F10367">
        <w:rPr>
          <w:lang w:val="en-GB"/>
        </w:rPr>
        <w:t>emergency</w:t>
      </w:r>
      <w:r w:rsidRPr="00F10367">
        <w:rPr>
          <w:spacing w:val="-3"/>
          <w:lang w:val="en-GB"/>
        </w:rPr>
        <w:t xml:space="preserve"> </w:t>
      </w:r>
      <w:r w:rsidRPr="00F10367">
        <w:rPr>
          <w:lang w:val="en-GB"/>
        </w:rPr>
        <w:t>services.</w:t>
      </w:r>
      <w:r w:rsidRPr="00F10367">
        <w:rPr>
          <w:spacing w:val="-3"/>
          <w:lang w:val="en-GB"/>
        </w:rPr>
        <w:t xml:space="preserve"> </w:t>
      </w:r>
      <w:r w:rsidRPr="00F10367">
        <w:rPr>
          <w:lang w:val="en-GB"/>
        </w:rPr>
        <w:t>In</w:t>
      </w:r>
      <w:r w:rsidRPr="00F10367">
        <w:rPr>
          <w:spacing w:val="-3"/>
          <w:lang w:val="en-GB"/>
        </w:rPr>
        <w:t xml:space="preserve"> </w:t>
      </w:r>
      <w:r w:rsidRPr="00F10367">
        <w:rPr>
          <w:lang w:val="en-GB"/>
        </w:rPr>
        <w:t>turn, it</w:t>
      </w:r>
      <w:r w:rsidRPr="00F10367">
        <w:rPr>
          <w:spacing w:val="-5"/>
          <w:lang w:val="en-GB"/>
        </w:rPr>
        <w:t xml:space="preserve"> </w:t>
      </w:r>
      <w:r w:rsidRPr="00F10367">
        <w:rPr>
          <w:lang w:val="en-GB"/>
        </w:rPr>
        <w:t>takes</w:t>
      </w:r>
      <w:r w:rsidRPr="00F10367">
        <w:rPr>
          <w:spacing w:val="-2"/>
          <w:lang w:val="en-GB"/>
        </w:rPr>
        <w:t xml:space="preserve"> </w:t>
      </w:r>
      <w:r w:rsidRPr="00F10367">
        <w:rPr>
          <w:lang w:val="en-GB"/>
        </w:rPr>
        <w:t>away</w:t>
      </w:r>
      <w:r w:rsidRPr="00F10367">
        <w:rPr>
          <w:spacing w:val="-3"/>
          <w:lang w:val="en-GB"/>
        </w:rPr>
        <w:t xml:space="preserve"> </w:t>
      </w:r>
      <w:r w:rsidRPr="00F10367">
        <w:rPr>
          <w:lang w:val="en-GB"/>
        </w:rPr>
        <w:t>their</w:t>
      </w:r>
      <w:r w:rsidRPr="00F10367">
        <w:rPr>
          <w:spacing w:val="-3"/>
          <w:lang w:val="en-GB"/>
        </w:rPr>
        <w:t xml:space="preserve"> </w:t>
      </w:r>
      <w:r w:rsidRPr="00F10367">
        <w:rPr>
          <w:lang w:val="en-GB"/>
        </w:rPr>
        <w:t>time</w:t>
      </w:r>
      <w:r w:rsidRPr="00F10367">
        <w:rPr>
          <w:spacing w:val="-5"/>
          <w:lang w:val="en-GB"/>
        </w:rPr>
        <w:t xml:space="preserve"> </w:t>
      </w:r>
      <w:r w:rsidRPr="00F10367">
        <w:rPr>
          <w:lang w:val="en-GB"/>
        </w:rPr>
        <w:t>from</w:t>
      </w:r>
      <w:r w:rsidRPr="00F10367">
        <w:rPr>
          <w:spacing w:val="-5"/>
          <w:lang w:val="en-GB"/>
        </w:rPr>
        <w:t xml:space="preserve"> </w:t>
      </w:r>
      <w:r w:rsidRPr="00F10367">
        <w:rPr>
          <w:lang w:val="en-GB"/>
        </w:rPr>
        <w:t>calls</w:t>
      </w:r>
      <w:r w:rsidRPr="00F10367">
        <w:rPr>
          <w:spacing w:val="-2"/>
          <w:lang w:val="en-GB"/>
        </w:rPr>
        <w:t xml:space="preserve"> </w:t>
      </w:r>
      <w:r w:rsidRPr="00F10367">
        <w:rPr>
          <w:lang w:val="en-GB"/>
        </w:rPr>
        <w:t>that arguably are better suited to what policing should be about.</w:t>
      </w:r>
    </w:p>
    <w:p w14:paraId="17FDD54C" w14:textId="77777777" w:rsidR="00552F5F" w:rsidRPr="00F10367" w:rsidRDefault="00552F5F">
      <w:pPr>
        <w:pStyle w:val="BodyText"/>
        <w:spacing w:before="25"/>
        <w:ind w:left="0"/>
        <w:rPr>
          <w:lang w:val="en-GB"/>
        </w:rPr>
      </w:pPr>
    </w:p>
    <w:p w14:paraId="7FEC705D" w14:textId="77777777" w:rsidR="00552F5F" w:rsidRPr="00F10367" w:rsidRDefault="00403130">
      <w:pPr>
        <w:pStyle w:val="Heading2"/>
        <w:numPr>
          <w:ilvl w:val="1"/>
          <w:numId w:val="4"/>
        </w:numPr>
        <w:tabs>
          <w:tab w:val="left" w:pos="563"/>
        </w:tabs>
        <w:rPr>
          <w:lang w:val="en-GB"/>
        </w:rPr>
      </w:pPr>
      <w:bookmarkStart w:id="17" w:name="3.3_Research_Approach"/>
      <w:bookmarkEnd w:id="17"/>
      <w:r w:rsidRPr="00F10367">
        <w:rPr>
          <w:lang w:val="en-GB"/>
        </w:rPr>
        <w:t>Research</w:t>
      </w:r>
      <w:r w:rsidRPr="00F10367">
        <w:rPr>
          <w:spacing w:val="-8"/>
          <w:lang w:val="en-GB"/>
        </w:rPr>
        <w:t xml:space="preserve"> </w:t>
      </w:r>
      <w:r w:rsidRPr="00F10367">
        <w:rPr>
          <w:spacing w:val="-2"/>
          <w:lang w:val="en-GB"/>
        </w:rPr>
        <w:t>Approach</w:t>
      </w:r>
    </w:p>
    <w:p w14:paraId="2C9FA2FC" w14:textId="77777777" w:rsidR="00552F5F" w:rsidRPr="00F10367" w:rsidRDefault="00552F5F">
      <w:pPr>
        <w:pStyle w:val="BodyText"/>
        <w:spacing w:before="89"/>
        <w:ind w:left="0"/>
        <w:rPr>
          <w:b/>
          <w:sz w:val="36"/>
          <w:lang w:val="en-GB"/>
        </w:rPr>
      </w:pPr>
    </w:p>
    <w:p w14:paraId="033C797D" w14:textId="77777777" w:rsidR="00552F5F" w:rsidRPr="00F10367" w:rsidRDefault="00403130">
      <w:pPr>
        <w:pStyle w:val="BodyText"/>
        <w:rPr>
          <w:lang w:val="en-GB"/>
        </w:rPr>
      </w:pPr>
      <w:r w:rsidRPr="00F10367">
        <w:rPr>
          <w:lang w:val="en-GB"/>
        </w:rPr>
        <w:t>A</w:t>
      </w:r>
      <w:r w:rsidRPr="00F10367">
        <w:rPr>
          <w:spacing w:val="-3"/>
          <w:lang w:val="en-GB"/>
        </w:rPr>
        <w:t xml:space="preserve"> </w:t>
      </w:r>
      <w:r w:rsidRPr="00F10367">
        <w:rPr>
          <w:lang w:val="en-GB"/>
        </w:rPr>
        <w:t>qualitative</w:t>
      </w:r>
      <w:r w:rsidRPr="00F10367">
        <w:rPr>
          <w:spacing w:val="-4"/>
          <w:lang w:val="en-GB"/>
        </w:rPr>
        <w:t xml:space="preserve"> </w:t>
      </w:r>
      <w:r w:rsidRPr="00F10367">
        <w:rPr>
          <w:lang w:val="en-GB"/>
        </w:rPr>
        <w:t>research</w:t>
      </w:r>
      <w:r w:rsidRPr="00F10367">
        <w:rPr>
          <w:spacing w:val="-3"/>
          <w:lang w:val="en-GB"/>
        </w:rPr>
        <w:t xml:space="preserve"> </w:t>
      </w:r>
      <w:r w:rsidRPr="00F10367">
        <w:rPr>
          <w:lang w:val="en-GB"/>
        </w:rPr>
        <w:t>approach</w:t>
      </w:r>
      <w:r w:rsidRPr="00F10367">
        <w:rPr>
          <w:spacing w:val="-3"/>
          <w:lang w:val="en-GB"/>
        </w:rPr>
        <w:t xml:space="preserve"> </w:t>
      </w:r>
      <w:r w:rsidRPr="00F10367">
        <w:rPr>
          <w:lang w:val="en-GB"/>
        </w:rPr>
        <w:t>was</w:t>
      </w:r>
      <w:r w:rsidRPr="00F10367">
        <w:rPr>
          <w:spacing w:val="-2"/>
          <w:lang w:val="en-GB"/>
        </w:rPr>
        <w:t xml:space="preserve"> adopted.</w:t>
      </w:r>
    </w:p>
    <w:p w14:paraId="420D5F04" w14:textId="77777777" w:rsidR="00552F5F" w:rsidRPr="00F10367" w:rsidRDefault="00552F5F">
      <w:pPr>
        <w:pStyle w:val="BodyText"/>
        <w:spacing w:before="103"/>
        <w:ind w:left="0"/>
        <w:rPr>
          <w:lang w:val="en-GB"/>
        </w:rPr>
      </w:pPr>
    </w:p>
    <w:p w14:paraId="1602F58C" w14:textId="77777777" w:rsidR="00552F5F" w:rsidRPr="00F10367" w:rsidRDefault="00403130">
      <w:pPr>
        <w:pStyle w:val="BodyText"/>
        <w:spacing w:line="360" w:lineRule="auto"/>
        <w:rPr>
          <w:lang w:val="en-GB"/>
        </w:rPr>
      </w:pPr>
      <w:r w:rsidRPr="00F10367">
        <w:rPr>
          <w:lang w:val="en-GB"/>
        </w:rPr>
        <w:t>Qualitative</w:t>
      </w:r>
      <w:r w:rsidRPr="00F10367">
        <w:rPr>
          <w:spacing w:val="-7"/>
          <w:lang w:val="en-GB"/>
        </w:rPr>
        <w:t xml:space="preserve"> </w:t>
      </w:r>
      <w:r w:rsidRPr="00F10367">
        <w:rPr>
          <w:lang w:val="en-GB"/>
        </w:rPr>
        <w:t>research</w:t>
      </w:r>
      <w:r w:rsidRPr="00F10367">
        <w:rPr>
          <w:spacing w:val="-6"/>
          <w:lang w:val="en-GB"/>
        </w:rPr>
        <w:t xml:space="preserve"> </w:t>
      </w:r>
      <w:r w:rsidRPr="00F10367">
        <w:rPr>
          <w:lang w:val="en-GB"/>
        </w:rPr>
        <w:t>enables</w:t>
      </w:r>
      <w:r w:rsidRPr="00F10367">
        <w:rPr>
          <w:spacing w:val="-5"/>
          <w:lang w:val="en-GB"/>
        </w:rPr>
        <w:t xml:space="preserve"> </w:t>
      </w:r>
      <w:r w:rsidRPr="00F10367">
        <w:rPr>
          <w:lang w:val="en-GB"/>
        </w:rPr>
        <w:t>detailed</w:t>
      </w:r>
      <w:r w:rsidRPr="00F10367">
        <w:rPr>
          <w:spacing w:val="-6"/>
          <w:lang w:val="en-GB"/>
        </w:rPr>
        <w:t xml:space="preserve"> </w:t>
      </w:r>
      <w:r w:rsidRPr="00F10367">
        <w:rPr>
          <w:lang w:val="en-GB"/>
        </w:rPr>
        <w:t>examination</w:t>
      </w:r>
      <w:r w:rsidRPr="00F10367">
        <w:rPr>
          <w:spacing w:val="-6"/>
          <w:lang w:val="en-GB"/>
        </w:rPr>
        <w:t xml:space="preserve"> </w:t>
      </w:r>
      <w:r w:rsidRPr="00F10367">
        <w:rPr>
          <w:lang w:val="en-GB"/>
        </w:rPr>
        <w:t>of</w:t>
      </w:r>
      <w:r w:rsidRPr="00F10367">
        <w:rPr>
          <w:spacing w:val="-2"/>
          <w:lang w:val="en-GB"/>
        </w:rPr>
        <w:t xml:space="preserve"> </w:t>
      </w:r>
      <w:r w:rsidRPr="00F10367">
        <w:rPr>
          <w:lang w:val="en-GB"/>
        </w:rPr>
        <w:t>social</w:t>
      </w:r>
      <w:r w:rsidRPr="00F10367">
        <w:rPr>
          <w:spacing w:val="-7"/>
          <w:lang w:val="en-GB"/>
        </w:rPr>
        <w:t xml:space="preserve"> </w:t>
      </w:r>
      <w:r w:rsidRPr="00F10367">
        <w:rPr>
          <w:lang w:val="en-GB"/>
        </w:rPr>
        <w:t>processes, organisational behaviour, and institutional challenges.</w:t>
      </w:r>
    </w:p>
    <w:p w14:paraId="0A92C538" w14:textId="77777777" w:rsidR="00552F5F" w:rsidRPr="00F10367" w:rsidRDefault="00403130">
      <w:pPr>
        <w:pStyle w:val="BodyText"/>
        <w:spacing w:before="243"/>
        <w:rPr>
          <w:lang w:val="en-GB"/>
        </w:rPr>
      </w:pPr>
      <w:r w:rsidRPr="00F10367">
        <w:rPr>
          <w:lang w:val="en-GB"/>
        </w:rPr>
        <w:t>The</w:t>
      </w:r>
      <w:r w:rsidRPr="00F10367">
        <w:rPr>
          <w:spacing w:val="-7"/>
          <w:lang w:val="en-GB"/>
        </w:rPr>
        <w:t xml:space="preserve"> </w:t>
      </w:r>
      <w:r w:rsidRPr="00F10367">
        <w:rPr>
          <w:lang w:val="en-GB"/>
        </w:rPr>
        <w:t>dissertation</w:t>
      </w:r>
      <w:r w:rsidRPr="00F10367">
        <w:rPr>
          <w:spacing w:val="-2"/>
          <w:lang w:val="en-GB"/>
        </w:rPr>
        <w:t xml:space="preserve"> </w:t>
      </w:r>
      <w:r w:rsidRPr="00F10367">
        <w:rPr>
          <w:lang w:val="en-GB"/>
        </w:rPr>
        <w:t>relies</w:t>
      </w:r>
      <w:r w:rsidRPr="00F10367">
        <w:rPr>
          <w:spacing w:val="-2"/>
          <w:lang w:val="en-GB"/>
        </w:rPr>
        <w:t xml:space="preserve"> </w:t>
      </w:r>
      <w:r w:rsidRPr="00F10367">
        <w:rPr>
          <w:lang w:val="en-GB"/>
        </w:rPr>
        <w:t>on</w:t>
      </w:r>
      <w:r w:rsidRPr="00F10367">
        <w:rPr>
          <w:spacing w:val="-2"/>
          <w:lang w:val="en-GB"/>
        </w:rPr>
        <w:t xml:space="preserve"> </w:t>
      </w:r>
      <w:r w:rsidRPr="00F10367">
        <w:rPr>
          <w:lang w:val="en-GB"/>
        </w:rPr>
        <w:t>secondary</w:t>
      </w:r>
      <w:r w:rsidRPr="00F10367">
        <w:rPr>
          <w:spacing w:val="-2"/>
          <w:lang w:val="en-GB"/>
        </w:rPr>
        <w:t xml:space="preserve"> </w:t>
      </w:r>
      <w:r w:rsidRPr="00F10367">
        <w:rPr>
          <w:lang w:val="en-GB"/>
        </w:rPr>
        <w:t>data analysis</w:t>
      </w:r>
      <w:r w:rsidRPr="00F10367">
        <w:rPr>
          <w:spacing w:val="-1"/>
          <w:lang w:val="en-GB"/>
        </w:rPr>
        <w:t xml:space="preserve"> </w:t>
      </w:r>
      <w:r w:rsidRPr="00F10367">
        <w:rPr>
          <w:lang w:val="en-GB"/>
        </w:rPr>
        <w:t>rather</w:t>
      </w:r>
      <w:r w:rsidRPr="00F10367">
        <w:rPr>
          <w:spacing w:val="-3"/>
          <w:lang w:val="en-GB"/>
        </w:rPr>
        <w:t xml:space="preserve"> </w:t>
      </w:r>
      <w:r w:rsidRPr="00F10367">
        <w:rPr>
          <w:lang w:val="en-GB"/>
        </w:rPr>
        <w:t>than</w:t>
      </w:r>
      <w:r w:rsidRPr="00F10367">
        <w:rPr>
          <w:spacing w:val="-2"/>
          <w:lang w:val="en-GB"/>
        </w:rPr>
        <w:t xml:space="preserve"> </w:t>
      </w:r>
      <w:r w:rsidRPr="00F10367">
        <w:rPr>
          <w:lang w:val="en-GB"/>
        </w:rPr>
        <w:t>primary</w:t>
      </w:r>
      <w:r w:rsidRPr="00F10367">
        <w:rPr>
          <w:spacing w:val="-2"/>
          <w:lang w:val="en-GB"/>
        </w:rPr>
        <w:t xml:space="preserve"> fieldwork.</w:t>
      </w:r>
    </w:p>
    <w:p w14:paraId="3BA4A227" w14:textId="77777777" w:rsidR="00552F5F" w:rsidRPr="00F10367" w:rsidRDefault="00552F5F">
      <w:pPr>
        <w:pStyle w:val="BodyText"/>
        <w:spacing w:before="161"/>
        <w:ind w:left="0"/>
        <w:rPr>
          <w:lang w:val="en-GB"/>
        </w:rPr>
      </w:pPr>
    </w:p>
    <w:p w14:paraId="35ED7D79" w14:textId="77777777" w:rsidR="00552F5F" w:rsidRPr="00F10367" w:rsidRDefault="00403130">
      <w:pPr>
        <w:pStyle w:val="Heading2"/>
        <w:numPr>
          <w:ilvl w:val="1"/>
          <w:numId w:val="4"/>
        </w:numPr>
        <w:tabs>
          <w:tab w:val="left" w:pos="563"/>
        </w:tabs>
        <w:rPr>
          <w:lang w:val="en-GB"/>
        </w:rPr>
      </w:pPr>
      <w:bookmarkStart w:id="18" w:name="3.4_Secondary_Research"/>
      <w:bookmarkEnd w:id="18"/>
      <w:r w:rsidRPr="00F10367">
        <w:rPr>
          <w:lang w:val="en-GB"/>
        </w:rPr>
        <w:t xml:space="preserve">Secondary </w:t>
      </w:r>
      <w:r w:rsidRPr="00F10367">
        <w:rPr>
          <w:spacing w:val="-2"/>
          <w:lang w:val="en-GB"/>
        </w:rPr>
        <w:t>Research</w:t>
      </w:r>
    </w:p>
    <w:p w14:paraId="72F3537C" w14:textId="77777777" w:rsidR="00552F5F" w:rsidRPr="00F10367" w:rsidRDefault="00552F5F">
      <w:pPr>
        <w:pStyle w:val="BodyText"/>
        <w:spacing w:before="89"/>
        <w:ind w:left="0"/>
        <w:rPr>
          <w:b/>
          <w:sz w:val="36"/>
          <w:lang w:val="en-GB"/>
        </w:rPr>
      </w:pPr>
    </w:p>
    <w:p w14:paraId="7BD6B5A7" w14:textId="77777777" w:rsidR="00552F5F" w:rsidRPr="00F10367" w:rsidRDefault="00403130">
      <w:pPr>
        <w:pStyle w:val="BodyText"/>
        <w:spacing w:line="360" w:lineRule="auto"/>
        <w:ind w:right="285"/>
        <w:rPr>
          <w:lang w:val="en-GB"/>
        </w:rPr>
      </w:pPr>
      <w:r w:rsidRPr="00F10367">
        <w:rPr>
          <w:lang w:val="en-GB"/>
        </w:rPr>
        <w:t>Secondary</w:t>
      </w:r>
      <w:r w:rsidRPr="00F10367">
        <w:rPr>
          <w:spacing w:val="-6"/>
          <w:lang w:val="en-GB"/>
        </w:rPr>
        <w:t xml:space="preserve"> </w:t>
      </w:r>
      <w:r w:rsidRPr="00F10367">
        <w:rPr>
          <w:lang w:val="en-GB"/>
        </w:rPr>
        <w:t>research</w:t>
      </w:r>
      <w:r w:rsidRPr="00F10367">
        <w:rPr>
          <w:spacing w:val="-3"/>
          <w:lang w:val="en-GB"/>
        </w:rPr>
        <w:t xml:space="preserve"> </w:t>
      </w:r>
      <w:r w:rsidRPr="00F10367">
        <w:rPr>
          <w:lang w:val="en-GB"/>
        </w:rPr>
        <w:t>involves</w:t>
      </w:r>
      <w:r w:rsidRPr="00F10367">
        <w:rPr>
          <w:spacing w:val="-5"/>
          <w:lang w:val="en-GB"/>
        </w:rPr>
        <w:t xml:space="preserve"> </w:t>
      </w:r>
      <w:r w:rsidRPr="00F10367">
        <w:rPr>
          <w:lang w:val="en-GB"/>
        </w:rPr>
        <w:t>analysing</w:t>
      </w:r>
      <w:r w:rsidRPr="00F10367">
        <w:rPr>
          <w:spacing w:val="-6"/>
          <w:lang w:val="en-GB"/>
        </w:rPr>
        <w:t xml:space="preserve"> </w:t>
      </w:r>
      <w:r w:rsidRPr="00F10367">
        <w:rPr>
          <w:lang w:val="en-GB"/>
        </w:rPr>
        <w:t>existing</w:t>
      </w:r>
      <w:r w:rsidRPr="00F10367">
        <w:rPr>
          <w:spacing w:val="-6"/>
          <w:lang w:val="en-GB"/>
        </w:rPr>
        <w:t xml:space="preserve"> </w:t>
      </w:r>
      <w:r w:rsidRPr="00F10367">
        <w:rPr>
          <w:lang w:val="en-GB"/>
        </w:rPr>
        <w:t>data</w:t>
      </w:r>
      <w:r w:rsidRPr="00F10367">
        <w:rPr>
          <w:spacing w:val="-3"/>
          <w:lang w:val="en-GB"/>
        </w:rPr>
        <w:t xml:space="preserve"> </w:t>
      </w:r>
      <w:r w:rsidRPr="00F10367">
        <w:rPr>
          <w:lang w:val="en-GB"/>
        </w:rPr>
        <w:t>sources.</w:t>
      </w:r>
      <w:r w:rsidRPr="00F10367">
        <w:rPr>
          <w:spacing w:val="-6"/>
          <w:lang w:val="en-GB"/>
        </w:rPr>
        <w:t xml:space="preserve"> </w:t>
      </w:r>
      <w:r w:rsidRPr="00F10367">
        <w:rPr>
          <w:lang w:val="en-GB"/>
        </w:rPr>
        <w:t>Secondary</w:t>
      </w:r>
      <w:r w:rsidRPr="00F10367">
        <w:rPr>
          <w:spacing w:val="-6"/>
          <w:lang w:val="en-GB"/>
        </w:rPr>
        <w:t xml:space="preserve"> </w:t>
      </w:r>
      <w:r w:rsidRPr="00F10367">
        <w:rPr>
          <w:lang w:val="en-GB"/>
        </w:rPr>
        <w:t>research</w:t>
      </w:r>
      <w:r w:rsidRPr="00F10367">
        <w:rPr>
          <w:spacing w:val="-6"/>
          <w:lang w:val="en-GB"/>
        </w:rPr>
        <w:t xml:space="preserve"> </w:t>
      </w:r>
      <w:r w:rsidRPr="00F10367">
        <w:rPr>
          <w:lang w:val="en-GB"/>
        </w:rPr>
        <w:t xml:space="preserve">was selected because it provides access to extensive existing evidence regarding policing </w:t>
      </w:r>
      <w:r w:rsidRPr="00F10367">
        <w:rPr>
          <w:spacing w:val="-2"/>
          <w:lang w:val="en-GB"/>
        </w:rPr>
        <w:t>performance.</w:t>
      </w:r>
    </w:p>
    <w:p w14:paraId="7703C060" w14:textId="77777777" w:rsidR="00552F5F" w:rsidRPr="00F10367" w:rsidRDefault="00403130">
      <w:pPr>
        <w:pStyle w:val="BodyText"/>
        <w:spacing w:before="244" w:line="360" w:lineRule="auto"/>
        <w:rPr>
          <w:lang w:val="en-GB"/>
        </w:rPr>
      </w:pPr>
      <w:r w:rsidRPr="00F10367">
        <w:rPr>
          <w:lang w:val="en-GB"/>
        </w:rPr>
        <w:t>The following sources were utilised: Academic journal articles, Books, Government publications,</w:t>
      </w:r>
      <w:r w:rsidRPr="00F10367">
        <w:rPr>
          <w:spacing w:val="-5"/>
          <w:lang w:val="en-GB"/>
        </w:rPr>
        <w:t xml:space="preserve"> </w:t>
      </w:r>
      <w:r w:rsidRPr="00F10367">
        <w:rPr>
          <w:lang w:val="en-GB"/>
        </w:rPr>
        <w:t>HMICFRS</w:t>
      </w:r>
      <w:r w:rsidRPr="00F10367">
        <w:rPr>
          <w:spacing w:val="-4"/>
          <w:lang w:val="en-GB"/>
        </w:rPr>
        <w:t xml:space="preserve"> </w:t>
      </w:r>
      <w:r w:rsidRPr="00F10367">
        <w:rPr>
          <w:lang w:val="en-GB"/>
        </w:rPr>
        <w:t>reports,</w:t>
      </w:r>
      <w:r w:rsidRPr="00F10367">
        <w:rPr>
          <w:spacing w:val="-5"/>
          <w:lang w:val="en-GB"/>
        </w:rPr>
        <w:t xml:space="preserve"> </w:t>
      </w:r>
      <w:r w:rsidRPr="00F10367">
        <w:rPr>
          <w:lang w:val="en-GB"/>
        </w:rPr>
        <w:t>College</w:t>
      </w:r>
      <w:r w:rsidRPr="00F10367">
        <w:rPr>
          <w:spacing w:val="-7"/>
          <w:lang w:val="en-GB"/>
        </w:rPr>
        <w:t xml:space="preserve"> </w:t>
      </w:r>
      <w:r w:rsidRPr="00F10367">
        <w:rPr>
          <w:lang w:val="en-GB"/>
        </w:rPr>
        <w:t>of</w:t>
      </w:r>
      <w:r w:rsidRPr="00F10367">
        <w:rPr>
          <w:spacing w:val="-5"/>
          <w:lang w:val="en-GB"/>
        </w:rPr>
        <w:t xml:space="preserve"> </w:t>
      </w:r>
      <w:r w:rsidRPr="00F10367">
        <w:rPr>
          <w:lang w:val="en-GB"/>
        </w:rPr>
        <w:t>Policing</w:t>
      </w:r>
      <w:r w:rsidRPr="00F10367">
        <w:rPr>
          <w:spacing w:val="-1"/>
          <w:lang w:val="en-GB"/>
        </w:rPr>
        <w:t xml:space="preserve"> </w:t>
      </w:r>
      <w:r w:rsidRPr="00F10367">
        <w:rPr>
          <w:lang w:val="en-GB"/>
        </w:rPr>
        <w:t>guidance,</w:t>
      </w:r>
      <w:r w:rsidRPr="00F10367">
        <w:rPr>
          <w:spacing w:val="-5"/>
          <w:lang w:val="en-GB"/>
        </w:rPr>
        <w:t xml:space="preserve"> </w:t>
      </w:r>
      <w:r w:rsidRPr="00F10367">
        <w:rPr>
          <w:lang w:val="en-GB"/>
        </w:rPr>
        <w:t>South</w:t>
      </w:r>
      <w:r w:rsidRPr="00F10367">
        <w:rPr>
          <w:spacing w:val="-1"/>
          <w:lang w:val="en-GB"/>
        </w:rPr>
        <w:t xml:space="preserve"> </w:t>
      </w:r>
      <w:r w:rsidRPr="00F10367">
        <w:rPr>
          <w:lang w:val="en-GB"/>
        </w:rPr>
        <w:t>Wales</w:t>
      </w:r>
      <w:r w:rsidRPr="00F10367">
        <w:rPr>
          <w:spacing w:val="-4"/>
          <w:lang w:val="en-GB"/>
        </w:rPr>
        <w:t xml:space="preserve"> </w:t>
      </w:r>
      <w:r w:rsidRPr="00F10367">
        <w:rPr>
          <w:lang w:val="en-GB"/>
        </w:rPr>
        <w:t>Police</w:t>
      </w:r>
      <w:r w:rsidRPr="00F10367">
        <w:rPr>
          <w:spacing w:val="-7"/>
          <w:lang w:val="en-GB"/>
        </w:rPr>
        <w:t xml:space="preserve"> </w:t>
      </w:r>
      <w:r w:rsidRPr="00F10367">
        <w:rPr>
          <w:lang w:val="en-GB"/>
        </w:rPr>
        <w:t>reports, National Audit Office publications, and Police Federation reports.</w:t>
      </w:r>
    </w:p>
    <w:p w14:paraId="65F814B0" w14:textId="77777777" w:rsidR="00552F5F" w:rsidRPr="00F10367" w:rsidRDefault="00403130">
      <w:pPr>
        <w:pStyle w:val="BodyText"/>
        <w:spacing w:before="238" w:line="360" w:lineRule="auto"/>
        <w:rPr>
          <w:lang w:val="en-GB"/>
        </w:rPr>
      </w:pPr>
      <w:r w:rsidRPr="00F10367">
        <w:rPr>
          <w:lang w:val="en-GB"/>
        </w:rPr>
        <w:t>Secondary</w:t>
      </w:r>
      <w:r w:rsidRPr="00F10367">
        <w:rPr>
          <w:spacing w:val="-4"/>
          <w:lang w:val="en-GB"/>
        </w:rPr>
        <w:t xml:space="preserve"> </w:t>
      </w:r>
      <w:r w:rsidRPr="00F10367">
        <w:rPr>
          <w:lang w:val="en-GB"/>
        </w:rPr>
        <w:t>research</w:t>
      </w:r>
      <w:r w:rsidRPr="00F10367">
        <w:rPr>
          <w:spacing w:val="-4"/>
          <w:lang w:val="en-GB"/>
        </w:rPr>
        <w:t xml:space="preserve"> </w:t>
      </w:r>
      <w:r w:rsidRPr="00F10367">
        <w:rPr>
          <w:lang w:val="en-GB"/>
        </w:rPr>
        <w:t>was</w:t>
      </w:r>
      <w:r w:rsidRPr="00F10367">
        <w:rPr>
          <w:spacing w:val="-3"/>
          <w:lang w:val="en-GB"/>
        </w:rPr>
        <w:t xml:space="preserve"> </w:t>
      </w:r>
      <w:r w:rsidRPr="00F10367">
        <w:rPr>
          <w:lang w:val="en-GB"/>
        </w:rPr>
        <w:t>selected</w:t>
      </w:r>
      <w:r w:rsidRPr="00F10367">
        <w:rPr>
          <w:spacing w:val="-4"/>
          <w:lang w:val="en-GB"/>
        </w:rPr>
        <w:t xml:space="preserve"> </w:t>
      </w:r>
      <w:r w:rsidRPr="00F10367">
        <w:rPr>
          <w:lang w:val="en-GB"/>
        </w:rPr>
        <w:t>because</w:t>
      </w:r>
      <w:r w:rsidRPr="00F10367">
        <w:rPr>
          <w:spacing w:val="-6"/>
          <w:lang w:val="en-GB"/>
        </w:rPr>
        <w:t xml:space="preserve"> </w:t>
      </w:r>
      <w:r w:rsidRPr="00F10367">
        <w:rPr>
          <w:lang w:val="en-GB"/>
        </w:rPr>
        <w:t>it</w:t>
      </w:r>
      <w:r w:rsidRPr="00F10367">
        <w:rPr>
          <w:spacing w:val="-6"/>
          <w:lang w:val="en-GB"/>
        </w:rPr>
        <w:t xml:space="preserve"> </w:t>
      </w:r>
      <w:r w:rsidRPr="00F10367">
        <w:rPr>
          <w:lang w:val="en-GB"/>
        </w:rPr>
        <w:t>provides access</w:t>
      </w:r>
      <w:r w:rsidRPr="00F10367">
        <w:rPr>
          <w:spacing w:val="-3"/>
          <w:lang w:val="en-GB"/>
        </w:rPr>
        <w:t xml:space="preserve"> </w:t>
      </w:r>
      <w:r w:rsidRPr="00F10367">
        <w:rPr>
          <w:lang w:val="en-GB"/>
        </w:rPr>
        <w:t>to</w:t>
      </w:r>
      <w:r w:rsidRPr="00F10367">
        <w:rPr>
          <w:spacing w:val="-4"/>
          <w:lang w:val="en-GB"/>
        </w:rPr>
        <w:t xml:space="preserve"> </w:t>
      </w:r>
      <w:r w:rsidRPr="00F10367">
        <w:rPr>
          <w:lang w:val="en-GB"/>
        </w:rPr>
        <w:t>extensive</w:t>
      </w:r>
      <w:r w:rsidRPr="00F10367">
        <w:rPr>
          <w:spacing w:val="-6"/>
          <w:lang w:val="en-GB"/>
        </w:rPr>
        <w:t xml:space="preserve"> </w:t>
      </w:r>
      <w:r w:rsidRPr="00F10367">
        <w:rPr>
          <w:lang w:val="en-GB"/>
        </w:rPr>
        <w:t>existing</w:t>
      </w:r>
      <w:r w:rsidRPr="00F10367">
        <w:rPr>
          <w:spacing w:val="-4"/>
          <w:lang w:val="en-GB"/>
        </w:rPr>
        <w:t xml:space="preserve"> </w:t>
      </w:r>
      <w:r w:rsidRPr="00F10367">
        <w:rPr>
          <w:lang w:val="en-GB"/>
        </w:rPr>
        <w:t>evidence regarding policing performance.</w:t>
      </w:r>
    </w:p>
    <w:p w14:paraId="793EA0D7" w14:textId="77777777" w:rsidR="00552F5F" w:rsidRPr="00F10367" w:rsidRDefault="00403130">
      <w:pPr>
        <w:pStyle w:val="BodyText"/>
        <w:spacing w:before="243" w:line="360" w:lineRule="auto"/>
        <w:rPr>
          <w:lang w:val="en-GB"/>
        </w:rPr>
      </w:pPr>
      <w:r w:rsidRPr="00F10367">
        <w:rPr>
          <w:lang w:val="en-GB"/>
        </w:rPr>
        <w:t>Additionally, primary research involving police officers would have required substantial ethical</w:t>
      </w:r>
      <w:r w:rsidRPr="00F10367">
        <w:rPr>
          <w:spacing w:val="-6"/>
          <w:lang w:val="en-GB"/>
        </w:rPr>
        <w:t xml:space="preserve"> </w:t>
      </w:r>
      <w:r w:rsidRPr="00F10367">
        <w:rPr>
          <w:lang w:val="en-GB"/>
        </w:rPr>
        <w:t>approval</w:t>
      </w:r>
      <w:r w:rsidRPr="00F10367">
        <w:rPr>
          <w:spacing w:val="-6"/>
          <w:lang w:val="en-GB"/>
        </w:rPr>
        <w:t xml:space="preserve"> </w:t>
      </w:r>
      <w:r w:rsidRPr="00F10367">
        <w:rPr>
          <w:lang w:val="en-GB"/>
        </w:rPr>
        <w:t>processes,</w:t>
      </w:r>
      <w:r w:rsidRPr="00F10367">
        <w:rPr>
          <w:spacing w:val="-4"/>
          <w:lang w:val="en-GB"/>
        </w:rPr>
        <w:t xml:space="preserve"> </w:t>
      </w:r>
      <w:r w:rsidRPr="00F10367">
        <w:rPr>
          <w:lang w:val="en-GB"/>
        </w:rPr>
        <w:t>operational</w:t>
      </w:r>
      <w:r w:rsidRPr="00F10367">
        <w:rPr>
          <w:spacing w:val="-6"/>
          <w:lang w:val="en-GB"/>
        </w:rPr>
        <w:t xml:space="preserve"> </w:t>
      </w:r>
      <w:r w:rsidRPr="00F10367">
        <w:rPr>
          <w:lang w:val="en-GB"/>
        </w:rPr>
        <w:t>permissions,</w:t>
      </w:r>
      <w:r w:rsidRPr="00F10367">
        <w:rPr>
          <w:spacing w:val="-4"/>
          <w:lang w:val="en-GB"/>
        </w:rPr>
        <w:t xml:space="preserve"> </w:t>
      </w:r>
      <w:r w:rsidRPr="00F10367">
        <w:rPr>
          <w:lang w:val="en-GB"/>
        </w:rPr>
        <w:t>and</w:t>
      </w:r>
      <w:r w:rsidRPr="00F10367">
        <w:rPr>
          <w:spacing w:val="-4"/>
          <w:lang w:val="en-GB"/>
        </w:rPr>
        <w:t xml:space="preserve"> </w:t>
      </w:r>
      <w:r w:rsidRPr="00F10367">
        <w:rPr>
          <w:lang w:val="en-GB"/>
        </w:rPr>
        <w:t>access</w:t>
      </w:r>
      <w:r w:rsidRPr="00F10367">
        <w:rPr>
          <w:spacing w:val="-3"/>
          <w:lang w:val="en-GB"/>
        </w:rPr>
        <w:t xml:space="preserve"> </w:t>
      </w:r>
      <w:r w:rsidRPr="00F10367">
        <w:rPr>
          <w:lang w:val="en-GB"/>
        </w:rPr>
        <w:t>agreements</w:t>
      </w:r>
      <w:r w:rsidRPr="00F10367">
        <w:rPr>
          <w:spacing w:val="-3"/>
          <w:lang w:val="en-GB"/>
        </w:rPr>
        <w:t xml:space="preserve"> </w:t>
      </w:r>
      <w:r w:rsidRPr="00F10367">
        <w:rPr>
          <w:lang w:val="en-GB"/>
        </w:rPr>
        <w:t>from</w:t>
      </w:r>
      <w:r w:rsidRPr="00F10367">
        <w:rPr>
          <w:spacing w:val="-6"/>
          <w:lang w:val="en-GB"/>
        </w:rPr>
        <w:t xml:space="preserve"> </w:t>
      </w:r>
      <w:r w:rsidRPr="00F10367">
        <w:rPr>
          <w:lang w:val="en-GB"/>
        </w:rPr>
        <w:t>South</w:t>
      </w:r>
      <w:r w:rsidRPr="00F10367">
        <w:rPr>
          <w:spacing w:val="-4"/>
          <w:lang w:val="en-GB"/>
        </w:rPr>
        <w:t xml:space="preserve"> </w:t>
      </w:r>
      <w:r w:rsidRPr="00F10367">
        <w:rPr>
          <w:lang w:val="en-GB"/>
        </w:rPr>
        <w:t>Wales Police. ‘Conducting trials in the police setting can be challenging and poses a number of</w:t>
      </w:r>
    </w:p>
    <w:p w14:paraId="72AD5070" w14:textId="77777777" w:rsidR="00552F5F" w:rsidRPr="00F10367" w:rsidRDefault="00403130">
      <w:pPr>
        <w:pStyle w:val="BodyText"/>
        <w:spacing w:line="360" w:lineRule="auto"/>
        <w:ind w:right="146"/>
        <w:rPr>
          <w:lang w:val="en-GB"/>
        </w:rPr>
      </w:pPr>
      <w:r w:rsidRPr="00F10367">
        <w:rPr>
          <w:lang w:val="en-GB"/>
        </w:rPr>
        <w:t>methodological</w:t>
      </w:r>
      <w:r w:rsidRPr="00F10367">
        <w:rPr>
          <w:spacing w:val="-5"/>
          <w:lang w:val="en-GB"/>
        </w:rPr>
        <w:t xml:space="preserve"> </w:t>
      </w:r>
      <w:r w:rsidRPr="00F10367">
        <w:rPr>
          <w:lang w:val="en-GB"/>
        </w:rPr>
        <w:t>and</w:t>
      </w:r>
      <w:r w:rsidRPr="00F10367">
        <w:rPr>
          <w:spacing w:val="-3"/>
          <w:lang w:val="en-GB"/>
        </w:rPr>
        <w:t xml:space="preserve"> </w:t>
      </w:r>
      <w:r w:rsidRPr="00F10367">
        <w:rPr>
          <w:lang w:val="en-GB"/>
        </w:rPr>
        <w:t>practical</w:t>
      </w:r>
      <w:r w:rsidRPr="00F10367">
        <w:rPr>
          <w:spacing w:val="-5"/>
          <w:lang w:val="en-GB"/>
        </w:rPr>
        <w:t xml:space="preserve"> </w:t>
      </w:r>
      <w:r w:rsidRPr="00F10367">
        <w:rPr>
          <w:lang w:val="en-GB"/>
        </w:rPr>
        <w:t>challenges.’</w:t>
      </w:r>
      <w:r w:rsidRPr="00F10367">
        <w:rPr>
          <w:spacing w:val="-3"/>
          <w:lang w:val="en-GB"/>
        </w:rPr>
        <w:t xml:space="preserve"> </w:t>
      </w:r>
      <w:r w:rsidRPr="00F10367">
        <w:rPr>
          <w:lang w:val="en-GB"/>
        </w:rPr>
        <w:t>(Scantlebury,</w:t>
      </w:r>
      <w:r w:rsidRPr="00F10367">
        <w:rPr>
          <w:spacing w:val="-3"/>
          <w:lang w:val="en-GB"/>
        </w:rPr>
        <w:t xml:space="preserve"> </w:t>
      </w:r>
      <w:r w:rsidRPr="00F10367">
        <w:rPr>
          <w:lang w:val="en-GB"/>
        </w:rPr>
        <w:t xml:space="preserve">A. </w:t>
      </w:r>
      <w:r w:rsidRPr="00F10367">
        <w:rPr>
          <w:i/>
          <w:lang w:val="en-GB"/>
        </w:rPr>
        <w:t>et</w:t>
      </w:r>
      <w:r w:rsidRPr="00F10367">
        <w:rPr>
          <w:i/>
          <w:spacing w:val="-5"/>
          <w:lang w:val="en-GB"/>
        </w:rPr>
        <w:t xml:space="preserve"> </w:t>
      </w:r>
      <w:r w:rsidRPr="00F10367">
        <w:rPr>
          <w:i/>
          <w:lang w:val="en-GB"/>
        </w:rPr>
        <w:t>al.</w:t>
      </w:r>
      <w:r w:rsidRPr="00F10367">
        <w:rPr>
          <w:i/>
          <w:spacing w:val="-3"/>
          <w:lang w:val="en-GB"/>
        </w:rPr>
        <w:t xml:space="preserve"> </w:t>
      </w:r>
      <w:r w:rsidRPr="00F10367">
        <w:rPr>
          <w:lang w:val="en-GB"/>
        </w:rPr>
        <w:t>(2017).</w:t>
      </w:r>
      <w:r w:rsidRPr="00F10367">
        <w:rPr>
          <w:spacing w:val="-3"/>
          <w:lang w:val="en-GB"/>
        </w:rPr>
        <w:t xml:space="preserve"> </w:t>
      </w:r>
      <w:r w:rsidRPr="00F10367">
        <w:rPr>
          <w:lang w:val="en-GB"/>
        </w:rPr>
        <w:t>Due</w:t>
      </w:r>
      <w:r w:rsidRPr="00F10367">
        <w:rPr>
          <w:spacing w:val="-5"/>
          <w:lang w:val="en-GB"/>
        </w:rPr>
        <w:t xml:space="preserve"> </w:t>
      </w:r>
      <w:r w:rsidRPr="00F10367">
        <w:rPr>
          <w:lang w:val="en-GB"/>
        </w:rPr>
        <w:t>to</w:t>
      </w:r>
      <w:r w:rsidRPr="00F10367">
        <w:rPr>
          <w:spacing w:val="-3"/>
          <w:lang w:val="en-GB"/>
        </w:rPr>
        <w:t xml:space="preserve"> </w:t>
      </w:r>
      <w:r w:rsidRPr="00F10367">
        <w:rPr>
          <w:lang w:val="en-GB"/>
        </w:rPr>
        <w:t>the</w:t>
      </w:r>
      <w:r w:rsidRPr="00F10367">
        <w:rPr>
          <w:spacing w:val="-5"/>
          <w:lang w:val="en-GB"/>
        </w:rPr>
        <w:t xml:space="preserve"> </w:t>
      </w:r>
      <w:r w:rsidRPr="00F10367">
        <w:rPr>
          <w:lang w:val="en-GB"/>
        </w:rPr>
        <w:t>sensitive nature of operational policing information, including safeguarding incidents and vulnerability-related demands, conducting interviews or observations may also have created confidentiality concerns.</w:t>
      </w:r>
    </w:p>
    <w:p w14:paraId="7DF3CE19" w14:textId="77777777" w:rsidR="00552F5F" w:rsidRPr="00F10367" w:rsidRDefault="00403130">
      <w:pPr>
        <w:pStyle w:val="BodyText"/>
        <w:spacing w:before="238" w:line="362" w:lineRule="auto"/>
        <w:rPr>
          <w:lang w:val="en-GB"/>
        </w:rPr>
      </w:pPr>
      <w:r w:rsidRPr="00F10367">
        <w:rPr>
          <w:lang w:val="en-GB"/>
        </w:rPr>
        <w:t>Time</w:t>
      </w:r>
      <w:r w:rsidRPr="00F10367">
        <w:rPr>
          <w:spacing w:val="-1"/>
          <w:lang w:val="en-GB"/>
        </w:rPr>
        <w:t xml:space="preserve"> </w:t>
      </w:r>
      <w:r w:rsidRPr="00F10367">
        <w:rPr>
          <w:lang w:val="en-GB"/>
        </w:rPr>
        <w:t>limitations</w:t>
      </w:r>
      <w:r w:rsidRPr="00F10367">
        <w:rPr>
          <w:spacing w:val="-3"/>
          <w:lang w:val="en-GB"/>
        </w:rPr>
        <w:t xml:space="preserve"> </w:t>
      </w:r>
      <w:r w:rsidRPr="00F10367">
        <w:rPr>
          <w:lang w:val="en-GB"/>
        </w:rPr>
        <w:t>associated</w:t>
      </w:r>
      <w:r w:rsidRPr="00F10367">
        <w:rPr>
          <w:spacing w:val="-4"/>
          <w:lang w:val="en-GB"/>
        </w:rPr>
        <w:t xml:space="preserve"> </w:t>
      </w:r>
      <w:r w:rsidRPr="00F10367">
        <w:rPr>
          <w:lang w:val="en-GB"/>
        </w:rPr>
        <w:t>with</w:t>
      </w:r>
      <w:r w:rsidRPr="00F10367">
        <w:rPr>
          <w:spacing w:val="-4"/>
          <w:lang w:val="en-GB"/>
        </w:rPr>
        <w:t xml:space="preserve"> </w:t>
      </w:r>
      <w:r w:rsidRPr="00F10367">
        <w:rPr>
          <w:lang w:val="en-GB"/>
        </w:rPr>
        <w:t>undergraduate</w:t>
      </w:r>
      <w:r w:rsidRPr="00F10367">
        <w:rPr>
          <w:spacing w:val="-6"/>
          <w:lang w:val="en-GB"/>
        </w:rPr>
        <w:t xml:space="preserve"> </w:t>
      </w:r>
      <w:r w:rsidRPr="00F10367">
        <w:rPr>
          <w:lang w:val="en-GB"/>
        </w:rPr>
        <w:t>research</w:t>
      </w:r>
      <w:r w:rsidRPr="00F10367">
        <w:rPr>
          <w:spacing w:val="-4"/>
          <w:lang w:val="en-GB"/>
        </w:rPr>
        <w:t xml:space="preserve"> </w:t>
      </w:r>
      <w:r w:rsidRPr="00F10367">
        <w:rPr>
          <w:lang w:val="en-GB"/>
        </w:rPr>
        <w:t>projects</w:t>
      </w:r>
      <w:r w:rsidRPr="00F10367">
        <w:rPr>
          <w:spacing w:val="-3"/>
          <w:lang w:val="en-GB"/>
        </w:rPr>
        <w:t xml:space="preserve"> </w:t>
      </w:r>
      <w:r w:rsidRPr="00F10367">
        <w:rPr>
          <w:lang w:val="en-GB"/>
        </w:rPr>
        <w:t>further</w:t>
      </w:r>
      <w:r w:rsidRPr="00F10367">
        <w:rPr>
          <w:spacing w:val="-4"/>
          <w:lang w:val="en-GB"/>
        </w:rPr>
        <w:t xml:space="preserve"> </w:t>
      </w:r>
      <w:r w:rsidRPr="00F10367">
        <w:rPr>
          <w:lang w:val="en-GB"/>
        </w:rPr>
        <w:t>supported</w:t>
      </w:r>
      <w:r w:rsidRPr="00F10367">
        <w:rPr>
          <w:spacing w:val="-4"/>
          <w:lang w:val="en-GB"/>
        </w:rPr>
        <w:t xml:space="preserve"> </w:t>
      </w:r>
      <w:r w:rsidRPr="00F10367">
        <w:rPr>
          <w:lang w:val="en-GB"/>
        </w:rPr>
        <w:t>the</w:t>
      </w:r>
      <w:r w:rsidRPr="00F10367">
        <w:rPr>
          <w:spacing w:val="-6"/>
          <w:lang w:val="en-GB"/>
        </w:rPr>
        <w:t xml:space="preserve"> </w:t>
      </w:r>
      <w:r w:rsidRPr="00F10367">
        <w:rPr>
          <w:lang w:val="en-GB"/>
        </w:rPr>
        <w:t>use</w:t>
      </w:r>
      <w:r w:rsidRPr="00F10367">
        <w:rPr>
          <w:spacing w:val="-6"/>
          <w:lang w:val="en-GB"/>
        </w:rPr>
        <w:t xml:space="preserve"> </w:t>
      </w:r>
      <w:r w:rsidRPr="00F10367">
        <w:rPr>
          <w:lang w:val="en-GB"/>
        </w:rPr>
        <w:t>of secondary research. Secondary analysis therefore represented the most realistic and</w:t>
      </w:r>
    </w:p>
    <w:p w14:paraId="0D368734" w14:textId="77777777" w:rsidR="00552F5F" w:rsidRPr="00F10367" w:rsidRDefault="00552F5F">
      <w:pPr>
        <w:pStyle w:val="BodyText"/>
        <w:spacing w:line="362" w:lineRule="auto"/>
        <w:rPr>
          <w:lang w:val="en-GB"/>
        </w:rPr>
        <w:sectPr w:rsidR="00552F5F" w:rsidRPr="00F10367">
          <w:pgSz w:w="11910" w:h="16840"/>
          <w:pgMar w:top="1380" w:right="1417" w:bottom="280" w:left="1417" w:header="720" w:footer="720" w:gutter="0"/>
          <w:cols w:space="720"/>
        </w:sectPr>
      </w:pPr>
    </w:p>
    <w:p w14:paraId="7FED7B93" w14:textId="77777777" w:rsidR="00552F5F" w:rsidRPr="00F10367" w:rsidRDefault="00403130">
      <w:pPr>
        <w:pStyle w:val="BodyText"/>
        <w:spacing w:before="61" w:line="360" w:lineRule="auto"/>
        <w:rPr>
          <w:lang w:val="en-GB"/>
        </w:rPr>
      </w:pPr>
      <w:r w:rsidRPr="00F10367">
        <w:rPr>
          <w:lang w:val="en-GB"/>
        </w:rPr>
        <w:lastRenderedPageBreak/>
        <w:t>academically</w:t>
      </w:r>
      <w:r w:rsidRPr="00F10367">
        <w:rPr>
          <w:spacing w:val="-4"/>
          <w:lang w:val="en-GB"/>
        </w:rPr>
        <w:t xml:space="preserve"> </w:t>
      </w:r>
      <w:r w:rsidRPr="00F10367">
        <w:rPr>
          <w:lang w:val="en-GB"/>
        </w:rPr>
        <w:t>appropriate</w:t>
      </w:r>
      <w:r w:rsidRPr="00F10367">
        <w:rPr>
          <w:spacing w:val="-6"/>
          <w:lang w:val="en-GB"/>
        </w:rPr>
        <w:t xml:space="preserve"> </w:t>
      </w:r>
      <w:r w:rsidRPr="00F10367">
        <w:rPr>
          <w:lang w:val="en-GB"/>
        </w:rPr>
        <w:t>methodology</w:t>
      </w:r>
      <w:r w:rsidRPr="00F10367">
        <w:rPr>
          <w:spacing w:val="-4"/>
          <w:lang w:val="en-GB"/>
        </w:rPr>
        <w:t xml:space="preserve"> </w:t>
      </w:r>
      <w:r w:rsidRPr="00F10367">
        <w:rPr>
          <w:lang w:val="en-GB"/>
        </w:rPr>
        <w:t>for</w:t>
      </w:r>
      <w:r w:rsidRPr="00F10367">
        <w:rPr>
          <w:spacing w:val="-4"/>
          <w:lang w:val="en-GB"/>
        </w:rPr>
        <w:t xml:space="preserve"> </w:t>
      </w:r>
      <w:r w:rsidRPr="00F10367">
        <w:rPr>
          <w:lang w:val="en-GB"/>
        </w:rPr>
        <w:t>evaluating</w:t>
      </w:r>
      <w:r w:rsidRPr="00F10367">
        <w:rPr>
          <w:spacing w:val="-4"/>
          <w:lang w:val="en-GB"/>
        </w:rPr>
        <w:t xml:space="preserve"> </w:t>
      </w:r>
      <w:r w:rsidRPr="00F10367">
        <w:rPr>
          <w:lang w:val="en-GB"/>
        </w:rPr>
        <w:t>response</w:t>
      </w:r>
      <w:r w:rsidRPr="00F10367">
        <w:rPr>
          <w:spacing w:val="-6"/>
          <w:lang w:val="en-GB"/>
        </w:rPr>
        <w:t xml:space="preserve"> </w:t>
      </w:r>
      <w:r w:rsidRPr="00F10367">
        <w:rPr>
          <w:lang w:val="en-GB"/>
        </w:rPr>
        <w:t>policing</w:t>
      </w:r>
      <w:r w:rsidRPr="00F10367">
        <w:rPr>
          <w:spacing w:val="-4"/>
          <w:lang w:val="en-GB"/>
        </w:rPr>
        <w:t xml:space="preserve"> </w:t>
      </w:r>
      <w:r w:rsidRPr="00F10367">
        <w:rPr>
          <w:lang w:val="en-GB"/>
        </w:rPr>
        <w:t>within</w:t>
      </w:r>
      <w:r w:rsidRPr="00F10367">
        <w:rPr>
          <w:spacing w:val="-4"/>
          <w:lang w:val="en-GB"/>
        </w:rPr>
        <w:t xml:space="preserve"> </w:t>
      </w:r>
      <w:r w:rsidRPr="00F10367">
        <w:rPr>
          <w:lang w:val="en-GB"/>
        </w:rPr>
        <w:t>the</w:t>
      </w:r>
      <w:r w:rsidRPr="00F10367">
        <w:rPr>
          <w:spacing w:val="-6"/>
          <w:lang w:val="en-GB"/>
        </w:rPr>
        <w:t xml:space="preserve"> </w:t>
      </w:r>
      <w:r w:rsidRPr="00F10367">
        <w:rPr>
          <w:lang w:val="en-GB"/>
        </w:rPr>
        <w:t xml:space="preserve">available </w:t>
      </w:r>
      <w:r w:rsidRPr="00F10367">
        <w:rPr>
          <w:spacing w:val="-2"/>
          <w:lang w:val="en-GB"/>
        </w:rPr>
        <w:t>timeframe.</w:t>
      </w:r>
    </w:p>
    <w:p w14:paraId="54AAC49E" w14:textId="77777777" w:rsidR="00552F5F" w:rsidRPr="00F10367" w:rsidRDefault="00403130">
      <w:pPr>
        <w:pStyle w:val="BodyText"/>
        <w:spacing w:before="243" w:line="357" w:lineRule="auto"/>
        <w:rPr>
          <w:lang w:val="en-GB"/>
        </w:rPr>
      </w:pPr>
      <w:r w:rsidRPr="00F10367">
        <w:rPr>
          <w:lang w:val="en-GB"/>
        </w:rPr>
        <w:t>Furthermore, the use of official HMICFRS inspections, College of Policing guidance, and Police</w:t>
      </w:r>
      <w:r w:rsidRPr="00F10367">
        <w:rPr>
          <w:spacing w:val="-6"/>
          <w:lang w:val="en-GB"/>
        </w:rPr>
        <w:t xml:space="preserve"> </w:t>
      </w:r>
      <w:r w:rsidRPr="00F10367">
        <w:rPr>
          <w:lang w:val="en-GB"/>
        </w:rPr>
        <w:t>and</w:t>
      </w:r>
      <w:r w:rsidRPr="00F10367">
        <w:rPr>
          <w:spacing w:val="-4"/>
          <w:lang w:val="en-GB"/>
        </w:rPr>
        <w:t xml:space="preserve"> </w:t>
      </w:r>
      <w:r w:rsidRPr="00F10367">
        <w:rPr>
          <w:lang w:val="en-GB"/>
        </w:rPr>
        <w:t>Crime</w:t>
      </w:r>
      <w:r w:rsidRPr="00F10367">
        <w:rPr>
          <w:spacing w:val="-6"/>
          <w:lang w:val="en-GB"/>
        </w:rPr>
        <w:t xml:space="preserve"> </w:t>
      </w:r>
      <w:r w:rsidRPr="00F10367">
        <w:rPr>
          <w:lang w:val="en-GB"/>
        </w:rPr>
        <w:t>Commissioner</w:t>
      </w:r>
      <w:r w:rsidRPr="00F10367">
        <w:rPr>
          <w:spacing w:val="-4"/>
          <w:lang w:val="en-GB"/>
        </w:rPr>
        <w:t xml:space="preserve"> </w:t>
      </w:r>
      <w:r w:rsidRPr="00F10367">
        <w:rPr>
          <w:lang w:val="en-GB"/>
        </w:rPr>
        <w:t>reports</w:t>
      </w:r>
      <w:r w:rsidRPr="00F10367">
        <w:rPr>
          <w:spacing w:val="-3"/>
          <w:lang w:val="en-GB"/>
        </w:rPr>
        <w:t xml:space="preserve"> </w:t>
      </w:r>
      <w:r w:rsidRPr="00F10367">
        <w:rPr>
          <w:lang w:val="en-GB"/>
        </w:rPr>
        <w:t>improve</w:t>
      </w:r>
      <w:r w:rsidRPr="00F10367">
        <w:rPr>
          <w:spacing w:val="-6"/>
          <w:lang w:val="en-GB"/>
        </w:rPr>
        <w:t xml:space="preserve"> </w:t>
      </w:r>
      <w:r w:rsidRPr="00F10367">
        <w:rPr>
          <w:lang w:val="en-GB"/>
        </w:rPr>
        <w:t>the</w:t>
      </w:r>
      <w:r w:rsidRPr="00F10367">
        <w:rPr>
          <w:spacing w:val="-1"/>
          <w:lang w:val="en-GB"/>
        </w:rPr>
        <w:t xml:space="preserve"> </w:t>
      </w:r>
      <w:r w:rsidRPr="00F10367">
        <w:rPr>
          <w:lang w:val="en-GB"/>
        </w:rPr>
        <w:t>credibility</w:t>
      </w:r>
      <w:r w:rsidRPr="00F10367">
        <w:rPr>
          <w:spacing w:val="-4"/>
          <w:lang w:val="en-GB"/>
        </w:rPr>
        <w:t xml:space="preserve"> </w:t>
      </w:r>
      <w:r w:rsidRPr="00F10367">
        <w:rPr>
          <w:lang w:val="en-GB"/>
        </w:rPr>
        <w:t>of the</w:t>
      </w:r>
      <w:r w:rsidRPr="00F10367">
        <w:rPr>
          <w:spacing w:val="-6"/>
          <w:lang w:val="en-GB"/>
        </w:rPr>
        <w:t xml:space="preserve"> </w:t>
      </w:r>
      <w:r w:rsidRPr="00F10367">
        <w:rPr>
          <w:lang w:val="en-GB"/>
        </w:rPr>
        <w:t>research</w:t>
      </w:r>
      <w:r w:rsidRPr="00F10367">
        <w:rPr>
          <w:spacing w:val="-4"/>
          <w:lang w:val="en-GB"/>
        </w:rPr>
        <w:t xml:space="preserve"> </w:t>
      </w:r>
      <w:r w:rsidRPr="00F10367">
        <w:rPr>
          <w:lang w:val="en-GB"/>
        </w:rPr>
        <w:t>because</w:t>
      </w:r>
      <w:r w:rsidRPr="00F10367">
        <w:rPr>
          <w:spacing w:val="-6"/>
          <w:lang w:val="en-GB"/>
        </w:rPr>
        <w:t xml:space="preserve"> </w:t>
      </w:r>
      <w:r w:rsidRPr="00F10367">
        <w:rPr>
          <w:lang w:val="en-GB"/>
        </w:rPr>
        <w:t>these sources provide independently reviewed operational assessments.</w:t>
      </w:r>
    </w:p>
    <w:p w14:paraId="3645B1F3" w14:textId="77777777" w:rsidR="00552F5F" w:rsidRPr="00F10367" w:rsidRDefault="00552F5F">
      <w:pPr>
        <w:pStyle w:val="BodyText"/>
        <w:spacing w:before="28"/>
        <w:ind w:left="0"/>
        <w:rPr>
          <w:lang w:val="en-GB"/>
        </w:rPr>
      </w:pPr>
    </w:p>
    <w:p w14:paraId="2AC874DF" w14:textId="77777777" w:rsidR="00552F5F" w:rsidRPr="00F10367" w:rsidRDefault="00403130">
      <w:pPr>
        <w:pStyle w:val="Heading2"/>
        <w:numPr>
          <w:ilvl w:val="1"/>
          <w:numId w:val="4"/>
        </w:numPr>
        <w:tabs>
          <w:tab w:val="left" w:pos="563"/>
        </w:tabs>
        <w:spacing w:before="1"/>
        <w:rPr>
          <w:lang w:val="en-GB"/>
        </w:rPr>
      </w:pPr>
      <w:bookmarkStart w:id="19" w:name="3.5__Data_Collection_Strategy"/>
      <w:bookmarkEnd w:id="19"/>
      <w:r w:rsidRPr="00F10367">
        <w:rPr>
          <w:lang w:val="en-GB"/>
        </w:rPr>
        <w:t xml:space="preserve">Data Collection </w:t>
      </w:r>
      <w:r w:rsidRPr="00F10367">
        <w:rPr>
          <w:spacing w:val="-2"/>
          <w:lang w:val="en-GB"/>
        </w:rPr>
        <w:t>Strategy</w:t>
      </w:r>
    </w:p>
    <w:p w14:paraId="67384E53" w14:textId="77777777" w:rsidR="00552F5F" w:rsidRPr="00F10367" w:rsidRDefault="00552F5F">
      <w:pPr>
        <w:pStyle w:val="BodyText"/>
        <w:spacing w:before="93"/>
        <w:ind w:left="0"/>
        <w:rPr>
          <w:b/>
          <w:sz w:val="36"/>
          <w:lang w:val="en-GB"/>
        </w:rPr>
      </w:pPr>
    </w:p>
    <w:p w14:paraId="7621B2A5" w14:textId="77777777" w:rsidR="00552F5F" w:rsidRPr="00F10367" w:rsidRDefault="00403130">
      <w:pPr>
        <w:pStyle w:val="BodyText"/>
        <w:spacing w:before="1" w:line="360" w:lineRule="auto"/>
        <w:rPr>
          <w:lang w:val="en-GB"/>
        </w:rPr>
      </w:pPr>
      <w:r w:rsidRPr="00F10367">
        <w:rPr>
          <w:lang w:val="en-GB"/>
        </w:rPr>
        <w:t>Data</w:t>
      </w:r>
      <w:r w:rsidRPr="00F10367">
        <w:rPr>
          <w:spacing w:val="-5"/>
          <w:lang w:val="en-GB"/>
        </w:rPr>
        <w:t xml:space="preserve"> </w:t>
      </w:r>
      <w:r w:rsidRPr="00F10367">
        <w:rPr>
          <w:lang w:val="en-GB"/>
        </w:rPr>
        <w:t>was</w:t>
      </w:r>
      <w:r w:rsidRPr="00F10367">
        <w:rPr>
          <w:spacing w:val="-2"/>
          <w:lang w:val="en-GB"/>
        </w:rPr>
        <w:t xml:space="preserve"> </w:t>
      </w:r>
      <w:r w:rsidRPr="00F10367">
        <w:rPr>
          <w:lang w:val="en-GB"/>
        </w:rPr>
        <w:t>collected</w:t>
      </w:r>
      <w:r w:rsidRPr="00F10367">
        <w:rPr>
          <w:spacing w:val="-3"/>
          <w:lang w:val="en-GB"/>
        </w:rPr>
        <w:t xml:space="preserve"> </w:t>
      </w:r>
      <w:r w:rsidRPr="00F10367">
        <w:rPr>
          <w:lang w:val="en-GB"/>
        </w:rPr>
        <w:t>using</w:t>
      </w:r>
      <w:r w:rsidRPr="00F10367">
        <w:rPr>
          <w:spacing w:val="-3"/>
          <w:lang w:val="en-GB"/>
        </w:rPr>
        <w:t xml:space="preserve"> </w:t>
      </w:r>
      <w:r w:rsidRPr="00F10367">
        <w:rPr>
          <w:lang w:val="en-GB"/>
        </w:rPr>
        <w:t>systematic</w:t>
      </w:r>
      <w:r w:rsidRPr="00F10367">
        <w:rPr>
          <w:spacing w:val="-5"/>
          <w:lang w:val="en-GB"/>
        </w:rPr>
        <w:t xml:space="preserve"> </w:t>
      </w:r>
      <w:r w:rsidRPr="00F10367">
        <w:rPr>
          <w:lang w:val="en-GB"/>
        </w:rPr>
        <w:t>literature</w:t>
      </w:r>
      <w:r w:rsidRPr="00F10367">
        <w:rPr>
          <w:spacing w:val="-5"/>
          <w:lang w:val="en-GB"/>
        </w:rPr>
        <w:t xml:space="preserve"> </w:t>
      </w:r>
      <w:r w:rsidRPr="00F10367">
        <w:rPr>
          <w:lang w:val="en-GB"/>
        </w:rPr>
        <w:t>searches</w:t>
      </w:r>
      <w:r w:rsidRPr="00F10367">
        <w:rPr>
          <w:spacing w:val="-2"/>
          <w:lang w:val="en-GB"/>
        </w:rPr>
        <w:t xml:space="preserve"> </w:t>
      </w:r>
      <w:r w:rsidRPr="00F10367">
        <w:rPr>
          <w:lang w:val="en-GB"/>
        </w:rPr>
        <w:t>through:</w:t>
      </w:r>
      <w:r w:rsidRPr="00F10367">
        <w:rPr>
          <w:spacing w:val="-5"/>
          <w:lang w:val="en-GB"/>
        </w:rPr>
        <w:t xml:space="preserve"> </w:t>
      </w:r>
      <w:r w:rsidRPr="00F10367">
        <w:rPr>
          <w:lang w:val="en-GB"/>
        </w:rPr>
        <w:t>Google</w:t>
      </w:r>
      <w:r w:rsidRPr="00F10367">
        <w:rPr>
          <w:spacing w:val="-5"/>
          <w:lang w:val="en-GB"/>
        </w:rPr>
        <w:t xml:space="preserve"> </w:t>
      </w:r>
      <w:r w:rsidRPr="00F10367">
        <w:rPr>
          <w:lang w:val="en-GB"/>
        </w:rPr>
        <w:t>Scholar,</w:t>
      </w:r>
      <w:r w:rsidRPr="00F10367">
        <w:rPr>
          <w:spacing w:val="-3"/>
          <w:lang w:val="en-GB"/>
        </w:rPr>
        <w:t xml:space="preserve"> </w:t>
      </w:r>
      <w:r w:rsidRPr="00F10367">
        <w:rPr>
          <w:lang w:val="en-GB"/>
        </w:rPr>
        <w:t xml:space="preserve">JSTOR, ResearchGate, Government websites, HMICFRS publications and College of Policing </w:t>
      </w:r>
      <w:r w:rsidRPr="00F10367">
        <w:rPr>
          <w:spacing w:val="-2"/>
          <w:lang w:val="en-GB"/>
        </w:rPr>
        <w:t>resources.</w:t>
      </w:r>
    </w:p>
    <w:p w14:paraId="05CF64BF" w14:textId="2F0E8899" w:rsidR="00552F5F" w:rsidRPr="00F10367" w:rsidRDefault="00403130">
      <w:pPr>
        <w:pStyle w:val="BodyText"/>
        <w:spacing w:before="238" w:line="360" w:lineRule="auto"/>
        <w:rPr>
          <w:lang w:val="en-GB"/>
        </w:rPr>
      </w:pPr>
      <w:r w:rsidRPr="00F10367">
        <w:rPr>
          <w:lang w:val="en-GB"/>
        </w:rPr>
        <w:t>Key</w:t>
      </w:r>
      <w:r w:rsidRPr="00F10367">
        <w:rPr>
          <w:spacing w:val="-4"/>
          <w:lang w:val="en-GB"/>
        </w:rPr>
        <w:t xml:space="preserve"> </w:t>
      </w:r>
      <w:r w:rsidRPr="00F10367">
        <w:rPr>
          <w:lang w:val="en-GB"/>
        </w:rPr>
        <w:t>search</w:t>
      </w:r>
      <w:r w:rsidRPr="00F10367">
        <w:rPr>
          <w:spacing w:val="-4"/>
          <w:lang w:val="en-GB"/>
        </w:rPr>
        <w:t xml:space="preserve"> </w:t>
      </w:r>
      <w:r w:rsidRPr="00F10367">
        <w:rPr>
          <w:lang w:val="en-GB"/>
        </w:rPr>
        <w:t>terms</w:t>
      </w:r>
      <w:r w:rsidRPr="00F10367">
        <w:rPr>
          <w:spacing w:val="-3"/>
          <w:lang w:val="en-GB"/>
        </w:rPr>
        <w:t xml:space="preserve"> </w:t>
      </w:r>
      <w:r w:rsidRPr="00F10367">
        <w:rPr>
          <w:lang w:val="en-GB"/>
        </w:rPr>
        <w:t>included:</w:t>
      </w:r>
      <w:r w:rsidRPr="00F10367">
        <w:rPr>
          <w:spacing w:val="-6"/>
          <w:lang w:val="en-GB"/>
        </w:rPr>
        <w:t xml:space="preserve"> </w:t>
      </w:r>
      <w:r w:rsidRPr="00F10367">
        <w:rPr>
          <w:lang w:val="en-GB"/>
        </w:rPr>
        <w:t>Response</w:t>
      </w:r>
      <w:r w:rsidRPr="00F10367">
        <w:rPr>
          <w:spacing w:val="-6"/>
          <w:lang w:val="en-GB"/>
        </w:rPr>
        <w:t xml:space="preserve"> </w:t>
      </w:r>
      <w:r w:rsidRPr="00F10367">
        <w:rPr>
          <w:lang w:val="en-GB"/>
        </w:rPr>
        <w:t>policing,</w:t>
      </w:r>
      <w:r w:rsidRPr="00F10367">
        <w:rPr>
          <w:spacing w:val="-4"/>
          <w:lang w:val="en-GB"/>
        </w:rPr>
        <w:t xml:space="preserve"> </w:t>
      </w:r>
      <w:r w:rsidRPr="00F10367">
        <w:rPr>
          <w:lang w:val="en-GB"/>
        </w:rPr>
        <w:t>Police</w:t>
      </w:r>
      <w:r w:rsidRPr="00F10367">
        <w:rPr>
          <w:spacing w:val="-6"/>
          <w:lang w:val="en-GB"/>
        </w:rPr>
        <w:t xml:space="preserve"> </w:t>
      </w:r>
      <w:r w:rsidRPr="00F10367">
        <w:rPr>
          <w:lang w:val="en-GB"/>
        </w:rPr>
        <w:t>effectiveness,</w:t>
      </w:r>
      <w:r w:rsidRPr="00F10367">
        <w:rPr>
          <w:spacing w:val="-4"/>
          <w:lang w:val="en-GB"/>
        </w:rPr>
        <w:t xml:space="preserve"> </w:t>
      </w:r>
      <w:r w:rsidRPr="00F10367">
        <w:rPr>
          <w:lang w:val="en-GB"/>
        </w:rPr>
        <w:t>Police</w:t>
      </w:r>
      <w:r w:rsidRPr="00F10367">
        <w:rPr>
          <w:spacing w:val="-6"/>
          <w:lang w:val="en-GB"/>
        </w:rPr>
        <w:t xml:space="preserve"> </w:t>
      </w:r>
      <w:r w:rsidRPr="00F10367">
        <w:rPr>
          <w:lang w:val="en-GB"/>
        </w:rPr>
        <w:t>efficiency,</w:t>
      </w:r>
      <w:r w:rsidRPr="00F10367">
        <w:rPr>
          <w:spacing w:val="-4"/>
          <w:lang w:val="en-GB"/>
        </w:rPr>
        <w:t xml:space="preserve"> </w:t>
      </w:r>
      <w:r w:rsidRPr="00F10367">
        <w:rPr>
          <w:lang w:val="en-GB"/>
        </w:rPr>
        <w:t xml:space="preserve">South Wales Police, Demand management, Police legitimacy, Emergency response policing, and </w:t>
      </w:r>
      <w:r w:rsidR="002C0D31" w:rsidRPr="00F10367">
        <w:rPr>
          <w:lang w:val="en-GB"/>
        </w:rPr>
        <w:t>public</w:t>
      </w:r>
      <w:r w:rsidRPr="00F10367">
        <w:rPr>
          <w:lang w:val="en-GB"/>
        </w:rPr>
        <w:t xml:space="preserve"> confidence in policing.</w:t>
      </w:r>
    </w:p>
    <w:p w14:paraId="0058B028" w14:textId="77777777" w:rsidR="00552F5F" w:rsidRPr="00F10367" w:rsidRDefault="00552F5F">
      <w:pPr>
        <w:pStyle w:val="BodyText"/>
        <w:spacing w:before="26"/>
        <w:ind w:left="0"/>
        <w:rPr>
          <w:lang w:val="en-GB"/>
        </w:rPr>
      </w:pPr>
    </w:p>
    <w:p w14:paraId="656AADEB" w14:textId="77777777" w:rsidR="00552F5F" w:rsidRPr="00F10367" w:rsidRDefault="00403130">
      <w:pPr>
        <w:pStyle w:val="Heading2"/>
        <w:numPr>
          <w:ilvl w:val="1"/>
          <w:numId w:val="4"/>
        </w:numPr>
        <w:tabs>
          <w:tab w:val="left" w:pos="563"/>
        </w:tabs>
        <w:rPr>
          <w:lang w:val="en-GB"/>
        </w:rPr>
      </w:pPr>
      <w:bookmarkStart w:id="20" w:name="3.6_Data_Analysis"/>
      <w:bookmarkEnd w:id="20"/>
      <w:r w:rsidRPr="00F10367">
        <w:rPr>
          <w:lang w:val="en-GB"/>
        </w:rPr>
        <w:t xml:space="preserve">Data </w:t>
      </w:r>
      <w:r w:rsidRPr="00F10367">
        <w:rPr>
          <w:spacing w:val="-2"/>
          <w:lang w:val="en-GB"/>
        </w:rPr>
        <w:t>Analysis</w:t>
      </w:r>
    </w:p>
    <w:p w14:paraId="489F03D6" w14:textId="77777777" w:rsidR="00552F5F" w:rsidRPr="00F10367" w:rsidRDefault="00552F5F">
      <w:pPr>
        <w:pStyle w:val="BodyText"/>
        <w:spacing w:before="89"/>
        <w:ind w:left="0"/>
        <w:rPr>
          <w:b/>
          <w:sz w:val="36"/>
          <w:lang w:val="en-GB"/>
        </w:rPr>
      </w:pPr>
    </w:p>
    <w:p w14:paraId="17630D73" w14:textId="77777777" w:rsidR="00552F5F" w:rsidRPr="00F10367" w:rsidRDefault="00403130">
      <w:pPr>
        <w:pStyle w:val="BodyText"/>
        <w:rPr>
          <w:lang w:val="en-GB"/>
        </w:rPr>
      </w:pPr>
      <w:r w:rsidRPr="00F10367">
        <w:rPr>
          <w:lang w:val="en-GB"/>
        </w:rPr>
        <w:t>Thematic</w:t>
      </w:r>
      <w:r w:rsidRPr="00F10367">
        <w:rPr>
          <w:spacing w:val="-2"/>
          <w:lang w:val="en-GB"/>
        </w:rPr>
        <w:t xml:space="preserve"> </w:t>
      </w:r>
      <w:r w:rsidRPr="00F10367">
        <w:rPr>
          <w:lang w:val="en-GB"/>
        </w:rPr>
        <w:t>analysis</w:t>
      </w:r>
      <w:r w:rsidRPr="00F10367">
        <w:rPr>
          <w:spacing w:val="-2"/>
          <w:lang w:val="en-GB"/>
        </w:rPr>
        <w:t xml:space="preserve"> </w:t>
      </w:r>
      <w:r w:rsidRPr="00F10367">
        <w:rPr>
          <w:lang w:val="en-GB"/>
        </w:rPr>
        <w:t>was</w:t>
      </w:r>
      <w:r w:rsidRPr="00F10367">
        <w:rPr>
          <w:spacing w:val="-2"/>
          <w:lang w:val="en-GB"/>
        </w:rPr>
        <w:t xml:space="preserve"> </w:t>
      </w:r>
      <w:r w:rsidRPr="00F10367">
        <w:rPr>
          <w:lang w:val="en-GB"/>
        </w:rPr>
        <w:t>used</w:t>
      </w:r>
      <w:r w:rsidRPr="00F10367">
        <w:rPr>
          <w:spacing w:val="-2"/>
          <w:lang w:val="en-GB"/>
        </w:rPr>
        <w:t xml:space="preserve"> </w:t>
      </w:r>
      <w:r w:rsidRPr="00F10367">
        <w:rPr>
          <w:lang w:val="en-GB"/>
        </w:rPr>
        <w:t>to</w:t>
      </w:r>
      <w:r w:rsidRPr="00F10367">
        <w:rPr>
          <w:spacing w:val="-3"/>
          <w:lang w:val="en-GB"/>
        </w:rPr>
        <w:t xml:space="preserve"> </w:t>
      </w:r>
      <w:r w:rsidRPr="00F10367">
        <w:rPr>
          <w:lang w:val="en-GB"/>
        </w:rPr>
        <w:t>identify</w:t>
      </w:r>
      <w:r w:rsidRPr="00F10367">
        <w:rPr>
          <w:spacing w:val="-3"/>
          <w:lang w:val="en-GB"/>
        </w:rPr>
        <w:t xml:space="preserve"> </w:t>
      </w:r>
      <w:r w:rsidRPr="00F10367">
        <w:rPr>
          <w:lang w:val="en-GB"/>
        </w:rPr>
        <w:t>recurring</w:t>
      </w:r>
      <w:r w:rsidRPr="00F10367">
        <w:rPr>
          <w:spacing w:val="-2"/>
          <w:lang w:val="en-GB"/>
        </w:rPr>
        <w:t xml:space="preserve"> </w:t>
      </w:r>
      <w:r w:rsidRPr="00F10367">
        <w:rPr>
          <w:lang w:val="en-GB"/>
        </w:rPr>
        <w:t>themes</w:t>
      </w:r>
      <w:r w:rsidRPr="00F10367">
        <w:rPr>
          <w:spacing w:val="-2"/>
          <w:lang w:val="en-GB"/>
        </w:rPr>
        <w:t xml:space="preserve"> </w:t>
      </w:r>
      <w:r w:rsidRPr="00F10367">
        <w:rPr>
          <w:lang w:val="en-GB"/>
        </w:rPr>
        <w:t>within</w:t>
      </w:r>
      <w:r w:rsidRPr="00F10367">
        <w:rPr>
          <w:spacing w:val="-3"/>
          <w:lang w:val="en-GB"/>
        </w:rPr>
        <w:t xml:space="preserve"> </w:t>
      </w:r>
      <w:r w:rsidRPr="00F10367">
        <w:rPr>
          <w:lang w:val="en-GB"/>
        </w:rPr>
        <w:t>the</w:t>
      </w:r>
      <w:r w:rsidRPr="00F10367">
        <w:rPr>
          <w:spacing w:val="-4"/>
          <w:lang w:val="en-GB"/>
        </w:rPr>
        <w:t xml:space="preserve"> </w:t>
      </w:r>
      <w:r w:rsidRPr="00F10367">
        <w:rPr>
          <w:spacing w:val="-2"/>
          <w:lang w:val="en-GB"/>
        </w:rPr>
        <w:t>literature.</w:t>
      </w:r>
    </w:p>
    <w:p w14:paraId="4E07AD0C" w14:textId="77777777" w:rsidR="00552F5F" w:rsidRPr="00F10367" w:rsidRDefault="00552F5F">
      <w:pPr>
        <w:pStyle w:val="BodyText"/>
        <w:spacing w:before="103"/>
        <w:ind w:left="0"/>
        <w:rPr>
          <w:lang w:val="en-GB"/>
        </w:rPr>
      </w:pPr>
    </w:p>
    <w:p w14:paraId="17868F03" w14:textId="6ACA9BAA" w:rsidR="00552F5F" w:rsidRPr="00F10367" w:rsidRDefault="00403130">
      <w:pPr>
        <w:pStyle w:val="BodyText"/>
        <w:spacing w:before="1" w:line="360" w:lineRule="auto"/>
        <w:rPr>
          <w:lang w:val="en-GB"/>
        </w:rPr>
      </w:pPr>
      <w:r w:rsidRPr="00F10367">
        <w:rPr>
          <w:lang w:val="en-GB"/>
        </w:rPr>
        <w:t>Themes</w:t>
      </w:r>
      <w:r w:rsidRPr="00F10367">
        <w:rPr>
          <w:spacing w:val="-4"/>
          <w:lang w:val="en-GB"/>
        </w:rPr>
        <w:t xml:space="preserve"> </w:t>
      </w:r>
      <w:r w:rsidRPr="00F10367">
        <w:rPr>
          <w:lang w:val="en-GB"/>
        </w:rPr>
        <w:t>included:</w:t>
      </w:r>
      <w:r w:rsidRPr="00F10367">
        <w:rPr>
          <w:spacing w:val="-7"/>
          <w:lang w:val="en-GB"/>
        </w:rPr>
        <w:t xml:space="preserve"> </w:t>
      </w:r>
      <w:r w:rsidRPr="00F10367">
        <w:rPr>
          <w:lang w:val="en-GB"/>
        </w:rPr>
        <w:t>Resource</w:t>
      </w:r>
      <w:r w:rsidRPr="00F10367">
        <w:rPr>
          <w:spacing w:val="-7"/>
          <w:lang w:val="en-GB"/>
        </w:rPr>
        <w:t xml:space="preserve"> </w:t>
      </w:r>
      <w:r w:rsidRPr="00F10367">
        <w:rPr>
          <w:lang w:val="en-GB"/>
        </w:rPr>
        <w:t>pressures,</w:t>
      </w:r>
      <w:r w:rsidRPr="00F10367">
        <w:rPr>
          <w:spacing w:val="-4"/>
          <w:lang w:val="en-GB"/>
        </w:rPr>
        <w:t xml:space="preserve"> </w:t>
      </w:r>
      <w:r w:rsidR="002C0D31" w:rsidRPr="00F10367">
        <w:rPr>
          <w:lang w:val="en-GB"/>
        </w:rPr>
        <w:t>public</w:t>
      </w:r>
      <w:r w:rsidRPr="00F10367">
        <w:rPr>
          <w:spacing w:val="-2"/>
          <w:lang w:val="en-GB"/>
        </w:rPr>
        <w:t xml:space="preserve"> </w:t>
      </w:r>
      <w:r w:rsidRPr="00F10367">
        <w:rPr>
          <w:lang w:val="en-GB"/>
        </w:rPr>
        <w:t>confidence,</w:t>
      </w:r>
      <w:r w:rsidRPr="00F10367">
        <w:rPr>
          <w:spacing w:val="-5"/>
          <w:lang w:val="en-GB"/>
        </w:rPr>
        <w:t xml:space="preserve"> </w:t>
      </w:r>
      <w:r w:rsidRPr="00F10367">
        <w:rPr>
          <w:lang w:val="en-GB"/>
        </w:rPr>
        <w:t>Response</w:t>
      </w:r>
      <w:r w:rsidRPr="00F10367">
        <w:rPr>
          <w:spacing w:val="-7"/>
          <w:lang w:val="en-GB"/>
        </w:rPr>
        <w:t xml:space="preserve"> </w:t>
      </w:r>
      <w:r w:rsidRPr="00F10367">
        <w:rPr>
          <w:lang w:val="en-GB"/>
        </w:rPr>
        <w:t>times,</w:t>
      </w:r>
      <w:r w:rsidRPr="00F10367">
        <w:rPr>
          <w:spacing w:val="-5"/>
          <w:lang w:val="en-GB"/>
        </w:rPr>
        <w:t xml:space="preserve"> </w:t>
      </w:r>
      <w:r w:rsidRPr="00F10367">
        <w:rPr>
          <w:lang w:val="en-GB"/>
        </w:rPr>
        <w:t>Organisational efficiency, Vulnerability demand, Technology, and Officer wellbeing.</w:t>
      </w:r>
    </w:p>
    <w:p w14:paraId="20291DEA" w14:textId="77777777" w:rsidR="00552F5F" w:rsidRPr="00F10367" w:rsidRDefault="00403130">
      <w:pPr>
        <w:pStyle w:val="BodyText"/>
        <w:spacing w:before="242"/>
        <w:rPr>
          <w:lang w:val="en-GB"/>
        </w:rPr>
      </w:pPr>
      <w:r w:rsidRPr="00F10367">
        <w:rPr>
          <w:lang w:val="en-GB"/>
        </w:rPr>
        <w:t>Thematic</w:t>
      </w:r>
      <w:r w:rsidRPr="00F10367">
        <w:rPr>
          <w:spacing w:val="-4"/>
          <w:lang w:val="en-GB"/>
        </w:rPr>
        <w:t xml:space="preserve"> </w:t>
      </w:r>
      <w:r w:rsidRPr="00F10367">
        <w:rPr>
          <w:lang w:val="en-GB"/>
        </w:rPr>
        <w:t>analysis</w:t>
      </w:r>
      <w:r w:rsidRPr="00F10367">
        <w:rPr>
          <w:spacing w:val="-4"/>
          <w:lang w:val="en-GB"/>
        </w:rPr>
        <w:t xml:space="preserve"> </w:t>
      </w:r>
      <w:r w:rsidRPr="00F10367">
        <w:rPr>
          <w:lang w:val="en-GB"/>
        </w:rPr>
        <w:t>enabled</w:t>
      </w:r>
      <w:r w:rsidRPr="00F10367">
        <w:rPr>
          <w:spacing w:val="-5"/>
          <w:lang w:val="en-GB"/>
        </w:rPr>
        <w:t xml:space="preserve"> </w:t>
      </w:r>
      <w:r w:rsidRPr="00F10367">
        <w:rPr>
          <w:lang w:val="en-GB"/>
        </w:rPr>
        <w:t>comparison</w:t>
      </w:r>
      <w:r w:rsidRPr="00F10367">
        <w:rPr>
          <w:spacing w:val="-4"/>
          <w:lang w:val="en-GB"/>
        </w:rPr>
        <w:t xml:space="preserve"> </w:t>
      </w:r>
      <w:r w:rsidRPr="00F10367">
        <w:rPr>
          <w:lang w:val="en-GB"/>
        </w:rPr>
        <w:t>across</w:t>
      </w:r>
      <w:r w:rsidRPr="00F10367">
        <w:rPr>
          <w:spacing w:val="-4"/>
          <w:lang w:val="en-GB"/>
        </w:rPr>
        <w:t xml:space="preserve"> </w:t>
      </w:r>
      <w:r w:rsidRPr="00F10367">
        <w:rPr>
          <w:lang w:val="en-GB"/>
        </w:rPr>
        <w:t>multiple</w:t>
      </w:r>
      <w:r w:rsidRPr="00F10367">
        <w:rPr>
          <w:spacing w:val="-6"/>
          <w:lang w:val="en-GB"/>
        </w:rPr>
        <w:t xml:space="preserve"> </w:t>
      </w:r>
      <w:r w:rsidRPr="00F10367">
        <w:rPr>
          <w:spacing w:val="-2"/>
          <w:lang w:val="en-GB"/>
        </w:rPr>
        <w:t>sources.</w:t>
      </w:r>
    </w:p>
    <w:p w14:paraId="646D59D8" w14:textId="77777777" w:rsidR="00552F5F" w:rsidRPr="00F10367" w:rsidRDefault="00552F5F">
      <w:pPr>
        <w:pStyle w:val="BodyText"/>
        <w:spacing w:before="156"/>
        <w:ind w:left="0"/>
        <w:rPr>
          <w:lang w:val="en-GB"/>
        </w:rPr>
      </w:pPr>
    </w:p>
    <w:p w14:paraId="521CAA61" w14:textId="77777777" w:rsidR="00552F5F" w:rsidRPr="00F10367" w:rsidRDefault="00403130">
      <w:pPr>
        <w:pStyle w:val="Heading2"/>
        <w:numPr>
          <w:ilvl w:val="1"/>
          <w:numId w:val="4"/>
        </w:numPr>
        <w:tabs>
          <w:tab w:val="left" w:pos="563"/>
        </w:tabs>
        <w:rPr>
          <w:lang w:val="en-GB"/>
        </w:rPr>
      </w:pPr>
      <w:bookmarkStart w:id="21" w:name="3.7_Reliability_and_Validity"/>
      <w:bookmarkEnd w:id="21"/>
      <w:r w:rsidRPr="00F10367">
        <w:rPr>
          <w:lang w:val="en-GB"/>
        </w:rPr>
        <w:t>Reliability</w:t>
      </w:r>
      <w:r w:rsidRPr="00F10367">
        <w:rPr>
          <w:spacing w:val="-1"/>
          <w:lang w:val="en-GB"/>
        </w:rPr>
        <w:t xml:space="preserve"> </w:t>
      </w:r>
      <w:r w:rsidRPr="00F10367">
        <w:rPr>
          <w:lang w:val="en-GB"/>
        </w:rPr>
        <w:t>and</w:t>
      </w:r>
      <w:r w:rsidRPr="00F10367">
        <w:rPr>
          <w:spacing w:val="-2"/>
          <w:lang w:val="en-GB"/>
        </w:rPr>
        <w:t xml:space="preserve"> Validity</w:t>
      </w:r>
    </w:p>
    <w:p w14:paraId="30C12F32" w14:textId="77777777" w:rsidR="00552F5F" w:rsidRPr="00F10367" w:rsidRDefault="00552F5F">
      <w:pPr>
        <w:pStyle w:val="BodyText"/>
        <w:spacing w:before="94"/>
        <w:ind w:left="0"/>
        <w:rPr>
          <w:b/>
          <w:sz w:val="36"/>
          <w:lang w:val="en-GB"/>
        </w:rPr>
      </w:pPr>
    </w:p>
    <w:p w14:paraId="7E3C507A" w14:textId="77777777" w:rsidR="00552F5F" w:rsidRPr="00F10367" w:rsidRDefault="00403130">
      <w:pPr>
        <w:pStyle w:val="BodyText"/>
        <w:rPr>
          <w:lang w:val="en-GB"/>
        </w:rPr>
      </w:pPr>
      <w:r w:rsidRPr="00F10367">
        <w:rPr>
          <w:lang w:val="en-GB"/>
        </w:rPr>
        <w:t>Reliability</w:t>
      </w:r>
      <w:r w:rsidRPr="00F10367">
        <w:rPr>
          <w:spacing w:val="-2"/>
          <w:lang w:val="en-GB"/>
        </w:rPr>
        <w:t xml:space="preserve"> </w:t>
      </w:r>
      <w:r w:rsidRPr="00F10367">
        <w:rPr>
          <w:lang w:val="en-GB"/>
        </w:rPr>
        <w:t>was</w:t>
      </w:r>
      <w:r w:rsidRPr="00F10367">
        <w:rPr>
          <w:spacing w:val="-1"/>
          <w:lang w:val="en-GB"/>
        </w:rPr>
        <w:t xml:space="preserve"> </w:t>
      </w:r>
      <w:r w:rsidRPr="00F10367">
        <w:rPr>
          <w:lang w:val="en-GB"/>
        </w:rPr>
        <w:t>improved</w:t>
      </w:r>
      <w:r w:rsidRPr="00F10367">
        <w:rPr>
          <w:spacing w:val="-2"/>
          <w:lang w:val="en-GB"/>
        </w:rPr>
        <w:t xml:space="preserve"> </w:t>
      </w:r>
      <w:r w:rsidRPr="00F10367">
        <w:rPr>
          <w:lang w:val="en-GB"/>
        </w:rPr>
        <w:t>by</w:t>
      </w:r>
      <w:r w:rsidRPr="00F10367">
        <w:rPr>
          <w:spacing w:val="-2"/>
          <w:lang w:val="en-GB"/>
        </w:rPr>
        <w:t xml:space="preserve"> </w:t>
      </w:r>
      <w:r w:rsidRPr="00F10367">
        <w:rPr>
          <w:lang w:val="en-GB"/>
        </w:rPr>
        <w:t>using</w:t>
      </w:r>
      <w:r w:rsidRPr="00F10367">
        <w:rPr>
          <w:spacing w:val="-2"/>
          <w:lang w:val="en-GB"/>
        </w:rPr>
        <w:t xml:space="preserve"> </w:t>
      </w:r>
      <w:r w:rsidRPr="00F10367">
        <w:rPr>
          <w:lang w:val="en-GB"/>
        </w:rPr>
        <w:t>official</w:t>
      </w:r>
      <w:r w:rsidRPr="00F10367">
        <w:rPr>
          <w:spacing w:val="-4"/>
          <w:lang w:val="en-GB"/>
        </w:rPr>
        <w:t xml:space="preserve"> </w:t>
      </w:r>
      <w:r w:rsidRPr="00F10367">
        <w:rPr>
          <w:lang w:val="en-GB"/>
        </w:rPr>
        <w:t>and</w:t>
      </w:r>
      <w:r w:rsidRPr="00F10367">
        <w:rPr>
          <w:spacing w:val="-2"/>
          <w:lang w:val="en-GB"/>
        </w:rPr>
        <w:t xml:space="preserve"> </w:t>
      </w:r>
      <w:r w:rsidRPr="00F10367">
        <w:rPr>
          <w:lang w:val="en-GB"/>
        </w:rPr>
        <w:t>peer-reviewed</w:t>
      </w:r>
      <w:r w:rsidRPr="00F10367">
        <w:rPr>
          <w:spacing w:val="-1"/>
          <w:lang w:val="en-GB"/>
        </w:rPr>
        <w:t xml:space="preserve"> </w:t>
      </w:r>
      <w:r w:rsidRPr="00F10367">
        <w:rPr>
          <w:spacing w:val="-2"/>
          <w:lang w:val="en-GB"/>
        </w:rPr>
        <w:t>sources.</w:t>
      </w:r>
    </w:p>
    <w:p w14:paraId="6AE844D0" w14:textId="77777777" w:rsidR="00552F5F" w:rsidRPr="00F10367" w:rsidRDefault="00552F5F">
      <w:pPr>
        <w:pStyle w:val="BodyText"/>
        <w:spacing w:before="104"/>
        <w:ind w:left="0"/>
        <w:rPr>
          <w:lang w:val="en-GB"/>
        </w:rPr>
      </w:pPr>
    </w:p>
    <w:p w14:paraId="6BA4E05D" w14:textId="77777777" w:rsidR="00552F5F" w:rsidRPr="00F10367" w:rsidRDefault="00403130">
      <w:pPr>
        <w:pStyle w:val="BodyText"/>
        <w:spacing w:line="360" w:lineRule="auto"/>
        <w:rPr>
          <w:lang w:val="en-GB"/>
        </w:rPr>
      </w:pPr>
      <w:r w:rsidRPr="00F10367">
        <w:rPr>
          <w:lang w:val="en-GB"/>
        </w:rPr>
        <w:t>Validity</w:t>
      </w:r>
      <w:r w:rsidRPr="00F10367">
        <w:rPr>
          <w:spacing w:val="-6"/>
          <w:lang w:val="en-GB"/>
        </w:rPr>
        <w:t xml:space="preserve"> </w:t>
      </w:r>
      <w:r w:rsidRPr="00F10367">
        <w:rPr>
          <w:lang w:val="en-GB"/>
        </w:rPr>
        <w:t>was</w:t>
      </w:r>
      <w:r w:rsidRPr="00F10367">
        <w:rPr>
          <w:spacing w:val="-5"/>
          <w:lang w:val="en-GB"/>
        </w:rPr>
        <w:t xml:space="preserve"> </w:t>
      </w:r>
      <w:r w:rsidRPr="00F10367">
        <w:rPr>
          <w:lang w:val="en-GB"/>
        </w:rPr>
        <w:t>enhanced</w:t>
      </w:r>
      <w:r w:rsidRPr="00F10367">
        <w:rPr>
          <w:spacing w:val="-3"/>
          <w:lang w:val="en-GB"/>
        </w:rPr>
        <w:t xml:space="preserve"> </w:t>
      </w:r>
      <w:r w:rsidRPr="00F10367">
        <w:rPr>
          <w:lang w:val="en-GB"/>
        </w:rPr>
        <w:t>through</w:t>
      </w:r>
      <w:r w:rsidRPr="00F10367">
        <w:rPr>
          <w:spacing w:val="-6"/>
          <w:lang w:val="en-GB"/>
        </w:rPr>
        <w:t xml:space="preserve"> </w:t>
      </w:r>
      <w:r w:rsidRPr="00F10367">
        <w:rPr>
          <w:lang w:val="en-GB"/>
        </w:rPr>
        <w:t>triangulation</w:t>
      </w:r>
      <w:r w:rsidRPr="00F10367">
        <w:rPr>
          <w:spacing w:val="-6"/>
          <w:lang w:val="en-GB"/>
        </w:rPr>
        <w:t xml:space="preserve"> </w:t>
      </w:r>
      <w:r w:rsidRPr="00F10367">
        <w:rPr>
          <w:lang w:val="en-GB"/>
        </w:rPr>
        <w:t>involving</w:t>
      </w:r>
      <w:r w:rsidRPr="00F10367">
        <w:rPr>
          <w:spacing w:val="-6"/>
          <w:lang w:val="en-GB"/>
        </w:rPr>
        <w:t xml:space="preserve"> </w:t>
      </w:r>
      <w:r w:rsidRPr="00F10367">
        <w:rPr>
          <w:lang w:val="en-GB"/>
        </w:rPr>
        <w:t>academic,</w:t>
      </w:r>
      <w:r w:rsidRPr="00F10367">
        <w:rPr>
          <w:spacing w:val="-6"/>
          <w:lang w:val="en-GB"/>
        </w:rPr>
        <w:t xml:space="preserve"> </w:t>
      </w:r>
      <w:r w:rsidRPr="00F10367">
        <w:rPr>
          <w:lang w:val="en-GB"/>
        </w:rPr>
        <w:t>governmental,</w:t>
      </w:r>
      <w:r w:rsidRPr="00F10367">
        <w:rPr>
          <w:spacing w:val="-6"/>
          <w:lang w:val="en-GB"/>
        </w:rPr>
        <w:t xml:space="preserve"> </w:t>
      </w:r>
      <w:r w:rsidRPr="00F10367">
        <w:rPr>
          <w:lang w:val="en-GB"/>
        </w:rPr>
        <w:t>and organisational publications.</w:t>
      </w:r>
    </w:p>
    <w:p w14:paraId="2F4032EB" w14:textId="77777777" w:rsidR="00552F5F" w:rsidRPr="00F10367" w:rsidRDefault="00552F5F">
      <w:pPr>
        <w:pStyle w:val="BodyText"/>
        <w:spacing w:before="24"/>
        <w:ind w:left="0"/>
        <w:rPr>
          <w:lang w:val="en-GB"/>
        </w:rPr>
      </w:pPr>
    </w:p>
    <w:p w14:paraId="4CEE20D6" w14:textId="77777777" w:rsidR="00552F5F" w:rsidRPr="00F10367" w:rsidRDefault="00403130">
      <w:pPr>
        <w:pStyle w:val="Heading2"/>
        <w:numPr>
          <w:ilvl w:val="1"/>
          <w:numId w:val="4"/>
        </w:numPr>
        <w:tabs>
          <w:tab w:val="left" w:pos="563"/>
        </w:tabs>
        <w:rPr>
          <w:lang w:val="en-GB"/>
        </w:rPr>
      </w:pPr>
      <w:bookmarkStart w:id="22" w:name="3.8_Ethical_Considerations"/>
      <w:bookmarkEnd w:id="22"/>
      <w:r w:rsidRPr="00F10367">
        <w:rPr>
          <w:lang w:val="en-GB"/>
        </w:rPr>
        <w:t xml:space="preserve">Ethical </w:t>
      </w:r>
      <w:r w:rsidRPr="00F10367">
        <w:rPr>
          <w:spacing w:val="-2"/>
          <w:lang w:val="en-GB"/>
        </w:rPr>
        <w:t>Considerations</w:t>
      </w:r>
    </w:p>
    <w:p w14:paraId="666E85CF" w14:textId="77777777" w:rsidR="00552F5F" w:rsidRPr="00F10367" w:rsidRDefault="00552F5F">
      <w:pPr>
        <w:pStyle w:val="Heading2"/>
        <w:rPr>
          <w:lang w:val="en-GB"/>
        </w:rPr>
        <w:sectPr w:rsidR="00552F5F" w:rsidRPr="00F10367">
          <w:pgSz w:w="11910" w:h="16840"/>
          <w:pgMar w:top="1380" w:right="1417" w:bottom="280" w:left="1417" w:header="720" w:footer="720" w:gutter="0"/>
          <w:cols w:space="720"/>
        </w:sectPr>
      </w:pPr>
    </w:p>
    <w:p w14:paraId="39104EC2" w14:textId="77777777" w:rsidR="00552F5F" w:rsidRPr="00F10367" w:rsidRDefault="00403130">
      <w:pPr>
        <w:pStyle w:val="BodyText"/>
        <w:spacing w:before="61" w:line="360" w:lineRule="auto"/>
        <w:rPr>
          <w:lang w:val="en-GB"/>
        </w:rPr>
      </w:pPr>
      <w:r w:rsidRPr="00F10367">
        <w:rPr>
          <w:lang w:val="en-GB"/>
        </w:rPr>
        <w:lastRenderedPageBreak/>
        <w:t>As</w:t>
      </w:r>
      <w:r w:rsidRPr="00F10367">
        <w:rPr>
          <w:spacing w:val="-3"/>
          <w:lang w:val="en-GB"/>
        </w:rPr>
        <w:t xml:space="preserve"> </w:t>
      </w:r>
      <w:r w:rsidRPr="00F10367">
        <w:rPr>
          <w:lang w:val="en-GB"/>
        </w:rPr>
        <w:t>the</w:t>
      </w:r>
      <w:r w:rsidRPr="00F10367">
        <w:rPr>
          <w:spacing w:val="-6"/>
          <w:lang w:val="en-GB"/>
        </w:rPr>
        <w:t xml:space="preserve"> </w:t>
      </w:r>
      <w:r w:rsidRPr="00F10367">
        <w:rPr>
          <w:lang w:val="en-GB"/>
        </w:rPr>
        <w:t>dissertation</w:t>
      </w:r>
      <w:r w:rsidRPr="00F10367">
        <w:rPr>
          <w:spacing w:val="-4"/>
          <w:lang w:val="en-GB"/>
        </w:rPr>
        <w:t xml:space="preserve"> </w:t>
      </w:r>
      <w:r w:rsidRPr="00F10367">
        <w:rPr>
          <w:lang w:val="en-GB"/>
        </w:rPr>
        <w:t>relies</w:t>
      </w:r>
      <w:r w:rsidRPr="00F10367">
        <w:rPr>
          <w:spacing w:val="-3"/>
          <w:lang w:val="en-GB"/>
        </w:rPr>
        <w:t xml:space="preserve"> </w:t>
      </w:r>
      <w:r w:rsidRPr="00F10367">
        <w:rPr>
          <w:lang w:val="en-GB"/>
        </w:rPr>
        <w:t>exclusively</w:t>
      </w:r>
      <w:r w:rsidRPr="00F10367">
        <w:rPr>
          <w:spacing w:val="-4"/>
          <w:lang w:val="en-GB"/>
        </w:rPr>
        <w:t xml:space="preserve"> </w:t>
      </w:r>
      <w:r w:rsidRPr="00F10367">
        <w:rPr>
          <w:lang w:val="en-GB"/>
        </w:rPr>
        <w:t>on</w:t>
      </w:r>
      <w:r w:rsidRPr="00F10367">
        <w:rPr>
          <w:spacing w:val="-4"/>
          <w:lang w:val="en-GB"/>
        </w:rPr>
        <w:t xml:space="preserve"> </w:t>
      </w:r>
      <w:r w:rsidRPr="00F10367">
        <w:rPr>
          <w:lang w:val="en-GB"/>
        </w:rPr>
        <w:t>publicly</w:t>
      </w:r>
      <w:r w:rsidRPr="00F10367">
        <w:rPr>
          <w:spacing w:val="-4"/>
          <w:lang w:val="en-GB"/>
        </w:rPr>
        <w:t xml:space="preserve"> </w:t>
      </w:r>
      <w:r w:rsidRPr="00F10367">
        <w:rPr>
          <w:lang w:val="en-GB"/>
        </w:rPr>
        <w:t>available</w:t>
      </w:r>
      <w:r w:rsidRPr="00F10367">
        <w:rPr>
          <w:spacing w:val="-6"/>
          <w:lang w:val="en-GB"/>
        </w:rPr>
        <w:t xml:space="preserve"> </w:t>
      </w:r>
      <w:r w:rsidRPr="00F10367">
        <w:rPr>
          <w:lang w:val="en-GB"/>
        </w:rPr>
        <w:t>secondary</w:t>
      </w:r>
      <w:r w:rsidRPr="00F10367">
        <w:rPr>
          <w:spacing w:val="-4"/>
          <w:lang w:val="en-GB"/>
        </w:rPr>
        <w:t xml:space="preserve"> </w:t>
      </w:r>
      <w:r w:rsidRPr="00F10367">
        <w:rPr>
          <w:lang w:val="en-GB"/>
        </w:rPr>
        <w:t>data,</w:t>
      </w:r>
      <w:r w:rsidRPr="00F10367">
        <w:rPr>
          <w:spacing w:val="-4"/>
          <w:lang w:val="en-GB"/>
        </w:rPr>
        <w:t xml:space="preserve"> </w:t>
      </w:r>
      <w:r w:rsidRPr="00F10367">
        <w:rPr>
          <w:lang w:val="en-GB"/>
        </w:rPr>
        <w:t>ethical</w:t>
      </w:r>
      <w:r w:rsidRPr="00F10367">
        <w:rPr>
          <w:spacing w:val="-6"/>
          <w:lang w:val="en-GB"/>
        </w:rPr>
        <w:t xml:space="preserve"> </w:t>
      </w:r>
      <w:r w:rsidRPr="00F10367">
        <w:rPr>
          <w:lang w:val="en-GB"/>
        </w:rPr>
        <w:t>risks</w:t>
      </w:r>
      <w:r w:rsidRPr="00F10367">
        <w:rPr>
          <w:spacing w:val="-3"/>
          <w:lang w:val="en-GB"/>
        </w:rPr>
        <w:t xml:space="preserve"> </w:t>
      </w:r>
      <w:r w:rsidRPr="00F10367">
        <w:rPr>
          <w:lang w:val="en-GB"/>
        </w:rPr>
        <w:t xml:space="preserve">are </w:t>
      </w:r>
      <w:r w:rsidRPr="00F10367">
        <w:rPr>
          <w:spacing w:val="-2"/>
          <w:lang w:val="en-GB"/>
        </w:rPr>
        <w:t>limited.</w:t>
      </w:r>
    </w:p>
    <w:p w14:paraId="41AA4C48" w14:textId="77777777" w:rsidR="00552F5F" w:rsidRPr="00F10367" w:rsidRDefault="00403130">
      <w:pPr>
        <w:pStyle w:val="BodyText"/>
        <w:spacing w:before="243"/>
        <w:rPr>
          <w:lang w:val="en-GB"/>
        </w:rPr>
      </w:pPr>
      <w:r w:rsidRPr="00F10367">
        <w:rPr>
          <w:lang w:val="en-GB"/>
        </w:rPr>
        <w:t>No</w:t>
      </w:r>
      <w:r w:rsidRPr="00F10367">
        <w:rPr>
          <w:spacing w:val="-3"/>
          <w:lang w:val="en-GB"/>
        </w:rPr>
        <w:t xml:space="preserve"> </w:t>
      </w:r>
      <w:r w:rsidRPr="00F10367">
        <w:rPr>
          <w:lang w:val="en-GB"/>
        </w:rPr>
        <w:t>human</w:t>
      </w:r>
      <w:r w:rsidRPr="00F10367">
        <w:rPr>
          <w:spacing w:val="-2"/>
          <w:lang w:val="en-GB"/>
        </w:rPr>
        <w:t xml:space="preserve"> </w:t>
      </w:r>
      <w:r w:rsidRPr="00F10367">
        <w:rPr>
          <w:lang w:val="en-GB"/>
        </w:rPr>
        <w:t>participants</w:t>
      </w:r>
      <w:r w:rsidRPr="00F10367">
        <w:rPr>
          <w:spacing w:val="-1"/>
          <w:lang w:val="en-GB"/>
        </w:rPr>
        <w:t xml:space="preserve"> </w:t>
      </w:r>
      <w:r w:rsidRPr="00F10367">
        <w:rPr>
          <w:lang w:val="en-GB"/>
        </w:rPr>
        <w:t>were</w:t>
      </w:r>
      <w:r w:rsidRPr="00F10367">
        <w:rPr>
          <w:spacing w:val="-4"/>
          <w:lang w:val="en-GB"/>
        </w:rPr>
        <w:t xml:space="preserve"> </w:t>
      </w:r>
      <w:r w:rsidRPr="00F10367">
        <w:rPr>
          <w:spacing w:val="-2"/>
          <w:lang w:val="en-GB"/>
        </w:rPr>
        <w:t>involved.</w:t>
      </w:r>
    </w:p>
    <w:p w14:paraId="3D3D3DE6" w14:textId="77777777" w:rsidR="00552F5F" w:rsidRPr="00F10367" w:rsidRDefault="00552F5F">
      <w:pPr>
        <w:pStyle w:val="BodyText"/>
        <w:spacing w:before="98"/>
        <w:ind w:left="0"/>
        <w:rPr>
          <w:lang w:val="en-GB"/>
        </w:rPr>
      </w:pPr>
    </w:p>
    <w:p w14:paraId="717C6EED" w14:textId="77777777" w:rsidR="00552F5F" w:rsidRPr="00F10367" w:rsidRDefault="00403130">
      <w:pPr>
        <w:pStyle w:val="BodyText"/>
        <w:spacing w:line="360" w:lineRule="auto"/>
        <w:ind w:right="122"/>
        <w:rPr>
          <w:lang w:val="en-GB"/>
        </w:rPr>
      </w:pPr>
      <w:r w:rsidRPr="00F10367">
        <w:rPr>
          <w:lang w:val="en-GB"/>
        </w:rPr>
        <w:t>Nevertheless,</w:t>
      </w:r>
      <w:r w:rsidRPr="00F10367">
        <w:rPr>
          <w:spacing w:val="-5"/>
          <w:lang w:val="en-GB"/>
        </w:rPr>
        <w:t xml:space="preserve"> </w:t>
      </w:r>
      <w:r w:rsidRPr="00F10367">
        <w:rPr>
          <w:lang w:val="en-GB"/>
        </w:rPr>
        <w:t>ethical</w:t>
      </w:r>
      <w:r w:rsidRPr="00F10367">
        <w:rPr>
          <w:spacing w:val="-7"/>
          <w:lang w:val="en-GB"/>
        </w:rPr>
        <w:t xml:space="preserve"> </w:t>
      </w:r>
      <w:r w:rsidRPr="00F10367">
        <w:rPr>
          <w:lang w:val="en-GB"/>
        </w:rPr>
        <w:t>academic</w:t>
      </w:r>
      <w:r w:rsidRPr="00F10367">
        <w:rPr>
          <w:spacing w:val="-7"/>
          <w:lang w:val="en-GB"/>
        </w:rPr>
        <w:t xml:space="preserve"> </w:t>
      </w:r>
      <w:r w:rsidRPr="00F10367">
        <w:rPr>
          <w:lang w:val="en-GB"/>
        </w:rPr>
        <w:t>practice</w:t>
      </w:r>
      <w:r w:rsidRPr="00F10367">
        <w:rPr>
          <w:spacing w:val="-7"/>
          <w:lang w:val="en-GB"/>
        </w:rPr>
        <w:t xml:space="preserve"> </w:t>
      </w:r>
      <w:r w:rsidRPr="00F10367">
        <w:rPr>
          <w:lang w:val="en-GB"/>
        </w:rPr>
        <w:t>requires</w:t>
      </w:r>
      <w:r w:rsidRPr="00F10367">
        <w:rPr>
          <w:spacing w:val="-4"/>
          <w:lang w:val="en-GB"/>
        </w:rPr>
        <w:t xml:space="preserve"> </w:t>
      </w:r>
      <w:r w:rsidRPr="00F10367">
        <w:rPr>
          <w:lang w:val="en-GB"/>
        </w:rPr>
        <w:t>accurate</w:t>
      </w:r>
      <w:r w:rsidRPr="00F10367">
        <w:rPr>
          <w:spacing w:val="-7"/>
          <w:lang w:val="en-GB"/>
        </w:rPr>
        <w:t xml:space="preserve"> </w:t>
      </w:r>
      <w:r w:rsidRPr="00F10367">
        <w:rPr>
          <w:lang w:val="en-GB"/>
        </w:rPr>
        <w:t>referencing, avoidance</w:t>
      </w:r>
      <w:r w:rsidRPr="00F10367">
        <w:rPr>
          <w:spacing w:val="-7"/>
          <w:lang w:val="en-GB"/>
        </w:rPr>
        <w:t xml:space="preserve"> </w:t>
      </w:r>
      <w:r w:rsidRPr="00F10367">
        <w:rPr>
          <w:lang w:val="en-GB"/>
        </w:rPr>
        <w:t>of plagiarism, fair representation of evidence, and critical analysis of sources.</w:t>
      </w:r>
    </w:p>
    <w:p w14:paraId="4DB87A26" w14:textId="77777777" w:rsidR="00552F5F" w:rsidRPr="00F10367" w:rsidRDefault="00552F5F">
      <w:pPr>
        <w:pStyle w:val="BodyText"/>
        <w:spacing w:before="24"/>
        <w:ind w:left="0"/>
        <w:rPr>
          <w:lang w:val="en-GB"/>
        </w:rPr>
      </w:pPr>
    </w:p>
    <w:p w14:paraId="3932EDFB" w14:textId="77777777" w:rsidR="00552F5F" w:rsidRPr="00F10367" w:rsidRDefault="00403130">
      <w:pPr>
        <w:pStyle w:val="Heading2"/>
        <w:numPr>
          <w:ilvl w:val="1"/>
          <w:numId w:val="4"/>
        </w:numPr>
        <w:tabs>
          <w:tab w:val="left" w:pos="563"/>
        </w:tabs>
        <w:rPr>
          <w:lang w:val="en-GB"/>
        </w:rPr>
      </w:pPr>
      <w:bookmarkStart w:id="23" w:name="3.9_Limitations_of_Methodology"/>
      <w:bookmarkEnd w:id="23"/>
      <w:r w:rsidRPr="00F10367">
        <w:rPr>
          <w:lang w:val="en-GB"/>
        </w:rPr>
        <w:t>Limitations</w:t>
      </w:r>
      <w:r w:rsidRPr="00F10367">
        <w:rPr>
          <w:spacing w:val="-6"/>
          <w:lang w:val="en-GB"/>
        </w:rPr>
        <w:t xml:space="preserve"> </w:t>
      </w:r>
      <w:r w:rsidRPr="00F10367">
        <w:rPr>
          <w:lang w:val="en-GB"/>
        </w:rPr>
        <w:t>of</w:t>
      </w:r>
      <w:r w:rsidRPr="00F10367">
        <w:rPr>
          <w:spacing w:val="-5"/>
          <w:lang w:val="en-GB"/>
        </w:rPr>
        <w:t xml:space="preserve"> </w:t>
      </w:r>
      <w:r w:rsidRPr="00F10367">
        <w:rPr>
          <w:spacing w:val="-2"/>
          <w:lang w:val="en-GB"/>
        </w:rPr>
        <w:t>Methodology</w:t>
      </w:r>
    </w:p>
    <w:p w14:paraId="71E0786B" w14:textId="77777777" w:rsidR="00552F5F" w:rsidRPr="00F10367" w:rsidRDefault="00552F5F">
      <w:pPr>
        <w:pStyle w:val="BodyText"/>
        <w:spacing w:before="94"/>
        <w:ind w:left="0"/>
        <w:rPr>
          <w:b/>
          <w:sz w:val="36"/>
          <w:lang w:val="en-GB"/>
        </w:rPr>
      </w:pPr>
    </w:p>
    <w:p w14:paraId="4B789097" w14:textId="77777777" w:rsidR="00552F5F" w:rsidRPr="00F10367" w:rsidRDefault="00403130">
      <w:pPr>
        <w:pStyle w:val="BodyText"/>
        <w:spacing w:before="1"/>
        <w:rPr>
          <w:lang w:val="en-GB"/>
        </w:rPr>
      </w:pPr>
      <w:r w:rsidRPr="00F10367">
        <w:rPr>
          <w:lang w:val="en-GB"/>
        </w:rPr>
        <w:t>Several</w:t>
      </w:r>
      <w:r w:rsidRPr="00F10367">
        <w:rPr>
          <w:spacing w:val="-6"/>
          <w:lang w:val="en-GB"/>
        </w:rPr>
        <w:t xml:space="preserve"> </w:t>
      </w:r>
      <w:r w:rsidRPr="00F10367">
        <w:rPr>
          <w:lang w:val="en-GB"/>
        </w:rPr>
        <w:t>limitations</w:t>
      </w:r>
      <w:r w:rsidRPr="00F10367">
        <w:rPr>
          <w:spacing w:val="-3"/>
          <w:lang w:val="en-GB"/>
        </w:rPr>
        <w:t xml:space="preserve"> </w:t>
      </w:r>
      <w:r w:rsidRPr="00F10367">
        <w:rPr>
          <w:lang w:val="en-GB"/>
        </w:rPr>
        <w:t>affect</w:t>
      </w:r>
      <w:r w:rsidRPr="00F10367">
        <w:rPr>
          <w:spacing w:val="-2"/>
          <w:lang w:val="en-GB"/>
        </w:rPr>
        <w:t xml:space="preserve"> </w:t>
      </w:r>
      <w:r w:rsidRPr="00F10367">
        <w:rPr>
          <w:lang w:val="en-GB"/>
        </w:rPr>
        <w:t>the</w:t>
      </w:r>
      <w:r w:rsidRPr="00F10367">
        <w:rPr>
          <w:spacing w:val="-5"/>
          <w:lang w:val="en-GB"/>
        </w:rPr>
        <w:t xml:space="preserve"> </w:t>
      </w:r>
      <w:r w:rsidRPr="00F10367">
        <w:rPr>
          <w:spacing w:val="-2"/>
          <w:lang w:val="en-GB"/>
        </w:rPr>
        <w:t>study.</w:t>
      </w:r>
    </w:p>
    <w:p w14:paraId="6B4FC419" w14:textId="77777777" w:rsidR="00552F5F" w:rsidRPr="00F10367" w:rsidRDefault="00552F5F">
      <w:pPr>
        <w:pStyle w:val="BodyText"/>
        <w:spacing w:before="103"/>
        <w:ind w:left="0"/>
        <w:rPr>
          <w:lang w:val="en-GB"/>
        </w:rPr>
      </w:pPr>
    </w:p>
    <w:p w14:paraId="6E22EBB7" w14:textId="77777777" w:rsidR="00552F5F" w:rsidRPr="00F10367" w:rsidRDefault="00403130">
      <w:pPr>
        <w:pStyle w:val="BodyText"/>
        <w:spacing w:line="566" w:lineRule="auto"/>
        <w:ind w:right="377"/>
        <w:rPr>
          <w:lang w:val="en-GB"/>
        </w:rPr>
      </w:pPr>
      <w:r w:rsidRPr="00F10367">
        <w:rPr>
          <w:lang w:val="en-GB"/>
        </w:rPr>
        <w:t>Firstly,</w:t>
      </w:r>
      <w:r w:rsidRPr="00F10367">
        <w:rPr>
          <w:spacing w:val="-4"/>
          <w:lang w:val="en-GB"/>
        </w:rPr>
        <w:t xml:space="preserve"> </w:t>
      </w:r>
      <w:r w:rsidRPr="00F10367">
        <w:rPr>
          <w:lang w:val="en-GB"/>
        </w:rPr>
        <w:t>reliance</w:t>
      </w:r>
      <w:r w:rsidRPr="00F10367">
        <w:rPr>
          <w:spacing w:val="-6"/>
          <w:lang w:val="en-GB"/>
        </w:rPr>
        <w:t xml:space="preserve"> </w:t>
      </w:r>
      <w:r w:rsidRPr="00F10367">
        <w:rPr>
          <w:lang w:val="en-GB"/>
        </w:rPr>
        <w:t>on</w:t>
      </w:r>
      <w:r w:rsidRPr="00F10367">
        <w:rPr>
          <w:spacing w:val="-4"/>
          <w:lang w:val="en-GB"/>
        </w:rPr>
        <w:t xml:space="preserve"> </w:t>
      </w:r>
      <w:r w:rsidRPr="00F10367">
        <w:rPr>
          <w:lang w:val="en-GB"/>
        </w:rPr>
        <w:t>secondary</w:t>
      </w:r>
      <w:r w:rsidRPr="00F10367">
        <w:rPr>
          <w:spacing w:val="-4"/>
          <w:lang w:val="en-GB"/>
        </w:rPr>
        <w:t xml:space="preserve"> </w:t>
      </w:r>
      <w:r w:rsidRPr="00F10367">
        <w:rPr>
          <w:lang w:val="en-GB"/>
        </w:rPr>
        <w:t>data</w:t>
      </w:r>
      <w:r w:rsidRPr="00F10367">
        <w:rPr>
          <w:spacing w:val="-6"/>
          <w:lang w:val="en-GB"/>
        </w:rPr>
        <w:t xml:space="preserve"> </w:t>
      </w:r>
      <w:r w:rsidRPr="00F10367">
        <w:rPr>
          <w:lang w:val="en-GB"/>
        </w:rPr>
        <w:t>limits</w:t>
      </w:r>
      <w:r w:rsidRPr="00F10367">
        <w:rPr>
          <w:spacing w:val="-3"/>
          <w:lang w:val="en-GB"/>
        </w:rPr>
        <w:t xml:space="preserve"> </w:t>
      </w:r>
      <w:r w:rsidRPr="00F10367">
        <w:rPr>
          <w:lang w:val="en-GB"/>
        </w:rPr>
        <w:t>access</w:t>
      </w:r>
      <w:r w:rsidRPr="00F10367">
        <w:rPr>
          <w:spacing w:val="-3"/>
          <w:lang w:val="en-GB"/>
        </w:rPr>
        <w:t xml:space="preserve"> </w:t>
      </w:r>
      <w:r w:rsidRPr="00F10367">
        <w:rPr>
          <w:lang w:val="en-GB"/>
        </w:rPr>
        <w:t>to</w:t>
      </w:r>
      <w:r w:rsidRPr="00F10367">
        <w:rPr>
          <w:spacing w:val="-4"/>
          <w:lang w:val="en-GB"/>
        </w:rPr>
        <w:t xml:space="preserve"> </w:t>
      </w:r>
      <w:r w:rsidRPr="00F10367">
        <w:rPr>
          <w:lang w:val="en-GB"/>
        </w:rPr>
        <w:t>direct</w:t>
      </w:r>
      <w:r w:rsidRPr="00F10367">
        <w:rPr>
          <w:spacing w:val="-6"/>
          <w:lang w:val="en-GB"/>
        </w:rPr>
        <w:t xml:space="preserve"> </w:t>
      </w:r>
      <w:r w:rsidRPr="00F10367">
        <w:rPr>
          <w:lang w:val="en-GB"/>
        </w:rPr>
        <w:t>operational</w:t>
      </w:r>
      <w:r w:rsidRPr="00F10367">
        <w:rPr>
          <w:spacing w:val="-6"/>
          <w:lang w:val="en-GB"/>
        </w:rPr>
        <w:t xml:space="preserve"> </w:t>
      </w:r>
      <w:r w:rsidRPr="00F10367">
        <w:rPr>
          <w:lang w:val="en-GB"/>
        </w:rPr>
        <w:t>experiences. Secondly, some policing data may be unavailable due to operational sensitivity.</w:t>
      </w:r>
    </w:p>
    <w:p w14:paraId="4CB9B667" w14:textId="77777777" w:rsidR="00552F5F" w:rsidRPr="00F10367" w:rsidRDefault="00403130">
      <w:pPr>
        <w:pStyle w:val="BodyText"/>
        <w:spacing w:before="2" w:line="362" w:lineRule="auto"/>
        <w:rPr>
          <w:lang w:val="en-GB"/>
        </w:rPr>
      </w:pPr>
      <w:r w:rsidRPr="00F10367">
        <w:rPr>
          <w:lang w:val="en-GB"/>
        </w:rPr>
        <w:t>Thirdly,</w:t>
      </w:r>
      <w:r w:rsidRPr="00F10367">
        <w:rPr>
          <w:spacing w:val="-4"/>
          <w:lang w:val="en-GB"/>
        </w:rPr>
        <w:t xml:space="preserve"> </w:t>
      </w:r>
      <w:r w:rsidRPr="00F10367">
        <w:rPr>
          <w:lang w:val="en-GB"/>
        </w:rPr>
        <w:t>performance</w:t>
      </w:r>
      <w:r w:rsidRPr="00F10367">
        <w:rPr>
          <w:spacing w:val="-6"/>
          <w:lang w:val="en-GB"/>
        </w:rPr>
        <w:t xml:space="preserve"> </w:t>
      </w:r>
      <w:r w:rsidRPr="00F10367">
        <w:rPr>
          <w:lang w:val="en-GB"/>
        </w:rPr>
        <w:t>statistics</w:t>
      </w:r>
      <w:r w:rsidRPr="00F10367">
        <w:rPr>
          <w:spacing w:val="-3"/>
          <w:lang w:val="en-GB"/>
        </w:rPr>
        <w:t xml:space="preserve"> </w:t>
      </w:r>
      <w:r w:rsidRPr="00F10367">
        <w:rPr>
          <w:lang w:val="en-GB"/>
        </w:rPr>
        <w:t>may</w:t>
      </w:r>
      <w:r w:rsidRPr="00F10367">
        <w:rPr>
          <w:spacing w:val="-4"/>
          <w:lang w:val="en-GB"/>
        </w:rPr>
        <w:t xml:space="preserve"> </w:t>
      </w:r>
      <w:r w:rsidRPr="00F10367">
        <w:rPr>
          <w:lang w:val="en-GB"/>
        </w:rPr>
        <w:t>not</w:t>
      </w:r>
      <w:r w:rsidRPr="00F10367">
        <w:rPr>
          <w:spacing w:val="-6"/>
          <w:lang w:val="en-GB"/>
        </w:rPr>
        <w:t xml:space="preserve"> </w:t>
      </w:r>
      <w:r w:rsidRPr="00F10367">
        <w:rPr>
          <w:lang w:val="en-GB"/>
        </w:rPr>
        <w:t>fully capture</w:t>
      </w:r>
      <w:r w:rsidRPr="00F10367">
        <w:rPr>
          <w:spacing w:val="-1"/>
          <w:lang w:val="en-GB"/>
        </w:rPr>
        <w:t xml:space="preserve"> </w:t>
      </w:r>
      <w:r w:rsidRPr="00F10367">
        <w:rPr>
          <w:lang w:val="en-GB"/>
        </w:rPr>
        <w:t>public</w:t>
      </w:r>
      <w:r w:rsidRPr="00F10367">
        <w:rPr>
          <w:spacing w:val="-6"/>
          <w:lang w:val="en-GB"/>
        </w:rPr>
        <w:t xml:space="preserve"> </w:t>
      </w:r>
      <w:r w:rsidRPr="00F10367">
        <w:rPr>
          <w:lang w:val="en-GB"/>
        </w:rPr>
        <w:t>perceptions</w:t>
      </w:r>
      <w:r w:rsidRPr="00F10367">
        <w:rPr>
          <w:spacing w:val="-3"/>
          <w:lang w:val="en-GB"/>
        </w:rPr>
        <w:t xml:space="preserve"> </w:t>
      </w:r>
      <w:r w:rsidRPr="00F10367">
        <w:rPr>
          <w:lang w:val="en-GB"/>
        </w:rPr>
        <w:t>or</w:t>
      </w:r>
      <w:r w:rsidRPr="00F10367">
        <w:rPr>
          <w:spacing w:val="-4"/>
          <w:lang w:val="en-GB"/>
        </w:rPr>
        <w:t xml:space="preserve"> </w:t>
      </w:r>
      <w:r w:rsidRPr="00F10367">
        <w:rPr>
          <w:lang w:val="en-GB"/>
        </w:rPr>
        <w:t>informal</w:t>
      </w:r>
      <w:r w:rsidRPr="00F10367">
        <w:rPr>
          <w:spacing w:val="-6"/>
          <w:lang w:val="en-GB"/>
        </w:rPr>
        <w:t xml:space="preserve"> </w:t>
      </w:r>
      <w:r w:rsidRPr="00F10367">
        <w:rPr>
          <w:lang w:val="en-GB"/>
        </w:rPr>
        <w:t xml:space="preserve">police </w:t>
      </w:r>
      <w:r w:rsidRPr="00F10367">
        <w:rPr>
          <w:spacing w:val="-2"/>
          <w:lang w:val="en-GB"/>
        </w:rPr>
        <w:t>work.</w:t>
      </w:r>
    </w:p>
    <w:p w14:paraId="0B976F0E" w14:textId="77777777" w:rsidR="00552F5F" w:rsidRPr="00F10367" w:rsidRDefault="00403130">
      <w:pPr>
        <w:pStyle w:val="BodyText"/>
        <w:spacing w:before="237" w:line="360" w:lineRule="auto"/>
        <w:rPr>
          <w:lang w:val="en-GB"/>
        </w:rPr>
      </w:pPr>
      <w:r w:rsidRPr="00F10367">
        <w:rPr>
          <w:lang w:val="en-GB"/>
        </w:rPr>
        <w:t>Despite</w:t>
      </w:r>
      <w:r w:rsidRPr="00F10367">
        <w:rPr>
          <w:spacing w:val="-8"/>
          <w:lang w:val="en-GB"/>
        </w:rPr>
        <w:t xml:space="preserve"> </w:t>
      </w:r>
      <w:r w:rsidRPr="00F10367">
        <w:rPr>
          <w:lang w:val="en-GB"/>
        </w:rPr>
        <w:t>these</w:t>
      </w:r>
      <w:r w:rsidRPr="00F10367">
        <w:rPr>
          <w:spacing w:val="-3"/>
          <w:lang w:val="en-GB"/>
        </w:rPr>
        <w:t xml:space="preserve"> </w:t>
      </w:r>
      <w:r w:rsidRPr="00F10367">
        <w:rPr>
          <w:lang w:val="en-GB"/>
        </w:rPr>
        <w:t>limitations,</w:t>
      </w:r>
      <w:r w:rsidRPr="00F10367">
        <w:rPr>
          <w:spacing w:val="-6"/>
          <w:lang w:val="en-GB"/>
        </w:rPr>
        <w:t xml:space="preserve"> </w:t>
      </w:r>
      <w:r w:rsidRPr="00F10367">
        <w:rPr>
          <w:lang w:val="en-GB"/>
        </w:rPr>
        <w:t>the</w:t>
      </w:r>
      <w:r w:rsidRPr="00F10367">
        <w:rPr>
          <w:spacing w:val="-3"/>
          <w:lang w:val="en-GB"/>
        </w:rPr>
        <w:t xml:space="preserve"> </w:t>
      </w:r>
      <w:r w:rsidRPr="00F10367">
        <w:rPr>
          <w:lang w:val="en-GB"/>
        </w:rPr>
        <w:t>methodology</w:t>
      </w:r>
      <w:r w:rsidRPr="00F10367">
        <w:rPr>
          <w:spacing w:val="-6"/>
          <w:lang w:val="en-GB"/>
        </w:rPr>
        <w:t xml:space="preserve"> </w:t>
      </w:r>
      <w:r w:rsidRPr="00F10367">
        <w:rPr>
          <w:lang w:val="en-GB"/>
        </w:rPr>
        <w:t>provides sufficient</w:t>
      </w:r>
      <w:r w:rsidRPr="00F10367">
        <w:rPr>
          <w:spacing w:val="-3"/>
          <w:lang w:val="en-GB"/>
        </w:rPr>
        <w:t xml:space="preserve"> </w:t>
      </w:r>
      <w:r w:rsidRPr="00F10367">
        <w:rPr>
          <w:lang w:val="en-GB"/>
        </w:rPr>
        <w:t>evidence</w:t>
      </w:r>
      <w:r w:rsidRPr="00F10367">
        <w:rPr>
          <w:spacing w:val="-8"/>
          <w:lang w:val="en-GB"/>
        </w:rPr>
        <w:t xml:space="preserve"> </w:t>
      </w:r>
      <w:r w:rsidRPr="00F10367">
        <w:rPr>
          <w:lang w:val="en-GB"/>
        </w:rPr>
        <w:t>for</w:t>
      </w:r>
      <w:r w:rsidRPr="00F10367">
        <w:rPr>
          <w:spacing w:val="-6"/>
          <w:lang w:val="en-GB"/>
        </w:rPr>
        <w:t xml:space="preserve"> </w:t>
      </w:r>
      <w:r w:rsidRPr="00F10367">
        <w:rPr>
          <w:lang w:val="en-GB"/>
        </w:rPr>
        <w:t>evaluating response policing.</w:t>
      </w:r>
    </w:p>
    <w:p w14:paraId="4B8C1333" w14:textId="77777777" w:rsidR="00552F5F" w:rsidRPr="00F10367" w:rsidRDefault="00552F5F">
      <w:pPr>
        <w:pStyle w:val="BodyText"/>
        <w:spacing w:before="20"/>
        <w:ind w:left="0"/>
        <w:rPr>
          <w:lang w:val="en-GB"/>
        </w:rPr>
      </w:pPr>
    </w:p>
    <w:p w14:paraId="57C95E52" w14:textId="77777777" w:rsidR="00552F5F" w:rsidRPr="00F10367" w:rsidRDefault="00403130">
      <w:pPr>
        <w:pStyle w:val="Heading2"/>
        <w:numPr>
          <w:ilvl w:val="1"/>
          <w:numId w:val="4"/>
        </w:numPr>
        <w:tabs>
          <w:tab w:val="left" w:pos="743"/>
        </w:tabs>
        <w:ind w:left="743" w:hanging="720"/>
        <w:rPr>
          <w:lang w:val="en-GB"/>
        </w:rPr>
      </w:pPr>
      <w:bookmarkStart w:id="24" w:name="3.10_Conclusion"/>
      <w:bookmarkEnd w:id="24"/>
      <w:r w:rsidRPr="00F10367">
        <w:rPr>
          <w:spacing w:val="-2"/>
          <w:lang w:val="en-GB"/>
        </w:rPr>
        <w:t>Conclusion</w:t>
      </w:r>
    </w:p>
    <w:p w14:paraId="633464FA" w14:textId="77777777" w:rsidR="00552F5F" w:rsidRPr="00F10367" w:rsidRDefault="00552F5F">
      <w:pPr>
        <w:pStyle w:val="BodyText"/>
        <w:spacing w:before="94"/>
        <w:ind w:left="0"/>
        <w:rPr>
          <w:b/>
          <w:sz w:val="36"/>
          <w:lang w:val="en-GB"/>
        </w:rPr>
      </w:pPr>
    </w:p>
    <w:p w14:paraId="6C12A7F4" w14:textId="77777777" w:rsidR="00552F5F" w:rsidRPr="00F10367" w:rsidRDefault="00403130">
      <w:pPr>
        <w:pStyle w:val="BodyText"/>
        <w:spacing w:line="360" w:lineRule="auto"/>
        <w:ind w:right="122"/>
        <w:rPr>
          <w:lang w:val="en-GB"/>
        </w:rPr>
      </w:pPr>
      <w:r w:rsidRPr="00F10367">
        <w:rPr>
          <w:lang w:val="en-GB"/>
        </w:rPr>
        <w:t>The</w:t>
      </w:r>
      <w:r w:rsidRPr="00F10367">
        <w:rPr>
          <w:spacing w:val="-6"/>
          <w:lang w:val="en-GB"/>
        </w:rPr>
        <w:t xml:space="preserve"> </w:t>
      </w:r>
      <w:r w:rsidRPr="00F10367">
        <w:rPr>
          <w:lang w:val="en-GB"/>
        </w:rPr>
        <w:t>methodology</w:t>
      </w:r>
      <w:r w:rsidRPr="00F10367">
        <w:rPr>
          <w:spacing w:val="-5"/>
          <w:lang w:val="en-GB"/>
        </w:rPr>
        <w:t xml:space="preserve"> </w:t>
      </w:r>
      <w:r w:rsidRPr="00F10367">
        <w:rPr>
          <w:lang w:val="en-GB"/>
        </w:rPr>
        <w:t>adopted</w:t>
      </w:r>
      <w:r w:rsidRPr="00F10367">
        <w:rPr>
          <w:spacing w:val="-5"/>
          <w:lang w:val="en-GB"/>
        </w:rPr>
        <w:t xml:space="preserve"> </w:t>
      </w:r>
      <w:r w:rsidRPr="00F10367">
        <w:rPr>
          <w:lang w:val="en-GB"/>
        </w:rPr>
        <w:t>enables</w:t>
      </w:r>
      <w:r w:rsidRPr="00F10367">
        <w:rPr>
          <w:spacing w:val="-4"/>
          <w:lang w:val="en-GB"/>
        </w:rPr>
        <w:t xml:space="preserve"> </w:t>
      </w:r>
      <w:r w:rsidRPr="00F10367">
        <w:rPr>
          <w:lang w:val="en-GB"/>
        </w:rPr>
        <w:t>comprehensive</w:t>
      </w:r>
      <w:r w:rsidRPr="00F10367">
        <w:rPr>
          <w:spacing w:val="-2"/>
          <w:lang w:val="en-GB"/>
        </w:rPr>
        <w:t xml:space="preserve"> </w:t>
      </w:r>
      <w:r w:rsidRPr="00F10367">
        <w:rPr>
          <w:lang w:val="en-GB"/>
        </w:rPr>
        <w:t>analysis</w:t>
      </w:r>
      <w:r w:rsidRPr="00F10367">
        <w:rPr>
          <w:spacing w:val="-4"/>
          <w:lang w:val="en-GB"/>
        </w:rPr>
        <w:t xml:space="preserve"> </w:t>
      </w:r>
      <w:r w:rsidRPr="00F10367">
        <w:rPr>
          <w:lang w:val="en-GB"/>
        </w:rPr>
        <w:t>of</w:t>
      </w:r>
      <w:r w:rsidRPr="00F10367">
        <w:rPr>
          <w:spacing w:val="-5"/>
          <w:lang w:val="en-GB"/>
        </w:rPr>
        <w:t xml:space="preserve"> </w:t>
      </w:r>
      <w:r w:rsidRPr="00F10367">
        <w:rPr>
          <w:lang w:val="en-GB"/>
        </w:rPr>
        <w:t>response</w:t>
      </w:r>
      <w:r w:rsidRPr="00F10367">
        <w:rPr>
          <w:spacing w:val="-6"/>
          <w:lang w:val="en-GB"/>
        </w:rPr>
        <w:t xml:space="preserve"> </w:t>
      </w:r>
      <w:r w:rsidRPr="00F10367">
        <w:rPr>
          <w:lang w:val="en-GB"/>
        </w:rPr>
        <w:t>policing</w:t>
      </w:r>
      <w:r w:rsidRPr="00F10367">
        <w:rPr>
          <w:spacing w:val="-5"/>
          <w:lang w:val="en-GB"/>
        </w:rPr>
        <w:t xml:space="preserve"> </w:t>
      </w:r>
      <w:r w:rsidRPr="00F10367">
        <w:rPr>
          <w:lang w:val="en-GB"/>
        </w:rPr>
        <w:t>in</w:t>
      </w:r>
      <w:r w:rsidRPr="00F10367">
        <w:rPr>
          <w:spacing w:val="-5"/>
          <w:lang w:val="en-GB"/>
        </w:rPr>
        <w:t xml:space="preserve"> </w:t>
      </w:r>
      <w:r w:rsidRPr="00F10367">
        <w:rPr>
          <w:lang w:val="en-GB"/>
        </w:rPr>
        <w:t>South Wales using credible secondary sources. The following chapter presents the findings.</w:t>
      </w:r>
    </w:p>
    <w:p w14:paraId="22C23361" w14:textId="77777777" w:rsidR="00552F5F" w:rsidRPr="00F10367" w:rsidRDefault="00552F5F">
      <w:pPr>
        <w:pStyle w:val="BodyText"/>
        <w:spacing w:line="360" w:lineRule="auto"/>
        <w:rPr>
          <w:lang w:val="en-GB"/>
        </w:rPr>
        <w:sectPr w:rsidR="00552F5F" w:rsidRPr="00F10367">
          <w:pgSz w:w="11910" w:h="16840"/>
          <w:pgMar w:top="1380" w:right="1417" w:bottom="280" w:left="1417" w:header="720" w:footer="720" w:gutter="0"/>
          <w:cols w:space="720"/>
        </w:sectPr>
      </w:pPr>
    </w:p>
    <w:p w14:paraId="0F39CDE8" w14:textId="77777777" w:rsidR="00552F5F" w:rsidRPr="00F10367" w:rsidRDefault="00403130">
      <w:pPr>
        <w:pStyle w:val="Heading1"/>
        <w:rPr>
          <w:lang w:val="en-GB"/>
        </w:rPr>
      </w:pPr>
      <w:r w:rsidRPr="00F10367">
        <w:rPr>
          <w:lang w:val="en-GB"/>
        </w:rPr>
        <w:lastRenderedPageBreak/>
        <w:t>Chapter</w:t>
      </w:r>
      <w:r w:rsidRPr="00F10367">
        <w:rPr>
          <w:spacing w:val="-3"/>
          <w:lang w:val="en-GB"/>
        </w:rPr>
        <w:t xml:space="preserve"> </w:t>
      </w:r>
      <w:r w:rsidRPr="00F10367">
        <w:rPr>
          <w:lang w:val="en-GB"/>
        </w:rPr>
        <w:t>Four:</w:t>
      </w:r>
      <w:r w:rsidRPr="00F10367">
        <w:rPr>
          <w:spacing w:val="-3"/>
          <w:lang w:val="en-GB"/>
        </w:rPr>
        <w:t xml:space="preserve"> </w:t>
      </w:r>
      <w:r w:rsidRPr="00F10367">
        <w:rPr>
          <w:spacing w:val="-2"/>
          <w:lang w:val="en-GB"/>
        </w:rPr>
        <w:t>Findings</w:t>
      </w:r>
    </w:p>
    <w:p w14:paraId="379D0391" w14:textId="77777777" w:rsidR="00552F5F" w:rsidRPr="00F10367" w:rsidRDefault="00552F5F">
      <w:pPr>
        <w:pStyle w:val="BodyText"/>
        <w:spacing w:before="24"/>
        <w:ind w:left="0"/>
        <w:rPr>
          <w:b/>
          <w:sz w:val="48"/>
          <w:lang w:val="en-GB"/>
        </w:rPr>
      </w:pPr>
    </w:p>
    <w:p w14:paraId="1D9E93B1" w14:textId="77777777" w:rsidR="00552F5F" w:rsidRPr="00F10367" w:rsidRDefault="00403130">
      <w:pPr>
        <w:pStyle w:val="Heading2"/>
        <w:numPr>
          <w:ilvl w:val="1"/>
          <w:numId w:val="3"/>
        </w:numPr>
        <w:tabs>
          <w:tab w:val="left" w:pos="563"/>
        </w:tabs>
        <w:rPr>
          <w:lang w:val="en-GB"/>
        </w:rPr>
      </w:pPr>
      <w:bookmarkStart w:id="25" w:name="4.1_Introduction"/>
      <w:bookmarkEnd w:id="25"/>
      <w:r w:rsidRPr="00F10367">
        <w:rPr>
          <w:spacing w:val="-2"/>
          <w:lang w:val="en-GB"/>
        </w:rPr>
        <w:t>Introduction</w:t>
      </w:r>
    </w:p>
    <w:p w14:paraId="6794A1C0" w14:textId="77777777" w:rsidR="00552F5F" w:rsidRPr="00F10367" w:rsidRDefault="00552F5F">
      <w:pPr>
        <w:pStyle w:val="BodyText"/>
        <w:spacing w:before="89"/>
        <w:ind w:left="0"/>
        <w:rPr>
          <w:b/>
          <w:sz w:val="36"/>
          <w:lang w:val="en-GB"/>
        </w:rPr>
      </w:pPr>
    </w:p>
    <w:p w14:paraId="4C0E2248" w14:textId="77777777" w:rsidR="00552F5F" w:rsidRPr="00F10367" w:rsidRDefault="00403130">
      <w:pPr>
        <w:pStyle w:val="BodyText"/>
        <w:spacing w:line="360" w:lineRule="auto"/>
        <w:rPr>
          <w:lang w:val="en-GB"/>
        </w:rPr>
      </w:pPr>
      <w:r w:rsidRPr="00F10367">
        <w:rPr>
          <w:lang w:val="en-GB"/>
        </w:rPr>
        <w:t>This</w:t>
      </w:r>
      <w:r w:rsidRPr="00F10367">
        <w:rPr>
          <w:spacing w:val="-3"/>
          <w:lang w:val="en-GB"/>
        </w:rPr>
        <w:t xml:space="preserve"> </w:t>
      </w:r>
      <w:r w:rsidRPr="00F10367">
        <w:rPr>
          <w:lang w:val="en-GB"/>
        </w:rPr>
        <w:t>chapter</w:t>
      </w:r>
      <w:r w:rsidRPr="00F10367">
        <w:rPr>
          <w:spacing w:val="-4"/>
          <w:lang w:val="en-GB"/>
        </w:rPr>
        <w:t xml:space="preserve"> </w:t>
      </w:r>
      <w:r w:rsidRPr="00F10367">
        <w:rPr>
          <w:lang w:val="en-GB"/>
        </w:rPr>
        <w:t>presents</w:t>
      </w:r>
      <w:r w:rsidRPr="00F10367">
        <w:rPr>
          <w:spacing w:val="-3"/>
          <w:lang w:val="en-GB"/>
        </w:rPr>
        <w:t xml:space="preserve"> </w:t>
      </w:r>
      <w:r w:rsidRPr="00F10367">
        <w:rPr>
          <w:lang w:val="en-GB"/>
        </w:rPr>
        <w:t>findings</w:t>
      </w:r>
      <w:r w:rsidRPr="00F10367">
        <w:rPr>
          <w:spacing w:val="-3"/>
          <w:lang w:val="en-GB"/>
        </w:rPr>
        <w:t xml:space="preserve"> </w:t>
      </w:r>
      <w:r w:rsidRPr="00F10367">
        <w:rPr>
          <w:lang w:val="en-GB"/>
        </w:rPr>
        <w:t>derived</w:t>
      </w:r>
      <w:r w:rsidRPr="00F10367">
        <w:rPr>
          <w:spacing w:val="-4"/>
          <w:lang w:val="en-GB"/>
        </w:rPr>
        <w:t xml:space="preserve"> </w:t>
      </w:r>
      <w:r w:rsidRPr="00F10367">
        <w:rPr>
          <w:lang w:val="en-GB"/>
        </w:rPr>
        <w:t>from</w:t>
      </w:r>
      <w:r w:rsidRPr="00F10367">
        <w:rPr>
          <w:spacing w:val="-6"/>
          <w:lang w:val="en-GB"/>
        </w:rPr>
        <w:t xml:space="preserve"> </w:t>
      </w:r>
      <w:r w:rsidRPr="00F10367">
        <w:rPr>
          <w:lang w:val="en-GB"/>
        </w:rPr>
        <w:t>secondary</w:t>
      </w:r>
      <w:r w:rsidRPr="00F10367">
        <w:rPr>
          <w:spacing w:val="-4"/>
          <w:lang w:val="en-GB"/>
        </w:rPr>
        <w:t xml:space="preserve"> </w:t>
      </w:r>
      <w:r w:rsidRPr="00F10367">
        <w:rPr>
          <w:lang w:val="en-GB"/>
        </w:rPr>
        <w:t>research</w:t>
      </w:r>
      <w:r w:rsidRPr="00F10367">
        <w:rPr>
          <w:spacing w:val="-4"/>
          <w:lang w:val="en-GB"/>
        </w:rPr>
        <w:t xml:space="preserve"> </w:t>
      </w:r>
      <w:r w:rsidRPr="00F10367">
        <w:rPr>
          <w:lang w:val="en-GB"/>
        </w:rPr>
        <w:t>concerning</w:t>
      </w:r>
      <w:r w:rsidRPr="00F10367">
        <w:rPr>
          <w:spacing w:val="-4"/>
          <w:lang w:val="en-GB"/>
        </w:rPr>
        <w:t xml:space="preserve"> </w:t>
      </w:r>
      <w:r w:rsidRPr="00F10367">
        <w:rPr>
          <w:lang w:val="en-GB"/>
        </w:rPr>
        <w:t>the</w:t>
      </w:r>
      <w:r w:rsidRPr="00F10367">
        <w:rPr>
          <w:spacing w:val="-6"/>
          <w:lang w:val="en-GB"/>
        </w:rPr>
        <w:t xml:space="preserve"> </w:t>
      </w:r>
      <w:r w:rsidRPr="00F10367">
        <w:rPr>
          <w:lang w:val="en-GB"/>
        </w:rPr>
        <w:t>efficiency</w:t>
      </w:r>
      <w:r w:rsidRPr="00F10367">
        <w:rPr>
          <w:spacing w:val="-4"/>
          <w:lang w:val="en-GB"/>
        </w:rPr>
        <w:t xml:space="preserve"> </w:t>
      </w:r>
      <w:r w:rsidRPr="00F10367">
        <w:rPr>
          <w:lang w:val="en-GB"/>
        </w:rPr>
        <w:t>and effectiveness of response policing in South Wales.</w:t>
      </w:r>
    </w:p>
    <w:p w14:paraId="554614B3" w14:textId="77777777" w:rsidR="00552F5F" w:rsidRPr="00F10367" w:rsidRDefault="00552F5F">
      <w:pPr>
        <w:pStyle w:val="BodyText"/>
        <w:spacing w:before="24"/>
        <w:ind w:left="0"/>
        <w:rPr>
          <w:lang w:val="en-GB"/>
        </w:rPr>
      </w:pPr>
    </w:p>
    <w:p w14:paraId="7C94EA1F" w14:textId="77777777" w:rsidR="00552F5F" w:rsidRPr="00F10367" w:rsidRDefault="00403130">
      <w:pPr>
        <w:pStyle w:val="Heading2"/>
        <w:numPr>
          <w:ilvl w:val="1"/>
          <w:numId w:val="3"/>
        </w:numPr>
        <w:tabs>
          <w:tab w:val="left" w:pos="563"/>
        </w:tabs>
        <w:rPr>
          <w:lang w:val="en-GB"/>
        </w:rPr>
      </w:pPr>
      <w:bookmarkStart w:id="26" w:name="4.2_Organisational_Performance_of_South_"/>
      <w:bookmarkEnd w:id="26"/>
      <w:r w:rsidRPr="00F10367">
        <w:rPr>
          <w:lang w:val="en-GB"/>
        </w:rPr>
        <w:t>Organisational</w:t>
      </w:r>
      <w:r w:rsidRPr="00F10367">
        <w:rPr>
          <w:spacing w:val="-2"/>
          <w:lang w:val="en-GB"/>
        </w:rPr>
        <w:t xml:space="preserve"> </w:t>
      </w:r>
      <w:r w:rsidRPr="00F10367">
        <w:rPr>
          <w:lang w:val="en-GB"/>
        </w:rPr>
        <w:t>Performance</w:t>
      </w:r>
      <w:r w:rsidRPr="00F10367">
        <w:rPr>
          <w:spacing w:val="-2"/>
          <w:lang w:val="en-GB"/>
        </w:rPr>
        <w:t xml:space="preserve"> </w:t>
      </w:r>
      <w:r w:rsidRPr="00F10367">
        <w:rPr>
          <w:lang w:val="en-GB"/>
        </w:rPr>
        <w:t>of</w:t>
      </w:r>
      <w:r w:rsidRPr="00F10367">
        <w:rPr>
          <w:spacing w:val="-1"/>
          <w:lang w:val="en-GB"/>
        </w:rPr>
        <w:t xml:space="preserve"> </w:t>
      </w:r>
      <w:r w:rsidRPr="00F10367">
        <w:rPr>
          <w:lang w:val="en-GB"/>
        </w:rPr>
        <w:t>South</w:t>
      </w:r>
      <w:r w:rsidRPr="00F10367">
        <w:rPr>
          <w:spacing w:val="-3"/>
          <w:lang w:val="en-GB"/>
        </w:rPr>
        <w:t xml:space="preserve"> </w:t>
      </w:r>
      <w:r w:rsidRPr="00F10367">
        <w:rPr>
          <w:lang w:val="en-GB"/>
        </w:rPr>
        <w:t>Wales</w:t>
      </w:r>
      <w:r w:rsidRPr="00F10367">
        <w:rPr>
          <w:spacing w:val="-2"/>
          <w:lang w:val="en-GB"/>
        </w:rPr>
        <w:t xml:space="preserve"> Police</w:t>
      </w:r>
    </w:p>
    <w:p w14:paraId="77E691F5" w14:textId="77777777" w:rsidR="00552F5F" w:rsidRPr="00F10367" w:rsidRDefault="00552F5F">
      <w:pPr>
        <w:pStyle w:val="BodyText"/>
        <w:spacing w:before="94"/>
        <w:ind w:left="0"/>
        <w:rPr>
          <w:b/>
          <w:sz w:val="36"/>
          <w:lang w:val="en-GB"/>
        </w:rPr>
      </w:pPr>
    </w:p>
    <w:p w14:paraId="637A5704" w14:textId="77777777" w:rsidR="00552F5F" w:rsidRPr="00F10367" w:rsidRDefault="00403130">
      <w:pPr>
        <w:pStyle w:val="BodyText"/>
        <w:spacing w:before="1" w:line="360" w:lineRule="auto"/>
        <w:ind w:right="122"/>
        <w:rPr>
          <w:lang w:val="en-GB"/>
        </w:rPr>
      </w:pPr>
      <w:r w:rsidRPr="00F10367">
        <w:rPr>
          <w:lang w:val="en-GB"/>
        </w:rPr>
        <w:t>HMICFRS inspections generally indicate that South Wales Police perform effectively in several operational areas. ‘The monitors, established within the Police Performance Assessment</w:t>
      </w:r>
      <w:r w:rsidRPr="00F10367">
        <w:rPr>
          <w:spacing w:val="-5"/>
          <w:lang w:val="en-GB"/>
        </w:rPr>
        <w:t xml:space="preserve"> </w:t>
      </w:r>
      <w:r w:rsidRPr="00F10367">
        <w:rPr>
          <w:lang w:val="en-GB"/>
        </w:rPr>
        <w:t>Framework</w:t>
      </w:r>
      <w:r w:rsidRPr="00F10367">
        <w:rPr>
          <w:spacing w:val="-3"/>
          <w:lang w:val="en-GB"/>
        </w:rPr>
        <w:t xml:space="preserve"> </w:t>
      </w:r>
      <w:r w:rsidRPr="00F10367">
        <w:rPr>
          <w:lang w:val="en-GB"/>
        </w:rPr>
        <w:t>(PPAF),</w:t>
      </w:r>
      <w:r w:rsidRPr="00F10367">
        <w:rPr>
          <w:spacing w:val="-3"/>
          <w:lang w:val="en-GB"/>
        </w:rPr>
        <w:t xml:space="preserve"> </w:t>
      </w:r>
      <w:r w:rsidRPr="00F10367">
        <w:rPr>
          <w:lang w:val="en-GB"/>
        </w:rPr>
        <w:t>are</w:t>
      </w:r>
      <w:r w:rsidRPr="00F10367">
        <w:rPr>
          <w:spacing w:val="-5"/>
          <w:lang w:val="en-GB"/>
        </w:rPr>
        <w:t xml:space="preserve"> </w:t>
      </w:r>
      <w:r w:rsidRPr="00F10367">
        <w:rPr>
          <w:lang w:val="en-GB"/>
        </w:rPr>
        <w:t>set</w:t>
      </w:r>
      <w:r w:rsidRPr="00F10367">
        <w:rPr>
          <w:spacing w:val="-5"/>
          <w:lang w:val="en-GB"/>
        </w:rPr>
        <w:t xml:space="preserve"> </w:t>
      </w:r>
      <w:r w:rsidRPr="00F10367">
        <w:rPr>
          <w:lang w:val="en-GB"/>
        </w:rPr>
        <w:t>in</w:t>
      </w:r>
      <w:r w:rsidRPr="00F10367">
        <w:rPr>
          <w:spacing w:val="-3"/>
          <w:lang w:val="en-GB"/>
        </w:rPr>
        <w:t xml:space="preserve"> </w:t>
      </w:r>
      <w:r w:rsidRPr="00F10367">
        <w:rPr>
          <w:lang w:val="en-GB"/>
        </w:rPr>
        <w:t>place</w:t>
      </w:r>
      <w:r w:rsidRPr="00F10367">
        <w:rPr>
          <w:spacing w:val="-5"/>
          <w:lang w:val="en-GB"/>
        </w:rPr>
        <w:t xml:space="preserve"> </w:t>
      </w:r>
      <w:r w:rsidRPr="00F10367">
        <w:rPr>
          <w:lang w:val="en-GB"/>
        </w:rPr>
        <w:t>to enable</w:t>
      </w:r>
      <w:r w:rsidRPr="00F10367">
        <w:rPr>
          <w:spacing w:val="-5"/>
          <w:lang w:val="en-GB"/>
        </w:rPr>
        <w:t xml:space="preserve"> </w:t>
      </w:r>
      <w:r w:rsidRPr="00F10367">
        <w:rPr>
          <w:lang w:val="en-GB"/>
        </w:rPr>
        <w:t>chief</w:t>
      </w:r>
      <w:r w:rsidRPr="00F10367">
        <w:rPr>
          <w:spacing w:val="-3"/>
          <w:lang w:val="en-GB"/>
        </w:rPr>
        <w:t xml:space="preserve"> </w:t>
      </w:r>
      <w:r w:rsidRPr="00F10367">
        <w:rPr>
          <w:lang w:val="en-GB"/>
        </w:rPr>
        <w:t>ofﬁcers</w:t>
      </w:r>
      <w:r w:rsidRPr="00F10367">
        <w:rPr>
          <w:spacing w:val="-2"/>
          <w:lang w:val="en-GB"/>
        </w:rPr>
        <w:t xml:space="preserve"> </w:t>
      </w:r>
      <w:r w:rsidRPr="00F10367">
        <w:rPr>
          <w:lang w:val="en-GB"/>
        </w:rPr>
        <w:t>and</w:t>
      </w:r>
      <w:r w:rsidRPr="00F10367">
        <w:rPr>
          <w:spacing w:val="-3"/>
          <w:lang w:val="en-GB"/>
        </w:rPr>
        <w:t xml:space="preserve"> </w:t>
      </w:r>
      <w:r w:rsidRPr="00F10367">
        <w:rPr>
          <w:lang w:val="en-GB"/>
        </w:rPr>
        <w:t>others</w:t>
      </w:r>
      <w:r w:rsidRPr="00F10367">
        <w:rPr>
          <w:spacing w:val="-2"/>
          <w:lang w:val="en-GB"/>
        </w:rPr>
        <w:t xml:space="preserve"> </w:t>
      </w:r>
      <w:r w:rsidRPr="00F10367">
        <w:rPr>
          <w:lang w:val="en-GB"/>
        </w:rPr>
        <w:t>to</w:t>
      </w:r>
      <w:r w:rsidRPr="00F10367">
        <w:rPr>
          <w:spacing w:val="-3"/>
          <w:lang w:val="en-GB"/>
        </w:rPr>
        <w:t xml:space="preserve"> </w:t>
      </w:r>
      <w:r w:rsidRPr="00F10367">
        <w:rPr>
          <w:lang w:val="en-GB"/>
        </w:rPr>
        <w:t>ask questions about performance variations between forces and policing performance across police force areas.’</w:t>
      </w:r>
      <w:r w:rsidRPr="00F10367">
        <w:rPr>
          <w:spacing w:val="-5"/>
          <w:lang w:val="en-GB"/>
        </w:rPr>
        <w:t xml:space="preserve"> </w:t>
      </w:r>
      <w:r w:rsidRPr="00F10367">
        <w:rPr>
          <w:rFonts w:ascii="Calibri" w:hAnsi="Calibri"/>
          <w:color w:val="393939"/>
          <w:sz w:val="23"/>
          <w:lang w:val="en-GB"/>
        </w:rPr>
        <w:t>(</w:t>
      </w:r>
      <w:r w:rsidRPr="00F10367">
        <w:rPr>
          <w:lang w:val="en-GB"/>
        </w:rPr>
        <w:t>Loveday, B. 2006). This demonstrated the criteria set out from the hierarchy so that</w:t>
      </w:r>
      <w:r w:rsidRPr="00F10367">
        <w:rPr>
          <w:spacing w:val="-2"/>
          <w:lang w:val="en-GB"/>
        </w:rPr>
        <w:t xml:space="preserve"> </w:t>
      </w:r>
      <w:r w:rsidRPr="00F10367">
        <w:rPr>
          <w:lang w:val="en-GB"/>
        </w:rPr>
        <w:t>there</w:t>
      </w:r>
      <w:r w:rsidRPr="00F10367">
        <w:rPr>
          <w:spacing w:val="-2"/>
          <w:lang w:val="en-GB"/>
        </w:rPr>
        <w:t xml:space="preserve"> </w:t>
      </w:r>
      <w:r w:rsidRPr="00F10367">
        <w:rPr>
          <w:lang w:val="en-GB"/>
        </w:rPr>
        <w:t>is a</w:t>
      </w:r>
      <w:r w:rsidRPr="00F10367">
        <w:rPr>
          <w:spacing w:val="-2"/>
          <w:lang w:val="en-GB"/>
        </w:rPr>
        <w:t xml:space="preserve"> </w:t>
      </w:r>
      <w:r w:rsidRPr="00F10367">
        <w:rPr>
          <w:lang w:val="en-GB"/>
        </w:rPr>
        <w:t>consistent</w:t>
      </w:r>
      <w:r w:rsidRPr="00F10367">
        <w:rPr>
          <w:spacing w:val="-2"/>
          <w:lang w:val="en-GB"/>
        </w:rPr>
        <w:t xml:space="preserve"> </w:t>
      </w:r>
      <w:r w:rsidRPr="00F10367">
        <w:rPr>
          <w:lang w:val="en-GB"/>
        </w:rPr>
        <w:t>set</w:t>
      </w:r>
      <w:r w:rsidRPr="00F10367">
        <w:rPr>
          <w:spacing w:val="-2"/>
          <w:lang w:val="en-GB"/>
        </w:rPr>
        <w:t xml:space="preserve"> </w:t>
      </w:r>
      <w:r w:rsidRPr="00F10367">
        <w:rPr>
          <w:lang w:val="en-GB"/>
        </w:rPr>
        <w:t>of rules followed within policing strategies. The force has received positive assessments regarding legitimacy, public engagement, and</w:t>
      </w:r>
    </w:p>
    <w:p w14:paraId="67692DC3" w14:textId="77777777" w:rsidR="00552F5F" w:rsidRPr="00F10367" w:rsidRDefault="00403130">
      <w:pPr>
        <w:pStyle w:val="BodyText"/>
        <w:spacing w:before="5" w:line="360" w:lineRule="auto"/>
        <w:rPr>
          <w:lang w:val="en-GB"/>
        </w:rPr>
      </w:pPr>
      <w:r w:rsidRPr="00F10367">
        <w:rPr>
          <w:lang w:val="en-GB"/>
        </w:rPr>
        <w:t>safeguarding</w:t>
      </w:r>
      <w:r w:rsidRPr="00F10367">
        <w:rPr>
          <w:spacing w:val="-4"/>
          <w:lang w:val="en-GB"/>
        </w:rPr>
        <w:t xml:space="preserve"> </w:t>
      </w:r>
      <w:r w:rsidRPr="00F10367">
        <w:rPr>
          <w:lang w:val="en-GB"/>
        </w:rPr>
        <w:t>practices.</w:t>
      </w:r>
      <w:r w:rsidRPr="00F10367">
        <w:rPr>
          <w:spacing w:val="-4"/>
          <w:lang w:val="en-GB"/>
        </w:rPr>
        <w:t xml:space="preserve"> </w:t>
      </w:r>
      <w:r w:rsidRPr="00F10367">
        <w:rPr>
          <w:lang w:val="en-GB"/>
        </w:rPr>
        <w:t>South</w:t>
      </w:r>
      <w:r w:rsidRPr="00F10367">
        <w:rPr>
          <w:spacing w:val="-4"/>
          <w:lang w:val="en-GB"/>
        </w:rPr>
        <w:t xml:space="preserve"> </w:t>
      </w:r>
      <w:r w:rsidRPr="00F10367">
        <w:rPr>
          <w:lang w:val="en-GB"/>
        </w:rPr>
        <w:t>Wales</w:t>
      </w:r>
      <w:r w:rsidRPr="00F10367">
        <w:rPr>
          <w:spacing w:val="-3"/>
          <w:lang w:val="en-GB"/>
        </w:rPr>
        <w:t xml:space="preserve"> </w:t>
      </w:r>
      <w:r w:rsidRPr="00F10367">
        <w:rPr>
          <w:lang w:val="en-GB"/>
        </w:rPr>
        <w:t>Police</w:t>
      </w:r>
      <w:r w:rsidRPr="00F10367">
        <w:rPr>
          <w:spacing w:val="-6"/>
          <w:lang w:val="en-GB"/>
        </w:rPr>
        <w:t xml:space="preserve"> </w:t>
      </w:r>
      <w:r w:rsidRPr="00F10367">
        <w:rPr>
          <w:lang w:val="en-GB"/>
        </w:rPr>
        <w:t>demonstrate</w:t>
      </w:r>
      <w:r w:rsidRPr="00F10367">
        <w:rPr>
          <w:spacing w:val="-6"/>
          <w:lang w:val="en-GB"/>
        </w:rPr>
        <w:t xml:space="preserve"> </w:t>
      </w:r>
      <w:r w:rsidRPr="00F10367">
        <w:rPr>
          <w:lang w:val="en-GB"/>
        </w:rPr>
        <w:t>strong</w:t>
      </w:r>
      <w:r w:rsidRPr="00F10367">
        <w:rPr>
          <w:spacing w:val="-4"/>
          <w:lang w:val="en-GB"/>
        </w:rPr>
        <w:t xml:space="preserve"> </w:t>
      </w:r>
      <w:r w:rsidRPr="00F10367">
        <w:rPr>
          <w:lang w:val="en-GB"/>
        </w:rPr>
        <w:t>commitment</w:t>
      </w:r>
      <w:r w:rsidRPr="00F10367">
        <w:rPr>
          <w:spacing w:val="-6"/>
          <w:lang w:val="en-GB"/>
        </w:rPr>
        <w:t xml:space="preserve"> </w:t>
      </w:r>
      <w:r w:rsidRPr="00F10367">
        <w:rPr>
          <w:lang w:val="en-GB"/>
        </w:rPr>
        <w:t>to</w:t>
      </w:r>
      <w:r w:rsidRPr="00F10367">
        <w:rPr>
          <w:spacing w:val="-4"/>
          <w:lang w:val="en-GB"/>
        </w:rPr>
        <w:t xml:space="preserve"> </w:t>
      </w:r>
      <w:r w:rsidRPr="00F10367">
        <w:rPr>
          <w:lang w:val="en-GB"/>
        </w:rPr>
        <w:t>community policing and partnership working.</w:t>
      </w:r>
      <w:r w:rsidRPr="00F10367">
        <w:rPr>
          <w:spacing w:val="40"/>
          <w:lang w:val="en-GB"/>
        </w:rPr>
        <w:t xml:space="preserve"> </w:t>
      </w:r>
      <w:r w:rsidRPr="00F10367">
        <w:rPr>
          <w:lang w:val="en-GB"/>
        </w:rPr>
        <w:t>However, inspection reports also identify challenges relating to demand management and workforce pressures.</w:t>
      </w:r>
    </w:p>
    <w:p w14:paraId="490D6E9A" w14:textId="77777777" w:rsidR="00552F5F" w:rsidRPr="00F10367" w:rsidRDefault="00552F5F">
      <w:pPr>
        <w:pStyle w:val="BodyText"/>
        <w:spacing w:before="26"/>
        <w:ind w:left="0"/>
        <w:rPr>
          <w:lang w:val="en-GB"/>
        </w:rPr>
      </w:pPr>
    </w:p>
    <w:p w14:paraId="2358DED7" w14:textId="77777777" w:rsidR="00552F5F" w:rsidRPr="00F10367" w:rsidRDefault="00403130">
      <w:pPr>
        <w:pStyle w:val="Heading2"/>
        <w:numPr>
          <w:ilvl w:val="1"/>
          <w:numId w:val="3"/>
        </w:numPr>
        <w:tabs>
          <w:tab w:val="left" w:pos="563"/>
        </w:tabs>
        <w:rPr>
          <w:lang w:val="en-GB"/>
        </w:rPr>
      </w:pPr>
      <w:bookmarkStart w:id="27" w:name="4.3_Response_Times_and_Incident_Prioriti"/>
      <w:bookmarkEnd w:id="27"/>
      <w:r w:rsidRPr="00F10367">
        <w:rPr>
          <w:lang w:val="en-GB"/>
        </w:rPr>
        <w:t>Response</w:t>
      </w:r>
      <w:r w:rsidRPr="00F10367">
        <w:rPr>
          <w:spacing w:val="-2"/>
          <w:lang w:val="en-GB"/>
        </w:rPr>
        <w:t xml:space="preserve"> </w:t>
      </w:r>
      <w:r w:rsidRPr="00F10367">
        <w:rPr>
          <w:lang w:val="en-GB"/>
        </w:rPr>
        <w:t>Times</w:t>
      </w:r>
      <w:r w:rsidRPr="00F10367">
        <w:rPr>
          <w:spacing w:val="-2"/>
          <w:lang w:val="en-GB"/>
        </w:rPr>
        <w:t xml:space="preserve"> </w:t>
      </w:r>
      <w:r w:rsidRPr="00F10367">
        <w:rPr>
          <w:lang w:val="en-GB"/>
        </w:rPr>
        <w:t>and</w:t>
      </w:r>
      <w:r w:rsidRPr="00F10367">
        <w:rPr>
          <w:spacing w:val="-3"/>
          <w:lang w:val="en-GB"/>
        </w:rPr>
        <w:t xml:space="preserve"> </w:t>
      </w:r>
      <w:r w:rsidRPr="00F10367">
        <w:rPr>
          <w:lang w:val="en-GB"/>
        </w:rPr>
        <w:t>Incident</w:t>
      </w:r>
      <w:r w:rsidRPr="00F10367">
        <w:rPr>
          <w:spacing w:val="-1"/>
          <w:lang w:val="en-GB"/>
        </w:rPr>
        <w:t xml:space="preserve"> </w:t>
      </w:r>
      <w:r w:rsidRPr="00F10367">
        <w:rPr>
          <w:spacing w:val="-2"/>
          <w:lang w:val="en-GB"/>
        </w:rPr>
        <w:t>Prioritisation</w:t>
      </w:r>
    </w:p>
    <w:p w14:paraId="2369B03B" w14:textId="77777777" w:rsidR="00552F5F" w:rsidRPr="00F10367" w:rsidRDefault="00552F5F">
      <w:pPr>
        <w:pStyle w:val="BodyText"/>
        <w:spacing w:before="89"/>
        <w:ind w:left="0"/>
        <w:rPr>
          <w:b/>
          <w:sz w:val="36"/>
          <w:lang w:val="en-GB"/>
        </w:rPr>
      </w:pPr>
    </w:p>
    <w:p w14:paraId="289A7DE9" w14:textId="77777777" w:rsidR="00552F5F" w:rsidRPr="00F10367" w:rsidRDefault="00403130">
      <w:pPr>
        <w:pStyle w:val="BodyText"/>
        <w:spacing w:before="1" w:line="360" w:lineRule="auto"/>
        <w:ind w:right="71"/>
        <w:rPr>
          <w:lang w:val="en-GB"/>
        </w:rPr>
      </w:pPr>
      <w:r w:rsidRPr="00F10367">
        <w:rPr>
          <w:lang w:val="en-GB"/>
        </w:rPr>
        <w:t>Emergency response times remain central performance indicators within response policing. South Wales Police use graded response categories based on threat, harm, and risk. Research findings</w:t>
      </w:r>
      <w:r w:rsidRPr="00F10367">
        <w:rPr>
          <w:spacing w:val="-4"/>
          <w:lang w:val="en-GB"/>
        </w:rPr>
        <w:t xml:space="preserve"> </w:t>
      </w:r>
      <w:r w:rsidRPr="00F10367">
        <w:rPr>
          <w:lang w:val="en-GB"/>
        </w:rPr>
        <w:t>suggest</w:t>
      </w:r>
      <w:r w:rsidRPr="00F10367">
        <w:rPr>
          <w:spacing w:val="-7"/>
          <w:lang w:val="en-GB"/>
        </w:rPr>
        <w:t xml:space="preserve"> </w:t>
      </w:r>
      <w:r w:rsidRPr="00F10367">
        <w:rPr>
          <w:lang w:val="en-GB"/>
        </w:rPr>
        <w:t>that</w:t>
      </w:r>
      <w:r w:rsidRPr="00F10367">
        <w:rPr>
          <w:spacing w:val="-7"/>
          <w:lang w:val="en-GB"/>
        </w:rPr>
        <w:t xml:space="preserve"> </w:t>
      </w:r>
      <w:r w:rsidRPr="00F10367">
        <w:rPr>
          <w:lang w:val="en-GB"/>
        </w:rPr>
        <w:t>prioritisation</w:t>
      </w:r>
      <w:r w:rsidRPr="00F10367">
        <w:rPr>
          <w:spacing w:val="-5"/>
          <w:lang w:val="en-GB"/>
        </w:rPr>
        <w:t xml:space="preserve"> </w:t>
      </w:r>
      <w:r w:rsidRPr="00F10367">
        <w:rPr>
          <w:lang w:val="en-GB"/>
        </w:rPr>
        <w:t>systems</w:t>
      </w:r>
      <w:r w:rsidRPr="00F10367">
        <w:rPr>
          <w:spacing w:val="-4"/>
          <w:lang w:val="en-GB"/>
        </w:rPr>
        <w:t xml:space="preserve"> </w:t>
      </w:r>
      <w:r w:rsidRPr="00F10367">
        <w:rPr>
          <w:lang w:val="en-GB"/>
        </w:rPr>
        <w:t>improve</w:t>
      </w:r>
      <w:r w:rsidRPr="00F10367">
        <w:rPr>
          <w:spacing w:val="-2"/>
          <w:lang w:val="en-GB"/>
        </w:rPr>
        <w:t xml:space="preserve"> </w:t>
      </w:r>
      <w:r w:rsidRPr="00F10367">
        <w:rPr>
          <w:lang w:val="en-GB"/>
        </w:rPr>
        <w:t>efficiency</w:t>
      </w:r>
      <w:r w:rsidRPr="00F10367">
        <w:rPr>
          <w:spacing w:val="-5"/>
          <w:lang w:val="en-GB"/>
        </w:rPr>
        <w:t xml:space="preserve"> </w:t>
      </w:r>
      <w:r w:rsidRPr="00F10367">
        <w:rPr>
          <w:lang w:val="en-GB"/>
        </w:rPr>
        <w:t>by</w:t>
      </w:r>
      <w:r w:rsidRPr="00F10367">
        <w:rPr>
          <w:spacing w:val="-5"/>
          <w:lang w:val="en-GB"/>
        </w:rPr>
        <w:t xml:space="preserve"> </w:t>
      </w:r>
      <w:r w:rsidRPr="00F10367">
        <w:rPr>
          <w:lang w:val="en-GB"/>
        </w:rPr>
        <w:t>directing</w:t>
      </w:r>
      <w:r w:rsidRPr="00F10367">
        <w:rPr>
          <w:spacing w:val="-5"/>
          <w:lang w:val="en-GB"/>
        </w:rPr>
        <w:t xml:space="preserve"> </w:t>
      </w:r>
      <w:r w:rsidRPr="00F10367">
        <w:rPr>
          <w:lang w:val="en-GB"/>
        </w:rPr>
        <w:t>resources</w:t>
      </w:r>
      <w:r w:rsidRPr="00F10367">
        <w:rPr>
          <w:spacing w:val="-4"/>
          <w:lang w:val="en-GB"/>
        </w:rPr>
        <w:t xml:space="preserve"> </w:t>
      </w:r>
      <w:r w:rsidRPr="00F10367">
        <w:rPr>
          <w:lang w:val="en-GB"/>
        </w:rPr>
        <w:t xml:space="preserve">towards high-risk incidents. Nevertheless, delays can occur during periods of high demand. Urban areas such as Cardiff experience significant nightlife-related demand, particularly during weekends and major events. Rural areas may experience slower attendance times due to geographical distance. Findings suggest that response times alone do not determine public </w:t>
      </w:r>
      <w:r w:rsidRPr="00F10367">
        <w:rPr>
          <w:spacing w:val="-2"/>
          <w:lang w:val="en-GB"/>
        </w:rPr>
        <w:t>satisfaction.</w:t>
      </w:r>
    </w:p>
    <w:p w14:paraId="49DD0925" w14:textId="77777777" w:rsidR="00552F5F" w:rsidRPr="00F10367" w:rsidRDefault="00552F5F">
      <w:pPr>
        <w:pStyle w:val="BodyText"/>
        <w:spacing w:before="26"/>
        <w:ind w:left="0"/>
        <w:rPr>
          <w:lang w:val="en-GB"/>
        </w:rPr>
      </w:pPr>
    </w:p>
    <w:p w14:paraId="3FB49E71" w14:textId="77777777" w:rsidR="00552F5F" w:rsidRPr="00F10367" w:rsidRDefault="00403130">
      <w:pPr>
        <w:pStyle w:val="Heading2"/>
        <w:numPr>
          <w:ilvl w:val="1"/>
          <w:numId w:val="3"/>
        </w:numPr>
        <w:tabs>
          <w:tab w:val="left" w:pos="563"/>
        </w:tabs>
        <w:rPr>
          <w:lang w:val="en-GB"/>
        </w:rPr>
      </w:pPr>
      <w:bookmarkStart w:id="28" w:name="4.4_Public_Confidence_and_Legitimacy"/>
      <w:bookmarkEnd w:id="28"/>
      <w:r w:rsidRPr="00F10367">
        <w:rPr>
          <w:lang w:val="en-GB"/>
        </w:rPr>
        <w:t>Public</w:t>
      </w:r>
      <w:r w:rsidRPr="00F10367">
        <w:rPr>
          <w:spacing w:val="-1"/>
          <w:lang w:val="en-GB"/>
        </w:rPr>
        <w:t xml:space="preserve"> </w:t>
      </w:r>
      <w:r w:rsidRPr="00F10367">
        <w:rPr>
          <w:lang w:val="en-GB"/>
        </w:rPr>
        <w:t>Confidence</w:t>
      </w:r>
      <w:r w:rsidRPr="00F10367">
        <w:rPr>
          <w:spacing w:val="-1"/>
          <w:lang w:val="en-GB"/>
        </w:rPr>
        <w:t xml:space="preserve"> </w:t>
      </w:r>
      <w:r w:rsidRPr="00F10367">
        <w:rPr>
          <w:lang w:val="en-GB"/>
        </w:rPr>
        <w:t>and</w:t>
      </w:r>
      <w:r w:rsidRPr="00F10367">
        <w:rPr>
          <w:spacing w:val="-1"/>
          <w:lang w:val="en-GB"/>
        </w:rPr>
        <w:t xml:space="preserve"> </w:t>
      </w:r>
      <w:r w:rsidRPr="00F10367">
        <w:rPr>
          <w:spacing w:val="-2"/>
          <w:lang w:val="en-GB"/>
        </w:rPr>
        <w:t>Legitimacy</w:t>
      </w:r>
    </w:p>
    <w:p w14:paraId="0F2F3244" w14:textId="77777777" w:rsidR="00552F5F" w:rsidRPr="00F10367" w:rsidRDefault="00552F5F">
      <w:pPr>
        <w:pStyle w:val="Heading2"/>
        <w:rPr>
          <w:lang w:val="en-GB"/>
        </w:rPr>
        <w:sectPr w:rsidR="00552F5F" w:rsidRPr="00F10367">
          <w:pgSz w:w="11910" w:h="16840"/>
          <w:pgMar w:top="1380" w:right="1417" w:bottom="280" w:left="1417" w:header="720" w:footer="720" w:gutter="0"/>
          <w:cols w:space="720"/>
        </w:sectPr>
      </w:pPr>
    </w:p>
    <w:p w14:paraId="20A80CAF" w14:textId="77777777" w:rsidR="00552F5F" w:rsidRPr="00F10367" w:rsidRDefault="00403130">
      <w:pPr>
        <w:pStyle w:val="BodyText"/>
        <w:spacing w:before="61" w:line="360" w:lineRule="auto"/>
        <w:ind w:right="122"/>
        <w:rPr>
          <w:lang w:val="en-GB"/>
        </w:rPr>
      </w:pPr>
      <w:r w:rsidRPr="00F10367">
        <w:rPr>
          <w:lang w:val="en-GB"/>
        </w:rPr>
        <w:lastRenderedPageBreak/>
        <w:t>Public confidence in South Wales Police appears relatively positive compared with national trends. Community engagement strategies and neighbourhood policing initiatives contribute positively to legitimacy. However, wider national controversies involving policing misconduct affect trust in policing institutions generally. Research indicates that procedural fairness</w:t>
      </w:r>
      <w:r w:rsidRPr="00F10367">
        <w:rPr>
          <w:spacing w:val="-3"/>
          <w:lang w:val="en-GB"/>
        </w:rPr>
        <w:t xml:space="preserve"> </w:t>
      </w:r>
      <w:r w:rsidRPr="00F10367">
        <w:rPr>
          <w:lang w:val="en-GB"/>
        </w:rPr>
        <w:t>strongly</w:t>
      </w:r>
      <w:r w:rsidRPr="00F10367">
        <w:rPr>
          <w:spacing w:val="-4"/>
          <w:lang w:val="en-GB"/>
        </w:rPr>
        <w:t xml:space="preserve"> </w:t>
      </w:r>
      <w:r w:rsidRPr="00F10367">
        <w:rPr>
          <w:lang w:val="en-GB"/>
        </w:rPr>
        <w:t>influences</w:t>
      </w:r>
      <w:r w:rsidRPr="00F10367">
        <w:rPr>
          <w:spacing w:val="-3"/>
          <w:lang w:val="en-GB"/>
        </w:rPr>
        <w:t xml:space="preserve"> </w:t>
      </w:r>
      <w:r w:rsidRPr="00F10367">
        <w:rPr>
          <w:lang w:val="en-GB"/>
        </w:rPr>
        <w:t>public</w:t>
      </w:r>
      <w:r w:rsidRPr="00F10367">
        <w:rPr>
          <w:spacing w:val="-6"/>
          <w:lang w:val="en-GB"/>
        </w:rPr>
        <w:t xml:space="preserve"> </w:t>
      </w:r>
      <w:r w:rsidRPr="00F10367">
        <w:rPr>
          <w:lang w:val="en-GB"/>
        </w:rPr>
        <w:t>perceptions.</w:t>
      </w:r>
      <w:r w:rsidRPr="00F10367">
        <w:rPr>
          <w:spacing w:val="-4"/>
          <w:lang w:val="en-GB"/>
        </w:rPr>
        <w:t xml:space="preserve"> </w:t>
      </w:r>
      <w:r w:rsidRPr="00F10367">
        <w:rPr>
          <w:lang w:val="en-GB"/>
        </w:rPr>
        <w:t>Victims</w:t>
      </w:r>
      <w:r w:rsidRPr="00F10367">
        <w:rPr>
          <w:spacing w:val="-3"/>
          <w:lang w:val="en-GB"/>
        </w:rPr>
        <w:t xml:space="preserve"> </w:t>
      </w:r>
      <w:r w:rsidRPr="00F10367">
        <w:rPr>
          <w:lang w:val="en-GB"/>
        </w:rPr>
        <w:t>who</w:t>
      </w:r>
      <w:r w:rsidRPr="00F10367">
        <w:rPr>
          <w:spacing w:val="-4"/>
          <w:lang w:val="en-GB"/>
        </w:rPr>
        <w:t xml:space="preserve"> </w:t>
      </w:r>
      <w:r w:rsidRPr="00F10367">
        <w:rPr>
          <w:lang w:val="en-GB"/>
        </w:rPr>
        <w:t>feel</w:t>
      </w:r>
      <w:r w:rsidRPr="00F10367">
        <w:rPr>
          <w:spacing w:val="-6"/>
          <w:lang w:val="en-GB"/>
        </w:rPr>
        <w:t xml:space="preserve"> </w:t>
      </w:r>
      <w:r w:rsidRPr="00F10367">
        <w:rPr>
          <w:lang w:val="en-GB"/>
        </w:rPr>
        <w:t>respected</w:t>
      </w:r>
      <w:r w:rsidRPr="00F10367">
        <w:rPr>
          <w:spacing w:val="-4"/>
          <w:lang w:val="en-GB"/>
        </w:rPr>
        <w:t xml:space="preserve"> </w:t>
      </w:r>
      <w:r w:rsidRPr="00F10367">
        <w:rPr>
          <w:lang w:val="en-GB"/>
        </w:rPr>
        <w:t>and</w:t>
      </w:r>
      <w:r w:rsidRPr="00F10367">
        <w:rPr>
          <w:spacing w:val="-4"/>
          <w:lang w:val="en-GB"/>
        </w:rPr>
        <w:t xml:space="preserve"> </w:t>
      </w:r>
      <w:r w:rsidRPr="00F10367">
        <w:rPr>
          <w:lang w:val="en-GB"/>
        </w:rPr>
        <w:t>informed</w:t>
      </w:r>
      <w:r w:rsidRPr="00F10367">
        <w:rPr>
          <w:spacing w:val="-4"/>
          <w:lang w:val="en-GB"/>
        </w:rPr>
        <w:t xml:space="preserve"> </w:t>
      </w:r>
      <w:r w:rsidRPr="00F10367">
        <w:rPr>
          <w:lang w:val="en-GB"/>
        </w:rPr>
        <w:t>are more likely to express confidence in policing.</w:t>
      </w:r>
    </w:p>
    <w:p w14:paraId="69FB4EF8" w14:textId="77777777" w:rsidR="00552F5F" w:rsidRPr="00F10367" w:rsidRDefault="00552F5F">
      <w:pPr>
        <w:pStyle w:val="BodyText"/>
        <w:spacing w:before="24"/>
        <w:ind w:left="0"/>
        <w:rPr>
          <w:lang w:val="en-GB"/>
        </w:rPr>
      </w:pPr>
    </w:p>
    <w:p w14:paraId="69115F2D" w14:textId="77777777" w:rsidR="00552F5F" w:rsidRPr="00F10367" w:rsidRDefault="00403130">
      <w:pPr>
        <w:pStyle w:val="Heading2"/>
        <w:numPr>
          <w:ilvl w:val="1"/>
          <w:numId w:val="3"/>
        </w:numPr>
        <w:tabs>
          <w:tab w:val="left" w:pos="563"/>
        </w:tabs>
        <w:rPr>
          <w:lang w:val="en-GB"/>
        </w:rPr>
      </w:pPr>
      <w:bookmarkStart w:id="29" w:name="4.5_Demand_Complexity"/>
      <w:bookmarkEnd w:id="29"/>
      <w:r w:rsidRPr="00F10367">
        <w:rPr>
          <w:lang w:val="en-GB"/>
        </w:rPr>
        <w:t>Demand</w:t>
      </w:r>
      <w:r w:rsidRPr="00F10367">
        <w:rPr>
          <w:spacing w:val="-8"/>
          <w:lang w:val="en-GB"/>
        </w:rPr>
        <w:t xml:space="preserve"> </w:t>
      </w:r>
      <w:r w:rsidRPr="00F10367">
        <w:rPr>
          <w:spacing w:val="-2"/>
          <w:lang w:val="en-GB"/>
        </w:rPr>
        <w:t>Complexity</w:t>
      </w:r>
    </w:p>
    <w:p w14:paraId="5A7D2E71" w14:textId="77777777" w:rsidR="00552F5F" w:rsidRPr="00F10367" w:rsidRDefault="00552F5F">
      <w:pPr>
        <w:pStyle w:val="BodyText"/>
        <w:spacing w:before="94"/>
        <w:ind w:left="0"/>
        <w:rPr>
          <w:b/>
          <w:sz w:val="36"/>
          <w:lang w:val="en-GB"/>
        </w:rPr>
      </w:pPr>
    </w:p>
    <w:p w14:paraId="0F6B90E0" w14:textId="77777777" w:rsidR="00552F5F" w:rsidRPr="00F10367" w:rsidRDefault="00403130">
      <w:pPr>
        <w:pStyle w:val="BodyText"/>
        <w:spacing w:before="1" w:line="360" w:lineRule="auto"/>
        <w:ind w:right="122"/>
        <w:rPr>
          <w:lang w:val="en-GB"/>
        </w:rPr>
      </w:pPr>
      <w:r w:rsidRPr="00F10367">
        <w:rPr>
          <w:lang w:val="en-GB"/>
        </w:rPr>
        <w:t>One of the most significant findings concerns the complexity of modern policing demands. Response officers increasingly attend incidents involving: Mental health crises, Domestic abuse, Missing persons, Child protection, Welfare concerns and Substance misuse. Such incidents</w:t>
      </w:r>
      <w:r w:rsidRPr="00F10367">
        <w:rPr>
          <w:spacing w:val="-4"/>
          <w:lang w:val="en-GB"/>
        </w:rPr>
        <w:t xml:space="preserve"> </w:t>
      </w:r>
      <w:r w:rsidRPr="00F10367">
        <w:rPr>
          <w:lang w:val="en-GB"/>
        </w:rPr>
        <w:t>often</w:t>
      </w:r>
      <w:r w:rsidRPr="00F10367">
        <w:rPr>
          <w:spacing w:val="-5"/>
          <w:lang w:val="en-GB"/>
        </w:rPr>
        <w:t xml:space="preserve"> </w:t>
      </w:r>
      <w:r w:rsidRPr="00F10367">
        <w:rPr>
          <w:lang w:val="en-GB"/>
        </w:rPr>
        <w:t>require</w:t>
      </w:r>
      <w:r w:rsidRPr="00F10367">
        <w:rPr>
          <w:spacing w:val="-7"/>
          <w:lang w:val="en-GB"/>
        </w:rPr>
        <w:t xml:space="preserve"> </w:t>
      </w:r>
      <w:r w:rsidRPr="00F10367">
        <w:rPr>
          <w:lang w:val="en-GB"/>
        </w:rPr>
        <w:t>extensive</w:t>
      </w:r>
      <w:r w:rsidRPr="00F10367">
        <w:rPr>
          <w:spacing w:val="-7"/>
          <w:lang w:val="en-GB"/>
        </w:rPr>
        <w:t xml:space="preserve"> </w:t>
      </w:r>
      <w:r w:rsidRPr="00F10367">
        <w:rPr>
          <w:lang w:val="en-GB"/>
        </w:rPr>
        <w:t>safeguarding</w:t>
      </w:r>
      <w:r w:rsidRPr="00F10367">
        <w:rPr>
          <w:spacing w:val="-5"/>
          <w:lang w:val="en-GB"/>
        </w:rPr>
        <w:t xml:space="preserve"> </w:t>
      </w:r>
      <w:r w:rsidRPr="00F10367">
        <w:rPr>
          <w:lang w:val="en-GB"/>
        </w:rPr>
        <w:t>responsibilities.</w:t>
      </w:r>
      <w:r w:rsidRPr="00F10367">
        <w:rPr>
          <w:spacing w:val="-1"/>
          <w:lang w:val="en-GB"/>
        </w:rPr>
        <w:t xml:space="preserve"> </w:t>
      </w:r>
      <w:r w:rsidRPr="00F10367">
        <w:rPr>
          <w:lang w:val="en-GB"/>
        </w:rPr>
        <w:t>Consequently,</w:t>
      </w:r>
      <w:r w:rsidRPr="00F10367">
        <w:rPr>
          <w:spacing w:val="-5"/>
          <w:lang w:val="en-GB"/>
        </w:rPr>
        <w:t xml:space="preserve"> </w:t>
      </w:r>
      <w:r w:rsidRPr="00F10367">
        <w:rPr>
          <w:lang w:val="en-GB"/>
        </w:rPr>
        <w:t>officers</w:t>
      </w:r>
      <w:r w:rsidRPr="00F10367">
        <w:rPr>
          <w:spacing w:val="-4"/>
          <w:lang w:val="en-GB"/>
        </w:rPr>
        <w:t xml:space="preserve"> </w:t>
      </w:r>
      <w:r w:rsidRPr="00F10367">
        <w:rPr>
          <w:lang w:val="en-GB"/>
        </w:rPr>
        <w:t>spend substantial time managing vulnerability rather than traditional crime enforcement. This affects operational efficiency because officers remain committed to lengthy incidents.</w:t>
      </w:r>
    </w:p>
    <w:p w14:paraId="2CA1A377" w14:textId="77777777" w:rsidR="00552F5F" w:rsidRPr="00F10367" w:rsidRDefault="00403130">
      <w:pPr>
        <w:pStyle w:val="BodyText"/>
        <w:spacing w:before="237" w:line="360" w:lineRule="auto"/>
        <w:ind w:right="51"/>
        <w:rPr>
          <w:lang w:val="en-GB"/>
        </w:rPr>
      </w:pPr>
      <w:r w:rsidRPr="00F10367">
        <w:rPr>
          <w:lang w:val="en-GB"/>
        </w:rPr>
        <w:t>Evidence from South Wales Police and Crime Commissioner reports demonstrates that vulnerability-related</w:t>
      </w:r>
      <w:r w:rsidRPr="00F10367">
        <w:rPr>
          <w:spacing w:val="-5"/>
          <w:lang w:val="en-GB"/>
        </w:rPr>
        <w:t xml:space="preserve"> </w:t>
      </w:r>
      <w:r w:rsidRPr="00F10367">
        <w:rPr>
          <w:lang w:val="en-GB"/>
        </w:rPr>
        <w:t>demand</w:t>
      </w:r>
      <w:r w:rsidRPr="00F10367">
        <w:rPr>
          <w:spacing w:val="-5"/>
          <w:lang w:val="en-GB"/>
        </w:rPr>
        <w:t xml:space="preserve"> </w:t>
      </w:r>
      <w:r w:rsidRPr="00F10367">
        <w:rPr>
          <w:lang w:val="en-GB"/>
        </w:rPr>
        <w:t>continues</w:t>
      </w:r>
      <w:r w:rsidRPr="00F10367">
        <w:rPr>
          <w:spacing w:val="-4"/>
          <w:lang w:val="en-GB"/>
        </w:rPr>
        <w:t xml:space="preserve"> </w:t>
      </w:r>
      <w:r w:rsidRPr="00F10367">
        <w:rPr>
          <w:lang w:val="en-GB"/>
        </w:rPr>
        <w:t>to</w:t>
      </w:r>
      <w:r w:rsidRPr="00F10367">
        <w:rPr>
          <w:spacing w:val="-5"/>
          <w:lang w:val="en-GB"/>
        </w:rPr>
        <w:t xml:space="preserve"> </w:t>
      </w:r>
      <w:r w:rsidRPr="00F10367">
        <w:rPr>
          <w:lang w:val="en-GB"/>
        </w:rPr>
        <w:t>increase</w:t>
      </w:r>
      <w:r w:rsidRPr="00F10367">
        <w:rPr>
          <w:spacing w:val="-2"/>
          <w:lang w:val="en-GB"/>
        </w:rPr>
        <w:t xml:space="preserve"> </w:t>
      </w:r>
      <w:r w:rsidRPr="00F10367">
        <w:rPr>
          <w:lang w:val="en-GB"/>
        </w:rPr>
        <w:t>across</w:t>
      </w:r>
      <w:r w:rsidRPr="00F10367">
        <w:rPr>
          <w:spacing w:val="-4"/>
          <w:lang w:val="en-GB"/>
        </w:rPr>
        <w:t xml:space="preserve"> </w:t>
      </w:r>
      <w:r w:rsidRPr="00F10367">
        <w:rPr>
          <w:lang w:val="en-GB"/>
        </w:rPr>
        <w:t>the</w:t>
      </w:r>
      <w:r w:rsidRPr="00F10367">
        <w:rPr>
          <w:spacing w:val="-6"/>
          <w:lang w:val="en-GB"/>
        </w:rPr>
        <w:t xml:space="preserve"> </w:t>
      </w:r>
      <w:r w:rsidRPr="00F10367">
        <w:rPr>
          <w:lang w:val="en-GB"/>
        </w:rPr>
        <w:t>region.</w:t>
      </w:r>
      <w:r w:rsidRPr="00F10367">
        <w:rPr>
          <w:spacing w:val="-5"/>
          <w:lang w:val="en-GB"/>
        </w:rPr>
        <w:t xml:space="preserve"> </w:t>
      </w:r>
      <w:r w:rsidRPr="00F10367">
        <w:rPr>
          <w:lang w:val="en-GB"/>
        </w:rPr>
        <w:t>Domestic</w:t>
      </w:r>
      <w:r w:rsidRPr="00F10367">
        <w:rPr>
          <w:spacing w:val="-6"/>
          <w:lang w:val="en-GB"/>
        </w:rPr>
        <w:t xml:space="preserve"> </w:t>
      </w:r>
      <w:r w:rsidRPr="00F10367">
        <w:rPr>
          <w:lang w:val="en-GB"/>
        </w:rPr>
        <w:t>abuse</w:t>
      </w:r>
      <w:r w:rsidRPr="00F10367">
        <w:rPr>
          <w:spacing w:val="-6"/>
          <w:lang w:val="en-GB"/>
        </w:rPr>
        <w:t xml:space="preserve"> </w:t>
      </w:r>
      <w:r w:rsidRPr="00F10367">
        <w:rPr>
          <w:lang w:val="en-GB"/>
        </w:rPr>
        <w:t>remains a major source of police demand nationally, with domestic abuse incidents accounting for approximately one-third of violence against the person offences recorded by police forces in England and Wales (Domestic Abuse Commissioner, 2025). Consequently, officers spend substantial time managing vulnerability rather than traditional crime enforcement. South Wales Police</w:t>
      </w:r>
      <w:r w:rsidRPr="00F10367">
        <w:rPr>
          <w:spacing w:val="-1"/>
          <w:lang w:val="en-GB"/>
        </w:rPr>
        <w:t xml:space="preserve"> </w:t>
      </w:r>
      <w:r w:rsidRPr="00F10367">
        <w:rPr>
          <w:lang w:val="en-GB"/>
        </w:rPr>
        <w:t>has also identified anti-social</w:t>
      </w:r>
      <w:r w:rsidRPr="00F10367">
        <w:rPr>
          <w:spacing w:val="-1"/>
          <w:lang w:val="en-GB"/>
        </w:rPr>
        <w:t xml:space="preserve"> </w:t>
      </w:r>
      <w:r w:rsidRPr="00F10367">
        <w:rPr>
          <w:lang w:val="en-GB"/>
        </w:rPr>
        <w:t>behaviour, violence</w:t>
      </w:r>
      <w:r w:rsidRPr="00F10367">
        <w:rPr>
          <w:spacing w:val="-1"/>
          <w:lang w:val="en-GB"/>
        </w:rPr>
        <w:t xml:space="preserve"> </w:t>
      </w:r>
      <w:r w:rsidRPr="00F10367">
        <w:rPr>
          <w:lang w:val="en-GB"/>
        </w:rPr>
        <w:t>against</w:t>
      </w:r>
      <w:r w:rsidRPr="00F10367">
        <w:rPr>
          <w:spacing w:val="-1"/>
          <w:lang w:val="en-GB"/>
        </w:rPr>
        <w:t xml:space="preserve"> </w:t>
      </w:r>
      <w:r w:rsidRPr="00F10367">
        <w:rPr>
          <w:lang w:val="en-GB"/>
        </w:rPr>
        <w:t>women and girls, and youth exploitation as significant operational concerns (South Wales Commissioner, 2025).</w:t>
      </w:r>
    </w:p>
    <w:p w14:paraId="5008C7A6" w14:textId="77777777" w:rsidR="00552F5F" w:rsidRPr="00F10367" w:rsidRDefault="00403130">
      <w:pPr>
        <w:pStyle w:val="BodyText"/>
        <w:spacing w:before="244" w:line="360" w:lineRule="auto"/>
        <w:rPr>
          <w:lang w:val="en-GB"/>
        </w:rPr>
      </w:pPr>
      <w:r w:rsidRPr="00F10367">
        <w:rPr>
          <w:lang w:val="en-GB"/>
        </w:rPr>
        <w:t>The findings suggest that frontline officers increasingly operate as social emergency responders</w:t>
      </w:r>
      <w:r w:rsidRPr="00F10367">
        <w:rPr>
          <w:spacing w:val="-4"/>
          <w:lang w:val="en-GB"/>
        </w:rPr>
        <w:t xml:space="preserve"> </w:t>
      </w:r>
      <w:r w:rsidRPr="00F10367">
        <w:rPr>
          <w:lang w:val="en-GB"/>
        </w:rPr>
        <w:t>in</w:t>
      </w:r>
      <w:r w:rsidRPr="00F10367">
        <w:rPr>
          <w:spacing w:val="-5"/>
          <w:lang w:val="en-GB"/>
        </w:rPr>
        <w:t xml:space="preserve"> </w:t>
      </w:r>
      <w:r w:rsidRPr="00F10367">
        <w:rPr>
          <w:lang w:val="en-GB"/>
        </w:rPr>
        <w:t>addition</w:t>
      </w:r>
      <w:r w:rsidRPr="00F10367">
        <w:rPr>
          <w:spacing w:val="-5"/>
          <w:lang w:val="en-GB"/>
        </w:rPr>
        <w:t xml:space="preserve"> </w:t>
      </w:r>
      <w:r w:rsidRPr="00F10367">
        <w:rPr>
          <w:lang w:val="en-GB"/>
        </w:rPr>
        <w:t>to</w:t>
      </w:r>
      <w:r w:rsidRPr="00F10367">
        <w:rPr>
          <w:spacing w:val="-5"/>
          <w:lang w:val="en-GB"/>
        </w:rPr>
        <w:t xml:space="preserve"> </w:t>
      </w:r>
      <w:r w:rsidRPr="00F10367">
        <w:rPr>
          <w:lang w:val="en-GB"/>
        </w:rPr>
        <w:t>traditional</w:t>
      </w:r>
      <w:r w:rsidRPr="00F10367">
        <w:rPr>
          <w:spacing w:val="-2"/>
          <w:lang w:val="en-GB"/>
        </w:rPr>
        <w:t xml:space="preserve"> </w:t>
      </w:r>
      <w:r w:rsidRPr="00F10367">
        <w:rPr>
          <w:lang w:val="en-GB"/>
        </w:rPr>
        <w:t>law</w:t>
      </w:r>
      <w:r w:rsidRPr="00F10367">
        <w:rPr>
          <w:spacing w:val="-4"/>
          <w:lang w:val="en-GB"/>
        </w:rPr>
        <w:t xml:space="preserve"> </w:t>
      </w:r>
      <w:r w:rsidRPr="00F10367">
        <w:rPr>
          <w:lang w:val="en-GB"/>
        </w:rPr>
        <w:t>enforcement</w:t>
      </w:r>
      <w:r w:rsidRPr="00F10367">
        <w:rPr>
          <w:spacing w:val="-2"/>
          <w:lang w:val="en-GB"/>
        </w:rPr>
        <w:t xml:space="preserve"> </w:t>
      </w:r>
      <w:r w:rsidRPr="00F10367">
        <w:rPr>
          <w:lang w:val="en-GB"/>
        </w:rPr>
        <w:t>functions.</w:t>
      </w:r>
      <w:r w:rsidRPr="00F10367">
        <w:rPr>
          <w:spacing w:val="-5"/>
          <w:lang w:val="en-GB"/>
        </w:rPr>
        <w:t xml:space="preserve"> </w:t>
      </w:r>
      <w:r w:rsidRPr="00F10367">
        <w:rPr>
          <w:lang w:val="en-GB"/>
        </w:rPr>
        <w:t>One</w:t>
      </w:r>
      <w:r w:rsidRPr="00F10367">
        <w:rPr>
          <w:spacing w:val="-6"/>
          <w:lang w:val="en-GB"/>
        </w:rPr>
        <w:t xml:space="preserve"> </w:t>
      </w:r>
      <w:r w:rsidRPr="00F10367">
        <w:rPr>
          <w:lang w:val="en-GB"/>
        </w:rPr>
        <w:t>of</w:t>
      </w:r>
      <w:r w:rsidRPr="00F10367">
        <w:rPr>
          <w:spacing w:val="-5"/>
          <w:lang w:val="en-GB"/>
        </w:rPr>
        <w:t xml:space="preserve"> </w:t>
      </w:r>
      <w:r w:rsidRPr="00F10367">
        <w:rPr>
          <w:lang w:val="en-GB"/>
        </w:rPr>
        <w:t>the</w:t>
      </w:r>
      <w:r w:rsidRPr="00F10367">
        <w:rPr>
          <w:spacing w:val="-2"/>
          <w:lang w:val="en-GB"/>
        </w:rPr>
        <w:t xml:space="preserve"> </w:t>
      </w:r>
      <w:r w:rsidRPr="00F10367">
        <w:rPr>
          <w:lang w:val="en-GB"/>
        </w:rPr>
        <w:t>most</w:t>
      </w:r>
      <w:r w:rsidRPr="00F10367">
        <w:rPr>
          <w:spacing w:val="-6"/>
          <w:lang w:val="en-GB"/>
        </w:rPr>
        <w:t xml:space="preserve"> </w:t>
      </w:r>
      <w:r w:rsidRPr="00F10367">
        <w:rPr>
          <w:lang w:val="en-GB"/>
        </w:rPr>
        <w:t>significant findings concerns the complexity of modern policing demands. This affects operational efficiency because officers remain committed to lengthy incidents.</w:t>
      </w:r>
    </w:p>
    <w:p w14:paraId="7BE006B7" w14:textId="77777777" w:rsidR="00552F5F" w:rsidRPr="00F10367" w:rsidRDefault="00552F5F">
      <w:pPr>
        <w:pStyle w:val="BodyText"/>
        <w:spacing w:before="21"/>
        <w:ind w:left="0"/>
        <w:rPr>
          <w:lang w:val="en-GB"/>
        </w:rPr>
      </w:pPr>
    </w:p>
    <w:p w14:paraId="5C6E8B65" w14:textId="77777777" w:rsidR="00552F5F" w:rsidRPr="00F10367" w:rsidRDefault="00403130">
      <w:pPr>
        <w:pStyle w:val="Heading2"/>
        <w:numPr>
          <w:ilvl w:val="1"/>
          <w:numId w:val="3"/>
        </w:numPr>
        <w:tabs>
          <w:tab w:val="left" w:pos="563"/>
        </w:tabs>
        <w:spacing w:before="1"/>
        <w:rPr>
          <w:lang w:val="en-GB"/>
        </w:rPr>
      </w:pPr>
      <w:bookmarkStart w:id="30" w:name="4.6_Mental_Health_Incidents"/>
      <w:bookmarkEnd w:id="30"/>
      <w:r w:rsidRPr="00F10367">
        <w:rPr>
          <w:lang w:val="en-GB"/>
        </w:rPr>
        <w:t>Mental</w:t>
      </w:r>
      <w:r w:rsidRPr="00F10367">
        <w:rPr>
          <w:spacing w:val="-3"/>
          <w:lang w:val="en-GB"/>
        </w:rPr>
        <w:t xml:space="preserve"> </w:t>
      </w:r>
      <w:r w:rsidRPr="00F10367">
        <w:rPr>
          <w:lang w:val="en-GB"/>
        </w:rPr>
        <w:t>Health</w:t>
      </w:r>
      <w:r w:rsidRPr="00F10367">
        <w:rPr>
          <w:spacing w:val="-3"/>
          <w:lang w:val="en-GB"/>
        </w:rPr>
        <w:t xml:space="preserve"> </w:t>
      </w:r>
      <w:r w:rsidRPr="00F10367">
        <w:rPr>
          <w:spacing w:val="-2"/>
          <w:lang w:val="en-GB"/>
        </w:rPr>
        <w:t>Incidents</w:t>
      </w:r>
    </w:p>
    <w:p w14:paraId="17E697B5" w14:textId="77777777" w:rsidR="00552F5F" w:rsidRPr="00F10367" w:rsidRDefault="00552F5F">
      <w:pPr>
        <w:pStyle w:val="BodyText"/>
        <w:spacing w:before="94"/>
        <w:ind w:left="0"/>
        <w:rPr>
          <w:b/>
          <w:sz w:val="36"/>
          <w:lang w:val="en-GB"/>
        </w:rPr>
      </w:pPr>
    </w:p>
    <w:p w14:paraId="0456B175" w14:textId="77777777" w:rsidR="00552F5F" w:rsidRPr="00F10367" w:rsidRDefault="00403130">
      <w:pPr>
        <w:pStyle w:val="BodyText"/>
        <w:spacing w:line="357" w:lineRule="auto"/>
        <w:rPr>
          <w:lang w:val="en-GB"/>
        </w:rPr>
      </w:pPr>
      <w:r w:rsidRPr="00F10367">
        <w:rPr>
          <w:lang w:val="en-GB"/>
        </w:rPr>
        <w:t>Mental health demand places considerable pressure on response policing. Police officers frequently</w:t>
      </w:r>
      <w:r w:rsidRPr="00F10367">
        <w:rPr>
          <w:spacing w:val="-2"/>
          <w:lang w:val="en-GB"/>
        </w:rPr>
        <w:t xml:space="preserve"> </w:t>
      </w:r>
      <w:r w:rsidRPr="00F10367">
        <w:rPr>
          <w:lang w:val="en-GB"/>
        </w:rPr>
        <w:t>act</w:t>
      </w:r>
      <w:r w:rsidRPr="00F10367">
        <w:rPr>
          <w:spacing w:val="-3"/>
          <w:lang w:val="en-GB"/>
        </w:rPr>
        <w:t xml:space="preserve"> </w:t>
      </w:r>
      <w:r w:rsidRPr="00F10367">
        <w:rPr>
          <w:lang w:val="en-GB"/>
        </w:rPr>
        <w:t>as</w:t>
      </w:r>
      <w:r w:rsidRPr="00F10367">
        <w:rPr>
          <w:spacing w:val="-4"/>
          <w:lang w:val="en-GB"/>
        </w:rPr>
        <w:t xml:space="preserve"> </w:t>
      </w:r>
      <w:r w:rsidRPr="00F10367">
        <w:rPr>
          <w:lang w:val="en-GB"/>
        </w:rPr>
        <w:t>first</w:t>
      </w:r>
      <w:r w:rsidRPr="00F10367">
        <w:rPr>
          <w:spacing w:val="-7"/>
          <w:lang w:val="en-GB"/>
        </w:rPr>
        <w:t xml:space="preserve"> </w:t>
      </w:r>
      <w:r w:rsidRPr="00F10367">
        <w:rPr>
          <w:lang w:val="en-GB"/>
        </w:rPr>
        <w:t>responders</w:t>
      </w:r>
      <w:r w:rsidRPr="00F10367">
        <w:rPr>
          <w:spacing w:val="-4"/>
          <w:lang w:val="en-GB"/>
        </w:rPr>
        <w:t xml:space="preserve"> </w:t>
      </w:r>
      <w:r w:rsidRPr="00F10367">
        <w:rPr>
          <w:lang w:val="en-GB"/>
        </w:rPr>
        <w:t>during</w:t>
      </w:r>
      <w:r w:rsidRPr="00F10367">
        <w:rPr>
          <w:spacing w:val="-5"/>
          <w:lang w:val="en-GB"/>
        </w:rPr>
        <w:t xml:space="preserve"> </w:t>
      </w:r>
      <w:r w:rsidRPr="00F10367">
        <w:rPr>
          <w:lang w:val="en-GB"/>
        </w:rPr>
        <w:t>crises</w:t>
      </w:r>
      <w:r w:rsidRPr="00F10367">
        <w:rPr>
          <w:spacing w:val="-4"/>
          <w:lang w:val="en-GB"/>
        </w:rPr>
        <w:t xml:space="preserve"> </w:t>
      </w:r>
      <w:r w:rsidRPr="00F10367">
        <w:rPr>
          <w:lang w:val="en-GB"/>
        </w:rPr>
        <w:t>due</w:t>
      </w:r>
      <w:r w:rsidRPr="00F10367">
        <w:rPr>
          <w:spacing w:val="-3"/>
          <w:lang w:val="en-GB"/>
        </w:rPr>
        <w:t xml:space="preserve"> </w:t>
      </w:r>
      <w:r w:rsidRPr="00F10367">
        <w:rPr>
          <w:lang w:val="en-GB"/>
        </w:rPr>
        <w:t>to</w:t>
      </w:r>
      <w:r w:rsidRPr="00F10367">
        <w:rPr>
          <w:spacing w:val="-2"/>
          <w:lang w:val="en-GB"/>
        </w:rPr>
        <w:t xml:space="preserve"> </w:t>
      </w:r>
      <w:r w:rsidRPr="00F10367">
        <w:rPr>
          <w:lang w:val="en-GB"/>
        </w:rPr>
        <w:t>limited</w:t>
      </w:r>
      <w:r w:rsidRPr="00F10367">
        <w:rPr>
          <w:spacing w:val="-5"/>
          <w:lang w:val="en-GB"/>
        </w:rPr>
        <w:t xml:space="preserve"> </w:t>
      </w:r>
      <w:r w:rsidRPr="00F10367">
        <w:rPr>
          <w:lang w:val="en-GB"/>
        </w:rPr>
        <w:t>healthcare</w:t>
      </w:r>
      <w:r w:rsidRPr="00F10367">
        <w:rPr>
          <w:spacing w:val="-7"/>
          <w:lang w:val="en-GB"/>
        </w:rPr>
        <w:t xml:space="preserve"> </w:t>
      </w:r>
      <w:r w:rsidRPr="00F10367">
        <w:rPr>
          <w:lang w:val="en-GB"/>
        </w:rPr>
        <w:t>availability.</w:t>
      </w:r>
      <w:r w:rsidRPr="00F10367">
        <w:rPr>
          <w:spacing w:val="-2"/>
          <w:lang w:val="en-GB"/>
        </w:rPr>
        <w:t xml:space="preserve"> </w:t>
      </w:r>
      <w:r w:rsidRPr="00F10367">
        <w:rPr>
          <w:lang w:val="en-GB"/>
        </w:rPr>
        <w:t>Findings indicate that officers often feel insufficiently trained for mental health interventions.</w:t>
      </w:r>
    </w:p>
    <w:p w14:paraId="0CE2798C" w14:textId="77777777" w:rsidR="00552F5F" w:rsidRPr="00F10367" w:rsidRDefault="00552F5F">
      <w:pPr>
        <w:pStyle w:val="BodyText"/>
        <w:spacing w:line="357" w:lineRule="auto"/>
        <w:rPr>
          <w:lang w:val="en-GB"/>
        </w:rPr>
        <w:sectPr w:rsidR="00552F5F" w:rsidRPr="00F10367">
          <w:pgSz w:w="11910" w:h="16840"/>
          <w:pgMar w:top="1380" w:right="1417" w:bottom="280" w:left="1417" w:header="720" w:footer="720" w:gutter="0"/>
          <w:cols w:space="720"/>
        </w:sectPr>
      </w:pPr>
    </w:p>
    <w:p w14:paraId="675DB17F" w14:textId="77777777" w:rsidR="00552F5F" w:rsidRPr="00F10367" w:rsidRDefault="00403130">
      <w:pPr>
        <w:pStyle w:val="BodyText"/>
        <w:spacing w:before="61" w:line="360" w:lineRule="auto"/>
        <w:rPr>
          <w:lang w:val="en-GB"/>
        </w:rPr>
      </w:pPr>
      <w:r w:rsidRPr="00F10367">
        <w:rPr>
          <w:lang w:val="en-GB"/>
        </w:rPr>
        <w:lastRenderedPageBreak/>
        <w:t>Partnership</w:t>
      </w:r>
      <w:r w:rsidRPr="00F10367">
        <w:rPr>
          <w:spacing w:val="-5"/>
          <w:lang w:val="en-GB"/>
        </w:rPr>
        <w:t xml:space="preserve"> </w:t>
      </w:r>
      <w:r w:rsidRPr="00F10367">
        <w:rPr>
          <w:lang w:val="en-GB"/>
        </w:rPr>
        <w:t>working</w:t>
      </w:r>
      <w:r w:rsidRPr="00F10367">
        <w:rPr>
          <w:spacing w:val="-5"/>
          <w:lang w:val="en-GB"/>
        </w:rPr>
        <w:t xml:space="preserve"> </w:t>
      </w:r>
      <w:r w:rsidRPr="00F10367">
        <w:rPr>
          <w:lang w:val="en-GB"/>
        </w:rPr>
        <w:t>with</w:t>
      </w:r>
      <w:r w:rsidRPr="00F10367">
        <w:rPr>
          <w:spacing w:val="-5"/>
          <w:lang w:val="en-GB"/>
        </w:rPr>
        <w:t xml:space="preserve"> </w:t>
      </w:r>
      <w:r w:rsidRPr="00F10367">
        <w:rPr>
          <w:lang w:val="en-GB"/>
        </w:rPr>
        <w:t>healthcare</w:t>
      </w:r>
      <w:r w:rsidRPr="00F10367">
        <w:rPr>
          <w:spacing w:val="-7"/>
          <w:lang w:val="en-GB"/>
        </w:rPr>
        <w:t xml:space="preserve"> </w:t>
      </w:r>
      <w:r w:rsidRPr="00F10367">
        <w:rPr>
          <w:lang w:val="en-GB"/>
        </w:rPr>
        <w:t>providers</w:t>
      </w:r>
      <w:r w:rsidRPr="00F10367">
        <w:rPr>
          <w:spacing w:val="-4"/>
          <w:lang w:val="en-GB"/>
        </w:rPr>
        <w:t xml:space="preserve"> </w:t>
      </w:r>
      <w:r w:rsidRPr="00F10367">
        <w:rPr>
          <w:lang w:val="en-GB"/>
        </w:rPr>
        <w:t>improves</w:t>
      </w:r>
      <w:r w:rsidRPr="00F10367">
        <w:rPr>
          <w:spacing w:val="-4"/>
          <w:lang w:val="en-GB"/>
        </w:rPr>
        <w:t xml:space="preserve"> </w:t>
      </w:r>
      <w:r w:rsidRPr="00F10367">
        <w:rPr>
          <w:lang w:val="en-GB"/>
        </w:rPr>
        <w:t>outcomes</w:t>
      </w:r>
      <w:r w:rsidRPr="00F10367">
        <w:rPr>
          <w:spacing w:val="-4"/>
          <w:lang w:val="en-GB"/>
        </w:rPr>
        <w:t xml:space="preserve"> </w:t>
      </w:r>
      <w:r w:rsidRPr="00F10367">
        <w:rPr>
          <w:lang w:val="en-GB"/>
        </w:rPr>
        <w:t>but</w:t>
      </w:r>
      <w:r w:rsidRPr="00F10367">
        <w:rPr>
          <w:spacing w:val="-7"/>
          <w:lang w:val="en-GB"/>
        </w:rPr>
        <w:t xml:space="preserve"> </w:t>
      </w:r>
      <w:r w:rsidRPr="00F10367">
        <w:rPr>
          <w:lang w:val="en-GB"/>
        </w:rPr>
        <w:t>remains</w:t>
      </w:r>
      <w:r w:rsidRPr="00F10367">
        <w:rPr>
          <w:spacing w:val="-4"/>
          <w:lang w:val="en-GB"/>
        </w:rPr>
        <w:t xml:space="preserve"> </w:t>
      </w:r>
      <w:r w:rsidRPr="00F10367">
        <w:rPr>
          <w:lang w:val="en-GB"/>
        </w:rPr>
        <w:t>inconsistent. Mental health demand significantly reduces officer availability for other incidents.</w:t>
      </w:r>
    </w:p>
    <w:p w14:paraId="106F337A" w14:textId="77777777" w:rsidR="00552F5F" w:rsidRPr="00F10367" w:rsidRDefault="00552F5F">
      <w:pPr>
        <w:pStyle w:val="BodyText"/>
        <w:spacing w:before="25"/>
        <w:ind w:left="0"/>
        <w:rPr>
          <w:lang w:val="en-GB"/>
        </w:rPr>
      </w:pPr>
    </w:p>
    <w:p w14:paraId="151676BC" w14:textId="77777777" w:rsidR="00552F5F" w:rsidRPr="00F10367" w:rsidRDefault="00403130">
      <w:pPr>
        <w:pStyle w:val="Heading2"/>
        <w:numPr>
          <w:ilvl w:val="1"/>
          <w:numId w:val="3"/>
        </w:numPr>
        <w:tabs>
          <w:tab w:val="left" w:pos="563"/>
        </w:tabs>
        <w:rPr>
          <w:lang w:val="en-GB"/>
        </w:rPr>
      </w:pPr>
      <w:bookmarkStart w:id="31" w:name="4.7_Workforce_Pressures_and_Officer_Well"/>
      <w:bookmarkEnd w:id="31"/>
      <w:r w:rsidRPr="00F10367">
        <w:rPr>
          <w:lang w:val="en-GB"/>
        </w:rPr>
        <w:t>Workforce</w:t>
      </w:r>
      <w:r w:rsidRPr="00F10367">
        <w:rPr>
          <w:spacing w:val="-3"/>
          <w:lang w:val="en-GB"/>
        </w:rPr>
        <w:t xml:space="preserve"> </w:t>
      </w:r>
      <w:r w:rsidRPr="00F10367">
        <w:rPr>
          <w:lang w:val="en-GB"/>
        </w:rPr>
        <w:t>Pressures</w:t>
      </w:r>
      <w:r w:rsidRPr="00F10367">
        <w:rPr>
          <w:spacing w:val="-3"/>
          <w:lang w:val="en-GB"/>
        </w:rPr>
        <w:t xml:space="preserve"> </w:t>
      </w:r>
      <w:r w:rsidRPr="00F10367">
        <w:rPr>
          <w:lang w:val="en-GB"/>
        </w:rPr>
        <w:t>and</w:t>
      </w:r>
      <w:r w:rsidRPr="00F10367">
        <w:rPr>
          <w:spacing w:val="-4"/>
          <w:lang w:val="en-GB"/>
        </w:rPr>
        <w:t xml:space="preserve"> </w:t>
      </w:r>
      <w:r w:rsidRPr="00F10367">
        <w:rPr>
          <w:lang w:val="en-GB"/>
        </w:rPr>
        <w:t>Officer</w:t>
      </w:r>
      <w:r w:rsidRPr="00F10367">
        <w:rPr>
          <w:spacing w:val="-2"/>
          <w:lang w:val="en-GB"/>
        </w:rPr>
        <w:t xml:space="preserve"> Wellbeing</w:t>
      </w:r>
    </w:p>
    <w:p w14:paraId="19D5D29B" w14:textId="77777777" w:rsidR="00552F5F" w:rsidRPr="00F10367" w:rsidRDefault="00552F5F">
      <w:pPr>
        <w:pStyle w:val="BodyText"/>
        <w:spacing w:before="89"/>
        <w:ind w:left="0"/>
        <w:rPr>
          <w:b/>
          <w:sz w:val="36"/>
          <w:lang w:val="en-GB"/>
        </w:rPr>
      </w:pPr>
    </w:p>
    <w:p w14:paraId="3AFD42A6" w14:textId="77777777" w:rsidR="00552F5F" w:rsidRPr="00F10367" w:rsidRDefault="00403130">
      <w:pPr>
        <w:pStyle w:val="BodyText"/>
        <w:rPr>
          <w:lang w:val="en-GB"/>
        </w:rPr>
      </w:pPr>
      <w:r w:rsidRPr="00F10367">
        <w:rPr>
          <w:lang w:val="en-GB"/>
        </w:rPr>
        <w:t>Response</w:t>
      </w:r>
      <w:r w:rsidRPr="00F10367">
        <w:rPr>
          <w:spacing w:val="-8"/>
          <w:lang w:val="en-GB"/>
        </w:rPr>
        <w:t xml:space="preserve"> </w:t>
      </w:r>
      <w:r w:rsidRPr="00F10367">
        <w:rPr>
          <w:lang w:val="en-GB"/>
        </w:rPr>
        <w:t>policing involves</w:t>
      </w:r>
      <w:r w:rsidRPr="00F10367">
        <w:rPr>
          <w:spacing w:val="-2"/>
          <w:lang w:val="en-GB"/>
        </w:rPr>
        <w:t xml:space="preserve"> </w:t>
      </w:r>
      <w:r w:rsidRPr="00F10367">
        <w:rPr>
          <w:lang w:val="en-GB"/>
        </w:rPr>
        <w:t>high levels</w:t>
      </w:r>
      <w:r w:rsidRPr="00F10367">
        <w:rPr>
          <w:spacing w:val="-3"/>
          <w:lang w:val="en-GB"/>
        </w:rPr>
        <w:t xml:space="preserve"> </w:t>
      </w:r>
      <w:r w:rsidRPr="00F10367">
        <w:rPr>
          <w:lang w:val="en-GB"/>
        </w:rPr>
        <w:t>of</w:t>
      </w:r>
      <w:r w:rsidRPr="00F10367">
        <w:rPr>
          <w:spacing w:val="-3"/>
          <w:lang w:val="en-GB"/>
        </w:rPr>
        <w:t xml:space="preserve"> </w:t>
      </w:r>
      <w:r w:rsidRPr="00F10367">
        <w:rPr>
          <w:lang w:val="en-GB"/>
        </w:rPr>
        <w:t>stress.</w:t>
      </w:r>
      <w:r w:rsidRPr="00F10367">
        <w:rPr>
          <w:spacing w:val="-4"/>
          <w:lang w:val="en-GB"/>
        </w:rPr>
        <w:t xml:space="preserve"> </w:t>
      </w:r>
      <w:r w:rsidRPr="00F10367">
        <w:rPr>
          <w:lang w:val="en-GB"/>
        </w:rPr>
        <w:t>Officers</w:t>
      </w:r>
      <w:r w:rsidRPr="00F10367">
        <w:rPr>
          <w:spacing w:val="-2"/>
          <w:lang w:val="en-GB"/>
        </w:rPr>
        <w:t xml:space="preserve"> </w:t>
      </w:r>
      <w:r w:rsidRPr="00F10367">
        <w:rPr>
          <w:lang w:val="en-GB"/>
        </w:rPr>
        <w:t>regularly</w:t>
      </w:r>
      <w:r w:rsidRPr="00F10367">
        <w:rPr>
          <w:spacing w:val="-4"/>
          <w:lang w:val="en-GB"/>
        </w:rPr>
        <w:t xml:space="preserve"> </w:t>
      </w:r>
      <w:r w:rsidRPr="00F10367">
        <w:rPr>
          <w:lang w:val="en-GB"/>
        </w:rPr>
        <w:t>encounter</w:t>
      </w:r>
      <w:r w:rsidRPr="00F10367">
        <w:rPr>
          <w:spacing w:val="-3"/>
          <w:lang w:val="en-GB"/>
        </w:rPr>
        <w:t xml:space="preserve"> </w:t>
      </w:r>
      <w:r w:rsidRPr="00F10367">
        <w:rPr>
          <w:spacing w:val="-2"/>
          <w:lang w:val="en-GB"/>
        </w:rPr>
        <w:t>violence,</w:t>
      </w:r>
    </w:p>
    <w:p w14:paraId="20F2B8F1" w14:textId="77777777" w:rsidR="00552F5F" w:rsidRPr="00F10367" w:rsidRDefault="00403130">
      <w:pPr>
        <w:pStyle w:val="BodyText"/>
        <w:spacing w:before="139" w:line="360" w:lineRule="auto"/>
        <w:ind w:right="42"/>
        <w:rPr>
          <w:lang w:val="en-GB"/>
        </w:rPr>
      </w:pPr>
      <w:r w:rsidRPr="00F10367">
        <w:rPr>
          <w:lang w:val="en-GB"/>
        </w:rPr>
        <w:t>trauma, and emotionally challenging situations. ‘Officers who experience elevated levels of stress have an increased risk of mental health consequences, particularly depression, anxiety, burnout,</w:t>
      </w:r>
      <w:r w:rsidRPr="00F10367">
        <w:rPr>
          <w:spacing w:val="-3"/>
          <w:lang w:val="en-GB"/>
        </w:rPr>
        <w:t xml:space="preserve"> </w:t>
      </w:r>
      <w:r w:rsidRPr="00F10367">
        <w:rPr>
          <w:lang w:val="en-GB"/>
        </w:rPr>
        <w:t>somatization</w:t>
      </w:r>
      <w:r w:rsidRPr="00F10367">
        <w:rPr>
          <w:spacing w:val="-2"/>
          <w:lang w:val="en-GB"/>
        </w:rPr>
        <w:t xml:space="preserve"> </w:t>
      </w:r>
      <w:r w:rsidRPr="00F10367">
        <w:rPr>
          <w:lang w:val="en-GB"/>
        </w:rPr>
        <w:t>and</w:t>
      </w:r>
      <w:r w:rsidRPr="00F10367">
        <w:rPr>
          <w:spacing w:val="-3"/>
          <w:lang w:val="en-GB"/>
        </w:rPr>
        <w:t xml:space="preserve"> </w:t>
      </w:r>
      <w:r w:rsidRPr="00F10367">
        <w:rPr>
          <w:lang w:val="en-GB"/>
        </w:rPr>
        <w:t>post-traumatic</w:t>
      </w:r>
      <w:r w:rsidRPr="00F10367">
        <w:rPr>
          <w:spacing w:val="-5"/>
          <w:lang w:val="en-GB"/>
        </w:rPr>
        <w:t xml:space="preserve"> </w:t>
      </w:r>
      <w:r w:rsidRPr="00F10367">
        <w:rPr>
          <w:lang w:val="en-GB"/>
        </w:rPr>
        <w:t>stress</w:t>
      </w:r>
      <w:r w:rsidRPr="00F10367">
        <w:rPr>
          <w:spacing w:val="-2"/>
          <w:lang w:val="en-GB"/>
        </w:rPr>
        <w:t xml:space="preserve"> </w:t>
      </w:r>
      <w:r w:rsidRPr="00F10367">
        <w:rPr>
          <w:lang w:val="en-GB"/>
        </w:rPr>
        <w:t>disorder</w:t>
      </w:r>
      <w:r w:rsidRPr="00F10367">
        <w:rPr>
          <w:spacing w:val="-3"/>
          <w:lang w:val="en-GB"/>
        </w:rPr>
        <w:t xml:space="preserve"> </w:t>
      </w:r>
      <w:r w:rsidRPr="00F10367">
        <w:rPr>
          <w:lang w:val="en-GB"/>
        </w:rPr>
        <w:t>(PTSD)</w:t>
      </w:r>
      <w:r w:rsidRPr="00F10367">
        <w:rPr>
          <w:spacing w:val="-3"/>
          <w:lang w:val="en-GB"/>
        </w:rPr>
        <w:t xml:space="preserve"> </w:t>
      </w:r>
      <w:r w:rsidRPr="00F10367">
        <w:rPr>
          <w:lang w:val="en-GB"/>
        </w:rPr>
        <w:t>(Gershon</w:t>
      </w:r>
      <w:r w:rsidRPr="00F10367">
        <w:rPr>
          <w:spacing w:val="-3"/>
          <w:lang w:val="en-GB"/>
        </w:rPr>
        <w:t xml:space="preserve"> </w:t>
      </w:r>
      <w:r w:rsidRPr="00F10367">
        <w:rPr>
          <w:lang w:val="en-GB"/>
        </w:rPr>
        <w:t>et</w:t>
      </w:r>
      <w:r w:rsidRPr="00F10367">
        <w:rPr>
          <w:spacing w:val="-5"/>
          <w:lang w:val="en-GB"/>
        </w:rPr>
        <w:t xml:space="preserve"> </w:t>
      </w:r>
      <w:r w:rsidRPr="00F10367">
        <w:rPr>
          <w:lang w:val="en-GB"/>
        </w:rPr>
        <w:t>al.,</w:t>
      </w:r>
      <w:r w:rsidRPr="00F10367">
        <w:rPr>
          <w:spacing w:val="-3"/>
          <w:lang w:val="en-GB"/>
        </w:rPr>
        <w:t xml:space="preserve"> </w:t>
      </w:r>
      <w:r w:rsidRPr="00F10367">
        <w:rPr>
          <w:lang w:val="en-GB"/>
        </w:rPr>
        <w:t>2009;</w:t>
      </w:r>
      <w:r w:rsidRPr="00F10367">
        <w:rPr>
          <w:spacing w:val="-5"/>
          <w:lang w:val="en-GB"/>
        </w:rPr>
        <w:t xml:space="preserve"> </w:t>
      </w:r>
      <w:r w:rsidRPr="00F10367">
        <w:rPr>
          <w:lang w:val="en-GB"/>
        </w:rPr>
        <w:t>Kleim and Westphal, 2011). According to Haugen et al. (2017), “Research has shown that these stressful work conditions are associated with the development of new mental health conditions</w:t>
      </w:r>
      <w:r w:rsidRPr="00F10367">
        <w:rPr>
          <w:spacing w:val="-2"/>
          <w:lang w:val="en-GB"/>
        </w:rPr>
        <w:t xml:space="preserve"> </w:t>
      </w:r>
      <w:r w:rsidRPr="00F10367">
        <w:rPr>
          <w:lang w:val="en-GB"/>
        </w:rPr>
        <w:t>and exacerbation</w:t>
      </w:r>
      <w:r w:rsidRPr="00F10367">
        <w:rPr>
          <w:spacing w:val="-3"/>
          <w:lang w:val="en-GB"/>
        </w:rPr>
        <w:t xml:space="preserve"> </w:t>
      </w:r>
      <w:r w:rsidRPr="00F10367">
        <w:rPr>
          <w:lang w:val="en-GB"/>
        </w:rPr>
        <w:t>of</w:t>
      </w:r>
      <w:r w:rsidRPr="00F10367">
        <w:rPr>
          <w:spacing w:val="-3"/>
          <w:lang w:val="en-GB"/>
        </w:rPr>
        <w:t xml:space="preserve"> </w:t>
      </w:r>
      <w:r w:rsidRPr="00F10367">
        <w:rPr>
          <w:lang w:val="en-GB"/>
        </w:rPr>
        <w:t>pre-existing</w:t>
      </w:r>
      <w:r w:rsidRPr="00F10367">
        <w:rPr>
          <w:spacing w:val="-3"/>
          <w:lang w:val="en-GB"/>
        </w:rPr>
        <w:t xml:space="preserve"> </w:t>
      </w:r>
      <w:r w:rsidRPr="00F10367">
        <w:rPr>
          <w:lang w:val="en-GB"/>
        </w:rPr>
        <w:t>mental</w:t>
      </w:r>
      <w:r w:rsidRPr="00F10367">
        <w:rPr>
          <w:spacing w:val="-5"/>
          <w:lang w:val="en-GB"/>
        </w:rPr>
        <w:t xml:space="preserve"> </w:t>
      </w:r>
      <w:r w:rsidRPr="00F10367">
        <w:rPr>
          <w:lang w:val="en-GB"/>
        </w:rPr>
        <w:t>health conditions”</w:t>
      </w:r>
      <w:r w:rsidRPr="00F10367">
        <w:rPr>
          <w:spacing w:val="-5"/>
          <w:lang w:val="en-GB"/>
        </w:rPr>
        <w:t xml:space="preserve"> </w:t>
      </w:r>
      <w:r w:rsidRPr="00F10367">
        <w:rPr>
          <w:lang w:val="en-GB"/>
        </w:rPr>
        <w:t>(p.</w:t>
      </w:r>
      <w:r w:rsidRPr="00F10367">
        <w:rPr>
          <w:spacing w:val="-3"/>
          <w:lang w:val="en-GB"/>
        </w:rPr>
        <w:t xml:space="preserve"> </w:t>
      </w:r>
      <w:r w:rsidRPr="00F10367">
        <w:rPr>
          <w:lang w:val="en-GB"/>
        </w:rPr>
        <w:t>219) (Velazquez,</w:t>
      </w:r>
      <w:r w:rsidRPr="00F10367">
        <w:rPr>
          <w:spacing w:val="-3"/>
          <w:lang w:val="en-GB"/>
        </w:rPr>
        <w:t xml:space="preserve"> </w:t>
      </w:r>
      <w:r w:rsidRPr="00F10367">
        <w:rPr>
          <w:lang w:val="en-GB"/>
        </w:rPr>
        <w:t>E. and Hernandez, M. (2019).’ This shows that police officers risk their lives whilst facing dangerous scenarios as a component and expectation of their job and this has the chance of coming with potential mental health issues. Research findings indicate concerns regarding: Fatigue,</w:t>
      </w:r>
      <w:r w:rsidRPr="00F10367">
        <w:rPr>
          <w:spacing w:val="-3"/>
          <w:lang w:val="en-GB"/>
        </w:rPr>
        <w:t xml:space="preserve"> </w:t>
      </w:r>
      <w:r w:rsidRPr="00F10367">
        <w:rPr>
          <w:lang w:val="en-GB"/>
        </w:rPr>
        <w:t>Burnout,</w:t>
      </w:r>
      <w:r w:rsidRPr="00F10367">
        <w:rPr>
          <w:spacing w:val="-3"/>
          <w:lang w:val="en-GB"/>
        </w:rPr>
        <w:t xml:space="preserve"> </w:t>
      </w:r>
      <w:r w:rsidRPr="00F10367">
        <w:rPr>
          <w:lang w:val="en-GB"/>
        </w:rPr>
        <w:t>Overtime,</w:t>
      </w:r>
      <w:r w:rsidRPr="00F10367">
        <w:rPr>
          <w:spacing w:val="-3"/>
          <w:lang w:val="en-GB"/>
        </w:rPr>
        <w:t xml:space="preserve"> </w:t>
      </w:r>
      <w:r w:rsidRPr="00F10367">
        <w:rPr>
          <w:lang w:val="en-GB"/>
        </w:rPr>
        <w:t>Staffing</w:t>
      </w:r>
      <w:r w:rsidRPr="00F10367">
        <w:rPr>
          <w:spacing w:val="-3"/>
          <w:lang w:val="en-GB"/>
        </w:rPr>
        <w:t xml:space="preserve"> </w:t>
      </w:r>
      <w:r w:rsidRPr="00F10367">
        <w:rPr>
          <w:lang w:val="en-GB"/>
        </w:rPr>
        <w:t>shortages,</w:t>
      </w:r>
      <w:r w:rsidRPr="00F10367">
        <w:rPr>
          <w:spacing w:val="-3"/>
          <w:lang w:val="en-GB"/>
        </w:rPr>
        <w:t xml:space="preserve"> </w:t>
      </w:r>
      <w:r w:rsidRPr="00F10367">
        <w:rPr>
          <w:lang w:val="en-GB"/>
        </w:rPr>
        <w:t>and Recruitment</w:t>
      </w:r>
      <w:r w:rsidRPr="00F10367">
        <w:rPr>
          <w:spacing w:val="-5"/>
          <w:lang w:val="en-GB"/>
        </w:rPr>
        <w:t xml:space="preserve"> </w:t>
      </w:r>
      <w:r w:rsidRPr="00F10367">
        <w:rPr>
          <w:lang w:val="en-GB"/>
        </w:rPr>
        <w:t>difficulties.</w:t>
      </w:r>
      <w:r w:rsidRPr="00F10367">
        <w:rPr>
          <w:spacing w:val="-3"/>
          <w:lang w:val="en-GB"/>
        </w:rPr>
        <w:t xml:space="preserve"> </w:t>
      </w:r>
      <w:r w:rsidRPr="00F10367">
        <w:rPr>
          <w:lang w:val="en-GB"/>
        </w:rPr>
        <w:t>High</w:t>
      </w:r>
      <w:r w:rsidRPr="00F10367">
        <w:rPr>
          <w:spacing w:val="-3"/>
          <w:lang w:val="en-GB"/>
        </w:rPr>
        <w:t xml:space="preserve"> </w:t>
      </w:r>
      <w:r w:rsidRPr="00F10367">
        <w:rPr>
          <w:lang w:val="en-GB"/>
        </w:rPr>
        <w:t>workloads negatively affect morale and operational efficiency. Officer wellbeing is increasingly recognised as essential for effective policing, and this is at risk of being compromised more than it needs to be if there is further stress added on top of an already stressful job.</w:t>
      </w:r>
    </w:p>
    <w:p w14:paraId="1AADB8D7" w14:textId="77777777" w:rsidR="00552F5F" w:rsidRPr="00F10367" w:rsidRDefault="00552F5F">
      <w:pPr>
        <w:pStyle w:val="BodyText"/>
        <w:spacing w:before="22"/>
        <w:ind w:left="0"/>
        <w:rPr>
          <w:lang w:val="en-GB"/>
        </w:rPr>
      </w:pPr>
    </w:p>
    <w:p w14:paraId="1598C7EE" w14:textId="77777777" w:rsidR="00552F5F" w:rsidRPr="00F10367" w:rsidRDefault="00403130">
      <w:pPr>
        <w:pStyle w:val="Heading2"/>
        <w:numPr>
          <w:ilvl w:val="1"/>
          <w:numId w:val="3"/>
        </w:numPr>
        <w:tabs>
          <w:tab w:val="left" w:pos="563"/>
        </w:tabs>
        <w:rPr>
          <w:lang w:val="en-GB"/>
        </w:rPr>
      </w:pPr>
      <w:bookmarkStart w:id="32" w:name="4.8_Technology_and_Digital_Policing"/>
      <w:bookmarkEnd w:id="32"/>
      <w:r w:rsidRPr="00F10367">
        <w:rPr>
          <w:lang w:val="en-GB"/>
        </w:rPr>
        <w:t>Technology</w:t>
      </w:r>
      <w:r w:rsidRPr="00F10367">
        <w:rPr>
          <w:spacing w:val="-1"/>
          <w:lang w:val="en-GB"/>
        </w:rPr>
        <w:t xml:space="preserve"> </w:t>
      </w:r>
      <w:r w:rsidRPr="00F10367">
        <w:rPr>
          <w:lang w:val="en-GB"/>
        </w:rPr>
        <w:t>and</w:t>
      </w:r>
      <w:r w:rsidRPr="00F10367">
        <w:rPr>
          <w:spacing w:val="-2"/>
          <w:lang w:val="en-GB"/>
        </w:rPr>
        <w:t xml:space="preserve"> </w:t>
      </w:r>
      <w:r w:rsidRPr="00F10367">
        <w:rPr>
          <w:lang w:val="en-GB"/>
        </w:rPr>
        <w:t xml:space="preserve">Digital </w:t>
      </w:r>
      <w:r w:rsidRPr="00F10367">
        <w:rPr>
          <w:spacing w:val="-2"/>
          <w:lang w:val="en-GB"/>
        </w:rPr>
        <w:t>Policing</w:t>
      </w:r>
    </w:p>
    <w:p w14:paraId="213AB54D" w14:textId="77777777" w:rsidR="00552F5F" w:rsidRPr="00F10367" w:rsidRDefault="00552F5F">
      <w:pPr>
        <w:pStyle w:val="BodyText"/>
        <w:spacing w:before="94"/>
        <w:ind w:left="0"/>
        <w:rPr>
          <w:b/>
          <w:sz w:val="36"/>
          <w:lang w:val="en-GB"/>
        </w:rPr>
      </w:pPr>
    </w:p>
    <w:p w14:paraId="644A1B85" w14:textId="77777777" w:rsidR="00552F5F" w:rsidRPr="00F10367" w:rsidRDefault="00403130">
      <w:pPr>
        <w:pStyle w:val="BodyText"/>
        <w:spacing w:line="360" w:lineRule="auto"/>
        <w:rPr>
          <w:lang w:val="en-GB"/>
        </w:rPr>
      </w:pPr>
      <w:r w:rsidRPr="00F10367">
        <w:rPr>
          <w:lang w:val="en-GB"/>
        </w:rPr>
        <w:t>South Wales Police have implemented various digital technologies designed to improve efficiency. These include</w:t>
      </w:r>
      <w:r w:rsidRPr="00F10367">
        <w:rPr>
          <w:spacing w:val="-1"/>
          <w:lang w:val="en-GB"/>
        </w:rPr>
        <w:t xml:space="preserve"> </w:t>
      </w:r>
      <w:r w:rsidRPr="00F10367">
        <w:rPr>
          <w:lang w:val="en-GB"/>
        </w:rPr>
        <w:t>Mobile</w:t>
      </w:r>
      <w:r w:rsidRPr="00F10367">
        <w:rPr>
          <w:spacing w:val="-1"/>
          <w:lang w:val="en-GB"/>
        </w:rPr>
        <w:t xml:space="preserve"> </w:t>
      </w:r>
      <w:r w:rsidRPr="00F10367">
        <w:rPr>
          <w:lang w:val="en-GB"/>
        </w:rPr>
        <w:t>data</w:t>
      </w:r>
      <w:r w:rsidRPr="00F10367">
        <w:rPr>
          <w:spacing w:val="-1"/>
          <w:lang w:val="en-GB"/>
        </w:rPr>
        <w:t xml:space="preserve"> </w:t>
      </w:r>
      <w:r w:rsidRPr="00F10367">
        <w:rPr>
          <w:lang w:val="en-GB"/>
        </w:rPr>
        <w:t>devices, Body-worn video, Digital</w:t>
      </w:r>
      <w:r w:rsidRPr="00F10367">
        <w:rPr>
          <w:spacing w:val="-1"/>
          <w:lang w:val="en-GB"/>
        </w:rPr>
        <w:t xml:space="preserve"> </w:t>
      </w:r>
      <w:r w:rsidRPr="00F10367">
        <w:rPr>
          <w:lang w:val="en-GB"/>
        </w:rPr>
        <w:t>evidence</w:t>
      </w:r>
      <w:r w:rsidRPr="00F10367">
        <w:rPr>
          <w:spacing w:val="-1"/>
          <w:lang w:val="en-GB"/>
        </w:rPr>
        <w:t xml:space="preserve"> </w:t>
      </w:r>
      <w:r w:rsidRPr="00F10367">
        <w:rPr>
          <w:lang w:val="en-GB"/>
        </w:rPr>
        <w:t>systems, Automatic number plate recognition, and Integrated communication systems. Technology improves</w:t>
      </w:r>
      <w:r w:rsidRPr="00F10367">
        <w:rPr>
          <w:spacing w:val="-4"/>
          <w:lang w:val="en-GB"/>
        </w:rPr>
        <w:t xml:space="preserve"> </w:t>
      </w:r>
      <w:r w:rsidRPr="00F10367">
        <w:rPr>
          <w:lang w:val="en-GB"/>
        </w:rPr>
        <w:t>information</w:t>
      </w:r>
      <w:r w:rsidRPr="00F10367">
        <w:rPr>
          <w:spacing w:val="-1"/>
          <w:lang w:val="en-GB"/>
        </w:rPr>
        <w:t xml:space="preserve"> </w:t>
      </w:r>
      <w:r w:rsidRPr="00F10367">
        <w:rPr>
          <w:lang w:val="en-GB"/>
        </w:rPr>
        <w:t>access</w:t>
      </w:r>
      <w:r w:rsidRPr="00F10367">
        <w:rPr>
          <w:spacing w:val="-4"/>
          <w:lang w:val="en-GB"/>
        </w:rPr>
        <w:t xml:space="preserve"> </w:t>
      </w:r>
      <w:r w:rsidRPr="00F10367">
        <w:rPr>
          <w:lang w:val="en-GB"/>
        </w:rPr>
        <w:t>and</w:t>
      </w:r>
      <w:r w:rsidRPr="00F10367">
        <w:rPr>
          <w:spacing w:val="-5"/>
          <w:lang w:val="en-GB"/>
        </w:rPr>
        <w:t xml:space="preserve"> </w:t>
      </w:r>
      <w:r w:rsidRPr="00F10367">
        <w:rPr>
          <w:lang w:val="en-GB"/>
        </w:rPr>
        <w:t>accountability.</w:t>
      </w:r>
      <w:r w:rsidRPr="00F10367">
        <w:rPr>
          <w:spacing w:val="-5"/>
          <w:lang w:val="en-GB"/>
        </w:rPr>
        <w:t xml:space="preserve"> </w:t>
      </w:r>
      <w:r w:rsidRPr="00F10367">
        <w:rPr>
          <w:lang w:val="en-GB"/>
        </w:rPr>
        <w:t>However,</w:t>
      </w:r>
      <w:r w:rsidRPr="00F10367">
        <w:rPr>
          <w:spacing w:val="-5"/>
          <w:lang w:val="en-GB"/>
        </w:rPr>
        <w:t xml:space="preserve"> </w:t>
      </w:r>
      <w:r w:rsidRPr="00F10367">
        <w:rPr>
          <w:lang w:val="en-GB"/>
        </w:rPr>
        <w:t>findings</w:t>
      </w:r>
      <w:r w:rsidRPr="00F10367">
        <w:rPr>
          <w:spacing w:val="-4"/>
          <w:lang w:val="en-GB"/>
        </w:rPr>
        <w:t xml:space="preserve"> </w:t>
      </w:r>
      <w:r w:rsidRPr="00F10367">
        <w:rPr>
          <w:lang w:val="en-GB"/>
        </w:rPr>
        <w:t>also</w:t>
      </w:r>
      <w:r w:rsidRPr="00F10367">
        <w:rPr>
          <w:spacing w:val="-5"/>
          <w:lang w:val="en-GB"/>
        </w:rPr>
        <w:t xml:space="preserve"> </w:t>
      </w:r>
      <w:r w:rsidRPr="00F10367">
        <w:rPr>
          <w:lang w:val="en-GB"/>
        </w:rPr>
        <w:t>indicate</w:t>
      </w:r>
      <w:r w:rsidRPr="00F10367">
        <w:rPr>
          <w:spacing w:val="-7"/>
          <w:lang w:val="en-GB"/>
        </w:rPr>
        <w:t xml:space="preserve"> </w:t>
      </w:r>
      <w:r w:rsidRPr="00F10367">
        <w:rPr>
          <w:lang w:val="en-GB"/>
        </w:rPr>
        <w:t>that</w:t>
      </w:r>
      <w:r w:rsidRPr="00F10367">
        <w:rPr>
          <w:spacing w:val="-7"/>
          <w:lang w:val="en-GB"/>
        </w:rPr>
        <w:t xml:space="preserve"> </w:t>
      </w:r>
      <w:r w:rsidRPr="00F10367">
        <w:rPr>
          <w:lang w:val="en-GB"/>
        </w:rPr>
        <w:t>digital systems increase administrative requirements. Officers spend substantial time completing digital documentation.</w:t>
      </w:r>
    </w:p>
    <w:p w14:paraId="0A0EA146" w14:textId="77777777" w:rsidR="00552F5F" w:rsidRPr="00F10367" w:rsidRDefault="00552F5F">
      <w:pPr>
        <w:pStyle w:val="BodyText"/>
        <w:spacing w:before="24"/>
        <w:ind w:left="0"/>
        <w:rPr>
          <w:lang w:val="en-GB"/>
        </w:rPr>
      </w:pPr>
    </w:p>
    <w:p w14:paraId="6E4DB9BE" w14:textId="77777777" w:rsidR="00552F5F" w:rsidRPr="00F10367" w:rsidRDefault="00403130">
      <w:pPr>
        <w:pStyle w:val="Heading2"/>
        <w:numPr>
          <w:ilvl w:val="1"/>
          <w:numId w:val="3"/>
        </w:numPr>
        <w:tabs>
          <w:tab w:val="left" w:pos="563"/>
        </w:tabs>
        <w:spacing w:before="1"/>
        <w:rPr>
          <w:lang w:val="en-GB"/>
        </w:rPr>
      </w:pPr>
      <w:bookmarkStart w:id="33" w:name="4.9_Partnership_Working"/>
      <w:bookmarkEnd w:id="33"/>
      <w:r w:rsidRPr="00F10367">
        <w:rPr>
          <w:lang w:val="en-GB"/>
        </w:rPr>
        <w:t>Partnership</w:t>
      </w:r>
      <w:r w:rsidRPr="00F10367">
        <w:rPr>
          <w:spacing w:val="-11"/>
          <w:lang w:val="en-GB"/>
        </w:rPr>
        <w:t xml:space="preserve"> </w:t>
      </w:r>
      <w:r w:rsidRPr="00F10367">
        <w:rPr>
          <w:spacing w:val="-2"/>
          <w:lang w:val="en-GB"/>
        </w:rPr>
        <w:t>Working</w:t>
      </w:r>
    </w:p>
    <w:p w14:paraId="36DB9A85" w14:textId="77777777" w:rsidR="00552F5F" w:rsidRPr="00F10367" w:rsidRDefault="00552F5F">
      <w:pPr>
        <w:pStyle w:val="BodyText"/>
        <w:spacing w:before="93"/>
        <w:ind w:left="0"/>
        <w:rPr>
          <w:b/>
          <w:sz w:val="36"/>
          <w:lang w:val="en-GB"/>
        </w:rPr>
      </w:pPr>
    </w:p>
    <w:p w14:paraId="21C3BAC2" w14:textId="77777777" w:rsidR="00552F5F" w:rsidRPr="00F10367" w:rsidRDefault="00403130">
      <w:pPr>
        <w:pStyle w:val="BodyText"/>
        <w:spacing w:before="1" w:line="360" w:lineRule="auto"/>
        <w:rPr>
          <w:lang w:val="en-GB"/>
        </w:rPr>
      </w:pPr>
      <w:r w:rsidRPr="00F10367">
        <w:rPr>
          <w:lang w:val="en-GB"/>
        </w:rPr>
        <w:t>Partnership working represents an important aspect of effective response policing. ‘Third-party policing (TPP) partnerships provide police agencies with an opportunity to address underlying</w:t>
      </w:r>
      <w:r w:rsidRPr="00F10367">
        <w:rPr>
          <w:spacing w:val="-3"/>
          <w:lang w:val="en-GB"/>
        </w:rPr>
        <w:t xml:space="preserve"> </w:t>
      </w:r>
      <w:r w:rsidRPr="00F10367">
        <w:rPr>
          <w:lang w:val="en-GB"/>
        </w:rPr>
        <w:t>social</w:t>
      </w:r>
      <w:r w:rsidRPr="00F10367">
        <w:rPr>
          <w:spacing w:val="-4"/>
          <w:lang w:val="en-GB"/>
        </w:rPr>
        <w:t xml:space="preserve"> </w:t>
      </w:r>
      <w:r w:rsidRPr="00F10367">
        <w:rPr>
          <w:lang w:val="en-GB"/>
        </w:rPr>
        <w:t>issues</w:t>
      </w:r>
      <w:r w:rsidRPr="00F10367">
        <w:rPr>
          <w:spacing w:val="-2"/>
          <w:lang w:val="en-GB"/>
        </w:rPr>
        <w:t xml:space="preserve"> </w:t>
      </w:r>
      <w:r w:rsidRPr="00F10367">
        <w:rPr>
          <w:lang w:val="en-GB"/>
        </w:rPr>
        <w:t>and</w:t>
      </w:r>
      <w:r w:rsidRPr="00F10367">
        <w:rPr>
          <w:spacing w:val="-2"/>
          <w:lang w:val="en-GB"/>
        </w:rPr>
        <w:t xml:space="preserve"> </w:t>
      </w:r>
      <w:r w:rsidRPr="00F10367">
        <w:rPr>
          <w:lang w:val="en-GB"/>
        </w:rPr>
        <w:t>allow</w:t>
      </w:r>
      <w:r w:rsidRPr="00F10367">
        <w:rPr>
          <w:spacing w:val="-2"/>
          <w:lang w:val="en-GB"/>
        </w:rPr>
        <w:t xml:space="preserve"> </w:t>
      </w:r>
      <w:r w:rsidRPr="00F10367">
        <w:rPr>
          <w:lang w:val="en-GB"/>
        </w:rPr>
        <w:t>for</w:t>
      </w:r>
      <w:r w:rsidRPr="00F10367">
        <w:rPr>
          <w:spacing w:val="-3"/>
          <w:lang w:val="en-GB"/>
        </w:rPr>
        <w:t xml:space="preserve"> </w:t>
      </w:r>
      <w:r w:rsidRPr="00F10367">
        <w:rPr>
          <w:lang w:val="en-GB"/>
        </w:rPr>
        <w:t>longer-term</w:t>
      </w:r>
      <w:r w:rsidRPr="00F10367">
        <w:rPr>
          <w:spacing w:val="-5"/>
          <w:lang w:val="en-GB"/>
        </w:rPr>
        <w:t xml:space="preserve"> </w:t>
      </w:r>
      <w:r w:rsidRPr="00F10367">
        <w:rPr>
          <w:lang w:val="en-GB"/>
        </w:rPr>
        <w:t>solutions</w:t>
      </w:r>
      <w:r w:rsidRPr="00F10367">
        <w:rPr>
          <w:spacing w:val="-2"/>
          <w:lang w:val="en-GB"/>
        </w:rPr>
        <w:t xml:space="preserve"> </w:t>
      </w:r>
      <w:r w:rsidRPr="00F10367">
        <w:rPr>
          <w:lang w:val="en-GB"/>
        </w:rPr>
        <w:t>to</w:t>
      </w:r>
      <w:r w:rsidRPr="00F10367">
        <w:rPr>
          <w:spacing w:val="-3"/>
          <w:lang w:val="en-GB"/>
        </w:rPr>
        <w:t xml:space="preserve"> </w:t>
      </w:r>
      <w:r w:rsidRPr="00F10367">
        <w:rPr>
          <w:lang w:val="en-GB"/>
        </w:rPr>
        <w:t>crime and</w:t>
      </w:r>
      <w:r w:rsidRPr="00F10367">
        <w:rPr>
          <w:spacing w:val="-3"/>
          <w:lang w:val="en-GB"/>
        </w:rPr>
        <w:t xml:space="preserve"> </w:t>
      </w:r>
      <w:r w:rsidRPr="00F10367">
        <w:rPr>
          <w:lang w:val="en-GB"/>
        </w:rPr>
        <w:t>the</w:t>
      </w:r>
      <w:r w:rsidRPr="00F10367">
        <w:rPr>
          <w:spacing w:val="-5"/>
          <w:lang w:val="en-GB"/>
        </w:rPr>
        <w:t xml:space="preserve"> </w:t>
      </w:r>
      <w:r w:rsidRPr="00F10367">
        <w:rPr>
          <w:lang w:val="en-GB"/>
        </w:rPr>
        <w:t>development</w:t>
      </w:r>
      <w:r w:rsidRPr="00F10367">
        <w:rPr>
          <w:spacing w:val="-5"/>
          <w:lang w:val="en-GB"/>
        </w:rPr>
        <w:t xml:space="preserve"> </w:t>
      </w:r>
      <w:r w:rsidRPr="00F10367">
        <w:rPr>
          <w:lang w:val="en-GB"/>
        </w:rPr>
        <w:t>of</w:t>
      </w:r>
    </w:p>
    <w:p w14:paraId="6CE0612B" w14:textId="77777777" w:rsidR="00552F5F" w:rsidRPr="00F10367" w:rsidRDefault="00552F5F">
      <w:pPr>
        <w:pStyle w:val="BodyText"/>
        <w:spacing w:line="360" w:lineRule="auto"/>
        <w:rPr>
          <w:lang w:val="en-GB"/>
        </w:rPr>
        <w:sectPr w:rsidR="00552F5F" w:rsidRPr="00F10367">
          <w:pgSz w:w="11910" w:h="16840"/>
          <w:pgMar w:top="1380" w:right="1417" w:bottom="280" w:left="1417" w:header="720" w:footer="720" w:gutter="0"/>
          <w:cols w:space="720"/>
        </w:sectPr>
      </w:pPr>
    </w:p>
    <w:p w14:paraId="76FC8D67" w14:textId="77777777" w:rsidR="00552F5F" w:rsidRPr="00F10367" w:rsidRDefault="00403130">
      <w:pPr>
        <w:pStyle w:val="BodyText"/>
        <w:spacing w:before="61" w:line="360" w:lineRule="auto"/>
        <w:rPr>
          <w:lang w:val="en-GB"/>
        </w:rPr>
      </w:pPr>
      <w:r w:rsidRPr="00F10367">
        <w:rPr>
          <w:lang w:val="en-GB"/>
        </w:rPr>
        <w:lastRenderedPageBreak/>
        <w:t xml:space="preserve">innovative crime-reduction strategies. (van Felius, M. </w:t>
      </w:r>
      <w:r w:rsidRPr="00F10367">
        <w:rPr>
          <w:i/>
          <w:lang w:val="en-GB"/>
        </w:rPr>
        <w:t xml:space="preserve">et al. </w:t>
      </w:r>
      <w:r w:rsidRPr="00F10367">
        <w:rPr>
          <w:lang w:val="en-GB"/>
        </w:rPr>
        <w:t>(2025). South Wales Police collaborates with: Local authorities, Mental Health Services, Social Services, Housing organisations and Community groups. Such partnerships improve safeguarding and prevention.</w:t>
      </w:r>
      <w:r w:rsidRPr="00F10367">
        <w:rPr>
          <w:spacing w:val="-5"/>
          <w:lang w:val="en-GB"/>
        </w:rPr>
        <w:t xml:space="preserve"> </w:t>
      </w:r>
      <w:r w:rsidRPr="00F10367">
        <w:rPr>
          <w:lang w:val="en-GB"/>
        </w:rPr>
        <w:t>However,</w:t>
      </w:r>
      <w:r w:rsidRPr="00F10367">
        <w:rPr>
          <w:spacing w:val="-2"/>
          <w:lang w:val="en-GB"/>
        </w:rPr>
        <w:t xml:space="preserve"> </w:t>
      </w:r>
      <w:r w:rsidRPr="00F10367">
        <w:rPr>
          <w:lang w:val="en-GB"/>
        </w:rPr>
        <w:t>inconsistencies</w:t>
      </w:r>
      <w:r w:rsidRPr="00F10367">
        <w:rPr>
          <w:spacing w:val="-5"/>
          <w:lang w:val="en-GB"/>
        </w:rPr>
        <w:t xml:space="preserve"> </w:t>
      </w:r>
      <w:r w:rsidRPr="00F10367">
        <w:rPr>
          <w:lang w:val="en-GB"/>
        </w:rPr>
        <w:t>between</w:t>
      </w:r>
      <w:r w:rsidRPr="00F10367">
        <w:rPr>
          <w:spacing w:val="-5"/>
          <w:lang w:val="en-GB"/>
        </w:rPr>
        <w:t xml:space="preserve"> </w:t>
      </w:r>
      <w:r w:rsidRPr="00F10367">
        <w:rPr>
          <w:lang w:val="en-GB"/>
        </w:rPr>
        <w:t>agencies</w:t>
      </w:r>
      <w:r w:rsidRPr="00F10367">
        <w:rPr>
          <w:spacing w:val="-5"/>
          <w:lang w:val="en-GB"/>
        </w:rPr>
        <w:t xml:space="preserve"> </w:t>
      </w:r>
      <w:r w:rsidRPr="00F10367">
        <w:rPr>
          <w:lang w:val="en-GB"/>
        </w:rPr>
        <w:t>can</w:t>
      </w:r>
      <w:r w:rsidRPr="00F10367">
        <w:rPr>
          <w:spacing w:val="-5"/>
          <w:lang w:val="en-GB"/>
        </w:rPr>
        <w:t xml:space="preserve"> </w:t>
      </w:r>
      <w:r w:rsidRPr="00F10367">
        <w:rPr>
          <w:lang w:val="en-GB"/>
        </w:rPr>
        <w:t>create</w:t>
      </w:r>
      <w:r w:rsidRPr="00F10367">
        <w:rPr>
          <w:spacing w:val="-7"/>
          <w:lang w:val="en-GB"/>
        </w:rPr>
        <w:t xml:space="preserve"> </w:t>
      </w:r>
      <w:r w:rsidRPr="00F10367">
        <w:rPr>
          <w:lang w:val="en-GB"/>
        </w:rPr>
        <w:t>operational</w:t>
      </w:r>
      <w:r w:rsidRPr="00F10367">
        <w:rPr>
          <w:spacing w:val="-7"/>
          <w:lang w:val="en-GB"/>
        </w:rPr>
        <w:t xml:space="preserve"> </w:t>
      </w:r>
      <w:r w:rsidRPr="00F10367">
        <w:rPr>
          <w:lang w:val="en-GB"/>
        </w:rPr>
        <w:t>difficulties.</w:t>
      </w:r>
    </w:p>
    <w:p w14:paraId="51C9A014" w14:textId="77777777" w:rsidR="00552F5F" w:rsidRPr="00F10367" w:rsidRDefault="00552F5F">
      <w:pPr>
        <w:pStyle w:val="BodyText"/>
        <w:spacing w:before="22"/>
        <w:ind w:left="0"/>
        <w:rPr>
          <w:lang w:val="en-GB"/>
        </w:rPr>
      </w:pPr>
    </w:p>
    <w:p w14:paraId="3F0EFC41" w14:textId="77777777" w:rsidR="00552F5F" w:rsidRPr="00F10367" w:rsidRDefault="00403130">
      <w:pPr>
        <w:pStyle w:val="Heading2"/>
        <w:numPr>
          <w:ilvl w:val="1"/>
          <w:numId w:val="3"/>
        </w:numPr>
        <w:tabs>
          <w:tab w:val="left" w:pos="743"/>
        </w:tabs>
        <w:ind w:left="743" w:hanging="720"/>
        <w:rPr>
          <w:lang w:val="en-GB"/>
        </w:rPr>
      </w:pPr>
      <w:bookmarkStart w:id="34" w:name="4.10_Resource_Allocation"/>
      <w:bookmarkEnd w:id="34"/>
      <w:r w:rsidRPr="00F10367">
        <w:rPr>
          <w:lang w:val="en-GB"/>
        </w:rPr>
        <w:t xml:space="preserve">Resource </w:t>
      </w:r>
      <w:r w:rsidRPr="00F10367">
        <w:rPr>
          <w:spacing w:val="-2"/>
          <w:lang w:val="en-GB"/>
        </w:rPr>
        <w:t>Allocation</w:t>
      </w:r>
    </w:p>
    <w:p w14:paraId="3CF00D0D" w14:textId="77777777" w:rsidR="00552F5F" w:rsidRPr="00F10367" w:rsidRDefault="00552F5F">
      <w:pPr>
        <w:pStyle w:val="BodyText"/>
        <w:spacing w:before="94"/>
        <w:ind w:left="0"/>
        <w:rPr>
          <w:b/>
          <w:sz w:val="36"/>
          <w:lang w:val="en-GB"/>
        </w:rPr>
      </w:pPr>
    </w:p>
    <w:p w14:paraId="6031717B" w14:textId="77777777" w:rsidR="00552F5F" w:rsidRPr="00F10367" w:rsidRDefault="00403130">
      <w:pPr>
        <w:pStyle w:val="BodyText"/>
        <w:spacing w:line="360" w:lineRule="auto"/>
        <w:ind w:right="122"/>
        <w:rPr>
          <w:lang w:val="en-GB"/>
        </w:rPr>
      </w:pPr>
      <w:r w:rsidRPr="00F10367">
        <w:rPr>
          <w:lang w:val="en-GB"/>
        </w:rPr>
        <w:t>Research</w:t>
      </w:r>
      <w:r w:rsidRPr="00F10367">
        <w:rPr>
          <w:spacing w:val="-4"/>
          <w:lang w:val="en-GB"/>
        </w:rPr>
        <w:t xml:space="preserve"> </w:t>
      </w:r>
      <w:r w:rsidRPr="00F10367">
        <w:rPr>
          <w:lang w:val="en-GB"/>
        </w:rPr>
        <w:t>findings</w:t>
      </w:r>
      <w:r w:rsidRPr="00F10367">
        <w:rPr>
          <w:spacing w:val="-3"/>
          <w:lang w:val="en-GB"/>
        </w:rPr>
        <w:t xml:space="preserve"> </w:t>
      </w:r>
      <w:r w:rsidRPr="00F10367">
        <w:rPr>
          <w:lang w:val="en-GB"/>
        </w:rPr>
        <w:t>indicate</w:t>
      </w:r>
      <w:r w:rsidRPr="00F10367">
        <w:rPr>
          <w:spacing w:val="-6"/>
          <w:lang w:val="en-GB"/>
        </w:rPr>
        <w:t xml:space="preserve"> </w:t>
      </w:r>
      <w:r w:rsidRPr="00F10367">
        <w:rPr>
          <w:lang w:val="en-GB"/>
        </w:rPr>
        <w:t>ongoing</w:t>
      </w:r>
      <w:r w:rsidRPr="00F10367">
        <w:rPr>
          <w:spacing w:val="-4"/>
          <w:lang w:val="en-GB"/>
        </w:rPr>
        <w:t xml:space="preserve"> </w:t>
      </w:r>
      <w:r w:rsidRPr="00F10367">
        <w:rPr>
          <w:lang w:val="en-GB"/>
        </w:rPr>
        <w:t>resource</w:t>
      </w:r>
      <w:r w:rsidRPr="00F10367">
        <w:rPr>
          <w:spacing w:val="-6"/>
          <w:lang w:val="en-GB"/>
        </w:rPr>
        <w:t xml:space="preserve"> </w:t>
      </w:r>
      <w:r w:rsidRPr="00F10367">
        <w:rPr>
          <w:lang w:val="en-GB"/>
        </w:rPr>
        <w:t>pressures.</w:t>
      </w:r>
      <w:r w:rsidRPr="00F10367">
        <w:rPr>
          <w:spacing w:val="-4"/>
          <w:lang w:val="en-GB"/>
        </w:rPr>
        <w:t xml:space="preserve"> </w:t>
      </w:r>
      <w:r w:rsidRPr="00F10367">
        <w:rPr>
          <w:lang w:val="en-GB"/>
        </w:rPr>
        <w:t>‘Although</w:t>
      </w:r>
      <w:r w:rsidRPr="00F10367">
        <w:rPr>
          <w:spacing w:val="-4"/>
          <w:lang w:val="en-GB"/>
        </w:rPr>
        <w:t xml:space="preserve"> </w:t>
      </w:r>
      <w:r w:rsidRPr="00F10367">
        <w:rPr>
          <w:lang w:val="en-GB"/>
        </w:rPr>
        <w:t>some</w:t>
      </w:r>
      <w:r w:rsidRPr="00F10367">
        <w:rPr>
          <w:spacing w:val="-6"/>
          <w:lang w:val="en-GB"/>
        </w:rPr>
        <w:t xml:space="preserve"> </w:t>
      </w:r>
      <w:r w:rsidRPr="00F10367">
        <w:rPr>
          <w:lang w:val="en-GB"/>
        </w:rPr>
        <w:t>accounts</w:t>
      </w:r>
      <w:r w:rsidRPr="00F10367">
        <w:rPr>
          <w:spacing w:val="-3"/>
          <w:lang w:val="en-GB"/>
        </w:rPr>
        <w:t xml:space="preserve"> </w:t>
      </w:r>
      <w:r w:rsidRPr="00F10367">
        <w:rPr>
          <w:lang w:val="en-GB"/>
        </w:rPr>
        <w:t>could</w:t>
      </w:r>
      <w:r w:rsidRPr="00F10367">
        <w:rPr>
          <w:spacing w:val="-4"/>
          <w:lang w:val="en-GB"/>
        </w:rPr>
        <w:t xml:space="preserve"> </w:t>
      </w:r>
      <w:r w:rsidRPr="00F10367">
        <w:rPr>
          <w:lang w:val="en-GB"/>
        </w:rPr>
        <w:t>be understood as reflecting the individuals’ dichotomised positive or negative views of the police, many could be perceived as value-free, as a neutral remark or observation. Often</w:t>
      </w:r>
    </w:p>
    <w:p w14:paraId="63DB59A4" w14:textId="77777777" w:rsidR="00552F5F" w:rsidRPr="00F10367" w:rsidRDefault="00403130">
      <w:pPr>
        <w:pStyle w:val="BodyText"/>
        <w:spacing w:line="360" w:lineRule="auto"/>
        <w:ind w:right="72"/>
        <w:rPr>
          <w:lang w:val="en-GB"/>
        </w:rPr>
      </w:pPr>
      <w:r w:rsidRPr="00F10367">
        <w:rPr>
          <w:lang w:val="en-GB"/>
        </w:rPr>
        <w:t>themes</w:t>
      </w:r>
      <w:r w:rsidRPr="00F10367">
        <w:rPr>
          <w:spacing w:val="-4"/>
          <w:lang w:val="en-GB"/>
        </w:rPr>
        <w:t xml:space="preserve"> </w:t>
      </w:r>
      <w:r w:rsidRPr="00F10367">
        <w:rPr>
          <w:lang w:val="en-GB"/>
        </w:rPr>
        <w:t>overlapped</w:t>
      </w:r>
      <w:r w:rsidRPr="00F10367">
        <w:rPr>
          <w:spacing w:val="-4"/>
          <w:lang w:val="en-GB"/>
        </w:rPr>
        <w:t xml:space="preserve"> </w:t>
      </w:r>
      <w:r w:rsidRPr="00F10367">
        <w:rPr>
          <w:lang w:val="en-GB"/>
        </w:rPr>
        <w:t>(e.g. lack</w:t>
      </w:r>
      <w:r w:rsidRPr="00F10367">
        <w:rPr>
          <w:spacing w:val="-4"/>
          <w:lang w:val="en-GB"/>
        </w:rPr>
        <w:t xml:space="preserve"> </w:t>
      </w:r>
      <w:r w:rsidRPr="00F10367">
        <w:rPr>
          <w:lang w:val="en-GB"/>
        </w:rPr>
        <w:t>of</w:t>
      </w:r>
      <w:r w:rsidRPr="00F10367">
        <w:rPr>
          <w:spacing w:val="-4"/>
          <w:lang w:val="en-GB"/>
        </w:rPr>
        <w:t xml:space="preserve"> </w:t>
      </w:r>
      <w:r w:rsidRPr="00F10367">
        <w:rPr>
          <w:lang w:val="en-GB"/>
        </w:rPr>
        <w:t>resources</w:t>
      </w:r>
      <w:r w:rsidRPr="00F10367">
        <w:rPr>
          <w:spacing w:val="-4"/>
          <w:lang w:val="en-GB"/>
        </w:rPr>
        <w:t xml:space="preserve"> </w:t>
      </w:r>
      <w:r w:rsidRPr="00F10367">
        <w:rPr>
          <w:lang w:val="en-GB"/>
        </w:rPr>
        <w:t>and</w:t>
      </w:r>
      <w:r w:rsidRPr="00F10367">
        <w:rPr>
          <w:spacing w:val="-4"/>
          <w:lang w:val="en-GB"/>
        </w:rPr>
        <w:t xml:space="preserve"> </w:t>
      </w:r>
      <w:r w:rsidRPr="00F10367">
        <w:rPr>
          <w:lang w:val="en-GB"/>
        </w:rPr>
        <w:t>police</w:t>
      </w:r>
      <w:r w:rsidRPr="00F10367">
        <w:rPr>
          <w:spacing w:val="-2"/>
          <w:lang w:val="en-GB"/>
        </w:rPr>
        <w:t xml:space="preserve"> </w:t>
      </w:r>
      <w:r w:rsidRPr="00F10367">
        <w:rPr>
          <w:lang w:val="en-GB"/>
        </w:rPr>
        <w:t>officers</w:t>
      </w:r>
      <w:r w:rsidRPr="00F10367">
        <w:rPr>
          <w:spacing w:val="-4"/>
          <w:lang w:val="en-GB"/>
        </w:rPr>
        <w:t xml:space="preserve"> </w:t>
      </w:r>
      <w:r w:rsidRPr="00F10367">
        <w:rPr>
          <w:lang w:val="en-GB"/>
        </w:rPr>
        <w:t>led</w:t>
      </w:r>
      <w:r w:rsidRPr="00F10367">
        <w:rPr>
          <w:spacing w:val="-1"/>
          <w:lang w:val="en-GB"/>
        </w:rPr>
        <w:t xml:space="preserve"> </w:t>
      </w:r>
      <w:r w:rsidRPr="00F10367">
        <w:rPr>
          <w:lang w:val="en-GB"/>
        </w:rPr>
        <w:t>to</w:t>
      </w:r>
      <w:r w:rsidRPr="00F10367">
        <w:rPr>
          <w:spacing w:val="-4"/>
          <w:lang w:val="en-GB"/>
        </w:rPr>
        <w:t xml:space="preserve"> </w:t>
      </w:r>
      <w:r w:rsidRPr="00F10367">
        <w:rPr>
          <w:lang w:val="en-GB"/>
        </w:rPr>
        <w:t>a</w:t>
      </w:r>
      <w:r w:rsidRPr="00F10367">
        <w:rPr>
          <w:spacing w:val="-6"/>
          <w:lang w:val="en-GB"/>
        </w:rPr>
        <w:t xml:space="preserve"> </w:t>
      </w:r>
      <w:r w:rsidRPr="00F10367">
        <w:rPr>
          <w:lang w:val="en-GB"/>
        </w:rPr>
        <w:t>diminished</w:t>
      </w:r>
      <w:r w:rsidRPr="00F10367">
        <w:rPr>
          <w:spacing w:val="-4"/>
          <w:lang w:val="en-GB"/>
        </w:rPr>
        <w:t xml:space="preserve"> </w:t>
      </w:r>
      <w:r w:rsidRPr="00F10367">
        <w:rPr>
          <w:lang w:val="en-GB"/>
        </w:rPr>
        <w:t>enforcement of the new rules).’ (Boulton, L. et al. (2024). Although officer recruitment has increased nationally following uplift programmes, demand growth continues to exceed capacity in many areas. South Wales Police must balance emergency responses with investigative responsibilities, safeguarding duties, and proactive policing. Resource allocation decisions therefore involves difficult prioritisation. It is evident if we reflect on proof outside of South Wales policing that resources correlate with the</w:t>
      </w:r>
      <w:r w:rsidRPr="00F10367">
        <w:rPr>
          <w:lang w:val="en-GB"/>
        </w:rPr>
        <w:t xml:space="preserve"> quality of response. ‘While studies such as the foot patrol experiment show that the rate at which patrol officers deter crime increases as the amount of patrol time increases, the goal of predictive policing is to increase the rate of crime</w:t>
      </w:r>
      <w:r w:rsidRPr="00F10367">
        <w:rPr>
          <w:spacing w:val="-1"/>
          <w:lang w:val="en-GB"/>
        </w:rPr>
        <w:t xml:space="preserve"> </w:t>
      </w:r>
      <w:r w:rsidRPr="00F10367">
        <w:rPr>
          <w:lang w:val="en-GB"/>
        </w:rPr>
        <w:t>deterrence</w:t>
      </w:r>
      <w:r w:rsidRPr="00F10367">
        <w:rPr>
          <w:spacing w:val="-1"/>
          <w:lang w:val="en-GB"/>
        </w:rPr>
        <w:t xml:space="preserve"> </w:t>
      </w:r>
      <w:r w:rsidRPr="00F10367">
        <w:rPr>
          <w:lang w:val="en-GB"/>
        </w:rPr>
        <w:t>under fixed resources by choosing those</w:t>
      </w:r>
      <w:r w:rsidRPr="00F10367">
        <w:rPr>
          <w:spacing w:val="-1"/>
          <w:lang w:val="en-GB"/>
        </w:rPr>
        <w:t xml:space="preserve"> </w:t>
      </w:r>
      <w:r w:rsidRPr="00F10367">
        <w:rPr>
          <w:lang w:val="en-GB"/>
        </w:rPr>
        <w:t>hotspots with the</w:t>
      </w:r>
      <w:r w:rsidRPr="00F10367">
        <w:rPr>
          <w:spacing w:val="-1"/>
          <w:lang w:val="en-GB"/>
        </w:rPr>
        <w:t xml:space="preserve"> </w:t>
      </w:r>
      <w:r w:rsidRPr="00F10367">
        <w:rPr>
          <w:lang w:val="en-GB"/>
        </w:rPr>
        <w:t>highest</w:t>
      </w:r>
      <w:r w:rsidRPr="00F10367">
        <w:rPr>
          <w:spacing w:val="-1"/>
          <w:lang w:val="en-GB"/>
        </w:rPr>
        <w:t xml:space="preserve"> </w:t>
      </w:r>
      <w:r w:rsidRPr="00F10367">
        <w:rPr>
          <w:lang w:val="en-GB"/>
        </w:rPr>
        <w:t>projected crime</w:t>
      </w:r>
      <w:r w:rsidRPr="00F10367">
        <w:rPr>
          <w:spacing w:val="-4"/>
          <w:lang w:val="en-GB"/>
        </w:rPr>
        <w:t xml:space="preserve"> </w:t>
      </w:r>
      <w:r w:rsidRPr="00F10367">
        <w:rPr>
          <w:lang w:val="en-GB"/>
        </w:rPr>
        <w:t>rates</w:t>
      </w:r>
      <w:r w:rsidRPr="00F10367">
        <w:rPr>
          <w:spacing w:val="-1"/>
          <w:lang w:val="en-GB"/>
        </w:rPr>
        <w:t xml:space="preserve"> </w:t>
      </w:r>
      <w:r w:rsidRPr="00F10367">
        <w:rPr>
          <w:lang w:val="en-GB"/>
        </w:rPr>
        <w:t>as</w:t>
      </w:r>
      <w:r w:rsidRPr="00F10367">
        <w:rPr>
          <w:spacing w:val="-1"/>
          <w:lang w:val="en-GB"/>
        </w:rPr>
        <w:t xml:space="preserve"> </w:t>
      </w:r>
      <w:r w:rsidRPr="00F10367">
        <w:rPr>
          <w:lang w:val="en-GB"/>
        </w:rPr>
        <w:t>the</w:t>
      </w:r>
      <w:r w:rsidRPr="00F10367">
        <w:rPr>
          <w:spacing w:val="-4"/>
          <w:lang w:val="en-GB"/>
        </w:rPr>
        <w:t xml:space="preserve"> </w:t>
      </w:r>
      <w:r w:rsidRPr="00F10367">
        <w:rPr>
          <w:lang w:val="en-GB"/>
        </w:rPr>
        <w:t>targets</w:t>
      </w:r>
      <w:r w:rsidRPr="00F10367">
        <w:rPr>
          <w:spacing w:val="-1"/>
          <w:lang w:val="en-GB"/>
        </w:rPr>
        <w:t xml:space="preserve"> </w:t>
      </w:r>
      <w:r w:rsidRPr="00F10367">
        <w:rPr>
          <w:lang w:val="en-GB"/>
        </w:rPr>
        <w:t>for</w:t>
      </w:r>
      <w:r w:rsidRPr="00F10367">
        <w:rPr>
          <w:spacing w:val="-2"/>
          <w:lang w:val="en-GB"/>
        </w:rPr>
        <w:t xml:space="preserve"> </w:t>
      </w:r>
      <w:r w:rsidRPr="00F10367">
        <w:rPr>
          <w:lang w:val="en-GB"/>
        </w:rPr>
        <w:t>patrol.’</w:t>
      </w:r>
      <w:r w:rsidRPr="00F10367">
        <w:rPr>
          <w:spacing w:val="-2"/>
          <w:lang w:val="en-GB"/>
        </w:rPr>
        <w:t xml:space="preserve"> </w:t>
      </w:r>
      <w:r w:rsidRPr="00F10367">
        <w:rPr>
          <w:lang w:val="en-GB"/>
        </w:rPr>
        <w:t>(Mohler,</w:t>
      </w:r>
      <w:r w:rsidRPr="00F10367">
        <w:rPr>
          <w:spacing w:val="-2"/>
          <w:lang w:val="en-GB"/>
        </w:rPr>
        <w:t xml:space="preserve"> </w:t>
      </w:r>
      <w:r w:rsidRPr="00F10367">
        <w:rPr>
          <w:lang w:val="en-GB"/>
        </w:rPr>
        <w:t>G.O.</w:t>
      </w:r>
      <w:r w:rsidRPr="00F10367">
        <w:rPr>
          <w:spacing w:val="-2"/>
          <w:lang w:val="en-GB"/>
        </w:rPr>
        <w:t xml:space="preserve"> </w:t>
      </w:r>
      <w:r w:rsidRPr="00F10367">
        <w:rPr>
          <w:lang w:val="en-GB"/>
        </w:rPr>
        <w:t>et</w:t>
      </w:r>
      <w:r w:rsidRPr="00F10367">
        <w:rPr>
          <w:spacing w:val="-4"/>
          <w:lang w:val="en-GB"/>
        </w:rPr>
        <w:t xml:space="preserve"> </w:t>
      </w:r>
      <w:r w:rsidRPr="00F10367">
        <w:rPr>
          <w:lang w:val="en-GB"/>
        </w:rPr>
        <w:t>al.,</w:t>
      </w:r>
      <w:r w:rsidRPr="00F10367">
        <w:rPr>
          <w:spacing w:val="-2"/>
          <w:lang w:val="en-GB"/>
        </w:rPr>
        <w:t xml:space="preserve"> </w:t>
      </w:r>
      <w:r w:rsidRPr="00F10367">
        <w:rPr>
          <w:lang w:val="en-GB"/>
        </w:rPr>
        <w:t>2015).</w:t>
      </w:r>
      <w:r w:rsidRPr="00F10367">
        <w:rPr>
          <w:spacing w:val="-2"/>
          <w:lang w:val="en-GB"/>
        </w:rPr>
        <w:t xml:space="preserve"> </w:t>
      </w:r>
      <w:r w:rsidRPr="00F10367">
        <w:rPr>
          <w:lang w:val="en-GB"/>
        </w:rPr>
        <w:t>This</w:t>
      </w:r>
      <w:r w:rsidRPr="00F10367">
        <w:rPr>
          <w:spacing w:val="-1"/>
          <w:lang w:val="en-GB"/>
        </w:rPr>
        <w:t xml:space="preserve"> </w:t>
      </w:r>
      <w:r w:rsidRPr="00F10367">
        <w:rPr>
          <w:lang w:val="en-GB"/>
        </w:rPr>
        <w:t>validates that</w:t>
      </w:r>
      <w:r w:rsidRPr="00F10367">
        <w:rPr>
          <w:spacing w:val="-4"/>
          <w:lang w:val="en-GB"/>
        </w:rPr>
        <w:t xml:space="preserve"> </w:t>
      </w:r>
      <w:r w:rsidRPr="00F10367">
        <w:rPr>
          <w:lang w:val="en-GB"/>
        </w:rPr>
        <w:t>if there</w:t>
      </w:r>
      <w:r w:rsidRPr="00F10367">
        <w:rPr>
          <w:spacing w:val="-3"/>
          <w:lang w:val="en-GB"/>
        </w:rPr>
        <w:t xml:space="preserve"> </w:t>
      </w:r>
      <w:r w:rsidRPr="00F10367">
        <w:rPr>
          <w:lang w:val="en-GB"/>
        </w:rPr>
        <w:t>is more effort put in resources, this evidently reduces crime before it happens, which consequently alleviates stress on first responders. This also ties into the prevention of crime.</w:t>
      </w:r>
    </w:p>
    <w:p w14:paraId="710AE03C" w14:textId="77777777" w:rsidR="00552F5F" w:rsidRPr="00F10367" w:rsidRDefault="00552F5F">
      <w:pPr>
        <w:pStyle w:val="BodyText"/>
        <w:spacing w:before="26"/>
        <w:ind w:left="0"/>
        <w:rPr>
          <w:lang w:val="en-GB"/>
        </w:rPr>
      </w:pPr>
    </w:p>
    <w:p w14:paraId="49496112" w14:textId="77777777" w:rsidR="00552F5F" w:rsidRPr="00F10367" w:rsidRDefault="00403130">
      <w:pPr>
        <w:pStyle w:val="Heading2"/>
        <w:numPr>
          <w:ilvl w:val="1"/>
          <w:numId w:val="3"/>
        </w:numPr>
        <w:tabs>
          <w:tab w:val="left" w:pos="743"/>
        </w:tabs>
        <w:ind w:left="743" w:hanging="720"/>
        <w:rPr>
          <w:lang w:val="en-GB"/>
        </w:rPr>
      </w:pPr>
      <w:bookmarkStart w:id="35" w:name="4.11_Crime_Prevention_and_Problem_Solvin"/>
      <w:bookmarkEnd w:id="35"/>
      <w:r w:rsidRPr="00F10367">
        <w:rPr>
          <w:lang w:val="en-GB"/>
        </w:rPr>
        <w:t>Crime</w:t>
      </w:r>
      <w:r w:rsidRPr="00F10367">
        <w:rPr>
          <w:spacing w:val="-5"/>
          <w:lang w:val="en-GB"/>
        </w:rPr>
        <w:t xml:space="preserve"> </w:t>
      </w:r>
      <w:r w:rsidRPr="00F10367">
        <w:rPr>
          <w:lang w:val="en-GB"/>
        </w:rPr>
        <w:t>Prevention</w:t>
      </w:r>
      <w:r w:rsidRPr="00F10367">
        <w:rPr>
          <w:spacing w:val="-4"/>
          <w:lang w:val="en-GB"/>
        </w:rPr>
        <w:t xml:space="preserve"> </w:t>
      </w:r>
      <w:r w:rsidRPr="00F10367">
        <w:rPr>
          <w:lang w:val="en-GB"/>
        </w:rPr>
        <w:t>and</w:t>
      </w:r>
      <w:r w:rsidRPr="00F10367">
        <w:rPr>
          <w:spacing w:val="-4"/>
          <w:lang w:val="en-GB"/>
        </w:rPr>
        <w:t xml:space="preserve"> </w:t>
      </w:r>
      <w:r w:rsidRPr="00F10367">
        <w:rPr>
          <w:lang w:val="en-GB"/>
        </w:rPr>
        <w:t>Problem</w:t>
      </w:r>
      <w:r w:rsidRPr="00F10367">
        <w:rPr>
          <w:spacing w:val="-2"/>
          <w:lang w:val="en-GB"/>
        </w:rPr>
        <w:t xml:space="preserve"> Solving</w:t>
      </w:r>
    </w:p>
    <w:p w14:paraId="1F1DD25F" w14:textId="77777777" w:rsidR="00552F5F" w:rsidRPr="00F10367" w:rsidRDefault="00552F5F">
      <w:pPr>
        <w:pStyle w:val="BodyText"/>
        <w:spacing w:before="89"/>
        <w:ind w:left="0"/>
        <w:rPr>
          <w:b/>
          <w:sz w:val="36"/>
          <w:lang w:val="en-GB"/>
        </w:rPr>
      </w:pPr>
    </w:p>
    <w:p w14:paraId="561C5064" w14:textId="77777777" w:rsidR="00552F5F" w:rsidRPr="00F10367" w:rsidRDefault="00403130">
      <w:pPr>
        <w:pStyle w:val="BodyText"/>
        <w:spacing w:line="360" w:lineRule="auto"/>
        <w:ind w:right="122"/>
        <w:rPr>
          <w:lang w:val="en-GB"/>
        </w:rPr>
      </w:pPr>
      <w:r w:rsidRPr="00F10367">
        <w:rPr>
          <w:lang w:val="en-GB"/>
        </w:rPr>
        <w:t>Findings</w:t>
      </w:r>
      <w:r w:rsidRPr="00F10367">
        <w:rPr>
          <w:spacing w:val="-4"/>
          <w:lang w:val="en-GB"/>
        </w:rPr>
        <w:t xml:space="preserve"> </w:t>
      </w:r>
      <w:r w:rsidRPr="00F10367">
        <w:rPr>
          <w:lang w:val="en-GB"/>
        </w:rPr>
        <w:t>suggest</w:t>
      </w:r>
      <w:r w:rsidRPr="00F10367">
        <w:rPr>
          <w:spacing w:val="-7"/>
          <w:lang w:val="en-GB"/>
        </w:rPr>
        <w:t xml:space="preserve"> </w:t>
      </w:r>
      <w:r w:rsidRPr="00F10367">
        <w:rPr>
          <w:lang w:val="en-GB"/>
        </w:rPr>
        <w:t>increasing</w:t>
      </w:r>
      <w:r w:rsidRPr="00F10367">
        <w:rPr>
          <w:spacing w:val="-1"/>
          <w:lang w:val="en-GB"/>
        </w:rPr>
        <w:t xml:space="preserve"> </w:t>
      </w:r>
      <w:r w:rsidRPr="00F10367">
        <w:rPr>
          <w:lang w:val="en-GB"/>
        </w:rPr>
        <w:t>emphasis</w:t>
      </w:r>
      <w:r w:rsidRPr="00F10367">
        <w:rPr>
          <w:spacing w:val="-4"/>
          <w:lang w:val="en-GB"/>
        </w:rPr>
        <w:t xml:space="preserve"> </w:t>
      </w:r>
      <w:r w:rsidRPr="00F10367">
        <w:rPr>
          <w:lang w:val="en-GB"/>
        </w:rPr>
        <w:t>on</w:t>
      </w:r>
      <w:r w:rsidRPr="00F10367">
        <w:rPr>
          <w:spacing w:val="-5"/>
          <w:lang w:val="en-GB"/>
        </w:rPr>
        <w:t xml:space="preserve"> </w:t>
      </w:r>
      <w:r w:rsidRPr="00F10367">
        <w:rPr>
          <w:lang w:val="en-GB"/>
        </w:rPr>
        <w:t>prevention</w:t>
      </w:r>
      <w:r w:rsidRPr="00F10367">
        <w:rPr>
          <w:spacing w:val="-1"/>
          <w:lang w:val="en-GB"/>
        </w:rPr>
        <w:t xml:space="preserve"> </w:t>
      </w:r>
      <w:r w:rsidRPr="00F10367">
        <w:rPr>
          <w:lang w:val="en-GB"/>
        </w:rPr>
        <w:t>and</w:t>
      </w:r>
      <w:r w:rsidRPr="00F10367">
        <w:rPr>
          <w:spacing w:val="-5"/>
          <w:lang w:val="en-GB"/>
        </w:rPr>
        <w:t xml:space="preserve"> </w:t>
      </w:r>
      <w:r w:rsidRPr="00F10367">
        <w:rPr>
          <w:lang w:val="en-GB"/>
        </w:rPr>
        <w:t>early</w:t>
      </w:r>
      <w:r w:rsidRPr="00F10367">
        <w:rPr>
          <w:spacing w:val="-1"/>
          <w:lang w:val="en-GB"/>
        </w:rPr>
        <w:t xml:space="preserve"> </w:t>
      </w:r>
      <w:r w:rsidRPr="00F10367">
        <w:rPr>
          <w:lang w:val="en-GB"/>
        </w:rPr>
        <w:t>intervention.</w:t>
      </w:r>
      <w:r w:rsidRPr="00F10367">
        <w:rPr>
          <w:spacing w:val="-5"/>
          <w:lang w:val="en-GB"/>
        </w:rPr>
        <w:t xml:space="preserve"> </w:t>
      </w:r>
      <w:r w:rsidRPr="00F10367">
        <w:rPr>
          <w:lang w:val="en-GB"/>
        </w:rPr>
        <w:t>An</w:t>
      </w:r>
      <w:r w:rsidRPr="00F10367">
        <w:rPr>
          <w:spacing w:val="-5"/>
          <w:lang w:val="en-GB"/>
        </w:rPr>
        <w:t xml:space="preserve"> </w:t>
      </w:r>
      <w:r w:rsidRPr="00F10367">
        <w:rPr>
          <w:lang w:val="en-GB"/>
        </w:rPr>
        <w:t>effective</w:t>
      </w:r>
      <w:r w:rsidRPr="00F10367">
        <w:rPr>
          <w:spacing w:val="-7"/>
          <w:lang w:val="en-GB"/>
        </w:rPr>
        <w:t xml:space="preserve"> </w:t>
      </w:r>
      <w:r w:rsidRPr="00F10367">
        <w:rPr>
          <w:lang w:val="en-GB"/>
        </w:rPr>
        <w:t>and quick implementation for crime prevention is crime mapping and identifying high levels of cluster crimes. This is seen in ‘hot spot policing [which] is a place-based strategy that attempts to reduce crime by assigning limited police resources to places where crimes are more highly concentrated.’ (</w:t>
      </w:r>
      <w:proofErr w:type="spellStart"/>
      <w:r w:rsidRPr="00F10367">
        <w:rPr>
          <w:lang w:val="en-GB"/>
        </w:rPr>
        <w:t>Lazzati</w:t>
      </w:r>
      <w:proofErr w:type="spellEnd"/>
      <w:r w:rsidRPr="00F10367">
        <w:rPr>
          <w:lang w:val="en-GB"/>
        </w:rPr>
        <w:t xml:space="preserve">. N. and </w:t>
      </w:r>
      <w:proofErr w:type="spellStart"/>
      <w:r w:rsidRPr="00F10367">
        <w:rPr>
          <w:lang w:val="en-GB"/>
        </w:rPr>
        <w:t>Menichini.A.A</w:t>
      </w:r>
      <w:proofErr w:type="spellEnd"/>
      <w:r w:rsidRPr="00F10367">
        <w:rPr>
          <w:lang w:val="en-GB"/>
        </w:rPr>
        <w:t>. 2016). The demonstrates the effectiveness of applying previous crime information and establishing where the resources need to be put rather than allowing a general ideology that a</w:t>
      </w:r>
      <w:r w:rsidRPr="00F10367">
        <w:rPr>
          <w:lang w:val="en-GB"/>
        </w:rPr>
        <w:t>ll areas have the same needs</w:t>
      </w:r>
    </w:p>
    <w:p w14:paraId="1744E9EB" w14:textId="77777777" w:rsidR="00552F5F" w:rsidRPr="00F10367" w:rsidRDefault="00552F5F">
      <w:pPr>
        <w:pStyle w:val="BodyText"/>
        <w:spacing w:line="360" w:lineRule="auto"/>
        <w:rPr>
          <w:lang w:val="en-GB"/>
        </w:rPr>
        <w:sectPr w:rsidR="00552F5F" w:rsidRPr="00F10367">
          <w:pgSz w:w="11910" w:h="16840"/>
          <w:pgMar w:top="1380" w:right="1417" w:bottom="280" w:left="1417" w:header="720" w:footer="720" w:gutter="0"/>
          <w:cols w:space="720"/>
        </w:sectPr>
      </w:pPr>
    </w:p>
    <w:p w14:paraId="49CE8AD4" w14:textId="77777777" w:rsidR="00552F5F" w:rsidRPr="00F10367" w:rsidRDefault="00403130">
      <w:pPr>
        <w:pStyle w:val="BodyText"/>
        <w:spacing w:before="61" w:line="360" w:lineRule="auto"/>
        <w:ind w:right="122"/>
        <w:rPr>
          <w:lang w:val="en-GB"/>
        </w:rPr>
      </w:pPr>
      <w:r w:rsidRPr="00F10367">
        <w:rPr>
          <w:lang w:val="en-GB"/>
        </w:rPr>
        <w:lastRenderedPageBreak/>
        <w:t>which</w:t>
      </w:r>
      <w:r w:rsidRPr="00F10367">
        <w:rPr>
          <w:spacing w:val="-3"/>
          <w:lang w:val="en-GB"/>
        </w:rPr>
        <w:t xml:space="preserve"> </w:t>
      </w:r>
      <w:r w:rsidRPr="00F10367">
        <w:rPr>
          <w:lang w:val="en-GB"/>
        </w:rPr>
        <w:t>is</w:t>
      </w:r>
      <w:r w:rsidRPr="00F10367">
        <w:rPr>
          <w:spacing w:val="-3"/>
          <w:lang w:val="en-GB"/>
        </w:rPr>
        <w:t xml:space="preserve"> </w:t>
      </w:r>
      <w:r w:rsidRPr="00F10367">
        <w:rPr>
          <w:lang w:val="en-GB"/>
        </w:rPr>
        <w:t>consequently</w:t>
      </w:r>
      <w:r w:rsidRPr="00F10367">
        <w:rPr>
          <w:spacing w:val="-3"/>
          <w:lang w:val="en-GB"/>
        </w:rPr>
        <w:t xml:space="preserve"> </w:t>
      </w:r>
      <w:r w:rsidRPr="00F10367">
        <w:rPr>
          <w:lang w:val="en-GB"/>
        </w:rPr>
        <w:t>counterproductive</w:t>
      </w:r>
      <w:r w:rsidRPr="00F10367">
        <w:rPr>
          <w:spacing w:val="-5"/>
          <w:lang w:val="en-GB"/>
        </w:rPr>
        <w:t xml:space="preserve"> </w:t>
      </w:r>
      <w:r w:rsidRPr="00F10367">
        <w:rPr>
          <w:lang w:val="en-GB"/>
        </w:rPr>
        <w:t>because</w:t>
      </w:r>
      <w:r w:rsidRPr="00F10367">
        <w:rPr>
          <w:spacing w:val="-5"/>
          <w:lang w:val="en-GB"/>
        </w:rPr>
        <w:t xml:space="preserve"> </w:t>
      </w:r>
      <w:r w:rsidRPr="00F10367">
        <w:rPr>
          <w:lang w:val="en-GB"/>
        </w:rPr>
        <w:t>there</w:t>
      </w:r>
      <w:r w:rsidRPr="00F10367">
        <w:rPr>
          <w:spacing w:val="-5"/>
          <w:lang w:val="en-GB"/>
        </w:rPr>
        <w:t xml:space="preserve"> </w:t>
      </w:r>
      <w:r w:rsidRPr="00F10367">
        <w:rPr>
          <w:lang w:val="en-GB"/>
        </w:rPr>
        <w:t>is</w:t>
      </w:r>
      <w:r w:rsidRPr="00F10367">
        <w:rPr>
          <w:spacing w:val="-3"/>
          <w:lang w:val="en-GB"/>
        </w:rPr>
        <w:t xml:space="preserve"> </w:t>
      </w:r>
      <w:r w:rsidRPr="00F10367">
        <w:rPr>
          <w:lang w:val="en-GB"/>
        </w:rPr>
        <w:t>more</w:t>
      </w:r>
      <w:r w:rsidRPr="00F10367">
        <w:rPr>
          <w:spacing w:val="-5"/>
          <w:lang w:val="en-GB"/>
        </w:rPr>
        <w:t xml:space="preserve"> </w:t>
      </w:r>
      <w:r w:rsidRPr="00F10367">
        <w:rPr>
          <w:lang w:val="en-GB"/>
        </w:rPr>
        <w:t>demand</w:t>
      </w:r>
      <w:r w:rsidRPr="00F10367">
        <w:rPr>
          <w:spacing w:val="-3"/>
          <w:lang w:val="en-GB"/>
        </w:rPr>
        <w:t xml:space="preserve"> </w:t>
      </w:r>
      <w:r w:rsidRPr="00F10367">
        <w:rPr>
          <w:lang w:val="en-GB"/>
        </w:rPr>
        <w:t>for</w:t>
      </w:r>
      <w:r w:rsidRPr="00F10367">
        <w:rPr>
          <w:spacing w:val="-4"/>
          <w:lang w:val="en-GB"/>
        </w:rPr>
        <w:t xml:space="preserve"> </w:t>
      </w:r>
      <w:r w:rsidRPr="00F10367">
        <w:rPr>
          <w:lang w:val="en-GB"/>
        </w:rPr>
        <w:t>response</w:t>
      </w:r>
      <w:r w:rsidRPr="00F10367">
        <w:rPr>
          <w:spacing w:val="-5"/>
          <w:lang w:val="en-GB"/>
        </w:rPr>
        <w:t xml:space="preserve"> </w:t>
      </w:r>
      <w:r w:rsidRPr="00F10367">
        <w:rPr>
          <w:lang w:val="en-GB"/>
        </w:rPr>
        <w:t>officers in some areas than others.</w:t>
      </w:r>
    </w:p>
    <w:p w14:paraId="13B0B22C" w14:textId="77777777" w:rsidR="00552F5F" w:rsidRPr="00F10367" w:rsidRDefault="00403130">
      <w:pPr>
        <w:pStyle w:val="BodyText"/>
        <w:spacing w:before="243" w:line="360" w:lineRule="auto"/>
        <w:ind w:right="227"/>
        <w:rPr>
          <w:lang w:val="en-GB"/>
        </w:rPr>
      </w:pPr>
      <w:r w:rsidRPr="00F10367">
        <w:rPr>
          <w:lang w:val="en-GB"/>
        </w:rPr>
        <w:t>Problem-solving approaches aim to reduce repeat demand. Examples include repeat victim interventions,</w:t>
      </w:r>
      <w:r w:rsidRPr="00F10367">
        <w:rPr>
          <w:spacing w:val="-4"/>
          <w:lang w:val="en-GB"/>
        </w:rPr>
        <w:t xml:space="preserve"> </w:t>
      </w:r>
      <w:r w:rsidRPr="00F10367">
        <w:rPr>
          <w:lang w:val="en-GB"/>
        </w:rPr>
        <w:t>domestic</w:t>
      </w:r>
      <w:r w:rsidRPr="00F10367">
        <w:rPr>
          <w:spacing w:val="-6"/>
          <w:lang w:val="en-GB"/>
        </w:rPr>
        <w:t xml:space="preserve"> </w:t>
      </w:r>
      <w:r w:rsidRPr="00F10367">
        <w:rPr>
          <w:lang w:val="en-GB"/>
        </w:rPr>
        <w:t>abuse</w:t>
      </w:r>
      <w:r w:rsidRPr="00F10367">
        <w:rPr>
          <w:spacing w:val="-6"/>
          <w:lang w:val="en-GB"/>
        </w:rPr>
        <w:t xml:space="preserve"> </w:t>
      </w:r>
      <w:r w:rsidRPr="00F10367">
        <w:rPr>
          <w:lang w:val="en-GB"/>
        </w:rPr>
        <w:t>safeguarding,</w:t>
      </w:r>
      <w:r w:rsidRPr="00F10367">
        <w:rPr>
          <w:spacing w:val="-3"/>
          <w:lang w:val="en-GB"/>
        </w:rPr>
        <w:t xml:space="preserve"> </w:t>
      </w:r>
      <w:r w:rsidRPr="00F10367">
        <w:rPr>
          <w:lang w:val="en-GB"/>
        </w:rPr>
        <w:t>youth</w:t>
      </w:r>
      <w:r w:rsidRPr="00F10367">
        <w:rPr>
          <w:spacing w:val="-4"/>
          <w:lang w:val="en-GB"/>
        </w:rPr>
        <w:t xml:space="preserve"> </w:t>
      </w:r>
      <w:r w:rsidRPr="00F10367">
        <w:rPr>
          <w:lang w:val="en-GB"/>
        </w:rPr>
        <w:t>diversion</w:t>
      </w:r>
      <w:r w:rsidRPr="00F10367">
        <w:rPr>
          <w:spacing w:val="-4"/>
          <w:lang w:val="en-GB"/>
        </w:rPr>
        <w:t xml:space="preserve"> </w:t>
      </w:r>
      <w:r w:rsidRPr="00F10367">
        <w:rPr>
          <w:lang w:val="en-GB"/>
        </w:rPr>
        <w:t>programmes,</w:t>
      </w:r>
      <w:r w:rsidRPr="00F10367">
        <w:rPr>
          <w:spacing w:val="-4"/>
          <w:lang w:val="en-GB"/>
        </w:rPr>
        <w:t xml:space="preserve"> </w:t>
      </w:r>
      <w:r w:rsidRPr="00F10367">
        <w:rPr>
          <w:lang w:val="en-GB"/>
        </w:rPr>
        <w:t>and</w:t>
      </w:r>
      <w:r w:rsidRPr="00F10367">
        <w:rPr>
          <w:spacing w:val="-3"/>
          <w:lang w:val="en-GB"/>
        </w:rPr>
        <w:t xml:space="preserve"> </w:t>
      </w:r>
      <w:r w:rsidRPr="00F10367">
        <w:rPr>
          <w:lang w:val="en-GB"/>
        </w:rPr>
        <w:t xml:space="preserve">multi-agency vulnerability panels. (van </w:t>
      </w:r>
      <w:proofErr w:type="spellStart"/>
      <w:r w:rsidRPr="00F10367">
        <w:rPr>
          <w:lang w:val="en-GB"/>
        </w:rPr>
        <w:t>Steden</w:t>
      </w:r>
      <w:proofErr w:type="spellEnd"/>
      <w:r w:rsidRPr="00F10367">
        <w:rPr>
          <w:lang w:val="en-GB"/>
        </w:rPr>
        <w:t>, R. and den Hartog, J. (2024) within his research has established that investments into the community can improve the perceptions of the police and in turn, this effort</w:t>
      </w:r>
      <w:r w:rsidRPr="00F10367">
        <w:rPr>
          <w:spacing w:val="-1"/>
          <w:lang w:val="en-GB"/>
        </w:rPr>
        <w:t xml:space="preserve"> </w:t>
      </w:r>
      <w:r w:rsidRPr="00F10367">
        <w:rPr>
          <w:lang w:val="en-GB"/>
        </w:rPr>
        <w:t>would provide</w:t>
      </w:r>
      <w:r w:rsidRPr="00F10367">
        <w:rPr>
          <w:spacing w:val="-1"/>
          <w:lang w:val="en-GB"/>
        </w:rPr>
        <w:t xml:space="preserve"> </w:t>
      </w:r>
      <w:r w:rsidRPr="00F10367">
        <w:rPr>
          <w:lang w:val="en-GB"/>
        </w:rPr>
        <w:t>more</w:t>
      </w:r>
      <w:r w:rsidRPr="00F10367">
        <w:rPr>
          <w:spacing w:val="-1"/>
          <w:lang w:val="en-GB"/>
        </w:rPr>
        <w:t xml:space="preserve"> </w:t>
      </w:r>
      <w:r w:rsidRPr="00F10367">
        <w:rPr>
          <w:lang w:val="en-GB"/>
        </w:rPr>
        <w:t>post</w:t>
      </w:r>
      <w:r w:rsidRPr="00F10367">
        <w:rPr>
          <w:spacing w:val="-1"/>
          <w:lang w:val="en-GB"/>
        </w:rPr>
        <w:t xml:space="preserve"> </w:t>
      </w:r>
      <w:r w:rsidRPr="00F10367">
        <w:rPr>
          <w:lang w:val="en-GB"/>
        </w:rPr>
        <w:t>crime</w:t>
      </w:r>
      <w:r w:rsidRPr="00F10367">
        <w:rPr>
          <w:spacing w:val="-1"/>
          <w:lang w:val="en-GB"/>
        </w:rPr>
        <w:t xml:space="preserve"> </w:t>
      </w:r>
      <w:r w:rsidRPr="00F10367">
        <w:rPr>
          <w:lang w:val="en-GB"/>
        </w:rPr>
        <w:t>support</w:t>
      </w:r>
      <w:r w:rsidRPr="00F10367">
        <w:rPr>
          <w:spacing w:val="-1"/>
          <w:lang w:val="en-GB"/>
        </w:rPr>
        <w:t xml:space="preserve"> </w:t>
      </w:r>
      <w:r w:rsidRPr="00F10367">
        <w:rPr>
          <w:lang w:val="en-GB"/>
        </w:rPr>
        <w:t>and advice</w:t>
      </w:r>
      <w:r w:rsidRPr="00F10367">
        <w:rPr>
          <w:spacing w:val="-1"/>
          <w:lang w:val="en-GB"/>
        </w:rPr>
        <w:t xml:space="preserve"> </w:t>
      </w:r>
      <w:r w:rsidRPr="00F10367">
        <w:rPr>
          <w:lang w:val="en-GB"/>
        </w:rPr>
        <w:t>which in turn can effectively reduce the chance of repeat crime as it is suggested that victims are after more support over the efforts of continually reporting the crimes. Such initiatives may improve long-term effectiveness. However, preventative work requires time and resources.</w:t>
      </w:r>
    </w:p>
    <w:p w14:paraId="7CAFFC93" w14:textId="77777777" w:rsidR="00552F5F" w:rsidRPr="00F10367" w:rsidRDefault="00552F5F">
      <w:pPr>
        <w:pStyle w:val="BodyText"/>
        <w:spacing w:before="21"/>
        <w:ind w:left="0"/>
        <w:rPr>
          <w:lang w:val="en-GB"/>
        </w:rPr>
      </w:pPr>
    </w:p>
    <w:p w14:paraId="06799542" w14:textId="77777777" w:rsidR="00552F5F" w:rsidRPr="00F10367" w:rsidRDefault="00403130">
      <w:pPr>
        <w:pStyle w:val="Heading2"/>
        <w:numPr>
          <w:ilvl w:val="1"/>
          <w:numId w:val="3"/>
        </w:numPr>
        <w:tabs>
          <w:tab w:val="left" w:pos="743"/>
        </w:tabs>
        <w:ind w:left="743" w:hanging="720"/>
        <w:rPr>
          <w:lang w:val="en-GB"/>
        </w:rPr>
      </w:pPr>
      <w:bookmarkStart w:id="36" w:name="4.12_Administrative_Burdens"/>
      <w:bookmarkEnd w:id="36"/>
      <w:r w:rsidRPr="00F10367">
        <w:rPr>
          <w:lang w:val="en-GB"/>
        </w:rPr>
        <w:t xml:space="preserve">Administrative </w:t>
      </w:r>
      <w:r w:rsidRPr="00F10367">
        <w:rPr>
          <w:spacing w:val="-2"/>
          <w:lang w:val="en-GB"/>
        </w:rPr>
        <w:t>Burdens</w:t>
      </w:r>
    </w:p>
    <w:p w14:paraId="015FB037" w14:textId="77777777" w:rsidR="00552F5F" w:rsidRPr="00F10367" w:rsidRDefault="00552F5F">
      <w:pPr>
        <w:pStyle w:val="BodyText"/>
        <w:spacing w:before="94"/>
        <w:ind w:left="0"/>
        <w:rPr>
          <w:b/>
          <w:sz w:val="36"/>
          <w:lang w:val="en-GB"/>
        </w:rPr>
      </w:pPr>
    </w:p>
    <w:p w14:paraId="4EF7DA0A" w14:textId="77777777" w:rsidR="00552F5F" w:rsidRPr="00F10367" w:rsidRDefault="00403130">
      <w:pPr>
        <w:pStyle w:val="BodyText"/>
        <w:spacing w:line="360" w:lineRule="auto"/>
        <w:ind w:right="72"/>
        <w:rPr>
          <w:lang w:val="en-GB"/>
        </w:rPr>
      </w:pPr>
      <w:r w:rsidRPr="00F10367">
        <w:rPr>
          <w:lang w:val="en-GB"/>
        </w:rPr>
        <w:t>Administrative workload emerged as a major issue. Based on primary research conducted, it demonstrated that ‘Stressful events in [high workload officers] lives, both on the job of policing and in life in general, appear to cause more stress and strain for these officers than for low workload officers.’ (Stotland, E. and Pendleton, M. (1989). This validates the point that</w:t>
      </w:r>
      <w:r w:rsidRPr="00F10367">
        <w:rPr>
          <w:spacing w:val="-6"/>
          <w:lang w:val="en-GB"/>
        </w:rPr>
        <w:t xml:space="preserve"> </w:t>
      </w:r>
      <w:r w:rsidRPr="00F10367">
        <w:rPr>
          <w:lang w:val="en-GB"/>
        </w:rPr>
        <w:t>workload</w:t>
      </w:r>
      <w:r w:rsidRPr="00F10367">
        <w:rPr>
          <w:spacing w:val="-1"/>
          <w:lang w:val="en-GB"/>
        </w:rPr>
        <w:t xml:space="preserve"> </w:t>
      </w:r>
      <w:r w:rsidRPr="00F10367">
        <w:rPr>
          <w:lang w:val="en-GB"/>
        </w:rPr>
        <w:t>can</w:t>
      </w:r>
      <w:r w:rsidRPr="00F10367">
        <w:rPr>
          <w:spacing w:val="-4"/>
          <w:lang w:val="en-GB"/>
        </w:rPr>
        <w:t xml:space="preserve"> </w:t>
      </w:r>
      <w:r w:rsidRPr="00F10367">
        <w:rPr>
          <w:lang w:val="en-GB"/>
        </w:rPr>
        <w:t>influence</w:t>
      </w:r>
      <w:r w:rsidRPr="00F10367">
        <w:rPr>
          <w:spacing w:val="-3"/>
          <w:lang w:val="en-GB"/>
        </w:rPr>
        <w:t xml:space="preserve"> </w:t>
      </w:r>
      <w:r w:rsidRPr="00F10367">
        <w:rPr>
          <w:lang w:val="en-GB"/>
        </w:rPr>
        <w:t>officers'</w:t>
      </w:r>
      <w:r w:rsidRPr="00F10367">
        <w:rPr>
          <w:spacing w:val="-7"/>
          <w:lang w:val="en-GB"/>
        </w:rPr>
        <w:t xml:space="preserve"> </w:t>
      </w:r>
      <w:r w:rsidRPr="00F10367">
        <w:rPr>
          <w:lang w:val="en-GB"/>
        </w:rPr>
        <w:t>wellbeing</w:t>
      </w:r>
      <w:r w:rsidRPr="00F10367">
        <w:rPr>
          <w:spacing w:val="-4"/>
          <w:lang w:val="en-GB"/>
        </w:rPr>
        <w:t xml:space="preserve"> </w:t>
      </w:r>
      <w:r w:rsidRPr="00F10367">
        <w:rPr>
          <w:lang w:val="en-GB"/>
        </w:rPr>
        <w:t>and</w:t>
      </w:r>
      <w:r w:rsidRPr="00F10367">
        <w:rPr>
          <w:spacing w:val="-1"/>
          <w:lang w:val="en-GB"/>
        </w:rPr>
        <w:t xml:space="preserve"> </w:t>
      </w:r>
      <w:r w:rsidRPr="00F10367">
        <w:rPr>
          <w:lang w:val="en-GB"/>
        </w:rPr>
        <w:t>consequently</w:t>
      </w:r>
      <w:r w:rsidRPr="00F10367">
        <w:rPr>
          <w:spacing w:val="-4"/>
          <w:lang w:val="en-GB"/>
        </w:rPr>
        <w:t xml:space="preserve"> </w:t>
      </w:r>
      <w:r w:rsidRPr="00F10367">
        <w:rPr>
          <w:lang w:val="en-GB"/>
        </w:rPr>
        <w:t>jeopardise the</w:t>
      </w:r>
      <w:r w:rsidRPr="00F10367">
        <w:rPr>
          <w:spacing w:val="-6"/>
          <w:lang w:val="en-GB"/>
        </w:rPr>
        <w:t xml:space="preserve"> </w:t>
      </w:r>
      <w:r w:rsidRPr="00F10367">
        <w:rPr>
          <w:lang w:val="en-GB"/>
        </w:rPr>
        <w:t>effectiveness of their policing. Ways to combat this is to introduce more officers in the areas that require more</w:t>
      </w:r>
      <w:r w:rsidRPr="00F10367">
        <w:rPr>
          <w:spacing w:val="-4"/>
          <w:lang w:val="en-GB"/>
        </w:rPr>
        <w:t xml:space="preserve"> </w:t>
      </w:r>
      <w:r w:rsidRPr="00F10367">
        <w:rPr>
          <w:lang w:val="en-GB"/>
        </w:rPr>
        <w:t>demand</w:t>
      </w:r>
      <w:r w:rsidRPr="00F10367">
        <w:rPr>
          <w:spacing w:val="-2"/>
          <w:lang w:val="en-GB"/>
        </w:rPr>
        <w:t xml:space="preserve"> </w:t>
      </w:r>
      <w:r w:rsidRPr="00F10367">
        <w:rPr>
          <w:lang w:val="en-GB"/>
        </w:rPr>
        <w:t>so</w:t>
      </w:r>
      <w:r w:rsidRPr="00F10367">
        <w:rPr>
          <w:spacing w:val="-2"/>
          <w:lang w:val="en-GB"/>
        </w:rPr>
        <w:t xml:space="preserve"> </w:t>
      </w:r>
      <w:r w:rsidRPr="00F10367">
        <w:rPr>
          <w:lang w:val="en-GB"/>
        </w:rPr>
        <w:t>workload</w:t>
      </w:r>
      <w:r w:rsidRPr="00F10367">
        <w:rPr>
          <w:spacing w:val="-2"/>
          <w:lang w:val="en-GB"/>
        </w:rPr>
        <w:t xml:space="preserve"> </w:t>
      </w:r>
      <w:r w:rsidRPr="00F10367">
        <w:rPr>
          <w:lang w:val="en-GB"/>
        </w:rPr>
        <w:t>is</w:t>
      </w:r>
      <w:r w:rsidRPr="00F10367">
        <w:rPr>
          <w:spacing w:val="-1"/>
          <w:lang w:val="en-GB"/>
        </w:rPr>
        <w:t xml:space="preserve"> </w:t>
      </w:r>
      <w:r w:rsidRPr="00F10367">
        <w:rPr>
          <w:lang w:val="en-GB"/>
        </w:rPr>
        <w:t>shared</w:t>
      </w:r>
      <w:r w:rsidRPr="00F10367">
        <w:rPr>
          <w:spacing w:val="-2"/>
          <w:lang w:val="en-GB"/>
        </w:rPr>
        <w:t xml:space="preserve"> </w:t>
      </w:r>
      <w:r w:rsidRPr="00F10367">
        <w:rPr>
          <w:lang w:val="en-GB"/>
        </w:rPr>
        <w:t>or</w:t>
      </w:r>
      <w:r w:rsidRPr="00F10367">
        <w:rPr>
          <w:spacing w:val="-2"/>
          <w:lang w:val="en-GB"/>
        </w:rPr>
        <w:t xml:space="preserve"> </w:t>
      </w:r>
      <w:r w:rsidRPr="00F10367">
        <w:rPr>
          <w:lang w:val="en-GB"/>
        </w:rPr>
        <w:t>another</w:t>
      </w:r>
      <w:r w:rsidRPr="00F10367">
        <w:rPr>
          <w:spacing w:val="-2"/>
          <w:lang w:val="en-GB"/>
        </w:rPr>
        <w:t xml:space="preserve"> </w:t>
      </w:r>
      <w:r w:rsidRPr="00F10367">
        <w:rPr>
          <w:lang w:val="en-GB"/>
        </w:rPr>
        <w:t>practice</w:t>
      </w:r>
      <w:r w:rsidRPr="00F10367">
        <w:rPr>
          <w:spacing w:val="-4"/>
          <w:lang w:val="en-GB"/>
        </w:rPr>
        <w:t xml:space="preserve"> </w:t>
      </w:r>
      <w:r w:rsidRPr="00F10367">
        <w:rPr>
          <w:lang w:val="en-GB"/>
        </w:rPr>
        <w:t>that</w:t>
      </w:r>
      <w:r w:rsidRPr="00F10367">
        <w:rPr>
          <w:spacing w:val="-4"/>
          <w:lang w:val="en-GB"/>
        </w:rPr>
        <w:t xml:space="preserve"> </w:t>
      </w:r>
      <w:r w:rsidRPr="00F10367">
        <w:rPr>
          <w:lang w:val="en-GB"/>
        </w:rPr>
        <w:t>could</w:t>
      </w:r>
      <w:r w:rsidRPr="00F10367">
        <w:rPr>
          <w:spacing w:val="-2"/>
          <w:lang w:val="en-GB"/>
        </w:rPr>
        <w:t xml:space="preserve"> </w:t>
      </w:r>
      <w:r w:rsidRPr="00F10367">
        <w:rPr>
          <w:lang w:val="en-GB"/>
        </w:rPr>
        <w:t>be</w:t>
      </w:r>
      <w:r w:rsidRPr="00F10367">
        <w:rPr>
          <w:spacing w:val="-4"/>
          <w:lang w:val="en-GB"/>
        </w:rPr>
        <w:t xml:space="preserve"> </w:t>
      </w:r>
      <w:r w:rsidRPr="00F10367">
        <w:rPr>
          <w:lang w:val="en-GB"/>
        </w:rPr>
        <w:t>considered is</w:t>
      </w:r>
      <w:r w:rsidRPr="00F10367">
        <w:rPr>
          <w:spacing w:val="-1"/>
          <w:lang w:val="en-GB"/>
        </w:rPr>
        <w:t xml:space="preserve"> </w:t>
      </w:r>
      <w:r w:rsidRPr="00F10367">
        <w:rPr>
          <w:lang w:val="en-GB"/>
        </w:rPr>
        <w:t>a</w:t>
      </w:r>
      <w:r w:rsidRPr="00F10367">
        <w:rPr>
          <w:spacing w:val="-4"/>
          <w:lang w:val="en-GB"/>
        </w:rPr>
        <w:t xml:space="preserve"> </w:t>
      </w:r>
      <w:r w:rsidRPr="00F10367">
        <w:rPr>
          <w:lang w:val="en-GB"/>
        </w:rPr>
        <w:t xml:space="preserve">separate team to take over case files rather than funding higher ranks that just add more obstacles in communication. Officers complete extensive documentation relating to: Safeguarding, Evidence management, Risk assessments, Crime recording, and Digital disclosure requirements. Although accountability is essential, excessive bureaucracy reduces frontline </w:t>
      </w:r>
      <w:r w:rsidRPr="00F10367">
        <w:rPr>
          <w:spacing w:val="-2"/>
          <w:lang w:val="en-GB"/>
        </w:rPr>
        <w:t>availability.</w:t>
      </w:r>
    </w:p>
    <w:p w14:paraId="157483FC" w14:textId="77777777" w:rsidR="00552F5F" w:rsidRPr="00F10367" w:rsidRDefault="00552F5F">
      <w:pPr>
        <w:pStyle w:val="BodyText"/>
        <w:spacing w:before="21"/>
        <w:ind w:left="0"/>
        <w:rPr>
          <w:lang w:val="en-GB"/>
        </w:rPr>
      </w:pPr>
    </w:p>
    <w:p w14:paraId="31F80B07" w14:textId="77777777" w:rsidR="00552F5F" w:rsidRPr="00F10367" w:rsidRDefault="00403130">
      <w:pPr>
        <w:pStyle w:val="Heading2"/>
        <w:numPr>
          <w:ilvl w:val="1"/>
          <w:numId w:val="3"/>
        </w:numPr>
        <w:tabs>
          <w:tab w:val="left" w:pos="743"/>
        </w:tabs>
        <w:ind w:left="743" w:hanging="720"/>
        <w:rPr>
          <w:lang w:val="en-GB"/>
        </w:rPr>
      </w:pPr>
      <w:bookmarkStart w:id="37" w:name="4.13_Summary_of_Findings"/>
      <w:bookmarkEnd w:id="37"/>
      <w:r w:rsidRPr="00F10367">
        <w:rPr>
          <w:lang w:val="en-GB"/>
        </w:rPr>
        <w:t xml:space="preserve">Summary of </w:t>
      </w:r>
      <w:r w:rsidRPr="00F10367">
        <w:rPr>
          <w:spacing w:val="-2"/>
          <w:lang w:val="en-GB"/>
        </w:rPr>
        <w:t>Findings</w:t>
      </w:r>
    </w:p>
    <w:p w14:paraId="13CBD307" w14:textId="77777777" w:rsidR="00552F5F" w:rsidRPr="00F10367" w:rsidRDefault="00552F5F">
      <w:pPr>
        <w:pStyle w:val="BodyText"/>
        <w:spacing w:before="94"/>
        <w:ind w:left="0"/>
        <w:rPr>
          <w:b/>
          <w:sz w:val="36"/>
          <w:lang w:val="en-GB"/>
        </w:rPr>
      </w:pPr>
    </w:p>
    <w:p w14:paraId="0D6B71F6" w14:textId="77777777" w:rsidR="00552F5F" w:rsidRPr="00F10367" w:rsidRDefault="00403130">
      <w:pPr>
        <w:pStyle w:val="BodyText"/>
        <w:spacing w:before="1" w:line="360" w:lineRule="auto"/>
        <w:rPr>
          <w:lang w:val="en-GB"/>
        </w:rPr>
      </w:pPr>
      <w:r w:rsidRPr="00F10367">
        <w:rPr>
          <w:lang w:val="en-GB"/>
        </w:rPr>
        <w:t>The</w:t>
      </w:r>
      <w:r w:rsidRPr="00F10367">
        <w:rPr>
          <w:spacing w:val="-5"/>
          <w:lang w:val="en-GB"/>
        </w:rPr>
        <w:t xml:space="preserve"> </w:t>
      </w:r>
      <w:r w:rsidRPr="00F10367">
        <w:rPr>
          <w:lang w:val="en-GB"/>
        </w:rPr>
        <w:t>findings</w:t>
      </w:r>
      <w:r w:rsidRPr="00F10367">
        <w:rPr>
          <w:spacing w:val="-3"/>
          <w:lang w:val="en-GB"/>
        </w:rPr>
        <w:t xml:space="preserve"> </w:t>
      </w:r>
      <w:r w:rsidRPr="00F10367">
        <w:rPr>
          <w:lang w:val="en-GB"/>
        </w:rPr>
        <w:t>demonstrate</w:t>
      </w:r>
      <w:r w:rsidRPr="00F10367">
        <w:rPr>
          <w:spacing w:val="-5"/>
          <w:lang w:val="en-GB"/>
        </w:rPr>
        <w:t xml:space="preserve"> </w:t>
      </w:r>
      <w:r w:rsidRPr="00F10367">
        <w:rPr>
          <w:lang w:val="en-GB"/>
        </w:rPr>
        <w:t>that</w:t>
      </w:r>
      <w:r w:rsidRPr="00F10367">
        <w:rPr>
          <w:spacing w:val="-5"/>
          <w:lang w:val="en-GB"/>
        </w:rPr>
        <w:t xml:space="preserve"> </w:t>
      </w:r>
      <w:r w:rsidRPr="00F10367">
        <w:rPr>
          <w:lang w:val="en-GB"/>
        </w:rPr>
        <w:t>response</w:t>
      </w:r>
      <w:r w:rsidRPr="00F10367">
        <w:rPr>
          <w:spacing w:val="-5"/>
          <w:lang w:val="en-GB"/>
        </w:rPr>
        <w:t xml:space="preserve"> </w:t>
      </w:r>
      <w:r w:rsidRPr="00F10367">
        <w:rPr>
          <w:lang w:val="en-GB"/>
        </w:rPr>
        <w:t>policing</w:t>
      </w:r>
      <w:r w:rsidRPr="00F10367">
        <w:rPr>
          <w:spacing w:val="-4"/>
          <w:lang w:val="en-GB"/>
        </w:rPr>
        <w:t xml:space="preserve"> </w:t>
      </w:r>
      <w:r w:rsidRPr="00F10367">
        <w:rPr>
          <w:lang w:val="en-GB"/>
        </w:rPr>
        <w:t>in</w:t>
      </w:r>
      <w:r w:rsidRPr="00F10367">
        <w:rPr>
          <w:spacing w:val="-4"/>
          <w:lang w:val="en-GB"/>
        </w:rPr>
        <w:t xml:space="preserve"> </w:t>
      </w:r>
      <w:r w:rsidRPr="00F10367">
        <w:rPr>
          <w:lang w:val="en-GB"/>
        </w:rPr>
        <w:t>South</w:t>
      </w:r>
      <w:r w:rsidRPr="00F10367">
        <w:rPr>
          <w:spacing w:val="-4"/>
          <w:lang w:val="en-GB"/>
        </w:rPr>
        <w:t xml:space="preserve"> </w:t>
      </w:r>
      <w:r w:rsidRPr="00F10367">
        <w:rPr>
          <w:lang w:val="en-GB"/>
        </w:rPr>
        <w:t>Wales</w:t>
      </w:r>
      <w:r w:rsidRPr="00F10367">
        <w:rPr>
          <w:spacing w:val="-3"/>
          <w:lang w:val="en-GB"/>
        </w:rPr>
        <w:t xml:space="preserve"> </w:t>
      </w:r>
      <w:r w:rsidRPr="00F10367">
        <w:rPr>
          <w:lang w:val="en-GB"/>
        </w:rPr>
        <w:t>possesses</w:t>
      </w:r>
      <w:r w:rsidRPr="00F10367">
        <w:rPr>
          <w:spacing w:val="-3"/>
          <w:lang w:val="en-GB"/>
        </w:rPr>
        <w:t xml:space="preserve"> </w:t>
      </w:r>
      <w:r w:rsidRPr="00F10367">
        <w:rPr>
          <w:lang w:val="en-GB"/>
        </w:rPr>
        <w:t>several</w:t>
      </w:r>
      <w:r w:rsidRPr="00F10367">
        <w:rPr>
          <w:spacing w:val="-5"/>
          <w:lang w:val="en-GB"/>
        </w:rPr>
        <w:t xml:space="preserve"> </w:t>
      </w:r>
      <w:r w:rsidRPr="00F10367">
        <w:rPr>
          <w:lang w:val="en-GB"/>
        </w:rPr>
        <w:t>strengths including strong legitimacy, partnership working, and technological development.</w:t>
      </w:r>
    </w:p>
    <w:p w14:paraId="6DFFA99B" w14:textId="77777777" w:rsidR="00552F5F" w:rsidRPr="00F10367" w:rsidRDefault="00403130">
      <w:pPr>
        <w:pStyle w:val="BodyText"/>
        <w:spacing w:before="242" w:line="357" w:lineRule="auto"/>
        <w:ind w:right="122"/>
        <w:rPr>
          <w:lang w:val="en-GB"/>
        </w:rPr>
      </w:pPr>
      <w:r w:rsidRPr="00F10367">
        <w:rPr>
          <w:lang w:val="en-GB"/>
        </w:rPr>
        <w:t>However,</w:t>
      </w:r>
      <w:r w:rsidRPr="00F10367">
        <w:rPr>
          <w:spacing w:val="-6"/>
          <w:lang w:val="en-GB"/>
        </w:rPr>
        <w:t xml:space="preserve"> </w:t>
      </w:r>
      <w:r w:rsidRPr="00F10367">
        <w:rPr>
          <w:lang w:val="en-GB"/>
        </w:rPr>
        <w:t>major</w:t>
      </w:r>
      <w:r w:rsidRPr="00F10367">
        <w:rPr>
          <w:spacing w:val="-6"/>
          <w:lang w:val="en-GB"/>
        </w:rPr>
        <w:t xml:space="preserve"> </w:t>
      </w:r>
      <w:r w:rsidRPr="00F10367">
        <w:rPr>
          <w:lang w:val="en-GB"/>
        </w:rPr>
        <w:t>challenges</w:t>
      </w:r>
      <w:r w:rsidRPr="00F10367">
        <w:rPr>
          <w:spacing w:val="-5"/>
          <w:lang w:val="en-GB"/>
        </w:rPr>
        <w:t xml:space="preserve"> </w:t>
      </w:r>
      <w:r w:rsidRPr="00F10367">
        <w:rPr>
          <w:lang w:val="en-GB"/>
        </w:rPr>
        <w:t>remain</w:t>
      </w:r>
      <w:r w:rsidRPr="00F10367">
        <w:rPr>
          <w:spacing w:val="-6"/>
          <w:lang w:val="en-GB"/>
        </w:rPr>
        <w:t xml:space="preserve"> </w:t>
      </w:r>
      <w:r w:rsidRPr="00F10367">
        <w:rPr>
          <w:lang w:val="en-GB"/>
        </w:rPr>
        <w:t>through</w:t>
      </w:r>
      <w:r w:rsidRPr="00F10367">
        <w:rPr>
          <w:spacing w:val="-6"/>
          <w:lang w:val="en-GB"/>
        </w:rPr>
        <w:t xml:space="preserve"> </w:t>
      </w:r>
      <w:r w:rsidRPr="00F10367">
        <w:rPr>
          <w:lang w:val="en-GB"/>
        </w:rPr>
        <w:t>increasing</w:t>
      </w:r>
      <w:r w:rsidRPr="00F10367">
        <w:rPr>
          <w:spacing w:val="-6"/>
          <w:lang w:val="en-GB"/>
        </w:rPr>
        <w:t xml:space="preserve"> </w:t>
      </w:r>
      <w:r w:rsidRPr="00F10367">
        <w:rPr>
          <w:lang w:val="en-GB"/>
        </w:rPr>
        <w:t>demand</w:t>
      </w:r>
      <w:r w:rsidRPr="00F10367">
        <w:rPr>
          <w:spacing w:val="-6"/>
          <w:lang w:val="en-GB"/>
        </w:rPr>
        <w:t xml:space="preserve"> </w:t>
      </w:r>
      <w:r w:rsidRPr="00F10367">
        <w:rPr>
          <w:lang w:val="en-GB"/>
        </w:rPr>
        <w:t>complexity,</w:t>
      </w:r>
      <w:r w:rsidRPr="00F10367">
        <w:rPr>
          <w:spacing w:val="-6"/>
          <w:lang w:val="en-GB"/>
        </w:rPr>
        <w:t xml:space="preserve"> </w:t>
      </w:r>
      <w:r w:rsidRPr="00F10367">
        <w:rPr>
          <w:lang w:val="en-GB"/>
        </w:rPr>
        <w:t xml:space="preserve">workforce pressures, mental health incidents, and administrative burdens to reduce operational </w:t>
      </w:r>
      <w:r w:rsidRPr="00F10367">
        <w:rPr>
          <w:spacing w:val="-2"/>
          <w:lang w:val="en-GB"/>
        </w:rPr>
        <w:t>efficiency.</w:t>
      </w:r>
    </w:p>
    <w:p w14:paraId="041A84D7" w14:textId="77777777" w:rsidR="00552F5F" w:rsidRPr="00F10367" w:rsidRDefault="00552F5F">
      <w:pPr>
        <w:pStyle w:val="BodyText"/>
        <w:spacing w:line="357" w:lineRule="auto"/>
        <w:rPr>
          <w:lang w:val="en-GB"/>
        </w:rPr>
        <w:sectPr w:rsidR="00552F5F" w:rsidRPr="00F10367">
          <w:pgSz w:w="11910" w:h="16840"/>
          <w:pgMar w:top="1380" w:right="1417" w:bottom="280" w:left="1417" w:header="720" w:footer="720" w:gutter="0"/>
          <w:cols w:space="720"/>
        </w:sectPr>
      </w:pPr>
    </w:p>
    <w:p w14:paraId="0866E461" w14:textId="77777777" w:rsidR="00552F5F" w:rsidRPr="00F10367" w:rsidRDefault="00403130">
      <w:pPr>
        <w:pStyle w:val="BodyText"/>
        <w:spacing w:before="61" w:line="360" w:lineRule="auto"/>
        <w:rPr>
          <w:lang w:val="en-GB"/>
        </w:rPr>
      </w:pPr>
      <w:r w:rsidRPr="00F10367">
        <w:rPr>
          <w:lang w:val="en-GB"/>
        </w:rPr>
        <w:lastRenderedPageBreak/>
        <w:t>Effectiveness</w:t>
      </w:r>
      <w:r w:rsidRPr="00F10367">
        <w:rPr>
          <w:spacing w:val="-4"/>
          <w:lang w:val="en-GB"/>
        </w:rPr>
        <w:t xml:space="preserve"> </w:t>
      </w:r>
      <w:r w:rsidRPr="00F10367">
        <w:rPr>
          <w:lang w:val="en-GB"/>
        </w:rPr>
        <w:t>cannot</w:t>
      </w:r>
      <w:r w:rsidRPr="00F10367">
        <w:rPr>
          <w:spacing w:val="-7"/>
          <w:lang w:val="en-GB"/>
        </w:rPr>
        <w:t xml:space="preserve"> </w:t>
      </w:r>
      <w:r w:rsidRPr="00F10367">
        <w:rPr>
          <w:lang w:val="en-GB"/>
        </w:rPr>
        <w:t>be</w:t>
      </w:r>
      <w:r w:rsidRPr="00F10367">
        <w:rPr>
          <w:spacing w:val="-7"/>
          <w:lang w:val="en-GB"/>
        </w:rPr>
        <w:t xml:space="preserve"> </w:t>
      </w:r>
      <w:r w:rsidRPr="00F10367">
        <w:rPr>
          <w:lang w:val="en-GB"/>
        </w:rPr>
        <w:t>measured</w:t>
      </w:r>
      <w:r w:rsidRPr="00F10367">
        <w:rPr>
          <w:spacing w:val="-5"/>
          <w:lang w:val="en-GB"/>
        </w:rPr>
        <w:t xml:space="preserve"> </w:t>
      </w:r>
      <w:r w:rsidRPr="00F10367">
        <w:rPr>
          <w:lang w:val="en-GB"/>
        </w:rPr>
        <w:t>solely</w:t>
      </w:r>
      <w:r w:rsidRPr="00F10367">
        <w:rPr>
          <w:spacing w:val="-1"/>
          <w:lang w:val="en-GB"/>
        </w:rPr>
        <w:t xml:space="preserve"> </w:t>
      </w:r>
      <w:r w:rsidRPr="00F10367">
        <w:rPr>
          <w:lang w:val="en-GB"/>
        </w:rPr>
        <w:t>through</w:t>
      </w:r>
      <w:r w:rsidRPr="00F10367">
        <w:rPr>
          <w:spacing w:val="-5"/>
          <w:lang w:val="en-GB"/>
        </w:rPr>
        <w:t xml:space="preserve"> </w:t>
      </w:r>
      <w:r w:rsidRPr="00F10367">
        <w:rPr>
          <w:lang w:val="en-GB"/>
        </w:rPr>
        <w:t>response</w:t>
      </w:r>
      <w:r w:rsidRPr="00F10367">
        <w:rPr>
          <w:spacing w:val="-7"/>
          <w:lang w:val="en-GB"/>
        </w:rPr>
        <w:t xml:space="preserve"> </w:t>
      </w:r>
      <w:r w:rsidRPr="00F10367">
        <w:rPr>
          <w:lang w:val="en-GB"/>
        </w:rPr>
        <w:t>times</w:t>
      </w:r>
      <w:r w:rsidRPr="00F10367">
        <w:rPr>
          <w:spacing w:val="-4"/>
          <w:lang w:val="en-GB"/>
        </w:rPr>
        <w:t xml:space="preserve"> </w:t>
      </w:r>
      <w:r w:rsidRPr="00F10367">
        <w:rPr>
          <w:lang w:val="en-GB"/>
        </w:rPr>
        <w:t>because</w:t>
      </w:r>
      <w:r w:rsidRPr="00F10367">
        <w:rPr>
          <w:spacing w:val="-7"/>
          <w:lang w:val="en-GB"/>
        </w:rPr>
        <w:t xml:space="preserve"> </w:t>
      </w:r>
      <w:r w:rsidRPr="00F10367">
        <w:rPr>
          <w:lang w:val="en-GB"/>
        </w:rPr>
        <w:t>legitimacy, safeguarding, and victim satisfaction are equally important.</w:t>
      </w:r>
    </w:p>
    <w:p w14:paraId="6E542085" w14:textId="77777777" w:rsidR="00552F5F" w:rsidRPr="00F10367" w:rsidRDefault="00552F5F">
      <w:pPr>
        <w:pStyle w:val="BodyText"/>
        <w:spacing w:line="360" w:lineRule="auto"/>
        <w:rPr>
          <w:lang w:val="en-GB"/>
        </w:rPr>
        <w:sectPr w:rsidR="00552F5F" w:rsidRPr="00F10367">
          <w:pgSz w:w="11910" w:h="16840"/>
          <w:pgMar w:top="1380" w:right="1417" w:bottom="280" w:left="1417" w:header="720" w:footer="720" w:gutter="0"/>
          <w:cols w:space="720"/>
        </w:sectPr>
      </w:pPr>
    </w:p>
    <w:p w14:paraId="2C7092DE" w14:textId="77777777" w:rsidR="00552F5F" w:rsidRPr="00F10367" w:rsidRDefault="00403130">
      <w:pPr>
        <w:pStyle w:val="Heading1"/>
        <w:rPr>
          <w:lang w:val="en-GB"/>
        </w:rPr>
      </w:pPr>
      <w:bookmarkStart w:id="38" w:name="Chapter_Five:_Discussion"/>
      <w:bookmarkEnd w:id="38"/>
      <w:r w:rsidRPr="00F10367">
        <w:rPr>
          <w:lang w:val="en-GB"/>
        </w:rPr>
        <w:lastRenderedPageBreak/>
        <w:t>Chapter</w:t>
      </w:r>
      <w:r w:rsidRPr="00F10367">
        <w:rPr>
          <w:spacing w:val="-1"/>
          <w:lang w:val="en-GB"/>
        </w:rPr>
        <w:t xml:space="preserve"> </w:t>
      </w:r>
      <w:r w:rsidRPr="00F10367">
        <w:rPr>
          <w:lang w:val="en-GB"/>
        </w:rPr>
        <w:t>Five:</w:t>
      </w:r>
      <w:r w:rsidRPr="00F10367">
        <w:rPr>
          <w:spacing w:val="-1"/>
          <w:lang w:val="en-GB"/>
        </w:rPr>
        <w:t xml:space="preserve"> </w:t>
      </w:r>
      <w:r w:rsidRPr="00F10367">
        <w:rPr>
          <w:spacing w:val="-2"/>
          <w:lang w:val="en-GB"/>
        </w:rPr>
        <w:t>Discussion</w:t>
      </w:r>
    </w:p>
    <w:p w14:paraId="75BF0E8F" w14:textId="77777777" w:rsidR="00552F5F" w:rsidRPr="00F10367" w:rsidRDefault="00552F5F">
      <w:pPr>
        <w:pStyle w:val="BodyText"/>
        <w:spacing w:before="44"/>
        <w:ind w:left="0"/>
        <w:rPr>
          <w:b/>
          <w:sz w:val="48"/>
          <w:lang w:val="en-GB"/>
        </w:rPr>
      </w:pPr>
    </w:p>
    <w:p w14:paraId="3D9E81D4" w14:textId="77777777" w:rsidR="00552F5F" w:rsidRPr="00F10367" w:rsidRDefault="00403130">
      <w:pPr>
        <w:pStyle w:val="Heading2"/>
        <w:numPr>
          <w:ilvl w:val="1"/>
          <w:numId w:val="2"/>
        </w:numPr>
        <w:tabs>
          <w:tab w:val="left" w:pos="563"/>
        </w:tabs>
        <w:rPr>
          <w:lang w:val="en-GB"/>
        </w:rPr>
      </w:pPr>
      <w:bookmarkStart w:id="39" w:name="5.1_Introduction"/>
      <w:bookmarkEnd w:id="39"/>
      <w:r w:rsidRPr="00F10367">
        <w:rPr>
          <w:spacing w:val="-2"/>
          <w:lang w:val="en-GB"/>
        </w:rPr>
        <w:t>Introduction</w:t>
      </w:r>
    </w:p>
    <w:p w14:paraId="04E781DA" w14:textId="77777777" w:rsidR="00552F5F" w:rsidRPr="00F10367" w:rsidRDefault="00552F5F">
      <w:pPr>
        <w:pStyle w:val="BodyText"/>
        <w:spacing w:before="94"/>
        <w:ind w:left="0"/>
        <w:rPr>
          <w:b/>
          <w:sz w:val="36"/>
          <w:lang w:val="en-GB"/>
        </w:rPr>
      </w:pPr>
    </w:p>
    <w:p w14:paraId="406D47E2" w14:textId="77777777" w:rsidR="00552F5F" w:rsidRPr="00F10367" w:rsidRDefault="00403130">
      <w:pPr>
        <w:pStyle w:val="BodyText"/>
        <w:rPr>
          <w:lang w:val="en-GB"/>
        </w:rPr>
      </w:pPr>
      <w:r w:rsidRPr="00F10367">
        <w:rPr>
          <w:lang w:val="en-GB"/>
        </w:rPr>
        <w:t>This</w:t>
      </w:r>
      <w:r w:rsidRPr="00F10367">
        <w:rPr>
          <w:spacing w:val="-4"/>
          <w:lang w:val="en-GB"/>
        </w:rPr>
        <w:t xml:space="preserve"> </w:t>
      </w:r>
      <w:r w:rsidRPr="00F10367">
        <w:rPr>
          <w:lang w:val="en-GB"/>
        </w:rPr>
        <w:t>chapter</w:t>
      </w:r>
      <w:r w:rsidRPr="00F10367">
        <w:rPr>
          <w:spacing w:val="-3"/>
          <w:lang w:val="en-GB"/>
        </w:rPr>
        <w:t xml:space="preserve"> </w:t>
      </w:r>
      <w:r w:rsidRPr="00F10367">
        <w:rPr>
          <w:lang w:val="en-GB"/>
        </w:rPr>
        <w:t>discusses</w:t>
      </w:r>
      <w:r w:rsidRPr="00F10367">
        <w:rPr>
          <w:spacing w:val="-2"/>
          <w:lang w:val="en-GB"/>
        </w:rPr>
        <w:t xml:space="preserve"> </w:t>
      </w:r>
      <w:r w:rsidRPr="00F10367">
        <w:rPr>
          <w:lang w:val="en-GB"/>
        </w:rPr>
        <w:t>the</w:t>
      </w:r>
      <w:r w:rsidRPr="00F10367">
        <w:rPr>
          <w:spacing w:val="-4"/>
          <w:lang w:val="en-GB"/>
        </w:rPr>
        <w:t xml:space="preserve"> </w:t>
      </w:r>
      <w:r w:rsidRPr="00F10367">
        <w:rPr>
          <w:lang w:val="en-GB"/>
        </w:rPr>
        <w:t>findings</w:t>
      </w:r>
      <w:r w:rsidRPr="00F10367">
        <w:rPr>
          <w:spacing w:val="-2"/>
          <w:lang w:val="en-GB"/>
        </w:rPr>
        <w:t xml:space="preserve"> </w:t>
      </w:r>
      <w:r w:rsidRPr="00F10367">
        <w:rPr>
          <w:lang w:val="en-GB"/>
        </w:rPr>
        <w:t>in</w:t>
      </w:r>
      <w:r w:rsidRPr="00F10367">
        <w:rPr>
          <w:spacing w:val="-3"/>
          <w:lang w:val="en-GB"/>
        </w:rPr>
        <w:t xml:space="preserve"> </w:t>
      </w:r>
      <w:r w:rsidRPr="00F10367">
        <w:rPr>
          <w:lang w:val="en-GB"/>
        </w:rPr>
        <w:t>relation</w:t>
      </w:r>
      <w:r w:rsidRPr="00F10367">
        <w:rPr>
          <w:spacing w:val="-2"/>
          <w:lang w:val="en-GB"/>
        </w:rPr>
        <w:t xml:space="preserve"> </w:t>
      </w:r>
      <w:r w:rsidRPr="00F10367">
        <w:rPr>
          <w:lang w:val="en-GB"/>
        </w:rPr>
        <w:t>to</w:t>
      </w:r>
      <w:r w:rsidRPr="00F10367">
        <w:rPr>
          <w:spacing w:val="1"/>
          <w:lang w:val="en-GB"/>
        </w:rPr>
        <w:t xml:space="preserve"> </w:t>
      </w:r>
      <w:r w:rsidRPr="00F10367">
        <w:rPr>
          <w:lang w:val="en-GB"/>
        </w:rPr>
        <w:t>the</w:t>
      </w:r>
      <w:r w:rsidRPr="00F10367">
        <w:rPr>
          <w:spacing w:val="-5"/>
          <w:lang w:val="en-GB"/>
        </w:rPr>
        <w:t xml:space="preserve"> </w:t>
      </w:r>
      <w:r w:rsidRPr="00F10367">
        <w:rPr>
          <w:lang w:val="en-GB"/>
        </w:rPr>
        <w:t>literature</w:t>
      </w:r>
      <w:r w:rsidRPr="00F10367">
        <w:rPr>
          <w:spacing w:val="-4"/>
          <w:lang w:val="en-GB"/>
        </w:rPr>
        <w:t xml:space="preserve"> </w:t>
      </w:r>
      <w:r w:rsidRPr="00F10367">
        <w:rPr>
          <w:lang w:val="en-GB"/>
        </w:rPr>
        <w:t>review</w:t>
      </w:r>
      <w:r w:rsidRPr="00F10367">
        <w:rPr>
          <w:spacing w:val="-2"/>
          <w:lang w:val="en-GB"/>
        </w:rPr>
        <w:t xml:space="preserve"> </w:t>
      </w:r>
      <w:r w:rsidRPr="00F10367">
        <w:rPr>
          <w:lang w:val="en-GB"/>
        </w:rPr>
        <w:t>and</w:t>
      </w:r>
      <w:r w:rsidRPr="00F10367">
        <w:rPr>
          <w:spacing w:val="-3"/>
          <w:lang w:val="en-GB"/>
        </w:rPr>
        <w:t xml:space="preserve"> </w:t>
      </w:r>
      <w:r w:rsidRPr="00F10367">
        <w:rPr>
          <w:lang w:val="en-GB"/>
        </w:rPr>
        <w:t>research</w:t>
      </w:r>
      <w:r w:rsidRPr="00F10367">
        <w:rPr>
          <w:spacing w:val="-2"/>
          <w:lang w:val="en-GB"/>
        </w:rPr>
        <w:t xml:space="preserve"> objectives.</w:t>
      </w:r>
    </w:p>
    <w:p w14:paraId="3B6B9214" w14:textId="77777777" w:rsidR="00552F5F" w:rsidRPr="00F10367" w:rsidRDefault="00552F5F">
      <w:pPr>
        <w:pStyle w:val="BodyText"/>
        <w:spacing w:before="161"/>
        <w:ind w:left="0"/>
        <w:rPr>
          <w:lang w:val="en-GB"/>
        </w:rPr>
      </w:pPr>
    </w:p>
    <w:p w14:paraId="28CFCF1A" w14:textId="77777777" w:rsidR="00552F5F" w:rsidRPr="00F10367" w:rsidRDefault="00403130">
      <w:pPr>
        <w:pStyle w:val="Heading2"/>
        <w:numPr>
          <w:ilvl w:val="1"/>
          <w:numId w:val="2"/>
        </w:numPr>
        <w:tabs>
          <w:tab w:val="left" w:pos="563"/>
        </w:tabs>
        <w:rPr>
          <w:lang w:val="en-GB"/>
        </w:rPr>
      </w:pPr>
      <w:bookmarkStart w:id="40" w:name="5.2_Evaluating_Police_Efficiency"/>
      <w:bookmarkEnd w:id="40"/>
      <w:r w:rsidRPr="00F10367">
        <w:rPr>
          <w:lang w:val="en-GB"/>
        </w:rPr>
        <w:t xml:space="preserve">Evaluating Police </w:t>
      </w:r>
      <w:r w:rsidRPr="00F10367">
        <w:rPr>
          <w:spacing w:val="-2"/>
          <w:lang w:val="en-GB"/>
        </w:rPr>
        <w:t>Efficiency</w:t>
      </w:r>
    </w:p>
    <w:p w14:paraId="4748D703" w14:textId="77777777" w:rsidR="00552F5F" w:rsidRPr="00F10367" w:rsidRDefault="00552F5F">
      <w:pPr>
        <w:pStyle w:val="BodyText"/>
        <w:spacing w:before="94"/>
        <w:ind w:left="0"/>
        <w:rPr>
          <w:b/>
          <w:sz w:val="36"/>
          <w:lang w:val="en-GB"/>
        </w:rPr>
      </w:pPr>
    </w:p>
    <w:p w14:paraId="506D5B44" w14:textId="77777777" w:rsidR="00552F5F" w:rsidRPr="00F10367" w:rsidRDefault="00403130">
      <w:pPr>
        <w:pStyle w:val="BodyText"/>
        <w:spacing w:before="1" w:line="360" w:lineRule="auto"/>
        <w:rPr>
          <w:lang w:val="en-GB"/>
        </w:rPr>
      </w:pPr>
      <w:r w:rsidRPr="00F10367">
        <w:rPr>
          <w:lang w:val="en-GB"/>
        </w:rPr>
        <w:t>The findings suggest that South Wales Police demonstrates moderate operational efficiency. The force has adopted several modern strategies, including intelligence-led deployment and digital</w:t>
      </w:r>
      <w:r w:rsidRPr="00F10367">
        <w:rPr>
          <w:spacing w:val="-6"/>
          <w:lang w:val="en-GB"/>
        </w:rPr>
        <w:t xml:space="preserve"> </w:t>
      </w:r>
      <w:r w:rsidRPr="00F10367">
        <w:rPr>
          <w:lang w:val="en-GB"/>
        </w:rPr>
        <w:t>policing</w:t>
      </w:r>
      <w:r w:rsidRPr="00F10367">
        <w:rPr>
          <w:spacing w:val="-5"/>
          <w:lang w:val="en-GB"/>
        </w:rPr>
        <w:t xml:space="preserve"> </w:t>
      </w:r>
      <w:r w:rsidRPr="00F10367">
        <w:rPr>
          <w:lang w:val="en-GB"/>
        </w:rPr>
        <w:t>systems.</w:t>
      </w:r>
      <w:r w:rsidRPr="00F10367">
        <w:rPr>
          <w:spacing w:val="-5"/>
          <w:lang w:val="en-GB"/>
        </w:rPr>
        <w:t xml:space="preserve"> </w:t>
      </w:r>
      <w:r w:rsidRPr="00F10367">
        <w:rPr>
          <w:lang w:val="en-GB"/>
        </w:rPr>
        <w:t>These</w:t>
      </w:r>
      <w:r w:rsidRPr="00F10367">
        <w:rPr>
          <w:spacing w:val="-6"/>
          <w:lang w:val="en-GB"/>
        </w:rPr>
        <w:t xml:space="preserve"> </w:t>
      </w:r>
      <w:r w:rsidRPr="00F10367">
        <w:rPr>
          <w:lang w:val="en-GB"/>
        </w:rPr>
        <w:t>approaches</w:t>
      </w:r>
      <w:r w:rsidRPr="00F10367">
        <w:rPr>
          <w:spacing w:val="-4"/>
          <w:lang w:val="en-GB"/>
        </w:rPr>
        <w:t xml:space="preserve"> </w:t>
      </w:r>
      <w:r w:rsidRPr="00F10367">
        <w:rPr>
          <w:lang w:val="en-GB"/>
        </w:rPr>
        <w:t>align</w:t>
      </w:r>
      <w:r w:rsidRPr="00F10367">
        <w:rPr>
          <w:spacing w:val="-5"/>
          <w:lang w:val="en-GB"/>
        </w:rPr>
        <w:t xml:space="preserve"> </w:t>
      </w:r>
      <w:r w:rsidRPr="00F10367">
        <w:rPr>
          <w:lang w:val="en-GB"/>
        </w:rPr>
        <w:t>with</w:t>
      </w:r>
      <w:r w:rsidRPr="00F10367">
        <w:rPr>
          <w:spacing w:val="-5"/>
          <w:lang w:val="en-GB"/>
        </w:rPr>
        <w:t xml:space="preserve"> </w:t>
      </w:r>
      <w:r w:rsidRPr="00F10367">
        <w:rPr>
          <w:lang w:val="en-GB"/>
        </w:rPr>
        <w:t>Ratcliffe’s</w:t>
      </w:r>
      <w:r w:rsidRPr="00F10367">
        <w:rPr>
          <w:spacing w:val="-4"/>
          <w:lang w:val="en-GB"/>
        </w:rPr>
        <w:t xml:space="preserve"> </w:t>
      </w:r>
      <w:r w:rsidRPr="00F10367">
        <w:rPr>
          <w:lang w:val="en-GB"/>
        </w:rPr>
        <w:t>(2016)</w:t>
      </w:r>
      <w:r w:rsidRPr="00F10367">
        <w:rPr>
          <w:spacing w:val="-5"/>
          <w:lang w:val="en-GB"/>
        </w:rPr>
        <w:t xml:space="preserve"> </w:t>
      </w:r>
      <w:r w:rsidRPr="00F10367">
        <w:rPr>
          <w:lang w:val="en-GB"/>
        </w:rPr>
        <w:t>arguments</w:t>
      </w:r>
      <w:r w:rsidRPr="00F10367">
        <w:rPr>
          <w:spacing w:val="-4"/>
          <w:lang w:val="en-GB"/>
        </w:rPr>
        <w:t xml:space="preserve"> </w:t>
      </w:r>
      <w:r w:rsidRPr="00F10367">
        <w:rPr>
          <w:lang w:val="en-GB"/>
        </w:rPr>
        <w:t>regarding targeted resource management. However, efficiency is constrained by the rising demand complexity. Traditional policing models focused heavily on crime responses. Contemporary response policing increasingly involves safeguarding and social crisis management. This reflects wider national trends identified by HMICFRS.</w:t>
      </w:r>
    </w:p>
    <w:p w14:paraId="0E531CFE" w14:textId="77777777" w:rsidR="00552F5F" w:rsidRPr="00F10367" w:rsidRDefault="00403130">
      <w:pPr>
        <w:pStyle w:val="BodyText"/>
        <w:spacing w:before="238" w:line="360" w:lineRule="auto"/>
        <w:ind w:right="122"/>
        <w:rPr>
          <w:lang w:val="en-GB"/>
        </w:rPr>
      </w:pPr>
      <w:r w:rsidRPr="00F10367">
        <w:rPr>
          <w:lang w:val="en-GB"/>
        </w:rPr>
        <w:t>Comparative</w:t>
      </w:r>
      <w:r w:rsidRPr="00F10367">
        <w:rPr>
          <w:spacing w:val="-5"/>
          <w:lang w:val="en-GB"/>
        </w:rPr>
        <w:t xml:space="preserve"> </w:t>
      </w:r>
      <w:r w:rsidRPr="00F10367">
        <w:rPr>
          <w:lang w:val="en-GB"/>
        </w:rPr>
        <w:t>evidence</w:t>
      </w:r>
      <w:r w:rsidRPr="00F10367">
        <w:rPr>
          <w:spacing w:val="-5"/>
          <w:lang w:val="en-GB"/>
        </w:rPr>
        <w:t xml:space="preserve"> </w:t>
      </w:r>
      <w:r w:rsidRPr="00F10367">
        <w:rPr>
          <w:lang w:val="en-GB"/>
        </w:rPr>
        <w:t>from</w:t>
      </w:r>
      <w:r w:rsidRPr="00F10367">
        <w:rPr>
          <w:spacing w:val="-5"/>
          <w:lang w:val="en-GB"/>
        </w:rPr>
        <w:t xml:space="preserve"> </w:t>
      </w:r>
      <w:r w:rsidRPr="00F10367">
        <w:rPr>
          <w:lang w:val="en-GB"/>
        </w:rPr>
        <w:t>other Welsh</w:t>
      </w:r>
      <w:r w:rsidRPr="00F10367">
        <w:rPr>
          <w:spacing w:val="-4"/>
          <w:lang w:val="en-GB"/>
        </w:rPr>
        <w:t xml:space="preserve"> </w:t>
      </w:r>
      <w:r w:rsidRPr="00F10367">
        <w:rPr>
          <w:lang w:val="en-GB"/>
        </w:rPr>
        <w:t>police</w:t>
      </w:r>
      <w:r w:rsidRPr="00F10367">
        <w:rPr>
          <w:spacing w:val="-5"/>
          <w:lang w:val="en-GB"/>
        </w:rPr>
        <w:t xml:space="preserve"> </w:t>
      </w:r>
      <w:r w:rsidRPr="00F10367">
        <w:rPr>
          <w:lang w:val="en-GB"/>
        </w:rPr>
        <w:t>forces</w:t>
      </w:r>
      <w:r w:rsidRPr="00F10367">
        <w:rPr>
          <w:spacing w:val="-3"/>
          <w:lang w:val="en-GB"/>
        </w:rPr>
        <w:t xml:space="preserve"> </w:t>
      </w:r>
      <w:r w:rsidRPr="00F10367">
        <w:rPr>
          <w:lang w:val="en-GB"/>
        </w:rPr>
        <w:t>demonstrates</w:t>
      </w:r>
      <w:r w:rsidRPr="00F10367">
        <w:rPr>
          <w:spacing w:val="-3"/>
          <w:lang w:val="en-GB"/>
        </w:rPr>
        <w:t xml:space="preserve"> </w:t>
      </w:r>
      <w:r w:rsidRPr="00F10367">
        <w:rPr>
          <w:lang w:val="en-GB"/>
        </w:rPr>
        <w:t>that</w:t>
      </w:r>
      <w:r w:rsidRPr="00F10367">
        <w:rPr>
          <w:spacing w:val="-5"/>
          <w:lang w:val="en-GB"/>
        </w:rPr>
        <w:t xml:space="preserve"> </w:t>
      </w:r>
      <w:r w:rsidRPr="00F10367">
        <w:rPr>
          <w:lang w:val="en-GB"/>
        </w:rPr>
        <w:t>these</w:t>
      </w:r>
      <w:r w:rsidRPr="00F10367">
        <w:rPr>
          <w:spacing w:val="-5"/>
          <w:lang w:val="en-GB"/>
        </w:rPr>
        <w:t xml:space="preserve"> </w:t>
      </w:r>
      <w:r w:rsidRPr="00F10367">
        <w:rPr>
          <w:lang w:val="en-GB"/>
        </w:rPr>
        <w:t>pressures</w:t>
      </w:r>
      <w:r w:rsidRPr="00F10367">
        <w:rPr>
          <w:spacing w:val="-3"/>
          <w:lang w:val="en-GB"/>
        </w:rPr>
        <w:t xml:space="preserve"> </w:t>
      </w:r>
      <w:r w:rsidRPr="00F10367">
        <w:rPr>
          <w:lang w:val="en-GB"/>
        </w:rPr>
        <w:t>are not unique to South Wales. For example, HMICFRS inspections of North Wales Police identified significant staffing pressures within response policing, including difficulties maintaining supervisory resilience and operational coverage (PEEL, 2025). Similar workforce pressures therefore appear across Welsh policing.</w:t>
      </w:r>
    </w:p>
    <w:p w14:paraId="258BF539" w14:textId="77777777" w:rsidR="00552F5F" w:rsidRPr="00F10367" w:rsidRDefault="00403130">
      <w:pPr>
        <w:pStyle w:val="BodyText"/>
        <w:spacing w:before="240" w:line="360" w:lineRule="auto"/>
        <w:rPr>
          <w:lang w:val="en-GB"/>
        </w:rPr>
      </w:pPr>
      <w:r w:rsidRPr="00F10367">
        <w:rPr>
          <w:lang w:val="en-GB"/>
        </w:rPr>
        <w:t>Furthermore, the wider policing environment across England and Wales has become increasingly</w:t>
      </w:r>
      <w:r w:rsidRPr="00F10367">
        <w:rPr>
          <w:spacing w:val="-5"/>
          <w:lang w:val="en-GB"/>
        </w:rPr>
        <w:t xml:space="preserve"> </w:t>
      </w:r>
      <w:r w:rsidRPr="00F10367">
        <w:rPr>
          <w:lang w:val="en-GB"/>
        </w:rPr>
        <w:t>complex.</w:t>
      </w:r>
      <w:r w:rsidRPr="00F10367">
        <w:rPr>
          <w:spacing w:val="-5"/>
          <w:lang w:val="en-GB"/>
        </w:rPr>
        <w:t xml:space="preserve"> </w:t>
      </w:r>
      <w:r w:rsidRPr="00F10367">
        <w:rPr>
          <w:lang w:val="en-GB"/>
        </w:rPr>
        <w:t>HMICFRS</w:t>
      </w:r>
      <w:r w:rsidRPr="00F10367">
        <w:rPr>
          <w:spacing w:val="-4"/>
          <w:lang w:val="en-GB"/>
        </w:rPr>
        <w:t xml:space="preserve"> </w:t>
      </w:r>
      <w:r w:rsidRPr="00F10367">
        <w:rPr>
          <w:lang w:val="en-GB"/>
        </w:rPr>
        <w:t>annual</w:t>
      </w:r>
      <w:r w:rsidRPr="00F10367">
        <w:rPr>
          <w:spacing w:val="-6"/>
          <w:lang w:val="en-GB"/>
        </w:rPr>
        <w:t xml:space="preserve"> </w:t>
      </w:r>
      <w:r w:rsidRPr="00F10367">
        <w:rPr>
          <w:lang w:val="en-GB"/>
        </w:rPr>
        <w:t>assessments</w:t>
      </w:r>
      <w:r w:rsidRPr="00F10367">
        <w:rPr>
          <w:spacing w:val="-4"/>
          <w:lang w:val="en-GB"/>
        </w:rPr>
        <w:t xml:space="preserve"> </w:t>
      </w:r>
      <w:r w:rsidRPr="00F10367">
        <w:rPr>
          <w:lang w:val="en-GB"/>
        </w:rPr>
        <w:t>identified</w:t>
      </w:r>
      <w:r w:rsidRPr="00F10367">
        <w:rPr>
          <w:spacing w:val="-5"/>
          <w:lang w:val="en-GB"/>
        </w:rPr>
        <w:t xml:space="preserve"> </w:t>
      </w:r>
      <w:r w:rsidRPr="00F10367">
        <w:rPr>
          <w:lang w:val="en-GB"/>
        </w:rPr>
        <w:t>that</w:t>
      </w:r>
      <w:r w:rsidRPr="00F10367">
        <w:rPr>
          <w:spacing w:val="-6"/>
          <w:lang w:val="en-GB"/>
        </w:rPr>
        <w:t xml:space="preserve"> </w:t>
      </w:r>
      <w:r w:rsidRPr="00F10367">
        <w:rPr>
          <w:lang w:val="en-GB"/>
        </w:rPr>
        <w:t>police</w:t>
      </w:r>
      <w:r w:rsidRPr="00F10367">
        <w:rPr>
          <w:spacing w:val="-6"/>
          <w:lang w:val="en-GB"/>
        </w:rPr>
        <w:t xml:space="preserve"> </w:t>
      </w:r>
      <w:r w:rsidRPr="00F10367">
        <w:rPr>
          <w:lang w:val="en-GB"/>
        </w:rPr>
        <w:t>forces</w:t>
      </w:r>
      <w:r w:rsidRPr="00F10367">
        <w:rPr>
          <w:spacing w:val="-4"/>
          <w:lang w:val="en-GB"/>
        </w:rPr>
        <w:t xml:space="preserve"> </w:t>
      </w:r>
      <w:r w:rsidRPr="00F10367">
        <w:rPr>
          <w:lang w:val="en-GB"/>
        </w:rPr>
        <w:t>continue</w:t>
      </w:r>
      <w:r w:rsidRPr="00F10367">
        <w:rPr>
          <w:spacing w:val="-2"/>
          <w:lang w:val="en-GB"/>
        </w:rPr>
        <w:t xml:space="preserve"> </w:t>
      </w:r>
      <w:r w:rsidRPr="00F10367">
        <w:rPr>
          <w:lang w:val="en-GB"/>
        </w:rPr>
        <w:t>to face significant operational strain relating to workforce demand, public expectations, safeguarding responsibilities, and rising complexity of investigations (PEEL, 2025).</w:t>
      </w:r>
    </w:p>
    <w:p w14:paraId="054B40FC" w14:textId="77777777" w:rsidR="00552F5F" w:rsidRPr="00F10367" w:rsidRDefault="00552F5F">
      <w:pPr>
        <w:pStyle w:val="BodyText"/>
        <w:spacing w:before="6"/>
        <w:ind w:left="0"/>
        <w:rPr>
          <w:lang w:val="en-GB"/>
        </w:rPr>
      </w:pPr>
    </w:p>
    <w:p w14:paraId="3308BCA5" w14:textId="77777777" w:rsidR="00552F5F" w:rsidRPr="00F10367" w:rsidRDefault="00403130">
      <w:pPr>
        <w:pStyle w:val="Heading3"/>
        <w:numPr>
          <w:ilvl w:val="2"/>
          <w:numId w:val="2"/>
        </w:numPr>
        <w:tabs>
          <w:tab w:val="left" w:pos="653"/>
        </w:tabs>
        <w:spacing w:before="1"/>
        <w:rPr>
          <w:lang w:val="en-GB"/>
        </w:rPr>
      </w:pPr>
      <w:bookmarkStart w:id="41" w:name="5.2.1_Response_Times_as_Efficiency_Measu"/>
      <w:bookmarkEnd w:id="41"/>
      <w:r w:rsidRPr="00F10367">
        <w:rPr>
          <w:lang w:val="en-GB"/>
        </w:rPr>
        <w:t>Response</w:t>
      </w:r>
      <w:r w:rsidRPr="00F10367">
        <w:rPr>
          <w:spacing w:val="-3"/>
          <w:lang w:val="en-GB"/>
        </w:rPr>
        <w:t xml:space="preserve"> </w:t>
      </w:r>
      <w:r w:rsidRPr="00F10367">
        <w:rPr>
          <w:lang w:val="en-GB"/>
        </w:rPr>
        <w:t>Times</w:t>
      </w:r>
      <w:r w:rsidRPr="00F10367">
        <w:rPr>
          <w:spacing w:val="-1"/>
          <w:lang w:val="en-GB"/>
        </w:rPr>
        <w:t xml:space="preserve"> </w:t>
      </w:r>
      <w:r w:rsidRPr="00F10367">
        <w:rPr>
          <w:lang w:val="en-GB"/>
        </w:rPr>
        <w:t>as</w:t>
      </w:r>
      <w:r w:rsidRPr="00F10367">
        <w:rPr>
          <w:spacing w:val="-2"/>
          <w:lang w:val="en-GB"/>
        </w:rPr>
        <w:t xml:space="preserve"> </w:t>
      </w:r>
      <w:r w:rsidRPr="00F10367">
        <w:rPr>
          <w:lang w:val="en-GB"/>
        </w:rPr>
        <w:t>Efficiency</w:t>
      </w:r>
      <w:r w:rsidRPr="00F10367">
        <w:rPr>
          <w:spacing w:val="-7"/>
          <w:lang w:val="en-GB"/>
        </w:rPr>
        <w:t xml:space="preserve"> </w:t>
      </w:r>
      <w:r w:rsidRPr="00F10367">
        <w:rPr>
          <w:spacing w:val="-2"/>
          <w:lang w:val="en-GB"/>
        </w:rPr>
        <w:t>Measures</w:t>
      </w:r>
    </w:p>
    <w:p w14:paraId="7139C926" w14:textId="77777777" w:rsidR="00552F5F" w:rsidRPr="00F10367" w:rsidRDefault="00552F5F">
      <w:pPr>
        <w:pStyle w:val="BodyText"/>
        <w:spacing w:before="118"/>
        <w:ind w:left="0"/>
        <w:rPr>
          <w:b/>
          <w:sz w:val="28"/>
          <w:lang w:val="en-GB"/>
        </w:rPr>
      </w:pPr>
    </w:p>
    <w:p w14:paraId="50E6B462" w14:textId="77777777" w:rsidR="00552F5F" w:rsidRPr="00F10367" w:rsidRDefault="00403130">
      <w:pPr>
        <w:pStyle w:val="BodyText"/>
        <w:spacing w:before="1" w:line="360" w:lineRule="auto"/>
        <w:rPr>
          <w:lang w:val="en-GB"/>
        </w:rPr>
      </w:pPr>
      <w:r w:rsidRPr="00F10367">
        <w:rPr>
          <w:lang w:val="en-GB"/>
        </w:rPr>
        <w:t>Response times remain politically and publicly significant. However, the findings support academic arguments</w:t>
      </w:r>
      <w:r w:rsidRPr="00F10367">
        <w:rPr>
          <w:spacing w:val="-1"/>
          <w:lang w:val="en-GB"/>
        </w:rPr>
        <w:t xml:space="preserve"> </w:t>
      </w:r>
      <w:r w:rsidRPr="00F10367">
        <w:rPr>
          <w:lang w:val="en-GB"/>
        </w:rPr>
        <w:t>that</w:t>
      </w:r>
      <w:r w:rsidRPr="00F10367">
        <w:rPr>
          <w:spacing w:val="-4"/>
          <w:lang w:val="en-GB"/>
        </w:rPr>
        <w:t xml:space="preserve"> </w:t>
      </w:r>
      <w:r w:rsidRPr="00F10367">
        <w:rPr>
          <w:lang w:val="en-GB"/>
        </w:rPr>
        <w:t>response</w:t>
      </w:r>
      <w:r w:rsidRPr="00F10367">
        <w:rPr>
          <w:spacing w:val="-4"/>
          <w:lang w:val="en-GB"/>
        </w:rPr>
        <w:t xml:space="preserve"> </w:t>
      </w:r>
      <w:r w:rsidRPr="00F10367">
        <w:rPr>
          <w:lang w:val="en-GB"/>
        </w:rPr>
        <w:t>times</w:t>
      </w:r>
      <w:r w:rsidRPr="00F10367">
        <w:rPr>
          <w:spacing w:val="-1"/>
          <w:lang w:val="en-GB"/>
        </w:rPr>
        <w:t xml:space="preserve"> </w:t>
      </w:r>
      <w:r w:rsidRPr="00F10367">
        <w:rPr>
          <w:lang w:val="en-GB"/>
        </w:rPr>
        <w:t>alone</w:t>
      </w:r>
      <w:r w:rsidRPr="00F10367">
        <w:rPr>
          <w:spacing w:val="-4"/>
          <w:lang w:val="en-GB"/>
        </w:rPr>
        <w:t xml:space="preserve"> </w:t>
      </w:r>
      <w:r w:rsidRPr="00F10367">
        <w:rPr>
          <w:lang w:val="en-GB"/>
        </w:rPr>
        <w:t>provide</w:t>
      </w:r>
      <w:r w:rsidRPr="00F10367">
        <w:rPr>
          <w:spacing w:val="-4"/>
          <w:lang w:val="en-GB"/>
        </w:rPr>
        <w:t xml:space="preserve"> </w:t>
      </w:r>
      <w:r w:rsidRPr="00F10367">
        <w:rPr>
          <w:lang w:val="en-GB"/>
        </w:rPr>
        <w:t>limited insight</w:t>
      </w:r>
      <w:r w:rsidRPr="00F10367">
        <w:rPr>
          <w:spacing w:val="-4"/>
          <w:lang w:val="en-GB"/>
        </w:rPr>
        <w:t xml:space="preserve"> </w:t>
      </w:r>
      <w:r w:rsidRPr="00F10367">
        <w:rPr>
          <w:lang w:val="en-GB"/>
        </w:rPr>
        <w:t>into</w:t>
      </w:r>
      <w:r w:rsidRPr="00F10367">
        <w:rPr>
          <w:spacing w:val="-2"/>
          <w:lang w:val="en-GB"/>
        </w:rPr>
        <w:t xml:space="preserve"> </w:t>
      </w:r>
      <w:r w:rsidRPr="00F10367">
        <w:rPr>
          <w:lang w:val="en-GB"/>
        </w:rPr>
        <w:t>policing</w:t>
      </w:r>
      <w:r w:rsidRPr="00F10367">
        <w:rPr>
          <w:spacing w:val="-2"/>
          <w:lang w:val="en-GB"/>
        </w:rPr>
        <w:t xml:space="preserve"> </w:t>
      </w:r>
      <w:r w:rsidRPr="00F10367">
        <w:rPr>
          <w:lang w:val="en-GB"/>
        </w:rPr>
        <w:t>quality. (Loveday, 2018) criticises simplistic performance indicators because they may distort operational</w:t>
      </w:r>
      <w:r w:rsidRPr="00F10367">
        <w:rPr>
          <w:spacing w:val="-7"/>
          <w:lang w:val="en-GB"/>
        </w:rPr>
        <w:t xml:space="preserve"> </w:t>
      </w:r>
      <w:r w:rsidRPr="00F10367">
        <w:rPr>
          <w:lang w:val="en-GB"/>
        </w:rPr>
        <w:t>priorities.</w:t>
      </w:r>
      <w:r w:rsidRPr="00F10367">
        <w:rPr>
          <w:spacing w:val="-5"/>
          <w:lang w:val="en-GB"/>
        </w:rPr>
        <w:t xml:space="preserve"> </w:t>
      </w:r>
      <w:r w:rsidRPr="00F10367">
        <w:rPr>
          <w:lang w:val="en-GB"/>
        </w:rPr>
        <w:t>South</w:t>
      </w:r>
      <w:r w:rsidRPr="00F10367">
        <w:rPr>
          <w:spacing w:val="-5"/>
          <w:lang w:val="en-GB"/>
        </w:rPr>
        <w:t xml:space="preserve"> </w:t>
      </w:r>
      <w:r w:rsidRPr="00F10367">
        <w:rPr>
          <w:lang w:val="en-GB"/>
        </w:rPr>
        <w:t>Wales</w:t>
      </w:r>
      <w:r w:rsidRPr="00F10367">
        <w:rPr>
          <w:spacing w:val="-4"/>
          <w:lang w:val="en-GB"/>
        </w:rPr>
        <w:t xml:space="preserve"> </w:t>
      </w:r>
      <w:r w:rsidRPr="00F10367">
        <w:rPr>
          <w:lang w:val="en-GB"/>
        </w:rPr>
        <w:t>Police’s</w:t>
      </w:r>
      <w:r w:rsidRPr="00F10367">
        <w:rPr>
          <w:spacing w:val="-4"/>
          <w:lang w:val="en-GB"/>
        </w:rPr>
        <w:t xml:space="preserve"> </w:t>
      </w:r>
      <w:r w:rsidRPr="00F10367">
        <w:rPr>
          <w:lang w:val="en-GB"/>
        </w:rPr>
        <w:t>threat-based</w:t>
      </w:r>
      <w:r w:rsidRPr="00F10367">
        <w:rPr>
          <w:spacing w:val="-5"/>
          <w:lang w:val="en-GB"/>
        </w:rPr>
        <w:t xml:space="preserve"> </w:t>
      </w:r>
      <w:r w:rsidRPr="00F10367">
        <w:rPr>
          <w:lang w:val="en-GB"/>
        </w:rPr>
        <w:t>prioritisation</w:t>
      </w:r>
      <w:r w:rsidRPr="00F10367">
        <w:rPr>
          <w:spacing w:val="-5"/>
          <w:lang w:val="en-GB"/>
        </w:rPr>
        <w:t xml:space="preserve"> </w:t>
      </w:r>
      <w:r w:rsidRPr="00F10367">
        <w:rPr>
          <w:lang w:val="en-GB"/>
        </w:rPr>
        <w:t>system</w:t>
      </w:r>
      <w:r w:rsidRPr="00F10367">
        <w:rPr>
          <w:spacing w:val="-3"/>
          <w:lang w:val="en-GB"/>
        </w:rPr>
        <w:t xml:space="preserve"> </w:t>
      </w:r>
      <w:r w:rsidRPr="00F10367">
        <w:rPr>
          <w:lang w:val="en-GB"/>
        </w:rPr>
        <w:t>appears</w:t>
      </w:r>
      <w:r w:rsidRPr="00F10367">
        <w:rPr>
          <w:spacing w:val="-4"/>
          <w:lang w:val="en-GB"/>
        </w:rPr>
        <w:t xml:space="preserve"> </w:t>
      </w:r>
      <w:r w:rsidRPr="00F10367">
        <w:rPr>
          <w:lang w:val="en-GB"/>
        </w:rPr>
        <w:t>more</w:t>
      </w:r>
    </w:p>
    <w:p w14:paraId="3DA2FDED" w14:textId="77777777" w:rsidR="00552F5F" w:rsidRPr="00F10367" w:rsidRDefault="00552F5F">
      <w:pPr>
        <w:pStyle w:val="BodyText"/>
        <w:spacing w:line="360" w:lineRule="auto"/>
        <w:rPr>
          <w:lang w:val="en-GB"/>
        </w:rPr>
        <w:sectPr w:rsidR="00552F5F" w:rsidRPr="00F10367">
          <w:pgSz w:w="11910" w:h="16840"/>
          <w:pgMar w:top="1380" w:right="1417" w:bottom="280" w:left="1417" w:header="720" w:footer="720" w:gutter="0"/>
          <w:cols w:space="720"/>
        </w:sectPr>
      </w:pPr>
    </w:p>
    <w:p w14:paraId="30F43D46" w14:textId="77777777" w:rsidR="00552F5F" w:rsidRPr="00F10367" w:rsidRDefault="00403130">
      <w:pPr>
        <w:pStyle w:val="BodyText"/>
        <w:spacing w:before="61" w:line="360" w:lineRule="auto"/>
        <w:rPr>
          <w:lang w:val="en-GB"/>
        </w:rPr>
      </w:pPr>
      <w:r w:rsidRPr="00F10367">
        <w:rPr>
          <w:lang w:val="en-GB"/>
        </w:rPr>
        <w:lastRenderedPageBreak/>
        <w:t>sophisticated</w:t>
      </w:r>
      <w:r w:rsidRPr="00F10367">
        <w:rPr>
          <w:spacing w:val="-5"/>
          <w:lang w:val="en-GB"/>
        </w:rPr>
        <w:t xml:space="preserve"> </w:t>
      </w:r>
      <w:r w:rsidRPr="00F10367">
        <w:rPr>
          <w:lang w:val="en-GB"/>
        </w:rPr>
        <w:t>than</w:t>
      </w:r>
      <w:r w:rsidRPr="00F10367">
        <w:rPr>
          <w:spacing w:val="-5"/>
          <w:lang w:val="en-GB"/>
        </w:rPr>
        <w:t xml:space="preserve"> </w:t>
      </w:r>
      <w:r w:rsidRPr="00F10367">
        <w:rPr>
          <w:lang w:val="en-GB"/>
        </w:rPr>
        <w:t>purely</w:t>
      </w:r>
      <w:r w:rsidRPr="00F10367">
        <w:rPr>
          <w:spacing w:val="-5"/>
          <w:lang w:val="en-GB"/>
        </w:rPr>
        <w:t xml:space="preserve"> </w:t>
      </w:r>
      <w:r w:rsidRPr="00F10367">
        <w:rPr>
          <w:lang w:val="en-GB"/>
        </w:rPr>
        <w:t>time-based</w:t>
      </w:r>
      <w:r w:rsidRPr="00F10367">
        <w:rPr>
          <w:spacing w:val="-5"/>
          <w:lang w:val="en-GB"/>
        </w:rPr>
        <w:t xml:space="preserve"> </w:t>
      </w:r>
      <w:r w:rsidRPr="00F10367">
        <w:rPr>
          <w:lang w:val="en-GB"/>
        </w:rPr>
        <w:t>performance</w:t>
      </w:r>
      <w:r w:rsidRPr="00F10367">
        <w:rPr>
          <w:spacing w:val="-6"/>
          <w:lang w:val="en-GB"/>
        </w:rPr>
        <w:t xml:space="preserve"> </w:t>
      </w:r>
      <w:r w:rsidRPr="00F10367">
        <w:rPr>
          <w:lang w:val="en-GB"/>
        </w:rPr>
        <w:t>measures.</w:t>
      </w:r>
      <w:r w:rsidRPr="00F10367">
        <w:rPr>
          <w:spacing w:val="-5"/>
          <w:lang w:val="en-GB"/>
        </w:rPr>
        <w:t xml:space="preserve"> </w:t>
      </w:r>
      <w:r w:rsidRPr="00F10367">
        <w:rPr>
          <w:lang w:val="en-GB"/>
        </w:rPr>
        <w:t>This</w:t>
      </w:r>
      <w:r w:rsidRPr="00F10367">
        <w:rPr>
          <w:spacing w:val="-4"/>
          <w:lang w:val="en-GB"/>
        </w:rPr>
        <w:t xml:space="preserve"> </w:t>
      </w:r>
      <w:r w:rsidRPr="00F10367">
        <w:rPr>
          <w:lang w:val="en-GB"/>
        </w:rPr>
        <w:t>indicates a</w:t>
      </w:r>
      <w:r w:rsidRPr="00F10367">
        <w:rPr>
          <w:spacing w:val="-6"/>
          <w:lang w:val="en-GB"/>
        </w:rPr>
        <w:t xml:space="preserve"> </w:t>
      </w:r>
      <w:r w:rsidRPr="00F10367">
        <w:rPr>
          <w:lang w:val="en-GB"/>
        </w:rPr>
        <w:t>movement towards harm-focused policing.</w:t>
      </w:r>
    </w:p>
    <w:p w14:paraId="24DF678B" w14:textId="77777777" w:rsidR="00552F5F" w:rsidRPr="00F10367" w:rsidRDefault="00552F5F">
      <w:pPr>
        <w:pStyle w:val="BodyText"/>
        <w:spacing w:before="9"/>
        <w:ind w:left="0"/>
        <w:rPr>
          <w:lang w:val="en-GB"/>
        </w:rPr>
      </w:pPr>
    </w:p>
    <w:p w14:paraId="2994136B" w14:textId="77777777" w:rsidR="00552F5F" w:rsidRPr="00F10367" w:rsidRDefault="00403130">
      <w:pPr>
        <w:pStyle w:val="Heading3"/>
        <w:numPr>
          <w:ilvl w:val="2"/>
          <w:numId w:val="2"/>
        </w:numPr>
        <w:tabs>
          <w:tab w:val="left" w:pos="653"/>
        </w:tabs>
        <w:rPr>
          <w:lang w:val="en-GB"/>
        </w:rPr>
      </w:pPr>
      <w:bookmarkStart w:id="42" w:name="5.2.2_Resource_Pressures"/>
      <w:bookmarkEnd w:id="42"/>
      <w:r w:rsidRPr="00F10367">
        <w:rPr>
          <w:lang w:val="en-GB"/>
        </w:rPr>
        <w:t>Resource</w:t>
      </w:r>
      <w:r w:rsidRPr="00F10367">
        <w:rPr>
          <w:spacing w:val="-2"/>
          <w:lang w:val="en-GB"/>
        </w:rPr>
        <w:t xml:space="preserve"> Pressures</w:t>
      </w:r>
    </w:p>
    <w:p w14:paraId="30B9B422" w14:textId="77777777" w:rsidR="00552F5F" w:rsidRPr="00F10367" w:rsidRDefault="00552F5F">
      <w:pPr>
        <w:pStyle w:val="BodyText"/>
        <w:spacing w:before="119"/>
        <w:ind w:left="0"/>
        <w:rPr>
          <w:b/>
          <w:sz w:val="28"/>
          <w:lang w:val="en-GB"/>
        </w:rPr>
      </w:pPr>
    </w:p>
    <w:p w14:paraId="5F404209" w14:textId="77777777" w:rsidR="00552F5F" w:rsidRPr="00F10367" w:rsidRDefault="00403130">
      <w:pPr>
        <w:pStyle w:val="BodyText"/>
        <w:spacing w:line="360" w:lineRule="auto"/>
        <w:rPr>
          <w:lang w:val="en-GB"/>
        </w:rPr>
      </w:pPr>
      <w:r w:rsidRPr="00F10367">
        <w:rPr>
          <w:lang w:val="en-GB"/>
        </w:rPr>
        <w:t>Resource</w:t>
      </w:r>
      <w:r w:rsidRPr="00F10367">
        <w:rPr>
          <w:spacing w:val="-7"/>
          <w:lang w:val="en-GB"/>
        </w:rPr>
        <w:t xml:space="preserve"> </w:t>
      </w:r>
      <w:r w:rsidRPr="00F10367">
        <w:rPr>
          <w:lang w:val="en-GB"/>
        </w:rPr>
        <w:t>limitations</w:t>
      </w:r>
      <w:r w:rsidRPr="00F10367">
        <w:rPr>
          <w:spacing w:val="-4"/>
          <w:lang w:val="en-GB"/>
        </w:rPr>
        <w:t xml:space="preserve"> </w:t>
      </w:r>
      <w:r w:rsidRPr="00F10367">
        <w:rPr>
          <w:lang w:val="en-GB"/>
        </w:rPr>
        <w:t>significantly</w:t>
      </w:r>
      <w:r w:rsidRPr="00F10367">
        <w:rPr>
          <w:spacing w:val="-5"/>
          <w:lang w:val="en-GB"/>
        </w:rPr>
        <w:t xml:space="preserve"> </w:t>
      </w:r>
      <w:r w:rsidRPr="00F10367">
        <w:rPr>
          <w:lang w:val="en-GB"/>
        </w:rPr>
        <w:t>affect</w:t>
      </w:r>
      <w:r w:rsidRPr="00F10367">
        <w:rPr>
          <w:spacing w:val="-7"/>
          <w:lang w:val="en-GB"/>
        </w:rPr>
        <w:t xml:space="preserve"> </w:t>
      </w:r>
      <w:r w:rsidRPr="00F10367">
        <w:rPr>
          <w:lang w:val="en-GB"/>
        </w:rPr>
        <w:t>efficiency.</w:t>
      </w:r>
      <w:r w:rsidRPr="00F10367">
        <w:rPr>
          <w:spacing w:val="-1"/>
          <w:lang w:val="en-GB"/>
        </w:rPr>
        <w:t xml:space="preserve"> </w:t>
      </w:r>
      <w:r w:rsidRPr="00F10367">
        <w:rPr>
          <w:lang w:val="en-GB"/>
        </w:rPr>
        <w:t>Despite</w:t>
      </w:r>
      <w:r w:rsidRPr="00F10367">
        <w:rPr>
          <w:spacing w:val="-7"/>
          <w:lang w:val="en-GB"/>
        </w:rPr>
        <w:t xml:space="preserve"> </w:t>
      </w:r>
      <w:r w:rsidRPr="00F10367">
        <w:rPr>
          <w:lang w:val="en-GB"/>
        </w:rPr>
        <w:t>recent</w:t>
      </w:r>
      <w:r w:rsidRPr="00F10367">
        <w:rPr>
          <w:spacing w:val="-7"/>
          <w:lang w:val="en-GB"/>
        </w:rPr>
        <w:t xml:space="preserve"> </w:t>
      </w:r>
      <w:r w:rsidRPr="00F10367">
        <w:rPr>
          <w:lang w:val="en-GB"/>
        </w:rPr>
        <w:t>recruitment</w:t>
      </w:r>
      <w:r w:rsidRPr="00F10367">
        <w:rPr>
          <w:spacing w:val="-7"/>
          <w:lang w:val="en-GB"/>
        </w:rPr>
        <w:t xml:space="preserve"> </w:t>
      </w:r>
      <w:r w:rsidRPr="00F10367">
        <w:rPr>
          <w:lang w:val="en-GB"/>
        </w:rPr>
        <w:t>programmes, officer workloads remain high. The findings indicate that officers spend increasing time dealing with non-crime incidents. This creates opportunity costs because officers become unavailable for proactive policing. Such findings support concerns raised by the National Audit Office regarding policing sustainability.</w:t>
      </w:r>
    </w:p>
    <w:p w14:paraId="3F322A43" w14:textId="77777777" w:rsidR="00552F5F" w:rsidRPr="00F10367" w:rsidRDefault="00552F5F">
      <w:pPr>
        <w:pStyle w:val="BodyText"/>
        <w:spacing w:before="23"/>
        <w:ind w:left="0"/>
        <w:rPr>
          <w:lang w:val="en-GB"/>
        </w:rPr>
      </w:pPr>
    </w:p>
    <w:p w14:paraId="028C21C3" w14:textId="77777777" w:rsidR="00552F5F" w:rsidRPr="00F10367" w:rsidRDefault="00403130">
      <w:pPr>
        <w:pStyle w:val="Heading2"/>
        <w:numPr>
          <w:ilvl w:val="1"/>
          <w:numId w:val="2"/>
        </w:numPr>
        <w:tabs>
          <w:tab w:val="left" w:pos="563"/>
        </w:tabs>
        <w:rPr>
          <w:lang w:val="en-GB"/>
        </w:rPr>
      </w:pPr>
      <w:bookmarkStart w:id="43" w:name="5.3_Evaluating_Police_Effectiveness"/>
      <w:bookmarkEnd w:id="43"/>
      <w:r w:rsidRPr="00F10367">
        <w:rPr>
          <w:lang w:val="en-GB"/>
        </w:rPr>
        <w:t xml:space="preserve">Evaluating Police </w:t>
      </w:r>
      <w:r w:rsidRPr="00F10367">
        <w:rPr>
          <w:spacing w:val="-2"/>
          <w:lang w:val="en-GB"/>
        </w:rPr>
        <w:t>Effectiveness</w:t>
      </w:r>
    </w:p>
    <w:p w14:paraId="54F7EC03" w14:textId="77777777" w:rsidR="00552F5F" w:rsidRPr="00F10367" w:rsidRDefault="00552F5F">
      <w:pPr>
        <w:pStyle w:val="BodyText"/>
        <w:spacing w:before="89"/>
        <w:ind w:left="0"/>
        <w:rPr>
          <w:b/>
          <w:sz w:val="36"/>
          <w:lang w:val="en-GB"/>
        </w:rPr>
      </w:pPr>
    </w:p>
    <w:p w14:paraId="46261572" w14:textId="77777777" w:rsidR="00552F5F" w:rsidRPr="00F10367" w:rsidRDefault="00403130">
      <w:pPr>
        <w:pStyle w:val="BodyText"/>
        <w:spacing w:line="360" w:lineRule="auto"/>
        <w:rPr>
          <w:lang w:val="en-GB"/>
        </w:rPr>
      </w:pPr>
      <w:r w:rsidRPr="00F10367">
        <w:rPr>
          <w:lang w:val="en-GB"/>
        </w:rPr>
        <w:t>The</w:t>
      </w:r>
      <w:r w:rsidRPr="00F10367">
        <w:rPr>
          <w:spacing w:val="-5"/>
          <w:lang w:val="en-GB"/>
        </w:rPr>
        <w:t xml:space="preserve"> </w:t>
      </w:r>
      <w:r w:rsidRPr="00F10367">
        <w:rPr>
          <w:lang w:val="en-GB"/>
        </w:rPr>
        <w:t>findings</w:t>
      </w:r>
      <w:r w:rsidRPr="00F10367">
        <w:rPr>
          <w:spacing w:val="-2"/>
          <w:lang w:val="en-GB"/>
        </w:rPr>
        <w:t xml:space="preserve"> </w:t>
      </w:r>
      <w:r w:rsidRPr="00F10367">
        <w:rPr>
          <w:lang w:val="en-GB"/>
        </w:rPr>
        <w:t>suggest</w:t>
      </w:r>
      <w:r w:rsidRPr="00F10367">
        <w:rPr>
          <w:spacing w:val="-5"/>
          <w:lang w:val="en-GB"/>
        </w:rPr>
        <w:t xml:space="preserve"> </w:t>
      </w:r>
      <w:r w:rsidRPr="00F10367">
        <w:rPr>
          <w:lang w:val="en-GB"/>
        </w:rPr>
        <w:t>that</w:t>
      </w:r>
      <w:r w:rsidRPr="00F10367">
        <w:rPr>
          <w:spacing w:val="-5"/>
          <w:lang w:val="en-GB"/>
        </w:rPr>
        <w:t xml:space="preserve"> </w:t>
      </w:r>
      <w:r w:rsidRPr="00F10367">
        <w:rPr>
          <w:lang w:val="en-GB"/>
        </w:rPr>
        <w:t>South</w:t>
      </w:r>
      <w:r w:rsidRPr="00F10367">
        <w:rPr>
          <w:spacing w:val="-3"/>
          <w:lang w:val="en-GB"/>
        </w:rPr>
        <w:t xml:space="preserve"> </w:t>
      </w:r>
      <w:r w:rsidRPr="00F10367">
        <w:rPr>
          <w:lang w:val="en-GB"/>
        </w:rPr>
        <w:t>Wales</w:t>
      </w:r>
      <w:r w:rsidRPr="00F10367">
        <w:rPr>
          <w:spacing w:val="-2"/>
          <w:lang w:val="en-GB"/>
        </w:rPr>
        <w:t xml:space="preserve"> </w:t>
      </w:r>
      <w:r w:rsidRPr="00F10367">
        <w:rPr>
          <w:lang w:val="en-GB"/>
        </w:rPr>
        <w:t>Police</w:t>
      </w:r>
      <w:r w:rsidRPr="00F10367">
        <w:rPr>
          <w:spacing w:val="-5"/>
          <w:lang w:val="en-GB"/>
        </w:rPr>
        <w:t xml:space="preserve"> </w:t>
      </w:r>
      <w:r w:rsidRPr="00F10367">
        <w:rPr>
          <w:lang w:val="en-GB"/>
        </w:rPr>
        <w:t>is relatively</w:t>
      </w:r>
      <w:r w:rsidRPr="00F10367">
        <w:rPr>
          <w:spacing w:val="-3"/>
          <w:lang w:val="en-GB"/>
        </w:rPr>
        <w:t xml:space="preserve"> </w:t>
      </w:r>
      <w:r w:rsidRPr="00F10367">
        <w:rPr>
          <w:lang w:val="en-GB"/>
        </w:rPr>
        <w:t>effective</w:t>
      </w:r>
      <w:r w:rsidRPr="00F10367">
        <w:rPr>
          <w:spacing w:val="-5"/>
          <w:lang w:val="en-GB"/>
        </w:rPr>
        <w:t xml:space="preserve"> </w:t>
      </w:r>
      <w:r w:rsidRPr="00F10367">
        <w:rPr>
          <w:lang w:val="en-GB"/>
        </w:rPr>
        <w:t>in</w:t>
      </w:r>
      <w:r w:rsidRPr="00F10367">
        <w:rPr>
          <w:spacing w:val="-3"/>
          <w:lang w:val="en-GB"/>
        </w:rPr>
        <w:t xml:space="preserve"> </w:t>
      </w:r>
      <w:r w:rsidRPr="00F10367">
        <w:rPr>
          <w:lang w:val="en-GB"/>
        </w:rPr>
        <w:t>several</w:t>
      </w:r>
      <w:r w:rsidRPr="00F10367">
        <w:rPr>
          <w:spacing w:val="-5"/>
          <w:lang w:val="en-GB"/>
        </w:rPr>
        <w:t xml:space="preserve"> </w:t>
      </w:r>
      <w:r w:rsidRPr="00F10367">
        <w:rPr>
          <w:lang w:val="en-GB"/>
        </w:rPr>
        <w:t>areas,</w:t>
      </w:r>
      <w:r w:rsidRPr="00F10367">
        <w:rPr>
          <w:spacing w:val="-3"/>
          <w:lang w:val="en-GB"/>
        </w:rPr>
        <w:t xml:space="preserve"> </w:t>
      </w:r>
      <w:r w:rsidRPr="00F10367">
        <w:rPr>
          <w:lang w:val="en-GB"/>
        </w:rPr>
        <w:t>including community engagement and safeguarding. ‘Since the mid-1990s there has been increased impetus for improvements in community engagement within the UK police service, largely</w:t>
      </w:r>
    </w:p>
    <w:p w14:paraId="3E11858A" w14:textId="77777777" w:rsidR="00552F5F" w:rsidRPr="00F10367" w:rsidRDefault="00403130">
      <w:pPr>
        <w:pStyle w:val="BodyText"/>
        <w:spacing w:before="4" w:line="360" w:lineRule="auto"/>
        <w:ind w:right="82"/>
        <w:rPr>
          <w:lang w:val="en-GB"/>
        </w:rPr>
      </w:pPr>
      <w:r w:rsidRPr="00F10367">
        <w:rPr>
          <w:lang w:val="en-GB"/>
        </w:rPr>
        <w:t>based</w:t>
      </w:r>
      <w:r w:rsidRPr="00F10367">
        <w:rPr>
          <w:spacing w:val="-1"/>
          <w:lang w:val="en-GB"/>
        </w:rPr>
        <w:t xml:space="preserve"> </w:t>
      </w:r>
      <w:r w:rsidRPr="00F10367">
        <w:rPr>
          <w:lang w:val="en-GB"/>
        </w:rPr>
        <w:t>on</w:t>
      </w:r>
      <w:r w:rsidRPr="00F10367">
        <w:rPr>
          <w:spacing w:val="-1"/>
          <w:lang w:val="en-GB"/>
        </w:rPr>
        <w:t xml:space="preserve"> </w:t>
      </w:r>
      <w:r w:rsidRPr="00F10367">
        <w:rPr>
          <w:lang w:val="en-GB"/>
        </w:rPr>
        <w:t>the</w:t>
      </w:r>
      <w:r w:rsidRPr="00F10367">
        <w:rPr>
          <w:spacing w:val="-3"/>
          <w:lang w:val="en-GB"/>
        </w:rPr>
        <w:t xml:space="preserve"> </w:t>
      </w:r>
      <w:r w:rsidRPr="00F10367">
        <w:rPr>
          <w:lang w:val="en-GB"/>
        </w:rPr>
        <w:t>identiﬁcation</w:t>
      </w:r>
      <w:r w:rsidRPr="00F10367">
        <w:rPr>
          <w:spacing w:val="-1"/>
          <w:lang w:val="en-GB"/>
        </w:rPr>
        <w:t xml:space="preserve"> </w:t>
      </w:r>
      <w:r w:rsidRPr="00F10367">
        <w:rPr>
          <w:lang w:val="en-GB"/>
        </w:rPr>
        <w:t>of a</w:t>
      </w:r>
      <w:r w:rsidRPr="00F10367">
        <w:rPr>
          <w:spacing w:val="-3"/>
          <w:lang w:val="en-GB"/>
        </w:rPr>
        <w:t xml:space="preserve"> </w:t>
      </w:r>
      <w:r w:rsidRPr="00F10367">
        <w:rPr>
          <w:lang w:val="en-GB"/>
        </w:rPr>
        <w:t>conﬁdence and</w:t>
      </w:r>
      <w:r w:rsidRPr="00F10367">
        <w:rPr>
          <w:spacing w:val="-1"/>
          <w:lang w:val="en-GB"/>
        </w:rPr>
        <w:t xml:space="preserve"> </w:t>
      </w:r>
      <w:r w:rsidRPr="00F10367">
        <w:rPr>
          <w:lang w:val="en-GB"/>
        </w:rPr>
        <w:t>reassurance</w:t>
      </w:r>
      <w:r w:rsidRPr="00F10367">
        <w:rPr>
          <w:spacing w:val="-3"/>
          <w:lang w:val="en-GB"/>
        </w:rPr>
        <w:t xml:space="preserve"> </w:t>
      </w:r>
      <w:r w:rsidRPr="00F10367">
        <w:rPr>
          <w:lang w:val="en-GB"/>
        </w:rPr>
        <w:t>gap</w:t>
      </w:r>
      <w:r w:rsidRPr="00F10367">
        <w:rPr>
          <w:spacing w:val="-1"/>
          <w:lang w:val="en-GB"/>
        </w:rPr>
        <w:t xml:space="preserve"> </w:t>
      </w:r>
      <w:r w:rsidRPr="00F10367">
        <w:rPr>
          <w:lang w:val="en-GB"/>
        </w:rPr>
        <w:t>between</w:t>
      </w:r>
      <w:r w:rsidRPr="00F10367">
        <w:rPr>
          <w:spacing w:val="-1"/>
          <w:lang w:val="en-GB"/>
        </w:rPr>
        <w:t xml:space="preserve"> </w:t>
      </w:r>
      <w:r w:rsidRPr="00F10367">
        <w:rPr>
          <w:lang w:val="en-GB"/>
        </w:rPr>
        <w:t>public</w:t>
      </w:r>
      <w:r w:rsidRPr="00F10367">
        <w:rPr>
          <w:spacing w:val="-3"/>
          <w:lang w:val="en-GB"/>
        </w:rPr>
        <w:t xml:space="preserve"> </w:t>
      </w:r>
      <w:r w:rsidRPr="00F10367">
        <w:rPr>
          <w:lang w:val="en-GB"/>
        </w:rPr>
        <w:t>perception</w:t>
      </w:r>
      <w:r w:rsidRPr="00F10367">
        <w:rPr>
          <w:spacing w:val="-1"/>
          <w:lang w:val="en-GB"/>
        </w:rPr>
        <w:t xml:space="preserve"> </w:t>
      </w:r>
      <w:r w:rsidRPr="00F10367">
        <w:rPr>
          <w:lang w:val="en-GB"/>
        </w:rPr>
        <w:t>of crime and actual crime ﬁgures (</w:t>
      </w:r>
      <w:proofErr w:type="spellStart"/>
      <w:r w:rsidRPr="00F10367">
        <w:rPr>
          <w:lang w:val="en-GB"/>
        </w:rPr>
        <w:t>Dalgleishand</w:t>
      </w:r>
      <w:proofErr w:type="spellEnd"/>
      <w:r w:rsidRPr="00F10367">
        <w:rPr>
          <w:lang w:val="en-GB"/>
        </w:rPr>
        <w:t xml:space="preserve"> Myhill 2004, Reiner and Newburn 2007 cited by</w:t>
      </w:r>
      <w:r w:rsidRPr="00F10367">
        <w:rPr>
          <w:spacing w:val="-2"/>
          <w:lang w:val="en-GB"/>
        </w:rPr>
        <w:t xml:space="preserve"> </w:t>
      </w:r>
      <w:r w:rsidRPr="00F10367">
        <w:rPr>
          <w:lang w:val="en-GB"/>
        </w:rPr>
        <w:t>Gasper,</w:t>
      </w:r>
      <w:r w:rsidRPr="00F10367">
        <w:rPr>
          <w:spacing w:val="-2"/>
          <w:lang w:val="en-GB"/>
        </w:rPr>
        <w:t xml:space="preserve"> </w:t>
      </w:r>
      <w:r w:rsidRPr="00F10367">
        <w:rPr>
          <w:lang w:val="en-GB"/>
        </w:rPr>
        <w:t>R.</w:t>
      </w:r>
      <w:r w:rsidRPr="00F10367">
        <w:rPr>
          <w:spacing w:val="-2"/>
          <w:lang w:val="en-GB"/>
        </w:rPr>
        <w:t xml:space="preserve"> </w:t>
      </w:r>
      <w:r w:rsidRPr="00F10367">
        <w:rPr>
          <w:lang w:val="en-GB"/>
        </w:rPr>
        <w:t>and</w:t>
      </w:r>
      <w:r w:rsidRPr="00F10367">
        <w:rPr>
          <w:spacing w:val="-2"/>
          <w:lang w:val="en-GB"/>
        </w:rPr>
        <w:t xml:space="preserve"> </w:t>
      </w:r>
      <w:r w:rsidRPr="00F10367">
        <w:rPr>
          <w:lang w:val="en-GB"/>
        </w:rPr>
        <w:t>Davies,</w:t>
      </w:r>
      <w:r w:rsidRPr="00F10367">
        <w:rPr>
          <w:spacing w:val="-2"/>
          <w:lang w:val="en-GB"/>
        </w:rPr>
        <w:t xml:space="preserve"> </w:t>
      </w:r>
      <w:r w:rsidRPr="00F10367">
        <w:rPr>
          <w:lang w:val="en-GB"/>
        </w:rPr>
        <w:t>A.</w:t>
      </w:r>
      <w:r w:rsidRPr="00F10367">
        <w:rPr>
          <w:spacing w:val="-2"/>
          <w:lang w:val="en-GB"/>
        </w:rPr>
        <w:t xml:space="preserve"> </w:t>
      </w:r>
      <w:r w:rsidRPr="00F10367">
        <w:rPr>
          <w:lang w:val="en-GB"/>
        </w:rPr>
        <w:t>(2018).</w:t>
      </w:r>
      <w:r w:rsidRPr="00F10367">
        <w:rPr>
          <w:spacing w:val="-2"/>
          <w:lang w:val="en-GB"/>
        </w:rPr>
        <w:t xml:space="preserve"> </w:t>
      </w:r>
      <w:r w:rsidRPr="00F10367">
        <w:rPr>
          <w:lang w:val="en-GB"/>
        </w:rPr>
        <w:t>This</w:t>
      </w:r>
      <w:r w:rsidRPr="00F10367">
        <w:rPr>
          <w:spacing w:val="-1"/>
          <w:lang w:val="en-GB"/>
        </w:rPr>
        <w:t xml:space="preserve"> </w:t>
      </w:r>
      <w:r w:rsidRPr="00F10367">
        <w:rPr>
          <w:lang w:val="en-GB"/>
        </w:rPr>
        <w:t>suggests</w:t>
      </w:r>
      <w:r w:rsidRPr="00F10367">
        <w:rPr>
          <w:spacing w:val="-1"/>
          <w:lang w:val="en-GB"/>
        </w:rPr>
        <w:t xml:space="preserve"> </w:t>
      </w:r>
      <w:r w:rsidRPr="00F10367">
        <w:rPr>
          <w:lang w:val="en-GB"/>
        </w:rPr>
        <w:t>that</w:t>
      </w:r>
      <w:r w:rsidRPr="00F10367">
        <w:rPr>
          <w:spacing w:val="-4"/>
          <w:lang w:val="en-GB"/>
        </w:rPr>
        <w:t xml:space="preserve"> </w:t>
      </w:r>
      <w:r w:rsidRPr="00F10367">
        <w:rPr>
          <w:lang w:val="en-GB"/>
        </w:rPr>
        <w:t>there</w:t>
      </w:r>
      <w:r w:rsidRPr="00F10367">
        <w:rPr>
          <w:spacing w:val="-4"/>
          <w:lang w:val="en-GB"/>
        </w:rPr>
        <w:t xml:space="preserve"> </w:t>
      </w:r>
      <w:r w:rsidRPr="00F10367">
        <w:rPr>
          <w:lang w:val="en-GB"/>
        </w:rPr>
        <w:t>have</w:t>
      </w:r>
      <w:r w:rsidRPr="00F10367">
        <w:rPr>
          <w:spacing w:val="-4"/>
          <w:lang w:val="en-GB"/>
        </w:rPr>
        <w:t xml:space="preserve"> </w:t>
      </w:r>
      <w:r w:rsidRPr="00F10367">
        <w:rPr>
          <w:lang w:val="en-GB"/>
        </w:rPr>
        <w:t>been</w:t>
      </w:r>
      <w:r w:rsidRPr="00F10367">
        <w:rPr>
          <w:spacing w:val="-2"/>
          <w:lang w:val="en-GB"/>
        </w:rPr>
        <w:t xml:space="preserve"> </w:t>
      </w:r>
      <w:r w:rsidRPr="00F10367">
        <w:rPr>
          <w:lang w:val="en-GB"/>
        </w:rPr>
        <w:t>measures in</w:t>
      </w:r>
      <w:r w:rsidRPr="00F10367">
        <w:rPr>
          <w:spacing w:val="-2"/>
          <w:lang w:val="en-GB"/>
        </w:rPr>
        <w:t xml:space="preserve"> </w:t>
      </w:r>
      <w:r w:rsidRPr="00F10367">
        <w:rPr>
          <w:lang w:val="en-GB"/>
        </w:rPr>
        <w:t>place</w:t>
      </w:r>
      <w:r w:rsidRPr="00F10367">
        <w:rPr>
          <w:spacing w:val="-3"/>
          <w:lang w:val="en-GB"/>
        </w:rPr>
        <w:t xml:space="preserve"> </w:t>
      </w:r>
      <w:r w:rsidRPr="00F10367">
        <w:rPr>
          <w:lang w:val="en-GB"/>
        </w:rPr>
        <w:t>to improve community engagement. However, within this research conducted, ‘In the more deprived communities of Evergreen and Redbank, with worse levels of crime, disorder and</w:t>
      </w:r>
    </w:p>
    <w:p w14:paraId="413CD1C7" w14:textId="77777777" w:rsidR="00552F5F" w:rsidRPr="00F10367" w:rsidRDefault="00403130">
      <w:pPr>
        <w:pStyle w:val="BodyText"/>
        <w:spacing w:line="360" w:lineRule="auto"/>
        <w:rPr>
          <w:lang w:val="en-GB"/>
        </w:rPr>
      </w:pPr>
      <w:r w:rsidRPr="00F10367">
        <w:rPr>
          <w:lang w:val="en-GB"/>
        </w:rPr>
        <w:t xml:space="preserve">quality of life.’ (Gasper, R. and Davies, A. (2018). This backs up the theory of utilising hot spots in community policing, as the advantaged neighbourhoods have a high level of satisfaction and so it makes sense to transfer partial </w:t>
      </w:r>
      <w:proofErr w:type="spellStart"/>
      <w:r w:rsidRPr="00F10367">
        <w:rPr>
          <w:lang w:val="en-GB"/>
        </w:rPr>
        <w:t>recources</w:t>
      </w:r>
      <w:proofErr w:type="spellEnd"/>
      <w:r w:rsidRPr="00F10367">
        <w:rPr>
          <w:lang w:val="en-GB"/>
        </w:rPr>
        <w:t xml:space="preserve"> to the disadvantaged and less satisfied</w:t>
      </w:r>
      <w:r w:rsidRPr="00F10367">
        <w:rPr>
          <w:spacing w:val="-4"/>
          <w:lang w:val="en-GB"/>
        </w:rPr>
        <w:t xml:space="preserve"> </w:t>
      </w:r>
      <w:r w:rsidRPr="00F10367">
        <w:rPr>
          <w:lang w:val="en-GB"/>
        </w:rPr>
        <w:t>neighbourhoods.</w:t>
      </w:r>
      <w:r w:rsidRPr="00F10367">
        <w:rPr>
          <w:spacing w:val="-4"/>
          <w:lang w:val="en-GB"/>
        </w:rPr>
        <w:t xml:space="preserve"> </w:t>
      </w:r>
      <w:r w:rsidRPr="00F10367">
        <w:rPr>
          <w:lang w:val="en-GB"/>
        </w:rPr>
        <w:t>This</w:t>
      </w:r>
      <w:r w:rsidRPr="00F10367">
        <w:rPr>
          <w:spacing w:val="-3"/>
          <w:lang w:val="en-GB"/>
        </w:rPr>
        <w:t xml:space="preserve"> </w:t>
      </w:r>
      <w:r w:rsidRPr="00F10367">
        <w:rPr>
          <w:lang w:val="en-GB"/>
        </w:rPr>
        <w:t>is</w:t>
      </w:r>
      <w:r w:rsidRPr="00F10367">
        <w:rPr>
          <w:spacing w:val="-3"/>
          <w:lang w:val="en-GB"/>
        </w:rPr>
        <w:t xml:space="preserve"> </w:t>
      </w:r>
      <w:r w:rsidRPr="00F10367">
        <w:rPr>
          <w:lang w:val="en-GB"/>
        </w:rPr>
        <w:t>another</w:t>
      </w:r>
      <w:r w:rsidRPr="00F10367">
        <w:rPr>
          <w:spacing w:val="-4"/>
          <w:lang w:val="en-GB"/>
        </w:rPr>
        <w:t xml:space="preserve"> </w:t>
      </w:r>
      <w:r w:rsidRPr="00F10367">
        <w:rPr>
          <w:lang w:val="en-GB"/>
        </w:rPr>
        <w:t>insight into</w:t>
      </w:r>
      <w:r w:rsidRPr="00F10367">
        <w:rPr>
          <w:spacing w:val="-1"/>
          <w:lang w:val="en-GB"/>
        </w:rPr>
        <w:t xml:space="preserve"> </w:t>
      </w:r>
      <w:r w:rsidRPr="00F10367">
        <w:rPr>
          <w:lang w:val="en-GB"/>
        </w:rPr>
        <w:t>the</w:t>
      </w:r>
      <w:r w:rsidRPr="00F10367">
        <w:rPr>
          <w:spacing w:val="-6"/>
          <w:lang w:val="en-GB"/>
        </w:rPr>
        <w:t xml:space="preserve"> </w:t>
      </w:r>
      <w:r w:rsidRPr="00F10367">
        <w:rPr>
          <w:lang w:val="en-GB"/>
        </w:rPr>
        <w:t>potential</w:t>
      </w:r>
      <w:r w:rsidRPr="00F10367">
        <w:rPr>
          <w:spacing w:val="-6"/>
          <w:lang w:val="en-GB"/>
        </w:rPr>
        <w:t xml:space="preserve"> </w:t>
      </w:r>
      <w:r w:rsidRPr="00F10367">
        <w:rPr>
          <w:lang w:val="en-GB"/>
        </w:rPr>
        <w:t>improved</w:t>
      </w:r>
      <w:r w:rsidRPr="00F10367">
        <w:rPr>
          <w:spacing w:val="-4"/>
          <w:lang w:val="en-GB"/>
        </w:rPr>
        <w:t xml:space="preserve"> </w:t>
      </w:r>
      <w:r w:rsidRPr="00F10367">
        <w:rPr>
          <w:lang w:val="en-GB"/>
        </w:rPr>
        <w:t>effectiveness</w:t>
      </w:r>
      <w:r w:rsidRPr="00F10367">
        <w:rPr>
          <w:spacing w:val="-3"/>
          <w:lang w:val="en-GB"/>
        </w:rPr>
        <w:t xml:space="preserve"> </w:t>
      </w:r>
      <w:r w:rsidRPr="00F10367">
        <w:rPr>
          <w:lang w:val="en-GB"/>
        </w:rPr>
        <w:t>in response policing.</w:t>
      </w:r>
    </w:p>
    <w:p w14:paraId="5548A68B" w14:textId="77777777" w:rsidR="00552F5F" w:rsidRPr="00F10367" w:rsidRDefault="00552F5F">
      <w:pPr>
        <w:pStyle w:val="BodyText"/>
        <w:spacing w:before="7"/>
        <w:ind w:left="0"/>
        <w:rPr>
          <w:lang w:val="en-GB"/>
        </w:rPr>
      </w:pPr>
    </w:p>
    <w:p w14:paraId="5F2A07DF" w14:textId="77777777" w:rsidR="00552F5F" w:rsidRPr="00F10367" w:rsidRDefault="00403130">
      <w:pPr>
        <w:pStyle w:val="Heading3"/>
        <w:numPr>
          <w:ilvl w:val="2"/>
          <w:numId w:val="2"/>
        </w:numPr>
        <w:tabs>
          <w:tab w:val="left" w:pos="653"/>
        </w:tabs>
        <w:spacing w:before="1"/>
        <w:rPr>
          <w:lang w:val="en-GB"/>
        </w:rPr>
      </w:pPr>
      <w:bookmarkStart w:id="44" w:name="5.3.1_Procedural_Justice_and_Public_Conf"/>
      <w:bookmarkEnd w:id="44"/>
      <w:r w:rsidRPr="00F10367">
        <w:rPr>
          <w:lang w:val="en-GB"/>
        </w:rPr>
        <w:t>Procedural Justice</w:t>
      </w:r>
      <w:r w:rsidRPr="00F10367">
        <w:rPr>
          <w:spacing w:val="-1"/>
          <w:lang w:val="en-GB"/>
        </w:rPr>
        <w:t xml:space="preserve"> </w:t>
      </w:r>
      <w:r w:rsidRPr="00F10367">
        <w:rPr>
          <w:lang w:val="en-GB"/>
        </w:rPr>
        <w:t>and</w:t>
      </w:r>
      <w:r w:rsidRPr="00F10367">
        <w:rPr>
          <w:spacing w:val="-3"/>
          <w:lang w:val="en-GB"/>
        </w:rPr>
        <w:t xml:space="preserve"> </w:t>
      </w:r>
      <w:r w:rsidRPr="00F10367">
        <w:rPr>
          <w:lang w:val="en-GB"/>
        </w:rPr>
        <w:t>Public</w:t>
      </w:r>
      <w:r w:rsidRPr="00F10367">
        <w:rPr>
          <w:spacing w:val="-1"/>
          <w:lang w:val="en-GB"/>
        </w:rPr>
        <w:t xml:space="preserve"> </w:t>
      </w:r>
      <w:r w:rsidRPr="00F10367">
        <w:rPr>
          <w:spacing w:val="-2"/>
          <w:lang w:val="en-GB"/>
        </w:rPr>
        <w:t>Confidence</w:t>
      </w:r>
    </w:p>
    <w:p w14:paraId="6A7CECFF" w14:textId="77777777" w:rsidR="00552F5F" w:rsidRPr="00F10367" w:rsidRDefault="00552F5F">
      <w:pPr>
        <w:pStyle w:val="BodyText"/>
        <w:spacing w:before="118"/>
        <w:ind w:left="0"/>
        <w:rPr>
          <w:b/>
          <w:sz w:val="28"/>
          <w:lang w:val="en-GB"/>
        </w:rPr>
      </w:pPr>
    </w:p>
    <w:p w14:paraId="559CDD8F" w14:textId="77777777" w:rsidR="00552F5F" w:rsidRPr="00F10367" w:rsidRDefault="00403130">
      <w:pPr>
        <w:pStyle w:val="BodyText"/>
        <w:spacing w:before="1" w:line="357" w:lineRule="auto"/>
        <w:rPr>
          <w:lang w:val="en-GB"/>
        </w:rPr>
      </w:pPr>
      <w:r w:rsidRPr="00F10367">
        <w:rPr>
          <w:lang w:val="en-GB"/>
        </w:rPr>
        <w:t>The</w:t>
      </w:r>
      <w:r w:rsidRPr="00F10367">
        <w:rPr>
          <w:spacing w:val="-6"/>
          <w:lang w:val="en-GB"/>
        </w:rPr>
        <w:t xml:space="preserve"> </w:t>
      </w:r>
      <w:r w:rsidRPr="00F10367">
        <w:rPr>
          <w:lang w:val="en-GB"/>
        </w:rPr>
        <w:t>findings</w:t>
      </w:r>
      <w:r w:rsidRPr="00F10367">
        <w:rPr>
          <w:spacing w:val="-3"/>
          <w:lang w:val="en-GB"/>
        </w:rPr>
        <w:t xml:space="preserve"> </w:t>
      </w:r>
      <w:r w:rsidRPr="00F10367">
        <w:rPr>
          <w:lang w:val="en-GB"/>
        </w:rPr>
        <w:t>strongly</w:t>
      </w:r>
      <w:r w:rsidRPr="00F10367">
        <w:rPr>
          <w:spacing w:val="-4"/>
          <w:lang w:val="en-GB"/>
        </w:rPr>
        <w:t xml:space="preserve"> </w:t>
      </w:r>
      <w:r w:rsidRPr="00F10367">
        <w:rPr>
          <w:lang w:val="en-GB"/>
        </w:rPr>
        <w:t>support the</w:t>
      </w:r>
      <w:r w:rsidRPr="00F10367">
        <w:rPr>
          <w:spacing w:val="-6"/>
          <w:lang w:val="en-GB"/>
        </w:rPr>
        <w:t xml:space="preserve"> </w:t>
      </w:r>
      <w:r w:rsidRPr="00F10367">
        <w:rPr>
          <w:lang w:val="en-GB"/>
        </w:rPr>
        <w:t>procedural</w:t>
      </w:r>
      <w:r w:rsidRPr="00F10367">
        <w:rPr>
          <w:spacing w:val="-6"/>
          <w:lang w:val="en-GB"/>
        </w:rPr>
        <w:t xml:space="preserve"> </w:t>
      </w:r>
      <w:r w:rsidRPr="00F10367">
        <w:rPr>
          <w:lang w:val="en-GB"/>
        </w:rPr>
        <w:t>justice</w:t>
      </w:r>
      <w:r w:rsidRPr="00F10367">
        <w:rPr>
          <w:spacing w:val="-2"/>
          <w:lang w:val="en-GB"/>
        </w:rPr>
        <w:t xml:space="preserve"> </w:t>
      </w:r>
      <w:r w:rsidRPr="00F10367">
        <w:rPr>
          <w:lang w:val="en-GB"/>
        </w:rPr>
        <w:t>theory.</w:t>
      </w:r>
      <w:r w:rsidRPr="00F10367">
        <w:rPr>
          <w:spacing w:val="-4"/>
          <w:lang w:val="en-GB"/>
        </w:rPr>
        <w:t xml:space="preserve"> </w:t>
      </w:r>
      <w:r w:rsidRPr="00F10367">
        <w:rPr>
          <w:lang w:val="en-GB"/>
        </w:rPr>
        <w:t>Victims</w:t>
      </w:r>
      <w:r w:rsidRPr="00F10367">
        <w:rPr>
          <w:spacing w:val="-3"/>
          <w:lang w:val="en-GB"/>
        </w:rPr>
        <w:t xml:space="preserve"> </w:t>
      </w:r>
      <w:r w:rsidRPr="00F10367">
        <w:rPr>
          <w:lang w:val="en-GB"/>
        </w:rPr>
        <w:t>appear</w:t>
      </w:r>
      <w:r w:rsidRPr="00F10367">
        <w:rPr>
          <w:spacing w:val="-1"/>
          <w:lang w:val="en-GB"/>
        </w:rPr>
        <w:t xml:space="preserve"> </w:t>
      </w:r>
      <w:r w:rsidRPr="00F10367">
        <w:rPr>
          <w:lang w:val="en-GB"/>
        </w:rPr>
        <w:t>more</w:t>
      </w:r>
      <w:r w:rsidRPr="00F10367">
        <w:rPr>
          <w:spacing w:val="-6"/>
          <w:lang w:val="en-GB"/>
        </w:rPr>
        <w:t xml:space="preserve"> </w:t>
      </w:r>
      <w:r w:rsidRPr="00F10367">
        <w:rPr>
          <w:lang w:val="en-GB"/>
        </w:rPr>
        <w:t>concerned with respectful treatment and communication than rapid attendance alone. (Tyler, 2006)</w:t>
      </w:r>
    </w:p>
    <w:p w14:paraId="7DEC9881" w14:textId="77777777" w:rsidR="00552F5F" w:rsidRPr="00F10367" w:rsidRDefault="00403130">
      <w:pPr>
        <w:pStyle w:val="BodyText"/>
        <w:spacing w:before="2" w:line="360" w:lineRule="auto"/>
        <w:ind w:right="122"/>
        <w:rPr>
          <w:lang w:val="en-GB"/>
        </w:rPr>
      </w:pPr>
      <w:r w:rsidRPr="00F10367">
        <w:rPr>
          <w:lang w:val="en-GB"/>
        </w:rPr>
        <w:t>Tyler’s theory therefore remains highly relevant. South Wales Police’s emphasis on legitimacy</w:t>
      </w:r>
      <w:r w:rsidRPr="00F10367">
        <w:rPr>
          <w:spacing w:val="-5"/>
          <w:lang w:val="en-GB"/>
        </w:rPr>
        <w:t xml:space="preserve"> </w:t>
      </w:r>
      <w:r w:rsidRPr="00F10367">
        <w:rPr>
          <w:lang w:val="en-GB"/>
        </w:rPr>
        <w:t>and</w:t>
      </w:r>
      <w:r w:rsidRPr="00F10367">
        <w:rPr>
          <w:spacing w:val="-5"/>
          <w:lang w:val="en-GB"/>
        </w:rPr>
        <w:t xml:space="preserve"> </w:t>
      </w:r>
      <w:r w:rsidRPr="00F10367">
        <w:rPr>
          <w:lang w:val="en-GB"/>
        </w:rPr>
        <w:t>engagement</w:t>
      </w:r>
      <w:r w:rsidRPr="00F10367">
        <w:rPr>
          <w:spacing w:val="-7"/>
          <w:lang w:val="en-GB"/>
        </w:rPr>
        <w:t xml:space="preserve"> </w:t>
      </w:r>
      <w:r w:rsidRPr="00F10367">
        <w:rPr>
          <w:lang w:val="en-GB"/>
        </w:rPr>
        <w:t>contributes</w:t>
      </w:r>
      <w:r w:rsidRPr="00F10367">
        <w:rPr>
          <w:spacing w:val="-4"/>
          <w:lang w:val="en-GB"/>
        </w:rPr>
        <w:t xml:space="preserve"> </w:t>
      </w:r>
      <w:r w:rsidRPr="00F10367">
        <w:rPr>
          <w:lang w:val="en-GB"/>
        </w:rPr>
        <w:t>positively</w:t>
      </w:r>
      <w:r w:rsidRPr="00F10367">
        <w:rPr>
          <w:spacing w:val="-1"/>
          <w:lang w:val="en-GB"/>
        </w:rPr>
        <w:t xml:space="preserve"> </w:t>
      </w:r>
      <w:r w:rsidRPr="00F10367">
        <w:rPr>
          <w:lang w:val="en-GB"/>
        </w:rPr>
        <w:t>to</w:t>
      </w:r>
      <w:r w:rsidRPr="00F10367">
        <w:rPr>
          <w:spacing w:val="-1"/>
          <w:lang w:val="en-GB"/>
        </w:rPr>
        <w:t xml:space="preserve"> </w:t>
      </w:r>
      <w:r w:rsidRPr="00F10367">
        <w:rPr>
          <w:lang w:val="en-GB"/>
        </w:rPr>
        <w:t>public</w:t>
      </w:r>
      <w:r w:rsidRPr="00F10367">
        <w:rPr>
          <w:spacing w:val="-7"/>
          <w:lang w:val="en-GB"/>
        </w:rPr>
        <w:t xml:space="preserve"> </w:t>
      </w:r>
      <w:r w:rsidRPr="00F10367">
        <w:rPr>
          <w:lang w:val="en-GB"/>
        </w:rPr>
        <w:t>confidence.</w:t>
      </w:r>
      <w:r w:rsidRPr="00F10367">
        <w:rPr>
          <w:spacing w:val="-5"/>
          <w:lang w:val="en-GB"/>
        </w:rPr>
        <w:t xml:space="preserve"> </w:t>
      </w:r>
      <w:r w:rsidRPr="00F10367">
        <w:rPr>
          <w:lang w:val="en-GB"/>
        </w:rPr>
        <w:t>However,</w:t>
      </w:r>
      <w:r w:rsidRPr="00F10367">
        <w:rPr>
          <w:spacing w:val="-5"/>
          <w:lang w:val="en-GB"/>
        </w:rPr>
        <w:t xml:space="preserve"> </w:t>
      </w:r>
      <w:r w:rsidRPr="00F10367">
        <w:rPr>
          <w:lang w:val="en-GB"/>
        </w:rPr>
        <w:t>national policing scandals demonstrate that legitimacy can be fragile.</w:t>
      </w:r>
    </w:p>
    <w:p w14:paraId="78A379BB" w14:textId="77777777" w:rsidR="00552F5F" w:rsidRPr="00F10367" w:rsidRDefault="00552F5F">
      <w:pPr>
        <w:pStyle w:val="BodyText"/>
        <w:spacing w:line="360" w:lineRule="auto"/>
        <w:rPr>
          <w:lang w:val="en-GB"/>
        </w:rPr>
        <w:sectPr w:rsidR="00552F5F" w:rsidRPr="00F10367">
          <w:pgSz w:w="11910" w:h="16840"/>
          <w:pgMar w:top="1380" w:right="1417" w:bottom="280" w:left="1417" w:header="720" w:footer="720" w:gutter="0"/>
          <w:cols w:space="720"/>
        </w:sectPr>
      </w:pPr>
    </w:p>
    <w:p w14:paraId="3281F84A" w14:textId="77777777" w:rsidR="00552F5F" w:rsidRPr="00F10367" w:rsidRDefault="00403130">
      <w:pPr>
        <w:pStyle w:val="Heading3"/>
        <w:numPr>
          <w:ilvl w:val="2"/>
          <w:numId w:val="2"/>
        </w:numPr>
        <w:tabs>
          <w:tab w:val="left" w:pos="653"/>
        </w:tabs>
        <w:spacing w:before="64"/>
        <w:rPr>
          <w:lang w:val="en-GB"/>
        </w:rPr>
      </w:pPr>
      <w:bookmarkStart w:id="45" w:name="5.3.2_Safeguarding_and_Vulnerability"/>
      <w:bookmarkEnd w:id="45"/>
      <w:r w:rsidRPr="00F10367">
        <w:rPr>
          <w:lang w:val="en-GB"/>
        </w:rPr>
        <w:lastRenderedPageBreak/>
        <w:t>Safeguarding</w:t>
      </w:r>
      <w:r w:rsidRPr="00F10367">
        <w:rPr>
          <w:spacing w:val="-1"/>
          <w:lang w:val="en-GB"/>
        </w:rPr>
        <w:t xml:space="preserve"> </w:t>
      </w:r>
      <w:r w:rsidRPr="00F10367">
        <w:rPr>
          <w:lang w:val="en-GB"/>
        </w:rPr>
        <w:t>and</w:t>
      </w:r>
      <w:r w:rsidRPr="00F10367">
        <w:rPr>
          <w:spacing w:val="-1"/>
          <w:lang w:val="en-GB"/>
        </w:rPr>
        <w:t xml:space="preserve"> </w:t>
      </w:r>
      <w:r w:rsidRPr="00F10367">
        <w:rPr>
          <w:spacing w:val="-2"/>
          <w:lang w:val="en-GB"/>
        </w:rPr>
        <w:t>Vulnerability</w:t>
      </w:r>
    </w:p>
    <w:p w14:paraId="3F1F0460" w14:textId="77777777" w:rsidR="00552F5F" w:rsidRPr="00F10367" w:rsidRDefault="00552F5F">
      <w:pPr>
        <w:pStyle w:val="BodyText"/>
        <w:spacing w:before="118"/>
        <w:ind w:left="0"/>
        <w:rPr>
          <w:b/>
          <w:sz w:val="28"/>
          <w:lang w:val="en-GB"/>
        </w:rPr>
      </w:pPr>
    </w:p>
    <w:p w14:paraId="23F7BA62" w14:textId="77777777" w:rsidR="00552F5F" w:rsidRPr="00F10367" w:rsidRDefault="00403130">
      <w:pPr>
        <w:pStyle w:val="BodyText"/>
        <w:rPr>
          <w:lang w:val="en-GB"/>
        </w:rPr>
      </w:pPr>
      <w:r w:rsidRPr="00F10367">
        <w:rPr>
          <w:lang w:val="en-GB"/>
        </w:rPr>
        <w:t>Modern</w:t>
      </w:r>
      <w:r w:rsidRPr="00F10367">
        <w:rPr>
          <w:spacing w:val="-6"/>
          <w:lang w:val="en-GB"/>
        </w:rPr>
        <w:t xml:space="preserve"> </w:t>
      </w:r>
      <w:r w:rsidRPr="00F10367">
        <w:rPr>
          <w:lang w:val="en-GB"/>
        </w:rPr>
        <w:t>policing increasingly</w:t>
      </w:r>
      <w:r w:rsidRPr="00F10367">
        <w:rPr>
          <w:spacing w:val="-4"/>
          <w:lang w:val="en-GB"/>
        </w:rPr>
        <w:t xml:space="preserve"> </w:t>
      </w:r>
      <w:r w:rsidRPr="00F10367">
        <w:rPr>
          <w:lang w:val="en-GB"/>
        </w:rPr>
        <w:t>prioritises</w:t>
      </w:r>
      <w:r w:rsidRPr="00F10367">
        <w:rPr>
          <w:spacing w:val="-2"/>
          <w:lang w:val="en-GB"/>
        </w:rPr>
        <w:t xml:space="preserve"> </w:t>
      </w:r>
      <w:r w:rsidRPr="00F10367">
        <w:rPr>
          <w:lang w:val="en-GB"/>
        </w:rPr>
        <w:t>vulnerability.</w:t>
      </w:r>
      <w:r w:rsidRPr="00F10367">
        <w:rPr>
          <w:spacing w:val="-4"/>
          <w:lang w:val="en-GB"/>
        </w:rPr>
        <w:t xml:space="preserve"> </w:t>
      </w:r>
      <w:r w:rsidRPr="00F10367">
        <w:rPr>
          <w:lang w:val="en-GB"/>
        </w:rPr>
        <w:t>The</w:t>
      </w:r>
      <w:r w:rsidRPr="00F10367">
        <w:rPr>
          <w:spacing w:val="-5"/>
          <w:lang w:val="en-GB"/>
        </w:rPr>
        <w:t xml:space="preserve"> </w:t>
      </w:r>
      <w:r w:rsidRPr="00F10367">
        <w:rPr>
          <w:lang w:val="en-GB"/>
        </w:rPr>
        <w:t>findings</w:t>
      </w:r>
      <w:r w:rsidRPr="00F10367">
        <w:rPr>
          <w:spacing w:val="-3"/>
          <w:lang w:val="en-GB"/>
        </w:rPr>
        <w:t xml:space="preserve"> </w:t>
      </w:r>
      <w:r w:rsidRPr="00F10367">
        <w:rPr>
          <w:lang w:val="en-GB"/>
        </w:rPr>
        <w:t>demonstrate</w:t>
      </w:r>
      <w:r w:rsidRPr="00F10367">
        <w:rPr>
          <w:spacing w:val="-5"/>
          <w:lang w:val="en-GB"/>
        </w:rPr>
        <w:t xml:space="preserve"> </w:t>
      </w:r>
      <w:r w:rsidRPr="00F10367">
        <w:rPr>
          <w:spacing w:val="-4"/>
          <w:lang w:val="en-GB"/>
        </w:rPr>
        <w:t>that</w:t>
      </w:r>
    </w:p>
    <w:p w14:paraId="71B5FD77" w14:textId="77777777" w:rsidR="00552F5F" w:rsidRPr="00F10367" w:rsidRDefault="00403130">
      <w:pPr>
        <w:pStyle w:val="BodyText"/>
        <w:spacing w:before="140" w:line="360" w:lineRule="auto"/>
        <w:rPr>
          <w:lang w:val="en-GB"/>
        </w:rPr>
      </w:pPr>
      <w:r w:rsidRPr="00F10367">
        <w:rPr>
          <w:lang w:val="en-GB"/>
        </w:rPr>
        <w:t>response</w:t>
      </w:r>
      <w:r w:rsidRPr="00F10367">
        <w:rPr>
          <w:spacing w:val="-7"/>
          <w:lang w:val="en-GB"/>
        </w:rPr>
        <w:t xml:space="preserve"> </w:t>
      </w:r>
      <w:r w:rsidRPr="00F10367">
        <w:rPr>
          <w:lang w:val="en-GB"/>
        </w:rPr>
        <w:t>officers</w:t>
      </w:r>
      <w:r w:rsidRPr="00F10367">
        <w:rPr>
          <w:spacing w:val="-4"/>
          <w:lang w:val="en-GB"/>
        </w:rPr>
        <w:t xml:space="preserve"> </w:t>
      </w:r>
      <w:r w:rsidRPr="00F10367">
        <w:rPr>
          <w:lang w:val="en-GB"/>
        </w:rPr>
        <w:t>regularly</w:t>
      </w:r>
      <w:r w:rsidRPr="00F10367">
        <w:rPr>
          <w:spacing w:val="-5"/>
          <w:lang w:val="en-GB"/>
        </w:rPr>
        <w:t xml:space="preserve"> </w:t>
      </w:r>
      <w:r w:rsidRPr="00F10367">
        <w:rPr>
          <w:lang w:val="en-GB"/>
        </w:rPr>
        <w:t>manage</w:t>
      </w:r>
      <w:r w:rsidRPr="00F10367">
        <w:rPr>
          <w:spacing w:val="-7"/>
          <w:lang w:val="en-GB"/>
        </w:rPr>
        <w:t xml:space="preserve"> </w:t>
      </w:r>
      <w:r w:rsidRPr="00F10367">
        <w:rPr>
          <w:lang w:val="en-GB"/>
        </w:rPr>
        <w:t>complex</w:t>
      </w:r>
      <w:r w:rsidRPr="00F10367">
        <w:rPr>
          <w:spacing w:val="-5"/>
          <w:lang w:val="en-GB"/>
        </w:rPr>
        <w:t xml:space="preserve"> </w:t>
      </w:r>
      <w:r w:rsidRPr="00F10367">
        <w:rPr>
          <w:lang w:val="en-GB"/>
        </w:rPr>
        <w:t>safeguarding</w:t>
      </w:r>
      <w:r w:rsidRPr="00F10367">
        <w:rPr>
          <w:spacing w:val="-5"/>
          <w:lang w:val="en-GB"/>
        </w:rPr>
        <w:t xml:space="preserve"> </w:t>
      </w:r>
      <w:r w:rsidRPr="00F10367">
        <w:rPr>
          <w:lang w:val="en-GB"/>
        </w:rPr>
        <w:t>situations.</w:t>
      </w:r>
      <w:r w:rsidRPr="00F10367">
        <w:rPr>
          <w:spacing w:val="-5"/>
          <w:lang w:val="en-GB"/>
        </w:rPr>
        <w:t xml:space="preserve"> </w:t>
      </w:r>
      <w:r w:rsidRPr="00F10367">
        <w:rPr>
          <w:lang w:val="en-GB"/>
        </w:rPr>
        <w:t>This</w:t>
      </w:r>
      <w:r w:rsidRPr="00F10367">
        <w:rPr>
          <w:spacing w:val="-4"/>
          <w:lang w:val="en-GB"/>
        </w:rPr>
        <w:t xml:space="preserve"> </w:t>
      </w:r>
      <w:r w:rsidRPr="00F10367">
        <w:rPr>
          <w:lang w:val="en-GB"/>
        </w:rPr>
        <w:t>reflects Goldstein’s (1979) argument that policing involves broader social problem management. Response policing therefore extends beyond crime fighting. This has important implications for evaluating effectiveness. For example, successful intervention during a mental health crisis may not reduce crime statistics but may nevertheless represent effective policing.</w:t>
      </w:r>
    </w:p>
    <w:p w14:paraId="6DC9C373" w14:textId="77777777" w:rsidR="00552F5F" w:rsidRPr="00F10367" w:rsidRDefault="00552F5F">
      <w:pPr>
        <w:pStyle w:val="BodyText"/>
        <w:spacing w:before="7"/>
        <w:ind w:left="0"/>
        <w:rPr>
          <w:lang w:val="en-GB"/>
        </w:rPr>
      </w:pPr>
    </w:p>
    <w:p w14:paraId="705C117A" w14:textId="77777777" w:rsidR="00552F5F" w:rsidRPr="00F10367" w:rsidRDefault="00403130">
      <w:pPr>
        <w:pStyle w:val="Heading3"/>
        <w:numPr>
          <w:ilvl w:val="2"/>
          <w:numId w:val="2"/>
        </w:numPr>
        <w:tabs>
          <w:tab w:val="left" w:pos="653"/>
        </w:tabs>
        <w:rPr>
          <w:lang w:val="en-GB"/>
        </w:rPr>
      </w:pPr>
      <w:bookmarkStart w:id="46" w:name="5.3.3_Crime_Prevention_and_Problem_Solvi"/>
      <w:bookmarkEnd w:id="46"/>
      <w:r w:rsidRPr="00F10367">
        <w:rPr>
          <w:lang w:val="en-GB"/>
        </w:rPr>
        <w:t>Crime</w:t>
      </w:r>
      <w:r w:rsidRPr="00F10367">
        <w:rPr>
          <w:spacing w:val="-2"/>
          <w:lang w:val="en-GB"/>
        </w:rPr>
        <w:t xml:space="preserve"> </w:t>
      </w:r>
      <w:r w:rsidRPr="00F10367">
        <w:rPr>
          <w:lang w:val="en-GB"/>
        </w:rPr>
        <w:t>Prevention</w:t>
      </w:r>
      <w:r w:rsidRPr="00F10367">
        <w:rPr>
          <w:spacing w:val="-2"/>
          <w:lang w:val="en-GB"/>
        </w:rPr>
        <w:t xml:space="preserve"> </w:t>
      </w:r>
      <w:r w:rsidRPr="00F10367">
        <w:rPr>
          <w:lang w:val="en-GB"/>
        </w:rPr>
        <w:t>and</w:t>
      </w:r>
      <w:r w:rsidRPr="00F10367">
        <w:rPr>
          <w:spacing w:val="-3"/>
          <w:lang w:val="en-GB"/>
        </w:rPr>
        <w:t xml:space="preserve"> </w:t>
      </w:r>
      <w:r w:rsidRPr="00F10367">
        <w:rPr>
          <w:lang w:val="en-GB"/>
        </w:rPr>
        <w:t>Problem</w:t>
      </w:r>
      <w:r w:rsidRPr="00F10367">
        <w:rPr>
          <w:spacing w:val="1"/>
          <w:lang w:val="en-GB"/>
        </w:rPr>
        <w:t xml:space="preserve"> </w:t>
      </w:r>
      <w:r w:rsidRPr="00F10367">
        <w:rPr>
          <w:spacing w:val="-2"/>
          <w:lang w:val="en-GB"/>
        </w:rPr>
        <w:t>Solving</w:t>
      </w:r>
    </w:p>
    <w:p w14:paraId="17177B85" w14:textId="77777777" w:rsidR="00552F5F" w:rsidRPr="00F10367" w:rsidRDefault="00552F5F">
      <w:pPr>
        <w:pStyle w:val="BodyText"/>
        <w:spacing w:before="119"/>
        <w:ind w:left="0"/>
        <w:rPr>
          <w:b/>
          <w:sz w:val="28"/>
          <w:lang w:val="en-GB"/>
        </w:rPr>
      </w:pPr>
    </w:p>
    <w:p w14:paraId="7AEA5D14" w14:textId="77777777" w:rsidR="00552F5F" w:rsidRPr="00F10367" w:rsidRDefault="00403130">
      <w:pPr>
        <w:pStyle w:val="BodyText"/>
        <w:spacing w:line="360" w:lineRule="auto"/>
        <w:rPr>
          <w:lang w:val="en-GB"/>
        </w:rPr>
      </w:pPr>
      <w:r w:rsidRPr="00F10367">
        <w:rPr>
          <w:lang w:val="en-GB"/>
        </w:rPr>
        <w:t>Problem-oriented approaches appear increasingly important within South Wales. Repeat demand management and partnership working demonstrate attempts to address underlying causes of incidents. This reflects a broader movement away from purely reactive policing. However,</w:t>
      </w:r>
      <w:r w:rsidRPr="00F10367">
        <w:rPr>
          <w:spacing w:val="-4"/>
          <w:lang w:val="en-GB"/>
        </w:rPr>
        <w:t xml:space="preserve"> </w:t>
      </w:r>
      <w:r w:rsidRPr="00F10367">
        <w:rPr>
          <w:lang w:val="en-GB"/>
        </w:rPr>
        <w:t>preventative</w:t>
      </w:r>
      <w:r w:rsidRPr="00F10367">
        <w:rPr>
          <w:spacing w:val="-6"/>
          <w:lang w:val="en-GB"/>
        </w:rPr>
        <w:t xml:space="preserve"> </w:t>
      </w:r>
      <w:r w:rsidRPr="00F10367">
        <w:rPr>
          <w:lang w:val="en-GB"/>
        </w:rPr>
        <w:t>work</w:t>
      </w:r>
      <w:r w:rsidRPr="00F10367">
        <w:rPr>
          <w:spacing w:val="-4"/>
          <w:lang w:val="en-GB"/>
        </w:rPr>
        <w:t xml:space="preserve"> </w:t>
      </w:r>
      <w:r w:rsidRPr="00F10367">
        <w:rPr>
          <w:lang w:val="en-GB"/>
        </w:rPr>
        <w:t>is</w:t>
      </w:r>
      <w:r w:rsidRPr="00F10367">
        <w:rPr>
          <w:spacing w:val="-3"/>
          <w:lang w:val="en-GB"/>
        </w:rPr>
        <w:t xml:space="preserve"> </w:t>
      </w:r>
      <w:r w:rsidRPr="00F10367">
        <w:rPr>
          <w:lang w:val="en-GB"/>
        </w:rPr>
        <w:t>difficult</w:t>
      </w:r>
      <w:r w:rsidRPr="00F10367">
        <w:rPr>
          <w:spacing w:val="-1"/>
          <w:lang w:val="en-GB"/>
        </w:rPr>
        <w:t xml:space="preserve"> </w:t>
      </w:r>
      <w:r w:rsidRPr="00F10367">
        <w:rPr>
          <w:lang w:val="en-GB"/>
        </w:rPr>
        <w:t>to</w:t>
      </w:r>
      <w:r w:rsidRPr="00F10367">
        <w:rPr>
          <w:spacing w:val="-4"/>
          <w:lang w:val="en-GB"/>
        </w:rPr>
        <w:t xml:space="preserve"> </w:t>
      </w:r>
      <w:r w:rsidRPr="00F10367">
        <w:rPr>
          <w:lang w:val="en-GB"/>
        </w:rPr>
        <w:t>measure. Political</w:t>
      </w:r>
      <w:r w:rsidRPr="00F10367">
        <w:rPr>
          <w:spacing w:val="-6"/>
          <w:lang w:val="en-GB"/>
        </w:rPr>
        <w:t xml:space="preserve"> </w:t>
      </w:r>
      <w:r w:rsidRPr="00F10367">
        <w:rPr>
          <w:lang w:val="en-GB"/>
        </w:rPr>
        <w:t>pressure</w:t>
      </w:r>
      <w:r w:rsidRPr="00F10367">
        <w:rPr>
          <w:spacing w:val="-6"/>
          <w:lang w:val="en-GB"/>
        </w:rPr>
        <w:t xml:space="preserve"> </w:t>
      </w:r>
      <w:r w:rsidRPr="00F10367">
        <w:rPr>
          <w:lang w:val="en-GB"/>
        </w:rPr>
        <w:t>often</w:t>
      </w:r>
      <w:r w:rsidRPr="00F10367">
        <w:rPr>
          <w:spacing w:val="-4"/>
          <w:lang w:val="en-GB"/>
        </w:rPr>
        <w:t xml:space="preserve"> </w:t>
      </w:r>
      <w:r w:rsidRPr="00F10367">
        <w:rPr>
          <w:lang w:val="en-GB"/>
        </w:rPr>
        <w:t>prioritises visible outcomes such as arrest rates and emergency response times. As mentioned previously, hot spot policing and effective support can improve efficiency.</w:t>
      </w:r>
    </w:p>
    <w:p w14:paraId="0C01B836" w14:textId="77777777" w:rsidR="00552F5F" w:rsidRPr="00F10367" w:rsidRDefault="00552F5F">
      <w:pPr>
        <w:pStyle w:val="BodyText"/>
        <w:spacing w:before="18"/>
        <w:ind w:left="0"/>
        <w:rPr>
          <w:lang w:val="en-GB"/>
        </w:rPr>
      </w:pPr>
    </w:p>
    <w:p w14:paraId="3904B17B" w14:textId="77777777" w:rsidR="00552F5F" w:rsidRPr="00F10367" w:rsidRDefault="00403130">
      <w:pPr>
        <w:pStyle w:val="Heading2"/>
        <w:numPr>
          <w:ilvl w:val="1"/>
          <w:numId w:val="2"/>
        </w:numPr>
        <w:tabs>
          <w:tab w:val="left" w:pos="563"/>
        </w:tabs>
        <w:spacing w:before="1"/>
        <w:rPr>
          <w:lang w:val="en-GB"/>
        </w:rPr>
      </w:pPr>
      <w:bookmarkStart w:id="47" w:name="5.4_Organisational_Challenges"/>
      <w:bookmarkEnd w:id="47"/>
      <w:r w:rsidRPr="00F10367">
        <w:rPr>
          <w:lang w:val="en-GB"/>
        </w:rPr>
        <w:t xml:space="preserve">Organisational </w:t>
      </w:r>
      <w:r w:rsidRPr="00F10367">
        <w:rPr>
          <w:spacing w:val="-2"/>
          <w:lang w:val="en-GB"/>
        </w:rPr>
        <w:t>Challenges</w:t>
      </w:r>
    </w:p>
    <w:p w14:paraId="04198890" w14:textId="77777777" w:rsidR="00552F5F" w:rsidRPr="00F10367" w:rsidRDefault="00552F5F">
      <w:pPr>
        <w:pStyle w:val="BodyText"/>
        <w:spacing w:before="97"/>
        <w:ind w:left="0"/>
        <w:rPr>
          <w:b/>
          <w:sz w:val="36"/>
          <w:lang w:val="en-GB"/>
        </w:rPr>
      </w:pPr>
    </w:p>
    <w:p w14:paraId="6298BDB9" w14:textId="77777777" w:rsidR="00552F5F" w:rsidRPr="00F10367" w:rsidRDefault="00403130">
      <w:pPr>
        <w:pStyle w:val="Heading3"/>
        <w:numPr>
          <w:ilvl w:val="2"/>
          <w:numId w:val="2"/>
        </w:numPr>
        <w:tabs>
          <w:tab w:val="left" w:pos="653"/>
        </w:tabs>
        <w:rPr>
          <w:lang w:val="en-GB"/>
        </w:rPr>
      </w:pPr>
      <w:bookmarkStart w:id="48" w:name="5.4.1_Workforce_Wellbeing"/>
      <w:bookmarkEnd w:id="48"/>
      <w:r w:rsidRPr="00F10367">
        <w:rPr>
          <w:lang w:val="en-GB"/>
        </w:rPr>
        <w:t>Workforce</w:t>
      </w:r>
      <w:r w:rsidRPr="00F10367">
        <w:rPr>
          <w:spacing w:val="2"/>
          <w:lang w:val="en-GB"/>
        </w:rPr>
        <w:t xml:space="preserve"> </w:t>
      </w:r>
      <w:r w:rsidRPr="00F10367">
        <w:rPr>
          <w:spacing w:val="-2"/>
          <w:lang w:val="en-GB"/>
        </w:rPr>
        <w:t>Wellbeing</w:t>
      </w:r>
    </w:p>
    <w:p w14:paraId="18B35201" w14:textId="77777777" w:rsidR="00552F5F" w:rsidRPr="00F10367" w:rsidRDefault="00552F5F">
      <w:pPr>
        <w:pStyle w:val="BodyText"/>
        <w:spacing w:before="118"/>
        <w:ind w:left="0"/>
        <w:rPr>
          <w:b/>
          <w:sz w:val="28"/>
          <w:lang w:val="en-GB"/>
        </w:rPr>
      </w:pPr>
    </w:p>
    <w:p w14:paraId="325DA424" w14:textId="77777777" w:rsidR="00552F5F" w:rsidRPr="00F10367" w:rsidRDefault="00403130">
      <w:pPr>
        <w:pStyle w:val="BodyText"/>
        <w:spacing w:line="360" w:lineRule="auto"/>
        <w:rPr>
          <w:lang w:val="en-GB"/>
        </w:rPr>
      </w:pPr>
      <w:r w:rsidRPr="00F10367">
        <w:rPr>
          <w:lang w:val="en-GB"/>
        </w:rPr>
        <w:t>Officer wellbeing emerged as a major concern. High stress and burnout negatively affect operational</w:t>
      </w:r>
      <w:r w:rsidRPr="00F10367">
        <w:rPr>
          <w:spacing w:val="-6"/>
          <w:lang w:val="en-GB"/>
        </w:rPr>
        <w:t xml:space="preserve"> </w:t>
      </w:r>
      <w:r w:rsidRPr="00F10367">
        <w:rPr>
          <w:lang w:val="en-GB"/>
        </w:rPr>
        <w:t>performance.</w:t>
      </w:r>
      <w:r w:rsidRPr="00F10367">
        <w:rPr>
          <w:spacing w:val="-1"/>
          <w:lang w:val="en-GB"/>
        </w:rPr>
        <w:t xml:space="preserve"> </w:t>
      </w:r>
      <w:r w:rsidRPr="00F10367">
        <w:rPr>
          <w:lang w:val="en-GB"/>
        </w:rPr>
        <w:t>This</w:t>
      </w:r>
      <w:r w:rsidRPr="00F10367">
        <w:rPr>
          <w:spacing w:val="-4"/>
          <w:lang w:val="en-GB"/>
        </w:rPr>
        <w:t xml:space="preserve"> </w:t>
      </w:r>
      <w:r w:rsidRPr="00F10367">
        <w:rPr>
          <w:lang w:val="en-GB"/>
        </w:rPr>
        <w:t>aligns</w:t>
      </w:r>
      <w:r w:rsidRPr="00F10367">
        <w:rPr>
          <w:spacing w:val="-4"/>
          <w:lang w:val="en-GB"/>
        </w:rPr>
        <w:t xml:space="preserve"> </w:t>
      </w:r>
      <w:r w:rsidRPr="00F10367">
        <w:rPr>
          <w:lang w:val="en-GB"/>
        </w:rPr>
        <w:t>with</w:t>
      </w:r>
      <w:r w:rsidRPr="00F10367">
        <w:rPr>
          <w:spacing w:val="-5"/>
          <w:lang w:val="en-GB"/>
        </w:rPr>
        <w:t xml:space="preserve"> </w:t>
      </w:r>
      <w:r w:rsidRPr="00F10367">
        <w:rPr>
          <w:lang w:val="en-GB"/>
        </w:rPr>
        <w:t>wider</w:t>
      </w:r>
      <w:r w:rsidRPr="00F10367">
        <w:rPr>
          <w:spacing w:val="-5"/>
          <w:lang w:val="en-GB"/>
        </w:rPr>
        <w:t xml:space="preserve"> </w:t>
      </w:r>
      <w:r w:rsidRPr="00F10367">
        <w:rPr>
          <w:lang w:val="en-GB"/>
        </w:rPr>
        <w:t>national</w:t>
      </w:r>
      <w:r w:rsidRPr="00F10367">
        <w:rPr>
          <w:spacing w:val="-6"/>
          <w:lang w:val="en-GB"/>
        </w:rPr>
        <w:t xml:space="preserve"> </w:t>
      </w:r>
      <w:r w:rsidRPr="00F10367">
        <w:rPr>
          <w:lang w:val="en-GB"/>
        </w:rPr>
        <w:t>research</w:t>
      </w:r>
      <w:r w:rsidRPr="00F10367">
        <w:rPr>
          <w:spacing w:val="-5"/>
          <w:lang w:val="en-GB"/>
        </w:rPr>
        <w:t xml:space="preserve"> </w:t>
      </w:r>
      <w:r w:rsidRPr="00F10367">
        <w:rPr>
          <w:lang w:val="en-GB"/>
        </w:rPr>
        <w:t>regarding</w:t>
      </w:r>
      <w:r w:rsidRPr="00F10367">
        <w:rPr>
          <w:spacing w:val="-5"/>
          <w:lang w:val="en-GB"/>
        </w:rPr>
        <w:t xml:space="preserve"> </w:t>
      </w:r>
      <w:r w:rsidRPr="00F10367">
        <w:rPr>
          <w:lang w:val="en-GB"/>
        </w:rPr>
        <w:t>police</w:t>
      </w:r>
      <w:r w:rsidRPr="00F10367">
        <w:rPr>
          <w:spacing w:val="-6"/>
          <w:lang w:val="en-GB"/>
        </w:rPr>
        <w:t xml:space="preserve"> </w:t>
      </w:r>
      <w:r w:rsidRPr="00F10367">
        <w:rPr>
          <w:lang w:val="en-GB"/>
        </w:rPr>
        <w:t>wellbeing. Poor wellbeing may reduce decision-making quality, increase sickness absence, and undermine public interactions. Investment in wellbeing therefore represents both ethical and operational necessity.</w:t>
      </w:r>
    </w:p>
    <w:p w14:paraId="4D6EC042" w14:textId="77777777" w:rsidR="00552F5F" w:rsidRPr="00F10367" w:rsidRDefault="00552F5F">
      <w:pPr>
        <w:pStyle w:val="BodyText"/>
        <w:spacing w:before="8"/>
        <w:ind w:left="0"/>
        <w:rPr>
          <w:lang w:val="en-GB"/>
        </w:rPr>
      </w:pPr>
    </w:p>
    <w:p w14:paraId="2CD2933F" w14:textId="77777777" w:rsidR="00552F5F" w:rsidRPr="00F10367" w:rsidRDefault="00403130">
      <w:pPr>
        <w:pStyle w:val="Heading3"/>
        <w:numPr>
          <w:ilvl w:val="2"/>
          <w:numId w:val="2"/>
        </w:numPr>
        <w:tabs>
          <w:tab w:val="left" w:pos="653"/>
        </w:tabs>
        <w:rPr>
          <w:lang w:val="en-GB"/>
        </w:rPr>
      </w:pPr>
      <w:bookmarkStart w:id="49" w:name="5.4.2_Bureaucracy_and_Administrative_Dem"/>
      <w:bookmarkEnd w:id="49"/>
      <w:r w:rsidRPr="00F10367">
        <w:rPr>
          <w:lang w:val="en-GB"/>
        </w:rPr>
        <w:t>Bureaucracy</w:t>
      </w:r>
      <w:r w:rsidRPr="00F10367">
        <w:rPr>
          <w:spacing w:val="-1"/>
          <w:lang w:val="en-GB"/>
        </w:rPr>
        <w:t xml:space="preserve"> </w:t>
      </w:r>
      <w:r w:rsidRPr="00F10367">
        <w:rPr>
          <w:lang w:val="en-GB"/>
        </w:rPr>
        <w:t>and</w:t>
      </w:r>
      <w:r w:rsidRPr="00F10367">
        <w:rPr>
          <w:spacing w:val="-2"/>
          <w:lang w:val="en-GB"/>
        </w:rPr>
        <w:t xml:space="preserve"> </w:t>
      </w:r>
      <w:r w:rsidRPr="00F10367">
        <w:rPr>
          <w:lang w:val="en-GB"/>
        </w:rPr>
        <w:t>Administrative</w:t>
      </w:r>
      <w:r w:rsidRPr="00F10367">
        <w:rPr>
          <w:spacing w:val="-1"/>
          <w:lang w:val="en-GB"/>
        </w:rPr>
        <w:t xml:space="preserve"> </w:t>
      </w:r>
      <w:r w:rsidRPr="00F10367">
        <w:rPr>
          <w:spacing w:val="-2"/>
          <w:lang w:val="en-GB"/>
        </w:rPr>
        <w:t>Demand</w:t>
      </w:r>
    </w:p>
    <w:p w14:paraId="2567A79D" w14:textId="77777777" w:rsidR="00552F5F" w:rsidRPr="00F10367" w:rsidRDefault="00552F5F">
      <w:pPr>
        <w:pStyle w:val="BodyText"/>
        <w:spacing w:before="118"/>
        <w:ind w:left="0"/>
        <w:rPr>
          <w:b/>
          <w:sz w:val="28"/>
          <w:lang w:val="en-GB"/>
        </w:rPr>
      </w:pPr>
    </w:p>
    <w:p w14:paraId="1495EFB4" w14:textId="77777777" w:rsidR="00552F5F" w:rsidRPr="00F10367" w:rsidRDefault="00403130">
      <w:pPr>
        <w:pStyle w:val="BodyText"/>
        <w:spacing w:before="1" w:line="360" w:lineRule="auto"/>
        <w:rPr>
          <w:lang w:val="en-GB"/>
        </w:rPr>
      </w:pPr>
      <w:r w:rsidRPr="00F10367">
        <w:rPr>
          <w:lang w:val="en-GB"/>
        </w:rPr>
        <w:t>Administrative burdens significantly affect response policing. Technology improves accountability</w:t>
      </w:r>
      <w:r w:rsidRPr="00F10367">
        <w:rPr>
          <w:spacing w:val="-6"/>
          <w:lang w:val="en-GB"/>
        </w:rPr>
        <w:t xml:space="preserve"> </w:t>
      </w:r>
      <w:r w:rsidRPr="00F10367">
        <w:rPr>
          <w:lang w:val="en-GB"/>
        </w:rPr>
        <w:t>but</w:t>
      </w:r>
      <w:r w:rsidRPr="00F10367">
        <w:rPr>
          <w:spacing w:val="-3"/>
          <w:lang w:val="en-GB"/>
        </w:rPr>
        <w:t xml:space="preserve"> </w:t>
      </w:r>
      <w:r w:rsidRPr="00F10367">
        <w:rPr>
          <w:lang w:val="en-GB"/>
        </w:rPr>
        <w:t>also</w:t>
      </w:r>
      <w:r w:rsidRPr="00F10367">
        <w:rPr>
          <w:spacing w:val="-6"/>
          <w:lang w:val="en-GB"/>
        </w:rPr>
        <w:t xml:space="preserve"> </w:t>
      </w:r>
      <w:r w:rsidRPr="00F10367">
        <w:rPr>
          <w:lang w:val="en-GB"/>
        </w:rPr>
        <w:t>increases</w:t>
      </w:r>
      <w:r w:rsidRPr="00F10367">
        <w:rPr>
          <w:spacing w:val="-5"/>
          <w:lang w:val="en-GB"/>
        </w:rPr>
        <w:t xml:space="preserve"> </w:t>
      </w:r>
      <w:r w:rsidRPr="00F10367">
        <w:rPr>
          <w:lang w:val="en-GB"/>
        </w:rPr>
        <w:t>documentation</w:t>
      </w:r>
      <w:r w:rsidRPr="00F10367">
        <w:rPr>
          <w:spacing w:val="-6"/>
          <w:lang w:val="en-GB"/>
        </w:rPr>
        <w:t xml:space="preserve"> </w:t>
      </w:r>
      <w:r w:rsidRPr="00F10367">
        <w:rPr>
          <w:lang w:val="en-GB"/>
        </w:rPr>
        <w:t>requirements.</w:t>
      </w:r>
      <w:r w:rsidRPr="00F10367">
        <w:rPr>
          <w:spacing w:val="-6"/>
          <w:lang w:val="en-GB"/>
        </w:rPr>
        <w:t xml:space="preserve"> </w:t>
      </w:r>
      <w:r w:rsidRPr="00F10367">
        <w:rPr>
          <w:lang w:val="en-GB"/>
        </w:rPr>
        <w:t>This</w:t>
      </w:r>
      <w:r w:rsidRPr="00F10367">
        <w:rPr>
          <w:spacing w:val="-5"/>
          <w:lang w:val="en-GB"/>
        </w:rPr>
        <w:t xml:space="preserve"> </w:t>
      </w:r>
      <w:r w:rsidRPr="00F10367">
        <w:rPr>
          <w:lang w:val="en-GB"/>
        </w:rPr>
        <w:t>creates</w:t>
      </w:r>
      <w:r w:rsidRPr="00F10367">
        <w:rPr>
          <w:spacing w:val="-5"/>
          <w:lang w:val="en-GB"/>
        </w:rPr>
        <w:t xml:space="preserve"> </w:t>
      </w:r>
      <w:r w:rsidRPr="00F10367">
        <w:rPr>
          <w:lang w:val="en-GB"/>
        </w:rPr>
        <w:t>tensions</w:t>
      </w:r>
      <w:r w:rsidRPr="00F10367">
        <w:rPr>
          <w:spacing w:val="-5"/>
          <w:lang w:val="en-GB"/>
        </w:rPr>
        <w:t xml:space="preserve"> </w:t>
      </w:r>
      <w:r w:rsidRPr="00F10367">
        <w:rPr>
          <w:lang w:val="en-GB"/>
        </w:rPr>
        <w:t>between accountability and operational efficiency. Response officers may spend extensive periods completing digital systems rather than engaging directly with communities.</w:t>
      </w:r>
    </w:p>
    <w:p w14:paraId="571992AC" w14:textId="77777777" w:rsidR="00552F5F" w:rsidRPr="00F10367" w:rsidRDefault="00552F5F">
      <w:pPr>
        <w:pStyle w:val="BodyText"/>
        <w:spacing w:line="360" w:lineRule="auto"/>
        <w:rPr>
          <w:lang w:val="en-GB"/>
        </w:rPr>
        <w:sectPr w:rsidR="00552F5F" w:rsidRPr="00F10367">
          <w:pgSz w:w="11910" w:h="16840"/>
          <w:pgMar w:top="1380" w:right="1417" w:bottom="280" w:left="1417" w:header="720" w:footer="720" w:gutter="0"/>
          <w:cols w:space="720"/>
        </w:sectPr>
      </w:pPr>
    </w:p>
    <w:p w14:paraId="0B1CB8DD" w14:textId="77777777" w:rsidR="00552F5F" w:rsidRPr="00F10367" w:rsidRDefault="00403130">
      <w:pPr>
        <w:pStyle w:val="Heading3"/>
        <w:numPr>
          <w:ilvl w:val="2"/>
          <w:numId w:val="2"/>
        </w:numPr>
        <w:tabs>
          <w:tab w:val="left" w:pos="653"/>
        </w:tabs>
        <w:spacing w:before="64"/>
        <w:rPr>
          <w:lang w:val="en-GB"/>
        </w:rPr>
      </w:pPr>
      <w:bookmarkStart w:id="50" w:name="5.4.3_Mental_Health_and_Multi-Agency_Dem"/>
      <w:bookmarkEnd w:id="50"/>
      <w:r w:rsidRPr="00F10367">
        <w:rPr>
          <w:lang w:val="en-GB"/>
        </w:rPr>
        <w:lastRenderedPageBreak/>
        <w:t>Mental</w:t>
      </w:r>
      <w:r w:rsidRPr="00F10367">
        <w:rPr>
          <w:spacing w:val="1"/>
          <w:lang w:val="en-GB"/>
        </w:rPr>
        <w:t xml:space="preserve"> </w:t>
      </w:r>
      <w:r w:rsidRPr="00F10367">
        <w:rPr>
          <w:lang w:val="en-GB"/>
        </w:rPr>
        <w:t>Health</w:t>
      </w:r>
      <w:r w:rsidRPr="00F10367">
        <w:rPr>
          <w:spacing w:val="-1"/>
          <w:lang w:val="en-GB"/>
        </w:rPr>
        <w:t xml:space="preserve"> </w:t>
      </w:r>
      <w:r w:rsidRPr="00F10367">
        <w:rPr>
          <w:lang w:val="en-GB"/>
        </w:rPr>
        <w:t>and</w:t>
      </w:r>
      <w:r w:rsidRPr="00F10367">
        <w:rPr>
          <w:spacing w:val="-2"/>
          <w:lang w:val="en-GB"/>
        </w:rPr>
        <w:t xml:space="preserve"> </w:t>
      </w:r>
      <w:r w:rsidRPr="00F10367">
        <w:rPr>
          <w:lang w:val="en-GB"/>
        </w:rPr>
        <w:t xml:space="preserve">Multi-Agency </w:t>
      </w:r>
      <w:r w:rsidRPr="00F10367">
        <w:rPr>
          <w:spacing w:val="-2"/>
          <w:lang w:val="en-GB"/>
        </w:rPr>
        <w:t>Demand</w:t>
      </w:r>
    </w:p>
    <w:p w14:paraId="67ECAABC" w14:textId="77777777" w:rsidR="00552F5F" w:rsidRPr="00F10367" w:rsidRDefault="00552F5F">
      <w:pPr>
        <w:pStyle w:val="BodyText"/>
        <w:spacing w:before="118"/>
        <w:ind w:left="0"/>
        <w:rPr>
          <w:b/>
          <w:sz w:val="28"/>
          <w:lang w:val="en-GB"/>
        </w:rPr>
      </w:pPr>
    </w:p>
    <w:p w14:paraId="7D5ECDD4" w14:textId="77777777" w:rsidR="00552F5F" w:rsidRPr="00F10367" w:rsidRDefault="00403130">
      <w:pPr>
        <w:pStyle w:val="BodyText"/>
        <w:spacing w:line="360" w:lineRule="auto"/>
        <w:rPr>
          <w:lang w:val="en-GB"/>
        </w:rPr>
      </w:pPr>
      <w:r w:rsidRPr="00F10367">
        <w:rPr>
          <w:lang w:val="en-GB"/>
        </w:rPr>
        <w:t>Mental health demand remains one of the most significant challenges. Police officers frequently</w:t>
      </w:r>
      <w:r w:rsidRPr="00F10367">
        <w:rPr>
          <w:spacing w:val="-4"/>
          <w:lang w:val="en-GB"/>
        </w:rPr>
        <w:t xml:space="preserve"> </w:t>
      </w:r>
      <w:r w:rsidRPr="00F10367">
        <w:rPr>
          <w:lang w:val="en-GB"/>
        </w:rPr>
        <w:t>operate</w:t>
      </w:r>
      <w:r w:rsidRPr="00F10367">
        <w:rPr>
          <w:spacing w:val="-1"/>
          <w:lang w:val="en-GB"/>
        </w:rPr>
        <w:t xml:space="preserve"> </w:t>
      </w:r>
      <w:r w:rsidRPr="00F10367">
        <w:rPr>
          <w:lang w:val="en-GB"/>
        </w:rPr>
        <w:t>as</w:t>
      </w:r>
      <w:r w:rsidRPr="00F10367">
        <w:rPr>
          <w:spacing w:val="-4"/>
          <w:lang w:val="en-GB"/>
        </w:rPr>
        <w:t xml:space="preserve"> </w:t>
      </w:r>
      <w:r w:rsidRPr="00F10367">
        <w:rPr>
          <w:lang w:val="en-GB"/>
        </w:rPr>
        <w:t>default</w:t>
      </w:r>
      <w:r w:rsidRPr="00F10367">
        <w:rPr>
          <w:spacing w:val="-6"/>
          <w:lang w:val="en-GB"/>
        </w:rPr>
        <w:t xml:space="preserve"> </w:t>
      </w:r>
      <w:r w:rsidRPr="00F10367">
        <w:rPr>
          <w:lang w:val="en-GB"/>
        </w:rPr>
        <w:t>emergency</w:t>
      </w:r>
      <w:r w:rsidRPr="00F10367">
        <w:rPr>
          <w:spacing w:val="-4"/>
          <w:lang w:val="en-GB"/>
        </w:rPr>
        <w:t xml:space="preserve"> </w:t>
      </w:r>
      <w:r w:rsidRPr="00F10367">
        <w:rPr>
          <w:lang w:val="en-GB"/>
        </w:rPr>
        <w:t>responders</w:t>
      </w:r>
      <w:r w:rsidRPr="00F10367">
        <w:rPr>
          <w:spacing w:val="-4"/>
          <w:lang w:val="en-GB"/>
        </w:rPr>
        <w:t xml:space="preserve"> </w:t>
      </w:r>
      <w:r w:rsidRPr="00F10367">
        <w:rPr>
          <w:lang w:val="en-GB"/>
        </w:rPr>
        <w:t>when</w:t>
      </w:r>
      <w:r w:rsidRPr="00F10367">
        <w:rPr>
          <w:spacing w:val="-4"/>
          <w:lang w:val="en-GB"/>
        </w:rPr>
        <w:t xml:space="preserve"> </w:t>
      </w:r>
      <w:r w:rsidRPr="00F10367">
        <w:rPr>
          <w:lang w:val="en-GB"/>
        </w:rPr>
        <w:t>healthcare</w:t>
      </w:r>
      <w:r w:rsidRPr="00F10367">
        <w:rPr>
          <w:spacing w:val="-6"/>
          <w:lang w:val="en-GB"/>
        </w:rPr>
        <w:t xml:space="preserve"> </w:t>
      </w:r>
      <w:r w:rsidRPr="00F10367">
        <w:rPr>
          <w:lang w:val="en-GB"/>
        </w:rPr>
        <w:t>services</w:t>
      </w:r>
      <w:r w:rsidRPr="00F10367">
        <w:rPr>
          <w:spacing w:val="-4"/>
          <w:lang w:val="en-GB"/>
        </w:rPr>
        <w:t xml:space="preserve"> </w:t>
      </w:r>
      <w:r w:rsidRPr="00F10367">
        <w:rPr>
          <w:lang w:val="en-GB"/>
        </w:rPr>
        <w:t>are</w:t>
      </w:r>
      <w:r w:rsidRPr="00F10367">
        <w:rPr>
          <w:spacing w:val="-6"/>
          <w:lang w:val="en-GB"/>
        </w:rPr>
        <w:t xml:space="preserve"> </w:t>
      </w:r>
      <w:r w:rsidRPr="00F10367">
        <w:rPr>
          <w:lang w:val="en-GB"/>
        </w:rPr>
        <w:t>unavailable. This raises important policy questions regarding the appropriate role of policing. Partnership working partially addresses these issues, but resource limitations across public services continue to create pressures.</w:t>
      </w:r>
    </w:p>
    <w:p w14:paraId="390B2E8F" w14:textId="77777777" w:rsidR="00552F5F" w:rsidRPr="00F10367" w:rsidRDefault="00552F5F">
      <w:pPr>
        <w:pStyle w:val="BodyText"/>
        <w:spacing w:before="23"/>
        <w:ind w:left="0"/>
        <w:rPr>
          <w:lang w:val="en-GB"/>
        </w:rPr>
      </w:pPr>
    </w:p>
    <w:p w14:paraId="7D05F731" w14:textId="77777777" w:rsidR="00552F5F" w:rsidRPr="00F10367" w:rsidRDefault="00403130">
      <w:pPr>
        <w:pStyle w:val="Heading2"/>
        <w:numPr>
          <w:ilvl w:val="1"/>
          <w:numId w:val="2"/>
        </w:numPr>
        <w:tabs>
          <w:tab w:val="left" w:pos="563"/>
        </w:tabs>
        <w:rPr>
          <w:lang w:val="en-GB"/>
        </w:rPr>
      </w:pPr>
      <w:bookmarkStart w:id="51" w:name="5.5_Balancing_Efficiency_and_Effectivene"/>
      <w:bookmarkEnd w:id="51"/>
      <w:r w:rsidRPr="00F10367">
        <w:rPr>
          <w:lang w:val="en-GB"/>
        </w:rPr>
        <w:t>Balancing</w:t>
      </w:r>
      <w:r w:rsidRPr="00F10367">
        <w:rPr>
          <w:spacing w:val="-1"/>
          <w:lang w:val="en-GB"/>
        </w:rPr>
        <w:t xml:space="preserve"> </w:t>
      </w:r>
      <w:r w:rsidRPr="00F10367">
        <w:rPr>
          <w:lang w:val="en-GB"/>
        </w:rPr>
        <w:t>Efficiency</w:t>
      </w:r>
      <w:r w:rsidRPr="00F10367">
        <w:rPr>
          <w:spacing w:val="-1"/>
          <w:lang w:val="en-GB"/>
        </w:rPr>
        <w:t xml:space="preserve"> </w:t>
      </w:r>
      <w:r w:rsidRPr="00F10367">
        <w:rPr>
          <w:lang w:val="en-GB"/>
        </w:rPr>
        <w:t>and</w:t>
      </w:r>
      <w:r w:rsidRPr="00F10367">
        <w:rPr>
          <w:spacing w:val="-1"/>
          <w:lang w:val="en-GB"/>
        </w:rPr>
        <w:t xml:space="preserve"> </w:t>
      </w:r>
      <w:r w:rsidRPr="00F10367">
        <w:rPr>
          <w:spacing w:val="-2"/>
          <w:lang w:val="en-GB"/>
        </w:rPr>
        <w:t>Effectiveness</w:t>
      </w:r>
    </w:p>
    <w:p w14:paraId="68E90B6F" w14:textId="77777777" w:rsidR="00552F5F" w:rsidRPr="00F10367" w:rsidRDefault="00552F5F">
      <w:pPr>
        <w:pStyle w:val="BodyText"/>
        <w:spacing w:before="94"/>
        <w:ind w:left="0"/>
        <w:rPr>
          <w:b/>
          <w:sz w:val="36"/>
          <w:lang w:val="en-GB"/>
        </w:rPr>
      </w:pPr>
    </w:p>
    <w:p w14:paraId="4F688C3F" w14:textId="77777777" w:rsidR="00552F5F" w:rsidRPr="00F10367" w:rsidRDefault="00403130">
      <w:pPr>
        <w:pStyle w:val="BodyText"/>
        <w:spacing w:before="1" w:line="360" w:lineRule="auto"/>
        <w:rPr>
          <w:lang w:val="en-GB"/>
        </w:rPr>
      </w:pPr>
      <w:r w:rsidRPr="00F10367">
        <w:rPr>
          <w:lang w:val="en-GB"/>
        </w:rPr>
        <w:t>One</w:t>
      </w:r>
      <w:r w:rsidRPr="00F10367">
        <w:rPr>
          <w:spacing w:val="-6"/>
          <w:lang w:val="en-GB"/>
        </w:rPr>
        <w:t xml:space="preserve"> </w:t>
      </w:r>
      <w:r w:rsidRPr="00F10367">
        <w:rPr>
          <w:lang w:val="en-GB"/>
        </w:rPr>
        <w:t>of</w:t>
      </w:r>
      <w:r w:rsidRPr="00F10367">
        <w:rPr>
          <w:spacing w:val="-4"/>
          <w:lang w:val="en-GB"/>
        </w:rPr>
        <w:t xml:space="preserve"> </w:t>
      </w:r>
      <w:r w:rsidRPr="00F10367">
        <w:rPr>
          <w:lang w:val="en-GB"/>
        </w:rPr>
        <w:t>the</w:t>
      </w:r>
      <w:r w:rsidRPr="00F10367">
        <w:rPr>
          <w:spacing w:val="-6"/>
          <w:lang w:val="en-GB"/>
        </w:rPr>
        <w:t xml:space="preserve"> </w:t>
      </w:r>
      <w:r w:rsidRPr="00F10367">
        <w:rPr>
          <w:lang w:val="en-GB"/>
        </w:rPr>
        <w:t>central</w:t>
      </w:r>
      <w:r w:rsidRPr="00F10367">
        <w:rPr>
          <w:spacing w:val="-1"/>
          <w:lang w:val="en-GB"/>
        </w:rPr>
        <w:t xml:space="preserve"> </w:t>
      </w:r>
      <w:r w:rsidRPr="00F10367">
        <w:rPr>
          <w:lang w:val="en-GB"/>
        </w:rPr>
        <w:t>themes</w:t>
      </w:r>
      <w:r w:rsidRPr="00F10367">
        <w:rPr>
          <w:spacing w:val="-3"/>
          <w:lang w:val="en-GB"/>
        </w:rPr>
        <w:t xml:space="preserve"> </w:t>
      </w:r>
      <w:r w:rsidRPr="00F10367">
        <w:rPr>
          <w:lang w:val="en-GB"/>
        </w:rPr>
        <w:t>emerging</w:t>
      </w:r>
      <w:r w:rsidRPr="00F10367">
        <w:rPr>
          <w:spacing w:val="-4"/>
          <w:lang w:val="en-GB"/>
        </w:rPr>
        <w:t xml:space="preserve"> </w:t>
      </w:r>
      <w:r w:rsidRPr="00F10367">
        <w:rPr>
          <w:lang w:val="en-GB"/>
        </w:rPr>
        <w:t>from</w:t>
      </w:r>
      <w:r w:rsidRPr="00F10367">
        <w:rPr>
          <w:spacing w:val="-6"/>
          <w:lang w:val="en-GB"/>
        </w:rPr>
        <w:t xml:space="preserve"> </w:t>
      </w:r>
      <w:r w:rsidRPr="00F10367">
        <w:rPr>
          <w:lang w:val="en-GB"/>
        </w:rPr>
        <w:t>the</w:t>
      </w:r>
      <w:r w:rsidRPr="00F10367">
        <w:rPr>
          <w:spacing w:val="-6"/>
          <w:lang w:val="en-GB"/>
        </w:rPr>
        <w:t xml:space="preserve"> </w:t>
      </w:r>
      <w:r w:rsidRPr="00F10367">
        <w:rPr>
          <w:lang w:val="en-GB"/>
        </w:rPr>
        <w:t>research</w:t>
      </w:r>
      <w:r w:rsidRPr="00F10367">
        <w:rPr>
          <w:spacing w:val="-4"/>
          <w:lang w:val="en-GB"/>
        </w:rPr>
        <w:t xml:space="preserve"> </w:t>
      </w:r>
      <w:r w:rsidRPr="00F10367">
        <w:rPr>
          <w:lang w:val="en-GB"/>
        </w:rPr>
        <w:t>is</w:t>
      </w:r>
      <w:r w:rsidRPr="00F10367">
        <w:rPr>
          <w:spacing w:val="-3"/>
          <w:lang w:val="en-GB"/>
        </w:rPr>
        <w:t xml:space="preserve"> </w:t>
      </w:r>
      <w:r w:rsidRPr="00F10367">
        <w:rPr>
          <w:lang w:val="en-GB"/>
        </w:rPr>
        <w:t>the</w:t>
      </w:r>
      <w:r w:rsidRPr="00F10367">
        <w:rPr>
          <w:spacing w:val="-6"/>
          <w:lang w:val="en-GB"/>
        </w:rPr>
        <w:t xml:space="preserve"> </w:t>
      </w:r>
      <w:r w:rsidRPr="00F10367">
        <w:rPr>
          <w:lang w:val="en-GB"/>
        </w:rPr>
        <w:t>tension</w:t>
      </w:r>
      <w:r w:rsidRPr="00F10367">
        <w:rPr>
          <w:spacing w:val="-4"/>
          <w:lang w:val="en-GB"/>
        </w:rPr>
        <w:t xml:space="preserve"> </w:t>
      </w:r>
      <w:r w:rsidRPr="00F10367">
        <w:rPr>
          <w:lang w:val="en-GB"/>
        </w:rPr>
        <w:t>between efficiency</w:t>
      </w:r>
      <w:r w:rsidRPr="00F10367">
        <w:rPr>
          <w:spacing w:val="-4"/>
          <w:lang w:val="en-GB"/>
        </w:rPr>
        <w:t xml:space="preserve"> </w:t>
      </w:r>
      <w:r w:rsidRPr="00F10367">
        <w:rPr>
          <w:lang w:val="en-GB"/>
        </w:rPr>
        <w:t>and effectiveness. Highly efficient policing may prioritise rapid incident closure and reduced resource use. However, effective policing often requires time-intensive safeguarding, communication, and partnership engagement. South Wales Police therefore face difficult operational trade-offs. For example: Rapid deployment may reduce officer availability elsewhere. Detailed safeguarding improves victim outcomes but increases workloads.</w:t>
      </w:r>
    </w:p>
    <w:p w14:paraId="78D92E71" w14:textId="77777777" w:rsidR="00552F5F" w:rsidRPr="00F10367" w:rsidRDefault="00403130">
      <w:pPr>
        <w:pStyle w:val="BodyText"/>
        <w:spacing w:line="273" w:lineRule="exact"/>
        <w:rPr>
          <w:lang w:val="en-GB"/>
        </w:rPr>
      </w:pPr>
      <w:r w:rsidRPr="00F10367">
        <w:rPr>
          <w:lang w:val="en-GB"/>
        </w:rPr>
        <w:t>Proactive</w:t>
      </w:r>
      <w:r w:rsidRPr="00F10367">
        <w:rPr>
          <w:spacing w:val="-6"/>
          <w:lang w:val="en-GB"/>
        </w:rPr>
        <w:t xml:space="preserve"> </w:t>
      </w:r>
      <w:r w:rsidRPr="00F10367">
        <w:rPr>
          <w:lang w:val="en-GB"/>
        </w:rPr>
        <w:t>prevention</w:t>
      </w:r>
      <w:r w:rsidRPr="00F10367">
        <w:rPr>
          <w:spacing w:val="-2"/>
          <w:lang w:val="en-GB"/>
        </w:rPr>
        <w:t xml:space="preserve"> </w:t>
      </w:r>
      <w:r w:rsidRPr="00F10367">
        <w:rPr>
          <w:lang w:val="en-GB"/>
        </w:rPr>
        <w:t>may</w:t>
      </w:r>
      <w:r w:rsidRPr="00F10367">
        <w:rPr>
          <w:spacing w:val="-2"/>
          <w:lang w:val="en-GB"/>
        </w:rPr>
        <w:t xml:space="preserve"> </w:t>
      </w:r>
      <w:r w:rsidRPr="00F10367">
        <w:rPr>
          <w:lang w:val="en-GB"/>
        </w:rPr>
        <w:t>reduce</w:t>
      </w:r>
      <w:r w:rsidRPr="00F10367">
        <w:rPr>
          <w:spacing w:val="-4"/>
          <w:lang w:val="en-GB"/>
        </w:rPr>
        <w:t xml:space="preserve"> </w:t>
      </w:r>
      <w:r w:rsidRPr="00F10367">
        <w:rPr>
          <w:lang w:val="en-GB"/>
        </w:rPr>
        <w:t>future</w:t>
      </w:r>
      <w:r w:rsidRPr="00F10367">
        <w:rPr>
          <w:spacing w:val="-4"/>
          <w:lang w:val="en-GB"/>
        </w:rPr>
        <w:t xml:space="preserve"> </w:t>
      </w:r>
      <w:r w:rsidRPr="00F10367">
        <w:rPr>
          <w:lang w:val="en-GB"/>
        </w:rPr>
        <w:t>demand</w:t>
      </w:r>
      <w:r w:rsidRPr="00F10367">
        <w:rPr>
          <w:spacing w:val="-2"/>
          <w:lang w:val="en-GB"/>
        </w:rPr>
        <w:t xml:space="preserve"> </w:t>
      </w:r>
      <w:r w:rsidRPr="00F10367">
        <w:rPr>
          <w:lang w:val="en-GB"/>
        </w:rPr>
        <w:t>but limit</w:t>
      </w:r>
      <w:r w:rsidRPr="00F10367">
        <w:rPr>
          <w:spacing w:val="1"/>
          <w:lang w:val="en-GB"/>
        </w:rPr>
        <w:t xml:space="preserve"> </w:t>
      </w:r>
      <w:r w:rsidRPr="00F10367">
        <w:rPr>
          <w:lang w:val="en-GB"/>
        </w:rPr>
        <w:t>immediate</w:t>
      </w:r>
      <w:r w:rsidRPr="00F10367">
        <w:rPr>
          <w:spacing w:val="-4"/>
          <w:lang w:val="en-GB"/>
        </w:rPr>
        <w:t xml:space="preserve"> </w:t>
      </w:r>
      <w:r w:rsidRPr="00F10367">
        <w:rPr>
          <w:lang w:val="en-GB"/>
        </w:rPr>
        <w:t>response</w:t>
      </w:r>
      <w:r w:rsidRPr="00F10367">
        <w:rPr>
          <w:spacing w:val="-3"/>
          <w:lang w:val="en-GB"/>
        </w:rPr>
        <w:t xml:space="preserve"> </w:t>
      </w:r>
      <w:r w:rsidRPr="00F10367">
        <w:rPr>
          <w:spacing w:val="-2"/>
          <w:lang w:val="en-GB"/>
        </w:rPr>
        <w:t>capacity.</w:t>
      </w:r>
    </w:p>
    <w:p w14:paraId="3ED791EC" w14:textId="77777777" w:rsidR="00552F5F" w:rsidRPr="00F10367" w:rsidRDefault="00552F5F">
      <w:pPr>
        <w:pStyle w:val="BodyText"/>
        <w:spacing w:before="102"/>
        <w:ind w:left="0"/>
        <w:rPr>
          <w:lang w:val="en-GB"/>
        </w:rPr>
      </w:pPr>
    </w:p>
    <w:p w14:paraId="6F05E1B9" w14:textId="77777777" w:rsidR="00552F5F" w:rsidRPr="00F10367" w:rsidRDefault="00403130">
      <w:pPr>
        <w:pStyle w:val="BodyText"/>
        <w:spacing w:before="1" w:line="360" w:lineRule="auto"/>
        <w:rPr>
          <w:lang w:val="en-GB"/>
        </w:rPr>
      </w:pPr>
      <w:r w:rsidRPr="00F10367">
        <w:rPr>
          <w:lang w:val="en-GB"/>
        </w:rPr>
        <w:t>This</w:t>
      </w:r>
      <w:r w:rsidRPr="00F10367">
        <w:rPr>
          <w:spacing w:val="-4"/>
          <w:lang w:val="en-GB"/>
        </w:rPr>
        <w:t xml:space="preserve"> </w:t>
      </w:r>
      <w:r w:rsidRPr="00F10367">
        <w:rPr>
          <w:lang w:val="en-GB"/>
        </w:rPr>
        <w:t>demonstrates</w:t>
      </w:r>
      <w:r w:rsidRPr="00F10367">
        <w:rPr>
          <w:spacing w:val="-4"/>
          <w:lang w:val="en-GB"/>
        </w:rPr>
        <w:t xml:space="preserve"> </w:t>
      </w:r>
      <w:r w:rsidRPr="00F10367">
        <w:rPr>
          <w:lang w:val="en-GB"/>
        </w:rPr>
        <w:t>that</w:t>
      </w:r>
      <w:r w:rsidRPr="00F10367">
        <w:rPr>
          <w:spacing w:val="-7"/>
          <w:lang w:val="en-GB"/>
        </w:rPr>
        <w:t xml:space="preserve"> </w:t>
      </w:r>
      <w:r w:rsidRPr="00F10367">
        <w:rPr>
          <w:lang w:val="en-GB"/>
        </w:rPr>
        <w:t>policing</w:t>
      </w:r>
      <w:r w:rsidRPr="00F10367">
        <w:rPr>
          <w:spacing w:val="-5"/>
          <w:lang w:val="en-GB"/>
        </w:rPr>
        <w:t xml:space="preserve"> </w:t>
      </w:r>
      <w:r w:rsidRPr="00F10367">
        <w:rPr>
          <w:lang w:val="en-GB"/>
        </w:rPr>
        <w:t>performance</w:t>
      </w:r>
      <w:r w:rsidRPr="00F10367">
        <w:rPr>
          <w:spacing w:val="-2"/>
          <w:lang w:val="en-GB"/>
        </w:rPr>
        <w:t xml:space="preserve"> </w:t>
      </w:r>
      <w:r w:rsidRPr="00F10367">
        <w:rPr>
          <w:lang w:val="en-GB"/>
        </w:rPr>
        <w:t>cannot</w:t>
      </w:r>
      <w:r w:rsidRPr="00F10367">
        <w:rPr>
          <w:spacing w:val="-2"/>
          <w:lang w:val="en-GB"/>
        </w:rPr>
        <w:t xml:space="preserve"> </w:t>
      </w:r>
      <w:r w:rsidRPr="00F10367">
        <w:rPr>
          <w:lang w:val="en-GB"/>
        </w:rPr>
        <w:t>be</w:t>
      </w:r>
      <w:r w:rsidRPr="00F10367">
        <w:rPr>
          <w:spacing w:val="-7"/>
          <w:lang w:val="en-GB"/>
        </w:rPr>
        <w:t xml:space="preserve"> </w:t>
      </w:r>
      <w:r w:rsidRPr="00F10367">
        <w:rPr>
          <w:lang w:val="en-GB"/>
        </w:rPr>
        <w:t>reduced</w:t>
      </w:r>
      <w:r w:rsidRPr="00F10367">
        <w:rPr>
          <w:spacing w:val="-2"/>
          <w:lang w:val="en-GB"/>
        </w:rPr>
        <w:t xml:space="preserve"> </w:t>
      </w:r>
      <w:r w:rsidRPr="00F10367">
        <w:rPr>
          <w:lang w:val="en-GB"/>
        </w:rPr>
        <w:t>to</w:t>
      </w:r>
      <w:r w:rsidRPr="00F10367">
        <w:rPr>
          <w:spacing w:val="-5"/>
          <w:lang w:val="en-GB"/>
        </w:rPr>
        <w:t xml:space="preserve"> </w:t>
      </w:r>
      <w:r w:rsidRPr="00F10367">
        <w:rPr>
          <w:lang w:val="en-GB"/>
        </w:rPr>
        <w:t>simplistic</w:t>
      </w:r>
      <w:r w:rsidRPr="00F10367">
        <w:rPr>
          <w:spacing w:val="-7"/>
          <w:lang w:val="en-GB"/>
        </w:rPr>
        <w:t xml:space="preserve"> </w:t>
      </w:r>
      <w:r w:rsidRPr="00F10367">
        <w:rPr>
          <w:lang w:val="en-GB"/>
        </w:rPr>
        <w:t xml:space="preserve">numerical </w:t>
      </w:r>
      <w:r w:rsidRPr="00F10367">
        <w:rPr>
          <w:spacing w:val="-2"/>
          <w:lang w:val="en-GB"/>
        </w:rPr>
        <w:t>indicators.</w:t>
      </w:r>
    </w:p>
    <w:p w14:paraId="4FB171FD" w14:textId="77777777" w:rsidR="00552F5F" w:rsidRPr="00F10367" w:rsidRDefault="00552F5F">
      <w:pPr>
        <w:pStyle w:val="BodyText"/>
        <w:spacing w:before="24"/>
        <w:ind w:left="0"/>
        <w:rPr>
          <w:lang w:val="en-GB"/>
        </w:rPr>
      </w:pPr>
    </w:p>
    <w:p w14:paraId="656ED372" w14:textId="77777777" w:rsidR="00552F5F" w:rsidRPr="00F10367" w:rsidRDefault="00403130">
      <w:pPr>
        <w:pStyle w:val="Heading2"/>
        <w:numPr>
          <w:ilvl w:val="1"/>
          <w:numId w:val="2"/>
        </w:numPr>
        <w:tabs>
          <w:tab w:val="left" w:pos="563"/>
        </w:tabs>
        <w:rPr>
          <w:lang w:val="en-GB"/>
        </w:rPr>
      </w:pPr>
      <w:bookmarkStart w:id="52" w:name="5.6_Implications_for_Policy_and_Practice"/>
      <w:bookmarkEnd w:id="52"/>
      <w:r w:rsidRPr="00F10367">
        <w:rPr>
          <w:lang w:val="en-GB"/>
        </w:rPr>
        <w:t>Implications</w:t>
      </w:r>
      <w:r w:rsidRPr="00F10367">
        <w:rPr>
          <w:spacing w:val="-5"/>
          <w:lang w:val="en-GB"/>
        </w:rPr>
        <w:t xml:space="preserve"> </w:t>
      </w:r>
      <w:r w:rsidRPr="00F10367">
        <w:rPr>
          <w:lang w:val="en-GB"/>
        </w:rPr>
        <w:t>for</w:t>
      </w:r>
      <w:r w:rsidRPr="00F10367">
        <w:rPr>
          <w:spacing w:val="-3"/>
          <w:lang w:val="en-GB"/>
        </w:rPr>
        <w:t xml:space="preserve"> </w:t>
      </w:r>
      <w:r w:rsidRPr="00F10367">
        <w:rPr>
          <w:lang w:val="en-GB"/>
        </w:rPr>
        <w:t>Policy</w:t>
      </w:r>
      <w:r w:rsidRPr="00F10367">
        <w:rPr>
          <w:spacing w:val="-3"/>
          <w:lang w:val="en-GB"/>
        </w:rPr>
        <w:t xml:space="preserve"> </w:t>
      </w:r>
      <w:r w:rsidRPr="00F10367">
        <w:rPr>
          <w:lang w:val="en-GB"/>
        </w:rPr>
        <w:t>and</w:t>
      </w:r>
      <w:r w:rsidRPr="00F10367">
        <w:rPr>
          <w:spacing w:val="-4"/>
          <w:lang w:val="en-GB"/>
        </w:rPr>
        <w:t xml:space="preserve"> </w:t>
      </w:r>
      <w:r w:rsidRPr="00F10367">
        <w:rPr>
          <w:spacing w:val="-2"/>
          <w:lang w:val="en-GB"/>
        </w:rPr>
        <w:t>Practice</w:t>
      </w:r>
    </w:p>
    <w:p w14:paraId="67B2A2C4" w14:textId="77777777" w:rsidR="00552F5F" w:rsidRPr="00F10367" w:rsidRDefault="00552F5F">
      <w:pPr>
        <w:pStyle w:val="BodyText"/>
        <w:spacing w:before="89"/>
        <w:ind w:left="0"/>
        <w:rPr>
          <w:b/>
          <w:sz w:val="36"/>
          <w:lang w:val="en-GB"/>
        </w:rPr>
      </w:pPr>
    </w:p>
    <w:p w14:paraId="4B1B17B0" w14:textId="77777777" w:rsidR="00552F5F" w:rsidRPr="00F10367" w:rsidRDefault="00403130">
      <w:pPr>
        <w:pStyle w:val="BodyText"/>
        <w:rPr>
          <w:lang w:val="en-GB"/>
        </w:rPr>
      </w:pPr>
      <w:r w:rsidRPr="00F10367">
        <w:rPr>
          <w:lang w:val="en-GB"/>
        </w:rPr>
        <w:t>The</w:t>
      </w:r>
      <w:r w:rsidRPr="00F10367">
        <w:rPr>
          <w:spacing w:val="-5"/>
          <w:lang w:val="en-GB"/>
        </w:rPr>
        <w:t xml:space="preserve"> </w:t>
      </w:r>
      <w:r w:rsidRPr="00F10367">
        <w:rPr>
          <w:lang w:val="en-GB"/>
        </w:rPr>
        <w:t>findings</w:t>
      </w:r>
      <w:r w:rsidRPr="00F10367">
        <w:rPr>
          <w:spacing w:val="-1"/>
          <w:lang w:val="en-GB"/>
        </w:rPr>
        <w:t xml:space="preserve"> </w:t>
      </w:r>
      <w:r w:rsidRPr="00F10367">
        <w:rPr>
          <w:lang w:val="en-GB"/>
        </w:rPr>
        <w:t>suggest</w:t>
      </w:r>
      <w:r w:rsidRPr="00F10367">
        <w:rPr>
          <w:spacing w:val="-4"/>
          <w:lang w:val="en-GB"/>
        </w:rPr>
        <w:t xml:space="preserve"> </w:t>
      </w:r>
      <w:r w:rsidRPr="00F10367">
        <w:rPr>
          <w:lang w:val="en-GB"/>
        </w:rPr>
        <w:t>several</w:t>
      </w:r>
      <w:r w:rsidRPr="00F10367">
        <w:rPr>
          <w:spacing w:val="-4"/>
          <w:lang w:val="en-GB"/>
        </w:rPr>
        <w:t xml:space="preserve"> </w:t>
      </w:r>
      <w:r w:rsidRPr="00F10367">
        <w:rPr>
          <w:spacing w:val="-2"/>
          <w:lang w:val="en-GB"/>
        </w:rPr>
        <w:t>implications.</w:t>
      </w:r>
    </w:p>
    <w:p w14:paraId="696896A6" w14:textId="77777777" w:rsidR="00552F5F" w:rsidRPr="00F10367" w:rsidRDefault="00552F5F">
      <w:pPr>
        <w:pStyle w:val="BodyText"/>
        <w:spacing w:before="146"/>
        <w:ind w:left="0"/>
        <w:rPr>
          <w:lang w:val="en-GB"/>
        </w:rPr>
      </w:pPr>
    </w:p>
    <w:p w14:paraId="6C6844BB" w14:textId="77777777" w:rsidR="00552F5F" w:rsidRPr="00F10367" w:rsidRDefault="00403130">
      <w:pPr>
        <w:pStyle w:val="Heading3"/>
        <w:numPr>
          <w:ilvl w:val="2"/>
          <w:numId w:val="2"/>
        </w:numPr>
        <w:tabs>
          <w:tab w:val="left" w:pos="653"/>
        </w:tabs>
        <w:rPr>
          <w:lang w:val="en-GB"/>
        </w:rPr>
      </w:pPr>
      <w:bookmarkStart w:id="53" w:name="5.6.1_Improved_Demand_Management"/>
      <w:bookmarkEnd w:id="53"/>
      <w:r w:rsidRPr="00F10367">
        <w:rPr>
          <w:lang w:val="en-GB"/>
        </w:rPr>
        <w:t>Improved</w:t>
      </w:r>
      <w:r w:rsidRPr="00F10367">
        <w:rPr>
          <w:spacing w:val="-5"/>
          <w:lang w:val="en-GB"/>
        </w:rPr>
        <w:t xml:space="preserve"> </w:t>
      </w:r>
      <w:r w:rsidRPr="00F10367">
        <w:rPr>
          <w:lang w:val="en-GB"/>
        </w:rPr>
        <w:t>Demand</w:t>
      </w:r>
      <w:r w:rsidRPr="00F10367">
        <w:rPr>
          <w:spacing w:val="-5"/>
          <w:lang w:val="en-GB"/>
        </w:rPr>
        <w:t xml:space="preserve"> </w:t>
      </w:r>
      <w:r w:rsidRPr="00F10367">
        <w:rPr>
          <w:spacing w:val="-2"/>
          <w:lang w:val="en-GB"/>
        </w:rPr>
        <w:t>Management</w:t>
      </w:r>
    </w:p>
    <w:p w14:paraId="77219F62" w14:textId="77777777" w:rsidR="00552F5F" w:rsidRPr="00F10367" w:rsidRDefault="00552F5F">
      <w:pPr>
        <w:pStyle w:val="BodyText"/>
        <w:spacing w:before="119"/>
        <w:ind w:left="0"/>
        <w:rPr>
          <w:b/>
          <w:sz w:val="28"/>
          <w:lang w:val="en-GB"/>
        </w:rPr>
      </w:pPr>
    </w:p>
    <w:p w14:paraId="5FEC70B4" w14:textId="77777777" w:rsidR="00552F5F" w:rsidRPr="00F10367" w:rsidRDefault="00403130">
      <w:pPr>
        <w:pStyle w:val="BodyText"/>
        <w:spacing w:line="360" w:lineRule="auto"/>
        <w:rPr>
          <w:lang w:val="en-GB"/>
        </w:rPr>
      </w:pPr>
      <w:r w:rsidRPr="00F10367">
        <w:rPr>
          <w:lang w:val="en-GB"/>
        </w:rPr>
        <w:t>Police</w:t>
      </w:r>
      <w:r w:rsidRPr="00F10367">
        <w:rPr>
          <w:spacing w:val="-6"/>
          <w:lang w:val="en-GB"/>
        </w:rPr>
        <w:t xml:space="preserve"> </w:t>
      </w:r>
      <w:r w:rsidRPr="00F10367">
        <w:rPr>
          <w:lang w:val="en-GB"/>
        </w:rPr>
        <w:t>forces</w:t>
      </w:r>
      <w:r w:rsidRPr="00F10367">
        <w:rPr>
          <w:spacing w:val="-4"/>
          <w:lang w:val="en-GB"/>
        </w:rPr>
        <w:t xml:space="preserve"> </w:t>
      </w:r>
      <w:r w:rsidRPr="00F10367">
        <w:rPr>
          <w:lang w:val="en-GB"/>
        </w:rPr>
        <w:t>require</w:t>
      </w:r>
      <w:r w:rsidRPr="00F10367">
        <w:rPr>
          <w:spacing w:val="-6"/>
          <w:lang w:val="en-GB"/>
        </w:rPr>
        <w:t xml:space="preserve"> </w:t>
      </w:r>
      <w:r w:rsidRPr="00F10367">
        <w:rPr>
          <w:lang w:val="en-GB"/>
        </w:rPr>
        <w:t>more</w:t>
      </w:r>
      <w:r w:rsidRPr="00F10367">
        <w:rPr>
          <w:spacing w:val="-6"/>
          <w:lang w:val="en-GB"/>
        </w:rPr>
        <w:t xml:space="preserve"> </w:t>
      </w:r>
      <w:r w:rsidRPr="00F10367">
        <w:rPr>
          <w:lang w:val="en-GB"/>
        </w:rPr>
        <w:t>sophisticated</w:t>
      </w:r>
      <w:r w:rsidRPr="00F10367">
        <w:rPr>
          <w:spacing w:val="-5"/>
          <w:lang w:val="en-GB"/>
        </w:rPr>
        <w:t xml:space="preserve"> </w:t>
      </w:r>
      <w:r w:rsidRPr="00F10367">
        <w:rPr>
          <w:lang w:val="en-GB"/>
        </w:rPr>
        <w:t>demand</w:t>
      </w:r>
      <w:r w:rsidRPr="00F10367">
        <w:rPr>
          <w:spacing w:val="-1"/>
          <w:lang w:val="en-GB"/>
        </w:rPr>
        <w:t xml:space="preserve"> </w:t>
      </w:r>
      <w:r w:rsidRPr="00F10367">
        <w:rPr>
          <w:lang w:val="en-GB"/>
        </w:rPr>
        <w:t>management</w:t>
      </w:r>
      <w:r w:rsidRPr="00F10367">
        <w:rPr>
          <w:spacing w:val="-6"/>
          <w:lang w:val="en-GB"/>
        </w:rPr>
        <w:t xml:space="preserve"> </w:t>
      </w:r>
      <w:r w:rsidRPr="00F10367">
        <w:rPr>
          <w:lang w:val="en-GB"/>
        </w:rPr>
        <w:t>systems.</w:t>
      </w:r>
      <w:r w:rsidRPr="00F10367">
        <w:rPr>
          <w:spacing w:val="-5"/>
          <w:lang w:val="en-GB"/>
        </w:rPr>
        <w:t xml:space="preserve"> </w:t>
      </w:r>
      <w:r w:rsidRPr="00F10367">
        <w:rPr>
          <w:lang w:val="en-GB"/>
        </w:rPr>
        <w:t>This includes</w:t>
      </w:r>
      <w:r w:rsidRPr="00F10367">
        <w:rPr>
          <w:spacing w:val="-4"/>
          <w:lang w:val="en-GB"/>
        </w:rPr>
        <w:t xml:space="preserve"> </w:t>
      </w:r>
      <w:r w:rsidRPr="00F10367">
        <w:rPr>
          <w:lang w:val="en-GB"/>
        </w:rPr>
        <w:t xml:space="preserve">better risk assessment, repeat demand identification, partnership integration, and data-driven </w:t>
      </w:r>
      <w:r w:rsidRPr="00F10367">
        <w:rPr>
          <w:spacing w:val="-2"/>
          <w:lang w:val="en-GB"/>
        </w:rPr>
        <w:t>deployment.</w:t>
      </w:r>
    </w:p>
    <w:p w14:paraId="0CAC9E35" w14:textId="77777777" w:rsidR="00552F5F" w:rsidRPr="00F10367" w:rsidRDefault="00552F5F">
      <w:pPr>
        <w:pStyle w:val="BodyText"/>
        <w:spacing w:before="10"/>
        <w:ind w:left="0"/>
        <w:rPr>
          <w:lang w:val="en-GB"/>
        </w:rPr>
      </w:pPr>
    </w:p>
    <w:p w14:paraId="553E118C" w14:textId="77777777" w:rsidR="00552F5F" w:rsidRPr="00F10367" w:rsidRDefault="00403130">
      <w:pPr>
        <w:pStyle w:val="Heading3"/>
        <w:numPr>
          <w:ilvl w:val="2"/>
          <w:numId w:val="2"/>
        </w:numPr>
        <w:tabs>
          <w:tab w:val="left" w:pos="653"/>
        </w:tabs>
        <w:rPr>
          <w:lang w:val="en-GB"/>
        </w:rPr>
      </w:pPr>
      <w:bookmarkStart w:id="54" w:name="5.6.2_Increased_Investment_in_Officer_We"/>
      <w:bookmarkEnd w:id="54"/>
      <w:r w:rsidRPr="00F10367">
        <w:rPr>
          <w:lang w:val="en-GB"/>
        </w:rPr>
        <w:t>Increased</w:t>
      </w:r>
      <w:r w:rsidRPr="00F10367">
        <w:rPr>
          <w:spacing w:val="-2"/>
          <w:lang w:val="en-GB"/>
        </w:rPr>
        <w:t xml:space="preserve"> </w:t>
      </w:r>
      <w:r w:rsidRPr="00F10367">
        <w:rPr>
          <w:lang w:val="en-GB"/>
        </w:rPr>
        <w:t>Investment</w:t>
      </w:r>
      <w:r w:rsidRPr="00F10367">
        <w:rPr>
          <w:spacing w:val="-5"/>
          <w:lang w:val="en-GB"/>
        </w:rPr>
        <w:t xml:space="preserve"> </w:t>
      </w:r>
      <w:r w:rsidRPr="00F10367">
        <w:rPr>
          <w:lang w:val="en-GB"/>
        </w:rPr>
        <w:t>in</w:t>
      </w:r>
      <w:r w:rsidRPr="00F10367">
        <w:rPr>
          <w:spacing w:val="-2"/>
          <w:lang w:val="en-GB"/>
        </w:rPr>
        <w:t xml:space="preserve"> </w:t>
      </w:r>
      <w:r w:rsidRPr="00F10367">
        <w:rPr>
          <w:lang w:val="en-GB"/>
        </w:rPr>
        <w:t>Officer</w:t>
      </w:r>
      <w:r w:rsidRPr="00F10367">
        <w:rPr>
          <w:spacing w:val="-1"/>
          <w:lang w:val="en-GB"/>
        </w:rPr>
        <w:t xml:space="preserve"> </w:t>
      </w:r>
      <w:r w:rsidRPr="00F10367">
        <w:rPr>
          <w:spacing w:val="-2"/>
          <w:lang w:val="en-GB"/>
        </w:rPr>
        <w:t>Wellbeing</w:t>
      </w:r>
    </w:p>
    <w:p w14:paraId="49340DD6" w14:textId="77777777" w:rsidR="00552F5F" w:rsidRPr="00F10367" w:rsidRDefault="00552F5F">
      <w:pPr>
        <w:pStyle w:val="BodyText"/>
        <w:spacing w:before="119"/>
        <w:ind w:left="0"/>
        <w:rPr>
          <w:b/>
          <w:sz w:val="28"/>
          <w:lang w:val="en-GB"/>
        </w:rPr>
      </w:pPr>
    </w:p>
    <w:p w14:paraId="6D03ACBF" w14:textId="77777777" w:rsidR="00552F5F" w:rsidRPr="00F10367" w:rsidRDefault="00403130">
      <w:pPr>
        <w:pStyle w:val="BodyText"/>
        <w:rPr>
          <w:lang w:val="en-GB"/>
        </w:rPr>
      </w:pPr>
      <w:r w:rsidRPr="00F10367">
        <w:rPr>
          <w:lang w:val="en-GB"/>
        </w:rPr>
        <w:t>Wellbeing</w:t>
      </w:r>
      <w:r w:rsidRPr="00F10367">
        <w:rPr>
          <w:spacing w:val="-5"/>
          <w:lang w:val="en-GB"/>
        </w:rPr>
        <w:t xml:space="preserve"> </w:t>
      </w:r>
      <w:r w:rsidRPr="00F10367">
        <w:rPr>
          <w:lang w:val="en-GB"/>
        </w:rPr>
        <w:t>support</w:t>
      </w:r>
      <w:r w:rsidRPr="00F10367">
        <w:rPr>
          <w:spacing w:val="-4"/>
          <w:lang w:val="en-GB"/>
        </w:rPr>
        <w:t xml:space="preserve"> </w:t>
      </w:r>
      <w:r w:rsidRPr="00F10367">
        <w:rPr>
          <w:lang w:val="en-GB"/>
        </w:rPr>
        <w:t>should</w:t>
      </w:r>
      <w:r w:rsidRPr="00F10367">
        <w:rPr>
          <w:spacing w:val="-2"/>
          <w:lang w:val="en-GB"/>
        </w:rPr>
        <w:t xml:space="preserve"> </w:t>
      </w:r>
      <w:r w:rsidRPr="00F10367">
        <w:rPr>
          <w:lang w:val="en-GB"/>
        </w:rPr>
        <w:t>be</w:t>
      </w:r>
      <w:r w:rsidRPr="00F10367">
        <w:rPr>
          <w:spacing w:val="-4"/>
          <w:lang w:val="en-GB"/>
        </w:rPr>
        <w:t xml:space="preserve"> </w:t>
      </w:r>
      <w:r w:rsidRPr="00F10367">
        <w:rPr>
          <w:lang w:val="en-GB"/>
        </w:rPr>
        <w:t>prioritised.</w:t>
      </w:r>
      <w:r w:rsidRPr="00F10367">
        <w:rPr>
          <w:spacing w:val="-3"/>
          <w:lang w:val="en-GB"/>
        </w:rPr>
        <w:t xml:space="preserve"> </w:t>
      </w:r>
      <w:r w:rsidRPr="00F10367">
        <w:rPr>
          <w:lang w:val="en-GB"/>
        </w:rPr>
        <w:t>‘Participants</w:t>
      </w:r>
      <w:r w:rsidRPr="00F10367">
        <w:rPr>
          <w:spacing w:val="-1"/>
          <w:lang w:val="en-GB"/>
        </w:rPr>
        <w:t xml:space="preserve"> </w:t>
      </w:r>
      <w:r w:rsidRPr="00F10367">
        <w:rPr>
          <w:lang w:val="en-GB"/>
        </w:rPr>
        <w:t>were</w:t>
      </w:r>
      <w:r w:rsidRPr="00F10367">
        <w:rPr>
          <w:spacing w:val="-4"/>
          <w:lang w:val="en-GB"/>
        </w:rPr>
        <w:t xml:space="preserve"> </w:t>
      </w:r>
      <w:r w:rsidRPr="00F10367">
        <w:rPr>
          <w:lang w:val="en-GB"/>
        </w:rPr>
        <w:t>aware</w:t>
      </w:r>
      <w:r w:rsidRPr="00F10367">
        <w:rPr>
          <w:spacing w:val="-5"/>
          <w:lang w:val="en-GB"/>
        </w:rPr>
        <w:t xml:space="preserve"> </w:t>
      </w:r>
      <w:r w:rsidRPr="00F10367">
        <w:rPr>
          <w:lang w:val="en-GB"/>
        </w:rPr>
        <w:t>that</w:t>
      </w:r>
      <w:r w:rsidRPr="00F10367">
        <w:rPr>
          <w:spacing w:val="1"/>
          <w:lang w:val="en-GB"/>
        </w:rPr>
        <w:t xml:space="preserve"> </w:t>
      </w:r>
      <w:r w:rsidRPr="00F10367">
        <w:rPr>
          <w:lang w:val="en-GB"/>
        </w:rPr>
        <w:t>they</w:t>
      </w:r>
      <w:r w:rsidRPr="00F10367">
        <w:rPr>
          <w:spacing w:val="-2"/>
          <w:lang w:val="en-GB"/>
        </w:rPr>
        <w:t xml:space="preserve"> </w:t>
      </w:r>
      <w:r w:rsidRPr="00F10367">
        <w:rPr>
          <w:lang w:val="en-GB"/>
        </w:rPr>
        <w:t>acted</w:t>
      </w:r>
      <w:r w:rsidRPr="00F10367">
        <w:rPr>
          <w:spacing w:val="-2"/>
          <w:lang w:val="en-GB"/>
        </w:rPr>
        <w:t xml:space="preserve"> </w:t>
      </w:r>
      <w:r w:rsidRPr="00F10367">
        <w:rPr>
          <w:spacing w:val="-4"/>
          <w:lang w:val="en-GB"/>
        </w:rPr>
        <w:t>some</w:t>
      </w:r>
    </w:p>
    <w:p w14:paraId="41070BB4" w14:textId="77777777" w:rsidR="00552F5F" w:rsidRPr="00F10367" w:rsidRDefault="00403130">
      <w:pPr>
        <w:pStyle w:val="BodyText"/>
        <w:spacing w:before="134"/>
        <w:rPr>
          <w:lang w:val="en-GB"/>
        </w:rPr>
      </w:pPr>
      <w:r w:rsidRPr="00F10367">
        <w:rPr>
          <w:lang w:val="en-GB"/>
        </w:rPr>
        <w:t>emotions</w:t>
      </w:r>
      <w:r w:rsidRPr="00F10367">
        <w:rPr>
          <w:spacing w:val="-4"/>
          <w:lang w:val="en-GB"/>
        </w:rPr>
        <w:t xml:space="preserve"> </w:t>
      </w:r>
      <w:r w:rsidRPr="00F10367">
        <w:rPr>
          <w:lang w:val="en-GB"/>
        </w:rPr>
        <w:t>on</w:t>
      </w:r>
      <w:r w:rsidRPr="00F10367">
        <w:rPr>
          <w:spacing w:val="-3"/>
          <w:lang w:val="en-GB"/>
        </w:rPr>
        <w:t xml:space="preserve"> </w:t>
      </w:r>
      <w:r w:rsidRPr="00F10367">
        <w:rPr>
          <w:lang w:val="en-GB"/>
        </w:rPr>
        <w:t>the</w:t>
      </w:r>
      <w:r w:rsidRPr="00F10367">
        <w:rPr>
          <w:spacing w:val="-4"/>
          <w:lang w:val="en-GB"/>
        </w:rPr>
        <w:t xml:space="preserve"> </w:t>
      </w:r>
      <w:r w:rsidRPr="00F10367">
        <w:rPr>
          <w:lang w:val="en-GB"/>
        </w:rPr>
        <w:t>surface,</w:t>
      </w:r>
      <w:r w:rsidRPr="00F10367">
        <w:rPr>
          <w:spacing w:val="-3"/>
          <w:lang w:val="en-GB"/>
        </w:rPr>
        <w:t xml:space="preserve"> </w:t>
      </w:r>
      <w:r w:rsidRPr="00F10367">
        <w:rPr>
          <w:lang w:val="en-GB"/>
        </w:rPr>
        <w:t>whilst</w:t>
      </w:r>
      <w:r w:rsidRPr="00F10367">
        <w:rPr>
          <w:spacing w:val="-4"/>
          <w:lang w:val="en-GB"/>
        </w:rPr>
        <w:t xml:space="preserve"> </w:t>
      </w:r>
      <w:r w:rsidRPr="00F10367">
        <w:rPr>
          <w:lang w:val="en-GB"/>
        </w:rPr>
        <w:t>suppressing</w:t>
      </w:r>
      <w:r w:rsidRPr="00F10367">
        <w:rPr>
          <w:spacing w:val="-3"/>
          <w:lang w:val="en-GB"/>
        </w:rPr>
        <w:t xml:space="preserve"> </w:t>
      </w:r>
      <w:r w:rsidRPr="00F10367">
        <w:rPr>
          <w:lang w:val="en-GB"/>
        </w:rPr>
        <w:t>their</w:t>
      </w:r>
      <w:r w:rsidRPr="00F10367">
        <w:rPr>
          <w:spacing w:val="-2"/>
          <w:lang w:val="en-GB"/>
        </w:rPr>
        <w:t xml:space="preserve"> </w:t>
      </w:r>
      <w:r w:rsidRPr="00F10367">
        <w:rPr>
          <w:lang w:val="en-GB"/>
        </w:rPr>
        <w:t>authentic emotions</w:t>
      </w:r>
      <w:r w:rsidRPr="00F10367">
        <w:rPr>
          <w:spacing w:val="-1"/>
          <w:lang w:val="en-GB"/>
        </w:rPr>
        <w:t xml:space="preserve"> </w:t>
      </w:r>
      <w:r w:rsidRPr="00F10367">
        <w:rPr>
          <w:lang w:val="en-GB"/>
        </w:rPr>
        <w:t>generally,</w:t>
      </w:r>
      <w:r w:rsidRPr="00F10367">
        <w:rPr>
          <w:spacing w:val="-3"/>
          <w:lang w:val="en-GB"/>
        </w:rPr>
        <w:t xml:space="preserve"> </w:t>
      </w:r>
      <w:r w:rsidRPr="00F10367">
        <w:rPr>
          <w:lang w:val="en-GB"/>
        </w:rPr>
        <w:t>this</w:t>
      </w:r>
      <w:r w:rsidRPr="00F10367">
        <w:rPr>
          <w:spacing w:val="-1"/>
          <w:lang w:val="en-GB"/>
        </w:rPr>
        <w:t xml:space="preserve"> </w:t>
      </w:r>
      <w:r w:rsidRPr="00F10367">
        <w:rPr>
          <w:spacing w:val="-5"/>
          <w:lang w:val="en-GB"/>
        </w:rPr>
        <w:t>was</w:t>
      </w:r>
    </w:p>
    <w:p w14:paraId="4658DD05" w14:textId="77777777" w:rsidR="00552F5F" w:rsidRPr="00F10367" w:rsidRDefault="00552F5F">
      <w:pPr>
        <w:pStyle w:val="BodyText"/>
        <w:rPr>
          <w:lang w:val="en-GB"/>
        </w:rPr>
        <w:sectPr w:rsidR="00552F5F" w:rsidRPr="00F10367">
          <w:pgSz w:w="11910" w:h="16840"/>
          <w:pgMar w:top="1380" w:right="1417" w:bottom="280" w:left="1417" w:header="720" w:footer="720" w:gutter="0"/>
          <w:cols w:space="720"/>
        </w:sectPr>
      </w:pPr>
    </w:p>
    <w:p w14:paraId="5A23E07B" w14:textId="77777777" w:rsidR="00552F5F" w:rsidRPr="00F10367" w:rsidRDefault="00403130">
      <w:pPr>
        <w:pStyle w:val="BodyText"/>
        <w:spacing w:before="61" w:line="360" w:lineRule="auto"/>
        <w:ind w:right="122"/>
        <w:rPr>
          <w:lang w:val="en-GB"/>
        </w:rPr>
      </w:pPr>
      <w:r w:rsidRPr="00F10367">
        <w:rPr>
          <w:lang w:val="en-GB"/>
        </w:rPr>
        <w:lastRenderedPageBreak/>
        <w:t>expressed as ‘professionalism’ reflecting the findings of Martin (1999)’ (Lennie, S.-J., Crozier</w:t>
      </w:r>
      <w:r w:rsidRPr="00F10367">
        <w:rPr>
          <w:spacing w:val="-2"/>
          <w:lang w:val="en-GB"/>
        </w:rPr>
        <w:t xml:space="preserve"> </w:t>
      </w:r>
      <w:r w:rsidRPr="00F10367">
        <w:rPr>
          <w:lang w:val="en-GB"/>
        </w:rPr>
        <w:t>Sarah, E.</w:t>
      </w:r>
      <w:r w:rsidRPr="00F10367">
        <w:rPr>
          <w:spacing w:val="-1"/>
          <w:lang w:val="en-GB"/>
        </w:rPr>
        <w:t xml:space="preserve"> </w:t>
      </w:r>
      <w:r w:rsidRPr="00F10367">
        <w:rPr>
          <w:lang w:val="en-GB"/>
        </w:rPr>
        <w:t>and</w:t>
      </w:r>
      <w:r w:rsidRPr="00F10367">
        <w:rPr>
          <w:spacing w:val="-2"/>
          <w:lang w:val="en-GB"/>
        </w:rPr>
        <w:t xml:space="preserve"> </w:t>
      </w:r>
      <w:r w:rsidRPr="00F10367">
        <w:rPr>
          <w:lang w:val="en-GB"/>
        </w:rPr>
        <w:t>Sutton,</w:t>
      </w:r>
      <w:r w:rsidRPr="00F10367">
        <w:rPr>
          <w:spacing w:val="-2"/>
          <w:lang w:val="en-GB"/>
        </w:rPr>
        <w:t xml:space="preserve"> </w:t>
      </w:r>
      <w:r w:rsidRPr="00F10367">
        <w:rPr>
          <w:lang w:val="en-GB"/>
        </w:rPr>
        <w:t>A.</w:t>
      </w:r>
      <w:r w:rsidRPr="00F10367">
        <w:rPr>
          <w:spacing w:val="-2"/>
          <w:lang w:val="en-GB"/>
        </w:rPr>
        <w:t xml:space="preserve"> </w:t>
      </w:r>
      <w:r w:rsidRPr="00F10367">
        <w:rPr>
          <w:lang w:val="en-GB"/>
        </w:rPr>
        <w:t>(2020).</w:t>
      </w:r>
      <w:r w:rsidRPr="00F10367">
        <w:rPr>
          <w:spacing w:val="-2"/>
          <w:lang w:val="en-GB"/>
        </w:rPr>
        <w:t xml:space="preserve"> </w:t>
      </w:r>
      <w:r w:rsidRPr="00F10367">
        <w:rPr>
          <w:lang w:val="en-GB"/>
        </w:rPr>
        <w:t>This</w:t>
      </w:r>
      <w:r w:rsidRPr="00F10367">
        <w:rPr>
          <w:spacing w:val="-1"/>
          <w:lang w:val="en-GB"/>
        </w:rPr>
        <w:t xml:space="preserve"> </w:t>
      </w:r>
      <w:r w:rsidRPr="00F10367">
        <w:rPr>
          <w:lang w:val="en-GB"/>
        </w:rPr>
        <w:t>outlines</w:t>
      </w:r>
      <w:r w:rsidRPr="00F10367">
        <w:rPr>
          <w:spacing w:val="-1"/>
          <w:lang w:val="en-GB"/>
        </w:rPr>
        <w:t xml:space="preserve"> </w:t>
      </w:r>
      <w:r w:rsidRPr="00F10367">
        <w:rPr>
          <w:lang w:val="en-GB"/>
        </w:rPr>
        <w:t>that</w:t>
      </w:r>
      <w:r w:rsidRPr="00F10367">
        <w:rPr>
          <w:spacing w:val="-4"/>
          <w:lang w:val="en-GB"/>
        </w:rPr>
        <w:t xml:space="preserve"> </w:t>
      </w:r>
      <w:r w:rsidRPr="00F10367">
        <w:rPr>
          <w:lang w:val="en-GB"/>
        </w:rPr>
        <w:t>due</w:t>
      </w:r>
      <w:r w:rsidRPr="00F10367">
        <w:rPr>
          <w:spacing w:val="-4"/>
          <w:lang w:val="en-GB"/>
        </w:rPr>
        <w:t xml:space="preserve"> </w:t>
      </w:r>
      <w:r w:rsidRPr="00F10367">
        <w:rPr>
          <w:lang w:val="en-GB"/>
        </w:rPr>
        <w:t>to the</w:t>
      </w:r>
      <w:r w:rsidRPr="00F10367">
        <w:rPr>
          <w:spacing w:val="-4"/>
          <w:lang w:val="en-GB"/>
        </w:rPr>
        <w:t xml:space="preserve"> </w:t>
      </w:r>
      <w:r w:rsidRPr="00F10367">
        <w:rPr>
          <w:lang w:val="en-GB"/>
        </w:rPr>
        <w:t>nature</w:t>
      </w:r>
      <w:r w:rsidRPr="00F10367">
        <w:rPr>
          <w:spacing w:val="-4"/>
          <w:lang w:val="en-GB"/>
        </w:rPr>
        <w:t xml:space="preserve"> </w:t>
      </w:r>
      <w:r w:rsidRPr="00F10367">
        <w:rPr>
          <w:lang w:val="en-GB"/>
        </w:rPr>
        <w:t>of</w:t>
      </w:r>
      <w:r w:rsidRPr="00F10367">
        <w:rPr>
          <w:spacing w:val="-2"/>
          <w:lang w:val="en-GB"/>
        </w:rPr>
        <w:t xml:space="preserve"> </w:t>
      </w:r>
      <w:r w:rsidRPr="00F10367">
        <w:rPr>
          <w:lang w:val="en-GB"/>
        </w:rPr>
        <w:t>the job,</w:t>
      </w:r>
      <w:r w:rsidRPr="00F10367">
        <w:rPr>
          <w:spacing w:val="-2"/>
          <w:lang w:val="en-GB"/>
        </w:rPr>
        <w:t xml:space="preserve"> </w:t>
      </w:r>
      <w:r w:rsidRPr="00F10367">
        <w:rPr>
          <w:lang w:val="en-GB"/>
        </w:rPr>
        <w:t>there is the need to maintain a façade and professionalism within the job and as a consequence, there</w:t>
      </w:r>
      <w:r w:rsidRPr="00F10367">
        <w:rPr>
          <w:spacing w:val="-4"/>
          <w:lang w:val="en-GB"/>
        </w:rPr>
        <w:t xml:space="preserve"> </w:t>
      </w:r>
      <w:r w:rsidRPr="00F10367">
        <w:rPr>
          <w:lang w:val="en-GB"/>
        </w:rPr>
        <w:t>is</w:t>
      </w:r>
      <w:r w:rsidRPr="00F10367">
        <w:rPr>
          <w:spacing w:val="-1"/>
          <w:lang w:val="en-GB"/>
        </w:rPr>
        <w:t xml:space="preserve"> </w:t>
      </w:r>
      <w:r w:rsidRPr="00F10367">
        <w:rPr>
          <w:lang w:val="en-GB"/>
        </w:rPr>
        <w:t>a</w:t>
      </w:r>
      <w:r w:rsidRPr="00F10367">
        <w:rPr>
          <w:spacing w:val="-4"/>
          <w:lang w:val="en-GB"/>
        </w:rPr>
        <w:t xml:space="preserve"> </w:t>
      </w:r>
      <w:r w:rsidRPr="00F10367">
        <w:rPr>
          <w:lang w:val="en-GB"/>
        </w:rPr>
        <w:t>risk</w:t>
      </w:r>
      <w:r w:rsidRPr="00F10367">
        <w:rPr>
          <w:spacing w:val="-2"/>
          <w:lang w:val="en-GB"/>
        </w:rPr>
        <w:t xml:space="preserve"> </w:t>
      </w:r>
      <w:r w:rsidRPr="00F10367">
        <w:rPr>
          <w:lang w:val="en-GB"/>
        </w:rPr>
        <w:t>that</w:t>
      </w:r>
      <w:r w:rsidRPr="00F10367">
        <w:rPr>
          <w:spacing w:val="-4"/>
          <w:lang w:val="en-GB"/>
        </w:rPr>
        <w:t xml:space="preserve"> </w:t>
      </w:r>
      <w:r w:rsidRPr="00F10367">
        <w:rPr>
          <w:lang w:val="en-GB"/>
        </w:rPr>
        <w:t>wellbeing</w:t>
      </w:r>
      <w:r w:rsidRPr="00F10367">
        <w:rPr>
          <w:spacing w:val="-2"/>
          <w:lang w:val="en-GB"/>
        </w:rPr>
        <w:t xml:space="preserve"> </w:t>
      </w:r>
      <w:r w:rsidRPr="00F10367">
        <w:rPr>
          <w:lang w:val="en-GB"/>
        </w:rPr>
        <w:t>is</w:t>
      </w:r>
      <w:r w:rsidRPr="00F10367">
        <w:rPr>
          <w:spacing w:val="-1"/>
          <w:lang w:val="en-GB"/>
        </w:rPr>
        <w:t xml:space="preserve"> </w:t>
      </w:r>
      <w:r w:rsidRPr="00F10367">
        <w:rPr>
          <w:lang w:val="en-GB"/>
        </w:rPr>
        <w:t>overlooked as</w:t>
      </w:r>
      <w:r w:rsidRPr="00F10367">
        <w:rPr>
          <w:spacing w:val="-1"/>
          <w:lang w:val="en-GB"/>
        </w:rPr>
        <w:t xml:space="preserve"> </w:t>
      </w:r>
      <w:r w:rsidRPr="00F10367">
        <w:rPr>
          <w:lang w:val="en-GB"/>
        </w:rPr>
        <w:t>it</w:t>
      </w:r>
      <w:r w:rsidRPr="00F10367">
        <w:rPr>
          <w:spacing w:val="-4"/>
          <w:lang w:val="en-GB"/>
        </w:rPr>
        <w:t xml:space="preserve"> </w:t>
      </w:r>
      <w:r w:rsidRPr="00F10367">
        <w:rPr>
          <w:lang w:val="en-GB"/>
        </w:rPr>
        <w:t>is</w:t>
      </w:r>
      <w:r w:rsidRPr="00F10367">
        <w:rPr>
          <w:spacing w:val="-1"/>
          <w:lang w:val="en-GB"/>
        </w:rPr>
        <w:t xml:space="preserve"> </w:t>
      </w:r>
      <w:r w:rsidRPr="00F10367">
        <w:rPr>
          <w:lang w:val="en-GB"/>
        </w:rPr>
        <w:t>perceived to</w:t>
      </w:r>
      <w:r w:rsidRPr="00F10367">
        <w:rPr>
          <w:spacing w:val="-2"/>
          <w:lang w:val="en-GB"/>
        </w:rPr>
        <w:t xml:space="preserve"> </w:t>
      </w:r>
      <w:r w:rsidRPr="00F10367">
        <w:rPr>
          <w:lang w:val="en-GB"/>
        </w:rPr>
        <w:t>be</w:t>
      </w:r>
      <w:r w:rsidRPr="00F10367">
        <w:rPr>
          <w:spacing w:val="-4"/>
          <w:lang w:val="en-GB"/>
        </w:rPr>
        <w:t xml:space="preserve"> </w:t>
      </w:r>
      <w:r w:rsidRPr="00F10367">
        <w:rPr>
          <w:lang w:val="en-GB"/>
        </w:rPr>
        <w:t>good</w:t>
      </w:r>
      <w:r w:rsidRPr="00F10367">
        <w:rPr>
          <w:spacing w:val="-2"/>
          <w:lang w:val="en-GB"/>
        </w:rPr>
        <w:t xml:space="preserve"> </w:t>
      </w:r>
      <w:r w:rsidRPr="00F10367">
        <w:rPr>
          <w:lang w:val="en-GB"/>
        </w:rPr>
        <w:t>when</w:t>
      </w:r>
      <w:r w:rsidRPr="00F10367">
        <w:rPr>
          <w:spacing w:val="-2"/>
          <w:lang w:val="en-GB"/>
        </w:rPr>
        <w:t xml:space="preserve"> </w:t>
      </w:r>
      <w:r w:rsidRPr="00F10367">
        <w:rPr>
          <w:lang w:val="en-GB"/>
        </w:rPr>
        <w:t>in</w:t>
      </w:r>
      <w:r w:rsidRPr="00F10367">
        <w:rPr>
          <w:spacing w:val="-2"/>
          <w:lang w:val="en-GB"/>
        </w:rPr>
        <w:t xml:space="preserve"> </w:t>
      </w:r>
      <w:r w:rsidRPr="00F10367">
        <w:rPr>
          <w:lang w:val="en-GB"/>
        </w:rPr>
        <w:t>reality,</w:t>
      </w:r>
      <w:r w:rsidRPr="00F10367">
        <w:rPr>
          <w:spacing w:val="-2"/>
          <w:lang w:val="en-GB"/>
        </w:rPr>
        <w:t xml:space="preserve"> </w:t>
      </w:r>
      <w:r w:rsidRPr="00F10367">
        <w:rPr>
          <w:lang w:val="en-GB"/>
        </w:rPr>
        <w:t>they are</w:t>
      </w:r>
      <w:r w:rsidRPr="00F10367">
        <w:rPr>
          <w:spacing w:val="-5"/>
          <w:lang w:val="en-GB"/>
        </w:rPr>
        <w:t xml:space="preserve"> </w:t>
      </w:r>
      <w:r w:rsidRPr="00F10367">
        <w:rPr>
          <w:lang w:val="en-GB"/>
        </w:rPr>
        <w:t>suppressed.</w:t>
      </w:r>
      <w:r w:rsidRPr="00F10367">
        <w:rPr>
          <w:spacing w:val="-4"/>
          <w:lang w:val="en-GB"/>
        </w:rPr>
        <w:t xml:space="preserve"> </w:t>
      </w:r>
      <w:r w:rsidRPr="00F10367">
        <w:rPr>
          <w:lang w:val="en-GB"/>
        </w:rPr>
        <w:t>Potential</w:t>
      </w:r>
      <w:r w:rsidRPr="00F10367">
        <w:rPr>
          <w:spacing w:val="-6"/>
          <w:lang w:val="en-GB"/>
        </w:rPr>
        <w:t xml:space="preserve"> </w:t>
      </w:r>
      <w:r w:rsidRPr="00F10367">
        <w:rPr>
          <w:lang w:val="en-GB"/>
        </w:rPr>
        <w:t>improvements</w:t>
      </w:r>
      <w:r w:rsidRPr="00F10367">
        <w:rPr>
          <w:spacing w:val="-1"/>
          <w:lang w:val="en-GB"/>
        </w:rPr>
        <w:t xml:space="preserve"> </w:t>
      </w:r>
      <w:r w:rsidRPr="00F10367">
        <w:rPr>
          <w:lang w:val="en-GB"/>
        </w:rPr>
        <w:t>include</w:t>
      </w:r>
      <w:r w:rsidRPr="00F10367">
        <w:rPr>
          <w:spacing w:val="-6"/>
          <w:lang w:val="en-GB"/>
        </w:rPr>
        <w:t xml:space="preserve"> </w:t>
      </w:r>
      <w:r w:rsidRPr="00F10367">
        <w:rPr>
          <w:lang w:val="en-GB"/>
        </w:rPr>
        <w:t>mental</w:t>
      </w:r>
      <w:r w:rsidRPr="00F10367">
        <w:rPr>
          <w:spacing w:val="-6"/>
          <w:lang w:val="en-GB"/>
        </w:rPr>
        <w:t xml:space="preserve"> </w:t>
      </w:r>
      <w:r w:rsidRPr="00F10367">
        <w:rPr>
          <w:lang w:val="en-GB"/>
        </w:rPr>
        <w:t>health</w:t>
      </w:r>
      <w:r w:rsidRPr="00F10367">
        <w:rPr>
          <w:spacing w:val="-4"/>
          <w:lang w:val="en-GB"/>
        </w:rPr>
        <w:t xml:space="preserve"> </w:t>
      </w:r>
      <w:r w:rsidRPr="00F10367">
        <w:rPr>
          <w:lang w:val="en-GB"/>
        </w:rPr>
        <w:t>support,</w:t>
      </w:r>
      <w:r w:rsidRPr="00F10367">
        <w:rPr>
          <w:spacing w:val="-3"/>
          <w:lang w:val="en-GB"/>
        </w:rPr>
        <w:t xml:space="preserve"> </w:t>
      </w:r>
      <w:r w:rsidRPr="00F10367">
        <w:rPr>
          <w:lang w:val="en-GB"/>
        </w:rPr>
        <w:t>fatigue</w:t>
      </w:r>
      <w:r w:rsidRPr="00F10367">
        <w:rPr>
          <w:spacing w:val="-6"/>
          <w:lang w:val="en-GB"/>
        </w:rPr>
        <w:t xml:space="preserve"> </w:t>
      </w:r>
      <w:r w:rsidRPr="00F10367">
        <w:rPr>
          <w:lang w:val="en-GB"/>
        </w:rPr>
        <w:t>management, improved supervision and reduced overtime pressures.</w:t>
      </w:r>
    </w:p>
    <w:p w14:paraId="2D67BC74" w14:textId="77777777" w:rsidR="00552F5F" w:rsidRPr="00F10367" w:rsidRDefault="00552F5F">
      <w:pPr>
        <w:pStyle w:val="BodyText"/>
        <w:spacing w:before="9"/>
        <w:ind w:left="0"/>
        <w:rPr>
          <w:lang w:val="en-GB"/>
        </w:rPr>
      </w:pPr>
    </w:p>
    <w:p w14:paraId="7FB58BF3" w14:textId="77777777" w:rsidR="00552F5F" w:rsidRPr="00F10367" w:rsidRDefault="00403130">
      <w:pPr>
        <w:pStyle w:val="Heading3"/>
        <w:numPr>
          <w:ilvl w:val="2"/>
          <w:numId w:val="2"/>
        </w:numPr>
        <w:tabs>
          <w:tab w:val="left" w:pos="653"/>
        </w:tabs>
        <w:rPr>
          <w:lang w:val="en-GB"/>
        </w:rPr>
      </w:pPr>
      <w:bookmarkStart w:id="55" w:name="5.6.3_Enhanced_Multi-Agency_Collaboratio"/>
      <w:bookmarkEnd w:id="55"/>
      <w:r w:rsidRPr="00F10367">
        <w:rPr>
          <w:lang w:val="en-GB"/>
        </w:rPr>
        <w:t>Enhanced</w:t>
      </w:r>
      <w:r w:rsidRPr="00F10367">
        <w:rPr>
          <w:spacing w:val="-3"/>
          <w:lang w:val="en-GB"/>
        </w:rPr>
        <w:t xml:space="preserve"> </w:t>
      </w:r>
      <w:r w:rsidRPr="00F10367">
        <w:rPr>
          <w:lang w:val="en-GB"/>
        </w:rPr>
        <w:t>Multi-Agency</w:t>
      </w:r>
      <w:r w:rsidRPr="00F10367">
        <w:rPr>
          <w:spacing w:val="-2"/>
          <w:lang w:val="en-GB"/>
        </w:rPr>
        <w:t xml:space="preserve"> Collaboration</w:t>
      </w:r>
    </w:p>
    <w:p w14:paraId="72C6D300" w14:textId="77777777" w:rsidR="00552F5F" w:rsidRPr="00F10367" w:rsidRDefault="00552F5F">
      <w:pPr>
        <w:pStyle w:val="BodyText"/>
        <w:spacing w:before="118"/>
        <w:ind w:left="0"/>
        <w:rPr>
          <w:b/>
          <w:sz w:val="28"/>
          <w:lang w:val="en-GB"/>
        </w:rPr>
      </w:pPr>
    </w:p>
    <w:p w14:paraId="50998C3A" w14:textId="77777777" w:rsidR="00552F5F" w:rsidRPr="00F10367" w:rsidRDefault="00403130">
      <w:pPr>
        <w:pStyle w:val="BodyText"/>
        <w:spacing w:line="360" w:lineRule="auto"/>
        <w:rPr>
          <w:lang w:val="en-GB"/>
        </w:rPr>
      </w:pPr>
      <w:r w:rsidRPr="00F10367">
        <w:rPr>
          <w:lang w:val="en-GB"/>
        </w:rPr>
        <w:t>Partnership work must be strengthened. Solo officers cannot deal with complex social demands.</w:t>
      </w:r>
      <w:r w:rsidRPr="00F10367">
        <w:rPr>
          <w:spacing w:val="-4"/>
          <w:lang w:val="en-GB"/>
        </w:rPr>
        <w:t xml:space="preserve"> </w:t>
      </w:r>
      <w:r w:rsidRPr="00F10367">
        <w:rPr>
          <w:lang w:val="en-GB"/>
        </w:rPr>
        <w:t>Greater</w:t>
      </w:r>
      <w:r w:rsidRPr="00F10367">
        <w:rPr>
          <w:spacing w:val="-4"/>
          <w:lang w:val="en-GB"/>
        </w:rPr>
        <w:t xml:space="preserve"> </w:t>
      </w:r>
      <w:r w:rsidRPr="00F10367">
        <w:rPr>
          <w:lang w:val="en-GB"/>
        </w:rPr>
        <w:t>integration</w:t>
      </w:r>
      <w:r w:rsidRPr="00F10367">
        <w:rPr>
          <w:spacing w:val="-4"/>
          <w:lang w:val="en-GB"/>
        </w:rPr>
        <w:t xml:space="preserve"> </w:t>
      </w:r>
      <w:r w:rsidRPr="00F10367">
        <w:rPr>
          <w:lang w:val="en-GB"/>
        </w:rPr>
        <w:t>with</w:t>
      </w:r>
      <w:r w:rsidRPr="00F10367">
        <w:rPr>
          <w:spacing w:val="-4"/>
          <w:lang w:val="en-GB"/>
        </w:rPr>
        <w:t xml:space="preserve"> </w:t>
      </w:r>
      <w:r w:rsidRPr="00F10367">
        <w:rPr>
          <w:lang w:val="en-GB"/>
        </w:rPr>
        <w:t>healthcare</w:t>
      </w:r>
      <w:r w:rsidRPr="00F10367">
        <w:rPr>
          <w:spacing w:val="-6"/>
          <w:lang w:val="en-GB"/>
        </w:rPr>
        <w:t xml:space="preserve"> </w:t>
      </w:r>
      <w:r w:rsidRPr="00F10367">
        <w:rPr>
          <w:lang w:val="en-GB"/>
        </w:rPr>
        <w:t>and</w:t>
      </w:r>
      <w:r w:rsidRPr="00F10367">
        <w:rPr>
          <w:spacing w:val="-4"/>
          <w:lang w:val="en-GB"/>
        </w:rPr>
        <w:t xml:space="preserve"> </w:t>
      </w:r>
      <w:r w:rsidRPr="00F10367">
        <w:rPr>
          <w:lang w:val="en-GB"/>
        </w:rPr>
        <w:t>social</w:t>
      </w:r>
      <w:r w:rsidRPr="00F10367">
        <w:rPr>
          <w:spacing w:val="-6"/>
          <w:lang w:val="en-GB"/>
        </w:rPr>
        <w:t xml:space="preserve"> </w:t>
      </w:r>
      <w:r w:rsidRPr="00F10367">
        <w:rPr>
          <w:lang w:val="en-GB"/>
        </w:rPr>
        <w:t>services</w:t>
      </w:r>
      <w:r w:rsidRPr="00F10367">
        <w:rPr>
          <w:spacing w:val="-3"/>
          <w:lang w:val="en-GB"/>
        </w:rPr>
        <w:t xml:space="preserve"> </w:t>
      </w:r>
      <w:r w:rsidRPr="00F10367">
        <w:rPr>
          <w:lang w:val="en-GB"/>
        </w:rPr>
        <w:t>may</w:t>
      </w:r>
      <w:r w:rsidRPr="00F10367">
        <w:rPr>
          <w:spacing w:val="-1"/>
          <w:lang w:val="en-GB"/>
        </w:rPr>
        <w:t xml:space="preserve"> </w:t>
      </w:r>
      <w:r w:rsidRPr="00F10367">
        <w:rPr>
          <w:lang w:val="en-GB"/>
        </w:rPr>
        <w:t>improve</w:t>
      </w:r>
      <w:r w:rsidRPr="00F10367">
        <w:rPr>
          <w:spacing w:val="-6"/>
          <w:lang w:val="en-GB"/>
        </w:rPr>
        <w:t xml:space="preserve"> </w:t>
      </w:r>
      <w:r w:rsidRPr="00F10367">
        <w:rPr>
          <w:lang w:val="en-GB"/>
        </w:rPr>
        <w:t>both</w:t>
      </w:r>
      <w:r w:rsidRPr="00F10367">
        <w:rPr>
          <w:spacing w:val="-4"/>
          <w:lang w:val="en-GB"/>
        </w:rPr>
        <w:t xml:space="preserve"> </w:t>
      </w:r>
      <w:r w:rsidRPr="00F10367">
        <w:rPr>
          <w:lang w:val="en-GB"/>
        </w:rPr>
        <w:t>efficiency and effectiveness.</w:t>
      </w:r>
    </w:p>
    <w:p w14:paraId="2DA57632" w14:textId="77777777" w:rsidR="00552F5F" w:rsidRPr="00F10367" w:rsidRDefault="00552F5F">
      <w:pPr>
        <w:pStyle w:val="BodyText"/>
        <w:spacing w:before="6"/>
        <w:ind w:left="0"/>
        <w:rPr>
          <w:lang w:val="en-GB"/>
        </w:rPr>
      </w:pPr>
    </w:p>
    <w:p w14:paraId="3FB42FEF" w14:textId="77777777" w:rsidR="00552F5F" w:rsidRPr="00F10367" w:rsidRDefault="00403130">
      <w:pPr>
        <w:pStyle w:val="Heading3"/>
        <w:numPr>
          <w:ilvl w:val="2"/>
          <w:numId w:val="2"/>
        </w:numPr>
        <w:tabs>
          <w:tab w:val="left" w:pos="653"/>
        </w:tabs>
        <w:rPr>
          <w:lang w:val="en-GB"/>
        </w:rPr>
      </w:pPr>
      <w:bookmarkStart w:id="56" w:name="5.6.4_Broader_Performance_Measures"/>
      <w:bookmarkEnd w:id="56"/>
      <w:r w:rsidRPr="00F10367">
        <w:rPr>
          <w:lang w:val="en-GB"/>
        </w:rPr>
        <w:t>Broader</w:t>
      </w:r>
      <w:r w:rsidRPr="00F10367">
        <w:rPr>
          <w:spacing w:val="1"/>
          <w:lang w:val="en-GB"/>
        </w:rPr>
        <w:t xml:space="preserve"> </w:t>
      </w:r>
      <w:r w:rsidRPr="00F10367">
        <w:rPr>
          <w:lang w:val="en-GB"/>
        </w:rPr>
        <w:t xml:space="preserve">Performance </w:t>
      </w:r>
      <w:r w:rsidRPr="00F10367">
        <w:rPr>
          <w:spacing w:val="-2"/>
          <w:lang w:val="en-GB"/>
        </w:rPr>
        <w:t>Measures</w:t>
      </w:r>
    </w:p>
    <w:p w14:paraId="7E9FC082" w14:textId="77777777" w:rsidR="00552F5F" w:rsidRPr="00F10367" w:rsidRDefault="00552F5F">
      <w:pPr>
        <w:pStyle w:val="BodyText"/>
        <w:spacing w:before="118"/>
        <w:ind w:left="0"/>
        <w:rPr>
          <w:b/>
          <w:sz w:val="28"/>
          <w:lang w:val="en-GB"/>
        </w:rPr>
      </w:pPr>
    </w:p>
    <w:p w14:paraId="51A92F84" w14:textId="77777777" w:rsidR="00552F5F" w:rsidRPr="00F10367" w:rsidRDefault="00403130">
      <w:pPr>
        <w:pStyle w:val="BodyText"/>
        <w:spacing w:line="360" w:lineRule="auto"/>
        <w:ind w:right="694"/>
        <w:jc w:val="both"/>
        <w:rPr>
          <w:lang w:val="en-GB"/>
        </w:rPr>
      </w:pPr>
      <w:r w:rsidRPr="00F10367">
        <w:rPr>
          <w:lang w:val="en-GB"/>
        </w:rPr>
        <w:t>Policing</w:t>
      </w:r>
      <w:r w:rsidRPr="00F10367">
        <w:rPr>
          <w:spacing w:val="-4"/>
          <w:lang w:val="en-GB"/>
        </w:rPr>
        <w:t xml:space="preserve"> </w:t>
      </w:r>
      <w:r w:rsidRPr="00F10367">
        <w:rPr>
          <w:lang w:val="en-GB"/>
        </w:rPr>
        <w:t>performance</w:t>
      </w:r>
      <w:r w:rsidRPr="00F10367">
        <w:rPr>
          <w:spacing w:val="-6"/>
          <w:lang w:val="en-GB"/>
        </w:rPr>
        <w:t xml:space="preserve"> </w:t>
      </w:r>
      <w:r w:rsidRPr="00F10367">
        <w:rPr>
          <w:lang w:val="en-GB"/>
        </w:rPr>
        <w:t>indicators</w:t>
      </w:r>
      <w:r w:rsidRPr="00F10367">
        <w:rPr>
          <w:spacing w:val="-4"/>
          <w:lang w:val="en-GB"/>
        </w:rPr>
        <w:t xml:space="preserve"> </w:t>
      </w:r>
      <w:r w:rsidRPr="00F10367">
        <w:rPr>
          <w:lang w:val="en-GB"/>
        </w:rPr>
        <w:t>should</w:t>
      </w:r>
      <w:r w:rsidRPr="00F10367">
        <w:rPr>
          <w:spacing w:val="-4"/>
          <w:lang w:val="en-GB"/>
        </w:rPr>
        <w:t xml:space="preserve"> </w:t>
      </w:r>
      <w:r w:rsidRPr="00F10367">
        <w:rPr>
          <w:lang w:val="en-GB"/>
        </w:rPr>
        <w:t>move</w:t>
      </w:r>
      <w:r w:rsidRPr="00F10367">
        <w:rPr>
          <w:spacing w:val="-6"/>
          <w:lang w:val="en-GB"/>
        </w:rPr>
        <w:t xml:space="preserve"> </w:t>
      </w:r>
      <w:r w:rsidRPr="00F10367">
        <w:rPr>
          <w:lang w:val="en-GB"/>
        </w:rPr>
        <w:t>beyond</w:t>
      </w:r>
      <w:r w:rsidRPr="00F10367">
        <w:rPr>
          <w:spacing w:val="-4"/>
          <w:lang w:val="en-GB"/>
        </w:rPr>
        <w:t xml:space="preserve"> </w:t>
      </w:r>
      <w:r w:rsidRPr="00F10367">
        <w:rPr>
          <w:lang w:val="en-GB"/>
        </w:rPr>
        <w:t>response</w:t>
      </w:r>
      <w:r w:rsidRPr="00F10367">
        <w:rPr>
          <w:spacing w:val="-6"/>
          <w:lang w:val="en-GB"/>
        </w:rPr>
        <w:t xml:space="preserve"> </w:t>
      </w:r>
      <w:r w:rsidRPr="00F10367">
        <w:rPr>
          <w:lang w:val="en-GB"/>
        </w:rPr>
        <w:t>times.</w:t>
      </w:r>
      <w:r w:rsidRPr="00F10367">
        <w:rPr>
          <w:spacing w:val="-4"/>
          <w:lang w:val="en-GB"/>
        </w:rPr>
        <w:t xml:space="preserve"> </w:t>
      </w:r>
      <w:r w:rsidRPr="00F10367">
        <w:rPr>
          <w:lang w:val="en-GB"/>
        </w:rPr>
        <w:t>Measures</w:t>
      </w:r>
      <w:r w:rsidRPr="00F10367">
        <w:rPr>
          <w:spacing w:val="-4"/>
          <w:lang w:val="en-GB"/>
        </w:rPr>
        <w:t xml:space="preserve"> </w:t>
      </w:r>
      <w:r w:rsidRPr="00F10367">
        <w:rPr>
          <w:lang w:val="en-GB"/>
        </w:rPr>
        <w:t>should include: victim satisfaction, safeguarding outcomes, public confidence, repeat demand reduction, and officer wellbeing.</w:t>
      </w:r>
    </w:p>
    <w:p w14:paraId="6290B132" w14:textId="77777777" w:rsidR="00552F5F" w:rsidRPr="00F10367" w:rsidRDefault="00552F5F">
      <w:pPr>
        <w:pStyle w:val="BodyText"/>
        <w:spacing w:before="25"/>
        <w:ind w:left="0"/>
        <w:rPr>
          <w:lang w:val="en-GB"/>
        </w:rPr>
      </w:pPr>
    </w:p>
    <w:p w14:paraId="63EAA7A0" w14:textId="77777777" w:rsidR="00552F5F" w:rsidRPr="00F10367" w:rsidRDefault="00403130">
      <w:pPr>
        <w:pStyle w:val="Heading2"/>
        <w:numPr>
          <w:ilvl w:val="1"/>
          <w:numId w:val="2"/>
        </w:numPr>
        <w:tabs>
          <w:tab w:val="left" w:pos="563"/>
        </w:tabs>
        <w:spacing w:before="1"/>
        <w:rPr>
          <w:lang w:val="en-GB"/>
        </w:rPr>
      </w:pPr>
      <w:bookmarkStart w:id="57" w:name="5.7_Conclusion"/>
      <w:bookmarkEnd w:id="57"/>
      <w:r w:rsidRPr="00F10367">
        <w:rPr>
          <w:spacing w:val="-2"/>
          <w:lang w:val="en-GB"/>
        </w:rPr>
        <w:t>Conclusion</w:t>
      </w:r>
    </w:p>
    <w:p w14:paraId="3C2D8482" w14:textId="77777777" w:rsidR="00552F5F" w:rsidRPr="00F10367" w:rsidRDefault="00552F5F">
      <w:pPr>
        <w:pStyle w:val="BodyText"/>
        <w:spacing w:before="89"/>
        <w:ind w:left="0"/>
        <w:rPr>
          <w:b/>
          <w:sz w:val="36"/>
          <w:lang w:val="en-GB"/>
        </w:rPr>
      </w:pPr>
    </w:p>
    <w:p w14:paraId="394151D5" w14:textId="77777777" w:rsidR="00552F5F" w:rsidRPr="00F10367" w:rsidRDefault="00403130">
      <w:pPr>
        <w:pStyle w:val="BodyText"/>
        <w:spacing w:line="360" w:lineRule="auto"/>
        <w:rPr>
          <w:lang w:val="en-GB"/>
        </w:rPr>
      </w:pPr>
      <w:r w:rsidRPr="00F10367">
        <w:rPr>
          <w:lang w:val="en-GB"/>
        </w:rPr>
        <w:t>The</w:t>
      </w:r>
      <w:r w:rsidRPr="00F10367">
        <w:rPr>
          <w:spacing w:val="-6"/>
          <w:lang w:val="en-GB"/>
        </w:rPr>
        <w:t xml:space="preserve"> </w:t>
      </w:r>
      <w:r w:rsidRPr="00F10367">
        <w:rPr>
          <w:lang w:val="en-GB"/>
        </w:rPr>
        <w:t>discussion</w:t>
      </w:r>
      <w:r w:rsidRPr="00F10367">
        <w:rPr>
          <w:spacing w:val="-4"/>
          <w:lang w:val="en-GB"/>
        </w:rPr>
        <w:t xml:space="preserve"> </w:t>
      </w:r>
      <w:r w:rsidRPr="00F10367">
        <w:rPr>
          <w:lang w:val="en-GB"/>
        </w:rPr>
        <w:t>demonstrates</w:t>
      </w:r>
      <w:r w:rsidRPr="00F10367">
        <w:rPr>
          <w:spacing w:val="-3"/>
          <w:lang w:val="en-GB"/>
        </w:rPr>
        <w:t xml:space="preserve"> </w:t>
      </w:r>
      <w:r w:rsidRPr="00F10367">
        <w:rPr>
          <w:lang w:val="en-GB"/>
        </w:rPr>
        <w:t>that</w:t>
      </w:r>
      <w:r w:rsidRPr="00F10367">
        <w:rPr>
          <w:spacing w:val="-6"/>
          <w:lang w:val="en-GB"/>
        </w:rPr>
        <w:t xml:space="preserve"> </w:t>
      </w:r>
      <w:r w:rsidRPr="00F10367">
        <w:rPr>
          <w:lang w:val="en-GB"/>
        </w:rPr>
        <w:t>response</w:t>
      </w:r>
      <w:r w:rsidRPr="00F10367">
        <w:rPr>
          <w:spacing w:val="-6"/>
          <w:lang w:val="en-GB"/>
        </w:rPr>
        <w:t xml:space="preserve"> </w:t>
      </w:r>
      <w:r w:rsidRPr="00F10367">
        <w:rPr>
          <w:lang w:val="en-GB"/>
        </w:rPr>
        <w:t>policing</w:t>
      </w:r>
      <w:r w:rsidRPr="00F10367">
        <w:rPr>
          <w:spacing w:val="-4"/>
          <w:lang w:val="en-GB"/>
        </w:rPr>
        <w:t xml:space="preserve"> </w:t>
      </w:r>
      <w:r w:rsidRPr="00F10367">
        <w:rPr>
          <w:lang w:val="en-GB"/>
        </w:rPr>
        <w:t>in</w:t>
      </w:r>
      <w:r w:rsidRPr="00F10367">
        <w:rPr>
          <w:spacing w:val="-4"/>
          <w:lang w:val="en-GB"/>
        </w:rPr>
        <w:t xml:space="preserve"> </w:t>
      </w:r>
      <w:r w:rsidRPr="00F10367">
        <w:rPr>
          <w:lang w:val="en-GB"/>
        </w:rPr>
        <w:t>South</w:t>
      </w:r>
      <w:r w:rsidRPr="00F10367">
        <w:rPr>
          <w:spacing w:val="-4"/>
          <w:lang w:val="en-GB"/>
        </w:rPr>
        <w:t xml:space="preserve"> </w:t>
      </w:r>
      <w:r w:rsidRPr="00F10367">
        <w:rPr>
          <w:lang w:val="en-GB"/>
        </w:rPr>
        <w:t>Wales</w:t>
      </w:r>
      <w:r w:rsidRPr="00F10367">
        <w:rPr>
          <w:spacing w:val="-3"/>
          <w:lang w:val="en-GB"/>
        </w:rPr>
        <w:t xml:space="preserve"> </w:t>
      </w:r>
      <w:r w:rsidRPr="00F10367">
        <w:rPr>
          <w:lang w:val="en-GB"/>
        </w:rPr>
        <w:t>operates</w:t>
      </w:r>
      <w:r w:rsidRPr="00F10367">
        <w:rPr>
          <w:spacing w:val="-3"/>
          <w:lang w:val="en-GB"/>
        </w:rPr>
        <w:t xml:space="preserve"> </w:t>
      </w:r>
      <w:r w:rsidRPr="00F10367">
        <w:rPr>
          <w:lang w:val="en-GB"/>
        </w:rPr>
        <w:t>within</w:t>
      </w:r>
      <w:r w:rsidRPr="00F10367">
        <w:rPr>
          <w:spacing w:val="-4"/>
          <w:lang w:val="en-GB"/>
        </w:rPr>
        <w:t xml:space="preserve"> </w:t>
      </w:r>
      <w:r w:rsidRPr="00F10367">
        <w:rPr>
          <w:lang w:val="en-GB"/>
        </w:rPr>
        <w:t>a</w:t>
      </w:r>
      <w:r w:rsidRPr="00F10367">
        <w:rPr>
          <w:spacing w:val="-6"/>
          <w:lang w:val="en-GB"/>
        </w:rPr>
        <w:t xml:space="preserve"> </w:t>
      </w:r>
      <w:r w:rsidRPr="00F10367">
        <w:rPr>
          <w:lang w:val="en-GB"/>
        </w:rPr>
        <w:t>highly complex environment. While the force demonstrates several strengths, structural pressures continue to</w:t>
      </w:r>
      <w:r w:rsidRPr="00F10367">
        <w:rPr>
          <w:spacing w:val="-3"/>
          <w:lang w:val="en-GB"/>
        </w:rPr>
        <w:t xml:space="preserve"> </w:t>
      </w:r>
      <w:r w:rsidRPr="00F10367">
        <w:rPr>
          <w:lang w:val="en-GB"/>
        </w:rPr>
        <w:t>affect</w:t>
      </w:r>
      <w:r w:rsidRPr="00F10367">
        <w:rPr>
          <w:spacing w:val="-5"/>
          <w:lang w:val="en-GB"/>
        </w:rPr>
        <w:t xml:space="preserve"> </w:t>
      </w:r>
      <w:r w:rsidRPr="00F10367">
        <w:rPr>
          <w:lang w:val="en-GB"/>
        </w:rPr>
        <w:t>operational</w:t>
      </w:r>
      <w:r w:rsidRPr="00F10367">
        <w:rPr>
          <w:spacing w:val="-5"/>
          <w:lang w:val="en-GB"/>
        </w:rPr>
        <w:t xml:space="preserve"> </w:t>
      </w:r>
      <w:r w:rsidRPr="00F10367">
        <w:rPr>
          <w:lang w:val="en-GB"/>
        </w:rPr>
        <w:t>performance. The</w:t>
      </w:r>
      <w:r w:rsidRPr="00F10367">
        <w:rPr>
          <w:spacing w:val="-5"/>
          <w:lang w:val="en-GB"/>
        </w:rPr>
        <w:t xml:space="preserve"> </w:t>
      </w:r>
      <w:r w:rsidRPr="00F10367">
        <w:rPr>
          <w:lang w:val="en-GB"/>
        </w:rPr>
        <w:t>final chapter concludes the</w:t>
      </w:r>
      <w:r w:rsidRPr="00F10367">
        <w:rPr>
          <w:spacing w:val="-5"/>
          <w:lang w:val="en-GB"/>
        </w:rPr>
        <w:t xml:space="preserve"> </w:t>
      </w:r>
      <w:r w:rsidRPr="00F10367">
        <w:rPr>
          <w:lang w:val="en-GB"/>
        </w:rPr>
        <w:t>dissertation</w:t>
      </w:r>
      <w:r w:rsidRPr="00F10367">
        <w:rPr>
          <w:spacing w:val="-3"/>
          <w:lang w:val="en-GB"/>
        </w:rPr>
        <w:t xml:space="preserve"> </w:t>
      </w:r>
      <w:r w:rsidRPr="00F10367">
        <w:rPr>
          <w:lang w:val="en-GB"/>
        </w:rPr>
        <w:t>and provides recommendations.</w:t>
      </w:r>
    </w:p>
    <w:p w14:paraId="19ED33B8" w14:textId="77777777" w:rsidR="00552F5F" w:rsidRPr="00F10367" w:rsidRDefault="00552F5F">
      <w:pPr>
        <w:pStyle w:val="BodyText"/>
        <w:spacing w:line="360" w:lineRule="auto"/>
        <w:rPr>
          <w:lang w:val="en-GB"/>
        </w:rPr>
        <w:sectPr w:rsidR="00552F5F" w:rsidRPr="00F10367">
          <w:pgSz w:w="11910" w:h="16840"/>
          <w:pgMar w:top="1380" w:right="1417" w:bottom="280" w:left="1417" w:header="720" w:footer="720" w:gutter="0"/>
          <w:cols w:space="720"/>
        </w:sectPr>
      </w:pPr>
    </w:p>
    <w:p w14:paraId="3BE5DD6E" w14:textId="77777777" w:rsidR="00552F5F" w:rsidRPr="00F10367" w:rsidRDefault="00403130">
      <w:pPr>
        <w:pStyle w:val="Heading1"/>
        <w:rPr>
          <w:lang w:val="en-GB"/>
        </w:rPr>
      </w:pPr>
      <w:r w:rsidRPr="00F10367">
        <w:rPr>
          <w:lang w:val="en-GB"/>
        </w:rPr>
        <w:lastRenderedPageBreak/>
        <w:t>Chapter</w:t>
      </w:r>
      <w:r w:rsidRPr="00F10367">
        <w:rPr>
          <w:spacing w:val="-3"/>
          <w:lang w:val="en-GB"/>
        </w:rPr>
        <w:t xml:space="preserve"> </w:t>
      </w:r>
      <w:r w:rsidRPr="00F10367">
        <w:rPr>
          <w:lang w:val="en-GB"/>
        </w:rPr>
        <w:t>Six:</w:t>
      </w:r>
      <w:r w:rsidRPr="00F10367">
        <w:rPr>
          <w:spacing w:val="-3"/>
          <w:lang w:val="en-GB"/>
        </w:rPr>
        <w:t xml:space="preserve"> </w:t>
      </w:r>
      <w:r w:rsidRPr="00F10367">
        <w:rPr>
          <w:spacing w:val="-2"/>
          <w:lang w:val="en-GB"/>
        </w:rPr>
        <w:t>Conclusion</w:t>
      </w:r>
    </w:p>
    <w:p w14:paraId="7C6C98A7" w14:textId="77777777" w:rsidR="00552F5F" w:rsidRPr="00F10367" w:rsidRDefault="00403130">
      <w:pPr>
        <w:pStyle w:val="Heading2"/>
        <w:numPr>
          <w:ilvl w:val="1"/>
          <w:numId w:val="1"/>
        </w:numPr>
        <w:tabs>
          <w:tab w:val="left" w:pos="563"/>
        </w:tabs>
        <w:spacing w:before="516"/>
        <w:rPr>
          <w:lang w:val="en-GB"/>
        </w:rPr>
      </w:pPr>
      <w:r w:rsidRPr="00F10367">
        <w:rPr>
          <w:spacing w:val="-2"/>
          <w:lang w:val="en-GB"/>
        </w:rPr>
        <w:t>Conclusion</w:t>
      </w:r>
    </w:p>
    <w:p w14:paraId="6D293ABF" w14:textId="77777777" w:rsidR="00552F5F" w:rsidRPr="00F10367" w:rsidRDefault="00403130">
      <w:pPr>
        <w:pStyle w:val="BodyText"/>
        <w:spacing w:before="368" w:line="360" w:lineRule="auto"/>
        <w:rPr>
          <w:lang w:val="en-GB"/>
        </w:rPr>
      </w:pPr>
      <w:r w:rsidRPr="00F10367">
        <w:rPr>
          <w:lang w:val="en-GB"/>
        </w:rPr>
        <w:t>This dissertation evaluated the efficiency and effectiveness of response policing in South Wales. The central conclusion is that South Wales Police shows important strengths across both</w:t>
      </w:r>
      <w:r w:rsidRPr="00F10367">
        <w:rPr>
          <w:spacing w:val="-5"/>
          <w:lang w:val="en-GB"/>
        </w:rPr>
        <w:t xml:space="preserve"> </w:t>
      </w:r>
      <w:r w:rsidRPr="00F10367">
        <w:rPr>
          <w:lang w:val="en-GB"/>
        </w:rPr>
        <w:t>dimensions,</w:t>
      </w:r>
      <w:r w:rsidRPr="00F10367">
        <w:rPr>
          <w:spacing w:val="-5"/>
          <w:lang w:val="en-GB"/>
        </w:rPr>
        <w:t xml:space="preserve"> </w:t>
      </w:r>
      <w:r w:rsidRPr="00F10367">
        <w:rPr>
          <w:lang w:val="en-GB"/>
        </w:rPr>
        <w:t>but</w:t>
      </w:r>
      <w:r w:rsidRPr="00F10367">
        <w:rPr>
          <w:spacing w:val="-6"/>
          <w:lang w:val="en-GB"/>
        </w:rPr>
        <w:t xml:space="preserve"> </w:t>
      </w:r>
      <w:r w:rsidRPr="00F10367">
        <w:rPr>
          <w:lang w:val="en-GB"/>
        </w:rPr>
        <w:t>neither</w:t>
      </w:r>
      <w:r w:rsidRPr="00F10367">
        <w:rPr>
          <w:spacing w:val="-5"/>
          <w:lang w:val="en-GB"/>
        </w:rPr>
        <w:t xml:space="preserve"> </w:t>
      </w:r>
      <w:r w:rsidRPr="00F10367">
        <w:rPr>
          <w:lang w:val="en-GB"/>
        </w:rPr>
        <w:t>efficiency</w:t>
      </w:r>
      <w:r w:rsidRPr="00F10367">
        <w:rPr>
          <w:spacing w:val="-5"/>
          <w:lang w:val="en-GB"/>
        </w:rPr>
        <w:t xml:space="preserve"> </w:t>
      </w:r>
      <w:r w:rsidRPr="00F10367">
        <w:rPr>
          <w:lang w:val="en-GB"/>
        </w:rPr>
        <w:t>nor</w:t>
      </w:r>
      <w:r w:rsidRPr="00F10367">
        <w:rPr>
          <w:spacing w:val="-1"/>
          <w:lang w:val="en-GB"/>
        </w:rPr>
        <w:t xml:space="preserve"> </w:t>
      </w:r>
      <w:r w:rsidRPr="00F10367">
        <w:rPr>
          <w:lang w:val="en-GB"/>
        </w:rPr>
        <w:t>effectiveness</w:t>
      </w:r>
      <w:r w:rsidRPr="00F10367">
        <w:rPr>
          <w:spacing w:val="-4"/>
          <w:lang w:val="en-GB"/>
        </w:rPr>
        <w:t xml:space="preserve"> </w:t>
      </w:r>
      <w:r w:rsidRPr="00F10367">
        <w:rPr>
          <w:lang w:val="en-GB"/>
        </w:rPr>
        <w:t>is</w:t>
      </w:r>
      <w:r w:rsidRPr="00F10367">
        <w:rPr>
          <w:spacing w:val="-4"/>
          <w:lang w:val="en-GB"/>
        </w:rPr>
        <w:t xml:space="preserve"> </w:t>
      </w:r>
      <w:r w:rsidRPr="00F10367">
        <w:rPr>
          <w:lang w:val="en-GB"/>
        </w:rPr>
        <w:t>achieved</w:t>
      </w:r>
      <w:r w:rsidRPr="00F10367">
        <w:rPr>
          <w:spacing w:val="-1"/>
          <w:lang w:val="en-GB"/>
        </w:rPr>
        <w:t xml:space="preserve"> </w:t>
      </w:r>
      <w:r w:rsidRPr="00F10367">
        <w:rPr>
          <w:lang w:val="en-GB"/>
        </w:rPr>
        <w:t>consistently</w:t>
      </w:r>
      <w:r w:rsidRPr="00F10367">
        <w:rPr>
          <w:spacing w:val="-5"/>
          <w:lang w:val="en-GB"/>
        </w:rPr>
        <w:t xml:space="preserve"> </w:t>
      </w:r>
      <w:r w:rsidRPr="00F10367">
        <w:rPr>
          <w:lang w:val="en-GB"/>
        </w:rPr>
        <w:t>across</w:t>
      </w:r>
      <w:r w:rsidRPr="00F10367">
        <w:rPr>
          <w:spacing w:val="-4"/>
          <w:lang w:val="en-GB"/>
        </w:rPr>
        <w:t xml:space="preserve"> </w:t>
      </w:r>
      <w:r w:rsidRPr="00F10367">
        <w:rPr>
          <w:lang w:val="en-GB"/>
        </w:rPr>
        <w:t>their response. This means that they should be understood as unique but interrelated.</w:t>
      </w:r>
    </w:p>
    <w:p w14:paraId="61BFA9CB" w14:textId="77777777" w:rsidR="00552F5F" w:rsidRPr="00F10367" w:rsidRDefault="00403130">
      <w:pPr>
        <w:pStyle w:val="BodyText"/>
        <w:spacing w:before="159" w:line="360" w:lineRule="auto"/>
        <w:ind w:right="190"/>
        <w:rPr>
          <w:lang w:val="en-GB"/>
        </w:rPr>
      </w:pPr>
      <w:r w:rsidRPr="00F10367">
        <w:rPr>
          <w:lang w:val="en-GB"/>
        </w:rPr>
        <w:t xml:space="preserve">In terms of efficiency, South Wales Police demonstrates strengths in emergency call handling, risk-based prioritisation and preventative deployment. The improvement in 999 call-answering performance also indicates that previously identified weaknesses can be addressed. However, this does not establish efficiency throughout the response process. HMICFRS identified continuing concerns around attendance timeliness, while substantial investigative workloads retained by response officers, vacancies and reliance </w:t>
      </w:r>
      <w:r w:rsidRPr="00F10367">
        <w:rPr>
          <w:lang w:val="en-GB"/>
        </w:rPr>
        <w:t>on overtime indicate constraints on frontline capacity. The evidence therefore suggests that the principal efficiency problem is not an absence of systems for managing demand, but the difficulty of delivering</w:t>
      </w:r>
      <w:r w:rsidRPr="00F10367">
        <w:rPr>
          <w:spacing w:val="-4"/>
          <w:lang w:val="en-GB"/>
        </w:rPr>
        <w:t xml:space="preserve"> </w:t>
      </w:r>
      <w:r w:rsidRPr="00F10367">
        <w:rPr>
          <w:lang w:val="en-GB"/>
        </w:rPr>
        <w:t>them</w:t>
      </w:r>
      <w:r w:rsidRPr="00F10367">
        <w:rPr>
          <w:spacing w:val="-6"/>
          <w:lang w:val="en-GB"/>
        </w:rPr>
        <w:t xml:space="preserve"> </w:t>
      </w:r>
      <w:r w:rsidRPr="00F10367">
        <w:rPr>
          <w:lang w:val="en-GB"/>
        </w:rPr>
        <w:t>consistently</w:t>
      </w:r>
      <w:r w:rsidRPr="00F10367">
        <w:rPr>
          <w:spacing w:val="-4"/>
          <w:lang w:val="en-GB"/>
        </w:rPr>
        <w:t xml:space="preserve"> </w:t>
      </w:r>
      <w:r w:rsidRPr="00F10367">
        <w:rPr>
          <w:lang w:val="en-GB"/>
        </w:rPr>
        <w:t>when</w:t>
      </w:r>
      <w:r w:rsidRPr="00F10367">
        <w:rPr>
          <w:spacing w:val="-4"/>
          <w:lang w:val="en-GB"/>
        </w:rPr>
        <w:t xml:space="preserve"> </w:t>
      </w:r>
      <w:r w:rsidRPr="00F10367">
        <w:rPr>
          <w:lang w:val="en-GB"/>
        </w:rPr>
        <w:t>finite</w:t>
      </w:r>
      <w:r w:rsidRPr="00F10367">
        <w:rPr>
          <w:spacing w:val="-6"/>
          <w:lang w:val="en-GB"/>
        </w:rPr>
        <w:t xml:space="preserve"> </w:t>
      </w:r>
      <w:r w:rsidRPr="00F10367">
        <w:rPr>
          <w:lang w:val="en-GB"/>
        </w:rPr>
        <w:t>resources</w:t>
      </w:r>
      <w:r w:rsidRPr="00F10367">
        <w:rPr>
          <w:spacing w:val="-3"/>
          <w:lang w:val="en-GB"/>
        </w:rPr>
        <w:t xml:space="preserve"> </w:t>
      </w:r>
      <w:r w:rsidRPr="00F10367">
        <w:rPr>
          <w:lang w:val="en-GB"/>
        </w:rPr>
        <w:t>are</w:t>
      </w:r>
      <w:r w:rsidRPr="00F10367">
        <w:rPr>
          <w:spacing w:val="-6"/>
          <w:lang w:val="en-GB"/>
        </w:rPr>
        <w:t xml:space="preserve"> </w:t>
      </w:r>
      <w:r w:rsidRPr="00F10367">
        <w:rPr>
          <w:lang w:val="en-GB"/>
        </w:rPr>
        <w:t>divided</w:t>
      </w:r>
      <w:r w:rsidRPr="00F10367">
        <w:rPr>
          <w:spacing w:val="-4"/>
          <w:lang w:val="en-GB"/>
        </w:rPr>
        <w:t xml:space="preserve"> </w:t>
      </w:r>
      <w:r w:rsidRPr="00F10367">
        <w:rPr>
          <w:lang w:val="en-GB"/>
        </w:rPr>
        <w:t>between immediate</w:t>
      </w:r>
      <w:r w:rsidRPr="00F10367">
        <w:rPr>
          <w:spacing w:val="-6"/>
          <w:lang w:val="en-GB"/>
        </w:rPr>
        <w:t xml:space="preserve"> </w:t>
      </w:r>
      <w:r w:rsidRPr="00F10367">
        <w:rPr>
          <w:lang w:val="en-GB"/>
        </w:rPr>
        <w:t>response, investigation and prevention.</w:t>
      </w:r>
    </w:p>
    <w:p w14:paraId="10E1CD0E" w14:textId="77777777" w:rsidR="00552F5F" w:rsidRPr="00F10367" w:rsidRDefault="00403130">
      <w:pPr>
        <w:pStyle w:val="BodyText"/>
        <w:spacing w:before="242" w:line="360" w:lineRule="auto"/>
        <w:ind w:right="146"/>
        <w:rPr>
          <w:lang w:val="en-GB"/>
        </w:rPr>
      </w:pPr>
      <w:r w:rsidRPr="00F10367">
        <w:rPr>
          <w:lang w:val="en-GB"/>
        </w:rPr>
        <w:t>Effectiveness</w:t>
      </w:r>
      <w:r w:rsidRPr="00F10367">
        <w:rPr>
          <w:spacing w:val="-4"/>
          <w:lang w:val="en-GB"/>
        </w:rPr>
        <w:t xml:space="preserve"> </w:t>
      </w:r>
      <w:r w:rsidRPr="00F10367">
        <w:rPr>
          <w:lang w:val="en-GB"/>
        </w:rPr>
        <w:t>presents</w:t>
      </w:r>
      <w:r w:rsidRPr="00F10367">
        <w:rPr>
          <w:spacing w:val="-4"/>
          <w:lang w:val="en-GB"/>
        </w:rPr>
        <w:t xml:space="preserve"> </w:t>
      </w:r>
      <w:r w:rsidRPr="00F10367">
        <w:rPr>
          <w:lang w:val="en-GB"/>
        </w:rPr>
        <w:t>a</w:t>
      </w:r>
      <w:r w:rsidRPr="00F10367">
        <w:rPr>
          <w:spacing w:val="-6"/>
          <w:lang w:val="en-GB"/>
        </w:rPr>
        <w:t xml:space="preserve"> </w:t>
      </w:r>
      <w:r w:rsidRPr="00F10367">
        <w:rPr>
          <w:lang w:val="en-GB"/>
        </w:rPr>
        <w:t>similarly</w:t>
      </w:r>
      <w:r w:rsidRPr="00F10367">
        <w:rPr>
          <w:spacing w:val="-5"/>
          <w:lang w:val="en-GB"/>
        </w:rPr>
        <w:t xml:space="preserve"> </w:t>
      </w:r>
      <w:r w:rsidRPr="00F10367">
        <w:rPr>
          <w:lang w:val="en-GB"/>
        </w:rPr>
        <w:t>mixed</w:t>
      </w:r>
      <w:r w:rsidRPr="00F10367">
        <w:rPr>
          <w:spacing w:val="-5"/>
          <w:lang w:val="en-GB"/>
        </w:rPr>
        <w:t xml:space="preserve"> </w:t>
      </w:r>
      <w:r w:rsidRPr="00F10367">
        <w:rPr>
          <w:lang w:val="en-GB"/>
        </w:rPr>
        <w:t>picture.</w:t>
      </w:r>
      <w:r w:rsidRPr="00F10367">
        <w:rPr>
          <w:spacing w:val="-5"/>
          <w:lang w:val="en-GB"/>
        </w:rPr>
        <w:t xml:space="preserve"> </w:t>
      </w:r>
      <w:r w:rsidRPr="00F10367">
        <w:rPr>
          <w:lang w:val="en-GB"/>
        </w:rPr>
        <w:t>South</w:t>
      </w:r>
      <w:r w:rsidRPr="00F10367">
        <w:rPr>
          <w:spacing w:val="-5"/>
          <w:lang w:val="en-GB"/>
        </w:rPr>
        <w:t xml:space="preserve"> </w:t>
      </w:r>
      <w:r w:rsidRPr="00F10367">
        <w:rPr>
          <w:lang w:val="en-GB"/>
        </w:rPr>
        <w:t>Wales</w:t>
      </w:r>
      <w:r w:rsidRPr="00F10367">
        <w:rPr>
          <w:spacing w:val="-4"/>
          <w:lang w:val="en-GB"/>
        </w:rPr>
        <w:t xml:space="preserve"> </w:t>
      </w:r>
      <w:r w:rsidRPr="00F10367">
        <w:rPr>
          <w:lang w:val="en-GB"/>
        </w:rPr>
        <w:t>Police</w:t>
      </w:r>
      <w:r w:rsidRPr="00F10367">
        <w:rPr>
          <w:spacing w:val="-6"/>
          <w:lang w:val="en-GB"/>
        </w:rPr>
        <w:t xml:space="preserve"> </w:t>
      </w:r>
      <w:r w:rsidRPr="00F10367">
        <w:rPr>
          <w:lang w:val="en-GB"/>
        </w:rPr>
        <w:t>demonstrates</w:t>
      </w:r>
      <w:r w:rsidRPr="00F10367">
        <w:rPr>
          <w:spacing w:val="-4"/>
          <w:lang w:val="en-GB"/>
        </w:rPr>
        <w:t xml:space="preserve"> </w:t>
      </w:r>
      <w:r w:rsidRPr="00F10367">
        <w:rPr>
          <w:lang w:val="en-GB"/>
        </w:rPr>
        <w:t>strengths in frontline treatment, risk assessment, safeguarding structures and crime prevention.</w:t>
      </w:r>
    </w:p>
    <w:p w14:paraId="418452AD" w14:textId="77777777" w:rsidR="00552F5F" w:rsidRPr="00F10367" w:rsidRDefault="00403130">
      <w:pPr>
        <w:pStyle w:val="BodyText"/>
        <w:spacing w:line="360" w:lineRule="auto"/>
        <w:rPr>
          <w:lang w:val="en-GB"/>
        </w:rPr>
      </w:pPr>
      <w:r w:rsidRPr="00F10367">
        <w:rPr>
          <w:lang w:val="en-GB"/>
        </w:rPr>
        <w:t>Nevertheless, effectiveness becomes less consistent beyond initial intervention. Lower satisfaction with follow-up contact among domestic-abuse victims, limited use of some preventative</w:t>
      </w:r>
      <w:r w:rsidRPr="00F10367">
        <w:rPr>
          <w:spacing w:val="-6"/>
          <w:lang w:val="en-GB"/>
        </w:rPr>
        <w:t xml:space="preserve"> </w:t>
      </w:r>
      <w:r w:rsidRPr="00F10367">
        <w:rPr>
          <w:lang w:val="en-GB"/>
        </w:rPr>
        <w:t>safeguarding</w:t>
      </w:r>
      <w:r w:rsidRPr="00F10367">
        <w:rPr>
          <w:spacing w:val="-4"/>
          <w:lang w:val="en-GB"/>
        </w:rPr>
        <w:t xml:space="preserve"> </w:t>
      </w:r>
      <w:r w:rsidRPr="00F10367">
        <w:rPr>
          <w:lang w:val="en-GB"/>
        </w:rPr>
        <w:t>measures</w:t>
      </w:r>
      <w:r w:rsidRPr="00F10367">
        <w:rPr>
          <w:spacing w:val="-3"/>
          <w:lang w:val="en-GB"/>
        </w:rPr>
        <w:t xml:space="preserve"> </w:t>
      </w:r>
      <w:r w:rsidRPr="00F10367">
        <w:rPr>
          <w:lang w:val="en-GB"/>
        </w:rPr>
        <w:t>and</w:t>
      </w:r>
      <w:r w:rsidRPr="00F10367">
        <w:rPr>
          <w:spacing w:val="-4"/>
          <w:lang w:val="en-GB"/>
        </w:rPr>
        <w:t xml:space="preserve"> </w:t>
      </w:r>
      <w:r w:rsidRPr="00F10367">
        <w:rPr>
          <w:lang w:val="en-GB"/>
        </w:rPr>
        <w:t>weaknesses</w:t>
      </w:r>
      <w:r w:rsidRPr="00F10367">
        <w:rPr>
          <w:spacing w:val="-3"/>
          <w:lang w:val="en-GB"/>
        </w:rPr>
        <w:t xml:space="preserve"> </w:t>
      </w:r>
      <w:r w:rsidRPr="00F10367">
        <w:rPr>
          <w:lang w:val="en-GB"/>
        </w:rPr>
        <w:t>in</w:t>
      </w:r>
      <w:r w:rsidRPr="00F10367">
        <w:rPr>
          <w:spacing w:val="-4"/>
          <w:lang w:val="en-GB"/>
        </w:rPr>
        <w:t xml:space="preserve"> </w:t>
      </w:r>
      <w:r w:rsidRPr="00F10367">
        <w:rPr>
          <w:lang w:val="en-GB"/>
        </w:rPr>
        <w:t>evaluating the</w:t>
      </w:r>
      <w:r w:rsidRPr="00F10367">
        <w:rPr>
          <w:spacing w:val="-6"/>
          <w:lang w:val="en-GB"/>
        </w:rPr>
        <w:t xml:space="preserve"> </w:t>
      </w:r>
      <w:r w:rsidRPr="00F10367">
        <w:rPr>
          <w:lang w:val="en-GB"/>
        </w:rPr>
        <w:t>long-term</w:t>
      </w:r>
      <w:r w:rsidRPr="00F10367">
        <w:rPr>
          <w:spacing w:val="-1"/>
          <w:lang w:val="en-GB"/>
        </w:rPr>
        <w:t xml:space="preserve"> </w:t>
      </w:r>
      <w:r w:rsidRPr="00F10367">
        <w:rPr>
          <w:lang w:val="en-GB"/>
        </w:rPr>
        <w:t>impact</w:t>
      </w:r>
      <w:r w:rsidRPr="00F10367">
        <w:rPr>
          <w:spacing w:val="-6"/>
          <w:lang w:val="en-GB"/>
        </w:rPr>
        <w:t xml:space="preserve"> </w:t>
      </w:r>
      <w:r w:rsidRPr="00F10367">
        <w:rPr>
          <w:lang w:val="en-GB"/>
        </w:rPr>
        <w:t>of preventative activity demonstrate that positive processes do not necessarily establish successful outcomes.</w:t>
      </w:r>
    </w:p>
    <w:p w14:paraId="0C64805B" w14:textId="77777777" w:rsidR="00552F5F" w:rsidRPr="00F10367" w:rsidRDefault="00403130">
      <w:pPr>
        <w:pStyle w:val="BodyText"/>
        <w:spacing w:before="238" w:line="360" w:lineRule="auto"/>
        <w:ind w:right="122"/>
        <w:rPr>
          <w:lang w:val="en-GB"/>
        </w:rPr>
      </w:pPr>
      <w:r w:rsidRPr="00F10367">
        <w:rPr>
          <w:lang w:val="en-GB"/>
        </w:rPr>
        <w:t>The</w:t>
      </w:r>
      <w:r w:rsidRPr="00F10367">
        <w:rPr>
          <w:spacing w:val="-6"/>
          <w:lang w:val="en-GB"/>
        </w:rPr>
        <w:t xml:space="preserve"> </w:t>
      </w:r>
      <w:r w:rsidRPr="00F10367">
        <w:rPr>
          <w:lang w:val="en-GB"/>
        </w:rPr>
        <w:t>dissertation</w:t>
      </w:r>
      <w:r w:rsidRPr="00F10367">
        <w:rPr>
          <w:spacing w:val="-4"/>
          <w:lang w:val="en-GB"/>
        </w:rPr>
        <w:t xml:space="preserve"> </w:t>
      </w:r>
      <w:r w:rsidRPr="00F10367">
        <w:rPr>
          <w:lang w:val="en-GB"/>
        </w:rPr>
        <w:t>consequently</w:t>
      </w:r>
      <w:r w:rsidRPr="00F10367">
        <w:rPr>
          <w:spacing w:val="-4"/>
          <w:lang w:val="en-GB"/>
        </w:rPr>
        <w:t xml:space="preserve"> </w:t>
      </w:r>
      <w:r w:rsidRPr="00F10367">
        <w:rPr>
          <w:lang w:val="en-GB"/>
        </w:rPr>
        <w:t>rejects</w:t>
      </w:r>
      <w:r w:rsidRPr="00F10367">
        <w:rPr>
          <w:spacing w:val="-3"/>
          <w:lang w:val="en-GB"/>
        </w:rPr>
        <w:t xml:space="preserve"> </w:t>
      </w:r>
      <w:r w:rsidRPr="00F10367">
        <w:rPr>
          <w:lang w:val="en-GB"/>
        </w:rPr>
        <w:t>an</w:t>
      </w:r>
      <w:r w:rsidRPr="00F10367">
        <w:rPr>
          <w:spacing w:val="-4"/>
          <w:lang w:val="en-GB"/>
        </w:rPr>
        <w:t xml:space="preserve"> </w:t>
      </w:r>
      <w:r w:rsidRPr="00F10367">
        <w:rPr>
          <w:lang w:val="en-GB"/>
        </w:rPr>
        <w:t>assessment</w:t>
      </w:r>
      <w:r w:rsidRPr="00F10367">
        <w:rPr>
          <w:spacing w:val="-1"/>
          <w:lang w:val="en-GB"/>
        </w:rPr>
        <w:t xml:space="preserve"> </w:t>
      </w:r>
      <w:r w:rsidRPr="00F10367">
        <w:rPr>
          <w:lang w:val="en-GB"/>
        </w:rPr>
        <w:t>based</w:t>
      </w:r>
      <w:r w:rsidRPr="00F10367">
        <w:rPr>
          <w:spacing w:val="-4"/>
          <w:lang w:val="en-GB"/>
        </w:rPr>
        <w:t xml:space="preserve"> </w:t>
      </w:r>
      <w:r w:rsidRPr="00F10367">
        <w:rPr>
          <w:lang w:val="en-GB"/>
        </w:rPr>
        <w:t>primarily</w:t>
      </w:r>
      <w:r w:rsidRPr="00F10367">
        <w:rPr>
          <w:spacing w:val="-4"/>
          <w:lang w:val="en-GB"/>
        </w:rPr>
        <w:t xml:space="preserve"> </w:t>
      </w:r>
      <w:r w:rsidRPr="00F10367">
        <w:rPr>
          <w:lang w:val="en-GB"/>
        </w:rPr>
        <w:t>on</w:t>
      </w:r>
      <w:r w:rsidRPr="00F10367">
        <w:rPr>
          <w:spacing w:val="-4"/>
          <w:lang w:val="en-GB"/>
        </w:rPr>
        <w:t xml:space="preserve"> </w:t>
      </w:r>
      <w:r w:rsidRPr="00F10367">
        <w:rPr>
          <w:lang w:val="en-GB"/>
        </w:rPr>
        <w:t>response</w:t>
      </w:r>
      <w:r w:rsidRPr="00F10367">
        <w:rPr>
          <w:spacing w:val="-6"/>
          <w:lang w:val="en-GB"/>
        </w:rPr>
        <w:t xml:space="preserve"> </w:t>
      </w:r>
      <w:r w:rsidRPr="00F10367">
        <w:rPr>
          <w:lang w:val="en-GB"/>
        </w:rPr>
        <w:t>time.</w:t>
      </w:r>
      <w:r w:rsidRPr="00F10367">
        <w:rPr>
          <w:spacing w:val="-4"/>
          <w:lang w:val="en-GB"/>
        </w:rPr>
        <w:t xml:space="preserve"> </w:t>
      </w:r>
      <w:r w:rsidRPr="00F10367">
        <w:rPr>
          <w:lang w:val="en-GB"/>
        </w:rPr>
        <w:t>Rapid attendance remains important, particularly where delay affects risk, evidence or crime detection, but response policing also requires appropriate safeguarding, fair treatment, investigation and prevention. Conversely, effectiveness cannot be pursued without considering the resources required to achieve those outcomes. South Wales Police must therefore balance immediate responsiveness with longer-term harm and demand reduction.</w:t>
      </w:r>
    </w:p>
    <w:p w14:paraId="069CDDCE" w14:textId="77777777" w:rsidR="00552F5F" w:rsidRPr="00F10367" w:rsidRDefault="00552F5F">
      <w:pPr>
        <w:pStyle w:val="BodyText"/>
        <w:spacing w:line="360" w:lineRule="auto"/>
        <w:rPr>
          <w:lang w:val="en-GB"/>
        </w:rPr>
        <w:sectPr w:rsidR="00552F5F" w:rsidRPr="00F10367">
          <w:pgSz w:w="11910" w:h="16840"/>
          <w:pgMar w:top="1380" w:right="1417" w:bottom="280" w:left="1417" w:header="720" w:footer="720" w:gutter="0"/>
          <w:cols w:space="720"/>
        </w:sectPr>
      </w:pPr>
    </w:p>
    <w:p w14:paraId="4AF5EAE5" w14:textId="77777777" w:rsidR="00552F5F" w:rsidRPr="00F10367" w:rsidRDefault="00403130">
      <w:pPr>
        <w:pStyle w:val="Heading2"/>
        <w:numPr>
          <w:ilvl w:val="1"/>
          <w:numId w:val="1"/>
        </w:numPr>
        <w:tabs>
          <w:tab w:val="left" w:pos="563"/>
        </w:tabs>
        <w:spacing w:before="59"/>
        <w:rPr>
          <w:lang w:val="en-GB"/>
        </w:rPr>
      </w:pPr>
      <w:bookmarkStart w:id="58" w:name="6.2_Recommendations"/>
      <w:bookmarkEnd w:id="58"/>
      <w:r w:rsidRPr="00F10367">
        <w:rPr>
          <w:spacing w:val="-2"/>
          <w:lang w:val="en-GB"/>
        </w:rPr>
        <w:lastRenderedPageBreak/>
        <w:t>Recommendations</w:t>
      </w:r>
    </w:p>
    <w:p w14:paraId="574142D5" w14:textId="77777777" w:rsidR="00552F5F" w:rsidRPr="00F10367" w:rsidRDefault="00552F5F">
      <w:pPr>
        <w:pStyle w:val="BodyText"/>
        <w:spacing w:before="95"/>
        <w:ind w:left="0"/>
        <w:rPr>
          <w:b/>
          <w:sz w:val="36"/>
          <w:lang w:val="en-GB"/>
        </w:rPr>
      </w:pPr>
    </w:p>
    <w:p w14:paraId="7DADD7F1" w14:textId="77777777" w:rsidR="00552F5F" w:rsidRPr="00F10367" w:rsidRDefault="00403130">
      <w:pPr>
        <w:pStyle w:val="BodyText"/>
        <w:spacing w:line="360" w:lineRule="auto"/>
        <w:rPr>
          <w:lang w:val="en-GB"/>
        </w:rPr>
      </w:pPr>
      <w:r w:rsidRPr="00F10367">
        <w:rPr>
          <w:lang w:val="en-GB"/>
        </w:rPr>
        <w:t>The findings support three priorities for practice. First, South Wales Police should continue improving</w:t>
      </w:r>
      <w:r w:rsidRPr="00F10367">
        <w:rPr>
          <w:spacing w:val="-5"/>
          <w:lang w:val="en-GB"/>
        </w:rPr>
        <w:t xml:space="preserve"> </w:t>
      </w:r>
      <w:r w:rsidRPr="00F10367">
        <w:rPr>
          <w:lang w:val="en-GB"/>
        </w:rPr>
        <w:t>end-to-end</w:t>
      </w:r>
      <w:r w:rsidRPr="00F10367">
        <w:rPr>
          <w:spacing w:val="-5"/>
          <w:lang w:val="en-GB"/>
        </w:rPr>
        <w:t xml:space="preserve"> </w:t>
      </w:r>
      <w:r w:rsidRPr="00F10367">
        <w:rPr>
          <w:lang w:val="en-GB"/>
        </w:rPr>
        <w:t>response</w:t>
      </w:r>
      <w:r w:rsidRPr="00F10367">
        <w:rPr>
          <w:spacing w:val="-7"/>
          <w:lang w:val="en-GB"/>
        </w:rPr>
        <w:t xml:space="preserve"> </w:t>
      </w:r>
      <w:r w:rsidRPr="00F10367">
        <w:rPr>
          <w:lang w:val="en-GB"/>
        </w:rPr>
        <w:t>performance,</w:t>
      </w:r>
      <w:r w:rsidRPr="00F10367">
        <w:rPr>
          <w:spacing w:val="-5"/>
          <w:lang w:val="en-GB"/>
        </w:rPr>
        <w:t xml:space="preserve"> </w:t>
      </w:r>
      <w:r w:rsidRPr="00F10367">
        <w:rPr>
          <w:lang w:val="en-GB"/>
        </w:rPr>
        <w:t>distinguishing</w:t>
      </w:r>
      <w:r w:rsidRPr="00F10367">
        <w:rPr>
          <w:spacing w:val="-5"/>
          <w:lang w:val="en-GB"/>
        </w:rPr>
        <w:t xml:space="preserve"> </w:t>
      </w:r>
      <w:r w:rsidRPr="00F10367">
        <w:rPr>
          <w:lang w:val="en-GB"/>
        </w:rPr>
        <w:t>between</w:t>
      </w:r>
      <w:r w:rsidRPr="00F10367">
        <w:rPr>
          <w:spacing w:val="-5"/>
          <w:lang w:val="en-GB"/>
        </w:rPr>
        <w:t xml:space="preserve"> </w:t>
      </w:r>
      <w:r w:rsidRPr="00F10367">
        <w:rPr>
          <w:lang w:val="en-GB"/>
        </w:rPr>
        <w:t>rapid</w:t>
      </w:r>
      <w:r w:rsidRPr="00F10367">
        <w:rPr>
          <w:spacing w:val="-5"/>
          <w:lang w:val="en-GB"/>
        </w:rPr>
        <w:t xml:space="preserve"> </w:t>
      </w:r>
      <w:r w:rsidRPr="00F10367">
        <w:rPr>
          <w:lang w:val="en-GB"/>
        </w:rPr>
        <w:t>call</w:t>
      </w:r>
      <w:r w:rsidRPr="00F10367">
        <w:rPr>
          <w:spacing w:val="-7"/>
          <w:lang w:val="en-GB"/>
        </w:rPr>
        <w:t xml:space="preserve"> </w:t>
      </w:r>
      <w:r w:rsidRPr="00F10367">
        <w:rPr>
          <w:lang w:val="en-GB"/>
        </w:rPr>
        <w:t>answering</w:t>
      </w:r>
      <w:r w:rsidRPr="00F10367">
        <w:rPr>
          <w:spacing w:val="-1"/>
          <w:lang w:val="en-GB"/>
        </w:rPr>
        <w:t xml:space="preserve"> </w:t>
      </w:r>
      <w:r w:rsidRPr="00F10367">
        <w:rPr>
          <w:lang w:val="en-GB"/>
        </w:rPr>
        <w:t>and timely attendance. Improvements at the control-room stage should be assessed alongside whether officers reach incidents within appropriate timescales.</w:t>
      </w:r>
    </w:p>
    <w:p w14:paraId="11422E57" w14:textId="77777777" w:rsidR="00552F5F" w:rsidRPr="00F10367" w:rsidRDefault="00403130">
      <w:pPr>
        <w:pStyle w:val="BodyText"/>
        <w:spacing w:before="239" w:line="360" w:lineRule="auto"/>
        <w:ind w:right="122"/>
        <w:rPr>
          <w:lang w:val="en-GB"/>
        </w:rPr>
      </w:pPr>
      <w:r w:rsidRPr="00F10367">
        <w:rPr>
          <w:lang w:val="en-GB"/>
        </w:rPr>
        <w:t>Second, greater attention should be given to the investigative demand retained by response officers. The substantial growth in unresolved investigations indicates a potential conflict between case progression and maintaining capacity to respond to new incidents. Rather than assuming</w:t>
      </w:r>
      <w:r w:rsidRPr="00F10367">
        <w:rPr>
          <w:spacing w:val="-3"/>
          <w:lang w:val="en-GB"/>
        </w:rPr>
        <w:t xml:space="preserve"> </w:t>
      </w:r>
      <w:r w:rsidRPr="00F10367">
        <w:rPr>
          <w:lang w:val="en-GB"/>
        </w:rPr>
        <w:t>that additional</w:t>
      </w:r>
      <w:r w:rsidRPr="00F10367">
        <w:rPr>
          <w:spacing w:val="-5"/>
          <w:lang w:val="en-GB"/>
        </w:rPr>
        <w:t xml:space="preserve"> </w:t>
      </w:r>
      <w:r w:rsidRPr="00F10367">
        <w:rPr>
          <w:lang w:val="en-GB"/>
        </w:rPr>
        <w:t>staffing</w:t>
      </w:r>
      <w:r w:rsidRPr="00F10367">
        <w:rPr>
          <w:spacing w:val="-3"/>
          <w:lang w:val="en-GB"/>
        </w:rPr>
        <w:t xml:space="preserve"> </w:t>
      </w:r>
      <w:r w:rsidRPr="00F10367">
        <w:rPr>
          <w:lang w:val="en-GB"/>
        </w:rPr>
        <w:t>alone</w:t>
      </w:r>
      <w:r w:rsidRPr="00F10367">
        <w:rPr>
          <w:spacing w:val="-5"/>
          <w:lang w:val="en-GB"/>
        </w:rPr>
        <w:t xml:space="preserve"> </w:t>
      </w:r>
      <w:r w:rsidRPr="00F10367">
        <w:rPr>
          <w:lang w:val="en-GB"/>
        </w:rPr>
        <w:t>would</w:t>
      </w:r>
      <w:r w:rsidRPr="00F10367">
        <w:rPr>
          <w:spacing w:val="-3"/>
          <w:lang w:val="en-GB"/>
        </w:rPr>
        <w:t xml:space="preserve"> </w:t>
      </w:r>
      <w:r w:rsidRPr="00F10367">
        <w:rPr>
          <w:lang w:val="en-GB"/>
        </w:rPr>
        <w:t>resolve</w:t>
      </w:r>
      <w:r w:rsidRPr="00F10367">
        <w:rPr>
          <w:spacing w:val="-5"/>
          <w:lang w:val="en-GB"/>
        </w:rPr>
        <w:t xml:space="preserve"> </w:t>
      </w:r>
      <w:r w:rsidRPr="00F10367">
        <w:rPr>
          <w:lang w:val="en-GB"/>
        </w:rPr>
        <w:t>this</w:t>
      </w:r>
      <w:r w:rsidRPr="00F10367">
        <w:rPr>
          <w:spacing w:val="-2"/>
          <w:lang w:val="en-GB"/>
        </w:rPr>
        <w:t xml:space="preserve"> </w:t>
      </w:r>
      <w:r w:rsidRPr="00F10367">
        <w:rPr>
          <w:lang w:val="en-GB"/>
        </w:rPr>
        <w:t>problem,</w:t>
      </w:r>
      <w:r w:rsidRPr="00F10367">
        <w:rPr>
          <w:spacing w:val="-3"/>
          <w:lang w:val="en-GB"/>
        </w:rPr>
        <w:t xml:space="preserve"> </w:t>
      </w:r>
      <w:r w:rsidRPr="00F10367">
        <w:rPr>
          <w:lang w:val="en-GB"/>
        </w:rPr>
        <w:t>the</w:t>
      </w:r>
      <w:r w:rsidRPr="00F10367">
        <w:rPr>
          <w:spacing w:val="-5"/>
          <w:lang w:val="en-GB"/>
        </w:rPr>
        <w:t xml:space="preserve"> </w:t>
      </w:r>
      <w:r w:rsidRPr="00F10367">
        <w:rPr>
          <w:lang w:val="en-GB"/>
        </w:rPr>
        <w:t>force</w:t>
      </w:r>
      <w:r w:rsidRPr="00F10367">
        <w:rPr>
          <w:spacing w:val="-5"/>
          <w:lang w:val="en-GB"/>
        </w:rPr>
        <w:t xml:space="preserve"> </w:t>
      </w:r>
      <w:r w:rsidRPr="00F10367">
        <w:rPr>
          <w:lang w:val="en-GB"/>
        </w:rPr>
        <w:t>should</w:t>
      </w:r>
      <w:r w:rsidRPr="00F10367">
        <w:rPr>
          <w:spacing w:val="-3"/>
          <w:lang w:val="en-GB"/>
        </w:rPr>
        <w:t xml:space="preserve"> </w:t>
      </w:r>
      <w:r w:rsidRPr="00F10367">
        <w:rPr>
          <w:lang w:val="en-GB"/>
        </w:rPr>
        <w:t>evaluate how investigations are allocated and whether existing processes unnecessarily reduce response availability.</w:t>
      </w:r>
    </w:p>
    <w:p w14:paraId="32F887C3" w14:textId="77777777" w:rsidR="00552F5F" w:rsidRPr="00F10367" w:rsidRDefault="00403130">
      <w:pPr>
        <w:pStyle w:val="BodyText"/>
        <w:spacing w:before="242" w:line="360" w:lineRule="auto"/>
        <w:ind w:right="72"/>
        <w:rPr>
          <w:lang w:val="en-GB"/>
        </w:rPr>
      </w:pPr>
      <w:r w:rsidRPr="00F10367">
        <w:rPr>
          <w:lang w:val="en-GB"/>
        </w:rPr>
        <w:t>Third, South Wales Police should strengthen the evaluation of preventative activity. Its preventative</w:t>
      </w:r>
      <w:r w:rsidRPr="00F10367">
        <w:rPr>
          <w:spacing w:val="-2"/>
          <w:lang w:val="en-GB"/>
        </w:rPr>
        <w:t xml:space="preserve"> </w:t>
      </w:r>
      <w:r w:rsidRPr="00F10367">
        <w:rPr>
          <w:lang w:val="en-GB"/>
        </w:rPr>
        <w:t>and</w:t>
      </w:r>
      <w:r w:rsidRPr="00F10367">
        <w:rPr>
          <w:spacing w:val="-5"/>
          <w:lang w:val="en-GB"/>
        </w:rPr>
        <w:t xml:space="preserve"> </w:t>
      </w:r>
      <w:r w:rsidRPr="00F10367">
        <w:rPr>
          <w:lang w:val="en-GB"/>
        </w:rPr>
        <w:t>problem-solving</w:t>
      </w:r>
      <w:r w:rsidRPr="00F10367">
        <w:rPr>
          <w:spacing w:val="-5"/>
          <w:lang w:val="en-GB"/>
        </w:rPr>
        <w:t xml:space="preserve"> </w:t>
      </w:r>
      <w:r w:rsidRPr="00F10367">
        <w:rPr>
          <w:lang w:val="en-GB"/>
        </w:rPr>
        <w:t>structures</w:t>
      </w:r>
      <w:r w:rsidRPr="00F10367">
        <w:rPr>
          <w:spacing w:val="-4"/>
          <w:lang w:val="en-GB"/>
        </w:rPr>
        <w:t xml:space="preserve"> </w:t>
      </w:r>
      <w:r w:rsidRPr="00F10367">
        <w:rPr>
          <w:lang w:val="en-GB"/>
        </w:rPr>
        <w:t>constitute</w:t>
      </w:r>
      <w:r w:rsidRPr="00F10367">
        <w:rPr>
          <w:spacing w:val="-7"/>
          <w:lang w:val="en-GB"/>
        </w:rPr>
        <w:t xml:space="preserve"> </w:t>
      </w:r>
      <w:r w:rsidRPr="00F10367">
        <w:rPr>
          <w:lang w:val="en-GB"/>
        </w:rPr>
        <w:t>an</w:t>
      </w:r>
      <w:r w:rsidRPr="00F10367">
        <w:rPr>
          <w:spacing w:val="-5"/>
          <w:lang w:val="en-GB"/>
        </w:rPr>
        <w:t xml:space="preserve"> </w:t>
      </w:r>
      <w:r w:rsidRPr="00F10367">
        <w:rPr>
          <w:lang w:val="en-GB"/>
        </w:rPr>
        <w:t>organisational</w:t>
      </w:r>
      <w:r w:rsidRPr="00F10367">
        <w:rPr>
          <w:spacing w:val="-7"/>
          <w:lang w:val="en-GB"/>
        </w:rPr>
        <w:t xml:space="preserve"> </w:t>
      </w:r>
      <w:r w:rsidRPr="00F10367">
        <w:rPr>
          <w:lang w:val="en-GB"/>
        </w:rPr>
        <w:t>strength,</w:t>
      </w:r>
      <w:r w:rsidRPr="00F10367">
        <w:rPr>
          <w:spacing w:val="-5"/>
          <w:lang w:val="en-GB"/>
        </w:rPr>
        <w:t xml:space="preserve"> </w:t>
      </w:r>
      <w:r w:rsidRPr="00F10367">
        <w:rPr>
          <w:lang w:val="en-GB"/>
        </w:rPr>
        <w:t>but</w:t>
      </w:r>
      <w:r w:rsidRPr="00F10367">
        <w:rPr>
          <w:spacing w:val="-7"/>
          <w:lang w:val="en-GB"/>
        </w:rPr>
        <w:t xml:space="preserve"> </w:t>
      </w:r>
      <w:r w:rsidRPr="00F10367">
        <w:rPr>
          <w:lang w:val="en-GB"/>
        </w:rPr>
        <w:t>activity should be measured against outcomes such as sustained reductions in repeat demand and harm. This would provide stronger evidence of whether resources committed to prevention generate longer-term efficiency and effectiveness.</w:t>
      </w:r>
    </w:p>
    <w:p w14:paraId="037D1A9C" w14:textId="77777777" w:rsidR="00552F5F" w:rsidRPr="00F10367" w:rsidRDefault="00403130">
      <w:pPr>
        <w:pStyle w:val="BodyText"/>
        <w:spacing w:before="241" w:line="360" w:lineRule="auto"/>
        <w:ind w:right="122"/>
        <w:rPr>
          <w:lang w:val="en-GB"/>
        </w:rPr>
      </w:pPr>
      <w:r w:rsidRPr="00F10367">
        <w:rPr>
          <w:lang w:val="en-GB"/>
        </w:rPr>
        <w:t>Partnership</w:t>
      </w:r>
      <w:r w:rsidRPr="00F10367">
        <w:rPr>
          <w:spacing w:val="-5"/>
          <w:lang w:val="en-GB"/>
        </w:rPr>
        <w:t xml:space="preserve"> </w:t>
      </w:r>
      <w:r w:rsidRPr="00F10367">
        <w:rPr>
          <w:lang w:val="en-GB"/>
        </w:rPr>
        <w:t>working</w:t>
      </w:r>
      <w:r w:rsidRPr="00F10367">
        <w:rPr>
          <w:spacing w:val="-5"/>
          <w:lang w:val="en-GB"/>
        </w:rPr>
        <w:t xml:space="preserve"> </w:t>
      </w:r>
      <w:r w:rsidRPr="00F10367">
        <w:rPr>
          <w:lang w:val="en-GB"/>
        </w:rPr>
        <w:t>should</w:t>
      </w:r>
      <w:r w:rsidRPr="00F10367">
        <w:rPr>
          <w:spacing w:val="-5"/>
          <w:lang w:val="en-GB"/>
        </w:rPr>
        <w:t xml:space="preserve"> </w:t>
      </w:r>
      <w:r w:rsidRPr="00F10367">
        <w:rPr>
          <w:lang w:val="en-GB"/>
        </w:rPr>
        <w:t>underpin</w:t>
      </w:r>
      <w:r w:rsidRPr="00F10367">
        <w:rPr>
          <w:spacing w:val="-1"/>
          <w:lang w:val="en-GB"/>
        </w:rPr>
        <w:t xml:space="preserve"> </w:t>
      </w:r>
      <w:r w:rsidRPr="00F10367">
        <w:rPr>
          <w:lang w:val="en-GB"/>
        </w:rPr>
        <w:t>these</w:t>
      </w:r>
      <w:r w:rsidRPr="00F10367">
        <w:rPr>
          <w:spacing w:val="-7"/>
          <w:lang w:val="en-GB"/>
        </w:rPr>
        <w:t xml:space="preserve"> </w:t>
      </w:r>
      <w:r w:rsidRPr="00F10367">
        <w:rPr>
          <w:lang w:val="en-GB"/>
        </w:rPr>
        <w:t>priorities.</w:t>
      </w:r>
      <w:r w:rsidRPr="00F10367">
        <w:rPr>
          <w:spacing w:val="-1"/>
          <w:lang w:val="en-GB"/>
        </w:rPr>
        <w:t xml:space="preserve"> </w:t>
      </w:r>
      <w:r w:rsidRPr="00F10367">
        <w:rPr>
          <w:lang w:val="en-GB"/>
        </w:rPr>
        <w:t>Because</w:t>
      </w:r>
      <w:r w:rsidRPr="00F10367">
        <w:rPr>
          <w:spacing w:val="-7"/>
          <w:lang w:val="en-GB"/>
        </w:rPr>
        <w:t xml:space="preserve"> </w:t>
      </w:r>
      <w:r w:rsidRPr="00F10367">
        <w:rPr>
          <w:lang w:val="en-GB"/>
        </w:rPr>
        <w:t>important</w:t>
      </w:r>
      <w:r w:rsidRPr="00F10367">
        <w:rPr>
          <w:spacing w:val="-7"/>
          <w:lang w:val="en-GB"/>
        </w:rPr>
        <w:t xml:space="preserve"> </w:t>
      </w:r>
      <w:r w:rsidRPr="00F10367">
        <w:rPr>
          <w:lang w:val="en-GB"/>
        </w:rPr>
        <w:t>services,</w:t>
      </w:r>
      <w:r w:rsidRPr="00F10367">
        <w:rPr>
          <w:spacing w:val="-5"/>
          <w:lang w:val="en-GB"/>
        </w:rPr>
        <w:t xml:space="preserve"> </w:t>
      </w:r>
      <w:r w:rsidRPr="00F10367">
        <w:rPr>
          <w:lang w:val="en-GB"/>
        </w:rPr>
        <w:t xml:space="preserve">including health and social care, are devolved in Wales, some pressures affecting response policing cannot be resolved by South Wales Police independently. Effective demand reduction therefore requires continued coordination between policing and relevant Welsh public </w:t>
      </w:r>
      <w:r w:rsidRPr="00F10367">
        <w:rPr>
          <w:spacing w:val="-2"/>
          <w:lang w:val="en-GB"/>
        </w:rPr>
        <w:t>services.</w:t>
      </w:r>
    </w:p>
    <w:p w14:paraId="7172932F" w14:textId="77777777" w:rsidR="00552F5F" w:rsidRPr="00F10367" w:rsidRDefault="00552F5F">
      <w:pPr>
        <w:pStyle w:val="BodyText"/>
        <w:spacing w:before="23"/>
        <w:ind w:left="0"/>
        <w:rPr>
          <w:lang w:val="en-GB"/>
        </w:rPr>
      </w:pPr>
    </w:p>
    <w:p w14:paraId="53855AF9" w14:textId="77777777" w:rsidR="00552F5F" w:rsidRPr="00F10367" w:rsidRDefault="00403130">
      <w:pPr>
        <w:pStyle w:val="Heading2"/>
        <w:numPr>
          <w:ilvl w:val="1"/>
          <w:numId w:val="1"/>
        </w:numPr>
        <w:tabs>
          <w:tab w:val="left" w:pos="563"/>
        </w:tabs>
        <w:rPr>
          <w:lang w:val="en-GB"/>
        </w:rPr>
      </w:pPr>
      <w:bookmarkStart w:id="59" w:name="6.3_Limitations_and_Future_Research"/>
      <w:bookmarkEnd w:id="59"/>
      <w:r w:rsidRPr="00F10367">
        <w:rPr>
          <w:lang w:val="en-GB"/>
        </w:rPr>
        <w:t>Limitations</w:t>
      </w:r>
      <w:r w:rsidRPr="00F10367">
        <w:rPr>
          <w:spacing w:val="-5"/>
          <w:lang w:val="en-GB"/>
        </w:rPr>
        <w:t xml:space="preserve"> </w:t>
      </w:r>
      <w:r w:rsidRPr="00F10367">
        <w:rPr>
          <w:lang w:val="en-GB"/>
        </w:rPr>
        <w:t>and</w:t>
      </w:r>
      <w:r w:rsidRPr="00F10367">
        <w:rPr>
          <w:spacing w:val="-5"/>
          <w:lang w:val="en-GB"/>
        </w:rPr>
        <w:t xml:space="preserve"> </w:t>
      </w:r>
      <w:r w:rsidRPr="00F10367">
        <w:rPr>
          <w:lang w:val="en-GB"/>
        </w:rPr>
        <w:t>Future</w:t>
      </w:r>
      <w:r w:rsidRPr="00F10367">
        <w:rPr>
          <w:spacing w:val="-4"/>
          <w:lang w:val="en-GB"/>
        </w:rPr>
        <w:t xml:space="preserve"> </w:t>
      </w:r>
      <w:r w:rsidRPr="00F10367">
        <w:rPr>
          <w:spacing w:val="-2"/>
          <w:lang w:val="en-GB"/>
        </w:rPr>
        <w:t>Research</w:t>
      </w:r>
    </w:p>
    <w:p w14:paraId="3DFFE7B0" w14:textId="77777777" w:rsidR="00552F5F" w:rsidRPr="00F10367" w:rsidRDefault="00552F5F">
      <w:pPr>
        <w:pStyle w:val="BodyText"/>
        <w:spacing w:before="94"/>
        <w:ind w:left="0"/>
        <w:rPr>
          <w:b/>
          <w:sz w:val="36"/>
          <w:lang w:val="en-GB"/>
        </w:rPr>
      </w:pPr>
    </w:p>
    <w:p w14:paraId="1D680DA0" w14:textId="77777777" w:rsidR="00552F5F" w:rsidRPr="00F10367" w:rsidRDefault="00403130">
      <w:pPr>
        <w:pStyle w:val="BodyText"/>
        <w:spacing w:before="1" w:line="360" w:lineRule="auto"/>
        <w:ind w:right="122"/>
        <w:rPr>
          <w:lang w:val="en-GB"/>
        </w:rPr>
      </w:pPr>
      <w:r w:rsidRPr="00F10367">
        <w:rPr>
          <w:lang w:val="en-GB"/>
        </w:rPr>
        <w:t>The study is limited by its reliance on secondary evidence and cannot directly establish how response</w:t>
      </w:r>
      <w:r w:rsidRPr="00F10367">
        <w:rPr>
          <w:spacing w:val="-3"/>
          <w:lang w:val="en-GB"/>
        </w:rPr>
        <w:t xml:space="preserve"> </w:t>
      </w:r>
      <w:r w:rsidRPr="00F10367">
        <w:rPr>
          <w:lang w:val="en-GB"/>
        </w:rPr>
        <w:t>officers or</w:t>
      </w:r>
      <w:r w:rsidRPr="00F10367">
        <w:rPr>
          <w:spacing w:val="-1"/>
          <w:lang w:val="en-GB"/>
        </w:rPr>
        <w:t xml:space="preserve"> </w:t>
      </w:r>
      <w:r w:rsidRPr="00F10367">
        <w:rPr>
          <w:lang w:val="en-GB"/>
        </w:rPr>
        <w:t>members of</w:t>
      </w:r>
      <w:r w:rsidRPr="00F10367">
        <w:rPr>
          <w:spacing w:val="-1"/>
          <w:lang w:val="en-GB"/>
        </w:rPr>
        <w:t xml:space="preserve"> </w:t>
      </w:r>
      <w:r w:rsidRPr="00F10367">
        <w:rPr>
          <w:lang w:val="en-GB"/>
        </w:rPr>
        <w:t>the</w:t>
      </w:r>
      <w:r w:rsidRPr="00F10367">
        <w:rPr>
          <w:spacing w:val="-3"/>
          <w:lang w:val="en-GB"/>
        </w:rPr>
        <w:t xml:space="preserve"> </w:t>
      </w:r>
      <w:r w:rsidRPr="00F10367">
        <w:rPr>
          <w:lang w:val="en-GB"/>
        </w:rPr>
        <w:t>public</w:t>
      </w:r>
      <w:r w:rsidRPr="00F10367">
        <w:rPr>
          <w:spacing w:val="-3"/>
          <w:lang w:val="en-GB"/>
        </w:rPr>
        <w:t xml:space="preserve"> </w:t>
      </w:r>
      <w:r w:rsidRPr="00F10367">
        <w:rPr>
          <w:lang w:val="en-GB"/>
        </w:rPr>
        <w:t>experience</w:t>
      </w:r>
      <w:r w:rsidRPr="00F10367">
        <w:rPr>
          <w:spacing w:val="-3"/>
          <w:lang w:val="en-GB"/>
        </w:rPr>
        <w:t xml:space="preserve"> </w:t>
      </w:r>
      <w:r w:rsidRPr="00F10367">
        <w:rPr>
          <w:lang w:val="en-GB"/>
        </w:rPr>
        <w:t>these</w:t>
      </w:r>
      <w:r w:rsidRPr="00F10367">
        <w:rPr>
          <w:spacing w:val="-3"/>
          <w:lang w:val="en-GB"/>
        </w:rPr>
        <w:t xml:space="preserve"> </w:t>
      </w:r>
      <w:r w:rsidRPr="00F10367">
        <w:rPr>
          <w:lang w:val="en-GB"/>
        </w:rPr>
        <w:t>pressures.</w:t>
      </w:r>
      <w:r w:rsidRPr="00F10367">
        <w:rPr>
          <w:spacing w:val="-1"/>
          <w:lang w:val="en-GB"/>
        </w:rPr>
        <w:t xml:space="preserve"> </w:t>
      </w:r>
      <w:r w:rsidRPr="00F10367">
        <w:rPr>
          <w:lang w:val="en-GB"/>
        </w:rPr>
        <w:t>Future</w:t>
      </w:r>
      <w:r w:rsidRPr="00F10367">
        <w:rPr>
          <w:spacing w:val="-3"/>
          <w:lang w:val="en-GB"/>
        </w:rPr>
        <w:t xml:space="preserve"> </w:t>
      </w:r>
      <w:r w:rsidRPr="00F10367">
        <w:rPr>
          <w:lang w:val="en-GB"/>
        </w:rPr>
        <w:t>research</w:t>
      </w:r>
      <w:r w:rsidRPr="00F10367">
        <w:rPr>
          <w:spacing w:val="-1"/>
          <w:lang w:val="en-GB"/>
        </w:rPr>
        <w:t xml:space="preserve"> </w:t>
      </w:r>
      <w:r w:rsidRPr="00F10367">
        <w:rPr>
          <w:lang w:val="en-GB"/>
        </w:rPr>
        <w:t>could therefore</w:t>
      </w:r>
      <w:r w:rsidRPr="00F10367">
        <w:rPr>
          <w:spacing w:val="-6"/>
          <w:lang w:val="en-GB"/>
        </w:rPr>
        <w:t xml:space="preserve"> </w:t>
      </w:r>
      <w:r w:rsidRPr="00F10367">
        <w:rPr>
          <w:lang w:val="en-GB"/>
        </w:rPr>
        <w:t>use</w:t>
      </w:r>
      <w:r w:rsidRPr="00F10367">
        <w:rPr>
          <w:spacing w:val="-1"/>
          <w:lang w:val="en-GB"/>
        </w:rPr>
        <w:t xml:space="preserve"> </w:t>
      </w:r>
      <w:r w:rsidRPr="00F10367">
        <w:rPr>
          <w:lang w:val="en-GB"/>
        </w:rPr>
        <w:t>interviews</w:t>
      </w:r>
      <w:r w:rsidRPr="00F10367">
        <w:rPr>
          <w:spacing w:val="-3"/>
          <w:lang w:val="en-GB"/>
        </w:rPr>
        <w:t xml:space="preserve"> </w:t>
      </w:r>
      <w:r w:rsidRPr="00F10367">
        <w:rPr>
          <w:lang w:val="en-GB"/>
        </w:rPr>
        <w:t>with</w:t>
      </w:r>
      <w:r w:rsidRPr="00F10367">
        <w:rPr>
          <w:spacing w:val="-4"/>
          <w:lang w:val="en-GB"/>
        </w:rPr>
        <w:t xml:space="preserve"> </w:t>
      </w:r>
      <w:r w:rsidRPr="00F10367">
        <w:rPr>
          <w:lang w:val="en-GB"/>
        </w:rPr>
        <w:t>response</w:t>
      </w:r>
      <w:r w:rsidRPr="00F10367">
        <w:rPr>
          <w:spacing w:val="-6"/>
          <w:lang w:val="en-GB"/>
        </w:rPr>
        <w:t xml:space="preserve"> </w:t>
      </w:r>
      <w:r w:rsidRPr="00F10367">
        <w:rPr>
          <w:lang w:val="en-GB"/>
        </w:rPr>
        <w:t>officers</w:t>
      </w:r>
      <w:r w:rsidRPr="00F10367">
        <w:rPr>
          <w:spacing w:val="-3"/>
          <w:lang w:val="en-GB"/>
        </w:rPr>
        <w:t xml:space="preserve"> </w:t>
      </w:r>
      <w:r w:rsidRPr="00F10367">
        <w:rPr>
          <w:lang w:val="en-GB"/>
        </w:rPr>
        <w:t>across</w:t>
      </w:r>
      <w:r w:rsidRPr="00F10367">
        <w:rPr>
          <w:spacing w:val="-3"/>
          <w:lang w:val="en-GB"/>
        </w:rPr>
        <w:t xml:space="preserve"> </w:t>
      </w:r>
      <w:r w:rsidRPr="00F10367">
        <w:rPr>
          <w:lang w:val="en-GB"/>
        </w:rPr>
        <w:t>the</w:t>
      </w:r>
      <w:r w:rsidRPr="00F10367">
        <w:rPr>
          <w:spacing w:val="-6"/>
          <w:lang w:val="en-GB"/>
        </w:rPr>
        <w:t xml:space="preserve"> </w:t>
      </w:r>
      <w:r w:rsidRPr="00F10367">
        <w:rPr>
          <w:lang w:val="en-GB"/>
        </w:rPr>
        <w:t>four</w:t>
      </w:r>
      <w:r w:rsidRPr="00F10367">
        <w:rPr>
          <w:spacing w:val="-4"/>
          <w:lang w:val="en-GB"/>
        </w:rPr>
        <w:t xml:space="preserve"> </w:t>
      </w:r>
      <w:r w:rsidRPr="00F10367">
        <w:rPr>
          <w:lang w:val="en-GB"/>
        </w:rPr>
        <w:t>Welsh</w:t>
      </w:r>
      <w:r w:rsidRPr="00F10367">
        <w:rPr>
          <w:spacing w:val="-4"/>
          <w:lang w:val="en-GB"/>
        </w:rPr>
        <w:t xml:space="preserve"> </w:t>
      </w:r>
      <w:r w:rsidRPr="00F10367">
        <w:rPr>
          <w:lang w:val="en-GB"/>
        </w:rPr>
        <w:t>forces</w:t>
      </w:r>
      <w:r w:rsidRPr="00F10367">
        <w:rPr>
          <w:spacing w:val="-3"/>
          <w:lang w:val="en-GB"/>
        </w:rPr>
        <w:t xml:space="preserve"> </w:t>
      </w:r>
      <w:r w:rsidRPr="00F10367">
        <w:rPr>
          <w:lang w:val="en-GB"/>
        </w:rPr>
        <w:t>alongside</w:t>
      </w:r>
      <w:r w:rsidRPr="00F10367">
        <w:rPr>
          <w:spacing w:val="-6"/>
          <w:lang w:val="en-GB"/>
        </w:rPr>
        <w:t xml:space="preserve"> </w:t>
      </w:r>
      <w:r w:rsidRPr="00F10367">
        <w:rPr>
          <w:lang w:val="en-GB"/>
        </w:rPr>
        <w:t>victim or public surveys. Comparative primary research would help determine whether the organisational pressures identified here are distinctive to South Wales or reflect wider patterns across Welsh policing.</w:t>
      </w:r>
    </w:p>
    <w:p w14:paraId="3BDF7FED" w14:textId="77777777" w:rsidR="00552F5F" w:rsidRPr="00F10367" w:rsidRDefault="00552F5F">
      <w:pPr>
        <w:pStyle w:val="BodyText"/>
        <w:spacing w:line="360" w:lineRule="auto"/>
        <w:rPr>
          <w:lang w:val="en-GB"/>
        </w:rPr>
        <w:sectPr w:rsidR="00552F5F" w:rsidRPr="00F10367">
          <w:pgSz w:w="11910" w:h="16840"/>
          <w:pgMar w:top="1380" w:right="1417" w:bottom="280" w:left="1417" w:header="720" w:footer="720" w:gutter="0"/>
          <w:cols w:space="720"/>
        </w:sectPr>
      </w:pPr>
    </w:p>
    <w:p w14:paraId="083B87E9" w14:textId="77777777" w:rsidR="00552F5F" w:rsidRPr="00F10367" w:rsidRDefault="00403130">
      <w:pPr>
        <w:pStyle w:val="BodyText"/>
        <w:spacing w:before="61" w:line="360" w:lineRule="auto"/>
        <w:rPr>
          <w:lang w:val="en-GB"/>
        </w:rPr>
      </w:pPr>
      <w:r w:rsidRPr="00F10367">
        <w:rPr>
          <w:lang w:val="en-GB"/>
        </w:rPr>
        <w:lastRenderedPageBreak/>
        <w:t>Overall,</w:t>
      </w:r>
      <w:r w:rsidRPr="00F10367">
        <w:rPr>
          <w:spacing w:val="-4"/>
          <w:lang w:val="en-GB"/>
        </w:rPr>
        <w:t xml:space="preserve"> </w:t>
      </w:r>
      <w:r w:rsidRPr="00F10367">
        <w:rPr>
          <w:lang w:val="en-GB"/>
        </w:rPr>
        <w:t>South</w:t>
      </w:r>
      <w:r w:rsidRPr="00F10367">
        <w:rPr>
          <w:spacing w:val="-4"/>
          <w:lang w:val="en-GB"/>
        </w:rPr>
        <w:t xml:space="preserve"> </w:t>
      </w:r>
      <w:r w:rsidRPr="00F10367">
        <w:rPr>
          <w:lang w:val="en-GB"/>
        </w:rPr>
        <w:t>Wales</w:t>
      </w:r>
      <w:r w:rsidRPr="00F10367">
        <w:rPr>
          <w:spacing w:val="-3"/>
          <w:lang w:val="en-GB"/>
        </w:rPr>
        <w:t xml:space="preserve"> </w:t>
      </w:r>
      <w:r w:rsidRPr="00F10367">
        <w:rPr>
          <w:lang w:val="en-GB"/>
        </w:rPr>
        <w:t>Police</w:t>
      </w:r>
      <w:r w:rsidRPr="00F10367">
        <w:rPr>
          <w:spacing w:val="-6"/>
          <w:lang w:val="en-GB"/>
        </w:rPr>
        <w:t xml:space="preserve"> </w:t>
      </w:r>
      <w:r w:rsidRPr="00F10367">
        <w:rPr>
          <w:lang w:val="en-GB"/>
        </w:rPr>
        <w:t>cannot</w:t>
      </w:r>
      <w:r w:rsidRPr="00F10367">
        <w:rPr>
          <w:spacing w:val="-6"/>
          <w:lang w:val="en-GB"/>
        </w:rPr>
        <w:t xml:space="preserve"> </w:t>
      </w:r>
      <w:r w:rsidRPr="00F10367">
        <w:rPr>
          <w:lang w:val="en-GB"/>
        </w:rPr>
        <w:t>reasonably</w:t>
      </w:r>
      <w:r w:rsidRPr="00F10367">
        <w:rPr>
          <w:spacing w:val="-4"/>
          <w:lang w:val="en-GB"/>
        </w:rPr>
        <w:t xml:space="preserve"> </w:t>
      </w:r>
      <w:r w:rsidRPr="00F10367">
        <w:rPr>
          <w:lang w:val="en-GB"/>
        </w:rPr>
        <w:t>be</w:t>
      </w:r>
      <w:r w:rsidRPr="00F10367">
        <w:rPr>
          <w:spacing w:val="-6"/>
          <w:lang w:val="en-GB"/>
        </w:rPr>
        <w:t xml:space="preserve"> </w:t>
      </w:r>
      <w:r w:rsidRPr="00F10367">
        <w:rPr>
          <w:lang w:val="en-GB"/>
        </w:rPr>
        <w:t>described</w:t>
      </w:r>
      <w:r w:rsidRPr="00F10367">
        <w:rPr>
          <w:spacing w:val="-4"/>
          <w:lang w:val="en-GB"/>
        </w:rPr>
        <w:t xml:space="preserve"> </w:t>
      </w:r>
      <w:r w:rsidRPr="00F10367">
        <w:rPr>
          <w:lang w:val="en-GB"/>
        </w:rPr>
        <w:t>as</w:t>
      </w:r>
      <w:r w:rsidRPr="00F10367">
        <w:rPr>
          <w:spacing w:val="-3"/>
          <w:lang w:val="en-GB"/>
        </w:rPr>
        <w:t xml:space="preserve"> </w:t>
      </w:r>
      <w:r w:rsidRPr="00F10367">
        <w:rPr>
          <w:lang w:val="en-GB"/>
        </w:rPr>
        <w:t>simply efficient</w:t>
      </w:r>
      <w:r w:rsidRPr="00F10367">
        <w:rPr>
          <w:spacing w:val="-6"/>
          <w:lang w:val="en-GB"/>
        </w:rPr>
        <w:t xml:space="preserve"> </w:t>
      </w:r>
      <w:r w:rsidRPr="00F10367">
        <w:rPr>
          <w:lang w:val="en-GB"/>
        </w:rPr>
        <w:t>or</w:t>
      </w:r>
      <w:r w:rsidRPr="00F10367">
        <w:rPr>
          <w:spacing w:val="-4"/>
          <w:lang w:val="en-GB"/>
        </w:rPr>
        <w:t xml:space="preserve"> </w:t>
      </w:r>
      <w:r w:rsidRPr="00F10367">
        <w:rPr>
          <w:lang w:val="en-GB"/>
        </w:rPr>
        <w:t>inefficient, effective or ineffective. Its response function contains demonstrable strengths, but these are constrained by capacity pressures and inconsistent longer-term outcomes. Sustainable improvement depends on using limited resources in ways that preserve immediate responsiveness while also supporting safeguarding, investigation and prevention.</w:t>
      </w:r>
    </w:p>
    <w:p w14:paraId="6ED99CD4" w14:textId="77777777" w:rsidR="00552F5F" w:rsidRPr="00F10367" w:rsidRDefault="00552F5F">
      <w:pPr>
        <w:pStyle w:val="BodyText"/>
        <w:spacing w:line="360" w:lineRule="auto"/>
        <w:rPr>
          <w:lang w:val="en-GB"/>
        </w:rPr>
        <w:sectPr w:rsidR="00552F5F" w:rsidRPr="00F10367">
          <w:pgSz w:w="11910" w:h="16840"/>
          <w:pgMar w:top="1380" w:right="1417" w:bottom="280" w:left="1417" w:header="720" w:footer="720" w:gutter="0"/>
          <w:cols w:space="720"/>
        </w:sectPr>
      </w:pPr>
    </w:p>
    <w:p w14:paraId="2D627125" w14:textId="77777777" w:rsidR="00552F5F" w:rsidRPr="00F10367" w:rsidRDefault="00403130">
      <w:pPr>
        <w:pStyle w:val="Heading1"/>
        <w:rPr>
          <w:lang w:val="en-GB"/>
        </w:rPr>
      </w:pPr>
      <w:bookmarkStart w:id="60" w:name="References"/>
      <w:bookmarkEnd w:id="60"/>
      <w:r w:rsidRPr="00F10367">
        <w:rPr>
          <w:spacing w:val="-2"/>
          <w:lang w:val="en-GB"/>
        </w:rPr>
        <w:lastRenderedPageBreak/>
        <w:t>References</w:t>
      </w:r>
    </w:p>
    <w:p w14:paraId="349B634C" w14:textId="77777777" w:rsidR="00552F5F" w:rsidRPr="00F10367" w:rsidRDefault="00552F5F">
      <w:pPr>
        <w:pStyle w:val="BodyText"/>
        <w:spacing w:before="46"/>
        <w:ind w:left="0"/>
        <w:rPr>
          <w:b/>
          <w:sz w:val="48"/>
          <w:lang w:val="en-GB"/>
        </w:rPr>
      </w:pPr>
    </w:p>
    <w:p w14:paraId="483D1FB1" w14:textId="77777777" w:rsidR="00552F5F" w:rsidRPr="00F10367" w:rsidRDefault="00403130">
      <w:pPr>
        <w:pStyle w:val="BodyText"/>
        <w:spacing w:line="360" w:lineRule="auto"/>
        <w:rPr>
          <w:lang w:val="en-GB"/>
        </w:rPr>
      </w:pPr>
      <w:r w:rsidRPr="00F10367">
        <w:rPr>
          <w:lang w:val="en-GB"/>
        </w:rPr>
        <w:t>Blanes</w:t>
      </w:r>
      <w:r w:rsidRPr="00F10367">
        <w:rPr>
          <w:spacing w:val="-2"/>
          <w:lang w:val="en-GB"/>
        </w:rPr>
        <w:t xml:space="preserve"> </w:t>
      </w:r>
      <w:proofErr w:type="spellStart"/>
      <w:r w:rsidRPr="00F10367">
        <w:rPr>
          <w:lang w:val="en-GB"/>
        </w:rPr>
        <w:t>i</w:t>
      </w:r>
      <w:proofErr w:type="spellEnd"/>
      <w:r w:rsidRPr="00F10367">
        <w:rPr>
          <w:spacing w:val="-5"/>
          <w:lang w:val="en-GB"/>
        </w:rPr>
        <w:t xml:space="preserve"> </w:t>
      </w:r>
      <w:r w:rsidRPr="00F10367">
        <w:rPr>
          <w:lang w:val="en-GB"/>
        </w:rPr>
        <w:t>Vidal,</w:t>
      </w:r>
      <w:r w:rsidRPr="00F10367">
        <w:rPr>
          <w:spacing w:val="-3"/>
          <w:lang w:val="en-GB"/>
        </w:rPr>
        <w:t xml:space="preserve"> </w:t>
      </w:r>
      <w:r w:rsidRPr="00F10367">
        <w:rPr>
          <w:lang w:val="en-GB"/>
        </w:rPr>
        <w:t>J.</w:t>
      </w:r>
      <w:r w:rsidRPr="00F10367">
        <w:rPr>
          <w:spacing w:val="-3"/>
          <w:lang w:val="en-GB"/>
        </w:rPr>
        <w:t xml:space="preserve"> </w:t>
      </w:r>
      <w:r w:rsidRPr="00F10367">
        <w:rPr>
          <w:lang w:val="en-GB"/>
        </w:rPr>
        <w:t>and</w:t>
      </w:r>
      <w:r w:rsidRPr="00F10367">
        <w:rPr>
          <w:spacing w:val="-3"/>
          <w:lang w:val="en-GB"/>
        </w:rPr>
        <w:t xml:space="preserve"> </w:t>
      </w:r>
      <w:proofErr w:type="spellStart"/>
      <w:r w:rsidRPr="00F10367">
        <w:rPr>
          <w:lang w:val="en-GB"/>
        </w:rPr>
        <w:t>Kirchmaier</w:t>
      </w:r>
      <w:proofErr w:type="spellEnd"/>
      <w:r w:rsidRPr="00F10367">
        <w:rPr>
          <w:lang w:val="en-GB"/>
        </w:rPr>
        <w:t>,</w:t>
      </w:r>
      <w:r w:rsidRPr="00F10367">
        <w:rPr>
          <w:spacing w:val="-3"/>
          <w:lang w:val="en-GB"/>
        </w:rPr>
        <w:t xml:space="preserve"> </w:t>
      </w:r>
      <w:r w:rsidRPr="00F10367">
        <w:rPr>
          <w:lang w:val="en-GB"/>
        </w:rPr>
        <w:t>T.</w:t>
      </w:r>
      <w:r w:rsidRPr="00F10367">
        <w:rPr>
          <w:spacing w:val="-3"/>
          <w:lang w:val="en-GB"/>
        </w:rPr>
        <w:t xml:space="preserve"> </w:t>
      </w:r>
      <w:r w:rsidRPr="00F10367">
        <w:rPr>
          <w:lang w:val="en-GB"/>
        </w:rPr>
        <w:t>(2018)</w:t>
      </w:r>
      <w:r w:rsidRPr="00F10367">
        <w:rPr>
          <w:spacing w:val="-3"/>
          <w:lang w:val="en-GB"/>
        </w:rPr>
        <w:t xml:space="preserve"> </w:t>
      </w:r>
      <w:r w:rsidRPr="00F10367">
        <w:rPr>
          <w:lang w:val="en-GB"/>
        </w:rPr>
        <w:t>‘The</w:t>
      </w:r>
      <w:r w:rsidRPr="00F10367">
        <w:rPr>
          <w:spacing w:val="-5"/>
          <w:lang w:val="en-GB"/>
        </w:rPr>
        <w:t xml:space="preserve"> </w:t>
      </w:r>
      <w:r w:rsidRPr="00F10367">
        <w:rPr>
          <w:lang w:val="en-GB"/>
        </w:rPr>
        <w:t>effect</w:t>
      </w:r>
      <w:r w:rsidRPr="00F10367">
        <w:rPr>
          <w:spacing w:val="-5"/>
          <w:lang w:val="en-GB"/>
        </w:rPr>
        <w:t xml:space="preserve"> </w:t>
      </w:r>
      <w:r w:rsidRPr="00F10367">
        <w:rPr>
          <w:lang w:val="en-GB"/>
        </w:rPr>
        <w:t>of</w:t>
      </w:r>
      <w:r w:rsidRPr="00F10367">
        <w:rPr>
          <w:spacing w:val="-3"/>
          <w:lang w:val="en-GB"/>
        </w:rPr>
        <w:t xml:space="preserve"> </w:t>
      </w:r>
      <w:r w:rsidRPr="00F10367">
        <w:rPr>
          <w:lang w:val="en-GB"/>
        </w:rPr>
        <w:t>police</w:t>
      </w:r>
      <w:r w:rsidRPr="00F10367">
        <w:rPr>
          <w:spacing w:val="-5"/>
          <w:lang w:val="en-GB"/>
        </w:rPr>
        <w:t xml:space="preserve"> </w:t>
      </w:r>
      <w:r w:rsidRPr="00F10367">
        <w:rPr>
          <w:lang w:val="en-GB"/>
        </w:rPr>
        <w:t>response</w:t>
      </w:r>
      <w:r w:rsidRPr="00F10367">
        <w:rPr>
          <w:spacing w:val="-5"/>
          <w:lang w:val="en-GB"/>
        </w:rPr>
        <w:t xml:space="preserve"> </w:t>
      </w:r>
      <w:r w:rsidRPr="00F10367">
        <w:rPr>
          <w:lang w:val="en-GB"/>
        </w:rPr>
        <w:t>time</w:t>
      </w:r>
      <w:r w:rsidRPr="00F10367">
        <w:rPr>
          <w:spacing w:val="-5"/>
          <w:lang w:val="en-GB"/>
        </w:rPr>
        <w:t xml:space="preserve"> </w:t>
      </w:r>
      <w:r w:rsidRPr="00F10367">
        <w:rPr>
          <w:lang w:val="en-GB"/>
        </w:rPr>
        <w:t xml:space="preserve">on crime clearance rates’, </w:t>
      </w:r>
      <w:r w:rsidRPr="00F10367">
        <w:rPr>
          <w:i/>
          <w:lang w:val="en-GB"/>
        </w:rPr>
        <w:t>The Review of Economic Studies</w:t>
      </w:r>
      <w:r w:rsidRPr="00F10367">
        <w:rPr>
          <w:lang w:val="en-GB"/>
        </w:rPr>
        <w:t xml:space="preserve">, 85(2), pp.855–891. DOI: </w:t>
      </w:r>
      <w:r w:rsidRPr="00F10367">
        <w:rPr>
          <w:spacing w:val="-2"/>
          <w:lang w:val="en-GB"/>
        </w:rPr>
        <w:t>10.1093/</w:t>
      </w:r>
      <w:proofErr w:type="spellStart"/>
      <w:r w:rsidRPr="00F10367">
        <w:rPr>
          <w:spacing w:val="-2"/>
          <w:lang w:val="en-GB"/>
        </w:rPr>
        <w:t>restud</w:t>
      </w:r>
      <w:proofErr w:type="spellEnd"/>
      <w:r w:rsidRPr="00F10367">
        <w:rPr>
          <w:spacing w:val="-2"/>
          <w:lang w:val="en-GB"/>
        </w:rPr>
        <w:t>/rdx044.</w:t>
      </w:r>
    </w:p>
    <w:p w14:paraId="6BF5B545" w14:textId="77777777" w:rsidR="00552F5F" w:rsidRPr="00F10367" w:rsidRDefault="00403130">
      <w:pPr>
        <w:pStyle w:val="BodyText"/>
        <w:spacing w:before="238" w:line="360" w:lineRule="auto"/>
        <w:rPr>
          <w:lang w:val="en-GB"/>
        </w:rPr>
      </w:pPr>
      <w:r w:rsidRPr="00F10367">
        <w:rPr>
          <w:lang w:val="en-GB"/>
        </w:rPr>
        <w:t>Boulton, L., McManus, M., Metcalfe, L., Brian, D. and Dawson, I. (2017) ‘Calls for police service:</w:t>
      </w:r>
      <w:r w:rsidRPr="00F10367">
        <w:rPr>
          <w:spacing w:val="-5"/>
          <w:lang w:val="en-GB"/>
        </w:rPr>
        <w:t xml:space="preserve"> </w:t>
      </w:r>
      <w:r w:rsidRPr="00F10367">
        <w:rPr>
          <w:lang w:val="en-GB"/>
        </w:rPr>
        <w:t>Understanding</w:t>
      </w:r>
      <w:r w:rsidRPr="00F10367">
        <w:rPr>
          <w:spacing w:val="-3"/>
          <w:lang w:val="en-GB"/>
        </w:rPr>
        <w:t xml:space="preserve"> </w:t>
      </w:r>
      <w:r w:rsidRPr="00F10367">
        <w:rPr>
          <w:lang w:val="en-GB"/>
        </w:rPr>
        <w:t>the</w:t>
      </w:r>
      <w:r w:rsidRPr="00F10367">
        <w:rPr>
          <w:spacing w:val="-5"/>
          <w:lang w:val="en-GB"/>
        </w:rPr>
        <w:t xml:space="preserve"> </w:t>
      </w:r>
      <w:r w:rsidRPr="00F10367">
        <w:rPr>
          <w:lang w:val="en-GB"/>
        </w:rPr>
        <w:t>demand</w:t>
      </w:r>
      <w:r w:rsidRPr="00F10367">
        <w:rPr>
          <w:spacing w:val="-3"/>
          <w:lang w:val="en-GB"/>
        </w:rPr>
        <w:t xml:space="preserve"> </w:t>
      </w:r>
      <w:r w:rsidRPr="00F10367">
        <w:rPr>
          <w:lang w:val="en-GB"/>
        </w:rPr>
        <w:t>profile</w:t>
      </w:r>
      <w:r w:rsidRPr="00F10367">
        <w:rPr>
          <w:spacing w:val="-1"/>
          <w:lang w:val="en-GB"/>
        </w:rPr>
        <w:t xml:space="preserve"> </w:t>
      </w:r>
      <w:r w:rsidRPr="00F10367">
        <w:rPr>
          <w:lang w:val="en-GB"/>
        </w:rPr>
        <w:t>and</w:t>
      </w:r>
      <w:r w:rsidRPr="00F10367">
        <w:rPr>
          <w:spacing w:val="-3"/>
          <w:lang w:val="en-GB"/>
        </w:rPr>
        <w:t xml:space="preserve"> </w:t>
      </w:r>
      <w:r w:rsidRPr="00F10367">
        <w:rPr>
          <w:lang w:val="en-GB"/>
        </w:rPr>
        <w:t>the</w:t>
      </w:r>
      <w:r w:rsidRPr="00F10367">
        <w:rPr>
          <w:spacing w:val="-5"/>
          <w:lang w:val="en-GB"/>
        </w:rPr>
        <w:t xml:space="preserve"> </w:t>
      </w:r>
      <w:r w:rsidRPr="00F10367">
        <w:rPr>
          <w:lang w:val="en-GB"/>
        </w:rPr>
        <w:t>UK</w:t>
      </w:r>
      <w:r w:rsidRPr="00F10367">
        <w:rPr>
          <w:spacing w:val="-2"/>
          <w:lang w:val="en-GB"/>
        </w:rPr>
        <w:t xml:space="preserve"> </w:t>
      </w:r>
      <w:r w:rsidRPr="00F10367">
        <w:rPr>
          <w:lang w:val="en-GB"/>
        </w:rPr>
        <w:t>police</w:t>
      </w:r>
      <w:r w:rsidRPr="00F10367">
        <w:rPr>
          <w:spacing w:val="-5"/>
          <w:lang w:val="en-GB"/>
        </w:rPr>
        <w:t xml:space="preserve"> </w:t>
      </w:r>
      <w:r w:rsidRPr="00F10367">
        <w:rPr>
          <w:lang w:val="en-GB"/>
        </w:rPr>
        <w:t xml:space="preserve">response’, </w:t>
      </w:r>
      <w:r w:rsidRPr="00F10367">
        <w:rPr>
          <w:i/>
          <w:lang w:val="en-GB"/>
        </w:rPr>
        <w:t>The</w:t>
      </w:r>
      <w:r w:rsidRPr="00F10367">
        <w:rPr>
          <w:i/>
          <w:spacing w:val="-5"/>
          <w:lang w:val="en-GB"/>
        </w:rPr>
        <w:t xml:space="preserve"> </w:t>
      </w:r>
      <w:r w:rsidRPr="00F10367">
        <w:rPr>
          <w:i/>
          <w:lang w:val="en-GB"/>
        </w:rPr>
        <w:t>Police</w:t>
      </w:r>
      <w:r w:rsidRPr="00F10367">
        <w:rPr>
          <w:i/>
          <w:spacing w:val="-1"/>
          <w:lang w:val="en-GB"/>
        </w:rPr>
        <w:t xml:space="preserve"> </w:t>
      </w:r>
      <w:r w:rsidRPr="00F10367">
        <w:rPr>
          <w:i/>
          <w:lang w:val="en-GB"/>
        </w:rPr>
        <w:t>Journal</w:t>
      </w:r>
      <w:r w:rsidRPr="00F10367">
        <w:rPr>
          <w:lang w:val="en-GB"/>
        </w:rPr>
        <w:t>, 90(1), pp.70–85.</w:t>
      </w:r>
    </w:p>
    <w:p w14:paraId="4C380E74" w14:textId="77777777" w:rsidR="00552F5F" w:rsidRPr="00F10367" w:rsidRDefault="00403130">
      <w:pPr>
        <w:pStyle w:val="BodyText"/>
        <w:spacing w:before="244" w:line="362" w:lineRule="auto"/>
        <w:rPr>
          <w:lang w:val="en-GB"/>
        </w:rPr>
      </w:pPr>
      <w:r w:rsidRPr="00F10367">
        <w:rPr>
          <w:lang w:val="en-GB"/>
        </w:rPr>
        <w:t>Bowen,</w:t>
      </w:r>
      <w:r w:rsidRPr="00F10367">
        <w:rPr>
          <w:spacing w:val="-4"/>
          <w:lang w:val="en-GB"/>
        </w:rPr>
        <w:t xml:space="preserve"> </w:t>
      </w:r>
      <w:r w:rsidRPr="00F10367">
        <w:rPr>
          <w:lang w:val="en-GB"/>
        </w:rPr>
        <w:t>G.A.</w:t>
      </w:r>
      <w:r w:rsidRPr="00F10367">
        <w:rPr>
          <w:spacing w:val="-4"/>
          <w:lang w:val="en-GB"/>
        </w:rPr>
        <w:t xml:space="preserve"> </w:t>
      </w:r>
      <w:r w:rsidRPr="00F10367">
        <w:rPr>
          <w:lang w:val="en-GB"/>
        </w:rPr>
        <w:t>(2009)</w:t>
      </w:r>
      <w:r w:rsidRPr="00F10367">
        <w:rPr>
          <w:spacing w:val="-4"/>
          <w:lang w:val="en-GB"/>
        </w:rPr>
        <w:t xml:space="preserve"> </w:t>
      </w:r>
      <w:r w:rsidRPr="00F10367">
        <w:rPr>
          <w:lang w:val="en-GB"/>
        </w:rPr>
        <w:t>‘Document</w:t>
      </w:r>
      <w:r w:rsidRPr="00F10367">
        <w:rPr>
          <w:spacing w:val="-1"/>
          <w:lang w:val="en-GB"/>
        </w:rPr>
        <w:t xml:space="preserve"> </w:t>
      </w:r>
      <w:r w:rsidRPr="00F10367">
        <w:rPr>
          <w:lang w:val="en-GB"/>
        </w:rPr>
        <w:t>analysis</w:t>
      </w:r>
      <w:r w:rsidRPr="00F10367">
        <w:rPr>
          <w:spacing w:val="-3"/>
          <w:lang w:val="en-GB"/>
        </w:rPr>
        <w:t xml:space="preserve"> </w:t>
      </w:r>
      <w:r w:rsidRPr="00F10367">
        <w:rPr>
          <w:lang w:val="en-GB"/>
        </w:rPr>
        <w:t>as</w:t>
      </w:r>
      <w:r w:rsidRPr="00F10367">
        <w:rPr>
          <w:spacing w:val="-3"/>
          <w:lang w:val="en-GB"/>
        </w:rPr>
        <w:t xml:space="preserve"> </w:t>
      </w:r>
      <w:r w:rsidRPr="00F10367">
        <w:rPr>
          <w:lang w:val="en-GB"/>
        </w:rPr>
        <w:t>a</w:t>
      </w:r>
      <w:r w:rsidRPr="00F10367">
        <w:rPr>
          <w:spacing w:val="-6"/>
          <w:lang w:val="en-GB"/>
        </w:rPr>
        <w:t xml:space="preserve"> </w:t>
      </w:r>
      <w:r w:rsidRPr="00F10367">
        <w:rPr>
          <w:lang w:val="en-GB"/>
        </w:rPr>
        <w:t>qualitative</w:t>
      </w:r>
      <w:r w:rsidRPr="00F10367">
        <w:rPr>
          <w:spacing w:val="-6"/>
          <w:lang w:val="en-GB"/>
        </w:rPr>
        <w:t xml:space="preserve"> </w:t>
      </w:r>
      <w:r w:rsidRPr="00F10367">
        <w:rPr>
          <w:lang w:val="en-GB"/>
        </w:rPr>
        <w:t>research</w:t>
      </w:r>
      <w:r w:rsidRPr="00F10367">
        <w:rPr>
          <w:spacing w:val="-4"/>
          <w:lang w:val="en-GB"/>
        </w:rPr>
        <w:t xml:space="preserve"> </w:t>
      </w:r>
      <w:r w:rsidRPr="00F10367">
        <w:rPr>
          <w:lang w:val="en-GB"/>
        </w:rPr>
        <w:t xml:space="preserve">method’, </w:t>
      </w:r>
      <w:r w:rsidRPr="00F10367">
        <w:rPr>
          <w:i/>
          <w:lang w:val="en-GB"/>
        </w:rPr>
        <w:t>Qualitative Research Journal</w:t>
      </w:r>
      <w:r w:rsidRPr="00F10367">
        <w:rPr>
          <w:lang w:val="en-GB"/>
        </w:rPr>
        <w:t>, 9(2), pp.27–40. DOI: 10.3316/QRJ0902027.</w:t>
      </w:r>
    </w:p>
    <w:p w14:paraId="1D8F51AF" w14:textId="77777777" w:rsidR="00552F5F" w:rsidRPr="00F10367" w:rsidRDefault="00403130">
      <w:pPr>
        <w:pStyle w:val="BodyText"/>
        <w:spacing w:before="231" w:line="360" w:lineRule="auto"/>
        <w:rPr>
          <w:lang w:val="en-GB"/>
        </w:rPr>
      </w:pPr>
      <w:r w:rsidRPr="00F10367">
        <w:rPr>
          <w:lang w:val="en-GB"/>
        </w:rPr>
        <w:t>Bradford, B., Jackson, J. and Stanko, E.A. (2009) ‘Contact and confidence: revisiting the impact</w:t>
      </w:r>
      <w:r w:rsidRPr="00F10367">
        <w:rPr>
          <w:spacing w:val="-5"/>
          <w:lang w:val="en-GB"/>
        </w:rPr>
        <w:t xml:space="preserve"> </w:t>
      </w:r>
      <w:r w:rsidRPr="00F10367">
        <w:rPr>
          <w:lang w:val="en-GB"/>
        </w:rPr>
        <w:t>of</w:t>
      </w:r>
      <w:r w:rsidRPr="00F10367">
        <w:rPr>
          <w:spacing w:val="-3"/>
          <w:lang w:val="en-GB"/>
        </w:rPr>
        <w:t xml:space="preserve"> </w:t>
      </w:r>
      <w:r w:rsidRPr="00F10367">
        <w:rPr>
          <w:lang w:val="en-GB"/>
        </w:rPr>
        <w:t>public</w:t>
      </w:r>
      <w:r w:rsidRPr="00F10367">
        <w:rPr>
          <w:spacing w:val="-5"/>
          <w:lang w:val="en-GB"/>
        </w:rPr>
        <w:t xml:space="preserve"> </w:t>
      </w:r>
      <w:r w:rsidRPr="00F10367">
        <w:rPr>
          <w:lang w:val="en-GB"/>
        </w:rPr>
        <w:t>encounters</w:t>
      </w:r>
      <w:r w:rsidRPr="00F10367">
        <w:rPr>
          <w:spacing w:val="-2"/>
          <w:lang w:val="en-GB"/>
        </w:rPr>
        <w:t xml:space="preserve"> </w:t>
      </w:r>
      <w:r w:rsidRPr="00F10367">
        <w:rPr>
          <w:lang w:val="en-GB"/>
        </w:rPr>
        <w:t>with</w:t>
      </w:r>
      <w:r w:rsidRPr="00F10367">
        <w:rPr>
          <w:spacing w:val="-3"/>
          <w:lang w:val="en-GB"/>
        </w:rPr>
        <w:t xml:space="preserve"> </w:t>
      </w:r>
      <w:r w:rsidRPr="00F10367">
        <w:rPr>
          <w:lang w:val="en-GB"/>
        </w:rPr>
        <w:t>the</w:t>
      </w:r>
      <w:r w:rsidRPr="00F10367">
        <w:rPr>
          <w:spacing w:val="-5"/>
          <w:lang w:val="en-GB"/>
        </w:rPr>
        <w:t xml:space="preserve"> </w:t>
      </w:r>
      <w:r w:rsidRPr="00F10367">
        <w:rPr>
          <w:lang w:val="en-GB"/>
        </w:rPr>
        <w:t xml:space="preserve">police’, </w:t>
      </w:r>
      <w:r w:rsidRPr="00F10367">
        <w:rPr>
          <w:i/>
          <w:lang w:val="en-GB"/>
        </w:rPr>
        <w:t>Policing</w:t>
      </w:r>
      <w:r w:rsidRPr="00F10367">
        <w:rPr>
          <w:i/>
          <w:spacing w:val="-3"/>
          <w:lang w:val="en-GB"/>
        </w:rPr>
        <w:t xml:space="preserve"> </w:t>
      </w:r>
      <w:r w:rsidRPr="00F10367">
        <w:rPr>
          <w:i/>
          <w:lang w:val="en-GB"/>
        </w:rPr>
        <w:t>and</w:t>
      </w:r>
      <w:r w:rsidRPr="00F10367">
        <w:rPr>
          <w:i/>
          <w:spacing w:val="-3"/>
          <w:lang w:val="en-GB"/>
        </w:rPr>
        <w:t xml:space="preserve"> </w:t>
      </w:r>
      <w:r w:rsidRPr="00F10367">
        <w:rPr>
          <w:i/>
          <w:lang w:val="en-GB"/>
        </w:rPr>
        <w:t>Society</w:t>
      </w:r>
      <w:r w:rsidRPr="00F10367">
        <w:rPr>
          <w:lang w:val="en-GB"/>
        </w:rPr>
        <w:t>,</w:t>
      </w:r>
      <w:r w:rsidRPr="00F10367">
        <w:rPr>
          <w:spacing w:val="-3"/>
          <w:lang w:val="en-GB"/>
        </w:rPr>
        <w:t xml:space="preserve"> </w:t>
      </w:r>
      <w:r w:rsidRPr="00F10367">
        <w:rPr>
          <w:lang w:val="en-GB"/>
        </w:rPr>
        <w:t>19(1),</w:t>
      </w:r>
      <w:r w:rsidRPr="00F10367">
        <w:rPr>
          <w:spacing w:val="-3"/>
          <w:lang w:val="en-GB"/>
        </w:rPr>
        <w:t xml:space="preserve"> </w:t>
      </w:r>
      <w:r w:rsidRPr="00F10367">
        <w:rPr>
          <w:lang w:val="en-GB"/>
        </w:rPr>
        <w:t>pp.</w:t>
      </w:r>
      <w:r w:rsidRPr="00F10367">
        <w:rPr>
          <w:spacing w:val="-3"/>
          <w:lang w:val="en-GB"/>
        </w:rPr>
        <w:t xml:space="preserve"> </w:t>
      </w:r>
      <w:r w:rsidRPr="00F10367">
        <w:rPr>
          <w:lang w:val="en-GB"/>
        </w:rPr>
        <w:t>20–46.</w:t>
      </w:r>
      <w:r w:rsidRPr="00F10367">
        <w:rPr>
          <w:spacing w:val="-3"/>
          <w:lang w:val="en-GB"/>
        </w:rPr>
        <w:t xml:space="preserve"> </w:t>
      </w:r>
      <w:r w:rsidRPr="00F10367">
        <w:rPr>
          <w:lang w:val="en-GB"/>
        </w:rPr>
        <w:t xml:space="preserve">DOI: </w:t>
      </w:r>
      <w:r w:rsidRPr="00F10367">
        <w:rPr>
          <w:spacing w:val="-2"/>
          <w:lang w:val="en-GB"/>
        </w:rPr>
        <w:t>10.1080/10439460802457594.</w:t>
      </w:r>
    </w:p>
    <w:p w14:paraId="1E3D5C60" w14:textId="77777777" w:rsidR="00552F5F" w:rsidRPr="00F10367" w:rsidRDefault="00403130">
      <w:pPr>
        <w:spacing w:before="244" w:line="360" w:lineRule="auto"/>
        <w:ind w:left="23"/>
        <w:rPr>
          <w:sz w:val="24"/>
        </w:rPr>
      </w:pPr>
      <w:r w:rsidRPr="00F10367">
        <w:rPr>
          <w:sz w:val="24"/>
        </w:rPr>
        <w:t>Braun,</w:t>
      </w:r>
      <w:r w:rsidRPr="00F10367">
        <w:rPr>
          <w:spacing w:val="-4"/>
          <w:sz w:val="24"/>
        </w:rPr>
        <w:t xml:space="preserve"> </w:t>
      </w:r>
      <w:r w:rsidRPr="00F10367">
        <w:rPr>
          <w:sz w:val="24"/>
        </w:rPr>
        <w:t>V.</w:t>
      </w:r>
      <w:r w:rsidRPr="00F10367">
        <w:rPr>
          <w:spacing w:val="-4"/>
          <w:sz w:val="24"/>
        </w:rPr>
        <w:t xml:space="preserve"> </w:t>
      </w:r>
      <w:r w:rsidRPr="00F10367">
        <w:rPr>
          <w:sz w:val="24"/>
        </w:rPr>
        <w:t>and</w:t>
      </w:r>
      <w:r w:rsidRPr="00F10367">
        <w:rPr>
          <w:spacing w:val="-4"/>
          <w:sz w:val="24"/>
        </w:rPr>
        <w:t xml:space="preserve"> </w:t>
      </w:r>
      <w:r w:rsidRPr="00F10367">
        <w:rPr>
          <w:sz w:val="24"/>
        </w:rPr>
        <w:t>Clarke,</w:t>
      </w:r>
      <w:r w:rsidRPr="00F10367">
        <w:rPr>
          <w:spacing w:val="-4"/>
          <w:sz w:val="24"/>
        </w:rPr>
        <w:t xml:space="preserve"> </w:t>
      </w:r>
      <w:r w:rsidRPr="00F10367">
        <w:rPr>
          <w:sz w:val="24"/>
        </w:rPr>
        <w:t>V.</w:t>
      </w:r>
      <w:r w:rsidRPr="00F10367">
        <w:rPr>
          <w:spacing w:val="-4"/>
          <w:sz w:val="24"/>
        </w:rPr>
        <w:t xml:space="preserve"> </w:t>
      </w:r>
      <w:r w:rsidRPr="00F10367">
        <w:rPr>
          <w:sz w:val="24"/>
        </w:rPr>
        <w:t>(2006)</w:t>
      </w:r>
      <w:r w:rsidRPr="00F10367">
        <w:rPr>
          <w:spacing w:val="-4"/>
          <w:sz w:val="24"/>
        </w:rPr>
        <w:t xml:space="preserve"> </w:t>
      </w:r>
      <w:r w:rsidRPr="00F10367">
        <w:rPr>
          <w:sz w:val="24"/>
        </w:rPr>
        <w:t>‘Using</w:t>
      </w:r>
      <w:r w:rsidRPr="00F10367">
        <w:rPr>
          <w:spacing w:val="-4"/>
          <w:sz w:val="24"/>
        </w:rPr>
        <w:t xml:space="preserve"> </w:t>
      </w:r>
      <w:r w:rsidRPr="00F10367">
        <w:rPr>
          <w:sz w:val="24"/>
        </w:rPr>
        <w:t>thematic</w:t>
      </w:r>
      <w:r w:rsidRPr="00F10367">
        <w:rPr>
          <w:spacing w:val="-6"/>
          <w:sz w:val="24"/>
        </w:rPr>
        <w:t xml:space="preserve"> </w:t>
      </w:r>
      <w:r w:rsidRPr="00F10367">
        <w:rPr>
          <w:sz w:val="24"/>
        </w:rPr>
        <w:t>analysis</w:t>
      </w:r>
      <w:r w:rsidRPr="00F10367">
        <w:rPr>
          <w:spacing w:val="-3"/>
          <w:sz w:val="24"/>
        </w:rPr>
        <w:t xml:space="preserve"> </w:t>
      </w:r>
      <w:r w:rsidRPr="00F10367">
        <w:rPr>
          <w:sz w:val="24"/>
        </w:rPr>
        <w:t>in</w:t>
      </w:r>
      <w:r w:rsidRPr="00F10367">
        <w:rPr>
          <w:spacing w:val="-4"/>
          <w:sz w:val="24"/>
        </w:rPr>
        <w:t xml:space="preserve"> </w:t>
      </w:r>
      <w:r w:rsidRPr="00F10367">
        <w:rPr>
          <w:sz w:val="24"/>
        </w:rPr>
        <w:t xml:space="preserve">psychology’, </w:t>
      </w:r>
      <w:r w:rsidRPr="00F10367">
        <w:rPr>
          <w:i/>
          <w:sz w:val="24"/>
        </w:rPr>
        <w:t>Qualitative Research in Psychology</w:t>
      </w:r>
      <w:r w:rsidRPr="00F10367">
        <w:rPr>
          <w:sz w:val="24"/>
        </w:rPr>
        <w:t>, 3(2), pp.77–101. DOI: 10.1191/1478088706qp063oa.</w:t>
      </w:r>
    </w:p>
    <w:p w14:paraId="330D9263" w14:textId="77777777" w:rsidR="00552F5F" w:rsidRPr="00F10367" w:rsidRDefault="00403130">
      <w:pPr>
        <w:pStyle w:val="BodyText"/>
        <w:spacing w:before="238" w:line="360" w:lineRule="auto"/>
        <w:rPr>
          <w:lang w:val="en-GB"/>
        </w:rPr>
      </w:pPr>
      <w:r w:rsidRPr="00F10367">
        <w:rPr>
          <w:lang w:val="en-GB"/>
        </w:rPr>
        <w:t>Chan, J.B.L. (2001) ‘The technological game: How information technology is transforming police</w:t>
      </w:r>
      <w:r w:rsidRPr="00F10367">
        <w:rPr>
          <w:spacing w:val="-6"/>
          <w:lang w:val="en-GB"/>
        </w:rPr>
        <w:t xml:space="preserve"> </w:t>
      </w:r>
      <w:r w:rsidRPr="00F10367">
        <w:rPr>
          <w:lang w:val="en-GB"/>
        </w:rPr>
        <w:t>practice’,</w:t>
      </w:r>
      <w:r w:rsidRPr="00F10367">
        <w:rPr>
          <w:spacing w:val="-2"/>
          <w:lang w:val="en-GB"/>
        </w:rPr>
        <w:t xml:space="preserve"> </w:t>
      </w:r>
      <w:r w:rsidRPr="00F10367">
        <w:rPr>
          <w:i/>
          <w:lang w:val="en-GB"/>
        </w:rPr>
        <w:t>Criminal</w:t>
      </w:r>
      <w:r w:rsidRPr="00F10367">
        <w:rPr>
          <w:i/>
          <w:spacing w:val="-6"/>
          <w:lang w:val="en-GB"/>
        </w:rPr>
        <w:t xml:space="preserve"> </w:t>
      </w:r>
      <w:r w:rsidRPr="00F10367">
        <w:rPr>
          <w:i/>
          <w:lang w:val="en-GB"/>
        </w:rPr>
        <w:t>Justice</w:t>
      </w:r>
      <w:r w:rsidRPr="00F10367">
        <w:rPr>
          <w:lang w:val="en-GB"/>
        </w:rPr>
        <w:t>,</w:t>
      </w:r>
      <w:r w:rsidRPr="00F10367">
        <w:rPr>
          <w:spacing w:val="-4"/>
          <w:lang w:val="en-GB"/>
        </w:rPr>
        <w:t xml:space="preserve"> </w:t>
      </w:r>
      <w:r w:rsidRPr="00F10367">
        <w:rPr>
          <w:lang w:val="en-GB"/>
        </w:rPr>
        <w:t>1(2),</w:t>
      </w:r>
      <w:r w:rsidRPr="00F10367">
        <w:rPr>
          <w:spacing w:val="-4"/>
          <w:lang w:val="en-GB"/>
        </w:rPr>
        <w:t xml:space="preserve"> </w:t>
      </w:r>
      <w:r w:rsidRPr="00F10367">
        <w:rPr>
          <w:lang w:val="en-GB"/>
        </w:rPr>
        <w:t>pp.</w:t>
      </w:r>
      <w:r w:rsidRPr="00F10367">
        <w:rPr>
          <w:spacing w:val="-4"/>
          <w:lang w:val="en-GB"/>
        </w:rPr>
        <w:t xml:space="preserve"> </w:t>
      </w:r>
      <w:r w:rsidRPr="00F10367">
        <w:rPr>
          <w:lang w:val="en-GB"/>
        </w:rPr>
        <w:t>139–159. DOI:</w:t>
      </w:r>
      <w:r w:rsidRPr="00F10367">
        <w:rPr>
          <w:spacing w:val="-6"/>
          <w:lang w:val="en-GB"/>
        </w:rPr>
        <w:t xml:space="preserve"> </w:t>
      </w:r>
      <w:r w:rsidRPr="00F10367">
        <w:rPr>
          <w:lang w:val="en-GB"/>
        </w:rPr>
        <w:t>10.1177/1466802501001002001.</w:t>
      </w:r>
    </w:p>
    <w:p w14:paraId="2AB5ACB1" w14:textId="77777777" w:rsidR="00552F5F" w:rsidRPr="00F10367" w:rsidRDefault="00403130">
      <w:pPr>
        <w:pStyle w:val="BodyText"/>
        <w:spacing w:before="242" w:line="360" w:lineRule="auto"/>
        <w:ind w:right="635"/>
        <w:jc w:val="both"/>
        <w:rPr>
          <w:lang w:val="en-GB"/>
        </w:rPr>
      </w:pPr>
      <w:r w:rsidRPr="00F10367">
        <w:rPr>
          <w:lang w:val="en-GB"/>
        </w:rPr>
        <w:t>Drake, L.M. and Simper, R. (2004) ‘The</w:t>
      </w:r>
      <w:r w:rsidRPr="00F10367">
        <w:rPr>
          <w:spacing w:val="-2"/>
          <w:lang w:val="en-GB"/>
        </w:rPr>
        <w:t xml:space="preserve"> </w:t>
      </w:r>
      <w:r w:rsidRPr="00F10367">
        <w:rPr>
          <w:lang w:val="en-GB"/>
        </w:rPr>
        <w:t>economics of managerialism</w:t>
      </w:r>
      <w:r w:rsidRPr="00F10367">
        <w:rPr>
          <w:spacing w:val="-2"/>
          <w:lang w:val="en-GB"/>
        </w:rPr>
        <w:t xml:space="preserve"> </w:t>
      </w:r>
      <w:r w:rsidRPr="00F10367">
        <w:rPr>
          <w:lang w:val="en-GB"/>
        </w:rPr>
        <w:t>and the</w:t>
      </w:r>
      <w:r w:rsidRPr="00F10367">
        <w:rPr>
          <w:spacing w:val="-2"/>
          <w:lang w:val="en-GB"/>
        </w:rPr>
        <w:t xml:space="preserve"> </w:t>
      </w:r>
      <w:r w:rsidRPr="00F10367">
        <w:rPr>
          <w:lang w:val="en-GB"/>
        </w:rPr>
        <w:t>drive</w:t>
      </w:r>
      <w:r w:rsidRPr="00F10367">
        <w:rPr>
          <w:spacing w:val="-2"/>
          <w:lang w:val="en-GB"/>
        </w:rPr>
        <w:t xml:space="preserve"> </w:t>
      </w:r>
      <w:r w:rsidRPr="00F10367">
        <w:rPr>
          <w:lang w:val="en-GB"/>
        </w:rPr>
        <w:t>for efficiency</w:t>
      </w:r>
      <w:r w:rsidRPr="00F10367">
        <w:rPr>
          <w:spacing w:val="-3"/>
          <w:lang w:val="en-GB"/>
        </w:rPr>
        <w:t xml:space="preserve"> </w:t>
      </w:r>
      <w:r w:rsidRPr="00F10367">
        <w:rPr>
          <w:lang w:val="en-GB"/>
        </w:rPr>
        <w:t>in</w:t>
      </w:r>
      <w:r w:rsidRPr="00F10367">
        <w:rPr>
          <w:spacing w:val="-3"/>
          <w:lang w:val="en-GB"/>
        </w:rPr>
        <w:t xml:space="preserve"> </w:t>
      </w:r>
      <w:r w:rsidRPr="00F10367">
        <w:rPr>
          <w:lang w:val="en-GB"/>
        </w:rPr>
        <w:t>policing’,</w:t>
      </w:r>
      <w:r w:rsidRPr="00F10367">
        <w:rPr>
          <w:spacing w:val="-1"/>
          <w:lang w:val="en-GB"/>
        </w:rPr>
        <w:t xml:space="preserve"> </w:t>
      </w:r>
      <w:r w:rsidRPr="00F10367">
        <w:rPr>
          <w:i/>
          <w:lang w:val="en-GB"/>
        </w:rPr>
        <w:t>Managerial</w:t>
      </w:r>
      <w:r w:rsidRPr="00F10367">
        <w:rPr>
          <w:i/>
          <w:spacing w:val="-5"/>
          <w:lang w:val="en-GB"/>
        </w:rPr>
        <w:t xml:space="preserve"> </w:t>
      </w:r>
      <w:r w:rsidRPr="00F10367">
        <w:rPr>
          <w:i/>
          <w:lang w:val="en-GB"/>
        </w:rPr>
        <w:t>and</w:t>
      </w:r>
      <w:r w:rsidRPr="00F10367">
        <w:rPr>
          <w:i/>
          <w:spacing w:val="-3"/>
          <w:lang w:val="en-GB"/>
        </w:rPr>
        <w:t xml:space="preserve"> </w:t>
      </w:r>
      <w:r w:rsidRPr="00F10367">
        <w:rPr>
          <w:i/>
          <w:lang w:val="en-GB"/>
        </w:rPr>
        <w:t>Decision</w:t>
      </w:r>
      <w:r w:rsidRPr="00F10367">
        <w:rPr>
          <w:i/>
          <w:spacing w:val="-3"/>
          <w:lang w:val="en-GB"/>
        </w:rPr>
        <w:t xml:space="preserve"> </w:t>
      </w:r>
      <w:r w:rsidRPr="00F10367">
        <w:rPr>
          <w:i/>
          <w:lang w:val="en-GB"/>
        </w:rPr>
        <w:t>Economics</w:t>
      </w:r>
      <w:r w:rsidRPr="00F10367">
        <w:rPr>
          <w:lang w:val="en-GB"/>
        </w:rPr>
        <w:t>,</w:t>
      </w:r>
      <w:r w:rsidRPr="00F10367">
        <w:rPr>
          <w:spacing w:val="-3"/>
          <w:lang w:val="en-GB"/>
        </w:rPr>
        <w:t xml:space="preserve"> </w:t>
      </w:r>
      <w:r w:rsidRPr="00F10367">
        <w:rPr>
          <w:lang w:val="en-GB"/>
        </w:rPr>
        <w:t>25(8),</w:t>
      </w:r>
      <w:r w:rsidRPr="00F10367">
        <w:rPr>
          <w:spacing w:val="-3"/>
          <w:lang w:val="en-GB"/>
        </w:rPr>
        <w:t xml:space="preserve"> </w:t>
      </w:r>
      <w:r w:rsidRPr="00F10367">
        <w:rPr>
          <w:lang w:val="en-GB"/>
        </w:rPr>
        <w:t>pp.</w:t>
      </w:r>
      <w:r w:rsidRPr="00F10367">
        <w:rPr>
          <w:spacing w:val="-3"/>
          <w:lang w:val="en-GB"/>
        </w:rPr>
        <w:t xml:space="preserve"> </w:t>
      </w:r>
      <w:r w:rsidRPr="00F10367">
        <w:rPr>
          <w:lang w:val="en-GB"/>
        </w:rPr>
        <w:t>509–523.</w:t>
      </w:r>
      <w:r w:rsidRPr="00F10367">
        <w:rPr>
          <w:spacing w:val="-3"/>
          <w:lang w:val="en-GB"/>
        </w:rPr>
        <w:t xml:space="preserve"> </w:t>
      </w:r>
      <w:r w:rsidRPr="00F10367">
        <w:rPr>
          <w:lang w:val="en-GB"/>
        </w:rPr>
        <w:t xml:space="preserve">DOI: </w:t>
      </w:r>
      <w:r w:rsidRPr="00F10367">
        <w:rPr>
          <w:spacing w:val="-2"/>
          <w:lang w:val="en-GB"/>
        </w:rPr>
        <w:t>10.1002/mde.1184.</w:t>
      </w:r>
    </w:p>
    <w:p w14:paraId="16AEDC25" w14:textId="77777777" w:rsidR="00552F5F" w:rsidRPr="00F10367" w:rsidRDefault="00403130">
      <w:pPr>
        <w:pStyle w:val="BodyText"/>
        <w:spacing w:before="238"/>
        <w:jc w:val="both"/>
        <w:rPr>
          <w:lang w:val="en-GB"/>
        </w:rPr>
      </w:pPr>
      <w:r w:rsidRPr="00F10367">
        <w:rPr>
          <w:lang w:val="en-GB"/>
        </w:rPr>
        <w:t>Dunnett,</w:t>
      </w:r>
      <w:r w:rsidRPr="00F10367">
        <w:rPr>
          <w:spacing w:val="-4"/>
          <w:lang w:val="en-GB"/>
        </w:rPr>
        <w:t xml:space="preserve"> </w:t>
      </w:r>
      <w:r w:rsidRPr="00F10367">
        <w:rPr>
          <w:lang w:val="en-GB"/>
        </w:rPr>
        <w:t>S.,</w:t>
      </w:r>
      <w:r w:rsidRPr="00F10367">
        <w:rPr>
          <w:spacing w:val="-2"/>
          <w:lang w:val="en-GB"/>
        </w:rPr>
        <w:t xml:space="preserve"> </w:t>
      </w:r>
      <w:r w:rsidRPr="00F10367">
        <w:rPr>
          <w:lang w:val="en-GB"/>
        </w:rPr>
        <w:t>Leigh,</w:t>
      </w:r>
      <w:r w:rsidRPr="00F10367">
        <w:rPr>
          <w:spacing w:val="-1"/>
          <w:lang w:val="en-GB"/>
        </w:rPr>
        <w:t xml:space="preserve"> </w:t>
      </w:r>
      <w:r w:rsidRPr="00F10367">
        <w:rPr>
          <w:lang w:val="en-GB"/>
        </w:rPr>
        <w:t>J.</w:t>
      </w:r>
      <w:r w:rsidRPr="00F10367">
        <w:rPr>
          <w:spacing w:val="-2"/>
          <w:lang w:val="en-GB"/>
        </w:rPr>
        <w:t xml:space="preserve"> </w:t>
      </w:r>
      <w:r w:rsidRPr="00F10367">
        <w:rPr>
          <w:lang w:val="en-GB"/>
        </w:rPr>
        <w:t>and</w:t>
      </w:r>
      <w:r w:rsidRPr="00F10367">
        <w:rPr>
          <w:spacing w:val="-1"/>
          <w:lang w:val="en-GB"/>
        </w:rPr>
        <w:t xml:space="preserve"> </w:t>
      </w:r>
      <w:r w:rsidRPr="00F10367">
        <w:rPr>
          <w:lang w:val="en-GB"/>
        </w:rPr>
        <w:t>Jackson,</w:t>
      </w:r>
      <w:r w:rsidRPr="00F10367">
        <w:rPr>
          <w:spacing w:val="-2"/>
          <w:lang w:val="en-GB"/>
        </w:rPr>
        <w:t xml:space="preserve"> </w:t>
      </w:r>
      <w:r w:rsidRPr="00F10367">
        <w:rPr>
          <w:lang w:val="en-GB"/>
        </w:rPr>
        <w:t>L.</w:t>
      </w:r>
      <w:r w:rsidRPr="00F10367">
        <w:rPr>
          <w:spacing w:val="-2"/>
          <w:lang w:val="en-GB"/>
        </w:rPr>
        <w:t xml:space="preserve"> </w:t>
      </w:r>
      <w:r w:rsidRPr="00F10367">
        <w:rPr>
          <w:lang w:val="en-GB"/>
        </w:rPr>
        <w:t>(2019)</w:t>
      </w:r>
      <w:r w:rsidRPr="00F10367">
        <w:rPr>
          <w:spacing w:val="-1"/>
          <w:lang w:val="en-GB"/>
        </w:rPr>
        <w:t xml:space="preserve"> </w:t>
      </w:r>
      <w:r w:rsidRPr="00F10367">
        <w:rPr>
          <w:lang w:val="en-GB"/>
        </w:rPr>
        <w:t>‘Optimising</w:t>
      </w:r>
      <w:r w:rsidRPr="00F10367">
        <w:rPr>
          <w:spacing w:val="-2"/>
          <w:lang w:val="en-GB"/>
        </w:rPr>
        <w:t xml:space="preserve"> </w:t>
      </w:r>
      <w:r w:rsidRPr="00F10367">
        <w:rPr>
          <w:lang w:val="en-GB"/>
        </w:rPr>
        <w:t>police</w:t>
      </w:r>
      <w:r w:rsidRPr="00F10367">
        <w:rPr>
          <w:spacing w:val="-3"/>
          <w:lang w:val="en-GB"/>
        </w:rPr>
        <w:t xml:space="preserve"> </w:t>
      </w:r>
      <w:r w:rsidRPr="00F10367">
        <w:rPr>
          <w:lang w:val="en-GB"/>
        </w:rPr>
        <w:t>dispatch</w:t>
      </w:r>
      <w:r w:rsidRPr="00F10367">
        <w:rPr>
          <w:spacing w:val="-2"/>
          <w:lang w:val="en-GB"/>
        </w:rPr>
        <w:t xml:space="preserve"> </w:t>
      </w:r>
      <w:r w:rsidRPr="00F10367">
        <w:rPr>
          <w:lang w:val="en-GB"/>
        </w:rPr>
        <w:t>for</w:t>
      </w:r>
      <w:r w:rsidRPr="00F10367">
        <w:rPr>
          <w:spacing w:val="4"/>
          <w:lang w:val="en-GB"/>
        </w:rPr>
        <w:t xml:space="preserve"> </w:t>
      </w:r>
      <w:r w:rsidRPr="00F10367">
        <w:rPr>
          <w:spacing w:val="-2"/>
          <w:lang w:val="en-GB"/>
        </w:rPr>
        <w:t>incident</w:t>
      </w:r>
    </w:p>
    <w:p w14:paraId="4D4022C0" w14:textId="77777777" w:rsidR="00552F5F" w:rsidRPr="00F10367" w:rsidRDefault="00403130">
      <w:pPr>
        <w:spacing w:before="139" w:line="360" w:lineRule="auto"/>
        <w:ind w:left="23" w:right="548"/>
        <w:jc w:val="both"/>
        <w:rPr>
          <w:sz w:val="24"/>
        </w:rPr>
      </w:pPr>
      <w:r w:rsidRPr="00F10367">
        <w:rPr>
          <w:sz w:val="24"/>
        </w:rPr>
        <w:t>response</w:t>
      </w:r>
      <w:r w:rsidRPr="00F10367">
        <w:rPr>
          <w:spacing w:val="-6"/>
          <w:sz w:val="24"/>
        </w:rPr>
        <w:t xml:space="preserve"> </w:t>
      </w:r>
      <w:r w:rsidRPr="00F10367">
        <w:rPr>
          <w:sz w:val="24"/>
        </w:rPr>
        <w:t>in</w:t>
      </w:r>
      <w:r w:rsidRPr="00F10367">
        <w:rPr>
          <w:spacing w:val="-4"/>
          <w:sz w:val="24"/>
        </w:rPr>
        <w:t xml:space="preserve"> </w:t>
      </w:r>
      <w:r w:rsidRPr="00F10367">
        <w:rPr>
          <w:sz w:val="24"/>
        </w:rPr>
        <w:t>real</w:t>
      </w:r>
      <w:r w:rsidRPr="00F10367">
        <w:rPr>
          <w:spacing w:val="-1"/>
          <w:sz w:val="24"/>
        </w:rPr>
        <w:t xml:space="preserve"> </w:t>
      </w:r>
      <w:r w:rsidRPr="00F10367">
        <w:rPr>
          <w:sz w:val="24"/>
        </w:rPr>
        <w:t>time’,</w:t>
      </w:r>
      <w:r w:rsidRPr="00F10367">
        <w:rPr>
          <w:spacing w:val="-2"/>
          <w:sz w:val="24"/>
        </w:rPr>
        <w:t xml:space="preserve"> </w:t>
      </w:r>
      <w:r w:rsidRPr="00F10367">
        <w:rPr>
          <w:i/>
          <w:sz w:val="24"/>
        </w:rPr>
        <w:t>Journal</w:t>
      </w:r>
      <w:r w:rsidRPr="00F10367">
        <w:rPr>
          <w:i/>
          <w:spacing w:val="-6"/>
          <w:sz w:val="24"/>
        </w:rPr>
        <w:t xml:space="preserve"> </w:t>
      </w:r>
      <w:r w:rsidRPr="00F10367">
        <w:rPr>
          <w:i/>
          <w:sz w:val="24"/>
        </w:rPr>
        <w:t>of</w:t>
      </w:r>
      <w:r w:rsidRPr="00F10367">
        <w:rPr>
          <w:i/>
          <w:spacing w:val="-1"/>
          <w:sz w:val="24"/>
        </w:rPr>
        <w:t xml:space="preserve"> </w:t>
      </w:r>
      <w:r w:rsidRPr="00F10367">
        <w:rPr>
          <w:i/>
          <w:sz w:val="24"/>
        </w:rPr>
        <w:t>the</w:t>
      </w:r>
      <w:r w:rsidRPr="00F10367">
        <w:rPr>
          <w:i/>
          <w:spacing w:val="-6"/>
          <w:sz w:val="24"/>
        </w:rPr>
        <w:t xml:space="preserve"> </w:t>
      </w:r>
      <w:r w:rsidRPr="00F10367">
        <w:rPr>
          <w:i/>
          <w:sz w:val="24"/>
        </w:rPr>
        <w:t>Operational</w:t>
      </w:r>
      <w:r w:rsidRPr="00F10367">
        <w:rPr>
          <w:i/>
          <w:spacing w:val="-1"/>
          <w:sz w:val="24"/>
        </w:rPr>
        <w:t xml:space="preserve"> </w:t>
      </w:r>
      <w:r w:rsidRPr="00F10367">
        <w:rPr>
          <w:i/>
          <w:sz w:val="24"/>
        </w:rPr>
        <w:t>Research</w:t>
      </w:r>
      <w:r w:rsidRPr="00F10367">
        <w:rPr>
          <w:i/>
          <w:spacing w:val="-4"/>
          <w:sz w:val="24"/>
        </w:rPr>
        <w:t xml:space="preserve"> </w:t>
      </w:r>
      <w:r w:rsidRPr="00F10367">
        <w:rPr>
          <w:i/>
          <w:sz w:val="24"/>
        </w:rPr>
        <w:t>Society</w:t>
      </w:r>
      <w:r w:rsidRPr="00F10367">
        <w:rPr>
          <w:sz w:val="24"/>
        </w:rPr>
        <w:t>,</w:t>
      </w:r>
      <w:r w:rsidRPr="00F10367">
        <w:rPr>
          <w:spacing w:val="-4"/>
          <w:sz w:val="24"/>
        </w:rPr>
        <w:t xml:space="preserve"> </w:t>
      </w:r>
      <w:r w:rsidRPr="00F10367">
        <w:rPr>
          <w:sz w:val="24"/>
        </w:rPr>
        <w:t>70(2),</w:t>
      </w:r>
      <w:r w:rsidRPr="00F10367">
        <w:rPr>
          <w:spacing w:val="-4"/>
          <w:sz w:val="24"/>
        </w:rPr>
        <w:t xml:space="preserve"> </w:t>
      </w:r>
      <w:r w:rsidRPr="00F10367">
        <w:rPr>
          <w:sz w:val="24"/>
        </w:rPr>
        <w:t>pp.</w:t>
      </w:r>
      <w:r w:rsidRPr="00F10367">
        <w:rPr>
          <w:spacing w:val="-4"/>
          <w:sz w:val="24"/>
        </w:rPr>
        <w:t xml:space="preserve"> </w:t>
      </w:r>
      <w:r w:rsidRPr="00F10367">
        <w:rPr>
          <w:sz w:val="24"/>
        </w:rPr>
        <w:t>269–279. DOI: 10.1080/01605682.2018.1434401.</w:t>
      </w:r>
    </w:p>
    <w:p w14:paraId="3081F924" w14:textId="77777777" w:rsidR="00552F5F" w:rsidRPr="00F10367" w:rsidRDefault="00403130">
      <w:pPr>
        <w:spacing w:before="243" w:line="357" w:lineRule="auto"/>
        <w:ind w:left="23" w:right="457"/>
        <w:jc w:val="both"/>
        <w:rPr>
          <w:sz w:val="24"/>
        </w:rPr>
      </w:pPr>
      <w:proofErr w:type="spellStart"/>
      <w:r w:rsidRPr="00F10367">
        <w:rPr>
          <w:sz w:val="24"/>
        </w:rPr>
        <w:t>Foshaugen</w:t>
      </w:r>
      <w:proofErr w:type="spellEnd"/>
      <w:r w:rsidRPr="00F10367">
        <w:rPr>
          <w:sz w:val="24"/>
        </w:rPr>
        <w:t>,</w:t>
      </w:r>
      <w:r w:rsidRPr="00F10367">
        <w:rPr>
          <w:spacing w:val="-4"/>
          <w:sz w:val="24"/>
        </w:rPr>
        <w:t xml:space="preserve"> </w:t>
      </w:r>
      <w:r w:rsidRPr="00F10367">
        <w:rPr>
          <w:sz w:val="24"/>
        </w:rPr>
        <w:t>M.H.</w:t>
      </w:r>
      <w:r w:rsidRPr="00F10367">
        <w:rPr>
          <w:spacing w:val="-4"/>
          <w:sz w:val="24"/>
        </w:rPr>
        <w:t xml:space="preserve"> </w:t>
      </w:r>
      <w:r w:rsidRPr="00F10367">
        <w:rPr>
          <w:sz w:val="24"/>
        </w:rPr>
        <w:t>and</w:t>
      </w:r>
      <w:r w:rsidRPr="00F10367">
        <w:rPr>
          <w:spacing w:val="-4"/>
          <w:sz w:val="24"/>
        </w:rPr>
        <w:t xml:space="preserve"> </w:t>
      </w:r>
      <w:r w:rsidRPr="00F10367">
        <w:rPr>
          <w:sz w:val="24"/>
        </w:rPr>
        <w:t>Vestad,</w:t>
      </w:r>
      <w:r w:rsidRPr="00F10367">
        <w:rPr>
          <w:spacing w:val="-4"/>
          <w:sz w:val="24"/>
        </w:rPr>
        <w:t xml:space="preserve"> </w:t>
      </w:r>
      <w:r w:rsidRPr="00F10367">
        <w:rPr>
          <w:sz w:val="24"/>
        </w:rPr>
        <w:t>M.</w:t>
      </w:r>
      <w:r w:rsidRPr="00F10367">
        <w:rPr>
          <w:spacing w:val="-4"/>
          <w:sz w:val="24"/>
        </w:rPr>
        <w:t xml:space="preserve"> </w:t>
      </w:r>
      <w:r w:rsidRPr="00F10367">
        <w:rPr>
          <w:sz w:val="24"/>
        </w:rPr>
        <w:t>(2024)</w:t>
      </w:r>
      <w:r w:rsidRPr="00F10367">
        <w:rPr>
          <w:spacing w:val="-4"/>
          <w:sz w:val="24"/>
        </w:rPr>
        <w:t xml:space="preserve"> </w:t>
      </w:r>
      <w:r w:rsidRPr="00F10367">
        <w:rPr>
          <w:sz w:val="24"/>
        </w:rPr>
        <w:t>‘Productive</w:t>
      </w:r>
      <w:r w:rsidRPr="00F10367">
        <w:rPr>
          <w:spacing w:val="-1"/>
          <w:sz w:val="24"/>
        </w:rPr>
        <w:t xml:space="preserve"> </w:t>
      </w:r>
      <w:r w:rsidRPr="00F10367">
        <w:rPr>
          <w:sz w:val="24"/>
        </w:rPr>
        <w:t>policing:</w:t>
      </w:r>
      <w:r w:rsidRPr="00F10367">
        <w:rPr>
          <w:spacing w:val="-6"/>
          <w:sz w:val="24"/>
        </w:rPr>
        <w:t xml:space="preserve"> </w:t>
      </w:r>
      <w:r w:rsidRPr="00F10367">
        <w:rPr>
          <w:sz w:val="24"/>
        </w:rPr>
        <w:t>Lessons</w:t>
      </w:r>
      <w:r w:rsidRPr="00F10367">
        <w:rPr>
          <w:spacing w:val="-3"/>
          <w:sz w:val="24"/>
        </w:rPr>
        <w:t xml:space="preserve"> </w:t>
      </w:r>
      <w:r w:rsidRPr="00F10367">
        <w:rPr>
          <w:sz w:val="24"/>
        </w:rPr>
        <w:t>from</w:t>
      </w:r>
      <w:r w:rsidRPr="00F10367">
        <w:rPr>
          <w:spacing w:val="-6"/>
          <w:sz w:val="24"/>
        </w:rPr>
        <w:t xml:space="preserve"> </w:t>
      </w:r>
      <w:r w:rsidRPr="00F10367">
        <w:rPr>
          <w:sz w:val="24"/>
        </w:rPr>
        <w:t>preventative police</w:t>
      </w:r>
      <w:r w:rsidRPr="00F10367">
        <w:rPr>
          <w:spacing w:val="-5"/>
          <w:sz w:val="24"/>
        </w:rPr>
        <w:t xml:space="preserve"> </w:t>
      </w:r>
      <w:r w:rsidRPr="00F10367">
        <w:rPr>
          <w:sz w:val="24"/>
        </w:rPr>
        <w:t>strategies</w:t>
      </w:r>
      <w:r w:rsidRPr="00F10367">
        <w:rPr>
          <w:spacing w:val="-2"/>
          <w:sz w:val="24"/>
        </w:rPr>
        <w:t xml:space="preserve"> </w:t>
      </w:r>
      <w:r w:rsidRPr="00F10367">
        <w:rPr>
          <w:sz w:val="24"/>
        </w:rPr>
        <w:t>in</w:t>
      </w:r>
      <w:r w:rsidRPr="00F10367">
        <w:rPr>
          <w:spacing w:val="-3"/>
          <w:sz w:val="24"/>
        </w:rPr>
        <w:t xml:space="preserve"> </w:t>
      </w:r>
      <w:r w:rsidRPr="00F10367">
        <w:rPr>
          <w:sz w:val="24"/>
        </w:rPr>
        <w:t>times</w:t>
      </w:r>
      <w:r w:rsidRPr="00F10367">
        <w:rPr>
          <w:spacing w:val="-2"/>
          <w:sz w:val="24"/>
        </w:rPr>
        <w:t xml:space="preserve"> </w:t>
      </w:r>
      <w:r w:rsidRPr="00F10367">
        <w:rPr>
          <w:sz w:val="24"/>
        </w:rPr>
        <w:t>of</w:t>
      </w:r>
      <w:r w:rsidRPr="00F10367">
        <w:rPr>
          <w:spacing w:val="-3"/>
          <w:sz w:val="24"/>
        </w:rPr>
        <w:t xml:space="preserve"> </w:t>
      </w:r>
      <w:r w:rsidRPr="00F10367">
        <w:rPr>
          <w:sz w:val="24"/>
        </w:rPr>
        <w:t>New</w:t>
      </w:r>
      <w:r w:rsidRPr="00F10367">
        <w:rPr>
          <w:spacing w:val="-2"/>
          <w:sz w:val="24"/>
        </w:rPr>
        <w:t xml:space="preserve"> </w:t>
      </w:r>
      <w:r w:rsidRPr="00F10367">
        <w:rPr>
          <w:sz w:val="24"/>
        </w:rPr>
        <w:t>Public</w:t>
      </w:r>
      <w:r w:rsidRPr="00F10367">
        <w:rPr>
          <w:spacing w:val="-5"/>
          <w:sz w:val="24"/>
        </w:rPr>
        <w:t xml:space="preserve"> </w:t>
      </w:r>
      <w:r w:rsidRPr="00F10367">
        <w:rPr>
          <w:sz w:val="24"/>
        </w:rPr>
        <w:t xml:space="preserve">Management’, </w:t>
      </w:r>
      <w:r w:rsidRPr="00F10367">
        <w:rPr>
          <w:i/>
          <w:sz w:val="24"/>
        </w:rPr>
        <w:t>Policing:</w:t>
      </w:r>
      <w:r w:rsidRPr="00F10367">
        <w:rPr>
          <w:i/>
          <w:spacing w:val="-3"/>
          <w:sz w:val="24"/>
        </w:rPr>
        <w:t xml:space="preserve"> </w:t>
      </w:r>
      <w:r w:rsidRPr="00F10367">
        <w:rPr>
          <w:i/>
          <w:sz w:val="24"/>
        </w:rPr>
        <w:t>A Journal</w:t>
      </w:r>
      <w:r w:rsidRPr="00F10367">
        <w:rPr>
          <w:i/>
          <w:spacing w:val="-5"/>
          <w:sz w:val="24"/>
        </w:rPr>
        <w:t xml:space="preserve"> </w:t>
      </w:r>
      <w:r w:rsidRPr="00F10367">
        <w:rPr>
          <w:i/>
          <w:sz w:val="24"/>
        </w:rPr>
        <w:t>of</w:t>
      </w:r>
      <w:r w:rsidRPr="00F10367">
        <w:rPr>
          <w:i/>
          <w:spacing w:val="-5"/>
          <w:sz w:val="24"/>
        </w:rPr>
        <w:t xml:space="preserve"> </w:t>
      </w:r>
      <w:r w:rsidRPr="00F10367">
        <w:rPr>
          <w:i/>
          <w:sz w:val="24"/>
        </w:rPr>
        <w:t>Policy</w:t>
      </w:r>
      <w:r w:rsidRPr="00F10367">
        <w:rPr>
          <w:i/>
          <w:spacing w:val="-5"/>
          <w:sz w:val="24"/>
        </w:rPr>
        <w:t xml:space="preserve"> </w:t>
      </w:r>
      <w:r w:rsidRPr="00F10367">
        <w:rPr>
          <w:i/>
          <w:sz w:val="24"/>
        </w:rPr>
        <w:t>and Practice</w:t>
      </w:r>
      <w:r w:rsidRPr="00F10367">
        <w:rPr>
          <w:sz w:val="24"/>
        </w:rPr>
        <w:t>, 18. pp.108-116.</w:t>
      </w:r>
    </w:p>
    <w:p w14:paraId="053FA84F" w14:textId="77777777" w:rsidR="00552F5F" w:rsidRPr="00F10367" w:rsidRDefault="00403130">
      <w:pPr>
        <w:pStyle w:val="BodyText"/>
        <w:spacing w:before="247" w:line="360" w:lineRule="auto"/>
        <w:rPr>
          <w:lang w:val="en-GB"/>
        </w:rPr>
      </w:pPr>
      <w:r w:rsidRPr="00F10367">
        <w:rPr>
          <w:lang w:val="en-GB"/>
        </w:rPr>
        <w:t>Goldstein,</w:t>
      </w:r>
      <w:r w:rsidRPr="00F10367">
        <w:rPr>
          <w:spacing w:val="-4"/>
          <w:lang w:val="en-GB"/>
        </w:rPr>
        <w:t xml:space="preserve"> </w:t>
      </w:r>
      <w:r w:rsidRPr="00F10367">
        <w:rPr>
          <w:lang w:val="en-GB"/>
        </w:rPr>
        <w:t>H.</w:t>
      </w:r>
      <w:r w:rsidRPr="00F10367">
        <w:rPr>
          <w:spacing w:val="-4"/>
          <w:lang w:val="en-GB"/>
        </w:rPr>
        <w:t xml:space="preserve"> </w:t>
      </w:r>
      <w:r w:rsidRPr="00F10367">
        <w:rPr>
          <w:lang w:val="en-GB"/>
        </w:rPr>
        <w:t>(1979)</w:t>
      </w:r>
      <w:r w:rsidRPr="00F10367">
        <w:rPr>
          <w:spacing w:val="-4"/>
          <w:lang w:val="en-GB"/>
        </w:rPr>
        <w:t xml:space="preserve"> </w:t>
      </w:r>
      <w:r w:rsidRPr="00F10367">
        <w:rPr>
          <w:lang w:val="en-GB"/>
        </w:rPr>
        <w:t>‘Improving</w:t>
      </w:r>
      <w:r w:rsidRPr="00F10367">
        <w:rPr>
          <w:spacing w:val="-4"/>
          <w:lang w:val="en-GB"/>
        </w:rPr>
        <w:t xml:space="preserve"> </w:t>
      </w:r>
      <w:r w:rsidRPr="00F10367">
        <w:rPr>
          <w:lang w:val="en-GB"/>
        </w:rPr>
        <w:t>policing:</w:t>
      </w:r>
      <w:r w:rsidRPr="00F10367">
        <w:rPr>
          <w:spacing w:val="-6"/>
          <w:lang w:val="en-GB"/>
        </w:rPr>
        <w:t xml:space="preserve"> </w:t>
      </w:r>
      <w:r w:rsidRPr="00F10367">
        <w:rPr>
          <w:lang w:val="en-GB"/>
        </w:rPr>
        <w:t>A</w:t>
      </w:r>
      <w:r w:rsidRPr="00F10367">
        <w:rPr>
          <w:spacing w:val="-3"/>
          <w:lang w:val="en-GB"/>
        </w:rPr>
        <w:t xml:space="preserve"> </w:t>
      </w:r>
      <w:r w:rsidRPr="00F10367">
        <w:rPr>
          <w:lang w:val="en-GB"/>
        </w:rPr>
        <w:t>problem-oriented</w:t>
      </w:r>
      <w:r w:rsidRPr="00F10367">
        <w:rPr>
          <w:spacing w:val="-4"/>
          <w:lang w:val="en-GB"/>
        </w:rPr>
        <w:t xml:space="preserve"> </w:t>
      </w:r>
      <w:r w:rsidRPr="00F10367">
        <w:rPr>
          <w:lang w:val="en-GB"/>
        </w:rPr>
        <w:t>approach’,</w:t>
      </w:r>
      <w:r w:rsidRPr="00F10367">
        <w:rPr>
          <w:spacing w:val="-3"/>
          <w:lang w:val="en-GB"/>
        </w:rPr>
        <w:t xml:space="preserve"> </w:t>
      </w:r>
      <w:r w:rsidRPr="00F10367">
        <w:rPr>
          <w:i/>
          <w:lang w:val="en-GB"/>
        </w:rPr>
        <w:t>Crime</w:t>
      </w:r>
      <w:r w:rsidRPr="00F10367">
        <w:rPr>
          <w:i/>
          <w:spacing w:val="-6"/>
          <w:lang w:val="en-GB"/>
        </w:rPr>
        <w:t xml:space="preserve"> </w:t>
      </w:r>
      <w:r w:rsidRPr="00F10367">
        <w:rPr>
          <w:i/>
          <w:lang w:val="en-GB"/>
        </w:rPr>
        <w:t>&amp; Delinquency</w:t>
      </w:r>
      <w:r w:rsidRPr="00F10367">
        <w:rPr>
          <w:lang w:val="en-GB"/>
        </w:rPr>
        <w:t>, 25(2), pp. 236–258. DOI: 10.1177/001112877902500207.</w:t>
      </w:r>
    </w:p>
    <w:p w14:paraId="76288416" w14:textId="77777777" w:rsidR="00552F5F" w:rsidRPr="00F10367" w:rsidRDefault="00552F5F">
      <w:pPr>
        <w:pStyle w:val="BodyText"/>
        <w:spacing w:line="360" w:lineRule="auto"/>
        <w:rPr>
          <w:lang w:val="en-GB"/>
        </w:rPr>
        <w:sectPr w:rsidR="00552F5F" w:rsidRPr="00F10367">
          <w:pgSz w:w="11910" w:h="16840"/>
          <w:pgMar w:top="1380" w:right="1417" w:bottom="280" w:left="1417" w:header="720" w:footer="720" w:gutter="0"/>
          <w:cols w:space="720"/>
        </w:sectPr>
      </w:pPr>
    </w:p>
    <w:p w14:paraId="0B603256" w14:textId="77777777" w:rsidR="00552F5F" w:rsidRPr="00F10367" w:rsidRDefault="00403130">
      <w:pPr>
        <w:pStyle w:val="BodyText"/>
        <w:spacing w:before="61" w:line="360" w:lineRule="auto"/>
        <w:rPr>
          <w:lang w:val="en-GB"/>
        </w:rPr>
      </w:pPr>
      <w:r w:rsidRPr="00F10367">
        <w:rPr>
          <w:lang w:val="en-GB"/>
        </w:rPr>
        <w:lastRenderedPageBreak/>
        <w:t>Groff,</w:t>
      </w:r>
      <w:r w:rsidRPr="00F10367">
        <w:rPr>
          <w:spacing w:val="-4"/>
          <w:lang w:val="en-GB"/>
        </w:rPr>
        <w:t xml:space="preserve"> </w:t>
      </w:r>
      <w:r w:rsidRPr="00F10367">
        <w:rPr>
          <w:lang w:val="en-GB"/>
        </w:rPr>
        <w:t>E.R.,</w:t>
      </w:r>
      <w:r w:rsidRPr="00F10367">
        <w:rPr>
          <w:spacing w:val="-4"/>
          <w:lang w:val="en-GB"/>
        </w:rPr>
        <w:t xml:space="preserve"> </w:t>
      </w:r>
      <w:r w:rsidRPr="00F10367">
        <w:rPr>
          <w:lang w:val="en-GB"/>
        </w:rPr>
        <w:t>Ratcliffe,</w:t>
      </w:r>
      <w:r w:rsidRPr="00F10367">
        <w:rPr>
          <w:spacing w:val="-4"/>
          <w:lang w:val="en-GB"/>
        </w:rPr>
        <w:t xml:space="preserve"> </w:t>
      </w:r>
      <w:r w:rsidRPr="00F10367">
        <w:rPr>
          <w:lang w:val="en-GB"/>
        </w:rPr>
        <w:t>J.H.,</w:t>
      </w:r>
      <w:r w:rsidRPr="00F10367">
        <w:rPr>
          <w:spacing w:val="-4"/>
          <w:lang w:val="en-GB"/>
        </w:rPr>
        <w:t xml:space="preserve"> </w:t>
      </w:r>
      <w:r w:rsidRPr="00F10367">
        <w:rPr>
          <w:lang w:val="en-GB"/>
        </w:rPr>
        <w:t>Haberman,</w:t>
      </w:r>
      <w:r w:rsidRPr="00F10367">
        <w:rPr>
          <w:spacing w:val="-4"/>
          <w:lang w:val="en-GB"/>
        </w:rPr>
        <w:t xml:space="preserve"> </w:t>
      </w:r>
      <w:r w:rsidRPr="00F10367">
        <w:rPr>
          <w:lang w:val="en-GB"/>
        </w:rPr>
        <w:t>C.P.,</w:t>
      </w:r>
      <w:r w:rsidRPr="00F10367">
        <w:rPr>
          <w:spacing w:val="-4"/>
          <w:lang w:val="en-GB"/>
        </w:rPr>
        <w:t xml:space="preserve"> </w:t>
      </w:r>
      <w:r w:rsidRPr="00F10367">
        <w:rPr>
          <w:lang w:val="en-GB"/>
        </w:rPr>
        <w:t>Sorg,</w:t>
      </w:r>
      <w:r w:rsidRPr="00F10367">
        <w:rPr>
          <w:spacing w:val="-4"/>
          <w:lang w:val="en-GB"/>
        </w:rPr>
        <w:t xml:space="preserve"> </w:t>
      </w:r>
      <w:r w:rsidRPr="00F10367">
        <w:rPr>
          <w:lang w:val="en-GB"/>
        </w:rPr>
        <w:t>E.T.,</w:t>
      </w:r>
      <w:r w:rsidRPr="00F10367">
        <w:rPr>
          <w:spacing w:val="-4"/>
          <w:lang w:val="en-GB"/>
        </w:rPr>
        <w:t xml:space="preserve"> </w:t>
      </w:r>
      <w:r w:rsidRPr="00F10367">
        <w:rPr>
          <w:lang w:val="en-GB"/>
        </w:rPr>
        <w:t>Joyce,</w:t>
      </w:r>
      <w:r w:rsidRPr="00F10367">
        <w:rPr>
          <w:spacing w:val="-4"/>
          <w:lang w:val="en-GB"/>
        </w:rPr>
        <w:t xml:space="preserve"> </w:t>
      </w:r>
      <w:r w:rsidRPr="00F10367">
        <w:rPr>
          <w:lang w:val="en-GB"/>
        </w:rPr>
        <w:t>N.M.</w:t>
      </w:r>
      <w:r w:rsidRPr="00F10367">
        <w:rPr>
          <w:spacing w:val="-4"/>
          <w:lang w:val="en-GB"/>
        </w:rPr>
        <w:t xml:space="preserve"> </w:t>
      </w:r>
      <w:r w:rsidRPr="00F10367">
        <w:rPr>
          <w:lang w:val="en-GB"/>
        </w:rPr>
        <w:t>and</w:t>
      </w:r>
      <w:r w:rsidRPr="00F10367">
        <w:rPr>
          <w:spacing w:val="-4"/>
          <w:lang w:val="en-GB"/>
        </w:rPr>
        <w:t xml:space="preserve"> </w:t>
      </w:r>
      <w:r w:rsidRPr="00F10367">
        <w:rPr>
          <w:lang w:val="en-GB"/>
        </w:rPr>
        <w:t>Taylor,</w:t>
      </w:r>
      <w:r w:rsidRPr="00F10367">
        <w:rPr>
          <w:spacing w:val="-4"/>
          <w:lang w:val="en-GB"/>
        </w:rPr>
        <w:t xml:space="preserve"> </w:t>
      </w:r>
      <w:r w:rsidRPr="00F10367">
        <w:rPr>
          <w:lang w:val="en-GB"/>
        </w:rPr>
        <w:t>R.B.</w:t>
      </w:r>
      <w:r w:rsidRPr="00F10367">
        <w:rPr>
          <w:spacing w:val="-4"/>
          <w:lang w:val="en-GB"/>
        </w:rPr>
        <w:t xml:space="preserve"> </w:t>
      </w:r>
      <w:r w:rsidRPr="00F10367">
        <w:rPr>
          <w:lang w:val="en-GB"/>
        </w:rPr>
        <w:t xml:space="preserve">(2015) ‘Does what police do at hot spots matter? The Philadelphia Policing Tactics Experiment’, </w:t>
      </w:r>
      <w:r w:rsidRPr="00F10367">
        <w:rPr>
          <w:i/>
          <w:lang w:val="en-GB"/>
        </w:rPr>
        <w:t>Criminology</w:t>
      </w:r>
      <w:r w:rsidRPr="00F10367">
        <w:rPr>
          <w:lang w:val="en-GB"/>
        </w:rPr>
        <w:t>, 53(1), pp. 23–53. DOI: 10.1111/1745-9125.12055.</w:t>
      </w:r>
    </w:p>
    <w:p w14:paraId="0477C7EA" w14:textId="77777777" w:rsidR="00552F5F" w:rsidRPr="00F10367" w:rsidRDefault="00403130">
      <w:pPr>
        <w:pStyle w:val="BodyText"/>
        <w:spacing w:before="239" w:line="360" w:lineRule="auto"/>
        <w:rPr>
          <w:lang w:val="en-GB"/>
        </w:rPr>
      </w:pPr>
      <w:r w:rsidRPr="00F10367">
        <w:rPr>
          <w:lang w:val="en-GB"/>
        </w:rPr>
        <w:t>Hinkle, J.C., Weisburd, D., Telep, C.W. and Petersen, K. (2020) ‘Problem-oriented policing for</w:t>
      </w:r>
      <w:r w:rsidRPr="00F10367">
        <w:rPr>
          <w:spacing w:val="-3"/>
          <w:lang w:val="en-GB"/>
        </w:rPr>
        <w:t xml:space="preserve"> </w:t>
      </w:r>
      <w:r w:rsidRPr="00F10367">
        <w:rPr>
          <w:lang w:val="en-GB"/>
        </w:rPr>
        <w:t>reducing</w:t>
      </w:r>
      <w:r w:rsidRPr="00F10367">
        <w:rPr>
          <w:spacing w:val="-3"/>
          <w:lang w:val="en-GB"/>
        </w:rPr>
        <w:t xml:space="preserve"> </w:t>
      </w:r>
      <w:r w:rsidRPr="00F10367">
        <w:rPr>
          <w:lang w:val="en-GB"/>
        </w:rPr>
        <w:t>crime</w:t>
      </w:r>
      <w:r w:rsidRPr="00F10367">
        <w:rPr>
          <w:spacing w:val="-5"/>
          <w:lang w:val="en-GB"/>
        </w:rPr>
        <w:t xml:space="preserve"> </w:t>
      </w:r>
      <w:r w:rsidRPr="00F10367">
        <w:rPr>
          <w:lang w:val="en-GB"/>
        </w:rPr>
        <w:t>and</w:t>
      </w:r>
      <w:r w:rsidRPr="00F10367">
        <w:rPr>
          <w:spacing w:val="-3"/>
          <w:lang w:val="en-GB"/>
        </w:rPr>
        <w:t xml:space="preserve"> </w:t>
      </w:r>
      <w:r w:rsidRPr="00F10367">
        <w:rPr>
          <w:lang w:val="en-GB"/>
        </w:rPr>
        <w:t>disorder:</w:t>
      </w:r>
      <w:r w:rsidRPr="00F10367">
        <w:rPr>
          <w:spacing w:val="-5"/>
          <w:lang w:val="en-GB"/>
        </w:rPr>
        <w:t xml:space="preserve"> </w:t>
      </w:r>
      <w:r w:rsidRPr="00F10367">
        <w:rPr>
          <w:lang w:val="en-GB"/>
        </w:rPr>
        <w:t>An</w:t>
      </w:r>
      <w:r w:rsidRPr="00F10367">
        <w:rPr>
          <w:spacing w:val="-3"/>
          <w:lang w:val="en-GB"/>
        </w:rPr>
        <w:t xml:space="preserve"> </w:t>
      </w:r>
      <w:r w:rsidRPr="00F10367">
        <w:rPr>
          <w:lang w:val="en-GB"/>
        </w:rPr>
        <w:t>updated</w:t>
      </w:r>
      <w:r w:rsidRPr="00F10367">
        <w:rPr>
          <w:spacing w:val="-3"/>
          <w:lang w:val="en-GB"/>
        </w:rPr>
        <w:t xml:space="preserve"> </w:t>
      </w:r>
      <w:r w:rsidRPr="00F10367">
        <w:rPr>
          <w:lang w:val="en-GB"/>
        </w:rPr>
        <w:t>systematic</w:t>
      </w:r>
      <w:r w:rsidRPr="00F10367">
        <w:rPr>
          <w:spacing w:val="-5"/>
          <w:lang w:val="en-GB"/>
        </w:rPr>
        <w:t xml:space="preserve"> </w:t>
      </w:r>
      <w:r w:rsidRPr="00F10367">
        <w:rPr>
          <w:lang w:val="en-GB"/>
        </w:rPr>
        <w:t>review</w:t>
      </w:r>
      <w:r w:rsidRPr="00F10367">
        <w:rPr>
          <w:spacing w:val="-2"/>
          <w:lang w:val="en-GB"/>
        </w:rPr>
        <w:t xml:space="preserve"> </w:t>
      </w:r>
      <w:r w:rsidRPr="00F10367">
        <w:rPr>
          <w:lang w:val="en-GB"/>
        </w:rPr>
        <w:t>and</w:t>
      </w:r>
      <w:r w:rsidRPr="00F10367">
        <w:rPr>
          <w:spacing w:val="-3"/>
          <w:lang w:val="en-GB"/>
        </w:rPr>
        <w:t xml:space="preserve"> </w:t>
      </w:r>
      <w:r w:rsidRPr="00F10367">
        <w:rPr>
          <w:lang w:val="en-GB"/>
        </w:rPr>
        <w:t>meta-analysis’,</w:t>
      </w:r>
      <w:r w:rsidRPr="00F10367">
        <w:rPr>
          <w:spacing w:val="-2"/>
          <w:lang w:val="en-GB"/>
        </w:rPr>
        <w:t xml:space="preserve"> </w:t>
      </w:r>
      <w:r w:rsidRPr="00F10367">
        <w:rPr>
          <w:i/>
          <w:lang w:val="en-GB"/>
        </w:rPr>
        <w:t>Campbell Systematic Reviews</w:t>
      </w:r>
      <w:r w:rsidRPr="00F10367">
        <w:rPr>
          <w:lang w:val="en-GB"/>
        </w:rPr>
        <w:t>, 16(2), e1089. DOI: 10.1002/cl2.1089.</w:t>
      </w:r>
    </w:p>
    <w:p w14:paraId="023D181B" w14:textId="77777777" w:rsidR="00552F5F" w:rsidRPr="00F10367" w:rsidRDefault="00403130">
      <w:pPr>
        <w:pStyle w:val="BodyText"/>
        <w:spacing w:before="243"/>
        <w:rPr>
          <w:lang w:val="en-GB"/>
        </w:rPr>
      </w:pPr>
      <w:r w:rsidRPr="00F10367">
        <w:rPr>
          <w:lang w:val="en-GB"/>
        </w:rPr>
        <w:t>His</w:t>
      </w:r>
      <w:r w:rsidRPr="00F10367">
        <w:rPr>
          <w:spacing w:val="-5"/>
          <w:lang w:val="en-GB"/>
        </w:rPr>
        <w:t xml:space="preserve"> </w:t>
      </w:r>
      <w:r w:rsidRPr="00F10367">
        <w:rPr>
          <w:lang w:val="en-GB"/>
        </w:rPr>
        <w:t>Majesty's</w:t>
      </w:r>
      <w:r w:rsidRPr="00F10367">
        <w:rPr>
          <w:spacing w:val="-2"/>
          <w:lang w:val="en-GB"/>
        </w:rPr>
        <w:t xml:space="preserve"> </w:t>
      </w:r>
      <w:r w:rsidRPr="00F10367">
        <w:rPr>
          <w:lang w:val="en-GB"/>
        </w:rPr>
        <w:t>Inspectorate</w:t>
      </w:r>
      <w:r w:rsidRPr="00F10367">
        <w:rPr>
          <w:spacing w:val="-6"/>
          <w:lang w:val="en-GB"/>
        </w:rPr>
        <w:t xml:space="preserve"> </w:t>
      </w:r>
      <w:r w:rsidRPr="00F10367">
        <w:rPr>
          <w:lang w:val="en-GB"/>
        </w:rPr>
        <w:t>of</w:t>
      </w:r>
      <w:r w:rsidRPr="00F10367">
        <w:rPr>
          <w:spacing w:val="-3"/>
          <w:lang w:val="en-GB"/>
        </w:rPr>
        <w:t xml:space="preserve"> </w:t>
      </w:r>
      <w:r w:rsidRPr="00F10367">
        <w:rPr>
          <w:lang w:val="en-GB"/>
        </w:rPr>
        <w:t>Constabulary</w:t>
      </w:r>
      <w:r w:rsidRPr="00F10367">
        <w:rPr>
          <w:spacing w:val="-4"/>
          <w:lang w:val="en-GB"/>
        </w:rPr>
        <w:t xml:space="preserve"> </w:t>
      </w:r>
      <w:r w:rsidRPr="00F10367">
        <w:rPr>
          <w:lang w:val="en-GB"/>
        </w:rPr>
        <w:t>and</w:t>
      </w:r>
      <w:r w:rsidRPr="00F10367">
        <w:rPr>
          <w:spacing w:val="1"/>
          <w:lang w:val="en-GB"/>
        </w:rPr>
        <w:t xml:space="preserve"> </w:t>
      </w:r>
      <w:r w:rsidRPr="00F10367">
        <w:rPr>
          <w:lang w:val="en-GB"/>
        </w:rPr>
        <w:t>Fire</w:t>
      </w:r>
      <w:r w:rsidRPr="00F10367">
        <w:rPr>
          <w:spacing w:val="-1"/>
          <w:lang w:val="en-GB"/>
        </w:rPr>
        <w:t xml:space="preserve"> </w:t>
      </w:r>
      <w:r w:rsidRPr="00F10367">
        <w:rPr>
          <w:lang w:val="en-GB"/>
        </w:rPr>
        <w:t>&amp;</w:t>
      </w:r>
      <w:r w:rsidRPr="00F10367">
        <w:rPr>
          <w:spacing w:val="-5"/>
          <w:lang w:val="en-GB"/>
        </w:rPr>
        <w:t xml:space="preserve"> </w:t>
      </w:r>
      <w:r w:rsidRPr="00F10367">
        <w:rPr>
          <w:lang w:val="en-GB"/>
        </w:rPr>
        <w:t>Rescue</w:t>
      </w:r>
      <w:r w:rsidRPr="00F10367">
        <w:rPr>
          <w:spacing w:val="-6"/>
          <w:lang w:val="en-GB"/>
        </w:rPr>
        <w:t xml:space="preserve"> </w:t>
      </w:r>
      <w:r w:rsidRPr="00F10367">
        <w:rPr>
          <w:lang w:val="en-GB"/>
        </w:rPr>
        <w:t>Services</w:t>
      </w:r>
      <w:r w:rsidRPr="00F10367">
        <w:rPr>
          <w:spacing w:val="-2"/>
          <w:lang w:val="en-GB"/>
        </w:rPr>
        <w:t xml:space="preserve"> </w:t>
      </w:r>
      <w:r w:rsidRPr="00F10367">
        <w:rPr>
          <w:lang w:val="en-GB"/>
        </w:rPr>
        <w:t>(HMICFRS)</w:t>
      </w:r>
      <w:r w:rsidRPr="00F10367">
        <w:rPr>
          <w:spacing w:val="-3"/>
          <w:lang w:val="en-GB"/>
        </w:rPr>
        <w:t xml:space="preserve"> </w:t>
      </w:r>
      <w:r w:rsidRPr="00F10367">
        <w:rPr>
          <w:spacing w:val="-2"/>
          <w:lang w:val="en-GB"/>
        </w:rPr>
        <w:t>(2023)</w:t>
      </w:r>
    </w:p>
    <w:p w14:paraId="7CD26AD8" w14:textId="77777777" w:rsidR="00552F5F" w:rsidRPr="00F10367" w:rsidRDefault="00403130">
      <w:pPr>
        <w:spacing w:before="139"/>
        <w:ind w:left="23"/>
        <w:rPr>
          <w:sz w:val="24"/>
        </w:rPr>
      </w:pPr>
      <w:r w:rsidRPr="00F10367">
        <w:rPr>
          <w:i/>
          <w:sz w:val="24"/>
        </w:rPr>
        <w:t>PEEL</w:t>
      </w:r>
      <w:r w:rsidRPr="00F10367">
        <w:rPr>
          <w:i/>
          <w:spacing w:val="-1"/>
          <w:sz w:val="24"/>
        </w:rPr>
        <w:t xml:space="preserve"> </w:t>
      </w:r>
      <w:r w:rsidRPr="00F10367">
        <w:rPr>
          <w:i/>
          <w:sz w:val="24"/>
        </w:rPr>
        <w:t>Assessment</w:t>
      </w:r>
      <w:r w:rsidRPr="00F10367">
        <w:rPr>
          <w:i/>
          <w:spacing w:val="-4"/>
          <w:sz w:val="24"/>
        </w:rPr>
        <w:t xml:space="preserve"> </w:t>
      </w:r>
      <w:r w:rsidRPr="00F10367">
        <w:rPr>
          <w:i/>
          <w:sz w:val="24"/>
        </w:rPr>
        <w:t>Framework</w:t>
      </w:r>
      <w:r w:rsidRPr="00F10367">
        <w:rPr>
          <w:i/>
          <w:spacing w:val="-4"/>
          <w:sz w:val="24"/>
        </w:rPr>
        <w:t xml:space="preserve"> </w:t>
      </w:r>
      <w:r w:rsidRPr="00F10367">
        <w:rPr>
          <w:i/>
          <w:sz w:val="24"/>
        </w:rPr>
        <w:t>2023–2025</w:t>
      </w:r>
      <w:r w:rsidRPr="00F10367">
        <w:rPr>
          <w:sz w:val="24"/>
        </w:rPr>
        <w:t>.</w:t>
      </w:r>
      <w:r w:rsidRPr="00F10367">
        <w:rPr>
          <w:spacing w:val="-2"/>
          <w:sz w:val="24"/>
        </w:rPr>
        <w:t xml:space="preserve"> </w:t>
      </w:r>
      <w:r w:rsidRPr="00F10367">
        <w:rPr>
          <w:sz w:val="24"/>
        </w:rPr>
        <w:t>London:</w:t>
      </w:r>
      <w:r w:rsidRPr="00F10367">
        <w:rPr>
          <w:spacing w:val="2"/>
          <w:sz w:val="24"/>
        </w:rPr>
        <w:t xml:space="preserve"> </w:t>
      </w:r>
      <w:r w:rsidRPr="00F10367">
        <w:rPr>
          <w:spacing w:val="-2"/>
          <w:sz w:val="24"/>
        </w:rPr>
        <w:t>HMICFRS.</w:t>
      </w:r>
    </w:p>
    <w:p w14:paraId="2F59D2AA" w14:textId="77777777" w:rsidR="00552F5F" w:rsidRPr="00F10367" w:rsidRDefault="00552F5F">
      <w:pPr>
        <w:pStyle w:val="BodyText"/>
        <w:spacing w:before="98"/>
        <w:ind w:left="0"/>
        <w:rPr>
          <w:lang w:val="en-GB"/>
        </w:rPr>
      </w:pPr>
    </w:p>
    <w:p w14:paraId="23F3876C" w14:textId="77777777" w:rsidR="00552F5F" w:rsidRPr="00F10367" w:rsidRDefault="00403130">
      <w:pPr>
        <w:spacing w:before="1" w:line="360" w:lineRule="auto"/>
        <w:ind w:left="23" w:right="122"/>
        <w:rPr>
          <w:sz w:val="24"/>
        </w:rPr>
      </w:pPr>
      <w:r w:rsidRPr="00F10367">
        <w:rPr>
          <w:sz w:val="24"/>
        </w:rPr>
        <w:t xml:space="preserve">HMICFRS (2024a) </w:t>
      </w:r>
      <w:r w:rsidRPr="00F10367">
        <w:rPr>
          <w:i/>
          <w:sz w:val="24"/>
        </w:rPr>
        <w:t>PEEL 2023–25: Police effectiveness, efficiency and legitimacy – An inspection</w:t>
      </w:r>
      <w:r w:rsidRPr="00F10367">
        <w:rPr>
          <w:i/>
          <w:spacing w:val="-4"/>
          <w:sz w:val="24"/>
        </w:rPr>
        <w:t xml:space="preserve"> </w:t>
      </w:r>
      <w:r w:rsidRPr="00F10367">
        <w:rPr>
          <w:i/>
          <w:sz w:val="24"/>
        </w:rPr>
        <w:t>of</w:t>
      </w:r>
      <w:r w:rsidRPr="00F10367">
        <w:rPr>
          <w:i/>
          <w:spacing w:val="-6"/>
          <w:sz w:val="24"/>
        </w:rPr>
        <w:t xml:space="preserve"> </w:t>
      </w:r>
      <w:r w:rsidRPr="00F10367">
        <w:rPr>
          <w:i/>
          <w:sz w:val="24"/>
        </w:rPr>
        <w:t>South</w:t>
      </w:r>
      <w:r w:rsidRPr="00F10367">
        <w:rPr>
          <w:i/>
          <w:spacing w:val="-4"/>
          <w:sz w:val="24"/>
        </w:rPr>
        <w:t xml:space="preserve"> </w:t>
      </w:r>
      <w:r w:rsidRPr="00F10367">
        <w:rPr>
          <w:i/>
          <w:sz w:val="24"/>
        </w:rPr>
        <w:t>Wales</w:t>
      </w:r>
      <w:r w:rsidRPr="00F10367">
        <w:rPr>
          <w:i/>
          <w:spacing w:val="-3"/>
          <w:sz w:val="24"/>
        </w:rPr>
        <w:t xml:space="preserve"> </w:t>
      </w:r>
      <w:r w:rsidRPr="00F10367">
        <w:rPr>
          <w:i/>
          <w:sz w:val="24"/>
        </w:rPr>
        <w:t>Police</w:t>
      </w:r>
      <w:r w:rsidRPr="00F10367">
        <w:rPr>
          <w:sz w:val="24"/>
        </w:rPr>
        <w:t>.</w:t>
      </w:r>
      <w:r w:rsidRPr="00F10367">
        <w:rPr>
          <w:spacing w:val="-4"/>
          <w:sz w:val="24"/>
        </w:rPr>
        <w:t xml:space="preserve"> </w:t>
      </w:r>
      <w:r w:rsidRPr="00F10367">
        <w:rPr>
          <w:sz w:val="24"/>
        </w:rPr>
        <w:t>London:</w:t>
      </w:r>
      <w:r w:rsidRPr="00F10367">
        <w:rPr>
          <w:spacing w:val="-6"/>
          <w:sz w:val="24"/>
        </w:rPr>
        <w:t xml:space="preserve"> </w:t>
      </w:r>
      <w:r w:rsidRPr="00F10367">
        <w:rPr>
          <w:sz w:val="24"/>
        </w:rPr>
        <w:t>His</w:t>
      </w:r>
      <w:r w:rsidRPr="00F10367">
        <w:rPr>
          <w:spacing w:val="-3"/>
          <w:sz w:val="24"/>
        </w:rPr>
        <w:t xml:space="preserve"> </w:t>
      </w:r>
      <w:r w:rsidRPr="00F10367">
        <w:rPr>
          <w:sz w:val="24"/>
        </w:rPr>
        <w:t>Majesty’s</w:t>
      </w:r>
      <w:r w:rsidRPr="00F10367">
        <w:rPr>
          <w:spacing w:val="-3"/>
          <w:sz w:val="24"/>
        </w:rPr>
        <w:t xml:space="preserve"> </w:t>
      </w:r>
      <w:r w:rsidRPr="00F10367">
        <w:rPr>
          <w:sz w:val="24"/>
        </w:rPr>
        <w:t>Inspectorate</w:t>
      </w:r>
      <w:r w:rsidRPr="00F10367">
        <w:rPr>
          <w:spacing w:val="-6"/>
          <w:sz w:val="24"/>
        </w:rPr>
        <w:t xml:space="preserve"> </w:t>
      </w:r>
      <w:r w:rsidRPr="00F10367">
        <w:rPr>
          <w:sz w:val="24"/>
        </w:rPr>
        <w:t>of</w:t>
      </w:r>
      <w:r w:rsidRPr="00F10367">
        <w:rPr>
          <w:spacing w:val="-4"/>
          <w:sz w:val="24"/>
        </w:rPr>
        <w:t xml:space="preserve"> </w:t>
      </w:r>
      <w:r w:rsidRPr="00F10367">
        <w:rPr>
          <w:sz w:val="24"/>
        </w:rPr>
        <w:t>Constabulary</w:t>
      </w:r>
      <w:r w:rsidRPr="00F10367">
        <w:rPr>
          <w:spacing w:val="-4"/>
          <w:sz w:val="24"/>
        </w:rPr>
        <w:t xml:space="preserve"> </w:t>
      </w:r>
      <w:r w:rsidRPr="00F10367">
        <w:rPr>
          <w:sz w:val="24"/>
        </w:rPr>
        <w:t>and Fire &amp; Rescue Services.</w:t>
      </w:r>
    </w:p>
    <w:p w14:paraId="509EEE89" w14:textId="77777777" w:rsidR="00552F5F" w:rsidRPr="00F10367" w:rsidRDefault="00403130">
      <w:pPr>
        <w:spacing w:before="243" w:line="360" w:lineRule="auto"/>
        <w:ind w:left="23" w:right="122"/>
        <w:rPr>
          <w:sz w:val="24"/>
        </w:rPr>
      </w:pPr>
      <w:r w:rsidRPr="00F10367">
        <w:rPr>
          <w:sz w:val="24"/>
        </w:rPr>
        <w:t xml:space="preserve">HMICFRS (2024b) </w:t>
      </w:r>
      <w:r w:rsidRPr="00F10367">
        <w:rPr>
          <w:i/>
          <w:sz w:val="24"/>
        </w:rPr>
        <w:t>PEEL 2023–25: Police effectiveness, efficiency and legitimacy – An inspection</w:t>
      </w:r>
      <w:r w:rsidRPr="00F10367">
        <w:rPr>
          <w:i/>
          <w:spacing w:val="-4"/>
          <w:sz w:val="24"/>
        </w:rPr>
        <w:t xml:space="preserve"> </w:t>
      </w:r>
      <w:r w:rsidRPr="00F10367">
        <w:rPr>
          <w:i/>
          <w:sz w:val="24"/>
        </w:rPr>
        <w:t>of</w:t>
      </w:r>
      <w:r w:rsidRPr="00F10367">
        <w:rPr>
          <w:i/>
          <w:spacing w:val="-6"/>
          <w:sz w:val="24"/>
        </w:rPr>
        <w:t xml:space="preserve"> </w:t>
      </w:r>
      <w:r w:rsidRPr="00F10367">
        <w:rPr>
          <w:i/>
          <w:sz w:val="24"/>
        </w:rPr>
        <w:t>Cumbria</w:t>
      </w:r>
      <w:r w:rsidRPr="00F10367">
        <w:rPr>
          <w:i/>
          <w:spacing w:val="-4"/>
          <w:sz w:val="24"/>
        </w:rPr>
        <w:t xml:space="preserve"> </w:t>
      </w:r>
      <w:r w:rsidRPr="00F10367">
        <w:rPr>
          <w:i/>
          <w:sz w:val="24"/>
        </w:rPr>
        <w:t>Constabulary</w:t>
      </w:r>
      <w:r w:rsidRPr="00F10367">
        <w:rPr>
          <w:sz w:val="24"/>
        </w:rPr>
        <w:t>.</w:t>
      </w:r>
      <w:r w:rsidRPr="00F10367">
        <w:rPr>
          <w:spacing w:val="-4"/>
          <w:sz w:val="24"/>
        </w:rPr>
        <w:t xml:space="preserve"> </w:t>
      </w:r>
      <w:r w:rsidRPr="00F10367">
        <w:rPr>
          <w:sz w:val="24"/>
        </w:rPr>
        <w:t>London:</w:t>
      </w:r>
      <w:r w:rsidRPr="00F10367">
        <w:rPr>
          <w:spacing w:val="-6"/>
          <w:sz w:val="24"/>
        </w:rPr>
        <w:t xml:space="preserve"> </w:t>
      </w:r>
      <w:r w:rsidRPr="00F10367">
        <w:rPr>
          <w:sz w:val="24"/>
        </w:rPr>
        <w:t>His</w:t>
      </w:r>
      <w:r w:rsidRPr="00F10367">
        <w:rPr>
          <w:spacing w:val="-3"/>
          <w:sz w:val="24"/>
        </w:rPr>
        <w:t xml:space="preserve"> </w:t>
      </w:r>
      <w:r w:rsidRPr="00F10367">
        <w:rPr>
          <w:sz w:val="24"/>
        </w:rPr>
        <w:t>Majesty’s</w:t>
      </w:r>
      <w:r w:rsidRPr="00F10367">
        <w:rPr>
          <w:spacing w:val="-3"/>
          <w:sz w:val="24"/>
        </w:rPr>
        <w:t xml:space="preserve"> </w:t>
      </w:r>
      <w:r w:rsidRPr="00F10367">
        <w:rPr>
          <w:sz w:val="24"/>
        </w:rPr>
        <w:t>Inspectorate</w:t>
      </w:r>
      <w:r w:rsidRPr="00F10367">
        <w:rPr>
          <w:spacing w:val="-6"/>
          <w:sz w:val="24"/>
        </w:rPr>
        <w:t xml:space="preserve"> </w:t>
      </w:r>
      <w:r w:rsidRPr="00F10367">
        <w:rPr>
          <w:sz w:val="24"/>
        </w:rPr>
        <w:t>of</w:t>
      </w:r>
      <w:r w:rsidRPr="00F10367">
        <w:rPr>
          <w:spacing w:val="-4"/>
          <w:sz w:val="24"/>
        </w:rPr>
        <w:t xml:space="preserve"> </w:t>
      </w:r>
      <w:r w:rsidRPr="00F10367">
        <w:rPr>
          <w:sz w:val="24"/>
        </w:rPr>
        <w:t>Constabulary and Fire &amp; Rescue Services.</w:t>
      </w:r>
    </w:p>
    <w:p w14:paraId="7C31CF5D" w14:textId="77777777" w:rsidR="00552F5F" w:rsidRPr="00F10367" w:rsidRDefault="00403130">
      <w:pPr>
        <w:spacing w:before="239" w:line="360" w:lineRule="auto"/>
        <w:ind w:left="23"/>
        <w:rPr>
          <w:sz w:val="24"/>
        </w:rPr>
      </w:pPr>
      <w:r w:rsidRPr="00F10367">
        <w:rPr>
          <w:sz w:val="24"/>
        </w:rPr>
        <w:t>HMICFRS</w:t>
      </w:r>
      <w:r w:rsidRPr="00F10367">
        <w:rPr>
          <w:spacing w:val="-4"/>
          <w:sz w:val="24"/>
        </w:rPr>
        <w:t xml:space="preserve"> </w:t>
      </w:r>
      <w:r w:rsidRPr="00F10367">
        <w:rPr>
          <w:sz w:val="24"/>
        </w:rPr>
        <w:t>(2024c)</w:t>
      </w:r>
      <w:r w:rsidRPr="00F10367">
        <w:rPr>
          <w:spacing w:val="-4"/>
          <w:sz w:val="24"/>
        </w:rPr>
        <w:t xml:space="preserve"> </w:t>
      </w:r>
      <w:r w:rsidRPr="00F10367">
        <w:rPr>
          <w:i/>
          <w:sz w:val="24"/>
        </w:rPr>
        <w:t>PEEL</w:t>
      </w:r>
      <w:r w:rsidRPr="00F10367">
        <w:rPr>
          <w:i/>
          <w:spacing w:val="-4"/>
          <w:sz w:val="24"/>
        </w:rPr>
        <w:t xml:space="preserve"> </w:t>
      </w:r>
      <w:r w:rsidRPr="00F10367">
        <w:rPr>
          <w:i/>
          <w:sz w:val="24"/>
        </w:rPr>
        <w:t>2023–25:</w:t>
      </w:r>
      <w:r w:rsidRPr="00F10367">
        <w:rPr>
          <w:i/>
          <w:spacing w:val="-5"/>
          <w:sz w:val="24"/>
        </w:rPr>
        <w:t xml:space="preserve"> </w:t>
      </w:r>
      <w:r w:rsidRPr="00F10367">
        <w:rPr>
          <w:i/>
          <w:sz w:val="24"/>
        </w:rPr>
        <w:t>Police</w:t>
      </w:r>
      <w:r w:rsidRPr="00F10367">
        <w:rPr>
          <w:i/>
          <w:spacing w:val="-2"/>
          <w:sz w:val="24"/>
        </w:rPr>
        <w:t xml:space="preserve"> </w:t>
      </w:r>
      <w:r w:rsidRPr="00F10367">
        <w:rPr>
          <w:i/>
          <w:sz w:val="24"/>
        </w:rPr>
        <w:t>effectiveness,</w:t>
      </w:r>
      <w:r w:rsidRPr="00F10367">
        <w:rPr>
          <w:i/>
          <w:spacing w:val="-5"/>
          <w:sz w:val="24"/>
        </w:rPr>
        <w:t xml:space="preserve"> </w:t>
      </w:r>
      <w:r w:rsidRPr="00F10367">
        <w:rPr>
          <w:i/>
          <w:sz w:val="24"/>
        </w:rPr>
        <w:t>efficiency</w:t>
      </w:r>
      <w:r w:rsidRPr="00F10367">
        <w:rPr>
          <w:i/>
          <w:spacing w:val="-7"/>
          <w:sz w:val="24"/>
        </w:rPr>
        <w:t xml:space="preserve"> </w:t>
      </w:r>
      <w:r w:rsidRPr="00F10367">
        <w:rPr>
          <w:i/>
          <w:sz w:val="24"/>
        </w:rPr>
        <w:t>and</w:t>
      </w:r>
      <w:r w:rsidRPr="00F10367">
        <w:rPr>
          <w:i/>
          <w:spacing w:val="-5"/>
          <w:sz w:val="24"/>
        </w:rPr>
        <w:t xml:space="preserve"> </w:t>
      </w:r>
      <w:r w:rsidRPr="00F10367">
        <w:rPr>
          <w:i/>
          <w:sz w:val="24"/>
        </w:rPr>
        <w:t>legitimacy</w:t>
      </w:r>
      <w:r w:rsidRPr="00F10367">
        <w:rPr>
          <w:i/>
          <w:spacing w:val="-2"/>
          <w:sz w:val="24"/>
        </w:rPr>
        <w:t xml:space="preserve"> </w:t>
      </w:r>
      <w:r w:rsidRPr="00F10367">
        <w:rPr>
          <w:i/>
          <w:sz w:val="24"/>
        </w:rPr>
        <w:t>– An inspection of the Metropolitan Police Service</w:t>
      </w:r>
      <w:r w:rsidRPr="00F10367">
        <w:rPr>
          <w:sz w:val="24"/>
        </w:rPr>
        <w:t>. London: His Majesty’s Inspectorate of Constabulary and Fire &amp; Rescue Services.</w:t>
      </w:r>
    </w:p>
    <w:p w14:paraId="1DED1B92" w14:textId="77777777" w:rsidR="00552F5F" w:rsidRPr="00F10367" w:rsidRDefault="00403130">
      <w:pPr>
        <w:pStyle w:val="BodyText"/>
        <w:spacing w:before="238"/>
        <w:rPr>
          <w:lang w:val="en-GB"/>
        </w:rPr>
      </w:pPr>
      <w:r w:rsidRPr="00F10367">
        <w:rPr>
          <w:lang w:val="en-GB"/>
        </w:rPr>
        <w:t>Jackman,</w:t>
      </w:r>
      <w:r w:rsidRPr="00F10367">
        <w:rPr>
          <w:spacing w:val="-2"/>
          <w:lang w:val="en-GB"/>
        </w:rPr>
        <w:t xml:space="preserve"> </w:t>
      </w:r>
      <w:r w:rsidRPr="00F10367">
        <w:rPr>
          <w:lang w:val="en-GB"/>
        </w:rPr>
        <w:t>P.C.,</w:t>
      </w:r>
      <w:r w:rsidRPr="00F10367">
        <w:rPr>
          <w:spacing w:val="-2"/>
          <w:lang w:val="en-GB"/>
        </w:rPr>
        <w:t xml:space="preserve"> </w:t>
      </w:r>
      <w:r w:rsidRPr="00F10367">
        <w:rPr>
          <w:lang w:val="en-GB"/>
        </w:rPr>
        <w:t>Clay,</w:t>
      </w:r>
      <w:r w:rsidRPr="00F10367">
        <w:rPr>
          <w:spacing w:val="2"/>
          <w:lang w:val="en-GB"/>
        </w:rPr>
        <w:t xml:space="preserve"> </w:t>
      </w:r>
      <w:r w:rsidRPr="00F10367">
        <w:rPr>
          <w:lang w:val="en-GB"/>
        </w:rPr>
        <w:t>G.,</w:t>
      </w:r>
      <w:r w:rsidRPr="00F10367">
        <w:rPr>
          <w:spacing w:val="-2"/>
          <w:lang w:val="en-GB"/>
        </w:rPr>
        <w:t xml:space="preserve"> </w:t>
      </w:r>
      <w:r w:rsidRPr="00F10367">
        <w:rPr>
          <w:lang w:val="en-GB"/>
        </w:rPr>
        <w:t>Coussens,</w:t>
      </w:r>
      <w:r w:rsidRPr="00F10367">
        <w:rPr>
          <w:spacing w:val="-2"/>
          <w:lang w:val="en-GB"/>
        </w:rPr>
        <w:t xml:space="preserve"> </w:t>
      </w:r>
      <w:r w:rsidRPr="00F10367">
        <w:rPr>
          <w:lang w:val="en-GB"/>
        </w:rPr>
        <w:t>A.H.,</w:t>
      </w:r>
      <w:r w:rsidRPr="00F10367">
        <w:rPr>
          <w:spacing w:val="-2"/>
          <w:lang w:val="en-GB"/>
        </w:rPr>
        <w:t xml:space="preserve"> </w:t>
      </w:r>
      <w:r w:rsidRPr="00F10367">
        <w:rPr>
          <w:lang w:val="en-GB"/>
        </w:rPr>
        <w:t>Bird,</w:t>
      </w:r>
      <w:r w:rsidRPr="00F10367">
        <w:rPr>
          <w:spacing w:val="-2"/>
          <w:lang w:val="en-GB"/>
        </w:rPr>
        <w:t xml:space="preserve"> </w:t>
      </w:r>
      <w:r w:rsidRPr="00F10367">
        <w:rPr>
          <w:lang w:val="en-GB"/>
        </w:rPr>
        <w:t>M.D.</w:t>
      </w:r>
      <w:r w:rsidRPr="00F10367">
        <w:rPr>
          <w:spacing w:val="-8"/>
          <w:lang w:val="en-GB"/>
        </w:rPr>
        <w:t xml:space="preserve"> </w:t>
      </w:r>
      <w:r w:rsidRPr="00F10367">
        <w:rPr>
          <w:lang w:val="en-GB"/>
        </w:rPr>
        <w:t>and</w:t>
      </w:r>
      <w:r w:rsidRPr="00F10367">
        <w:rPr>
          <w:spacing w:val="-2"/>
          <w:lang w:val="en-GB"/>
        </w:rPr>
        <w:t xml:space="preserve"> </w:t>
      </w:r>
      <w:r w:rsidRPr="00F10367">
        <w:rPr>
          <w:lang w:val="en-GB"/>
        </w:rPr>
        <w:t>Henderson,</w:t>
      </w:r>
      <w:r w:rsidRPr="00F10367">
        <w:rPr>
          <w:spacing w:val="-2"/>
          <w:lang w:val="en-GB"/>
        </w:rPr>
        <w:t xml:space="preserve"> </w:t>
      </w:r>
      <w:r w:rsidRPr="00F10367">
        <w:rPr>
          <w:lang w:val="en-GB"/>
        </w:rPr>
        <w:t>H.</w:t>
      </w:r>
      <w:r w:rsidRPr="00F10367">
        <w:rPr>
          <w:spacing w:val="-2"/>
          <w:lang w:val="en-GB"/>
        </w:rPr>
        <w:t xml:space="preserve"> </w:t>
      </w:r>
      <w:r w:rsidRPr="00F10367">
        <w:rPr>
          <w:lang w:val="en-GB"/>
        </w:rPr>
        <w:t>(2021)</w:t>
      </w:r>
      <w:r w:rsidRPr="00F10367">
        <w:rPr>
          <w:spacing w:val="-2"/>
          <w:lang w:val="en-GB"/>
        </w:rPr>
        <w:t xml:space="preserve"> </w:t>
      </w:r>
      <w:r w:rsidRPr="00F10367">
        <w:rPr>
          <w:lang w:val="en-GB"/>
        </w:rPr>
        <w:t>‘“We</w:t>
      </w:r>
      <w:r w:rsidRPr="00F10367">
        <w:rPr>
          <w:spacing w:val="-3"/>
          <w:lang w:val="en-GB"/>
        </w:rPr>
        <w:t xml:space="preserve"> </w:t>
      </w:r>
      <w:r w:rsidRPr="00F10367">
        <w:rPr>
          <w:spacing w:val="-5"/>
          <w:lang w:val="en-GB"/>
        </w:rPr>
        <w:t>are</w:t>
      </w:r>
    </w:p>
    <w:p w14:paraId="2C478263" w14:textId="77777777" w:rsidR="00552F5F" w:rsidRPr="00F10367" w:rsidRDefault="00403130">
      <w:pPr>
        <w:pStyle w:val="BodyText"/>
        <w:spacing w:before="139" w:line="360" w:lineRule="auto"/>
        <w:rPr>
          <w:lang w:val="en-GB"/>
        </w:rPr>
      </w:pPr>
      <w:r w:rsidRPr="00F10367">
        <w:rPr>
          <w:lang w:val="en-GB"/>
        </w:rPr>
        <w:t>fighting</w:t>
      </w:r>
      <w:r w:rsidRPr="00F10367">
        <w:rPr>
          <w:spacing w:val="-3"/>
          <w:lang w:val="en-GB"/>
        </w:rPr>
        <w:t xml:space="preserve"> </w:t>
      </w:r>
      <w:r w:rsidRPr="00F10367">
        <w:rPr>
          <w:lang w:val="en-GB"/>
        </w:rPr>
        <w:t>a tide that</w:t>
      </w:r>
      <w:r w:rsidRPr="00F10367">
        <w:rPr>
          <w:spacing w:val="-5"/>
          <w:lang w:val="en-GB"/>
        </w:rPr>
        <w:t xml:space="preserve"> </w:t>
      </w:r>
      <w:r w:rsidRPr="00F10367">
        <w:rPr>
          <w:lang w:val="en-GB"/>
        </w:rPr>
        <w:t>keeps</w:t>
      </w:r>
      <w:r w:rsidRPr="00F10367">
        <w:rPr>
          <w:spacing w:val="-2"/>
          <w:lang w:val="en-GB"/>
        </w:rPr>
        <w:t xml:space="preserve"> </w:t>
      </w:r>
      <w:r w:rsidRPr="00F10367">
        <w:rPr>
          <w:lang w:val="en-GB"/>
        </w:rPr>
        <w:t>coming</w:t>
      </w:r>
      <w:r w:rsidRPr="00F10367">
        <w:rPr>
          <w:spacing w:val="-3"/>
          <w:lang w:val="en-GB"/>
        </w:rPr>
        <w:t xml:space="preserve"> </w:t>
      </w:r>
      <w:r w:rsidRPr="00F10367">
        <w:rPr>
          <w:lang w:val="en-GB"/>
        </w:rPr>
        <w:t>against</w:t>
      </w:r>
      <w:r w:rsidRPr="00F10367">
        <w:rPr>
          <w:spacing w:val="-5"/>
          <w:lang w:val="en-GB"/>
        </w:rPr>
        <w:t xml:space="preserve"> </w:t>
      </w:r>
      <w:r w:rsidRPr="00F10367">
        <w:rPr>
          <w:lang w:val="en-GB"/>
        </w:rPr>
        <w:t>us”:</w:t>
      </w:r>
      <w:r w:rsidRPr="00F10367">
        <w:rPr>
          <w:spacing w:val="-5"/>
          <w:lang w:val="en-GB"/>
        </w:rPr>
        <w:t xml:space="preserve"> </w:t>
      </w:r>
      <w:r w:rsidRPr="00F10367">
        <w:rPr>
          <w:lang w:val="en-GB"/>
        </w:rPr>
        <w:t>a</w:t>
      </w:r>
      <w:r w:rsidRPr="00F10367">
        <w:rPr>
          <w:spacing w:val="-5"/>
          <w:lang w:val="en-GB"/>
        </w:rPr>
        <w:t xml:space="preserve"> </w:t>
      </w:r>
      <w:r w:rsidRPr="00F10367">
        <w:rPr>
          <w:lang w:val="en-GB"/>
        </w:rPr>
        <w:t>mixed</w:t>
      </w:r>
      <w:r w:rsidRPr="00F10367">
        <w:rPr>
          <w:spacing w:val="-3"/>
          <w:lang w:val="en-GB"/>
        </w:rPr>
        <w:t xml:space="preserve"> </w:t>
      </w:r>
      <w:r w:rsidRPr="00F10367">
        <w:rPr>
          <w:lang w:val="en-GB"/>
        </w:rPr>
        <w:t>method</w:t>
      </w:r>
      <w:r w:rsidRPr="00F10367">
        <w:rPr>
          <w:spacing w:val="-3"/>
          <w:lang w:val="en-GB"/>
        </w:rPr>
        <w:t xml:space="preserve"> </w:t>
      </w:r>
      <w:r w:rsidRPr="00F10367">
        <w:rPr>
          <w:lang w:val="en-GB"/>
        </w:rPr>
        <w:t>exploration</w:t>
      </w:r>
      <w:r w:rsidRPr="00F10367">
        <w:rPr>
          <w:spacing w:val="-3"/>
          <w:lang w:val="en-GB"/>
        </w:rPr>
        <w:t xml:space="preserve"> </w:t>
      </w:r>
      <w:r w:rsidRPr="00F10367">
        <w:rPr>
          <w:lang w:val="en-GB"/>
        </w:rPr>
        <w:t>of</w:t>
      </w:r>
      <w:r w:rsidRPr="00F10367">
        <w:rPr>
          <w:spacing w:val="-3"/>
          <w:lang w:val="en-GB"/>
        </w:rPr>
        <w:t xml:space="preserve"> </w:t>
      </w:r>
      <w:r w:rsidRPr="00F10367">
        <w:rPr>
          <w:lang w:val="en-GB"/>
        </w:rPr>
        <w:t>stressors</w:t>
      </w:r>
      <w:r w:rsidRPr="00F10367">
        <w:rPr>
          <w:spacing w:val="-2"/>
          <w:lang w:val="en-GB"/>
        </w:rPr>
        <w:t xml:space="preserve"> </w:t>
      </w:r>
      <w:r w:rsidRPr="00F10367">
        <w:rPr>
          <w:lang w:val="en-GB"/>
        </w:rPr>
        <w:t>in</w:t>
      </w:r>
      <w:r w:rsidRPr="00F10367">
        <w:rPr>
          <w:spacing w:val="-3"/>
          <w:lang w:val="en-GB"/>
        </w:rPr>
        <w:t xml:space="preserve"> </w:t>
      </w:r>
      <w:r w:rsidRPr="00F10367">
        <w:rPr>
          <w:lang w:val="en-GB"/>
        </w:rPr>
        <w:t xml:space="preserve">an English county police force’, </w:t>
      </w:r>
      <w:r w:rsidRPr="00F10367">
        <w:rPr>
          <w:i/>
          <w:lang w:val="en-GB"/>
        </w:rPr>
        <w:t>Police Practice and Research</w:t>
      </w:r>
      <w:r w:rsidRPr="00F10367">
        <w:rPr>
          <w:lang w:val="en-GB"/>
        </w:rPr>
        <w:t xml:space="preserve">, 22(1), pp.370–388. DOI: </w:t>
      </w:r>
      <w:r w:rsidRPr="00F10367">
        <w:rPr>
          <w:spacing w:val="-2"/>
          <w:lang w:val="en-GB"/>
        </w:rPr>
        <w:t>10.1080/15614263.2020.1789463.</w:t>
      </w:r>
    </w:p>
    <w:p w14:paraId="4E61DB58" w14:textId="77777777" w:rsidR="00552F5F" w:rsidRPr="00F10367" w:rsidRDefault="00403130">
      <w:pPr>
        <w:pStyle w:val="BodyText"/>
        <w:spacing w:before="244" w:line="357" w:lineRule="auto"/>
        <w:ind w:right="122"/>
        <w:rPr>
          <w:lang w:val="en-GB"/>
        </w:rPr>
      </w:pPr>
      <w:r w:rsidRPr="00F10367">
        <w:rPr>
          <w:lang w:val="en-GB"/>
        </w:rPr>
        <w:t>Jackson, J. and Bradford, B. (2009) ‘Crime, policing and social order: on the expressive nature</w:t>
      </w:r>
      <w:r w:rsidRPr="00F10367">
        <w:rPr>
          <w:spacing w:val="-5"/>
          <w:lang w:val="en-GB"/>
        </w:rPr>
        <w:t xml:space="preserve"> </w:t>
      </w:r>
      <w:r w:rsidRPr="00F10367">
        <w:rPr>
          <w:lang w:val="en-GB"/>
        </w:rPr>
        <w:t>of</w:t>
      </w:r>
      <w:r w:rsidRPr="00F10367">
        <w:rPr>
          <w:spacing w:val="-3"/>
          <w:lang w:val="en-GB"/>
        </w:rPr>
        <w:t xml:space="preserve"> </w:t>
      </w:r>
      <w:r w:rsidRPr="00F10367">
        <w:rPr>
          <w:lang w:val="en-GB"/>
        </w:rPr>
        <w:t>public</w:t>
      </w:r>
      <w:r w:rsidRPr="00F10367">
        <w:rPr>
          <w:spacing w:val="-5"/>
          <w:lang w:val="en-GB"/>
        </w:rPr>
        <w:t xml:space="preserve"> </w:t>
      </w:r>
      <w:r w:rsidRPr="00F10367">
        <w:rPr>
          <w:lang w:val="en-GB"/>
        </w:rPr>
        <w:t>confidence</w:t>
      </w:r>
      <w:r w:rsidRPr="00F10367">
        <w:rPr>
          <w:spacing w:val="-1"/>
          <w:lang w:val="en-GB"/>
        </w:rPr>
        <w:t xml:space="preserve"> </w:t>
      </w:r>
      <w:r w:rsidRPr="00F10367">
        <w:rPr>
          <w:lang w:val="en-GB"/>
        </w:rPr>
        <w:t>in</w:t>
      </w:r>
      <w:r w:rsidRPr="00F10367">
        <w:rPr>
          <w:spacing w:val="-3"/>
          <w:lang w:val="en-GB"/>
        </w:rPr>
        <w:t xml:space="preserve"> </w:t>
      </w:r>
      <w:r w:rsidRPr="00F10367">
        <w:rPr>
          <w:lang w:val="en-GB"/>
        </w:rPr>
        <w:t>policing’,</w:t>
      </w:r>
      <w:r w:rsidRPr="00F10367">
        <w:rPr>
          <w:spacing w:val="-1"/>
          <w:lang w:val="en-GB"/>
        </w:rPr>
        <w:t xml:space="preserve"> </w:t>
      </w:r>
      <w:r w:rsidRPr="00F10367">
        <w:rPr>
          <w:i/>
          <w:lang w:val="en-GB"/>
        </w:rPr>
        <w:t>British</w:t>
      </w:r>
      <w:r w:rsidRPr="00F10367">
        <w:rPr>
          <w:i/>
          <w:spacing w:val="-3"/>
          <w:lang w:val="en-GB"/>
        </w:rPr>
        <w:t xml:space="preserve"> </w:t>
      </w:r>
      <w:r w:rsidRPr="00F10367">
        <w:rPr>
          <w:i/>
          <w:lang w:val="en-GB"/>
        </w:rPr>
        <w:t>Journal</w:t>
      </w:r>
      <w:r w:rsidRPr="00F10367">
        <w:rPr>
          <w:i/>
          <w:spacing w:val="-5"/>
          <w:lang w:val="en-GB"/>
        </w:rPr>
        <w:t xml:space="preserve"> </w:t>
      </w:r>
      <w:r w:rsidRPr="00F10367">
        <w:rPr>
          <w:i/>
          <w:lang w:val="en-GB"/>
        </w:rPr>
        <w:t>of</w:t>
      </w:r>
      <w:r w:rsidRPr="00F10367">
        <w:rPr>
          <w:i/>
          <w:spacing w:val="-5"/>
          <w:lang w:val="en-GB"/>
        </w:rPr>
        <w:t xml:space="preserve"> </w:t>
      </w:r>
      <w:r w:rsidRPr="00F10367">
        <w:rPr>
          <w:i/>
          <w:lang w:val="en-GB"/>
        </w:rPr>
        <w:t>Sociology</w:t>
      </w:r>
      <w:r w:rsidRPr="00F10367">
        <w:rPr>
          <w:lang w:val="en-GB"/>
        </w:rPr>
        <w:t>,</w:t>
      </w:r>
      <w:r w:rsidRPr="00F10367">
        <w:rPr>
          <w:spacing w:val="-3"/>
          <w:lang w:val="en-GB"/>
        </w:rPr>
        <w:t xml:space="preserve"> </w:t>
      </w:r>
      <w:r w:rsidRPr="00F10367">
        <w:rPr>
          <w:lang w:val="en-GB"/>
        </w:rPr>
        <w:t>60(3),</w:t>
      </w:r>
      <w:r w:rsidRPr="00F10367">
        <w:rPr>
          <w:spacing w:val="-3"/>
          <w:lang w:val="en-GB"/>
        </w:rPr>
        <w:t xml:space="preserve"> </w:t>
      </w:r>
      <w:r w:rsidRPr="00F10367">
        <w:rPr>
          <w:lang w:val="en-GB"/>
        </w:rPr>
        <w:t>pp.493–521.</w:t>
      </w:r>
    </w:p>
    <w:p w14:paraId="1B288E78" w14:textId="77777777" w:rsidR="00552F5F" w:rsidRPr="00F10367" w:rsidRDefault="00403130">
      <w:pPr>
        <w:pStyle w:val="BodyText"/>
        <w:spacing w:before="243" w:line="360" w:lineRule="auto"/>
        <w:ind w:right="377"/>
        <w:rPr>
          <w:lang w:val="en-GB"/>
        </w:rPr>
      </w:pPr>
      <w:r w:rsidRPr="00F10367">
        <w:rPr>
          <w:lang w:val="en-GB"/>
        </w:rPr>
        <w:t>James,</w:t>
      </w:r>
      <w:r w:rsidRPr="00F10367">
        <w:rPr>
          <w:spacing w:val="-5"/>
          <w:lang w:val="en-GB"/>
        </w:rPr>
        <w:t xml:space="preserve"> </w:t>
      </w:r>
      <w:r w:rsidRPr="00F10367">
        <w:rPr>
          <w:lang w:val="en-GB"/>
        </w:rPr>
        <w:t>A.</w:t>
      </w:r>
      <w:r w:rsidRPr="00F10367">
        <w:rPr>
          <w:spacing w:val="-5"/>
          <w:lang w:val="en-GB"/>
        </w:rPr>
        <w:t xml:space="preserve"> </w:t>
      </w:r>
      <w:r w:rsidRPr="00F10367">
        <w:rPr>
          <w:lang w:val="en-GB"/>
        </w:rPr>
        <w:t>(2017)</w:t>
      </w:r>
      <w:r w:rsidRPr="00F10367">
        <w:rPr>
          <w:spacing w:val="-5"/>
          <w:lang w:val="en-GB"/>
        </w:rPr>
        <w:t xml:space="preserve"> </w:t>
      </w:r>
      <w:r w:rsidRPr="00F10367">
        <w:rPr>
          <w:lang w:val="en-GB"/>
        </w:rPr>
        <w:t>‘The</w:t>
      </w:r>
      <w:r w:rsidRPr="00F10367">
        <w:rPr>
          <w:spacing w:val="-6"/>
          <w:lang w:val="en-GB"/>
        </w:rPr>
        <w:t xml:space="preserve"> </w:t>
      </w:r>
      <w:r w:rsidRPr="00F10367">
        <w:rPr>
          <w:lang w:val="en-GB"/>
        </w:rPr>
        <w:t>path</w:t>
      </w:r>
      <w:r w:rsidRPr="00F10367">
        <w:rPr>
          <w:spacing w:val="-1"/>
          <w:lang w:val="en-GB"/>
        </w:rPr>
        <w:t xml:space="preserve"> </w:t>
      </w:r>
      <w:r w:rsidRPr="00F10367">
        <w:rPr>
          <w:lang w:val="en-GB"/>
        </w:rPr>
        <w:t>to</w:t>
      </w:r>
      <w:r w:rsidRPr="00F10367">
        <w:rPr>
          <w:spacing w:val="-5"/>
          <w:lang w:val="en-GB"/>
        </w:rPr>
        <w:t xml:space="preserve"> </w:t>
      </w:r>
      <w:r w:rsidRPr="00F10367">
        <w:rPr>
          <w:lang w:val="en-GB"/>
        </w:rPr>
        <w:t>enlightenment:</w:t>
      </w:r>
      <w:r w:rsidRPr="00F10367">
        <w:rPr>
          <w:spacing w:val="-2"/>
          <w:lang w:val="en-GB"/>
        </w:rPr>
        <w:t xml:space="preserve"> </w:t>
      </w:r>
      <w:r w:rsidRPr="00F10367">
        <w:rPr>
          <w:lang w:val="en-GB"/>
        </w:rPr>
        <w:t>Limiting</w:t>
      </w:r>
      <w:r w:rsidRPr="00F10367">
        <w:rPr>
          <w:spacing w:val="-5"/>
          <w:lang w:val="en-GB"/>
        </w:rPr>
        <w:t xml:space="preserve"> </w:t>
      </w:r>
      <w:r w:rsidRPr="00F10367">
        <w:rPr>
          <w:lang w:val="en-GB"/>
        </w:rPr>
        <w:t>costs</w:t>
      </w:r>
      <w:r w:rsidRPr="00F10367">
        <w:rPr>
          <w:spacing w:val="-4"/>
          <w:lang w:val="en-GB"/>
        </w:rPr>
        <w:t xml:space="preserve"> </w:t>
      </w:r>
      <w:r w:rsidRPr="00F10367">
        <w:rPr>
          <w:lang w:val="en-GB"/>
        </w:rPr>
        <w:t>and</w:t>
      </w:r>
      <w:r w:rsidRPr="00F10367">
        <w:rPr>
          <w:spacing w:val="-5"/>
          <w:lang w:val="en-GB"/>
        </w:rPr>
        <w:t xml:space="preserve"> </w:t>
      </w:r>
      <w:r w:rsidRPr="00F10367">
        <w:rPr>
          <w:lang w:val="en-GB"/>
        </w:rPr>
        <w:t>maximizing</w:t>
      </w:r>
      <w:r w:rsidRPr="00F10367">
        <w:rPr>
          <w:spacing w:val="-5"/>
          <w:lang w:val="en-GB"/>
        </w:rPr>
        <w:t xml:space="preserve"> </w:t>
      </w:r>
      <w:r w:rsidRPr="00F10367">
        <w:rPr>
          <w:lang w:val="en-GB"/>
        </w:rPr>
        <w:t>returns</w:t>
      </w:r>
      <w:r w:rsidRPr="00F10367">
        <w:rPr>
          <w:spacing w:val="-4"/>
          <w:lang w:val="en-GB"/>
        </w:rPr>
        <w:t xml:space="preserve"> </w:t>
      </w:r>
      <w:r w:rsidRPr="00F10367">
        <w:rPr>
          <w:lang w:val="en-GB"/>
        </w:rPr>
        <w:t xml:space="preserve">from intelligence-led policy and practice in public policing’, </w:t>
      </w:r>
      <w:r w:rsidRPr="00F10367">
        <w:rPr>
          <w:i/>
          <w:lang w:val="en-GB"/>
        </w:rPr>
        <w:t>Policing: A Journal of Policy and Practice</w:t>
      </w:r>
      <w:r w:rsidRPr="00F10367">
        <w:rPr>
          <w:lang w:val="en-GB"/>
        </w:rPr>
        <w:t>, 11(4), pp. 410–420. DOI: 10.1093/police/paw050.</w:t>
      </w:r>
    </w:p>
    <w:p w14:paraId="7DEE60B7" w14:textId="77777777" w:rsidR="00552F5F" w:rsidRPr="00F10367" w:rsidRDefault="00552F5F">
      <w:pPr>
        <w:pStyle w:val="BodyText"/>
        <w:spacing w:line="360" w:lineRule="auto"/>
        <w:rPr>
          <w:lang w:val="en-GB"/>
        </w:rPr>
        <w:sectPr w:rsidR="00552F5F" w:rsidRPr="00F10367">
          <w:pgSz w:w="11910" w:h="16840"/>
          <w:pgMar w:top="1380" w:right="1417" w:bottom="280" w:left="1417" w:header="720" w:footer="720" w:gutter="0"/>
          <w:cols w:space="720"/>
        </w:sectPr>
      </w:pPr>
    </w:p>
    <w:p w14:paraId="3D01457D" w14:textId="77777777" w:rsidR="00552F5F" w:rsidRPr="00F10367" w:rsidRDefault="00403130">
      <w:pPr>
        <w:spacing w:before="61" w:line="360" w:lineRule="auto"/>
        <w:ind w:left="23" w:right="122"/>
        <w:rPr>
          <w:sz w:val="24"/>
        </w:rPr>
      </w:pPr>
      <w:r w:rsidRPr="00F10367">
        <w:rPr>
          <w:sz w:val="24"/>
        </w:rPr>
        <w:lastRenderedPageBreak/>
        <w:t>Jones, R., Harrison, M. and Jones, T. (2023) ‘Policing and devolution in the UK: The “special”</w:t>
      </w:r>
      <w:r w:rsidRPr="00F10367">
        <w:rPr>
          <w:spacing w:val="-5"/>
          <w:sz w:val="24"/>
        </w:rPr>
        <w:t xml:space="preserve"> </w:t>
      </w:r>
      <w:r w:rsidRPr="00F10367">
        <w:rPr>
          <w:sz w:val="24"/>
        </w:rPr>
        <w:t>case</w:t>
      </w:r>
      <w:r w:rsidRPr="00F10367">
        <w:rPr>
          <w:spacing w:val="-5"/>
          <w:sz w:val="24"/>
        </w:rPr>
        <w:t xml:space="preserve"> </w:t>
      </w:r>
      <w:r w:rsidRPr="00F10367">
        <w:rPr>
          <w:sz w:val="24"/>
        </w:rPr>
        <w:t xml:space="preserve">of Wales’, </w:t>
      </w:r>
      <w:r w:rsidRPr="00F10367">
        <w:rPr>
          <w:i/>
          <w:sz w:val="24"/>
        </w:rPr>
        <w:t>Policing:</w:t>
      </w:r>
      <w:r w:rsidRPr="00F10367">
        <w:rPr>
          <w:i/>
          <w:spacing w:val="-3"/>
          <w:sz w:val="24"/>
        </w:rPr>
        <w:t xml:space="preserve"> </w:t>
      </w:r>
      <w:r w:rsidRPr="00F10367">
        <w:rPr>
          <w:i/>
          <w:sz w:val="24"/>
        </w:rPr>
        <w:t>A Journal</w:t>
      </w:r>
      <w:r w:rsidRPr="00F10367">
        <w:rPr>
          <w:i/>
          <w:spacing w:val="-5"/>
          <w:sz w:val="24"/>
        </w:rPr>
        <w:t xml:space="preserve"> </w:t>
      </w:r>
      <w:r w:rsidRPr="00F10367">
        <w:rPr>
          <w:i/>
          <w:sz w:val="24"/>
        </w:rPr>
        <w:t>of</w:t>
      </w:r>
      <w:r w:rsidRPr="00F10367">
        <w:rPr>
          <w:i/>
          <w:spacing w:val="-5"/>
          <w:sz w:val="24"/>
        </w:rPr>
        <w:t xml:space="preserve"> </w:t>
      </w:r>
      <w:r w:rsidRPr="00F10367">
        <w:rPr>
          <w:i/>
          <w:sz w:val="24"/>
        </w:rPr>
        <w:t>Policy</w:t>
      </w:r>
      <w:r w:rsidRPr="00F10367">
        <w:rPr>
          <w:i/>
          <w:spacing w:val="-5"/>
          <w:sz w:val="24"/>
        </w:rPr>
        <w:t xml:space="preserve"> </w:t>
      </w:r>
      <w:r w:rsidRPr="00F10367">
        <w:rPr>
          <w:i/>
          <w:sz w:val="24"/>
        </w:rPr>
        <w:t>and</w:t>
      </w:r>
      <w:r w:rsidRPr="00F10367">
        <w:rPr>
          <w:i/>
          <w:spacing w:val="-3"/>
          <w:sz w:val="24"/>
        </w:rPr>
        <w:t xml:space="preserve"> </w:t>
      </w:r>
      <w:r w:rsidRPr="00F10367">
        <w:rPr>
          <w:i/>
          <w:sz w:val="24"/>
        </w:rPr>
        <w:t>Practice</w:t>
      </w:r>
      <w:r w:rsidRPr="00F10367">
        <w:rPr>
          <w:sz w:val="24"/>
        </w:rPr>
        <w:t>,</w:t>
      </w:r>
      <w:r w:rsidRPr="00F10367">
        <w:rPr>
          <w:spacing w:val="-3"/>
          <w:sz w:val="24"/>
        </w:rPr>
        <w:t xml:space="preserve"> </w:t>
      </w:r>
      <w:r w:rsidRPr="00F10367">
        <w:rPr>
          <w:sz w:val="24"/>
        </w:rPr>
        <w:t>17,</w:t>
      </w:r>
      <w:r w:rsidRPr="00F10367">
        <w:rPr>
          <w:spacing w:val="-3"/>
          <w:sz w:val="24"/>
        </w:rPr>
        <w:t xml:space="preserve"> </w:t>
      </w:r>
      <w:r w:rsidRPr="00F10367">
        <w:rPr>
          <w:sz w:val="24"/>
        </w:rPr>
        <w:t>paac063.</w:t>
      </w:r>
      <w:r w:rsidRPr="00F10367">
        <w:rPr>
          <w:spacing w:val="-3"/>
          <w:sz w:val="24"/>
        </w:rPr>
        <w:t xml:space="preserve"> </w:t>
      </w:r>
      <w:r w:rsidRPr="00F10367">
        <w:rPr>
          <w:sz w:val="24"/>
        </w:rPr>
        <w:t xml:space="preserve">DOI: </w:t>
      </w:r>
      <w:r w:rsidRPr="00F10367">
        <w:rPr>
          <w:spacing w:val="-2"/>
          <w:sz w:val="24"/>
        </w:rPr>
        <w:t>10.1093/police/paac063.</w:t>
      </w:r>
    </w:p>
    <w:p w14:paraId="74D3B3BC" w14:textId="77777777" w:rsidR="00552F5F" w:rsidRPr="00F10367" w:rsidRDefault="00403130">
      <w:pPr>
        <w:pStyle w:val="BodyText"/>
        <w:spacing w:before="239" w:line="360" w:lineRule="auto"/>
        <w:rPr>
          <w:lang w:val="en-GB"/>
        </w:rPr>
      </w:pPr>
      <w:r w:rsidRPr="00F10367">
        <w:rPr>
          <w:lang w:val="en-GB"/>
        </w:rPr>
        <w:t>Kane,</w:t>
      </w:r>
      <w:r w:rsidRPr="00F10367">
        <w:rPr>
          <w:spacing w:val="-3"/>
          <w:lang w:val="en-GB"/>
        </w:rPr>
        <w:t xml:space="preserve"> </w:t>
      </w:r>
      <w:r w:rsidRPr="00F10367">
        <w:rPr>
          <w:lang w:val="en-GB"/>
        </w:rPr>
        <w:t>E.,</w:t>
      </w:r>
      <w:r w:rsidRPr="00F10367">
        <w:rPr>
          <w:spacing w:val="-3"/>
          <w:lang w:val="en-GB"/>
        </w:rPr>
        <w:t xml:space="preserve"> </w:t>
      </w:r>
      <w:r w:rsidRPr="00F10367">
        <w:rPr>
          <w:lang w:val="en-GB"/>
        </w:rPr>
        <w:t>Cattell,</w:t>
      </w:r>
      <w:r w:rsidRPr="00F10367">
        <w:rPr>
          <w:spacing w:val="-3"/>
          <w:lang w:val="en-GB"/>
        </w:rPr>
        <w:t xml:space="preserve"> </w:t>
      </w:r>
      <w:r w:rsidRPr="00F10367">
        <w:rPr>
          <w:lang w:val="en-GB"/>
        </w:rPr>
        <w:t>J.</w:t>
      </w:r>
      <w:r w:rsidRPr="00F10367">
        <w:rPr>
          <w:spacing w:val="-3"/>
          <w:lang w:val="en-GB"/>
        </w:rPr>
        <w:t xml:space="preserve"> </w:t>
      </w:r>
      <w:r w:rsidRPr="00F10367">
        <w:rPr>
          <w:lang w:val="en-GB"/>
        </w:rPr>
        <w:t>and</w:t>
      </w:r>
      <w:r w:rsidRPr="00F10367">
        <w:rPr>
          <w:spacing w:val="-3"/>
          <w:lang w:val="en-GB"/>
        </w:rPr>
        <w:t xml:space="preserve"> </w:t>
      </w:r>
      <w:r w:rsidRPr="00F10367">
        <w:rPr>
          <w:lang w:val="en-GB"/>
        </w:rPr>
        <w:t>Wire,</w:t>
      </w:r>
      <w:r w:rsidRPr="00F10367">
        <w:rPr>
          <w:spacing w:val="-3"/>
          <w:lang w:val="en-GB"/>
        </w:rPr>
        <w:t xml:space="preserve"> </w:t>
      </w:r>
      <w:r w:rsidRPr="00F10367">
        <w:rPr>
          <w:lang w:val="en-GB"/>
        </w:rPr>
        <w:t>J.</w:t>
      </w:r>
      <w:r w:rsidRPr="00F10367">
        <w:rPr>
          <w:spacing w:val="-3"/>
          <w:lang w:val="en-GB"/>
        </w:rPr>
        <w:t xml:space="preserve"> </w:t>
      </w:r>
      <w:r w:rsidRPr="00F10367">
        <w:rPr>
          <w:lang w:val="en-GB"/>
        </w:rPr>
        <w:t>(2021)</w:t>
      </w:r>
      <w:r w:rsidRPr="00F10367">
        <w:rPr>
          <w:spacing w:val="-3"/>
          <w:lang w:val="en-GB"/>
        </w:rPr>
        <w:t xml:space="preserve"> </w:t>
      </w:r>
      <w:r w:rsidRPr="00F10367">
        <w:rPr>
          <w:lang w:val="en-GB"/>
        </w:rPr>
        <w:t>‘Mental</w:t>
      </w:r>
      <w:r w:rsidRPr="00F10367">
        <w:rPr>
          <w:spacing w:val="-5"/>
          <w:lang w:val="en-GB"/>
        </w:rPr>
        <w:t xml:space="preserve"> </w:t>
      </w:r>
      <w:r w:rsidRPr="00F10367">
        <w:rPr>
          <w:lang w:val="en-GB"/>
        </w:rPr>
        <w:t>health-related</w:t>
      </w:r>
      <w:r w:rsidRPr="00F10367">
        <w:rPr>
          <w:spacing w:val="-3"/>
          <w:lang w:val="en-GB"/>
        </w:rPr>
        <w:t xml:space="preserve"> </w:t>
      </w:r>
      <w:r w:rsidRPr="00F10367">
        <w:rPr>
          <w:lang w:val="en-GB"/>
        </w:rPr>
        <w:t>police incidents:</w:t>
      </w:r>
      <w:r w:rsidRPr="00F10367">
        <w:rPr>
          <w:spacing w:val="-5"/>
          <w:lang w:val="en-GB"/>
        </w:rPr>
        <w:t xml:space="preserve"> </w:t>
      </w:r>
      <w:r w:rsidRPr="00F10367">
        <w:rPr>
          <w:lang w:val="en-GB"/>
        </w:rPr>
        <w:t>Results</w:t>
      </w:r>
      <w:r w:rsidRPr="00F10367">
        <w:rPr>
          <w:spacing w:val="-2"/>
          <w:lang w:val="en-GB"/>
        </w:rPr>
        <w:t xml:space="preserve"> </w:t>
      </w:r>
      <w:r w:rsidRPr="00F10367">
        <w:rPr>
          <w:lang w:val="en-GB"/>
        </w:rPr>
        <w:t>of</w:t>
      </w:r>
      <w:r w:rsidRPr="00F10367">
        <w:rPr>
          <w:spacing w:val="-3"/>
          <w:lang w:val="en-GB"/>
        </w:rPr>
        <w:t xml:space="preserve"> </w:t>
      </w:r>
      <w:r w:rsidRPr="00F10367">
        <w:rPr>
          <w:lang w:val="en-GB"/>
        </w:rPr>
        <w:t xml:space="preserve">a national census exercise in England and Wales’, </w:t>
      </w:r>
      <w:r w:rsidRPr="00F10367">
        <w:rPr>
          <w:i/>
          <w:lang w:val="en-GB"/>
        </w:rPr>
        <w:t>Criminal Behaviour and Mental Health</w:t>
      </w:r>
      <w:r w:rsidRPr="00F10367">
        <w:rPr>
          <w:lang w:val="en-GB"/>
        </w:rPr>
        <w:t>, 31(4), pp.262–274. DOI: 10.1002/cbm.2206.</w:t>
      </w:r>
    </w:p>
    <w:p w14:paraId="78A31FA4" w14:textId="77777777" w:rsidR="00552F5F" w:rsidRPr="00F10367" w:rsidRDefault="00403130">
      <w:pPr>
        <w:pStyle w:val="BodyText"/>
        <w:spacing w:before="243" w:line="357" w:lineRule="auto"/>
        <w:ind w:right="122"/>
        <w:rPr>
          <w:lang w:val="en-GB"/>
        </w:rPr>
      </w:pPr>
      <w:r w:rsidRPr="00F10367">
        <w:rPr>
          <w:lang w:val="en-GB"/>
        </w:rPr>
        <w:t xml:space="preserve">Kane, E., Evans, E. and </w:t>
      </w:r>
      <w:proofErr w:type="spellStart"/>
      <w:r w:rsidRPr="00F10367">
        <w:rPr>
          <w:lang w:val="en-GB"/>
        </w:rPr>
        <w:t>Shokraneh</w:t>
      </w:r>
      <w:proofErr w:type="spellEnd"/>
      <w:r w:rsidRPr="00F10367">
        <w:rPr>
          <w:lang w:val="en-GB"/>
        </w:rPr>
        <w:t>, F. (2018) ‘Effectiveness of current policing-related mental</w:t>
      </w:r>
      <w:r w:rsidRPr="00F10367">
        <w:rPr>
          <w:spacing w:val="-5"/>
          <w:lang w:val="en-GB"/>
        </w:rPr>
        <w:t xml:space="preserve"> </w:t>
      </w:r>
      <w:r w:rsidRPr="00F10367">
        <w:rPr>
          <w:lang w:val="en-GB"/>
        </w:rPr>
        <w:t>health</w:t>
      </w:r>
      <w:r w:rsidRPr="00F10367">
        <w:rPr>
          <w:spacing w:val="-3"/>
          <w:lang w:val="en-GB"/>
        </w:rPr>
        <w:t xml:space="preserve"> </w:t>
      </w:r>
      <w:r w:rsidRPr="00F10367">
        <w:rPr>
          <w:lang w:val="en-GB"/>
        </w:rPr>
        <w:t>interventions:</w:t>
      </w:r>
      <w:r w:rsidRPr="00F10367">
        <w:rPr>
          <w:spacing w:val="-5"/>
          <w:lang w:val="en-GB"/>
        </w:rPr>
        <w:t xml:space="preserve"> </w:t>
      </w:r>
      <w:r w:rsidRPr="00F10367">
        <w:rPr>
          <w:lang w:val="en-GB"/>
        </w:rPr>
        <w:t>A</w:t>
      </w:r>
      <w:r w:rsidRPr="00F10367">
        <w:rPr>
          <w:spacing w:val="-2"/>
          <w:lang w:val="en-GB"/>
        </w:rPr>
        <w:t xml:space="preserve"> </w:t>
      </w:r>
      <w:r w:rsidRPr="00F10367">
        <w:rPr>
          <w:lang w:val="en-GB"/>
        </w:rPr>
        <w:t>systematic</w:t>
      </w:r>
      <w:r w:rsidRPr="00F10367">
        <w:rPr>
          <w:spacing w:val="-5"/>
          <w:lang w:val="en-GB"/>
        </w:rPr>
        <w:t xml:space="preserve"> </w:t>
      </w:r>
      <w:r w:rsidRPr="00F10367">
        <w:rPr>
          <w:lang w:val="en-GB"/>
        </w:rPr>
        <w:t xml:space="preserve">review’, </w:t>
      </w:r>
      <w:r w:rsidRPr="00F10367">
        <w:rPr>
          <w:i/>
          <w:lang w:val="en-GB"/>
        </w:rPr>
        <w:t>Criminal</w:t>
      </w:r>
      <w:r w:rsidRPr="00F10367">
        <w:rPr>
          <w:i/>
          <w:spacing w:val="-5"/>
          <w:lang w:val="en-GB"/>
        </w:rPr>
        <w:t xml:space="preserve"> </w:t>
      </w:r>
      <w:r w:rsidRPr="00F10367">
        <w:rPr>
          <w:i/>
          <w:lang w:val="en-GB"/>
        </w:rPr>
        <w:t>Behaviour</w:t>
      </w:r>
      <w:r w:rsidRPr="00F10367">
        <w:rPr>
          <w:i/>
          <w:spacing w:val="-2"/>
          <w:lang w:val="en-GB"/>
        </w:rPr>
        <w:t xml:space="preserve"> </w:t>
      </w:r>
      <w:r w:rsidRPr="00F10367">
        <w:rPr>
          <w:i/>
          <w:lang w:val="en-GB"/>
        </w:rPr>
        <w:t>and</w:t>
      </w:r>
      <w:r w:rsidRPr="00F10367">
        <w:rPr>
          <w:i/>
          <w:spacing w:val="-3"/>
          <w:lang w:val="en-GB"/>
        </w:rPr>
        <w:t xml:space="preserve"> </w:t>
      </w:r>
      <w:r w:rsidRPr="00F10367">
        <w:rPr>
          <w:i/>
          <w:lang w:val="en-GB"/>
        </w:rPr>
        <w:t>Mental</w:t>
      </w:r>
      <w:r w:rsidRPr="00F10367">
        <w:rPr>
          <w:i/>
          <w:spacing w:val="-5"/>
          <w:lang w:val="en-GB"/>
        </w:rPr>
        <w:t xml:space="preserve"> </w:t>
      </w:r>
      <w:r w:rsidRPr="00F10367">
        <w:rPr>
          <w:i/>
          <w:lang w:val="en-GB"/>
        </w:rPr>
        <w:t>Health</w:t>
      </w:r>
      <w:r w:rsidRPr="00F10367">
        <w:rPr>
          <w:lang w:val="en-GB"/>
        </w:rPr>
        <w:t>, 28(2), pp.108–119. DOI: 10.1002/cbm.2058.</w:t>
      </w:r>
    </w:p>
    <w:p w14:paraId="2501C998" w14:textId="77777777" w:rsidR="00552F5F" w:rsidRPr="00F10367" w:rsidRDefault="00403130">
      <w:pPr>
        <w:spacing w:before="247" w:line="360" w:lineRule="auto"/>
        <w:ind w:left="23"/>
        <w:rPr>
          <w:sz w:val="24"/>
        </w:rPr>
      </w:pPr>
      <w:r w:rsidRPr="00F10367">
        <w:rPr>
          <w:sz w:val="24"/>
        </w:rPr>
        <w:t>Kelling, G.L.,</w:t>
      </w:r>
      <w:r w:rsidRPr="00F10367">
        <w:rPr>
          <w:spacing w:val="-4"/>
          <w:sz w:val="24"/>
        </w:rPr>
        <w:t xml:space="preserve"> </w:t>
      </w:r>
      <w:r w:rsidRPr="00F10367">
        <w:rPr>
          <w:sz w:val="24"/>
        </w:rPr>
        <w:t>Pate,</w:t>
      </w:r>
      <w:r w:rsidRPr="00F10367">
        <w:rPr>
          <w:spacing w:val="-4"/>
          <w:sz w:val="24"/>
        </w:rPr>
        <w:t xml:space="preserve"> </w:t>
      </w:r>
      <w:r w:rsidRPr="00F10367">
        <w:rPr>
          <w:sz w:val="24"/>
        </w:rPr>
        <w:t>T.,</w:t>
      </w:r>
      <w:r w:rsidRPr="00F10367">
        <w:rPr>
          <w:spacing w:val="-4"/>
          <w:sz w:val="24"/>
        </w:rPr>
        <w:t xml:space="preserve"> </w:t>
      </w:r>
      <w:r w:rsidRPr="00F10367">
        <w:rPr>
          <w:sz w:val="24"/>
        </w:rPr>
        <w:t>Dieckman,</w:t>
      </w:r>
      <w:r w:rsidRPr="00F10367">
        <w:rPr>
          <w:spacing w:val="-4"/>
          <w:sz w:val="24"/>
        </w:rPr>
        <w:t xml:space="preserve"> </w:t>
      </w:r>
      <w:r w:rsidRPr="00F10367">
        <w:rPr>
          <w:sz w:val="24"/>
        </w:rPr>
        <w:t>D.</w:t>
      </w:r>
      <w:r w:rsidRPr="00F10367">
        <w:rPr>
          <w:spacing w:val="-4"/>
          <w:sz w:val="24"/>
        </w:rPr>
        <w:t xml:space="preserve"> </w:t>
      </w:r>
      <w:r w:rsidRPr="00F10367">
        <w:rPr>
          <w:sz w:val="24"/>
        </w:rPr>
        <w:t>and</w:t>
      </w:r>
      <w:r w:rsidRPr="00F10367">
        <w:rPr>
          <w:spacing w:val="-4"/>
          <w:sz w:val="24"/>
        </w:rPr>
        <w:t xml:space="preserve"> </w:t>
      </w:r>
      <w:r w:rsidRPr="00F10367">
        <w:rPr>
          <w:sz w:val="24"/>
        </w:rPr>
        <w:t>Brown,</w:t>
      </w:r>
      <w:r w:rsidRPr="00F10367">
        <w:rPr>
          <w:spacing w:val="-4"/>
          <w:sz w:val="24"/>
        </w:rPr>
        <w:t xml:space="preserve"> </w:t>
      </w:r>
      <w:r w:rsidRPr="00F10367">
        <w:rPr>
          <w:sz w:val="24"/>
        </w:rPr>
        <w:t>C.E.</w:t>
      </w:r>
      <w:r w:rsidRPr="00F10367">
        <w:rPr>
          <w:spacing w:val="-4"/>
          <w:sz w:val="24"/>
        </w:rPr>
        <w:t xml:space="preserve"> </w:t>
      </w:r>
      <w:r w:rsidRPr="00F10367">
        <w:rPr>
          <w:sz w:val="24"/>
        </w:rPr>
        <w:t xml:space="preserve">(1974) </w:t>
      </w:r>
      <w:r w:rsidRPr="00F10367">
        <w:rPr>
          <w:i/>
          <w:sz w:val="24"/>
        </w:rPr>
        <w:t>The</w:t>
      </w:r>
      <w:r w:rsidRPr="00F10367">
        <w:rPr>
          <w:i/>
          <w:spacing w:val="-5"/>
          <w:sz w:val="24"/>
        </w:rPr>
        <w:t xml:space="preserve"> </w:t>
      </w:r>
      <w:r w:rsidRPr="00F10367">
        <w:rPr>
          <w:i/>
          <w:sz w:val="24"/>
        </w:rPr>
        <w:t>Kansas</w:t>
      </w:r>
      <w:r w:rsidRPr="00F10367">
        <w:rPr>
          <w:i/>
          <w:spacing w:val="-3"/>
          <w:sz w:val="24"/>
        </w:rPr>
        <w:t xml:space="preserve"> </w:t>
      </w:r>
      <w:r w:rsidRPr="00F10367">
        <w:rPr>
          <w:i/>
          <w:sz w:val="24"/>
        </w:rPr>
        <w:t>City</w:t>
      </w:r>
      <w:r w:rsidRPr="00F10367">
        <w:rPr>
          <w:i/>
          <w:spacing w:val="-5"/>
          <w:sz w:val="24"/>
        </w:rPr>
        <w:t xml:space="preserve"> </w:t>
      </w:r>
      <w:r w:rsidRPr="00F10367">
        <w:rPr>
          <w:i/>
          <w:sz w:val="24"/>
        </w:rPr>
        <w:t>Preventive Patrol Experiment</w:t>
      </w:r>
      <w:r w:rsidRPr="00F10367">
        <w:rPr>
          <w:sz w:val="24"/>
        </w:rPr>
        <w:t>. Washington, DC: Police Foundation.</w:t>
      </w:r>
    </w:p>
    <w:p w14:paraId="509F9F2A" w14:textId="77777777" w:rsidR="00552F5F" w:rsidRPr="00F10367" w:rsidRDefault="00403130">
      <w:pPr>
        <w:spacing w:before="242" w:line="360" w:lineRule="auto"/>
        <w:ind w:left="23"/>
        <w:rPr>
          <w:sz w:val="24"/>
        </w:rPr>
      </w:pPr>
      <w:r w:rsidRPr="00F10367">
        <w:rPr>
          <w:sz w:val="24"/>
        </w:rPr>
        <w:t xml:space="preserve">Knight, L. (2019) </w:t>
      </w:r>
      <w:r w:rsidRPr="00F10367">
        <w:rPr>
          <w:i/>
          <w:sz w:val="24"/>
        </w:rPr>
        <w:t>Home Office Police Front Line Review 2018/2019: Key themes in qualitative</w:t>
      </w:r>
      <w:r w:rsidRPr="00F10367">
        <w:rPr>
          <w:i/>
          <w:spacing w:val="-5"/>
          <w:sz w:val="24"/>
        </w:rPr>
        <w:t xml:space="preserve"> </w:t>
      </w:r>
      <w:r w:rsidRPr="00F10367">
        <w:rPr>
          <w:i/>
          <w:sz w:val="24"/>
        </w:rPr>
        <w:t>research</w:t>
      </w:r>
      <w:r w:rsidRPr="00F10367">
        <w:rPr>
          <w:i/>
          <w:spacing w:val="-3"/>
          <w:sz w:val="24"/>
        </w:rPr>
        <w:t xml:space="preserve"> </w:t>
      </w:r>
      <w:r w:rsidRPr="00F10367">
        <w:rPr>
          <w:i/>
          <w:sz w:val="24"/>
        </w:rPr>
        <w:t>projects</w:t>
      </w:r>
      <w:r w:rsidRPr="00F10367">
        <w:rPr>
          <w:i/>
          <w:spacing w:val="-2"/>
          <w:sz w:val="24"/>
        </w:rPr>
        <w:t xml:space="preserve"> </w:t>
      </w:r>
      <w:r w:rsidRPr="00F10367">
        <w:rPr>
          <w:i/>
          <w:sz w:val="24"/>
        </w:rPr>
        <w:t>with</w:t>
      </w:r>
      <w:r w:rsidRPr="00F10367">
        <w:rPr>
          <w:i/>
          <w:spacing w:val="-3"/>
          <w:sz w:val="24"/>
        </w:rPr>
        <w:t xml:space="preserve"> </w:t>
      </w:r>
      <w:r w:rsidRPr="00F10367">
        <w:rPr>
          <w:i/>
          <w:sz w:val="24"/>
        </w:rPr>
        <w:t>police</w:t>
      </w:r>
      <w:r w:rsidRPr="00F10367">
        <w:rPr>
          <w:i/>
          <w:spacing w:val="-5"/>
          <w:sz w:val="24"/>
        </w:rPr>
        <w:t xml:space="preserve"> </w:t>
      </w:r>
      <w:r w:rsidRPr="00F10367">
        <w:rPr>
          <w:i/>
          <w:sz w:val="24"/>
        </w:rPr>
        <w:t>forces</w:t>
      </w:r>
      <w:r w:rsidRPr="00F10367">
        <w:rPr>
          <w:i/>
          <w:spacing w:val="-2"/>
          <w:sz w:val="24"/>
        </w:rPr>
        <w:t xml:space="preserve"> </w:t>
      </w:r>
      <w:r w:rsidRPr="00F10367">
        <w:rPr>
          <w:i/>
          <w:sz w:val="24"/>
        </w:rPr>
        <w:t>in England</w:t>
      </w:r>
      <w:r w:rsidRPr="00F10367">
        <w:rPr>
          <w:i/>
          <w:spacing w:val="-3"/>
          <w:sz w:val="24"/>
        </w:rPr>
        <w:t xml:space="preserve"> </w:t>
      </w:r>
      <w:r w:rsidRPr="00F10367">
        <w:rPr>
          <w:i/>
          <w:sz w:val="24"/>
        </w:rPr>
        <w:t>and</w:t>
      </w:r>
      <w:r w:rsidRPr="00F10367">
        <w:rPr>
          <w:i/>
          <w:spacing w:val="-3"/>
          <w:sz w:val="24"/>
        </w:rPr>
        <w:t xml:space="preserve"> </w:t>
      </w:r>
      <w:r w:rsidRPr="00F10367">
        <w:rPr>
          <w:i/>
          <w:sz w:val="24"/>
        </w:rPr>
        <w:t>Wales</w:t>
      </w:r>
      <w:r w:rsidRPr="00F10367">
        <w:rPr>
          <w:sz w:val="24"/>
        </w:rPr>
        <w:t>.</w:t>
      </w:r>
      <w:r w:rsidRPr="00F10367">
        <w:rPr>
          <w:spacing w:val="-3"/>
          <w:sz w:val="24"/>
        </w:rPr>
        <w:t xml:space="preserve"> </w:t>
      </w:r>
      <w:r w:rsidRPr="00F10367">
        <w:rPr>
          <w:sz w:val="24"/>
        </w:rPr>
        <w:t>Institute</w:t>
      </w:r>
      <w:r w:rsidRPr="00F10367">
        <w:rPr>
          <w:spacing w:val="-5"/>
          <w:sz w:val="24"/>
        </w:rPr>
        <w:t xml:space="preserve"> </w:t>
      </w:r>
      <w:r w:rsidRPr="00F10367">
        <w:rPr>
          <w:sz w:val="24"/>
        </w:rPr>
        <w:t>for</w:t>
      </w:r>
      <w:r w:rsidRPr="00F10367">
        <w:rPr>
          <w:spacing w:val="-3"/>
          <w:sz w:val="24"/>
        </w:rPr>
        <w:t xml:space="preserve"> </w:t>
      </w:r>
      <w:r w:rsidRPr="00F10367">
        <w:rPr>
          <w:sz w:val="24"/>
        </w:rPr>
        <w:t>Public Safety, Crime and Justice.</w:t>
      </w:r>
    </w:p>
    <w:p w14:paraId="16A9EB06" w14:textId="77777777" w:rsidR="00552F5F" w:rsidRPr="00F10367" w:rsidRDefault="00403130">
      <w:pPr>
        <w:pStyle w:val="BodyText"/>
        <w:spacing w:before="239"/>
        <w:rPr>
          <w:lang w:val="en-GB"/>
        </w:rPr>
      </w:pPr>
      <w:r w:rsidRPr="00F10367">
        <w:rPr>
          <w:lang w:val="en-GB"/>
        </w:rPr>
        <w:t>Laufs,</w:t>
      </w:r>
      <w:r w:rsidRPr="00F10367">
        <w:rPr>
          <w:spacing w:val="-5"/>
          <w:lang w:val="en-GB"/>
        </w:rPr>
        <w:t xml:space="preserve"> </w:t>
      </w:r>
      <w:r w:rsidRPr="00F10367">
        <w:rPr>
          <w:lang w:val="en-GB"/>
        </w:rPr>
        <w:t>J.,</w:t>
      </w:r>
      <w:r w:rsidRPr="00F10367">
        <w:rPr>
          <w:spacing w:val="-2"/>
          <w:lang w:val="en-GB"/>
        </w:rPr>
        <w:t xml:space="preserve"> </w:t>
      </w:r>
      <w:r w:rsidRPr="00F10367">
        <w:rPr>
          <w:lang w:val="en-GB"/>
        </w:rPr>
        <w:t>Bowers,</w:t>
      </w:r>
      <w:r w:rsidRPr="00F10367">
        <w:rPr>
          <w:spacing w:val="-3"/>
          <w:lang w:val="en-GB"/>
        </w:rPr>
        <w:t xml:space="preserve"> </w:t>
      </w:r>
      <w:r w:rsidRPr="00F10367">
        <w:rPr>
          <w:lang w:val="en-GB"/>
        </w:rPr>
        <w:t>K.,</w:t>
      </w:r>
      <w:r w:rsidRPr="00F10367">
        <w:rPr>
          <w:spacing w:val="-2"/>
          <w:lang w:val="en-GB"/>
        </w:rPr>
        <w:t xml:space="preserve"> </w:t>
      </w:r>
      <w:r w:rsidRPr="00F10367">
        <w:rPr>
          <w:lang w:val="en-GB"/>
        </w:rPr>
        <w:t>Birks,</w:t>
      </w:r>
      <w:r w:rsidRPr="00F10367">
        <w:rPr>
          <w:spacing w:val="-2"/>
          <w:lang w:val="en-GB"/>
        </w:rPr>
        <w:t xml:space="preserve"> </w:t>
      </w:r>
      <w:r w:rsidRPr="00F10367">
        <w:rPr>
          <w:lang w:val="en-GB"/>
        </w:rPr>
        <w:t>D.</w:t>
      </w:r>
      <w:r w:rsidRPr="00F10367">
        <w:rPr>
          <w:spacing w:val="-3"/>
          <w:lang w:val="en-GB"/>
        </w:rPr>
        <w:t xml:space="preserve"> </w:t>
      </w:r>
      <w:r w:rsidRPr="00F10367">
        <w:rPr>
          <w:lang w:val="en-GB"/>
        </w:rPr>
        <w:t>and</w:t>
      </w:r>
      <w:r w:rsidRPr="00F10367">
        <w:rPr>
          <w:spacing w:val="-2"/>
          <w:lang w:val="en-GB"/>
        </w:rPr>
        <w:t xml:space="preserve"> </w:t>
      </w:r>
      <w:r w:rsidRPr="00F10367">
        <w:rPr>
          <w:lang w:val="en-GB"/>
        </w:rPr>
        <w:t>Johnson,</w:t>
      </w:r>
      <w:r w:rsidRPr="00F10367">
        <w:rPr>
          <w:spacing w:val="-8"/>
          <w:lang w:val="en-GB"/>
        </w:rPr>
        <w:t xml:space="preserve"> </w:t>
      </w:r>
      <w:r w:rsidRPr="00F10367">
        <w:rPr>
          <w:lang w:val="en-GB"/>
        </w:rPr>
        <w:t>S.D.</w:t>
      </w:r>
      <w:r w:rsidRPr="00F10367">
        <w:rPr>
          <w:spacing w:val="-3"/>
          <w:lang w:val="en-GB"/>
        </w:rPr>
        <w:t xml:space="preserve"> </w:t>
      </w:r>
      <w:r w:rsidRPr="00F10367">
        <w:rPr>
          <w:lang w:val="en-GB"/>
        </w:rPr>
        <w:t>(2021)</w:t>
      </w:r>
      <w:r w:rsidRPr="00F10367">
        <w:rPr>
          <w:spacing w:val="-2"/>
          <w:lang w:val="en-GB"/>
        </w:rPr>
        <w:t xml:space="preserve"> </w:t>
      </w:r>
      <w:r w:rsidRPr="00F10367">
        <w:rPr>
          <w:lang w:val="en-GB"/>
        </w:rPr>
        <w:t>‘Understanding</w:t>
      </w:r>
      <w:r w:rsidRPr="00F10367">
        <w:rPr>
          <w:spacing w:val="-3"/>
          <w:lang w:val="en-GB"/>
        </w:rPr>
        <w:t xml:space="preserve"> </w:t>
      </w:r>
      <w:r w:rsidRPr="00F10367">
        <w:rPr>
          <w:lang w:val="en-GB"/>
        </w:rPr>
        <w:t>the</w:t>
      </w:r>
      <w:r w:rsidRPr="00F10367">
        <w:rPr>
          <w:spacing w:val="1"/>
          <w:lang w:val="en-GB"/>
        </w:rPr>
        <w:t xml:space="preserve"> </w:t>
      </w:r>
      <w:r w:rsidRPr="00F10367">
        <w:rPr>
          <w:lang w:val="en-GB"/>
        </w:rPr>
        <w:t>concept</w:t>
      </w:r>
      <w:r w:rsidRPr="00F10367">
        <w:rPr>
          <w:spacing w:val="-4"/>
          <w:lang w:val="en-GB"/>
        </w:rPr>
        <w:t xml:space="preserve"> </w:t>
      </w:r>
      <w:r w:rsidRPr="00F10367">
        <w:rPr>
          <w:spacing w:val="-5"/>
          <w:lang w:val="en-GB"/>
        </w:rPr>
        <w:t>of</w:t>
      </w:r>
    </w:p>
    <w:p w14:paraId="0FA9F3B7" w14:textId="77777777" w:rsidR="00552F5F" w:rsidRPr="00F10367" w:rsidRDefault="00403130">
      <w:pPr>
        <w:pStyle w:val="BodyText"/>
        <w:spacing w:before="139"/>
        <w:rPr>
          <w:lang w:val="en-GB"/>
        </w:rPr>
      </w:pPr>
      <w:r w:rsidRPr="00F10367">
        <w:rPr>
          <w:lang w:val="en-GB"/>
        </w:rPr>
        <w:t>“demand”</w:t>
      </w:r>
      <w:r w:rsidRPr="00F10367">
        <w:rPr>
          <w:spacing w:val="-7"/>
          <w:lang w:val="en-GB"/>
        </w:rPr>
        <w:t xml:space="preserve"> </w:t>
      </w:r>
      <w:r w:rsidRPr="00F10367">
        <w:rPr>
          <w:lang w:val="en-GB"/>
        </w:rPr>
        <w:t>in</w:t>
      </w:r>
      <w:r w:rsidRPr="00F10367">
        <w:rPr>
          <w:spacing w:val="-2"/>
          <w:lang w:val="en-GB"/>
        </w:rPr>
        <w:t xml:space="preserve"> </w:t>
      </w:r>
      <w:r w:rsidRPr="00F10367">
        <w:rPr>
          <w:lang w:val="en-GB"/>
        </w:rPr>
        <w:t>policing:</w:t>
      </w:r>
      <w:r w:rsidRPr="00F10367">
        <w:rPr>
          <w:spacing w:val="-4"/>
          <w:lang w:val="en-GB"/>
        </w:rPr>
        <w:t xml:space="preserve"> </w:t>
      </w:r>
      <w:r w:rsidRPr="00F10367">
        <w:rPr>
          <w:lang w:val="en-GB"/>
        </w:rPr>
        <w:t>a</w:t>
      </w:r>
      <w:r w:rsidRPr="00F10367">
        <w:rPr>
          <w:spacing w:val="-4"/>
          <w:lang w:val="en-GB"/>
        </w:rPr>
        <w:t xml:space="preserve"> </w:t>
      </w:r>
      <w:r w:rsidRPr="00F10367">
        <w:rPr>
          <w:lang w:val="en-GB"/>
        </w:rPr>
        <w:t>scoping</w:t>
      </w:r>
      <w:r w:rsidRPr="00F10367">
        <w:rPr>
          <w:spacing w:val="-2"/>
          <w:lang w:val="en-GB"/>
        </w:rPr>
        <w:t xml:space="preserve"> </w:t>
      </w:r>
      <w:r w:rsidRPr="00F10367">
        <w:rPr>
          <w:lang w:val="en-GB"/>
        </w:rPr>
        <w:t>review</w:t>
      </w:r>
      <w:r w:rsidRPr="00F10367">
        <w:rPr>
          <w:spacing w:val="-1"/>
          <w:lang w:val="en-GB"/>
        </w:rPr>
        <w:t xml:space="preserve"> </w:t>
      </w:r>
      <w:r w:rsidRPr="00F10367">
        <w:rPr>
          <w:lang w:val="en-GB"/>
        </w:rPr>
        <w:t>and</w:t>
      </w:r>
      <w:r w:rsidRPr="00F10367">
        <w:rPr>
          <w:spacing w:val="-3"/>
          <w:lang w:val="en-GB"/>
        </w:rPr>
        <w:t xml:space="preserve"> </w:t>
      </w:r>
      <w:r w:rsidRPr="00F10367">
        <w:rPr>
          <w:lang w:val="en-GB"/>
        </w:rPr>
        <w:t>resulting</w:t>
      </w:r>
      <w:r w:rsidRPr="00F10367">
        <w:rPr>
          <w:spacing w:val="-2"/>
          <w:lang w:val="en-GB"/>
        </w:rPr>
        <w:t xml:space="preserve"> </w:t>
      </w:r>
      <w:r w:rsidRPr="00F10367">
        <w:rPr>
          <w:lang w:val="en-GB"/>
        </w:rPr>
        <w:t>implications</w:t>
      </w:r>
      <w:r w:rsidRPr="00F10367">
        <w:rPr>
          <w:spacing w:val="-1"/>
          <w:lang w:val="en-GB"/>
        </w:rPr>
        <w:t xml:space="preserve"> </w:t>
      </w:r>
      <w:r w:rsidRPr="00F10367">
        <w:rPr>
          <w:lang w:val="en-GB"/>
        </w:rPr>
        <w:t>for</w:t>
      </w:r>
      <w:r w:rsidRPr="00F10367">
        <w:rPr>
          <w:spacing w:val="-2"/>
          <w:lang w:val="en-GB"/>
        </w:rPr>
        <w:t xml:space="preserve"> </w:t>
      </w:r>
      <w:r w:rsidRPr="00F10367">
        <w:rPr>
          <w:lang w:val="en-GB"/>
        </w:rPr>
        <w:t>demand</w:t>
      </w:r>
      <w:r w:rsidRPr="00F10367">
        <w:rPr>
          <w:spacing w:val="2"/>
          <w:lang w:val="en-GB"/>
        </w:rPr>
        <w:t xml:space="preserve"> </w:t>
      </w:r>
      <w:r w:rsidRPr="00F10367">
        <w:rPr>
          <w:spacing w:val="-2"/>
          <w:lang w:val="en-GB"/>
        </w:rPr>
        <w:t>management’,</w:t>
      </w:r>
    </w:p>
    <w:p w14:paraId="05F75F3E" w14:textId="77777777" w:rsidR="00552F5F" w:rsidRPr="00F10367" w:rsidRDefault="00403130">
      <w:pPr>
        <w:spacing w:before="139"/>
        <w:ind w:left="23"/>
        <w:rPr>
          <w:sz w:val="24"/>
        </w:rPr>
      </w:pPr>
      <w:r w:rsidRPr="00F10367">
        <w:rPr>
          <w:i/>
          <w:sz w:val="24"/>
        </w:rPr>
        <w:t>Policing</w:t>
      </w:r>
      <w:r w:rsidRPr="00F10367">
        <w:rPr>
          <w:i/>
          <w:spacing w:val="-1"/>
          <w:sz w:val="24"/>
        </w:rPr>
        <w:t xml:space="preserve"> </w:t>
      </w:r>
      <w:r w:rsidRPr="00F10367">
        <w:rPr>
          <w:i/>
          <w:sz w:val="24"/>
        </w:rPr>
        <w:t>&amp;</w:t>
      </w:r>
      <w:r w:rsidRPr="00F10367">
        <w:rPr>
          <w:i/>
          <w:spacing w:val="-2"/>
          <w:sz w:val="24"/>
        </w:rPr>
        <w:t xml:space="preserve"> </w:t>
      </w:r>
      <w:r w:rsidRPr="00F10367">
        <w:rPr>
          <w:i/>
          <w:sz w:val="24"/>
        </w:rPr>
        <w:t>Society</w:t>
      </w:r>
      <w:r w:rsidRPr="00F10367">
        <w:rPr>
          <w:sz w:val="24"/>
        </w:rPr>
        <w:t>, 31(8), pp. 895–918. DOI:</w:t>
      </w:r>
      <w:r w:rsidRPr="00F10367">
        <w:rPr>
          <w:spacing w:val="-2"/>
          <w:sz w:val="24"/>
        </w:rPr>
        <w:t xml:space="preserve"> 10.1080/10439463.2020.1791862.</w:t>
      </w:r>
    </w:p>
    <w:p w14:paraId="7E0D83FE" w14:textId="77777777" w:rsidR="00552F5F" w:rsidRPr="00F10367" w:rsidRDefault="00552F5F">
      <w:pPr>
        <w:pStyle w:val="BodyText"/>
        <w:spacing w:before="98"/>
        <w:ind w:left="0"/>
        <w:rPr>
          <w:lang w:val="en-GB"/>
        </w:rPr>
      </w:pPr>
    </w:p>
    <w:p w14:paraId="678DA97F" w14:textId="77777777" w:rsidR="00552F5F" w:rsidRPr="00F10367" w:rsidRDefault="00403130">
      <w:pPr>
        <w:pStyle w:val="BodyText"/>
        <w:spacing w:before="1"/>
        <w:rPr>
          <w:lang w:val="en-GB"/>
        </w:rPr>
      </w:pPr>
      <w:r w:rsidRPr="00F10367">
        <w:rPr>
          <w:lang w:val="en-GB"/>
        </w:rPr>
        <w:t>Loveday,</w:t>
      </w:r>
      <w:r w:rsidRPr="00F10367">
        <w:rPr>
          <w:spacing w:val="-5"/>
          <w:lang w:val="en-GB"/>
        </w:rPr>
        <w:t xml:space="preserve"> </w:t>
      </w:r>
      <w:r w:rsidRPr="00F10367">
        <w:rPr>
          <w:lang w:val="en-GB"/>
        </w:rPr>
        <w:t>B.</w:t>
      </w:r>
      <w:r w:rsidRPr="00F10367">
        <w:rPr>
          <w:spacing w:val="-2"/>
          <w:lang w:val="en-GB"/>
        </w:rPr>
        <w:t xml:space="preserve"> </w:t>
      </w:r>
      <w:r w:rsidRPr="00F10367">
        <w:rPr>
          <w:lang w:val="en-GB"/>
        </w:rPr>
        <w:t>(2006)</w:t>
      </w:r>
      <w:r w:rsidRPr="00F10367">
        <w:rPr>
          <w:spacing w:val="-2"/>
          <w:lang w:val="en-GB"/>
        </w:rPr>
        <w:t xml:space="preserve"> </w:t>
      </w:r>
      <w:r w:rsidRPr="00F10367">
        <w:rPr>
          <w:lang w:val="en-GB"/>
        </w:rPr>
        <w:t>‘Policing</w:t>
      </w:r>
      <w:r w:rsidRPr="00F10367">
        <w:rPr>
          <w:spacing w:val="-3"/>
          <w:lang w:val="en-GB"/>
        </w:rPr>
        <w:t xml:space="preserve"> </w:t>
      </w:r>
      <w:r w:rsidRPr="00F10367">
        <w:rPr>
          <w:lang w:val="en-GB"/>
        </w:rPr>
        <w:t>Performance:</w:t>
      </w:r>
      <w:r w:rsidRPr="00F10367">
        <w:rPr>
          <w:spacing w:val="1"/>
          <w:lang w:val="en-GB"/>
        </w:rPr>
        <w:t xml:space="preserve"> </w:t>
      </w:r>
      <w:r w:rsidRPr="00F10367">
        <w:rPr>
          <w:lang w:val="en-GB"/>
        </w:rPr>
        <w:t>The</w:t>
      </w:r>
      <w:r w:rsidRPr="00F10367">
        <w:rPr>
          <w:spacing w:val="-4"/>
          <w:lang w:val="en-GB"/>
        </w:rPr>
        <w:t xml:space="preserve"> </w:t>
      </w:r>
      <w:r w:rsidRPr="00F10367">
        <w:rPr>
          <w:lang w:val="en-GB"/>
        </w:rPr>
        <w:t>Impact</w:t>
      </w:r>
      <w:r w:rsidRPr="00F10367">
        <w:rPr>
          <w:spacing w:val="-5"/>
          <w:lang w:val="en-GB"/>
        </w:rPr>
        <w:t xml:space="preserve"> </w:t>
      </w:r>
      <w:r w:rsidRPr="00F10367">
        <w:rPr>
          <w:lang w:val="en-GB"/>
        </w:rPr>
        <w:t>of</w:t>
      </w:r>
      <w:r w:rsidRPr="00F10367">
        <w:rPr>
          <w:spacing w:val="-2"/>
          <w:lang w:val="en-GB"/>
        </w:rPr>
        <w:t xml:space="preserve"> </w:t>
      </w:r>
      <w:r w:rsidRPr="00F10367">
        <w:rPr>
          <w:lang w:val="en-GB"/>
        </w:rPr>
        <w:t>Performance</w:t>
      </w:r>
      <w:r w:rsidRPr="00F10367">
        <w:rPr>
          <w:spacing w:val="-4"/>
          <w:lang w:val="en-GB"/>
        </w:rPr>
        <w:t xml:space="preserve"> </w:t>
      </w:r>
      <w:r w:rsidRPr="00F10367">
        <w:rPr>
          <w:lang w:val="en-GB"/>
        </w:rPr>
        <w:t>Measures</w:t>
      </w:r>
      <w:r w:rsidRPr="00F10367">
        <w:rPr>
          <w:spacing w:val="-1"/>
          <w:lang w:val="en-GB"/>
        </w:rPr>
        <w:t xml:space="preserve"> </w:t>
      </w:r>
      <w:r w:rsidRPr="00F10367">
        <w:rPr>
          <w:spacing w:val="-5"/>
          <w:lang w:val="en-GB"/>
        </w:rPr>
        <w:t>and</w:t>
      </w:r>
    </w:p>
    <w:p w14:paraId="40AC61A7" w14:textId="77777777" w:rsidR="00552F5F" w:rsidRPr="00F10367" w:rsidRDefault="00403130">
      <w:pPr>
        <w:spacing w:before="139" w:line="360" w:lineRule="auto"/>
        <w:ind w:left="23"/>
        <w:rPr>
          <w:sz w:val="24"/>
        </w:rPr>
      </w:pPr>
      <w:r w:rsidRPr="00F10367">
        <w:rPr>
          <w:sz w:val="24"/>
        </w:rPr>
        <w:t>Targets</w:t>
      </w:r>
      <w:r w:rsidRPr="00F10367">
        <w:rPr>
          <w:spacing w:val="-3"/>
          <w:sz w:val="24"/>
        </w:rPr>
        <w:t xml:space="preserve"> </w:t>
      </w:r>
      <w:r w:rsidRPr="00F10367">
        <w:rPr>
          <w:sz w:val="24"/>
        </w:rPr>
        <w:t>on</w:t>
      </w:r>
      <w:r w:rsidRPr="00F10367">
        <w:rPr>
          <w:spacing w:val="-4"/>
          <w:sz w:val="24"/>
        </w:rPr>
        <w:t xml:space="preserve"> </w:t>
      </w:r>
      <w:r w:rsidRPr="00F10367">
        <w:rPr>
          <w:sz w:val="24"/>
        </w:rPr>
        <w:t>Police</w:t>
      </w:r>
      <w:r w:rsidRPr="00F10367">
        <w:rPr>
          <w:spacing w:val="-1"/>
          <w:sz w:val="24"/>
        </w:rPr>
        <w:t xml:space="preserve"> </w:t>
      </w:r>
      <w:r w:rsidRPr="00F10367">
        <w:rPr>
          <w:sz w:val="24"/>
        </w:rPr>
        <w:t>Forces</w:t>
      </w:r>
      <w:r w:rsidRPr="00F10367">
        <w:rPr>
          <w:spacing w:val="-3"/>
          <w:sz w:val="24"/>
        </w:rPr>
        <w:t xml:space="preserve"> </w:t>
      </w:r>
      <w:r w:rsidRPr="00F10367">
        <w:rPr>
          <w:sz w:val="24"/>
        </w:rPr>
        <w:t>in England</w:t>
      </w:r>
      <w:r w:rsidRPr="00F10367">
        <w:rPr>
          <w:spacing w:val="-4"/>
          <w:sz w:val="24"/>
        </w:rPr>
        <w:t xml:space="preserve"> </w:t>
      </w:r>
      <w:r w:rsidRPr="00F10367">
        <w:rPr>
          <w:sz w:val="24"/>
        </w:rPr>
        <w:t xml:space="preserve">and Wales’, </w:t>
      </w:r>
      <w:r w:rsidRPr="00F10367">
        <w:rPr>
          <w:i/>
          <w:sz w:val="24"/>
        </w:rPr>
        <w:t>International</w:t>
      </w:r>
      <w:r w:rsidRPr="00F10367">
        <w:rPr>
          <w:i/>
          <w:spacing w:val="-6"/>
          <w:sz w:val="24"/>
        </w:rPr>
        <w:t xml:space="preserve"> </w:t>
      </w:r>
      <w:r w:rsidRPr="00F10367">
        <w:rPr>
          <w:i/>
          <w:sz w:val="24"/>
        </w:rPr>
        <w:t>Journal</w:t>
      </w:r>
      <w:r w:rsidRPr="00F10367">
        <w:rPr>
          <w:i/>
          <w:spacing w:val="-6"/>
          <w:sz w:val="24"/>
        </w:rPr>
        <w:t xml:space="preserve"> </w:t>
      </w:r>
      <w:r w:rsidRPr="00F10367">
        <w:rPr>
          <w:i/>
          <w:sz w:val="24"/>
        </w:rPr>
        <w:t>of</w:t>
      </w:r>
      <w:r w:rsidRPr="00F10367">
        <w:rPr>
          <w:i/>
          <w:spacing w:val="-6"/>
          <w:sz w:val="24"/>
        </w:rPr>
        <w:t xml:space="preserve"> </w:t>
      </w:r>
      <w:r w:rsidRPr="00F10367">
        <w:rPr>
          <w:i/>
          <w:sz w:val="24"/>
        </w:rPr>
        <w:t>Police</w:t>
      </w:r>
      <w:r w:rsidRPr="00F10367">
        <w:rPr>
          <w:i/>
          <w:spacing w:val="-6"/>
          <w:sz w:val="24"/>
        </w:rPr>
        <w:t xml:space="preserve"> </w:t>
      </w:r>
      <w:r w:rsidRPr="00F10367">
        <w:rPr>
          <w:i/>
          <w:sz w:val="24"/>
        </w:rPr>
        <w:t>Science</w:t>
      </w:r>
      <w:r w:rsidRPr="00F10367">
        <w:rPr>
          <w:i/>
          <w:spacing w:val="-6"/>
          <w:sz w:val="24"/>
        </w:rPr>
        <w:t xml:space="preserve"> </w:t>
      </w:r>
      <w:r w:rsidRPr="00F10367">
        <w:rPr>
          <w:i/>
          <w:sz w:val="24"/>
        </w:rPr>
        <w:t>&amp; Management</w:t>
      </w:r>
      <w:r w:rsidRPr="00F10367">
        <w:rPr>
          <w:sz w:val="24"/>
        </w:rPr>
        <w:t>, 8(4), pp.282–293.</w:t>
      </w:r>
    </w:p>
    <w:p w14:paraId="302B0874" w14:textId="77777777" w:rsidR="00552F5F" w:rsidRPr="00F10367" w:rsidRDefault="00403130">
      <w:pPr>
        <w:pStyle w:val="BodyText"/>
        <w:spacing w:before="242" w:line="357" w:lineRule="auto"/>
        <w:ind w:right="122"/>
        <w:rPr>
          <w:lang w:val="en-GB"/>
        </w:rPr>
      </w:pPr>
      <w:r w:rsidRPr="00F10367">
        <w:rPr>
          <w:lang w:val="en-GB"/>
        </w:rPr>
        <w:t>Lumsden,</w:t>
      </w:r>
      <w:r w:rsidRPr="00F10367">
        <w:rPr>
          <w:spacing w:val="-4"/>
          <w:lang w:val="en-GB"/>
        </w:rPr>
        <w:t xml:space="preserve"> </w:t>
      </w:r>
      <w:r w:rsidRPr="00F10367">
        <w:rPr>
          <w:lang w:val="en-GB"/>
        </w:rPr>
        <w:t>K.</w:t>
      </w:r>
      <w:r w:rsidRPr="00F10367">
        <w:rPr>
          <w:spacing w:val="-4"/>
          <w:lang w:val="en-GB"/>
        </w:rPr>
        <w:t xml:space="preserve"> </w:t>
      </w:r>
      <w:r w:rsidRPr="00F10367">
        <w:rPr>
          <w:lang w:val="en-GB"/>
        </w:rPr>
        <w:t>and</w:t>
      </w:r>
      <w:r w:rsidRPr="00F10367">
        <w:rPr>
          <w:spacing w:val="-4"/>
          <w:lang w:val="en-GB"/>
        </w:rPr>
        <w:t xml:space="preserve"> </w:t>
      </w:r>
      <w:r w:rsidRPr="00F10367">
        <w:rPr>
          <w:lang w:val="en-GB"/>
        </w:rPr>
        <w:t>Black,</w:t>
      </w:r>
      <w:r w:rsidRPr="00F10367">
        <w:rPr>
          <w:spacing w:val="-4"/>
          <w:lang w:val="en-GB"/>
        </w:rPr>
        <w:t xml:space="preserve"> </w:t>
      </w:r>
      <w:r w:rsidRPr="00F10367">
        <w:rPr>
          <w:lang w:val="en-GB"/>
        </w:rPr>
        <w:t>A.</w:t>
      </w:r>
      <w:r w:rsidRPr="00F10367">
        <w:rPr>
          <w:spacing w:val="-4"/>
          <w:lang w:val="en-GB"/>
        </w:rPr>
        <w:t xml:space="preserve"> </w:t>
      </w:r>
      <w:r w:rsidRPr="00F10367">
        <w:rPr>
          <w:lang w:val="en-GB"/>
        </w:rPr>
        <w:t>(2018)</w:t>
      </w:r>
      <w:r w:rsidRPr="00F10367">
        <w:rPr>
          <w:spacing w:val="-4"/>
          <w:lang w:val="en-GB"/>
        </w:rPr>
        <w:t xml:space="preserve"> </w:t>
      </w:r>
      <w:r w:rsidRPr="00F10367">
        <w:rPr>
          <w:lang w:val="en-GB"/>
        </w:rPr>
        <w:t>‘Austerity</w:t>
      </w:r>
      <w:r w:rsidRPr="00F10367">
        <w:rPr>
          <w:spacing w:val="-4"/>
          <w:lang w:val="en-GB"/>
        </w:rPr>
        <w:t xml:space="preserve"> </w:t>
      </w:r>
      <w:r w:rsidRPr="00F10367">
        <w:rPr>
          <w:lang w:val="en-GB"/>
        </w:rPr>
        <w:t>policing,</w:t>
      </w:r>
      <w:r w:rsidRPr="00F10367">
        <w:rPr>
          <w:spacing w:val="-4"/>
          <w:lang w:val="en-GB"/>
        </w:rPr>
        <w:t xml:space="preserve"> </w:t>
      </w:r>
      <w:r w:rsidRPr="00F10367">
        <w:rPr>
          <w:lang w:val="en-GB"/>
        </w:rPr>
        <w:t>emotional</w:t>
      </w:r>
      <w:r w:rsidRPr="00F10367">
        <w:rPr>
          <w:spacing w:val="-6"/>
          <w:lang w:val="en-GB"/>
        </w:rPr>
        <w:t xml:space="preserve"> </w:t>
      </w:r>
      <w:r w:rsidRPr="00F10367">
        <w:rPr>
          <w:lang w:val="en-GB"/>
        </w:rPr>
        <w:t>labour</w:t>
      </w:r>
      <w:r w:rsidRPr="00F10367">
        <w:rPr>
          <w:spacing w:val="-4"/>
          <w:lang w:val="en-GB"/>
        </w:rPr>
        <w:t xml:space="preserve"> </w:t>
      </w:r>
      <w:r w:rsidRPr="00F10367">
        <w:rPr>
          <w:lang w:val="en-GB"/>
        </w:rPr>
        <w:t>and</w:t>
      </w:r>
      <w:r w:rsidRPr="00F10367">
        <w:rPr>
          <w:spacing w:val="-4"/>
          <w:lang w:val="en-GB"/>
        </w:rPr>
        <w:t xml:space="preserve"> </w:t>
      </w:r>
      <w:r w:rsidRPr="00F10367">
        <w:rPr>
          <w:lang w:val="en-GB"/>
        </w:rPr>
        <w:t>the</w:t>
      </w:r>
      <w:r w:rsidRPr="00F10367">
        <w:rPr>
          <w:spacing w:val="-6"/>
          <w:lang w:val="en-GB"/>
        </w:rPr>
        <w:t xml:space="preserve"> </w:t>
      </w:r>
      <w:r w:rsidRPr="00F10367">
        <w:rPr>
          <w:lang w:val="en-GB"/>
        </w:rPr>
        <w:t xml:space="preserve">boundaries of police work: An ethnography of a police force control room in England’, </w:t>
      </w:r>
      <w:r w:rsidRPr="00F10367">
        <w:rPr>
          <w:i/>
          <w:lang w:val="en-GB"/>
        </w:rPr>
        <w:t>The British Journal of Criminology</w:t>
      </w:r>
      <w:r w:rsidRPr="00F10367">
        <w:rPr>
          <w:lang w:val="en-GB"/>
        </w:rPr>
        <w:t>, 58(3), pp. 606–623. DOI: 10.1093/</w:t>
      </w:r>
      <w:proofErr w:type="spellStart"/>
      <w:r w:rsidRPr="00F10367">
        <w:rPr>
          <w:lang w:val="en-GB"/>
        </w:rPr>
        <w:t>bjc</w:t>
      </w:r>
      <w:proofErr w:type="spellEnd"/>
      <w:r w:rsidRPr="00F10367">
        <w:rPr>
          <w:lang w:val="en-GB"/>
        </w:rPr>
        <w:t>/azx045.</w:t>
      </w:r>
    </w:p>
    <w:p w14:paraId="7DF01A3C" w14:textId="77777777" w:rsidR="00552F5F" w:rsidRPr="00F10367" w:rsidRDefault="00403130">
      <w:pPr>
        <w:spacing w:before="247" w:line="360" w:lineRule="auto"/>
        <w:ind w:left="23"/>
        <w:rPr>
          <w:sz w:val="24"/>
        </w:rPr>
      </w:pPr>
      <w:r w:rsidRPr="00F10367">
        <w:rPr>
          <w:sz w:val="24"/>
        </w:rPr>
        <w:t>Machin,</w:t>
      </w:r>
      <w:r w:rsidRPr="00F10367">
        <w:rPr>
          <w:spacing w:val="-3"/>
          <w:sz w:val="24"/>
        </w:rPr>
        <w:t xml:space="preserve"> </w:t>
      </w:r>
      <w:r w:rsidRPr="00F10367">
        <w:rPr>
          <w:sz w:val="24"/>
        </w:rPr>
        <w:t>S.</w:t>
      </w:r>
      <w:r w:rsidRPr="00F10367">
        <w:rPr>
          <w:spacing w:val="-3"/>
          <w:sz w:val="24"/>
        </w:rPr>
        <w:t xml:space="preserve"> </w:t>
      </w:r>
      <w:r w:rsidRPr="00F10367">
        <w:rPr>
          <w:sz w:val="24"/>
        </w:rPr>
        <w:t>and</w:t>
      </w:r>
      <w:r w:rsidRPr="00F10367">
        <w:rPr>
          <w:spacing w:val="-3"/>
          <w:sz w:val="24"/>
        </w:rPr>
        <w:t xml:space="preserve"> </w:t>
      </w:r>
      <w:r w:rsidRPr="00F10367">
        <w:rPr>
          <w:sz w:val="24"/>
        </w:rPr>
        <w:t>Marie,</w:t>
      </w:r>
      <w:r w:rsidRPr="00F10367">
        <w:rPr>
          <w:spacing w:val="-3"/>
          <w:sz w:val="24"/>
        </w:rPr>
        <w:t xml:space="preserve"> </w:t>
      </w:r>
      <w:r w:rsidRPr="00F10367">
        <w:rPr>
          <w:sz w:val="24"/>
        </w:rPr>
        <w:t>O.</w:t>
      </w:r>
      <w:r w:rsidRPr="00F10367">
        <w:rPr>
          <w:spacing w:val="-3"/>
          <w:sz w:val="24"/>
        </w:rPr>
        <w:t xml:space="preserve"> </w:t>
      </w:r>
      <w:r w:rsidRPr="00F10367">
        <w:rPr>
          <w:sz w:val="24"/>
        </w:rPr>
        <w:t>(2011)</w:t>
      </w:r>
      <w:r w:rsidRPr="00F10367">
        <w:rPr>
          <w:spacing w:val="-3"/>
          <w:sz w:val="24"/>
        </w:rPr>
        <w:t xml:space="preserve"> </w:t>
      </w:r>
      <w:r w:rsidRPr="00F10367">
        <w:rPr>
          <w:sz w:val="24"/>
        </w:rPr>
        <w:t>‘Crime</w:t>
      </w:r>
      <w:r w:rsidRPr="00F10367">
        <w:rPr>
          <w:spacing w:val="-5"/>
          <w:sz w:val="24"/>
        </w:rPr>
        <w:t xml:space="preserve"> </w:t>
      </w:r>
      <w:r w:rsidRPr="00F10367">
        <w:rPr>
          <w:sz w:val="24"/>
        </w:rPr>
        <w:t>and</w:t>
      </w:r>
      <w:r w:rsidRPr="00F10367">
        <w:rPr>
          <w:spacing w:val="-3"/>
          <w:sz w:val="24"/>
        </w:rPr>
        <w:t xml:space="preserve"> </w:t>
      </w:r>
      <w:r w:rsidRPr="00F10367">
        <w:rPr>
          <w:sz w:val="24"/>
        </w:rPr>
        <w:t>police</w:t>
      </w:r>
      <w:r w:rsidRPr="00F10367">
        <w:rPr>
          <w:spacing w:val="-5"/>
          <w:sz w:val="24"/>
        </w:rPr>
        <w:t xml:space="preserve"> </w:t>
      </w:r>
      <w:r w:rsidRPr="00F10367">
        <w:rPr>
          <w:sz w:val="24"/>
        </w:rPr>
        <w:t>resources:</w:t>
      </w:r>
      <w:r w:rsidRPr="00F10367">
        <w:rPr>
          <w:spacing w:val="-5"/>
          <w:sz w:val="24"/>
        </w:rPr>
        <w:t xml:space="preserve"> </w:t>
      </w:r>
      <w:r w:rsidRPr="00F10367">
        <w:rPr>
          <w:sz w:val="24"/>
        </w:rPr>
        <w:t>The</w:t>
      </w:r>
      <w:r w:rsidRPr="00F10367">
        <w:rPr>
          <w:spacing w:val="-5"/>
          <w:sz w:val="24"/>
        </w:rPr>
        <w:t xml:space="preserve"> </w:t>
      </w:r>
      <w:r w:rsidRPr="00F10367">
        <w:rPr>
          <w:sz w:val="24"/>
        </w:rPr>
        <w:t>Street</w:t>
      </w:r>
      <w:r w:rsidRPr="00F10367">
        <w:rPr>
          <w:spacing w:val="-5"/>
          <w:sz w:val="24"/>
        </w:rPr>
        <w:t xml:space="preserve"> </w:t>
      </w:r>
      <w:r w:rsidRPr="00F10367">
        <w:rPr>
          <w:sz w:val="24"/>
        </w:rPr>
        <w:t>Crime</w:t>
      </w:r>
      <w:r w:rsidRPr="00F10367">
        <w:rPr>
          <w:spacing w:val="-5"/>
          <w:sz w:val="24"/>
        </w:rPr>
        <w:t xml:space="preserve"> </w:t>
      </w:r>
      <w:r w:rsidRPr="00F10367">
        <w:rPr>
          <w:sz w:val="24"/>
        </w:rPr>
        <w:t xml:space="preserve">Initiative’, </w:t>
      </w:r>
      <w:r w:rsidRPr="00F10367">
        <w:rPr>
          <w:i/>
          <w:sz w:val="24"/>
        </w:rPr>
        <w:t>Journal of the European Economic Association</w:t>
      </w:r>
      <w:r w:rsidRPr="00F10367">
        <w:rPr>
          <w:sz w:val="24"/>
        </w:rPr>
        <w:t>, 9(4), pp. 678–701. DOI: 10.1111/j.1542-</w:t>
      </w:r>
      <w:r w:rsidRPr="00F10367">
        <w:rPr>
          <w:spacing w:val="-2"/>
          <w:sz w:val="24"/>
        </w:rPr>
        <w:t>4774.2011.01018.x.</w:t>
      </w:r>
    </w:p>
    <w:p w14:paraId="7F2B76AA" w14:textId="77777777" w:rsidR="00552F5F" w:rsidRPr="00F10367" w:rsidRDefault="00552F5F">
      <w:pPr>
        <w:spacing w:line="360" w:lineRule="auto"/>
        <w:rPr>
          <w:sz w:val="24"/>
        </w:rPr>
        <w:sectPr w:rsidR="00552F5F" w:rsidRPr="00F10367">
          <w:pgSz w:w="11910" w:h="16840"/>
          <w:pgMar w:top="1380" w:right="1417" w:bottom="280" w:left="1417" w:header="720" w:footer="720" w:gutter="0"/>
          <w:cols w:space="720"/>
        </w:sectPr>
      </w:pPr>
    </w:p>
    <w:p w14:paraId="41745629" w14:textId="77777777" w:rsidR="00552F5F" w:rsidRPr="00F10367" w:rsidRDefault="00403130">
      <w:pPr>
        <w:spacing w:before="61" w:line="360" w:lineRule="auto"/>
        <w:ind w:left="23"/>
        <w:rPr>
          <w:sz w:val="24"/>
        </w:rPr>
      </w:pPr>
      <w:r w:rsidRPr="00F10367">
        <w:rPr>
          <w:sz w:val="24"/>
        </w:rPr>
        <w:lastRenderedPageBreak/>
        <w:t>Mazerolle,</w:t>
      </w:r>
      <w:r w:rsidRPr="00F10367">
        <w:rPr>
          <w:spacing w:val="-4"/>
          <w:sz w:val="24"/>
        </w:rPr>
        <w:t xml:space="preserve"> </w:t>
      </w:r>
      <w:r w:rsidRPr="00F10367">
        <w:rPr>
          <w:sz w:val="24"/>
        </w:rPr>
        <w:t>L.,</w:t>
      </w:r>
      <w:r w:rsidRPr="00F10367">
        <w:rPr>
          <w:spacing w:val="-4"/>
          <w:sz w:val="24"/>
        </w:rPr>
        <w:t xml:space="preserve"> </w:t>
      </w:r>
      <w:r w:rsidRPr="00F10367">
        <w:rPr>
          <w:sz w:val="24"/>
        </w:rPr>
        <w:t>Bennett,</w:t>
      </w:r>
      <w:r w:rsidRPr="00F10367">
        <w:rPr>
          <w:spacing w:val="-4"/>
          <w:sz w:val="24"/>
        </w:rPr>
        <w:t xml:space="preserve"> </w:t>
      </w:r>
      <w:r w:rsidRPr="00F10367">
        <w:rPr>
          <w:sz w:val="24"/>
        </w:rPr>
        <w:t>S.,</w:t>
      </w:r>
      <w:r w:rsidRPr="00F10367">
        <w:rPr>
          <w:spacing w:val="-4"/>
          <w:sz w:val="24"/>
        </w:rPr>
        <w:t xml:space="preserve"> </w:t>
      </w:r>
      <w:r w:rsidRPr="00F10367">
        <w:rPr>
          <w:sz w:val="24"/>
        </w:rPr>
        <w:t>Davis,</w:t>
      </w:r>
      <w:r w:rsidRPr="00F10367">
        <w:rPr>
          <w:spacing w:val="-4"/>
          <w:sz w:val="24"/>
        </w:rPr>
        <w:t xml:space="preserve"> </w:t>
      </w:r>
      <w:r w:rsidRPr="00F10367">
        <w:rPr>
          <w:sz w:val="24"/>
        </w:rPr>
        <w:t>J.,</w:t>
      </w:r>
      <w:r w:rsidRPr="00F10367">
        <w:rPr>
          <w:spacing w:val="-4"/>
          <w:sz w:val="24"/>
        </w:rPr>
        <w:t xml:space="preserve"> </w:t>
      </w:r>
      <w:r w:rsidRPr="00F10367">
        <w:rPr>
          <w:sz w:val="24"/>
        </w:rPr>
        <w:t>Sargeant, E.</w:t>
      </w:r>
      <w:r w:rsidRPr="00F10367">
        <w:rPr>
          <w:spacing w:val="-4"/>
          <w:sz w:val="24"/>
        </w:rPr>
        <w:t xml:space="preserve"> </w:t>
      </w:r>
      <w:r w:rsidRPr="00F10367">
        <w:rPr>
          <w:sz w:val="24"/>
        </w:rPr>
        <w:t>and</w:t>
      </w:r>
      <w:r w:rsidRPr="00F10367">
        <w:rPr>
          <w:spacing w:val="-4"/>
          <w:sz w:val="24"/>
        </w:rPr>
        <w:t xml:space="preserve"> </w:t>
      </w:r>
      <w:r w:rsidRPr="00F10367">
        <w:rPr>
          <w:sz w:val="24"/>
        </w:rPr>
        <w:t>Manning,</w:t>
      </w:r>
      <w:r w:rsidRPr="00F10367">
        <w:rPr>
          <w:spacing w:val="-4"/>
          <w:sz w:val="24"/>
        </w:rPr>
        <w:t xml:space="preserve"> </w:t>
      </w:r>
      <w:r w:rsidRPr="00F10367">
        <w:rPr>
          <w:sz w:val="24"/>
        </w:rPr>
        <w:t>M.</w:t>
      </w:r>
      <w:r w:rsidRPr="00F10367">
        <w:rPr>
          <w:spacing w:val="-4"/>
          <w:sz w:val="24"/>
        </w:rPr>
        <w:t xml:space="preserve"> </w:t>
      </w:r>
      <w:r w:rsidRPr="00F10367">
        <w:rPr>
          <w:sz w:val="24"/>
        </w:rPr>
        <w:t xml:space="preserve">(2013) </w:t>
      </w:r>
      <w:r w:rsidRPr="00F10367">
        <w:rPr>
          <w:i/>
          <w:sz w:val="24"/>
        </w:rPr>
        <w:t>Legitimacy</w:t>
      </w:r>
      <w:r w:rsidRPr="00F10367">
        <w:rPr>
          <w:i/>
          <w:spacing w:val="-1"/>
          <w:sz w:val="24"/>
        </w:rPr>
        <w:t xml:space="preserve"> </w:t>
      </w:r>
      <w:r w:rsidRPr="00F10367">
        <w:rPr>
          <w:i/>
          <w:sz w:val="24"/>
        </w:rPr>
        <w:t>in Policing: A Systematic Review</w:t>
      </w:r>
      <w:r w:rsidRPr="00F10367">
        <w:rPr>
          <w:sz w:val="24"/>
        </w:rPr>
        <w:t xml:space="preserve">. Campbell Systematic Reviews, 2013:1. DOI: </w:t>
      </w:r>
      <w:r w:rsidRPr="00F10367">
        <w:rPr>
          <w:spacing w:val="-2"/>
          <w:sz w:val="24"/>
        </w:rPr>
        <w:t>10.4073/csr.2013.1.</w:t>
      </w:r>
    </w:p>
    <w:p w14:paraId="271A4D38" w14:textId="77777777" w:rsidR="00552F5F" w:rsidRPr="00F10367" w:rsidRDefault="00403130">
      <w:pPr>
        <w:pStyle w:val="BodyText"/>
        <w:spacing w:before="239" w:line="360" w:lineRule="auto"/>
        <w:ind w:right="122"/>
        <w:rPr>
          <w:lang w:val="en-GB"/>
        </w:rPr>
      </w:pPr>
      <w:r w:rsidRPr="00F10367">
        <w:rPr>
          <w:lang w:val="en-GB"/>
        </w:rPr>
        <w:t xml:space="preserve">McPhee, D., Hester, M., Bates, L., Lilley-Walker, S.J. and </w:t>
      </w:r>
      <w:proofErr w:type="spellStart"/>
      <w:r w:rsidRPr="00F10367">
        <w:rPr>
          <w:lang w:val="en-GB"/>
        </w:rPr>
        <w:t>Patsios</w:t>
      </w:r>
      <w:proofErr w:type="spellEnd"/>
      <w:r w:rsidRPr="00F10367">
        <w:rPr>
          <w:lang w:val="en-GB"/>
        </w:rPr>
        <w:t>, D. (2022) ‘Criminal justice</w:t>
      </w:r>
      <w:r w:rsidRPr="00F10367">
        <w:rPr>
          <w:spacing w:val="-6"/>
          <w:lang w:val="en-GB"/>
        </w:rPr>
        <w:t xml:space="preserve"> </w:t>
      </w:r>
      <w:r w:rsidRPr="00F10367">
        <w:rPr>
          <w:lang w:val="en-GB"/>
        </w:rPr>
        <w:t>responses</w:t>
      </w:r>
      <w:r w:rsidRPr="00F10367">
        <w:rPr>
          <w:spacing w:val="-3"/>
          <w:lang w:val="en-GB"/>
        </w:rPr>
        <w:t xml:space="preserve"> </w:t>
      </w:r>
      <w:r w:rsidRPr="00F10367">
        <w:rPr>
          <w:lang w:val="en-GB"/>
        </w:rPr>
        <w:t>to</w:t>
      </w:r>
      <w:r w:rsidRPr="00F10367">
        <w:rPr>
          <w:spacing w:val="-4"/>
          <w:lang w:val="en-GB"/>
        </w:rPr>
        <w:t xml:space="preserve"> </w:t>
      </w:r>
      <w:r w:rsidRPr="00F10367">
        <w:rPr>
          <w:lang w:val="en-GB"/>
        </w:rPr>
        <w:t>domestic</w:t>
      </w:r>
      <w:r w:rsidRPr="00F10367">
        <w:rPr>
          <w:spacing w:val="-6"/>
          <w:lang w:val="en-GB"/>
        </w:rPr>
        <w:t xml:space="preserve"> </w:t>
      </w:r>
      <w:r w:rsidRPr="00F10367">
        <w:rPr>
          <w:lang w:val="en-GB"/>
        </w:rPr>
        <w:t>violence</w:t>
      </w:r>
      <w:r w:rsidRPr="00F10367">
        <w:rPr>
          <w:spacing w:val="-6"/>
          <w:lang w:val="en-GB"/>
        </w:rPr>
        <w:t xml:space="preserve"> </w:t>
      </w:r>
      <w:r w:rsidRPr="00F10367">
        <w:rPr>
          <w:lang w:val="en-GB"/>
        </w:rPr>
        <w:t>and abuse</w:t>
      </w:r>
      <w:r w:rsidRPr="00F10367">
        <w:rPr>
          <w:spacing w:val="-6"/>
          <w:lang w:val="en-GB"/>
        </w:rPr>
        <w:t xml:space="preserve"> </w:t>
      </w:r>
      <w:r w:rsidRPr="00F10367">
        <w:rPr>
          <w:lang w:val="en-GB"/>
        </w:rPr>
        <w:t>in England:</w:t>
      </w:r>
      <w:r w:rsidRPr="00F10367">
        <w:rPr>
          <w:spacing w:val="-1"/>
          <w:lang w:val="en-GB"/>
        </w:rPr>
        <w:t xml:space="preserve"> </w:t>
      </w:r>
      <w:r w:rsidRPr="00F10367">
        <w:rPr>
          <w:lang w:val="en-GB"/>
        </w:rPr>
        <w:t>an</w:t>
      </w:r>
      <w:r w:rsidRPr="00F10367">
        <w:rPr>
          <w:spacing w:val="-4"/>
          <w:lang w:val="en-GB"/>
        </w:rPr>
        <w:t xml:space="preserve"> </w:t>
      </w:r>
      <w:r w:rsidRPr="00F10367">
        <w:rPr>
          <w:lang w:val="en-GB"/>
        </w:rPr>
        <w:t>analysis</w:t>
      </w:r>
      <w:r w:rsidRPr="00F10367">
        <w:rPr>
          <w:spacing w:val="-3"/>
          <w:lang w:val="en-GB"/>
        </w:rPr>
        <w:t xml:space="preserve"> </w:t>
      </w:r>
      <w:r w:rsidRPr="00F10367">
        <w:rPr>
          <w:lang w:val="en-GB"/>
        </w:rPr>
        <w:t>of</w:t>
      </w:r>
      <w:r w:rsidRPr="00F10367">
        <w:rPr>
          <w:spacing w:val="-4"/>
          <w:lang w:val="en-GB"/>
        </w:rPr>
        <w:t xml:space="preserve"> </w:t>
      </w:r>
      <w:r w:rsidRPr="00F10367">
        <w:rPr>
          <w:lang w:val="en-GB"/>
        </w:rPr>
        <w:t>case</w:t>
      </w:r>
      <w:r w:rsidRPr="00F10367">
        <w:rPr>
          <w:spacing w:val="-6"/>
          <w:lang w:val="en-GB"/>
        </w:rPr>
        <w:t xml:space="preserve"> </w:t>
      </w:r>
      <w:r w:rsidRPr="00F10367">
        <w:rPr>
          <w:lang w:val="en-GB"/>
        </w:rPr>
        <w:t>attrition</w:t>
      </w:r>
      <w:r w:rsidRPr="00F10367">
        <w:rPr>
          <w:spacing w:val="-4"/>
          <w:lang w:val="en-GB"/>
        </w:rPr>
        <w:t xml:space="preserve"> </w:t>
      </w:r>
      <w:r w:rsidRPr="00F10367">
        <w:rPr>
          <w:lang w:val="en-GB"/>
        </w:rPr>
        <w:t xml:space="preserve">and inequalities using police data’, </w:t>
      </w:r>
      <w:r w:rsidRPr="00F10367">
        <w:rPr>
          <w:i/>
          <w:lang w:val="en-GB"/>
        </w:rPr>
        <w:t>Policing and Society</w:t>
      </w:r>
      <w:r w:rsidRPr="00F10367">
        <w:rPr>
          <w:lang w:val="en-GB"/>
        </w:rPr>
        <w:t xml:space="preserve">, 32(8), pp.963–980. DOI: </w:t>
      </w:r>
      <w:r w:rsidRPr="00F10367">
        <w:rPr>
          <w:spacing w:val="-2"/>
          <w:lang w:val="en-GB"/>
        </w:rPr>
        <w:t>10.1080/10439463.2021.2003358.</w:t>
      </w:r>
    </w:p>
    <w:p w14:paraId="37112D85" w14:textId="77777777" w:rsidR="00552F5F" w:rsidRPr="00F10367" w:rsidRDefault="00403130">
      <w:pPr>
        <w:spacing w:before="244" w:line="357" w:lineRule="auto"/>
        <w:ind w:left="23" w:right="122"/>
        <w:rPr>
          <w:sz w:val="24"/>
        </w:rPr>
      </w:pPr>
      <w:r w:rsidRPr="00F10367">
        <w:rPr>
          <w:sz w:val="24"/>
        </w:rPr>
        <w:t>Moore,</w:t>
      </w:r>
      <w:r w:rsidRPr="00F10367">
        <w:rPr>
          <w:spacing w:val="-4"/>
          <w:sz w:val="24"/>
        </w:rPr>
        <w:t xml:space="preserve"> </w:t>
      </w:r>
      <w:r w:rsidRPr="00F10367">
        <w:rPr>
          <w:sz w:val="24"/>
        </w:rPr>
        <w:t>M.H.</w:t>
      </w:r>
      <w:r w:rsidRPr="00F10367">
        <w:rPr>
          <w:spacing w:val="-4"/>
          <w:sz w:val="24"/>
        </w:rPr>
        <w:t xml:space="preserve"> </w:t>
      </w:r>
      <w:r w:rsidRPr="00F10367">
        <w:rPr>
          <w:sz w:val="24"/>
        </w:rPr>
        <w:t>and</w:t>
      </w:r>
      <w:r w:rsidRPr="00F10367">
        <w:rPr>
          <w:spacing w:val="-4"/>
          <w:sz w:val="24"/>
        </w:rPr>
        <w:t xml:space="preserve"> </w:t>
      </w:r>
      <w:r w:rsidRPr="00F10367">
        <w:rPr>
          <w:sz w:val="24"/>
        </w:rPr>
        <w:t>Braga,</w:t>
      </w:r>
      <w:r w:rsidRPr="00F10367">
        <w:rPr>
          <w:spacing w:val="-4"/>
          <w:sz w:val="24"/>
        </w:rPr>
        <w:t xml:space="preserve"> </w:t>
      </w:r>
      <w:r w:rsidRPr="00F10367">
        <w:rPr>
          <w:sz w:val="24"/>
        </w:rPr>
        <w:t>A.A.</w:t>
      </w:r>
      <w:r w:rsidRPr="00F10367">
        <w:rPr>
          <w:spacing w:val="-4"/>
          <w:sz w:val="24"/>
        </w:rPr>
        <w:t xml:space="preserve"> </w:t>
      </w:r>
      <w:r w:rsidRPr="00F10367">
        <w:rPr>
          <w:sz w:val="24"/>
        </w:rPr>
        <w:t>(2003)</w:t>
      </w:r>
      <w:r w:rsidRPr="00F10367">
        <w:rPr>
          <w:spacing w:val="-4"/>
          <w:sz w:val="24"/>
        </w:rPr>
        <w:t xml:space="preserve"> </w:t>
      </w:r>
      <w:r w:rsidRPr="00F10367">
        <w:rPr>
          <w:sz w:val="24"/>
        </w:rPr>
        <w:t>‘Measuring</w:t>
      </w:r>
      <w:r w:rsidRPr="00F10367">
        <w:rPr>
          <w:spacing w:val="-4"/>
          <w:sz w:val="24"/>
        </w:rPr>
        <w:t xml:space="preserve"> </w:t>
      </w:r>
      <w:r w:rsidRPr="00F10367">
        <w:rPr>
          <w:sz w:val="24"/>
        </w:rPr>
        <w:t>and</w:t>
      </w:r>
      <w:r w:rsidRPr="00F10367">
        <w:rPr>
          <w:spacing w:val="-4"/>
          <w:sz w:val="24"/>
        </w:rPr>
        <w:t xml:space="preserve"> </w:t>
      </w:r>
      <w:r w:rsidRPr="00F10367">
        <w:rPr>
          <w:sz w:val="24"/>
        </w:rPr>
        <w:t>improving</w:t>
      </w:r>
      <w:r w:rsidRPr="00F10367">
        <w:rPr>
          <w:spacing w:val="-4"/>
          <w:sz w:val="24"/>
        </w:rPr>
        <w:t xml:space="preserve"> </w:t>
      </w:r>
      <w:r w:rsidRPr="00F10367">
        <w:rPr>
          <w:sz w:val="24"/>
        </w:rPr>
        <w:t>Police</w:t>
      </w:r>
      <w:r w:rsidRPr="00F10367">
        <w:rPr>
          <w:spacing w:val="-6"/>
          <w:sz w:val="24"/>
        </w:rPr>
        <w:t xml:space="preserve"> </w:t>
      </w:r>
      <w:r w:rsidRPr="00F10367">
        <w:rPr>
          <w:sz w:val="24"/>
        </w:rPr>
        <w:t>Performance:</w:t>
      </w:r>
      <w:r w:rsidRPr="00F10367">
        <w:rPr>
          <w:spacing w:val="-6"/>
          <w:sz w:val="24"/>
        </w:rPr>
        <w:t xml:space="preserve"> </w:t>
      </w:r>
      <w:r w:rsidRPr="00F10367">
        <w:rPr>
          <w:sz w:val="24"/>
        </w:rPr>
        <w:t xml:space="preserve">The Lessons of CompStat and its Progeny’, </w:t>
      </w:r>
      <w:r w:rsidRPr="00F10367">
        <w:rPr>
          <w:i/>
          <w:sz w:val="24"/>
        </w:rPr>
        <w:t xml:space="preserve">Policing: An International Journal of Police Strategies &amp; Management, </w:t>
      </w:r>
      <w:r w:rsidRPr="00F10367">
        <w:rPr>
          <w:sz w:val="24"/>
        </w:rPr>
        <w:t>26(3), pp.439-453.</w:t>
      </w:r>
    </w:p>
    <w:p w14:paraId="290C086E" w14:textId="77777777" w:rsidR="00552F5F" w:rsidRPr="00F10367" w:rsidRDefault="00403130">
      <w:pPr>
        <w:pStyle w:val="BodyText"/>
        <w:spacing w:before="247" w:line="360" w:lineRule="auto"/>
        <w:rPr>
          <w:lang w:val="en-GB"/>
        </w:rPr>
      </w:pPr>
      <w:r w:rsidRPr="00F10367">
        <w:rPr>
          <w:lang w:val="en-GB"/>
        </w:rPr>
        <w:t>Myhill, A. and Bradford, B. (2012) ‘Can police enhance public confidence by improving quality</w:t>
      </w:r>
      <w:r w:rsidRPr="00F10367">
        <w:rPr>
          <w:spacing w:val="-4"/>
          <w:lang w:val="en-GB"/>
        </w:rPr>
        <w:t xml:space="preserve"> </w:t>
      </w:r>
      <w:r w:rsidRPr="00F10367">
        <w:rPr>
          <w:lang w:val="en-GB"/>
        </w:rPr>
        <w:t>of</w:t>
      </w:r>
      <w:r w:rsidRPr="00F10367">
        <w:rPr>
          <w:spacing w:val="-4"/>
          <w:lang w:val="en-GB"/>
        </w:rPr>
        <w:t xml:space="preserve"> </w:t>
      </w:r>
      <w:r w:rsidRPr="00F10367">
        <w:rPr>
          <w:lang w:val="en-GB"/>
        </w:rPr>
        <w:t>service?</w:t>
      </w:r>
      <w:r w:rsidRPr="00F10367">
        <w:rPr>
          <w:spacing w:val="-1"/>
          <w:lang w:val="en-GB"/>
        </w:rPr>
        <w:t xml:space="preserve"> </w:t>
      </w:r>
      <w:r w:rsidRPr="00F10367">
        <w:rPr>
          <w:lang w:val="en-GB"/>
        </w:rPr>
        <w:t>Results</w:t>
      </w:r>
      <w:r w:rsidRPr="00F10367">
        <w:rPr>
          <w:spacing w:val="-3"/>
          <w:lang w:val="en-GB"/>
        </w:rPr>
        <w:t xml:space="preserve"> </w:t>
      </w:r>
      <w:r w:rsidRPr="00F10367">
        <w:rPr>
          <w:lang w:val="en-GB"/>
        </w:rPr>
        <w:t>from</w:t>
      </w:r>
      <w:r w:rsidRPr="00F10367">
        <w:rPr>
          <w:spacing w:val="-1"/>
          <w:lang w:val="en-GB"/>
        </w:rPr>
        <w:t xml:space="preserve"> </w:t>
      </w:r>
      <w:r w:rsidRPr="00F10367">
        <w:rPr>
          <w:lang w:val="en-GB"/>
        </w:rPr>
        <w:t>two</w:t>
      </w:r>
      <w:r w:rsidRPr="00F10367">
        <w:rPr>
          <w:spacing w:val="-4"/>
          <w:lang w:val="en-GB"/>
        </w:rPr>
        <w:t xml:space="preserve"> </w:t>
      </w:r>
      <w:r w:rsidRPr="00F10367">
        <w:rPr>
          <w:lang w:val="en-GB"/>
        </w:rPr>
        <w:t>surveys</w:t>
      </w:r>
      <w:r w:rsidRPr="00F10367">
        <w:rPr>
          <w:spacing w:val="-3"/>
          <w:lang w:val="en-GB"/>
        </w:rPr>
        <w:t xml:space="preserve"> </w:t>
      </w:r>
      <w:r w:rsidRPr="00F10367">
        <w:rPr>
          <w:lang w:val="en-GB"/>
        </w:rPr>
        <w:t>in</w:t>
      </w:r>
      <w:r w:rsidRPr="00F10367">
        <w:rPr>
          <w:spacing w:val="-4"/>
          <w:lang w:val="en-GB"/>
        </w:rPr>
        <w:t xml:space="preserve"> </w:t>
      </w:r>
      <w:r w:rsidRPr="00F10367">
        <w:rPr>
          <w:lang w:val="en-GB"/>
        </w:rPr>
        <w:t>England</w:t>
      </w:r>
      <w:r w:rsidRPr="00F10367">
        <w:rPr>
          <w:spacing w:val="-4"/>
          <w:lang w:val="en-GB"/>
        </w:rPr>
        <w:t xml:space="preserve"> </w:t>
      </w:r>
      <w:r w:rsidRPr="00F10367">
        <w:rPr>
          <w:lang w:val="en-GB"/>
        </w:rPr>
        <w:t>and</w:t>
      </w:r>
      <w:r w:rsidRPr="00F10367">
        <w:rPr>
          <w:spacing w:val="-4"/>
          <w:lang w:val="en-GB"/>
        </w:rPr>
        <w:t xml:space="preserve"> </w:t>
      </w:r>
      <w:r w:rsidRPr="00F10367">
        <w:rPr>
          <w:lang w:val="en-GB"/>
        </w:rPr>
        <w:t xml:space="preserve">Wales’, </w:t>
      </w:r>
      <w:r w:rsidRPr="00F10367">
        <w:rPr>
          <w:i/>
          <w:lang w:val="en-GB"/>
        </w:rPr>
        <w:t>Policing</w:t>
      </w:r>
      <w:r w:rsidRPr="00F10367">
        <w:rPr>
          <w:i/>
          <w:spacing w:val="-4"/>
          <w:lang w:val="en-GB"/>
        </w:rPr>
        <w:t xml:space="preserve"> </w:t>
      </w:r>
      <w:r w:rsidRPr="00F10367">
        <w:rPr>
          <w:i/>
          <w:lang w:val="en-GB"/>
        </w:rPr>
        <w:t>and</w:t>
      </w:r>
      <w:r w:rsidRPr="00F10367">
        <w:rPr>
          <w:i/>
          <w:spacing w:val="-4"/>
          <w:lang w:val="en-GB"/>
        </w:rPr>
        <w:t xml:space="preserve"> </w:t>
      </w:r>
      <w:r w:rsidRPr="00F10367">
        <w:rPr>
          <w:i/>
          <w:lang w:val="en-GB"/>
        </w:rPr>
        <w:t>Society</w:t>
      </w:r>
      <w:r w:rsidRPr="00F10367">
        <w:rPr>
          <w:lang w:val="en-GB"/>
        </w:rPr>
        <w:t>, 22(4), pp.397–425. DOI: 10.1080/10439463.2011.641551.</w:t>
      </w:r>
    </w:p>
    <w:p w14:paraId="4DAC37E1" w14:textId="77777777" w:rsidR="00552F5F" w:rsidRPr="00F10367" w:rsidRDefault="00403130">
      <w:pPr>
        <w:pStyle w:val="BodyText"/>
        <w:spacing w:before="239" w:line="360" w:lineRule="auto"/>
        <w:rPr>
          <w:lang w:val="en-GB"/>
        </w:rPr>
      </w:pPr>
      <w:r w:rsidRPr="00F10367">
        <w:rPr>
          <w:lang w:val="en-GB"/>
        </w:rPr>
        <w:t>Myhill, A., Hohl, K. and Johnson, K. (2023) ‘The “officer effect” in risk assessment for domestic</w:t>
      </w:r>
      <w:r w:rsidRPr="00F10367">
        <w:rPr>
          <w:spacing w:val="-2"/>
          <w:lang w:val="en-GB"/>
        </w:rPr>
        <w:t xml:space="preserve"> </w:t>
      </w:r>
      <w:r w:rsidRPr="00F10367">
        <w:rPr>
          <w:lang w:val="en-GB"/>
        </w:rPr>
        <w:t>abuse:</w:t>
      </w:r>
      <w:r w:rsidRPr="00F10367">
        <w:rPr>
          <w:spacing w:val="-2"/>
          <w:lang w:val="en-GB"/>
        </w:rPr>
        <w:t xml:space="preserve"> </w:t>
      </w:r>
      <w:r w:rsidRPr="00F10367">
        <w:rPr>
          <w:lang w:val="en-GB"/>
        </w:rPr>
        <w:t>Findings</w:t>
      </w:r>
      <w:r w:rsidRPr="00F10367">
        <w:rPr>
          <w:spacing w:val="-4"/>
          <w:lang w:val="en-GB"/>
        </w:rPr>
        <w:t xml:space="preserve"> </w:t>
      </w:r>
      <w:r w:rsidRPr="00F10367">
        <w:rPr>
          <w:lang w:val="en-GB"/>
        </w:rPr>
        <w:t>from</w:t>
      </w:r>
      <w:r w:rsidRPr="00F10367">
        <w:rPr>
          <w:spacing w:val="-2"/>
          <w:lang w:val="en-GB"/>
        </w:rPr>
        <w:t xml:space="preserve"> </w:t>
      </w:r>
      <w:r w:rsidRPr="00F10367">
        <w:rPr>
          <w:lang w:val="en-GB"/>
        </w:rPr>
        <w:t>a</w:t>
      </w:r>
      <w:r w:rsidRPr="00F10367">
        <w:rPr>
          <w:spacing w:val="-7"/>
          <w:lang w:val="en-GB"/>
        </w:rPr>
        <w:t xml:space="preserve"> </w:t>
      </w:r>
      <w:r w:rsidRPr="00F10367">
        <w:rPr>
          <w:lang w:val="en-GB"/>
        </w:rPr>
        <w:t>mixed</w:t>
      </w:r>
      <w:r w:rsidRPr="00F10367">
        <w:rPr>
          <w:spacing w:val="-5"/>
          <w:lang w:val="en-GB"/>
        </w:rPr>
        <w:t xml:space="preserve"> </w:t>
      </w:r>
      <w:r w:rsidRPr="00F10367">
        <w:rPr>
          <w:lang w:val="en-GB"/>
        </w:rPr>
        <w:t>methods</w:t>
      </w:r>
      <w:r w:rsidRPr="00F10367">
        <w:rPr>
          <w:spacing w:val="-4"/>
          <w:lang w:val="en-GB"/>
        </w:rPr>
        <w:t xml:space="preserve"> </w:t>
      </w:r>
      <w:r w:rsidRPr="00F10367">
        <w:rPr>
          <w:lang w:val="en-GB"/>
        </w:rPr>
        <w:t>study</w:t>
      </w:r>
      <w:r w:rsidRPr="00F10367">
        <w:rPr>
          <w:spacing w:val="-5"/>
          <w:lang w:val="en-GB"/>
        </w:rPr>
        <w:t xml:space="preserve"> </w:t>
      </w:r>
      <w:r w:rsidRPr="00F10367">
        <w:rPr>
          <w:lang w:val="en-GB"/>
        </w:rPr>
        <w:t>in</w:t>
      </w:r>
      <w:r w:rsidRPr="00F10367">
        <w:rPr>
          <w:spacing w:val="-5"/>
          <w:lang w:val="en-GB"/>
        </w:rPr>
        <w:t xml:space="preserve"> </w:t>
      </w:r>
      <w:r w:rsidRPr="00F10367">
        <w:rPr>
          <w:lang w:val="en-GB"/>
        </w:rPr>
        <w:t>England</w:t>
      </w:r>
      <w:r w:rsidRPr="00F10367">
        <w:rPr>
          <w:spacing w:val="-1"/>
          <w:lang w:val="en-GB"/>
        </w:rPr>
        <w:t xml:space="preserve"> </w:t>
      </w:r>
      <w:r w:rsidRPr="00F10367">
        <w:rPr>
          <w:lang w:val="en-GB"/>
        </w:rPr>
        <w:t>and</w:t>
      </w:r>
      <w:r w:rsidRPr="00F10367">
        <w:rPr>
          <w:spacing w:val="-5"/>
          <w:lang w:val="en-GB"/>
        </w:rPr>
        <w:t xml:space="preserve"> </w:t>
      </w:r>
      <w:r w:rsidRPr="00F10367">
        <w:rPr>
          <w:lang w:val="en-GB"/>
        </w:rPr>
        <w:t xml:space="preserve">Wales’, </w:t>
      </w:r>
      <w:r w:rsidRPr="00F10367">
        <w:rPr>
          <w:i/>
          <w:lang w:val="en-GB"/>
        </w:rPr>
        <w:t>European Journal of Criminology</w:t>
      </w:r>
      <w:r w:rsidRPr="00F10367">
        <w:rPr>
          <w:lang w:val="en-GB"/>
        </w:rPr>
        <w:t>, 20(3), pp.856–877. DOI: 10.1177/14773708231156331.</w:t>
      </w:r>
    </w:p>
    <w:p w14:paraId="62E89D5C" w14:textId="77777777" w:rsidR="00552F5F" w:rsidRPr="00F10367" w:rsidRDefault="00403130">
      <w:pPr>
        <w:pStyle w:val="BodyText"/>
        <w:spacing w:before="243" w:line="357" w:lineRule="auto"/>
        <w:rPr>
          <w:lang w:val="en-GB"/>
        </w:rPr>
      </w:pPr>
      <w:r w:rsidRPr="00F10367">
        <w:rPr>
          <w:lang w:val="en-GB"/>
        </w:rPr>
        <w:t>Myhill,</w:t>
      </w:r>
      <w:r w:rsidRPr="00F10367">
        <w:rPr>
          <w:spacing w:val="-3"/>
          <w:lang w:val="en-GB"/>
        </w:rPr>
        <w:t xml:space="preserve"> </w:t>
      </w:r>
      <w:r w:rsidRPr="00F10367">
        <w:rPr>
          <w:lang w:val="en-GB"/>
        </w:rPr>
        <w:t>A.,</w:t>
      </w:r>
      <w:r w:rsidRPr="00F10367">
        <w:rPr>
          <w:spacing w:val="-3"/>
          <w:lang w:val="en-GB"/>
        </w:rPr>
        <w:t xml:space="preserve"> </w:t>
      </w:r>
      <w:r w:rsidRPr="00F10367">
        <w:rPr>
          <w:lang w:val="en-GB"/>
        </w:rPr>
        <w:t>Quinton,</w:t>
      </w:r>
      <w:r w:rsidRPr="00F10367">
        <w:rPr>
          <w:spacing w:val="-3"/>
          <w:lang w:val="en-GB"/>
        </w:rPr>
        <w:t xml:space="preserve"> </w:t>
      </w:r>
      <w:r w:rsidRPr="00F10367">
        <w:rPr>
          <w:lang w:val="en-GB"/>
        </w:rPr>
        <w:t>P.,</w:t>
      </w:r>
      <w:r w:rsidRPr="00F10367">
        <w:rPr>
          <w:spacing w:val="-3"/>
          <w:lang w:val="en-GB"/>
        </w:rPr>
        <w:t xml:space="preserve"> </w:t>
      </w:r>
      <w:r w:rsidRPr="00F10367">
        <w:rPr>
          <w:lang w:val="en-GB"/>
        </w:rPr>
        <w:t>Bradford,</w:t>
      </w:r>
      <w:r w:rsidRPr="00F10367">
        <w:rPr>
          <w:spacing w:val="-3"/>
          <w:lang w:val="en-GB"/>
        </w:rPr>
        <w:t xml:space="preserve"> </w:t>
      </w:r>
      <w:r w:rsidRPr="00F10367">
        <w:rPr>
          <w:lang w:val="en-GB"/>
        </w:rPr>
        <w:t>B.,</w:t>
      </w:r>
      <w:r w:rsidRPr="00F10367">
        <w:rPr>
          <w:spacing w:val="-3"/>
          <w:lang w:val="en-GB"/>
        </w:rPr>
        <w:t xml:space="preserve"> </w:t>
      </w:r>
      <w:r w:rsidRPr="00F10367">
        <w:rPr>
          <w:lang w:val="en-GB"/>
        </w:rPr>
        <w:t>Poole,</w:t>
      </w:r>
      <w:r w:rsidRPr="00F10367">
        <w:rPr>
          <w:spacing w:val="-3"/>
          <w:lang w:val="en-GB"/>
        </w:rPr>
        <w:t xml:space="preserve"> </w:t>
      </w:r>
      <w:r w:rsidRPr="00F10367">
        <w:rPr>
          <w:lang w:val="en-GB"/>
        </w:rPr>
        <w:t>A.</w:t>
      </w:r>
      <w:r w:rsidRPr="00F10367">
        <w:rPr>
          <w:spacing w:val="-3"/>
          <w:lang w:val="en-GB"/>
        </w:rPr>
        <w:t xml:space="preserve"> </w:t>
      </w:r>
      <w:r w:rsidRPr="00F10367">
        <w:rPr>
          <w:lang w:val="en-GB"/>
        </w:rPr>
        <w:t>and Sims,</w:t>
      </w:r>
      <w:r w:rsidRPr="00F10367">
        <w:rPr>
          <w:spacing w:val="-3"/>
          <w:lang w:val="en-GB"/>
        </w:rPr>
        <w:t xml:space="preserve"> </w:t>
      </w:r>
      <w:r w:rsidRPr="00F10367">
        <w:rPr>
          <w:lang w:val="en-GB"/>
        </w:rPr>
        <w:t>G.</w:t>
      </w:r>
      <w:r w:rsidRPr="00F10367">
        <w:rPr>
          <w:spacing w:val="-3"/>
          <w:lang w:val="en-GB"/>
        </w:rPr>
        <w:t xml:space="preserve"> </w:t>
      </w:r>
      <w:r w:rsidRPr="00F10367">
        <w:rPr>
          <w:lang w:val="en-GB"/>
        </w:rPr>
        <w:t>(2011)</w:t>
      </w:r>
      <w:r w:rsidRPr="00F10367">
        <w:rPr>
          <w:spacing w:val="-3"/>
          <w:lang w:val="en-GB"/>
        </w:rPr>
        <w:t xml:space="preserve"> </w:t>
      </w:r>
      <w:r w:rsidRPr="00F10367">
        <w:rPr>
          <w:lang w:val="en-GB"/>
        </w:rPr>
        <w:t>‘It</w:t>
      </w:r>
      <w:r w:rsidRPr="00F10367">
        <w:rPr>
          <w:spacing w:val="-5"/>
          <w:lang w:val="en-GB"/>
        </w:rPr>
        <w:t xml:space="preserve"> </w:t>
      </w:r>
      <w:r w:rsidRPr="00F10367">
        <w:rPr>
          <w:lang w:val="en-GB"/>
        </w:rPr>
        <w:t>Depends</w:t>
      </w:r>
      <w:r w:rsidRPr="00F10367">
        <w:rPr>
          <w:spacing w:val="-2"/>
          <w:lang w:val="en-GB"/>
        </w:rPr>
        <w:t xml:space="preserve"> </w:t>
      </w:r>
      <w:r w:rsidRPr="00F10367">
        <w:rPr>
          <w:lang w:val="en-GB"/>
        </w:rPr>
        <w:t>What</w:t>
      </w:r>
      <w:r w:rsidRPr="00F10367">
        <w:rPr>
          <w:spacing w:val="-5"/>
          <w:lang w:val="en-GB"/>
        </w:rPr>
        <w:t xml:space="preserve"> </w:t>
      </w:r>
      <w:r w:rsidRPr="00F10367">
        <w:rPr>
          <w:lang w:val="en-GB"/>
        </w:rPr>
        <w:t>You Mean by “Confident”: Operationalizing Measures of Public Confidence and the Role of</w:t>
      </w:r>
    </w:p>
    <w:p w14:paraId="10E9BE79" w14:textId="77777777" w:rsidR="00552F5F" w:rsidRPr="00F10367" w:rsidRDefault="00403130">
      <w:pPr>
        <w:spacing w:before="3" w:line="360" w:lineRule="auto"/>
        <w:ind w:left="23"/>
        <w:rPr>
          <w:sz w:val="24"/>
        </w:rPr>
      </w:pPr>
      <w:r w:rsidRPr="00F10367">
        <w:rPr>
          <w:sz w:val="24"/>
        </w:rPr>
        <w:t>Performance</w:t>
      </w:r>
      <w:r w:rsidRPr="00F10367">
        <w:rPr>
          <w:spacing w:val="-4"/>
          <w:sz w:val="24"/>
        </w:rPr>
        <w:t xml:space="preserve"> </w:t>
      </w:r>
      <w:r w:rsidRPr="00F10367">
        <w:rPr>
          <w:sz w:val="24"/>
        </w:rPr>
        <w:t>Indicators’,</w:t>
      </w:r>
      <w:r w:rsidRPr="00F10367">
        <w:rPr>
          <w:spacing w:val="-1"/>
          <w:sz w:val="24"/>
        </w:rPr>
        <w:t xml:space="preserve"> </w:t>
      </w:r>
      <w:r w:rsidRPr="00F10367">
        <w:rPr>
          <w:i/>
          <w:sz w:val="24"/>
        </w:rPr>
        <w:t>Policing:</w:t>
      </w:r>
      <w:r w:rsidRPr="00F10367">
        <w:rPr>
          <w:i/>
          <w:spacing w:val="-2"/>
          <w:sz w:val="24"/>
        </w:rPr>
        <w:t xml:space="preserve"> </w:t>
      </w:r>
      <w:r w:rsidRPr="00F10367">
        <w:rPr>
          <w:i/>
          <w:sz w:val="24"/>
        </w:rPr>
        <w:t>A</w:t>
      </w:r>
      <w:r w:rsidRPr="00F10367">
        <w:rPr>
          <w:i/>
          <w:spacing w:val="-4"/>
          <w:sz w:val="24"/>
        </w:rPr>
        <w:t xml:space="preserve"> </w:t>
      </w:r>
      <w:r w:rsidRPr="00F10367">
        <w:rPr>
          <w:i/>
          <w:sz w:val="24"/>
        </w:rPr>
        <w:t>Journal</w:t>
      </w:r>
      <w:r w:rsidRPr="00F10367">
        <w:rPr>
          <w:i/>
          <w:spacing w:val="-4"/>
          <w:sz w:val="24"/>
        </w:rPr>
        <w:t xml:space="preserve"> </w:t>
      </w:r>
      <w:r w:rsidRPr="00F10367">
        <w:rPr>
          <w:i/>
          <w:sz w:val="24"/>
        </w:rPr>
        <w:t>of</w:t>
      </w:r>
      <w:r w:rsidRPr="00F10367">
        <w:rPr>
          <w:i/>
          <w:spacing w:val="-4"/>
          <w:sz w:val="24"/>
        </w:rPr>
        <w:t xml:space="preserve"> </w:t>
      </w:r>
      <w:r w:rsidRPr="00F10367">
        <w:rPr>
          <w:i/>
          <w:sz w:val="24"/>
        </w:rPr>
        <w:t>Policy</w:t>
      </w:r>
      <w:r w:rsidRPr="00F10367">
        <w:rPr>
          <w:i/>
          <w:spacing w:val="-4"/>
          <w:sz w:val="24"/>
        </w:rPr>
        <w:t xml:space="preserve"> </w:t>
      </w:r>
      <w:r w:rsidRPr="00F10367">
        <w:rPr>
          <w:i/>
          <w:sz w:val="24"/>
        </w:rPr>
        <w:t>and</w:t>
      </w:r>
      <w:r w:rsidRPr="00F10367">
        <w:rPr>
          <w:i/>
          <w:spacing w:val="-2"/>
          <w:sz w:val="24"/>
        </w:rPr>
        <w:t xml:space="preserve"> </w:t>
      </w:r>
      <w:r w:rsidRPr="00F10367">
        <w:rPr>
          <w:i/>
          <w:sz w:val="24"/>
        </w:rPr>
        <w:t>Practice</w:t>
      </w:r>
      <w:r w:rsidRPr="00F10367">
        <w:rPr>
          <w:sz w:val="24"/>
        </w:rPr>
        <w:t>,</w:t>
      </w:r>
      <w:r w:rsidRPr="00F10367">
        <w:rPr>
          <w:spacing w:val="-2"/>
          <w:sz w:val="24"/>
        </w:rPr>
        <w:t xml:space="preserve"> </w:t>
      </w:r>
      <w:r w:rsidRPr="00F10367">
        <w:rPr>
          <w:sz w:val="24"/>
        </w:rPr>
        <w:t>5(2),</w:t>
      </w:r>
      <w:r w:rsidRPr="00F10367">
        <w:rPr>
          <w:spacing w:val="-3"/>
          <w:sz w:val="24"/>
        </w:rPr>
        <w:t xml:space="preserve"> </w:t>
      </w:r>
      <w:r w:rsidRPr="00F10367">
        <w:rPr>
          <w:sz w:val="24"/>
        </w:rPr>
        <w:t>pp.114–124.</w:t>
      </w:r>
      <w:r w:rsidRPr="00F10367">
        <w:rPr>
          <w:spacing w:val="-2"/>
          <w:sz w:val="24"/>
        </w:rPr>
        <w:t xml:space="preserve"> </w:t>
      </w:r>
      <w:r w:rsidRPr="00F10367">
        <w:rPr>
          <w:sz w:val="24"/>
        </w:rPr>
        <w:t xml:space="preserve">DOI: </w:t>
      </w:r>
      <w:r w:rsidRPr="00F10367">
        <w:rPr>
          <w:spacing w:val="-2"/>
          <w:sz w:val="24"/>
        </w:rPr>
        <w:t>10.1093/police/par027.</w:t>
      </w:r>
    </w:p>
    <w:p w14:paraId="723CD895" w14:textId="77777777" w:rsidR="00552F5F" w:rsidRPr="00F10367" w:rsidRDefault="00403130">
      <w:pPr>
        <w:pStyle w:val="BodyText"/>
        <w:spacing w:before="243"/>
        <w:rPr>
          <w:lang w:val="en-GB"/>
        </w:rPr>
      </w:pPr>
      <w:r w:rsidRPr="00F10367">
        <w:rPr>
          <w:lang w:val="en-GB"/>
        </w:rPr>
        <w:t>Police</w:t>
      </w:r>
      <w:r w:rsidRPr="00F10367">
        <w:rPr>
          <w:spacing w:val="-5"/>
          <w:lang w:val="en-GB"/>
        </w:rPr>
        <w:t xml:space="preserve"> </w:t>
      </w:r>
      <w:r w:rsidRPr="00F10367">
        <w:rPr>
          <w:lang w:val="en-GB"/>
        </w:rPr>
        <w:t>and</w:t>
      </w:r>
      <w:r w:rsidRPr="00F10367">
        <w:rPr>
          <w:spacing w:val="-2"/>
          <w:lang w:val="en-GB"/>
        </w:rPr>
        <w:t xml:space="preserve"> </w:t>
      </w:r>
      <w:r w:rsidRPr="00F10367">
        <w:rPr>
          <w:lang w:val="en-GB"/>
        </w:rPr>
        <w:t>Crime</w:t>
      </w:r>
      <w:r w:rsidRPr="00F10367">
        <w:rPr>
          <w:spacing w:val="-4"/>
          <w:lang w:val="en-GB"/>
        </w:rPr>
        <w:t xml:space="preserve"> </w:t>
      </w:r>
      <w:r w:rsidRPr="00F10367">
        <w:rPr>
          <w:lang w:val="en-GB"/>
        </w:rPr>
        <w:t>Commissioner</w:t>
      </w:r>
      <w:r w:rsidRPr="00F10367">
        <w:rPr>
          <w:spacing w:val="2"/>
          <w:lang w:val="en-GB"/>
        </w:rPr>
        <w:t xml:space="preserve"> </w:t>
      </w:r>
      <w:r w:rsidRPr="00F10367">
        <w:rPr>
          <w:lang w:val="en-GB"/>
        </w:rPr>
        <w:t>and</w:t>
      </w:r>
      <w:r w:rsidRPr="00F10367">
        <w:rPr>
          <w:spacing w:val="-2"/>
          <w:lang w:val="en-GB"/>
        </w:rPr>
        <w:t xml:space="preserve"> </w:t>
      </w:r>
      <w:r w:rsidRPr="00F10367">
        <w:rPr>
          <w:lang w:val="en-GB"/>
        </w:rPr>
        <w:t>Chief</w:t>
      </w:r>
      <w:r w:rsidRPr="00F10367">
        <w:rPr>
          <w:spacing w:val="-3"/>
          <w:lang w:val="en-GB"/>
        </w:rPr>
        <w:t xml:space="preserve"> </w:t>
      </w:r>
      <w:r w:rsidRPr="00F10367">
        <w:rPr>
          <w:lang w:val="en-GB"/>
        </w:rPr>
        <w:t>Constable</w:t>
      </w:r>
      <w:r w:rsidRPr="00F10367">
        <w:rPr>
          <w:spacing w:val="-4"/>
          <w:lang w:val="en-GB"/>
        </w:rPr>
        <w:t xml:space="preserve"> </w:t>
      </w:r>
      <w:r w:rsidRPr="00F10367">
        <w:rPr>
          <w:lang w:val="en-GB"/>
        </w:rPr>
        <w:t>for</w:t>
      </w:r>
      <w:r w:rsidRPr="00F10367">
        <w:rPr>
          <w:spacing w:val="-2"/>
          <w:lang w:val="en-GB"/>
        </w:rPr>
        <w:t xml:space="preserve"> </w:t>
      </w:r>
      <w:r w:rsidRPr="00F10367">
        <w:rPr>
          <w:lang w:val="en-GB"/>
        </w:rPr>
        <w:t>South</w:t>
      </w:r>
      <w:r w:rsidRPr="00F10367">
        <w:rPr>
          <w:spacing w:val="-2"/>
          <w:lang w:val="en-GB"/>
        </w:rPr>
        <w:t xml:space="preserve"> </w:t>
      </w:r>
      <w:r w:rsidRPr="00F10367">
        <w:rPr>
          <w:lang w:val="en-GB"/>
        </w:rPr>
        <w:t>Wales</w:t>
      </w:r>
      <w:r w:rsidRPr="00F10367">
        <w:rPr>
          <w:spacing w:val="-1"/>
          <w:lang w:val="en-GB"/>
        </w:rPr>
        <w:t xml:space="preserve"> </w:t>
      </w:r>
      <w:r w:rsidRPr="00F10367">
        <w:rPr>
          <w:lang w:val="en-GB"/>
        </w:rPr>
        <w:t>Police</w:t>
      </w:r>
      <w:r w:rsidRPr="00F10367">
        <w:rPr>
          <w:spacing w:val="-4"/>
          <w:lang w:val="en-GB"/>
        </w:rPr>
        <w:t xml:space="preserve"> </w:t>
      </w:r>
      <w:r w:rsidRPr="00F10367">
        <w:rPr>
          <w:spacing w:val="-2"/>
          <w:lang w:val="en-GB"/>
        </w:rPr>
        <w:t>(2025)</w:t>
      </w:r>
    </w:p>
    <w:p w14:paraId="234DC7EA" w14:textId="77777777" w:rsidR="00552F5F" w:rsidRPr="00F10367" w:rsidRDefault="00403130">
      <w:pPr>
        <w:spacing w:before="139"/>
        <w:ind w:left="23"/>
        <w:rPr>
          <w:sz w:val="24"/>
        </w:rPr>
      </w:pPr>
      <w:r w:rsidRPr="00F10367">
        <w:rPr>
          <w:i/>
          <w:sz w:val="24"/>
        </w:rPr>
        <w:t>Summary</w:t>
      </w:r>
      <w:r w:rsidRPr="00F10367">
        <w:rPr>
          <w:i/>
          <w:spacing w:val="-4"/>
          <w:sz w:val="24"/>
        </w:rPr>
        <w:t xml:space="preserve"> </w:t>
      </w:r>
      <w:r w:rsidRPr="00F10367">
        <w:rPr>
          <w:i/>
          <w:sz w:val="24"/>
        </w:rPr>
        <w:t>Statement</w:t>
      </w:r>
      <w:r w:rsidRPr="00F10367">
        <w:rPr>
          <w:i/>
          <w:spacing w:val="-4"/>
          <w:sz w:val="24"/>
        </w:rPr>
        <w:t xml:space="preserve"> </w:t>
      </w:r>
      <w:r w:rsidRPr="00F10367">
        <w:rPr>
          <w:i/>
          <w:sz w:val="24"/>
        </w:rPr>
        <w:t>of</w:t>
      </w:r>
      <w:r w:rsidRPr="00F10367">
        <w:rPr>
          <w:i/>
          <w:spacing w:val="-4"/>
          <w:sz w:val="24"/>
        </w:rPr>
        <w:t xml:space="preserve"> </w:t>
      </w:r>
      <w:r w:rsidRPr="00F10367">
        <w:rPr>
          <w:i/>
          <w:sz w:val="24"/>
        </w:rPr>
        <w:t>Accounts</w:t>
      </w:r>
      <w:r w:rsidRPr="00F10367">
        <w:rPr>
          <w:i/>
          <w:spacing w:val="-1"/>
          <w:sz w:val="24"/>
        </w:rPr>
        <w:t xml:space="preserve"> </w:t>
      </w:r>
      <w:r w:rsidRPr="00F10367">
        <w:rPr>
          <w:i/>
          <w:sz w:val="24"/>
        </w:rPr>
        <w:t>2024–25</w:t>
      </w:r>
      <w:r w:rsidRPr="00F10367">
        <w:rPr>
          <w:sz w:val="24"/>
        </w:rPr>
        <w:t>.</w:t>
      </w:r>
      <w:r w:rsidRPr="00F10367">
        <w:rPr>
          <w:spacing w:val="-2"/>
          <w:sz w:val="24"/>
        </w:rPr>
        <w:t xml:space="preserve"> </w:t>
      </w:r>
      <w:r w:rsidRPr="00F10367">
        <w:rPr>
          <w:sz w:val="24"/>
        </w:rPr>
        <w:t>Bridgend:</w:t>
      </w:r>
      <w:r w:rsidRPr="00F10367">
        <w:rPr>
          <w:spacing w:val="1"/>
          <w:sz w:val="24"/>
        </w:rPr>
        <w:t xml:space="preserve"> </w:t>
      </w:r>
      <w:r w:rsidRPr="00F10367">
        <w:rPr>
          <w:sz w:val="24"/>
        </w:rPr>
        <w:t>South</w:t>
      </w:r>
      <w:r w:rsidRPr="00F10367">
        <w:rPr>
          <w:spacing w:val="-2"/>
          <w:sz w:val="24"/>
        </w:rPr>
        <w:t xml:space="preserve"> </w:t>
      </w:r>
      <w:r w:rsidRPr="00F10367">
        <w:rPr>
          <w:sz w:val="24"/>
        </w:rPr>
        <w:t>Wales</w:t>
      </w:r>
      <w:r w:rsidRPr="00F10367">
        <w:rPr>
          <w:spacing w:val="-1"/>
          <w:sz w:val="24"/>
        </w:rPr>
        <w:t xml:space="preserve"> </w:t>
      </w:r>
      <w:r w:rsidRPr="00F10367">
        <w:rPr>
          <w:spacing w:val="-2"/>
          <w:sz w:val="24"/>
        </w:rPr>
        <w:t>Police.</w:t>
      </w:r>
    </w:p>
    <w:p w14:paraId="79FB122E" w14:textId="77777777" w:rsidR="00552F5F" w:rsidRPr="00F10367" w:rsidRDefault="00552F5F">
      <w:pPr>
        <w:pStyle w:val="BodyText"/>
        <w:spacing w:before="97"/>
        <w:ind w:left="0"/>
        <w:rPr>
          <w:lang w:val="en-GB"/>
        </w:rPr>
      </w:pPr>
    </w:p>
    <w:p w14:paraId="2FF55510" w14:textId="77777777" w:rsidR="00552F5F" w:rsidRPr="00F10367" w:rsidRDefault="00403130">
      <w:pPr>
        <w:pStyle w:val="BodyText"/>
        <w:spacing w:before="1"/>
        <w:rPr>
          <w:lang w:val="en-GB"/>
        </w:rPr>
      </w:pPr>
      <w:proofErr w:type="spellStart"/>
      <w:r w:rsidRPr="00F10367">
        <w:rPr>
          <w:lang w:val="en-GB"/>
        </w:rPr>
        <w:t>Purba</w:t>
      </w:r>
      <w:proofErr w:type="spellEnd"/>
      <w:r w:rsidRPr="00F10367">
        <w:rPr>
          <w:lang w:val="en-GB"/>
        </w:rPr>
        <w:t>,</w:t>
      </w:r>
      <w:r w:rsidRPr="00F10367">
        <w:rPr>
          <w:spacing w:val="-4"/>
          <w:lang w:val="en-GB"/>
        </w:rPr>
        <w:t xml:space="preserve"> </w:t>
      </w:r>
      <w:r w:rsidRPr="00F10367">
        <w:rPr>
          <w:lang w:val="en-GB"/>
        </w:rPr>
        <w:t>A.</w:t>
      </w:r>
      <w:r w:rsidRPr="00F10367">
        <w:rPr>
          <w:spacing w:val="-2"/>
          <w:lang w:val="en-GB"/>
        </w:rPr>
        <w:t xml:space="preserve"> </w:t>
      </w:r>
      <w:r w:rsidRPr="00F10367">
        <w:rPr>
          <w:lang w:val="en-GB"/>
        </w:rPr>
        <w:t>and</w:t>
      </w:r>
      <w:r w:rsidRPr="00F10367">
        <w:rPr>
          <w:spacing w:val="-1"/>
          <w:lang w:val="en-GB"/>
        </w:rPr>
        <w:t xml:space="preserve"> </w:t>
      </w:r>
      <w:proofErr w:type="spellStart"/>
      <w:r w:rsidRPr="00F10367">
        <w:rPr>
          <w:lang w:val="en-GB"/>
        </w:rPr>
        <w:t>Demou</w:t>
      </w:r>
      <w:proofErr w:type="spellEnd"/>
      <w:r w:rsidRPr="00F10367">
        <w:rPr>
          <w:lang w:val="en-GB"/>
        </w:rPr>
        <w:t>,</w:t>
      </w:r>
      <w:r w:rsidRPr="00F10367">
        <w:rPr>
          <w:spacing w:val="-2"/>
          <w:lang w:val="en-GB"/>
        </w:rPr>
        <w:t xml:space="preserve"> </w:t>
      </w:r>
      <w:r w:rsidRPr="00F10367">
        <w:rPr>
          <w:lang w:val="en-GB"/>
        </w:rPr>
        <w:t>E.</w:t>
      </w:r>
      <w:r w:rsidRPr="00F10367">
        <w:rPr>
          <w:spacing w:val="-2"/>
          <w:lang w:val="en-GB"/>
        </w:rPr>
        <w:t xml:space="preserve"> </w:t>
      </w:r>
      <w:r w:rsidRPr="00F10367">
        <w:rPr>
          <w:lang w:val="en-GB"/>
        </w:rPr>
        <w:t>(2019)</w:t>
      </w:r>
      <w:r w:rsidRPr="00F10367">
        <w:rPr>
          <w:spacing w:val="-1"/>
          <w:lang w:val="en-GB"/>
        </w:rPr>
        <w:t xml:space="preserve"> </w:t>
      </w:r>
      <w:r w:rsidRPr="00F10367">
        <w:rPr>
          <w:lang w:val="en-GB"/>
        </w:rPr>
        <w:t>‘The</w:t>
      </w:r>
      <w:r w:rsidRPr="00F10367">
        <w:rPr>
          <w:spacing w:val="-4"/>
          <w:lang w:val="en-GB"/>
        </w:rPr>
        <w:t xml:space="preserve"> </w:t>
      </w:r>
      <w:r w:rsidRPr="00F10367">
        <w:rPr>
          <w:lang w:val="en-GB"/>
        </w:rPr>
        <w:t>relationship</w:t>
      </w:r>
      <w:r w:rsidRPr="00F10367">
        <w:rPr>
          <w:spacing w:val="-2"/>
          <w:lang w:val="en-GB"/>
        </w:rPr>
        <w:t xml:space="preserve"> </w:t>
      </w:r>
      <w:r w:rsidRPr="00F10367">
        <w:rPr>
          <w:lang w:val="en-GB"/>
        </w:rPr>
        <w:t>between</w:t>
      </w:r>
      <w:r w:rsidRPr="00F10367">
        <w:rPr>
          <w:spacing w:val="-1"/>
          <w:lang w:val="en-GB"/>
        </w:rPr>
        <w:t xml:space="preserve"> </w:t>
      </w:r>
      <w:r w:rsidRPr="00F10367">
        <w:rPr>
          <w:lang w:val="en-GB"/>
        </w:rPr>
        <w:t>organisational</w:t>
      </w:r>
      <w:r w:rsidRPr="00F10367">
        <w:rPr>
          <w:spacing w:val="-4"/>
          <w:lang w:val="en-GB"/>
        </w:rPr>
        <w:t xml:space="preserve"> </w:t>
      </w:r>
      <w:r w:rsidRPr="00F10367">
        <w:rPr>
          <w:lang w:val="en-GB"/>
        </w:rPr>
        <w:t xml:space="preserve">stressors </w:t>
      </w:r>
      <w:r w:rsidRPr="00F10367">
        <w:rPr>
          <w:spacing w:val="-5"/>
          <w:lang w:val="en-GB"/>
        </w:rPr>
        <w:t>and</w:t>
      </w:r>
    </w:p>
    <w:p w14:paraId="71CD2572" w14:textId="77777777" w:rsidR="00552F5F" w:rsidRPr="00F10367" w:rsidRDefault="00403130">
      <w:pPr>
        <w:pStyle w:val="BodyText"/>
        <w:spacing w:before="139" w:line="360" w:lineRule="auto"/>
        <w:rPr>
          <w:lang w:val="en-GB"/>
        </w:rPr>
      </w:pPr>
      <w:r w:rsidRPr="00F10367">
        <w:rPr>
          <w:lang w:val="en-GB"/>
        </w:rPr>
        <w:t>mental</w:t>
      </w:r>
      <w:r w:rsidRPr="00F10367">
        <w:rPr>
          <w:spacing w:val="-5"/>
          <w:lang w:val="en-GB"/>
        </w:rPr>
        <w:t xml:space="preserve"> </w:t>
      </w:r>
      <w:r w:rsidRPr="00F10367">
        <w:rPr>
          <w:lang w:val="en-GB"/>
        </w:rPr>
        <w:t>wellbeing</w:t>
      </w:r>
      <w:r w:rsidRPr="00F10367">
        <w:rPr>
          <w:spacing w:val="-3"/>
          <w:lang w:val="en-GB"/>
        </w:rPr>
        <w:t xml:space="preserve"> </w:t>
      </w:r>
      <w:r w:rsidRPr="00F10367">
        <w:rPr>
          <w:lang w:val="en-GB"/>
        </w:rPr>
        <w:t>within</w:t>
      </w:r>
      <w:r w:rsidRPr="00F10367">
        <w:rPr>
          <w:spacing w:val="-3"/>
          <w:lang w:val="en-GB"/>
        </w:rPr>
        <w:t xml:space="preserve"> </w:t>
      </w:r>
      <w:r w:rsidRPr="00F10367">
        <w:rPr>
          <w:lang w:val="en-GB"/>
        </w:rPr>
        <w:t>police</w:t>
      </w:r>
      <w:r w:rsidRPr="00F10367">
        <w:rPr>
          <w:spacing w:val="-5"/>
          <w:lang w:val="en-GB"/>
        </w:rPr>
        <w:t xml:space="preserve"> </w:t>
      </w:r>
      <w:r w:rsidRPr="00F10367">
        <w:rPr>
          <w:lang w:val="en-GB"/>
        </w:rPr>
        <w:t>officers:</w:t>
      </w:r>
      <w:r w:rsidRPr="00F10367">
        <w:rPr>
          <w:spacing w:val="-5"/>
          <w:lang w:val="en-GB"/>
        </w:rPr>
        <w:t xml:space="preserve"> </w:t>
      </w:r>
      <w:r w:rsidRPr="00F10367">
        <w:rPr>
          <w:lang w:val="en-GB"/>
        </w:rPr>
        <w:t>a</w:t>
      </w:r>
      <w:r w:rsidRPr="00F10367">
        <w:rPr>
          <w:spacing w:val="-5"/>
          <w:lang w:val="en-GB"/>
        </w:rPr>
        <w:t xml:space="preserve"> </w:t>
      </w:r>
      <w:r w:rsidRPr="00F10367">
        <w:rPr>
          <w:lang w:val="en-GB"/>
        </w:rPr>
        <w:t xml:space="preserve">systematic review’, </w:t>
      </w:r>
      <w:r w:rsidRPr="00F10367">
        <w:rPr>
          <w:i/>
          <w:lang w:val="en-GB"/>
        </w:rPr>
        <w:t>BMC</w:t>
      </w:r>
      <w:r w:rsidRPr="00F10367">
        <w:rPr>
          <w:i/>
          <w:spacing w:val="-3"/>
          <w:lang w:val="en-GB"/>
        </w:rPr>
        <w:t xml:space="preserve"> </w:t>
      </w:r>
      <w:r w:rsidRPr="00F10367">
        <w:rPr>
          <w:i/>
          <w:lang w:val="en-GB"/>
        </w:rPr>
        <w:t>Public</w:t>
      </w:r>
      <w:r w:rsidRPr="00F10367">
        <w:rPr>
          <w:i/>
          <w:spacing w:val="-5"/>
          <w:lang w:val="en-GB"/>
        </w:rPr>
        <w:t xml:space="preserve"> </w:t>
      </w:r>
      <w:r w:rsidRPr="00F10367">
        <w:rPr>
          <w:i/>
          <w:lang w:val="en-GB"/>
        </w:rPr>
        <w:t>Health</w:t>
      </w:r>
      <w:r w:rsidRPr="00F10367">
        <w:rPr>
          <w:lang w:val="en-GB"/>
        </w:rPr>
        <w:t>,</w:t>
      </w:r>
      <w:r w:rsidRPr="00F10367">
        <w:rPr>
          <w:spacing w:val="-3"/>
          <w:lang w:val="en-GB"/>
        </w:rPr>
        <w:t xml:space="preserve"> </w:t>
      </w:r>
      <w:r w:rsidRPr="00F10367">
        <w:rPr>
          <w:lang w:val="en-GB"/>
        </w:rPr>
        <w:t>19,</w:t>
      </w:r>
      <w:r w:rsidRPr="00F10367">
        <w:rPr>
          <w:spacing w:val="-3"/>
          <w:lang w:val="en-GB"/>
        </w:rPr>
        <w:t xml:space="preserve"> </w:t>
      </w:r>
      <w:r w:rsidRPr="00F10367">
        <w:rPr>
          <w:lang w:val="en-GB"/>
        </w:rPr>
        <w:t>1286. DOI: 10.1186/s12889-019-7609-0.</w:t>
      </w:r>
    </w:p>
    <w:p w14:paraId="66227010" w14:textId="77777777" w:rsidR="00552F5F" w:rsidRPr="00F10367" w:rsidRDefault="00403130">
      <w:pPr>
        <w:spacing w:before="242"/>
        <w:ind w:left="23"/>
        <w:rPr>
          <w:sz w:val="24"/>
        </w:rPr>
      </w:pPr>
      <w:r w:rsidRPr="00F10367">
        <w:rPr>
          <w:sz w:val="24"/>
        </w:rPr>
        <w:t>Ratcliffe,</w:t>
      </w:r>
      <w:r w:rsidRPr="00F10367">
        <w:rPr>
          <w:spacing w:val="-5"/>
          <w:sz w:val="24"/>
        </w:rPr>
        <w:t xml:space="preserve"> </w:t>
      </w:r>
      <w:r w:rsidRPr="00F10367">
        <w:rPr>
          <w:sz w:val="24"/>
        </w:rPr>
        <w:t>J.H.</w:t>
      </w:r>
      <w:r w:rsidRPr="00F10367">
        <w:rPr>
          <w:spacing w:val="-2"/>
          <w:sz w:val="24"/>
        </w:rPr>
        <w:t xml:space="preserve"> </w:t>
      </w:r>
      <w:r w:rsidRPr="00F10367">
        <w:rPr>
          <w:sz w:val="24"/>
        </w:rPr>
        <w:t>(2016)</w:t>
      </w:r>
      <w:r w:rsidRPr="00F10367">
        <w:rPr>
          <w:spacing w:val="-2"/>
          <w:sz w:val="24"/>
        </w:rPr>
        <w:t xml:space="preserve"> </w:t>
      </w:r>
      <w:r w:rsidRPr="00F10367">
        <w:rPr>
          <w:i/>
          <w:sz w:val="24"/>
        </w:rPr>
        <w:t>Intelligence-Led</w:t>
      </w:r>
      <w:r w:rsidRPr="00F10367">
        <w:rPr>
          <w:i/>
          <w:spacing w:val="-2"/>
          <w:sz w:val="24"/>
        </w:rPr>
        <w:t xml:space="preserve"> </w:t>
      </w:r>
      <w:r w:rsidRPr="00F10367">
        <w:rPr>
          <w:i/>
          <w:sz w:val="24"/>
        </w:rPr>
        <w:t>Policing</w:t>
      </w:r>
      <w:r w:rsidRPr="00F10367">
        <w:rPr>
          <w:sz w:val="24"/>
        </w:rPr>
        <w:t>.</w:t>
      </w:r>
      <w:r w:rsidRPr="00F10367">
        <w:rPr>
          <w:spacing w:val="-3"/>
          <w:sz w:val="24"/>
        </w:rPr>
        <w:t xml:space="preserve"> </w:t>
      </w:r>
      <w:r w:rsidRPr="00F10367">
        <w:rPr>
          <w:sz w:val="24"/>
        </w:rPr>
        <w:t>2nd</w:t>
      </w:r>
      <w:r w:rsidRPr="00F10367">
        <w:rPr>
          <w:spacing w:val="1"/>
          <w:sz w:val="24"/>
        </w:rPr>
        <w:t xml:space="preserve"> </w:t>
      </w:r>
      <w:proofErr w:type="spellStart"/>
      <w:r w:rsidRPr="00F10367">
        <w:rPr>
          <w:sz w:val="24"/>
        </w:rPr>
        <w:t>edn</w:t>
      </w:r>
      <w:proofErr w:type="spellEnd"/>
      <w:r w:rsidRPr="00F10367">
        <w:rPr>
          <w:sz w:val="24"/>
        </w:rPr>
        <w:t>.</w:t>
      </w:r>
      <w:r w:rsidRPr="00F10367">
        <w:rPr>
          <w:spacing w:val="-2"/>
          <w:sz w:val="24"/>
        </w:rPr>
        <w:t xml:space="preserve"> </w:t>
      </w:r>
      <w:r w:rsidRPr="00F10367">
        <w:rPr>
          <w:sz w:val="24"/>
        </w:rPr>
        <w:t>London:</w:t>
      </w:r>
      <w:r w:rsidRPr="00F10367">
        <w:rPr>
          <w:spacing w:val="-4"/>
          <w:sz w:val="24"/>
        </w:rPr>
        <w:t xml:space="preserve"> </w:t>
      </w:r>
      <w:r w:rsidRPr="00F10367">
        <w:rPr>
          <w:spacing w:val="-2"/>
          <w:sz w:val="24"/>
        </w:rPr>
        <w:t>Routledge.</w:t>
      </w:r>
    </w:p>
    <w:p w14:paraId="5231F425" w14:textId="77777777" w:rsidR="00552F5F" w:rsidRPr="00F10367" w:rsidRDefault="00552F5F">
      <w:pPr>
        <w:rPr>
          <w:sz w:val="24"/>
        </w:rPr>
        <w:sectPr w:rsidR="00552F5F" w:rsidRPr="00F10367">
          <w:pgSz w:w="11910" w:h="16840"/>
          <w:pgMar w:top="1380" w:right="1417" w:bottom="280" w:left="1417" w:header="720" w:footer="720" w:gutter="0"/>
          <w:cols w:space="720"/>
        </w:sectPr>
      </w:pPr>
    </w:p>
    <w:p w14:paraId="61702394" w14:textId="77777777" w:rsidR="00552F5F" w:rsidRPr="00F10367" w:rsidRDefault="00403130">
      <w:pPr>
        <w:pStyle w:val="BodyText"/>
        <w:spacing w:before="61" w:line="360" w:lineRule="auto"/>
        <w:ind w:right="122"/>
        <w:rPr>
          <w:lang w:val="en-GB"/>
        </w:rPr>
      </w:pPr>
      <w:r w:rsidRPr="00F10367">
        <w:rPr>
          <w:lang w:val="en-GB"/>
        </w:rPr>
        <w:lastRenderedPageBreak/>
        <w:t>Ratcliffe,</w:t>
      </w:r>
      <w:r w:rsidRPr="00F10367">
        <w:rPr>
          <w:spacing w:val="-4"/>
          <w:lang w:val="en-GB"/>
        </w:rPr>
        <w:t xml:space="preserve"> </w:t>
      </w:r>
      <w:r w:rsidRPr="00F10367">
        <w:rPr>
          <w:lang w:val="en-GB"/>
        </w:rPr>
        <w:t>J.H.</w:t>
      </w:r>
      <w:r w:rsidRPr="00F10367">
        <w:rPr>
          <w:spacing w:val="-4"/>
          <w:lang w:val="en-GB"/>
        </w:rPr>
        <w:t xml:space="preserve"> </w:t>
      </w:r>
      <w:r w:rsidRPr="00F10367">
        <w:rPr>
          <w:lang w:val="en-GB"/>
        </w:rPr>
        <w:t>and</w:t>
      </w:r>
      <w:r w:rsidRPr="00F10367">
        <w:rPr>
          <w:spacing w:val="-4"/>
          <w:lang w:val="en-GB"/>
        </w:rPr>
        <w:t xml:space="preserve"> </w:t>
      </w:r>
      <w:r w:rsidRPr="00F10367">
        <w:rPr>
          <w:lang w:val="en-GB"/>
        </w:rPr>
        <w:t>McCullagh,</w:t>
      </w:r>
      <w:r w:rsidRPr="00F10367">
        <w:rPr>
          <w:spacing w:val="-4"/>
          <w:lang w:val="en-GB"/>
        </w:rPr>
        <w:t xml:space="preserve"> </w:t>
      </w:r>
      <w:r w:rsidRPr="00F10367">
        <w:rPr>
          <w:lang w:val="en-GB"/>
        </w:rPr>
        <w:t>M.J.</w:t>
      </w:r>
      <w:r w:rsidRPr="00F10367">
        <w:rPr>
          <w:spacing w:val="-4"/>
          <w:lang w:val="en-GB"/>
        </w:rPr>
        <w:t xml:space="preserve"> </w:t>
      </w:r>
      <w:r w:rsidRPr="00F10367">
        <w:rPr>
          <w:lang w:val="en-GB"/>
        </w:rPr>
        <w:t>(2001)</w:t>
      </w:r>
      <w:r w:rsidRPr="00F10367">
        <w:rPr>
          <w:spacing w:val="-4"/>
          <w:lang w:val="en-GB"/>
        </w:rPr>
        <w:t xml:space="preserve"> </w:t>
      </w:r>
      <w:r w:rsidRPr="00F10367">
        <w:rPr>
          <w:lang w:val="en-GB"/>
        </w:rPr>
        <w:t>‘Chasing</w:t>
      </w:r>
      <w:r w:rsidRPr="00F10367">
        <w:rPr>
          <w:spacing w:val="-4"/>
          <w:lang w:val="en-GB"/>
        </w:rPr>
        <w:t xml:space="preserve"> </w:t>
      </w:r>
      <w:r w:rsidRPr="00F10367">
        <w:rPr>
          <w:lang w:val="en-GB"/>
        </w:rPr>
        <w:t>Ghosts?</w:t>
      </w:r>
      <w:r w:rsidRPr="00F10367">
        <w:rPr>
          <w:spacing w:val="-1"/>
          <w:lang w:val="en-GB"/>
        </w:rPr>
        <w:t xml:space="preserve"> </w:t>
      </w:r>
      <w:r w:rsidRPr="00F10367">
        <w:rPr>
          <w:lang w:val="en-GB"/>
        </w:rPr>
        <w:t>Police</w:t>
      </w:r>
      <w:r w:rsidRPr="00F10367">
        <w:rPr>
          <w:spacing w:val="-6"/>
          <w:lang w:val="en-GB"/>
        </w:rPr>
        <w:t xml:space="preserve"> </w:t>
      </w:r>
      <w:r w:rsidRPr="00F10367">
        <w:rPr>
          <w:lang w:val="en-GB"/>
        </w:rPr>
        <w:t>Perception</w:t>
      </w:r>
      <w:r w:rsidRPr="00F10367">
        <w:rPr>
          <w:spacing w:val="-4"/>
          <w:lang w:val="en-GB"/>
        </w:rPr>
        <w:t xml:space="preserve"> </w:t>
      </w:r>
      <w:r w:rsidRPr="00F10367">
        <w:rPr>
          <w:lang w:val="en-GB"/>
        </w:rPr>
        <w:t>of</w:t>
      </w:r>
      <w:r w:rsidRPr="00F10367">
        <w:rPr>
          <w:spacing w:val="-4"/>
          <w:lang w:val="en-GB"/>
        </w:rPr>
        <w:t xml:space="preserve"> </w:t>
      </w:r>
      <w:r w:rsidRPr="00F10367">
        <w:rPr>
          <w:lang w:val="en-GB"/>
        </w:rPr>
        <w:t xml:space="preserve">High Crime Areas’, </w:t>
      </w:r>
      <w:r w:rsidRPr="00F10367">
        <w:rPr>
          <w:i/>
          <w:lang w:val="en-GB"/>
        </w:rPr>
        <w:t>The British Journal of Criminology</w:t>
      </w:r>
      <w:r w:rsidRPr="00F10367">
        <w:rPr>
          <w:lang w:val="en-GB"/>
        </w:rPr>
        <w:t xml:space="preserve">, 41(2), pp. 330–341. DOI: </w:t>
      </w:r>
      <w:r w:rsidRPr="00F10367">
        <w:rPr>
          <w:spacing w:val="-2"/>
          <w:lang w:val="en-GB"/>
        </w:rPr>
        <w:t>10.1093/</w:t>
      </w:r>
      <w:proofErr w:type="spellStart"/>
      <w:r w:rsidRPr="00F10367">
        <w:rPr>
          <w:spacing w:val="-2"/>
          <w:lang w:val="en-GB"/>
        </w:rPr>
        <w:t>bjc</w:t>
      </w:r>
      <w:proofErr w:type="spellEnd"/>
      <w:r w:rsidRPr="00F10367">
        <w:rPr>
          <w:spacing w:val="-2"/>
          <w:lang w:val="en-GB"/>
        </w:rPr>
        <w:t>/41.2.330.</w:t>
      </w:r>
    </w:p>
    <w:p w14:paraId="2611D370" w14:textId="77777777" w:rsidR="00552F5F" w:rsidRPr="00F10367" w:rsidRDefault="00403130">
      <w:pPr>
        <w:pStyle w:val="BodyText"/>
        <w:spacing w:before="239" w:line="360" w:lineRule="auto"/>
        <w:rPr>
          <w:lang w:val="en-GB"/>
        </w:rPr>
      </w:pPr>
      <w:r w:rsidRPr="00F10367">
        <w:rPr>
          <w:lang w:val="en-GB"/>
        </w:rPr>
        <w:t>Sanders, C.B., Weston, C. and Schott, N. (2015) ‘Police innovations, “Secret Squirrels” and accountability:</w:t>
      </w:r>
      <w:r w:rsidRPr="00F10367">
        <w:rPr>
          <w:spacing w:val="-2"/>
          <w:lang w:val="en-GB"/>
        </w:rPr>
        <w:t xml:space="preserve"> </w:t>
      </w:r>
      <w:r w:rsidRPr="00F10367">
        <w:rPr>
          <w:lang w:val="en-GB"/>
        </w:rPr>
        <w:t>Empirically</w:t>
      </w:r>
      <w:r w:rsidRPr="00F10367">
        <w:rPr>
          <w:spacing w:val="-5"/>
          <w:lang w:val="en-GB"/>
        </w:rPr>
        <w:t xml:space="preserve"> </w:t>
      </w:r>
      <w:r w:rsidRPr="00F10367">
        <w:rPr>
          <w:lang w:val="en-GB"/>
        </w:rPr>
        <w:t>studying</w:t>
      </w:r>
      <w:r w:rsidRPr="00F10367">
        <w:rPr>
          <w:spacing w:val="-2"/>
          <w:lang w:val="en-GB"/>
        </w:rPr>
        <w:t xml:space="preserve"> </w:t>
      </w:r>
      <w:r w:rsidRPr="00F10367">
        <w:rPr>
          <w:lang w:val="en-GB"/>
        </w:rPr>
        <w:t>intelligence-led</w:t>
      </w:r>
      <w:r w:rsidRPr="00F10367">
        <w:rPr>
          <w:spacing w:val="-2"/>
          <w:lang w:val="en-GB"/>
        </w:rPr>
        <w:t xml:space="preserve"> </w:t>
      </w:r>
      <w:r w:rsidRPr="00F10367">
        <w:rPr>
          <w:lang w:val="en-GB"/>
        </w:rPr>
        <w:t>policing</w:t>
      </w:r>
      <w:r w:rsidRPr="00F10367">
        <w:rPr>
          <w:spacing w:val="-2"/>
          <w:lang w:val="en-GB"/>
        </w:rPr>
        <w:t xml:space="preserve"> </w:t>
      </w:r>
      <w:r w:rsidRPr="00F10367">
        <w:rPr>
          <w:lang w:val="en-GB"/>
        </w:rPr>
        <w:t>in</w:t>
      </w:r>
      <w:r w:rsidRPr="00F10367">
        <w:rPr>
          <w:spacing w:val="-5"/>
          <w:lang w:val="en-GB"/>
        </w:rPr>
        <w:t xml:space="preserve"> </w:t>
      </w:r>
      <w:r w:rsidRPr="00F10367">
        <w:rPr>
          <w:lang w:val="en-GB"/>
        </w:rPr>
        <w:t>Canada’,</w:t>
      </w:r>
      <w:r w:rsidRPr="00F10367">
        <w:rPr>
          <w:spacing w:val="-4"/>
          <w:lang w:val="en-GB"/>
        </w:rPr>
        <w:t xml:space="preserve"> </w:t>
      </w:r>
      <w:r w:rsidRPr="00F10367">
        <w:rPr>
          <w:i/>
          <w:lang w:val="en-GB"/>
        </w:rPr>
        <w:t>The</w:t>
      </w:r>
      <w:r w:rsidRPr="00F10367">
        <w:rPr>
          <w:i/>
          <w:spacing w:val="-7"/>
          <w:lang w:val="en-GB"/>
        </w:rPr>
        <w:t xml:space="preserve"> </w:t>
      </w:r>
      <w:r w:rsidRPr="00F10367">
        <w:rPr>
          <w:i/>
          <w:lang w:val="en-GB"/>
        </w:rPr>
        <w:t>British</w:t>
      </w:r>
      <w:r w:rsidRPr="00F10367">
        <w:rPr>
          <w:i/>
          <w:spacing w:val="-5"/>
          <w:lang w:val="en-GB"/>
        </w:rPr>
        <w:t xml:space="preserve"> </w:t>
      </w:r>
      <w:r w:rsidRPr="00F10367">
        <w:rPr>
          <w:i/>
          <w:lang w:val="en-GB"/>
        </w:rPr>
        <w:t>Journal of Criminology</w:t>
      </w:r>
      <w:r w:rsidRPr="00F10367">
        <w:rPr>
          <w:lang w:val="en-GB"/>
        </w:rPr>
        <w:t>, 55(4), pp. 711–729. DOI: 10.1093/</w:t>
      </w:r>
      <w:proofErr w:type="spellStart"/>
      <w:r w:rsidRPr="00F10367">
        <w:rPr>
          <w:lang w:val="en-GB"/>
        </w:rPr>
        <w:t>bjc</w:t>
      </w:r>
      <w:proofErr w:type="spellEnd"/>
      <w:r w:rsidRPr="00F10367">
        <w:rPr>
          <w:lang w:val="en-GB"/>
        </w:rPr>
        <w:t>/azv008.</w:t>
      </w:r>
    </w:p>
    <w:p w14:paraId="14E92E08" w14:textId="77777777" w:rsidR="00552F5F" w:rsidRPr="00F10367" w:rsidRDefault="00403130">
      <w:pPr>
        <w:pStyle w:val="BodyText"/>
        <w:spacing w:before="243" w:line="360" w:lineRule="auto"/>
        <w:rPr>
          <w:lang w:val="en-GB"/>
        </w:rPr>
      </w:pPr>
      <w:proofErr w:type="spellStart"/>
      <w:r w:rsidRPr="00F10367">
        <w:rPr>
          <w:lang w:val="en-GB"/>
        </w:rPr>
        <w:t>Skogan</w:t>
      </w:r>
      <w:proofErr w:type="spellEnd"/>
      <w:r w:rsidRPr="00F10367">
        <w:rPr>
          <w:lang w:val="en-GB"/>
        </w:rPr>
        <w:t>,</w:t>
      </w:r>
      <w:r w:rsidRPr="00F10367">
        <w:rPr>
          <w:spacing w:val="-4"/>
          <w:lang w:val="en-GB"/>
        </w:rPr>
        <w:t xml:space="preserve"> </w:t>
      </w:r>
      <w:r w:rsidRPr="00F10367">
        <w:rPr>
          <w:lang w:val="en-GB"/>
        </w:rPr>
        <w:t>W.G.</w:t>
      </w:r>
      <w:r w:rsidRPr="00F10367">
        <w:rPr>
          <w:spacing w:val="-4"/>
          <w:lang w:val="en-GB"/>
        </w:rPr>
        <w:t xml:space="preserve"> </w:t>
      </w:r>
      <w:r w:rsidRPr="00F10367">
        <w:rPr>
          <w:lang w:val="en-GB"/>
        </w:rPr>
        <w:t>(2006)</w:t>
      </w:r>
      <w:r w:rsidRPr="00F10367">
        <w:rPr>
          <w:spacing w:val="-4"/>
          <w:lang w:val="en-GB"/>
        </w:rPr>
        <w:t xml:space="preserve"> </w:t>
      </w:r>
      <w:r w:rsidRPr="00F10367">
        <w:rPr>
          <w:lang w:val="en-GB"/>
        </w:rPr>
        <w:t>‘Asymmetry</w:t>
      </w:r>
      <w:r w:rsidRPr="00F10367">
        <w:rPr>
          <w:spacing w:val="-4"/>
          <w:lang w:val="en-GB"/>
        </w:rPr>
        <w:t xml:space="preserve"> </w:t>
      </w:r>
      <w:r w:rsidRPr="00F10367">
        <w:rPr>
          <w:lang w:val="en-GB"/>
        </w:rPr>
        <w:t>in</w:t>
      </w:r>
      <w:r w:rsidRPr="00F10367">
        <w:rPr>
          <w:spacing w:val="-4"/>
          <w:lang w:val="en-GB"/>
        </w:rPr>
        <w:t xml:space="preserve"> </w:t>
      </w:r>
      <w:r w:rsidRPr="00F10367">
        <w:rPr>
          <w:lang w:val="en-GB"/>
        </w:rPr>
        <w:t>the</w:t>
      </w:r>
      <w:r w:rsidRPr="00F10367">
        <w:rPr>
          <w:spacing w:val="-6"/>
          <w:lang w:val="en-GB"/>
        </w:rPr>
        <w:t xml:space="preserve"> </w:t>
      </w:r>
      <w:r w:rsidRPr="00F10367">
        <w:rPr>
          <w:lang w:val="en-GB"/>
        </w:rPr>
        <w:t>impact</w:t>
      </w:r>
      <w:r w:rsidRPr="00F10367">
        <w:rPr>
          <w:spacing w:val="-6"/>
          <w:lang w:val="en-GB"/>
        </w:rPr>
        <w:t xml:space="preserve"> </w:t>
      </w:r>
      <w:r w:rsidRPr="00F10367">
        <w:rPr>
          <w:lang w:val="en-GB"/>
        </w:rPr>
        <w:t>of</w:t>
      </w:r>
      <w:r w:rsidRPr="00F10367">
        <w:rPr>
          <w:spacing w:val="-4"/>
          <w:lang w:val="en-GB"/>
        </w:rPr>
        <w:t xml:space="preserve"> </w:t>
      </w:r>
      <w:r w:rsidRPr="00F10367">
        <w:rPr>
          <w:lang w:val="en-GB"/>
        </w:rPr>
        <w:t>encounters</w:t>
      </w:r>
      <w:r w:rsidRPr="00F10367">
        <w:rPr>
          <w:spacing w:val="-3"/>
          <w:lang w:val="en-GB"/>
        </w:rPr>
        <w:t xml:space="preserve"> </w:t>
      </w:r>
      <w:r w:rsidRPr="00F10367">
        <w:rPr>
          <w:lang w:val="en-GB"/>
        </w:rPr>
        <w:t>with</w:t>
      </w:r>
      <w:r w:rsidRPr="00F10367">
        <w:rPr>
          <w:spacing w:val="-4"/>
          <w:lang w:val="en-GB"/>
        </w:rPr>
        <w:t xml:space="preserve"> </w:t>
      </w:r>
      <w:r w:rsidRPr="00F10367">
        <w:rPr>
          <w:lang w:val="en-GB"/>
        </w:rPr>
        <w:t xml:space="preserve">police’, </w:t>
      </w:r>
      <w:r w:rsidRPr="00F10367">
        <w:rPr>
          <w:i/>
          <w:lang w:val="en-GB"/>
        </w:rPr>
        <w:t>Policing</w:t>
      </w:r>
      <w:r w:rsidRPr="00F10367">
        <w:rPr>
          <w:i/>
          <w:spacing w:val="-4"/>
          <w:lang w:val="en-GB"/>
        </w:rPr>
        <w:t xml:space="preserve"> </w:t>
      </w:r>
      <w:r w:rsidRPr="00F10367">
        <w:rPr>
          <w:i/>
          <w:lang w:val="en-GB"/>
        </w:rPr>
        <w:t>and Society</w:t>
      </w:r>
      <w:r w:rsidRPr="00F10367">
        <w:rPr>
          <w:lang w:val="en-GB"/>
        </w:rPr>
        <w:t>, 16(2), pp. 99–126. DOI:10.1080/10439460600662098.</w:t>
      </w:r>
    </w:p>
    <w:p w14:paraId="5097A12D" w14:textId="77777777" w:rsidR="00552F5F" w:rsidRPr="00F10367" w:rsidRDefault="00403130">
      <w:pPr>
        <w:spacing w:before="238" w:line="362" w:lineRule="auto"/>
        <w:ind w:left="23"/>
        <w:rPr>
          <w:sz w:val="24"/>
        </w:rPr>
      </w:pPr>
      <w:r w:rsidRPr="00F10367">
        <w:rPr>
          <w:sz w:val="24"/>
        </w:rPr>
        <w:t>South</w:t>
      </w:r>
      <w:r w:rsidRPr="00F10367">
        <w:rPr>
          <w:spacing w:val="-3"/>
          <w:sz w:val="24"/>
        </w:rPr>
        <w:t xml:space="preserve"> </w:t>
      </w:r>
      <w:r w:rsidRPr="00F10367">
        <w:rPr>
          <w:sz w:val="24"/>
        </w:rPr>
        <w:t>Wales</w:t>
      </w:r>
      <w:r w:rsidRPr="00F10367">
        <w:rPr>
          <w:spacing w:val="-2"/>
          <w:sz w:val="24"/>
        </w:rPr>
        <w:t xml:space="preserve"> </w:t>
      </w:r>
      <w:r w:rsidRPr="00F10367">
        <w:rPr>
          <w:sz w:val="24"/>
        </w:rPr>
        <w:t>Police</w:t>
      </w:r>
      <w:r w:rsidRPr="00F10367">
        <w:rPr>
          <w:spacing w:val="-5"/>
          <w:sz w:val="24"/>
        </w:rPr>
        <w:t xml:space="preserve"> </w:t>
      </w:r>
      <w:r w:rsidRPr="00F10367">
        <w:rPr>
          <w:sz w:val="24"/>
        </w:rPr>
        <w:t>and</w:t>
      </w:r>
      <w:r w:rsidRPr="00F10367">
        <w:rPr>
          <w:spacing w:val="-3"/>
          <w:sz w:val="24"/>
        </w:rPr>
        <w:t xml:space="preserve"> </w:t>
      </w:r>
      <w:r w:rsidRPr="00F10367">
        <w:rPr>
          <w:sz w:val="24"/>
        </w:rPr>
        <w:t>Crime</w:t>
      </w:r>
      <w:r w:rsidRPr="00F10367">
        <w:rPr>
          <w:spacing w:val="-5"/>
          <w:sz w:val="24"/>
        </w:rPr>
        <w:t xml:space="preserve"> </w:t>
      </w:r>
      <w:r w:rsidRPr="00F10367">
        <w:rPr>
          <w:sz w:val="24"/>
        </w:rPr>
        <w:t>Commissioner</w:t>
      </w:r>
      <w:r w:rsidRPr="00F10367">
        <w:rPr>
          <w:spacing w:val="-3"/>
          <w:sz w:val="24"/>
        </w:rPr>
        <w:t xml:space="preserve"> </w:t>
      </w:r>
      <w:r w:rsidRPr="00F10367">
        <w:rPr>
          <w:sz w:val="24"/>
        </w:rPr>
        <w:t xml:space="preserve">(2025) </w:t>
      </w:r>
      <w:r w:rsidRPr="00F10367">
        <w:rPr>
          <w:i/>
          <w:sz w:val="24"/>
        </w:rPr>
        <w:t>Police,</w:t>
      </w:r>
      <w:r w:rsidRPr="00F10367">
        <w:rPr>
          <w:i/>
          <w:spacing w:val="-3"/>
          <w:sz w:val="24"/>
        </w:rPr>
        <w:t xml:space="preserve"> </w:t>
      </w:r>
      <w:r w:rsidRPr="00F10367">
        <w:rPr>
          <w:i/>
          <w:sz w:val="24"/>
        </w:rPr>
        <w:t>Crime</w:t>
      </w:r>
      <w:r w:rsidRPr="00F10367">
        <w:rPr>
          <w:i/>
          <w:spacing w:val="-5"/>
          <w:sz w:val="24"/>
        </w:rPr>
        <w:t xml:space="preserve"> </w:t>
      </w:r>
      <w:r w:rsidRPr="00F10367">
        <w:rPr>
          <w:i/>
          <w:sz w:val="24"/>
        </w:rPr>
        <w:t>and</w:t>
      </w:r>
      <w:r w:rsidRPr="00F10367">
        <w:rPr>
          <w:i/>
          <w:spacing w:val="-3"/>
          <w:sz w:val="24"/>
        </w:rPr>
        <w:t xml:space="preserve"> </w:t>
      </w:r>
      <w:r w:rsidRPr="00F10367">
        <w:rPr>
          <w:i/>
          <w:sz w:val="24"/>
        </w:rPr>
        <w:t>Justice</w:t>
      </w:r>
      <w:r w:rsidRPr="00F10367">
        <w:rPr>
          <w:i/>
          <w:spacing w:val="-5"/>
          <w:sz w:val="24"/>
        </w:rPr>
        <w:t xml:space="preserve"> </w:t>
      </w:r>
      <w:r w:rsidRPr="00F10367">
        <w:rPr>
          <w:i/>
          <w:sz w:val="24"/>
        </w:rPr>
        <w:t>Plan</w:t>
      </w:r>
      <w:r w:rsidRPr="00F10367">
        <w:rPr>
          <w:i/>
          <w:spacing w:val="-3"/>
          <w:sz w:val="24"/>
        </w:rPr>
        <w:t xml:space="preserve"> </w:t>
      </w:r>
      <w:r w:rsidRPr="00F10367">
        <w:rPr>
          <w:i/>
          <w:sz w:val="24"/>
        </w:rPr>
        <w:t>2025–2029</w:t>
      </w:r>
      <w:r w:rsidRPr="00F10367">
        <w:rPr>
          <w:sz w:val="24"/>
        </w:rPr>
        <w:t>. Bridgend: Office of the South Wales Police and Crime Commissioner.</w:t>
      </w:r>
    </w:p>
    <w:p w14:paraId="640F24FF" w14:textId="77777777" w:rsidR="00552F5F" w:rsidRPr="00F10367" w:rsidRDefault="00403130">
      <w:pPr>
        <w:pStyle w:val="BodyText"/>
        <w:spacing w:before="236" w:line="360" w:lineRule="auto"/>
        <w:rPr>
          <w:lang w:val="en-GB"/>
        </w:rPr>
      </w:pPr>
      <w:r w:rsidRPr="00F10367">
        <w:rPr>
          <w:lang w:val="en-GB"/>
        </w:rPr>
        <w:t>South</w:t>
      </w:r>
      <w:r w:rsidRPr="00F10367">
        <w:rPr>
          <w:spacing w:val="-4"/>
          <w:lang w:val="en-GB"/>
        </w:rPr>
        <w:t xml:space="preserve"> </w:t>
      </w:r>
      <w:r w:rsidRPr="00F10367">
        <w:rPr>
          <w:lang w:val="en-GB"/>
        </w:rPr>
        <w:t>Wales</w:t>
      </w:r>
      <w:r w:rsidRPr="00F10367">
        <w:rPr>
          <w:spacing w:val="-3"/>
          <w:lang w:val="en-GB"/>
        </w:rPr>
        <w:t xml:space="preserve"> </w:t>
      </w:r>
      <w:r w:rsidRPr="00F10367">
        <w:rPr>
          <w:lang w:val="en-GB"/>
        </w:rPr>
        <w:t>Police</w:t>
      </w:r>
      <w:r w:rsidRPr="00F10367">
        <w:rPr>
          <w:spacing w:val="-5"/>
          <w:lang w:val="en-GB"/>
        </w:rPr>
        <w:t xml:space="preserve"> </w:t>
      </w:r>
      <w:r w:rsidRPr="00F10367">
        <w:rPr>
          <w:lang w:val="en-GB"/>
        </w:rPr>
        <w:t>(n.d.)</w:t>
      </w:r>
      <w:r w:rsidRPr="00F10367">
        <w:rPr>
          <w:spacing w:val="-4"/>
          <w:lang w:val="en-GB"/>
        </w:rPr>
        <w:t xml:space="preserve"> </w:t>
      </w:r>
      <w:r w:rsidRPr="00F10367">
        <w:rPr>
          <w:lang w:val="en-GB"/>
        </w:rPr>
        <w:t>‘Medium</w:t>
      </w:r>
      <w:r w:rsidRPr="00F10367">
        <w:rPr>
          <w:spacing w:val="-5"/>
          <w:lang w:val="en-GB"/>
        </w:rPr>
        <w:t xml:space="preserve"> </w:t>
      </w:r>
      <w:r w:rsidRPr="00F10367">
        <w:rPr>
          <w:lang w:val="en-GB"/>
        </w:rPr>
        <w:t>Term</w:t>
      </w:r>
      <w:r w:rsidRPr="00F10367">
        <w:rPr>
          <w:spacing w:val="-1"/>
          <w:lang w:val="en-GB"/>
        </w:rPr>
        <w:t xml:space="preserve"> </w:t>
      </w:r>
      <w:r w:rsidRPr="00F10367">
        <w:rPr>
          <w:lang w:val="en-GB"/>
        </w:rPr>
        <w:t>Financial</w:t>
      </w:r>
      <w:r w:rsidRPr="00F10367">
        <w:rPr>
          <w:spacing w:val="-1"/>
          <w:lang w:val="en-GB"/>
        </w:rPr>
        <w:t xml:space="preserve"> </w:t>
      </w:r>
      <w:r w:rsidRPr="00F10367">
        <w:rPr>
          <w:lang w:val="en-GB"/>
        </w:rPr>
        <w:t>Strategy</w:t>
      </w:r>
      <w:r w:rsidRPr="00F10367">
        <w:rPr>
          <w:spacing w:val="-4"/>
          <w:lang w:val="en-GB"/>
        </w:rPr>
        <w:t xml:space="preserve"> </w:t>
      </w:r>
      <w:r w:rsidRPr="00F10367">
        <w:rPr>
          <w:lang w:val="en-GB"/>
        </w:rPr>
        <w:t>2024-2028'</w:t>
      </w:r>
      <w:r w:rsidRPr="00F10367">
        <w:rPr>
          <w:spacing w:val="-7"/>
          <w:lang w:val="en-GB"/>
        </w:rPr>
        <w:t xml:space="preserve"> </w:t>
      </w:r>
      <w:r w:rsidRPr="00F10367">
        <w:rPr>
          <w:lang w:val="en-GB"/>
        </w:rPr>
        <w:t>South</w:t>
      </w:r>
      <w:r w:rsidRPr="00F10367">
        <w:rPr>
          <w:spacing w:val="-4"/>
          <w:lang w:val="en-GB"/>
        </w:rPr>
        <w:t xml:space="preserve"> </w:t>
      </w:r>
      <w:r w:rsidRPr="00F10367">
        <w:rPr>
          <w:lang w:val="en-GB"/>
        </w:rPr>
        <w:t>Wales</w:t>
      </w:r>
      <w:r w:rsidRPr="00F10367">
        <w:rPr>
          <w:spacing w:val="-3"/>
          <w:lang w:val="en-GB"/>
        </w:rPr>
        <w:t xml:space="preserve"> </w:t>
      </w:r>
      <w:r w:rsidRPr="00F10367">
        <w:rPr>
          <w:lang w:val="en-GB"/>
        </w:rPr>
        <w:t xml:space="preserve">Police. </w:t>
      </w:r>
      <w:hyperlink r:id="rId6">
        <w:r w:rsidRPr="00F10367">
          <w:rPr>
            <w:spacing w:val="-2"/>
            <w:lang w:val="en-GB"/>
          </w:rPr>
          <w:t>https://democracy.merthyr.gov.uk/documents/s66505/Appendix%202.pdf</w:t>
        </w:r>
      </w:hyperlink>
    </w:p>
    <w:p w14:paraId="340B28D3" w14:textId="77777777" w:rsidR="00552F5F" w:rsidRPr="00F10367" w:rsidRDefault="00403130">
      <w:pPr>
        <w:pStyle w:val="BodyText"/>
        <w:spacing w:before="243" w:line="357" w:lineRule="auto"/>
        <w:ind w:right="981"/>
        <w:rPr>
          <w:lang w:val="en-GB"/>
        </w:rPr>
      </w:pPr>
      <w:r w:rsidRPr="00F10367">
        <w:rPr>
          <w:lang w:val="en-GB"/>
        </w:rPr>
        <w:t>South Wales Police (n.d.) ’Overview’. South Wales Police. https://www.south-</w:t>
      </w:r>
      <w:r w:rsidRPr="00F10367">
        <w:rPr>
          <w:spacing w:val="-2"/>
          <w:lang w:val="en-GB"/>
        </w:rPr>
        <w:t>wales.police.uk/police-forces/south-wales-police/areas/about-us/about-us/overview/</w:t>
      </w:r>
    </w:p>
    <w:p w14:paraId="2B29E67E" w14:textId="77777777" w:rsidR="00552F5F" w:rsidRPr="00F10367" w:rsidRDefault="00403130">
      <w:pPr>
        <w:pStyle w:val="BodyText"/>
        <w:spacing w:before="243" w:line="360" w:lineRule="auto"/>
        <w:ind w:right="122"/>
        <w:rPr>
          <w:lang w:val="en-GB"/>
        </w:rPr>
      </w:pPr>
      <w:r w:rsidRPr="00F10367">
        <w:rPr>
          <w:lang w:val="en-GB"/>
        </w:rPr>
        <w:t>Sunshine,</w:t>
      </w:r>
      <w:r w:rsidRPr="00F10367">
        <w:rPr>
          <w:spacing w:val="-3"/>
          <w:lang w:val="en-GB"/>
        </w:rPr>
        <w:t xml:space="preserve"> </w:t>
      </w:r>
      <w:r w:rsidRPr="00F10367">
        <w:rPr>
          <w:lang w:val="en-GB"/>
        </w:rPr>
        <w:t>J.</w:t>
      </w:r>
      <w:r w:rsidRPr="00F10367">
        <w:rPr>
          <w:spacing w:val="-3"/>
          <w:lang w:val="en-GB"/>
        </w:rPr>
        <w:t xml:space="preserve"> </w:t>
      </w:r>
      <w:r w:rsidRPr="00F10367">
        <w:rPr>
          <w:lang w:val="en-GB"/>
        </w:rPr>
        <w:t>and</w:t>
      </w:r>
      <w:r w:rsidRPr="00F10367">
        <w:rPr>
          <w:spacing w:val="-3"/>
          <w:lang w:val="en-GB"/>
        </w:rPr>
        <w:t xml:space="preserve"> </w:t>
      </w:r>
      <w:r w:rsidRPr="00F10367">
        <w:rPr>
          <w:lang w:val="en-GB"/>
        </w:rPr>
        <w:t>Tyler,</w:t>
      </w:r>
      <w:r w:rsidRPr="00F10367">
        <w:rPr>
          <w:spacing w:val="-3"/>
          <w:lang w:val="en-GB"/>
        </w:rPr>
        <w:t xml:space="preserve"> </w:t>
      </w:r>
      <w:r w:rsidRPr="00F10367">
        <w:rPr>
          <w:lang w:val="en-GB"/>
        </w:rPr>
        <w:t>T.R.</w:t>
      </w:r>
      <w:r w:rsidRPr="00F10367">
        <w:rPr>
          <w:spacing w:val="-3"/>
          <w:lang w:val="en-GB"/>
        </w:rPr>
        <w:t xml:space="preserve"> </w:t>
      </w:r>
      <w:r w:rsidRPr="00F10367">
        <w:rPr>
          <w:lang w:val="en-GB"/>
        </w:rPr>
        <w:t>(2003)</w:t>
      </w:r>
      <w:r w:rsidRPr="00F10367">
        <w:rPr>
          <w:spacing w:val="-3"/>
          <w:lang w:val="en-GB"/>
        </w:rPr>
        <w:t xml:space="preserve"> </w:t>
      </w:r>
      <w:r w:rsidRPr="00F10367">
        <w:rPr>
          <w:lang w:val="en-GB"/>
        </w:rPr>
        <w:t>‘The</w:t>
      </w:r>
      <w:r w:rsidRPr="00F10367">
        <w:rPr>
          <w:spacing w:val="-5"/>
          <w:lang w:val="en-GB"/>
        </w:rPr>
        <w:t xml:space="preserve"> </w:t>
      </w:r>
      <w:r w:rsidRPr="00F10367">
        <w:rPr>
          <w:lang w:val="en-GB"/>
        </w:rPr>
        <w:t>Role</w:t>
      </w:r>
      <w:r w:rsidRPr="00F10367">
        <w:rPr>
          <w:spacing w:val="-5"/>
          <w:lang w:val="en-GB"/>
        </w:rPr>
        <w:t xml:space="preserve"> </w:t>
      </w:r>
      <w:r w:rsidRPr="00F10367">
        <w:rPr>
          <w:lang w:val="en-GB"/>
        </w:rPr>
        <w:t>of</w:t>
      </w:r>
      <w:r w:rsidRPr="00F10367">
        <w:rPr>
          <w:spacing w:val="-3"/>
          <w:lang w:val="en-GB"/>
        </w:rPr>
        <w:t xml:space="preserve"> </w:t>
      </w:r>
      <w:r w:rsidRPr="00F10367">
        <w:rPr>
          <w:lang w:val="en-GB"/>
        </w:rPr>
        <w:t>Procedural</w:t>
      </w:r>
      <w:r w:rsidRPr="00F10367">
        <w:rPr>
          <w:spacing w:val="-5"/>
          <w:lang w:val="en-GB"/>
        </w:rPr>
        <w:t xml:space="preserve"> </w:t>
      </w:r>
      <w:r w:rsidRPr="00F10367">
        <w:rPr>
          <w:lang w:val="en-GB"/>
        </w:rPr>
        <w:t>Justice</w:t>
      </w:r>
      <w:r w:rsidRPr="00F10367">
        <w:rPr>
          <w:spacing w:val="-5"/>
          <w:lang w:val="en-GB"/>
        </w:rPr>
        <w:t xml:space="preserve"> </w:t>
      </w:r>
      <w:r w:rsidRPr="00F10367">
        <w:rPr>
          <w:lang w:val="en-GB"/>
        </w:rPr>
        <w:t>and Legitimacy</w:t>
      </w:r>
      <w:r w:rsidRPr="00F10367">
        <w:rPr>
          <w:spacing w:val="-3"/>
          <w:lang w:val="en-GB"/>
        </w:rPr>
        <w:t xml:space="preserve"> </w:t>
      </w:r>
      <w:r w:rsidRPr="00F10367">
        <w:rPr>
          <w:lang w:val="en-GB"/>
        </w:rPr>
        <w:t xml:space="preserve">in Shaping Public Support for Policing’, </w:t>
      </w:r>
      <w:r w:rsidRPr="00F10367">
        <w:rPr>
          <w:i/>
          <w:lang w:val="en-GB"/>
        </w:rPr>
        <w:t>Law &amp; Society Review</w:t>
      </w:r>
      <w:r w:rsidRPr="00F10367">
        <w:rPr>
          <w:lang w:val="en-GB"/>
        </w:rPr>
        <w:t>, 37(3), pp.513–548.</w:t>
      </w:r>
    </w:p>
    <w:p w14:paraId="017C4053" w14:textId="77777777" w:rsidR="00552F5F" w:rsidRPr="00F10367" w:rsidRDefault="00403130">
      <w:pPr>
        <w:pStyle w:val="BodyText"/>
        <w:spacing w:before="242"/>
        <w:rPr>
          <w:lang w:val="en-GB"/>
        </w:rPr>
      </w:pPr>
      <w:r w:rsidRPr="00F10367">
        <w:rPr>
          <w:lang w:val="en-GB"/>
        </w:rPr>
        <w:t>Weir,</w:t>
      </w:r>
      <w:r w:rsidRPr="00F10367">
        <w:rPr>
          <w:spacing w:val="-4"/>
          <w:lang w:val="en-GB"/>
        </w:rPr>
        <w:t xml:space="preserve"> </w:t>
      </w:r>
      <w:r w:rsidRPr="00F10367">
        <w:rPr>
          <w:lang w:val="en-GB"/>
        </w:rPr>
        <w:t>K.,</w:t>
      </w:r>
      <w:r w:rsidRPr="00F10367">
        <w:rPr>
          <w:spacing w:val="-2"/>
          <w:lang w:val="en-GB"/>
        </w:rPr>
        <w:t xml:space="preserve"> </w:t>
      </w:r>
      <w:r w:rsidRPr="00F10367">
        <w:rPr>
          <w:lang w:val="en-GB"/>
        </w:rPr>
        <w:t>Norris,</w:t>
      </w:r>
      <w:r w:rsidRPr="00F10367">
        <w:rPr>
          <w:spacing w:val="-1"/>
          <w:lang w:val="en-GB"/>
        </w:rPr>
        <w:t xml:space="preserve"> </w:t>
      </w:r>
      <w:r w:rsidRPr="00F10367">
        <w:rPr>
          <w:lang w:val="en-GB"/>
        </w:rPr>
        <w:t>A.</w:t>
      </w:r>
      <w:r w:rsidRPr="00F10367">
        <w:rPr>
          <w:spacing w:val="-2"/>
          <w:lang w:val="en-GB"/>
        </w:rPr>
        <w:t xml:space="preserve"> </w:t>
      </w:r>
      <w:r w:rsidRPr="00F10367">
        <w:rPr>
          <w:lang w:val="en-GB"/>
        </w:rPr>
        <w:t>and</w:t>
      </w:r>
      <w:r w:rsidRPr="00F10367">
        <w:rPr>
          <w:spacing w:val="-1"/>
          <w:lang w:val="en-GB"/>
        </w:rPr>
        <w:t xml:space="preserve"> </w:t>
      </w:r>
      <w:r w:rsidRPr="00F10367">
        <w:rPr>
          <w:lang w:val="en-GB"/>
        </w:rPr>
        <w:t>Kilili,</w:t>
      </w:r>
      <w:r w:rsidRPr="00F10367">
        <w:rPr>
          <w:spacing w:val="-2"/>
          <w:lang w:val="en-GB"/>
        </w:rPr>
        <w:t xml:space="preserve"> </w:t>
      </w:r>
      <w:r w:rsidRPr="00F10367">
        <w:rPr>
          <w:lang w:val="en-GB"/>
        </w:rPr>
        <w:t>S.</w:t>
      </w:r>
      <w:r w:rsidRPr="00F10367">
        <w:rPr>
          <w:spacing w:val="-2"/>
          <w:lang w:val="en-GB"/>
        </w:rPr>
        <w:t xml:space="preserve"> </w:t>
      </w:r>
      <w:r w:rsidRPr="00F10367">
        <w:rPr>
          <w:lang w:val="en-GB"/>
        </w:rPr>
        <w:t>(2020)</w:t>
      </w:r>
      <w:r w:rsidRPr="00F10367">
        <w:rPr>
          <w:spacing w:val="-1"/>
          <w:lang w:val="en-GB"/>
        </w:rPr>
        <w:t xml:space="preserve"> </w:t>
      </w:r>
      <w:r w:rsidRPr="00F10367">
        <w:rPr>
          <w:lang w:val="en-GB"/>
        </w:rPr>
        <w:t>‘Technology</w:t>
      </w:r>
      <w:r w:rsidRPr="00F10367">
        <w:rPr>
          <w:spacing w:val="-2"/>
          <w:lang w:val="en-GB"/>
        </w:rPr>
        <w:t xml:space="preserve"> </w:t>
      </w:r>
      <w:r w:rsidRPr="00F10367">
        <w:rPr>
          <w:lang w:val="en-GB"/>
        </w:rPr>
        <w:t>as a</w:t>
      </w:r>
      <w:r w:rsidRPr="00F10367">
        <w:rPr>
          <w:spacing w:val="-4"/>
          <w:lang w:val="en-GB"/>
        </w:rPr>
        <w:t xml:space="preserve"> </w:t>
      </w:r>
      <w:r w:rsidRPr="00F10367">
        <w:rPr>
          <w:lang w:val="en-GB"/>
        </w:rPr>
        <w:t>Policing</w:t>
      </w:r>
      <w:r w:rsidRPr="00F10367">
        <w:rPr>
          <w:spacing w:val="3"/>
          <w:lang w:val="en-GB"/>
        </w:rPr>
        <w:t xml:space="preserve"> </w:t>
      </w:r>
      <w:r w:rsidRPr="00F10367">
        <w:rPr>
          <w:lang w:val="en-GB"/>
        </w:rPr>
        <w:t>Enabler—</w:t>
      </w:r>
      <w:r w:rsidRPr="00F10367">
        <w:rPr>
          <w:spacing w:val="-2"/>
          <w:lang w:val="en-GB"/>
        </w:rPr>
        <w:t>Utilizing</w:t>
      </w:r>
    </w:p>
    <w:p w14:paraId="16BC6DBF" w14:textId="77777777" w:rsidR="00552F5F" w:rsidRPr="00F10367" w:rsidRDefault="00403130">
      <w:pPr>
        <w:spacing w:before="134" w:line="360" w:lineRule="auto"/>
        <w:ind w:left="23"/>
        <w:rPr>
          <w:sz w:val="24"/>
        </w:rPr>
      </w:pPr>
      <w:proofErr w:type="spellStart"/>
      <w:r w:rsidRPr="00F10367">
        <w:rPr>
          <w:sz w:val="24"/>
        </w:rPr>
        <w:t>SentrySIS</w:t>
      </w:r>
      <w:proofErr w:type="spellEnd"/>
      <w:r w:rsidRPr="00F10367">
        <w:rPr>
          <w:spacing w:val="-3"/>
          <w:sz w:val="24"/>
        </w:rPr>
        <w:t xml:space="preserve"> </w:t>
      </w:r>
      <w:r w:rsidRPr="00F10367">
        <w:rPr>
          <w:sz w:val="24"/>
        </w:rPr>
        <w:t>to</w:t>
      </w:r>
      <w:r w:rsidRPr="00F10367">
        <w:rPr>
          <w:spacing w:val="-4"/>
          <w:sz w:val="24"/>
        </w:rPr>
        <w:t xml:space="preserve"> </w:t>
      </w:r>
      <w:r w:rsidRPr="00F10367">
        <w:rPr>
          <w:sz w:val="24"/>
        </w:rPr>
        <w:t>Improve</w:t>
      </w:r>
      <w:r w:rsidRPr="00F10367">
        <w:rPr>
          <w:spacing w:val="-5"/>
          <w:sz w:val="24"/>
        </w:rPr>
        <w:t xml:space="preserve"> </w:t>
      </w:r>
      <w:r w:rsidRPr="00F10367">
        <w:rPr>
          <w:sz w:val="24"/>
        </w:rPr>
        <w:t>Police</w:t>
      </w:r>
      <w:r w:rsidRPr="00F10367">
        <w:rPr>
          <w:spacing w:val="-5"/>
          <w:sz w:val="24"/>
        </w:rPr>
        <w:t xml:space="preserve"> </w:t>
      </w:r>
      <w:r w:rsidRPr="00F10367">
        <w:rPr>
          <w:sz w:val="24"/>
        </w:rPr>
        <w:t>Efficiency and</w:t>
      </w:r>
      <w:r w:rsidRPr="00F10367">
        <w:rPr>
          <w:spacing w:val="-4"/>
          <w:sz w:val="24"/>
        </w:rPr>
        <w:t xml:space="preserve"> </w:t>
      </w:r>
      <w:r w:rsidRPr="00F10367">
        <w:rPr>
          <w:sz w:val="24"/>
        </w:rPr>
        <w:t xml:space="preserve">Effectiveness’, </w:t>
      </w:r>
      <w:r w:rsidRPr="00F10367">
        <w:rPr>
          <w:i/>
          <w:sz w:val="24"/>
        </w:rPr>
        <w:t>Policing:</w:t>
      </w:r>
      <w:r w:rsidRPr="00F10367">
        <w:rPr>
          <w:i/>
          <w:spacing w:val="-4"/>
          <w:sz w:val="24"/>
        </w:rPr>
        <w:t xml:space="preserve"> </w:t>
      </w:r>
      <w:r w:rsidRPr="00F10367">
        <w:rPr>
          <w:i/>
          <w:sz w:val="24"/>
        </w:rPr>
        <w:t>A</w:t>
      </w:r>
      <w:r w:rsidRPr="00F10367">
        <w:rPr>
          <w:i/>
          <w:spacing w:val="-5"/>
          <w:sz w:val="24"/>
        </w:rPr>
        <w:t xml:space="preserve"> </w:t>
      </w:r>
      <w:r w:rsidRPr="00F10367">
        <w:rPr>
          <w:i/>
          <w:sz w:val="24"/>
        </w:rPr>
        <w:t>Journal</w:t>
      </w:r>
      <w:r w:rsidRPr="00F10367">
        <w:rPr>
          <w:i/>
          <w:spacing w:val="-5"/>
          <w:sz w:val="24"/>
        </w:rPr>
        <w:t xml:space="preserve"> </w:t>
      </w:r>
      <w:r w:rsidRPr="00F10367">
        <w:rPr>
          <w:i/>
          <w:sz w:val="24"/>
        </w:rPr>
        <w:t>of</w:t>
      </w:r>
      <w:r w:rsidRPr="00F10367">
        <w:rPr>
          <w:i/>
          <w:spacing w:val="-5"/>
          <w:sz w:val="24"/>
        </w:rPr>
        <w:t xml:space="preserve"> </w:t>
      </w:r>
      <w:r w:rsidRPr="00F10367">
        <w:rPr>
          <w:i/>
          <w:sz w:val="24"/>
        </w:rPr>
        <w:t>Policy</w:t>
      </w:r>
      <w:r w:rsidRPr="00F10367">
        <w:rPr>
          <w:i/>
          <w:spacing w:val="-5"/>
          <w:sz w:val="24"/>
        </w:rPr>
        <w:t xml:space="preserve"> </w:t>
      </w:r>
      <w:r w:rsidRPr="00F10367">
        <w:rPr>
          <w:i/>
          <w:sz w:val="24"/>
        </w:rPr>
        <w:t>and Practice</w:t>
      </w:r>
      <w:r w:rsidRPr="00F10367">
        <w:rPr>
          <w:sz w:val="24"/>
        </w:rPr>
        <w:t>, 14(3), pp. 593–597. DOI: 10.1093/police/paz079.</w:t>
      </w:r>
    </w:p>
    <w:p w14:paraId="55CAF7B4" w14:textId="77777777" w:rsidR="00552F5F" w:rsidRDefault="00403130">
      <w:pPr>
        <w:pStyle w:val="BodyText"/>
        <w:spacing w:before="243" w:line="360" w:lineRule="auto"/>
        <w:ind w:right="225"/>
        <w:jc w:val="both"/>
      </w:pPr>
      <w:r w:rsidRPr="00F10367">
        <w:rPr>
          <w:lang w:val="en-GB"/>
        </w:rPr>
        <w:t>Wood,</w:t>
      </w:r>
      <w:r w:rsidRPr="00F10367">
        <w:rPr>
          <w:spacing w:val="-2"/>
          <w:lang w:val="en-GB"/>
        </w:rPr>
        <w:t xml:space="preserve"> </w:t>
      </w:r>
      <w:r w:rsidRPr="00F10367">
        <w:rPr>
          <w:lang w:val="en-GB"/>
        </w:rPr>
        <w:t>J.D.</w:t>
      </w:r>
      <w:r w:rsidRPr="00F10367">
        <w:rPr>
          <w:spacing w:val="-2"/>
          <w:lang w:val="en-GB"/>
        </w:rPr>
        <w:t xml:space="preserve"> </w:t>
      </w:r>
      <w:r w:rsidRPr="00F10367">
        <w:rPr>
          <w:lang w:val="en-GB"/>
        </w:rPr>
        <w:t>and</w:t>
      </w:r>
      <w:r w:rsidRPr="00F10367">
        <w:rPr>
          <w:spacing w:val="-2"/>
          <w:lang w:val="en-GB"/>
        </w:rPr>
        <w:t xml:space="preserve"> </w:t>
      </w:r>
      <w:r w:rsidRPr="00F10367">
        <w:rPr>
          <w:lang w:val="en-GB"/>
        </w:rPr>
        <w:t>Watson,</w:t>
      </w:r>
      <w:r w:rsidRPr="00F10367">
        <w:rPr>
          <w:spacing w:val="-2"/>
          <w:lang w:val="en-GB"/>
        </w:rPr>
        <w:t xml:space="preserve"> </w:t>
      </w:r>
      <w:r w:rsidRPr="00F10367">
        <w:rPr>
          <w:lang w:val="en-GB"/>
        </w:rPr>
        <w:t>A.C.</w:t>
      </w:r>
      <w:r w:rsidRPr="00F10367">
        <w:rPr>
          <w:spacing w:val="-2"/>
          <w:lang w:val="en-GB"/>
        </w:rPr>
        <w:t xml:space="preserve"> </w:t>
      </w:r>
      <w:r w:rsidRPr="00F10367">
        <w:rPr>
          <w:lang w:val="en-GB"/>
        </w:rPr>
        <w:t>(2017)</w:t>
      </w:r>
      <w:r w:rsidRPr="00F10367">
        <w:rPr>
          <w:spacing w:val="-2"/>
          <w:lang w:val="en-GB"/>
        </w:rPr>
        <w:t xml:space="preserve"> </w:t>
      </w:r>
      <w:r w:rsidRPr="00F10367">
        <w:rPr>
          <w:lang w:val="en-GB"/>
        </w:rPr>
        <w:t>‘Improving</w:t>
      </w:r>
      <w:r w:rsidRPr="00F10367">
        <w:rPr>
          <w:spacing w:val="-2"/>
          <w:lang w:val="en-GB"/>
        </w:rPr>
        <w:t xml:space="preserve"> </w:t>
      </w:r>
      <w:r w:rsidRPr="00F10367">
        <w:rPr>
          <w:lang w:val="en-GB"/>
        </w:rPr>
        <w:t>police</w:t>
      </w:r>
      <w:r w:rsidRPr="00F10367">
        <w:rPr>
          <w:spacing w:val="-4"/>
          <w:lang w:val="en-GB"/>
        </w:rPr>
        <w:t xml:space="preserve"> </w:t>
      </w:r>
      <w:r w:rsidRPr="00F10367">
        <w:rPr>
          <w:lang w:val="en-GB"/>
        </w:rPr>
        <w:t>interventions</w:t>
      </w:r>
      <w:r w:rsidRPr="00F10367">
        <w:rPr>
          <w:spacing w:val="-1"/>
          <w:lang w:val="en-GB"/>
        </w:rPr>
        <w:t xml:space="preserve"> </w:t>
      </w:r>
      <w:r w:rsidRPr="00F10367">
        <w:rPr>
          <w:lang w:val="en-GB"/>
        </w:rPr>
        <w:t>during</w:t>
      </w:r>
      <w:r w:rsidRPr="00F10367">
        <w:rPr>
          <w:spacing w:val="-2"/>
          <w:lang w:val="en-GB"/>
        </w:rPr>
        <w:t xml:space="preserve"> </w:t>
      </w:r>
      <w:r w:rsidRPr="00F10367">
        <w:rPr>
          <w:lang w:val="en-GB"/>
        </w:rPr>
        <w:t>mental</w:t>
      </w:r>
      <w:r w:rsidRPr="00F10367">
        <w:rPr>
          <w:spacing w:val="-4"/>
          <w:lang w:val="en-GB"/>
        </w:rPr>
        <w:t xml:space="preserve"> </w:t>
      </w:r>
      <w:r w:rsidRPr="00F10367">
        <w:rPr>
          <w:lang w:val="en-GB"/>
        </w:rPr>
        <w:t>health-related</w:t>
      </w:r>
      <w:r w:rsidRPr="00F10367">
        <w:rPr>
          <w:spacing w:val="-3"/>
          <w:lang w:val="en-GB"/>
        </w:rPr>
        <w:t xml:space="preserve"> </w:t>
      </w:r>
      <w:r w:rsidRPr="00F10367">
        <w:rPr>
          <w:lang w:val="en-GB"/>
        </w:rPr>
        <w:t>encounters:</w:t>
      </w:r>
      <w:r w:rsidRPr="00F10367">
        <w:rPr>
          <w:spacing w:val="-5"/>
          <w:lang w:val="en-GB"/>
        </w:rPr>
        <w:t xml:space="preserve"> </w:t>
      </w:r>
      <w:r w:rsidRPr="00F10367">
        <w:rPr>
          <w:lang w:val="en-GB"/>
        </w:rPr>
        <w:t>past,</w:t>
      </w:r>
      <w:r w:rsidRPr="00F10367">
        <w:rPr>
          <w:spacing w:val="-3"/>
          <w:lang w:val="en-GB"/>
        </w:rPr>
        <w:t xml:space="preserve"> </w:t>
      </w:r>
      <w:r w:rsidRPr="00F10367">
        <w:rPr>
          <w:lang w:val="en-GB"/>
        </w:rPr>
        <w:t>present</w:t>
      </w:r>
      <w:r w:rsidRPr="00F10367">
        <w:rPr>
          <w:spacing w:val="-5"/>
          <w:lang w:val="en-GB"/>
        </w:rPr>
        <w:t xml:space="preserve"> </w:t>
      </w:r>
      <w:r w:rsidRPr="00F10367">
        <w:rPr>
          <w:lang w:val="en-GB"/>
        </w:rPr>
        <w:t>and</w:t>
      </w:r>
      <w:r w:rsidRPr="00F10367">
        <w:rPr>
          <w:spacing w:val="-3"/>
          <w:lang w:val="en-GB"/>
        </w:rPr>
        <w:t xml:space="preserve"> </w:t>
      </w:r>
      <w:r w:rsidRPr="00F10367">
        <w:rPr>
          <w:lang w:val="en-GB"/>
        </w:rPr>
        <w:t xml:space="preserve">future’, </w:t>
      </w:r>
      <w:r w:rsidRPr="00F10367">
        <w:rPr>
          <w:i/>
          <w:lang w:val="en-GB"/>
        </w:rPr>
        <w:t>Policing</w:t>
      </w:r>
      <w:r w:rsidRPr="00F10367">
        <w:rPr>
          <w:i/>
          <w:spacing w:val="-3"/>
          <w:lang w:val="en-GB"/>
        </w:rPr>
        <w:t xml:space="preserve"> </w:t>
      </w:r>
      <w:r w:rsidRPr="00F10367">
        <w:rPr>
          <w:i/>
          <w:lang w:val="en-GB"/>
        </w:rPr>
        <w:t>and</w:t>
      </w:r>
      <w:r w:rsidRPr="00F10367">
        <w:rPr>
          <w:i/>
          <w:spacing w:val="-3"/>
          <w:lang w:val="en-GB"/>
        </w:rPr>
        <w:t xml:space="preserve"> </w:t>
      </w:r>
      <w:r w:rsidRPr="00F10367">
        <w:rPr>
          <w:i/>
          <w:lang w:val="en-GB"/>
        </w:rPr>
        <w:t>Society</w:t>
      </w:r>
      <w:r w:rsidRPr="00F10367">
        <w:rPr>
          <w:lang w:val="en-GB"/>
        </w:rPr>
        <w:t>,</w:t>
      </w:r>
      <w:r w:rsidRPr="00F10367">
        <w:rPr>
          <w:spacing w:val="-3"/>
          <w:lang w:val="en-GB"/>
        </w:rPr>
        <w:t xml:space="preserve"> </w:t>
      </w:r>
      <w:r w:rsidRPr="00F10367">
        <w:rPr>
          <w:lang w:val="en-GB"/>
        </w:rPr>
        <w:t>27(3),</w:t>
      </w:r>
      <w:r w:rsidRPr="00F10367">
        <w:rPr>
          <w:spacing w:val="-3"/>
          <w:lang w:val="en-GB"/>
        </w:rPr>
        <w:t xml:space="preserve"> </w:t>
      </w:r>
      <w:r w:rsidRPr="00F10367">
        <w:rPr>
          <w:lang w:val="en-GB"/>
        </w:rPr>
        <w:t>pp.289–299.</w:t>
      </w:r>
      <w:r w:rsidRPr="00F10367">
        <w:rPr>
          <w:spacing w:val="-3"/>
          <w:lang w:val="en-GB"/>
        </w:rPr>
        <w:t xml:space="preserve"> </w:t>
      </w:r>
      <w:r w:rsidRPr="00F10367">
        <w:rPr>
          <w:lang w:val="en-GB"/>
        </w:rPr>
        <w:t xml:space="preserve">DOI: </w:t>
      </w:r>
      <w:r w:rsidRPr="00F10367">
        <w:rPr>
          <w:spacing w:val="-2"/>
          <w:lang w:val="en-GB"/>
        </w:rPr>
        <w:t>10.1080/10439463.2016.1219734.</w:t>
      </w:r>
    </w:p>
    <w:sectPr w:rsidR="00552F5F">
      <w:pgSz w:w="11910" w:h="16840"/>
      <w:pgMar w:top="1380" w:right="1417" w:bottom="280" w:left="1417"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F72F00"/>
    <w:multiLevelType w:val="multilevel"/>
    <w:tmpl w:val="9A460008"/>
    <w:lvl w:ilvl="0">
      <w:start w:val="2"/>
      <w:numFmt w:val="decimal"/>
      <w:lvlText w:val="%1"/>
      <w:lvlJc w:val="left"/>
      <w:pPr>
        <w:ind w:left="563" w:hanging="540"/>
        <w:jc w:val="left"/>
      </w:pPr>
      <w:rPr>
        <w:rFonts w:hint="default"/>
        <w:lang w:val="en-US" w:eastAsia="en-US" w:bidi="ar-SA"/>
      </w:rPr>
    </w:lvl>
    <w:lvl w:ilvl="1">
      <w:start w:val="1"/>
      <w:numFmt w:val="decimal"/>
      <w:lvlText w:val="%1.%2"/>
      <w:lvlJc w:val="left"/>
      <w:pPr>
        <w:ind w:left="563" w:hanging="540"/>
        <w:jc w:val="left"/>
      </w:pPr>
      <w:rPr>
        <w:rFonts w:ascii="Times New Roman" w:eastAsia="Times New Roman" w:hAnsi="Times New Roman" w:cs="Times New Roman" w:hint="default"/>
        <w:b/>
        <w:bCs/>
        <w:i w:val="0"/>
        <w:iCs w:val="0"/>
        <w:spacing w:val="0"/>
        <w:w w:val="100"/>
        <w:sz w:val="36"/>
        <w:szCs w:val="36"/>
        <w:lang w:val="en-US" w:eastAsia="en-US" w:bidi="ar-SA"/>
      </w:rPr>
    </w:lvl>
    <w:lvl w:ilvl="2">
      <w:numFmt w:val="bullet"/>
      <w:lvlText w:val="•"/>
      <w:lvlJc w:val="left"/>
      <w:pPr>
        <w:ind w:left="2262" w:hanging="540"/>
      </w:pPr>
      <w:rPr>
        <w:rFonts w:hint="default"/>
        <w:lang w:val="en-US" w:eastAsia="en-US" w:bidi="ar-SA"/>
      </w:rPr>
    </w:lvl>
    <w:lvl w:ilvl="3">
      <w:numFmt w:val="bullet"/>
      <w:lvlText w:val="•"/>
      <w:lvlJc w:val="left"/>
      <w:pPr>
        <w:ind w:left="3113" w:hanging="540"/>
      </w:pPr>
      <w:rPr>
        <w:rFonts w:hint="default"/>
        <w:lang w:val="en-US" w:eastAsia="en-US" w:bidi="ar-SA"/>
      </w:rPr>
    </w:lvl>
    <w:lvl w:ilvl="4">
      <w:numFmt w:val="bullet"/>
      <w:lvlText w:val="•"/>
      <w:lvlJc w:val="left"/>
      <w:pPr>
        <w:ind w:left="3964" w:hanging="540"/>
      </w:pPr>
      <w:rPr>
        <w:rFonts w:hint="default"/>
        <w:lang w:val="en-US" w:eastAsia="en-US" w:bidi="ar-SA"/>
      </w:rPr>
    </w:lvl>
    <w:lvl w:ilvl="5">
      <w:numFmt w:val="bullet"/>
      <w:lvlText w:val="•"/>
      <w:lvlJc w:val="left"/>
      <w:pPr>
        <w:ind w:left="4815" w:hanging="540"/>
      </w:pPr>
      <w:rPr>
        <w:rFonts w:hint="default"/>
        <w:lang w:val="en-US" w:eastAsia="en-US" w:bidi="ar-SA"/>
      </w:rPr>
    </w:lvl>
    <w:lvl w:ilvl="6">
      <w:numFmt w:val="bullet"/>
      <w:lvlText w:val="•"/>
      <w:lvlJc w:val="left"/>
      <w:pPr>
        <w:ind w:left="5666" w:hanging="540"/>
      </w:pPr>
      <w:rPr>
        <w:rFonts w:hint="default"/>
        <w:lang w:val="en-US" w:eastAsia="en-US" w:bidi="ar-SA"/>
      </w:rPr>
    </w:lvl>
    <w:lvl w:ilvl="7">
      <w:numFmt w:val="bullet"/>
      <w:lvlText w:val="•"/>
      <w:lvlJc w:val="left"/>
      <w:pPr>
        <w:ind w:left="6517" w:hanging="540"/>
      </w:pPr>
      <w:rPr>
        <w:rFonts w:hint="default"/>
        <w:lang w:val="en-US" w:eastAsia="en-US" w:bidi="ar-SA"/>
      </w:rPr>
    </w:lvl>
    <w:lvl w:ilvl="8">
      <w:numFmt w:val="bullet"/>
      <w:lvlText w:val="•"/>
      <w:lvlJc w:val="left"/>
      <w:pPr>
        <w:ind w:left="7368" w:hanging="540"/>
      </w:pPr>
      <w:rPr>
        <w:rFonts w:hint="default"/>
        <w:lang w:val="en-US" w:eastAsia="en-US" w:bidi="ar-SA"/>
      </w:rPr>
    </w:lvl>
  </w:abstractNum>
  <w:abstractNum w:abstractNumId="1" w15:restartNumberingAfterBreak="0">
    <w:nsid w:val="3F794840"/>
    <w:multiLevelType w:val="multilevel"/>
    <w:tmpl w:val="134C9FB0"/>
    <w:lvl w:ilvl="0">
      <w:start w:val="1"/>
      <w:numFmt w:val="decimal"/>
      <w:lvlText w:val="%1"/>
      <w:lvlJc w:val="left"/>
      <w:pPr>
        <w:ind w:left="563" w:hanging="540"/>
        <w:jc w:val="left"/>
      </w:pPr>
      <w:rPr>
        <w:rFonts w:hint="default"/>
        <w:lang w:val="en-US" w:eastAsia="en-US" w:bidi="ar-SA"/>
      </w:rPr>
    </w:lvl>
    <w:lvl w:ilvl="1">
      <w:start w:val="1"/>
      <w:numFmt w:val="decimal"/>
      <w:lvlText w:val="%1.%2"/>
      <w:lvlJc w:val="left"/>
      <w:pPr>
        <w:ind w:left="563" w:hanging="540"/>
        <w:jc w:val="left"/>
      </w:pPr>
      <w:rPr>
        <w:rFonts w:ascii="Times New Roman" w:eastAsia="Times New Roman" w:hAnsi="Times New Roman" w:cs="Times New Roman" w:hint="default"/>
        <w:b/>
        <w:bCs/>
        <w:i w:val="0"/>
        <w:iCs w:val="0"/>
        <w:spacing w:val="0"/>
        <w:w w:val="100"/>
        <w:sz w:val="36"/>
        <w:szCs w:val="36"/>
        <w:lang w:val="en-US" w:eastAsia="en-US" w:bidi="ar-SA"/>
      </w:rPr>
    </w:lvl>
    <w:lvl w:ilvl="2">
      <w:start w:val="1"/>
      <w:numFmt w:val="decimal"/>
      <w:lvlText w:val="%3."/>
      <w:lvlJc w:val="left"/>
      <w:pPr>
        <w:ind w:left="744" w:hanging="360"/>
        <w:jc w:val="left"/>
      </w:pPr>
      <w:rPr>
        <w:rFonts w:ascii="Times New Roman" w:eastAsia="Times New Roman" w:hAnsi="Times New Roman" w:cs="Times New Roman" w:hint="default"/>
        <w:b w:val="0"/>
        <w:bCs w:val="0"/>
        <w:i w:val="0"/>
        <w:iCs w:val="0"/>
        <w:spacing w:val="0"/>
        <w:w w:val="100"/>
        <w:sz w:val="24"/>
        <w:szCs w:val="24"/>
        <w:lang w:val="en-US" w:eastAsia="en-US" w:bidi="ar-SA"/>
      </w:rPr>
    </w:lvl>
    <w:lvl w:ilvl="3">
      <w:numFmt w:val="bullet"/>
      <w:lvlText w:val="•"/>
      <w:lvlJc w:val="left"/>
      <w:pPr>
        <w:ind w:left="2591" w:hanging="360"/>
      </w:pPr>
      <w:rPr>
        <w:rFonts w:hint="default"/>
        <w:lang w:val="en-US" w:eastAsia="en-US" w:bidi="ar-SA"/>
      </w:rPr>
    </w:lvl>
    <w:lvl w:ilvl="4">
      <w:numFmt w:val="bullet"/>
      <w:lvlText w:val="•"/>
      <w:lvlJc w:val="left"/>
      <w:pPr>
        <w:ind w:left="3517" w:hanging="360"/>
      </w:pPr>
      <w:rPr>
        <w:rFonts w:hint="default"/>
        <w:lang w:val="en-US" w:eastAsia="en-US" w:bidi="ar-SA"/>
      </w:rPr>
    </w:lvl>
    <w:lvl w:ilvl="5">
      <w:numFmt w:val="bullet"/>
      <w:lvlText w:val="•"/>
      <w:lvlJc w:val="left"/>
      <w:pPr>
        <w:ind w:left="4442" w:hanging="360"/>
      </w:pPr>
      <w:rPr>
        <w:rFonts w:hint="default"/>
        <w:lang w:val="en-US" w:eastAsia="en-US" w:bidi="ar-SA"/>
      </w:rPr>
    </w:lvl>
    <w:lvl w:ilvl="6">
      <w:numFmt w:val="bullet"/>
      <w:lvlText w:val="•"/>
      <w:lvlJc w:val="left"/>
      <w:pPr>
        <w:ind w:left="5368" w:hanging="360"/>
      </w:pPr>
      <w:rPr>
        <w:rFonts w:hint="default"/>
        <w:lang w:val="en-US" w:eastAsia="en-US" w:bidi="ar-SA"/>
      </w:rPr>
    </w:lvl>
    <w:lvl w:ilvl="7">
      <w:numFmt w:val="bullet"/>
      <w:lvlText w:val="•"/>
      <w:lvlJc w:val="left"/>
      <w:pPr>
        <w:ind w:left="6294" w:hanging="360"/>
      </w:pPr>
      <w:rPr>
        <w:rFonts w:hint="default"/>
        <w:lang w:val="en-US" w:eastAsia="en-US" w:bidi="ar-SA"/>
      </w:rPr>
    </w:lvl>
    <w:lvl w:ilvl="8">
      <w:numFmt w:val="bullet"/>
      <w:lvlText w:val="•"/>
      <w:lvlJc w:val="left"/>
      <w:pPr>
        <w:ind w:left="7219" w:hanging="360"/>
      </w:pPr>
      <w:rPr>
        <w:rFonts w:hint="default"/>
        <w:lang w:val="en-US" w:eastAsia="en-US" w:bidi="ar-SA"/>
      </w:rPr>
    </w:lvl>
  </w:abstractNum>
  <w:abstractNum w:abstractNumId="2" w15:restartNumberingAfterBreak="0">
    <w:nsid w:val="41E0633F"/>
    <w:multiLevelType w:val="multilevel"/>
    <w:tmpl w:val="7F30DB74"/>
    <w:lvl w:ilvl="0">
      <w:start w:val="5"/>
      <w:numFmt w:val="decimal"/>
      <w:lvlText w:val="%1"/>
      <w:lvlJc w:val="left"/>
      <w:pPr>
        <w:ind w:left="563" w:hanging="540"/>
        <w:jc w:val="left"/>
      </w:pPr>
      <w:rPr>
        <w:rFonts w:hint="default"/>
        <w:lang w:val="en-US" w:eastAsia="en-US" w:bidi="ar-SA"/>
      </w:rPr>
    </w:lvl>
    <w:lvl w:ilvl="1">
      <w:start w:val="1"/>
      <w:numFmt w:val="decimal"/>
      <w:lvlText w:val="%1.%2"/>
      <w:lvlJc w:val="left"/>
      <w:pPr>
        <w:ind w:left="563" w:hanging="540"/>
        <w:jc w:val="left"/>
      </w:pPr>
      <w:rPr>
        <w:rFonts w:ascii="Times New Roman" w:eastAsia="Times New Roman" w:hAnsi="Times New Roman" w:cs="Times New Roman" w:hint="default"/>
        <w:b/>
        <w:bCs/>
        <w:i w:val="0"/>
        <w:iCs w:val="0"/>
        <w:spacing w:val="0"/>
        <w:w w:val="100"/>
        <w:sz w:val="36"/>
        <w:szCs w:val="36"/>
        <w:lang w:val="en-US" w:eastAsia="en-US" w:bidi="ar-SA"/>
      </w:rPr>
    </w:lvl>
    <w:lvl w:ilvl="2">
      <w:start w:val="1"/>
      <w:numFmt w:val="decimal"/>
      <w:lvlText w:val="%1.%2.%3"/>
      <w:lvlJc w:val="left"/>
      <w:pPr>
        <w:ind w:left="653" w:hanging="630"/>
        <w:jc w:val="left"/>
      </w:pPr>
      <w:rPr>
        <w:rFonts w:ascii="Times New Roman" w:eastAsia="Times New Roman" w:hAnsi="Times New Roman" w:cs="Times New Roman" w:hint="default"/>
        <w:b/>
        <w:bCs/>
        <w:i w:val="0"/>
        <w:iCs w:val="0"/>
        <w:spacing w:val="0"/>
        <w:w w:val="100"/>
        <w:sz w:val="28"/>
        <w:szCs w:val="28"/>
        <w:lang w:val="en-US" w:eastAsia="en-US" w:bidi="ar-SA"/>
      </w:rPr>
    </w:lvl>
    <w:lvl w:ilvl="3">
      <w:numFmt w:val="bullet"/>
      <w:lvlText w:val="•"/>
      <w:lvlJc w:val="left"/>
      <w:pPr>
        <w:ind w:left="2529" w:hanging="630"/>
      </w:pPr>
      <w:rPr>
        <w:rFonts w:hint="default"/>
        <w:lang w:val="en-US" w:eastAsia="en-US" w:bidi="ar-SA"/>
      </w:rPr>
    </w:lvl>
    <w:lvl w:ilvl="4">
      <w:numFmt w:val="bullet"/>
      <w:lvlText w:val="•"/>
      <w:lvlJc w:val="left"/>
      <w:pPr>
        <w:ind w:left="3463" w:hanging="630"/>
      </w:pPr>
      <w:rPr>
        <w:rFonts w:hint="default"/>
        <w:lang w:val="en-US" w:eastAsia="en-US" w:bidi="ar-SA"/>
      </w:rPr>
    </w:lvl>
    <w:lvl w:ilvl="5">
      <w:numFmt w:val="bullet"/>
      <w:lvlText w:val="•"/>
      <w:lvlJc w:val="left"/>
      <w:pPr>
        <w:ind w:left="4398" w:hanging="630"/>
      </w:pPr>
      <w:rPr>
        <w:rFonts w:hint="default"/>
        <w:lang w:val="en-US" w:eastAsia="en-US" w:bidi="ar-SA"/>
      </w:rPr>
    </w:lvl>
    <w:lvl w:ilvl="6">
      <w:numFmt w:val="bullet"/>
      <w:lvlText w:val="•"/>
      <w:lvlJc w:val="left"/>
      <w:pPr>
        <w:ind w:left="5332" w:hanging="630"/>
      </w:pPr>
      <w:rPr>
        <w:rFonts w:hint="default"/>
        <w:lang w:val="en-US" w:eastAsia="en-US" w:bidi="ar-SA"/>
      </w:rPr>
    </w:lvl>
    <w:lvl w:ilvl="7">
      <w:numFmt w:val="bullet"/>
      <w:lvlText w:val="•"/>
      <w:lvlJc w:val="left"/>
      <w:pPr>
        <w:ind w:left="6267" w:hanging="630"/>
      </w:pPr>
      <w:rPr>
        <w:rFonts w:hint="default"/>
        <w:lang w:val="en-US" w:eastAsia="en-US" w:bidi="ar-SA"/>
      </w:rPr>
    </w:lvl>
    <w:lvl w:ilvl="8">
      <w:numFmt w:val="bullet"/>
      <w:lvlText w:val="•"/>
      <w:lvlJc w:val="left"/>
      <w:pPr>
        <w:ind w:left="7201" w:hanging="630"/>
      </w:pPr>
      <w:rPr>
        <w:rFonts w:hint="default"/>
        <w:lang w:val="en-US" w:eastAsia="en-US" w:bidi="ar-SA"/>
      </w:rPr>
    </w:lvl>
  </w:abstractNum>
  <w:abstractNum w:abstractNumId="3" w15:restartNumberingAfterBreak="0">
    <w:nsid w:val="6AD374A9"/>
    <w:multiLevelType w:val="multilevel"/>
    <w:tmpl w:val="A784F0EC"/>
    <w:lvl w:ilvl="0">
      <w:start w:val="4"/>
      <w:numFmt w:val="decimal"/>
      <w:lvlText w:val="%1"/>
      <w:lvlJc w:val="left"/>
      <w:pPr>
        <w:ind w:left="563" w:hanging="540"/>
        <w:jc w:val="left"/>
      </w:pPr>
      <w:rPr>
        <w:rFonts w:hint="default"/>
        <w:lang w:val="en-US" w:eastAsia="en-US" w:bidi="ar-SA"/>
      </w:rPr>
    </w:lvl>
    <w:lvl w:ilvl="1">
      <w:start w:val="1"/>
      <w:numFmt w:val="decimal"/>
      <w:lvlText w:val="%1.%2"/>
      <w:lvlJc w:val="left"/>
      <w:pPr>
        <w:ind w:left="563" w:hanging="540"/>
        <w:jc w:val="left"/>
      </w:pPr>
      <w:rPr>
        <w:rFonts w:ascii="Times New Roman" w:eastAsia="Times New Roman" w:hAnsi="Times New Roman" w:cs="Times New Roman" w:hint="default"/>
        <w:b/>
        <w:bCs/>
        <w:i w:val="0"/>
        <w:iCs w:val="0"/>
        <w:spacing w:val="0"/>
        <w:w w:val="100"/>
        <w:sz w:val="36"/>
        <w:szCs w:val="36"/>
        <w:lang w:val="en-US" w:eastAsia="en-US" w:bidi="ar-SA"/>
      </w:rPr>
    </w:lvl>
    <w:lvl w:ilvl="2">
      <w:numFmt w:val="bullet"/>
      <w:lvlText w:val="•"/>
      <w:lvlJc w:val="left"/>
      <w:pPr>
        <w:ind w:left="2262" w:hanging="540"/>
      </w:pPr>
      <w:rPr>
        <w:rFonts w:hint="default"/>
        <w:lang w:val="en-US" w:eastAsia="en-US" w:bidi="ar-SA"/>
      </w:rPr>
    </w:lvl>
    <w:lvl w:ilvl="3">
      <w:numFmt w:val="bullet"/>
      <w:lvlText w:val="•"/>
      <w:lvlJc w:val="left"/>
      <w:pPr>
        <w:ind w:left="3113" w:hanging="540"/>
      </w:pPr>
      <w:rPr>
        <w:rFonts w:hint="default"/>
        <w:lang w:val="en-US" w:eastAsia="en-US" w:bidi="ar-SA"/>
      </w:rPr>
    </w:lvl>
    <w:lvl w:ilvl="4">
      <w:numFmt w:val="bullet"/>
      <w:lvlText w:val="•"/>
      <w:lvlJc w:val="left"/>
      <w:pPr>
        <w:ind w:left="3964" w:hanging="540"/>
      </w:pPr>
      <w:rPr>
        <w:rFonts w:hint="default"/>
        <w:lang w:val="en-US" w:eastAsia="en-US" w:bidi="ar-SA"/>
      </w:rPr>
    </w:lvl>
    <w:lvl w:ilvl="5">
      <w:numFmt w:val="bullet"/>
      <w:lvlText w:val="•"/>
      <w:lvlJc w:val="left"/>
      <w:pPr>
        <w:ind w:left="4815" w:hanging="540"/>
      </w:pPr>
      <w:rPr>
        <w:rFonts w:hint="default"/>
        <w:lang w:val="en-US" w:eastAsia="en-US" w:bidi="ar-SA"/>
      </w:rPr>
    </w:lvl>
    <w:lvl w:ilvl="6">
      <w:numFmt w:val="bullet"/>
      <w:lvlText w:val="•"/>
      <w:lvlJc w:val="left"/>
      <w:pPr>
        <w:ind w:left="5666" w:hanging="540"/>
      </w:pPr>
      <w:rPr>
        <w:rFonts w:hint="default"/>
        <w:lang w:val="en-US" w:eastAsia="en-US" w:bidi="ar-SA"/>
      </w:rPr>
    </w:lvl>
    <w:lvl w:ilvl="7">
      <w:numFmt w:val="bullet"/>
      <w:lvlText w:val="•"/>
      <w:lvlJc w:val="left"/>
      <w:pPr>
        <w:ind w:left="6517" w:hanging="540"/>
      </w:pPr>
      <w:rPr>
        <w:rFonts w:hint="default"/>
        <w:lang w:val="en-US" w:eastAsia="en-US" w:bidi="ar-SA"/>
      </w:rPr>
    </w:lvl>
    <w:lvl w:ilvl="8">
      <w:numFmt w:val="bullet"/>
      <w:lvlText w:val="•"/>
      <w:lvlJc w:val="left"/>
      <w:pPr>
        <w:ind w:left="7368" w:hanging="540"/>
      </w:pPr>
      <w:rPr>
        <w:rFonts w:hint="default"/>
        <w:lang w:val="en-US" w:eastAsia="en-US" w:bidi="ar-SA"/>
      </w:rPr>
    </w:lvl>
  </w:abstractNum>
  <w:abstractNum w:abstractNumId="4" w15:restartNumberingAfterBreak="0">
    <w:nsid w:val="6B031CE1"/>
    <w:multiLevelType w:val="multilevel"/>
    <w:tmpl w:val="3A7ADFCA"/>
    <w:lvl w:ilvl="0">
      <w:start w:val="6"/>
      <w:numFmt w:val="decimal"/>
      <w:lvlText w:val="%1"/>
      <w:lvlJc w:val="left"/>
      <w:pPr>
        <w:ind w:left="563" w:hanging="540"/>
        <w:jc w:val="left"/>
      </w:pPr>
      <w:rPr>
        <w:rFonts w:hint="default"/>
        <w:lang w:val="en-US" w:eastAsia="en-US" w:bidi="ar-SA"/>
      </w:rPr>
    </w:lvl>
    <w:lvl w:ilvl="1">
      <w:start w:val="1"/>
      <w:numFmt w:val="decimal"/>
      <w:lvlText w:val="%1.%2"/>
      <w:lvlJc w:val="left"/>
      <w:pPr>
        <w:ind w:left="563" w:hanging="540"/>
        <w:jc w:val="left"/>
      </w:pPr>
      <w:rPr>
        <w:rFonts w:ascii="Times New Roman" w:eastAsia="Times New Roman" w:hAnsi="Times New Roman" w:cs="Times New Roman" w:hint="default"/>
        <w:b/>
        <w:bCs/>
        <w:i w:val="0"/>
        <w:iCs w:val="0"/>
        <w:spacing w:val="0"/>
        <w:w w:val="100"/>
        <w:sz w:val="36"/>
        <w:szCs w:val="36"/>
        <w:lang w:val="en-US" w:eastAsia="en-US" w:bidi="ar-SA"/>
      </w:rPr>
    </w:lvl>
    <w:lvl w:ilvl="2">
      <w:numFmt w:val="bullet"/>
      <w:lvlText w:val="•"/>
      <w:lvlJc w:val="left"/>
      <w:pPr>
        <w:ind w:left="2262" w:hanging="540"/>
      </w:pPr>
      <w:rPr>
        <w:rFonts w:hint="default"/>
        <w:lang w:val="en-US" w:eastAsia="en-US" w:bidi="ar-SA"/>
      </w:rPr>
    </w:lvl>
    <w:lvl w:ilvl="3">
      <w:numFmt w:val="bullet"/>
      <w:lvlText w:val="•"/>
      <w:lvlJc w:val="left"/>
      <w:pPr>
        <w:ind w:left="3113" w:hanging="540"/>
      </w:pPr>
      <w:rPr>
        <w:rFonts w:hint="default"/>
        <w:lang w:val="en-US" w:eastAsia="en-US" w:bidi="ar-SA"/>
      </w:rPr>
    </w:lvl>
    <w:lvl w:ilvl="4">
      <w:numFmt w:val="bullet"/>
      <w:lvlText w:val="•"/>
      <w:lvlJc w:val="left"/>
      <w:pPr>
        <w:ind w:left="3964" w:hanging="540"/>
      </w:pPr>
      <w:rPr>
        <w:rFonts w:hint="default"/>
        <w:lang w:val="en-US" w:eastAsia="en-US" w:bidi="ar-SA"/>
      </w:rPr>
    </w:lvl>
    <w:lvl w:ilvl="5">
      <w:numFmt w:val="bullet"/>
      <w:lvlText w:val="•"/>
      <w:lvlJc w:val="left"/>
      <w:pPr>
        <w:ind w:left="4815" w:hanging="540"/>
      </w:pPr>
      <w:rPr>
        <w:rFonts w:hint="default"/>
        <w:lang w:val="en-US" w:eastAsia="en-US" w:bidi="ar-SA"/>
      </w:rPr>
    </w:lvl>
    <w:lvl w:ilvl="6">
      <w:numFmt w:val="bullet"/>
      <w:lvlText w:val="•"/>
      <w:lvlJc w:val="left"/>
      <w:pPr>
        <w:ind w:left="5666" w:hanging="540"/>
      </w:pPr>
      <w:rPr>
        <w:rFonts w:hint="default"/>
        <w:lang w:val="en-US" w:eastAsia="en-US" w:bidi="ar-SA"/>
      </w:rPr>
    </w:lvl>
    <w:lvl w:ilvl="7">
      <w:numFmt w:val="bullet"/>
      <w:lvlText w:val="•"/>
      <w:lvlJc w:val="left"/>
      <w:pPr>
        <w:ind w:left="6517" w:hanging="540"/>
      </w:pPr>
      <w:rPr>
        <w:rFonts w:hint="default"/>
        <w:lang w:val="en-US" w:eastAsia="en-US" w:bidi="ar-SA"/>
      </w:rPr>
    </w:lvl>
    <w:lvl w:ilvl="8">
      <w:numFmt w:val="bullet"/>
      <w:lvlText w:val="•"/>
      <w:lvlJc w:val="left"/>
      <w:pPr>
        <w:ind w:left="7368" w:hanging="540"/>
      </w:pPr>
      <w:rPr>
        <w:rFonts w:hint="default"/>
        <w:lang w:val="en-US" w:eastAsia="en-US" w:bidi="ar-SA"/>
      </w:rPr>
    </w:lvl>
  </w:abstractNum>
  <w:abstractNum w:abstractNumId="5" w15:restartNumberingAfterBreak="0">
    <w:nsid w:val="6CE4439B"/>
    <w:multiLevelType w:val="hybridMultilevel"/>
    <w:tmpl w:val="B97C4086"/>
    <w:lvl w:ilvl="0" w:tplc="B01EDA6E">
      <w:start w:val="1"/>
      <w:numFmt w:val="decimal"/>
      <w:lvlText w:val="%1."/>
      <w:lvlJc w:val="left"/>
      <w:pPr>
        <w:ind w:left="744" w:hanging="360"/>
        <w:jc w:val="left"/>
      </w:pPr>
      <w:rPr>
        <w:rFonts w:ascii="Times New Roman" w:eastAsia="Times New Roman" w:hAnsi="Times New Roman" w:cs="Times New Roman" w:hint="default"/>
        <w:b w:val="0"/>
        <w:bCs w:val="0"/>
        <w:i w:val="0"/>
        <w:iCs w:val="0"/>
        <w:spacing w:val="0"/>
        <w:w w:val="100"/>
        <w:sz w:val="24"/>
        <w:szCs w:val="24"/>
        <w:lang w:val="en-US" w:eastAsia="en-US" w:bidi="ar-SA"/>
      </w:rPr>
    </w:lvl>
    <w:lvl w:ilvl="1" w:tplc="3AB217D4">
      <w:start w:val="1"/>
      <w:numFmt w:val="lowerLetter"/>
      <w:lvlText w:val="%2."/>
      <w:lvlJc w:val="left"/>
      <w:pPr>
        <w:ind w:left="1464" w:hanging="360"/>
        <w:jc w:val="left"/>
      </w:pPr>
      <w:rPr>
        <w:rFonts w:ascii="Times New Roman" w:eastAsia="Times New Roman" w:hAnsi="Times New Roman" w:cs="Times New Roman" w:hint="default"/>
        <w:b w:val="0"/>
        <w:bCs w:val="0"/>
        <w:i w:val="0"/>
        <w:iCs w:val="0"/>
        <w:spacing w:val="-2"/>
        <w:w w:val="100"/>
        <w:sz w:val="24"/>
        <w:szCs w:val="24"/>
        <w:lang w:val="en-US" w:eastAsia="en-US" w:bidi="ar-SA"/>
      </w:rPr>
    </w:lvl>
    <w:lvl w:ilvl="2" w:tplc="6A3C20C8">
      <w:start w:val="1"/>
      <w:numFmt w:val="lowerRoman"/>
      <w:lvlText w:val="%3."/>
      <w:lvlJc w:val="left"/>
      <w:pPr>
        <w:ind w:left="2184" w:hanging="305"/>
        <w:jc w:val="right"/>
      </w:pPr>
      <w:rPr>
        <w:rFonts w:ascii="Times New Roman" w:eastAsia="Times New Roman" w:hAnsi="Times New Roman" w:cs="Times New Roman" w:hint="default"/>
        <w:b w:val="0"/>
        <w:bCs w:val="0"/>
        <w:i w:val="0"/>
        <w:iCs w:val="0"/>
        <w:spacing w:val="-2"/>
        <w:w w:val="100"/>
        <w:sz w:val="24"/>
        <w:szCs w:val="24"/>
        <w:lang w:val="en-US" w:eastAsia="en-US" w:bidi="ar-SA"/>
      </w:rPr>
    </w:lvl>
    <w:lvl w:ilvl="3" w:tplc="1374CA14">
      <w:numFmt w:val="bullet"/>
      <w:lvlText w:val="•"/>
      <w:lvlJc w:val="left"/>
      <w:pPr>
        <w:ind w:left="3041" w:hanging="305"/>
      </w:pPr>
      <w:rPr>
        <w:rFonts w:hint="default"/>
        <w:lang w:val="en-US" w:eastAsia="en-US" w:bidi="ar-SA"/>
      </w:rPr>
    </w:lvl>
    <w:lvl w:ilvl="4" w:tplc="EDDCAF32">
      <w:numFmt w:val="bullet"/>
      <w:lvlText w:val="•"/>
      <w:lvlJc w:val="left"/>
      <w:pPr>
        <w:ind w:left="3902" w:hanging="305"/>
      </w:pPr>
      <w:rPr>
        <w:rFonts w:hint="default"/>
        <w:lang w:val="en-US" w:eastAsia="en-US" w:bidi="ar-SA"/>
      </w:rPr>
    </w:lvl>
    <w:lvl w:ilvl="5" w:tplc="B2AE6852">
      <w:numFmt w:val="bullet"/>
      <w:lvlText w:val="•"/>
      <w:lvlJc w:val="left"/>
      <w:pPr>
        <w:ind w:left="4764" w:hanging="305"/>
      </w:pPr>
      <w:rPr>
        <w:rFonts w:hint="default"/>
        <w:lang w:val="en-US" w:eastAsia="en-US" w:bidi="ar-SA"/>
      </w:rPr>
    </w:lvl>
    <w:lvl w:ilvl="6" w:tplc="6FDCE91C">
      <w:numFmt w:val="bullet"/>
      <w:lvlText w:val="•"/>
      <w:lvlJc w:val="left"/>
      <w:pPr>
        <w:ind w:left="5625" w:hanging="305"/>
      </w:pPr>
      <w:rPr>
        <w:rFonts w:hint="default"/>
        <w:lang w:val="en-US" w:eastAsia="en-US" w:bidi="ar-SA"/>
      </w:rPr>
    </w:lvl>
    <w:lvl w:ilvl="7" w:tplc="601210BA">
      <w:numFmt w:val="bullet"/>
      <w:lvlText w:val="•"/>
      <w:lvlJc w:val="left"/>
      <w:pPr>
        <w:ind w:left="6486" w:hanging="305"/>
      </w:pPr>
      <w:rPr>
        <w:rFonts w:hint="default"/>
        <w:lang w:val="en-US" w:eastAsia="en-US" w:bidi="ar-SA"/>
      </w:rPr>
    </w:lvl>
    <w:lvl w:ilvl="8" w:tplc="17022A18">
      <w:numFmt w:val="bullet"/>
      <w:lvlText w:val="•"/>
      <w:lvlJc w:val="left"/>
      <w:pPr>
        <w:ind w:left="7348" w:hanging="305"/>
      </w:pPr>
      <w:rPr>
        <w:rFonts w:hint="default"/>
        <w:lang w:val="en-US" w:eastAsia="en-US" w:bidi="ar-SA"/>
      </w:rPr>
    </w:lvl>
  </w:abstractNum>
  <w:abstractNum w:abstractNumId="6" w15:restartNumberingAfterBreak="0">
    <w:nsid w:val="764C0358"/>
    <w:multiLevelType w:val="multilevel"/>
    <w:tmpl w:val="E25A54E8"/>
    <w:lvl w:ilvl="0">
      <w:start w:val="3"/>
      <w:numFmt w:val="decimal"/>
      <w:lvlText w:val="%1"/>
      <w:lvlJc w:val="left"/>
      <w:pPr>
        <w:ind w:left="563" w:hanging="540"/>
        <w:jc w:val="left"/>
      </w:pPr>
      <w:rPr>
        <w:rFonts w:hint="default"/>
        <w:lang w:val="en-US" w:eastAsia="en-US" w:bidi="ar-SA"/>
      </w:rPr>
    </w:lvl>
    <w:lvl w:ilvl="1">
      <w:start w:val="1"/>
      <w:numFmt w:val="decimal"/>
      <w:lvlText w:val="%1.%2"/>
      <w:lvlJc w:val="left"/>
      <w:pPr>
        <w:ind w:left="563" w:hanging="540"/>
        <w:jc w:val="left"/>
      </w:pPr>
      <w:rPr>
        <w:rFonts w:ascii="Times New Roman" w:eastAsia="Times New Roman" w:hAnsi="Times New Roman" w:cs="Times New Roman" w:hint="default"/>
        <w:b/>
        <w:bCs/>
        <w:i w:val="0"/>
        <w:iCs w:val="0"/>
        <w:spacing w:val="0"/>
        <w:w w:val="100"/>
        <w:sz w:val="36"/>
        <w:szCs w:val="36"/>
        <w:lang w:val="en-US" w:eastAsia="en-US" w:bidi="ar-SA"/>
      </w:rPr>
    </w:lvl>
    <w:lvl w:ilvl="2">
      <w:numFmt w:val="bullet"/>
      <w:lvlText w:val="•"/>
      <w:lvlJc w:val="left"/>
      <w:pPr>
        <w:ind w:left="2262" w:hanging="540"/>
      </w:pPr>
      <w:rPr>
        <w:rFonts w:hint="default"/>
        <w:lang w:val="en-US" w:eastAsia="en-US" w:bidi="ar-SA"/>
      </w:rPr>
    </w:lvl>
    <w:lvl w:ilvl="3">
      <w:numFmt w:val="bullet"/>
      <w:lvlText w:val="•"/>
      <w:lvlJc w:val="left"/>
      <w:pPr>
        <w:ind w:left="3113" w:hanging="540"/>
      </w:pPr>
      <w:rPr>
        <w:rFonts w:hint="default"/>
        <w:lang w:val="en-US" w:eastAsia="en-US" w:bidi="ar-SA"/>
      </w:rPr>
    </w:lvl>
    <w:lvl w:ilvl="4">
      <w:numFmt w:val="bullet"/>
      <w:lvlText w:val="•"/>
      <w:lvlJc w:val="left"/>
      <w:pPr>
        <w:ind w:left="3964" w:hanging="540"/>
      </w:pPr>
      <w:rPr>
        <w:rFonts w:hint="default"/>
        <w:lang w:val="en-US" w:eastAsia="en-US" w:bidi="ar-SA"/>
      </w:rPr>
    </w:lvl>
    <w:lvl w:ilvl="5">
      <w:numFmt w:val="bullet"/>
      <w:lvlText w:val="•"/>
      <w:lvlJc w:val="left"/>
      <w:pPr>
        <w:ind w:left="4815" w:hanging="540"/>
      </w:pPr>
      <w:rPr>
        <w:rFonts w:hint="default"/>
        <w:lang w:val="en-US" w:eastAsia="en-US" w:bidi="ar-SA"/>
      </w:rPr>
    </w:lvl>
    <w:lvl w:ilvl="6">
      <w:numFmt w:val="bullet"/>
      <w:lvlText w:val="•"/>
      <w:lvlJc w:val="left"/>
      <w:pPr>
        <w:ind w:left="5666" w:hanging="540"/>
      </w:pPr>
      <w:rPr>
        <w:rFonts w:hint="default"/>
        <w:lang w:val="en-US" w:eastAsia="en-US" w:bidi="ar-SA"/>
      </w:rPr>
    </w:lvl>
    <w:lvl w:ilvl="7">
      <w:numFmt w:val="bullet"/>
      <w:lvlText w:val="•"/>
      <w:lvlJc w:val="left"/>
      <w:pPr>
        <w:ind w:left="6517" w:hanging="540"/>
      </w:pPr>
      <w:rPr>
        <w:rFonts w:hint="default"/>
        <w:lang w:val="en-US" w:eastAsia="en-US" w:bidi="ar-SA"/>
      </w:rPr>
    </w:lvl>
    <w:lvl w:ilvl="8">
      <w:numFmt w:val="bullet"/>
      <w:lvlText w:val="•"/>
      <w:lvlJc w:val="left"/>
      <w:pPr>
        <w:ind w:left="7368" w:hanging="540"/>
      </w:pPr>
      <w:rPr>
        <w:rFonts w:hint="default"/>
        <w:lang w:val="en-US" w:eastAsia="en-US" w:bidi="ar-SA"/>
      </w:rPr>
    </w:lvl>
  </w:abstractNum>
  <w:num w:numId="1" w16cid:durableId="1013454823">
    <w:abstractNumId w:val="4"/>
  </w:num>
  <w:num w:numId="2" w16cid:durableId="420182476">
    <w:abstractNumId w:val="2"/>
  </w:num>
  <w:num w:numId="3" w16cid:durableId="1982071933">
    <w:abstractNumId w:val="3"/>
  </w:num>
  <w:num w:numId="4" w16cid:durableId="1628858153">
    <w:abstractNumId w:val="6"/>
  </w:num>
  <w:num w:numId="5" w16cid:durableId="644748026">
    <w:abstractNumId w:val="0"/>
  </w:num>
  <w:num w:numId="6" w16cid:durableId="354115132">
    <w:abstractNumId w:val="1"/>
  </w:num>
  <w:num w:numId="7" w16cid:durableId="34887739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rawingGridHorizontalSpacing w:val="110"/>
  <w:displayHorizontalDrawingGridEvery w:val="2"/>
  <w:characterSpacingControl w:val="doNotCompress"/>
  <w:compat>
    <w:ulTrailSpace/>
    <w:shapeLayoutLikeWW8/>
    <w:compatSetting w:name="compatibilityMode" w:uri="http://schemas.microsoft.com/office/word" w:val="14"/>
    <w:compatSetting w:name="useWord2013TrackBottomHyphenation" w:uri="http://schemas.microsoft.com/office/word" w:val="1"/>
  </w:compat>
  <w:rsids>
    <w:rsidRoot w:val="00552F5F"/>
    <w:rsid w:val="002C0D31"/>
    <w:rsid w:val="00552F5F"/>
    <w:rsid w:val="00D271B0"/>
    <w:rsid w:val="00F103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E7EBAF"/>
  <w15:docId w15:val="{56C0E540-3740-45D6-8ECA-0002652B78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Times New Roman" w:hAnsi="Times New Roman" w:cs="Times New Roman"/>
      <w:lang w:val="en-GB"/>
    </w:rPr>
  </w:style>
  <w:style w:type="paragraph" w:styleId="Heading1">
    <w:name w:val="heading 1"/>
    <w:basedOn w:val="Normal"/>
    <w:uiPriority w:val="9"/>
    <w:qFormat/>
    <w:pPr>
      <w:spacing w:before="62"/>
      <w:ind w:left="23"/>
      <w:outlineLvl w:val="0"/>
    </w:pPr>
    <w:rPr>
      <w:b/>
      <w:bCs/>
      <w:sz w:val="48"/>
      <w:szCs w:val="48"/>
      <w:lang w:val="en-US"/>
    </w:rPr>
  </w:style>
  <w:style w:type="paragraph" w:styleId="Heading2">
    <w:name w:val="heading 2"/>
    <w:basedOn w:val="Normal"/>
    <w:uiPriority w:val="9"/>
    <w:unhideWhenUsed/>
    <w:qFormat/>
    <w:pPr>
      <w:ind w:left="563" w:hanging="540"/>
      <w:outlineLvl w:val="1"/>
    </w:pPr>
    <w:rPr>
      <w:b/>
      <w:bCs/>
      <w:sz w:val="36"/>
      <w:szCs w:val="36"/>
      <w:lang w:val="en-US"/>
    </w:rPr>
  </w:style>
  <w:style w:type="paragraph" w:styleId="Heading3">
    <w:name w:val="heading 3"/>
    <w:basedOn w:val="Normal"/>
    <w:uiPriority w:val="9"/>
    <w:unhideWhenUsed/>
    <w:qFormat/>
    <w:pPr>
      <w:ind w:left="653" w:hanging="630"/>
      <w:outlineLvl w:val="2"/>
    </w:pPr>
    <w:rPr>
      <w:b/>
      <w:bCs/>
      <w:sz w:val="28"/>
      <w:szCs w:val="2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pPr>
      <w:ind w:left="23"/>
    </w:pPr>
    <w:rPr>
      <w:sz w:val="24"/>
      <w:szCs w:val="24"/>
      <w:lang w:val="en-US"/>
    </w:rPr>
  </w:style>
  <w:style w:type="paragraph" w:styleId="ListParagraph">
    <w:name w:val="List Paragraph"/>
    <w:basedOn w:val="Normal"/>
    <w:uiPriority w:val="1"/>
    <w:qFormat/>
    <w:pPr>
      <w:spacing w:before="139"/>
      <w:ind w:left="563" w:hanging="540"/>
    </w:pPr>
    <w:rPr>
      <w:lang w:val="en-US"/>
    </w:rPr>
  </w:style>
  <w:style w:type="paragraph" w:customStyle="1" w:styleId="TableParagraph">
    <w:name w:val="Table Paragraph"/>
    <w:basedOn w:val="Normal"/>
    <w:uiPriority w:val="1"/>
    <w:qFormat/>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emocracy.merthyr.gov.uk/documents/s66505/Appendix%202.pdf" TargetMode="Externa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TotalTime>
  <Pages>40</Pages>
  <Words>10043</Words>
  <Characters>57251</Characters>
  <Application>Microsoft Office Word</Application>
  <DocSecurity>0</DocSecurity>
  <Lines>477</Lines>
  <Paragraphs>134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67160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Charlie White, swp8773</dc:creator>
  <cp:lastModifiedBy>White,Charlie swp8773</cp:lastModifiedBy>
  <cp:revision>2</cp:revision>
  <dcterms:created xsi:type="dcterms:W3CDTF">2026-08-28T20:56:00Z</dcterms:created>
  <dcterms:modified xsi:type="dcterms:W3CDTF">2026-08-28T21:09:00Z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2026-08-26T00:00:00Z</vt:filetime>
  </property>
  <property fmtid="{D5CDD505-2E9C-101B-9397-08002B2CF9AE}" pid="3" name="Creator">
    <vt:lpwstr>Microsoft Word</vt:lpwstr>
  </property>
  <property fmtid="{D5CDD505-2E9C-101B-9397-08002B2CF9AE}" pid="4" name="LastSaved">
    <vt:filetime>2026-08-28T00:00:00Z</vt:filetime>
  </property>
  <property fmtid="{D5CDD505-2E9C-101B-9397-08002B2CF9AE}" pid="5" name="MSIP_Label_66cf8fe5-b7b7-4df7-b38d-1c61ac2f6639_ActionId">
    <vt:lpwstr>c517a505-2841-4266-a5e7-2d60ea6ab50e</vt:lpwstr>
  </property>
  <property fmtid="{D5CDD505-2E9C-101B-9397-08002B2CF9AE}" pid="6" name="MSIP_Label_66cf8fe5-b7b7-4df7-b38d-1c61ac2f6639_ContentBits">
    <vt:lpwstr>0</vt:lpwstr>
  </property>
  <property fmtid="{D5CDD505-2E9C-101B-9397-08002B2CF9AE}" pid="7" name="MSIP_Label_66cf8fe5-b7b7-4df7-b38d-1c61ac2f6639_Enabled">
    <vt:lpwstr>true</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etDate">
    <vt:lpwstr>2026-07-26T10:59:33Z</vt:lpwstr>
  </property>
  <property fmtid="{D5CDD505-2E9C-101B-9397-08002B2CF9AE}" pid="11" name="MSIP_Label_66cf8fe5-b7b7-4df7-b38d-1c61ac2f6639_SiteId">
    <vt:lpwstr>270c2f4d-fd0c-4f08-92a9-e5bdd8a87e09</vt:lpwstr>
  </property>
  <property fmtid="{D5CDD505-2E9C-101B-9397-08002B2CF9AE}" pid="12" name="MSIP_Label_66cf8fe5-b7b7-4df7-b38d-1c61ac2f6639_Tag">
    <vt:lpwstr>10, 3, 0, 1</vt:lpwstr>
  </property>
</Properties>
</file>