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77777777" w:rsidR="0023678A" w:rsidRPr="0023678A" w:rsidRDefault="0023678A" w:rsidP="0023678A">
      <w:pPr>
        <w:jc w:val="center"/>
        <w:rPr>
          <w:rFonts w:cstheme="minorHAnsi"/>
          <w:b/>
          <w:bCs/>
          <w:color w:val="FF0000"/>
          <w:sz w:val="56"/>
          <w:szCs w:val="56"/>
        </w:rPr>
      </w:pPr>
      <w:r w:rsidRPr="0023678A">
        <w:rPr>
          <w:rFonts w:cstheme="minorHAnsi"/>
          <w:b/>
          <w:bCs/>
          <w:color w:val="FF0000"/>
          <w:sz w:val="56"/>
          <w:szCs w:val="56"/>
        </w:rPr>
        <w:t>SAMPLE TITLE PAGE</w:t>
      </w: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2D0D33CC" w:rsidR="0023678A" w:rsidRPr="0023678A" w:rsidRDefault="0023678A" w:rsidP="0023678A">
      <w:pPr>
        <w:rPr>
          <w:rFonts w:cstheme="minorHAnsi"/>
          <w:sz w:val="36"/>
          <w:szCs w:val="36"/>
        </w:rPr>
      </w:pPr>
      <w:r w:rsidRPr="0023678A">
        <w:rPr>
          <w:rFonts w:cstheme="minorHAnsi"/>
          <w:sz w:val="36"/>
          <w:szCs w:val="36"/>
        </w:rPr>
        <w:t xml:space="preserve">Student Name: </w:t>
      </w:r>
      <w:r w:rsidR="00C570C9">
        <w:rPr>
          <w:rFonts w:cstheme="minorHAnsi"/>
          <w:sz w:val="36"/>
          <w:szCs w:val="36"/>
        </w:rPr>
        <w:t xml:space="preserve">Mario Iulian </w:t>
      </w:r>
      <w:proofErr w:type="spellStart"/>
      <w:r w:rsidR="00C570C9">
        <w:rPr>
          <w:rFonts w:cstheme="minorHAnsi"/>
          <w:sz w:val="36"/>
          <w:szCs w:val="36"/>
        </w:rPr>
        <w:t>Oprisanu</w:t>
      </w:r>
      <w:proofErr w:type="spellEnd"/>
    </w:p>
    <w:p w14:paraId="07A342AA" w14:textId="4FD2775B" w:rsidR="0023678A" w:rsidRPr="0023678A" w:rsidRDefault="0023678A" w:rsidP="0023678A">
      <w:pPr>
        <w:rPr>
          <w:rFonts w:cstheme="minorHAnsi"/>
          <w:sz w:val="36"/>
          <w:szCs w:val="36"/>
        </w:rPr>
      </w:pPr>
      <w:r w:rsidRPr="0023678A">
        <w:rPr>
          <w:rFonts w:cstheme="minorHAnsi"/>
          <w:sz w:val="36"/>
          <w:szCs w:val="36"/>
        </w:rPr>
        <w:t>Student ID:</w:t>
      </w:r>
      <w:r w:rsidR="00C570C9">
        <w:rPr>
          <w:rFonts w:cstheme="minorHAnsi"/>
          <w:sz w:val="36"/>
          <w:szCs w:val="36"/>
        </w:rPr>
        <w:t xml:space="preserve"> 2438468</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782122DE" w:rsidR="0023678A" w:rsidRPr="0023678A" w:rsidRDefault="0023678A" w:rsidP="0023678A">
      <w:pPr>
        <w:rPr>
          <w:rFonts w:cstheme="minorHAnsi"/>
          <w:sz w:val="36"/>
          <w:szCs w:val="36"/>
        </w:rPr>
      </w:pPr>
      <w:r w:rsidRPr="0023678A">
        <w:rPr>
          <w:rFonts w:cstheme="minorHAnsi"/>
          <w:sz w:val="36"/>
          <w:szCs w:val="36"/>
        </w:rPr>
        <w:t>Lecturer:</w:t>
      </w:r>
      <w:r w:rsidR="00C570C9">
        <w:rPr>
          <w:rFonts w:cstheme="minorHAnsi"/>
          <w:sz w:val="36"/>
          <w:szCs w:val="36"/>
        </w:rPr>
        <w:t xml:space="preserve"> Sam D’Elia</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000000" w:rsidP="0023678A">
          <w:pPr>
            <w:pStyle w:val="TOC1"/>
            <w:shd w:val="clear" w:color="auto" w:fill="FFFFFF" w:themeFill="background1"/>
            <w:rPr>
              <w:rFonts w:cstheme="minorHAnsi"/>
              <w:noProof/>
              <w:sz w:val="32"/>
              <w:szCs w:val="32"/>
            </w:rPr>
          </w:pPr>
          <w:hyperlink w:anchor="_Toc194656418" w:history="1">
            <w:r w:rsidR="0023678A" w:rsidRPr="00A83AF3">
              <w:rPr>
                <w:rStyle w:val="Hyperlink"/>
                <w:rFonts w:cstheme="minorHAnsi"/>
                <w:noProof/>
                <w:sz w:val="28"/>
                <w:szCs w:val="28"/>
              </w:rPr>
              <w:t>2 Description of Experiences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_Toc194656418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C327F12" w14:textId="03A8A69A" w:rsidR="0023678A" w:rsidRPr="00A83AF3" w:rsidRDefault="00000000" w:rsidP="0023678A">
          <w:pPr>
            <w:pStyle w:val="TOC1"/>
            <w:shd w:val="clear" w:color="auto" w:fill="FFFFFF" w:themeFill="background1"/>
            <w:rPr>
              <w:rFonts w:cstheme="minorHAnsi"/>
              <w:noProof/>
              <w:sz w:val="32"/>
              <w:szCs w:val="32"/>
            </w:rPr>
          </w:pPr>
          <w:hyperlink w:anchor="_Toc194656419" w:history="1">
            <w:r w:rsidR="0023678A" w:rsidRPr="00A83AF3">
              <w:rPr>
                <w:rStyle w:val="Hyperlink"/>
                <w:rFonts w:cstheme="minorHAnsi"/>
                <w:noProof/>
                <w:sz w:val="28"/>
                <w:szCs w:val="28"/>
              </w:rPr>
              <w:t>3 Personal Reflection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_Toc194656419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1841AEEE" w14:textId="01CFAB39" w:rsidR="0023678A" w:rsidRPr="00A83AF3" w:rsidRDefault="00000000" w:rsidP="0023678A">
          <w:pPr>
            <w:pStyle w:val="TOC1"/>
            <w:shd w:val="clear" w:color="auto" w:fill="FFFFFF" w:themeFill="background1"/>
            <w:rPr>
              <w:rFonts w:cstheme="minorHAnsi"/>
              <w:noProof/>
              <w:sz w:val="32"/>
              <w:szCs w:val="32"/>
            </w:rPr>
          </w:pPr>
          <w:hyperlink w:anchor="_Toc194656420" w:history="1">
            <w:r w:rsidR="0023678A" w:rsidRPr="00A83AF3">
              <w:rPr>
                <w:rStyle w:val="Hyperlink"/>
                <w:rFonts w:cstheme="minorHAnsi"/>
                <w:noProof/>
                <w:sz w:val="28"/>
                <w:szCs w:val="28"/>
              </w:rPr>
              <w:t>3.1 Evaluation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_Toc194656420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2AE0AEB0" w14:textId="69B937DA" w:rsidR="0023678A" w:rsidRPr="00A83AF3" w:rsidRDefault="00000000" w:rsidP="0023678A">
          <w:pPr>
            <w:pStyle w:val="TOC1"/>
            <w:shd w:val="clear" w:color="auto" w:fill="FFFFFF" w:themeFill="background1"/>
            <w:rPr>
              <w:rFonts w:cstheme="minorHAnsi"/>
              <w:noProof/>
              <w:sz w:val="32"/>
              <w:szCs w:val="32"/>
            </w:rPr>
          </w:pPr>
          <w:hyperlink w:anchor="_Toc194656421" w:history="1">
            <w:r w:rsidR="0023678A" w:rsidRPr="00A83AF3">
              <w:rPr>
                <w:rStyle w:val="Hyperlink"/>
                <w:rFonts w:cstheme="minorHAnsi"/>
                <w:noProof/>
                <w:sz w:val="28"/>
                <w:szCs w:val="28"/>
              </w:rPr>
              <w:t>3.2 Analysis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_Toc194656421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089A61B2" w14:textId="08F7616E" w:rsidR="0023678A" w:rsidRPr="00A83AF3" w:rsidRDefault="00000000" w:rsidP="0023678A">
          <w:pPr>
            <w:pStyle w:val="TOC1"/>
            <w:shd w:val="clear" w:color="auto" w:fill="FFFFFF" w:themeFill="background1"/>
            <w:rPr>
              <w:rFonts w:cstheme="minorHAnsi"/>
              <w:noProof/>
              <w:sz w:val="32"/>
              <w:szCs w:val="32"/>
            </w:rPr>
          </w:pPr>
          <w:hyperlink w:anchor="_Toc194656422" w:history="1">
            <w:r w:rsidR="0023678A" w:rsidRPr="00A83AF3">
              <w:rPr>
                <w:rStyle w:val="Hyperlink"/>
                <w:rFonts w:cstheme="minorHAnsi"/>
                <w:noProof/>
                <w:sz w:val="28"/>
                <w:szCs w:val="28"/>
              </w:rPr>
              <w:t>4 Conclusion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_Toc194656422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25A28F48" w14:textId="5872605D" w:rsidR="0023678A" w:rsidRPr="00A83AF3" w:rsidRDefault="00000000" w:rsidP="0023678A">
          <w:pPr>
            <w:pStyle w:val="TOC1"/>
            <w:shd w:val="clear" w:color="auto" w:fill="FFFFFF" w:themeFill="background1"/>
            <w:rPr>
              <w:rFonts w:cstheme="minorHAnsi"/>
              <w:noProof/>
              <w:sz w:val="32"/>
              <w:szCs w:val="32"/>
            </w:rPr>
          </w:pPr>
          <w:hyperlink w:anchor="_Toc194656423" w:history="1">
            <w:r w:rsidR="0023678A" w:rsidRPr="00A83AF3">
              <w:rPr>
                <w:rStyle w:val="Hyperlink"/>
                <w:rFonts w:cstheme="minorHAnsi"/>
                <w:noProof/>
                <w:sz w:val="28"/>
                <w:szCs w:val="28"/>
              </w:rPr>
              <w:t>5 References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_Toc194656423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5</w:t>
            </w:r>
            <w:r w:rsidR="0023678A"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1CCA6421" w14:textId="7143ADD6" w:rsidR="0023678A" w:rsidRPr="0023678A" w:rsidRDefault="0023678A" w:rsidP="0023678A">
      <w:pPr>
        <w:jc w:val="center"/>
        <w:rPr>
          <w:rFonts w:cstheme="minorHAnsi"/>
          <w:color w:val="FF0000"/>
          <w:sz w:val="32"/>
          <w:szCs w:val="32"/>
        </w:rPr>
      </w:pPr>
      <w:r w:rsidRPr="0023678A">
        <w:rPr>
          <w:rFonts w:cstheme="minorHAnsi"/>
          <w:color w:val="FF0000"/>
          <w:sz w:val="32"/>
          <w:szCs w:val="32"/>
        </w:rPr>
        <w:t xml:space="preserve">Please </w:t>
      </w:r>
      <w:proofErr w:type="gramStart"/>
      <w:r w:rsidRPr="0023678A">
        <w:rPr>
          <w:rFonts w:cstheme="minorHAnsi"/>
          <w:color w:val="FF0000"/>
          <w:sz w:val="32"/>
          <w:szCs w:val="32"/>
        </w:rPr>
        <w:t>note:</w:t>
      </w:r>
      <w:proofErr w:type="gramEnd"/>
      <w:r w:rsidRPr="0023678A">
        <w:rPr>
          <w:rFonts w:cstheme="minorHAnsi"/>
          <w:color w:val="FF0000"/>
          <w:sz w:val="32"/>
          <w:szCs w:val="32"/>
        </w:rPr>
        <w:t xml:space="preserve"> these are just suggested headings/titles of the sections; you can amend them according to what each section is about</w:t>
      </w: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65621D63" w14:textId="518726D7" w:rsidR="00ED5964" w:rsidRPr="0023678A" w:rsidRDefault="6BFD0F98" w:rsidP="2FFEC2F7">
      <w:pPr>
        <w:pStyle w:val="Heading1"/>
        <w:rPr>
          <w:rFonts w:asciiTheme="minorHAnsi" w:hAnsiTheme="minorHAnsi" w:cstheme="minorHAnsi"/>
          <w:b/>
          <w:bCs/>
          <w:sz w:val="28"/>
          <w:szCs w:val="28"/>
        </w:rPr>
      </w:pPr>
      <w:bookmarkStart w:id="0" w:name="_Toc375805020"/>
      <w:bookmarkStart w:id="1" w:name="_Toc194656417"/>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r w:rsidR="0023678A" w:rsidRPr="0023678A">
        <w:rPr>
          <w:rFonts w:asciiTheme="minorHAnsi" w:hAnsiTheme="minorHAnsi" w:cstheme="minorHAnsi"/>
          <w:sz w:val="28"/>
          <w:szCs w:val="28"/>
        </w:rPr>
        <w:t>(~100 words)</w:t>
      </w:r>
    </w:p>
    <w:p w14:paraId="1B29D7E5" w14:textId="2340AC73" w:rsidR="00ED5964" w:rsidRPr="0023678A" w:rsidRDefault="00ED5964" w:rsidP="09ABF311">
      <w:pPr>
        <w:jc w:val="both"/>
        <w:rPr>
          <w:rFonts w:cstheme="minorHAnsi"/>
          <w:sz w:val="28"/>
          <w:szCs w:val="28"/>
        </w:rPr>
      </w:pPr>
    </w:p>
    <w:p w14:paraId="1D379C02" w14:textId="1778F5D7" w:rsidR="0023678A" w:rsidRPr="0023678A" w:rsidRDefault="0023678A" w:rsidP="2FFEC2F7">
      <w:pPr>
        <w:jc w:val="both"/>
        <w:rPr>
          <w:rFonts w:cstheme="minorHAnsi"/>
          <w:sz w:val="28"/>
          <w:szCs w:val="28"/>
        </w:rPr>
      </w:pPr>
      <w:r w:rsidRPr="0023678A">
        <w:rPr>
          <w:rFonts w:cstheme="minorHAnsi"/>
          <w:sz w:val="28"/>
          <w:szCs w:val="28"/>
        </w:rPr>
        <w:t>You can o</w:t>
      </w:r>
      <w:r w:rsidR="02B21A7C" w:rsidRPr="0023678A">
        <w:rPr>
          <w:rFonts w:cstheme="minorHAnsi"/>
          <w:sz w:val="28"/>
          <w:szCs w:val="28"/>
        </w:rPr>
        <w:t xml:space="preserve">pen </w:t>
      </w:r>
      <w:r w:rsidRPr="0023678A">
        <w:rPr>
          <w:rFonts w:cstheme="minorHAnsi"/>
          <w:sz w:val="28"/>
          <w:szCs w:val="28"/>
        </w:rPr>
        <w:t xml:space="preserve">your introduction </w:t>
      </w:r>
      <w:r w:rsidR="02B21A7C" w:rsidRPr="0023678A">
        <w:rPr>
          <w:rFonts w:cstheme="minorHAnsi"/>
          <w:sz w:val="28"/>
          <w:szCs w:val="28"/>
        </w:rPr>
        <w:t>with a general statement about reflection. Offer a definition (cited) of reflection and why it is important for university students (can also be cited)</w:t>
      </w:r>
      <w:r w:rsidRPr="0023678A">
        <w:rPr>
          <w:rFonts w:cstheme="minorHAnsi"/>
          <w:sz w:val="28"/>
          <w:szCs w:val="28"/>
        </w:rPr>
        <w:t>.</w:t>
      </w:r>
    </w:p>
    <w:p w14:paraId="5E64C517" w14:textId="6B2DCCBC" w:rsidR="0023678A" w:rsidRPr="0023678A" w:rsidRDefault="0023678A" w:rsidP="0023678A">
      <w:pPr>
        <w:jc w:val="both"/>
        <w:rPr>
          <w:rFonts w:cstheme="minorHAnsi"/>
          <w:sz w:val="28"/>
          <w:szCs w:val="28"/>
        </w:rPr>
      </w:pPr>
      <w:r w:rsidRPr="0023678A">
        <w:rPr>
          <w:rFonts w:cstheme="minorHAnsi"/>
          <w:sz w:val="28"/>
          <w:szCs w:val="28"/>
        </w:rPr>
        <w:t>Briefly introduce the purpose of the report and outline the key experiences or module topics you will reflect on.  State the significance of these experiences in your learning journey. Outline the order in which you will discuss things.</w:t>
      </w:r>
    </w:p>
    <w:p w14:paraId="591F759A" w14:textId="77777777" w:rsidR="0023678A" w:rsidRPr="0023678A" w:rsidRDefault="0023678A" w:rsidP="2FFEC2F7">
      <w:pPr>
        <w:jc w:val="both"/>
        <w:rPr>
          <w:rFonts w:cstheme="minorHAnsi"/>
          <w:sz w:val="28"/>
          <w:szCs w:val="28"/>
        </w:rPr>
      </w:pPr>
    </w:p>
    <w:p w14:paraId="25CE1FC6" w14:textId="2394A776" w:rsidR="0B734A7B" w:rsidRPr="0023678A"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0E95AF2C" w14:textId="159339D5" w:rsidR="0B734A7B" w:rsidRPr="0023678A" w:rsidRDefault="782F9854" w:rsidP="2FFEC2F7">
      <w:pPr>
        <w:jc w:val="both"/>
        <w:rPr>
          <w:rFonts w:eastAsia="Arial" w:cstheme="minorHAnsi"/>
          <w:sz w:val="28"/>
          <w:szCs w:val="28"/>
        </w:rPr>
      </w:pPr>
      <w:r w:rsidRPr="0023678A">
        <w:rPr>
          <w:rFonts w:eastAsia="Arial" w:cstheme="minorHAnsi"/>
          <w:sz w:val="28"/>
          <w:szCs w:val="28"/>
        </w:rPr>
        <w:t>(~200 words, 2-3 paragraphs)</w:t>
      </w:r>
    </w:p>
    <w:p w14:paraId="436A3953" w14:textId="4D3D0180" w:rsidR="0B734A7B" w:rsidRPr="0023678A" w:rsidRDefault="69965C76" w:rsidP="6A580246">
      <w:pPr>
        <w:jc w:val="both"/>
        <w:rPr>
          <w:rFonts w:cstheme="minorHAnsi"/>
          <w:b/>
          <w:bCs/>
          <w:sz w:val="28"/>
          <w:szCs w:val="28"/>
        </w:rPr>
      </w:pPr>
      <w:r w:rsidRPr="0023678A">
        <w:rPr>
          <w:rFonts w:cstheme="minorHAnsi"/>
          <w:sz w:val="28"/>
          <w:szCs w:val="28"/>
        </w:rPr>
        <w:t xml:space="preserve">Choose 2-3 Academic Skills to focus on. Do not try and describe every skill we’ve learnt! When you write which skills you focus on, you should include a sentence or two which defines the skill and explains why it is important. This should come from </w:t>
      </w:r>
      <w:r w:rsidRPr="0023678A">
        <w:rPr>
          <w:rFonts w:cstheme="minorHAnsi"/>
          <w:b/>
          <w:bCs/>
          <w:sz w:val="28"/>
          <w:szCs w:val="28"/>
        </w:rPr>
        <w:t>research</w:t>
      </w:r>
      <w:r w:rsidRPr="0023678A">
        <w:rPr>
          <w:rFonts w:cstheme="minorHAnsi"/>
          <w:sz w:val="28"/>
          <w:szCs w:val="28"/>
        </w:rPr>
        <w:t xml:space="preserve"> and should be </w:t>
      </w:r>
      <w:r w:rsidRPr="0023678A">
        <w:rPr>
          <w:rFonts w:cstheme="minorHAnsi"/>
          <w:b/>
          <w:bCs/>
          <w:sz w:val="28"/>
          <w:szCs w:val="28"/>
        </w:rPr>
        <w:t>cited.</w:t>
      </w:r>
      <w:r w:rsidRPr="0023678A">
        <w:rPr>
          <w:rFonts w:eastAsia="Arial" w:cstheme="minorHAnsi"/>
          <w:sz w:val="28"/>
          <w:szCs w:val="28"/>
        </w:rPr>
        <w:t xml:space="preserve"> </w:t>
      </w:r>
    </w:p>
    <w:p w14:paraId="63E21FEF" w14:textId="4E575D8D" w:rsidR="0B734A7B" w:rsidRPr="0023678A" w:rsidRDefault="7469823B" w:rsidP="6A580246">
      <w:pPr>
        <w:jc w:val="both"/>
        <w:rPr>
          <w:rFonts w:eastAsia="Arial" w:cstheme="minorHAnsi"/>
          <w:sz w:val="28"/>
          <w:szCs w:val="28"/>
        </w:rPr>
      </w:pPr>
      <w:r w:rsidRPr="0023678A">
        <w:rPr>
          <w:rFonts w:eastAsia="Arial" w:cstheme="minorHAnsi"/>
          <w:sz w:val="28"/>
          <w:szCs w:val="28"/>
        </w:rPr>
        <w:t>Describe specific experiences or activities from the module</w:t>
      </w:r>
      <w:r w:rsidR="58CDF96B" w:rsidRPr="0023678A">
        <w:rPr>
          <w:rFonts w:eastAsia="Arial" w:cstheme="minorHAnsi"/>
          <w:sz w:val="28"/>
          <w:szCs w:val="28"/>
        </w:rPr>
        <w:t xml:space="preserve"> in relation to your chosen skills</w:t>
      </w:r>
      <w:r w:rsidRPr="0023678A">
        <w:rPr>
          <w:rFonts w:eastAsia="Arial" w:cstheme="minorHAnsi"/>
          <w:sz w:val="28"/>
          <w:szCs w:val="28"/>
        </w:rPr>
        <w:t>. Mention and discuss key classroom events that had a significant impact on your learning</w:t>
      </w:r>
      <w:r w:rsidR="422C75EC" w:rsidRPr="0023678A">
        <w:rPr>
          <w:rFonts w:eastAsia="Arial" w:cstheme="minorHAnsi"/>
          <w:sz w:val="28"/>
          <w:szCs w:val="28"/>
        </w:rPr>
        <w:t xml:space="preserve"> (</w:t>
      </w:r>
      <w:proofErr w:type="gramStart"/>
      <w:r w:rsidR="422C75EC" w:rsidRPr="0023678A">
        <w:rPr>
          <w:rFonts w:eastAsia="Arial" w:cstheme="minorHAnsi"/>
          <w:sz w:val="28"/>
          <w:szCs w:val="28"/>
        </w:rPr>
        <w:t>e.g.</w:t>
      </w:r>
      <w:proofErr w:type="gramEnd"/>
      <w:r w:rsidR="422C75EC" w:rsidRPr="0023678A">
        <w:rPr>
          <w:rFonts w:eastAsia="Arial" w:cstheme="minorHAnsi"/>
          <w:sz w:val="28"/>
          <w:szCs w:val="28"/>
        </w:rPr>
        <w:t xml:space="preserve"> Task 1; Task 2; specific classroom activities)</w:t>
      </w:r>
    </w:p>
    <w:p w14:paraId="2E4DF94C" w14:textId="3E4F7023" w:rsidR="0B734A7B" w:rsidRPr="0023678A" w:rsidRDefault="0B734A7B" w:rsidP="6A580246">
      <w:pPr>
        <w:jc w:val="both"/>
        <w:rPr>
          <w:rFonts w:cstheme="minorHAnsi"/>
          <w:sz w:val="28"/>
          <w:szCs w:val="28"/>
        </w:rPr>
      </w:pPr>
      <w:r w:rsidRPr="0023678A">
        <w:rPr>
          <w:rFonts w:cstheme="minorHAnsi"/>
          <w:sz w:val="28"/>
          <w:szCs w:val="28"/>
        </w:rPr>
        <w:t>P</w:t>
      </w:r>
      <w:r w:rsidR="67A404AB" w:rsidRPr="0023678A">
        <w:rPr>
          <w:rFonts w:cstheme="minorHAnsi"/>
          <w:sz w:val="28"/>
          <w:szCs w:val="28"/>
        </w:rPr>
        <w:t>l</w:t>
      </w:r>
      <w:r w:rsidRPr="0023678A">
        <w:rPr>
          <w:rFonts w:cstheme="minorHAnsi"/>
          <w:sz w:val="28"/>
          <w:szCs w:val="28"/>
        </w:rPr>
        <w:t xml:space="preserve">ease note, the more </w:t>
      </w:r>
      <w:r w:rsidRPr="0023678A">
        <w:rPr>
          <w:rFonts w:cstheme="minorHAnsi"/>
          <w:sz w:val="28"/>
          <w:szCs w:val="28"/>
          <w:u w:val="single"/>
        </w:rPr>
        <w:t>specific</w:t>
      </w:r>
      <w:r w:rsidRPr="0023678A">
        <w:rPr>
          <w:rFonts w:cstheme="minorHAnsi"/>
          <w:sz w:val="28"/>
          <w:szCs w:val="28"/>
        </w:rPr>
        <w:t xml:space="preserve"> examples from class/tasks/studying you </w:t>
      </w:r>
      <w:proofErr w:type="gramStart"/>
      <w:r w:rsidRPr="0023678A">
        <w:rPr>
          <w:rFonts w:cstheme="minorHAnsi"/>
          <w:sz w:val="28"/>
          <w:szCs w:val="28"/>
        </w:rPr>
        <w:t>are able to</w:t>
      </w:r>
      <w:proofErr w:type="gramEnd"/>
      <w:r w:rsidRPr="0023678A">
        <w:rPr>
          <w:rFonts w:cstheme="minorHAnsi"/>
          <w:sz w:val="28"/>
          <w:szCs w:val="28"/>
        </w:rPr>
        <w:t xml:space="preserve"> give, the better. Try to avoid writing too generally. </w:t>
      </w: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t>3 Personal Reflection</w:t>
      </w:r>
      <w:bookmarkEnd w:id="3"/>
    </w:p>
    <w:p w14:paraId="634E06CB" w14:textId="5433418D" w:rsidR="0DCA1DB3" w:rsidRPr="0023678A"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78FA8C8D" w14:textId="480B0AAD" w:rsidR="2522D26C" w:rsidRPr="0023678A" w:rsidRDefault="2522D26C" w:rsidP="2FFEC2F7">
      <w:pPr>
        <w:jc w:val="both"/>
        <w:rPr>
          <w:rFonts w:cstheme="minorHAnsi"/>
          <w:sz w:val="28"/>
          <w:szCs w:val="28"/>
        </w:rPr>
      </w:pPr>
      <w:r w:rsidRPr="0023678A">
        <w:rPr>
          <w:rFonts w:cstheme="minorHAnsi"/>
          <w:sz w:val="28"/>
          <w:szCs w:val="28"/>
        </w:rPr>
        <w:t>(~</w:t>
      </w:r>
      <w:r w:rsidR="1824EBAB" w:rsidRPr="0023678A">
        <w:rPr>
          <w:rFonts w:cstheme="minorHAnsi"/>
          <w:sz w:val="28"/>
          <w:szCs w:val="28"/>
        </w:rPr>
        <w:t>2</w:t>
      </w:r>
      <w:r w:rsidRPr="0023678A">
        <w:rPr>
          <w:rFonts w:cstheme="minorHAnsi"/>
          <w:sz w:val="28"/>
          <w:szCs w:val="28"/>
        </w:rPr>
        <w:t xml:space="preserve">00 words, </w:t>
      </w:r>
      <w:r w:rsidR="47EF0483" w:rsidRPr="0023678A">
        <w:rPr>
          <w:rFonts w:cstheme="minorHAnsi"/>
          <w:sz w:val="28"/>
          <w:szCs w:val="28"/>
        </w:rPr>
        <w:t>1-2</w:t>
      </w:r>
      <w:r w:rsidRPr="0023678A">
        <w:rPr>
          <w:rFonts w:cstheme="minorHAnsi"/>
          <w:sz w:val="28"/>
          <w:szCs w:val="28"/>
        </w:rPr>
        <w:t xml:space="preserve"> paragraphs)</w:t>
      </w:r>
    </w:p>
    <w:p w14:paraId="7A32DDD3" w14:textId="5281EAFE" w:rsidR="6D58D53F" w:rsidRPr="0023678A" w:rsidRDefault="6D58D53F" w:rsidP="2FFEC2F7">
      <w:pPr>
        <w:jc w:val="both"/>
        <w:rPr>
          <w:rFonts w:cstheme="minorHAnsi"/>
          <w:sz w:val="28"/>
          <w:szCs w:val="28"/>
        </w:rPr>
      </w:pPr>
      <w:r w:rsidRPr="0023678A">
        <w:rPr>
          <w:rFonts w:cstheme="minorHAnsi"/>
          <w:sz w:val="28"/>
          <w:szCs w:val="28"/>
        </w:rPr>
        <w:t>In this part you need to reflect on what happened</w:t>
      </w:r>
      <w:r w:rsidR="4F5BAC59" w:rsidRPr="0023678A">
        <w:rPr>
          <w:rFonts w:cstheme="minorHAnsi"/>
          <w:sz w:val="28"/>
          <w:szCs w:val="28"/>
        </w:rPr>
        <w:t xml:space="preserve"> and what went well or what went poorly. </w:t>
      </w:r>
      <w:r w:rsidR="4F17A619" w:rsidRPr="0023678A">
        <w:rPr>
          <w:rFonts w:cstheme="minorHAnsi"/>
          <w:sz w:val="28"/>
          <w:szCs w:val="28"/>
        </w:rPr>
        <w:t xml:space="preserve">This is known as </w:t>
      </w:r>
      <w:r w:rsidR="4F5BAC59" w:rsidRPr="0023678A">
        <w:rPr>
          <w:rFonts w:cstheme="minorHAnsi"/>
          <w:sz w:val="28"/>
          <w:szCs w:val="28"/>
        </w:rPr>
        <w:t>Evaluation</w:t>
      </w:r>
      <w:r w:rsidR="3F7F80D1" w:rsidRPr="0023678A">
        <w:rPr>
          <w:rFonts w:cstheme="minorHAnsi"/>
          <w:sz w:val="28"/>
          <w:szCs w:val="28"/>
        </w:rPr>
        <w:t>.</w:t>
      </w:r>
    </w:p>
    <w:p w14:paraId="5A291A81" w14:textId="1929B33B" w:rsidR="4C7CADB6" w:rsidRPr="0023678A" w:rsidRDefault="4C7CADB6" w:rsidP="2FFEC2F7">
      <w:pPr>
        <w:jc w:val="both"/>
        <w:rPr>
          <w:rFonts w:cstheme="minorHAnsi"/>
          <w:sz w:val="28"/>
          <w:szCs w:val="28"/>
        </w:rPr>
      </w:pPr>
      <w:r w:rsidRPr="0023678A">
        <w:rPr>
          <w:rFonts w:cstheme="minorHAnsi"/>
          <w:sz w:val="28"/>
          <w:szCs w:val="28"/>
        </w:rPr>
        <w:t>What worked and what did not work during t</w:t>
      </w:r>
      <w:r w:rsidR="40F70CA1" w:rsidRPr="0023678A">
        <w:rPr>
          <w:rFonts w:cstheme="minorHAnsi"/>
          <w:sz w:val="28"/>
          <w:szCs w:val="28"/>
        </w:rPr>
        <w:t xml:space="preserve">he </w:t>
      </w:r>
      <w:r w:rsidRPr="0023678A">
        <w:rPr>
          <w:rFonts w:cstheme="minorHAnsi"/>
          <w:sz w:val="28"/>
          <w:szCs w:val="28"/>
        </w:rPr>
        <w:t>clas</w:t>
      </w:r>
      <w:r w:rsidR="2E0C9C46" w:rsidRPr="0023678A">
        <w:rPr>
          <w:rFonts w:cstheme="minorHAnsi"/>
          <w:sz w:val="28"/>
          <w:szCs w:val="28"/>
        </w:rPr>
        <w:t>s/activity/Task?</w:t>
      </w:r>
      <w:r w:rsidR="0023678A" w:rsidRPr="0023678A">
        <w:rPr>
          <w:rFonts w:cstheme="minorHAnsi"/>
          <w:sz w:val="28"/>
          <w:szCs w:val="28"/>
        </w:rPr>
        <w:t xml:space="preserve"> </w:t>
      </w:r>
    </w:p>
    <w:p w14:paraId="025EF672" w14:textId="661EA475" w:rsidR="56F68CEA" w:rsidRPr="0023678A" w:rsidRDefault="56F68CEA" w:rsidP="2FFEC2F7">
      <w:pPr>
        <w:jc w:val="both"/>
        <w:rPr>
          <w:rFonts w:cstheme="minorHAnsi"/>
          <w:sz w:val="28"/>
          <w:szCs w:val="28"/>
        </w:rPr>
      </w:pPr>
      <w:r w:rsidRPr="0023678A">
        <w:rPr>
          <w:rFonts w:cstheme="minorHAnsi"/>
          <w:sz w:val="28"/>
          <w:szCs w:val="28"/>
        </w:rPr>
        <w:lastRenderedPageBreak/>
        <w:t>Use specific classroom examples</w:t>
      </w:r>
      <w:r w:rsidR="60BBEFF0" w:rsidRPr="0023678A">
        <w:rPr>
          <w:rFonts w:cstheme="minorHAnsi"/>
          <w:sz w:val="28"/>
          <w:szCs w:val="28"/>
        </w:rPr>
        <w:t>.</w:t>
      </w:r>
    </w:p>
    <w:p w14:paraId="218F8FCB" w14:textId="61FC018D" w:rsidR="359AA28F" w:rsidRPr="0023678A"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18EBBDBB" w14:textId="17BDE66C" w:rsidR="00A507C5" w:rsidRPr="0023678A" w:rsidRDefault="00A507C5" w:rsidP="2FFEC2F7">
      <w:pPr>
        <w:jc w:val="both"/>
        <w:rPr>
          <w:rFonts w:cstheme="minorHAnsi"/>
          <w:sz w:val="28"/>
          <w:szCs w:val="28"/>
        </w:rPr>
      </w:pPr>
      <w:r w:rsidRPr="0023678A">
        <w:rPr>
          <w:rFonts w:cstheme="minorHAnsi"/>
          <w:sz w:val="28"/>
          <w:szCs w:val="28"/>
        </w:rPr>
        <w:t>(~</w:t>
      </w:r>
      <w:r w:rsidR="0A5F4D7A" w:rsidRPr="0023678A">
        <w:rPr>
          <w:rFonts w:cstheme="minorHAnsi"/>
          <w:sz w:val="28"/>
          <w:szCs w:val="28"/>
        </w:rPr>
        <w:t>4</w:t>
      </w:r>
      <w:r w:rsidRPr="0023678A">
        <w:rPr>
          <w:rFonts w:cstheme="minorHAnsi"/>
          <w:sz w:val="28"/>
          <w:szCs w:val="28"/>
        </w:rPr>
        <w:t>00 words, 2-3 paragraphs)</w:t>
      </w:r>
    </w:p>
    <w:p w14:paraId="29BD92AD" w14:textId="5099EA18" w:rsidR="00A507C5" w:rsidRPr="0023678A" w:rsidRDefault="00A507C5" w:rsidP="0023678A">
      <w:pPr>
        <w:jc w:val="both"/>
        <w:rPr>
          <w:rFonts w:cstheme="minorHAnsi"/>
          <w:sz w:val="28"/>
          <w:szCs w:val="28"/>
        </w:rPr>
      </w:pPr>
      <w:r w:rsidRPr="0023678A">
        <w:rPr>
          <w:rFonts w:cstheme="minorHAnsi"/>
          <w:sz w:val="28"/>
          <w:szCs w:val="28"/>
        </w:rPr>
        <w:t xml:space="preserve">In this part you need to </w:t>
      </w:r>
      <w:r w:rsidR="52D63D36" w:rsidRPr="0023678A">
        <w:rPr>
          <w:rFonts w:cstheme="minorHAnsi"/>
          <w:sz w:val="28"/>
          <w:szCs w:val="28"/>
        </w:rPr>
        <w:t xml:space="preserve">explain </w:t>
      </w:r>
      <w:r w:rsidR="52D63D36" w:rsidRPr="0023678A">
        <w:rPr>
          <w:rFonts w:cstheme="minorHAnsi"/>
          <w:b/>
          <w:bCs/>
          <w:sz w:val="28"/>
          <w:szCs w:val="28"/>
        </w:rPr>
        <w:t>why</w:t>
      </w:r>
      <w:r w:rsidR="52D63D36" w:rsidRPr="0023678A">
        <w:rPr>
          <w:rFonts w:cstheme="minorHAnsi"/>
          <w:sz w:val="28"/>
          <w:szCs w:val="28"/>
        </w:rPr>
        <w:t xml:space="preserve"> you feel the things which went well did so, and </w:t>
      </w:r>
      <w:r w:rsidR="52D63D36" w:rsidRPr="0023678A">
        <w:rPr>
          <w:rFonts w:cstheme="minorHAnsi"/>
          <w:b/>
          <w:bCs/>
          <w:sz w:val="28"/>
          <w:szCs w:val="28"/>
        </w:rPr>
        <w:t xml:space="preserve">why </w:t>
      </w:r>
      <w:r w:rsidR="52D63D36" w:rsidRPr="0023678A">
        <w:rPr>
          <w:rFonts w:cstheme="minorHAnsi"/>
          <w:sz w:val="28"/>
          <w:szCs w:val="28"/>
        </w:rPr>
        <w:t xml:space="preserve">you feel the things which went poorly did so. </w:t>
      </w:r>
    </w:p>
    <w:p w14:paraId="24C1AE01" w14:textId="3CE24DE4" w:rsidR="52D63D36" w:rsidRPr="0023678A" w:rsidRDefault="52D63D36" w:rsidP="6A580246">
      <w:pPr>
        <w:jc w:val="both"/>
        <w:rPr>
          <w:rFonts w:cstheme="minorHAnsi"/>
          <w:sz w:val="28"/>
          <w:szCs w:val="28"/>
        </w:rPr>
      </w:pPr>
      <w:r w:rsidRPr="0023678A">
        <w:rPr>
          <w:rFonts w:cstheme="minorHAnsi"/>
          <w:sz w:val="28"/>
          <w:szCs w:val="28"/>
        </w:rPr>
        <w:t>You can use research</w:t>
      </w:r>
      <w:r w:rsidR="0023678A" w:rsidRPr="0023678A">
        <w:rPr>
          <w:rFonts w:cstheme="minorHAnsi"/>
          <w:sz w:val="28"/>
          <w:szCs w:val="28"/>
        </w:rPr>
        <w:t>/reading</w:t>
      </w:r>
      <w:r w:rsidRPr="0023678A">
        <w:rPr>
          <w:rFonts w:cstheme="minorHAnsi"/>
          <w:sz w:val="28"/>
          <w:szCs w:val="28"/>
        </w:rPr>
        <w:t xml:space="preserve"> to help </w:t>
      </w:r>
      <w:r w:rsidR="0023678A" w:rsidRPr="0023678A">
        <w:rPr>
          <w:rFonts w:cstheme="minorHAnsi"/>
          <w:sz w:val="28"/>
          <w:szCs w:val="28"/>
        </w:rPr>
        <w:t xml:space="preserve">you </w:t>
      </w:r>
      <w:r w:rsidRPr="0023678A">
        <w:rPr>
          <w:rFonts w:cstheme="minorHAnsi"/>
          <w:sz w:val="28"/>
          <w:szCs w:val="28"/>
        </w:rPr>
        <w:t>with this</w:t>
      </w:r>
      <w:r w:rsidR="0023678A" w:rsidRPr="0023678A">
        <w:rPr>
          <w:rFonts w:cstheme="minorHAnsi"/>
          <w:sz w:val="28"/>
          <w:szCs w:val="28"/>
        </w:rPr>
        <w:t xml:space="preserve">. </w:t>
      </w:r>
    </w:p>
    <w:p w14:paraId="303510D9" w14:textId="49A2378F" w:rsidR="52D63D36" w:rsidRPr="0023678A" w:rsidRDefault="52D63D36" w:rsidP="6A580246">
      <w:pPr>
        <w:jc w:val="both"/>
        <w:rPr>
          <w:rFonts w:cstheme="minorHAnsi"/>
          <w:sz w:val="28"/>
          <w:szCs w:val="28"/>
        </w:rPr>
      </w:pPr>
      <w:proofErr w:type="gramStart"/>
      <w:r w:rsidRPr="0023678A">
        <w:rPr>
          <w:rFonts w:cstheme="minorHAnsi"/>
          <w:sz w:val="28"/>
          <w:szCs w:val="28"/>
        </w:rPr>
        <w:t>e.g.</w:t>
      </w:r>
      <w:proofErr w:type="gramEnd"/>
      <w:r w:rsidRPr="0023678A">
        <w:rPr>
          <w:rFonts w:cstheme="minorHAnsi"/>
          <w:sz w:val="28"/>
          <w:szCs w:val="28"/>
        </w:rPr>
        <w:t xml:space="preserve"> </w:t>
      </w:r>
      <w:r w:rsidR="3D15DC48" w:rsidRPr="0023678A">
        <w:rPr>
          <w:rFonts w:cstheme="minorHAnsi"/>
          <w:i/>
          <w:iCs/>
          <w:sz w:val="28"/>
          <w:szCs w:val="28"/>
        </w:rPr>
        <w:t>Brown (2018) suggests that students struggle with paraphrasing because they lack the confidence to rearrange words</w:t>
      </w:r>
      <w:r w:rsidR="1C991F7D" w:rsidRPr="0023678A">
        <w:rPr>
          <w:rFonts w:cstheme="minorHAnsi"/>
          <w:i/>
          <w:iCs/>
          <w:sz w:val="28"/>
          <w:szCs w:val="28"/>
        </w:rPr>
        <w:t xml:space="preserve"> into a new order</w:t>
      </w:r>
      <w:r w:rsidR="3D15DC48" w:rsidRPr="0023678A">
        <w:rPr>
          <w:rFonts w:cstheme="minorHAnsi"/>
          <w:i/>
          <w:iCs/>
          <w:sz w:val="28"/>
          <w:szCs w:val="28"/>
        </w:rPr>
        <w:t xml:space="preserve">.... I think this applies to me as I </w:t>
      </w:r>
      <w:r w:rsidR="51CB6DE1" w:rsidRPr="0023678A">
        <w:rPr>
          <w:rFonts w:cstheme="minorHAnsi"/>
          <w:i/>
          <w:iCs/>
          <w:sz w:val="28"/>
          <w:szCs w:val="28"/>
        </w:rPr>
        <w:t xml:space="preserve">felt like I was changing too much when I tried to paraphrase so I lost marks for my attempts being too </w:t>
      </w:r>
      <w:proofErr w:type="gramStart"/>
      <w:r w:rsidR="51CB6DE1" w:rsidRPr="0023678A">
        <w:rPr>
          <w:rFonts w:cstheme="minorHAnsi"/>
          <w:i/>
          <w:iCs/>
          <w:sz w:val="28"/>
          <w:szCs w:val="28"/>
        </w:rPr>
        <w:t>similar to</w:t>
      </w:r>
      <w:proofErr w:type="gramEnd"/>
      <w:r w:rsidR="51CB6DE1" w:rsidRPr="0023678A">
        <w:rPr>
          <w:rFonts w:cstheme="minorHAnsi"/>
          <w:i/>
          <w:iCs/>
          <w:sz w:val="28"/>
          <w:szCs w:val="28"/>
        </w:rPr>
        <w:t xml:space="preserve"> the original</w:t>
      </w:r>
      <w:r w:rsidR="51CB6DE1" w:rsidRPr="0023678A">
        <w:rPr>
          <w:rFonts w:cstheme="minorHAnsi"/>
          <w:sz w:val="28"/>
          <w:szCs w:val="28"/>
        </w:rPr>
        <w:t xml:space="preserve"> </w:t>
      </w:r>
      <w:r w:rsidR="0023678A" w:rsidRPr="0023678A">
        <w:rPr>
          <w:rFonts w:cstheme="minorHAnsi"/>
          <w:sz w:val="28"/>
          <w:szCs w:val="28"/>
        </w:rPr>
        <w:t>(</w:t>
      </w:r>
      <w:r w:rsidR="51CB6DE1" w:rsidRPr="0023678A">
        <w:rPr>
          <w:rFonts w:cstheme="minorHAnsi"/>
          <w:sz w:val="28"/>
          <w:szCs w:val="28"/>
        </w:rPr>
        <w:t xml:space="preserve">***please note, this is a </w:t>
      </w:r>
      <w:r w:rsidR="51CB6DE1" w:rsidRPr="0023678A">
        <w:rPr>
          <w:rFonts w:cstheme="minorHAnsi"/>
          <w:b/>
          <w:bCs/>
          <w:sz w:val="28"/>
          <w:szCs w:val="28"/>
        </w:rPr>
        <w:t>made-up example</w:t>
      </w:r>
      <w:r w:rsidR="51CB6DE1" w:rsidRPr="0023678A">
        <w:rPr>
          <w:rFonts w:cstheme="minorHAnsi"/>
          <w:sz w:val="28"/>
          <w:szCs w:val="28"/>
        </w:rPr>
        <w:t>***</w:t>
      </w:r>
      <w:r w:rsidR="0023678A" w:rsidRPr="0023678A">
        <w:rPr>
          <w:rFonts w:cstheme="minorHAnsi"/>
          <w:sz w:val="28"/>
          <w:szCs w:val="28"/>
        </w:rPr>
        <w:t>)</w:t>
      </w:r>
    </w:p>
    <w:p w14:paraId="4D16BBD8" w14:textId="305DBD7D" w:rsidR="4629E75E" w:rsidRPr="0023678A" w:rsidRDefault="4629E75E" w:rsidP="2FFEC2F7">
      <w:pPr>
        <w:jc w:val="both"/>
        <w:rPr>
          <w:rFonts w:cstheme="minorHAnsi"/>
          <w:sz w:val="28"/>
          <w:szCs w:val="28"/>
        </w:rPr>
      </w:pPr>
      <w:r w:rsidRPr="0023678A">
        <w:rPr>
          <w:rFonts w:cstheme="minorHAnsi"/>
          <w:sz w:val="28"/>
          <w:szCs w:val="28"/>
        </w:rPr>
        <w:t>You should also explain how your experiences contributed to your understanding of the module content and identify your strengths and areas for improvement in this module.</w:t>
      </w:r>
    </w:p>
    <w:p w14:paraId="707F7F92" w14:textId="0B3890E8" w:rsidR="2D6D798A" w:rsidRPr="0023678A" w:rsidRDefault="2D6D798A" w:rsidP="6A580246">
      <w:pPr>
        <w:jc w:val="both"/>
        <w:rPr>
          <w:rFonts w:cstheme="minorHAnsi"/>
          <w:sz w:val="28"/>
          <w:szCs w:val="28"/>
        </w:rPr>
      </w:pPr>
      <w:r w:rsidRPr="0023678A">
        <w:rPr>
          <w:rFonts w:cstheme="minorHAnsi"/>
          <w:sz w:val="28"/>
          <w:szCs w:val="28"/>
        </w:rPr>
        <w:t>This section is the most important because it will d</w:t>
      </w:r>
      <w:r w:rsidR="0023678A" w:rsidRPr="0023678A">
        <w:rPr>
          <w:rFonts w:cstheme="minorHAnsi"/>
          <w:sz w:val="28"/>
          <w:szCs w:val="28"/>
        </w:rPr>
        <w:t>emonstrate</w:t>
      </w:r>
      <w:r w:rsidRPr="0023678A">
        <w:rPr>
          <w:rFonts w:cstheme="minorHAnsi"/>
          <w:sz w:val="28"/>
          <w:szCs w:val="28"/>
        </w:rPr>
        <w:t xml:space="preserve"> your learning</w:t>
      </w:r>
      <w:r w:rsidR="4845C352" w:rsidRPr="0023678A">
        <w:rPr>
          <w:rFonts w:cstheme="minorHAnsi"/>
          <w:sz w:val="28"/>
          <w:szCs w:val="28"/>
        </w:rPr>
        <w:t>,</w:t>
      </w:r>
      <w:r w:rsidRPr="0023678A">
        <w:rPr>
          <w:rFonts w:cstheme="minorHAnsi"/>
          <w:sz w:val="28"/>
          <w:szCs w:val="28"/>
        </w:rPr>
        <w:t xml:space="preserve"> and </w:t>
      </w:r>
      <w:r w:rsidR="36CBB9F6" w:rsidRPr="0023678A">
        <w:rPr>
          <w:rFonts w:cstheme="minorHAnsi"/>
          <w:sz w:val="28"/>
          <w:szCs w:val="28"/>
        </w:rPr>
        <w:t xml:space="preserve">your </w:t>
      </w:r>
      <w:r w:rsidRPr="0023678A">
        <w:rPr>
          <w:rFonts w:cstheme="minorHAnsi"/>
          <w:sz w:val="28"/>
          <w:szCs w:val="28"/>
        </w:rPr>
        <w:t xml:space="preserve">understanding of how you will </w:t>
      </w:r>
      <w:r w:rsidRPr="0023678A">
        <w:rPr>
          <w:rFonts w:cstheme="minorHAnsi"/>
          <w:b/>
          <w:bCs/>
          <w:sz w:val="28"/>
          <w:szCs w:val="28"/>
        </w:rPr>
        <w:t>continue to develop</w:t>
      </w:r>
      <w:r w:rsidRPr="0023678A">
        <w:rPr>
          <w:rFonts w:cstheme="minorHAnsi"/>
          <w:sz w:val="28"/>
          <w:szCs w:val="28"/>
        </w:rPr>
        <w:t xml:space="preserve"> your academic skills.</w:t>
      </w:r>
    </w:p>
    <w:p w14:paraId="75A77104" w14:textId="218AF378" w:rsidR="3FD2E15B" w:rsidRPr="0023678A" w:rsidRDefault="418FABB0" w:rsidP="2FFEC2F7">
      <w:pPr>
        <w:jc w:val="both"/>
        <w:rPr>
          <w:rFonts w:cstheme="minorHAnsi"/>
          <w:sz w:val="28"/>
          <w:szCs w:val="28"/>
          <w:u w:val="single"/>
        </w:rPr>
      </w:pPr>
      <w:r w:rsidRPr="0023678A">
        <w:rPr>
          <w:rFonts w:cstheme="minorHAnsi"/>
          <w:sz w:val="28"/>
          <w:szCs w:val="28"/>
          <w:u w:val="single"/>
        </w:rPr>
        <w:t xml:space="preserve">Consider: </w:t>
      </w:r>
    </w:p>
    <w:p w14:paraId="7E28A189" w14:textId="277249F3" w:rsidR="3FD2E15B" w:rsidRPr="0023678A" w:rsidRDefault="3FD2E15B" w:rsidP="2FFEC2F7">
      <w:pPr>
        <w:jc w:val="both"/>
        <w:rPr>
          <w:rFonts w:cstheme="minorHAnsi"/>
          <w:sz w:val="28"/>
          <w:szCs w:val="28"/>
        </w:rPr>
      </w:pPr>
      <w:r w:rsidRPr="0023678A">
        <w:rPr>
          <w:rFonts w:cstheme="minorHAnsi"/>
          <w:sz w:val="28"/>
          <w:szCs w:val="28"/>
        </w:rPr>
        <w:t>What skills do I need to develop for me to handle a situation like this better?</w:t>
      </w:r>
      <w:r w:rsidR="6F850DC8" w:rsidRPr="0023678A">
        <w:rPr>
          <w:rFonts w:cstheme="minorHAnsi"/>
          <w:sz w:val="28"/>
          <w:szCs w:val="28"/>
        </w:rPr>
        <w:t xml:space="preserve"> </w:t>
      </w:r>
    </w:p>
    <w:p w14:paraId="31282244" w14:textId="7410F5E6" w:rsidR="3FD2E15B" w:rsidRPr="0023678A" w:rsidRDefault="6F850DC8" w:rsidP="2FFEC2F7">
      <w:pPr>
        <w:jc w:val="both"/>
        <w:rPr>
          <w:rFonts w:cstheme="minorHAnsi"/>
          <w:sz w:val="28"/>
          <w:szCs w:val="28"/>
        </w:rPr>
      </w:pPr>
      <w:r w:rsidRPr="0023678A">
        <w:rPr>
          <w:rFonts w:cstheme="minorHAnsi"/>
          <w:sz w:val="28"/>
          <w:szCs w:val="28"/>
        </w:rPr>
        <w:t>What actions do I now need to take to improve the skill(s) I am less confident about?</w:t>
      </w:r>
    </w:p>
    <w:p w14:paraId="06AAD7B5" w14:textId="77777777" w:rsidR="0023678A" w:rsidRPr="0023678A" w:rsidRDefault="0023678A" w:rsidP="2FFEC2F7">
      <w:pPr>
        <w:jc w:val="both"/>
        <w:rPr>
          <w:rFonts w:cstheme="minorHAnsi"/>
          <w:sz w:val="28"/>
          <w:szCs w:val="28"/>
        </w:rPr>
      </w:pPr>
    </w:p>
    <w:p w14:paraId="217408C8" w14:textId="165E0BA4"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7EF101D5" w14:textId="5276E6E1" w:rsidR="0023678A" w:rsidRPr="0023678A" w:rsidRDefault="0023678A" w:rsidP="2FFEC2F7">
      <w:pPr>
        <w:rPr>
          <w:rFonts w:cstheme="minorHAnsi"/>
          <w:sz w:val="28"/>
          <w:szCs w:val="28"/>
        </w:rPr>
      </w:pPr>
      <w:r w:rsidRPr="0023678A">
        <w:rPr>
          <w:rFonts w:cstheme="minorHAnsi"/>
          <w:sz w:val="28"/>
          <w:szCs w:val="28"/>
        </w:rPr>
        <w:t>(~100 words)</w:t>
      </w:r>
    </w:p>
    <w:p w14:paraId="3AD8CAE2" w14:textId="6297A7D1" w:rsidR="35020848" w:rsidRPr="0023678A" w:rsidRDefault="7D2DADDA" w:rsidP="2FFEC2F7">
      <w:pPr>
        <w:jc w:val="both"/>
        <w:rPr>
          <w:rFonts w:eastAsia="Arial" w:cstheme="minorHAnsi"/>
          <w:sz w:val="28"/>
          <w:szCs w:val="28"/>
        </w:rPr>
      </w:pPr>
      <w:r w:rsidRPr="0023678A">
        <w:rPr>
          <w:rFonts w:eastAsia="Arial" w:cstheme="minorHAnsi"/>
          <w:sz w:val="28"/>
          <w:szCs w:val="28"/>
        </w:rPr>
        <w:t xml:space="preserve">Summarise the key points discussed in the report. </w:t>
      </w:r>
    </w:p>
    <w:p w14:paraId="6AA3332F" w14:textId="6E7BCFEE" w:rsidR="35020848" w:rsidRPr="0023678A" w:rsidRDefault="7D2DADDA" w:rsidP="2FFEC2F7">
      <w:pPr>
        <w:jc w:val="both"/>
        <w:rPr>
          <w:rFonts w:eastAsia="Arial" w:cstheme="minorHAnsi"/>
          <w:sz w:val="28"/>
          <w:szCs w:val="28"/>
        </w:rPr>
      </w:pPr>
      <w:r w:rsidRPr="0023678A">
        <w:rPr>
          <w:rFonts w:eastAsia="Arial" w:cstheme="minorHAnsi"/>
          <w:sz w:val="28"/>
          <w:szCs w:val="28"/>
        </w:rPr>
        <w:t xml:space="preserve">Reflect on the overall impact of the module on your learning journey. </w:t>
      </w:r>
    </w:p>
    <w:p w14:paraId="627599C9" w14:textId="28459B24" w:rsidR="35020848" w:rsidRPr="0023678A" w:rsidRDefault="7D2DADDA" w:rsidP="2FFEC2F7">
      <w:pPr>
        <w:jc w:val="both"/>
        <w:rPr>
          <w:rFonts w:eastAsia="Arial" w:cstheme="minorHAnsi"/>
          <w:sz w:val="28"/>
          <w:szCs w:val="28"/>
        </w:rPr>
      </w:pPr>
      <w:r w:rsidRPr="0023678A">
        <w:rPr>
          <w:rFonts w:eastAsia="Arial" w:cstheme="minorHAnsi"/>
          <w:sz w:val="28"/>
          <w:szCs w:val="28"/>
        </w:rPr>
        <w:t xml:space="preserve">Provide any final thoughts or </w:t>
      </w:r>
      <w:proofErr w:type="gramStart"/>
      <w:r w:rsidRPr="0023678A">
        <w:rPr>
          <w:rFonts w:eastAsia="Arial" w:cstheme="minorHAnsi"/>
          <w:sz w:val="28"/>
          <w:szCs w:val="28"/>
        </w:rPr>
        <w:t>insights</w:t>
      </w:r>
      <w:proofErr w:type="gramEnd"/>
    </w:p>
    <w:p w14:paraId="079D5CBB" w14:textId="77777777" w:rsidR="0023678A" w:rsidRPr="0023678A" w:rsidRDefault="0023678A" w:rsidP="2FFEC2F7">
      <w:pPr>
        <w:jc w:val="both"/>
        <w:rPr>
          <w:rFonts w:eastAsia="Arial" w:cstheme="minorHAnsi"/>
          <w:sz w:val="28"/>
          <w:szCs w:val="28"/>
        </w:rPr>
      </w:pP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7998863B" w14:textId="14A45B06" w:rsidR="2FF9C752" w:rsidRPr="0023678A" w:rsidRDefault="521E06AF" w:rsidP="08667478">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1B849666" w14:textId="48B5440A" w:rsidR="3C337B36" w:rsidRPr="0023678A" w:rsidRDefault="3C337B36" w:rsidP="3C337B36">
      <w:pPr>
        <w:jc w:val="both"/>
        <w:rPr>
          <w:rFonts w:cstheme="minorHAnsi"/>
          <w:b/>
          <w:bCs/>
          <w:sz w:val="28"/>
          <w:szCs w:val="28"/>
        </w:rPr>
      </w:pPr>
    </w:p>
    <w:p w14:paraId="5F29E478" w14:textId="77C83362" w:rsidR="0023678A" w:rsidRPr="0023678A" w:rsidRDefault="0023678A" w:rsidP="3C337B36">
      <w:pPr>
        <w:jc w:val="both"/>
        <w:rPr>
          <w:rFonts w:cstheme="minorHAnsi"/>
          <w:sz w:val="28"/>
          <w:szCs w:val="28"/>
        </w:rPr>
      </w:pPr>
      <w:r w:rsidRPr="0023678A">
        <w:rPr>
          <w:rFonts w:cstheme="minorHAnsi"/>
          <w:sz w:val="28"/>
          <w:szCs w:val="28"/>
        </w:rPr>
        <w:t xml:space="preserve">These should start on a new page. </w:t>
      </w:r>
      <w:r>
        <w:rPr>
          <w:rFonts w:cstheme="minorHAnsi"/>
          <w:sz w:val="28"/>
          <w:szCs w:val="28"/>
        </w:rPr>
        <w:t xml:space="preserve">You should have 3-10 sources. </w:t>
      </w:r>
    </w:p>
    <w:p w14:paraId="66836F68" w14:textId="30B9BE99" w:rsidR="3C337B36" w:rsidRPr="0023678A" w:rsidRDefault="3C337B36" w:rsidP="3C337B36">
      <w:pPr>
        <w:jc w:val="both"/>
        <w:rPr>
          <w:rFonts w:cstheme="minorHAnsi"/>
          <w:b/>
          <w:bCs/>
          <w:sz w:val="28"/>
          <w:szCs w:val="28"/>
        </w:rPr>
      </w:pPr>
    </w:p>
    <w:p w14:paraId="523FF0BA" w14:textId="77777777" w:rsidR="0023678A" w:rsidRPr="0023678A" w:rsidRDefault="0023678A" w:rsidP="0023678A">
      <w:pPr>
        <w:pStyle w:val="NormalWeb"/>
        <w:rPr>
          <w:rFonts w:asciiTheme="minorHAnsi" w:hAnsiTheme="minorHAnsi" w:cstheme="minorHAnsi"/>
          <w:color w:val="000000"/>
          <w:sz w:val="28"/>
          <w:szCs w:val="28"/>
        </w:rPr>
      </w:pPr>
      <w:r w:rsidRPr="0023678A">
        <w:rPr>
          <w:rFonts w:asciiTheme="minorHAnsi" w:hAnsiTheme="minorHAnsi" w:cstheme="minorHAnsi"/>
          <w:color w:val="000000"/>
          <w:sz w:val="28"/>
          <w:szCs w:val="28"/>
          <w:lang w:val="en-US"/>
        </w:rPr>
        <w:t xml:space="preserve">Royal Literary Fund (2020) ‘Quotes and </w:t>
      </w:r>
      <w:proofErr w:type="gramStart"/>
      <w:r w:rsidRPr="0023678A">
        <w:rPr>
          <w:rFonts w:asciiTheme="minorHAnsi" w:hAnsiTheme="minorHAnsi" w:cstheme="minorHAnsi"/>
          <w:color w:val="000000"/>
          <w:sz w:val="28"/>
          <w:szCs w:val="28"/>
          <w:lang w:val="en-US"/>
        </w:rPr>
        <w:t>references’</w:t>
      </w:r>
      <w:proofErr w:type="gramEnd"/>
      <w:r w:rsidRPr="0023678A">
        <w:rPr>
          <w:rFonts w:asciiTheme="minorHAnsi" w:hAnsiTheme="minorHAnsi" w:cstheme="minorHAnsi"/>
          <w:color w:val="000000"/>
          <w:sz w:val="28"/>
          <w:szCs w:val="28"/>
          <w:lang w:val="en-US"/>
        </w:rPr>
        <w:t xml:space="preserve">. </w:t>
      </w:r>
      <w:hyperlink r:id="rId8" w:history="1">
        <w:r w:rsidRPr="0023678A">
          <w:rPr>
            <w:rStyle w:val="Hyperlink"/>
            <w:rFonts w:asciiTheme="minorHAnsi" w:hAnsiTheme="minorHAnsi" w:cstheme="minorHAnsi"/>
            <w:sz w:val="28"/>
            <w:szCs w:val="28"/>
            <w:lang w:val="en-US"/>
          </w:rPr>
          <w:t>https://www.rlf.org.uk/resources/direct-quotation-paraphrasing-referencing/</w:t>
        </w:r>
      </w:hyperlink>
      <w:r w:rsidRPr="0023678A">
        <w:rPr>
          <w:rFonts w:asciiTheme="minorHAnsi" w:hAnsiTheme="minorHAnsi" w:cstheme="minorHAnsi"/>
          <w:color w:val="000000"/>
          <w:sz w:val="28"/>
          <w:szCs w:val="28"/>
          <w:lang w:val="en-US"/>
        </w:rPr>
        <w:t xml:space="preserve"> (accessed 1.11.2020)</w:t>
      </w:r>
    </w:p>
    <w:p w14:paraId="7A02E98E" w14:textId="77777777" w:rsidR="0023678A" w:rsidRPr="0023678A" w:rsidRDefault="0023678A" w:rsidP="0023678A">
      <w:pPr>
        <w:pStyle w:val="NormalWeb"/>
        <w:rPr>
          <w:rFonts w:asciiTheme="minorHAnsi" w:hAnsiTheme="minorHAnsi" w:cstheme="minorHAnsi"/>
          <w:color w:val="000000"/>
          <w:sz w:val="28"/>
          <w:szCs w:val="28"/>
          <w:lang w:val="en-US"/>
        </w:rPr>
      </w:pPr>
      <w:r w:rsidRPr="0023678A">
        <w:rPr>
          <w:rFonts w:asciiTheme="minorHAnsi" w:hAnsiTheme="minorHAnsi" w:cstheme="minorHAnsi"/>
          <w:color w:val="000000"/>
          <w:sz w:val="28"/>
          <w:szCs w:val="28"/>
          <w:lang w:val="en-US"/>
        </w:rPr>
        <w:t xml:space="preserve">University of Leeds (2020) ‘Academic writing: How to incorporate evidence’ </w:t>
      </w:r>
      <w:hyperlink r:id="rId9" w:history="1">
        <w:r w:rsidRPr="0023678A">
          <w:rPr>
            <w:rStyle w:val="Hyperlink"/>
            <w:rFonts w:asciiTheme="minorHAnsi" w:hAnsiTheme="minorHAnsi" w:cstheme="minorHAnsi"/>
            <w:sz w:val="28"/>
            <w:szCs w:val="28"/>
            <w:lang w:val="en-US"/>
          </w:rPr>
          <w:t>https://library.leeds.ac.uk/info/14011/writing/106/academic_writing/4</w:t>
        </w:r>
      </w:hyperlink>
      <w:r w:rsidRPr="0023678A">
        <w:rPr>
          <w:rFonts w:asciiTheme="minorHAnsi" w:hAnsiTheme="minorHAnsi" w:cstheme="minorHAnsi"/>
          <w:color w:val="000000"/>
          <w:sz w:val="28"/>
          <w:szCs w:val="28"/>
          <w:lang w:val="en-US"/>
        </w:rPr>
        <w:t xml:space="preserve"> (accessed 1.11.2020)</w:t>
      </w:r>
    </w:p>
    <w:p w14:paraId="5E00EB8D" w14:textId="134EF7B6" w:rsidR="0023678A" w:rsidRDefault="0023678A" w:rsidP="0023678A">
      <w:pPr>
        <w:pStyle w:val="NormalWeb"/>
        <w:rPr>
          <w:rFonts w:asciiTheme="minorHAnsi" w:hAnsiTheme="minorHAnsi" w:cstheme="minorHAnsi"/>
          <w:color w:val="000000"/>
          <w:sz w:val="28"/>
          <w:szCs w:val="28"/>
        </w:rPr>
      </w:pPr>
      <w:r w:rsidRPr="0023678A">
        <w:rPr>
          <w:rFonts w:asciiTheme="minorHAnsi" w:hAnsiTheme="minorHAnsi" w:cstheme="minorHAnsi"/>
          <w:sz w:val="28"/>
          <w:szCs w:val="28"/>
        </w:rPr>
        <w:t>(***</w:t>
      </w:r>
      <w:r w:rsidRPr="0023678A">
        <w:rPr>
          <w:rFonts w:asciiTheme="minorHAnsi" w:hAnsiTheme="minorHAnsi" w:cstheme="minorHAnsi"/>
          <w:color w:val="000000"/>
          <w:sz w:val="28"/>
          <w:szCs w:val="28"/>
        </w:rPr>
        <w:t>These are just sample references, please use your own***)</w:t>
      </w:r>
    </w:p>
    <w:p w14:paraId="7CDBFDD7" w14:textId="77777777" w:rsidR="00C570C9" w:rsidRDefault="00C570C9" w:rsidP="0023678A">
      <w:pPr>
        <w:pStyle w:val="NormalWeb"/>
        <w:rPr>
          <w:rFonts w:asciiTheme="minorHAnsi" w:hAnsiTheme="minorHAnsi" w:cstheme="minorHAnsi"/>
          <w:color w:val="000000"/>
          <w:sz w:val="28"/>
          <w:szCs w:val="28"/>
        </w:rPr>
      </w:pPr>
    </w:p>
    <w:p w14:paraId="638CE5B9" w14:textId="77777777" w:rsidR="00C570C9" w:rsidRDefault="00C570C9" w:rsidP="0023678A">
      <w:pPr>
        <w:pStyle w:val="NormalWeb"/>
        <w:rPr>
          <w:rFonts w:asciiTheme="minorHAnsi" w:hAnsiTheme="minorHAnsi" w:cstheme="minorHAnsi"/>
          <w:color w:val="000000"/>
          <w:sz w:val="28"/>
          <w:szCs w:val="28"/>
        </w:rPr>
      </w:pPr>
    </w:p>
    <w:p w14:paraId="08E16B70" w14:textId="77777777" w:rsidR="00C570C9" w:rsidRDefault="00C570C9" w:rsidP="0023678A">
      <w:pPr>
        <w:pStyle w:val="NormalWeb"/>
        <w:rPr>
          <w:rFonts w:asciiTheme="minorHAnsi" w:hAnsiTheme="minorHAnsi" w:cstheme="minorHAnsi"/>
          <w:color w:val="000000"/>
          <w:sz w:val="28"/>
          <w:szCs w:val="28"/>
        </w:rPr>
      </w:pPr>
    </w:p>
    <w:p w14:paraId="121B6A2E" w14:textId="77777777" w:rsidR="00C570C9" w:rsidRDefault="00C570C9" w:rsidP="0023678A">
      <w:pPr>
        <w:pStyle w:val="NormalWeb"/>
        <w:rPr>
          <w:rFonts w:asciiTheme="minorHAnsi" w:hAnsiTheme="minorHAnsi" w:cstheme="minorHAnsi"/>
          <w:color w:val="000000"/>
          <w:sz w:val="28"/>
          <w:szCs w:val="28"/>
        </w:rPr>
      </w:pPr>
    </w:p>
    <w:p w14:paraId="64429857" w14:textId="77777777" w:rsidR="00C570C9" w:rsidRDefault="00C570C9" w:rsidP="0023678A">
      <w:pPr>
        <w:pStyle w:val="NormalWeb"/>
        <w:rPr>
          <w:rFonts w:asciiTheme="minorHAnsi" w:hAnsiTheme="minorHAnsi" w:cstheme="minorHAnsi"/>
          <w:color w:val="000000"/>
          <w:sz w:val="28"/>
          <w:szCs w:val="28"/>
        </w:rPr>
      </w:pPr>
    </w:p>
    <w:p w14:paraId="19986979" w14:textId="77777777" w:rsidR="00C570C9" w:rsidRDefault="00C570C9" w:rsidP="0023678A">
      <w:pPr>
        <w:pStyle w:val="NormalWeb"/>
        <w:rPr>
          <w:rFonts w:asciiTheme="minorHAnsi" w:hAnsiTheme="minorHAnsi" w:cstheme="minorHAnsi"/>
          <w:color w:val="000000"/>
          <w:sz w:val="28"/>
          <w:szCs w:val="28"/>
        </w:rPr>
      </w:pPr>
    </w:p>
    <w:p w14:paraId="7DB3EAC7" w14:textId="77777777" w:rsidR="00C570C9" w:rsidRDefault="00C570C9" w:rsidP="0023678A">
      <w:pPr>
        <w:pStyle w:val="NormalWeb"/>
        <w:rPr>
          <w:rFonts w:asciiTheme="minorHAnsi" w:hAnsiTheme="minorHAnsi" w:cstheme="minorHAnsi"/>
          <w:color w:val="000000"/>
          <w:sz w:val="28"/>
          <w:szCs w:val="28"/>
        </w:rPr>
      </w:pPr>
    </w:p>
    <w:p w14:paraId="70A84043" w14:textId="77777777" w:rsidR="00C570C9" w:rsidRDefault="00C570C9" w:rsidP="0023678A">
      <w:pPr>
        <w:pStyle w:val="NormalWeb"/>
        <w:rPr>
          <w:rFonts w:asciiTheme="minorHAnsi" w:hAnsiTheme="minorHAnsi" w:cstheme="minorHAnsi"/>
          <w:color w:val="000000"/>
          <w:sz w:val="28"/>
          <w:szCs w:val="28"/>
        </w:rPr>
      </w:pPr>
    </w:p>
    <w:p w14:paraId="4984862C" w14:textId="77777777" w:rsidR="00C570C9" w:rsidRDefault="00C570C9" w:rsidP="0023678A">
      <w:pPr>
        <w:pStyle w:val="NormalWeb"/>
        <w:rPr>
          <w:rFonts w:asciiTheme="minorHAnsi" w:hAnsiTheme="minorHAnsi" w:cstheme="minorHAnsi"/>
          <w:color w:val="000000"/>
          <w:sz w:val="28"/>
          <w:szCs w:val="28"/>
        </w:rPr>
      </w:pPr>
    </w:p>
    <w:p w14:paraId="6095CC74" w14:textId="77777777" w:rsidR="00C570C9" w:rsidRDefault="00C570C9" w:rsidP="0023678A">
      <w:pPr>
        <w:pStyle w:val="NormalWeb"/>
        <w:rPr>
          <w:rFonts w:asciiTheme="minorHAnsi" w:hAnsiTheme="minorHAnsi" w:cstheme="minorHAnsi"/>
          <w:color w:val="000000"/>
          <w:sz w:val="28"/>
          <w:szCs w:val="28"/>
        </w:rPr>
      </w:pPr>
    </w:p>
    <w:p w14:paraId="12CD0DFF" w14:textId="77777777" w:rsidR="00C570C9" w:rsidRDefault="00C570C9" w:rsidP="0023678A">
      <w:pPr>
        <w:pStyle w:val="NormalWeb"/>
        <w:rPr>
          <w:rFonts w:asciiTheme="minorHAnsi" w:hAnsiTheme="minorHAnsi" w:cstheme="minorHAnsi"/>
          <w:color w:val="000000"/>
          <w:sz w:val="28"/>
          <w:szCs w:val="28"/>
        </w:rPr>
      </w:pPr>
    </w:p>
    <w:p w14:paraId="665CC4C1" w14:textId="77777777" w:rsidR="00C570C9" w:rsidRDefault="00C570C9" w:rsidP="0023678A">
      <w:pPr>
        <w:pStyle w:val="NormalWeb"/>
        <w:rPr>
          <w:rFonts w:asciiTheme="minorHAnsi" w:hAnsiTheme="minorHAnsi" w:cstheme="minorHAnsi"/>
          <w:color w:val="000000"/>
          <w:sz w:val="28"/>
          <w:szCs w:val="28"/>
        </w:rPr>
      </w:pPr>
    </w:p>
    <w:p w14:paraId="4630FFC6" w14:textId="77777777" w:rsidR="00C570C9" w:rsidRDefault="00C570C9" w:rsidP="0023678A">
      <w:pPr>
        <w:pStyle w:val="NormalWeb"/>
        <w:rPr>
          <w:rFonts w:asciiTheme="minorHAnsi" w:hAnsiTheme="minorHAnsi" w:cstheme="minorHAnsi"/>
          <w:color w:val="000000"/>
          <w:sz w:val="28"/>
          <w:szCs w:val="28"/>
        </w:rPr>
      </w:pPr>
    </w:p>
    <w:p w14:paraId="6BF0C2DD"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lastRenderedPageBreak/>
        <w:t>1. Introduction</w:t>
      </w:r>
    </w:p>
    <w:p w14:paraId="0E70921F"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 xml:space="preserve">Reflection is an essential element of effective learning and personal growth. Gibbs (1988) describes reflection as "a way of studying your own experiences to improve the way you work," highlighting its indispensable contribution to converting experiences into effective learning outcomes. For university students, reflective practice facilitates a better understanding of academic ideas, an understanding of strengths and weaknesses, and the formulation of strategies for ongoing improvement (Moon, 2004). The aim of this reflective report is to </w:t>
      </w:r>
      <w:proofErr w:type="spellStart"/>
      <w:r w:rsidRPr="0022425D">
        <w:rPr>
          <w:rFonts w:ascii="Arial" w:hAnsi="Arial" w:cs="Arial"/>
          <w:color w:val="000000"/>
          <w:sz w:val="26"/>
          <w:szCs w:val="26"/>
        </w:rPr>
        <w:t>analyze</w:t>
      </w:r>
      <w:proofErr w:type="spellEnd"/>
      <w:r w:rsidRPr="0022425D">
        <w:rPr>
          <w:rFonts w:ascii="Arial" w:hAnsi="Arial" w:cs="Arial"/>
          <w:color w:val="000000"/>
          <w:sz w:val="26"/>
          <w:szCs w:val="26"/>
        </w:rPr>
        <w:t xml:space="preserve"> my personal experiences and growth in two important academic skills covered throughout this module: referencing and time management. These skills have emerged as especially important in my learning experience, as they set the groundwork for academic honesty and effective study habits. This report will initially outline my experiences with these skills, assess what went well and what did not, </w:t>
      </w:r>
      <w:proofErr w:type="spellStart"/>
      <w:r w:rsidRPr="0022425D">
        <w:rPr>
          <w:rFonts w:ascii="Arial" w:hAnsi="Arial" w:cs="Arial"/>
          <w:color w:val="000000"/>
          <w:sz w:val="26"/>
          <w:szCs w:val="26"/>
        </w:rPr>
        <w:t>analyze</w:t>
      </w:r>
      <w:proofErr w:type="spellEnd"/>
      <w:r w:rsidRPr="0022425D">
        <w:rPr>
          <w:rFonts w:ascii="Arial" w:hAnsi="Arial" w:cs="Arial"/>
          <w:color w:val="000000"/>
          <w:sz w:val="26"/>
          <w:szCs w:val="26"/>
        </w:rPr>
        <w:t xml:space="preserve"> the reasons behind these results, and conclude with reflections on my future growth as a learner.</w:t>
      </w:r>
    </w:p>
    <w:p w14:paraId="0FA2703A"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2. Description of Experiences</w:t>
      </w:r>
    </w:p>
    <w:p w14:paraId="65B8270D"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Referencing Skills</w:t>
      </w:r>
    </w:p>
    <w:p w14:paraId="64BF1096"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Referencing is the formal recognition of sources utilized in academic writing, done to illustrate scholarly engagement, prevent plagiarism, and allow readers to find original sources (Pears &amp; Shields, 2019). Good referencing is crucial for upholding academic integrity and developing believable arguments in academic writing. My learning experiences with referencing throughout this module were largely influenced by Task 1, in which I had to integrate various academic sources into a research proposal. I began this task with limited knowledge of various referencing styles and the differences between in-text citations and reference list formatting.</w:t>
      </w:r>
    </w:p>
    <w:p w14:paraId="10EC35CB"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In classroom sessions on citation practice, I was particularly challenged in differentiating between direct quotes, paraphrasing, and summarizing, which called for various referencing strategies. A memorable session was the analysis of sample texts and the identification of citation mistakes, which brought out my overdependence on direct quotations as opposed to cultivating paraphrasing capabilities. This session made it evident how referencing is interconnected with critical thinking and academic writing capabilities.</w:t>
      </w:r>
    </w:p>
    <w:p w14:paraId="50D8646B"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Time Management Skills</w:t>
      </w:r>
    </w:p>
    <w:p w14:paraId="18913524"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 xml:space="preserve">Time management entails the ability to schedule, coordinate, and execute activities efficiently within given time limits, with a direct impact on academic performance and stress levels (Claessens et al., 2007). Effective time management enables students to multitask without sacrificing the quality of assignments. My own time management abilities during this module were </w:t>
      </w:r>
      <w:r w:rsidRPr="0022425D">
        <w:rPr>
          <w:rFonts w:ascii="Arial" w:hAnsi="Arial" w:cs="Arial"/>
          <w:color w:val="000000"/>
          <w:sz w:val="26"/>
          <w:szCs w:val="26"/>
        </w:rPr>
        <w:lastRenderedPageBreak/>
        <w:t>most openly tested in Task 2, which required me to balance research, composition, and revision phases within a tight deadline.</w:t>
      </w:r>
    </w:p>
    <w:p w14:paraId="15B05882"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The weekly structure of the module provided regular opportunity to practice time management, namely through the equilibrium of class time and independent study requirements. I struggled at first to gauge the volume of time required for different academic tasks, underestimating the complexity of research and revision processes. Time management skills were also challenged by group work sessions, which required coordination with peers and adaptation to group work patterns.</w:t>
      </w:r>
    </w:p>
    <w:p w14:paraId="29403012"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3. Personal Reflection</w:t>
      </w:r>
    </w:p>
    <w:p w14:paraId="1E80E8E6"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3.1 Evaluation</w:t>
      </w:r>
    </w:p>
    <w:p w14:paraId="52738889"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 xml:space="preserve">My referencing abilities had mixed outcomes during the module. What went well was my increasing confidence in the </w:t>
      </w:r>
      <w:proofErr w:type="spellStart"/>
      <w:r w:rsidRPr="0022425D">
        <w:rPr>
          <w:rFonts w:ascii="Arial" w:hAnsi="Arial" w:cs="Arial"/>
          <w:color w:val="000000"/>
          <w:sz w:val="26"/>
          <w:szCs w:val="26"/>
        </w:rPr>
        <w:t>mechanicalities</w:t>
      </w:r>
      <w:proofErr w:type="spellEnd"/>
      <w:r w:rsidRPr="0022425D">
        <w:rPr>
          <w:rFonts w:ascii="Arial" w:hAnsi="Arial" w:cs="Arial"/>
          <w:color w:val="000000"/>
          <w:sz w:val="26"/>
          <w:szCs w:val="26"/>
        </w:rPr>
        <w:t xml:space="preserve"> of citation formatting, especially after engaging with the university's online referencing guides and participating in the specific workshop session. I was able to master the general format of in-text citations and started to achieve consistency in reference list formatting. What did not go well was my early strategy for integrating sources, where I tended to use quotations heavily without showing adequate comprehension of the content.</w:t>
      </w:r>
    </w:p>
    <w:p w14:paraId="3549C676"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In terms of time management, my planning capability was enhanced a lot through the adoption of a system of weekly schedules learned from a study strategies classroom session. This system allowed me to assign specific time periods to various academic activities and minimized my procrastination. However, I always had difficulty in making accurate time estimates for tasks, especially research and writing stages, resulting in hurried task completion and high levels of stress during deadline times.</w:t>
      </w:r>
    </w:p>
    <w:p w14:paraId="6A4F7CC6"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3.2 Analysis</w:t>
      </w:r>
    </w:p>
    <w:p w14:paraId="0672A4F4"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 xml:space="preserve">The development of my referencing ability can be explained by </w:t>
      </w:r>
      <w:proofErr w:type="gramStart"/>
      <w:r w:rsidRPr="0022425D">
        <w:rPr>
          <w:rFonts w:ascii="Arial" w:hAnsi="Arial" w:cs="Arial"/>
          <w:color w:val="000000"/>
          <w:sz w:val="26"/>
          <w:szCs w:val="26"/>
        </w:rPr>
        <w:t>a number of</w:t>
      </w:r>
      <w:proofErr w:type="gramEnd"/>
      <w:r w:rsidRPr="0022425D">
        <w:rPr>
          <w:rFonts w:ascii="Arial" w:hAnsi="Arial" w:cs="Arial"/>
          <w:color w:val="000000"/>
          <w:sz w:val="26"/>
          <w:szCs w:val="26"/>
        </w:rPr>
        <w:t xml:space="preserve"> factors underpinned in educational research. Wingate (2010) proposes that students achieve referencing ability through practice and explicit teaching, which is mirrored in my gradual improvement after classroom sessions. My early difficulty in integrating sources captures what Howard et al. (2010) describe as "patchwriting" – a prevalent developmental phase where students fail to integrate sources appropriately. This was because I did not have enough confidence in my capability to paraphrase difficult academic vocabulary without altering the original meaning, so I had to depend greatly on direct quotes as a less risky option.</w:t>
      </w:r>
    </w:p>
    <w:p w14:paraId="772EE321"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 xml:space="preserve">My time management problems are accounted for by planning fallacy theory, according to which individuals </w:t>
      </w:r>
      <w:proofErr w:type="gramStart"/>
      <w:r w:rsidRPr="0022425D">
        <w:rPr>
          <w:rFonts w:ascii="Arial" w:hAnsi="Arial" w:cs="Arial"/>
          <w:color w:val="000000"/>
          <w:sz w:val="26"/>
          <w:szCs w:val="26"/>
        </w:rPr>
        <w:t>have a tendency to</w:t>
      </w:r>
      <w:proofErr w:type="gramEnd"/>
      <w:r w:rsidRPr="0022425D">
        <w:rPr>
          <w:rFonts w:ascii="Arial" w:hAnsi="Arial" w:cs="Arial"/>
          <w:color w:val="000000"/>
          <w:sz w:val="26"/>
          <w:szCs w:val="26"/>
        </w:rPr>
        <w:t xml:space="preserve"> consistently underestimate </w:t>
      </w:r>
      <w:r w:rsidRPr="0022425D">
        <w:rPr>
          <w:rFonts w:ascii="Arial" w:hAnsi="Arial" w:cs="Arial"/>
          <w:color w:val="000000"/>
          <w:sz w:val="26"/>
          <w:szCs w:val="26"/>
        </w:rPr>
        <w:lastRenderedPageBreak/>
        <w:t>the time taken to carry out activities (Kahneman &amp; Tversky, 1979). The psychological bias was responsible for my chronic underestimation of research and writing phases whenever I was faced with new coursework activities. Further, Steel (2007) notes that procrastination is often an outcome of task aversion and perfectionism, both of which I noted in my management of complex assignments.</w:t>
      </w:r>
    </w:p>
    <w:p w14:paraId="5CCC558F"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The beneficial effect of formal planning aids on my time management is consistent with a study by Britton and Tesser (1991), where students who employed organized time management techniques had more successful academic performance and less stress. My use of weekly planning was a transition from reactive to proactive time management, which allowed for improved resource distribution and deadline control.</w:t>
      </w:r>
    </w:p>
    <w:p w14:paraId="25FB306F"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These experiences greatly deepened my appreciation of academic competencies as integrated skills instead of discrete abilities. I saw that successful referencing not only needs technical proficiency but also critical reading proficiency and ease with academic voice. In the same manner, success with time management is contingent on self-knowledge, realistic planning, and flexible approaches instead of blindly adhering to fixed timetables.</w:t>
      </w:r>
    </w:p>
    <w:p w14:paraId="307DD1DD"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My key strengths are persistence in skill acquisition and willingness to utilize resources and support provided. However, areas in which I need to continue developing are the ability to paraphrase challenging texts with greater confidence and develop more accurate self-diagnostic skills in planning tasks. To deal with such challenges more effectively, I need to develop more sophisticated metacognitive skills – the capacity to monitor and regulate my own learning processes.</w:t>
      </w:r>
    </w:p>
    <w:p w14:paraId="65E8E652"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Going ahead, I propose to adopt some exact strategies: frequent practice through paraphrasing exercises of academic texts, getting feedback on source integration from tutors and classmates, keeping detailed time logs to enhance task duration estimation, and dividing challenging assignments into small, manageable parts with realistic deadlines.</w:t>
      </w:r>
    </w:p>
    <w:p w14:paraId="32D8CC3B"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4. Conclusion</w:t>
      </w:r>
    </w:p>
    <w:p w14:paraId="421FB140"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 xml:space="preserve">This reflective analysis assessed the complexity and interconnectedness of academic skill development, namely referencing and time management. The module tasks demonstrated that effective learning encompasses not only technical competence acquisition but also self-awareness and adaptive approach cultivation. My experience highlighted the importance of scaffolded practice, resource utilization, and persistence in overcoming early challenges. The overall impact of this module on my learning process has been transformative, developing from a viewpoint of perceiving academic skills as disjointed imperatives to recognizing them as integrated tools for scholarly </w:t>
      </w:r>
      <w:r w:rsidRPr="0022425D">
        <w:rPr>
          <w:rFonts w:ascii="Arial" w:hAnsi="Arial" w:cs="Arial"/>
          <w:color w:val="000000"/>
          <w:sz w:val="26"/>
          <w:szCs w:val="26"/>
        </w:rPr>
        <w:lastRenderedPageBreak/>
        <w:t xml:space="preserve">practice. As I continue with my academic </w:t>
      </w:r>
      <w:proofErr w:type="spellStart"/>
      <w:r w:rsidRPr="0022425D">
        <w:rPr>
          <w:rFonts w:ascii="Arial" w:hAnsi="Arial" w:cs="Arial"/>
          <w:color w:val="000000"/>
          <w:sz w:val="26"/>
          <w:szCs w:val="26"/>
        </w:rPr>
        <w:t>endeavor</w:t>
      </w:r>
      <w:proofErr w:type="spellEnd"/>
      <w:r w:rsidRPr="0022425D">
        <w:rPr>
          <w:rFonts w:ascii="Arial" w:hAnsi="Arial" w:cs="Arial"/>
          <w:color w:val="000000"/>
          <w:sz w:val="26"/>
          <w:szCs w:val="26"/>
        </w:rPr>
        <w:t>, the knowledge constructed through this reflective task will guide continuing development, emphasizing the importance of ongoing self-monitoring, strategic planning, and confidence building in academic contexts. These foundational competencies will be of incalculable worth not only for future coursework but also for lifelong learning and professional development.</w:t>
      </w:r>
    </w:p>
    <w:p w14:paraId="54DFB878"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References</w:t>
      </w:r>
    </w:p>
    <w:p w14:paraId="25B4B3BB"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Britton, B. K., &amp; Tesser, A. (1991). Effects of time-management practices on college grades. Journal of Educational Psychology, 83(3), 405-410.</w:t>
      </w:r>
    </w:p>
    <w:p w14:paraId="205FC223"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 xml:space="preserve">Claessens, B. J., Van </w:t>
      </w:r>
      <w:proofErr w:type="spellStart"/>
      <w:r w:rsidRPr="0022425D">
        <w:rPr>
          <w:rFonts w:ascii="Arial" w:hAnsi="Arial" w:cs="Arial"/>
          <w:color w:val="000000"/>
          <w:sz w:val="26"/>
          <w:szCs w:val="26"/>
        </w:rPr>
        <w:t>Eerde</w:t>
      </w:r>
      <w:proofErr w:type="spellEnd"/>
      <w:r w:rsidRPr="0022425D">
        <w:rPr>
          <w:rFonts w:ascii="Arial" w:hAnsi="Arial" w:cs="Arial"/>
          <w:color w:val="000000"/>
          <w:sz w:val="26"/>
          <w:szCs w:val="26"/>
        </w:rPr>
        <w:t>, W., Rutte, C. G., &amp; Roe, R. A. (2007). A review of the time management literature. Personnel Review, 36(2), 255-276.</w:t>
      </w:r>
    </w:p>
    <w:p w14:paraId="14A76AD8" w14:textId="77777777" w:rsidR="0022425D"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Gibbs, G. (1988). Learning by doing: A guide to teaching and learning methods. Further Education Unit.</w:t>
      </w:r>
    </w:p>
    <w:p w14:paraId="5599C245" w14:textId="75BAA7CC" w:rsidR="00C570C9" w:rsidRPr="0022425D" w:rsidRDefault="0022425D" w:rsidP="0022425D">
      <w:pPr>
        <w:pStyle w:val="NormalWeb"/>
        <w:rPr>
          <w:rFonts w:ascii="Arial" w:hAnsi="Arial" w:cs="Arial"/>
          <w:color w:val="000000"/>
          <w:sz w:val="26"/>
          <w:szCs w:val="26"/>
        </w:rPr>
      </w:pPr>
      <w:r w:rsidRPr="0022425D">
        <w:rPr>
          <w:rFonts w:ascii="Arial" w:hAnsi="Arial" w:cs="Arial"/>
          <w:color w:val="000000"/>
          <w:sz w:val="26"/>
          <w:szCs w:val="26"/>
        </w:rPr>
        <w:t>Howard, R. M., Serviss, T., &amp; Rodrigue, T. K. (2010). Writing from sources, writing from sentences. Writing &amp; Pedagogy, 2(2), 177-192.</w:t>
      </w:r>
    </w:p>
    <w:sectPr w:rsidR="00C570C9" w:rsidRPr="002242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6FE10" w14:textId="77777777" w:rsidR="00E51394" w:rsidRDefault="00E51394" w:rsidP="000D2D48">
      <w:pPr>
        <w:spacing w:after="0" w:line="240" w:lineRule="auto"/>
      </w:pPr>
      <w:r>
        <w:separator/>
      </w:r>
    </w:p>
  </w:endnote>
  <w:endnote w:type="continuationSeparator" w:id="0">
    <w:p w14:paraId="004417C1" w14:textId="77777777" w:rsidR="00E51394" w:rsidRDefault="00E51394"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99234" w14:textId="77777777" w:rsidR="00E51394" w:rsidRDefault="00E51394" w:rsidP="000D2D48">
      <w:pPr>
        <w:spacing w:after="0" w:line="240" w:lineRule="auto"/>
      </w:pPr>
      <w:r>
        <w:separator/>
      </w:r>
    </w:p>
  </w:footnote>
  <w:footnote w:type="continuationSeparator" w:id="0">
    <w:p w14:paraId="45E98D17" w14:textId="77777777" w:rsidR="00E51394" w:rsidRDefault="00E51394"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57CD2"/>
    <w:rsid w:val="0022425D"/>
    <w:rsid w:val="0023678A"/>
    <w:rsid w:val="002E2580"/>
    <w:rsid w:val="003261F1"/>
    <w:rsid w:val="00612DEA"/>
    <w:rsid w:val="006A5CFC"/>
    <w:rsid w:val="00812716"/>
    <w:rsid w:val="009D0E94"/>
    <w:rsid w:val="009D2C60"/>
    <w:rsid w:val="009F5CE6"/>
    <w:rsid w:val="00A507C5"/>
    <w:rsid w:val="00A83AF3"/>
    <w:rsid w:val="00B1067E"/>
    <w:rsid w:val="00C570C9"/>
    <w:rsid w:val="00CC682A"/>
    <w:rsid w:val="00E067A8"/>
    <w:rsid w:val="00E51394"/>
    <w:rsid w:val="00E602AF"/>
    <w:rsid w:val="00ED5964"/>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lf.org.uk/resources/direct-quotation-paraphrasing-referenci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leeds.ac.uk/info/14011/writing/106/academic_writing/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1980</Words>
  <Characters>11290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UWTSD</cp:lastModifiedBy>
  <cp:revision>2</cp:revision>
  <dcterms:created xsi:type="dcterms:W3CDTF">2025-08-16T08:37:00Z</dcterms:created>
  <dcterms:modified xsi:type="dcterms:W3CDTF">2025-08-16T08:37:00Z</dcterms:modified>
</cp:coreProperties>
</file>