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endnotes.xml" ContentType="application/vnd.openxmlformats-officedocument.wordprocessingml.endnotes+xml"/>
  <Override PartName="/word/numbering.xml" ContentType="application/vnd.openxmlformats-officedocument.wordprocessingml.numbering+xml"/>
  <Override PartName="/word/webSettings.xml" ContentType="application/vnd.openxmlformats-officedocument.wordprocessingml.webSettings+xml"/>
  <Override PartName="/docProps/app.xml" ContentType="application/vnd.openxmlformats-officedocument.extended-properties+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47" w:lineRule="auto"/>
        <w:rPr>
          <w:rFonts w:eastAsia="宋体"/>
          <w:color w:val="000000"/>
          <w:sz w:val="21"/>
          <w:szCs w:val="21"/>
          <w:lang w:val="en-US"/>
        </w:rPr>
      </w:pPr>
      <w:r>
        <w:rPr>
          <w:rFonts w:eastAsia="宋体"/>
          <w:color w:val="000000"/>
          <w:sz w:val="21"/>
          <w:szCs w:val="21"/>
          <w:lang w:val="en-US"/>
        </w:rPr>
      </w:r>
      <w:r>
        <w:rPr>
          <w:rFonts w:eastAsia="宋体"/>
          <w:color w:val="000000"/>
          <w:sz w:val="21"/>
          <w:szCs w:val="21"/>
          <w:lang w:val="en-US"/>
        </w:rPr>
      </w:r>
    </w:p>
    <w:p>
      <w:pPr>
        <w:spacing w:line="247" w:lineRule="auto"/>
        <w:rPr>
          <w:rFonts w:eastAsia="宋体"/>
          <w:color w:val="000000"/>
          <w:sz w:val="21"/>
          <w:szCs w:val="21"/>
          <w:lang w:val="en-US"/>
        </w:rPr>
      </w:pPr>
      <w:r>
        <w:rPr>
          <w:rFonts w:eastAsia="宋体"/>
          <w:color w:val="000000"/>
          <w:sz w:val="21"/>
          <w:szCs w:val="21"/>
          <w:lang w:val="en-US"/>
        </w:rPr>
      </w:r>
      <w:r>
        <w:rPr>
          <w:rFonts w:eastAsia="宋体"/>
          <w:color w:val="000000"/>
          <w:sz w:val="21"/>
          <w:szCs w:val="21"/>
          <w:lang w:val="en-US"/>
        </w:rPr>
      </w:r>
    </w:p>
    <w:p>
      <w:pPr>
        <w:spacing w:line="247" w:lineRule="auto"/>
        <w:rPr>
          <w:rFonts w:eastAsia="宋体"/>
          <w:color w:val="000000"/>
          <w:sz w:val="21"/>
          <w:szCs w:val="21"/>
          <w:lang w:val="en-US"/>
        </w:rPr>
      </w:pPr>
      <w:r>
        <w:rPr>
          <w:rFonts w:eastAsia="宋体"/>
          <w:color w:val="000000"/>
          <w:sz w:val="21"/>
          <w:szCs w:val="21"/>
          <w:lang w:val="en-US"/>
        </w:rPr>
      </w:r>
      <w:r/>
    </w:p>
    <w:p>
      <w:pPr>
        <w:jc w:val="center"/>
        <w:spacing w:before="111" w:line="240" w:lineRule="auto"/>
        <w:rPr>
          <w:rFonts w:ascii="Times New Roman" w:hAnsi="Times New Roman" w:eastAsia="宋体" w:cs="Times New Roman"/>
          <w:color w:val="c00000"/>
          <w:spacing w:val="-4"/>
          <w:sz w:val="40"/>
          <w:szCs w:val="40"/>
        </w:rPr>
      </w:pPr>
      <w:r>
        <w:rPr>
          <w:rFonts w:ascii="Times New Roman" w:hAnsi="Times New Roman" w:eastAsia="宋体" w:cs="Times New Roman"/>
          <w:bCs/>
          <w:color w:val="c00000"/>
          <w:spacing w:val="-4"/>
          <w:sz w:val="40"/>
          <w:szCs w:val="40"/>
          <w:lang w:val="en-US"/>
        </w:rPr>
        <w:t xml:space="preserve">A Critical Analysis Of Zoom </w:t>
      </w:r>
      <w:r>
        <w:rPr>
          <w:rFonts w:ascii="Times New Roman" w:hAnsi="Times New Roman" w:eastAsia="宋体" w:cs="Times New Roman"/>
          <w:bCs/>
          <w:color w:val="c00000"/>
          <w:spacing w:val="-4"/>
          <w:sz w:val="40"/>
          <w:szCs w:val="40"/>
          <w:lang w:val="en-US"/>
        </w:rPr>
        <w:t xml:space="preserve">Inc.’S</w:t>
      </w:r>
      <w:r>
        <w:rPr>
          <w:rFonts w:ascii="Times New Roman" w:hAnsi="Times New Roman" w:eastAsia="宋体" w:cs="Times New Roman"/>
          <w:bCs/>
          <w:color w:val="c00000"/>
          <w:spacing w:val="-4"/>
          <w:sz w:val="40"/>
          <w:szCs w:val="40"/>
          <w:lang w:val="en-US"/>
        </w:rPr>
        <w:t xml:space="preserve"> Rapid </w:t>
      </w:r>
      <w:r>
        <w:rPr>
          <w:rFonts w:ascii="Times New Roman" w:hAnsi="Times New Roman" w:eastAsia="宋体" w:cs="Times New Roman"/>
          <w:color w:val="c00000"/>
          <w:sz w:val="40"/>
          <w:szCs w:val="40"/>
          <w:lang w:val="en-US"/>
        </w:rPr>
      </w:r>
    </w:p>
    <w:p>
      <w:pPr>
        <w:jc w:val="center"/>
        <w:spacing w:before="111" w:line="240" w:lineRule="auto"/>
        <w:rPr>
          <w:rFonts w:ascii="Times New Roman" w:hAnsi="Times New Roman" w:eastAsia="宋体" w:cs="Times New Roman"/>
          <w:color w:val="c00000"/>
          <w:sz w:val="40"/>
          <w:szCs w:val="40"/>
        </w:rPr>
      </w:pPr>
      <w:r>
        <w:rPr>
          <w:rFonts w:ascii="Times New Roman" w:hAnsi="Times New Roman" w:eastAsia="宋体" w:cs="Times New Roman"/>
          <w:bCs/>
          <w:color w:val="c00000"/>
          <w:spacing w:val="-4"/>
          <w:sz w:val="40"/>
          <w:szCs w:val="40"/>
          <w:lang w:val="en-US"/>
        </w:rPr>
        <w:t xml:space="preserve">Transformation </w:t>
      </w:r>
      <w:r>
        <w:rPr>
          <w:rFonts w:ascii="Times New Roman" w:hAnsi="Times New Roman" w:eastAsia="宋体" w:cs="Times New Roman"/>
          <w:bCs/>
          <w:color w:val="c00000"/>
          <w:spacing w:val="-4"/>
          <w:sz w:val="40"/>
          <w:szCs w:val="40"/>
          <w:lang w:val="en-US"/>
        </w:rPr>
        <w:t xml:space="preserve">During The</w:t>
      </w:r>
      <w:r>
        <w:rPr>
          <w:rFonts w:ascii="Times New Roman" w:hAnsi="Times New Roman" w:eastAsia="宋体" w:cs="Times New Roman"/>
          <w:bCs/>
          <w:color w:val="c00000"/>
          <w:spacing w:val="-4"/>
          <w:sz w:val="40"/>
          <w:szCs w:val="40"/>
          <w:lang w:val="en-US"/>
        </w:rPr>
        <w:t xml:space="preserve"> Covid19 Pandemic</w:t>
      </w:r>
      <w:r>
        <w:rPr>
          <w:color w:val="c00000"/>
        </w:rPr>
      </w:r>
      <w:r>
        <w:rPr>
          <w:color w:val="c00000"/>
        </w:rPr>
      </w:r>
    </w:p>
    <w:p>
      <w:pPr>
        <w:ind w:left="-653"/>
        <w:jc w:val="center"/>
        <w:spacing w:line="268" w:lineRule="auto"/>
        <w:rPr>
          <w:rFonts w:eastAsia="宋体"/>
          <w:color w:val="000000"/>
          <w:sz w:val="21"/>
          <w:szCs w:val="21"/>
          <w:lang w:val="en-US"/>
        </w:rPr>
      </w:pPr>
      <w:r>
        <w:rPr>
          <w:rFonts w:eastAsia="宋体"/>
          <w:color w:val="000000"/>
          <w:sz w:val="21"/>
          <w:szCs w:val="21"/>
          <w:lang w:val="en-US"/>
        </w:rPr>
        <w:t xml:space="preserve"> </w:t>
      </w:r>
      <w:r/>
    </w:p>
    <w:p>
      <w:pPr>
        <w:spacing w:line="268" w:lineRule="auto"/>
        <w:rPr>
          <w:rFonts w:eastAsia="宋体"/>
          <w:color w:val="000000"/>
          <w:sz w:val="21"/>
          <w:szCs w:val="21"/>
          <w:highlight w:val="none"/>
          <w:lang w:val="en-US"/>
        </w:rPr>
      </w:pPr>
      <w:r>
        <w:rPr>
          <w:rFonts w:eastAsia="宋体"/>
          <w:color w:val="000000"/>
          <w:sz w:val="21"/>
          <w:szCs w:val="21"/>
          <w:lang w:val="en-US"/>
        </w:rPr>
        <w:t xml:space="preserve"> </w:t>
      </w:r>
      <w:r/>
      <w:r>
        <w:rPr>
          <w:rFonts w:eastAsia="宋体"/>
          <w:color w:val="000000"/>
          <w:sz w:val="21"/>
          <w:szCs w:val="21"/>
          <w:lang w:val="en-US"/>
        </w:rPr>
      </w:r>
      <w:r>
        <w:rPr>
          <w:rFonts w:eastAsia="宋体"/>
          <w:color w:val="000000"/>
          <w:sz w:val="21"/>
          <w:szCs w:val="21"/>
          <w:lang w:val="en-US"/>
        </w:rPr>
      </w:r>
      <w:r>
        <w:rPr>
          <w:rFonts w:eastAsia="宋体"/>
          <w:color w:val="000000"/>
          <w:sz w:val="21"/>
          <w:szCs w:val="21"/>
          <w:highlight w:val="none"/>
          <w:lang w:val="en-US"/>
        </w:rPr>
      </w:r>
    </w:p>
    <w:p>
      <w:pPr>
        <w:spacing w:line="268" w:lineRule="auto"/>
        <w:rPr>
          <w:rFonts w:eastAsia="宋体"/>
          <w:color w:val="000000"/>
          <w:sz w:val="21"/>
          <w:szCs w:val="21"/>
          <w:lang w:val="en-US"/>
        </w:rPr>
      </w:pPr>
      <w:r>
        <w:rPr>
          <w:rFonts w:eastAsia="宋体"/>
          <w:color w:val="000000"/>
          <w:sz w:val="21"/>
          <w:szCs w:val="21"/>
          <w:lang w:val="en-US"/>
        </w:rPr>
      </w:r>
      <w:r>
        <w:rPr>
          <w:rFonts w:eastAsia="宋体"/>
          <w:color w:val="000000"/>
          <w:sz w:val="21"/>
          <w:szCs w:val="21"/>
          <w:lang w:val="en-US"/>
        </w:rPr>
      </w:r>
    </w:p>
    <w:p>
      <w:pPr>
        <w:spacing w:line="268" w:lineRule="auto"/>
        <w:rPr>
          <w:rFonts w:eastAsia="宋体"/>
          <w:color w:val="000000"/>
          <w:sz w:val="21"/>
          <w:szCs w:val="21"/>
          <w:lang w:val="en-US"/>
        </w:rPr>
      </w:pPr>
      <w:r>
        <w:rPr>
          <w:rFonts w:eastAsia="宋体"/>
          <w:color w:val="000000"/>
          <w:sz w:val="21"/>
          <w:szCs w:val="21"/>
          <w:lang w:val="en-US"/>
        </w:rPr>
      </w:r>
      <w:r>
        <w:rPr>
          <w:rFonts w:eastAsia="宋体"/>
          <w:color w:val="000000"/>
          <w:sz w:val="21"/>
          <w:szCs w:val="21"/>
          <w:lang w:val="en-US"/>
        </w:rPr>
      </w:r>
    </w:p>
    <w:p>
      <w:pPr>
        <w:spacing w:line="268" w:lineRule="auto"/>
        <w:rPr>
          <w:rFonts w:eastAsia="宋体"/>
          <w:color w:val="000000"/>
          <w:sz w:val="21"/>
          <w:szCs w:val="21"/>
          <w:lang w:val="en-US"/>
        </w:rPr>
      </w:pPr>
      <w:r>
        <w:rPr>
          <w:rFonts w:eastAsia="宋体"/>
          <w:color w:val="000000"/>
          <w:sz w:val="21"/>
          <w:szCs w:val="21"/>
          <w:lang w:val="en-US"/>
        </w:rPr>
      </w:r>
      <w:r>
        <w:rPr>
          <w:rFonts w:eastAsia="宋体"/>
          <w:color w:val="000000"/>
          <w:sz w:val="21"/>
          <w:szCs w:val="21"/>
          <w:lang w:val="en-US"/>
        </w:rPr>
      </w:r>
    </w:p>
    <w:p>
      <w:pPr>
        <w:spacing w:line="268" w:lineRule="auto"/>
        <w:rPr>
          <w:rFonts w:eastAsia="宋体"/>
          <w:color w:val="000000"/>
          <w:sz w:val="21"/>
          <w:szCs w:val="21"/>
          <w:lang w:val="en-US"/>
        </w:rPr>
      </w:pPr>
      <w:r>
        <w:rPr>
          <w:rFonts w:eastAsia="宋体"/>
          <w:color w:val="000000"/>
          <w:sz w:val="21"/>
          <w:szCs w:val="21"/>
          <w:highlight w:val="none"/>
          <w:lang w:val="en-US"/>
        </w:rPr>
      </w:r>
      <w:r>
        <w:rPr>
          <w:rFonts w:eastAsia="宋体"/>
          <w:color w:val="000000"/>
          <w:sz w:val="21"/>
          <w:szCs w:val="21"/>
          <w:highlight w:val="none"/>
          <w:lang w:val="en-US"/>
        </w:rPr>
      </w:r>
    </w:p>
    <w:p>
      <w:pPr>
        <w:ind w:left="0" w:right="0" w:firstLine="0"/>
        <w:jc w:val="center"/>
        <w:spacing w:before="0" w:after="0" w:line="250" w:lineRule="atLeast"/>
        <w:pBdr>
          <w:top w:val="none" w:color="000000" w:sz="4" w:space="0"/>
          <w:left w:val="none" w:color="000000" w:sz="4" w:space="0"/>
          <w:bottom w:val="none" w:color="000000" w:sz="4" w:space="0"/>
          <w:right w:val="none" w:color="000000" w:sz="4" w:space="0"/>
        </w:pBdr>
      </w:pPr>
      <w:r>
        <w:rPr>
          <w:rFonts w:eastAsia="宋体"/>
          <w:color w:val="000000"/>
          <w:sz w:val="21"/>
          <w:szCs w:val="21"/>
          <w:lang w:val="en-US"/>
        </w:rPr>
        <w:t xml:space="preserve"> </w:t>
      </w:r>
      <w:r>
        <w:rPr>
          <w:rFonts w:eastAsia="宋体"/>
          <w:color w:val="000000"/>
          <w:sz w:val="21"/>
          <w:szCs w:val="21"/>
          <w:lang w:val="en-US"/>
        </w:rPr>
      </w:r>
      <w:r>
        <mc:AlternateContent>
          <mc:Choice Requires="wpg">
            <w:drawing>
              <wp:inline xmlns:wp="http://schemas.openxmlformats.org/drawingml/2006/wordprocessingDrawing" distT="0" distB="0" distL="0" distR="0">
                <wp:extent cx="2857500" cy="3162300"/>
                <wp:effectExtent l="0" t="0" r="0" b="0"/>
                <wp:docPr id="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9009347" name=""/>
                        <pic:cNvPicPr>
                          <a:picLocks noChangeAspect="1"/>
                        </pic:cNvPicPr>
                        <pic:nvPr/>
                      </pic:nvPicPr>
                      <pic:blipFill>
                        <a:blip r:embed="rId10"/>
                        <a:stretch/>
                      </pic:blipFill>
                      <pic:spPr bwMode="auto">
                        <a:xfrm>
                          <a:off x="0" y="0"/>
                          <a:ext cx="2857500" cy="31622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0pt;height:249.0pt;mso-wrap-distance-left:0.0pt;mso-wrap-distance-top:0.0pt;mso-wrap-distance-right:0.0pt;mso-wrap-distance-bottom:0.0pt;" stroked="false">
                <v:path textboxrect="0,0,0,0"/>
                <v:imagedata r:id="rId10" o:title=""/>
              </v:shape>
            </w:pict>
          </mc:Fallback>
        </mc:AlternateContent>
      </w:r>
      <w:r>
        <w:rPr>
          <w:rFonts w:ascii="SimSun" w:hAnsi="SimSun" w:eastAsia="SimSun" w:cs="SimSun"/>
          <w:b/>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0"/>
        <w:jc w:val="both"/>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r/>
      <w:r>
        <w:rPr>
          <w:sz w:val="22"/>
          <w:szCs w:val="22"/>
        </w:rPr>
      </w:r>
      <w:r>
        <w:rPr>
          <w:rFonts w:ascii="SimSun" w:hAnsi="SimSun" w:eastAsia="SimSun" w:cs="SimSun"/>
          <w:b/>
          <w:bCs/>
          <w:color w:val="000000"/>
          <w:sz w:val="24"/>
          <w:szCs w:val="24"/>
          <w:highlight w:val="none"/>
        </w:rPr>
      </w:r>
      <w:r>
        <w:rPr>
          <w:sz w:val="22"/>
        </w:rPr>
      </w:r>
      <w:r>
        <w:rPr>
          <w:sz w:val="22"/>
        </w:rPr>
      </w:r>
      <w:r>
        <w:rPr>
          <w:sz w:val="22"/>
        </w:rPr>
      </w:r>
    </w:p>
    <w:p>
      <w:pPr>
        <w:ind w:left="0" w:right="0" w:firstLine="0"/>
        <w:jc w:val="both"/>
        <w:spacing w:before="0" w:after="0" w:line="250" w:lineRule="atLeast"/>
        <w:rPr>
          <w:sz w:val="22"/>
          <w:szCs w:val="22"/>
        </w:rPr>
        <w:pBdr>
          <w:top w:val="none" w:color="000000" w:sz="4" w:space="0"/>
          <w:left w:val="none" w:color="000000" w:sz="4" w:space="0"/>
          <w:bottom w:val="none" w:color="000000" w:sz="4" w:space="0"/>
          <w:right w:val="none" w:color="000000" w:sz="4" w:space="0"/>
        </w:pBdr>
      </w:pPr>
      <w:r>
        <w:rPr>
          <w:sz w:val="22"/>
          <w:szCs w:val="22"/>
        </w:rPr>
      </w:r>
      <w:r>
        <w:rPr>
          <w:sz w:val="22"/>
          <w:szCs w:val="22"/>
        </w:rPr>
      </w:r>
    </w:p>
    <w:p>
      <w:pPr>
        <w:ind w:left="0" w:right="0" w:firstLine="0"/>
        <w:jc w:val="both"/>
        <w:spacing w:before="0" w:after="0" w:line="250" w:lineRule="atLeast"/>
        <w:rPr>
          <w:sz w:val="22"/>
          <w:szCs w:val="22"/>
        </w:rPr>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r>
      <w:r>
        <w:rPr>
          <w:rFonts w:ascii="SimSun" w:hAnsi="SimSun" w:eastAsia="SimSun" w:cs="SimSun"/>
          <w:b/>
          <w:color w:val="000000"/>
          <w:sz w:val="24"/>
          <w:highlight w:val="none"/>
        </w:rP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446"/>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c00000"/>
          <w:sz w:val="24"/>
        </w:rPr>
        <w:t xml:space="preserve">Module Name</w:t>
      </w:r>
      <w:r>
        <w:rPr>
          <w:rFonts w:ascii="Times New Roman" w:hAnsi="Times New Roman" w:eastAsia="Times New Roman" w:cs="Times New Roman"/>
          <w:b/>
          <w:color w:val="000000"/>
          <w:sz w:val="24"/>
        </w:rPr>
        <w:t xml:space="preserve">: Change and Stability Management</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446"/>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c00000"/>
          <w:sz w:val="24"/>
        </w:rPr>
        <w:t xml:space="preserve">Student Name</w:t>
      </w:r>
      <w:r>
        <w:rPr>
          <w:rFonts w:ascii="Times New Roman" w:hAnsi="Times New Roman" w:eastAsia="Times New Roman" w:cs="Times New Roman"/>
          <w:b/>
          <w:color w:val="000000"/>
          <w:sz w:val="24"/>
        </w:rPr>
        <w:t xml:space="preserve">: Xiaoyu Zhang</w:t>
      </w:r>
      <w:r/>
    </w:p>
    <w:p>
      <w:pPr>
        <w:ind w:left="0" w:right="0" w:firstLine="0"/>
        <w:spacing w:before="0" w:after="0" w:line="25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 </w:t>
      </w:r>
      <w:r/>
    </w:p>
    <w:p>
      <w:pPr>
        <w:ind w:left="0" w:right="0" w:firstLine="1446"/>
        <w:spacing w:before="0" w:after="0" w:line="25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c00000"/>
          <w:sz w:val="24"/>
        </w:rPr>
        <w:t xml:space="preserve">Number</w:t>
      </w:r>
      <w:r>
        <w:rPr>
          <w:rFonts w:ascii="Times New Roman" w:hAnsi="Times New Roman" w:eastAsia="Times New Roman" w:cs="Times New Roman"/>
          <w:b/>
          <w:color w:val="000000"/>
          <w:sz w:val="24"/>
        </w:rPr>
        <w:t xml:space="preserve">: 2216733</w:t>
      </w:r>
      <w:r>
        <w:rPr>
          <w:rFonts w:eastAsia="宋体"/>
          <w:color w:val="000000"/>
          <w:sz w:val="21"/>
          <w:szCs w:val="21"/>
          <w:lang w:val="en-US"/>
        </w:rPr>
      </w:r>
      <w:r/>
      <w:r/>
      <w:r>
        <w:rPr>
          <w:sz w:val="22"/>
        </w:rPr>
      </w:r>
    </w:p>
    <w:p>
      <w:pPr>
        <w:spacing w:line="271" w:lineRule="auto"/>
        <w:rPr>
          <w:rFonts w:eastAsia="宋体"/>
          <w:color w:val="000000"/>
          <w:sz w:val="21"/>
          <w:szCs w:val="21"/>
          <w:lang w:val="en-US"/>
        </w:rPr>
      </w:pPr>
      <w:r>
        <w:rPr>
          <w:rFonts w:eastAsia="宋体"/>
          <w:color w:val="000000"/>
          <w:sz w:val="21"/>
          <w:szCs w:val="21"/>
          <w:lang w:val="en-US"/>
        </w:rPr>
        <w:t xml:space="preserve"> </w:t>
      </w:r>
      <w:r/>
    </w:p>
    <w:p>
      <w:pPr>
        <w:spacing w:line="240" w:lineRule="auto"/>
        <w:rPr>
          <w:rFonts w:hint="eastAsia" w:ascii="Times New Roman" w:hAnsi="Times New Roman" w:eastAsia="宋体" w:cs="Times New Roman"/>
          <w:b/>
          <w:bCs/>
          <w:color w:val="000000"/>
          <w:spacing w:val="-2"/>
          <w:sz w:val="40"/>
          <w:szCs w:val="40"/>
          <w:lang w:val="en-US"/>
        </w:rPr>
      </w:pPr>
      <w:r>
        <w:rPr>
          <w:rFonts w:hint="eastAsia" w:ascii="Times New Roman" w:hAnsi="Times New Roman" w:eastAsia="宋体" w:cs="Times New Roman"/>
          <w:b/>
          <w:bCs/>
          <w:color w:val="000000"/>
          <w:spacing w:val="-2"/>
          <w:sz w:val="40"/>
          <w:szCs w:val="40"/>
          <w:lang w:val="en-US"/>
        </w:rPr>
      </w:r>
      <w:r/>
    </w:p>
    <w:p>
      <w:pPr>
        <w:spacing w:line="240" w:lineRule="auto"/>
        <w:rPr>
          <w:rFonts w:hint="eastAsia" w:ascii="Times New Roman" w:hAnsi="Times New Roman" w:eastAsia="宋体" w:cs="Times New Roman"/>
          <w:b/>
          <w:bCs/>
          <w:color w:val="000000"/>
          <w:spacing w:val="-2"/>
          <w:sz w:val="40"/>
          <w:szCs w:val="40"/>
          <w:lang w:val="en-US"/>
        </w:rPr>
      </w:pPr>
      <w:r>
        <w:rPr>
          <w:rFonts w:hint="eastAsia" w:ascii="Times New Roman" w:hAnsi="Times New Roman" w:eastAsia="宋体" w:cs="Times New Roman"/>
          <w:b/>
          <w:bCs/>
          <w:color w:val="000000"/>
          <w:spacing w:val="-2"/>
          <w:sz w:val="40"/>
          <w:szCs w:val="40"/>
          <w:lang w:val="en-US"/>
        </w:rPr>
      </w:r>
      <w:r/>
    </w:p>
    <w:p>
      <w:pPr>
        <w:spacing w:line="240" w:lineRule="auto"/>
        <w:rPr>
          <w:rFonts w:hint="eastAsia" w:ascii="Times New Roman" w:hAnsi="Times New Roman" w:eastAsia="宋体" w:cs="Times New Roman"/>
          <w:b/>
          <w:bCs/>
          <w:color w:val="000000"/>
          <w:spacing w:val="-2"/>
          <w:sz w:val="40"/>
          <w:szCs w:val="40"/>
          <w:lang w:val="en-US"/>
        </w:rPr>
      </w:pPr>
      <w:r>
        <w:rPr>
          <w:rFonts w:hint="eastAsia" w:ascii="Times New Roman" w:hAnsi="Times New Roman" w:eastAsia="宋体" w:cs="Times New Roman"/>
          <w:b/>
          <w:bCs/>
          <w:color w:val="000000"/>
          <w:spacing w:val="-2"/>
          <w:sz w:val="40"/>
          <w:szCs w:val="40"/>
          <w:lang w:val="en-US"/>
        </w:rPr>
      </w:r>
      <w:r/>
    </w:p>
    <w:p>
      <w:pPr>
        <w:spacing w:line="240" w:lineRule="auto"/>
        <w:rPr>
          <w:rFonts w:eastAsia="宋体"/>
          <w:color w:val="000000"/>
          <w:sz w:val="21"/>
          <w:szCs w:val="21"/>
          <w:lang w:val="en-US"/>
        </w:rPr>
        <w:sectPr>
          <w:footerReference w:type="default" r:id="rId9"/>
          <w:footnotePr/>
          <w:endnotePr/>
          <w:type w:val="nextPage"/>
          <w:pgSz w:w="11907" w:h="16839" w:orient="portrait"/>
          <w:pgMar w:top="1431" w:right="1785" w:bottom="0" w:left="1785" w:header="0" w:footer="0" w:gutter="0"/>
          <w:cols w:num="1" w:sep="0" w:space="720" w:equalWidth="1"/>
          <w:docGrid w:linePitch="360"/>
        </w:sectPr>
      </w:pPr>
      <w:r>
        <w:rPr>
          <w:rFonts w:eastAsia="宋体"/>
          <w:color w:val="000000"/>
          <w:sz w:val="21"/>
          <w:szCs w:val="21"/>
          <w:lang w:val="en-US"/>
        </w:rPr>
      </w:r>
      <w:r/>
    </w:p>
    <w:p>
      <w:pPr>
        <w:spacing w:before="189" w:line="240" w:lineRule="auto"/>
        <w:rPr>
          <w:rFonts w:ascii="Times New Roman" w:hAnsi="Times New Roman" w:eastAsia="宋体" w:cs="Times New Roman"/>
          <w:color w:val="000000"/>
          <w:sz w:val="40"/>
          <w:szCs w:val="40"/>
          <w:lang w:val="en-US"/>
        </w:rPr>
      </w:pPr>
      <w:r>
        <w:rPr>
          <w:rFonts w:ascii="Times New Roman" w:hAnsi="Times New Roman" w:eastAsia="宋体" w:cs="Times New Roman"/>
          <w:b/>
          <w:bCs/>
          <w:color w:val="000000"/>
          <w:spacing w:val="-3"/>
          <w:sz w:val="40"/>
          <w:szCs w:val="40"/>
          <w:lang w:val="en-US"/>
        </w:rPr>
        <w:t xml:space="preserve">CONTENTS</w:t>
      </w:r>
      <w:r/>
    </w:p>
    <w:p>
      <w:pPr>
        <w:spacing w:line="288" w:lineRule="auto"/>
        <w:rPr>
          <w:rFonts w:eastAsia="宋体"/>
          <w:color w:val="000000"/>
          <w:sz w:val="21"/>
          <w:szCs w:val="21"/>
          <w:lang w:val="en-US"/>
        </w:rPr>
      </w:pPr>
      <w:r>
        <w:rPr>
          <w:rFonts w:eastAsia="宋体"/>
          <w:color w:val="000000"/>
          <w:sz w:val="21"/>
          <w:szCs w:val="21"/>
          <w:lang w:val="en-US"/>
        </w:rPr>
        <w:t xml:space="preserve"> </w:t>
      </w:r>
      <w:r/>
    </w:p>
    <w:p>
      <w:pPr>
        <w:spacing w:line="240" w:lineRule="auto"/>
        <w:rPr>
          <w:rFonts w:eastAsia="宋体"/>
          <w:color w:val="000000"/>
          <w:sz w:val="32"/>
          <w:szCs w:val="32"/>
          <w:lang w:val="en-US"/>
        </w:rPr>
      </w:pPr>
      <w:r>
        <w:rPr>
          <w:rFonts w:eastAsia="宋体"/>
          <w:color w:val="000000"/>
          <w:sz w:val="21"/>
          <w:szCs w:val="21"/>
          <w:lang w:val="en-US"/>
        </w:rPr>
        <w:t xml:space="preserve"> </w:t>
      </w:r>
      <w:r/>
    </w:p>
    <w:p>
      <w:pPr>
        <w:ind w:left="20"/>
        <w:spacing w:before="81" w:line="240" w:lineRule="auto"/>
        <w:rPr>
          <w:rFonts w:ascii="Times New Roman" w:hAnsi="Times New Roman" w:eastAsia="宋体" w:cs="Times New Roman"/>
          <w:color w:val="000000"/>
          <w:sz w:val="32"/>
          <w:szCs w:val="32"/>
          <w:lang w:val="en-US"/>
        </w:rPr>
      </w:pPr>
      <w:r>
        <w:rPr>
          <w:rFonts w:ascii="Times New Roman" w:hAnsi="Times New Roman" w:eastAsia="宋体" w:cs="Times New Roman"/>
          <w:bCs/>
          <w:color w:val="000000"/>
          <w:sz w:val="32"/>
          <w:szCs w:val="32"/>
          <w:lang w:val="en-US"/>
        </w:rPr>
        <w:t xml:space="preserve">EXECUTIVE</w:t>
      </w:r>
      <w:r>
        <w:rPr>
          <w:rFonts w:ascii="Times New Roman" w:hAnsi="Times New Roman" w:eastAsia="宋体" w:cs="Times New Roman"/>
          <w:color w:val="000000"/>
          <w:sz w:val="32"/>
          <w:szCs w:val="32"/>
          <w:lang w:val="en-US"/>
        </w:rPr>
        <w:t xml:space="preserve">   </w:t>
      </w:r>
      <w:r>
        <w:rPr>
          <w:rFonts w:ascii="Times New Roman" w:hAnsi="Times New Roman" w:eastAsia="宋体" w:cs="Times New Roman"/>
          <w:color w:val="000000"/>
          <w:sz w:val="28"/>
          <w:szCs w:val="28"/>
          <w:lang w:val="en-US"/>
        </w:rPr>
        <w:t xml:space="preserve">………………………………………………………………</w:t>
      </w:r>
      <w:r>
        <w:rPr>
          <w:rFonts w:ascii="Times New Roman" w:hAnsi="Times New Roman" w:eastAsia="宋体" w:cs="Times New Roman"/>
          <w:bCs/>
          <w:color w:val="000000"/>
          <w:sz w:val="32"/>
          <w:szCs w:val="32"/>
          <w:lang w:val="en-US"/>
        </w:rPr>
        <w:t xml:space="preserve">1</w:t>
      </w:r>
      <w:r/>
    </w:p>
    <w:p>
      <w:pPr>
        <w:spacing w:line="240" w:lineRule="auto"/>
        <w:rPr>
          <w:rFonts w:eastAsia="宋体"/>
          <w:color w:val="000000"/>
          <w:sz w:val="32"/>
          <w:szCs w:val="32"/>
          <w:lang w:val="en-US"/>
        </w:rPr>
      </w:pPr>
      <w:r>
        <w:rPr>
          <w:rFonts w:eastAsia="宋体"/>
          <w:color w:val="000000"/>
          <w:sz w:val="32"/>
          <w:szCs w:val="32"/>
          <w:lang w:val="en-US"/>
        </w:rPr>
        <w:t xml:space="preserve">  </w:t>
      </w:r>
      <w:r/>
    </w:p>
    <w:p>
      <w:pPr>
        <w:ind w:left="33"/>
        <w:spacing w:before="81" w:line="240" w:lineRule="auto"/>
        <w:rPr>
          <w:rFonts w:ascii="Times New Roman" w:hAnsi="Times New Roman" w:eastAsia="宋体" w:cs="Times New Roman"/>
          <w:color w:val="000000"/>
          <w:sz w:val="32"/>
          <w:szCs w:val="32"/>
          <w:lang w:val="en-US"/>
        </w:rPr>
        <w:outlineLvl w:val="0"/>
      </w:pPr>
      <w:r>
        <w:rPr>
          <w:rFonts w:ascii="Times New Roman" w:hAnsi="Times New Roman" w:eastAsia="宋体" w:cs="Times New Roman"/>
          <w:bCs/>
          <w:color w:val="000000"/>
          <w:spacing w:val="1"/>
          <w:sz w:val="32"/>
          <w:szCs w:val="32"/>
          <w:lang w:val="en-US"/>
        </w:rPr>
        <w:t xml:space="preserve">1.</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z w:val="32"/>
          <w:szCs w:val="32"/>
          <w:lang w:val="en-US"/>
        </w:rPr>
        <w:t xml:space="preserve">INTRODUCTION</w:t>
      </w:r>
      <w:r>
        <w:rPr>
          <w:rFonts w:ascii="Times New Roman" w:hAnsi="Times New Roman" w:eastAsia="宋体" w:cs="Times New Roman"/>
          <w:color w:val="000000"/>
          <w:sz w:val="32"/>
          <w:szCs w:val="32"/>
          <w:lang w:val="en-US"/>
        </w:rPr>
        <w:t xml:space="preserve"> </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ascii="Times New Roman" w:hAnsi="Times New Roman" w:eastAsia="宋体" w:cs="Times New Roman"/>
          <w:color w:val="000000"/>
          <w:sz w:val="28"/>
          <w:szCs w:val="28"/>
          <w:lang w:val="en-US"/>
        </w:rPr>
        <w:t xml:space="preserve">…</w:t>
      </w:r>
      <w:r>
        <w:rPr>
          <w:rFonts w:ascii="Times New Roman" w:hAnsi="Times New Roman" w:eastAsia="宋体" w:cs="Times New Roman"/>
          <w:bCs/>
          <w:color w:val="000000"/>
          <w:sz w:val="32"/>
          <w:szCs w:val="32"/>
          <w:lang w:val="en-US"/>
        </w:rPr>
        <w:t xml:space="preserve">1</w:t>
      </w:r>
      <w:r/>
    </w:p>
    <w:p>
      <w:pPr>
        <w:spacing w:line="240" w:lineRule="auto"/>
        <w:rPr>
          <w:rFonts w:eastAsia="宋体"/>
          <w:color w:val="000000"/>
          <w:sz w:val="32"/>
          <w:szCs w:val="32"/>
          <w:lang w:val="en-US"/>
        </w:rPr>
      </w:pPr>
      <w:r>
        <w:rPr>
          <w:rFonts w:eastAsia="宋体"/>
          <w:color w:val="000000"/>
          <w:sz w:val="32"/>
          <w:szCs w:val="32"/>
          <w:lang w:val="en-US"/>
        </w:rPr>
        <w:t xml:space="preserve"> </w:t>
      </w:r>
      <w:r/>
    </w:p>
    <w:p>
      <w:pPr>
        <w:spacing w:line="240" w:lineRule="auto"/>
        <w:rPr>
          <w:rFonts w:hint="eastAsia" w:ascii="Times New Roman" w:hAnsi="Times New Roman" w:eastAsia="宋体" w:cs="Times New Roman"/>
          <w:bCs/>
          <w:color w:val="000000"/>
          <w:sz w:val="32"/>
          <w:szCs w:val="32"/>
          <w:lang w:val="en-US"/>
        </w:rPr>
      </w:pPr>
      <w:r>
        <w:rPr>
          <w:rFonts w:ascii="Times New Roman" w:hAnsi="Times New Roman" w:eastAsia="宋体" w:cs="Times New Roman"/>
          <w:bCs/>
          <w:color w:val="000000"/>
          <w:spacing w:val="1"/>
          <w:sz w:val="32"/>
          <w:szCs w:val="32"/>
          <w:lang w:val="en-US"/>
        </w:rPr>
        <w:t xml:space="preserve">2.</w:t>
      </w:r>
      <w:r>
        <w:rPr>
          <w:rFonts w:ascii="Times New Roman" w:hAnsi="Times New Roman" w:eastAsia="宋体" w:cs="Times New Roman"/>
          <w:color w:val="000000"/>
          <w:spacing w:val="1"/>
          <w:sz w:val="32"/>
          <w:szCs w:val="32"/>
          <w:lang w:val="en-US"/>
        </w:rPr>
        <w:t xml:space="preserve"> </w:t>
      </w:r>
      <w:r>
        <w:rPr>
          <w:rFonts w:ascii="Times New Roman" w:hAnsi="Times New Roman" w:cs="Times New Roman"/>
          <w:bCs/>
          <w:sz w:val="32"/>
          <w:szCs w:val="32"/>
          <w:lang w:val="en-US"/>
        </w:rPr>
        <w:t xml:space="preserve">THE ZOOM</w:t>
      </w:r>
      <w:r>
        <w:rPr>
          <w:rFonts w:hint="eastAsia" w:ascii="Times New Roman" w:hAnsi="Times New Roman" w:cs="Times New Roman" w:eastAsiaTheme="minorEastAsia"/>
          <w:bCs/>
          <w:sz w:val="32"/>
          <w:szCs w:val="32"/>
          <w:lang w:val="en-US"/>
        </w:rPr>
        <w:t xml:space="preserve">. </w:t>
      </w:r>
      <w:r>
        <w:rPr>
          <w:rFonts w:ascii="Times New Roman" w:hAnsi="Times New Roman" w:cs="Times New Roman"/>
          <w:bCs/>
          <w:sz w:val="32"/>
          <w:szCs w:val="32"/>
          <w:lang w:val="en-US"/>
        </w:rPr>
        <w:t xml:space="preserve">I</w:t>
      </w:r>
      <w:r>
        <w:rPr>
          <w:rFonts w:ascii="Times New Roman" w:hAnsi="Times New Roman" w:cs="Times New Roman" w:eastAsiaTheme="minorEastAsia"/>
          <w:bCs/>
          <w:sz w:val="32"/>
          <w:szCs w:val="32"/>
          <w:lang w:val="en-US"/>
        </w:rPr>
        <w:t xml:space="preserve">nc</w:t>
      </w:r>
      <w:r>
        <w:rPr>
          <w:rFonts w:ascii="Times New Roman" w:hAnsi="Times New Roman" w:cs="Times New Roman" w:eastAsiaTheme="minorEastAsia"/>
          <w:bCs/>
          <w:sz w:val="32"/>
          <w:szCs w:val="32"/>
          <w:lang w:val="en-US"/>
        </w:rPr>
        <w:t xml:space="preserve"> …</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32"/>
          <w:szCs w:val="32"/>
          <w:lang w:val="en-US"/>
        </w:rPr>
        <w:t xml:space="preserve">.</w:t>
      </w:r>
      <w:r>
        <w:rPr>
          <w:rFonts w:ascii="Times New Roman" w:hAnsi="Times New Roman" w:eastAsia="宋体" w:cs="Times New Roman"/>
          <w:bCs/>
          <w:color w:val="000000"/>
          <w:sz w:val="32"/>
          <w:szCs w:val="32"/>
          <w:lang w:val="en-US"/>
        </w:rPr>
        <w:t xml:space="preserve">2</w:t>
      </w:r>
      <w:r/>
    </w:p>
    <w:p>
      <w:pPr>
        <w:spacing w:line="240" w:lineRule="auto"/>
        <w:rPr>
          <w:rFonts w:ascii="Times New Roman" w:hAnsi="Times New Roman" w:cs="Times New Roman" w:eastAsiaTheme="minorEastAsia"/>
          <w:bCs/>
          <w:sz w:val="32"/>
          <w:szCs w:val="32"/>
          <w:lang w:val="en-US"/>
        </w:rPr>
      </w:pPr>
      <w:r>
        <w:rPr>
          <w:rFonts w:ascii="Times New Roman" w:hAnsi="Times New Roman" w:cs="Times New Roman" w:eastAsiaTheme="minorEastAsia"/>
          <w:bCs/>
          <w:sz w:val="32"/>
          <w:szCs w:val="32"/>
          <w:lang w:val="en-US"/>
        </w:rPr>
      </w:r>
      <w:r/>
    </w:p>
    <w:p>
      <w:pPr>
        <w:ind w:left="301"/>
        <w:spacing w:before="81" w:line="240" w:lineRule="auto"/>
        <w:rPr>
          <w:rFonts w:ascii="Times New Roman" w:hAnsi="Times New Roman" w:eastAsia="宋体" w:cs="Times New Roman"/>
          <w:color w:val="000000"/>
          <w:sz w:val="32"/>
          <w:szCs w:val="32"/>
          <w:lang w:val="en-US"/>
        </w:rPr>
        <w:outlineLvl w:val="0"/>
      </w:pPr>
      <w:r>
        <w:rPr>
          <w:rFonts w:ascii="Times New Roman" w:hAnsi="Times New Roman" w:eastAsia="宋体" w:cs="Times New Roman"/>
          <w:bCs/>
          <w:color w:val="000000"/>
          <w:spacing w:val="-1"/>
          <w:sz w:val="32"/>
          <w:szCs w:val="32"/>
          <w:lang w:val="en-US"/>
        </w:rPr>
        <w:t xml:space="preserve">2.1</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z w:val="32"/>
          <w:szCs w:val="32"/>
          <w:lang w:val="en-US"/>
        </w:rPr>
        <w:t xml:space="preserve">THE</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z w:val="32"/>
          <w:szCs w:val="32"/>
          <w:lang w:val="en-US"/>
        </w:rPr>
        <w:t xml:space="preserve">NATURE</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z w:val="32"/>
          <w:szCs w:val="32"/>
          <w:lang w:val="en-US"/>
        </w:rPr>
        <w:t xml:space="preserve">OF</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z w:val="32"/>
          <w:szCs w:val="32"/>
          <w:lang w:val="en-US"/>
        </w:rPr>
        <w:t xml:space="preserve">CHANGE</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hint="eastAsia" w:ascii="Times New Roman" w:hAnsi="Times New Roman" w:eastAsia="宋体" w:cs="Times New Roman"/>
          <w:bCs/>
          <w:color w:val="000000"/>
          <w:sz w:val="32"/>
          <w:szCs w:val="32"/>
          <w:lang w:val="en-US"/>
        </w:rPr>
        <w:t xml:space="preserve">5</w:t>
      </w:r>
      <w:r/>
    </w:p>
    <w:p>
      <w:pPr>
        <w:spacing w:line="240" w:lineRule="auto"/>
        <w:rPr>
          <w:rFonts w:eastAsia="宋体"/>
          <w:color w:val="000000"/>
          <w:sz w:val="32"/>
          <w:szCs w:val="32"/>
          <w:lang w:val="en-US"/>
        </w:rPr>
      </w:pPr>
      <w:r>
        <w:rPr>
          <w:rFonts w:eastAsia="宋体"/>
          <w:color w:val="000000"/>
          <w:sz w:val="32"/>
          <w:szCs w:val="32"/>
          <w:lang w:val="en-US"/>
        </w:rPr>
        <w:t xml:space="preserve"> </w:t>
      </w:r>
      <w:r/>
    </w:p>
    <w:p>
      <w:pPr>
        <w:ind w:left="301"/>
        <w:spacing w:before="81" w:line="240" w:lineRule="auto"/>
        <w:rPr>
          <w:rFonts w:ascii="Times New Roman" w:hAnsi="Times New Roman" w:eastAsia="宋体" w:cs="Times New Roman"/>
          <w:color w:val="000000"/>
          <w:sz w:val="32"/>
          <w:szCs w:val="32"/>
          <w:lang w:val="en-US"/>
        </w:rPr>
        <w:outlineLvl w:val="0"/>
      </w:pPr>
      <w:r>
        <w:rPr>
          <w:rFonts w:ascii="Times New Roman" w:hAnsi="Times New Roman" w:eastAsia="宋体" w:cs="Times New Roman"/>
          <w:bCs/>
          <w:color w:val="000000"/>
          <w:spacing w:val="-1"/>
          <w:sz w:val="32"/>
          <w:szCs w:val="32"/>
          <w:lang w:val="en-US"/>
        </w:rPr>
        <w:t xml:space="preserve">2.2</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z w:val="32"/>
          <w:szCs w:val="32"/>
          <w:lang w:val="en-US"/>
        </w:rPr>
        <w:t xml:space="preserve">THE</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z w:val="32"/>
          <w:szCs w:val="32"/>
          <w:lang w:val="en-US"/>
        </w:rPr>
        <w:t xml:space="preserve">FORCE</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z w:val="32"/>
          <w:szCs w:val="32"/>
          <w:lang w:val="en-US"/>
        </w:rPr>
        <w:t xml:space="preserve">FIELD</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z w:val="32"/>
          <w:szCs w:val="32"/>
          <w:lang w:val="en-US"/>
        </w:rPr>
        <w:t xml:space="preserve">ANALYSIS</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32"/>
          <w:szCs w:val="32"/>
          <w:lang w:val="en-US"/>
        </w:rPr>
        <w:t xml:space="preserve">..</w:t>
      </w:r>
      <w:r>
        <w:rPr>
          <w:rFonts w:ascii="Times New Roman" w:hAnsi="Times New Roman" w:eastAsia="宋体" w:cs="Times New Roman"/>
          <w:bCs/>
          <w:color w:val="000000"/>
          <w:sz w:val="32"/>
          <w:szCs w:val="32"/>
          <w:lang w:val="en-US"/>
        </w:rPr>
        <w:t xml:space="preserve">5</w:t>
      </w:r>
      <w:r/>
    </w:p>
    <w:p>
      <w:pPr>
        <w:spacing w:line="240" w:lineRule="auto"/>
        <w:rPr>
          <w:rFonts w:eastAsia="宋体"/>
          <w:color w:val="000000"/>
          <w:sz w:val="32"/>
          <w:szCs w:val="32"/>
          <w:lang w:val="en-US"/>
        </w:rPr>
      </w:pPr>
      <w:r>
        <w:rPr>
          <w:rFonts w:eastAsia="宋体"/>
          <w:color w:val="000000"/>
          <w:sz w:val="32"/>
          <w:szCs w:val="32"/>
          <w:lang w:val="en-US"/>
        </w:rPr>
        <w:t xml:space="preserve"> </w:t>
      </w:r>
      <w:r/>
    </w:p>
    <w:p>
      <w:pPr>
        <w:ind w:left="513"/>
        <w:spacing w:before="82" w:line="240" w:lineRule="auto"/>
        <w:rPr>
          <w:rFonts w:ascii="Times New Roman" w:hAnsi="Times New Roman" w:eastAsia="宋体" w:cs="Times New Roman"/>
          <w:color w:val="000000"/>
          <w:sz w:val="32"/>
          <w:szCs w:val="32"/>
          <w:lang w:val="en-US"/>
        </w:rPr>
        <w:outlineLvl w:val="0"/>
      </w:pPr>
      <w:r>
        <w:rPr>
          <w:rFonts w:ascii="Times New Roman" w:hAnsi="Times New Roman" w:eastAsia="宋体" w:cs="Times New Roman"/>
          <w:bCs/>
          <w:color w:val="000000"/>
          <w:sz w:val="32"/>
          <w:szCs w:val="32"/>
          <w:lang w:val="en-US"/>
        </w:rPr>
        <w:t xml:space="preserve">2.2.1</w:t>
      </w:r>
      <w:r>
        <w:rPr>
          <w:rFonts w:ascii="Times New Roman" w:hAnsi="Times New Roman" w:eastAsia="宋体" w:cs="Times New Roman"/>
          <w:color w:val="000000"/>
          <w:sz w:val="32"/>
          <w:szCs w:val="32"/>
          <w:lang w:val="en-US"/>
        </w:rPr>
        <w:t xml:space="preserve"> </w:t>
      </w:r>
      <w:r>
        <w:rPr>
          <w:rFonts w:ascii="Times New Roman" w:hAnsi="Times New Roman" w:eastAsia="宋体" w:cs="Times New Roman"/>
          <w:bCs/>
          <w:color w:val="000000"/>
          <w:sz w:val="32"/>
          <w:szCs w:val="32"/>
          <w:lang w:val="en-US"/>
        </w:rPr>
        <w:t xml:space="preserve">THE</w:t>
      </w:r>
      <w:r>
        <w:rPr>
          <w:rFonts w:ascii="Times New Roman" w:hAnsi="Times New Roman" w:eastAsia="宋体" w:cs="Times New Roman"/>
          <w:color w:val="000000"/>
          <w:sz w:val="32"/>
          <w:szCs w:val="32"/>
          <w:lang w:val="en-US"/>
        </w:rPr>
        <w:t xml:space="preserve"> </w:t>
      </w:r>
      <w:r>
        <w:rPr>
          <w:rFonts w:ascii="Times New Roman" w:hAnsi="Times New Roman" w:eastAsia="宋体" w:cs="Times New Roman"/>
          <w:bCs/>
          <w:color w:val="000000"/>
          <w:sz w:val="32"/>
          <w:szCs w:val="32"/>
          <w:lang w:val="en-US"/>
        </w:rPr>
        <w:t xml:space="preserve">DRIVERS</w:t>
      </w:r>
      <w:r>
        <w:rPr>
          <w:rFonts w:ascii="Times New Roman" w:hAnsi="Times New Roman" w:eastAsia="宋体" w:cs="Times New Roman"/>
          <w:color w:val="000000"/>
          <w:sz w:val="32"/>
          <w:szCs w:val="32"/>
          <w:lang w:val="en-US"/>
        </w:rPr>
        <w:t xml:space="preserve"> </w:t>
      </w:r>
      <w:r>
        <w:rPr>
          <w:rFonts w:ascii="Times New Roman" w:hAnsi="Times New Roman" w:eastAsia="宋体" w:cs="Times New Roman"/>
          <w:bCs/>
          <w:color w:val="000000"/>
          <w:sz w:val="32"/>
          <w:szCs w:val="32"/>
          <w:lang w:val="en-US"/>
        </w:rPr>
        <w:t xml:space="preserve">FOR</w:t>
      </w:r>
      <w:r>
        <w:rPr>
          <w:rFonts w:ascii="Times New Roman" w:hAnsi="Times New Roman" w:eastAsia="宋体" w:cs="Times New Roman"/>
          <w:color w:val="000000"/>
          <w:sz w:val="32"/>
          <w:szCs w:val="32"/>
          <w:lang w:val="en-US"/>
        </w:rPr>
        <w:t xml:space="preserve"> </w:t>
      </w:r>
      <w:r>
        <w:rPr>
          <w:rFonts w:ascii="Times New Roman" w:hAnsi="Times New Roman" w:eastAsia="宋体" w:cs="Times New Roman"/>
          <w:bCs/>
          <w:color w:val="000000"/>
          <w:sz w:val="32"/>
          <w:szCs w:val="32"/>
          <w:lang w:val="en-US"/>
        </w:rPr>
        <w:t xml:space="preserve">THE</w:t>
      </w:r>
      <w:r>
        <w:rPr>
          <w:rFonts w:ascii="Times New Roman" w:hAnsi="Times New Roman" w:eastAsia="宋体" w:cs="Times New Roman"/>
          <w:color w:val="000000"/>
          <w:sz w:val="32"/>
          <w:szCs w:val="32"/>
          <w:lang w:val="en-US"/>
        </w:rPr>
        <w:t xml:space="preserve"> </w:t>
      </w:r>
      <w:r>
        <w:rPr>
          <w:rFonts w:ascii="Times New Roman" w:hAnsi="Times New Roman" w:eastAsia="宋体" w:cs="Times New Roman"/>
          <w:bCs/>
          <w:color w:val="000000"/>
          <w:sz w:val="32"/>
          <w:szCs w:val="32"/>
          <w:lang w:val="en-US"/>
        </w:rPr>
        <w:t xml:space="preserve">CHANGE</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ascii="Times New Roman" w:hAnsi="Times New Roman" w:eastAsia="宋体" w:cs="Times New Roman"/>
          <w:bCs/>
          <w:color w:val="000000"/>
          <w:sz w:val="32"/>
          <w:szCs w:val="32"/>
          <w:lang w:val="en-US"/>
        </w:rPr>
        <w:t xml:space="preserve">6</w:t>
      </w:r>
      <w:r/>
    </w:p>
    <w:p>
      <w:pPr>
        <w:spacing w:line="240" w:lineRule="auto"/>
        <w:rPr>
          <w:rFonts w:eastAsia="宋体"/>
          <w:color w:val="000000"/>
          <w:sz w:val="32"/>
          <w:szCs w:val="32"/>
          <w:lang w:val="en-US"/>
        </w:rPr>
      </w:pPr>
      <w:r>
        <w:rPr>
          <w:rFonts w:eastAsia="宋体"/>
          <w:color w:val="000000"/>
          <w:sz w:val="32"/>
          <w:szCs w:val="32"/>
          <w:lang w:val="en-US"/>
        </w:rPr>
        <w:t xml:space="preserve"> </w:t>
      </w:r>
      <w:r/>
    </w:p>
    <w:p>
      <w:pPr>
        <w:ind w:left="513"/>
        <w:spacing w:before="80" w:line="240" w:lineRule="auto"/>
        <w:rPr>
          <w:rFonts w:ascii="Times New Roman" w:hAnsi="Times New Roman" w:eastAsia="宋体" w:cs="Times New Roman"/>
          <w:color w:val="000000"/>
          <w:sz w:val="32"/>
          <w:szCs w:val="32"/>
          <w:lang w:val="en-US"/>
        </w:rPr>
        <w:outlineLvl w:val="0"/>
      </w:pPr>
      <w:r>
        <w:rPr>
          <w:rFonts w:ascii="Times New Roman" w:hAnsi="Times New Roman" w:eastAsia="宋体" w:cs="Times New Roman"/>
          <w:bCs/>
          <w:color w:val="000000"/>
          <w:spacing w:val="-1"/>
          <w:sz w:val="32"/>
          <w:szCs w:val="32"/>
          <w:lang w:val="en-US"/>
        </w:rPr>
        <w:t xml:space="preserve">2.2.2</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z w:val="32"/>
          <w:szCs w:val="32"/>
          <w:lang w:val="en-US"/>
        </w:rPr>
        <w:t xml:space="preserve">THE</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z w:val="32"/>
          <w:szCs w:val="32"/>
          <w:lang w:val="en-US"/>
        </w:rPr>
        <w:t xml:space="preserve">RESISTERS</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z w:val="32"/>
          <w:szCs w:val="32"/>
          <w:lang w:val="en-US"/>
        </w:rPr>
        <w:t xml:space="preserve">FOR</w:t>
      </w:r>
      <w:r>
        <w:rPr>
          <w:rFonts w:ascii="Times New Roman" w:hAnsi="Times New Roman" w:eastAsia="宋体" w:cs="Times New Roman"/>
          <w:color w:val="000000"/>
          <w:sz w:val="32"/>
          <w:szCs w:val="32"/>
          <w:lang w:val="en-US"/>
        </w:rPr>
        <w:t xml:space="preserve"> </w:t>
      </w:r>
      <w:r>
        <w:rPr>
          <w:rFonts w:ascii="Times New Roman" w:hAnsi="Times New Roman" w:eastAsia="宋体" w:cs="Times New Roman"/>
          <w:bCs/>
          <w:color w:val="000000"/>
          <w:sz w:val="32"/>
          <w:szCs w:val="32"/>
          <w:lang w:val="en-US"/>
        </w:rPr>
        <w:t xml:space="preserve">THE</w:t>
      </w:r>
      <w:r>
        <w:rPr>
          <w:rFonts w:ascii="Times New Roman" w:hAnsi="Times New Roman" w:eastAsia="宋体" w:cs="Times New Roman"/>
          <w:color w:val="000000"/>
          <w:sz w:val="32"/>
          <w:szCs w:val="32"/>
          <w:lang w:val="en-US"/>
        </w:rPr>
        <w:t xml:space="preserve"> </w:t>
      </w:r>
      <w:r>
        <w:rPr>
          <w:rFonts w:ascii="Times New Roman" w:hAnsi="Times New Roman" w:eastAsia="宋体" w:cs="Times New Roman"/>
          <w:bCs/>
          <w:color w:val="000000"/>
          <w:sz w:val="32"/>
          <w:szCs w:val="32"/>
          <w:lang w:val="en-US"/>
        </w:rPr>
        <w:t xml:space="preserve">CHANGE</w:t>
      </w:r>
      <w:r>
        <w:rPr>
          <w:rFonts w:ascii="Times New Roman" w:hAnsi="Times New Roman" w:eastAsia="宋体" w:cs="Times New Roman"/>
          <w:color w:val="000000"/>
          <w:sz w:val="32"/>
          <w:szCs w:val="32"/>
          <w:lang w:val="en-US"/>
        </w:rPr>
        <w:t xml:space="preserve">  </w:t>
      </w:r>
      <w:r>
        <w:rPr>
          <w:rFonts w:ascii="Times New Roman" w:hAnsi="Times New Roman" w:eastAsia="宋体" w:cs="Times New Roman"/>
          <w:color w:val="000000"/>
          <w:sz w:val="28"/>
          <w:szCs w:val="28"/>
          <w:lang w:val="en-US"/>
        </w:rPr>
        <w:t xml:space="preserve">…</w:t>
      </w:r>
      <w:r>
        <w:rPr>
          <w:rFonts w:ascii="Times New Roman" w:hAnsi="Times New Roman" w:eastAsia="宋体" w:cs="Times New Roman"/>
          <w:color w:val="000000"/>
          <w:sz w:val="28"/>
          <w:szCs w:val="28"/>
          <w:lang w:val="en-US"/>
        </w:rPr>
        <w:t xml:space="preserve">………………</w:t>
      </w:r>
      <w:r>
        <w:rPr>
          <w:rFonts w:ascii="Times New Roman" w:hAnsi="Times New Roman" w:eastAsia="宋体" w:cs="Times New Roman"/>
          <w:color w:val="000000"/>
          <w:sz w:val="28"/>
          <w:szCs w:val="28"/>
          <w:lang w:val="en-US"/>
        </w:rPr>
        <w:t xml:space="preserve">…</w:t>
      </w:r>
      <w:r>
        <w:rPr>
          <w:rFonts w:ascii="Times New Roman" w:hAnsi="Times New Roman" w:eastAsia="宋体" w:cs="Times New Roman"/>
          <w:bCs/>
          <w:color w:val="000000"/>
          <w:sz w:val="32"/>
          <w:szCs w:val="32"/>
          <w:lang w:val="en-US"/>
        </w:rPr>
        <w:t xml:space="preserve">7</w:t>
      </w:r>
      <w:r/>
    </w:p>
    <w:p>
      <w:pPr>
        <w:spacing w:line="240" w:lineRule="auto"/>
        <w:rPr>
          <w:rFonts w:eastAsia="宋体"/>
          <w:color w:val="000000"/>
          <w:sz w:val="32"/>
          <w:szCs w:val="32"/>
          <w:lang w:val="en-US"/>
        </w:rPr>
      </w:pPr>
      <w:r>
        <w:rPr>
          <w:rFonts w:eastAsia="宋体"/>
          <w:color w:val="000000"/>
          <w:sz w:val="32"/>
          <w:szCs w:val="32"/>
          <w:lang w:val="en-US"/>
        </w:rPr>
        <w:t xml:space="preserve"> </w:t>
      </w:r>
      <w:r/>
    </w:p>
    <w:p>
      <w:pPr>
        <w:ind w:left="301"/>
        <w:spacing w:before="82" w:line="240" w:lineRule="auto"/>
        <w:rPr>
          <w:rFonts w:ascii="Times New Roman" w:hAnsi="Times New Roman" w:eastAsia="宋体" w:cs="Times New Roman"/>
          <w:color w:val="000000"/>
          <w:sz w:val="32"/>
          <w:szCs w:val="32"/>
          <w:lang w:val="en-US"/>
        </w:rPr>
        <w:outlineLvl w:val="0"/>
      </w:pPr>
      <w:r>
        <w:rPr>
          <w:rFonts w:ascii="Times New Roman" w:hAnsi="Times New Roman" w:eastAsia="宋体" w:cs="Times New Roman"/>
          <w:bCs/>
          <w:color w:val="000000"/>
          <w:spacing w:val="-2"/>
          <w:sz w:val="32"/>
          <w:szCs w:val="32"/>
          <w:lang w:val="en-US"/>
        </w:rPr>
        <w:t xml:space="preserve">2.</w:t>
      </w:r>
      <w:r>
        <w:rPr>
          <w:rFonts w:ascii="Times New Roman" w:hAnsi="Times New Roman" w:eastAsia="宋体" w:cs="Times New Roman"/>
          <w:bCs/>
          <w:color w:val="000000"/>
          <w:spacing w:val="-1"/>
          <w:sz w:val="32"/>
          <w:szCs w:val="32"/>
          <w:lang w:val="en-US"/>
        </w:rPr>
        <w:t xml:space="preserve">3</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pacing w:val="-1"/>
          <w:sz w:val="32"/>
          <w:szCs w:val="32"/>
          <w:lang w:val="en-US"/>
        </w:rPr>
        <w:t xml:space="preserve">THE</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pacing w:val="-1"/>
          <w:sz w:val="32"/>
          <w:szCs w:val="32"/>
          <w:lang w:val="en-US"/>
        </w:rPr>
        <w:t xml:space="preserve">STAKEHOLDER</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bCs/>
          <w:color w:val="000000"/>
          <w:spacing w:val="-1"/>
          <w:sz w:val="32"/>
          <w:szCs w:val="32"/>
          <w:lang w:val="en-US"/>
        </w:rPr>
        <w:t xml:space="preserve">ANALYSIS</w:t>
      </w:r>
      <w:r>
        <w:rPr>
          <w:rFonts w:ascii="Times New Roman" w:hAnsi="Times New Roman" w:eastAsia="宋体" w:cs="Times New Roman"/>
          <w:color w:val="000000"/>
          <w:spacing w:val="-1"/>
          <w:sz w:val="32"/>
          <w:szCs w:val="32"/>
          <w:lang w:val="en-US"/>
        </w:rPr>
        <w:t xml:space="preserve"> </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hint="eastAsia" w:ascii="Times New Roman" w:hAnsi="Times New Roman" w:eastAsia="宋体" w:cs="Times New Roman"/>
          <w:bCs/>
          <w:color w:val="000000"/>
          <w:spacing w:val="-1"/>
          <w:sz w:val="32"/>
          <w:szCs w:val="32"/>
          <w:lang w:val="en-US"/>
        </w:rPr>
        <w:t xml:space="preserve">8</w:t>
      </w:r>
      <w:r/>
    </w:p>
    <w:p>
      <w:pPr>
        <w:spacing w:line="240" w:lineRule="auto"/>
        <w:rPr>
          <w:rFonts w:eastAsia="宋体"/>
          <w:color w:val="000000"/>
          <w:sz w:val="32"/>
          <w:szCs w:val="32"/>
          <w:lang w:val="en-US"/>
        </w:rPr>
      </w:pPr>
      <w:r>
        <w:rPr>
          <w:rFonts w:eastAsia="宋体"/>
          <w:color w:val="000000"/>
          <w:sz w:val="32"/>
          <w:szCs w:val="32"/>
          <w:lang w:val="en-US"/>
        </w:rPr>
        <w:t xml:space="preserve"> </w:t>
      </w:r>
      <w:r/>
    </w:p>
    <w:p>
      <w:pPr>
        <w:ind w:left="299"/>
        <w:spacing w:before="81" w:line="240" w:lineRule="auto"/>
        <w:rPr>
          <w:rFonts w:ascii="Times New Roman" w:hAnsi="Times New Roman" w:eastAsia="宋体" w:cs="Times New Roman"/>
          <w:color w:val="000000"/>
          <w:sz w:val="32"/>
          <w:szCs w:val="32"/>
          <w:lang w:val="en-US"/>
        </w:rPr>
        <w:outlineLvl w:val="0"/>
      </w:pPr>
      <w:r>
        <w:rPr>
          <w:rFonts w:ascii="Times New Roman" w:hAnsi="Times New Roman" w:eastAsia="宋体" w:cs="Times New Roman"/>
          <w:bCs/>
          <w:color w:val="000000"/>
          <w:spacing w:val="8"/>
          <w:sz w:val="32"/>
          <w:szCs w:val="32"/>
          <w:lang w:val="en-US"/>
        </w:rPr>
        <w:t xml:space="preserve">2.4</w:t>
      </w:r>
      <w:r>
        <w:rPr>
          <w:rFonts w:ascii="Times New Roman" w:hAnsi="Times New Roman" w:eastAsia="宋体" w:cs="Times New Roman"/>
          <w:color w:val="000000"/>
          <w:spacing w:val="5"/>
          <w:sz w:val="32"/>
          <w:szCs w:val="32"/>
          <w:lang w:val="en-US"/>
        </w:rPr>
        <w:t xml:space="preserve"> </w:t>
      </w:r>
      <w:r>
        <w:rPr>
          <w:rFonts w:ascii="Times New Roman" w:hAnsi="Times New Roman" w:eastAsia="宋体" w:cs="Times New Roman"/>
          <w:color w:val="000000"/>
          <w:spacing w:val="4"/>
          <w:sz w:val="32"/>
          <w:szCs w:val="32"/>
          <w:lang w:val="en-US"/>
        </w:rPr>
        <w:t xml:space="preserve">  </w:t>
      </w:r>
      <w:r>
        <w:rPr>
          <w:rFonts w:ascii="Times New Roman" w:hAnsi="Times New Roman" w:eastAsia="宋体" w:cs="Times New Roman"/>
          <w:bCs/>
          <w:color w:val="000000"/>
          <w:sz w:val="32"/>
          <w:szCs w:val="32"/>
          <w:lang w:val="en-US"/>
        </w:rPr>
        <w:t xml:space="preserve">LEWIN</w:t>
      </w:r>
      <w:r>
        <w:rPr>
          <w:rFonts w:ascii="Times New Roman" w:hAnsi="Times New Roman" w:eastAsia="宋体" w:cs="Times New Roman"/>
          <w:bCs/>
          <w:color w:val="000000"/>
          <w:spacing w:val="4"/>
          <w:sz w:val="32"/>
          <w:szCs w:val="32"/>
          <w:lang w:val="en-US"/>
        </w:rPr>
        <w:t xml:space="preserve">’</w:t>
      </w:r>
      <w:r>
        <w:rPr>
          <w:rFonts w:ascii="Times New Roman" w:hAnsi="Times New Roman" w:eastAsia="宋体" w:cs="Times New Roman"/>
          <w:bCs/>
          <w:color w:val="000000"/>
          <w:sz w:val="32"/>
          <w:szCs w:val="32"/>
          <w:lang w:val="en-US"/>
        </w:rPr>
        <w:t xml:space="preserve">S</w:t>
      </w:r>
      <w:r>
        <w:rPr>
          <w:rFonts w:ascii="Times New Roman" w:hAnsi="Times New Roman" w:eastAsia="宋体" w:cs="Times New Roman"/>
          <w:color w:val="000000"/>
          <w:spacing w:val="4"/>
          <w:sz w:val="32"/>
          <w:szCs w:val="32"/>
          <w:lang w:val="en-US"/>
        </w:rPr>
        <w:t xml:space="preserve">   </w:t>
      </w:r>
      <w:r>
        <w:rPr>
          <w:rFonts w:ascii="Times New Roman" w:hAnsi="Times New Roman" w:eastAsia="宋体" w:cs="Times New Roman"/>
          <w:bCs/>
          <w:color w:val="000000"/>
          <w:sz w:val="32"/>
          <w:szCs w:val="32"/>
          <w:lang w:val="en-US"/>
        </w:rPr>
        <w:t xml:space="preserve">THREE</w:t>
      </w:r>
      <w:r>
        <w:rPr>
          <w:rFonts w:ascii="Times New Roman" w:hAnsi="Times New Roman" w:eastAsia="宋体" w:cs="Times New Roman"/>
          <w:bCs/>
          <w:color w:val="000000"/>
          <w:spacing w:val="4"/>
          <w:sz w:val="32"/>
          <w:szCs w:val="32"/>
          <w:lang w:val="en-US"/>
        </w:rPr>
        <w:t xml:space="preserve">-</w:t>
      </w:r>
      <w:r>
        <w:rPr>
          <w:rFonts w:ascii="Times New Roman" w:hAnsi="Times New Roman" w:eastAsia="宋体" w:cs="Times New Roman"/>
          <w:bCs/>
          <w:color w:val="000000"/>
          <w:sz w:val="32"/>
          <w:szCs w:val="32"/>
          <w:lang w:val="en-US"/>
        </w:rPr>
        <w:t xml:space="preserve">STEP</w:t>
      </w:r>
      <w:r>
        <w:rPr>
          <w:rFonts w:hint="eastAsia" w:ascii="Times New Roman" w:hAnsi="Times New Roman" w:eastAsia="宋体" w:cs="Times New Roman"/>
          <w:color w:val="000000"/>
          <w:spacing w:val="4"/>
          <w:sz w:val="32"/>
          <w:szCs w:val="32"/>
          <w:lang w:val="en-US"/>
        </w:rPr>
        <w:t xml:space="preserve"> </w:t>
      </w:r>
      <w:r>
        <w:rPr>
          <w:rFonts w:ascii="Times New Roman" w:hAnsi="Times New Roman" w:eastAsia="宋体" w:cs="Times New Roman"/>
          <w:bCs/>
          <w:color w:val="000000"/>
          <w:sz w:val="32"/>
          <w:szCs w:val="32"/>
          <w:lang w:val="en-US"/>
        </w:rPr>
        <w:t xml:space="preserve">MODEL</w:t>
      </w:r>
      <w:r>
        <w:rPr>
          <w:rFonts w:ascii="Times New Roman" w:hAnsi="Times New Roman" w:eastAsia="宋体" w:cs="Times New Roman"/>
          <w:color w:val="000000"/>
          <w:sz w:val="28"/>
          <w:szCs w:val="28"/>
          <w:lang w:val="en-US"/>
        </w:rPr>
        <w:t xml:space="preserve">……………………………………………………………</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ascii="Times New Roman" w:hAnsi="Times New Roman" w:eastAsia="宋体" w:cs="Times New Roman"/>
          <w:color w:val="000000"/>
          <w:sz w:val="28"/>
          <w:szCs w:val="28"/>
          <w:lang w:val="en-US"/>
        </w:rPr>
        <w:t xml:space="preserve">…</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32"/>
          <w:szCs w:val="32"/>
          <w:lang w:val="en-US"/>
        </w:rPr>
        <w:t xml:space="preserve">.</w:t>
      </w:r>
      <w:r>
        <w:rPr>
          <w:rFonts w:ascii="Times New Roman" w:hAnsi="Times New Roman" w:eastAsia="宋体" w:cs="Times New Roman"/>
          <w:bCs/>
          <w:color w:val="000000"/>
          <w:sz w:val="32"/>
          <w:szCs w:val="32"/>
          <w:lang w:val="en-US"/>
        </w:rPr>
        <w:t xml:space="preserve">9</w:t>
      </w:r>
      <w:r/>
    </w:p>
    <w:p>
      <w:pPr>
        <w:spacing w:line="240" w:lineRule="auto"/>
        <w:rPr>
          <w:rFonts w:eastAsia="宋体"/>
          <w:color w:val="000000"/>
          <w:sz w:val="32"/>
          <w:szCs w:val="32"/>
          <w:lang w:val="en-US"/>
        </w:rPr>
      </w:pPr>
      <w:r>
        <w:rPr>
          <w:rFonts w:eastAsia="宋体"/>
          <w:color w:val="000000"/>
          <w:sz w:val="32"/>
          <w:szCs w:val="32"/>
          <w:lang w:val="en-US"/>
        </w:rPr>
        <w:t xml:space="preserve"> </w:t>
      </w:r>
      <w:r/>
    </w:p>
    <w:p>
      <w:pPr>
        <w:ind w:left="299"/>
        <w:spacing w:before="81" w:line="240" w:lineRule="auto"/>
        <w:rPr>
          <w:rFonts w:ascii="Times New Roman" w:hAnsi="Times New Roman" w:eastAsia="宋体" w:cs="Times New Roman"/>
          <w:color w:val="000000"/>
          <w:sz w:val="32"/>
          <w:szCs w:val="32"/>
          <w:lang w:val="en-US"/>
        </w:rPr>
        <w:outlineLvl w:val="0"/>
      </w:pPr>
      <w:r>
        <w:rPr>
          <w:rFonts w:ascii="Times New Roman" w:hAnsi="Times New Roman" w:eastAsia="宋体" w:cs="Times New Roman"/>
          <w:bCs/>
          <w:color w:val="000000"/>
          <w:spacing w:val="16"/>
          <w:sz w:val="32"/>
          <w:szCs w:val="32"/>
          <w:lang w:val="en-US"/>
        </w:rPr>
        <w:t xml:space="preserve">2</w:t>
      </w:r>
      <w:r>
        <w:rPr>
          <w:rFonts w:ascii="Times New Roman" w:hAnsi="Times New Roman" w:eastAsia="宋体" w:cs="Times New Roman"/>
          <w:bCs/>
          <w:color w:val="000000"/>
          <w:spacing w:val="12"/>
          <w:sz w:val="32"/>
          <w:szCs w:val="32"/>
          <w:lang w:val="en-US"/>
        </w:rPr>
        <w:t xml:space="preserve">.5</w:t>
      </w:r>
      <w:r>
        <w:rPr>
          <w:rFonts w:ascii="Times New Roman" w:hAnsi="Times New Roman" w:eastAsia="宋体" w:cs="Times New Roman"/>
          <w:color w:val="000000"/>
          <w:spacing w:val="12"/>
          <w:sz w:val="32"/>
          <w:szCs w:val="32"/>
          <w:lang w:val="en-US"/>
        </w:rPr>
        <w:t xml:space="preserve">  </w:t>
      </w:r>
      <w:r>
        <w:rPr>
          <w:rFonts w:ascii="Times New Roman" w:hAnsi="Times New Roman" w:eastAsia="宋体" w:cs="Times New Roman"/>
          <w:bCs/>
          <w:color w:val="000000"/>
          <w:sz w:val="32"/>
          <w:szCs w:val="32"/>
          <w:lang w:val="en-US"/>
        </w:rPr>
        <w:t xml:space="preserve">KOTTER</w:t>
      </w:r>
      <w:r>
        <w:rPr>
          <w:rFonts w:ascii="Times New Roman" w:hAnsi="Times New Roman" w:eastAsia="宋体" w:cs="Times New Roman"/>
          <w:bCs/>
          <w:color w:val="000000"/>
          <w:spacing w:val="12"/>
          <w:sz w:val="32"/>
          <w:szCs w:val="32"/>
          <w:lang w:val="en-US"/>
        </w:rPr>
        <w:t xml:space="preserve">’</w:t>
      </w:r>
      <w:r>
        <w:rPr>
          <w:rFonts w:ascii="Times New Roman" w:hAnsi="Times New Roman" w:eastAsia="宋体" w:cs="Times New Roman"/>
          <w:bCs/>
          <w:color w:val="000000"/>
          <w:sz w:val="32"/>
          <w:szCs w:val="32"/>
          <w:lang w:val="en-US"/>
        </w:rPr>
        <w:t xml:space="preserve">S</w:t>
      </w:r>
      <w:r>
        <w:rPr>
          <w:rFonts w:ascii="Times New Roman" w:hAnsi="Times New Roman" w:eastAsia="宋体" w:cs="Times New Roman"/>
          <w:color w:val="000000"/>
          <w:spacing w:val="12"/>
          <w:sz w:val="32"/>
          <w:szCs w:val="32"/>
          <w:lang w:val="en-US"/>
        </w:rPr>
        <w:t xml:space="preserve">  </w:t>
      </w:r>
      <w:r>
        <w:rPr>
          <w:rFonts w:ascii="Times New Roman" w:hAnsi="Times New Roman" w:eastAsia="宋体" w:cs="Times New Roman"/>
          <w:bCs/>
          <w:color w:val="000000"/>
          <w:sz w:val="32"/>
          <w:szCs w:val="32"/>
          <w:lang w:val="en-US"/>
        </w:rPr>
        <w:t xml:space="preserve">EIGHT</w:t>
      </w:r>
      <w:r>
        <w:rPr>
          <w:rFonts w:ascii="Times New Roman" w:hAnsi="Times New Roman" w:eastAsia="宋体" w:cs="Times New Roman"/>
          <w:bCs/>
          <w:color w:val="000000"/>
          <w:spacing w:val="12"/>
          <w:sz w:val="32"/>
          <w:szCs w:val="32"/>
          <w:lang w:val="en-US"/>
        </w:rPr>
        <w:t xml:space="preserve">-</w:t>
      </w:r>
      <w:r>
        <w:rPr>
          <w:rFonts w:ascii="Times New Roman" w:hAnsi="Times New Roman" w:eastAsia="宋体" w:cs="Times New Roman"/>
          <w:bCs/>
          <w:color w:val="000000"/>
          <w:sz w:val="32"/>
          <w:szCs w:val="32"/>
          <w:lang w:val="en-US"/>
        </w:rPr>
        <w:t xml:space="preserve">STEP</w:t>
      </w:r>
      <w:r>
        <w:rPr>
          <w:rFonts w:ascii="Times New Roman" w:hAnsi="Times New Roman" w:eastAsia="宋体" w:cs="Times New Roman"/>
          <w:color w:val="000000"/>
          <w:spacing w:val="12"/>
          <w:sz w:val="32"/>
          <w:szCs w:val="32"/>
          <w:lang w:val="en-US"/>
        </w:rPr>
        <w:t xml:space="preserve"> </w:t>
      </w:r>
      <w:r>
        <w:rPr>
          <w:rFonts w:ascii="Times New Roman" w:hAnsi="Times New Roman" w:eastAsia="宋体" w:cs="Times New Roman"/>
          <w:bCs/>
          <w:color w:val="000000"/>
          <w:sz w:val="32"/>
          <w:szCs w:val="32"/>
          <w:lang w:val="en-US"/>
        </w:rPr>
        <w:t xml:space="preserve">MODEL</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ascii="Times New Roman" w:hAnsi="Times New Roman" w:eastAsia="宋体" w:cs="Times New Roman"/>
          <w:color w:val="000000"/>
          <w:sz w:val="28"/>
          <w:szCs w:val="28"/>
          <w:lang w:val="en-US"/>
        </w:rPr>
        <w:t xml:space="preserve">….</w:t>
      </w:r>
      <w:r>
        <w:rPr>
          <w:rFonts w:ascii="Times New Roman" w:hAnsi="Times New Roman" w:eastAsia="宋体" w:cs="Times New Roman"/>
          <w:bCs/>
          <w:color w:val="000000"/>
          <w:sz w:val="32"/>
          <w:szCs w:val="32"/>
          <w:lang w:val="en-US"/>
        </w:rPr>
        <w:t xml:space="preserve">1</w:t>
      </w:r>
      <w:r>
        <w:rPr>
          <w:rFonts w:hint="eastAsia" w:ascii="Times New Roman" w:hAnsi="Times New Roman" w:eastAsia="宋体" w:cs="Times New Roman"/>
          <w:bCs/>
          <w:color w:val="000000"/>
          <w:sz w:val="32"/>
          <w:szCs w:val="32"/>
          <w:lang w:val="en-US"/>
        </w:rPr>
        <w:t xml:space="preserve">0</w:t>
      </w:r>
      <w:r/>
    </w:p>
    <w:p>
      <w:pPr>
        <w:spacing w:line="240" w:lineRule="auto"/>
        <w:rPr>
          <w:rFonts w:eastAsia="宋体"/>
          <w:color w:val="000000"/>
          <w:sz w:val="32"/>
          <w:szCs w:val="32"/>
          <w:lang w:val="en-US"/>
        </w:rPr>
      </w:pPr>
      <w:r>
        <w:rPr>
          <w:rFonts w:eastAsia="宋体"/>
          <w:color w:val="000000"/>
          <w:sz w:val="32"/>
          <w:szCs w:val="32"/>
          <w:lang w:val="en-US"/>
        </w:rPr>
        <w:t xml:space="preserve"> </w:t>
      </w:r>
      <w:r/>
    </w:p>
    <w:p>
      <w:pPr>
        <w:ind w:left="299"/>
        <w:spacing w:before="82" w:line="240" w:lineRule="auto"/>
        <w:rPr>
          <w:rFonts w:ascii="Times New Roman" w:hAnsi="Times New Roman" w:eastAsia="宋体" w:cs="Times New Roman"/>
          <w:color w:val="000000"/>
          <w:sz w:val="32"/>
          <w:szCs w:val="32"/>
          <w:lang w:val="en-US"/>
        </w:rPr>
        <w:outlineLvl w:val="0"/>
      </w:pPr>
      <w:r>
        <w:rPr>
          <w:rFonts w:ascii="Times New Roman" w:hAnsi="Times New Roman" w:eastAsia="宋体" w:cs="Times New Roman"/>
          <w:bCs/>
          <w:color w:val="000000"/>
          <w:spacing w:val="-4"/>
          <w:sz w:val="32"/>
          <w:szCs w:val="32"/>
          <w:lang w:val="en-US"/>
        </w:rPr>
        <w:t xml:space="preserve">2.6</w:t>
      </w:r>
      <w:r>
        <w:rPr>
          <w:rFonts w:ascii="Times New Roman" w:hAnsi="Times New Roman" w:eastAsia="宋体" w:cs="Times New Roman"/>
          <w:color w:val="000000"/>
          <w:spacing w:val="-4"/>
          <w:sz w:val="32"/>
          <w:szCs w:val="32"/>
          <w:lang w:val="en-US"/>
        </w:rPr>
        <w:t xml:space="preserve"> </w:t>
      </w:r>
      <w:r>
        <w:rPr>
          <w:rFonts w:ascii="Times New Roman" w:hAnsi="Times New Roman" w:cs="Times New Roman"/>
          <w:bCs/>
          <w:sz w:val="32"/>
          <w:szCs w:val="32"/>
          <w:lang w:val="en-US"/>
        </w:rPr>
        <w:t xml:space="preserve">EVALUATION </w:t>
      </w:r>
      <w:r>
        <w:rPr>
          <w:rFonts w:hint="eastAsia" w:ascii="Times New Roman" w:hAnsi="Times New Roman" w:cs="Times New Roman" w:eastAsiaTheme="minorEastAsia"/>
          <w:bCs/>
          <w:sz w:val="32"/>
          <w:szCs w:val="32"/>
          <w:lang w:val="en-US"/>
        </w:rPr>
        <w:t xml:space="preserve">O</w:t>
      </w:r>
      <w:r>
        <w:rPr>
          <w:rFonts w:ascii="Times New Roman" w:hAnsi="Times New Roman" w:cs="Times New Roman"/>
          <w:bCs/>
          <w:sz w:val="32"/>
          <w:szCs w:val="32"/>
          <w:lang w:val="en-US"/>
        </w:rPr>
        <w:t xml:space="preserve">F ZOOM INC.</w:t>
      </w:r>
      <w:r>
        <w:rPr>
          <w:rFonts w:ascii="Times New Roman" w:hAnsi="Times New Roman" w:eastAsia="宋体" w:cs="Times New Roman"/>
          <w:color w:val="000000"/>
          <w:sz w:val="28"/>
          <w:szCs w:val="28"/>
          <w:lang w:val="en-US"/>
        </w:rPr>
        <w:t xml:space="preserve"> </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bCs/>
          <w:color w:val="000000"/>
          <w:spacing w:val="-4"/>
          <w:sz w:val="32"/>
          <w:szCs w:val="32"/>
          <w:lang w:val="en-US"/>
        </w:rPr>
        <w:t xml:space="preserve">.</w:t>
      </w:r>
      <w:r>
        <w:rPr>
          <w:rFonts w:ascii="Times New Roman" w:hAnsi="Times New Roman" w:eastAsia="宋体" w:cs="Times New Roman"/>
          <w:bCs/>
          <w:color w:val="000000"/>
          <w:spacing w:val="-4"/>
          <w:sz w:val="32"/>
          <w:szCs w:val="32"/>
          <w:lang w:val="en-US"/>
        </w:rPr>
        <w:t xml:space="preserve">1</w:t>
      </w:r>
      <w:r>
        <w:rPr>
          <w:rFonts w:hint="eastAsia" w:ascii="Times New Roman" w:hAnsi="Times New Roman" w:eastAsia="宋体" w:cs="Times New Roman"/>
          <w:bCs/>
          <w:color w:val="000000"/>
          <w:spacing w:val="-2"/>
          <w:sz w:val="32"/>
          <w:szCs w:val="32"/>
          <w:lang w:val="en-US"/>
        </w:rPr>
        <w:t xml:space="preserve">2</w:t>
      </w:r>
      <w:r/>
    </w:p>
    <w:p>
      <w:pPr>
        <w:spacing w:line="240" w:lineRule="auto"/>
        <w:rPr>
          <w:rFonts w:eastAsia="宋体"/>
          <w:color w:val="000000"/>
          <w:sz w:val="32"/>
          <w:szCs w:val="32"/>
          <w:lang w:val="en-US"/>
        </w:rPr>
      </w:pPr>
      <w:r>
        <w:rPr>
          <w:rFonts w:eastAsia="宋体"/>
          <w:color w:val="000000"/>
          <w:sz w:val="32"/>
          <w:szCs w:val="32"/>
          <w:lang w:val="en-US"/>
        </w:rPr>
        <w:t xml:space="preserve"> </w:t>
      </w:r>
      <w:r/>
    </w:p>
    <w:p>
      <w:pPr>
        <w:ind w:left="21"/>
        <w:spacing w:before="82" w:line="240" w:lineRule="auto"/>
        <w:rPr>
          <w:rFonts w:hint="eastAsia" w:ascii="Times New Roman" w:hAnsi="Times New Roman" w:eastAsia="宋体" w:cs="Times New Roman"/>
          <w:bCs/>
          <w:color w:val="000000"/>
          <w:sz w:val="32"/>
          <w:szCs w:val="32"/>
          <w:lang w:val="fr-FR"/>
        </w:rPr>
        <w:outlineLvl w:val="0"/>
      </w:pPr>
      <w:r>
        <w:rPr>
          <w:rFonts w:ascii="Times New Roman" w:hAnsi="Times New Roman" w:eastAsia="宋体" w:cs="Times New Roman"/>
          <w:bCs/>
          <w:color w:val="000000"/>
          <w:spacing w:val="-1"/>
          <w:sz w:val="32"/>
          <w:szCs w:val="32"/>
          <w:lang w:val="fr-FR"/>
        </w:rPr>
        <w:t xml:space="preserve">3.</w:t>
      </w:r>
      <w:r>
        <w:rPr>
          <w:rFonts w:ascii="Times New Roman" w:hAnsi="Times New Roman" w:eastAsia="宋体" w:cs="Times New Roman"/>
          <w:color w:val="000000"/>
          <w:spacing w:val="-1"/>
          <w:sz w:val="32"/>
          <w:szCs w:val="32"/>
          <w:lang w:val="fr-FR"/>
        </w:rPr>
        <w:t xml:space="preserve"> </w:t>
      </w:r>
      <w:r>
        <w:rPr>
          <w:rFonts w:ascii="Times New Roman" w:hAnsi="Times New Roman" w:eastAsia="宋体" w:cs="Times New Roman"/>
          <w:bCs/>
          <w:color w:val="000000"/>
          <w:sz w:val="32"/>
          <w:szCs w:val="32"/>
          <w:lang w:val="fr-FR"/>
        </w:rPr>
        <w:t xml:space="preserve">RECOMMENDATIONS</w:t>
      </w:r>
      <w:r>
        <w:rPr>
          <w:rFonts w:ascii="Times New Roman" w:hAnsi="Times New Roman" w:eastAsia="宋体" w:cs="Times New Roman"/>
          <w:color w:val="000000"/>
          <w:spacing w:val="-1"/>
          <w:sz w:val="32"/>
          <w:szCs w:val="32"/>
          <w:lang w:val="fr-FR"/>
        </w:rPr>
        <w:t xml:space="preserve">  </w:t>
      </w:r>
      <w:r>
        <w:rPr>
          <w:rFonts w:ascii="Times New Roman" w:hAnsi="Times New Roman" w:eastAsia="宋体" w:cs="Times New Roman"/>
          <w:color w:val="000000"/>
          <w:sz w:val="28"/>
          <w:szCs w:val="28"/>
          <w:lang w:val="fr-FR"/>
        </w:rPr>
        <w:t xml:space="preserve">…………………………………………</w:t>
      </w:r>
      <w:r>
        <w:rPr>
          <w:rFonts w:hint="eastAsia" w:ascii="Times New Roman" w:hAnsi="Times New Roman" w:eastAsia="宋体" w:cs="Times New Roman"/>
          <w:color w:val="000000"/>
          <w:sz w:val="28"/>
          <w:szCs w:val="28"/>
          <w:lang w:val="fr-FR"/>
        </w:rPr>
        <w:t xml:space="preserve">.</w:t>
      </w:r>
      <w:r>
        <w:rPr>
          <w:rFonts w:ascii="Times New Roman" w:hAnsi="Times New Roman" w:eastAsia="宋体" w:cs="Times New Roman"/>
          <w:color w:val="000000"/>
          <w:sz w:val="28"/>
          <w:szCs w:val="28"/>
          <w:lang w:val="fr-FR"/>
        </w:rPr>
        <w:t xml:space="preserve">…</w:t>
      </w:r>
      <w:r>
        <w:rPr>
          <w:rFonts w:hint="eastAsia" w:ascii="Times New Roman" w:hAnsi="Times New Roman" w:eastAsia="宋体" w:cs="Times New Roman"/>
          <w:color w:val="000000"/>
          <w:sz w:val="28"/>
          <w:szCs w:val="28"/>
          <w:lang w:val="fr-FR"/>
        </w:rPr>
        <w:t xml:space="preserve">.</w:t>
      </w:r>
      <w:r>
        <w:rPr>
          <w:rFonts w:ascii="Times New Roman" w:hAnsi="Times New Roman" w:eastAsia="宋体" w:cs="Times New Roman"/>
          <w:bCs/>
          <w:color w:val="000000"/>
          <w:sz w:val="32"/>
          <w:szCs w:val="32"/>
          <w:lang w:val="fr-FR"/>
        </w:rPr>
        <w:t xml:space="preserve">1</w:t>
      </w:r>
      <w:r>
        <w:rPr>
          <w:rFonts w:hint="eastAsia" w:ascii="Times New Roman" w:hAnsi="Times New Roman" w:eastAsia="宋体" w:cs="Times New Roman"/>
          <w:bCs/>
          <w:color w:val="000000"/>
          <w:sz w:val="32"/>
          <w:szCs w:val="32"/>
          <w:lang w:val="fr-FR"/>
        </w:rPr>
        <w:t xml:space="preserve">2</w:t>
      </w:r>
      <w:r/>
    </w:p>
    <w:p>
      <w:pPr>
        <w:ind w:left="21"/>
        <w:spacing w:before="82" w:line="240" w:lineRule="auto"/>
        <w:rPr>
          <w:rFonts w:ascii="Times New Roman" w:hAnsi="Times New Roman" w:eastAsia="宋体" w:cs="Times New Roman"/>
          <w:color w:val="000000"/>
          <w:sz w:val="32"/>
          <w:szCs w:val="32"/>
          <w:lang w:val="fr-FR"/>
        </w:rPr>
        <w:outlineLvl w:val="0"/>
      </w:pPr>
      <w:r>
        <w:rPr>
          <w:rFonts w:ascii="Times New Roman" w:hAnsi="Times New Roman" w:eastAsia="宋体" w:cs="Times New Roman"/>
          <w:color w:val="000000"/>
          <w:sz w:val="32"/>
          <w:szCs w:val="32"/>
          <w:lang w:val="fr-FR"/>
        </w:rPr>
      </w:r>
      <w:r/>
    </w:p>
    <w:p>
      <w:pPr>
        <w:spacing w:line="240" w:lineRule="auto"/>
        <w:rPr>
          <w:rFonts w:hint="eastAsia" w:ascii="Times New Roman" w:hAnsi="Times New Roman" w:eastAsia="宋体" w:cs="Times New Roman"/>
          <w:bCs/>
          <w:color w:val="000000"/>
          <w:sz w:val="32"/>
          <w:szCs w:val="32"/>
          <w:lang w:val="fr-FR"/>
        </w:rPr>
      </w:pPr>
      <w:r>
        <w:rPr>
          <w:rFonts w:hint="eastAsia" w:ascii="Times New Roman" w:hAnsi="Times New Roman" w:eastAsia="宋体" w:cs="Times New Roman"/>
          <w:bCs/>
          <w:color w:val="000000"/>
          <w:sz w:val="32"/>
          <w:szCs w:val="32"/>
          <w:lang w:val="fr-FR"/>
        </w:rPr>
        <w:t xml:space="preserve">4.</w:t>
      </w:r>
      <w:r>
        <w:rPr>
          <w:rFonts w:ascii="Times New Roman" w:hAnsi="Times New Roman" w:eastAsia="宋体" w:cs="Times New Roman"/>
          <w:bCs/>
          <w:color w:val="000000"/>
          <w:sz w:val="32"/>
          <w:szCs w:val="32"/>
          <w:lang w:val="fr-FR"/>
        </w:rPr>
        <w:t xml:space="preserve">CONCLUSION </w:t>
      </w:r>
      <w:r>
        <w:rPr>
          <w:rFonts w:ascii="Times New Roman" w:hAnsi="Times New Roman" w:eastAsia="宋体" w:cs="Times New Roman"/>
          <w:color w:val="000000"/>
          <w:sz w:val="28"/>
          <w:szCs w:val="28"/>
          <w:lang w:val="fr-FR"/>
        </w:rPr>
        <w:t xml:space="preserve">……………………………………………………</w:t>
      </w:r>
      <w:r>
        <w:rPr>
          <w:rFonts w:hint="eastAsia" w:ascii="Times New Roman" w:hAnsi="Times New Roman" w:eastAsia="宋体" w:cs="Times New Roman"/>
          <w:color w:val="000000"/>
          <w:sz w:val="28"/>
          <w:szCs w:val="28"/>
          <w:lang w:val="fr-FR"/>
        </w:rPr>
        <w:t xml:space="preserve">.</w:t>
      </w:r>
      <w:r>
        <w:rPr>
          <w:rFonts w:ascii="Times New Roman" w:hAnsi="Times New Roman" w:eastAsia="宋体" w:cs="Times New Roman"/>
          <w:color w:val="000000"/>
          <w:sz w:val="28"/>
          <w:szCs w:val="28"/>
          <w:lang w:val="fr-FR"/>
        </w:rPr>
        <w:t xml:space="preserve">……</w:t>
      </w:r>
      <w:r>
        <w:rPr>
          <w:rFonts w:hint="eastAsia" w:ascii="Times New Roman" w:hAnsi="Times New Roman" w:eastAsia="宋体" w:cs="Times New Roman"/>
          <w:color w:val="000000"/>
          <w:sz w:val="28"/>
          <w:szCs w:val="28"/>
          <w:lang w:val="fr-FR"/>
        </w:rPr>
        <w:t xml:space="preserve">.</w:t>
      </w:r>
      <w:r>
        <w:rPr>
          <w:rFonts w:ascii="Times New Roman" w:hAnsi="Times New Roman" w:eastAsia="宋体" w:cs="Times New Roman"/>
          <w:bCs/>
          <w:color w:val="000000"/>
          <w:sz w:val="32"/>
          <w:szCs w:val="32"/>
          <w:lang w:val="fr-FR"/>
        </w:rPr>
        <w:t xml:space="preserve">14</w:t>
      </w:r>
      <w:r/>
    </w:p>
    <w:p>
      <w:pPr>
        <w:spacing w:line="240" w:lineRule="auto"/>
        <w:rPr>
          <w:rFonts w:ascii="Times New Roman" w:hAnsi="Times New Roman" w:eastAsia="宋体" w:cs="Times New Roman"/>
          <w:bCs/>
          <w:color w:val="000000"/>
          <w:sz w:val="32"/>
          <w:szCs w:val="32"/>
          <w:lang w:val="fr-FR"/>
        </w:rPr>
      </w:pPr>
      <w:r>
        <w:rPr>
          <w:rFonts w:ascii="Times New Roman" w:hAnsi="Times New Roman" w:eastAsia="宋体" w:cs="Times New Roman"/>
          <w:bCs/>
          <w:color w:val="000000"/>
          <w:sz w:val="32"/>
          <w:szCs w:val="32"/>
          <w:lang w:val="fr-FR"/>
        </w:rPr>
      </w:r>
      <w:r/>
    </w:p>
    <w:p>
      <w:pPr>
        <w:ind w:left="24"/>
        <w:spacing w:before="81" w:line="240" w:lineRule="auto"/>
        <w:rPr>
          <w:rFonts w:ascii="Times New Roman" w:hAnsi="Times New Roman" w:eastAsia="宋体" w:cs="Times New Roman"/>
          <w:color w:val="000000"/>
          <w:sz w:val="32"/>
          <w:szCs w:val="32"/>
          <w:lang w:val="en-US"/>
        </w:rPr>
        <w:outlineLvl w:val="0"/>
      </w:pPr>
      <w:r>
        <w:rPr>
          <w:rFonts w:ascii="Times New Roman" w:hAnsi="Times New Roman" w:eastAsia="宋体" w:cs="Times New Roman"/>
          <w:bCs/>
          <w:color w:val="000000"/>
          <w:sz w:val="32"/>
          <w:szCs w:val="32"/>
          <w:lang w:val="en-US"/>
        </w:rPr>
        <w:t xml:space="preserve">REFERENC</w:t>
      </w:r>
      <w:r>
        <w:rPr>
          <w:rFonts w:hint="eastAsia" w:ascii="Times New Roman" w:hAnsi="Times New Roman" w:eastAsia="宋体" w:cs="Times New Roman"/>
          <w:bCs/>
          <w:color w:val="000000"/>
          <w:sz w:val="32"/>
          <w:szCs w:val="32"/>
          <w:lang w:val="en-US"/>
        </w:rPr>
        <w:t xml:space="preserve">E</w:t>
      </w:r>
      <w:r>
        <w:rPr>
          <w:rFonts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hint="eastAsia" w:ascii="Times New Roman" w:hAnsi="Times New Roman" w:eastAsia="宋体" w:cs="Times New Roman"/>
          <w:color w:val="000000"/>
          <w:sz w:val="28"/>
          <w:szCs w:val="28"/>
          <w:lang w:val="en-US"/>
        </w:rPr>
        <w:t xml:space="preserve">..</w:t>
      </w:r>
      <w:r>
        <w:rPr>
          <w:rFonts w:ascii="Times New Roman" w:hAnsi="Times New Roman" w:eastAsia="宋体" w:cs="Times New Roman"/>
          <w:color w:val="000000"/>
          <w:sz w:val="28"/>
          <w:szCs w:val="28"/>
          <w:lang w:val="en-US"/>
        </w:rPr>
        <w:t xml:space="preserve">….</w:t>
      </w:r>
      <w:r>
        <w:rPr>
          <w:rFonts w:ascii="Times New Roman" w:hAnsi="Times New Roman" w:eastAsia="宋体" w:cs="Times New Roman"/>
          <w:bCs/>
          <w:color w:val="000000"/>
          <w:sz w:val="32"/>
          <w:szCs w:val="32"/>
          <w:lang w:val="en-US"/>
        </w:rPr>
        <w:t xml:space="preserve">1</w:t>
      </w:r>
      <w:r>
        <w:rPr>
          <w:rFonts w:hint="eastAsia" w:ascii="Times New Roman" w:hAnsi="Times New Roman" w:eastAsia="宋体" w:cs="Times New Roman"/>
          <w:bCs/>
          <w:color w:val="000000"/>
          <w:sz w:val="32"/>
          <w:szCs w:val="32"/>
          <w:lang w:val="en-US"/>
        </w:rPr>
        <w:t xml:space="preserve">8</w:t>
      </w:r>
      <w:r/>
    </w:p>
    <w:p>
      <w:pPr>
        <w:spacing w:line="240" w:lineRule="auto"/>
        <w:rPr>
          <w:rFonts w:eastAsia="宋体"/>
          <w:color w:val="000000"/>
          <w:sz w:val="32"/>
          <w:szCs w:val="32"/>
          <w:lang w:val="en-US"/>
        </w:rPr>
      </w:pPr>
      <w:r>
        <w:rPr>
          <w:rFonts w:eastAsia="宋体"/>
          <w:color w:val="000000"/>
          <w:sz w:val="32"/>
          <w:szCs w:val="32"/>
          <w:lang w:val="en-US"/>
        </w:rPr>
        <w:br w:type="page" w:clear="all"/>
      </w:r>
      <w:r/>
    </w:p>
    <w:p>
      <w:pPr>
        <w:spacing w:line="480" w:lineRule="auto"/>
        <w:rPr>
          <w:rFonts w:ascii="Times New Roman" w:hAnsi="Times New Roman" w:cs="Times New Roman"/>
          <w:b/>
          <w:bCs/>
          <w:sz w:val="28"/>
          <w:szCs w:val="28"/>
          <w:lang w:val="en-US"/>
        </w:rPr>
        <w:sectPr>
          <w:footnotePr/>
          <w:endnotePr/>
          <w:type w:val="nextPage"/>
          <w:pgSz w:w="11909" w:h="16834" w:orient="portrait"/>
          <w:pgMar w:top="1440" w:right="1440" w:bottom="1440" w:left="1440" w:header="720" w:footer="720" w:gutter="0"/>
          <w:pgNumType w:start="1"/>
          <w:cols w:num="1" w:sep="0" w:space="720" w:equalWidth="1"/>
          <w:docGrid w:linePitch="360"/>
        </w:sectPr>
      </w:pPr>
      <w:r>
        <w:rPr>
          <w:rFonts w:ascii="Times New Roman" w:hAnsi="Times New Roman" w:cs="Times New Roman"/>
          <w:b/>
          <w:bCs/>
          <w:sz w:val="28"/>
          <w:szCs w:val="28"/>
          <w:lang w:val="en-US"/>
        </w:rPr>
      </w:r>
      <w:r/>
    </w:p>
    <w:p>
      <w:pPr>
        <w:spacing w:line="480" w:lineRule="auto"/>
        <w:rPr>
          <w:rFonts w:hint="eastAsia" w:ascii="Times New Roman" w:hAnsi="Times New Roman" w:cs="Times New Roman" w:eastAsiaTheme="minorEastAsia"/>
          <w:b/>
          <w:bCs/>
          <w:sz w:val="28"/>
          <w:szCs w:val="28"/>
          <w:lang w:val="en-US"/>
        </w:rPr>
      </w:pPr>
      <w:r>
        <w:rPr>
          <w:rFonts w:ascii="Times New Roman" w:hAnsi="Times New Roman" w:cs="Times New Roman"/>
          <w:b/>
          <w:bCs/>
          <w:sz w:val="28"/>
          <w:szCs w:val="28"/>
          <w:lang w:val="en-US"/>
        </w:rPr>
        <w:t xml:space="preserve">EXECUTIVE</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This </w:t>
      </w:r>
      <w:r>
        <w:rPr>
          <w:rFonts w:hint="eastAsia" w:ascii="Times New Roman" w:hAnsi="Times New Roman" w:cs="Times New Roman" w:eastAsiaTheme="minorEastAsia"/>
          <w:sz w:val="28"/>
          <w:szCs w:val="28"/>
          <w:lang w:val="en-US"/>
        </w:rPr>
        <w:t xml:space="preserve">report</w:t>
      </w:r>
      <w:r>
        <w:rPr>
          <w:rFonts w:ascii="Times New Roman" w:hAnsi="Times New Roman" w:cs="Times New Roman"/>
          <w:sz w:val="28"/>
          <w:szCs w:val="28"/>
          <w:lang w:val="en-US"/>
        </w:rPr>
        <w:t xml:space="preserve"> explores Zoom Inc.'s transformational path during the COVID-19 epidemic, whic</w:t>
      </w:r>
      <w:r>
        <w:rPr>
          <w:rFonts w:ascii="Times New Roman" w:hAnsi="Times New Roman" w:cs="Times New Roman"/>
          <w:sz w:val="28"/>
          <w:szCs w:val="28"/>
          <w:lang w:val="en-US"/>
        </w:rPr>
        <w:t xml:space="preserve">h saw a record-breaking increase in demand for its video conferencing software. The rapid change management procedure of Zoom Inc. is examined critically, covering a number of topics such stakeholder analysis, change drivers and inhibitors, and the use of </w:t>
      </w:r>
      <w:r>
        <w:rPr>
          <w:rFonts w:ascii="Times New Roman" w:hAnsi="Times New Roman" w:cs="Times New Roman"/>
          <w:sz w:val="28"/>
          <w:szCs w:val="28"/>
          <w:lang w:val="en-US"/>
        </w:rPr>
        <w:t xml:space="preserve">Lewin</w:t>
      </w:r>
      <w:r>
        <w:rPr>
          <w:rFonts w:ascii="Times New Roman" w:hAnsi="Times New Roman" w:cs="Times New Roman"/>
          <w:sz w:val="28"/>
          <w:szCs w:val="28"/>
          <w:lang w:val="en-US"/>
        </w:rPr>
        <w:t xml:space="preserve"> and </w:t>
      </w:r>
      <w:r>
        <w:rPr>
          <w:rFonts w:ascii="Times New Roman" w:hAnsi="Times New Roman" w:cs="Times New Roman"/>
          <w:sz w:val="28"/>
          <w:szCs w:val="28"/>
          <w:lang w:val="en-US"/>
        </w:rPr>
        <w:t xml:space="preserve">Kotter</w:t>
      </w:r>
      <w:r>
        <w:rPr>
          <w:rFonts w:ascii="Times New Roman" w:hAnsi="Times New Roman" w:cs="Times New Roman"/>
          <w:sz w:val="28"/>
          <w:szCs w:val="28"/>
          <w:lang w:val="en-US"/>
        </w:rPr>
        <w:t xml:space="preserve"> change management models. The essay also evaluates how well the business handled the unanticipated increase in demand while underlining the difficulties encountered during the change process. The </w:t>
      </w:r>
      <w:r>
        <w:rPr>
          <w:rFonts w:hint="eastAsia" w:ascii="Times New Roman" w:hAnsi="Times New Roman" w:cs="Times New Roman" w:eastAsiaTheme="minorEastAsia"/>
          <w:sz w:val="28"/>
          <w:szCs w:val="28"/>
          <w:lang w:val="en-US"/>
        </w:rPr>
        <w:t xml:space="preserve">report</w:t>
      </w:r>
      <w:r>
        <w:rPr>
          <w:rFonts w:ascii="Times New Roman" w:hAnsi="Times New Roman" w:cs="Times New Roman"/>
          <w:sz w:val="28"/>
          <w:szCs w:val="28"/>
          <w:lang w:val="en-US"/>
        </w:rPr>
        <w:t xml:space="preserve">'s assertion that Zoom Inc. has successfully positioned itself for future success comes as its conclusion. Zoom Inc. has successfully navigated these changes by placing a strong emphasis on communication, cooperation, and technology developments.</w:t>
      </w:r>
      <w:r/>
    </w:p>
    <w:p>
      <w:pPr>
        <w:ind w:firstLine="708"/>
        <w:spacing w:line="48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A fundamental change in how corporations conducted business was brought about by the COVID-19 epidemic. The demand for video conferencing software increased as distant work and virtual interactions beca</w:t>
      </w:r>
      <w:r>
        <w:rPr>
          <w:rFonts w:ascii="Times New Roman" w:hAnsi="Times New Roman" w:cs="Times New Roman"/>
          <w:sz w:val="28"/>
          <w:szCs w:val="28"/>
          <w:lang w:val="en-US"/>
        </w:rPr>
        <w:t xml:space="preserve">me the new standard, propelling Zoom Inc. into the limelight. In-depth analysis of Zoom Inc.'s change management strategy is provided in this essay, along with an examination of the driving and impeding forces behind the organization's capacity for change.</w:t>
      </w:r>
      <w:r/>
    </w:p>
    <w:p>
      <w:pPr>
        <w:spacing w:line="480" w:lineRule="auto"/>
        <w:rPr>
          <w:rFonts w:hint="eastAsia" w:ascii="Times New Roman" w:hAnsi="Times New Roman" w:cs="Times New Roman" w:eastAsiaTheme="minorEastAsia"/>
          <w:b/>
          <w:bCs/>
          <w:sz w:val="28"/>
          <w:szCs w:val="28"/>
          <w:lang w:val="en-US"/>
        </w:rPr>
      </w:pPr>
      <w:r>
        <w:rPr>
          <w:rFonts w:hint="eastAsia" w:ascii="Times New Roman" w:hAnsi="Times New Roman" w:cs="Times New Roman" w:eastAsiaTheme="minorEastAsia"/>
          <w:b/>
          <w:bCs/>
          <w:sz w:val="28"/>
          <w:szCs w:val="28"/>
          <w:lang w:val="en-US"/>
        </w:rPr>
      </w:r>
      <w:r/>
    </w:p>
    <w:p>
      <w:pPr>
        <w:spacing w:line="480" w:lineRule="auto"/>
        <w:rPr>
          <w:rFonts w:hint="eastAsia" w:ascii="Times New Roman" w:hAnsi="Times New Roman" w:cs="Times New Roman" w:eastAsiaTheme="minorEastAsia"/>
          <w:b/>
          <w:bCs/>
          <w:sz w:val="28"/>
          <w:szCs w:val="28"/>
          <w:lang w:val="en-US"/>
        </w:rPr>
      </w:pPr>
      <w:r>
        <w:rPr>
          <w:rFonts w:hint="eastAsia" w:ascii="Times New Roman" w:hAnsi="Times New Roman" w:cs="Times New Roman" w:eastAsiaTheme="minorEastAsia"/>
          <w:b/>
          <w:bCs/>
          <w:sz w:val="28"/>
          <w:szCs w:val="28"/>
          <w:lang w:val="en-US"/>
        </w:rPr>
      </w:r>
      <w:r/>
    </w:p>
    <w:p>
      <w:pPr>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r>
      <w:r/>
    </w:p>
    <w:p>
      <w:pPr>
        <w:spacing w:line="480" w:lineRule="auto"/>
        <w:rPr>
          <w:rFonts w:ascii="Times New Roman" w:hAnsi="Times New Roman" w:cs="Times New Roman" w:eastAsiaTheme="minorEastAsia"/>
          <w:b/>
          <w:bCs/>
          <w:sz w:val="28"/>
          <w:szCs w:val="28"/>
          <w:lang w:val="en-US"/>
        </w:rPr>
      </w:pPr>
      <w:r>
        <w:rPr>
          <w:rFonts w:ascii="Times New Roman" w:hAnsi="Times New Roman" w:cs="Times New Roman"/>
          <w:b/>
          <w:bCs/>
          <w:sz w:val="28"/>
          <w:szCs w:val="28"/>
          <w:lang w:val="en-US"/>
        </w:rPr>
        <w:t xml:space="preserve">1. INTRODUCTION</w:t>
      </w:r>
      <w:r/>
    </w:p>
    <w:p>
      <w:pPr>
        <w:ind w:firstLine="700"/>
        <w:spacing w:line="480" w:lineRule="auto"/>
        <w:rPr>
          <w:rFonts w:hint="eastAsia" w:ascii="Times New Roman" w:hAnsi="Times New Roman" w:cs="Times New Roman"/>
          <w:sz w:val="28"/>
          <w:szCs w:val="28"/>
          <w:lang w:val="en-US"/>
        </w:rPr>
      </w:pPr>
      <w:r>
        <w:rPr>
          <w:rFonts w:ascii="Times New Roman" w:hAnsi="Times New Roman" w:cs="Times New Roman"/>
          <w:sz w:val="28"/>
          <w:szCs w:val="28"/>
          <w:lang w:val="en-US"/>
        </w:rPr>
        <w:t xml:space="preserve">Particularly during times of crisis or transformation, change management is a crucial component of organizational success (Rune, 2005). Businesses must be able to react rapidly and successfully to stay competitive as they deal with growing market dis</w:t>
      </w:r>
      <w:r>
        <w:rPr>
          <w:rFonts w:ascii="Times New Roman" w:hAnsi="Times New Roman" w:cs="Times New Roman"/>
          <w:sz w:val="28"/>
          <w:szCs w:val="28"/>
          <w:lang w:val="en-US"/>
        </w:rPr>
        <w:t xml:space="preserve">ruptions and competition. This necessitates a thorough approach to change management, which includes determining the forces driving and preventing change, including stakeholders, and creating and putting into practice efficient change management solutions.</w:t>
      </w:r>
      <w:r/>
    </w:p>
    <w:p>
      <w:pPr>
        <w:ind w:firstLine="700"/>
        <w:spacing w:line="48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Albrecht, S.L., </w:t>
      </w:r>
      <w:r>
        <w:rPr>
          <w:rFonts w:ascii="Times New Roman" w:hAnsi="Times New Roman" w:cs="Times New Roman"/>
          <w:sz w:val="28"/>
          <w:szCs w:val="28"/>
          <w:lang w:val="en-US"/>
        </w:rPr>
        <w:t xml:space="preserve">Connaughton</w:t>
      </w:r>
      <w:r>
        <w:rPr>
          <w:rFonts w:ascii="Times New Roman" w:hAnsi="Times New Roman" w:cs="Times New Roman"/>
          <w:sz w:val="28"/>
          <w:szCs w:val="28"/>
          <w:lang w:val="en-US"/>
        </w:rPr>
        <w:t xml:space="preserve">, S. and </w:t>
      </w:r>
      <w:r>
        <w:rPr>
          <w:rFonts w:ascii="Times New Roman" w:hAnsi="Times New Roman" w:cs="Times New Roman"/>
          <w:sz w:val="28"/>
          <w:szCs w:val="28"/>
          <w:lang w:val="en-US"/>
        </w:rPr>
        <w:t xml:space="preserve">Leiter</w:t>
      </w:r>
      <w:r>
        <w:rPr>
          <w:rFonts w:ascii="Times New Roman" w:hAnsi="Times New Roman" w:cs="Times New Roman"/>
          <w:sz w:val="28"/>
          <w:szCs w:val="28"/>
          <w:lang w:val="en-US"/>
        </w:rPr>
        <w:t xml:space="preserve">, M.P. (2022)</w:t>
      </w:r>
      <w:r>
        <w:rPr>
          <w:rFonts w:hint="eastAsia" w:ascii="Times New Roman" w:hAnsi="Times New Roman" w:cs="Times New Roman"/>
          <w:sz w:val="28"/>
          <w:szCs w:val="28"/>
          <w:lang w:val="en-US"/>
        </w:rPr>
        <w:t xml:space="preserve"> argued that t</w:t>
      </w:r>
      <w:r>
        <w:rPr>
          <w:rFonts w:ascii="Times New Roman" w:hAnsi="Times New Roman" w:cs="Times New Roman"/>
          <w:sz w:val="28"/>
          <w:szCs w:val="28"/>
          <w:lang w:val="en-US"/>
        </w:rPr>
        <w:t xml:space="preserve">he change management procedure at Zoom Inc., a provider of video conferencing software that underwent a significant transition as a result of the COVID-19 outbreak, will be the main topic of this essay. The essay will r</w:t>
      </w:r>
      <w:r>
        <w:rPr>
          <w:rFonts w:ascii="Times New Roman" w:hAnsi="Times New Roman" w:cs="Times New Roman"/>
          <w:sz w:val="28"/>
          <w:szCs w:val="28"/>
          <w:lang w:val="en-US"/>
        </w:rPr>
        <w:t xml:space="preserve">eview the company's change management practices and analyze critically how it handled the unanticipated spike in demand. The article will also go into the difficulties encountered during the transformation and offer suggestions for assuring future success.</w:t>
      </w:r>
      <w:r/>
    </w:p>
    <w:p>
      <w:pPr>
        <w:spacing w:line="480" w:lineRule="auto"/>
        <w:rPr>
          <w:rFonts w:hint="eastAsia" w:ascii="Times New Roman" w:hAnsi="Times New Roman" w:cs="Times New Roman" w:eastAsiaTheme="minorEastAsia"/>
          <w:sz w:val="28"/>
          <w:szCs w:val="28"/>
          <w:lang w:val="en-US"/>
        </w:rPr>
      </w:pPr>
      <w:r>
        <w:rPr>
          <w:rFonts w:hint="eastAsia" w:ascii="Times New Roman" w:hAnsi="Times New Roman" w:cs="Times New Roman" w:eastAsiaTheme="minorEastAsia"/>
          <w:sz w:val="28"/>
          <w:szCs w:val="28"/>
          <w:lang w:val="en-US"/>
        </w:rPr>
      </w:r>
      <w:r/>
    </w:p>
    <w:p>
      <w:pPr>
        <w:spacing w:line="480" w:lineRule="auto"/>
        <w:rPr>
          <w:rFonts w:hint="eastAsia" w:ascii="Times New Roman" w:hAnsi="Times New Roman" w:cs="Times New Roman" w:eastAsiaTheme="minorEastAsia"/>
          <w:b/>
          <w:bCs/>
          <w:sz w:val="28"/>
          <w:szCs w:val="28"/>
          <w:lang w:val="en-US"/>
        </w:rPr>
      </w:pPr>
      <w:r/>
      <w:bookmarkStart w:id="0" w:name="_Hlk133494349"/>
      <w:r>
        <w:rPr>
          <w:rFonts w:ascii="Times New Roman" w:hAnsi="Times New Roman" w:cs="Times New Roman"/>
          <w:b/>
          <w:bCs/>
          <w:sz w:val="28"/>
          <w:szCs w:val="28"/>
          <w:lang w:val="en-US"/>
        </w:rPr>
        <w:t xml:space="preserve">2. THE </w:t>
      </w:r>
      <w:r>
        <w:rPr>
          <w:rFonts w:ascii="Times New Roman" w:hAnsi="Times New Roman" w:cs="Times New Roman"/>
          <w:b/>
          <w:bCs/>
          <w:sz w:val="28"/>
          <w:szCs w:val="28"/>
          <w:lang w:val="en-US"/>
        </w:rPr>
        <w:t xml:space="preserve">ZOOM </w:t>
      </w:r>
      <w:r>
        <w:rPr>
          <w:rFonts w:ascii="Times New Roman" w:hAnsi="Times New Roman" w:cs="Times New Roman" w:eastAsiaTheme="minorEastAsia"/>
          <w:b/>
          <w:bCs/>
          <w:sz w:val="28"/>
          <w:szCs w:val="28"/>
          <w:lang w:val="en-US"/>
        </w:rPr>
        <w:t xml:space="preserve"> </w:t>
      </w:r>
      <w:r>
        <w:rPr>
          <w:rFonts w:ascii="Times New Roman" w:hAnsi="Times New Roman" w:cs="Times New Roman"/>
          <w:b/>
          <w:bCs/>
          <w:sz w:val="28"/>
          <w:szCs w:val="28"/>
          <w:lang w:val="en-US"/>
        </w:rPr>
        <w:t xml:space="preserve">INC</w:t>
      </w:r>
      <w:bookmarkEnd w:id="0"/>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Over the past few years, Zoom Inc., a provider of video conferencing software, has seen significant growth and success (Dominic, 2022). Since</w:t>
      </w:r>
      <w:r>
        <w:rPr>
          <w:rFonts w:ascii="Times New Roman" w:hAnsi="Times New Roman" w:cs="Times New Roman"/>
          <w:sz w:val="28"/>
          <w:szCs w:val="28"/>
          <w:lang w:val="en-US"/>
        </w:rPr>
        <w:t xml:space="preserve"> its establishment in 2011, the company has grown to be well-known in the fields of online collaboration and remote work. Video meetings, webinars, and conference rooms are just a few of the video conferencing options provided by Zoom Inc. (Dominic, 2022).</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Millions of individuals started working remotely and relied on video conferencing software to communicate with coworkers and clients as a result of the COVID-19 pandemic, which had a substantial impact on the company's business operations </w:t>
      </w:r>
      <w:r>
        <w:rPr>
          <w:rFonts w:ascii="Times New Roman" w:hAnsi="Times New Roman" w:cs="Times New Roman"/>
          <w:sz w:val="28"/>
          <w:szCs w:val="28"/>
          <w:lang w:val="en-US"/>
        </w:rPr>
        <w:t xml:space="preserve">(Karl, K. A., </w:t>
      </w:r>
      <w:r>
        <w:rPr>
          <w:rFonts w:ascii="Times New Roman" w:hAnsi="Times New Roman" w:cs="Times New Roman"/>
          <w:sz w:val="28"/>
          <w:szCs w:val="28"/>
          <w:lang w:val="en-US"/>
        </w:rPr>
        <w:t xml:space="preserve">Peluchette</w:t>
      </w:r>
      <w:r>
        <w:rPr>
          <w:rFonts w:ascii="Times New Roman" w:hAnsi="Times New Roman" w:cs="Times New Roman"/>
          <w:sz w:val="28"/>
          <w:szCs w:val="28"/>
          <w:lang w:val="en-US"/>
        </w:rPr>
        <w:t xml:space="preserve">, J. V., &amp; </w:t>
      </w:r>
      <w:r>
        <w:rPr>
          <w:rFonts w:ascii="Times New Roman" w:hAnsi="Times New Roman" w:cs="Times New Roman"/>
          <w:sz w:val="28"/>
          <w:szCs w:val="28"/>
          <w:lang w:val="en-US"/>
        </w:rPr>
        <w:t xml:space="preserve">Aghakhani</w:t>
      </w:r>
      <w:r>
        <w:rPr>
          <w:rFonts w:ascii="Times New Roman" w:hAnsi="Times New Roman" w:cs="Times New Roman"/>
          <w:sz w:val="28"/>
          <w:szCs w:val="28"/>
          <w:lang w:val="en-US"/>
        </w:rPr>
        <w:t xml:space="preserve">, N. 2022).</w:t>
      </w:r>
      <w:r>
        <w:rPr>
          <w:rFonts w:ascii="Times New Roman" w:hAnsi="Times New Roman" w:cs="Times New Roman"/>
          <w:sz w:val="28"/>
          <w:szCs w:val="28"/>
          <w:lang w:val="en-US"/>
        </w:rPr>
        <w:t xml:space="preserve"> Although Zoom Inc. was unprepared for this sudden rise in demand for its services, it was able to quickly adjust and respond to the new market circumstances.</w:t>
      </w:r>
      <w:r/>
    </w:p>
    <w:p>
      <w:pPr>
        <w:ind w:firstLine="708"/>
        <w:spacing w:line="480" w:lineRule="auto"/>
        <w:rPr>
          <w:rFonts w:ascii="Times New Roman" w:hAnsi="Times New Roman" w:cs="Times New Roman"/>
          <w:sz w:val="28"/>
          <w:szCs w:val="28"/>
          <w:lang w:val="en-US"/>
        </w:rPr>
      </w:pPr>
      <w:r>
        <w:rPr>
          <w:rFonts w:hint="eastAsia" w:ascii="Times New Roman" w:hAnsi="Times New Roman" w:cs="Times New Roman"/>
          <w:sz w:val="28"/>
          <w:szCs w:val="28"/>
          <w:lang w:val="en-US"/>
        </w:rPr>
        <w:t xml:space="preserve">According to </w:t>
      </w:r>
      <w:r>
        <w:rPr>
          <w:rFonts w:ascii="Times New Roman" w:hAnsi="Times New Roman" w:cs="Times New Roman"/>
          <w:sz w:val="28"/>
          <w:szCs w:val="28"/>
          <w:lang w:val="en-US"/>
        </w:rPr>
        <w:t xml:space="preserve">Nuryana</w:t>
      </w:r>
      <w:r>
        <w:rPr>
          <w:rFonts w:ascii="Times New Roman" w:hAnsi="Times New Roman" w:cs="Times New Roman"/>
          <w:sz w:val="28"/>
          <w:szCs w:val="28"/>
          <w:lang w:val="en-US"/>
        </w:rPr>
        <w:t xml:space="preserve">, Z., </w:t>
      </w:r>
      <w:r>
        <w:rPr>
          <w:rFonts w:ascii="Times New Roman" w:hAnsi="Times New Roman" w:cs="Times New Roman"/>
          <w:sz w:val="28"/>
          <w:szCs w:val="28"/>
          <w:lang w:val="en-US"/>
        </w:rPr>
        <w:t xml:space="preserve">Pangarso</w:t>
      </w:r>
      <w:r>
        <w:rPr>
          <w:rFonts w:ascii="Times New Roman" w:hAnsi="Times New Roman" w:cs="Times New Roman"/>
          <w:sz w:val="28"/>
          <w:szCs w:val="28"/>
          <w:lang w:val="en-US"/>
        </w:rPr>
        <w:t xml:space="preserve">, A., &amp; </w:t>
      </w:r>
      <w:r>
        <w:rPr>
          <w:rFonts w:ascii="Times New Roman" w:hAnsi="Times New Roman" w:cs="Times New Roman"/>
          <w:sz w:val="28"/>
          <w:szCs w:val="28"/>
          <w:lang w:val="en-US"/>
        </w:rPr>
        <w:t xml:space="preserve">Zain</w:t>
      </w:r>
      <w:r>
        <w:rPr>
          <w:rFonts w:ascii="Times New Roman" w:hAnsi="Times New Roman" w:cs="Times New Roman"/>
          <w:sz w:val="28"/>
          <w:szCs w:val="28"/>
          <w:lang w:val="en-US"/>
        </w:rPr>
        <w:t xml:space="preserve">, F. M. (2021)</w:t>
      </w:r>
      <w:r>
        <w:rPr>
          <w:rFonts w:hint="eastAsia" w:ascii="Times New Roman" w:hAnsi="Times New Roman" w:cs="Times New Roman"/>
          <w:sz w:val="28"/>
          <w:szCs w:val="28"/>
          <w:lang w:val="en-US"/>
        </w:rPr>
        <w:t xml:space="preserve">, t</w:t>
      </w:r>
      <w:r>
        <w:rPr>
          <w:rFonts w:ascii="Times New Roman" w:hAnsi="Times New Roman" w:cs="Times New Roman"/>
          <w:sz w:val="28"/>
          <w:szCs w:val="28"/>
          <w:lang w:val="en-US"/>
        </w:rPr>
        <w:t xml:space="preserve">he excellent corporate culture, leadership, and emphasis on innovation and customer satisfaction at Zoom Inc. are only a few of the reasons for its success </w:t>
      </w:r>
      <w:r>
        <w:rPr>
          <w:rFonts w:ascii="Times New Roman" w:hAnsi="Times New Roman" w:cs="Times New Roman"/>
          <w:sz w:val="28"/>
          <w:szCs w:val="28"/>
          <w:lang w:val="en-US"/>
        </w:rPr>
        <w:t xml:space="preserve">(</w:t>
      </w:r>
      <w:hyperlink r:id="rId11" w:tooltip="https://www.forbes.com/sites/rogerdooley/" w:history="1">
        <w:r>
          <w:rPr>
            <w:rFonts w:ascii="Times New Roman" w:hAnsi="Times New Roman" w:cs="Times New Roman"/>
            <w:sz w:val="28"/>
            <w:szCs w:val="28"/>
            <w:lang w:val="en-US"/>
          </w:rPr>
          <w:t xml:space="preserve">Roger Dooley</w:t>
        </w:r>
      </w:hyperlink>
      <w:r>
        <w:rPr>
          <w:rFonts w:hint="eastAsia" w:ascii="Times New Roman" w:hAnsi="Times New Roman" w:cs="Times New Roman"/>
          <w:sz w:val="28"/>
          <w:szCs w:val="28"/>
          <w:lang w:val="en-US"/>
        </w:rPr>
        <w:t xml:space="preserve">, </w:t>
      </w:r>
      <w:r>
        <w:rPr>
          <w:rFonts w:ascii="Times New Roman" w:hAnsi="Times New Roman" w:cs="Times New Roman"/>
          <w:sz w:val="28"/>
          <w:szCs w:val="28"/>
          <w:lang w:val="en-US"/>
        </w:rPr>
        <w:t xml:space="preserve">2020)</w:t>
      </w:r>
      <w:r>
        <w:rPr>
          <w:rFonts w:ascii="Times New Roman" w:hAnsi="Times New Roman" w:cs="Times New Roman"/>
          <w:sz w:val="28"/>
          <w:szCs w:val="28"/>
          <w:lang w:val="en-US"/>
        </w:rPr>
        <w:t xml:space="preserve">. The business has a reputation for offering dependable, high-quality video conferencing solutions. </w:t>
      </w:r>
      <w:r>
        <w:rPr>
          <w:rFonts w:hint="eastAsia" w:ascii="Times New Roman" w:hAnsi="Times New Roman" w:cs="Times New Roman" w:eastAsiaTheme="minorEastAsia"/>
          <w:sz w:val="28"/>
          <w:szCs w:val="28"/>
          <w:lang w:val="en-US"/>
        </w:rPr>
        <w:t xml:space="preserve">It has been observed by </w:t>
      </w:r>
      <w:r>
        <w:rPr>
          <w:rFonts w:ascii="Times New Roman" w:hAnsi="Times New Roman" w:cs="Times New Roman" w:eastAsiaTheme="minorEastAsia"/>
          <w:sz w:val="28"/>
          <w:szCs w:val="28"/>
          <w:lang w:val="en-US"/>
        </w:rPr>
        <w:t xml:space="preserve">Archibald, M. M., </w:t>
      </w:r>
      <w:r>
        <w:rPr>
          <w:rFonts w:ascii="Times New Roman" w:hAnsi="Times New Roman" w:cs="Times New Roman" w:eastAsiaTheme="minorEastAsia"/>
          <w:sz w:val="28"/>
          <w:szCs w:val="28"/>
          <w:lang w:val="en-US"/>
        </w:rPr>
        <w:t xml:space="preserve">Ambagtsheer</w:t>
      </w:r>
      <w:r>
        <w:rPr>
          <w:rFonts w:ascii="Times New Roman" w:hAnsi="Times New Roman" w:cs="Times New Roman" w:eastAsiaTheme="minorEastAsia"/>
          <w:sz w:val="28"/>
          <w:szCs w:val="28"/>
          <w:lang w:val="en-US"/>
        </w:rPr>
        <w:t xml:space="preserve">, R. C., Casey, M. G., &amp; Lawless, M. (2019)</w:t>
      </w:r>
      <w:r>
        <w:rPr>
          <w:rFonts w:hint="eastAsia" w:ascii="Times New Roman" w:hAnsi="Times New Roman" w:cs="Times New Roman" w:eastAsiaTheme="minorEastAsia"/>
          <w:sz w:val="28"/>
          <w:szCs w:val="28"/>
          <w:lang w:val="en-US"/>
        </w:rPr>
        <w:t xml:space="preserve"> that </w:t>
      </w:r>
      <w:r>
        <w:rPr>
          <w:rFonts w:hint="eastAsia" w:ascii="Times New Roman" w:hAnsi="Times New Roman" w:cs="Times New Roman" w:eastAsiaTheme="minorEastAsia"/>
          <w:sz w:val="28"/>
          <w:szCs w:val="28"/>
          <w:lang w:val="en-US"/>
        </w:rPr>
        <w:t xml:space="preserve">t</w:t>
      </w:r>
      <w:r>
        <w:rPr>
          <w:rFonts w:ascii="Times New Roman" w:hAnsi="Times New Roman" w:cs="Times New Roman" w:eastAsiaTheme="minorEastAsia"/>
          <w:sz w:val="28"/>
          <w:szCs w:val="28"/>
          <w:lang w:val="en-US"/>
        </w:rPr>
        <w:t xml:space="preserve">o serv</w:t>
      </w:r>
      <w:r>
        <w:rPr>
          <w:rFonts w:ascii="Times New Roman" w:hAnsi="Times New Roman" w:cs="Times New Roman"/>
          <w:sz w:val="28"/>
          <w:szCs w:val="28"/>
          <w:lang w:val="en-US"/>
        </w:rPr>
        <w:t xml:space="preserve">e its expanding customer base, it has also made significant investments in infrastructure and new technologies.</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mc:AlternateContent>
          <mc:Choice Requires="wpg">
            <w:drawing>
              <wp:inline xmlns:wp="http://schemas.openxmlformats.org/drawingml/2006/wordprocessingDrawing" distT="0" distB="0" distL="0" distR="0">
                <wp:extent cx="5089663" cy="2462881"/>
                <wp:effectExtent l="19050" t="0" r="0" b="0"/>
                <wp:docPr id="2" name="图片 1" descr="G:\IMG_143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IMG_1432.PNG"/>
                        <pic:cNvPicPr>
                          <a:picLocks noChangeAspect="1"/>
                        </pic:cNvPicPr>
                        <pic:nvPr/>
                      </pic:nvPicPr>
                      <pic:blipFill>
                        <a:blip r:embed="rId12"/>
                        <a:stretch/>
                      </pic:blipFill>
                      <pic:spPr bwMode="auto">
                        <a:xfrm>
                          <a:off x="0" y="0"/>
                          <a:ext cx="5092187" cy="2464101"/>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0.8pt;height:193.9pt;mso-wrap-distance-left:0.0pt;mso-wrap-distance-top:0.0pt;mso-wrap-distance-right:0.0pt;mso-wrap-distance-bottom:0.0pt;" stroked="f" strokeweight="0.75pt">
                <v:path textboxrect="0,0,0,0"/>
                <v:imagedata r:id="rId12" o:title=""/>
              </v:shape>
            </w:pict>
          </mc:Fallback>
        </mc:AlternateConten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Despite its success, Zoom Inc. faced a number of challe</w:t>
      </w:r>
      <w:r>
        <w:rPr>
          <w:rFonts w:ascii="Times New Roman" w:hAnsi="Times New Roman" w:cs="Times New Roman"/>
          <w:sz w:val="28"/>
          <w:szCs w:val="28"/>
          <w:lang w:val="en-US"/>
        </w:rPr>
        <w:t xml:space="preserve">nges during its transformation</w:t>
      </w:r>
      <w:r>
        <w:rPr>
          <w:rFonts w:hint="eastAsia" w:ascii="Times New Roman" w:hAnsi="Times New Roman" w:cs="Times New Roman" w:eastAsiaTheme="minorEastAsia"/>
          <w:sz w:val="28"/>
          <w:szCs w:val="28"/>
          <w:lang w:val="en-US"/>
        </w:rPr>
        <w:t xml:space="preserve"> </w:t>
      </w:r>
      <w:r>
        <w:rPr>
          <w:rFonts w:ascii="Times New Roman" w:hAnsi="Times New Roman" w:cs="Times New Roman"/>
          <w:sz w:val="28"/>
          <w:szCs w:val="28"/>
          <w:lang w:val="en-US"/>
        </w:rPr>
        <w:t xml:space="preserve">(</w:t>
      </w:r>
      <w:r>
        <w:rPr>
          <w:rFonts w:ascii="Times New Roman" w:hAnsi="Times New Roman" w:cs="Times New Roman"/>
          <w:sz w:val="28"/>
          <w:szCs w:val="28"/>
          <w:lang w:val="en-US"/>
        </w:rPr>
        <w:t xml:space="preserve">Burnes</w:t>
      </w:r>
      <w:r>
        <w:rPr>
          <w:rFonts w:ascii="Times New Roman" w:hAnsi="Times New Roman" w:cs="Times New Roman"/>
          <w:sz w:val="28"/>
          <w:szCs w:val="28"/>
          <w:lang w:val="en-US"/>
        </w:rPr>
        <w:t xml:space="preserve">, B. 2019).</w:t>
      </w:r>
      <w:r>
        <w:rPr>
          <w:rFonts w:ascii="Times New Roman" w:hAnsi="Times New Roman" w:cs="Times New Roman"/>
          <w:sz w:val="28"/>
          <w:szCs w:val="28"/>
          <w:lang w:val="en-US"/>
        </w:rPr>
        <w:t xml:space="preserve">These included resistance </w:t>
      </w:r>
      <w:r>
        <w:rPr>
          <w:rFonts w:ascii="Times New Roman" w:hAnsi="Times New Roman" w:cs="Times New Roman"/>
          <w:sz w:val="28"/>
          <w:szCs w:val="28"/>
          <w:lang w:val="en-US"/>
        </w:rPr>
        <w:t xml:space="preserve">to change, impact on company culture and operations, and the need for rapid expansion of infrastructure. However, the company was able to overcome these challenges by focusing on communication and collaboration and involving employees in the change process</w:t>
      </w:r>
      <w:r>
        <w:rPr>
          <w:rFonts w:ascii="Times New Roman" w:hAnsi="Times New Roman" w:cs="Times New Roman"/>
          <w:sz w:val="28"/>
          <w:szCs w:val="28"/>
          <w:lang w:val="en-US"/>
        </w:rPr>
        <w:t xml:space="preserve"> (Barrow, J. M., </w:t>
      </w:r>
      <w:r>
        <w:rPr>
          <w:rFonts w:ascii="Times New Roman" w:hAnsi="Times New Roman" w:cs="Times New Roman"/>
          <w:sz w:val="28"/>
          <w:szCs w:val="28"/>
          <w:lang w:val="en-US"/>
        </w:rPr>
        <w:t xml:space="preserve">Annamaraju</w:t>
      </w:r>
      <w:r>
        <w:rPr>
          <w:rFonts w:ascii="Times New Roman" w:hAnsi="Times New Roman" w:cs="Times New Roman"/>
          <w:sz w:val="28"/>
          <w:szCs w:val="28"/>
          <w:lang w:val="en-US"/>
        </w:rPr>
        <w:t xml:space="preserve">, P., &amp; Toney-Butler, T. J. 2017)</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In conclusion, Zoom Inc. is a video conferencing software company that has experienced significant growth and success in recent </w:t>
      </w:r>
      <w:r>
        <w:rPr>
          <w:rFonts w:ascii="Times New Roman" w:hAnsi="Times New Roman" w:cs="Times New Roman"/>
          <w:sz w:val="28"/>
          <w:szCs w:val="28"/>
          <w:lang w:val="en-US"/>
        </w:rPr>
        <w:t xml:space="preserve">years</w:t>
      </w:r>
      <w:r>
        <w:rPr>
          <w:rFonts w:hint="eastAsia" w:ascii="Times New Roman" w:hAnsi="Times New Roman" w:cs="Times New Roman"/>
          <w:sz w:val="28"/>
          <w:szCs w:val="28"/>
          <w:lang w:val="en-US"/>
        </w:rPr>
        <w:t xml:space="preserve"> </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Nuryana</w:t>
      </w:r>
      <w:r>
        <w:rPr>
          <w:rFonts w:ascii="Times New Roman" w:hAnsi="Times New Roman" w:cs="Times New Roman"/>
          <w:sz w:val="28"/>
          <w:szCs w:val="28"/>
          <w:lang w:val="en-US"/>
        </w:rPr>
        <w:t xml:space="preserve">, Z., </w:t>
      </w:r>
      <w:r>
        <w:rPr>
          <w:rFonts w:ascii="Times New Roman" w:hAnsi="Times New Roman" w:cs="Times New Roman"/>
          <w:sz w:val="28"/>
          <w:szCs w:val="28"/>
          <w:lang w:val="en-US"/>
        </w:rPr>
        <w:t xml:space="preserve">Pangarso</w:t>
      </w:r>
      <w:r>
        <w:rPr>
          <w:rFonts w:ascii="Times New Roman" w:hAnsi="Times New Roman" w:cs="Times New Roman"/>
          <w:sz w:val="28"/>
          <w:szCs w:val="28"/>
          <w:lang w:val="en-US"/>
        </w:rPr>
        <w:t xml:space="preserve">, A., &amp; </w:t>
      </w:r>
      <w:r>
        <w:rPr>
          <w:rFonts w:ascii="Times New Roman" w:hAnsi="Times New Roman" w:cs="Times New Roman"/>
          <w:sz w:val="28"/>
          <w:szCs w:val="28"/>
          <w:lang w:val="en-US"/>
        </w:rPr>
        <w:t xml:space="preserve">Zain</w:t>
      </w:r>
      <w:r>
        <w:rPr>
          <w:rFonts w:ascii="Times New Roman" w:hAnsi="Times New Roman" w:cs="Times New Roman"/>
          <w:sz w:val="28"/>
          <w:szCs w:val="28"/>
          <w:lang w:val="en-US"/>
        </w:rPr>
        <w:t xml:space="preserve">, F. M. </w:t>
      </w:r>
      <w:r>
        <w:rPr>
          <w:rFonts w:ascii="Times New Roman" w:hAnsi="Times New Roman" w:cs="Times New Roman"/>
          <w:sz w:val="28"/>
          <w:szCs w:val="28"/>
          <w:lang w:val="en-US"/>
        </w:rPr>
        <w:t xml:space="preserve">2021)</w:t>
      </w:r>
      <w:r>
        <w:rPr>
          <w:rFonts w:ascii="Times New Roman" w:hAnsi="Times New Roman" w:cs="Times New Roman"/>
          <w:sz w:val="28"/>
          <w:szCs w:val="28"/>
          <w:lang w:val="en-US"/>
        </w:rPr>
        <w:t xml:space="preserve">. The company's response to the unexpected increase in demand during the COVID-19 pandemic can serve as a model for effective change management</w:t>
      </w:r>
      <w:r>
        <w:rPr>
          <w:rFonts w:hint="eastAsia" w:ascii="Times New Roman" w:hAnsi="Times New Roman" w:cs="Times New Roman" w:eastAsiaTheme="minorEastAsia"/>
          <w:sz w:val="28"/>
          <w:szCs w:val="28"/>
          <w:lang w:val="en-US"/>
        </w:rPr>
        <w:t xml:space="preserve">, observed</w:t>
      </w:r>
      <w:r>
        <w:rPr>
          <w:rFonts w:hint="eastAsia" w:ascii="Times New Roman" w:hAnsi="Times New Roman" w:cs="Times New Roman"/>
          <w:sz w:val="28"/>
          <w:szCs w:val="28"/>
          <w:lang w:val="en-US"/>
        </w:rPr>
        <w:t xml:space="preserve"> by </w:t>
      </w:r>
      <w:r>
        <w:rPr>
          <w:rFonts w:ascii="Times New Roman" w:hAnsi="Times New Roman" w:cs="Times New Roman"/>
          <w:sz w:val="28"/>
          <w:szCs w:val="28"/>
          <w:lang w:val="en-US"/>
        </w:rPr>
        <w:t xml:space="preserve">Boland, J., Banks, S., </w:t>
      </w:r>
      <w:r>
        <w:rPr>
          <w:rFonts w:ascii="Times New Roman" w:hAnsi="Times New Roman" w:cs="Times New Roman"/>
          <w:sz w:val="28"/>
          <w:szCs w:val="28"/>
          <w:lang w:val="en-US"/>
        </w:rPr>
        <w:t xml:space="preserve">Krabbe</w:t>
      </w:r>
      <w:r>
        <w:rPr>
          <w:rFonts w:ascii="Times New Roman" w:hAnsi="Times New Roman" w:cs="Times New Roman"/>
          <w:sz w:val="28"/>
          <w:szCs w:val="28"/>
          <w:lang w:val="en-US"/>
        </w:rPr>
        <w:t xml:space="preserve">, R., Lawrence, S., Murray, T., Henning, T., &amp; Vandenberg, M. (2021)</w:t>
      </w:r>
      <w:r>
        <w:rPr>
          <w:rFonts w:ascii="Times New Roman" w:hAnsi="Times New Roman" w:cs="Times New Roman"/>
          <w:sz w:val="28"/>
          <w:szCs w:val="28"/>
          <w:lang w:val="en-US"/>
        </w:rPr>
        <w:t xml:space="preserve">. By focusing on communication, collaboration, and technology, Zoom Inc. was able to navigate the challenges of rapid transformation and position itself for continued success in the future.</w:t>
      </w:r>
      <w:r/>
    </w:p>
    <w:p>
      <w:pPr>
        <w:spacing w:line="480" w:lineRule="auto"/>
        <w:rPr>
          <w:rFonts w:ascii="Times New Roman" w:hAnsi="Times New Roman" w:cs="Times New Roman" w:eastAsiaTheme="minorEastAsia"/>
          <w:b/>
          <w:bCs/>
          <w:sz w:val="28"/>
          <w:szCs w:val="28"/>
          <w:lang w:val="en-US"/>
        </w:rPr>
      </w:pPr>
      <w:r>
        <w:rPr>
          <w:rFonts w:ascii="Times New Roman" w:hAnsi="Times New Roman" w:cs="Times New Roman"/>
          <w:b/>
          <w:bCs/>
          <w:sz w:val="28"/>
          <w:szCs w:val="28"/>
          <w:lang w:val="en-US"/>
        </w:rPr>
        <w:t xml:space="preserve">2.1 THE NATURE OF CHANGE </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The nature of change in the video conferencing industry is dynamic, influenced by various internal and external factors. By employing a </w:t>
      </w:r>
      <w:r>
        <w:rPr>
          <w:rFonts w:ascii="Times New Roman" w:hAnsi="Times New Roman" w:cs="Times New Roman"/>
          <w:sz w:val="28"/>
          <w:szCs w:val="28"/>
          <w:lang w:val="en-US"/>
        </w:rPr>
        <w:t xml:space="preserve">freemium</w:t>
      </w:r>
      <w:r>
        <w:rPr>
          <w:rFonts w:ascii="Times New Roman" w:hAnsi="Times New Roman" w:cs="Times New Roman"/>
          <w:sz w:val="28"/>
          <w:szCs w:val="28"/>
          <w:lang w:val="en-US"/>
        </w:rPr>
        <w:t xml:space="preserve"> business strategy and charging nothing for meetings lasting up to 40 minutes and with 100 participants, Zoom Inc was able to stand out in the crowded market</w:t>
      </w:r>
      <w:r>
        <w:rPr>
          <w:rFonts w:hint="eastAsia" w:ascii="Times New Roman" w:hAnsi="Times New Roman" w:cs="Times New Roman"/>
          <w:sz w:val="28"/>
          <w:szCs w:val="28"/>
          <w:lang w:val="en-US"/>
        </w:rPr>
        <w:t xml:space="preserve"> </w:t>
      </w:r>
      <w:r>
        <w:rPr>
          <w:rFonts w:ascii="Times New Roman" w:hAnsi="Times New Roman" w:cs="Times New Roman"/>
          <w:sz w:val="28"/>
          <w:szCs w:val="28"/>
          <w:lang w:val="en-US"/>
        </w:rPr>
        <w:t xml:space="preserve">(Zoom support, </w:t>
      </w:r>
      <w:r>
        <w:rPr>
          <w:rFonts w:ascii="Times New Roman" w:hAnsi="Times New Roman" w:cs="Times New Roman"/>
          <w:sz w:val="28"/>
          <w:szCs w:val="28"/>
          <w:lang w:val="en-US"/>
        </w:rPr>
        <w:t xml:space="preserve">2020</w:t>
      </w:r>
      <w:r>
        <w:rPr>
          <w:rFonts w:ascii="Times New Roman" w:hAnsi="Times New Roman" w:cs="Times New Roman"/>
          <w:sz w:val="28"/>
          <w:szCs w:val="28"/>
          <w:lang w:val="en-US"/>
        </w:rPr>
        <w:t xml:space="preserve">)</w:t>
      </w:r>
      <w:r>
        <w:rPr>
          <w:rFonts w:ascii="Times New Roman" w:hAnsi="Times New Roman" w:cs="Times New Roman"/>
          <w:sz w:val="28"/>
          <w:szCs w:val="28"/>
          <w:lang w:val="en-US"/>
        </w:rPr>
        <w:t xml:space="preserve">.  The company bet on users converting to subscriptions thanks to its superior user experience. However, the emergence of free offerings from Google and </w:t>
      </w:r>
      <w:r>
        <w:rPr>
          <w:rFonts w:ascii="Times New Roman" w:hAnsi="Times New Roman" w:cs="Times New Roman"/>
          <w:sz w:val="28"/>
          <w:szCs w:val="28"/>
          <w:lang w:val="en-US"/>
        </w:rPr>
        <w:t xml:space="preserve">Facebook</w:t>
      </w:r>
      <w:r>
        <w:rPr>
          <w:rFonts w:ascii="Times New Roman" w:hAnsi="Times New Roman" w:cs="Times New Roman"/>
          <w:sz w:val="28"/>
          <w:szCs w:val="28"/>
          <w:lang w:val="en-US"/>
        </w:rPr>
        <w:t xml:space="preserve"> has increased competition for non-business users</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Rod, 2019)</w:t>
      </w:r>
      <w:r>
        <w:rPr>
          <w:rFonts w:ascii="Times New Roman" w:hAnsi="Times New Roman" w:cs="Times New Roman"/>
          <w:sz w:val="28"/>
          <w:szCs w:val="28"/>
          <w:lang w:val="en-US"/>
        </w:rPr>
        <w:t xml:space="preserve">. There are also uncertainties regarding whether the unexpected video boom can outlive the pandemic as nations and states progressively come out of lockdown, despite statements from some corporations, like </w:t>
      </w:r>
      <w:r>
        <w:rPr>
          <w:rFonts w:ascii="Times New Roman" w:hAnsi="Times New Roman" w:cs="Times New Roman"/>
          <w:sz w:val="28"/>
          <w:szCs w:val="28"/>
          <w:lang w:val="en-US"/>
        </w:rPr>
        <w:t xml:space="preserve">Facebook</w:t>
      </w:r>
      <w:r>
        <w:rPr>
          <w:rFonts w:ascii="Times New Roman" w:hAnsi="Times New Roman" w:cs="Times New Roman"/>
          <w:sz w:val="28"/>
          <w:szCs w:val="28"/>
          <w:lang w:val="en-US"/>
        </w:rPr>
        <w:t xml:space="preserve"> and Twitter, that remote working may eventually become the standard for many employees. Additionally, the overuse of video and the trade-offs of being always-on and connected apply just as much or more to video, according to </w:t>
      </w:r>
      <w:r>
        <w:rPr>
          <w:rFonts w:ascii="Times New Roman" w:hAnsi="Times New Roman" w:cs="Times New Roman"/>
          <w:sz w:val="28"/>
          <w:szCs w:val="28"/>
          <w:lang w:val="en-US"/>
        </w:rPr>
        <w:t xml:space="preserve">Nast, C. (2020</w:t>
      </w:r>
      <w:r>
        <w:rPr>
          <w:rFonts w:hint="eastAsia" w:ascii="Times New Roman" w:hAnsi="Times New Roman" w:cs="Times New Roman" w:eastAsiaTheme="minorEastAsia"/>
          <w:sz w:val="28"/>
          <w:szCs w:val="28"/>
          <w:lang w:val="en-US"/>
        </w:rPr>
        <w:t xml:space="preserve">)</w:t>
      </w:r>
      <w:r>
        <w:rPr>
          <w:rFonts w:ascii="Times New Roman" w:hAnsi="Times New Roman" w:cs="Times New Roman"/>
          <w:sz w:val="28"/>
          <w:szCs w:val="28"/>
          <w:lang w:val="en-US"/>
        </w:rPr>
        <w:t xml:space="preserve">,</w:t>
      </w:r>
      <w:r>
        <w:rPr>
          <w:rFonts w:ascii="Times New Roman" w:hAnsi="Times New Roman" w:cs="Times New Roman"/>
          <w:sz w:val="28"/>
          <w:szCs w:val="28"/>
          <w:lang w:val="en-US"/>
        </w:rPr>
        <w:t xml:space="preserve"> a senior analyst for digital workplace at research firm Gartner. The security and privacy issues surrounding video conferencing, as demonstrated by Zoom's Zoom Bombing controversy, are also a significant challenge that companie</w:t>
      </w:r>
      <w:r>
        <w:rPr>
          <w:rFonts w:ascii="Times New Roman" w:hAnsi="Times New Roman" w:cs="Times New Roman"/>
          <w:sz w:val="28"/>
          <w:szCs w:val="28"/>
          <w:lang w:val="en-US"/>
        </w:rPr>
        <w:t xml:space="preserve">s in this space must address to retain customer trust and preserve their reputation. As Zoom has discovered, having a product that is seen as versatile and simple to use may not be sufficient to satisfy users. While Zoom seems to be staying steady so far, </w:t>
      </w:r>
      <w:r>
        <w:rPr>
          <w:rFonts w:ascii="Times New Roman" w:hAnsi="Times New Roman" w:cs="Times New Roman"/>
          <w:sz w:val="28"/>
          <w:szCs w:val="28"/>
          <w:lang w:val="en-US"/>
        </w:rPr>
        <w:t xml:space="preserve">Nast, C. (2020</w:t>
      </w:r>
      <w:r>
        <w:rPr>
          <w:rFonts w:hint="eastAsia" w:ascii="Times New Roman" w:hAnsi="Times New Roman" w:cs="Times New Roman" w:eastAsiaTheme="minorEastAsia"/>
          <w:sz w:val="28"/>
          <w:szCs w:val="28"/>
          <w:lang w:val="en-US"/>
        </w:rPr>
        <w:t xml:space="preserve">)</w:t>
      </w:r>
      <w:r>
        <w:rPr>
          <w:rFonts w:ascii="Times New Roman" w:hAnsi="Times New Roman" w:cs="Times New Roman"/>
          <w:sz w:val="28"/>
          <w:szCs w:val="28"/>
          <w:lang w:val="en-US"/>
        </w:rPr>
        <w:t xml:space="preserve"> thinks that it might take some time for the effects of new competitors with substantial financial resources to manifest.</w:t>
      </w:r>
      <w:bookmarkStart w:id="1" w:name="_GoBack"/>
      <w:r/>
      <w:bookmarkEnd w:id="1"/>
      <w:r>
        <w:rPr>
          <w:rFonts w:ascii="Times New Roman" w:hAnsi="Times New Roman" w:cs="Times New Roman"/>
          <w:sz w:val="28"/>
          <w:szCs w:val="28"/>
          <w:lang w:val="en-US"/>
        </w:rPr>
        <w:t xml:space="preserve"> The uncertain future of remote working and the video boom has made it risky for companies to invest fully in this space, and joining the video battle fray right now could be a significant challenge</w:t>
      </w:r>
      <w:r>
        <w:rPr>
          <w:rFonts w:ascii="Times New Roman" w:hAnsi="Times New Roman" w:cs="Times New Roman"/>
          <w:sz w:val="28"/>
          <w:szCs w:val="28"/>
          <w:lang w:val="en-US"/>
        </w:rPr>
        <w:t xml:space="preserve"> (</w:t>
      </w:r>
      <w:r>
        <w:rPr>
          <w:rFonts w:ascii="Times New Roman" w:hAnsi="Times New Roman" w:cs="Times New Roman"/>
          <w:sz w:val="28"/>
          <w:szCs w:val="28"/>
          <w:lang w:val="en-US"/>
        </w:rPr>
        <w:t xml:space="preserve">Aboulezz</w:t>
      </w:r>
      <w:r>
        <w:rPr>
          <w:rFonts w:ascii="Times New Roman" w:hAnsi="Times New Roman" w:cs="Times New Roman"/>
          <w:sz w:val="28"/>
          <w:szCs w:val="28"/>
          <w:lang w:val="en-US"/>
        </w:rPr>
        <w:t xml:space="preserve">, O. 2021</w:t>
      </w:r>
      <w:r>
        <w:rPr>
          <w:rFonts w:hint="eastAsia" w:ascii="Times New Roman" w:hAnsi="Times New Roman" w:cs="Times New Roman"/>
          <w:sz w:val="28"/>
          <w:szCs w:val="28"/>
          <w:lang w:val="en-US"/>
        </w:rPr>
        <w:t xml:space="preserve">)</w:t>
      </w:r>
      <w:r/>
    </w:p>
    <w:p>
      <w:pPr>
        <w:jc w:val="center"/>
        <w:spacing w:line="480" w:lineRule="auto"/>
        <w:rPr>
          <w:rFonts w:ascii="Times New Roman" w:hAnsi="Times New Roman" w:cs="Times New Roman"/>
          <w:sz w:val="28"/>
          <w:szCs w:val="28"/>
          <w:lang w:val="en-US"/>
        </w:rPr>
      </w:pPr>
      <w:r>
        <w:rPr>
          <w:rFonts w:ascii="Times New Roman" w:hAnsi="Times New Roman" w:cs="Times New Roman"/>
          <w:sz w:val="28"/>
          <w:szCs w:val="28"/>
          <w:lang w:val="en-US"/>
        </w:rPr>
        <mc:AlternateContent>
          <mc:Choice Requires="wpg">
            <w:drawing>
              <wp:inline xmlns:wp="http://schemas.openxmlformats.org/drawingml/2006/wordprocessingDrawing" distT="0" distB="0" distL="0" distR="0">
                <wp:extent cx="5089663" cy="2672630"/>
                <wp:effectExtent l="19050" t="0" r="0" b="0"/>
                <wp:docPr id="3" name="图片 2" descr="G:\IMG_143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IMG_1433.PNG"/>
                        <pic:cNvPicPr>
                          <a:picLocks noChangeAspect="1"/>
                        </pic:cNvPicPr>
                        <pic:nvPr/>
                      </pic:nvPicPr>
                      <pic:blipFill>
                        <a:blip r:embed="rId13"/>
                        <a:stretch/>
                      </pic:blipFill>
                      <pic:spPr bwMode="auto">
                        <a:xfrm>
                          <a:off x="0" y="0"/>
                          <a:ext cx="5088192" cy="2671858"/>
                        </a:xfrm>
                        <a:prstGeom prst="rect">
                          <a:avLst/>
                        </a:prstGeom>
                        <a:noFill/>
                        <a:ln w="9525">
                          <a:noFill/>
                          <a:miter lim="800000"/>
                          <a:headEnd/>
                          <a:tailE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00.8pt;height:210.4pt;mso-wrap-distance-left:0.0pt;mso-wrap-distance-top:0.0pt;mso-wrap-distance-right:0.0pt;mso-wrap-distance-bottom:0.0pt;" stroked="f" strokeweight="0.75pt">
                <v:path textboxrect="0,0,0,0"/>
                <v:imagedata r:id="rId13" o:title=""/>
              </v:shape>
            </w:pict>
          </mc:Fallback>
        </mc:AlternateContent>
      </w:r>
      <w:r/>
    </w:p>
    <w:p>
      <w:pPr>
        <w:spacing w:line="480" w:lineRule="auto"/>
        <w:rPr>
          <w:rFonts w:ascii="Times New Roman" w:hAnsi="Times New Roman" w:cs="Times New Roman" w:eastAsiaTheme="minorEastAsia"/>
          <w:b/>
          <w:bCs/>
          <w:sz w:val="28"/>
          <w:szCs w:val="28"/>
          <w:lang w:val="en-US"/>
        </w:rPr>
      </w:pPr>
      <w:r>
        <w:rPr>
          <w:rFonts w:ascii="Times New Roman" w:hAnsi="Times New Roman" w:cs="Times New Roman"/>
          <w:b/>
          <w:bCs/>
          <w:sz w:val="28"/>
          <w:szCs w:val="28"/>
          <w:lang w:val="en-US"/>
        </w:rPr>
        <w:t xml:space="preserve">2.2 THE FORCE FIELD ANALYSIS</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The force field analysis is a useful tool for understanding the driving and restraining forces behind a particular change initiative. In the case of Zoom Inc., the driving</w:t>
      </w:r>
      <w:r>
        <w:rPr>
          <w:rFonts w:ascii="Times New Roman" w:hAnsi="Times New Roman" w:cs="Times New Roman"/>
          <w:sz w:val="28"/>
          <w:szCs w:val="28"/>
          <w:lang w:val="en-US"/>
        </w:rPr>
        <w:t xml:space="preserve"> forces for change include both internal and external factors. Internally, the company's culture of innovation, strong leadership, and commitment to customer satisfaction has enabled it to quickly respond to increased demand for video conferencing services</w:t>
      </w:r>
      <w:r>
        <w:rPr>
          <w:rFonts w:hint="eastAsia" w:ascii="Times New Roman" w:hAnsi="Times New Roman" w:cs="Times New Roman"/>
          <w:sz w:val="28"/>
          <w:szCs w:val="28"/>
          <w:lang w:val="en-US"/>
        </w:rPr>
        <w:t xml:space="preserve"> </w:t>
      </w:r>
      <w:r>
        <w:rPr>
          <w:rFonts w:ascii="Times New Roman" w:hAnsi="Times New Roman" w:cs="Times New Roman"/>
          <w:sz w:val="28"/>
          <w:szCs w:val="28"/>
          <w:lang w:val="en-US"/>
        </w:rPr>
        <w:t xml:space="preserve">(Cao, X. 2021)</w:t>
      </w:r>
      <w:r>
        <w:rPr>
          <w:rFonts w:ascii="Times New Roman" w:hAnsi="Times New Roman" w:cs="Times New Roman"/>
          <w:sz w:val="28"/>
          <w:szCs w:val="28"/>
          <w:lang w:val="en-US"/>
        </w:rPr>
        <w:t xml:space="preserve">. Externally, the </w:t>
      </w:r>
      <w:r>
        <w:rPr>
          <w:rFonts w:ascii="Times New Roman" w:hAnsi="Times New Roman" w:cs="Times New Roman"/>
          <w:sz w:val="28"/>
          <w:szCs w:val="28"/>
          <w:lang w:val="en-US"/>
        </w:rPr>
        <w:t xml:space="preserve">impact of COVID-19 on the global economy and the increased demand for video conferencing services have</w:t>
      </w:r>
      <w:r>
        <w:rPr>
          <w:rFonts w:ascii="Times New Roman" w:hAnsi="Times New Roman" w:cs="Times New Roman"/>
          <w:sz w:val="28"/>
          <w:szCs w:val="28"/>
          <w:lang w:val="en-US"/>
        </w:rPr>
        <w:t xml:space="preserve"> driven the company's growth.</w:t>
      </w:r>
      <w:r/>
    </w:p>
    <w:p>
      <w:pPr>
        <w:ind w:firstLine="840"/>
        <w:spacing w:line="480" w:lineRule="auto"/>
        <w:rPr>
          <w:rFonts w:hint="eastAsia" w:ascii="Times New Roman" w:hAnsi="Times New Roman" w:cs="Times New Roman" w:eastAsiaTheme="minorEastAsia"/>
          <w:sz w:val="28"/>
          <w:szCs w:val="28"/>
          <w:lang w:val="en-US"/>
        </w:rPr>
      </w:pPr>
      <w:r>
        <w:rPr>
          <w:rFonts w:hint="eastAsia" w:ascii="Times New Roman" w:hAnsi="Times New Roman" w:cs="Times New Roman"/>
          <w:sz w:val="28"/>
          <w:szCs w:val="28"/>
          <w:lang w:val="en-US"/>
        </w:rPr>
        <w:t xml:space="preserve">According to </w:t>
      </w:r>
      <w:r>
        <w:rPr>
          <w:rFonts w:ascii="Times New Roman" w:hAnsi="Times New Roman" w:cs="Times New Roman"/>
          <w:sz w:val="28"/>
          <w:szCs w:val="28"/>
          <w:lang w:val="en-US"/>
        </w:rPr>
        <w:t xml:space="preserve">Atlantis Press</w:t>
      </w:r>
      <w:r>
        <w:rPr>
          <w:rFonts w:hint="eastAsia" w:ascii="Times New Roman" w:hAnsi="Times New Roman" w:cs="Times New Roman"/>
          <w:sz w:val="28"/>
          <w:szCs w:val="28"/>
          <w:lang w:val="en-US"/>
        </w:rPr>
        <w:t xml:space="preserve"> (2022),</w:t>
      </w:r>
      <w:r>
        <w:rPr>
          <w:rFonts w:ascii="Times New Roman" w:hAnsi="Times New Roman" w:cs="Times New Roman"/>
          <w:sz w:val="28"/>
          <w:szCs w:val="28"/>
          <w:lang w:val="en-US"/>
        </w:rPr>
        <w:t xml:space="preserve"> </w:t>
      </w:r>
      <w:r>
        <w:rPr>
          <w:rFonts w:hint="eastAsia" w:ascii="Times New Roman" w:hAnsi="Times New Roman" w:cs="Times New Roman"/>
          <w:sz w:val="28"/>
          <w:szCs w:val="28"/>
          <w:lang w:val="en-US"/>
        </w:rPr>
        <w:t xml:space="preserve">h</w:t>
      </w:r>
      <w:r>
        <w:rPr>
          <w:rFonts w:ascii="Times New Roman" w:hAnsi="Times New Roman" w:cs="Times New Roman"/>
          <w:sz w:val="28"/>
          <w:szCs w:val="28"/>
          <w:lang w:val="en-US"/>
        </w:rPr>
        <w:t xml:space="preserve">owever, there are also restraints that might prevent Zoom from being successful. One of these is the appearance of free services from rivals like Google and </w:t>
      </w:r>
      <w:r>
        <w:rPr>
          <w:rFonts w:ascii="Times New Roman" w:hAnsi="Times New Roman" w:cs="Times New Roman"/>
          <w:sz w:val="28"/>
          <w:szCs w:val="28"/>
          <w:lang w:val="en-US"/>
        </w:rPr>
        <w:t xml:space="preserve">Facebook</w:t>
      </w:r>
      <w:r>
        <w:rPr>
          <w:rFonts w:ascii="Times New Roman" w:hAnsi="Times New Roman" w:cs="Times New Roman"/>
          <w:sz w:val="28"/>
          <w:szCs w:val="28"/>
          <w:lang w:val="en-US"/>
        </w:rPr>
        <w:t xml:space="preserve">, which may draw some of the non-business user base away</w:t>
      </w:r>
      <w:r>
        <w:rPr>
          <w:rFonts w:ascii="Times New Roman" w:hAnsi="Times New Roman" w:cs="Times New Roman"/>
          <w:sz w:val="28"/>
          <w:szCs w:val="28"/>
          <w:lang w:val="en-US"/>
        </w:rPr>
        <w:t xml:space="preserve"> </w:t>
      </w:r>
      <w:r>
        <w:rPr>
          <w:rFonts w:hint="eastAsia" w:ascii="Times New Roman" w:hAnsi="Times New Roman" w:cs="Times New Roman"/>
          <w:sz w:val="28"/>
          <w:szCs w:val="28"/>
          <w:lang w:val="en-US"/>
        </w:rPr>
        <w:t xml:space="preserve">(</w:t>
      </w:r>
      <w:r>
        <w:rPr>
          <w:rFonts w:ascii="Times New Roman" w:hAnsi="Times New Roman" w:cs="Times New Roman"/>
          <w:sz w:val="28"/>
          <w:szCs w:val="28"/>
          <w:lang w:val="en-US"/>
        </w:rPr>
        <w:t xml:space="preserve">Kingsley-Hughes, Adrian. 2021</w:t>
      </w:r>
      <w:r>
        <w:rPr>
          <w:rFonts w:hint="eastAsia" w:ascii="Times New Roman" w:hAnsi="Times New Roman" w:cs="Times New Roman"/>
          <w:sz w:val="28"/>
          <w:szCs w:val="28"/>
          <w:lang w:val="en-US"/>
        </w:rPr>
        <w:t xml:space="preserve">)</w:t>
      </w:r>
      <w:r>
        <w:rPr>
          <w:rFonts w:ascii="Times New Roman" w:hAnsi="Times New Roman" w:cs="Times New Roman"/>
          <w:sz w:val="28"/>
          <w:szCs w:val="28"/>
          <w:lang w:val="en-US"/>
        </w:rPr>
        <w:t xml:space="preserve">.</w:t>
      </w:r>
      <w:r>
        <w:rPr>
          <w:rFonts w:ascii="Times New Roman" w:hAnsi="Times New Roman" w:cs="Times New Roman"/>
          <w:sz w:val="28"/>
          <w:szCs w:val="28"/>
          <w:lang w:val="en-US"/>
        </w:rPr>
        <w:t xml:space="preserve"> The ambiguity su</w:t>
      </w:r>
      <w:r>
        <w:rPr>
          <w:rFonts w:ascii="Times New Roman" w:hAnsi="Times New Roman" w:cs="Times New Roman"/>
          <w:sz w:val="28"/>
          <w:szCs w:val="28"/>
          <w:lang w:val="en-US"/>
        </w:rPr>
        <w:t xml:space="preserve">rrounding the development of remote work and video conferencing is another restraint. Many workers may decide to return to their offices when nations and governments eventually emerge from lockdown, which could reduce demand for video conferencing services</w:t>
      </w:r>
      <w:r>
        <w:rPr>
          <w:rFonts w:ascii="Times New Roman" w:hAnsi="Times New Roman" w:cs="Times New Roman"/>
          <w:sz w:val="28"/>
          <w:szCs w:val="28"/>
          <w:lang w:val="en-US"/>
        </w:rPr>
        <w:t xml:space="preserve"> </w:t>
      </w:r>
      <w:r>
        <w:rPr>
          <w:rFonts w:hint="eastAsia" w:ascii="Times New Roman" w:hAnsi="Times New Roman" w:cs="Times New Roman"/>
          <w:sz w:val="28"/>
          <w:szCs w:val="28"/>
          <w:lang w:val="en-US"/>
        </w:rPr>
        <w:t xml:space="preserve">(</w:t>
      </w:r>
      <w:r>
        <w:rPr>
          <w:rFonts w:ascii="Times New Roman" w:hAnsi="Times New Roman" w:cs="Times New Roman"/>
          <w:sz w:val="28"/>
          <w:szCs w:val="28"/>
          <w:lang w:val="en-US"/>
        </w:rPr>
        <w:t xml:space="preserve">Stokel</w:t>
      </w:r>
      <w:r>
        <w:rPr>
          <w:rFonts w:ascii="Times New Roman" w:hAnsi="Times New Roman" w:cs="Times New Roman"/>
          <w:sz w:val="28"/>
          <w:szCs w:val="28"/>
          <w:lang w:val="en-US"/>
        </w:rPr>
        <w:t xml:space="preserve">-Walker, Chris. 2021</w:t>
      </w:r>
      <w:r>
        <w:rPr>
          <w:rFonts w:hint="eastAsia" w:ascii="Times New Roman" w:hAnsi="Times New Roman" w:cs="Times New Roman"/>
          <w:sz w:val="28"/>
          <w:szCs w:val="28"/>
          <w:lang w:val="en-US"/>
        </w:rPr>
        <w:t xml:space="preserve">).</w:t>
      </w:r>
      <w:r/>
    </w:p>
    <w:p>
      <w:pPr>
        <w:ind w:firstLine="700"/>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Zoom mus</w:t>
      </w:r>
      <w:r>
        <w:rPr>
          <w:rFonts w:ascii="Times New Roman" w:hAnsi="Times New Roman" w:cs="Times New Roman"/>
          <w:sz w:val="28"/>
          <w:szCs w:val="28"/>
          <w:lang w:val="en-US"/>
        </w:rPr>
        <w:t xml:space="preserve">t continue to develop and enhance its user experience, security, and privacy controls in order to combat these limiting factors. In order to spot possible dangers and possibilities, the company must likewise closely watch its rivals and the larger industry</w:t>
      </w:r>
      <w:r>
        <w:rPr>
          <w:rFonts w:hint="eastAsia" w:ascii="Times New Roman" w:hAnsi="Times New Roman" w:cs="Times New Roman"/>
          <w:sz w:val="28"/>
          <w:szCs w:val="28"/>
          <w:lang w:val="en-US"/>
        </w:rPr>
        <w:t xml:space="preserve"> (</w:t>
      </w:r>
      <w:r>
        <w:rPr>
          <w:rFonts w:ascii="Times New Roman" w:hAnsi="Times New Roman" w:cs="Times New Roman"/>
          <w:sz w:val="28"/>
          <w:szCs w:val="28"/>
          <w:lang w:val="en-US"/>
        </w:rPr>
        <w:t xml:space="preserve">Productmint</w:t>
      </w:r>
      <w:r>
        <w:rPr>
          <w:rFonts w:hint="eastAsia" w:ascii="Times New Roman" w:hAnsi="Times New Roman" w:cs="Times New Roman"/>
          <w:sz w:val="28"/>
          <w:szCs w:val="28"/>
          <w:lang w:val="en-US"/>
        </w:rPr>
        <w:t xml:space="preserve">. </w:t>
      </w:r>
      <w:r>
        <w:rPr>
          <w:rFonts w:ascii="Times New Roman" w:hAnsi="Times New Roman" w:cs="Times New Roman"/>
          <w:sz w:val="28"/>
          <w:szCs w:val="28"/>
          <w:lang w:val="en-US"/>
        </w:rPr>
        <w:t xml:space="preserve">2021</w:t>
      </w:r>
      <w:r>
        <w:rPr>
          <w:rFonts w:hint="eastAsia" w:ascii="Times New Roman" w:hAnsi="Times New Roman" w:cs="Times New Roman"/>
          <w:sz w:val="28"/>
          <w:szCs w:val="28"/>
          <w:lang w:val="en-US"/>
        </w:rPr>
        <w:t xml:space="preserve">). </w:t>
      </w:r>
      <w:r>
        <w:rPr>
          <w:rFonts w:ascii="Times New Roman" w:hAnsi="Times New Roman" w:cs="Times New Roman"/>
          <w:sz w:val="28"/>
          <w:szCs w:val="28"/>
          <w:lang w:val="en-US"/>
        </w:rPr>
        <w:t xml:space="preserve">Zoom can successfully navigate the challenging environment of the video conferencing sector and maintain its success by skillfully controlling the driving and restraint forces.</w:t>
      </w:r>
      <w:r/>
    </w:p>
    <w:p>
      <w:pPr>
        <w:spacing w:line="480" w:lineRule="auto"/>
        <w:rPr>
          <w:rFonts w:hint="eastAsia" w:ascii="Times New Roman" w:hAnsi="Times New Roman" w:cs="Times New Roman" w:eastAsiaTheme="minorEastAsia"/>
          <w:b/>
          <w:bCs/>
          <w:sz w:val="28"/>
          <w:szCs w:val="28"/>
          <w:lang w:val="en-US"/>
        </w:rPr>
      </w:pPr>
      <w:r>
        <w:rPr>
          <w:rFonts w:ascii="Times New Roman" w:hAnsi="Times New Roman" w:cs="Times New Roman"/>
          <w:b/>
          <w:bCs/>
          <w:sz w:val="28"/>
          <w:szCs w:val="28"/>
          <w:lang w:val="en-US"/>
        </w:rPr>
        <w:t xml:space="preserve">2.2.1 THE DRIVERS FOR THE CHANGE</w:t>
      </w:r>
      <w:r/>
    </w:p>
    <w:p>
      <w:pPr>
        <w:ind w:firstLine="700"/>
        <w:spacing w:line="48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Zoom Inc. experienced transformation as a result of both internal and external influences. Internally, the company's dedication to innovation, customer satisfaction, and its capacity to react rapidly to rising demand were key factors in fostering change</w:t>
      </w:r>
      <w:r>
        <w:rPr>
          <w:rFonts w:hint="eastAsia" w:ascii="Times New Roman" w:hAnsi="Times New Roman" w:cs="Times New Roman"/>
          <w:sz w:val="28"/>
          <w:szCs w:val="28"/>
          <w:lang w:val="en-US"/>
        </w:rPr>
        <w:t xml:space="preserve"> (</w:t>
      </w:r>
      <w:r>
        <w:rPr>
          <w:rFonts w:ascii="Times New Roman" w:hAnsi="Times New Roman" w:cs="Times New Roman"/>
          <w:sz w:val="28"/>
          <w:szCs w:val="28"/>
          <w:lang w:val="en-US"/>
        </w:rPr>
        <w:t xml:space="preserve">Mckinsey</w:t>
      </w:r>
      <w:r>
        <w:rPr>
          <w:rFonts w:ascii="Times New Roman" w:hAnsi="Times New Roman" w:cs="Times New Roman"/>
          <w:sz w:val="28"/>
          <w:szCs w:val="28"/>
          <w:lang w:val="en-US"/>
        </w:rPr>
        <w:t xml:space="preserve">. 2021</w:t>
      </w:r>
      <w:r>
        <w:rPr>
          <w:rFonts w:hint="eastAsia" w:ascii="Times New Roman" w:hAnsi="Times New Roman" w:cs="Times New Roman"/>
          <w:sz w:val="28"/>
          <w:szCs w:val="28"/>
          <w:lang w:val="en-US"/>
        </w:rPr>
        <w:t xml:space="preserve">)</w:t>
      </w:r>
      <w:r>
        <w:rPr>
          <w:rFonts w:ascii="Times New Roman" w:hAnsi="Times New Roman" w:cs="Times New Roman"/>
          <w:sz w:val="28"/>
          <w:szCs w:val="28"/>
          <w:lang w:val="en-US"/>
        </w:rPr>
        <w:t xml:space="preserve">. A</w:t>
      </w:r>
      <w:r>
        <w:rPr>
          <w:rFonts w:hint="eastAsia" w:ascii="Times New Roman" w:hAnsi="Times New Roman" w:cs="Times New Roman"/>
          <w:sz w:val="28"/>
          <w:szCs w:val="28"/>
          <w:lang w:val="en-US"/>
        </w:rPr>
        <w:t xml:space="preserve">n</w:t>
      </w:r>
      <w:r>
        <w:rPr>
          <w:rFonts w:ascii="Times New Roman" w:hAnsi="Times New Roman" w:cs="Times New Roman"/>
          <w:sz w:val="28"/>
          <w:szCs w:val="28"/>
          <w:lang w:val="en-US"/>
        </w:rPr>
        <w:t xml:space="preserve"> important </w:t>
      </w:r>
      <w:r>
        <w:rPr>
          <w:rFonts w:ascii="Times New Roman" w:hAnsi="Times New Roman" w:cs="Times New Roman"/>
          <w:sz w:val="28"/>
          <w:szCs w:val="28"/>
          <w:lang w:val="en-US"/>
        </w:rPr>
        <w:t xml:space="preserve">influencer</w:t>
      </w:r>
      <w:r>
        <w:rPr>
          <w:rFonts w:ascii="Times New Roman" w:hAnsi="Times New Roman" w:cs="Times New Roman"/>
          <w:sz w:val="28"/>
          <w:szCs w:val="28"/>
          <w:lang w:val="en-US"/>
        </w:rPr>
        <w:t xml:space="preserve"> of change was the CEO's dedication to the corporate culture and customer </w:t>
      </w:r>
      <w:r>
        <w:rPr>
          <w:rFonts w:ascii="Times New Roman" w:hAnsi="Times New Roman" w:cs="Times New Roman"/>
          <w:sz w:val="28"/>
          <w:szCs w:val="28"/>
          <w:lang w:val="en-US"/>
        </w:rPr>
        <w:t xml:space="preserve">satisfaction </w:t>
      </w:r>
      <w:r>
        <w:rPr>
          <w:rFonts w:ascii="Times New Roman" w:hAnsi="Times New Roman" w:cs="Times New Roman"/>
          <w:sz w:val="28"/>
          <w:szCs w:val="28"/>
          <w:lang w:val="en-US"/>
        </w:rPr>
        <w:t xml:space="preserve"> (</w:t>
      </w:r>
      <w:r>
        <w:rPr>
          <w:rFonts w:ascii="Times New Roman" w:hAnsi="Times New Roman" w:cs="Times New Roman"/>
          <w:sz w:val="28"/>
          <w:szCs w:val="28"/>
          <w:lang w:val="en-US"/>
        </w:rPr>
        <w:fldChar w:fldCharType="begin"/>
      </w:r>
      <w:r>
        <w:rPr>
          <w:rFonts w:ascii="Times New Roman" w:hAnsi="Times New Roman" w:cs="Times New Roman"/>
          <w:sz w:val="28"/>
          <w:szCs w:val="28"/>
          <w:lang w:val="en-US"/>
        </w:rPr>
        <w:instrText xml:space="preserve"> HYPERLINK "https://qualitance.com/blog/author/emilia-bratu/"</w:instrText>
      </w:r>
      <w:r>
        <w:rPr>
          <w:rFonts w:ascii="Times New Roman" w:hAnsi="Times New Roman" w:cs="Times New Roman"/>
          <w:sz w:val="28"/>
          <w:szCs w:val="28"/>
          <w:lang w:val="en-US"/>
        </w:rPr>
        <w:fldChar w:fldCharType="separate"/>
      </w:r>
      <w:r>
        <w:rPr>
          <w:rFonts w:ascii="Times New Roman" w:hAnsi="Times New Roman" w:cs="Times New Roman"/>
          <w:sz w:val="28"/>
          <w:szCs w:val="28"/>
          <w:lang w:val="en-US"/>
        </w:rPr>
        <w:t xml:space="preserve">Emilia Bratu</w:t>
      </w:r>
      <w:r>
        <w:rPr>
          <w:rFonts w:ascii="Times New Roman" w:hAnsi="Times New Roman" w:cs="Times New Roman"/>
          <w:sz w:val="28"/>
          <w:szCs w:val="28"/>
          <w:lang w:val="en-US"/>
        </w:rPr>
        <w:fldChar w:fldCharType="end"/>
      </w:r>
      <w:r>
        <w:rPr>
          <w:rFonts w:ascii="Times New Roman" w:hAnsi="Times New Roman" w:cs="Times New Roman"/>
          <w:sz w:val="28"/>
          <w:szCs w:val="28"/>
          <w:lang w:val="en-US"/>
        </w:rPr>
        <w:t xml:space="preserve">. 2020)</w:t>
      </w:r>
      <w:r>
        <w:rPr>
          <w:rFonts w:ascii="Times New Roman" w:hAnsi="Times New Roman" w:cs="Times New Roman"/>
          <w:sz w:val="28"/>
          <w:szCs w:val="28"/>
          <w:lang w:val="en-US"/>
        </w:rPr>
        <w:t xml:space="preserve">.</w:t>
      </w:r>
      <w:r>
        <w:rPr>
          <w:rFonts w:ascii="Times New Roman" w:hAnsi="Times New Roman" w:cs="Times New Roman"/>
          <w:sz w:val="28"/>
          <w:szCs w:val="28"/>
          <w:lang w:val="en-US"/>
        </w:rPr>
        <w:t xml:space="preserve"> The main forces behind change on the external front were the COVID-19's effects on the world economy, the rise in demand for video conferencing services, and the requirement for swift infrastructure growth</w:t>
      </w:r>
      <w:r>
        <w:rPr>
          <w:rFonts w:hint="eastAsia" w:ascii="Times New Roman" w:hAnsi="Times New Roman" w:cs="Times New Roman"/>
          <w:sz w:val="28"/>
          <w:szCs w:val="28"/>
          <w:lang w:val="en-US"/>
        </w:rPr>
        <w:t xml:space="preserve"> </w:t>
      </w:r>
      <w:r>
        <w:rPr>
          <w:rFonts w:ascii="Times New Roman" w:hAnsi="Times New Roman" w:cs="Times New Roman"/>
          <w:sz w:val="28"/>
          <w:szCs w:val="28"/>
          <w:lang w:val="en-US"/>
        </w:rPr>
        <w:t xml:space="preserve">(Ben </w:t>
      </w:r>
      <w:r>
        <w:rPr>
          <w:rFonts w:ascii="Times New Roman" w:hAnsi="Times New Roman" w:cs="Times New Roman"/>
          <w:sz w:val="28"/>
          <w:szCs w:val="28"/>
          <w:lang w:val="en-US"/>
        </w:rPr>
        <w:t xml:space="preserve">Goodey</w:t>
      </w:r>
      <w:r>
        <w:rPr>
          <w:rFonts w:ascii="Times New Roman" w:hAnsi="Times New Roman" w:cs="Times New Roman"/>
          <w:sz w:val="28"/>
          <w:szCs w:val="28"/>
          <w:lang w:val="en-US"/>
        </w:rPr>
        <w:t xml:space="preserve">. 2023)</w:t>
      </w:r>
      <w:r>
        <w:rPr>
          <w:rFonts w:ascii="Times New Roman" w:hAnsi="Times New Roman" w:cs="Times New Roman"/>
          <w:sz w:val="28"/>
          <w:szCs w:val="28"/>
          <w:lang w:val="en-US"/>
        </w:rPr>
        <w:t xml:space="preserve">. These reasons generated a previously unheard-of rise in demand for video conferencing software, which Zoom Inc. benefited from by putting in place efficient change management techniques.</w:t>
      </w:r>
      <w:r/>
    </w:p>
    <w:p>
      <w:pPr>
        <w:ind w:firstLine="708"/>
        <w:spacing w:line="480" w:lineRule="auto"/>
        <w:rPr>
          <w:rFonts w:hint="eastAsia" w:ascii="Times New Roman" w:hAnsi="Times New Roman" w:cs="Times New Roman" w:eastAsiaTheme="minorEastAsia"/>
          <w:sz w:val="28"/>
          <w:szCs w:val="28"/>
          <w:lang w:val="en-US"/>
        </w:rPr>
      </w:pPr>
      <w:r>
        <w:rPr>
          <w:rFonts w:hint="eastAsia" w:ascii="Times New Roman" w:hAnsi="Times New Roman" w:cs="Times New Roman" w:eastAsiaTheme="minorEastAsia"/>
          <w:sz w:val="28"/>
          <w:szCs w:val="28"/>
          <w:lang w:val="en-US"/>
        </w:rPr>
      </w:r>
      <w:r/>
    </w:p>
    <w:p>
      <w:pPr>
        <w:spacing w:line="480" w:lineRule="auto"/>
        <w:rPr>
          <w:rFonts w:ascii="Times New Roman" w:hAnsi="Times New Roman" w:cs="Times New Roman" w:eastAsiaTheme="minorEastAsia"/>
          <w:b/>
          <w:bCs/>
          <w:sz w:val="28"/>
          <w:szCs w:val="28"/>
          <w:lang w:val="en-US"/>
        </w:rPr>
      </w:pPr>
      <w:r>
        <w:rPr>
          <w:rFonts w:ascii="Times New Roman" w:hAnsi="Times New Roman" w:cs="Times New Roman"/>
          <w:b/>
          <w:bCs/>
          <w:sz w:val="28"/>
          <w:szCs w:val="28"/>
          <w:lang w:val="en-US"/>
        </w:rPr>
        <w:t xml:space="preserve">2.2.2 THE RESISTERS FOR THE CHANGE</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The biggest barriers to change at Zoom Inc. concerned the effects of the unexpected rise in demand for its services</w:t>
      </w:r>
      <w:r>
        <w:rPr>
          <w:rFonts w:ascii="Times New Roman" w:hAnsi="Times New Roman" w:cs="Times New Roman"/>
          <w:sz w:val="28"/>
          <w:szCs w:val="28"/>
          <w:lang w:val="en-US"/>
        </w:rPr>
        <w:t xml:space="preserve"> (</w:t>
      </w:r>
      <w:hyperlink r:id="rId14" w:tooltip="https://www.forbes.com/sites/forbesinsights/people/michaelgale2/" w:history="1">
        <w:r>
          <w:rPr>
            <w:rFonts w:ascii="Times New Roman" w:hAnsi="Times New Roman" w:cs="Times New Roman"/>
            <w:sz w:val="28"/>
            <w:szCs w:val="28"/>
            <w:lang w:val="en-US"/>
          </w:rPr>
          <w:t xml:space="preserve">Michael Gale</w:t>
        </w:r>
      </w:hyperlink>
      <w:r>
        <w:rPr>
          <w:rFonts w:ascii="Times New Roman" w:hAnsi="Times New Roman" w:cs="Times New Roman"/>
          <w:sz w:val="28"/>
          <w:szCs w:val="28"/>
          <w:lang w:val="en-US"/>
        </w:rPr>
        <w:t xml:space="preserve">. 2021)</w:t>
      </w:r>
      <w:r>
        <w:rPr>
          <w:rFonts w:ascii="Times New Roman" w:hAnsi="Times New Roman" w:cs="Times New Roman"/>
          <w:sz w:val="28"/>
          <w:szCs w:val="28"/>
          <w:lang w:val="en-US"/>
        </w:rPr>
        <w:t xml:space="preserve">. The pandemic's quick expansion and change as well as the ensuing increase in demand put a substantial strain on the company's resources, particularly its operations, cus</w:t>
      </w:r>
      <w:r>
        <w:rPr>
          <w:rFonts w:ascii="Times New Roman" w:hAnsi="Times New Roman" w:cs="Times New Roman"/>
          <w:sz w:val="28"/>
          <w:szCs w:val="28"/>
          <w:lang w:val="en-US"/>
        </w:rPr>
        <w:t xml:space="preserve">tomer service, and infrastructure. As a result, the business had a number of difficulties managing the unexpected transition, including resistance from staff members who were having a hard time adjusting to the new work environment and increased workload. </w:t>
      </w:r>
      <w:r>
        <w:rPr>
          <w:rFonts w:ascii="Times New Roman" w:hAnsi="Times New Roman" w:cs="Times New Roman"/>
          <w:sz w:val="28"/>
          <w:szCs w:val="28"/>
          <w:lang w:val="en-US"/>
        </w:rPr>
        <w:t xml:space="preserve">Hector Aguilar</w:t>
      </w:r>
      <w:r>
        <w:rPr>
          <w:rFonts w:hint="eastAsia" w:ascii="Times New Roman" w:hAnsi="Times New Roman" w:cs="Times New Roman" w:eastAsiaTheme="minorEastAsia"/>
          <w:sz w:val="28"/>
          <w:szCs w:val="28"/>
          <w:lang w:val="en-US"/>
        </w:rPr>
        <w:t xml:space="preserve"> </w:t>
      </w:r>
      <w:r>
        <w:rPr>
          <w:rFonts w:ascii="Times New Roman" w:hAnsi="Times New Roman" w:cs="Times New Roman"/>
          <w:sz w:val="28"/>
          <w:szCs w:val="28"/>
          <w:lang w:val="en-US"/>
        </w:rPr>
        <w:t xml:space="preserve">(2020)</w:t>
      </w:r>
      <w:r>
        <w:rPr>
          <w:rFonts w:hint="eastAsia" w:ascii="Times New Roman" w:hAnsi="Times New Roman" w:cs="Times New Roman"/>
          <w:sz w:val="28"/>
          <w:szCs w:val="28"/>
          <w:lang w:val="en-US"/>
        </w:rPr>
        <w:t xml:space="preserve"> observed that t</w:t>
      </w:r>
      <w:r>
        <w:rPr>
          <w:rFonts w:ascii="Times New Roman" w:hAnsi="Times New Roman" w:cs="Times New Roman"/>
          <w:sz w:val="28"/>
          <w:szCs w:val="28"/>
          <w:lang w:val="en-US"/>
        </w:rPr>
        <w:t xml:space="preserve">he business also encountered resistance from the outside in the form of heightened competition from other </w:t>
      </w:r>
      <w:r>
        <w:rPr>
          <w:rFonts w:ascii="Times New Roman" w:hAnsi="Times New Roman" w:cs="Times New Roman"/>
          <w:sz w:val="28"/>
          <w:szCs w:val="28"/>
          <w:lang w:val="en-US"/>
        </w:rPr>
        <w:t xml:space="preserve">providers of video conferencing software and worries about security and privacy (Tom, 2020). The business e</w:t>
      </w:r>
      <w:r>
        <w:rPr>
          <w:rFonts w:ascii="Times New Roman" w:hAnsi="Times New Roman" w:cs="Times New Roman"/>
          <w:sz w:val="28"/>
          <w:szCs w:val="28"/>
          <w:lang w:val="en-US"/>
        </w:rPr>
        <w:t xml:space="preserve">mployed a number of methods, such as boosting investment in infrastructure and security, working with stakeholders, and supporting staff members during the transition</w:t>
      </w:r>
      <w:r>
        <w:rPr>
          <w:rFonts w:ascii="Times New Roman" w:hAnsi="Times New Roman" w:cs="Times New Roman"/>
          <w:sz w:val="28"/>
          <w:szCs w:val="28"/>
          <w:lang w:val="en-US"/>
        </w:rPr>
        <w:t xml:space="preserve">, to overcome these resistances</w:t>
      </w:r>
      <w:r>
        <w:rPr>
          <w:rFonts w:ascii="Times New Roman" w:hAnsi="Times New Roman" w:cs="Times New Roman"/>
          <w:sz w:val="28"/>
          <w:szCs w:val="28"/>
          <w:lang w:val="en-US"/>
        </w:rPr>
        <w:t xml:space="preserve"> (</w:t>
      </w:r>
      <w:hyperlink r:id="rId15" w:tooltip="https://www.hcamag.com/us/authors/john-corrigan" w:history="1">
        <w:r>
          <w:rPr>
            <w:rFonts w:ascii="Times New Roman" w:hAnsi="Times New Roman" w:cs="Times New Roman"/>
            <w:sz w:val="28"/>
            <w:szCs w:val="28"/>
            <w:lang w:val="en-US"/>
          </w:rPr>
          <w:t xml:space="preserve">John Corrigan</w:t>
        </w:r>
      </w:hyperlink>
      <w:r>
        <w:rPr>
          <w:rFonts w:ascii="Times New Roman" w:hAnsi="Times New Roman" w:cs="Times New Roman"/>
          <w:sz w:val="28"/>
          <w:szCs w:val="28"/>
          <w:lang w:val="en-US"/>
        </w:rPr>
        <w:t xml:space="preserve">. 2022)</w:t>
      </w:r>
      <w:r>
        <w:rPr>
          <w:rFonts w:hint="eastAsia" w:ascii="Times New Roman" w:hAnsi="Times New Roman" w:cs="Times New Roman"/>
          <w:sz w:val="28"/>
          <w:szCs w:val="28"/>
          <w:lang w:val="en-US"/>
        </w:rPr>
        <w:t xml:space="preserve">.</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r>
      <w:r/>
    </w:p>
    <w:p>
      <w:pPr>
        <w:spacing w:line="480" w:lineRule="auto"/>
        <w:rPr>
          <w:rFonts w:ascii="Times New Roman" w:hAnsi="Times New Roman" w:cs="Times New Roman" w:eastAsiaTheme="minorEastAsia"/>
          <w:b/>
          <w:bCs/>
          <w:sz w:val="28"/>
          <w:szCs w:val="28"/>
          <w:lang w:val="en-US"/>
        </w:rPr>
      </w:pPr>
      <w:r>
        <w:rPr>
          <w:rFonts w:ascii="Times New Roman" w:hAnsi="Times New Roman" w:cs="Times New Roman"/>
          <w:b/>
          <w:bCs/>
          <w:sz w:val="28"/>
          <w:szCs w:val="28"/>
          <w:lang w:val="en-US"/>
        </w:rPr>
        <w:t xml:space="preserve">2.3 THE STAKEHOLDER ANALYSIS</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Understanding the many people and groups that can be impacte</w:t>
      </w:r>
      <w:r>
        <w:rPr>
          <w:rFonts w:ascii="Times New Roman" w:hAnsi="Times New Roman" w:cs="Times New Roman" w:eastAsiaTheme="minorEastAsia"/>
          <w:sz w:val="28"/>
          <w:szCs w:val="28"/>
          <w:lang w:val="en-US"/>
        </w:rPr>
        <w:t xml:space="preserve">d by a specific change project as well as their views, interests, and potential influence on the change can be accomplished through the use of a stakeholder analysis. There are a number of important stakeholders to take into account in the case of Zoom Inc</w:t>
      </w:r>
      <w:r>
        <w:rPr>
          <w:rFonts w:ascii="Times New Roman" w:hAnsi="Times New Roman" w:cs="Times New Roman" w:eastAsiaTheme="minorEastAsia"/>
          <w:sz w:val="28"/>
          <w:szCs w:val="28"/>
          <w:lang w:val="en-US"/>
        </w:rPr>
        <w:t xml:space="preserve"> (</w:t>
      </w:r>
      <w:r>
        <w:rPr>
          <w:rFonts w:ascii="Times New Roman" w:hAnsi="Times New Roman" w:cs="Times New Roman" w:eastAsiaTheme="minorEastAsia"/>
          <w:sz w:val="28"/>
          <w:szCs w:val="28"/>
          <w:lang w:val="en-US"/>
        </w:rPr>
        <w:fldChar w:fldCharType="begin"/>
      </w:r>
      <w:r>
        <w:rPr>
          <w:rFonts w:ascii="Times New Roman" w:hAnsi="Times New Roman" w:cs="Times New Roman" w:eastAsiaTheme="minorEastAsia"/>
          <w:sz w:val="28"/>
          <w:szCs w:val="28"/>
          <w:lang w:val="en-US"/>
        </w:rPr>
        <w:instrText xml:space="preserve"> HYPERLINK "https://www.vox.com/authors/rani-molla"</w:instrText>
      </w:r>
      <w:r>
        <w:rPr>
          <w:rFonts w:ascii="Times New Roman" w:hAnsi="Times New Roman" w:cs="Times New Roman" w:eastAsiaTheme="minorEastAsia"/>
          <w:sz w:val="28"/>
          <w:szCs w:val="28"/>
          <w:lang w:val="en-US"/>
        </w:rPr>
        <w:fldChar w:fldCharType="separate"/>
      </w:r>
      <w:r>
        <w:rPr>
          <w:rFonts w:ascii="Times New Roman" w:hAnsi="Times New Roman" w:cs="Times New Roman" w:eastAsiaTheme="minorEastAsia"/>
          <w:sz w:val="28"/>
          <w:szCs w:val="28"/>
          <w:lang w:val="en-US"/>
        </w:rPr>
        <w:t xml:space="preserve">Rani</w:t>
      </w:r>
      <w:r>
        <w:rPr>
          <w:rFonts w:ascii="Times New Roman" w:hAnsi="Times New Roman" w:cs="Times New Roman" w:eastAsiaTheme="minorEastAsia"/>
          <w:sz w:val="28"/>
          <w:szCs w:val="28"/>
          <w:lang w:val="en-US"/>
        </w:rPr>
        <w:t xml:space="preserve"> Molla</w:t>
      </w:r>
      <w:r>
        <w:rPr>
          <w:rFonts w:ascii="Times New Roman" w:hAnsi="Times New Roman" w:cs="Times New Roman" w:eastAsiaTheme="minorEastAsia"/>
          <w:sz w:val="28"/>
          <w:szCs w:val="28"/>
          <w:lang w:val="en-US"/>
        </w:rPr>
        <w:fldChar w:fldCharType="end"/>
      </w:r>
      <w:r>
        <w:rPr>
          <w:rFonts w:hint="eastAsia" w:ascii="Times New Roman" w:hAnsi="Times New Roman" w:cs="Times New Roman" w:eastAsiaTheme="minorEastAsia"/>
          <w:sz w:val="28"/>
          <w:szCs w:val="28"/>
          <w:lang w:val="en-US"/>
        </w:rPr>
        <w:t xml:space="preserve">, </w:t>
      </w:r>
      <w:r>
        <w:rPr>
          <w:rFonts w:ascii="Times New Roman" w:hAnsi="Times New Roman" w:cs="Times New Roman" w:eastAsiaTheme="minorEastAsia"/>
          <w:sz w:val="28"/>
          <w:szCs w:val="28"/>
          <w:lang w:val="en-US"/>
        </w:rPr>
        <w:t xml:space="preserve">2020</w:t>
      </w:r>
      <w:r>
        <w:rPr>
          <w:rFonts w:ascii="Times New Roman" w:hAnsi="Times New Roman" w:cs="Times New Roman" w:eastAsiaTheme="minorEastAsia"/>
          <w:sz w:val="28"/>
          <w:szCs w:val="28"/>
          <w:lang w:val="en-US"/>
        </w:rPr>
        <w:t xml:space="preserve">) .</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First off, there are the individuals, companies, and educational institutions </w:t>
      </w:r>
      <w:r>
        <w:rPr>
          <w:rFonts w:ascii="Times New Roman" w:hAnsi="Times New Roman" w:cs="Times New Roman" w:eastAsiaTheme="minorEastAsia"/>
          <w:sz w:val="28"/>
          <w:szCs w:val="28"/>
          <w:lang w:val="en-US"/>
        </w:rPr>
        <w:t xml:space="preserve">who</w:t>
      </w:r>
      <w:r>
        <w:rPr>
          <w:rFonts w:ascii="Times New Roman" w:hAnsi="Times New Roman" w:cs="Times New Roman" w:eastAsiaTheme="minorEastAsia"/>
          <w:sz w:val="28"/>
          <w:szCs w:val="28"/>
          <w:lang w:val="en-US"/>
        </w:rPr>
        <w:t xml:space="preserve"> use</w:t>
      </w:r>
      <w:r>
        <w:rPr>
          <w:rFonts w:hint="eastAsia" w:ascii="Times New Roman" w:hAnsi="Times New Roman" w:cs="Times New Roman" w:eastAsiaTheme="minorEastAsia"/>
          <w:sz w:val="28"/>
          <w:szCs w:val="28"/>
          <w:lang w:val="en-US"/>
        </w:rPr>
        <w:t xml:space="preserve">s</w:t>
      </w:r>
      <w:r>
        <w:rPr>
          <w:rFonts w:ascii="Times New Roman" w:hAnsi="Times New Roman" w:cs="Times New Roman" w:eastAsiaTheme="minorEastAsia"/>
          <w:sz w:val="28"/>
          <w:szCs w:val="28"/>
          <w:lang w:val="en-US"/>
        </w:rPr>
        <w:t xml:space="preserve"> Zoom's video conferencing services. These stakeholde</w:t>
      </w:r>
      <w:r>
        <w:rPr>
          <w:rFonts w:ascii="Times New Roman" w:hAnsi="Times New Roman" w:cs="Times New Roman" w:eastAsiaTheme="minorEastAsia"/>
          <w:sz w:val="28"/>
          <w:szCs w:val="28"/>
          <w:lang w:val="en-US"/>
        </w:rPr>
        <w:t xml:space="preserve">rs are looking for a dependable and approachable platform that enables them to connect virtually. Zoom must put the needs of its customers first by offering excellent customer service, developing new products, and responding quickly to any security issues </w:t>
      </w:r>
      <w:r>
        <w:rPr>
          <w:rFonts w:ascii="Times New Roman" w:hAnsi="Times New Roman" w:cs="Times New Roman" w:eastAsiaTheme="minorEastAsia"/>
          <w:sz w:val="28"/>
          <w:szCs w:val="28"/>
          <w:lang w:val="en-US"/>
        </w:rPr>
        <w:t xml:space="preserve">(</w:t>
      </w:r>
      <w:hyperlink r:id="rId16" w:tooltip="https://www.demandwealth.com/author/morganschackelford/" w:history="1">
        <w:r>
          <w:rPr>
            <w:rFonts w:ascii="Times New Roman" w:hAnsi="Times New Roman" w:cs="Times New Roman" w:eastAsiaTheme="minorEastAsia"/>
            <w:sz w:val="28"/>
            <w:szCs w:val="28"/>
            <w:lang w:val="en-US"/>
          </w:rPr>
          <w:t xml:space="preserve">Morgan Schackelford</w:t>
        </w:r>
      </w:hyperlink>
      <w:r>
        <w:rPr>
          <w:rFonts w:ascii="Times New Roman" w:hAnsi="Times New Roman" w:cs="Times New Roman" w:eastAsiaTheme="minorEastAsia"/>
          <w:sz w:val="28"/>
          <w:szCs w:val="28"/>
          <w:lang w:val="en-US"/>
        </w:rPr>
        <w:t xml:space="preserve">. 2022)</w:t>
      </w:r>
      <w:r>
        <w:rPr>
          <w:rFonts w:ascii="Times New Roman" w:hAnsi="Times New Roman" w:cs="Times New Roman" w:eastAsiaTheme="minorEastAsia"/>
          <w:sz w:val="28"/>
          <w:szCs w:val="28"/>
          <w:lang w:val="en-US"/>
        </w:rPr>
        <w:t xml:space="preserve">.</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The second factor is Zoom's workforce, which is essential to its success. As Zoom expands, it must make sure that it offers a welcoming, inclusive workplace that promotes creativity and encourages employees to take chances.</w:t>
      </w:r>
      <w:r>
        <w:rPr>
          <w:rFonts w:ascii="Times New Roman" w:hAnsi="Times New Roman" w:cs="Times New Roman" w:eastAsiaTheme="minorEastAsia"/>
          <w:sz w:val="28"/>
          <w:szCs w:val="28"/>
          <w:lang w:val="en-US"/>
        </w:rPr>
        <w:t xml:space="preserve"> (</w:t>
      </w:r>
      <w:hyperlink r:id="rId17" w:tooltip="https://pubmed.ncbi.nlm.nih.gov/?term=Williams%20N%5BAuthor%5D" w:history="1">
        <w:r>
          <w:rPr>
            <w:rFonts w:ascii="Times New Roman" w:hAnsi="Times New Roman" w:cs="Times New Roman" w:eastAsiaTheme="minorEastAsia"/>
            <w:sz w:val="28"/>
            <w:szCs w:val="28"/>
            <w:lang w:val="en-US"/>
          </w:rPr>
          <w:t xml:space="preserve">Nerys Williams</w:t>
        </w:r>
      </w:hyperlink>
      <w:r>
        <w:rPr>
          <w:rFonts w:ascii="Times New Roman" w:hAnsi="Times New Roman" w:cs="Times New Roman" w:eastAsiaTheme="minorEastAsia"/>
          <w:sz w:val="28"/>
          <w:szCs w:val="28"/>
          <w:lang w:val="en-US"/>
        </w:rPr>
        <w:t xml:space="preserve">. 2021)</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The third group is Zoom's financiers, who stand to gain financially from the company's success. These stakeholders are looking for a successful and long-lasting business plan that will pay off their investments. </w:t>
      </w:r>
      <w:r>
        <w:rPr>
          <w:rFonts w:hint="eastAsia" w:ascii="Times New Roman" w:hAnsi="Times New Roman" w:cs="Times New Roman" w:eastAsiaTheme="minorEastAsia"/>
          <w:sz w:val="28"/>
          <w:szCs w:val="28"/>
          <w:lang w:val="en-US"/>
        </w:rPr>
        <w:t xml:space="preserve">According to </w:t>
      </w:r>
      <w:r>
        <w:rPr>
          <w:rFonts w:ascii="Times New Roman" w:hAnsi="Times New Roman" w:cs="Times New Roman" w:eastAsiaTheme="minorEastAsia"/>
          <w:sz w:val="28"/>
          <w:szCs w:val="28"/>
          <w:lang w:val="en-US"/>
        </w:rPr>
        <w:t xml:space="preserve">Schoenenberg</w:t>
      </w:r>
      <w:r>
        <w:rPr>
          <w:rFonts w:ascii="Times New Roman" w:hAnsi="Times New Roman" w:cs="Times New Roman" w:eastAsiaTheme="minorEastAsia"/>
          <w:sz w:val="28"/>
          <w:szCs w:val="28"/>
          <w:lang w:val="en-US"/>
        </w:rPr>
        <w:t xml:space="preserve">  K</w:t>
      </w:r>
      <w:r>
        <w:rPr>
          <w:rFonts w:ascii="Times New Roman" w:hAnsi="Times New Roman" w:cs="Times New Roman" w:eastAsiaTheme="minorEastAsia"/>
          <w:sz w:val="28"/>
          <w:szCs w:val="28"/>
          <w:lang w:val="en-US"/>
        </w:rPr>
        <w:t xml:space="preserve">, </w:t>
      </w:r>
      <w:r>
        <w:rPr>
          <w:rFonts w:ascii="Times New Roman" w:hAnsi="Times New Roman" w:cs="Times New Roman" w:eastAsiaTheme="minorEastAsia"/>
          <w:sz w:val="28"/>
          <w:szCs w:val="28"/>
          <w:lang w:val="en-US"/>
        </w:rPr>
        <w:t xml:space="preserve">Raake</w:t>
      </w:r>
      <w:r>
        <w:rPr>
          <w:rFonts w:ascii="Times New Roman" w:hAnsi="Times New Roman" w:cs="Times New Roman" w:eastAsiaTheme="minorEastAsia"/>
          <w:sz w:val="28"/>
          <w:szCs w:val="28"/>
          <w:lang w:val="en-US"/>
        </w:rPr>
        <w:t xml:space="preserve">  A, </w:t>
      </w:r>
      <w:r>
        <w:rPr>
          <w:rFonts w:ascii="Times New Roman" w:hAnsi="Times New Roman" w:cs="Times New Roman" w:eastAsiaTheme="minorEastAsia"/>
          <w:sz w:val="28"/>
          <w:szCs w:val="28"/>
          <w:lang w:val="en-US"/>
        </w:rPr>
        <w:t xml:space="preserve">Koeppe</w:t>
      </w:r>
      <w:r>
        <w:rPr>
          <w:rFonts w:ascii="Times New Roman" w:hAnsi="Times New Roman" w:cs="Times New Roman" w:eastAsiaTheme="minorEastAsia"/>
          <w:sz w:val="28"/>
          <w:szCs w:val="28"/>
          <w:lang w:val="en-US"/>
        </w:rPr>
        <w:t xml:space="preserve">  J. </w:t>
      </w:r>
      <w:r>
        <w:rPr>
          <w:rFonts w:hint="eastAsia" w:ascii="Times New Roman" w:hAnsi="Times New Roman" w:cs="Times New Roman" w:eastAsiaTheme="minorEastAsia"/>
          <w:sz w:val="28"/>
          <w:szCs w:val="28"/>
          <w:lang w:val="en-US"/>
        </w:rPr>
        <w:t xml:space="preserve">(2014) , </w:t>
      </w:r>
      <w:r>
        <w:rPr>
          <w:rFonts w:hint="eastAsia" w:ascii="Times New Roman" w:hAnsi="Times New Roman" w:cs="Times New Roman" w:eastAsiaTheme="minorEastAsia"/>
          <w:sz w:val="28"/>
          <w:szCs w:val="28"/>
          <w:lang w:val="en-US"/>
        </w:rPr>
        <w:t xml:space="preserve">w</w:t>
      </w:r>
      <w:r>
        <w:rPr>
          <w:rFonts w:ascii="Times New Roman" w:hAnsi="Times New Roman" w:cs="Times New Roman" w:eastAsiaTheme="minorEastAsia"/>
          <w:sz w:val="28"/>
          <w:szCs w:val="28"/>
          <w:lang w:val="en-US"/>
        </w:rPr>
        <w:t xml:space="preserve">hile focusing on profitability and sound financial management, Zoom must continue to innovate and broaden its product offerings.</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Fourth, there are the </w:t>
      </w:r>
      <w:r>
        <w:rPr>
          <w:rFonts w:ascii="Times New Roman" w:hAnsi="Times New Roman" w:cs="Times New Roman" w:eastAsiaTheme="minorEastAsia"/>
          <w:sz w:val="28"/>
          <w:szCs w:val="28"/>
          <w:lang w:val="en-US"/>
        </w:rPr>
        <w:t xml:space="preserve">lawmakers and regulators who might have an influence on Zoom's business practices. These parties are concerned with making sure Zoom abides by all applicable rules and laws, safeguards the security and privacy of its users, and gives back to the community.</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The larger communities in which Zoom works are the last group. These stakeholders are drawn to businesses that are dedicated to sustainability, CSR, and having a positive social impact </w:t>
      </w:r>
      <w:r>
        <w:rPr>
          <w:rFonts w:hint="eastAsia" w:ascii="Times New Roman" w:hAnsi="Times New Roman" w:cs="Times New Roman" w:eastAsiaTheme="minorEastAsia"/>
          <w:sz w:val="28"/>
          <w:szCs w:val="28"/>
          <w:lang w:val="en-US"/>
        </w:rPr>
        <w:t xml:space="preserve">(</w:t>
      </w:r>
      <w:r>
        <w:rPr>
          <w:rFonts w:ascii="Times New Roman" w:hAnsi="Times New Roman" w:cs="Times New Roman" w:eastAsiaTheme="minorEastAsia"/>
          <w:sz w:val="28"/>
          <w:szCs w:val="28"/>
          <w:lang w:val="en-US"/>
        </w:rPr>
        <w:t xml:space="preserve">Micah </w:t>
      </w:r>
      <w:r>
        <w:rPr>
          <w:rFonts w:ascii="Times New Roman" w:hAnsi="Times New Roman" w:cs="Times New Roman" w:eastAsiaTheme="minorEastAsia"/>
          <w:sz w:val="28"/>
          <w:szCs w:val="28"/>
          <w:lang w:val="en-US"/>
        </w:rPr>
        <w:t xml:space="preserve">Alpern</w:t>
      </w:r>
      <w:r>
        <w:rPr>
          <w:rFonts w:ascii="Times New Roman" w:hAnsi="Times New Roman" w:cs="Times New Roman" w:eastAsiaTheme="minorEastAsia"/>
          <w:sz w:val="28"/>
          <w:szCs w:val="28"/>
          <w:lang w:val="en-US"/>
        </w:rPr>
        <w:t xml:space="preserve"> &amp; Rosie Steele</w:t>
      </w:r>
      <w:r>
        <w:rPr>
          <w:rFonts w:hint="eastAsia" w:ascii="Times New Roman" w:hAnsi="Times New Roman" w:cs="Times New Roman" w:eastAsiaTheme="minorEastAsia"/>
          <w:sz w:val="28"/>
          <w:szCs w:val="28"/>
          <w:lang w:val="en-US"/>
        </w:rPr>
        <w:t xml:space="preserve">. 2022)</w:t>
      </w:r>
      <w:r>
        <w:rPr>
          <w:rFonts w:ascii="Times New Roman" w:hAnsi="Times New Roman" w:cs="Times New Roman" w:eastAsiaTheme="minorEastAsia"/>
          <w:sz w:val="28"/>
          <w:szCs w:val="28"/>
          <w:lang w:val="en-US"/>
        </w:rPr>
        <w:t xml:space="preserve">.</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Zoom is able to create a thorough</w:t>
      </w:r>
      <w:r>
        <w:rPr>
          <w:rFonts w:ascii="Times New Roman" w:hAnsi="Times New Roman" w:cs="Times New Roman" w:eastAsiaTheme="minorEastAsia"/>
          <w:sz w:val="28"/>
          <w:szCs w:val="28"/>
          <w:lang w:val="en-US"/>
        </w:rPr>
        <w:t xml:space="preserve"> change management strategy that takes into account the interests and impacts of all relevant stakeholder groups. This strategy will assist Zoom in developing trusting connections with its stakeholders and developing a long-term, profitable business model.</w:t>
      </w:r>
      <w:r/>
    </w:p>
    <w:p>
      <w:pPr>
        <w:ind w:firstLine="708"/>
        <w:spacing w:line="480" w:lineRule="auto"/>
        <w:rPr>
          <w:rFonts w:ascii="Times New Roman" w:hAnsi="Times New Roman" w:cs="Times New Roman"/>
          <w:sz w:val="28"/>
          <w:szCs w:val="28"/>
          <w:lang w:val="en-US"/>
        </w:rPr>
      </w:pPr>
      <w:r>
        <w:rPr>
          <w:rFonts w:ascii="Times New Roman" w:hAnsi="Times New Roman" w:cs="Times New Roman"/>
          <w:sz w:val="28"/>
          <w:szCs w:val="28"/>
          <w:lang w:val="en-US"/>
        </w:rPr>
      </w:r>
      <w:r/>
    </w:p>
    <w:p>
      <w:pPr>
        <w:spacing w:line="480" w:lineRule="auto"/>
        <w:rPr>
          <w:rFonts w:ascii="Times New Roman" w:hAnsi="Times New Roman" w:cs="Times New Roman" w:eastAsiaTheme="minorEastAsia"/>
          <w:b/>
          <w:bCs/>
          <w:sz w:val="28"/>
          <w:szCs w:val="28"/>
          <w:lang w:val="en-US"/>
        </w:rPr>
      </w:pPr>
      <w:r>
        <w:rPr>
          <w:rFonts w:ascii="Times New Roman" w:hAnsi="Times New Roman" w:cs="Times New Roman"/>
          <w:b/>
          <w:bCs/>
          <w:sz w:val="28"/>
          <w:szCs w:val="28"/>
          <w:lang w:val="en-US"/>
        </w:rPr>
        <w:t xml:space="preserve">2.4 LEWIN'S THREE-STEP MODEL APPLIED FOR THE CHANGE</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A well-known framework for achieving change in businesses is </w:t>
      </w:r>
      <w:r>
        <w:rPr>
          <w:rFonts w:ascii="Times New Roman" w:hAnsi="Times New Roman" w:cs="Times New Roman"/>
          <w:sz w:val="28"/>
          <w:szCs w:val="28"/>
          <w:lang w:val="en-US"/>
        </w:rPr>
        <w:t xml:space="preserve">Lewin's</w:t>
      </w:r>
      <w:r>
        <w:rPr>
          <w:rFonts w:ascii="Times New Roman" w:hAnsi="Times New Roman" w:cs="Times New Roman"/>
          <w:sz w:val="28"/>
          <w:szCs w:val="28"/>
          <w:lang w:val="en-US"/>
        </w:rPr>
        <w:t xml:space="preserve"> Three-Step Model. Three stages make up the model: unfreezing, altering, and refreezing. These phases offer a framework for successful change management and aid organizations in understanding the process of change.</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The COVID-19 pandemic's unexpected rise in demand for video conferencing services in Zoom Inc.'s example led to the unfreezing stage. By identifying the areas that needed improvement and creating a strategy to address </w:t>
      </w:r>
      <w:r>
        <w:rPr>
          <w:rFonts w:ascii="Times New Roman" w:hAnsi="Times New Roman" w:cs="Times New Roman"/>
          <w:sz w:val="28"/>
          <w:szCs w:val="28"/>
          <w:lang w:val="en-US"/>
        </w:rPr>
        <w:t xml:space="preserve">them, this stage involved getting the organization ready for change. By expanding server capacity, updating security protocols, and improving user experience, Zoom Inc. was able to quickly adjust to the new reality and meet the expectations of its clients </w:t>
      </w:r>
      <w:r>
        <w:rPr>
          <w:rFonts w:ascii="Times New Roman" w:hAnsi="Times New Roman" w:cs="Times New Roman"/>
          <w:sz w:val="28"/>
          <w:szCs w:val="28"/>
          <w:lang w:val="en-US"/>
        </w:rPr>
        <w:t xml:space="preserve">(</w:t>
      </w:r>
      <w:r>
        <w:rPr>
          <w:rFonts w:ascii="Times New Roman" w:hAnsi="Times New Roman" w:cs="Times New Roman"/>
          <w:sz w:val="28"/>
          <w:szCs w:val="28"/>
          <w:lang w:val="en-US"/>
        </w:rPr>
        <w:t xml:space="preserve">Atlantis Press</w:t>
      </w:r>
      <w:r>
        <w:rPr>
          <w:rFonts w:ascii="Times New Roman" w:hAnsi="Times New Roman" w:cs="Times New Roman"/>
          <w:sz w:val="28"/>
          <w:szCs w:val="28"/>
          <w:lang w:val="en-US"/>
        </w:rPr>
        <w:t xml:space="preserve">, 2020).</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In order to meet the rising demand for video conferencing services, new processes and technologies hav</w:t>
      </w:r>
      <w:r>
        <w:rPr>
          <w:rFonts w:ascii="Times New Roman" w:hAnsi="Times New Roman" w:cs="Times New Roman"/>
          <w:sz w:val="28"/>
          <w:szCs w:val="28"/>
          <w:lang w:val="en-US"/>
        </w:rPr>
        <w:t xml:space="preserve">e to be implemented. To guarantee that the improvements were executed successfully at this level, considerable time and money were needed. Zoom Inc. was able to get through this stage by putting an emphasis on technology, collaboration, and communication. </w:t>
      </w:r>
      <w:r>
        <w:rPr>
          <w:rFonts w:ascii="Times New Roman" w:hAnsi="Times New Roman" w:cs="Times New Roman"/>
          <w:sz w:val="28"/>
          <w:szCs w:val="28"/>
          <w:lang w:val="en-US"/>
        </w:rPr>
        <w:t xml:space="preserve">Lewin's</w:t>
      </w:r>
      <w:r>
        <w:rPr>
          <w:rFonts w:ascii="Times New Roman" w:hAnsi="Times New Roman" w:cs="Times New Roman"/>
          <w:sz w:val="28"/>
          <w:szCs w:val="28"/>
          <w:lang w:val="en-US"/>
        </w:rPr>
        <w:t xml:space="preserve"> Three-Step Model was successfully applied by the organization in order to immediately adapt to the unexpected spike in demand and create a dependable and user-friendly platform for video conferencing.</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Establishing the new procedures and technology as the new norm is pa</w:t>
      </w:r>
      <w:r>
        <w:rPr>
          <w:rFonts w:ascii="Times New Roman" w:hAnsi="Times New Roman" w:cs="Times New Roman"/>
          <w:sz w:val="28"/>
          <w:szCs w:val="28"/>
          <w:lang w:val="en-US"/>
        </w:rPr>
        <w:t xml:space="preserve">rt of the refreezing phase. This stage is essential to ensuring that the adjustments made during the earlier phases are maintained and integrated into the operations and culture of the business. Although it is still too early to tell at this point, Zoom In</w:t>
      </w:r>
      <w:r>
        <w:rPr>
          <w:rFonts w:ascii="Times New Roman" w:hAnsi="Times New Roman" w:cs="Times New Roman"/>
          <w:sz w:val="28"/>
          <w:szCs w:val="28"/>
          <w:lang w:val="en-US"/>
        </w:rPr>
        <w:t xml:space="preserve">c. seems to be well-positioned for future success. The success of the refreezing stage can be largely attributed to the firm's emphasis on innovation, customer happiness, and employee engagement, as well as its dedication to company culture and leadership.</w:t>
      </w:r>
      <w:r/>
    </w:p>
    <w:p>
      <w:pPr>
        <w:ind w:firstLine="708"/>
        <w:spacing w:line="48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Lewin's</w:t>
      </w:r>
      <w:r>
        <w:rPr>
          <w:rFonts w:ascii="Times New Roman" w:hAnsi="Times New Roman" w:cs="Times New Roman"/>
          <w:sz w:val="28"/>
          <w:szCs w:val="28"/>
          <w:lang w:val="en-US"/>
        </w:rPr>
        <w:t xml:space="preserve"> Three-Step Model offers a helpful framework for comprehending and carrying out change in companies overall. It support</w:t>
      </w:r>
      <w:r>
        <w:rPr>
          <w:rFonts w:ascii="Times New Roman" w:hAnsi="Times New Roman" w:cs="Times New Roman"/>
          <w:sz w:val="28"/>
          <w:szCs w:val="28"/>
          <w:lang w:val="en-US"/>
        </w:rPr>
        <w:t xml:space="preserve">s organizations in identifying areas for development, creating a strategy to address those areas, and successfully navigating the process of change. The successful transformation of Zoom Inc. during the COVID-19 epidemic serves as a shining illustration of</w:t>
      </w:r>
      <w:r>
        <w:rPr>
          <w:rFonts w:ascii="Times New Roman" w:hAnsi="Times New Roman" w:cs="Times New Roman"/>
          <w:sz w:val="28"/>
          <w:szCs w:val="28"/>
          <w:lang w:val="en-US"/>
        </w:rPr>
        <w:t xml:space="preserve"> the value of this methodology. With the help of this approach, Zoom Inc. was able to successfully and rapidly adjust to the new situation and offer a dependable and user-friendly platform for video conferencing, setting up the business for future success.</w:t>
      </w:r>
      <w:r/>
    </w:p>
    <w:p>
      <w:pPr>
        <w:ind w:firstLine="708"/>
        <w:spacing w:line="480" w:lineRule="auto"/>
        <w:rPr>
          <w:rFonts w:ascii="Times New Roman" w:hAnsi="Times New Roman" w:cs="Times New Roman"/>
          <w:sz w:val="28"/>
          <w:szCs w:val="28"/>
          <w:lang w:val="en-US"/>
        </w:rPr>
      </w:pPr>
      <w:r>
        <w:rPr>
          <w:rFonts w:ascii="Times New Roman" w:hAnsi="Times New Roman" w:cs="Times New Roman"/>
          <w:sz w:val="28"/>
          <w:szCs w:val="28"/>
          <w:lang w:val="en-US"/>
        </w:rPr>
      </w:r>
      <w:r/>
    </w:p>
    <w:p>
      <w:pPr>
        <w:spacing w:line="480" w:lineRule="auto"/>
        <w:rPr>
          <w:rFonts w:ascii="Times New Roman" w:hAnsi="Times New Roman" w:cs="Times New Roman" w:eastAsiaTheme="minorEastAsia"/>
          <w:b/>
          <w:bCs/>
          <w:sz w:val="28"/>
          <w:szCs w:val="28"/>
          <w:lang w:val="en-US"/>
        </w:rPr>
      </w:pPr>
      <w:r>
        <w:rPr>
          <w:rFonts w:ascii="Times New Roman" w:hAnsi="Times New Roman" w:cs="Times New Roman" w:eastAsiaTheme="minorEastAsia"/>
          <w:b/>
          <w:bCs/>
          <w:sz w:val="28"/>
          <w:szCs w:val="28"/>
          <w:lang w:val="en-US"/>
        </w:rPr>
        <w:t xml:space="preserve">2.5 </w:t>
      </w:r>
      <w:r>
        <w:rPr>
          <w:rFonts w:ascii="Times New Roman" w:hAnsi="Times New Roman" w:cs="Times New Roman"/>
          <w:b/>
          <w:bCs/>
          <w:sz w:val="28"/>
          <w:szCs w:val="28"/>
          <w:lang w:val="en-US"/>
        </w:rPr>
        <w:t xml:space="preserve">KOTTER'S EIGHT-STEP MODEL APPLIED FOR THE CHANGE</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Establishing a Sense of Urgency: This phase</w:t>
      </w:r>
      <w:r>
        <w:rPr>
          <w:rFonts w:hint="eastAsia" w:ascii="Times New Roman" w:hAnsi="Times New Roman" w:cs="Times New Roman" w:eastAsiaTheme="minorEastAsia"/>
          <w:sz w:val="28"/>
          <w:szCs w:val="28"/>
          <w:lang w:val="en-US"/>
        </w:rPr>
        <w:t xml:space="preserve"> </w:t>
      </w:r>
      <w:r>
        <w:rPr>
          <w:rFonts w:ascii="Times New Roman" w:hAnsi="Times New Roman" w:cs="Times New Roman"/>
          <w:sz w:val="28"/>
          <w:szCs w:val="28"/>
          <w:lang w:val="en-US"/>
        </w:rPr>
        <w:t xml:space="preserve">entails coming up with a compelling justification for the change and persuading staff members of its necessity.</w:t>
      </w:r>
      <w:r>
        <w:rPr>
          <w:rFonts w:ascii="Times New Roman" w:hAnsi="Times New Roman" w:cs="Times New Roman"/>
          <w:sz w:val="28"/>
          <w:szCs w:val="28"/>
          <w:lang w:val="en-US"/>
        </w:rPr>
        <w:t xml:space="preserve"> Due to the unexpected rise in demand for video conferencing software brought on by the COVID-19 epidemic, Zoom Inc. felt compelled to act quickly to address the issue and the needs of its clients.</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Establishing a Guiding Coalition entails assembling a</w:t>
      </w:r>
      <w:r>
        <w:rPr>
          <w:rFonts w:ascii="Times New Roman" w:hAnsi="Times New Roman" w:cs="Times New Roman"/>
          <w:sz w:val="28"/>
          <w:szCs w:val="28"/>
          <w:lang w:val="en-US"/>
        </w:rPr>
        <w:t xml:space="preserve"> group of powerful individuals who can drive the change effort within the organization. The leadership team at Zoom Inc. was instrumental in leading the change initiative and making sure the business could react quickly to the rise in demand (Saxon, 2022).</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Creating a Vision and Strategy: This step entails coming up with a coherent and clear vision for the transformation as well as a strategy for how to get there.</w:t>
      </w:r>
      <w:r>
        <w:rPr>
          <w:rFonts w:ascii="Times New Roman" w:hAnsi="Times New Roman" w:cs="Times New Roman"/>
          <w:sz w:val="28"/>
          <w:szCs w:val="28"/>
          <w:lang w:val="en-US"/>
        </w:rPr>
        <w:t xml:space="preserve"> At Zoom Inc., a fundamental component of its vision and strategy for addressing the growing demand for its services was the company's focus on communication, collaboration, employee involvement, and new technology.</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Sharing the Change Vision: In order to secure the support and </w:t>
      </w:r>
      <w:r>
        <w:rPr>
          <w:rFonts w:hint="eastAsia" w:ascii="Times New Roman" w:hAnsi="Times New Roman" w:cs="Times New Roman" w:eastAsiaTheme="minorEastAsia"/>
          <w:sz w:val="28"/>
          <w:szCs w:val="28"/>
          <w:lang w:val="en-US"/>
        </w:rPr>
        <w:t xml:space="preserve">the </w:t>
      </w:r>
      <w:r>
        <w:rPr>
          <w:rFonts w:ascii="Times New Roman" w:hAnsi="Times New Roman" w:cs="Times New Roman"/>
          <w:sz w:val="28"/>
          <w:szCs w:val="28"/>
          <w:lang w:val="en-US"/>
        </w:rPr>
        <w:t xml:space="preserve">buy-in of all stakeholders, this phase is sharing the vision and plan with all of them.</w:t>
      </w:r>
      <w:r>
        <w:rPr>
          <w:rFonts w:ascii="Times New Roman" w:hAnsi="Times New Roman" w:cs="Times New Roman"/>
          <w:sz w:val="28"/>
          <w:szCs w:val="28"/>
          <w:lang w:val="en-US"/>
        </w:rPr>
        <w:t xml:space="preserve"> The leadership team of Zoom Inc. stressed the significance of swift adaptation to satisfy consumer expectations while addressing the need for change with all stakeholders and employees.</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Empowering Employees for Broad-Based Action: In this step, emp</w:t>
      </w:r>
      <w:r>
        <w:rPr>
          <w:rFonts w:ascii="Times New Roman" w:hAnsi="Times New Roman" w:cs="Times New Roman"/>
          <w:sz w:val="28"/>
          <w:szCs w:val="28"/>
          <w:lang w:val="en-US"/>
        </w:rPr>
        <w:t xml:space="preserve">loyees are given the authority to take initiatives and make choices that advance the change process. In order to overcome change resistance and ensure that the company could adjust swiftly, Zoom Inc. encouraged employee participation in the change process.</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Making Quick Wins: In order to gain momentum and inspire workers, this stage entails making quick wins.</w:t>
      </w:r>
      <w:r>
        <w:rPr>
          <w:rFonts w:ascii="Times New Roman" w:hAnsi="Times New Roman" w:cs="Times New Roman"/>
          <w:sz w:val="28"/>
          <w:szCs w:val="28"/>
          <w:lang w:val="en-US"/>
        </w:rPr>
        <w:t xml:space="preserve"> An important short-term victory for Zoom Inc. was the company's ability to quickly respond to the increased demand for its services and meet consumer expectations. This helped to generate momentum and support for the transition effort.</w:t>
      </w:r>
      <w:r/>
    </w:p>
    <w:p>
      <w:pPr>
        <w:ind w:firstLine="708"/>
        <w:spacing w:line="480" w:lineRule="auto"/>
        <w:rPr>
          <w:rFonts w:hint="eastAsia" w:ascii="Times New Roman" w:hAnsi="Times New Roman" w:cs="Times New Roman" w:eastAsiaTheme="minorEastAsia"/>
          <w:sz w:val="28"/>
          <w:szCs w:val="28"/>
          <w:lang w:val="en-US"/>
        </w:rPr>
      </w:pPr>
      <w:r>
        <w:rPr>
          <w:rFonts w:ascii="Times New Roman" w:hAnsi="Times New Roman" w:cs="Times New Roman"/>
          <w:sz w:val="28"/>
          <w:szCs w:val="28"/>
          <w:lang w:val="en-US"/>
        </w:rPr>
        <w:t xml:space="preserve">Consolidating Gains and Pro</w:t>
      </w:r>
      <w:r>
        <w:rPr>
          <w:rFonts w:ascii="Times New Roman" w:hAnsi="Times New Roman" w:cs="Times New Roman"/>
          <w:sz w:val="28"/>
          <w:szCs w:val="28"/>
          <w:lang w:val="en-US"/>
        </w:rPr>
        <w:t xml:space="preserve">ducing More Change: In this stage, the gains made in the preceding steps are combined and used as the basis for more change. The fact that Zoom Inc. was able to satisfy the rising demand for its services laid the groundwork for future growth and expansion.</w:t>
      </w:r>
      <w:r/>
    </w:p>
    <w:p>
      <w:pPr>
        <w:ind w:firstLine="708"/>
        <w:spacing w:line="48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Anchoring </w:t>
      </w:r>
      <w:r>
        <w:rPr>
          <w:rFonts w:hint="eastAsia" w:ascii="Times New Roman" w:hAnsi="Times New Roman" w:cs="Times New Roman" w:eastAsiaTheme="minorEastAsia"/>
          <w:sz w:val="28"/>
          <w:szCs w:val="28"/>
          <w:lang w:val="en-US"/>
        </w:rPr>
        <w:t xml:space="preserve"> </w:t>
      </w:r>
      <w:r>
        <w:rPr>
          <w:rFonts w:ascii="Times New Roman" w:hAnsi="Times New Roman" w:cs="Times New Roman"/>
          <w:sz w:val="28"/>
          <w:szCs w:val="28"/>
          <w:lang w:val="en-US"/>
        </w:rPr>
        <w:t xml:space="preserve">New</w:t>
      </w:r>
      <w:r>
        <w:rPr>
          <w:rFonts w:ascii="Times New Roman" w:hAnsi="Times New Roman" w:cs="Times New Roman"/>
          <w:sz w:val="28"/>
          <w:szCs w:val="28"/>
          <w:lang w:val="en-US"/>
        </w:rPr>
        <w:t xml:space="preserve"> Approaches in the Organization's Culture: In order to make sure that the change is maintained over the long term, this stage entails integ</w:t>
      </w:r>
      <w:r>
        <w:rPr>
          <w:rFonts w:ascii="Times New Roman" w:hAnsi="Times New Roman" w:cs="Times New Roman"/>
          <w:sz w:val="28"/>
          <w:szCs w:val="28"/>
          <w:lang w:val="en-US"/>
        </w:rPr>
        <w:t xml:space="preserve">rating the new strategies and behaviors into the organization's culture. The emphasis on communication, cooperation, employee involvement, and innovative technology at Zoom Inc. became a part of the company's culture and contributed to its ongoing success.</w:t>
      </w:r>
      <w:r/>
    </w:p>
    <w:p>
      <w:pPr>
        <w:ind w:firstLine="708"/>
        <w:spacing w:line="480" w:lineRule="auto"/>
        <w:rPr>
          <w:rFonts w:hint="eastAsia" w:ascii="Times New Roman" w:hAnsi="Times New Roman" w:cs="Times New Roman" w:eastAsiaTheme="minorEastAsia"/>
          <w:sz w:val="28"/>
          <w:szCs w:val="28"/>
          <w:lang w:val="en-US"/>
        </w:rPr>
      </w:pPr>
      <w:r>
        <w:rPr>
          <w:rFonts w:hint="eastAsia" w:ascii="Times New Roman" w:hAnsi="Times New Roman" w:cs="Times New Roman" w:eastAsiaTheme="minorEastAsia"/>
          <w:sz w:val="28"/>
          <w:szCs w:val="28"/>
          <w:lang w:val="en-US"/>
        </w:rPr>
      </w:r>
      <w:r/>
    </w:p>
    <w:p>
      <w:pPr>
        <w:spacing w:line="480" w:lineRule="auto"/>
        <w:rPr>
          <w:rFonts w:ascii="Times New Roman" w:hAnsi="Times New Roman" w:cs="Times New Roman" w:eastAsiaTheme="minorEastAsia"/>
          <w:b/>
          <w:bCs/>
          <w:sz w:val="28"/>
          <w:szCs w:val="28"/>
          <w:lang w:val="en-US"/>
        </w:rPr>
      </w:pPr>
      <w:r>
        <w:rPr>
          <w:rFonts w:ascii="Times New Roman" w:hAnsi="Times New Roman" w:cs="Times New Roman"/>
          <w:b/>
          <w:bCs/>
          <w:sz w:val="28"/>
          <w:szCs w:val="28"/>
          <w:lang w:val="en-US"/>
        </w:rPr>
        <w:t xml:space="preserve">2.6 </w:t>
      </w:r>
      <w:bookmarkStart w:id="2" w:name="_Hlk133494589"/>
      <w:r>
        <w:rPr>
          <w:rFonts w:ascii="Times New Roman" w:hAnsi="Times New Roman" w:cs="Times New Roman"/>
          <w:b/>
          <w:bCs/>
          <w:sz w:val="28"/>
          <w:szCs w:val="28"/>
          <w:lang w:val="en-US"/>
        </w:rPr>
        <w:t xml:space="preserve">EVALUATION OF ZOOM INC.</w:t>
      </w:r>
      <w:bookmarkEnd w:id="2"/>
      <w:r/>
      <w:r/>
    </w:p>
    <w:p>
      <w:pPr>
        <w:ind w:firstLine="708"/>
        <w:spacing w:line="48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Zoom Inc. has been successful in handling the COVID-19 pandemic's quick transition. The</w:t>
      </w:r>
      <w:r>
        <w:rPr>
          <w:rFonts w:ascii="Times New Roman" w:hAnsi="Times New Roman" w:cs="Times New Roman"/>
          <w:sz w:val="28"/>
          <w:szCs w:val="28"/>
          <w:lang w:val="en-US"/>
        </w:rPr>
        <w:t xml:space="preserve"> business saw an unheard-of rise in the demand for their video conferencing software, so it focused on effective change management techniques that prioritized communication, cooperation, employee involvement, and new technology. The company's success was g</w:t>
      </w:r>
      <w:r>
        <w:rPr>
          <w:rFonts w:ascii="Times New Roman" w:hAnsi="Times New Roman" w:cs="Times New Roman"/>
          <w:sz w:val="28"/>
          <w:szCs w:val="28"/>
          <w:lang w:val="en-US"/>
        </w:rPr>
        <w:t xml:space="preserve">reatly influenced by its dedication to innovation, client happiness, and swift responsiveness to rising demand. A smooth transition was also made possible by the company's CEO demonstrating the company's dedication to its culture and customer satisfaction.</w:t>
      </w:r>
      <w:r/>
    </w:p>
    <w:p>
      <w:pPr>
        <w:ind w:firstLine="700"/>
        <w:spacing w:line="480" w:lineRule="auto"/>
        <w:rPr>
          <w:rFonts w:ascii="Times New Roman" w:hAnsi="Times New Roman" w:cs="Times New Roman"/>
          <w:sz w:val="28"/>
          <w:szCs w:val="28"/>
          <w:lang w:val="en-US"/>
        </w:rPr>
      </w:pPr>
      <w:r>
        <w:rPr>
          <w:rFonts w:ascii="Times New Roman" w:hAnsi="Times New Roman" w:cs="Times New Roman"/>
          <w:sz w:val="28"/>
          <w:szCs w:val="28"/>
          <w:lang w:val="en-US"/>
        </w:rPr>
        <w:t xml:space="preserve">The change, though, wasn't without its difficulties. Significant obstacles that the company had to overcome included security concerns, company </w:t>
      </w:r>
      <w:r>
        <w:rPr>
          <w:rFonts w:ascii="Times New Roman" w:hAnsi="Times New Roman" w:cs="Times New Roman"/>
          <w:sz w:val="28"/>
          <w:szCs w:val="28"/>
          <w:lang w:val="en-US"/>
        </w:rPr>
        <w:t xml:space="preserve">culture </w:t>
      </w:r>
      <w:r>
        <w:rPr>
          <w:rFonts w:hint="eastAsia" w:ascii="Times New Roman" w:hAnsi="Times New Roman" w:cs="Times New Roman" w:eastAsiaTheme="minorEastAsia"/>
          <w:sz w:val="28"/>
          <w:szCs w:val="28"/>
          <w:lang w:val="en-US"/>
        </w:rPr>
        <w:t xml:space="preserve">,</w:t>
      </w:r>
      <w:r>
        <w:rPr>
          <w:rFonts w:hint="eastAsia" w:ascii="Times New Roman" w:hAnsi="Times New Roman" w:cs="Times New Roman" w:eastAsiaTheme="minorEastAsia"/>
          <w:sz w:val="28"/>
          <w:szCs w:val="28"/>
          <w:lang w:val="en-US"/>
        </w:rPr>
        <w:t xml:space="preserve"> </w:t>
      </w:r>
      <w:r>
        <w:rPr>
          <w:rFonts w:ascii="Times New Roman" w:hAnsi="Times New Roman" w:cs="Times New Roman"/>
          <w:sz w:val="28"/>
          <w:szCs w:val="28"/>
          <w:lang w:val="en-US"/>
        </w:rPr>
        <w:t xml:space="preserve">operations impact</w:t>
      </w:r>
      <w:r>
        <w:rPr>
          <w:rFonts w:hint="eastAsia" w:ascii="Times New Roman" w:hAnsi="Times New Roman" w:cs="Times New Roman" w:eastAsiaTheme="minorEastAsia"/>
          <w:sz w:val="28"/>
          <w:szCs w:val="28"/>
          <w:lang w:val="en-US"/>
        </w:rPr>
        <w:t xml:space="preserve"> </w:t>
      </w:r>
      <w:r>
        <w:rPr>
          <w:rFonts w:ascii="Times New Roman" w:hAnsi="Times New Roman" w:cs="Times New Roman"/>
          <w:sz w:val="28"/>
          <w:szCs w:val="28"/>
          <w:lang w:val="en-US"/>
        </w:rPr>
        <w:t xml:space="preserve">and resistance to change. By putting an emphasis on teamwork and communication as well as incorporating staff members in the change process, Zoom Inc. was able to address these issues. </w:t>
      </w:r>
      <w:r>
        <w:rPr>
          <w:rFonts w:ascii="Times New Roman" w:hAnsi="Times New Roman" w:cs="Times New Roman"/>
          <w:sz w:val="28"/>
          <w:szCs w:val="28"/>
          <w:lang w:val="en-US"/>
        </w:rPr>
        <w:t xml:space="preserve">Lewin's</w:t>
      </w:r>
      <w:r>
        <w:rPr>
          <w:rFonts w:ascii="Times New Roman" w:hAnsi="Times New Roman" w:cs="Times New Roman"/>
          <w:sz w:val="28"/>
          <w:szCs w:val="28"/>
          <w:lang w:val="en-US"/>
        </w:rPr>
        <w:t xml:space="preserve"> change management </w:t>
      </w:r>
      <w:r>
        <w:rPr>
          <w:rFonts w:ascii="Times New Roman" w:hAnsi="Times New Roman" w:cs="Times New Roman"/>
          <w:sz w:val="28"/>
          <w:szCs w:val="28"/>
          <w:lang w:val="en-US"/>
        </w:rPr>
        <w:t xml:space="preserve">model's</w:t>
      </w:r>
      <w:r>
        <w:rPr>
          <w:rFonts w:ascii="Times New Roman" w:hAnsi="Times New Roman" w:cs="Times New Roman"/>
          <w:sz w:val="28"/>
          <w:szCs w:val="28"/>
          <w:lang w:val="en-US"/>
        </w:rPr>
        <w:t xml:space="preserve"> unfreeze and change stages were successfully completed by the company as well, and it is still too early to say how well it will go with the final stage.</w:t>
      </w:r>
      <w:r/>
    </w:p>
    <w:p>
      <w:pPr>
        <w:ind w:firstLine="708"/>
        <w:spacing w:line="480" w:lineRule="auto"/>
        <w:rPr>
          <w:rFonts w:hint="eastAsia" w:ascii="Times New Roman" w:hAnsi="Times New Roman" w:cs="Times New Roman" w:eastAsiaTheme="minorEastAsia"/>
          <w:sz w:val="28"/>
          <w:szCs w:val="28"/>
          <w:lang w:val="en-US"/>
        </w:rPr>
      </w:pPr>
      <w:r>
        <w:rPr>
          <w:rFonts w:hint="eastAsia" w:ascii="Times New Roman" w:hAnsi="Times New Roman" w:cs="Times New Roman" w:eastAsiaTheme="minorEastAsia"/>
          <w:sz w:val="28"/>
          <w:szCs w:val="28"/>
          <w:lang w:val="en-US"/>
        </w:rPr>
      </w:r>
      <w:r/>
    </w:p>
    <w:p>
      <w:pPr>
        <w:spacing w:line="480" w:lineRule="auto"/>
        <w:rPr>
          <w:rFonts w:ascii="Times New Roman" w:hAnsi="Times New Roman" w:cs="Times New Roman" w:eastAsiaTheme="minorEastAsia"/>
          <w:b/>
          <w:bCs/>
          <w:sz w:val="28"/>
          <w:szCs w:val="28"/>
          <w:lang w:val="en-US"/>
        </w:rPr>
      </w:pPr>
      <w:r>
        <w:rPr>
          <w:rFonts w:ascii="Times New Roman" w:hAnsi="Times New Roman" w:cs="Times New Roman"/>
          <w:b/>
          <w:bCs/>
          <w:sz w:val="28"/>
          <w:szCs w:val="28"/>
          <w:lang w:val="en-US"/>
        </w:rPr>
        <w:t xml:space="preserve">3. RECOMMENDATIONS</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While Zoom's em</w:t>
      </w:r>
      <w:r>
        <w:rPr>
          <w:rFonts w:ascii="Times New Roman" w:hAnsi="Times New Roman" w:cs="Times New Roman" w:eastAsiaTheme="minorEastAsia"/>
          <w:sz w:val="28"/>
          <w:szCs w:val="28"/>
          <w:lang w:val="en-US"/>
        </w:rPr>
        <w:t xml:space="preserve">phasis on video conferencing has been successful, expanding its service portfolio could help it stay competitive and attract new clients. Expanding into complementary services like online event management or collaborative tools is something to think about.</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Address Security Concerns: clients' top priorities a</w:t>
      </w:r>
      <w:r>
        <w:rPr>
          <w:rFonts w:ascii="Times New Roman" w:hAnsi="Times New Roman" w:cs="Times New Roman" w:eastAsiaTheme="minorEastAsia"/>
          <w:sz w:val="28"/>
          <w:szCs w:val="28"/>
          <w:lang w:val="en-US"/>
        </w:rPr>
        <w:t xml:space="preserve">re security and privacy; by attending to these issues, Zoom can keep clients and uphold its brand. Think about making investments in more reliable security measures, boosting transparency regarding privacy practices, and giving customer trust top priority.</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Continued Infrastructure Investment: Given the continued high demand for video</w:t>
      </w:r>
      <w:r>
        <w:rPr>
          <w:rFonts w:ascii="Times New Roman" w:hAnsi="Times New Roman" w:cs="Times New Roman" w:eastAsiaTheme="minorEastAsia"/>
          <w:sz w:val="28"/>
          <w:szCs w:val="28"/>
          <w:lang w:val="en-US"/>
        </w:rPr>
        <w:t xml:space="preserve"> conferencing services, continued infrastructure investment is essential to ensuring the dependability and caliber of services. Make sure the infrastructure of the business can grow and that resources are allocated to satisfy both present and future needs.</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Employee Support: It was difficult for employees to adjust to the unexpected shift in the workplace during the </w:t>
      </w:r>
      <w:r>
        <w:rPr>
          <w:rFonts w:ascii="Times New Roman" w:hAnsi="Times New Roman" w:cs="Times New Roman" w:eastAsiaTheme="minorEastAsia"/>
          <w:sz w:val="28"/>
          <w:szCs w:val="28"/>
          <w:lang w:val="en-US"/>
        </w:rPr>
        <w:t xml:space="preserve">pandemic;</w:t>
      </w:r>
      <w:r>
        <w:rPr>
          <w:rFonts w:ascii="Times New Roman" w:hAnsi="Times New Roman" w:cs="Times New Roman" w:eastAsiaTheme="minorEastAsia"/>
          <w:sz w:val="28"/>
          <w:szCs w:val="28"/>
          <w:lang w:val="en-US"/>
        </w:rPr>
        <w:t xml:space="preserve"> therefore support is es</w:t>
      </w:r>
      <w:r>
        <w:rPr>
          <w:rFonts w:ascii="Times New Roman" w:hAnsi="Times New Roman" w:cs="Times New Roman" w:eastAsiaTheme="minorEastAsia"/>
          <w:sz w:val="28"/>
          <w:szCs w:val="28"/>
          <w:lang w:val="en-US"/>
        </w:rPr>
        <w:t xml:space="preserve">sential to ensuring that they can function properly. To assist employees in acquiring new skills and adjusting to new technologies, think about providing training and development opportunities and giving employee wellbeing and mental health first priority.</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Planning for sustainability in the long run is crucial because it is impossible to predict how long the pandemic and the resulting disruptions will persist. Develop a strategy fo</w:t>
      </w:r>
      <w:r>
        <w:rPr>
          <w:rFonts w:ascii="Times New Roman" w:hAnsi="Times New Roman" w:cs="Times New Roman" w:eastAsiaTheme="minorEastAsia"/>
          <w:sz w:val="28"/>
          <w:szCs w:val="28"/>
          <w:lang w:val="en-US"/>
        </w:rPr>
        <w:t xml:space="preserve">r how the business will proceed if and when demand for video conferencing services declines or remote work becomes less common. This may entail expanding the range of services offered, creating fresh sources of income, and adjusting to market fluctuations.</w:t>
      </w:r>
      <w:r/>
    </w:p>
    <w:p>
      <w:pPr>
        <w:ind w:firstLine="708"/>
        <w:spacing w:line="480" w:lineRule="auto"/>
        <w:rPr>
          <w:rFonts w:hint="eastAsia" w:ascii="Times New Roman" w:hAnsi="Times New Roman" w:cs="Times New Roman" w:eastAsiaTheme="minorEastAsia"/>
          <w:sz w:val="28"/>
          <w:szCs w:val="28"/>
          <w:lang w:val="en-US"/>
        </w:rPr>
      </w:pPr>
      <w:r>
        <w:rPr>
          <w:rFonts w:hint="eastAsia" w:ascii="Times New Roman" w:hAnsi="Times New Roman" w:cs="Times New Roman" w:eastAsiaTheme="minorEastAsia"/>
          <w:sz w:val="28"/>
          <w:szCs w:val="28"/>
          <w:lang w:val="en-US"/>
        </w:rPr>
      </w:r>
      <w:r/>
    </w:p>
    <w:p>
      <w:pPr>
        <w:numPr>
          <w:ilvl w:val="0"/>
          <w:numId w:val="1"/>
        </w:numPr>
        <w:rPr>
          <w:rFonts w:ascii="Times New Roman" w:hAnsi="Times New Roman" w:cs="Times New Roman"/>
          <w:b/>
          <w:sz w:val="28"/>
          <w:szCs w:val="28"/>
        </w:rPr>
      </w:pPr>
      <w:r>
        <w:rPr>
          <w:rFonts w:ascii="Times New Roman" w:hAnsi="Times New Roman" w:cs="Times New Roman"/>
          <w:b/>
          <w:sz w:val="28"/>
          <w:szCs w:val="28"/>
        </w:rPr>
        <w:t xml:space="preserve">CONCLUSION</w:t>
      </w:r>
      <w:r/>
    </w:p>
    <w:p>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As a result of an unusual increase in demand for their video conferencing software during the COVID-19 ep</w:t>
      </w:r>
      <w:r>
        <w:rPr>
          <w:rFonts w:ascii="Times New Roman" w:hAnsi="Times New Roman" w:cs="Times New Roman" w:eastAsiaTheme="minorEastAsia"/>
          <w:sz w:val="28"/>
          <w:szCs w:val="28"/>
          <w:lang w:val="en-US"/>
        </w:rPr>
        <w:t xml:space="preserve">idemic, Zoom Inc. has successfully undergone a quick change. The company's emphasis on collaboration, communication, and technology has contributed to its success in managing change. Zoom Inc. successfully navigated the transformation process by using the </w:t>
      </w:r>
      <w:r>
        <w:rPr>
          <w:rFonts w:ascii="Times New Roman" w:hAnsi="Times New Roman" w:cs="Times New Roman" w:eastAsiaTheme="minorEastAsia"/>
          <w:sz w:val="28"/>
          <w:szCs w:val="28"/>
          <w:lang w:val="en-US"/>
        </w:rPr>
        <w:t xml:space="preserve">Lewin</w:t>
      </w:r>
      <w:r>
        <w:rPr>
          <w:rFonts w:ascii="Times New Roman" w:hAnsi="Times New Roman" w:cs="Times New Roman" w:eastAsiaTheme="minorEastAsia"/>
          <w:sz w:val="28"/>
          <w:szCs w:val="28"/>
          <w:lang w:val="en-US"/>
        </w:rPr>
        <w:t xml:space="preserve"> and </w:t>
      </w:r>
      <w:r>
        <w:rPr>
          <w:rFonts w:ascii="Times New Roman" w:hAnsi="Times New Roman" w:cs="Times New Roman" w:eastAsiaTheme="minorEastAsia"/>
          <w:sz w:val="28"/>
          <w:szCs w:val="28"/>
          <w:lang w:val="en-US"/>
        </w:rPr>
        <w:t xml:space="preserve">Kotter</w:t>
      </w:r>
      <w:r>
        <w:rPr>
          <w:rFonts w:ascii="Times New Roman" w:hAnsi="Times New Roman" w:cs="Times New Roman" w:eastAsiaTheme="minorEastAsia"/>
          <w:sz w:val="28"/>
          <w:szCs w:val="28"/>
          <w:lang w:val="en-US"/>
        </w:rPr>
        <w:t xml:space="preserve"> change management models, addressing change-drivers including growing demand and stakeholder expectations.</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Competi</w:t>
      </w:r>
      <w:r>
        <w:rPr>
          <w:rFonts w:ascii="Times New Roman" w:hAnsi="Times New Roman" w:cs="Times New Roman" w:eastAsiaTheme="minorEastAsia"/>
          <w:sz w:val="28"/>
          <w:szCs w:val="28"/>
          <w:lang w:val="en-US"/>
        </w:rPr>
        <w:t xml:space="preserve">tion, ambiguity about the future of remote employment, and worries about security and privacy were some of the resistance to change that the organization had to deal with. By constantly innovating, enhancing the user experience, and making investments in i</w:t>
      </w:r>
      <w:r>
        <w:rPr>
          <w:rFonts w:ascii="Times New Roman" w:hAnsi="Times New Roman" w:cs="Times New Roman" w:eastAsiaTheme="minorEastAsia"/>
          <w:sz w:val="28"/>
          <w:szCs w:val="28"/>
          <w:lang w:val="en-US"/>
        </w:rPr>
        <w:t xml:space="preserve">nfrastructure and security measures, Zoom Inc. overcame these difficulties. The business also did a stakeholder analysis to comprehend the motives and effects of diverse stakeholders, enabling the development of strategies that are specific to their needs.</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Zoom Inc. should think about expanding its services in the future, taking security issues seriously, invest</w:t>
      </w:r>
      <w:r>
        <w:rPr>
          <w:rFonts w:ascii="Times New Roman" w:hAnsi="Times New Roman" w:cs="Times New Roman" w:eastAsiaTheme="minorEastAsia"/>
          <w:sz w:val="28"/>
          <w:szCs w:val="28"/>
          <w:lang w:val="en-US"/>
        </w:rPr>
        <w:t xml:space="preserve">ing in infrastructure, supporting staff on an ongoing basis, and making long-term sustainability plans. By following these suggestions, Zoom Inc. can maintain its position as a leader in the competitive video conferencing market and achieve future success.</w:t>
      </w:r>
      <w:r/>
    </w:p>
    <w:p>
      <w:pPr>
        <w:ind w:firstLine="708"/>
        <w:spacing w:line="480" w:lineRule="auto"/>
        <w:rPr>
          <w:rFonts w:ascii="Times New Roman" w:hAnsi="Times New Roman" w:cs="Times New Roman" w:eastAsiaTheme="minorEastAsia"/>
          <w:sz w:val="28"/>
          <w:szCs w:val="28"/>
          <w:lang w:val="en-US"/>
        </w:rPr>
      </w:pPr>
      <w:r>
        <w:rPr>
          <w:rFonts w:ascii="Times New Roman" w:hAnsi="Times New Roman" w:cs="Times New Roman" w:eastAsiaTheme="minorEastAsia"/>
          <w:sz w:val="28"/>
          <w:szCs w:val="28"/>
          <w:lang w:val="en-US"/>
        </w:rPr>
        <w:t xml:space="preserve">In general, Zoom Inc.'</w:t>
      </w:r>
      <w:r>
        <w:rPr>
          <w:rFonts w:ascii="Times New Roman" w:hAnsi="Times New Roman" w:cs="Times New Roman" w:eastAsiaTheme="minorEastAsia"/>
          <w:sz w:val="28"/>
          <w:szCs w:val="28"/>
          <w:lang w:val="en-US"/>
        </w:rPr>
        <w:t xml:space="preserve">s transformation process serves as a model case study for businesses navigating change in uncharted territory. The organization is well-positioned for future growth and success thanks to its strategic approach, agility, and focus on stakeholder engagement.</w:t>
      </w:r>
      <w:r/>
    </w:p>
    <w:p>
      <w:pPr>
        <w:rPr>
          <w:rFonts w:hint="eastAsia" w:eastAsiaTheme="minorEastAsia"/>
          <w:lang w:val="en-US"/>
        </w:rPr>
      </w:pPr>
      <w:r>
        <w:rPr>
          <w:rFonts w:hint="eastAsia" w:eastAsiaTheme="minorEastAsia"/>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hint="eastAsia" w:eastAsiaTheme="minorEastAsia"/>
          <w:b/>
          <w:lang w:val="en-US"/>
        </w:rPr>
      </w:pPr>
      <w:r>
        <w:rPr>
          <w:rFonts w:hint="eastAsia" w:eastAsiaTheme="minorEastAsia"/>
          <w:b/>
          <w:lang w:val="en-US"/>
        </w:rPr>
      </w:r>
      <w:r/>
    </w:p>
    <w:p>
      <w:pPr>
        <w:rPr>
          <w:rFonts w:ascii="Times New Roman" w:hAnsi="Times New Roman" w:cs="Times New Roman"/>
          <w:b/>
          <w:sz w:val="28"/>
          <w:szCs w:val="28"/>
          <w:lang w:val="en-US"/>
        </w:rPr>
      </w:pPr>
      <w:r>
        <w:rPr>
          <w:rFonts w:ascii="Times New Roman" w:hAnsi="Times New Roman" w:cs="Times New Roman"/>
          <w:b/>
          <w:sz w:val="28"/>
          <w:szCs w:val="28"/>
          <w:lang w:val="en-US"/>
        </w:rPr>
        <w:t xml:space="preserve"> REFERENCE </w:t>
      </w:r>
      <w:r/>
    </w:p>
    <w:p>
      <w:pPr>
        <w:pStyle w:val="683"/>
        <w:ind w:left="540" w:hanging="540"/>
        <w:spacing w:before="0" w:line="240" w:lineRule="auto"/>
        <w:rPr>
          <w:rFonts w:ascii="Times New Roman" w:hAnsi="Times New Roman" w:cs="Times New Roman" w:eastAsiaTheme="minorEastAsia"/>
          <w:color w:val="3f3f3f"/>
        </w:rPr>
      </w:pPr>
      <w:r>
        <w:rPr>
          <w:rFonts w:ascii="Times New Roman" w:hAnsi="Times New Roman" w:cs="Times New Roman"/>
          <w:color w:val="3f3f3f"/>
        </w:rPr>
        <w:t xml:space="preserve">Albrecht, S.L., </w:t>
      </w:r>
      <w:r>
        <w:rPr>
          <w:rFonts w:ascii="Times New Roman" w:hAnsi="Times New Roman" w:cs="Times New Roman"/>
          <w:color w:val="3f3f3f"/>
        </w:rPr>
        <w:t xml:space="preserve">Connaughton</w:t>
      </w:r>
      <w:r>
        <w:rPr>
          <w:rFonts w:ascii="Times New Roman" w:hAnsi="Times New Roman" w:cs="Times New Roman"/>
          <w:color w:val="3f3f3f"/>
        </w:rPr>
        <w:t xml:space="preserve">, S. and </w:t>
      </w:r>
      <w:r>
        <w:rPr>
          <w:rFonts w:ascii="Times New Roman" w:hAnsi="Times New Roman" w:cs="Times New Roman"/>
          <w:color w:val="3f3f3f"/>
        </w:rPr>
        <w:t xml:space="preserve">Leiter</w:t>
      </w:r>
      <w:r>
        <w:rPr>
          <w:rFonts w:ascii="Times New Roman" w:hAnsi="Times New Roman" w:cs="Times New Roman"/>
          <w:color w:val="3f3f3f"/>
        </w:rPr>
        <w:t xml:space="preserve">, M.P. (2022) "The influence of change-related organizational and job resources on employee change engagement," Frontiers in Psychology, 13.</w:t>
      </w:r>
      <w:r>
        <w:rPr>
          <w:rFonts w:ascii="Times New Roman" w:hAnsi="Times New Roman" w:cs="Times New Roman"/>
          <w:color w:val="3f3f3f"/>
        </w:rPr>
        <w:t xml:space="preserve"> Available at: https://doi.org/10.3389/fpsyg.2022.910206.</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Nuryana</w:t>
      </w:r>
      <w:r>
        <w:rPr>
          <w:rFonts w:ascii="Times New Roman" w:hAnsi="Times New Roman" w:cs="Times New Roman"/>
          <w:color w:val="3f3f3f"/>
        </w:rPr>
        <w:t xml:space="preserve">, Z., </w:t>
      </w:r>
      <w:r>
        <w:rPr>
          <w:rFonts w:ascii="Times New Roman" w:hAnsi="Times New Roman" w:cs="Times New Roman"/>
          <w:color w:val="3f3f3f"/>
        </w:rPr>
        <w:t xml:space="preserve">Pangarso</w:t>
      </w:r>
      <w:r>
        <w:rPr>
          <w:rFonts w:ascii="Times New Roman" w:hAnsi="Times New Roman" w:cs="Times New Roman"/>
          <w:color w:val="3f3f3f"/>
        </w:rPr>
        <w:t xml:space="preserve">, A., &amp; </w:t>
      </w:r>
      <w:r>
        <w:rPr>
          <w:rFonts w:ascii="Times New Roman" w:hAnsi="Times New Roman" w:cs="Times New Roman"/>
          <w:color w:val="3f3f3f"/>
        </w:rPr>
        <w:t xml:space="preserve">Zain</w:t>
      </w:r>
      <w:r>
        <w:rPr>
          <w:rFonts w:ascii="Times New Roman" w:hAnsi="Times New Roman" w:cs="Times New Roman"/>
          <w:color w:val="3f3f3f"/>
        </w:rPr>
        <w:t xml:space="preserve">, F. M. (2021).</w:t>
      </w:r>
      <w:r>
        <w:rPr>
          <w:rFonts w:ascii="Times New Roman" w:hAnsi="Times New Roman" w:cs="Times New Roman"/>
          <w:color w:val="3f3f3f"/>
        </w:rPr>
        <w:t xml:space="preserve"> Factor of Zoom Cloud Meetings: Technology Adoption in the Pandemic of COVID-19. International Journal of Evaluation and Research in Education, 10(3), 816-825.</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Boland, J., Banks, S., </w:t>
      </w:r>
      <w:r>
        <w:rPr>
          <w:rFonts w:ascii="Times New Roman" w:hAnsi="Times New Roman" w:cs="Times New Roman"/>
          <w:color w:val="3f3f3f"/>
        </w:rPr>
        <w:t xml:space="preserve">Krabbe</w:t>
      </w:r>
      <w:r>
        <w:rPr>
          <w:rFonts w:ascii="Times New Roman" w:hAnsi="Times New Roman" w:cs="Times New Roman"/>
          <w:color w:val="3f3f3f"/>
        </w:rPr>
        <w:t xml:space="preserve">, R., Lawrence, S., Murray, T., Henning, T., &amp; Vandenberg, M. (2021). A COVID-19-era rapid review: using Zoom and Skype for qualitative group research. Public Health Research &amp; Practice, 1-9.</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Karl, K. A., </w:t>
      </w:r>
      <w:r>
        <w:rPr>
          <w:rFonts w:ascii="Times New Roman" w:hAnsi="Times New Roman" w:cs="Times New Roman"/>
          <w:color w:val="3f3f3f"/>
        </w:rPr>
        <w:t xml:space="preserve">Peluchette</w:t>
      </w:r>
      <w:r>
        <w:rPr>
          <w:rFonts w:ascii="Times New Roman" w:hAnsi="Times New Roman" w:cs="Times New Roman"/>
          <w:color w:val="3f3f3f"/>
        </w:rPr>
        <w:t xml:space="preserve">, J. V., &amp; </w:t>
      </w:r>
      <w:r>
        <w:rPr>
          <w:rFonts w:ascii="Times New Roman" w:hAnsi="Times New Roman" w:cs="Times New Roman"/>
          <w:color w:val="3f3f3f"/>
        </w:rPr>
        <w:t xml:space="preserve">Aghakhani</w:t>
      </w:r>
      <w:r>
        <w:rPr>
          <w:rFonts w:ascii="Times New Roman" w:hAnsi="Times New Roman" w:cs="Times New Roman"/>
          <w:color w:val="3f3f3f"/>
        </w:rPr>
        <w:t xml:space="preserve">, N. (2022).</w:t>
      </w:r>
      <w:r>
        <w:rPr>
          <w:rFonts w:ascii="Times New Roman" w:hAnsi="Times New Roman" w:cs="Times New Roman"/>
          <w:color w:val="3f3f3f"/>
        </w:rPr>
        <w:t xml:space="preserve"> Virtual Work Meetings </w:t>
      </w:r>
      <w:r>
        <w:rPr>
          <w:rFonts w:ascii="Times New Roman" w:hAnsi="Times New Roman" w:cs="Times New Roman"/>
          <w:color w:val="3f3f3f"/>
        </w:rPr>
        <w:t xml:space="preserve">During</w:t>
      </w:r>
      <w:r>
        <w:rPr>
          <w:rFonts w:ascii="Times New Roman" w:hAnsi="Times New Roman" w:cs="Times New Roman"/>
          <w:color w:val="3f3f3f"/>
        </w:rPr>
        <w:t xml:space="preserve"> the COVID-19 Pandemic: The Good, Bad, and Ugly. Small Group Research, 53(3), 343–365. https://doi.org/10.1177/10464964211015286</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Archibald, M. M., </w:t>
      </w:r>
      <w:r>
        <w:rPr>
          <w:rFonts w:ascii="Times New Roman" w:hAnsi="Times New Roman" w:cs="Times New Roman"/>
          <w:color w:val="3f3f3f"/>
        </w:rPr>
        <w:t xml:space="preserve">Ambagtsheer</w:t>
      </w:r>
      <w:r>
        <w:rPr>
          <w:rFonts w:ascii="Times New Roman" w:hAnsi="Times New Roman" w:cs="Times New Roman"/>
          <w:color w:val="3f3f3f"/>
        </w:rPr>
        <w:t xml:space="preserve">, R. C., Casey, M. G., &amp; Lawless, M. (2019).</w:t>
      </w:r>
      <w:r>
        <w:rPr>
          <w:rFonts w:ascii="Times New Roman" w:hAnsi="Times New Roman" w:cs="Times New Roman"/>
          <w:color w:val="3f3f3f"/>
        </w:rPr>
        <w:t xml:space="preserve"> </w:t>
      </w:r>
      <w:r>
        <w:rPr>
          <w:rFonts w:ascii="Times New Roman" w:hAnsi="Times New Roman" w:cs="Times New Roman"/>
          <w:color w:val="3f3f3f"/>
        </w:rPr>
        <w:t xml:space="preserve">Using Zoom Videoconferencing for Qualitative Data Collection: Perceptions and Experiences of Researchers and Participants.</w:t>
      </w:r>
      <w:r>
        <w:rPr>
          <w:rFonts w:ascii="Times New Roman" w:hAnsi="Times New Roman" w:cs="Times New Roman"/>
          <w:color w:val="3f3f3f"/>
        </w:rPr>
        <w:t xml:space="preserve"> </w:t>
      </w:r>
      <w:r>
        <w:rPr>
          <w:rFonts w:ascii="Times New Roman" w:hAnsi="Times New Roman" w:cs="Times New Roman"/>
          <w:color w:val="3f3f3f"/>
        </w:rPr>
        <w:t xml:space="preserve">International Journal of Qualitative Methods.</w:t>
      </w:r>
      <w:r>
        <w:rPr>
          <w:rFonts w:ascii="Times New Roman" w:hAnsi="Times New Roman" w:cs="Times New Roman"/>
          <w:color w:val="3f3f3f"/>
        </w:rPr>
        <w:t xml:space="preserve"> https://doi.org/10.1177/1609406919874596</w:t>
      </w:r>
      <w:r/>
    </w:p>
    <w:p>
      <w:pPr>
        <w:pStyle w:val="683"/>
        <w:ind w:left="540" w:hanging="540"/>
        <w:spacing w:before="0" w:line="240" w:lineRule="auto"/>
        <w:rPr>
          <w:rFonts w:ascii="Times New Roman" w:hAnsi="Times New Roman" w:cs="Times New Roman"/>
          <w:color w:val="3f3f3f"/>
        </w:rPr>
      </w:pPr>
      <w:r/>
      <w:hyperlink r:id="rId18" w:tooltip="https://www.forbes.com/sites/rogerdooley/" w:history="1">
        <w:r>
          <w:rPr>
            <w:rFonts w:ascii="Times New Roman" w:hAnsi="Times New Roman" w:cs="Times New Roman"/>
            <w:color w:val="3f3f3f"/>
          </w:rPr>
          <w:t xml:space="preserve">Roger Dooley</w:t>
        </w:r>
      </w:hyperlink>
      <w:r>
        <w:rPr>
          <w:rFonts w:ascii="Times New Roman" w:hAnsi="Times New Roman" w:cs="Times New Roman"/>
          <w:color w:val="3f3f3f"/>
        </w:rPr>
        <w:t xml:space="preserve">.(</w:t>
      </w:r>
      <w:r>
        <w:rPr>
          <w:rFonts w:ascii="Times New Roman" w:hAnsi="Times New Roman" w:cs="Times New Roman"/>
          <w:color w:val="3f3f3f"/>
        </w:rPr>
        <w:t xml:space="preserve">2020).“How Zoom Conquered Video Conferencing”, [Online], Available: https://www.forbes.com/sites/rogerdooley/2020/09/30/how-zoom-conquered-video-conferencing/?sh=361d50985a97, [2020, September, 30]</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Burnes</w:t>
      </w:r>
      <w:r>
        <w:rPr>
          <w:rFonts w:ascii="Times New Roman" w:hAnsi="Times New Roman" w:cs="Times New Roman"/>
          <w:color w:val="3f3f3f"/>
        </w:rPr>
        <w:t xml:space="preserve">, B. (2019). The Origins of </w:t>
      </w:r>
      <w:r>
        <w:rPr>
          <w:rFonts w:ascii="Times New Roman" w:hAnsi="Times New Roman" w:cs="Times New Roman"/>
          <w:color w:val="3f3f3f"/>
        </w:rPr>
        <w:t xml:space="preserve">Lewin</w:t>
      </w:r>
      <w:r>
        <w:rPr>
          <w:rFonts w:ascii="Times New Roman" w:hAnsi="Times New Roman" w:cs="Times New Roman"/>
          <w:color w:val="3f3f3f"/>
          <w:rtl/>
        </w:rPr>
        <w:t xml:space="preserve">’</w:t>
      </w:r>
      <w:r>
        <w:rPr>
          <w:rFonts w:ascii="Times New Roman" w:hAnsi="Times New Roman" w:cs="Times New Roman"/>
          <w:color w:val="3f3f3f"/>
        </w:rPr>
        <w:t xml:space="preserve">s Three-Step Model of Change. </w:t>
      </w:r>
      <w:r>
        <w:rPr>
          <w:rFonts w:ascii="Times New Roman" w:hAnsi="Times New Roman" w:cs="Times New Roman"/>
          <w:color w:val="3f3f3f"/>
        </w:rPr>
        <w:t xml:space="preserve">The Journal of Applied Behavioral Science.</w:t>
      </w:r>
      <w:r>
        <w:rPr>
          <w:rFonts w:ascii="Times New Roman" w:hAnsi="Times New Roman" w:cs="Times New Roman"/>
          <w:color w:val="3f3f3f"/>
        </w:rPr>
        <w:t xml:space="preserve"> https://doi.org/10.1177/0021886319892685</w:t>
      </w:r>
      <w:r/>
    </w:p>
    <w:p>
      <w:pPr>
        <w:pStyle w:val="683"/>
        <w:ind w:left="540" w:hanging="540"/>
        <w:spacing w:before="0" w:line="240" w:lineRule="auto"/>
        <w:rPr>
          <w:rFonts w:hint="eastAsia" w:ascii="Times New Roman" w:hAnsi="Times New Roman" w:cs="Times New Roman"/>
          <w:color w:val="3f3f3f"/>
        </w:rPr>
      </w:pPr>
      <w:r>
        <w:rPr>
          <w:rFonts w:ascii="Times New Roman" w:hAnsi="Times New Roman" w:cs="Times New Roman"/>
          <w:color w:val="3f3f3f"/>
        </w:rPr>
        <w:t xml:space="preserve">Nelson-Brantley HV, Ford DJ</w:t>
      </w:r>
      <w:r>
        <w:rPr>
          <w:rFonts w:ascii="Times New Roman" w:hAnsi="Times New Roman" w:cs="Times New Roman"/>
          <w:color w:val="3f3f3f"/>
        </w:rPr>
        <w:t xml:space="preserve">.</w:t>
      </w:r>
      <w:r>
        <w:rPr>
          <w:rFonts w:hint="eastAsia" w:ascii="Times New Roman" w:hAnsi="Times New Roman" w:cs="Times New Roman"/>
          <w:color w:val="3f3f3f"/>
        </w:rPr>
        <w:t xml:space="preserve">(</w:t>
      </w:r>
      <w:r>
        <w:rPr>
          <w:rFonts w:hint="eastAsia" w:ascii="Times New Roman" w:hAnsi="Times New Roman" w:cs="Times New Roman"/>
          <w:color w:val="3f3f3f"/>
        </w:rPr>
        <w:t xml:space="preserve">2017).</w:t>
      </w:r>
      <w:r>
        <w:rPr>
          <w:rFonts w:ascii="Times New Roman" w:hAnsi="Times New Roman" w:cs="Times New Roman"/>
          <w:color w:val="3f3f3f"/>
        </w:rPr>
        <w:t xml:space="preserve"> </w:t>
      </w:r>
      <w:r>
        <w:rPr>
          <w:rFonts w:ascii="Times New Roman" w:hAnsi="Times New Roman" w:cs="Times New Roman"/>
          <w:i/>
          <w:color w:val="3f3f3f"/>
        </w:rPr>
        <w:t xml:space="preserve">Leading change: a concept analysis. </w:t>
      </w:r>
      <w:r>
        <w:rPr>
          <w:rFonts w:ascii="Times New Roman" w:hAnsi="Times New Roman" w:cs="Times New Roman"/>
          <w:color w:val="3f3f3f"/>
        </w:rPr>
        <w:t xml:space="preserve">J Adv </w:t>
      </w:r>
      <w:r>
        <w:rPr>
          <w:rFonts w:ascii="Times New Roman" w:hAnsi="Times New Roman" w:cs="Times New Roman"/>
          <w:color w:val="3f3f3f"/>
        </w:rPr>
        <w:t xml:space="preserve">Nurs</w:t>
      </w:r>
      <w:r>
        <w:rPr>
          <w:rFonts w:ascii="Times New Roman" w:hAnsi="Times New Roman" w:cs="Times New Roman"/>
          <w:color w:val="3f3f3f"/>
        </w:rPr>
        <w:t xml:space="preserve">.</w:t>
      </w:r>
      <w:r>
        <w:rPr>
          <w:rFonts w:ascii="Times New Roman" w:hAnsi="Times New Roman" w:cs="Times New Roman"/>
          <w:color w:val="3f3f3f"/>
        </w:rPr>
        <w:t xml:space="preserve"> 2017 Apr</w:t>
      </w:r>
      <w:r>
        <w:rPr>
          <w:rFonts w:ascii="Times New Roman" w:hAnsi="Times New Roman" w:cs="Times New Roman"/>
          <w:color w:val="3f3f3f"/>
        </w:rPr>
        <w:t xml:space="preserve">;73</w:t>
      </w:r>
      <w:r>
        <w:rPr>
          <w:rFonts w:ascii="Times New Roman" w:hAnsi="Times New Roman" w:cs="Times New Roman"/>
          <w:color w:val="3f3f3f"/>
        </w:rPr>
        <w:t xml:space="preserve">(4):834-846. </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Nast, C. (2020). </w:t>
      </w:r>
      <w:r>
        <w:rPr>
          <w:rFonts w:ascii="Times New Roman" w:hAnsi="Times New Roman" w:cs="Times New Roman"/>
          <w:color w:val="3f3f3f"/>
        </w:rPr>
        <w:t xml:space="preserve">“</w:t>
      </w:r>
      <w:r>
        <w:rPr>
          <w:rFonts w:ascii="Times New Roman" w:hAnsi="Times New Roman" w:cs="Times New Roman"/>
          <w:color w:val="3f3f3f"/>
        </w:rPr>
        <w:t xml:space="preserve">Zoom took over the world. This is what will happen next</w:t>
      </w:r>
      <w:r>
        <w:rPr>
          <w:rFonts w:ascii="Times New Roman" w:hAnsi="Times New Roman" w:cs="Times New Roman"/>
          <w:color w:val="3f3f3f"/>
        </w:rPr>
        <w:t xml:space="preserve">”</w:t>
      </w:r>
      <w:r>
        <w:rPr>
          <w:rFonts w:ascii="Times New Roman" w:hAnsi="Times New Roman" w:cs="Times New Roman"/>
          <w:color w:val="3f3f3f"/>
        </w:rPr>
        <w:t xml:space="preserve">. </w:t>
      </w:r>
      <w:r>
        <w:rPr>
          <w:rFonts w:ascii="Times New Roman" w:hAnsi="Times New Roman" w:cs="Times New Roman"/>
          <w:color w:val="3f3f3f"/>
        </w:rPr>
        <w:t xml:space="preserve">WIRED UK.</w:t>
      </w:r>
      <w:r>
        <w:rPr>
          <w:rFonts w:ascii="Times New Roman" w:hAnsi="Times New Roman" w:cs="Times New Roman"/>
          <w:color w:val="3f3f3f"/>
        </w:rPr>
        <w:t xml:space="preserve"> </w:t>
      </w:r>
      <w:r>
        <w:rPr>
          <w:rFonts w:ascii="Times New Roman" w:hAnsi="Times New Roman" w:cs="Times New Roman"/>
          <w:color w:val="3f3f3f"/>
        </w:rPr>
        <w:t xml:space="preserve">[Online], Available:</w:t>
      </w:r>
      <w:r>
        <w:rPr>
          <w:rFonts w:hint="eastAsia" w:ascii="Times New Roman" w:hAnsi="Times New Roman" w:cs="Times New Roman"/>
          <w:color w:val="3f3f3f"/>
        </w:rPr>
        <w:t xml:space="preserve"> </w:t>
      </w:r>
      <w:r>
        <w:rPr>
          <w:rFonts w:ascii="Times New Roman" w:hAnsi="Times New Roman" w:cs="Times New Roman"/>
          <w:color w:val="3f3f3f"/>
        </w:rPr>
        <w:t xml:space="preserve">https://www.wired.co.uk/article/future-of-zoo</w:t>
      </w:r>
      <w:r>
        <w:rPr>
          <w:rFonts w:hint="eastAsia" w:ascii="Times New Roman" w:hAnsi="Times New Roman" w:cs="Times New Roman"/>
          <w:color w:val="3f3f3f"/>
        </w:rPr>
        <w:t xml:space="preserve">m.[</w:t>
      </w:r>
      <w:r>
        <w:rPr>
          <w:rFonts w:ascii="Times New Roman" w:hAnsi="Times New Roman" w:cs="Times New Roman"/>
          <w:color w:val="3f3f3f"/>
        </w:rPr>
        <w:t xml:space="preserve">2020, August 6</w:t>
      </w:r>
      <w:r>
        <w:rPr>
          <w:rFonts w:hint="eastAsia" w:ascii="Times New Roman" w:hAnsi="Times New Roman" w:cs="Times New Roman"/>
          <w:color w:val="3f3f3f"/>
        </w:rPr>
        <w:t xml:space="preserve">]</w:t>
      </w:r>
      <w:r>
        <w:rPr>
          <w:rFonts w:ascii="Times New Roman" w:hAnsi="Times New Roman" w:cs="Times New Roman"/>
          <w:color w:val="3f3f3f"/>
        </w:rPr>
        <w:t xml:space="preserve">.</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Aboulezz</w:t>
      </w:r>
      <w:r>
        <w:rPr>
          <w:rFonts w:ascii="Times New Roman" w:hAnsi="Times New Roman" w:cs="Times New Roman"/>
          <w:color w:val="3f3f3f"/>
        </w:rPr>
        <w:t xml:space="preserve">, O. (2021). </w:t>
      </w:r>
      <w:r>
        <w:rPr>
          <w:rFonts w:ascii="Times New Roman" w:hAnsi="Times New Roman" w:cs="Times New Roman"/>
          <w:color w:val="3f3f3f"/>
        </w:rPr>
        <w:t xml:space="preserve">“</w:t>
      </w:r>
      <w:r>
        <w:rPr>
          <w:rFonts w:ascii="Times New Roman" w:hAnsi="Times New Roman" w:cs="Times New Roman"/>
          <w:color w:val="3f3f3f"/>
        </w:rPr>
        <w:t xml:space="preserve">How Zoom won the pandemic. </w:t>
      </w:r>
      <w:r>
        <w:rPr>
          <w:rFonts w:ascii="Times New Roman" w:hAnsi="Times New Roman" w:cs="Times New Roman"/>
          <w:color w:val="3f3f3f"/>
        </w:rPr>
        <w:t xml:space="preserve">Digital Innovation and Transformation.</w:t>
      </w:r>
      <w:r>
        <w:rPr>
          <w:rFonts w:ascii="Times New Roman" w:hAnsi="Times New Roman" w:cs="Times New Roman"/>
          <w:color w:val="3f3f3f"/>
        </w:rPr>
        <w:t xml:space="preserve">”</w:t>
      </w:r>
      <w:r>
        <w:rPr>
          <w:rFonts w:ascii="Times New Roman" w:hAnsi="Times New Roman" w:cs="Times New Roman"/>
          <w:color w:val="3f3f3f"/>
        </w:rPr>
        <w:t xml:space="preserve"> [Online], Available:</w:t>
      </w:r>
      <w:r>
        <w:rPr>
          <w:rFonts w:ascii="Times New Roman" w:hAnsi="Times New Roman" w:cs="Times New Roman"/>
          <w:color w:val="3f3f3f"/>
        </w:rPr>
        <w:t xml:space="preserve"> </w:t>
      </w:r>
      <w:r>
        <w:rPr>
          <w:rFonts w:ascii="Times New Roman" w:hAnsi="Times New Roman" w:cs="Times New Roman"/>
          <w:color w:val="3f3f3f"/>
        </w:rPr>
        <w:t xml:space="preserve">https://d3.harvard.edu/platform-digit/submission/how-zoom-won-the-pandemic</w:t>
      </w:r>
      <w:r>
        <w:rPr>
          <w:rFonts w:hint="eastAsia" w:ascii="Times New Roman" w:hAnsi="Times New Roman" w:cs="Times New Roman"/>
          <w:color w:val="3f3f3f"/>
        </w:rPr>
        <w:t xml:space="preserve">. [</w:t>
      </w:r>
      <w:r>
        <w:rPr>
          <w:rFonts w:ascii="Times New Roman" w:hAnsi="Times New Roman" w:cs="Times New Roman"/>
          <w:color w:val="3f3f3f"/>
        </w:rPr>
        <w:t xml:space="preserve">2021, February 7</w:t>
      </w:r>
      <w:r>
        <w:rPr>
          <w:rFonts w:hint="eastAsia" w:ascii="Times New Roman" w:hAnsi="Times New Roman" w:cs="Times New Roman"/>
          <w:color w:val="3f3f3f"/>
        </w:rPr>
        <w:t xml:space="preserve">]</w:t>
      </w:r>
      <w:r/>
    </w:p>
    <w:p>
      <w:pPr>
        <w:pStyle w:val="683"/>
        <w:ind w:left="540" w:hanging="540"/>
        <w:spacing w:before="0" w:line="240" w:lineRule="auto"/>
        <w:rPr>
          <w:rFonts w:hint="eastAsia" w:ascii="Times New Roman" w:hAnsi="Times New Roman" w:cs="Times New Roman"/>
          <w:color w:val="3f3f3f"/>
        </w:rPr>
      </w:pPr>
      <w:r>
        <w:rPr>
          <w:rFonts w:ascii="Times New Roman" w:hAnsi="Times New Roman" w:cs="Times New Roman"/>
          <w:color w:val="3f3f3f"/>
        </w:rPr>
        <w:t xml:space="preserve">Cao, X. (2021).</w:t>
      </w:r>
      <w:r>
        <w:rPr>
          <w:rFonts w:ascii="Times New Roman" w:hAnsi="Times New Roman" w:cs="Times New Roman"/>
          <w:color w:val="3f3f3f"/>
        </w:rPr>
        <w:t xml:space="preserve"> </w:t>
      </w:r>
      <w:r>
        <w:rPr>
          <w:rFonts w:ascii="Times New Roman" w:hAnsi="Times New Roman" w:cs="Times New Roman"/>
          <w:color w:val="3f3f3f"/>
        </w:rPr>
        <w:t xml:space="preserve">Analyzing the Popularity of Zoom Video Communications Using Marketing Mix Theory.</w:t>
      </w:r>
      <w:r>
        <w:rPr>
          <w:rFonts w:ascii="Times New Roman" w:hAnsi="Times New Roman" w:cs="Times New Roman"/>
          <w:color w:val="3f3f3f"/>
        </w:rPr>
        <w:t xml:space="preserve"> In 2021 3rd International Conference on </w:t>
      </w:r>
      <w:r>
        <w:rPr>
          <w:rFonts w:ascii="Times New Roman" w:hAnsi="Times New Roman" w:cs="Times New Roman"/>
          <w:color w:val="3f3f3f"/>
        </w:rPr>
        <w:t xml:space="preserve">Economic </w:t>
      </w:r>
      <w:r>
        <w:rPr>
          <w:rFonts w:ascii="Times New Roman" w:hAnsi="Times New Roman" w:cs="Times New Roman"/>
          <w:color w:val="3f3f3f"/>
        </w:rPr>
        <w:t xml:space="preserve"> </w:t>
      </w:r>
      <w:r>
        <w:rPr>
          <w:rFonts w:hint="eastAsia" w:ascii="Times New Roman" w:hAnsi="Times New Roman" w:cs="Times New Roman"/>
          <w:color w:val="3f3f3f"/>
        </w:rPr>
        <w:t xml:space="preserve">[</w:t>
      </w:r>
      <w:r>
        <w:rPr>
          <w:rFonts w:ascii="Times New Roman" w:hAnsi="Times New Roman" w:cs="Times New Roman"/>
          <w:color w:val="3f3f3f"/>
        </w:rPr>
        <w:t xml:space="preserve">2021, December</w:t>
      </w:r>
      <w:r>
        <w:rPr>
          <w:rFonts w:hint="eastAsia" w:ascii="Times New Roman" w:hAnsi="Times New Roman" w:cs="Times New Roman"/>
          <w:color w:val="3f3f3f"/>
        </w:rPr>
        <w:t xml:space="preserve">]</w:t>
      </w:r>
      <w:r>
        <w:rPr>
          <w:rFonts w:ascii="Times New Roman" w:hAnsi="Times New Roman" w:cs="Times New Roman"/>
          <w:color w:val="3f3f3f"/>
        </w:rPr>
        <w:t xml:space="preserve">.</w:t>
      </w:r>
      <w:r/>
    </w:p>
    <w:p>
      <w:pPr>
        <w:pStyle w:val="683"/>
        <w:ind w:left="540" w:hanging="540"/>
        <w:spacing w:before="0" w:line="240" w:lineRule="auto"/>
        <w:rPr>
          <w:rFonts w:ascii="Times New Roman" w:hAnsi="Times New Roman" w:cs="Times New Roman"/>
          <w:color w:val="3f3f3f"/>
          <w:lang w:val="fr-FR"/>
        </w:rPr>
      </w:pPr>
      <w:r>
        <w:rPr>
          <w:rFonts w:ascii="Times New Roman" w:hAnsi="Times New Roman" w:cs="Times New Roman"/>
          <w:color w:val="3f3f3f"/>
        </w:rPr>
        <w:t xml:space="preserve">Atlantis Press.</w:t>
      </w:r>
      <w:r>
        <w:rPr>
          <w:rFonts w:hint="eastAsia" w:ascii="Times New Roman" w:hAnsi="Times New Roman" w:cs="Times New Roman"/>
          <w:color w:val="3f3f3f"/>
        </w:rPr>
        <w:t xml:space="preserve"> </w:t>
      </w:r>
      <w:r>
        <w:rPr>
          <w:rFonts w:hint="eastAsia" w:ascii="Times New Roman" w:hAnsi="Times New Roman" w:cs="Times New Roman"/>
          <w:color w:val="3f3f3f"/>
        </w:rPr>
        <w:t xml:space="preserve">(2022). </w:t>
      </w:r>
      <w:r>
        <w:rPr>
          <w:rFonts w:ascii="Times New Roman" w:hAnsi="Times New Roman" w:cs="Times New Roman"/>
          <w:color w:val="3f3f3f"/>
        </w:rPr>
        <w:t xml:space="preserve">Management and Cultural Industry (ICEMCI 2021)</w:t>
      </w:r>
      <w:r>
        <w:rPr>
          <w:rFonts w:hint="eastAsia" w:ascii="Times New Roman" w:hAnsi="Times New Roman" w:cs="Times New Roman"/>
          <w:color w:val="3f3f3f"/>
        </w:rPr>
        <w:t xml:space="preserve">.</w:t>
      </w:r>
      <w:r>
        <w:rPr>
          <w:rFonts w:hint="eastAsia" w:ascii="Times New Roman" w:hAnsi="Times New Roman" w:cs="Times New Roman"/>
          <w:color w:val="3f3f3f"/>
        </w:rPr>
        <w:t xml:space="preserve"> </w:t>
      </w:r>
      <w:r>
        <w:rPr>
          <w:rFonts w:ascii="Times New Roman" w:hAnsi="Times New Roman" w:cs="Times New Roman"/>
          <w:color w:val="3f3f3f"/>
        </w:rPr>
        <w:t xml:space="preserve">pp. 301-305</w:t>
      </w:r>
      <w:r>
        <w:rPr>
          <w:rFonts w:ascii="Times New Roman" w:hAnsi="Times New Roman" w:cs="Times New Roman"/>
          <w:color w:val="3f3f3f"/>
        </w:rPr>
        <w:t xml:space="preserve">.</w:t>
      </w:r>
      <w:r>
        <w:rPr>
          <w:rFonts w:hint="eastAsia" w:ascii="Times New Roman" w:hAnsi="Times New Roman" w:cs="Times New Roman"/>
          <w:color w:val="3f3f3f"/>
        </w:rPr>
        <w:t xml:space="preserve"> </w:t>
      </w:r>
      <w:r>
        <w:rPr>
          <w:rFonts w:ascii="Times New Roman" w:hAnsi="Times New Roman" w:cs="Times New Roman"/>
          <w:color w:val="3f3f3f"/>
        </w:rPr>
        <w:t xml:space="preserve">https://www.atlantis-press.com/proceedings/icemci-22/people </w:t>
      </w:r>
      <w:r>
        <w:rPr>
          <w:rFonts w:hint="eastAsia" w:ascii="Times New Roman" w:hAnsi="Times New Roman" w:cs="Times New Roman"/>
          <w:color w:val="3f3f3f"/>
        </w:rPr>
        <w:t xml:space="preserve">[2022. </w:t>
      </w:r>
      <w:r>
        <w:rPr>
          <w:rFonts w:hint="eastAsia" w:ascii="Times New Roman" w:hAnsi="Times New Roman" w:cs="Times New Roman"/>
          <w:color w:val="3f3f3f"/>
          <w:lang w:val="fr-FR"/>
        </w:rPr>
        <w:t xml:space="preserve">Dec. </w:t>
      </w:r>
      <w:r>
        <w:rPr>
          <w:rFonts w:hint="eastAsia" w:ascii="Times New Roman" w:hAnsi="Times New Roman" w:cs="Times New Roman"/>
          <w:color w:val="3f3f3f"/>
          <w:lang w:val="fr-FR"/>
        </w:rPr>
        <w:t xml:space="preserve">21]</w:t>
      </w:r>
      <w:r>
        <w:rPr>
          <w:rFonts w:ascii="Times New Roman" w:hAnsi="Times New Roman" w:cs="Times New Roman"/>
          <w:color w:val="3f3f3f"/>
          <w:lang w:val="fr-FR"/>
        </w:rPr>
        <w:t xml:space="preserve">.</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Kingsley-Hughes, Adrian. 2021. </w:t>
      </w:r>
      <w:r>
        <w:rPr>
          <w:rFonts w:ascii="Times New Roman" w:hAnsi="Times New Roman" w:cs="Times New Roman"/>
          <w:color w:val="3f3f3f"/>
          <w:rtl/>
        </w:rPr>
        <w:t xml:space="preserve">“</w:t>
      </w:r>
      <w:r>
        <w:rPr>
          <w:rFonts w:ascii="Times New Roman" w:hAnsi="Times New Roman" w:cs="Times New Roman"/>
          <w:color w:val="3f3f3f"/>
        </w:rPr>
        <w:t xml:space="preserve">Why Are We All Zooming And Not </w:t>
      </w:r>
      <w:r>
        <w:rPr>
          <w:rFonts w:ascii="Times New Roman" w:hAnsi="Times New Roman" w:cs="Times New Roman"/>
          <w:color w:val="3f3f3f"/>
        </w:rPr>
        <w:t xml:space="preserve">Skyping</w:t>
      </w:r>
      <w:r>
        <w:rPr>
          <w:rFonts w:ascii="Times New Roman" w:hAnsi="Times New Roman" w:cs="Times New Roman"/>
          <w:color w:val="3f3f3f"/>
        </w:rPr>
        <w:t xml:space="preserve">? </w:t>
      </w:r>
      <w:r>
        <w:rPr>
          <w:rFonts w:ascii="Times New Roman" w:hAnsi="Times New Roman" w:cs="Times New Roman"/>
          <w:color w:val="3f3f3f"/>
        </w:rPr>
        <w:t xml:space="preserve">| </w:t>
      </w:r>
      <w:r>
        <w:rPr>
          <w:rFonts w:ascii="Times New Roman" w:hAnsi="Times New Roman" w:cs="Times New Roman"/>
          <w:color w:val="3f3f3f"/>
        </w:rPr>
        <w:t xml:space="preserve">Zdnet</w:t>
      </w:r>
      <w:r>
        <w:rPr>
          <w:rFonts w:ascii="Times New Roman" w:hAnsi="Times New Roman" w:cs="Times New Roman"/>
          <w:color w:val="3f3f3f"/>
        </w:rPr>
        <w:t xml:space="preserve">”.</w:t>
      </w:r>
      <w:r>
        <w:rPr>
          <w:rFonts w:ascii="Times New Roman" w:hAnsi="Times New Roman" w:cs="Times New Roman"/>
          <w:color w:val="3f3f3f"/>
        </w:rPr>
        <w:t xml:space="preserve"> </w:t>
      </w:r>
      <w:r>
        <w:rPr>
          <w:rFonts w:ascii="Times New Roman" w:hAnsi="Times New Roman" w:cs="Times New Roman"/>
          <w:color w:val="3f3f3f"/>
        </w:rPr>
        <w:t xml:space="preserve">Zdnet</w:t>
      </w:r>
      <w:r>
        <w:rPr>
          <w:rFonts w:ascii="Times New Roman" w:hAnsi="Times New Roman" w:cs="Times New Roman"/>
          <w:color w:val="3f3f3f"/>
        </w:rPr>
        <w:t xml:space="preserve">.</w:t>
      </w:r>
      <w:r>
        <w:rPr>
          <w:rFonts w:ascii="Times New Roman" w:hAnsi="Times New Roman" w:cs="Times New Roman"/>
          <w:color w:val="3f3f3f"/>
        </w:rPr>
        <w:t xml:space="preserve"> https://www.zdnet.com/article/why-are-we-all-zooming-and-not-skyping/.</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Stokel</w:t>
      </w:r>
      <w:r>
        <w:rPr>
          <w:rFonts w:ascii="Times New Roman" w:hAnsi="Times New Roman" w:cs="Times New Roman"/>
          <w:color w:val="3f3f3f"/>
        </w:rPr>
        <w:t xml:space="preserve">-Walker, Chris. </w:t>
      </w:r>
      <w:r>
        <w:rPr>
          <w:rFonts w:hint="eastAsia" w:ascii="Times New Roman" w:hAnsi="Times New Roman" w:cs="Times New Roman"/>
          <w:color w:val="3f3f3f"/>
        </w:rPr>
        <w:t xml:space="preserve">(</w:t>
      </w:r>
      <w:r>
        <w:rPr>
          <w:rFonts w:ascii="Times New Roman" w:hAnsi="Times New Roman" w:cs="Times New Roman"/>
          <w:color w:val="3f3f3f"/>
        </w:rPr>
        <w:t xml:space="preserve">2021</w:t>
      </w:r>
      <w:r>
        <w:rPr>
          <w:rFonts w:hint="eastAsia" w:ascii="Times New Roman" w:hAnsi="Times New Roman" w:cs="Times New Roman"/>
          <w:color w:val="3f3f3f"/>
        </w:rPr>
        <w:t xml:space="preserve">)</w:t>
      </w:r>
      <w:r>
        <w:rPr>
          <w:rFonts w:ascii="Times New Roman" w:hAnsi="Times New Roman" w:cs="Times New Roman"/>
          <w:color w:val="3f3f3f"/>
        </w:rPr>
        <w:t xml:space="preserve">. </w:t>
      </w:r>
      <w:r>
        <w:rPr>
          <w:rFonts w:ascii="Times New Roman" w:hAnsi="Times New Roman" w:cs="Times New Roman"/>
          <w:color w:val="3f3f3f"/>
        </w:rPr>
        <w:t xml:space="preserve">“</w:t>
      </w:r>
      <w:r>
        <w:rPr>
          <w:rFonts w:ascii="Times New Roman" w:hAnsi="Times New Roman" w:cs="Times New Roman"/>
          <w:color w:val="3f3f3f"/>
        </w:rPr>
        <w:t xml:space="preserve">How Skype Lost Its Crown To Zoom”.</w:t>
      </w:r>
      <w:r>
        <w:rPr>
          <w:rFonts w:ascii="Times New Roman" w:hAnsi="Times New Roman" w:cs="Times New Roman"/>
          <w:color w:val="3f3f3f"/>
        </w:rPr>
        <w:t xml:space="preserve"> </w:t>
      </w:r>
      <w:r>
        <w:rPr>
          <w:rFonts w:ascii="Times New Roman" w:hAnsi="Times New Roman" w:cs="Times New Roman"/>
          <w:color w:val="3f3f3f"/>
        </w:rPr>
        <w:t xml:space="preserve">WIRED UK.</w:t>
      </w:r>
      <w:r>
        <w:rPr>
          <w:rFonts w:hint="eastAsia" w:ascii="Times New Roman" w:hAnsi="Times New Roman" w:cs="Times New Roman"/>
          <w:color w:val="3f3f3f"/>
        </w:rPr>
        <w:t xml:space="preserve"> [Online], Available: </w:t>
      </w:r>
      <w:r>
        <w:rPr>
          <w:rFonts w:ascii="Times New Roman" w:hAnsi="Times New Roman" w:cs="Times New Roman"/>
          <w:color w:val="3f3f3f"/>
        </w:rPr>
        <w:t xml:space="preserve"> https://www.wired.co.uk/article/skype-coronavirus-pandemic.</w:t>
      </w:r>
      <w:r/>
    </w:p>
    <w:p>
      <w:pPr>
        <w:pStyle w:val="683"/>
        <w:ind w:left="540" w:hanging="540"/>
        <w:spacing w:before="0" w:line="240" w:lineRule="auto"/>
        <w:rPr>
          <w:rFonts w:hint="eastAsia" w:ascii="Times New Roman" w:hAnsi="Times New Roman" w:cs="Times New Roman"/>
          <w:color w:val="3f3f3f"/>
        </w:rPr>
      </w:pPr>
      <w:r>
        <w:rPr>
          <w:rFonts w:ascii="Times New Roman" w:hAnsi="Times New Roman" w:cs="Times New Roman"/>
          <w:color w:val="3f3f3f"/>
        </w:rPr>
        <w:t xml:space="preserve">Productmint</w:t>
      </w:r>
      <w:r>
        <w:rPr>
          <w:rFonts w:hint="eastAsia" w:ascii="Times New Roman" w:hAnsi="Times New Roman" w:cs="Times New Roman"/>
          <w:color w:val="3f3f3f"/>
        </w:rPr>
        <w:t xml:space="preserve">.</w:t>
      </w:r>
      <w:r>
        <w:rPr>
          <w:rFonts w:hint="eastAsia" w:ascii="Times New Roman" w:hAnsi="Times New Roman" w:cs="Times New Roman"/>
          <w:color w:val="3f3f3f"/>
        </w:rPr>
        <w:t xml:space="preserve"> </w:t>
      </w:r>
      <w:r>
        <w:rPr>
          <w:rFonts w:hint="eastAsia" w:ascii="Times New Roman" w:hAnsi="Times New Roman" w:cs="Times New Roman"/>
          <w:color w:val="3f3f3f"/>
        </w:rPr>
        <w:t xml:space="preserve">(</w:t>
      </w:r>
      <w:r>
        <w:rPr>
          <w:rFonts w:ascii="Times New Roman" w:hAnsi="Times New Roman" w:cs="Times New Roman"/>
          <w:color w:val="3f3f3f"/>
        </w:rPr>
        <w:t xml:space="preserve">2021</w:t>
      </w:r>
      <w:r>
        <w:rPr>
          <w:rFonts w:hint="eastAsia" w:ascii="Times New Roman" w:hAnsi="Times New Roman" w:cs="Times New Roman"/>
          <w:color w:val="3f3f3f"/>
        </w:rPr>
        <w:t xml:space="preserve">)</w:t>
      </w:r>
      <w:r>
        <w:rPr>
          <w:rFonts w:ascii="Times New Roman" w:hAnsi="Times New Roman" w:cs="Times New Roman"/>
          <w:color w:val="3f3f3f"/>
        </w:rPr>
        <w:t xml:space="preserve">. </w:t>
      </w:r>
      <w:r>
        <w:rPr>
          <w:rFonts w:ascii="Times New Roman" w:hAnsi="Times New Roman" w:cs="Times New Roman"/>
          <w:color w:val="3f3f3f"/>
        </w:rPr>
        <w:t xml:space="preserve">“</w:t>
      </w:r>
      <w:r>
        <w:rPr>
          <w:rFonts w:ascii="Times New Roman" w:hAnsi="Times New Roman" w:cs="Times New Roman"/>
          <w:color w:val="3f3f3f"/>
        </w:rPr>
        <w:t xml:space="preserve">The Zoom Business Model – How Does Zoom Make Money?</w:t>
      </w:r>
      <w:r>
        <w:rPr>
          <w:rFonts w:ascii="Times New Roman" w:hAnsi="Times New Roman" w:cs="Times New Roman"/>
          <w:color w:val="3f3f3f"/>
        </w:rPr>
        <w:t xml:space="preserve">”</w:t>
      </w:r>
      <w:r>
        <w:rPr>
          <w:rFonts w:hint="eastAsia" w:ascii="Times New Roman" w:hAnsi="Times New Roman" w:cs="Times New Roman"/>
          <w:color w:val="3f3f3f"/>
        </w:rPr>
        <w:t xml:space="preserve">.</w:t>
      </w:r>
      <w:r>
        <w:rPr>
          <w:rFonts w:hint="eastAsia" w:ascii="Times New Roman" w:hAnsi="Times New Roman" w:cs="Times New Roman"/>
          <w:color w:val="3f3f3f"/>
        </w:rPr>
        <w:t xml:space="preserve">[Online], Available: </w:t>
      </w:r>
      <w:r>
        <w:rPr>
          <w:rFonts w:ascii="Times New Roman" w:hAnsi="Times New Roman" w:cs="Times New Roman"/>
          <w:color w:val="3f3f3f"/>
        </w:rPr>
        <w:t xml:space="preserve">https://productmint.com/the-zoom-business-model-how-does-zoom-make-money/#:~:text=The%20business%20model%20of%20Zoom,due%20to%20its%20product</w:t>
      </w:r>
      <w:r>
        <w:rPr>
          <w:rFonts w:ascii="Times New Roman" w:hAnsi="Times New Roman" w:cs="Times New Roman"/>
          <w:color w:val="3f3f3f"/>
          <w:rtl/>
        </w:rPr>
        <w:t xml:space="preserve">’</w:t>
      </w:r>
      <w:r>
        <w:rPr>
          <w:rFonts w:ascii="Times New Roman" w:hAnsi="Times New Roman" w:cs="Times New Roman"/>
          <w:color w:val="3f3f3f"/>
        </w:rPr>
        <w:t xml:space="preserve">s%20superiority.</w:t>
      </w:r>
      <w:r/>
    </w:p>
    <w:p>
      <w:pPr>
        <w:pStyle w:val="683"/>
        <w:ind w:left="540" w:hanging="540"/>
        <w:spacing w:before="0" w:line="240" w:lineRule="auto"/>
        <w:rPr>
          <w:rFonts w:ascii="Times New Roman" w:hAnsi="Times New Roman" w:cs="Times New Roman"/>
          <w:color w:val="3f3f3f"/>
          <w:lang w:val="fr-FR"/>
        </w:rPr>
      </w:pPr>
      <w:r>
        <w:rPr>
          <w:rFonts w:ascii="Times New Roman" w:hAnsi="Times New Roman" w:cs="Times New Roman"/>
          <w:color w:val="3f3f3f"/>
        </w:rPr>
        <w:t xml:space="preserve">Mckinsey</w:t>
      </w:r>
      <w:r>
        <w:rPr>
          <w:rFonts w:ascii="Times New Roman" w:hAnsi="Times New Roman" w:cs="Times New Roman"/>
          <w:color w:val="3f3f3f"/>
        </w:rPr>
        <w:t xml:space="preserve">.</w:t>
      </w:r>
      <w:r>
        <w:rPr>
          <w:rFonts w:ascii="Times New Roman" w:hAnsi="Times New Roman" w:cs="Times New Roman"/>
          <w:color w:val="3f3f3f"/>
        </w:rPr>
        <w:t xml:space="preserve"> </w:t>
      </w:r>
      <w:r>
        <w:rPr>
          <w:rFonts w:hint="eastAsia" w:ascii="Times New Roman" w:hAnsi="Times New Roman" w:cs="Times New Roman"/>
          <w:color w:val="3f3f3f"/>
        </w:rPr>
        <w:t xml:space="preserve">(</w:t>
      </w:r>
      <w:r>
        <w:rPr>
          <w:rFonts w:ascii="Times New Roman" w:hAnsi="Times New Roman" w:cs="Times New Roman"/>
          <w:color w:val="3f3f3f"/>
        </w:rPr>
        <w:t xml:space="preserve">2021</w:t>
      </w:r>
      <w:r>
        <w:rPr>
          <w:rFonts w:hint="eastAsia" w:ascii="Times New Roman" w:hAnsi="Times New Roman" w:cs="Times New Roman"/>
          <w:color w:val="3f3f3f"/>
        </w:rPr>
        <w:t xml:space="preserve">)</w:t>
      </w:r>
      <w:r>
        <w:rPr>
          <w:rFonts w:ascii="Times New Roman" w:hAnsi="Times New Roman" w:cs="Times New Roman"/>
          <w:color w:val="3f3f3f"/>
        </w:rPr>
        <w:t xml:space="preserve">.</w:t>
      </w:r>
      <w:r>
        <w:rPr>
          <w:rFonts w:ascii="Times New Roman" w:hAnsi="Times New Roman" w:cs="Times New Roman"/>
          <w:color w:val="3f3f3f"/>
        </w:rPr>
        <w:t xml:space="preserve"> </w:t>
      </w:r>
      <w:r>
        <w:rPr>
          <w:rFonts w:ascii="Times New Roman" w:hAnsi="Times New Roman" w:cs="Times New Roman"/>
          <w:color w:val="3f3f3f"/>
        </w:rPr>
        <w:t xml:space="preserve">“</w:t>
      </w:r>
      <w:r>
        <w:rPr>
          <w:rFonts w:ascii="Times New Roman" w:hAnsi="Times New Roman" w:cs="Times New Roman"/>
          <w:color w:val="3f3f3f"/>
        </w:rPr>
        <w:t xml:space="preserve">Reimagining </w:t>
      </w:r>
      <w:r>
        <w:rPr>
          <w:rFonts w:ascii="Times New Roman" w:hAnsi="Times New Roman" w:cs="Times New Roman"/>
          <w:color w:val="3f3f3f"/>
        </w:rPr>
        <w:t xml:space="preserve">The</w:t>
      </w:r>
      <w:r>
        <w:rPr>
          <w:rFonts w:ascii="Times New Roman" w:hAnsi="Times New Roman" w:cs="Times New Roman"/>
          <w:color w:val="3f3f3f"/>
        </w:rPr>
        <w:t xml:space="preserve"> Office And Work Life After COVID-19”.  </w:t>
      </w:r>
      <w:r>
        <w:rPr>
          <w:rFonts w:hint="eastAsia" w:ascii="Times New Roman" w:hAnsi="Times New Roman" w:cs="Times New Roman"/>
          <w:color w:val="3f3f3f"/>
        </w:rPr>
        <w:t xml:space="preserve">[Online].</w:t>
      </w:r>
      <w:r>
        <w:rPr>
          <w:rFonts w:hint="eastAsia" w:ascii="Times New Roman" w:hAnsi="Times New Roman" w:cs="Times New Roman"/>
          <w:color w:val="3f3f3f"/>
        </w:rPr>
        <w:t xml:space="preserve"> </w:t>
      </w:r>
      <w:r>
        <w:rPr>
          <w:rFonts w:hint="eastAsia" w:ascii="Times New Roman" w:hAnsi="Times New Roman" w:cs="Times New Roman"/>
          <w:color w:val="3f3f3f"/>
          <w:lang w:val="fr-FR"/>
        </w:rPr>
        <w:t xml:space="preserve">Available: </w:t>
      </w:r>
      <w:r>
        <w:rPr>
          <w:rFonts w:ascii="Times New Roman" w:hAnsi="Times New Roman" w:cs="Times New Roman"/>
          <w:color w:val="3f3f3f"/>
          <w:lang w:val="fr-FR"/>
        </w:rPr>
        <w:t xml:space="preserve">https://www.mckinsey.com/business-functions/organization/our-insights/reimagining-the-office-and-work-life-after-covid-19.</w:t>
      </w:r>
      <w:r/>
    </w:p>
    <w:p>
      <w:pPr>
        <w:pStyle w:val="683"/>
        <w:ind w:left="540" w:hanging="540"/>
        <w:spacing w:before="0" w:line="240" w:lineRule="auto"/>
        <w:rPr>
          <w:rFonts w:ascii="Times New Roman" w:hAnsi="Times New Roman" w:cs="Times New Roman"/>
          <w:color w:val="3f3f3f"/>
        </w:rPr>
      </w:pPr>
      <w:r/>
      <w:hyperlink r:id="rId19" w:tooltip="https://qualitance.com/blog/author/emilia-bratu/" w:history="1">
        <w:r>
          <w:rPr>
            <w:rFonts w:ascii="Times New Roman" w:hAnsi="Times New Roman" w:cs="Times New Roman"/>
            <w:color w:val="3f3f3f"/>
          </w:rPr>
          <w:t xml:space="preserve">Emilia Bratu</w:t>
        </w:r>
      </w:hyperlink>
      <w:r>
        <w:rPr>
          <w:rFonts w:ascii="Times New Roman" w:hAnsi="Times New Roman" w:cs="Times New Roman"/>
          <w:color w:val="3f3f3f"/>
        </w:rPr>
        <w:t xml:space="preserve">. (2020)</w:t>
      </w:r>
      <w:r>
        <w:rPr>
          <w:rFonts w:ascii="Times New Roman" w:hAnsi="Times New Roman" w:cs="Times New Roman"/>
          <w:color w:val="3f3f3f"/>
        </w:rPr>
        <w:t xml:space="preserve">.“</w:t>
      </w:r>
      <w:r>
        <w:rPr>
          <w:rFonts w:ascii="Times New Roman" w:hAnsi="Times New Roman" w:cs="Times New Roman"/>
          <w:color w:val="3f3f3f"/>
        </w:rPr>
        <w:t xml:space="preserve">Zoom Success [Part 1] Why Zoom is the go-to platform for video communication</w:t>
      </w:r>
      <w:r>
        <w:rPr>
          <w:rFonts w:ascii="Times New Roman" w:hAnsi="Times New Roman" w:cs="Times New Roman"/>
          <w:color w:val="3f3f3f"/>
        </w:rPr>
        <w:t xml:space="preserve">”[</w:t>
      </w:r>
      <w:r>
        <w:rPr>
          <w:rFonts w:ascii="Times New Roman" w:hAnsi="Times New Roman" w:cs="Times New Roman"/>
          <w:color w:val="3f3f3f"/>
        </w:rPr>
        <w:t xml:space="preserve">Online], available: https://qualitance.com/blog/zoom-success-why-goto-platform-video-communication/, [2020, June 11]</w:t>
      </w:r>
      <w:r/>
    </w:p>
    <w:p>
      <w:pPr>
        <w:pStyle w:val="683"/>
        <w:ind w:left="540" w:hanging="540"/>
        <w:spacing w:before="0" w:line="240" w:lineRule="auto"/>
        <w:rPr>
          <w:rFonts w:ascii="Times New Roman" w:hAnsi="Times New Roman" w:cs="Times New Roman"/>
          <w:color w:val="3f3f3f"/>
        </w:rPr>
      </w:pPr>
      <w:r/>
      <w:hyperlink r:id="rId20" w:tooltip="https://qualitance.com/blog/author/emilia-bratu/" w:history="1">
        <w:r>
          <w:rPr>
            <w:rFonts w:ascii="Times New Roman" w:hAnsi="Times New Roman" w:cs="Times New Roman"/>
            <w:color w:val="3f3f3f"/>
          </w:rPr>
          <w:t xml:space="preserve">Emilia Bratu</w:t>
        </w:r>
      </w:hyperlink>
      <w:r>
        <w:rPr>
          <w:rFonts w:ascii="Times New Roman" w:hAnsi="Times New Roman" w:cs="Times New Roman"/>
          <w:color w:val="3f3f3f"/>
        </w:rPr>
        <w:t xml:space="preserve">. (2020)</w:t>
      </w:r>
      <w:r>
        <w:rPr>
          <w:rFonts w:ascii="Times New Roman" w:hAnsi="Times New Roman" w:cs="Times New Roman"/>
          <w:color w:val="3f3f3f"/>
        </w:rPr>
        <w:t xml:space="preserve">.“</w:t>
      </w:r>
      <w:r>
        <w:rPr>
          <w:rFonts w:ascii="Times New Roman" w:hAnsi="Times New Roman" w:cs="Times New Roman"/>
          <w:color w:val="3f3f3f"/>
        </w:rPr>
        <w:t xml:space="preserve">Zoom Success [Part 2] How company culture and business growth go hand in hand</w:t>
      </w:r>
      <w:r>
        <w:rPr>
          <w:rFonts w:ascii="Times New Roman" w:hAnsi="Times New Roman" w:cs="Times New Roman"/>
          <w:color w:val="3f3f3f"/>
        </w:rPr>
        <w:t xml:space="preserve">”[</w:t>
      </w:r>
      <w:r>
        <w:rPr>
          <w:rFonts w:ascii="Times New Roman" w:hAnsi="Times New Roman" w:cs="Times New Roman"/>
          <w:color w:val="3f3f3f"/>
        </w:rPr>
        <w:t xml:space="preserve">Online], available: https://qualitance.com/blog/zoom-success-part-2-company-culture-and-business-growth-go-hand-in-hand/, [2020, June 18]</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Ben </w:t>
      </w:r>
      <w:r>
        <w:rPr>
          <w:rFonts w:ascii="Times New Roman" w:hAnsi="Times New Roman" w:cs="Times New Roman"/>
          <w:color w:val="3f3f3f"/>
        </w:rPr>
        <w:t xml:space="preserve">Goodey</w:t>
      </w:r>
      <w:r>
        <w:rPr>
          <w:rFonts w:ascii="Times New Roman" w:hAnsi="Times New Roman" w:cs="Times New Roman"/>
          <w:color w:val="3f3f3f"/>
        </w:rPr>
        <w:t xml:space="preserve">. (2023). “Zoom</w:t>
      </w:r>
      <w:r>
        <w:rPr>
          <w:rFonts w:ascii="Times New Roman" w:hAnsi="Times New Roman" w:cs="Times New Roman"/>
          <w:color w:val="3f3f3f"/>
          <w:rtl/>
        </w:rPr>
        <w:t xml:space="preserve">’</w:t>
      </w:r>
      <w:r>
        <w:rPr>
          <w:rFonts w:ascii="Times New Roman" w:hAnsi="Times New Roman" w:cs="Times New Roman"/>
          <w:color w:val="3f3f3f"/>
        </w:rPr>
        <w:t xml:space="preserve">s NPS Score: The Secrets </w:t>
      </w:r>
      <w:r>
        <w:rPr>
          <w:rFonts w:ascii="Times New Roman" w:hAnsi="Times New Roman" w:cs="Times New Roman"/>
          <w:color w:val="3f3f3f"/>
        </w:rPr>
        <w:t xml:space="preserve">Behind</w:t>
      </w:r>
      <w:r>
        <w:rPr>
          <w:rFonts w:ascii="Times New Roman" w:hAnsi="Times New Roman" w:cs="Times New Roman"/>
          <w:color w:val="3f3f3f"/>
        </w:rPr>
        <w:t xml:space="preserve"> Its Customer Success”, [Online], available: https://customergauge.com/benchmarks/blog/zoom-nps-score, [2023, January]</w:t>
      </w:r>
      <w:r/>
    </w:p>
    <w:p>
      <w:pPr>
        <w:pStyle w:val="683"/>
        <w:ind w:left="540" w:hanging="540"/>
        <w:spacing w:before="0" w:line="240" w:lineRule="auto"/>
        <w:rPr>
          <w:rFonts w:ascii="Times New Roman" w:hAnsi="Times New Roman" w:cs="Times New Roman"/>
          <w:color w:val="3f3f3f"/>
        </w:rPr>
      </w:pPr>
      <w:r/>
      <w:hyperlink r:id="rId21" w:tooltip="https://www.forbes.com/sites/forbesinsights/people/michaelgale2/" w:history="1">
        <w:r>
          <w:rPr>
            <w:rFonts w:ascii="Times New Roman" w:hAnsi="Times New Roman" w:cs="Times New Roman"/>
            <w:color w:val="3f3f3f"/>
          </w:rPr>
          <w:t xml:space="preserve">Michael Gale</w:t>
        </w:r>
      </w:hyperlink>
      <w:r>
        <w:rPr>
          <w:rFonts w:ascii="Times New Roman" w:hAnsi="Times New Roman" w:cs="Times New Roman"/>
          <w:color w:val="3f3f3f"/>
        </w:rPr>
        <w:t xml:space="preserve">. (2021)</w:t>
      </w:r>
      <w:r>
        <w:rPr>
          <w:rFonts w:ascii="Times New Roman" w:hAnsi="Times New Roman" w:cs="Times New Roman"/>
          <w:color w:val="3f3f3f"/>
        </w:rPr>
        <w:t xml:space="preserve">.“</w:t>
      </w:r>
      <w:r>
        <w:rPr>
          <w:rFonts w:ascii="Times New Roman" w:hAnsi="Times New Roman" w:cs="Times New Roman"/>
          <w:color w:val="3f3f3f"/>
        </w:rPr>
        <w:t xml:space="preserve">How Covid-19, And Managing </w:t>
      </w:r>
      <w:r>
        <w:rPr>
          <w:rFonts w:ascii="Times New Roman" w:hAnsi="Times New Roman" w:cs="Times New Roman"/>
          <w:color w:val="3f3f3f"/>
        </w:rPr>
        <w:t xml:space="preserve">Through</w:t>
      </w:r>
      <w:r>
        <w:rPr>
          <w:rFonts w:ascii="Times New Roman" w:hAnsi="Times New Roman" w:cs="Times New Roman"/>
          <w:color w:val="3f3f3f"/>
        </w:rPr>
        <w:t xml:space="preserve"> Zoom Have Taught Us These Two Leadership Truths”, [Online], available: https://www.forbes.com/sites/michaelgale/2021/09/19/how-covid-19-and-managing-through-zoom-have-taught-us-these-two-leadership-truths/?sh=6ae163cfb7b6, [2020, September, 19]</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Hector Aguilar</w:t>
      </w:r>
      <w:r>
        <w:rPr>
          <w:rFonts w:ascii="Times New Roman" w:hAnsi="Times New Roman" w:cs="Times New Roman"/>
          <w:color w:val="3f3f3f"/>
        </w:rPr>
        <w:t xml:space="preserve">.(</w:t>
      </w:r>
      <w:r>
        <w:rPr>
          <w:rFonts w:ascii="Times New Roman" w:hAnsi="Times New Roman" w:cs="Times New Roman"/>
          <w:color w:val="3f3f3f"/>
        </w:rPr>
        <w:t xml:space="preserve">2020).“How COVID-19 Is Changing the Way We Work: Zoom Boom + MFA is the Way”, [Online], available: https://www.okta.com/blog/2020/04/how-covid-19-is-changing-the-way-we-work-zoom-boom-mfa-is-the-way/?amp</w:t>
      </w:r>
      <w:r>
        <w:rPr>
          <w:rFonts w:ascii="Times New Roman" w:hAnsi="Times New Roman" w:cs="Times New Roman"/>
          <w:color w:val="3f3f3f"/>
        </w:rPr>
        <w:t xml:space="preserve">,(</w:t>
      </w:r>
      <w:r>
        <w:rPr>
          <w:rFonts w:ascii="Times New Roman" w:hAnsi="Times New Roman" w:cs="Times New Roman"/>
          <w:color w:val="3f3f3f"/>
        </w:rPr>
        <w:t xml:space="preserve">2020, April 8)</w:t>
      </w:r>
      <w:r/>
    </w:p>
    <w:p>
      <w:pPr>
        <w:pStyle w:val="683"/>
        <w:ind w:left="540" w:hanging="540"/>
        <w:spacing w:before="0" w:line="240" w:lineRule="auto"/>
        <w:rPr>
          <w:rFonts w:ascii="Times New Roman" w:hAnsi="Times New Roman" w:cs="Times New Roman"/>
          <w:color w:val="3f3f3f"/>
        </w:rPr>
      </w:pPr>
      <w:r/>
      <w:hyperlink r:id="rId22" w:tooltip="https://www.hcamag.com/us/authors/john-corrigan" w:history="1">
        <w:r>
          <w:rPr>
            <w:rFonts w:ascii="Times New Roman" w:hAnsi="Times New Roman" w:cs="Times New Roman"/>
            <w:color w:val="3f3f3f"/>
          </w:rPr>
          <w:t xml:space="preserve">John Corrigan</w:t>
        </w:r>
      </w:hyperlink>
      <w:r>
        <w:rPr>
          <w:rFonts w:ascii="Times New Roman" w:hAnsi="Times New Roman" w:cs="Times New Roman"/>
          <w:color w:val="3f3f3f"/>
        </w:rPr>
        <w:t xml:space="preserve">. (2022</w:t>
      </w:r>
      <w:r>
        <w:rPr>
          <w:rFonts w:ascii="Times New Roman" w:hAnsi="Times New Roman" w:cs="Times New Roman"/>
          <w:color w:val="3f3f3f"/>
        </w:rPr>
        <w:t xml:space="preserve">). “Zoom chief people officer: 'Flexibility for our employees is top of mind'”, [Online], available: https://www.hcamag.com/us/specialization/employee-engagement/zoom-chief-people-officer-flexibility-for-our-employees-is-top-of-mind/426977, [2022, Nov, 10]</w:t>
      </w:r>
      <w:r/>
    </w:p>
    <w:p>
      <w:pPr>
        <w:pStyle w:val="683"/>
        <w:ind w:left="540" w:hanging="540"/>
        <w:spacing w:before="0" w:line="240" w:lineRule="auto"/>
        <w:rPr>
          <w:rFonts w:ascii="Times New Roman" w:hAnsi="Times New Roman" w:cs="Times New Roman"/>
          <w:color w:val="3f3f3f"/>
        </w:rPr>
      </w:pPr>
      <w:r/>
      <w:hyperlink r:id="rId23" w:tooltip="https://www.vox.com/authors/rani-molla" w:history="1">
        <w:r>
          <w:rPr>
            <w:rFonts w:ascii="Times New Roman" w:hAnsi="Times New Roman" w:cs="Times New Roman"/>
            <w:color w:val="3f3f3f"/>
          </w:rPr>
          <w:t xml:space="preserve">Rani Molla</w:t>
        </w:r>
      </w:hyperlink>
      <w:r>
        <w:rPr>
          <w:rFonts w:ascii="Times New Roman" w:hAnsi="Times New Roman" w:cs="Times New Roman"/>
          <w:color w:val="3f3f3f"/>
        </w:rPr>
        <w:t xml:space="preserve">. (2020)</w:t>
      </w:r>
      <w:r>
        <w:rPr>
          <w:rFonts w:ascii="Times New Roman" w:hAnsi="Times New Roman" w:cs="Times New Roman"/>
          <w:color w:val="3f3f3f"/>
        </w:rPr>
        <w:t xml:space="preserve">.“</w:t>
      </w:r>
      <w:r>
        <w:rPr>
          <w:rFonts w:ascii="Times New Roman" w:hAnsi="Times New Roman" w:cs="Times New Roman"/>
          <w:color w:val="3f3f3f"/>
        </w:rPr>
        <w:t xml:space="preserve">The pandemic was great for Zoom. What happens when there</w:t>
      </w:r>
      <w:r>
        <w:rPr>
          <w:rFonts w:ascii="Times New Roman" w:hAnsi="Times New Roman" w:cs="Times New Roman"/>
          <w:color w:val="3f3f3f"/>
          <w:rtl/>
        </w:rPr>
        <w:t xml:space="preserve">’</w:t>
      </w:r>
      <w:r>
        <w:rPr>
          <w:rFonts w:ascii="Times New Roman" w:hAnsi="Times New Roman" w:cs="Times New Roman"/>
          <w:color w:val="3f3f3f"/>
        </w:rPr>
        <w:t xml:space="preserve">s a vaccine</w:t>
      </w:r>
      <w:r>
        <w:rPr>
          <w:rFonts w:ascii="Times New Roman" w:hAnsi="Times New Roman" w:cs="Times New Roman"/>
          <w:color w:val="3f3f3f"/>
        </w:rPr>
        <w:t xml:space="preserve">？</w:t>
      </w:r>
      <w:r>
        <w:rPr>
          <w:rFonts w:ascii="Times New Roman" w:hAnsi="Times New Roman" w:cs="Times New Roman"/>
          <w:color w:val="3f3f3f"/>
        </w:rPr>
        <w:t xml:space="preserve">”. [Online], available: https://www.vox.com/recode/21726260/zoom-microsoft-teams-video-conferencing-post-pandemic-coronavirus, [Dec 4, 2020]</w:t>
      </w:r>
      <w:r/>
    </w:p>
    <w:p>
      <w:pPr>
        <w:pStyle w:val="683"/>
        <w:ind w:left="540" w:hanging="540"/>
        <w:spacing w:before="0" w:line="240" w:lineRule="auto"/>
        <w:tabs>
          <w:tab w:val="left" w:pos="560" w:leader="none"/>
          <w:tab w:val="left" w:pos="1120" w:leader="none"/>
          <w:tab w:val="left" w:pos="1680" w:leader="none"/>
          <w:tab w:val="left" w:pos="2240" w:leader="none"/>
          <w:tab w:val="left" w:pos="2800" w:leader="none"/>
          <w:tab w:val="left" w:pos="3360" w:leader="none"/>
          <w:tab w:val="left" w:pos="3920" w:leader="none"/>
          <w:tab w:val="left" w:pos="4480" w:leader="none"/>
          <w:tab w:val="left" w:pos="5040" w:leader="none"/>
          <w:tab w:val="left" w:pos="5600" w:leader="none"/>
          <w:tab w:val="left" w:pos="6160" w:leader="none"/>
          <w:tab w:val="left" w:pos="6720" w:leader="none"/>
          <w:tab w:val="left" w:pos="6740" w:leader="none"/>
          <w:tab w:val="left" w:pos="6760" w:leader="none"/>
          <w:tab w:val="left" w:pos="6780" w:leader="none"/>
          <w:tab w:val="left" w:pos="6800" w:leader="none"/>
          <w:tab w:val="left" w:pos="6820" w:leader="none"/>
          <w:tab w:val="left" w:pos="6840" w:leader="none"/>
          <w:tab w:val="left" w:pos="6860" w:leader="none"/>
          <w:tab w:val="left" w:pos="6880" w:leader="none"/>
          <w:tab w:val="left" w:pos="6900" w:leader="none"/>
          <w:tab w:val="left" w:pos="6920" w:leader="none"/>
          <w:tab w:val="left" w:pos="6940" w:leader="none"/>
          <w:tab w:val="left" w:pos="6960" w:leader="none"/>
          <w:tab w:val="left" w:pos="6980" w:leader="none"/>
          <w:tab w:val="left" w:pos="7000" w:leader="none"/>
          <w:tab w:val="left" w:pos="7020" w:leader="none"/>
          <w:tab w:val="left" w:pos="7040" w:leader="none"/>
          <w:tab w:val="left" w:pos="7060" w:leader="none"/>
          <w:tab w:val="left" w:pos="7080" w:leader="none"/>
          <w:tab w:val="left" w:pos="7100" w:leader="none"/>
          <w:tab w:val="left" w:pos="7120" w:leader="none"/>
          <w:tab w:val="left" w:pos="7140" w:leader="none"/>
          <w:tab w:val="left" w:pos="7160" w:leader="none"/>
          <w:tab w:val="left" w:pos="7180" w:leader="none"/>
          <w:tab w:val="left" w:pos="7200" w:leader="none"/>
          <w:tab w:val="left" w:pos="7220" w:leader="none"/>
          <w:tab w:val="left" w:pos="7240" w:leader="none"/>
          <w:tab w:val="left" w:pos="7260" w:leader="none"/>
          <w:tab w:val="left" w:pos="7280" w:leader="none"/>
          <w:tab w:val="left" w:pos="7300" w:leader="none"/>
          <w:tab w:val="left" w:pos="7320" w:leader="none"/>
          <w:tab w:val="left" w:pos="7340" w:leader="none"/>
          <w:tab w:val="left" w:pos="7360" w:leader="none"/>
          <w:tab w:val="left" w:pos="7380" w:leader="none"/>
          <w:tab w:val="left" w:pos="7400" w:leader="none"/>
          <w:tab w:val="left" w:pos="7420" w:leader="none"/>
          <w:tab w:val="left" w:pos="7440" w:leader="none"/>
          <w:tab w:val="left" w:pos="7460" w:leader="none"/>
          <w:tab w:val="left" w:pos="7480" w:leader="none"/>
          <w:tab w:val="left" w:pos="7500" w:leader="none"/>
          <w:tab w:val="left" w:pos="7520" w:leader="none"/>
          <w:tab w:val="left" w:pos="7540" w:leader="none"/>
          <w:tab w:val="left" w:pos="7560" w:leader="none"/>
          <w:tab w:val="left" w:pos="7580" w:leader="none"/>
          <w:tab w:val="left" w:pos="7600" w:leader="none"/>
          <w:tab w:val="left" w:pos="7620" w:leader="none"/>
          <w:tab w:val="left" w:pos="7640" w:leader="none"/>
          <w:tab w:val="left" w:pos="7660" w:leader="none"/>
          <w:tab w:val="left" w:pos="7680" w:leader="none"/>
          <w:tab w:val="left" w:pos="7700" w:leader="none"/>
          <w:tab w:val="left" w:pos="7720" w:leader="none"/>
          <w:tab w:val="left" w:pos="7740" w:leader="none"/>
          <w:tab w:val="left" w:pos="7760" w:leader="none"/>
        </w:tabs>
        <w:rPr>
          <w:rFonts w:ascii="Times New Roman" w:hAnsi="Times New Roman" w:cs="Times New Roman"/>
          <w:color w:val="3f3f3f"/>
        </w:rPr>
      </w:pPr>
      <w:r/>
      <w:hyperlink r:id="rId24" w:tooltip="https://www.demandwealth.com/author/morganschackelford/" w:history="1">
        <w:r>
          <w:rPr>
            <w:rFonts w:ascii="Times New Roman" w:hAnsi="Times New Roman" w:cs="Times New Roman"/>
            <w:color w:val="3f3f3f"/>
          </w:rPr>
          <w:t xml:space="preserve">Morgan Schackelford</w:t>
        </w:r>
      </w:hyperlink>
      <w:r>
        <w:rPr>
          <w:rFonts w:ascii="Times New Roman" w:hAnsi="Times New Roman" w:cs="Times New Roman"/>
          <w:color w:val="3f3f3f"/>
        </w:rPr>
        <w:t xml:space="preserve">.(</w:t>
      </w:r>
      <w:r>
        <w:rPr>
          <w:rFonts w:ascii="Times New Roman" w:hAnsi="Times New Roman" w:cs="Times New Roman"/>
          <w:color w:val="3f3f3f"/>
        </w:rPr>
        <w:t xml:space="preserve">2022).“HOW ZOOM CHANGED THE WORLD” [Online], available: https://www.demandwealth.com/how-zoom-changed-the-world/,[2022, September]</w:t>
      </w:r>
      <w:r/>
    </w:p>
    <w:p>
      <w:pPr>
        <w:pStyle w:val="683"/>
        <w:ind w:left="540" w:hanging="540"/>
        <w:spacing w:before="0" w:line="240" w:lineRule="auto"/>
        <w:rPr>
          <w:rFonts w:ascii="Times New Roman" w:hAnsi="Times New Roman" w:cs="Times New Roman"/>
          <w:color w:val="3f3f3f"/>
        </w:rPr>
      </w:pPr>
      <w:r/>
      <w:hyperlink r:id="rId25" w:tooltip="https://pubmed.ncbi.nlm.nih.gov/?term=Williams%20N%5BAuthor%5D" w:history="1">
        <w:r>
          <w:rPr>
            <w:rFonts w:ascii="Times New Roman" w:hAnsi="Times New Roman" w:cs="Times New Roman"/>
            <w:color w:val="3f3f3f"/>
          </w:rPr>
          <w:t xml:space="preserve">Nerys Williams</w:t>
        </w:r>
      </w:hyperlink>
      <w:r>
        <w:rPr>
          <w:rFonts w:ascii="Times New Roman" w:hAnsi="Times New Roman" w:cs="Times New Roman"/>
          <w:color w:val="3f3f3f"/>
        </w:rPr>
        <w:t xml:space="preserve">.(</w:t>
      </w:r>
      <w:r>
        <w:rPr>
          <w:rFonts w:ascii="Times New Roman" w:hAnsi="Times New Roman" w:cs="Times New Roman"/>
          <w:color w:val="3f3f3f"/>
        </w:rPr>
        <w:t xml:space="preserve">2021).“Working through COVID-19: </w:t>
      </w:r>
      <w:r>
        <w:rPr>
          <w:rFonts w:ascii="Times New Roman" w:hAnsi="Times New Roman" w:cs="Times New Roman"/>
          <w:color w:val="3f3f3f"/>
          <w:rtl/>
        </w:rPr>
        <w:t xml:space="preserve">‘</w:t>
      </w:r>
      <w:r>
        <w:rPr>
          <w:rFonts w:ascii="Times New Roman" w:hAnsi="Times New Roman" w:cs="Times New Roman"/>
          <w:color w:val="3f3f3f"/>
        </w:rPr>
        <w:t xml:space="preserve">Zoom</w:t>
      </w:r>
      <w:r>
        <w:rPr>
          <w:rFonts w:ascii="Times New Roman" w:hAnsi="Times New Roman" w:cs="Times New Roman"/>
          <w:color w:val="3f3f3f"/>
          <w:rtl/>
        </w:rPr>
        <w:t xml:space="preserve">’ </w:t>
      </w:r>
      <w:r>
        <w:rPr>
          <w:rFonts w:ascii="Times New Roman" w:hAnsi="Times New Roman" w:cs="Times New Roman"/>
          <w:color w:val="3f3f3f"/>
        </w:rPr>
        <w:t xml:space="preserve">gloom and </w:t>
      </w:r>
      <w:r>
        <w:rPr>
          <w:rFonts w:ascii="Times New Roman" w:hAnsi="Times New Roman" w:cs="Times New Roman"/>
          <w:color w:val="3f3f3f"/>
          <w:rtl/>
        </w:rPr>
        <w:t xml:space="preserve">‘</w:t>
      </w:r>
      <w:r>
        <w:rPr>
          <w:rFonts w:ascii="Times New Roman" w:hAnsi="Times New Roman" w:cs="Times New Roman"/>
          <w:color w:val="3f3f3f"/>
        </w:rPr>
        <w:t xml:space="preserve">Zoom</w:t>
      </w:r>
      <w:r>
        <w:rPr>
          <w:rFonts w:ascii="Times New Roman" w:hAnsi="Times New Roman" w:cs="Times New Roman"/>
          <w:color w:val="3f3f3f"/>
          <w:rtl/>
        </w:rPr>
        <w:t xml:space="preserve">’ </w:t>
      </w:r>
      <w:r>
        <w:rPr>
          <w:rFonts w:ascii="Times New Roman" w:hAnsi="Times New Roman" w:cs="Times New Roman"/>
          <w:color w:val="3f3f3f"/>
        </w:rPr>
        <w:t xml:space="preserve">fatigue</w:t>
      </w:r>
      <w:r>
        <w:rPr>
          <w:rFonts w:ascii="Times New Roman" w:hAnsi="Times New Roman" w:cs="Times New Roman"/>
          <w:color w:val="3f3f3f"/>
        </w:rPr>
        <w:t xml:space="preserve">”[</w:t>
      </w:r>
      <w:r>
        <w:rPr>
          <w:rFonts w:ascii="Times New Roman" w:hAnsi="Times New Roman" w:cs="Times New Roman"/>
          <w:color w:val="3f3f3f"/>
        </w:rPr>
        <w:t xml:space="preserve">Online], </w:t>
      </w:r>
      <w:r>
        <w:rPr>
          <w:rFonts w:ascii="Times New Roman" w:hAnsi="Times New Roman" w:cs="Times New Roman"/>
          <w:color w:val="3f3f3f"/>
        </w:rPr>
        <w:t xml:space="preserve">available:https</w:t>
      </w:r>
      <w:r>
        <w:rPr>
          <w:rFonts w:ascii="Times New Roman" w:hAnsi="Times New Roman" w:cs="Times New Roman"/>
          <w:color w:val="3f3f3f"/>
        </w:rPr>
        <w:t xml:space="preserve">://www.ncbi.nlm.nih.gov/pmc/articles/PMC8083462/, [2022, April,9]</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Mckinsey</w:t>
      </w:r>
      <w:r>
        <w:rPr>
          <w:rFonts w:ascii="Times New Roman" w:hAnsi="Times New Roman" w:cs="Times New Roman"/>
          <w:color w:val="3f3f3f"/>
        </w:rPr>
        <w:t xml:space="preserve">.</w:t>
      </w:r>
      <w:r>
        <w:rPr>
          <w:rFonts w:ascii="Times New Roman" w:hAnsi="Times New Roman" w:cs="Times New Roman"/>
          <w:color w:val="3f3f3f"/>
        </w:rPr>
        <w:t xml:space="preserve"> 2021. “How COVID-19 Has Pushed Companies Over The Technology Tipping Point—And Transformed Business Forever” .[Online], available: </w:t>
      </w:r>
      <w:hyperlink r:id="rId26" w:tooltip="https://www.mckinsey.com/business-functions/strategy-and-corporate-finance/our-insights/how-covid-19-has-pushed-companies-over-the-technology-tipping-point-and-transformed-business-forever" w:history="1">
        <w:r>
          <w:rPr>
            <w:rFonts w:ascii="Times New Roman" w:hAnsi="Times New Roman" w:cs="Times New Roman"/>
            <w:color w:val="3f3f3f"/>
          </w:rPr>
          <w:t xml:space="preserve">https://www.mckinsey.com/business-functions/strategy-and-corporate-finance/our-insights/how-covid-19-has-pushed-companies-over-the-technology-tipping-point-and-transformed-business-forever</w:t>
        </w:r>
      </w:hyperlink>
      <w:r>
        <w:rPr>
          <w:rFonts w:ascii="Times New Roman" w:hAnsi="Times New Roman" w:cs="Times New Roman"/>
          <w:color w:val="3f3f3f"/>
        </w:rPr>
        <w:t xml:space="preserve">.</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Nuryana</w:t>
      </w:r>
      <w:r>
        <w:rPr>
          <w:rFonts w:ascii="Times New Roman" w:hAnsi="Times New Roman" w:cs="Times New Roman"/>
          <w:color w:val="3f3f3f"/>
        </w:rPr>
        <w:t xml:space="preserve">,Z</w:t>
      </w:r>
      <w:r>
        <w:rPr>
          <w:rFonts w:ascii="Times New Roman" w:hAnsi="Times New Roman" w:cs="Times New Roman"/>
          <w:color w:val="3f3f3f"/>
        </w:rPr>
        <w:t xml:space="preserve">, </w:t>
      </w:r>
      <w:r>
        <w:rPr>
          <w:rFonts w:ascii="Times New Roman" w:hAnsi="Times New Roman" w:cs="Times New Roman"/>
          <w:color w:val="3f3f3f"/>
        </w:rPr>
        <w:t xml:space="preserve">Pangarso,A</w:t>
      </w:r>
      <w:r>
        <w:rPr>
          <w:rFonts w:ascii="Times New Roman" w:hAnsi="Times New Roman" w:cs="Times New Roman"/>
          <w:color w:val="3f3f3f"/>
        </w:rPr>
        <w:t xml:space="preserve">,&amp; </w:t>
      </w:r>
      <w:r>
        <w:rPr>
          <w:rFonts w:ascii="Times New Roman" w:hAnsi="Times New Roman" w:cs="Times New Roman"/>
          <w:color w:val="3f3f3f"/>
        </w:rPr>
        <w:t xml:space="preserve">Zain,EM</w:t>
      </w:r>
      <w:r>
        <w:rPr>
          <w:rFonts w:ascii="Times New Roman" w:hAnsi="Times New Roman" w:cs="Times New Roman"/>
          <w:color w:val="3f3f3f"/>
        </w:rPr>
        <w:t xml:space="preserve">.(2021).</w:t>
      </w:r>
      <w:r>
        <w:rPr>
          <w:rFonts w:ascii="Times New Roman" w:hAnsi="Times New Roman" w:cs="Times New Roman"/>
          <w:i/>
          <w:color w:val="3f3f3f"/>
        </w:rPr>
        <w:t xml:space="preserve">Factor of Zoom Cloud </w:t>
      </w:r>
      <w:r>
        <w:rPr>
          <w:rFonts w:ascii="Times New Roman" w:hAnsi="Times New Roman" w:cs="Times New Roman"/>
          <w:i/>
          <w:color w:val="3f3f3f"/>
        </w:rPr>
        <w:t xml:space="preserve">Meetings:Technology</w:t>
      </w:r>
      <w:r>
        <w:rPr>
          <w:rFonts w:ascii="Times New Roman" w:hAnsi="Times New Roman" w:cs="Times New Roman"/>
          <w:i/>
          <w:color w:val="3f3f3f"/>
        </w:rPr>
        <w:t xml:space="preserve"> Adoption in the Pandemic of COVID-19</w:t>
      </w:r>
      <w:r>
        <w:rPr>
          <w:rFonts w:ascii="Times New Roman" w:hAnsi="Times New Roman" w:cs="Times New Roman"/>
          <w:color w:val="3f3f3f"/>
        </w:rPr>
        <w:t xml:space="preserve">.International journal of Evaluation and  Research in Education,10(3)</w:t>
      </w:r>
      <w:r>
        <w:rPr>
          <w:rFonts w:hint="eastAsia" w:ascii="Times New Roman" w:hAnsi="Times New Roman" w:cs="Times New Roman"/>
          <w:color w:val="3f3f3f"/>
        </w:rPr>
        <w:t xml:space="preserve">,</w:t>
      </w:r>
      <w:r>
        <w:rPr>
          <w:rFonts w:ascii="Times New Roman" w:hAnsi="Times New Roman" w:cs="Times New Roman"/>
          <w:color w:val="3f3f3f"/>
        </w:rPr>
        <w:t xml:space="preserve">816-825</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Analyzing the Popularity of </w:t>
      </w:r>
      <w:r>
        <w:rPr>
          <w:rFonts w:ascii="Times New Roman" w:hAnsi="Times New Roman" w:cs="Times New Roman"/>
          <w:color w:val="3f3f3f"/>
        </w:rPr>
        <w:t xml:space="preserve">ZoomVideo</w:t>
      </w:r>
      <w:r>
        <w:rPr>
          <w:rFonts w:ascii="Times New Roman" w:hAnsi="Times New Roman" w:cs="Times New Roman"/>
          <w:color w:val="3f3f3f"/>
        </w:rPr>
        <w:t xml:space="preserve"> Communications Using Marketing Mix Theory In 202I 3rd International Conference on Economic Management </w:t>
      </w:r>
      <w:r>
        <w:rPr>
          <w:rFonts w:ascii="Times New Roman" w:hAnsi="Times New Roman" w:cs="Times New Roman"/>
          <w:color w:val="3f3f3f"/>
        </w:rPr>
        <w:t xml:space="preserve">and  Cultural</w:t>
      </w:r>
      <w:r>
        <w:rPr>
          <w:rFonts w:ascii="Times New Roman" w:hAnsi="Times New Roman" w:cs="Times New Roman"/>
          <w:color w:val="3f3f3f"/>
        </w:rPr>
        <w:t xml:space="preserve"> </w:t>
      </w:r>
      <w:r>
        <w:rPr>
          <w:rFonts w:ascii="Times New Roman" w:hAnsi="Times New Roman" w:cs="Times New Roman"/>
          <w:color w:val="3f3f3f"/>
        </w:rPr>
        <w:t xml:space="preserve">lndustry</w:t>
      </w:r>
      <w:r>
        <w:rPr>
          <w:rFonts w:ascii="Times New Roman" w:hAnsi="Times New Roman" w:cs="Times New Roman"/>
          <w:color w:val="3f3f3f"/>
        </w:rPr>
        <w:t xml:space="preserve"> (lCEMC1 2021), pp.301-305.Atlantis Press</w:t>
      </w:r>
      <w:r/>
    </w:p>
    <w:p>
      <w:pPr>
        <w:pStyle w:val="683"/>
        <w:ind w:left="540" w:hanging="540"/>
        <w:spacing w:before="0" w:line="240" w:lineRule="auto"/>
        <w:rPr>
          <w:rFonts w:ascii="Times New Roman" w:hAnsi="Times New Roman" w:cs="Times New Roman"/>
          <w:color w:val="3f3f3f"/>
        </w:rPr>
      </w:pPr>
      <w:r>
        <w:rPr>
          <w:rFonts w:ascii="Times New Roman" w:hAnsi="Times New Roman" w:cs="Times New Roman"/>
          <w:color w:val="3f3f3f"/>
        </w:rPr>
        <w:t xml:space="preserve">Schoenenberg</w:t>
      </w:r>
      <w:r>
        <w:rPr>
          <w:rFonts w:ascii="Times New Roman" w:hAnsi="Times New Roman" w:cs="Times New Roman"/>
          <w:color w:val="3f3f3f"/>
        </w:rPr>
        <w:t xml:space="preserve">  K</w:t>
      </w:r>
      <w:r>
        <w:rPr>
          <w:rFonts w:ascii="Times New Roman" w:hAnsi="Times New Roman" w:cs="Times New Roman"/>
          <w:color w:val="3f3f3f"/>
        </w:rPr>
        <w:t xml:space="preserve">, </w:t>
      </w:r>
      <w:r>
        <w:rPr>
          <w:rFonts w:ascii="Times New Roman" w:hAnsi="Times New Roman" w:cs="Times New Roman"/>
          <w:color w:val="3f3f3f"/>
        </w:rPr>
        <w:t xml:space="preserve">Raake</w:t>
      </w:r>
      <w:r>
        <w:rPr>
          <w:rFonts w:ascii="Times New Roman" w:hAnsi="Times New Roman" w:cs="Times New Roman"/>
          <w:color w:val="3f3f3f"/>
        </w:rPr>
        <w:t xml:space="preserve">  A, </w:t>
      </w:r>
      <w:r>
        <w:rPr>
          <w:rFonts w:ascii="Times New Roman" w:hAnsi="Times New Roman" w:cs="Times New Roman"/>
          <w:color w:val="3f3f3f"/>
        </w:rPr>
        <w:t xml:space="preserve">Koeppe</w:t>
      </w:r>
      <w:r>
        <w:rPr>
          <w:rFonts w:ascii="Times New Roman" w:hAnsi="Times New Roman" w:cs="Times New Roman"/>
          <w:color w:val="3f3f3f"/>
        </w:rPr>
        <w:t xml:space="preserve">  J. </w:t>
      </w:r>
      <w:r>
        <w:rPr>
          <w:rFonts w:hint="eastAsia" w:ascii="Times New Roman" w:hAnsi="Times New Roman" w:cs="Times New Roman"/>
          <w:color w:val="3f3f3f"/>
        </w:rPr>
        <w:t xml:space="preserve">(2014) </w:t>
      </w:r>
      <w:r>
        <w:rPr>
          <w:rFonts w:ascii="Times New Roman" w:hAnsi="Times New Roman" w:cs="Times New Roman"/>
          <w:i/>
          <w:color w:val="3f3f3f"/>
        </w:rPr>
        <w:t xml:space="preserve">Why are you so slow? Misattribution of transmission delay to attributes of the conversation partner at the far-end. </w:t>
      </w:r>
      <w:r>
        <w:rPr>
          <w:rFonts w:ascii="Times New Roman" w:hAnsi="Times New Roman" w:cs="Times New Roman"/>
          <w:color w:val="3f3f3f"/>
        </w:rPr>
        <w:t xml:space="preserve">Int</w:t>
      </w:r>
      <w:r>
        <w:rPr>
          <w:rFonts w:ascii="Times New Roman" w:hAnsi="Times New Roman" w:cs="Times New Roman"/>
          <w:color w:val="3f3f3f"/>
        </w:rPr>
        <w:t xml:space="preserve"> J Hum Comp Stud</w:t>
      </w:r>
      <w:r>
        <w:rPr>
          <w:rFonts w:hint="eastAsia" w:ascii="Times New Roman" w:hAnsi="Times New Roman" w:cs="Times New Roman"/>
          <w:color w:val="3f3f3f"/>
        </w:rPr>
        <w:t xml:space="preserve">y.</w:t>
      </w:r>
      <w:r>
        <w:rPr>
          <w:rFonts w:hint="eastAsia" w:ascii="Times New Roman" w:hAnsi="Times New Roman" w:cs="Times New Roman"/>
          <w:color w:val="3f3f3f"/>
        </w:rPr>
        <w:t xml:space="preserve"> </w:t>
      </w:r>
      <w:r>
        <w:rPr>
          <w:rFonts w:ascii="Times New Roman" w:hAnsi="Times New Roman" w:cs="Times New Roman"/>
          <w:color w:val="3f3f3f"/>
        </w:rPr>
        <w:t xml:space="preserve">2014</w:t>
      </w:r>
      <w:r>
        <w:rPr>
          <w:rFonts w:ascii="Times New Roman" w:hAnsi="Times New Roman" w:cs="Times New Roman"/>
          <w:color w:val="3f3f3f"/>
        </w:rPr>
        <w:t xml:space="preserve">;72:477</w:t>
      </w:r>
      <w:r>
        <w:rPr>
          <w:rFonts w:ascii="Times New Roman" w:hAnsi="Times New Roman" w:cs="Times New Roman"/>
          <w:color w:val="3f3f3f"/>
        </w:rPr>
        <w:t xml:space="preserve">–487.</w:t>
      </w:r>
      <w:r/>
    </w:p>
    <w:p>
      <w:pPr>
        <w:pStyle w:val="683"/>
        <w:ind w:left="540" w:hanging="540"/>
        <w:spacing w:line="240" w:lineRule="auto"/>
        <w:rPr>
          <w:rFonts w:ascii="Times New Roman" w:hAnsi="Times New Roman" w:cs="Times New Roman"/>
          <w:color w:val="3f3f3f"/>
        </w:rPr>
      </w:pPr>
      <w:r>
        <w:rPr>
          <w:rFonts w:ascii="Times New Roman" w:hAnsi="Times New Roman" w:cs="Times New Roman"/>
          <w:color w:val="3f3f3f"/>
        </w:rPr>
        <w:t xml:space="preserve">Rune </w:t>
      </w:r>
      <w:r>
        <w:rPr>
          <w:rFonts w:ascii="Times New Roman" w:hAnsi="Times New Roman" w:cs="Times New Roman"/>
          <w:color w:val="3f3f3f"/>
        </w:rPr>
        <w:t xml:space="preserve">Todnem</w:t>
      </w:r>
      <w:r>
        <w:rPr>
          <w:rFonts w:hint="eastAsia" w:ascii="Times New Roman" w:hAnsi="Times New Roman" w:cs="Times New Roman"/>
          <w:color w:val="3f3f3f"/>
        </w:rPr>
        <w:t xml:space="preserve">.</w:t>
      </w:r>
      <w:r>
        <w:rPr>
          <w:rFonts w:hint="eastAsia" w:ascii="Times New Roman" w:hAnsi="Times New Roman" w:cs="Times New Roman"/>
          <w:color w:val="3f3f3f"/>
        </w:rPr>
        <w:t xml:space="preserve"> (2005).</w:t>
      </w:r>
      <w:r>
        <w:rPr>
          <w:rFonts w:hint="eastAsia" w:ascii="Times New Roman" w:hAnsi="Times New Roman" w:cs="Times New Roman"/>
          <w:i/>
          <w:color w:val="3f3f3f"/>
        </w:rPr>
        <w:t xml:space="preserve"> </w:t>
      </w:r>
      <w:r>
        <w:rPr>
          <w:rFonts w:ascii="Times New Roman" w:hAnsi="Times New Roman" w:cs="Times New Roman"/>
          <w:i/>
          <w:color w:val="3f3f3f"/>
        </w:rPr>
        <w:t xml:space="preserve">Organizational Change Management: A Critical Review</w:t>
      </w:r>
      <w:r>
        <w:rPr>
          <w:rFonts w:hint="eastAsia" w:ascii="Times New Roman" w:hAnsi="Times New Roman" w:cs="Times New Roman"/>
          <w:i/>
          <w:color w:val="3f3f3f"/>
        </w:rPr>
        <w:t xml:space="preserve">.</w:t>
      </w:r>
      <w:r>
        <w:rPr>
          <w:rFonts w:hint="eastAsia" w:ascii="Times New Roman" w:hAnsi="Times New Roman" w:cs="Times New Roman"/>
          <w:color w:val="3f3f3f"/>
        </w:rPr>
        <w:t xml:space="preserve"> </w:t>
      </w:r>
      <w:r>
        <w:rPr>
          <w:rFonts w:ascii="Times New Roman" w:hAnsi="Times New Roman" w:cs="Times New Roman"/>
          <w:color w:val="3f3f3f"/>
        </w:rPr>
        <w:t xml:space="preserve">December 2005Journal of Change Management 5(4/December 2005):369-380</w:t>
      </w:r>
      <w:r>
        <w:rPr>
          <w:rFonts w:hint="eastAsia" w:ascii="Times New Roman" w:hAnsi="Times New Roman" w:cs="Times New Roman"/>
          <w:color w:val="3f3f3f"/>
        </w:rPr>
        <w:t xml:space="preserve">. </w:t>
      </w:r>
      <w:r/>
    </w:p>
    <w:p>
      <w:pPr>
        <w:pStyle w:val="683"/>
        <w:ind w:left="540" w:hanging="540"/>
        <w:spacing w:line="240" w:lineRule="auto"/>
        <w:rPr>
          <w:rFonts w:hint="eastAsia" w:ascii="Times New Roman" w:hAnsi="Times New Roman" w:cs="Times New Roman"/>
          <w:color w:val="3f3f3f"/>
        </w:rPr>
      </w:pPr>
      <w:r>
        <w:rPr>
          <w:rFonts w:ascii="Times New Roman" w:hAnsi="Times New Roman" w:cs="Times New Roman"/>
          <w:color w:val="3f3f3f"/>
        </w:rPr>
        <w:t xml:space="preserve">Dominic Kent</w:t>
      </w:r>
      <w:r>
        <w:rPr>
          <w:rFonts w:hint="eastAsia" w:ascii="Times New Roman" w:hAnsi="Times New Roman" w:cs="Times New Roman"/>
          <w:color w:val="3f3f3f"/>
        </w:rPr>
        <w:t xml:space="preserve">. (2021)</w:t>
      </w:r>
      <w:r>
        <w:rPr>
          <w:rFonts w:hint="eastAsia" w:ascii="Times New Roman" w:hAnsi="Times New Roman" w:cs="Times New Roman"/>
          <w:color w:val="3f3f3f"/>
        </w:rPr>
        <w:t xml:space="preserve">.</w:t>
      </w:r>
      <w:r>
        <w:rPr>
          <w:rFonts w:ascii="Times New Roman" w:hAnsi="Times New Roman" w:cs="Times New Roman"/>
          <w:color w:val="3f3f3f"/>
        </w:rPr>
        <w:t xml:space="preserve">“</w:t>
      </w:r>
      <w:r>
        <w:rPr>
          <w:rFonts w:ascii="Times New Roman" w:hAnsi="Times New Roman" w:cs="Times New Roman"/>
          <w:color w:val="3f3f3f"/>
        </w:rPr>
        <w:t xml:space="preserve">The History </w:t>
      </w:r>
      <w:r>
        <w:rPr>
          <w:rFonts w:hint="eastAsia" w:ascii="Times New Roman" w:hAnsi="Times New Roman" w:cs="Times New Roman"/>
          <w:color w:val="3f3f3f"/>
        </w:rPr>
        <w:t xml:space="preserve">o</w:t>
      </w:r>
      <w:r>
        <w:rPr>
          <w:rFonts w:ascii="Times New Roman" w:hAnsi="Times New Roman" w:cs="Times New Roman"/>
          <w:color w:val="3f3f3f"/>
        </w:rPr>
        <w:t xml:space="preserve">f Eric Yuan’s Zoom</w:t>
      </w:r>
      <w:r>
        <w:rPr>
          <w:rFonts w:ascii="Times New Roman" w:hAnsi="Times New Roman" w:cs="Times New Roman"/>
          <w:color w:val="3f3f3f"/>
        </w:rPr>
        <w:t xml:space="preserve">”</w:t>
      </w:r>
      <w:r>
        <w:rPr>
          <w:rFonts w:hint="eastAsia" w:ascii="Times New Roman" w:hAnsi="Times New Roman" w:cs="Times New Roman"/>
          <w:color w:val="3f3f3f"/>
        </w:rPr>
        <w:t xml:space="preserve">.</w:t>
      </w:r>
      <w:r>
        <w:rPr>
          <w:rFonts w:hint="eastAsia" w:ascii="Times New Roman" w:hAnsi="Times New Roman" w:cs="Times New Roman"/>
          <w:color w:val="3f3f3f"/>
        </w:rPr>
        <w:t xml:space="preserve"> </w:t>
      </w:r>
      <w:r>
        <w:rPr>
          <w:rFonts w:ascii="Times New Roman" w:hAnsi="Times New Roman" w:cs="Times New Roman"/>
          <w:color w:val="3f3f3f"/>
        </w:rPr>
        <w:t xml:space="preserve">[Online], available:</w:t>
      </w:r>
      <w:r/>
    </w:p>
    <w:p>
      <w:pPr>
        <w:pStyle w:val="683"/>
        <w:ind w:left="544" w:hanging="60"/>
        <w:spacing w:line="240" w:lineRule="auto"/>
        <w:rPr>
          <w:rFonts w:ascii="Times New Roman" w:hAnsi="Times New Roman" w:cs="Times New Roman"/>
          <w:color w:val="3f3f3f"/>
        </w:rPr>
      </w:pPr>
      <w:r>
        <w:rPr>
          <w:rFonts w:ascii="Times New Roman" w:hAnsi="Times New Roman" w:cs="Times New Roman"/>
          <w:color w:val="3f3f3f"/>
        </w:rPr>
        <w:t xml:space="preserve">https://dispatch.m.io/eric-yuan-zoom/</w:t>
      </w:r>
      <w:r>
        <w:rPr>
          <w:rFonts w:hint="eastAsia" w:ascii="Times New Roman" w:hAnsi="Times New Roman" w:cs="Times New Roman"/>
          <w:color w:val="3f3f3f"/>
        </w:rPr>
        <w:t xml:space="preserve">.[2021.January]</w:t>
      </w:r>
      <w:r/>
    </w:p>
    <w:p>
      <w:pPr>
        <w:pStyle w:val="683"/>
        <w:ind w:left="540" w:hanging="540"/>
        <w:spacing w:line="240" w:lineRule="auto"/>
        <w:rPr>
          <w:rFonts w:ascii="Times New Roman" w:hAnsi="Times New Roman" w:cs="Times New Roman"/>
          <w:color w:val="3f3f3f"/>
        </w:rPr>
      </w:pPr>
      <w:r>
        <w:rPr>
          <w:rFonts w:ascii="Times New Roman" w:hAnsi="Times New Roman" w:cs="Times New Roman"/>
          <w:color w:val="3f3f3f"/>
        </w:rPr>
        <w:t xml:space="preserve">Zoom.com</w:t>
      </w:r>
      <w:r>
        <w:rPr>
          <w:rFonts w:ascii="Times New Roman" w:hAnsi="Times New Roman" w:cs="Times New Roman"/>
          <w:color w:val="3f3f3f"/>
        </w:rPr>
        <w:t xml:space="preserve">.</w:t>
      </w:r>
      <w:r>
        <w:rPr>
          <w:rFonts w:hint="eastAsia" w:ascii="Times New Roman" w:hAnsi="Times New Roman" w:cs="Times New Roman"/>
          <w:color w:val="3f3f3f"/>
        </w:rPr>
        <w:t xml:space="preserve">(</w:t>
      </w:r>
      <w:r>
        <w:rPr>
          <w:rFonts w:hint="eastAsia" w:ascii="Times New Roman" w:hAnsi="Times New Roman" w:cs="Times New Roman"/>
          <w:color w:val="3f3f3f"/>
        </w:rPr>
        <w:t xml:space="preserve">2022).</w:t>
      </w:r>
      <w:r>
        <w:rPr>
          <w:rFonts w:ascii="Times New Roman" w:hAnsi="Times New Roman" w:cs="Times New Roman"/>
          <w:color w:val="3f3f3f"/>
        </w:rPr>
        <w:t xml:space="preserve">“</w:t>
      </w:r>
      <w:r>
        <w:rPr>
          <w:rFonts w:ascii="Times New Roman" w:hAnsi="Times New Roman" w:cs="Times New Roman"/>
          <w:color w:val="3f3f3f"/>
        </w:rPr>
        <w:t xml:space="preserve">Basic user meeting duration changes</w:t>
      </w:r>
      <w:r>
        <w:rPr>
          <w:rFonts w:ascii="Times New Roman" w:hAnsi="Times New Roman" w:cs="Times New Roman"/>
          <w:color w:val="3f3f3f"/>
        </w:rPr>
        <w:t xml:space="preserve">”</w:t>
      </w:r>
      <w:r>
        <w:rPr>
          <w:rFonts w:hint="eastAsia" w:ascii="Times New Roman" w:hAnsi="Times New Roman" w:cs="Times New Roman"/>
          <w:color w:val="3f3f3f"/>
        </w:rPr>
        <w:t xml:space="preserve">.</w:t>
      </w:r>
      <w:r>
        <w:rPr>
          <w:rFonts w:hint="eastAsia" w:ascii="Times New Roman" w:hAnsi="Times New Roman" w:cs="Times New Roman"/>
          <w:color w:val="3f3f3f"/>
        </w:rPr>
        <w:t xml:space="preserve"> </w:t>
      </w:r>
      <w:r>
        <w:rPr>
          <w:rFonts w:ascii="Times New Roman" w:hAnsi="Times New Roman" w:cs="Times New Roman"/>
          <w:color w:val="3f3f3f"/>
        </w:rPr>
        <w:t xml:space="preserve">[Online], available:</w:t>
      </w:r>
      <w:r>
        <w:rPr>
          <w:rFonts w:ascii="Times New Roman" w:hAnsi="Times New Roman" w:cs="Times New Roman"/>
          <w:color w:val="3f3f3f"/>
        </w:rPr>
        <w:t xml:space="preserve"> </w:t>
      </w:r>
      <w:r>
        <w:rPr>
          <w:rFonts w:ascii="Times New Roman" w:hAnsi="Times New Roman" w:cs="Times New Roman"/>
          <w:color w:val="3f3f3f"/>
        </w:rPr>
        <w:t xml:space="preserve">https://support.zoom.us/hc/en-us/articles/5809097508109-Basic-user-meeting-duration-changes</w:t>
      </w:r>
      <w:r>
        <w:rPr>
          <w:rFonts w:hint="eastAsia" w:ascii="Times New Roman" w:hAnsi="Times New Roman" w:cs="Times New Roman"/>
          <w:color w:val="3f3f3f"/>
        </w:rPr>
        <w:t xml:space="preserve">.[</w:t>
      </w:r>
      <w:r>
        <w:rPr>
          <w:rFonts w:ascii="Times New Roman" w:hAnsi="Times New Roman" w:cs="Times New Roman"/>
          <w:color w:val="3f3f3f"/>
        </w:rPr>
        <w:t xml:space="preserve">December 20, 2022</w:t>
      </w:r>
      <w:r>
        <w:rPr>
          <w:rFonts w:hint="eastAsia" w:ascii="Times New Roman" w:hAnsi="Times New Roman" w:cs="Times New Roman"/>
          <w:color w:val="3f3f3f"/>
        </w:rPr>
        <w:t xml:space="preserve">]</w:t>
      </w:r>
      <w:r/>
    </w:p>
    <w:p>
      <w:pPr>
        <w:pStyle w:val="683"/>
        <w:ind w:left="566" w:hanging="566"/>
        <w:spacing w:line="240" w:lineRule="auto"/>
        <w:rPr>
          <w:rFonts w:ascii="Times New Roman" w:hAnsi="Times New Roman" w:cs="Times New Roman"/>
          <w:color w:val="3f3f3f"/>
        </w:rPr>
      </w:pPr>
      <w:r>
        <w:rPr>
          <w:rFonts w:ascii="Times New Roman" w:hAnsi="Times New Roman" w:cs="Times New Roman"/>
          <w:color w:val="3f3f3f"/>
        </w:rPr>
        <w:t xml:space="preserve">Rod Sims</w:t>
      </w:r>
      <w:r>
        <w:rPr>
          <w:rFonts w:hint="eastAsia" w:ascii="Times New Roman" w:hAnsi="Times New Roman" w:cs="Times New Roman"/>
          <w:color w:val="3f3f3f"/>
        </w:rPr>
        <w:t xml:space="preserve">.(</w:t>
      </w:r>
      <w:r>
        <w:rPr>
          <w:rFonts w:hint="eastAsia" w:ascii="Times New Roman" w:hAnsi="Times New Roman" w:cs="Times New Roman"/>
          <w:color w:val="3f3f3f"/>
        </w:rPr>
        <w:t xml:space="preserve">2019).</w:t>
      </w:r>
      <w:r>
        <w:rPr>
          <w:rFonts w:ascii="Times New Roman" w:hAnsi="Times New Roman" w:cs="Times New Roman"/>
          <w:color w:val="3f3f3f"/>
        </w:rPr>
        <w:t xml:space="preserve">“</w:t>
      </w:r>
      <w:r>
        <w:rPr>
          <w:rFonts w:ascii="Times New Roman" w:hAnsi="Times New Roman" w:cs="Times New Roman"/>
          <w:color w:val="3f3f3f"/>
        </w:rPr>
        <w:t xml:space="preserve">Examining the impact of digital platforms on competition in media and advertising markets keynote address</w:t>
      </w:r>
      <w:r>
        <w:rPr>
          <w:rFonts w:ascii="Times New Roman" w:hAnsi="Times New Roman" w:cs="Times New Roman"/>
          <w:color w:val="3f3f3f"/>
        </w:rPr>
        <w:t xml:space="preserve">”</w:t>
      </w:r>
      <w:r>
        <w:rPr>
          <w:rFonts w:ascii="Times New Roman" w:hAnsi="Times New Roman" w:cs="Times New Roman"/>
          <w:color w:val="3f3f3f"/>
        </w:rPr>
        <w:t xml:space="preserve"> </w:t>
      </w:r>
      <w:r>
        <w:rPr>
          <w:rFonts w:ascii="Times New Roman" w:hAnsi="Times New Roman" w:cs="Times New Roman"/>
          <w:color w:val="3f3f3f"/>
        </w:rPr>
        <w:t xml:space="preserve">[Online], available:</w:t>
      </w:r>
      <w:r>
        <w:rPr>
          <w:rFonts w:ascii="Times New Roman" w:hAnsi="Times New Roman" w:cs="Times New Roman"/>
          <w:color w:val="3f3f3f"/>
        </w:rPr>
        <w:t xml:space="preserve"> </w:t>
      </w:r>
      <w:r>
        <w:rPr>
          <w:rFonts w:ascii="Times New Roman" w:hAnsi="Times New Roman" w:cs="Times New Roman"/>
          <w:color w:val="3f3f3f"/>
        </w:rPr>
        <w:t xml:space="preserve">https://www.accc.gov.au/about-us/media/speeches/examining-the-impact-of-digital-platforms-on-competition-in-media-and-advertising-markets-keynote-address</w:t>
      </w:r>
      <w:r>
        <w:rPr>
          <w:rFonts w:hint="eastAsia" w:ascii="Times New Roman" w:hAnsi="Times New Roman" w:cs="Times New Roman"/>
          <w:color w:val="3f3f3f"/>
        </w:rPr>
        <w:t xml:space="preserve">.[</w:t>
      </w:r>
      <w:r>
        <w:rPr>
          <w:rFonts w:ascii="Times New Roman" w:hAnsi="Times New Roman" w:cs="Times New Roman"/>
          <w:color w:val="3f3f3f"/>
        </w:rPr>
        <w:t xml:space="preserve">27 February 2019</w:t>
      </w:r>
      <w:r>
        <w:rPr>
          <w:rFonts w:hint="eastAsia" w:ascii="Times New Roman" w:hAnsi="Times New Roman" w:cs="Times New Roman"/>
          <w:color w:val="3f3f3f"/>
        </w:rPr>
        <w:t xml:space="preserve">]</w:t>
      </w:r>
      <w:r/>
    </w:p>
    <w:p>
      <w:pPr>
        <w:pStyle w:val="683"/>
        <w:ind w:left="540" w:hanging="540"/>
        <w:spacing w:line="240" w:lineRule="auto"/>
        <w:rPr>
          <w:rFonts w:ascii="Times New Roman" w:hAnsi="Times New Roman" w:cs="Times New Roman"/>
          <w:color w:val="3f3f3f"/>
        </w:rPr>
      </w:pPr>
      <w:r>
        <w:rPr>
          <w:rFonts w:ascii="Times New Roman" w:hAnsi="Times New Roman" w:cs="Times New Roman"/>
          <w:color w:val="3f3f3f"/>
        </w:rPr>
        <w:t xml:space="preserve">Micah </w:t>
      </w:r>
      <w:r>
        <w:rPr>
          <w:rFonts w:ascii="Times New Roman" w:hAnsi="Times New Roman" w:cs="Times New Roman"/>
          <w:color w:val="3f3f3f"/>
        </w:rPr>
        <w:t xml:space="preserve">Alpern</w:t>
      </w:r>
      <w:r>
        <w:rPr>
          <w:rFonts w:ascii="Times New Roman" w:hAnsi="Times New Roman" w:cs="Times New Roman"/>
          <w:color w:val="3f3f3f"/>
        </w:rPr>
        <w:t xml:space="preserve"> &amp; Rosie Steele</w:t>
      </w:r>
      <w:r>
        <w:rPr>
          <w:rFonts w:hint="eastAsia" w:ascii="Times New Roman" w:hAnsi="Times New Roman" w:cs="Times New Roman"/>
          <w:color w:val="3f3f3f"/>
        </w:rPr>
        <w:t xml:space="preserve">.</w:t>
      </w:r>
      <w:r>
        <w:rPr>
          <w:rFonts w:hint="eastAsia" w:ascii="Times New Roman" w:hAnsi="Times New Roman" w:cs="Times New Roman"/>
          <w:color w:val="3f3f3f"/>
        </w:rPr>
        <w:t xml:space="preserve"> (2022). </w:t>
      </w:r>
      <w:r>
        <w:rPr>
          <w:rFonts w:ascii="Times New Roman" w:hAnsi="Times New Roman" w:cs="Times New Roman"/>
          <w:color w:val="3f3f3f"/>
        </w:rPr>
        <w:t xml:space="preserve">“</w:t>
      </w:r>
      <w:r>
        <w:rPr>
          <w:rFonts w:ascii="Times New Roman" w:hAnsi="Times New Roman" w:cs="Times New Roman"/>
          <w:color w:val="3f3f3f"/>
        </w:rPr>
        <w:t xml:space="preserve">Four Steps CEOs can Take to Change Organizational Culture</w:t>
      </w:r>
      <w:r>
        <w:rPr>
          <w:rFonts w:ascii="Times New Roman" w:hAnsi="Times New Roman" w:cs="Times New Roman"/>
          <w:color w:val="3f3f3f"/>
        </w:rPr>
        <w:t xml:space="preserve">”</w:t>
      </w:r>
      <w:r>
        <w:rPr>
          <w:rFonts w:hint="eastAsia" w:ascii="Times New Roman" w:hAnsi="Times New Roman" w:cs="Times New Roman"/>
          <w:color w:val="3f3f3f"/>
        </w:rPr>
        <w:t xml:space="preserve">.</w:t>
      </w:r>
      <w:r>
        <w:rPr>
          <w:rFonts w:ascii="Times New Roman" w:hAnsi="Times New Roman" w:cs="Times New Roman"/>
          <w:color w:val="3f3f3f"/>
        </w:rPr>
        <w:t xml:space="preserve"> </w:t>
      </w:r>
      <w:r>
        <w:rPr>
          <w:rFonts w:ascii="Times New Roman" w:hAnsi="Times New Roman" w:cs="Times New Roman"/>
          <w:color w:val="3f3f3f"/>
        </w:rPr>
        <w:t xml:space="preserve">[Online], available:</w:t>
      </w:r>
      <w:r>
        <w:rPr>
          <w:rFonts w:ascii="Times New Roman" w:hAnsi="Times New Roman" w:cs="Times New Roman"/>
          <w:color w:val="3f3f3f"/>
        </w:rPr>
        <w:t xml:space="preserve"> </w:t>
      </w:r>
      <w:r>
        <w:rPr>
          <w:rFonts w:ascii="Times New Roman" w:hAnsi="Times New Roman" w:cs="Times New Roman"/>
          <w:color w:val="3f3f3f"/>
        </w:rPr>
        <w:t xml:space="preserve">https://www.teneo.com/four-steps-ceos</w:t>
      </w:r>
      <w:r>
        <w:rPr>
          <w:rFonts w:ascii="Times New Roman" w:hAnsi="Times New Roman" w:cs="Times New Roman"/>
          <w:color w:val="3f3f3f"/>
        </w:rPr>
        <w:t xml:space="preserve">-can-take-to-change-the-culture</w:t>
      </w:r>
      <w:r>
        <w:rPr>
          <w:rFonts w:hint="eastAsia" w:ascii="Times New Roman" w:hAnsi="Times New Roman" w:cs="Times New Roman"/>
          <w:color w:val="3f3f3f"/>
        </w:rPr>
        <w:t xml:space="preserve">.[</w:t>
      </w:r>
      <w:r>
        <w:rPr>
          <w:rFonts w:ascii="Times New Roman" w:hAnsi="Times New Roman" w:cs="Times New Roman"/>
          <w:color w:val="3f3f3f"/>
        </w:rPr>
        <w:t xml:space="preserve">September 12, 2022</w:t>
      </w:r>
      <w:r>
        <w:rPr>
          <w:rFonts w:hint="eastAsia" w:ascii="Times New Roman" w:hAnsi="Times New Roman" w:cs="Times New Roman"/>
          <w:color w:val="3f3f3f"/>
        </w:rPr>
        <w:t xml:space="preserve">]</w:t>
      </w:r>
      <w:r/>
    </w:p>
    <w:p>
      <w:pPr>
        <w:pStyle w:val="683"/>
        <w:ind w:left="540" w:hanging="540"/>
        <w:spacing w:line="240" w:lineRule="auto"/>
        <w:rPr>
          <w:rFonts w:ascii="Times New Roman" w:hAnsi="Times New Roman" w:cs="Times New Roman"/>
          <w:color w:val="3f3f3f"/>
        </w:rPr>
      </w:pPr>
      <w:r>
        <w:rPr>
          <w:rFonts w:ascii="Times New Roman" w:hAnsi="Times New Roman" w:cs="Times New Roman"/>
          <w:color w:val="3f3f3f"/>
        </w:rPr>
        <w:t xml:space="preserve">Tom Warren</w:t>
      </w:r>
      <w:r>
        <w:rPr>
          <w:rFonts w:hint="eastAsia" w:ascii="Times New Roman" w:hAnsi="Times New Roman" w:cs="Times New Roman"/>
          <w:color w:val="3f3f3f"/>
        </w:rPr>
        <w:t xml:space="preserve">.(</w:t>
      </w:r>
      <w:r>
        <w:rPr>
          <w:rFonts w:hint="eastAsia" w:ascii="Times New Roman" w:hAnsi="Times New Roman" w:cs="Times New Roman"/>
          <w:color w:val="3f3f3f"/>
        </w:rPr>
        <w:t xml:space="preserve">2020). </w:t>
      </w:r>
      <w:r>
        <w:rPr>
          <w:rFonts w:ascii="Times New Roman" w:hAnsi="Times New Roman" w:cs="Times New Roman"/>
          <w:color w:val="3f3f3f"/>
        </w:rPr>
        <w:t xml:space="preserve">“</w:t>
      </w:r>
      <w:r>
        <w:rPr>
          <w:rFonts w:ascii="Times New Roman" w:hAnsi="Times New Roman" w:cs="Times New Roman"/>
          <w:color w:val="3f3f3f"/>
        </w:rPr>
        <w:t xml:space="preserve">Zoom faces a privacy and security backlash as it surges in popularity / The pressure mounts as Zoom risks becoming a victim of its own success</w:t>
      </w:r>
      <w:r>
        <w:rPr>
          <w:rFonts w:ascii="Times New Roman" w:hAnsi="Times New Roman" w:cs="Times New Roman"/>
          <w:color w:val="3f3f3f"/>
        </w:rPr>
        <w:t xml:space="preserve">”</w:t>
      </w:r>
      <w:r>
        <w:rPr>
          <w:rFonts w:hint="eastAsia" w:ascii="Times New Roman" w:hAnsi="Times New Roman" w:cs="Times New Roman"/>
          <w:color w:val="3f3f3f"/>
        </w:rPr>
        <w:t xml:space="preserve">.</w:t>
      </w:r>
      <w:r>
        <w:rPr>
          <w:rFonts w:ascii="Times New Roman" w:hAnsi="Times New Roman" w:cs="Times New Roman"/>
          <w:color w:val="3f3f3f"/>
        </w:rPr>
        <w:t xml:space="preserve">[Online], available: https://www.theverge.com/2020/4/1/21202584/zoom-security-privacy-issues-video-conferencing-software-coronavirus-demand-response</w:t>
      </w:r>
      <w:r>
        <w:rPr>
          <w:rFonts w:hint="eastAsia" w:ascii="Times New Roman" w:hAnsi="Times New Roman" w:cs="Times New Roman"/>
          <w:color w:val="3f3f3f"/>
        </w:rPr>
        <w:t xml:space="preserve">. </w:t>
      </w:r>
      <w:r>
        <w:rPr>
          <w:rFonts w:hint="eastAsia" w:ascii="Times New Roman" w:hAnsi="Times New Roman" w:cs="Times New Roman"/>
          <w:color w:val="3f3f3f"/>
        </w:rPr>
        <w:t xml:space="preserve">[</w:t>
      </w:r>
      <w:r>
        <w:rPr>
          <w:rFonts w:ascii="Times New Roman" w:hAnsi="Times New Roman" w:cs="Times New Roman"/>
          <w:color w:val="3f3f3f"/>
          <w:lang w:val="fr-FR"/>
        </w:rPr>
        <w:t xml:space="preserve">Apr 1, 2020</w:t>
      </w:r>
      <w:r>
        <w:rPr>
          <w:rFonts w:hint="eastAsia" w:ascii="Times New Roman" w:hAnsi="Times New Roman" w:cs="Times New Roman"/>
          <w:color w:val="3f3f3f"/>
          <w:lang w:val="fr-FR"/>
        </w:rPr>
        <w:t xml:space="preserve">]</w:t>
      </w:r>
      <w:r/>
    </w:p>
    <w:p>
      <w:pPr>
        <w:pStyle w:val="683"/>
        <w:ind w:left="540" w:hanging="540"/>
        <w:spacing w:before="0" w:line="240" w:lineRule="auto"/>
        <w:rPr>
          <w:rFonts w:ascii="Times New Roman" w:hAnsi="Times New Roman" w:cs="Times New Roman"/>
          <w:color w:val="3f3f3f"/>
          <w:lang w:val="fr-FR"/>
        </w:rPr>
      </w:pPr>
      <w:r>
        <w:rPr>
          <w:rFonts w:ascii="Times New Roman" w:hAnsi="Times New Roman" w:cs="Times New Roman"/>
          <w:color w:val="3f3f3f"/>
          <w:lang w:val="fr-FR"/>
        </w:rPr>
      </w:r>
      <w:r/>
    </w:p>
    <w:p>
      <w:pPr>
        <w:pStyle w:val="683"/>
        <w:ind w:left="540" w:hanging="540"/>
        <w:spacing w:before="0" w:line="240" w:lineRule="auto"/>
        <w:rPr>
          <w:rFonts w:ascii="Times New Roman" w:hAnsi="Times New Roman" w:cs="Times New Roman"/>
          <w:color w:val="3f3f3f"/>
          <w:lang w:val="fr-FR"/>
        </w:rPr>
      </w:pPr>
      <w:r>
        <w:rPr>
          <w:rFonts w:ascii="Times New Roman" w:hAnsi="Times New Roman" w:cs="Times New Roman"/>
          <w:color w:val="3f3f3f"/>
          <w:lang w:val="fr-FR"/>
        </w:rPr>
      </w:r>
      <w:r/>
    </w:p>
    <w:p>
      <w:pPr>
        <w:rPr>
          <w:rFonts w:ascii="Times New Roman" w:hAnsi="Times New Roman" w:cs="Times New Roman" w:eastAsiaTheme="minorEastAsia"/>
          <w:sz w:val="24"/>
          <w:szCs w:val="24"/>
          <w:lang w:val="fr-FR"/>
        </w:rPr>
      </w:pPr>
      <w:r>
        <w:rPr>
          <w:rFonts w:ascii="Times New Roman" w:hAnsi="Times New Roman" w:cs="Times New Roman" w:eastAsiaTheme="minorEastAsia"/>
          <w:sz w:val="24"/>
          <w:szCs w:val="24"/>
          <w:lang w:val="fr-FR"/>
        </w:rPr>
      </w:r>
      <w:r/>
    </w:p>
    <w:sectPr>
      <w:footnotePr/>
      <w:endnotePr/>
      <w:type w:val="nextPage"/>
      <w:pgSz w:w="11909" w:h="16834" w:orient="portrait"/>
      <w:pgMar w:top="1440" w:right="1440" w:bottom="1440" w:left="1440"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font>
  <w:font w:name="SimSun">
    <w:panose1 w:val="02010600030101010101"/>
  </w:font>
  <w:font w:name="宋体">
    <w:panose1 w:val="02010600030101010101"/>
  </w:font>
  <w:font w:name="Symbol">
    <w:panose1 w:val="05050102010706020507"/>
  </w:font>
  <w:font w:name="Wingdings">
    <w:panose1 w:val="05000000000000000000"/>
  </w:font>
  <w:font w:name="Courier New">
    <w:panose1 w:val="02070309020205020404"/>
  </w:font>
  <w:font w:name="PingFang SC Regular">
    <w:panose1 w:val="05050102010205020202"/>
  </w:font>
  <w:font w:name="Arial Unicode MS">
    <w:panose1 w:val="020B0604020202020204"/>
  </w:font>
  <w:font w:name="Arial">
    <w:panose1 w:val="020B0604020202020204"/>
  </w:font>
  <w:font w:name="Calibri">
    <w:panose1 w:val="020F050202020403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037156937"/>
      <w:docPartObj>
        <w:docPartGallery w:val="AutoText"/>
      </w:docPartObj>
      <w:rPr/>
    </w:sdtPr>
    <w:sdtContent>
      <w:p>
        <w:pPr>
          <w:pStyle w:val="675"/>
          <w:jc w:val="center"/>
        </w:pPr>
        <w:fldSimple w:instr="PAGE \* MERGEFORMAT">
          <w:r>
            <w:t xml:space="preserve">1</w:t>
          </w:r>
        </w:fldSimple>
        <w:r/>
        <w:r/>
      </w:p>
    </w:sdtContent>
  </w:sdt>
  <w:p>
    <w:pPr>
      <w:pStyle w:val="6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Arial" w:hAnsi="Arial" w:cs="Arial" w:eastAsiaTheme="minorEastAsi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4">
    <w:name w:val="Heading 1 Char"/>
    <w:basedOn w:val="672"/>
    <w:link w:val="666"/>
    <w:uiPriority w:val="9"/>
    <w:rPr>
      <w:rFonts w:ascii="Arial" w:hAnsi="Arial" w:eastAsia="Arial" w:cs="Arial"/>
      <w:sz w:val="40"/>
      <w:szCs w:val="40"/>
    </w:rPr>
  </w:style>
  <w:style w:type="character" w:styleId="16">
    <w:name w:val="Heading 2 Char"/>
    <w:basedOn w:val="672"/>
    <w:link w:val="667"/>
    <w:uiPriority w:val="9"/>
    <w:rPr>
      <w:rFonts w:ascii="Arial" w:hAnsi="Arial" w:eastAsia="Arial" w:cs="Arial"/>
      <w:sz w:val="34"/>
    </w:rPr>
  </w:style>
  <w:style w:type="character" w:styleId="18">
    <w:name w:val="Heading 3 Char"/>
    <w:basedOn w:val="672"/>
    <w:link w:val="668"/>
    <w:uiPriority w:val="9"/>
    <w:rPr>
      <w:rFonts w:ascii="Arial" w:hAnsi="Arial" w:eastAsia="Arial" w:cs="Arial"/>
      <w:sz w:val="30"/>
      <w:szCs w:val="30"/>
    </w:rPr>
  </w:style>
  <w:style w:type="character" w:styleId="20">
    <w:name w:val="Heading 4 Char"/>
    <w:basedOn w:val="672"/>
    <w:link w:val="669"/>
    <w:uiPriority w:val="9"/>
    <w:rPr>
      <w:rFonts w:ascii="Arial" w:hAnsi="Arial" w:eastAsia="Arial" w:cs="Arial"/>
      <w:b/>
      <w:bCs/>
      <w:sz w:val="26"/>
      <w:szCs w:val="26"/>
    </w:rPr>
  </w:style>
  <w:style w:type="character" w:styleId="22">
    <w:name w:val="Heading 5 Char"/>
    <w:basedOn w:val="672"/>
    <w:link w:val="670"/>
    <w:uiPriority w:val="9"/>
    <w:rPr>
      <w:rFonts w:ascii="Arial" w:hAnsi="Arial" w:eastAsia="Arial" w:cs="Arial"/>
      <w:b/>
      <w:bCs/>
      <w:sz w:val="24"/>
      <w:szCs w:val="24"/>
    </w:rPr>
  </w:style>
  <w:style w:type="character" w:styleId="24">
    <w:name w:val="Heading 6 Char"/>
    <w:basedOn w:val="672"/>
    <w:link w:val="671"/>
    <w:uiPriority w:val="9"/>
    <w:rPr>
      <w:rFonts w:ascii="Arial" w:hAnsi="Arial" w:eastAsia="Arial" w:cs="Arial"/>
      <w:b/>
      <w:bCs/>
      <w:sz w:val="22"/>
      <w:szCs w:val="22"/>
    </w:rPr>
  </w:style>
  <w:style w:type="paragraph" w:styleId="25">
    <w:name w:val="Heading 7"/>
    <w:basedOn w:val="665"/>
    <w:next w:val="665"/>
    <w:link w:val="26"/>
    <w:uiPriority w:val="9"/>
    <w:unhideWhenUsed/>
    <w:qFormat/>
    <w:pPr>
      <w:keepLines/>
      <w:keepNext/>
      <w:spacing w:before="320" w:after="200"/>
      <w:outlineLvl w:val="6"/>
    </w:pPr>
    <w:rPr>
      <w:rFonts w:ascii="Arial" w:hAnsi="Arial" w:eastAsia="Arial" w:cs="Arial"/>
      <w:b/>
      <w:bCs/>
      <w:i/>
      <w:iCs/>
      <w:sz w:val="22"/>
      <w:szCs w:val="22"/>
    </w:rPr>
  </w:style>
  <w:style w:type="character" w:styleId="26">
    <w:name w:val="Heading 7 Char"/>
    <w:basedOn w:val="672"/>
    <w:link w:val="25"/>
    <w:uiPriority w:val="9"/>
    <w:rPr>
      <w:rFonts w:ascii="Arial" w:hAnsi="Arial" w:eastAsia="Arial" w:cs="Arial"/>
      <w:b/>
      <w:bCs/>
      <w:i/>
      <w:iCs/>
      <w:sz w:val="22"/>
      <w:szCs w:val="22"/>
    </w:rPr>
  </w:style>
  <w:style w:type="paragraph" w:styleId="27">
    <w:name w:val="Heading 8"/>
    <w:basedOn w:val="665"/>
    <w:next w:val="665"/>
    <w:link w:val="28"/>
    <w:uiPriority w:val="9"/>
    <w:unhideWhenUsed/>
    <w:qFormat/>
    <w:pPr>
      <w:keepLines/>
      <w:keepNext/>
      <w:spacing w:before="320" w:after="200"/>
      <w:outlineLvl w:val="7"/>
    </w:pPr>
    <w:rPr>
      <w:rFonts w:ascii="Arial" w:hAnsi="Arial" w:eastAsia="Arial" w:cs="Arial"/>
      <w:i/>
      <w:iCs/>
      <w:sz w:val="22"/>
      <w:szCs w:val="22"/>
    </w:rPr>
  </w:style>
  <w:style w:type="character" w:styleId="28">
    <w:name w:val="Heading 8 Char"/>
    <w:basedOn w:val="672"/>
    <w:link w:val="27"/>
    <w:uiPriority w:val="9"/>
    <w:rPr>
      <w:rFonts w:ascii="Arial" w:hAnsi="Arial" w:eastAsia="Arial" w:cs="Arial"/>
      <w:i/>
      <w:iCs/>
      <w:sz w:val="22"/>
      <w:szCs w:val="22"/>
    </w:rPr>
  </w:style>
  <w:style w:type="paragraph" w:styleId="29">
    <w:name w:val="Heading 9"/>
    <w:basedOn w:val="665"/>
    <w:next w:val="665"/>
    <w:link w:val="30"/>
    <w:uiPriority w:val="9"/>
    <w:unhideWhenUsed/>
    <w:qFormat/>
    <w:pPr>
      <w:keepLines/>
      <w:keepNext/>
      <w:spacing w:before="320" w:after="200"/>
      <w:outlineLvl w:val="8"/>
    </w:pPr>
    <w:rPr>
      <w:rFonts w:ascii="Arial" w:hAnsi="Arial" w:eastAsia="Arial" w:cs="Arial"/>
      <w:i/>
      <w:iCs/>
      <w:sz w:val="21"/>
      <w:szCs w:val="21"/>
    </w:rPr>
  </w:style>
  <w:style w:type="character" w:styleId="30">
    <w:name w:val="Heading 9 Char"/>
    <w:basedOn w:val="672"/>
    <w:link w:val="29"/>
    <w:uiPriority w:val="9"/>
    <w:rPr>
      <w:rFonts w:ascii="Arial" w:hAnsi="Arial" w:eastAsia="Arial" w:cs="Arial"/>
      <w:i/>
      <w:iCs/>
      <w:sz w:val="21"/>
      <w:szCs w:val="21"/>
    </w:rPr>
  </w:style>
  <w:style w:type="paragraph" w:styleId="33">
    <w:name w:val="No Spacing"/>
    <w:uiPriority w:val="1"/>
    <w:qFormat/>
    <w:pPr>
      <w:spacing w:before="0" w:after="0" w:line="240" w:lineRule="auto"/>
    </w:pPr>
  </w:style>
  <w:style w:type="character" w:styleId="35">
    <w:name w:val="Title Char"/>
    <w:basedOn w:val="672"/>
    <w:link w:val="678"/>
    <w:uiPriority w:val="10"/>
    <w:rPr>
      <w:sz w:val="48"/>
      <w:szCs w:val="48"/>
    </w:rPr>
  </w:style>
  <w:style w:type="character" w:styleId="37">
    <w:name w:val="Subtitle Char"/>
    <w:basedOn w:val="672"/>
    <w:link w:val="677"/>
    <w:uiPriority w:val="11"/>
    <w:rPr>
      <w:sz w:val="24"/>
      <w:szCs w:val="24"/>
    </w:rPr>
  </w:style>
  <w:style w:type="paragraph" w:styleId="38">
    <w:name w:val="Quote"/>
    <w:basedOn w:val="665"/>
    <w:next w:val="665"/>
    <w:link w:val="39"/>
    <w:uiPriority w:val="29"/>
    <w:qFormat/>
    <w:pPr>
      <w:ind w:left="720" w:right="720"/>
    </w:pPr>
    <w:rPr>
      <w:i/>
    </w:rPr>
  </w:style>
  <w:style w:type="character" w:styleId="39">
    <w:name w:val="Quote Char"/>
    <w:link w:val="38"/>
    <w:uiPriority w:val="29"/>
    <w:rPr>
      <w:i/>
    </w:rPr>
  </w:style>
  <w:style w:type="paragraph" w:styleId="40">
    <w:name w:val="Intense Quote"/>
    <w:basedOn w:val="665"/>
    <w:next w:val="665"/>
    <w:link w:val="4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1">
    <w:name w:val="Intense Quote Char"/>
    <w:link w:val="40"/>
    <w:uiPriority w:val="30"/>
    <w:rPr>
      <w:i/>
    </w:rPr>
  </w:style>
  <w:style w:type="character" w:styleId="43">
    <w:name w:val="Header Char"/>
    <w:basedOn w:val="672"/>
    <w:link w:val="676"/>
    <w:uiPriority w:val="99"/>
  </w:style>
  <w:style w:type="character" w:styleId="45">
    <w:name w:val="Footer Char"/>
    <w:basedOn w:val="672"/>
    <w:link w:val="675"/>
    <w:uiPriority w:val="99"/>
  </w:style>
  <w:style w:type="paragraph" w:styleId="46">
    <w:name w:val="Caption"/>
    <w:basedOn w:val="665"/>
    <w:next w:val="665"/>
    <w:uiPriority w:val="35"/>
    <w:semiHidden/>
    <w:unhideWhenUsed/>
    <w:qFormat/>
    <w:pPr>
      <w:spacing w:line="276" w:lineRule="auto"/>
    </w:pPr>
    <w:rPr>
      <w:b/>
      <w:bCs/>
      <w:color w:val="4f81bd" w:themeColor="accent1"/>
      <w:sz w:val="18"/>
      <w:szCs w:val="18"/>
    </w:rPr>
  </w:style>
  <w:style w:type="character" w:styleId="47">
    <w:name w:val="Caption Char"/>
    <w:basedOn w:val="46"/>
    <w:link w:val="675"/>
    <w:uiPriority w:val="99"/>
  </w:style>
  <w:style w:type="table" w:styleId="48">
    <w:name w:val="Table Grid"/>
    <w:basedOn w:val="673"/>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Table Grid Light"/>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50">
    <w:name w:val="Plain Table 1"/>
    <w:basedOn w:val="67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2"/>
    <w:basedOn w:val="67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2">
    <w:name w:val="Plain Table 3"/>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3">
    <w:name w:val="Plain Table 4"/>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4">
    <w:name w:val="Plain Table 5"/>
    <w:basedOn w:val="67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5">
    <w:name w:val="Grid Table 1 Light"/>
    <w:basedOn w:val="67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6">
    <w:name w:val="Grid Table 1 Light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7">
    <w:name w:val="Grid Table 1 Light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8">
    <w:name w:val="Grid Table 1 Light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9">
    <w:name w:val="Grid Table 1 Light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60">
    <w:name w:val="Grid Table 1 Light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1">
    <w:name w:val="Grid Table 1 Light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2">
    <w:name w:val="Grid Table 2"/>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3">
    <w:name w:val="Grid Table 2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4">
    <w:name w:val="Grid Table 2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5">
    <w:name w:val="Grid Table 2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6">
    <w:name w:val="Grid Table 2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7">
    <w:name w:val="Grid Table 2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8">
    <w:name w:val="Grid Table 2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9">
    <w:name w:val="Grid Table 3"/>
    <w:basedOn w:val="67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1"/>
    <w:basedOn w:val="673"/>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2"/>
    <w:basedOn w:val="673"/>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3"/>
    <w:basedOn w:val="67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4"/>
    <w:basedOn w:val="673"/>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5"/>
    <w:basedOn w:val="673"/>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3 - Accent 6"/>
    <w:basedOn w:val="673"/>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
    <w:name w:val="Grid Table 4"/>
    <w:basedOn w:val="67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
    <w:name w:val="Grid Table 4 - Accent 1"/>
    <w:basedOn w:val="673"/>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
    <w:name w:val="Grid Table 4 - Accent 2"/>
    <w:basedOn w:val="673"/>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
    <w:name w:val="Grid Table 4 - Accent 3"/>
    <w:basedOn w:val="67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
    <w:name w:val="Grid Table 4 - Accent 4"/>
    <w:basedOn w:val="673"/>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
    <w:name w:val="Grid Table 4 - Accent 5"/>
    <w:basedOn w:val="673"/>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
    <w:name w:val="Grid Table 4 - Accent 6"/>
    <w:basedOn w:val="673"/>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3">
    <w:name w:val="Grid Table 5 Dark"/>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4">
    <w:name w:val="Grid Table 5 Dark- Accent 1"/>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5">
    <w:name w:val="Grid Table 5 Dark - Accent 2"/>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
    <w:name w:val="Grid Table 5 Dark - Accent 3"/>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7">
    <w:name w:val="Grid Table 5 Dark- Accent 4"/>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8">
    <w:name w:val="Grid Table 5 Dark - Accent 5"/>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9">
    <w:name w:val="Grid Table 5 Dark - Accent 6"/>
    <w:basedOn w:val="67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0">
    <w:name w:val="Grid Table 6 Colorful"/>
    <w:basedOn w:val="67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1">
    <w:name w:val="Grid Table 6 Colorful - Accent 1"/>
    <w:basedOn w:val="673"/>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2">
    <w:name w:val="Grid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3">
    <w:name w:val="Grid Table 6 Colorful - Accent 3"/>
    <w:basedOn w:val="67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4">
    <w:name w:val="Grid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
    <w:name w:val="Grid Table 6 Colorful - Accent 5"/>
    <w:basedOn w:val="673"/>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6 Colorful - Accent 6"/>
    <w:basedOn w:val="673"/>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
    <w:name w:val="Grid Table 7 Colorful"/>
    <w:basedOn w:val="67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8">
    <w:name w:val="Grid Table 7 Colorful - Accent 1"/>
    <w:basedOn w:val="673"/>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9">
    <w:name w:val="Grid Table 7 Colorful - Accent 2"/>
    <w:basedOn w:val="673"/>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100">
    <w:name w:val="Grid Table 7 Colorful - Accent 3"/>
    <w:basedOn w:val="67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1">
    <w:name w:val="Grid Table 7 Colorful - Accent 4"/>
    <w:basedOn w:val="673"/>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2">
    <w:name w:val="Grid Table 7 Colorful - Accent 5"/>
    <w:basedOn w:val="673"/>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3">
    <w:name w:val="Grid Table 7 Colorful - Accent 6"/>
    <w:basedOn w:val="673"/>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4">
    <w:name w:val="List Table 1 Light"/>
    <w:basedOn w:val="67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
    <w:name w:val="List Table 1 Light - Accent 1"/>
    <w:basedOn w:val="673"/>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6">
    <w:name w:val="List Table 1 Light - Accent 2"/>
    <w:basedOn w:val="673"/>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7">
    <w:name w:val="List Table 1 Light - Accent 3"/>
    <w:basedOn w:val="67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8">
    <w:name w:val="List Table 1 Light - Accent 4"/>
    <w:basedOn w:val="673"/>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9">
    <w:name w:val="List Table 1 Light - Accent 5"/>
    <w:basedOn w:val="673"/>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0">
    <w:name w:val="List Table 1 Light - Accent 6"/>
    <w:basedOn w:val="673"/>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1">
    <w:name w:val="List Table 2"/>
    <w:basedOn w:val="67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2">
    <w:name w:val="List Table 2 - Accent 1"/>
    <w:basedOn w:val="673"/>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2"/>
    <w:basedOn w:val="673"/>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4">
    <w:name w:val="List Table 2 - Accent 3"/>
    <w:basedOn w:val="67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5">
    <w:name w:val="List Table 2 - Accent 4"/>
    <w:basedOn w:val="673"/>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6">
    <w:name w:val="List Table 2 - Accent 5"/>
    <w:basedOn w:val="673"/>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7">
    <w:name w:val="List Table 2 - Accent 6"/>
    <w:basedOn w:val="673"/>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8">
    <w:name w:val="List Table 3"/>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9">
    <w:name w:val="List Table 3 - Accent 1"/>
    <w:basedOn w:val="673"/>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0">
    <w:name w:val="List Table 3 - Accent 2"/>
    <w:basedOn w:val="673"/>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1">
    <w:name w:val="List Table 3 - Accent 3"/>
    <w:basedOn w:val="67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2">
    <w:name w:val="List Table 3 - Accent 4"/>
    <w:basedOn w:val="673"/>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3">
    <w:name w:val="List Table 3 - Accent 5"/>
    <w:basedOn w:val="673"/>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4">
    <w:name w:val="List Table 3 - Accent 6"/>
    <w:basedOn w:val="673"/>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5">
    <w:name w:val="List Table 4"/>
    <w:basedOn w:val="67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6">
    <w:name w:val="List Table 4 - Accent 1"/>
    <w:basedOn w:val="673"/>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7">
    <w:name w:val="List Table 4 - Accent 2"/>
    <w:basedOn w:val="673"/>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8">
    <w:name w:val="List Table 4 - Accent 3"/>
    <w:basedOn w:val="67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9">
    <w:name w:val="List Table 4 - Accent 4"/>
    <w:basedOn w:val="673"/>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30">
    <w:name w:val="List Table 4 - Accent 5"/>
    <w:basedOn w:val="673"/>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1">
    <w:name w:val="List Table 4 - Accent 6"/>
    <w:basedOn w:val="673"/>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2">
    <w:name w:val="List Table 5 Dark"/>
    <w:basedOn w:val="67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1"/>
    <w:basedOn w:val="673"/>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2"/>
    <w:basedOn w:val="673"/>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3"/>
    <w:basedOn w:val="67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4"/>
    <w:basedOn w:val="673"/>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5"/>
    <w:basedOn w:val="673"/>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5 Dark - Accent 6"/>
    <w:basedOn w:val="673"/>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9">
    <w:name w:val="List Table 6 Colorful"/>
    <w:basedOn w:val="67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0">
    <w:name w:val="List Table 6 Colorful - Accent 1"/>
    <w:basedOn w:val="673"/>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1">
    <w:name w:val="List Table 6 Colorful - Accent 2"/>
    <w:basedOn w:val="673"/>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2">
    <w:name w:val="List Table 6 Colorful - Accent 3"/>
    <w:basedOn w:val="67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3">
    <w:name w:val="List Table 6 Colorful - Accent 4"/>
    <w:basedOn w:val="673"/>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4">
    <w:name w:val="List Table 6 Colorful - Accent 5"/>
    <w:basedOn w:val="673"/>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5">
    <w:name w:val="List Table 6 Colorful - Accent 6"/>
    <w:basedOn w:val="673"/>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6">
    <w:name w:val="List Table 7 Colorful"/>
    <w:basedOn w:val="67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7">
    <w:name w:val="List Table 7 Colorful - Accent 1"/>
    <w:basedOn w:val="673"/>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8">
    <w:name w:val="List Table 7 Colorful - Accent 2"/>
    <w:basedOn w:val="673"/>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9">
    <w:name w:val="List Table 7 Colorful - Accent 3"/>
    <w:basedOn w:val="67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50">
    <w:name w:val="List Table 7 Colorful - Accent 4"/>
    <w:basedOn w:val="673"/>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1">
    <w:name w:val="List Table 7 Colorful - Accent 5"/>
    <w:basedOn w:val="673"/>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2">
    <w:name w:val="List Table 7 Colorful - Accent 6"/>
    <w:basedOn w:val="673"/>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3">
    <w:name w:val="Lined - Accent"/>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4">
    <w:name w:val="Lined - Accent 1"/>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5">
    <w:name w:val="Lined - Accent 2"/>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6">
    <w:name w:val="Lined - Accent 3"/>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7">
    <w:name w:val="Lined - Accent 4"/>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8">
    <w:name w:val="Lined - Accent 5"/>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9">
    <w:name w:val="Lined - Accent 6"/>
    <w:basedOn w:val="67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0">
    <w:name w:val="Bordered &amp; Lined - Accent"/>
    <w:basedOn w:val="673"/>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1">
    <w:name w:val="Bordered &amp; Lined - Accent 1"/>
    <w:basedOn w:val="673"/>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2">
    <w:name w:val="Bordered &amp; Lined - Accent 2"/>
    <w:basedOn w:val="673"/>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3">
    <w:name w:val="Bordered &amp; Lined - Accent 3"/>
    <w:basedOn w:val="67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4">
    <w:name w:val="Bordered &amp; Lined - Accent 4"/>
    <w:basedOn w:val="673"/>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5">
    <w:name w:val="Bordered &amp; Lined - Accent 5"/>
    <w:basedOn w:val="673"/>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6">
    <w:name w:val="Bordered &amp; Lined - Accent 6"/>
    <w:basedOn w:val="673"/>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7">
    <w:name w:val="Bordered"/>
    <w:basedOn w:val="673"/>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8">
    <w:name w:val="Bordered - Accent 1"/>
    <w:basedOn w:val="673"/>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9">
    <w:name w:val="Bordered - Accent 2"/>
    <w:basedOn w:val="673"/>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70">
    <w:name w:val="Bordered - Accent 3"/>
    <w:basedOn w:val="67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1">
    <w:name w:val="Bordered - Accent 4"/>
    <w:basedOn w:val="673"/>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2">
    <w:name w:val="Bordered - Accent 5"/>
    <w:basedOn w:val="673"/>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3">
    <w:name w:val="Bordered - Accent 6"/>
    <w:basedOn w:val="673"/>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5">
    <w:name w:val="footnote text"/>
    <w:basedOn w:val="665"/>
    <w:link w:val="176"/>
    <w:uiPriority w:val="99"/>
    <w:semiHidden/>
    <w:unhideWhenUsed/>
    <w:pPr>
      <w:spacing w:after="40" w:line="240" w:lineRule="auto"/>
    </w:pPr>
    <w:rPr>
      <w:sz w:val="18"/>
    </w:rPr>
  </w:style>
  <w:style w:type="character" w:styleId="176">
    <w:name w:val="Footnote Text Char"/>
    <w:link w:val="175"/>
    <w:uiPriority w:val="99"/>
    <w:rPr>
      <w:sz w:val="18"/>
    </w:rPr>
  </w:style>
  <w:style w:type="character" w:styleId="177">
    <w:name w:val="footnote reference"/>
    <w:basedOn w:val="672"/>
    <w:uiPriority w:val="99"/>
    <w:unhideWhenUsed/>
    <w:rPr>
      <w:vertAlign w:val="superscript"/>
    </w:rPr>
  </w:style>
  <w:style w:type="paragraph" w:styleId="178">
    <w:name w:val="endnote text"/>
    <w:basedOn w:val="665"/>
    <w:link w:val="179"/>
    <w:uiPriority w:val="99"/>
    <w:semiHidden/>
    <w:unhideWhenUsed/>
    <w:pPr>
      <w:spacing w:after="0" w:line="240" w:lineRule="auto"/>
    </w:pPr>
    <w:rPr>
      <w:sz w:val="20"/>
    </w:rPr>
  </w:style>
  <w:style w:type="character" w:styleId="179">
    <w:name w:val="Endnote Text Char"/>
    <w:link w:val="178"/>
    <w:uiPriority w:val="99"/>
    <w:rPr>
      <w:sz w:val="20"/>
    </w:rPr>
  </w:style>
  <w:style w:type="character" w:styleId="180">
    <w:name w:val="endnote reference"/>
    <w:basedOn w:val="672"/>
    <w:uiPriority w:val="99"/>
    <w:semiHidden/>
    <w:unhideWhenUsed/>
    <w:rPr>
      <w:vertAlign w:val="superscript"/>
    </w:rPr>
  </w:style>
  <w:style w:type="paragraph" w:styleId="181">
    <w:name w:val="toc 1"/>
    <w:basedOn w:val="665"/>
    <w:next w:val="665"/>
    <w:uiPriority w:val="39"/>
    <w:unhideWhenUsed/>
    <w:pPr>
      <w:ind w:left="0" w:right="0" w:firstLine="0"/>
      <w:spacing w:after="57"/>
    </w:pPr>
  </w:style>
  <w:style w:type="paragraph" w:styleId="182">
    <w:name w:val="toc 2"/>
    <w:basedOn w:val="665"/>
    <w:next w:val="665"/>
    <w:uiPriority w:val="39"/>
    <w:unhideWhenUsed/>
    <w:pPr>
      <w:ind w:left="283" w:right="0" w:firstLine="0"/>
      <w:spacing w:after="57"/>
    </w:pPr>
  </w:style>
  <w:style w:type="paragraph" w:styleId="183">
    <w:name w:val="toc 3"/>
    <w:basedOn w:val="665"/>
    <w:next w:val="665"/>
    <w:uiPriority w:val="39"/>
    <w:unhideWhenUsed/>
    <w:pPr>
      <w:ind w:left="567" w:right="0" w:firstLine="0"/>
      <w:spacing w:after="57"/>
    </w:pPr>
  </w:style>
  <w:style w:type="paragraph" w:styleId="184">
    <w:name w:val="toc 4"/>
    <w:basedOn w:val="665"/>
    <w:next w:val="665"/>
    <w:uiPriority w:val="39"/>
    <w:unhideWhenUsed/>
    <w:pPr>
      <w:ind w:left="850" w:right="0" w:firstLine="0"/>
      <w:spacing w:after="57"/>
    </w:pPr>
  </w:style>
  <w:style w:type="paragraph" w:styleId="185">
    <w:name w:val="toc 5"/>
    <w:basedOn w:val="665"/>
    <w:next w:val="665"/>
    <w:uiPriority w:val="39"/>
    <w:unhideWhenUsed/>
    <w:pPr>
      <w:ind w:left="1134" w:right="0" w:firstLine="0"/>
      <w:spacing w:after="57"/>
    </w:pPr>
  </w:style>
  <w:style w:type="paragraph" w:styleId="186">
    <w:name w:val="toc 6"/>
    <w:basedOn w:val="665"/>
    <w:next w:val="665"/>
    <w:uiPriority w:val="39"/>
    <w:unhideWhenUsed/>
    <w:pPr>
      <w:ind w:left="1417" w:right="0" w:firstLine="0"/>
      <w:spacing w:after="57"/>
    </w:pPr>
  </w:style>
  <w:style w:type="paragraph" w:styleId="187">
    <w:name w:val="toc 7"/>
    <w:basedOn w:val="665"/>
    <w:next w:val="665"/>
    <w:uiPriority w:val="39"/>
    <w:unhideWhenUsed/>
    <w:pPr>
      <w:ind w:left="1701" w:right="0" w:firstLine="0"/>
      <w:spacing w:after="57"/>
    </w:pPr>
  </w:style>
  <w:style w:type="paragraph" w:styleId="188">
    <w:name w:val="toc 8"/>
    <w:basedOn w:val="665"/>
    <w:next w:val="665"/>
    <w:uiPriority w:val="39"/>
    <w:unhideWhenUsed/>
    <w:pPr>
      <w:ind w:left="1984" w:right="0" w:firstLine="0"/>
      <w:spacing w:after="57"/>
    </w:pPr>
  </w:style>
  <w:style w:type="paragraph" w:styleId="189">
    <w:name w:val="toc 9"/>
    <w:basedOn w:val="665"/>
    <w:next w:val="665"/>
    <w:uiPriority w:val="39"/>
    <w:unhideWhenUsed/>
    <w:pPr>
      <w:ind w:left="2268" w:right="0" w:firstLine="0"/>
      <w:spacing w:after="57"/>
    </w:pPr>
  </w:style>
  <w:style w:type="paragraph" w:styleId="190">
    <w:name w:val="TOC Heading"/>
    <w:uiPriority w:val="39"/>
    <w:unhideWhenUsed/>
  </w:style>
  <w:style w:type="paragraph" w:styleId="191">
    <w:name w:val="table of figures"/>
    <w:basedOn w:val="665"/>
    <w:next w:val="665"/>
    <w:uiPriority w:val="99"/>
    <w:unhideWhenUsed/>
    <w:pPr>
      <w:spacing w:after="0" w:afterAutospacing="0"/>
    </w:pPr>
  </w:style>
  <w:style w:type="paragraph" w:styleId="665" w:default="1">
    <w:name w:val="Normal"/>
    <w:pPr>
      <w:spacing w:line="276" w:lineRule="auto"/>
    </w:pPr>
    <w:rPr>
      <w:rFonts w:eastAsia="Arial"/>
      <w:sz w:val="22"/>
      <w:szCs w:val="22"/>
      <w:lang w:val="zh-CN"/>
    </w:rPr>
  </w:style>
  <w:style w:type="paragraph" w:styleId="666">
    <w:name w:val="Heading 1"/>
    <w:basedOn w:val="665"/>
    <w:next w:val="665"/>
    <w:pPr>
      <w:keepLines/>
      <w:keepNext/>
      <w:spacing w:before="400" w:after="120"/>
      <w:outlineLvl w:val="0"/>
    </w:pPr>
    <w:rPr>
      <w:sz w:val="40"/>
      <w:szCs w:val="40"/>
    </w:rPr>
  </w:style>
  <w:style w:type="paragraph" w:styleId="667">
    <w:name w:val="Heading 2"/>
    <w:basedOn w:val="665"/>
    <w:next w:val="665"/>
    <w:pPr>
      <w:keepLines/>
      <w:keepNext/>
      <w:spacing w:before="360" w:after="120"/>
      <w:outlineLvl w:val="1"/>
    </w:pPr>
    <w:rPr>
      <w:sz w:val="32"/>
      <w:szCs w:val="32"/>
    </w:rPr>
  </w:style>
  <w:style w:type="paragraph" w:styleId="668">
    <w:name w:val="Heading 3"/>
    <w:basedOn w:val="665"/>
    <w:next w:val="665"/>
    <w:pPr>
      <w:keepLines/>
      <w:keepNext/>
      <w:spacing w:before="320" w:after="80"/>
      <w:outlineLvl w:val="2"/>
    </w:pPr>
    <w:rPr>
      <w:color w:val="434343"/>
      <w:sz w:val="28"/>
      <w:szCs w:val="28"/>
    </w:rPr>
  </w:style>
  <w:style w:type="paragraph" w:styleId="669">
    <w:name w:val="Heading 4"/>
    <w:basedOn w:val="665"/>
    <w:next w:val="665"/>
    <w:pPr>
      <w:keepLines/>
      <w:keepNext/>
      <w:spacing w:before="280" w:after="80"/>
      <w:outlineLvl w:val="3"/>
    </w:pPr>
    <w:rPr>
      <w:color w:val="666666"/>
      <w:sz w:val="24"/>
      <w:szCs w:val="24"/>
    </w:rPr>
  </w:style>
  <w:style w:type="paragraph" w:styleId="670">
    <w:name w:val="Heading 5"/>
    <w:basedOn w:val="665"/>
    <w:next w:val="665"/>
    <w:pPr>
      <w:keepLines/>
      <w:keepNext/>
      <w:spacing w:before="240" w:after="80"/>
      <w:outlineLvl w:val="4"/>
    </w:pPr>
    <w:rPr>
      <w:color w:val="666666"/>
    </w:rPr>
  </w:style>
  <w:style w:type="paragraph" w:styleId="671">
    <w:name w:val="Heading 6"/>
    <w:basedOn w:val="665"/>
    <w:next w:val="665"/>
    <w:pPr>
      <w:keepLines/>
      <w:keepNext/>
      <w:spacing w:before="240" w:after="80"/>
      <w:outlineLvl w:val="5"/>
    </w:pPr>
    <w:rPr>
      <w:i/>
      <w:color w:val="666666"/>
    </w:rPr>
  </w:style>
  <w:style w:type="character" w:styleId="672" w:default="1">
    <w:name w:val="Default Paragraph Font"/>
    <w:uiPriority w:val="1"/>
    <w:semiHidden/>
    <w:unhideWhenUsed/>
  </w:style>
  <w:style w:type="table" w:styleId="673" w:default="1">
    <w:name w:val="Normal Table"/>
    <w:uiPriority w:val="99"/>
    <w:semiHidden/>
    <w:unhideWhenUsed/>
    <w:qFormat/>
    <w:tblPr>
      <w:tblInd w:w="0" w:type="dxa"/>
      <w:tblCellMar>
        <w:left w:w="108" w:type="dxa"/>
        <w:top w:w="0" w:type="dxa"/>
        <w:right w:w="108" w:type="dxa"/>
        <w:bottom w:w="0" w:type="dxa"/>
      </w:tblCellMar>
    </w:tblPr>
  </w:style>
  <w:style w:type="numbering" w:styleId="674" w:default="1">
    <w:name w:val="No List"/>
    <w:uiPriority w:val="99"/>
    <w:semiHidden/>
    <w:unhideWhenUsed/>
  </w:style>
  <w:style w:type="paragraph" w:styleId="675">
    <w:name w:val="Footer"/>
    <w:basedOn w:val="665"/>
    <w:link w:val="681"/>
    <w:uiPriority w:val="99"/>
    <w:pPr>
      <w:spacing w:line="240" w:lineRule="auto"/>
      <w:tabs>
        <w:tab w:val="center" w:pos="4153" w:leader="none"/>
        <w:tab w:val="right" w:pos="8306" w:leader="none"/>
      </w:tabs>
    </w:pPr>
    <w:rPr>
      <w:sz w:val="18"/>
      <w:szCs w:val="18"/>
    </w:rPr>
  </w:style>
  <w:style w:type="paragraph" w:styleId="676">
    <w:name w:val="Header"/>
    <w:basedOn w:val="665"/>
    <w:link w:val="680"/>
    <w:pPr>
      <w:jc w:val="center"/>
      <w:spacing w:line="240" w:lineRule="auto"/>
      <w:tabs>
        <w:tab w:val="center" w:pos="4153" w:leader="none"/>
        <w:tab w:val="right" w:pos="8306" w:leader="none"/>
      </w:tabs>
      <w:pBdr>
        <w:bottom w:val="single" w:color="auto" w:sz="6" w:space="1"/>
      </w:pBdr>
    </w:pPr>
    <w:rPr>
      <w:sz w:val="18"/>
      <w:szCs w:val="18"/>
    </w:rPr>
  </w:style>
  <w:style w:type="paragraph" w:styleId="677">
    <w:name w:val="Subtitle"/>
    <w:basedOn w:val="665"/>
    <w:next w:val="665"/>
    <w:pPr>
      <w:keepLines/>
      <w:keepNext/>
      <w:spacing w:after="320"/>
    </w:pPr>
    <w:rPr>
      <w:color w:val="666666"/>
      <w:sz w:val="30"/>
      <w:szCs w:val="30"/>
    </w:rPr>
  </w:style>
  <w:style w:type="paragraph" w:styleId="678">
    <w:name w:val="Title"/>
    <w:basedOn w:val="665"/>
    <w:next w:val="665"/>
    <w:pPr>
      <w:keepLines/>
      <w:keepNext/>
      <w:spacing w:after="60"/>
    </w:pPr>
    <w:rPr>
      <w:sz w:val="52"/>
      <w:szCs w:val="52"/>
    </w:rPr>
  </w:style>
  <w:style w:type="table" w:styleId="679" w:customStyle="1">
    <w:name w:val="Table Normal1"/>
    <w:tblPr>
      <w:tblCellMar>
        <w:left w:w="0" w:type="dxa"/>
        <w:top w:w="0" w:type="dxa"/>
        <w:right w:w="0" w:type="dxa"/>
        <w:bottom w:w="0" w:type="dxa"/>
      </w:tblCellMar>
    </w:tblPr>
  </w:style>
  <w:style w:type="character" w:styleId="680" w:customStyle="1">
    <w:name w:val="页眉 Char"/>
    <w:basedOn w:val="672"/>
    <w:link w:val="676"/>
    <w:rPr>
      <w:rFonts w:eastAsia="Arial"/>
      <w:sz w:val="18"/>
      <w:szCs w:val="18"/>
      <w:lang w:val="zh-CN"/>
    </w:rPr>
  </w:style>
  <w:style w:type="character" w:styleId="681" w:customStyle="1">
    <w:name w:val="页脚 Char"/>
    <w:basedOn w:val="672"/>
    <w:link w:val="675"/>
    <w:uiPriority w:val="99"/>
    <w:rPr>
      <w:rFonts w:eastAsia="Arial"/>
      <w:sz w:val="18"/>
      <w:szCs w:val="18"/>
      <w:lang w:val="zh-CN"/>
    </w:rPr>
  </w:style>
  <w:style w:type="paragraph" w:styleId="682">
    <w:name w:val="List Paragraph"/>
    <w:basedOn w:val="665"/>
    <w:uiPriority w:val="99"/>
    <w:pPr>
      <w:ind w:firstLine="420"/>
    </w:pPr>
  </w:style>
  <w:style w:type="paragraph" w:styleId="683" w:customStyle="1">
    <w:name w:val="默认"/>
    <w:pPr>
      <w:spacing w:before="160" w:line="288" w:lineRule="auto"/>
      <w:pBdr>
        <w:top w:val="none" w:color="000000" w:sz="4" w:space="0"/>
        <w:left w:val="none" w:color="000000" w:sz="4" w:space="0"/>
        <w:bottom w:val="none" w:color="000000" w:sz="4" w:space="0"/>
        <w:right w:val="none" w:color="000000" w:sz="4" w:space="0"/>
        <w:between w:val="none" w:color="000000" w:sz="4" w:space="0"/>
      </w:pBdr>
    </w:pPr>
    <w:rPr>
      <w:rFonts w:ascii="PingFang SC Regular" w:hAnsi="PingFang SC Regular" w:eastAsia="Arial Unicode MS" w:cs="Arial Unicode MS"/>
      <w:color w:val="000000"/>
      <w:sz w:val="24"/>
      <w:szCs w:val="24"/>
      <w:shd w:val="nil"/>
    </w:rPr>
  </w:style>
  <w:style w:type="paragraph" w:styleId="684">
    <w:name w:val="Balloon Text"/>
    <w:basedOn w:val="665"/>
    <w:link w:val="685"/>
    <w:pPr>
      <w:spacing w:line="240" w:lineRule="auto"/>
    </w:pPr>
    <w:rPr>
      <w:sz w:val="18"/>
      <w:szCs w:val="18"/>
    </w:rPr>
  </w:style>
  <w:style w:type="character" w:styleId="685" w:customStyle="1">
    <w:name w:val="批注框文本 Char"/>
    <w:basedOn w:val="672"/>
    <w:link w:val="684"/>
    <w:rPr>
      <w:rFonts w:eastAsia="Arial"/>
      <w:sz w:val="18"/>
      <w:szCs w:val="18"/>
      <w:lang w:val="zh-CN"/>
    </w:rPr>
  </w:style>
  <w:style w:type="character" w:styleId="686">
    <w:name w:val="Hyperlink"/>
    <w:basedOn w:val="672"/>
    <w:rPr>
      <w:color w:val="0000ff" w:themeColor="hyperlink"/>
      <w:u w:val="single"/>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image" Target="media/image1.jpg"/><Relationship Id="rId11" Type="http://schemas.openxmlformats.org/officeDocument/2006/relationships/hyperlink" Target="https://www.forbes.com/sites/rogerdooley/" TargetMode="Externa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hyperlink" Target="https://www.forbes.com/sites/forbesinsights/people/michaelgale2/" TargetMode="External"/><Relationship Id="rId15" Type="http://schemas.openxmlformats.org/officeDocument/2006/relationships/hyperlink" Target="https://www.hcamag.com/us/authors/john-corrigan" TargetMode="External"/><Relationship Id="rId16" Type="http://schemas.openxmlformats.org/officeDocument/2006/relationships/hyperlink" Target="https://www.demandwealth.com/author/morganschackelford/" TargetMode="External"/><Relationship Id="rId17" Type="http://schemas.openxmlformats.org/officeDocument/2006/relationships/hyperlink" Target="https://pubmed.ncbi.nlm.nih.gov/?term=Williams%20N%5BAuthor%5D" TargetMode="External"/><Relationship Id="rId18" Type="http://schemas.openxmlformats.org/officeDocument/2006/relationships/hyperlink" Target="https://www.forbes.com/sites/rogerdooley/" TargetMode="External"/><Relationship Id="rId19" Type="http://schemas.openxmlformats.org/officeDocument/2006/relationships/hyperlink" Target="https://qualitance.com/blog/author/emilia-bratu/" TargetMode="External"/><Relationship Id="rId20" Type="http://schemas.openxmlformats.org/officeDocument/2006/relationships/hyperlink" Target="https://qualitance.com/blog/author/emilia-bratu/" TargetMode="External"/><Relationship Id="rId21" Type="http://schemas.openxmlformats.org/officeDocument/2006/relationships/hyperlink" Target="https://www.forbes.com/sites/forbesinsights/people/michaelgale2/" TargetMode="External"/><Relationship Id="rId22" Type="http://schemas.openxmlformats.org/officeDocument/2006/relationships/hyperlink" Target="https://www.hcamag.com/us/authors/john-corrigan" TargetMode="External"/><Relationship Id="rId23" Type="http://schemas.openxmlformats.org/officeDocument/2006/relationships/hyperlink" Target="https://www.vox.com/authors/rani-molla" TargetMode="External"/><Relationship Id="rId24" Type="http://schemas.openxmlformats.org/officeDocument/2006/relationships/hyperlink" Target="https://www.demandwealth.com/author/morganschackelford/" TargetMode="External"/><Relationship Id="rId25" Type="http://schemas.openxmlformats.org/officeDocument/2006/relationships/hyperlink" Target="https://pubmed.ncbi.nlm.nih.gov/?term=Williams%20N%5BAuthor%5D" TargetMode="External"/><Relationship Id="rId26" Type="http://schemas.openxmlformats.org/officeDocument/2006/relationships/hyperlink" Target="https://www.mckinsey.com/business-functions/strategy-and-corporate-finance/our-insights/how-covid-19-has-pushed-companies-over-the-technology-tipping-point-and-transformed-business-forever"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theme>
</file>

<file path=docProps/app.xml><?xml version="1.0" encoding="utf-8"?>
<Properties xmlns="http://schemas.openxmlformats.org/officeDocument/2006/extended-properties" xmlns:vt="http://schemas.openxmlformats.org/officeDocument/2006/docPropsVTypes">
  <Application>ONLYOFFICE/7.3.3.50</Application>
  <Company>微软中国</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Data</dc:creator>
  <cp:revision>9</cp:revision>
  <dcterms:created xsi:type="dcterms:W3CDTF">2023-04-28T00:42:00Z</dcterms:created>
  <dcterms:modified xsi:type="dcterms:W3CDTF">2023-05-03T07:00:06Z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1033-5.2.1.7798</vt:lpwstr>
  </property>
  <property fmtid="{D5CDD505-2E9C-101B-9397-08002B2CF9AE}" pid="3" name="ICV">
    <vt:lpwstr>05BB21B5A1F0CA2FEC1E4A644D1D3D63_43</vt:lpwstr>
  </property>
</Properties>
</file>