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002827" w14:textId="77777777" w:rsidR="00ED6B85" w:rsidRPr="005D42CE" w:rsidRDefault="00ED6B85" w:rsidP="005D42CE">
      <w:pPr>
        <w:spacing w:line="360" w:lineRule="auto"/>
        <w:rPr>
          <w:rFonts w:ascii="Times New Roman" w:hAnsi="Times New Roman" w:cs="Times New Roman"/>
        </w:rPr>
      </w:pPr>
    </w:p>
    <w:p w14:paraId="44863DE8" w14:textId="1F5B3416" w:rsidR="00ED6B85" w:rsidRPr="001D2D0D" w:rsidRDefault="00ED6B85" w:rsidP="005D42CE">
      <w:pPr>
        <w:spacing w:line="360" w:lineRule="auto"/>
        <w:rPr>
          <w:rFonts w:ascii="Times New Roman" w:hAnsi="Times New Roman" w:cs="Times New Roman"/>
          <w:sz w:val="32"/>
          <w:szCs w:val="32"/>
        </w:rPr>
      </w:pPr>
      <w:r w:rsidRPr="001D2D0D">
        <w:rPr>
          <w:rFonts w:ascii="Times New Roman" w:hAnsi="Times New Roman" w:cs="Times New Roman"/>
          <w:sz w:val="32"/>
          <w:szCs w:val="32"/>
        </w:rPr>
        <w:t>History</w:t>
      </w:r>
    </w:p>
    <w:p w14:paraId="4EC22F8C" w14:textId="2F1144B9" w:rsidR="00A92786" w:rsidRPr="005D42CE" w:rsidRDefault="00A92786" w:rsidP="005D42CE">
      <w:pPr>
        <w:spacing w:line="360" w:lineRule="auto"/>
        <w:rPr>
          <w:rFonts w:ascii="Times New Roman" w:hAnsi="Times New Roman" w:cs="Times New Roman"/>
        </w:rPr>
      </w:pPr>
      <w:r w:rsidRPr="005D42CE">
        <w:rPr>
          <w:rFonts w:ascii="Times New Roman" w:hAnsi="Times New Roman" w:cs="Times New Roman"/>
        </w:rPr>
        <w:t>British telecom company Vodafone operates in Europe and the Americas. In 1950, a British radar and electronics business created it at Racal. Vodafone, Racal's wholly owned subsidiary, launched Britain's first cellular phone network in 1985. In the early 1990s, Vodafone expanded through mergers &amp; acquisitions and strategic collaborations.</w:t>
      </w:r>
    </w:p>
    <w:p w14:paraId="23A61AB5" w14:textId="1BCB193E" w:rsidR="00A92786" w:rsidRPr="005D42CE" w:rsidRDefault="00A92786" w:rsidP="005D42CE">
      <w:pPr>
        <w:spacing w:line="360" w:lineRule="auto"/>
        <w:rPr>
          <w:rFonts w:ascii="Times New Roman" w:hAnsi="Times New Roman" w:cs="Times New Roman"/>
        </w:rPr>
      </w:pPr>
      <w:r w:rsidRPr="005D42CE">
        <w:rPr>
          <w:rFonts w:ascii="Times New Roman" w:hAnsi="Times New Roman" w:cs="Times New Roman"/>
        </w:rPr>
        <w:t xml:space="preserve">In 2000, the company doubled in size by acquiring Mannesmann AG. The German enterprise, founded in 1890 as </w:t>
      </w:r>
      <w:proofErr w:type="spellStart"/>
      <w:r w:rsidRPr="005D42CE">
        <w:rPr>
          <w:rFonts w:ascii="Times New Roman" w:hAnsi="Times New Roman" w:cs="Times New Roman"/>
        </w:rPr>
        <w:t>Mannesmannroehren</w:t>
      </w:r>
      <w:proofErr w:type="spellEnd"/>
      <w:r w:rsidRPr="005D42CE">
        <w:rPr>
          <w:rFonts w:ascii="Times New Roman" w:hAnsi="Times New Roman" w:cs="Times New Roman"/>
        </w:rPr>
        <w:t xml:space="preserve">-Werke by Reinhard Mannesmann (1856-1922), was one of the Ruhr's six large iron and steel companies by the 1930s. The war-crimes mandate removed almost all of Mannesmann's directors, even though the company's leaders did not support Adolf Hitler. Mannesmann was founded in 1952 after the Allied occupation of Germany reorganised Germany's primary industries. Brazil, Canada, Argentina, Austria, and other European countries were served by </w:t>
      </w:r>
      <w:proofErr w:type="spellStart"/>
      <w:r w:rsidR="0060156C">
        <w:rPr>
          <w:rFonts w:ascii="Times New Roman" w:hAnsi="Times New Roman" w:cs="Times New Roman"/>
        </w:rPr>
        <w:t>o</w:t>
      </w:r>
      <w:r w:rsidRPr="005D42CE">
        <w:rPr>
          <w:rFonts w:ascii="Times New Roman" w:hAnsi="Times New Roman" w:cs="Times New Roman"/>
        </w:rPr>
        <w:t>the</w:t>
      </w:r>
      <w:proofErr w:type="spellEnd"/>
      <w:r w:rsidRPr="005D42CE">
        <w:rPr>
          <w:rFonts w:ascii="Times New Roman" w:hAnsi="Times New Roman" w:cs="Times New Roman"/>
        </w:rPr>
        <w:t xml:space="preserve"> transportation and communications corporation.</w:t>
      </w:r>
    </w:p>
    <w:p w14:paraId="3AD86BC1" w14:textId="365B67EC" w:rsidR="008B0CB8" w:rsidRPr="005D42CE" w:rsidRDefault="00A92786" w:rsidP="005D42CE">
      <w:pPr>
        <w:spacing w:line="360" w:lineRule="auto"/>
        <w:rPr>
          <w:rFonts w:ascii="Times New Roman" w:hAnsi="Times New Roman" w:cs="Times New Roman"/>
        </w:rPr>
      </w:pPr>
      <w:r w:rsidRPr="005D42CE">
        <w:rPr>
          <w:rFonts w:ascii="Times New Roman" w:hAnsi="Times New Roman" w:cs="Times New Roman"/>
        </w:rPr>
        <w:t>The largest merger in history occurred when Vodafone launched a hostile bid for Mannesmann. As a result, Vodafone entered over 30 additional markets and became a global mobile telecommunications leader.</w:t>
      </w:r>
    </w:p>
    <w:p w14:paraId="489EA73E" w14:textId="07CA0A57" w:rsidR="0091317F" w:rsidRPr="005D42CE" w:rsidRDefault="00F45000" w:rsidP="005D42CE">
      <w:pPr>
        <w:spacing w:line="360" w:lineRule="auto"/>
        <w:rPr>
          <w:rFonts w:ascii="Times New Roman" w:hAnsi="Times New Roman" w:cs="Times New Roman"/>
        </w:rPr>
      </w:pPr>
      <w:r w:rsidRPr="005D42CE">
        <w:rPr>
          <w:rFonts w:ascii="Times New Roman" w:hAnsi="Times New Roman" w:cs="Times New Roman"/>
          <w:noProof/>
        </w:rPr>
        <w:drawing>
          <wp:inline distT="0" distB="0" distL="0" distR="0" wp14:anchorId="5758238B" wp14:editId="6A6A70E9">
            <wp:extent cx="2729345" cy="3569001"/>
            <wp:effectExtent l="0" t="0" r="0" b="0"/>
            <wp:docPr id="1096116730" name="Picture 3" descr="Vodafone Logo, symbol, meaning, history, PNG, bra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Vodafone Logo, symbol, meaning, history, PNG, bran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736326" cy="3578130"/>
                    </a:xfrm>
                    <a:prstGeom prst="rect">
                      <a:avLst/>
                    </a:prstGeom>
                    <a:noFill/>
                    <a:ln>
                      <a:noFill/>
                    </a:ln>
                  </pic:spPr>
                </pic:pic>
              </a:graphicData>
            </a:graphic>
          </wp:inline>
        </w:drawing>
      </w:r>
    </w:p>
    <w:p w14:paraId="77CA91F1" w14:textId="52796DD5" w:rsidR="0091317F" w:rsidRPr="005D42CE" w:rsidRDefault="00407CFE" w:rsidP="005D42CE">
      <w:pPr>
        <w:spacing w:line="360" w:lineRule="auto"/>
        <w:rPr>
          <w:rFonts w:ascii="Times New Roman" w:hAnsi="Times New Roman" w:cs="Times New Roman"/>
        </w:rPr>
      </w:pPr>
      <w:bookmarkStart w:id="0" w:name="_Hlk131242789"/>
      <w:r w:rsidRPr="005D42CE">
        <w:rPr>
          <w:rFonts w:ascii="Times New Roman" w:hAnsi="Times New Roman" w:cs="Times New Roman"/>
        </w:rPr>
        <w:lastRenderedPageBreak/>
        <w:t>https://encrypted-tbn0.gstatic.com/images?q=tbn:ANd9GcQhr7QwPeT68mNYOjAbGMgGgH8fGsgidvV0ng&amp;usqp=CAU</w:t>
      </w:r>
    </w:p>
    <w:bookmarkEnd w:id="0"/>
    <w:p w14:paraId="00F268B3" w14:textId="77777777" w:rsidR="007771F9" w:rsidRPr="005D42CE" w:rsidRDefault="007771F9" w:rsidP="005D42CE">
      <w:pPr>
        <w:pStyle w:val="NormalWeb"/>
        <w:spacing w:line="360" w:lineRule="auto"/>
        <w:ind w:left="567" w:hanging="567"/>
        <w:rPr>
          <w:i/>
          <w:iCs/>
          <w:sz w:val="22"/>
          <w:szCs w:val="22"/>
        </w:rPr>
      </w:pPr>
    </w:p>
    <w:p w14:paraId="24F40B99" w14:textId="7EBB213D" w:rsidR="007771F9" w:rsidRPr="005D42CE" w:rsidRDefault="00F73752" w:rsidP="005D42CE">
      <w:pPr>
        <w:pStyle w:val="NormalWeb"/>
        <w:spacing w:line="360" w:lineRule="auto"/>
        <w:ind w:left="567" w:hanging="567"/>
        <w:rPr>
          <w:sz w:val="22"/>
          <w:szCs w:val="22"/>
        </w:rPr>
      </w:pPr>
      <w:r w:rsidRPr="005D42CE">
        <w:rPr>
          <w:sz w:val="22"/>
          <w:szCs w:val="22"/>
        </w:rPr>
        <w:t>Fun fact</w:t>
      </w:r>
    </w:p>
    <w:p w14:paraId="45CFADF7" w14:textId="77777777" w:rsidR="0080256C" w:rsidRPr="005D42CE" w:rsidRDefault="0080256C" w:rsidP="005D42CE">
      <w:pPr>
        <w:spacing w:line="360" w:lineRule="auto"/>
        <w:rPr>
          <w:rFonts w:ascii="Times New Roman" w:hAnsi="Times New Roman" w:cs="Times New Roman"/>
        </w:rPr>
      </w:pPr>
      <w:r w:rsidRPr="005D42CE">
        <w:rPr>
          <w:rFonts w:ascii="Times New Roman" w:hAnsi="Times New Roman" w:cs="Times New Roman"/>
        </w:rPr>
        <w:t>In August 1870, the public could ride a wooden carriage pulled by a cable through a tunnel under the River Thames. Londoners used it to get from one side of the city to the other, but now the tunnel is part of the Vodafone network.</w:t>
      </w:r>
    </w:p>
    <w:p w14:paraId="4B51A3D6" w14:textId="77777777" w:rsidR="0080256C" w:rsidRPr="005D42CE" w:rsidRDefault="0080256C" w:rsidP="005D42CE">
      <w:pPr>
        <w:spacing w:line="360" w:lineRule="auto"/>
        <w:rPr>
          <w:rFonts w:ascii="Times New Roman" w:hAnsi="Times New Roman" w:cs="Times New Roman"/>
        </w:rPr>
      </w:pPr>
      <w:r w:rsidRPr="005D42CE">
        <w:rPr>
          <w:rFonts w:ascii="Times New Roman" w:hAnsi="Times New Roman" w:cs="Times New Roman"/>
        </w:rPr>
        <w:t>The Victorians were the first to use subsea cables, which are one of the most underrated ways to communicate today. Their legacy also affects your mobile signal and broadband connection in other, even more surprising ways.</w:t>
      </w:r>
    </w:p>
    <w:p w14:paraId="1607310C" w14:textId="77777777" w:rsidR="0080256C" w:rsidRPr="005D42CE" w:rsidRDefault="0080256C" w:rsidP="005D42CE">
      <w:pPr>
        <w:spacing w:line="360" w:lineRule="auto"/>
        <w:rPr>
          <w:rFonts w:ascii="Times New Roman" w:hAnsi="Times New Roman" w:cs="Times New Roman"/>
        </w:rPr>
      </w:pPr>
      <w:r w:rsidRPr="005D42CE">
        <w:rPr>
          <w:rFonts w:ascii="Times New Roman" w:hAnsi="Times New Roman" w:cs="Times New Roman"/>
        </w:rPr>
        <w:t>Vodafone uses historic buildings and other structures in many parts of the UK to support its mobile and fixed line networks. Many of these buildings and structures have had very interesting lives before they were used by Vodafone.</w:t>
      </w:r>
    </w:p>
    <w:p w14:paraId="2CF146D8" w14:textId="77777777" w:rsidR="0080256C" w:rsidRPr="005D42CE" w:rsidRDefault="0080256C" w:rsidP="005D42CE">
      <w:pPr>
        <w:spacing w:line="360" w:lineRule="auto"/>
        <w:rPr>
          <w:rFonts w:ascii="Times New Roman" w:hAnsi="Times New Roman" w:cs="Times New Roman"/>
        </w:rPr>
      </w:pPr>
      <w:r w:rsidRPr="005D42CE">
        <w:rPr>
          <w:rFonts w:ascii="Times New Roman" w:hAnsi="Times New Roman" w:cs="Times New Roman"/>
        </w:rPr>
        <w:t>By doing this, Vodafone UK is helping to keep these buildings around for future generations.</w:t>
      </w:r>
    </w:p>
    <w:p w14:paraId="3F3789C3" w14:textId="77777777" w:rsidR="0080256C" w:rsidRPr="005D42CE" w:rsidRDefault="0080256C" w:rsidP="005D42CE">
      <w:pPr>
        <w:spacing w:line="360" w:lineRule="auto"/>
        <w:rPr>
          <w:rFonts w:ascii="Times New Roman" w:hAnsi="Times New Roman" w:cs="Times New Roman"/>
        </w:rPr>
      </w:pPr>
      <w:r w:rsidRPr="005D42CE">
        <w:rPr>
          <w:rFonts w:ascii="Times New Roman" w:hAnsi="Times New Roman" w:cs="Times New Roman"/>
        </w:rPr>
        <w:t xml:space="preserve">The Tower Subway is mostly hidden from view because it goes under the River Thames. This 406-meter-long tunnel is still an important part of Vodafone's network in London. It holds </w:t>
      </w:r>
      <w:proofErr w:type="spellStart"/>
      <w:r w:rsidRPr="005D42CE">
        <w:rPr>
          <w:rFonts w:ascii="Times New Roman" w:hAnsi="Times New Roman" w:cs="Times New Roman"/>
        </w:rPr>
        <w:t>fiber</w:t>
      </w:r>
      <w:proofErr w:type="spellEnd"/>
      <w:r w:rsidRPr="005D42CE">
        <w:rPr>
          <w:rFonts w:ascii="Times New Roman" w:hAnsi="Times New Roman" w:cs="Times New Roman"/>
        </w:rPr>
        <w:t>-optic cables that carry data to and from Vodafone's masts and for its business customers.</w:t>
      </w:r>
    </w:p>
    <w:p w14:paraId="1CAC569C" w14:textId="77777777" w:rsidR="0080256C" w:rsidRPr="005D42CE" w:rsidRDefault="0080256C" w:rsidP="005D42CE">
      <w:pPr>
        <w:spacing w:line="360" w:lineRule="auto"/>
        <w:rPr>
          <w:rFonts w:ascii="Times New Roman" w:hAnsi="Times New Roman" w:cs="Times New Roman"/>
        </w:rPr>
      </w:pPr>
      <w:r w:rsidRPr="005D42CE">
        <w:rPr>
          <w:rFonts w:ascii="Times New Roman" w:hAnsi="Times New Roman" w:cs="Times New Roman"/>
        </w:rPr>
        <w:t>But 153 years ago, the Tower Subway was used to move people, not information.</w:t>
      </w:r>
    </w:p>
    <w:p w14:paraId="1A835CCA" w14:textId="77777777" w:rsidR="0080256C" w:rsidRPr="005D42CE" w:rsidRDefault="0080256C" w:rsidP="005D42CE">
      <w:pPr>
        <w:spacing w:line="360" w:lineRule="auto"/>
        <w:rPr>
          <w:rFonts w:ascii="Times New Roman" w:hAnsi="Times New Roman" w:cs="Times New Roman"/>
        </w:rPr>
      </w:pPr>
      <w:r w:rsidRPr="005D42CE">
        <w:rPr>
          <w:rFonts w:ascii="Times New Roman" w:hAnsi="Times New Roman" w:cs="Times New Roman"/>
        </w:rPr>
        <w:t>Even though the ceiling is so low that it makes your head hit the floor, it was a great feat of engineering when it was built. It was the first tunnel for a train to go under the Thames. It was built in 1869. The small carriage for 12 people didn't have a locomotive engine at the front. Instead, steam engines at each end of the tunnel pulled it along a cable, making it more like an underground cable car than a train.</w:t>
      </w:r>
    </w:p>
    <w:p w14:paraId="3C8B7B1D" w14:textId="77777777" w:rsidR="0080256C" w:rsidRPr="005D42CE" w:rsidRDefault="0080256C" w:rsidP="005D42CE">
      <w:pPr>
        <w:spacing w:line="360" w:lineRule="auto"/>
        <w:rPr>
          <w:rFonts w:ascii="Times New Roman" w:hAnsi="Times New Roman" w:cs="Times New Roman"/>
        </w:rPr>
      </w:pPr>
      <w:r w:rsidRPr="005D42CE">
        <w:rPr>
          <w:rFonts w:ascii="Times New Roman" w:hAnsi="Times New Roman" w:cs="Times New Roman"/>
        </w:rPr>
        <w:t>Because this train was so unreliable, it stopped running after a few months, and the tunnel was changed so that people could walk through it. But it didn't last long as a foot tunnel either. The Tower Subway had tolls, but a new bridge just across the river called the Tower Bridge did not.</w:t>
      </w:r>
    </w:p>
    <w:p w14:paraId="18A4E076" w14:textId="4DFED72F" w:rsidR="0080256C" w:rsidRPr="005D42CE" w:rsidRDefault="0080256C" w:rsidP="005D42CE">
      <w:pPr>
        <w:spacing w:line="360" w:lineRule="auto"/>
        <w:rPr>
          <w:rFonts w:ascii="Times New Roman" w:hAnsi="Times New Roman" w:cs="Times New Roman"/>
        </w:rPr>
      </w:pPr>
      <w:r w:rsidRPr="005D42CE">
        <w:rPr>
          <w:rFonts w:ascii="Times New Roman" w:hAnsi="Times New Roman" w:cs="Times New Roman"/>
        </w:rPr>
        <w:t>In 1898, the Tower Subway stopped being open to the public and was turned into a place for hydraulic power lines. During the Second World War, a German bomb almost hit it. Now, Vodafone's phone lines run through it to connect the capital.</w:t>
      </w:r>
    </w:p>
    <w:p w14:paraId="1536A73A" w14:textId="30375085" w:rsidR="00A117A3" w:rsidRPr="005D42CE" w:rsidRDefault="00A117A3" w:rsidP="005D42CE">
      <w:pPr>
        <w:spacing w:line="360" w:lineRule="auto"/>
        <w:rPr>
          <w:rFonts w:ascii="Times New Roman" w:hAnsi="Times New Roman" w:cs="Times New Roman"/>
        </w:rPr>
      </w:pPr>
      <w:r w:rsidRPr="005D42CE">
        <w:rPr>
          <w:rFonts w:ascii="Times New Roman" w:hAnsi="Times New Roman" w:cs="Times New Roman"/>
          <w:noProof/>
        </w:rPr>
        <w:lastRenderedPageBreak/>
        <w:drawing>
          <wp:inline distT="0" distB="0" distL="0" distR="0" wp14:anchorId="1A09C0DF" wp14:editId="05F002FC">
            <wp:extent cx="5731510" cy="3820795"/>
            <wp:effectExtent l="0" t="0" r="2540" b="8255"/>
            <wp:docPr id="1261686748" name="Picture 4" descr="The Tower Sub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The Tower Subway"/>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72729658" w14:textId="77777777" w:rsidR="001B2B2C" w:rsidRPr="005D42CE" w:rsidRDefault="001B2B2C" w:rsidP="005D42CE">
      <w:pPr>
        <w:pStyle w:val="NormalWeb"/>
        <w:spacing w:line="360" w:lineRule="auto"/>
        <w:ind w:left="567" w:hanging="567"/>
        <w:rPr>
          <w:sz w:val="22"/>
          <w:szCs w:val="22"/>
        </w:rPr>
      </w:pPr>
      <w:r w:rsidRPr="005D42CE">
        <w:rPr>
          <w:sz w:val="22"/>
          <w:szCs w:val="22"/>
        </w:rPr>
        <w:t>https://www.vodafone.co.uk/newscentre/app/uploads/2023/02/Tower-Subway-1.jpg</w:t>
      </w:r>
    </w:p>
    <w:p w14:paraId="0744908E" w14:textId="038987C5" w:rsidR="001450D8" w:rsidRPr="005D42CE" w:rsidRDefault="006C419C" w:rsidP="005D42CE">
      <w:pPr>
        <w:spacing w:line="360" w:lineRule="auto"/>
        <w:rPr>
          <w:rFonts w:ascii="Times New Roman" w:hAnsi="Times New Roman" w:cs="Times New Roman"/>
        </w:rPr>
      </w:pPr>
      <w:r w:rsidRPr="005D42CE">
        <w:rPr>
          <w:rFonts w:ascii="Times New Roman" w:hAnsi="Times New Roman" w:cs="Times New Roman"/>
        </w:rPr>
        <w:t>Segmentation</w:t>
      </w:r>
    </w:p>
    <w:p w14:paraId="761511C2" w14:textId="4CE9A841" w:rsidR="008A68C6" w:rsidRPr="005D42CE" w:rsidRDefault="008A68C6" w:rsidP="005D42CE">
      <w:pPr>
        <w:spacing w:line="360" w:lineRule="auto"/>
        <w:rPr>
          <w:rFonts w:ascii="Times New Roman" w:hAnsi="Times New Roman" w:cs="Times New Roman"/>
        </w:rPr>
      </w:pPr>
      <w:r w:rsidRPr="005D42CE">
        <w:rPr>
          <w:rFonts w:ascii="Times New Roman" w:hAnsi="Times New Roman" w:cs="Times New Roman"/>
        </w:rPr>
        <w:t>The demographic and regional segmentation are the foundations of the company's marketing strategy. They target customers based on factors such as their income, occupation, and geographic location.</w:t>
      </w:r>
    </w:p>
    <w:p w14:paraId="3DFD0F3E" w14:textId="6EE24BBC" w:rsidR="008A2255" w:rsidRPr="005D42CE" w:rsidRDefault="008A2255" w:rsidP="005D42CE">
      <w:pPr>
        <w:spacing w:line="360" w:lineRule="auto"/>
        <w:rPr>
          <w:rFonts w:ascii="Times New Roman" w:hAnsi="Times New Roman" w:cs="Times New Roman"/>
        </w:rPr>
      </w:pPr>
      <w:r w:rsidRPr="005D42CE">
        <w:rPr>
          <w:rFonts w:ascii="Times New Roman" w:hAnsi="Times New Roman" w:cs="Times New Roman"/>
        </w:rPr>
        <w:t>At the moment, Vodafone UK operates in three different market segments:</w:t>
      </w:r>
      <w:r w:rsidR="00E17150" w:rsidRPr="005D42CE">
        <w:rPr>
          <w:rFonts w:ascii="Times New Roman" w:hAnsi="Times New Roman" w:cs="Times New Roman"/>
        </w:rPr>
        <w:t xml:space="preserve"> smartphones and tablets, sim cards and broadband.</w:t>
      </w:r>
    </w:p>
    <w:p w14:paraId="303E9CD5" w14:textId="6115E244" w:rsidR="008A2255" w:rsidRPr="005D42CE" w:rsidRDefault="008A2255" w:rsidP="005D42CE">
      <w:pPr>
        <w:spacing w:line="360" w:lineRule="auto"/>
        <w:rPr>
          <w:rFonts w:ascii="Times New Roman" w:hAnsi="Times New Roman" w:cs="Times New Roman"/>
        </w:rPr>
      </w:pPr>
      <w:r w:rsidRPr="005D42CE">
        <w:rPr>
          <w:rFonts w:ascii="Times New Roman" w:hAnsi="Times New Roman" w:cs="Times New Roman"/>
        </w:rPr>
        <w:t>Smartphones and tablet</w:t>
      </w:r>
      <w:r w:rsidR="00E17150" w:rsidRPr="005D42CE">
        <w:rPr>
          <w:rFonts w:ascii="Times New Roman" w:hAnsi="Times New Roman" w:cs="Times New Roman"/>
        </w:rPr>
        <w:t>s</w:t>
      </w:r>
    </w:p>
    <w:p w14:paraId="3CC9CC21" w14:textId="77777777" w:rsidR="007327DB" w:rsidRPr="005D42CE" w:rsidRDefault="007327DB" w:rsidP="005D42CE">
      <w:pPr>
        <w:spacing w:line="360" w:lineRule="auto"/>
        <w:rPr>
          <w:rFonts w:ascii="Times New Roman" w:hAnsi="Times New Roman" w:cs="Times New Roman"/>
        </w:rPr>
      </w:pPr>
      <w:r w:rsidRPr="005D42CE">
        <w:rPr>
          <w:rFonts w:ascii="Times New Roman" w:hAnsi="Times New Roman" w:cs="Times New Roman"/>
        </w:rPr>
        <w:t>Vodafone meets a big market need by offering a diverse selection of smartphones and tablets, beginning with industry leaders Samsung and Apple and finishing with Oppo or Xiaomi.</w:t>
      </w:r>
    </w:p>
    <w:p w14:paraId="24A8F1CB" w14:textId="5C047756" w:rsidR="007327DB" w:rsidRPr="005D42CE" w:rsidRDefault="007327DB" w:rsidP="005D42CE">
      <w:pPr>
        <w:spacing w:line="360" w:lineRule="auto"/>
        <w:rPr>
          <w:rFonts w:ascii="Times New Roman" w:hAnsi="Times New Roman" w:cs="Times New Roman"/>
        </w:rPr>
      </w:pPr>
      <w:r w:rsidRPr="005D42CE">
        <w:rPr>
          <w:rFonts w:ascii="Times New Roman" w:hAnsi="Times New Roman" w:cs="Times New Roman"/>
        </w:rPr>
        <w:t xml:space="preserve">They give their clients two options for purchasing their phones. The first option is to pay monthly, with affordable </w:t>
      </w:r>
      <w:r w:rsidR="00157AE1" w:rsidRPr="005D42CE">
        <w:rPr>
          <w:rFonts w:ascii="Times New Roman" w:hAnsi="Times New Roman" w:cs="Times New Roman"/>
        </w:rPr>
        <w:t>instalments</w:t>
      </w:r>
      <w:r w:rsidRPr="005D42CE">
        <w:rPr>
          <w:rFonts w:ascii="Times New Roman" w:hAnsi="Times New Roman" w:cs="Times New Roman"/>
        </w:rPr>
        <w:t xml:space="preserve"> starting at just £15 per month over a 24-month period. Using this approach, you can purchase an expensive phone or tablet without making any significant financial sacrifice.</w:t>
      </w:r>
    </w:p>
    <w:p w14:paraId="687B295F" w14:textId="0050D07E" w:rsidR="007327DB" w:rsidRPr="005D42CE" w:rsidRDefault="007327DB" w:rsidP="005D42CE">
      <w:pPr>
        <w:spacing w:line="360" w:lineRule="auto"/>
        <w:rPr>
          <w:rFonts w:ascii="Times New Roman" w:hAnsi="Times New Roman" w:cs="Times New Roman"/>
        </w:rPr>
      </w:pPr>
      <w:r w:rsidRPr="005D42CE">
        <w:rPr>
          <w:rFonts w:ascii="Times New Roman" w:hAnsi="Times New Roman" w:cs="Times New Roman"/>
        </w:rPr>
        <w:t>The second alternative is to buy as you go, with the opportunity to pay for your phone in advance. Likewise, there is a large selection of phones available, beginning with Nokia (basic phone) for £15 and progressing to smartphones. They also sell pre-owned phones.</w:t>
      </w:r>
    </w:p>
    <w:p w14:paraId="6D137304" w14:textId="77777777" w:rsidR="008A2255" w:rsidRPr="005D42CE" w:rsidRDefault="008A2255" w:rsidP="005D42CE">
      <w:pPr>
        <w:spacing w:line="360" w:lineRule="auto"/>
        <w:rPr>
          <w:rFonts w:ascii="Times New Roman" w:hAnsi="Times New Roman" w:cs="Times New Roman"/>
        </w:rPr>
      </w:pPr>
      <w:r w:rsidRPr="005D42CE">
        <w:rPr>
          <w:rFonts w:ascii="Times New Roman" w:hAnsi="Times New Roman" w:cs="Times New Roman"/>
        </w:rPr>
        <w:lastRenderedPageBreak/>
        <w:t>SIM cards</w:t>
      </w:r>
    </w:p>
    <w:p w14:paraId="4A58E313" w14:textId="0A37F28B" w:rsidR="00FD1C5C" w:rsidRPr="005D42CE" w:rsidRDefault="00FD1C5C" w:rsidP="005D42CE">
      <w:pPr>
        <w:spacing w:line="360" w:lineRule="auto"/>
        <w:rPr>
          <w:rFonts w:ascii="Times New Roman" w:hAnsi="Times New Roman" w:cs="Times New Roman"/>
        </w:rPr>
      </w:pPr>
      <w:r w:rsidRPr="005D42CE">
        <w:rPr>
          <w:rFonts w:ascii="Times New Roman" w:hAnsi="Times New Roman" w:cs="Times New Roman"/>
        </w:rPr>
        <w:t>In addition, there are two different payment methods available with sim cards: pay as you go and pay monthly. There is a wide range of pricing available to meet the needs of every customer, and these charges vary according to the amount of minutes or data that are included.</w:t>
      </w:r>
    </w:p>
    <w:p w14:paraId="447BC2F2" w14:textId="313FE7EB" w:rsidR="006C419C" w:rsidRPr="005D42CE" w:rsidRDefault="008A2255" w:rsidP="005D42CE">
      <w:pPr>
        <w:spacing w:line="360" w:lineRule="auto"/>
        <w:rPr>
          <w:rFonts w:ascii="Times New Roman" w:hAnsi="Times New Roman" w:cs="Times New Roman"/>
        </w:rPr>
      </w:pPr>
      <w:r w:rsidRPr="005D42CE">
        <w:rPr>
          <w:rFonts w:ascii="Times New Roman" w:hAnsi="Times New Roman" w:cs="Times New Roman"/>
        </w:rPr>
        <w:t>Broadband</w:t>
      </w:r>
      <w:r w:rsidR="00CC5F77" w:rsidRPr="005D42CE">
        <w:rPr>
          <w:rFonts w:ascii="Times New Roman" w:hAnsi="Times New Roman" w:cs="Times New Roman"/>
        </w:rPr>
        <w:t xml:space="preserve"> and TV</w:t>
      </w:r>
    </w:p>
    <w:p w14:paraId="284EDBE0" w14:textId="5E2CB940" w:rsidR="00832DCE" w:rsidRPr="005D42CE" w:rsidRDefault="00832DCE" w:rsidP="005D42CE">
      <w:pPr>
        <w:spacing w:line="360" w:lineRule="auto"/>
        <w:rPr>
          <w:rFonts w:ascii="Times New Roman" w:hAnsi="Times New Roman" w:cs="Times New Roman"/>
        </w:rPr>
      </w:pPr>
      <w:r w:rsidRPr="005D42CE">
        <w:rPr>
          <w:rFonts w:ascii="Times New Roman" w:hAnsi="Times New Roman" w:cs="Times New Roman"/>
        </w:rPr>
        <w:t>They offer trustworthy internet access at a range of prices, the majority of which are determined by download speed and are dependent on the availability in your area.</w:t>
      </w:r>
    </w:p>
    <w:p w14:paraId="7E3F508C" w14:textId="77777777" w:rsidR="00E77F84" w:rsidRPr="005D42CE" w:rsidRDefault="00E77F84" w:rsidP="005D42CE">
      <w:pPr>
        <w:spacing w:line="360" w:lineRule="auto"/>
        <w:rPr>
          <w:rFonts w:ascii="Times New Roman" w:hAnsi="Times New Roman" w:cs="Times New Roman"/>
        </w:rPr>
      </w:pPr>
      <w:r w:rsidRPr="005D42CE">
        <w:rPr>
          <w:rFonts w:ascii="Times New Roman" w:hAnsi="Times New Roman" w:cs="Times New Roman"/>
        </w:rPr>
        <w:t>Vodafone becomes one of the quickest, most reliable, and best UK mobile network service providers. 90% of UK cities have 4G. 5G data speeds are far faster than home Wi-Fi. Consumers can choose between unlimited data, calls, and messages. It shows their purchasing power. To increase customer base and satisfaction, strategies, incentives, and awards are implemented. First-time users can register (Vodafone.co.uk 2019).</w:t>
      </w:r>
    </w:p>
    <w:p w14:paraId="5E01FEEC" w14:textId="77777777" w:rsidR="00E77F84" w:rsidRPr="005D42CE" w:rsidRDefault="00E77F84" w:rsidP="005D42CE">
      <w:pPr>
        <w:spacing w:line="360" w:lineRule="auto"/>
        <w:rPr>
          <w:rFonts w:ascii="Times New Roman" w:hAnsi="Times New Roman" w:cs="Times New Roman"/>
        </w:rPr>
      </w:pPr>
      <w:r w:rsidRPr="005D42CE">
        <w:rPr>
          <w:rFonts w:ascii="Times New Roman" w:hAnsi="Times New Roman" w:cs="Times New Roman"/>
        </w:rPr>
        <w:t>5G unlimited data plans are free. Smartphone buyers can get three months of free gaming.</w:t>
      </w:r>
    </w:p>
    <w:p w14:paraId="0D9D8B83" w14:textId="77777777" w:rsidR="00E77F84" w:rsidRPr="005D42CE" w:rsidRDefault="00E77F84" w:rsidP="005D42CE">
      <w:pPr>
        <w:spacing w:line="360" w:lineRule="auto"/>
        <w:rPr>
          <w:rFonts w:ascii="Times New Roman" w:hAnsi="Times New Roman" w:cs="Times New Roman"/>
        </w:rPr>
      </w:pPr>
      <w:r w:rsidRPr="005D42CE">
        <w:rPr>
          <w:rFonts w:ascii="Times New Roman" w:hAnsi="Times New Roman" w:cs="Times New Roman"/>
        </w:rPr>
        <w:t>Vodafone Global Roaming shows the large network in 48 European regions. The Unlimited Max package offers roaming in over 77 countries. The company is pleased to be the first UK mobile network provider to offer 5G in Spain, Germany, and Italy. Dependability and network speed are the company's strengths.</w:t>
      </w:r>
    </w:p>
    <w:p w14:paraId="7A3A32A7" w14:textId="6FFDEA04" w:rsidR="00E77F84" w:rsidRDefault="00E77F84" w:rsidP="005D42CE">
      <w:pPr>
        <w:spacing w:line="360" w:lineRule="auto"/>
        <w:rPr>
          <w:rFonts w:ascii="Times New Roman" w:hAnsi="Times New Roman" w:cs="Times New Roman"/>
        </w:rPr>
      </w:pPr>
      <w:r w:rsidRPr="005D42CE">
        <w:rPr>
          <w:rFonts w:ascii="Times New Roman" w:hAnsi="Times New Roman" w:cs="Times New Roman"/>
        </w:rPr>
        <w:t>The research and development team's acquisition improves network quality (Vodafone.co.uk 2019). This breakthrough has enabled Vodafone, UK enhance sales revenue by £1 billion annually. Reliance and connection build customer relations.</w:t>
      </w:r>
    </w:p>
    <w:p w14:paraId="17F27AC0" w14:textId="77777777" w:rsidR="00413A6C" w:rsidRPr="00413A6C" w:rsidRDefault="00413A6C" w:rsidP="00413A6C">
      <w:pPr>
        <w:spacing w:line="360" w:lineRule="auto"/>
        <w:rPr>
          <w:rFonts w:ascii="Times New Roman" w:hAnsi="Times New Roman" w:cs="Times New Roman"/>
        </w:rPr>
      </w:pPr>
      <w:r w:rsidRPr="00413A6C">
        <w:rPr>
          <w:rFonts w:ascii="Times New Roman" w:hAnsi="Times New Roman" w:cs="Times New Roman"/>
        </w:rPr>
        <w:t>Strategies for marketing mix</w:t>
      </w:r>
    </w:p>
    <w:p w14:paraId="4C5BCED2" w14:textId="77777777" w:rsidR="00413A6C" w:rsidRPr="00413A6C" w:rsidRDefault="00413A6C" w:rsidP="00413A6C">
      <w:pPr>
        <w:spacing w:line="360" w:lineRule="auto"/>
        <w:rPr>
          <w:rFonts w:ascii="Times New Roman" w:hAnsi="Times New Roman" w:cs="Times New Roman"/>
        </w:rPr>
      </w:pPr>
      <w:r w:rsidRPr="00413A6C">
        <w:rPr>
          <w:rFonts w:ascii="Times New Roman" w:hAnsi="Times New Roman" w:cs="Times New Roman"/>
        </w:rPr>
        <w:t>The marketing mix model, which comprises the four Ps, is used in Vodafone's marketing strategy to assess the brand (Product, Price, Place, Promotion). Marketing methods include product innovation, pricing strategy, promotion planning, and so forth. Depending on the Vodafone marketing strategy, these commercial approaches help the brand to thrive in the market.</w:t>
      </w:r>
    </w:p>
    <w:p w14:paraId="791A3B88" w14:textId="77777777" w:rsidR="00413A6C" w:rsidRPr="00413A6C" w:rsidRDefault="00413A6C" w:rsidP="00413A6C">
      <w:pPr>
        <w:spacing w:line="360" w:lineRule="auto"/>
        <w:rPr>
          <w:rFonts w:ascii="Times New Roman" w:hAnsi="Times New Roman" w:cs="Times New Roman"/>
        </w:rPr>
      </w:pPr>
    </w:p>
    <w:p w14:paraId="7E6ACA29" w14:textId="77777777" w:rsidR="00413A6C" w:rsidRPr="00413A6C" w:rsidRDefault="00413A6C" w:rsidP="00413A6C">
      <w:pPr>
        <w:spacing w:line="360" w:lineRule="auto"/>
        <w:rPr>
          <w:rFonts w:ascii="Times New Roman" w:hAnsi="Times New Roman" w:cs="Times New Roman"/>
        </w:rPr>
      </w:pPr>
      <w:r w:rsidRPr="00413A6C">
        <w:rPr>
          <w:rFonts w:ascii="Times New Roman" w:hAnsi="Times New Roman" w:cs="Times New Roman"/>
        </w:rPr>
        <w:t>Vodafone's marketing strategy aids the brand/company in effectively establishing itself in the industry and attaining its business goals and objectives.</w:t>
      </w:r>
    </w:p>
    <w:p w14:paraId="2CFA2968" w14:textId="61DA8D8A" w:rsidR="00413A6C" w:rsidRPr="005D42CE" w:rsidRDefault="00413A6C" w:rsidP="00413A6C">
      <w:pPr>
        <w:spacing w:line="360" w:lineRule="auto"/>
        <w:rPr>
          <w:rFonts w:ascii="Times New Roman" w:hAnsi="Times New Roman" w:cs="Times New Roman"/>
        </w:rPr>
      </w:pPr>
      <w:r w:rsidRPr="00413A6C">
        <w:rPr>
          <w:rFonts w:ascii="Times New Roman" w:hAnsi="Times New Roman" w:cs="Times New Roman"/>
        </w:rPr>
        <w:t>Vodafone's product mix and strategy:</w:t>
      </w:r>
    </w:p>
    <w:p w14:paraId="78D9C27A" w14:textId="77777777" w:rsidR="00C0573A" w:rsidRPr="005D42CE" w:rsidRDefault="00C0573A" w:rsidP="005D42CE">
      <w:pPr>
        <w:spacing w:line="360" w:lineRule="auto"/>
        <w:rPr>
          <w:rFonts w:ascii="Times New Roman" w:hAnsi="Times New Roman" w:cs="Times New Roman"/>
        </w:rPr>
      </w:pPr>
    </w:p>
    <w:p w14:paraId="10C093F6" w14:textId="1AE2F184" w:rsidR="00C0573A" w:rsidRPr="005D42CE" w:rsidRDefault="00C0573A" w:rsidP="005D42CE">
      <w:pPr>
        <w:spacing w:line="360" w:lineRule="auto"/>
        <w:rPr>
          <w:rFonts w:ascii="Times New Roman" w:hAnsi="Times New Roman" w:cs="Times New Roman"/>
        </w:rPr>
      </w:pPr>
      <w:r w:rsidRPr="005D42CE">
        <w:rPr>
          <w:rFonts w:ascii="Times New Roman" w:hAnsi="Times New Roman" w:cs="Times New Roman"/>
        </w:rPr>
        <w:lastRenderedPageBreak/>
        <w:t xml:space="preserve">Vodafone sells pre-paid, post-paid, and VAS products (Value added services). Vodafone's marketing mix strategy follows. Vodafone offers </w:t>
      </w:r>
      <w:proofErr w:type="spellStart"/>
      <w:r w:rsidRPr="005D42CE">
        <w:rPr>
          <w:rFonts w:ascii="Times New Roman" w:hAnsi="Times New Roman" w:cs="Times New Roman"/>
        </w:rPr>
        <w:t>cellphones</w:t>
      </w:r>
      <w:proofErr w:type="spellEnd"/>
      <w:r w:rsidRPr="005D42CE">
        <w:rPr>
          <w:rFonts w:ascii="Times New Roman" w:hAnsi="Times New Roman" w:cs="Times New Roman"/>
        </w:rPr>
        <w:t>, voice and messaging services, gadgets, Internet providers, and value-added services. Vodafone was first used for texting and calling. Yet, data use is quite useful. Vodafone prices vary by sector. Vodafone smartphones simplify data facility use. The company launched 5G services in 2020. The company promoted online and digital literacy during Covid-19.</w:t>
      </w:r>
    </w:p>
    <w:p w14:paraId="0E314D38" w14:textId="77777777" w:rsidR="00270E7F" w:rsidRPr="005D42CE" w:rsidRDefault="00270E7F" w:rsidP="005D42CE">
      <w:pPr>
        <w:spacing w:line="360" w:lineRule="auto"/>
        <w:rPr>
          <w:rFonts w:ascii="Times New Roman" w:hAnsi="Times New Roman" w:cs="Times New Roman"/>
        </w:rPr>
      </w:pPr>
      <w:r w:rsidRPr="005D42CE">
        <w:rPr>
          <w:rFonts w:ascii="Times New Roman" w:hAnsi="Times New Roman" w:cs="Times New Roman"/>
        </w:rPr>
        <w:t>Vodafone's marketing price strategy:</w:t>
      </w:r>
    </w:p>
    <w:p w14:paraId="146C062F" w14:textId="77777777" w:rsidR="00270E7F" w:rsidRPr="005D42CE" w:rsidRDefault="00270E7F" w:rsidP="005D42CE">
      <w:pPr>
        <w:spacing w:line="360" w:lineRule="auto"/>
        <w:rPr>
          <w:rFonts w:ascii="Times New Roman" w:hAnsi="Times New Roman" w:cs="Times New Roman"/>
        </w:rPr>
      </w:pPr>
    </w:p>
    <w:p w14:paraId="0F35EC54" w14:textId="77777777" w:rsidR="00270E7F" w:rsidRPr="005D42CE" w:rsidRDefault="00270E7F" w:rsidP="005D42CE">
      <w:pPr>
        <w:spacing w:line="360" w:lineRule="auto"/>
        <w:rPr>
          <w:rFonts w:ascii="Times New Roman" w:hAnsi="Times New Roman" w:cs="Times New Roman"/>
        </w:rPr>
      </w:pPr>
      <w:r w:rsidRPr="005D42CE">
        <w:rPr>
          <w:rFonts w:ascii="Times New Roman" w:hAnsi="Times New Roman" w:cs="Times New Roman"/>
        </w:rPr>
        <w:t>To compete, Vodafone prices its items competitively.</w:t>
      </w:r>
    </w:p>
    <w:p w14:paraId="1F1638C3" w14:textId="22B80F49" w:rsidR="00270E7F" w:rsidRPr="005D42CE" w:rsidRDefault="00270E7F" w:rsidP="005D42CE">
      <w:pPr>
        <w:spacing w:line="360" w:lineRule="auto"/>
        <w:rPr>
          <w:rFonts w:ascii="Times New Roman" w:hAnsi="Times New Roman" w:cs="Times New Roman"/>
        </w:rPr>
      </w:pPr>
      <w:r w:rsidRPr="005D42CE">
        <w:rPr>
          <w:rFonts w:ascii="Times New Roman" w:hAnsi="Times New Roman" w:cs="Times New Roman"/>
        </w:rPr>
        <w:t>High-quality services and a varied product assortment have garnered Vodafone consumer loyalty. It tailors its marketing mix pricing to each category depending on the many needs each price may supply. High speed and bandwidth affect service cost. Vodafone priced its products competitively. Vodafone offers better services at the same price using its core competencies. Service quality determines its prices. Vodafone product pricing targets particular groups depending on the segment's enjoyment with the service at that price.</w:t>
      </w:r>
    </w:p>
    <w:p w14:paraId="12691CA7" w14:textId="77777777" w:rsidR="00270E7F" w:rsidRPr="005D42CE" w:rsidRDefault="00270E7F" w:rsidP="005D42CE">
      <w:pPr>
        <w:spacing w:line="360" w:lineRule="auto"/>
        <w:rPr>
          <w:rFonts w:ascii="Times New Roman" w:hAnsi="Times New Roman" w:cs="Times New Roman"/>
        </w:rPr>
      </w:pPr>
      <w:r w:rsidRPr="005D42CE">
        <w:rPr>
          <w:rFonts w:ascii="Times New Roman" w:hAnsi="Times New Roman" w:cs="Times New Roman"/>
        </w:rPr>
        <w:t>Vodafone's Distribution and Placement Strategy:</w:t>
      </w:r>
    </w:p>
    <w:p w14:paraId="657CF6C7" w14:textId="77777777" w:rsidR="00270E7F" w:rsidRPr="005D42CE" w:rsidRDefault="00270E7F" w:rsidP="005D42CE">
      <w:pPr>
        <w:spacing w:line="360" w:lineRule="auto"/>
        <w:rPr>
          <w:rFonts w:ascii="Times New Roman" w:hAnsi="Times New Roman" w:cs="Times New Roman"/>
        </w:rPr>
      </w:pPr>
      <w:r w:rsidRPr="005D42CE">
        <w:rPr>
          <w:rFonts w:ascii="Times New Roman" w:hAnsi="Times New Roman" w:cs="Times New Roman"/>
        </w:rPr>
        <w:t>The distribution strategy of Vodafone's marketing mix is as follows:</w:t>
      </w:r>
    </w:p>
    <w:p w14:paraId="06140E68" w14:textId="77777777" w:rsidR="00270E7F" w:rsidRPr="005D42CE" w:rsidRDefault="00270E7F" w:rsidP="005D42CE">
      <w:pPr>
        <w:spacing w:line="360" w:lineRule="auto"/>
        <w:rPr>
          <w:rFonts w:ascii="Times New Roman" w:hAnsi="Times New Roman" w:cs="Times New Roman"/>
        </w:rPr>
      </w:pPr>
    </w:p>
    <w:p w14:paraId="4D5B11BF" w14:textId="4A7964A7" w:rsidR="00270E7F" w:rsidRPr="005D42CE" w:rsidRDefault="00270E7F" w:rsidP="005D42CE">
      <w:pPr>
        <w:spacing w:line="360" w:lineRule="auto"/>
        <w:rPr>
          <w:rFonts w:ascii="Times New Roman" w:hAnsi="Times New Roman" w:cs="Times New Roman"/>
        </w:rPr>
      </w:pPr>
      <w:r w:rsidRPr="005D42CE">
        <w:rPr>
          <w:rFonts w:ascii="Times New Roman" w:hAnsi="Times New Roman" w:cs="Times New Roman"/>
        </w:rPr>
        <w:t>Vodafone provides telecom services in 20 countries and IT services in 150 countries. The majority of Vodafone's services are sold through customer service centres and retail outlets, although they are additionally sold through independent merchant outlets. Vodafone has a significant number of outlets in every nation. Vodafone is equipped to have a robust distribution channels across geographies because to its excellent network and range.</w:t>
      </w:r>
    </w:p>
    <w:p w14:paraId="6D188A21" w14:textId="77777777" w:rsidR="00270E7F" w:rsidRPr="005D42CE" w:rsidRDefault="00270E7F" w:rsidP="005D42CE">
      <w:pPr>
        <w:spacing w:line="360" w:lineRule="auto"/>
        <w:rPr>
          <w:rFonts w:ascii="Times New Roman" w:hAnsi="Times New Roman" w:cs="Times New Roman"/>
        </w:rPr>
      </w:pPr>
      <w:r w:rsidRPr="005D42CE">
        <w:rPr>
          <w:rFonts w:ascii="Times New Roman" w:hAnsi="Times New Roman" w:cs="Times New Roman"/>
        </w:rPr>
        <w:t>Vodafone's advertising and promotion strategy:</w:t>
      </w:r>
    </w:p>
    <w:p w14:paraId="61780B59" w14:textId="77777777" w:rsidR="00270E7F" w:rsidRPr="005D42CE" w:rsidRDefault="00270E7F" w:rsidP="005D42CE">
      <w:pPr>
        <w:spacing w:line="360" w:lineRule="auto"/>
        <w:rPr>
          <w:rFonts w:ascii="Times New Roman" w:hAnsi="Times New Roman" w:cs="Times New Roman"/>
        </w:rPr>
      </w:pPr>
    </w:p>
    <w:p w14:paraId="4A7FD9D2" w14:textId="55583CCF" w:rsidR="00270E7F" w:rsidRPr="005D42CE" w:rsidRDefault="00270E7F" w:rsidP="005D42CE">
      <w:pPr>
        <w:spacing w:line="360" w:lineRule="auto"/>
        <w:rPr>
          <w:rFonts w:ascii="Times New Roman" w:hAnsi="Times New Roman" w:cs="Times New Roman"/>
        </w:rPr>
      </w:pPr>
      <w:r w:rsidRPr="005D42CE">
        <w:rPr>
          <w:rFonts w:ascii="Times New Roman" w:hAnsi="Times New Roman" w:cs="Times New Roman"/>
        </w:rPr>
        <w:t xml:space="preserve">Vodafone advertises globally. Vodafone aggressively promotes its goods via TV, print, online, billboards, etc. Mary </w:t>
      </w:r>
      <w:proofErr w:type="spellStart"/>
      <w:r w:rsidRPr="005D42CE">
        <w:rPr>
          <w:rFonts w:ascii="Times New Roman" w:hAnsi="Times New Roman" w:cs="Times New Roman"/>
        </w:rPr>
        <w:t>Kom</w:t>
      </w:r>
      <w:proofErr w:type="spellEnd"/>
      <w:r w:rsidRPr="005D42CE">
        <w:rPr>
          <w:rFonts w:ascii="Times New Roman" w:hAnsi="Times New Roman" w:cs="Times New Roman"/>
        </w:rPr>
        <w:t xml:space="preserve">, David Beckham, Michael Schumacher, and others promote it. Vodafone's value rises with such athletes. Vodafone advertises mostly on billboards, TV, and social media. Vodafone's frequent news releases help it connect with customers. Marketing studies also assess Vodafone's services' popularity. The company emphasises CXX, customer loyalty rewards, digitization, and social media in its marketing approach. Vodafone </w:t>
      </w:r>
      <w:proofErr w:type="spellStart"/>
      <w:r w:rsidRPr="005D42CE">
        <w:rPr>
          <w:rFonts w:ascii="Times New Roman" w:hAnsi="Times New Roman" w:cs="Times New Roman"/>
        </w:rPr>
        <w:t>ZooZoos</w:t>
      </w:r>
      <w:proofErr w:type="spellEnd"/>
      <w:r w:rsidRPr="005D42CE">
        <w:rPr>
          <w:rFonts w:ascii="Times New Roman" w:hAnsi="Times New Roman" w:cs="Times New Roman"/>
        </w:rPr>
        <w:t xml:space="preserve"> makes promotion its strongest marketing mix approach. </w:t>
      </w:r>
    </w:p>
    <w:p w14:paraId="1ED3B12F" w14:textId="77777777" w:rsidR="005D42CE" w:rsidRPr="005D42CE" w:rsidRDefault="005D42CE" w:rsidP="005D42CE">
      <w:pPr>
        <w:spacing w:line="360" w:lineRule="auto"/>
        <w:rPr>
          <w:rFonts w:ascii="Times New Roman" w:hAnsi="Times New Roman" w:cs="Times New Roman"/>
        </w:rPr>
      </w:pPr>
      <w:r w:rsidRPr="005D42CE">
        <w:rPr>
          <w:rFonts w:ascii="Times New Roman" w:hAnsi="Times New Roman" w:cs="Times New Roman"/>
        </w:rPr>
        <w:lastRenderedPageBreak/>
        <w:t>As a marketing idea brand, Vodafone's 7Ps marketing mix has three more Ps.</w:t>
      </w:r>
    </w:p>
    <w:p w14:paraId="3A412720" w14:textId="77777777" w:rsidR="005D42CE" w:rsidRPr="005D42CE" w:rsidRDefault="005D42CE" w:rsidP="005D42CE">
      <w:pPr>
        <w:spacing w:line="360" w:lineRule="auto"/>
        <w:rPr>
          <w:rFonts w:ascii="Times New Roman" w:hAnsi="Times New Roman" w:cs="Times New Roman"/>
        </w:rPr>
      </w:pPr>
    </w:p>
    <w:p w14:paraId="7086C24D" w14:textId="77777777" w:rsidR="005D42CE" w:rsidRPr="005D42CE" w:rsidRDefault="005D42CE" w:rsidP="005D42CE">
      <w:pPr>
        <w:spacing w:line="360" w:lineRule="auto"/>
        <w:rPr>
          <w:rFonts w:ascii="Times New Roman" w:hAnsi="Times New Roman" w:cs="Times New Roman"/>
        </w:rPr>
      </w:pPr>
      <w:r w:rsidRPr="005D42CE">
        <w:rPr>
          <w:rFonts w:ascii="Times New Roman" w:hAnsi="Times New Roman" w:cs="Times New Roman"/>
        </w:rPr>
        <w:t>Vodafone has always prioritised customers. It has 600 million members across 150 countries. Vodafone employs a staggering 90,000 employees worldwide. Vodafone's growth depends on users and employees.</w:t>
      </w:r>
    </w:p>
    <w:p w14:paraId="7CD8EF57" w14:textId="77777777" w:rsidR="005D42CE" w:rsidRPr="005D42CE" w:rsidRDefault="005D42CE" w:rsidP="005D42CE">
      <w:pPr>
        <w:spacing w:line="360" w:lineRule="auto"/>
        <w:rPr>
          <w:rFonts w:ascii="Times New Roman" w:hAnsi="Times New Roman" w:cs="Times New Roman"/>
        </w:rPr>
      </w:pPr>
    </w:p>
    <w:p w14:paraId="2962E80C" w14:textId="77777777" w:rsidR="005D42CE" w:rsidRPr="005D42CE" w:rsidRDefault="005D42CE" w:rsidP="005D42CE">
      <w:pPr>
        <w:spacing w:line="360" w:lineRule="auto"/>
        <w:rPr>
          <w:rFonts w:ascii="Times New Roman" w:hAnsi="Times New Roman" w:cs="Times New Roman"/>
        </w:rPr>
      </w:pPr>
    </w:p>
    <w:p w14:paraId="526CEF8C" w14:textId="77777777" w:rsidR="005D42CE" w:rsidRPr="005D42CE" w:rsidRDefault="005D42CE" w:rsidP="005D42CE">
      <w:pPr>
        <w:spacing w:line="360" w:lineRule="auto"/>
        <w:rPr>
          <w:rFonts w:ascii="Times New Roman" w:hAnsi="Times New Roman" w:cs="Times New Roman"/>
        </w:rPr>
      </w:pPr>
    </w:p>
    <w:p w14:paraId="66C85A85" w14:textId="382EA9DF" w:rsidR="00270E7F" w:rsidRPr="005D42CE" w:rsidRDefault="005D42CE" w:rsidP="005D42CE">
      <w:pPr>
        <w:spacing w:line="360" w:lineRule="auto"/>
        <w:rPr>
          <w:rFonts w:ascii="Times New Roman" w:hAnsi="Times New Roman" w:cs="Times New Roman"/>
        </w:rPr>
      </w:pPr>
      <w:r w:rsidRPr="005D42CE">
        <w:rPr>
          <w:rFonts w:ascii="Times New Roman" w:hAnsi="Times New Roman" w:cs="Times New Roman"/>
        </w:rPr>
        <w:t>Vodafone emphasises protocols in its service promotion. Being a service industry, telecom needs efficient processes. The towers' signal strength and quick top-ups are crucial. Vodafone's procedures depend on customer support, which is constantly provided. Vodafone's network, sim card, and other internal procedures are well-designed.</w:t>
      </w:r>
    </w:p>
    <w:p w14:paraId="7FCC5E3E" w14:textId="77777777" w:rsidR="005D42CE" w:rsidRPr="005D42CE" w:rsidRDefault="005D42CE" w:rsidP="005D42CE">
      <w:pPr>
        <w:spacing w:line="360" w:lineRule="auto"/>
        <w:rPr>
          <w:rFonts w:ascii="Times New Roman" w:hAnsi="Times New Roman" w:cs="Times New Roman"/>
        </w:rPr>
      </w:pPr>
    </w:p>
    <w:p w14:paraId="05D261C8" w14:textId="77777777" w:rsidR="005D42CE" w:rsidRDefault="005D42CE" w:rsidP="005D42CE">
      <w:pPr>
        <w:pStyle w:val="NormalWeb"/>
        <w:spacing w:line="360" w:lineRule="auto"/>
        <w:ind w:left="567" w:hanging="567"/>
        <w:rPr>
          <w:sz w:val="22"/>
          <w:szCs w:val="22"/>
        </w:rPr>
      </w:pPr>
      <w:r w:rsidRPr="005D42CE">
        <w:rPr>
          <w:sz w:val="22"/>
          <w:szCs w:val="22"/>
        </w:rPr>
        <w:t xml:space="preserve">Kalam, K. (2023) </w:t>
      </w:r>
      <w:r w:rsidRPr="005D42CE">
        <w:rPr>
          <w:i/>
          <w:iCs/>
          <w:sz w:val="22"/>
          <w:szCs w:val="22"/>
        </w:rPr>
        <w:t>Market Segmentation, Targeting and Positioning Strategy Adaptation for the Global Business of Vodafone Telecommunication Company</w:t>
      </w:r>
      <w:r w:rsidRPr="005D42CE">
        <w:rPr>
          <w:sz w:val="22"/>
          <w:szCs w:val="22"/>
        </w:rPr>
        <w:t xml:space="preserve">, </w:t>
      </w:r>
      <w:r w:rsidRPr="005D42CE">
        <w:rPr>
          <w:i/>
          <w:iCs/>
          <w:sz w:val="22"/>
          <w:szCs w:val="22"/>
        </w:rPr>
        <w:t>International Journal of Research and Innovation in Social Science</w:t>
      </w:r>
      <w:r w:rsidRPr="005D42CE">
        <w:rPr>
          <w:sz w:val="22"/>
          <w:szCs w:val="22"/>
        </w:rPr>
        <w:t xml:space="preserve">. Available at: https://www.rsisinternational.org/journals/ijriss/digital-library/ (Accessed: April 1, 2023). </w:t>
      </w:r>
    </w:p>
    <w:p w14:paraId="13E0E162" w14:textId="77777777" w:rsidR="0060156C" w:rsidRDefault="0060156C" w:rsidP="0060156C">
      <w:pPr>
        <w:pStyle w:val="NormalWeb"/>
        <w:ind w:left="567" w:hanging="567"/>
      </w:pPr>
      <w:r>
        <w:rPr>
          <w:i/>
          <w:iCs/>
        </w:rPr>
        <w:t>Our best ever network: NOW WITH 5G</w:t>
      </w:r>
      <w:r>
        <w:t xml:space="preserve"> (no date) </w:t>
      </w:r>
      <w:r>
        <w:rPr>
          <w:i/>
          <w:iCs/>
        </w:rPr>
        <w:t>Vodafone</w:t>
      </w:r>
      <w:r>
        <w:t xml:space="preserve">. Available at: https://www.vodafone.co.uk/ (Accessed: April 1, 2023). </w:t>
      </w:r>
    </w:p>
    <w:p w14:paraId="23B7957F" w14:textId="77777777" w:rsidR="0060156C" w:rsidRPr="005D42CE" w:rsidRDefault="0060156C" w:rsidP="005D42CE">
      <w:pPr>
        <w:pStyle w:val="NormalWeb"/>
        <w:spacing w:line="360" w:lineRule="auto"/>
        <w:ind w:left="567" w:hanging="567"/>
        <w:rPr>
          <w:sz w:val="22"/>
          <w:szCs w:val="22"/>
        </w:rPr>
      </w:pPr>
    </w:p>
    <w:p w14:paraId="1C02625B" w14:textId="77777777" w:rsidR="005D42CE" w:rsidRPr="005D42CE" w:rsidRDefault="005D42CE" w:rsidP="005D42CE">
      <w:pPr>
        <w:spacing w:line="360" w:lineRule="auto"/>
        <w:rPr>
          <w:rFonts w:ascii="Times New Roman" w:hAnsi="Times New Roman" w:cs="Times New Roman"/>
        </w:rPr>
      </w:pPr>
    </w:p>
    <w:p w14:paraId="26E422A3" w14:textId="77777777" w:rsidR="007771F9" w:rsidRPr="005D42CE" w:rsidRDefault="007771F9" w:rsidP="005D42CE">
      <w:pPr>
        <w:pStyle w:val="NormalWeb"/>
        <w:spacing w:line="360" w:lineRule="auto"/>
        <w:ind w:left="567" w:hanging="567"/>
        <w:rPr>
          <w:i/>
          <w:iCs/>
          <w:sz w:val="22"/>
          <w:szCs w:val="22"/>
        </w:rPr>
      </w:pPr>
    </w:p>
    <w:p w14:paraId="33A48390" w14:textId="416DA873" w:rsidR="000E048C" w:rsidRPr="005D42CE" w:rsidRDefault="000E048C" w:rsidP="005D42CE">
      <w:pPr>
        <w:pStyle w:val="NormalWeb"/>
        <w:spacing w:line="360" w:lineRule="auto"/>
        <w:ind w:left="567" w:hanging="567"/>
        <w:rPr>
          <w:sz w:val="22"/>
          <w:szCs w:val="22"/>
        </w:rPr>
      </w:pPr>
      <w:r w:rsidRPr="005D42CE">
        <w:rPr>
          <w:i/>
          <w:iCs/>
          <w:sz w:val="22"/>
          <w:szCs w:val="22"/>
        </w:rPr>
        <w:t>Vodafone</w:t>
      </w:r>
      <w:r w:rsidRPr="005D42CE">
        <w:rPr>
          <w:sz w:val="22"/>
          <w:szCs w:val="22"/>
        </w:rPr>
        <w:t xml:space="preserve"> (no date) </w:t>
      </w:r>
      <w:proofErr w:type="spellStart"/>
      <w:r w:rsidRPr="005D42CE">
        <w:rPr>
          <w:i/>
          <w:iCs/>
          <w:sz w:val="22"/>
          <w:szCs w:val="22"/>
        </w:rPr>
        <w:t>Encyclopædia</w:t>
      </w:r>
      <w:proofErr w:type="spellEnd"/>
      <w:r w:rsidRPr="005D42CE">
        <w:rPr>
          <w:i/>
          <w:iCs/>
          <w:sz w:val="22"/>
          <w:szCs w:val="22"/>
        </w:rPr>
        <w:t xml:space="preserve"> Britannica</w:t>
      </w:r>
      <w:r w:rsidRPr="005D42CE">
        <w:rPr>
          <w:sz w:val="22"/>
          <w:szCs w:val="22"/>
        </w:rPr>
        <w:t xml:space="preserve">. </w:t>
      </w:r>
      <w:proofErr w:type="spellStart"/>
      <w:r w:rsidRPr="005D42CE">
        <w:rPr>
          <w:sz w:val="22"/>
          <w:szCs w:val="22"/>
        </w:rPr>
        <w:t>Encyclopædia</w:t>
      </w:r>
      <w:proofErr w:type="spellEnd"/>
      <w:r w:rsidRPr="005D42CE">
        <w:rPr>
          <w:sz w:val="22"/>
          <w:szCs w:val="22"/>
        </w:rPr>
        <w:t xml:space="preserve"> Britannica, inc. Available at: https://www.britannica.com/topic/Vodafone (Accessed: March 27, 2023). </w:t>
      </w:r>
    </w:p>
    <w:p w14:paraId="5869A5C7" w14:textId="06EBF989" w:rsidR="00407CFE" w:rsidRPr="005D42CE" w:rsidRDefault="00000000" w:rsidP="005D42CE">
      <w:pPr>
        <w:spacing w:line="360" w:lineRule="auto"/>
        <w:rPr>
          <w:rFonts w:ascii="Times New Roman" w:hAnsi="Times New Roman" w:cs="Times New Roman"/>
        </w:rPr>
      </w:pPr>
      <w:hyperlink r:id="rId6" w:history="1">
        <w:r w:rsidR="00794861" w:rsidRPr="005D42CE">
          <w:rPr>
            <w:rStyle w:val="Hyperlink"/>
            <w:rFonts w:ascii="Times New Roman" w:hAnsi="Times New Roman" w:cs="Times New Roman"/>
          </w:rPr>
          <w:t>https://encrypted-tbn0.gstatic.com/images?q=tbn:ANd9GcQhr7QwPeT68mNYOjAbGMgGgH8fGsgidvV0ng&amp;usqp=CAU</w:t>
        </w:r>
      </w:hyperlink>
    </w:p>
    <w:p w14:paraId="5F6D1E9C" w14:textId="77777777" w:rsidR="00794861" w:rsidRPr="005D42CE" w:rsidRDefault="00794861" w:rsidP="005D42CE">
      <w:pPr>
        <w:spacing w:line="360" w:lineRule="auto"/>
        <w:rPr>
          <w:rFonts w:ascii="Times New Roman" w:hAnsi="Times New Roman" w:cs="Times New Roman"/>
        </w:rPr>
      </w:pPr>
    </w:p>
    <w:p w14:paraId="45E882E7" w14:textId="77777777" w:rsidR="00794861" w:rsidRPr="005D42CE" w:rsidRDefault="00794861" w:rsidP="005D42CE">
      <w:pPr>
        <w:pStyle w:val="NormalWeb"/>
        <w:spacing w:line="360" w:lineRule="auto"/>
        <w:ind w:left="567" w:hanging="567"/>
        <w:rPr>
          <w:sz w:val="22"/>
          <w:szCs w:val="22"/>
        </w:rPr>
      </w:pPr>
      <w:r w:rsidRPr="005D42CE">
        <w:rPr>
          <w:sz w:val="22"/>
          <w:szCs w:val="22"/>
        </w:rPr>
        <w:lastRenderedPageBreak/>
        <w:t xml:space="preserve">Viner, A. (2023) </w:t>
      </w:r>
      <w:r w:rsidRPr="005D42CE">
        <w:rPr>
          <w:i/>
          <w:iCs/>
          <w:sz w:val="22"/>
          <w:szCs w:val="22"/>
        </w:rPr>
        <w:t>The history of Vodafone's 153-year-old tunnel under the Thames</w:t>
      </w:r>
      <w:r w:rsidRPr="005D42CE">
        <w:rPr>
          <w:sz w:val="22"/>
          <w:szCs w:val="22"/>
        </w:rPr>
        <w:t xml:space="preserve">, </w:t>
      </w:r>
      <w:r w:rsidRPr="005D42CE">
        <w:rPr>
          <w:i/>
          <w:iCs/>
          <w:sz w:val="22"/>
          <w:szCs w:val="22"/>
        </w:rPr>
        <w:t>Vodafone UK News Centre</w:t>
      </w:r>
      <w:r w:rsidRPr="005D42CE">
        <w:rPr>
          <w:sz w:val="22"/>
          <w:szCs w:val="22"/>
        </w:rPr>
        <w:t xml:space="preserve">. Available at: https://www.vodafone.co.uk/newscentre/our-network/the-history-of-vodafones-153-year-old-tunnel-under-the-thames/ (Accessed: April 1, 2023). </w:t>
      </w:r>
    </w:p>
    <w:p w14:paraId="4F59DC46" w14:textId="3933AA44" w:rsidR="001B2B2C" w:rsidRPr="005D42CE" w:rsidRDefault="00E77F84" w:rsidP="005D42CE">
      <w:pPr>
        <w:pStyle w:val="NormalWeb"/>
        <w:spacing w:line="360" w:lineRule="auto"/>
        <w:ind w:left="567" w:hanging="567"/>
        <w:rPr>
          <w:sz w:val="22"/>
          <w:szCs w:val="22"/>
        </w:rPr>
      </w:pPr>
      <w:hyperlink r:id="rId7" w:history="1">
        <w:r w:rsidRPr="005D42CE">
          <w:rPr>
            <w:rStyle w:val="Hyperlink"/>
            <w:sz w:val="22"/>
            <w:szCs w:val="22"/>
          </w:rPr>
          <w:t>https://www.vodafone.co.uk/newscentre/app/uploads/2023/02/Tower-Subway-1.jpg</w:t>
        </w:r>
      </w:hyperlink>
    </w:p>
    <w:p w14:paraId="361D2937" w14:textId="77777777" w:rsidR="00E77F84" w:rsidRPr="005D42CE" w:rsidRDefault="00E77F84" w:rsidP="005D42CE">
      <w:pPr>
        <w:pStyle w:val="NormalWeb"/>
        <w:spacing w:line="360" w:lineRule="auto"/>
        <w:ind w:left="567" w:hanging="567"/>
        <w:rPr>
          <w:sz w:val="22"/>
          <w:szCs w:val="22"/>
        </w:rPr>
      </w:pPr>
      <w:r w:rsidRPr="005D42CE">
        <w:rPr>
          <w:sz w:val="22"/>
          <w:szCs w:val="22"/>
        </w:rPr>
        <w:t xml:space="preserve">Kalam, K. (2023) </w:t>
      </w:r>
      <w:r w:rsidRPr="005D42CE">
        <w:rPr>
          <w:i/>
          <w:iCs/>
          <w:sz w:val="22"/>
          <w:szCs w:val="22"/>
        </w:rPr>
        <w:t>Market Segmentation, Targeting and Positioning Strategy Adaptation for the Global Business of Vodafone Telecommunication Company</w:t>
      </w:r>
      <w:r w:rsidRPr="005D42CE">
        <w:rPr>
          <w:sz w:val="22"/>
          <w:szCs w:val="22"/>
        </w:rPr>
        <w:t xml:space="preserve">, </w:t>
      </w:r>
      <w:r w:rsidRPr="005D42CE">
        <w:rPr>
          <w:i/>
          <w:iCs/>
          <w:sz w:val="22"/>
          <w:szCs w:val="22"/>
        </w:rPr>
        <w:t>International Journal of Research and Innovation in Social Science</w:t>
      </w:r>
      <w:r w:rsidRPr="005D42CE">
        <w:rPr>
          <w:sz w:val="22"/>
          <w:szCs w:val="22"/>
        </w:rPr>
        <w:t xml:space="preserve">. Available at: https://www.rsisinternational.org/journals/ijriss/digital-library/ (Accessed: April 1, 2023). </w:t>
      </w:r>
    </w:p>
    <w:p w14:paraId="6DF6CD42" w14:textId="77777777" w:rsidR="00E77F84" w:rsidRPr="005D42CE" w:rsidRDefault="00E77F84" w:rsidP="005D42CE">
      <w:pPr>
        <w:pStyle w:val="NormalWeb"/>
        <w:spacing w:line="360" w:lineRule="auto"/>
        <w:ind w:left="567" w:hanging="567"/>
        <w:rPr>
          <w:sz w:val="22"/>
          <w:szCs w:val="22"/>
        </w:rPr>
      </w:pPr>
    </w:p>
    <w:p w14:paraId="673F5AEF" w14:textId="77777777" w:rsidR="00794861" w:rsidRPr="005D42CE" w:rsidRDefault="00794861" w:rsidP="005D42CE">
      <w:pPr>
        <w:spacing w:line="360" w:lineRule="auto"/>
        <w:rPr>
          <w:rFonts w:ascii="Times New Roman" w:hAnsi="Times New Roman" w:cs="Times New Roman"/>
        </w:rPr>
      </w:pPr>
    </w:p>
    <w:p w14:paraId="68EF26F1" w14:textId="77777777" w:rsidR="000E048C" w:rsidRPr="005D42CE" w:rsidRDefault="000E048C" w:rsidP="005D42CE">
      <w:pPr>
        <w:spacing w:line="360" w:lineRule="auto"/>
        <w:rPr>
          <w:rFonts w:ascii="Times New Roman" w:hAnsi="Times New Roman" w:cs="Times New Roman"/>
        </w:rPr>
      </w:pPr>
    </w:p>
    <w:p w14:paraId="3D270D53" w14:textId="77777777" w:rsidR="0091317F" w:rsidRPr="005D42CE" w:rsidRDefault="0091317F" w:rsidP="005D42CE">
      <w:pPr>
        <w:spacing w:line="360" w:lineRule="auto"/>
        <w:rPr>
          <w:rFonts w:ascii="Times New Roman" w:hAnsi="Times New Roman" w:cs="Times New Roman"/>
        </w:rPr>
      </w:pPr>
    </w:p>
    <w:p w14:paraId="3FD697CF" w14:textId="77777777" w:rsidR="0091317F" w:rsidRPr="005D42CE" w:rsidRDefault="0091317F" w:rsidP="005D42CE">
      <w:pPr>
        <w:spacing w:line="360" w:lineRule="auto"/>
        <w:rPr>
          <w:rFonts w:ascii="Times New Roman" w:hAnsi="Times New Roman" w:cs="Times New Roman"/>
        </w:rPr>
      </w:pPr>
    </w:p>
    <w:p w14:paraId="307AC10D" w14:textId="77777777" w:rsidR="0091317F" w:rsidRPr="005D42CE" w:rsidRDefault="0091317F" w:rsidP="005D42CE">
      <w:pPr>
        <w:spacing w:line="360" w:lineRule="auto"/>
        <w:rPr>
          <w:rFonts w:ascii="Times New Roman" w:hAnsi="Times New Roman" w:cs="Times New Roman"/>
        </w:rPr>
      </w:pPr>
    </w:p>
    <w:p w14:paraId="4FE89F29" w14:textId="77777777" w:rsidR="0091317F" w:rsidRPr="005D42CE" w:rsidRDefault="0091317F" w:rsidP="005D42CE">
      <w:pPr>
        <w:spacing w:line="360" w:lineRule="auto"/>
        <w:rPr>
          <w:rFonts w:ascii="Times New Roman" w:hAnsi="Times New Roman" w:cs="Times New Roman"/>
        </w:rPr>
      </w:pPr>
    </w:p>
    <w:p w14:paraId="5D5B2B85" w14:textId="77777777" w:rsidR="0091317F" w:rsidRPr="005D42CE" w:rsidRDefault="0091317F" w:rsidP="005D42CE">
      <w:pPr>
        <w:spacing w:line="360" w:lineRule="auto"/>
        <w:rPr>
          <w:rFonts w:ascii="Times New Roman" w:hAnsi="Times New Roman" w:cs="Times New Roman"/>
        </w:rPr>
      </w:pPr>
    </w:p>
    <w:p w14:paraId="083DCA52" w14:textId="77777777" w:rsidR="0091317F" w:rsidRPr="005D42CE" w:rsidRDefault="0091317F" w:rsidP="005D42CE">
      <w:pPr>
        <w:spacing w:line="360" w:lineRule="auto"/>
        <w:rPr>
          <w:rFonts w:ascii="Times New Roman" w:hAnsi="Times New Roman" w:cs="Times New Roman"/>
        </w:rPr>
      </w:pPr>
    </w:p>
    <w:p w14:paraId="7791EC06" w14:textId="77777777" w:rsidR="0091317F" w:rsidRPr="005D42CE" w:rsidRDefault="0091317F" w:rsidP="005D42CE">
      <w:pPr>
        <w:spacing w:line="360" w:lineRule="auto"/>
        <w:rPr>
          <w:rFonts w:ascii="Times New Roman" w:hAnsi="Times New Roman" w:cs="Times New Roman"/>
        </w:rPr>
      </w:pPr>
    </w:p>
    <w:p w14:paraId="2FB89FBF" w14:textId="77777777" w:rsidR="0091317F" w:rsidRPr="005D42CE" w:rsidRDefault="0091317F" w:rsidP="005D42CE">
      <w:pPr>
        <w:spacing w:line="360" w:lineRule="auto"/>
        <w:rPr>
          <w:rFonts w:ascii="Times New Roman" w:hAnsi="Times New Roman" w:cs="Times New Roman"/>
        </w:rPr>
      </w:pPr>
    </w:p>
    <w:p w14:paraId="066EBA84" w14:textId="77777777" w:rsidR="0091317F" w:rsidRPr="005D42CE" w:rsidRDefault="0091317F" w:rsidP="005D42CE">
      <w:pPr>
        <w:spacing w:line="360" w:lineRule="auto"/>
        <w:rPr>
          <w:rFonts w:ascii="Times New Roman" w:hAnsi="Times New Roman" w:cs="Times New Roman"/>
        </w:rPr>
      </w:pPr>
    </w:p>
    <w:p w14:paraId="59123648" w14:textId="77777777" w:rsidR="0091317F" w:rsidRPr="005D42CE" w:rsidRDefault="0091317F" w:rsidP="005D42CE">
      <w:pPr>
        <w:spacing w:line="360" w:lineRule="auto"/>
        <w:rPr>
          <w:rFonts w:ascii="Times New Roman" w:hAnsi="Times New Roman" w:cs="Times New Roman"/>
        </w:rPr>
      </w:pPr>
    </w:p>
    <w:p w14:paraId="20118637" w14:textId="77777777" w:rsidR="0091317F" w:rsidRPr="005D42CE" w:rsidRDefault="0091317F" w:rsidP="005D42CE">
      <w:pPr>
        <w:spacing w:line="360" w:lineRule="auto"/>
        <w:rPr>
          <w:rFonts w:ascii="Times New Roman" w:hAnsi="Times New Roman" w:cs="Times New Roman"/>
        </w:rPr>
      </w:pPr>
    </w:p>
    <w:p w14:paraId="29718C2A" w14:textId="77777777" w:rsidR="0091317F" w:rsidRPr="005D42CE" w:rsidRDefault="0091317F" w:rsidP="005D42CE">
      <w:pPr>
        <w:spacing w:line="360" w:lineRule="auto"/>
        <w:rPr>
          <w:rFonts w:ascii="Times New Roman" w:hAnsi="Times New Roman" w:cs="Times New Roman"/>
        </w:rPr>
      </w:pPr>
    </w:p>
    <w:p w14:paraId="16DB7DBD" w14:textId="77777777" w:rsidR="0091317F" w:rsidRPr="005D42CE" w:rsidRDefault="0091317F" w:rsidP="005D42CE">
      <w:pPr>
        <w:spacing w:line="360" w:lineRule="auto"/>
        <w:rPr>
          <w:rFonts w:ascii="Times New Roman" w:hAnsi="Times New Roman" w:cs="Times New Roman"/>
        </w:rPr>
      </w:pPr>
    </w:p>
    <w:p w14:paraId="4F928DDD" w14:textId="77777777" w:rsidR="0091317F" w:rsidRPr="005D42CE" w:rsidRDefault="0091317F" w:rsidP="005D42CE">
      <w:pPr>
        <w:spacing w:line="360" w:lineRule="auto"/>
        <w:rPr>
          <w:rFonts w:ascii="Times New Roman" w:hAnsi="Times New Roman" w:cs="Times New Roman"/>
        </w:rPr>
      </w:pPr>
    </w:p>
    <w:p w14:paraId="2AF83EBB" w14:textId="77777777" w:rsidR="0091317F" w:rsidRPr="005D42CE" w:rsidRDefault="0091317F" w:rsidP="005D42CE">
      <w:pPr>
        <w:spacing w:line="360" w:lineRule="auto"/>
        <w:rPr>
          <w:rFonts w:ascii="Times New Roman" w:hAnsi="Times New Roman" w:cs="Times New Roman"/>
        </w:rPr>
      </w:pPr>
    </w:p>
    <w:p w14:paraId="4E92B130" w14:textId="77777777" w:rsidR="0091317F" w:rsidRPr="005D42CE" w:rsidRDefault="0091317F" w:rsidP="005D42CE">
      <w:pPr>
        <w:spacing w:line="360" w:lineRule="auto"/>
        <w:rPr>
          <w:rFonts w:ascii="Times New Roman" w:hAnsi="Times New Roman" w:cs="Times New Roman"/>
        </w:rPr>
      </w:pPr>
    </w:p>
    <w:p w14:paraId="78A4A469" w14:textId="77777777" w:rsidR="0091317F" w:rsidRPr="005D42CE" w:rsidRDefault="0091317F" w:rsidP="005D42CE">
      <w:pPr>
        <w:spacing w:line="360" w:lineRule="auto"/>
        <w:rPr>
          <w:rFonts w:ascii="Times New Roman" w:hAnsi="Times New Roman" w:cs="Times New Roman"/>
        </w:rPr>
      </w:pPr>
    </w:p>
    <w:p w14:paraId="57BD5B41" w14:textId="77777777" w:rsidR="0091317F" w:rsidRPr="005D42CE" w:rsidRDefault="0091317F" w:rsidP="005D42CE">
      <w:pPr>
        <w:spacing w:line="360" w:lineRule="auto"/>
        <w:rPr>
          <w:rFonts w:ascii="Times New Roman" w:hAnsi="Times New Roman" w:cs="Times New Roman"/>
        </w:rPr>
      </w:pPr>
    </w:p>
    <w:p w14:paraId="63D48813" w14:textId="77777777" w:rsidR="0091317F" w:rsidRPr="005D42CE" w:rsidRDefault="0091317F" w:rsidP="005D42CE">
      <w:pPr>
        <w:spacing w:line="360" w:lineRule="auto"/>
        <w:rPr>
          <w:rFonts w:ascii="Times New Roman" w:hAnsi="Times New Roman" w:cs="Times New Roman"/>
        </w:rPr>
      </w:pPr>
    </w:p>
    <w:p w14:paraId="0A137438" w14:textId="77777777" w:rsidR="0091317F" w:rsidRPr="005D42CE" w:rsidRDefault="0091317F" w:rsidP="005D42CE">
      <w:pPr>
        <w:spacing w:line="360" w:lineRule="auto"/>
        <w:rPr>
          <w:rFonts w:ascii="Times New Roman" w:hAnsi="Times New Roman" w:cs="Times New Roman"/>
        </w:rPr>
      </w:pPr>
    </w:p>
    <w:p w14:paraId="674620A5" w14:textId="77777777" w:rsidR="0091317F" w:rsidRPr="005D42CE" w:rsidRDefault="0091317F" w:rsidP="005D42CE">
      <w:pPr>
        <w:spacing w:line="360" w:lineRule="auto"/>
        <w:rPr>
          <w:rFonts w:ascii="Times New Roman" w:hAnsi="Times New Roman" w:cs="Times New Roman"/>
        </w:rPr>
      </w:pPr>
    </w:p>
    <w:sectPr w:rsidR="0091317F" w:rsidRPr="005D42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D0D"/>
    <w:rsid w:val="000E048C"/>
    <w:rsid w:val="001450D8"/>
    <w:rsid w:val="00152EF8"/>
    <w:rsid w:val="00157AE1"/>
    <w:rsid w:val="001B2B2C"/>
    <w:rsid w:val="001D2D0D"/>
    <w:rsid w:val="00270E7F"/>
    <w:rsid w:val="00335AB1"/>
    <w:rsid w:val="00407CFE"/>
    <w:rsid w:val="00413A6C"/>
    <w:rsid w:val="00416AFE"/>
    <w:rsid w:val="005B38C1"/>
    <w:rsid w:val="005D42CE"/>
    <w:rsid w:val="005F60BC"/>
    <w:rsid w:val="0060156C"/>
    <w:rsid w:val="006C419C"/>
    <w:rsid w:val="007327DB"/>
    <w:rsid w:val="007771F9"/>
    <w:rsid w:val="00794861"/>
    <w:rsid w:val="007C02E8"/>
    <w:rsid w:val="007D3099"/>
    <w:rsid w:val="0080256C"/>
    <w:rsid w:val="00832DCE"/>
    <w:rsid w:val="008A2255"/>
    <w:rsid w:val="008A68C6"/>
    <w:rsid w:val="008B0CB8"/>
    <w:rsid w:val="008F052B"/>
    <w:rsid w:val="008F2D55"/>
    <w:rsid w:val="0091317F"/>
    <w:rsid w:val="00A117A3"/>
    <w:rsid w:val="00A92786"/>
    <w:rsid w:val="00AA7D0D"/>
    <w:rsid w:val="00B3095E"/>
    <w:rsid w:val="00BD7087"/>
    <w:rsid w:val="00C0573A"/>
    <w:rsid w:val="00C57336"/>
    <w:rsid w:val="00CC5F77"/>
    <w:rsid w:val="00CE2DF6"/>
    <w:rsid w:val="00E17150"/>
    <w:rsid w:val="00E77F84"/>
    <w:rsid w:val="00ED6B85"/>
    <w:rsid w:val="00F37CE6"/>
    <w:rsid w:val="00F45000"/>
    <w:rsid w:val="00F60EA4"/>
    <w:rsid w:val="00F73752"/>
    <w:rsid w:val="00FD1C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0AB03F"/>
  <w15:chartTrackingRefBased/>
  <w15:docId w15:val="{3825AECA-F836-472B-AC2A-2C03E318C4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E048C"/>
    <w:rPr>
      <w:color w:val="0563C1" w:themeColor="hyperlink"/>
      <w:u w:val="single"/>
    </w:rPr>
  </w:style>
  <w:style w:type="character" w:styleId="UnresolvedMention">
    <w:name w:val="Unresolved Mention"/>
    <w:basedOn w:val="DefaultParagraphFont"/>
    <w:uiPriority w:val="99"/>
    <w:semiHidden/>
    <w:unhideWhenUsed/>
    <w:rsid w:val="000E048C"/>
    <w:rPr>
      <w:color w:val="605E5C"/>
      <w:shd w:val="clear" w:color="auto" w:fill="E1DFDD"/>
    </w:rPr>
  </w:style>
  <w:style w:type="paragraph" w:styleId="NormalWeb">
    <w:name w:val="Normal (Web)"/>
    <w:basedOn w:val="Normal"/>
    <w:uiPriority w:val="99"/>
    <w:semiHidden/>
    <w:unhideWhenUsed/>
    <w:rsid w:val="000E048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9102133">
      <w:bodyDiv w:val="1"/>
      <w:marLeft w:val="0"/>
      <w:marRight w:val="0"/>
      <w:marTop w:val="0"/>
      <w:marBottom w:val="0"/>
      <w:divBdr>
        <w:top w:val="none" w:sz="0" w:space="0" w:color="auto"/>
        <w:left w:val="none" w:sz="0" w:space="0" w:color="auto"/>
        <w:bottom w:val="none" w:sz="0" w:space="0" w:color="auto"/>
        <w:right w:val="none" w:sz="0" w:space="0" w:color="auto"/>
      </w:divBdr>
    </w:div>
    <w:div w:id="661928354">
      <w:bodyDiv w:val="1"/>
      <w:marLeft w:val="0"/>
      <w:marRight w:val="0"/>
      <w:marTop w:val="0"/>
      <w:marBottom w:val="0"/>
      <w:divBdr>
        <w:top w:val="none" w:sz="0" w:space="0" w:color="auto"/>
        <w:left w:val="none" w:sz="0" w:space="0" w:color="auto"/>
        <w:bottom w:val="none" w:sz="0" w:space="0" w:color="auto"/>
        <w:right w:val="none" w:sz="0" w:space="0" w:color="auto"/>
      </w:divBdr>
    </w:div>
    <w:div w:id="1086414860">
      <w:bodyDiv w:val="1"/>
      <w:marLeft w:val="0"/>
      <w:marRight w:val="0"/>
      <w:marTop w:val="0"/>
      <w:marBottom w:val="0"/>
      <w:divBdr>
        <w:top w:val="none" w:sz="0" w:space="0" w:color="auto"/>
        <w:left w:val="none" w:sz="0" w:space="0" w:color="auto"/>
        <w:bottom w:val="none" w:sz="0" w:space="0" w:color="auto"/>
        <w:right w:val="none" w:sz="0" w:space="0" w:color="auto"/>
      </w:divBdr>
    </w:div>
    <w:div w:id="1505363192">
      <w:bodyDiv w:val="1"/>
      <w:marLeft w:val="0"/>
      <w:marRight w:val="0"/>
      <w:marTop w:val="0"/>
      <w:marBottom w:val="0"/>
      <w:divBdr>
        <w:top w:val="none" w:sz="0" w:space="0" w:color="auto"/>
        <w:left w:val="none" w:sz="0" w:space="0" w:color="auto"/>
        <w:bottom w:val="none" w:sz="0" w:space="0" w:color="auto"/>
        <w:right w:val="none" w:sz="0" w:space="0" w:color="auto"/>
      </w:divBdr>
    </w:div>
    <w:div w:id="1901557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vodafone.co.uk/newscentre/app/uploads/2023/02/Tower-Subway-1.jp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crypted-tbn0.gstatic.com/images?q=tbn:ANd9GcQhr7QwPeT68mNYOjAbGMgGgH8fGsgidvV0ng&amp;usqp=CAU" TargetMode="External"/><Relationship Id="rId5" Type="http://schemas.openxmlformats.org/officeDocument/2006/relationships/image" Target="media/image2.jpeg"/><Relationship Id="rId4" Type="http://schemas.openxmlformats.org/officeDocument/2006/relationships/image" Target="media/image1.pn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709</TotalTime>
  <Pages>8</Pages>
  <Words>1610</Words>
  <Characters>9585</Characters>
  <Application>Microsoft Office Word</Application>
  <DocSecurity>0</DocSecurity>
  <Lines>191</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Mona-Alexandra David (2111962)</dc:creator>
  <cp:keywords/>
  <dc:description/>
  <cp:lastModifiedBy>Mona-Alexandra David (2111962)</cp:lastModifiedBy>
  <cp:revision>39</cp:revision>
  <dcterms:created xsi:type="dcterms:W3CDTF">2023-04-01T10:26:00Z</dcterms:created>
  <dcterms:modified xsi:type="dcterms:W3CDTF">2023-04-01T22:23:00Z</dcterms:modified>
</cp:coreProperties>
</file>