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C3D2C8" w14:textId="77777777" w:rsidR="00F90A54" w:rsidRDefault="00E23ABD">
      <w:pPr>
        <w:pStyle w:val="Normal1"/>
        <w:spacing w:before="240" w:after="200" w:line="360" w:lineRule="auto"/>
        <w:jc w:val="center"/>
        <w:rPr>
          <w:rFonts w:eastAsia="Times New Roman" w:cs="Times New Roman"/>
          <w:b/>
          <w:color w:val="222222"/>
          <w:sz w:val="32"/>
          <w:szCs w:val="32"/>
          <w:highlight w:val="white"/>
        </w:rPr>
      </w:pPr>
      <w:r>
        <w:rPr>
          <w:rFonts w:eastAsia="Times New Roman" w:cs="Times New Roman"/>
          <w:b/>
          <w:color w:val="222222"/>
          <w:sz w:val="32"/>
          <w:szCs w:val="32"/>
          <w:highlight w:val="white"/>
        </w:rPr>
        <w:t>MODULE CODE: LCBB4002 COMMUNITY ENGAGEMENT</w:t>
      </w:r>
    </w:p>
    <w:p w14:paraId="117A20C5" w14:textId="77777777" w:rsidR="00F90A54" w:rsidRDefault="00E23ABD">
      <w:pPr>
        <w:pStyle w:val="Normal1"/>
        <w:spacing w:before="240" w:after="240" w:line="256" w:lineRule="auto"/>
        <w:jc w:val="center"/>
        <w:rPr>
          <w:rFonts w:eastAsia="Times New Roman" w:cs="Times New Roman"/>
          <w:b/>
          <w:sz w:val="28"/>
          <w:szCs w:val="28"/>
        </w:rPr>
      </w:pPr>
      <w:r>
        <w:rPr>
          <w:rFonts w:eastAsia="Times New Roman" w:cs="Times New Roman"/>
          <w:b/>
          <w:sz w:val="28"/>
          <w:szCs w:val="28"/>
        </w:rPr>
        <w:t>Student Name:</w:t>
      </w:r>
    </w:p>
    <w:p w14:paraId="1547DE71" w14:textId="77777777" w:rsidR="00F90A54" w:rsidRDefault="00E23ABD">
      <w:pPr>
        <w:pStyle w:val="Normal1"/>
        <w:spacing w:before="240" w:after="240" w:line="256" w:lineRule="auto"/>
        <w:jc w:val="center"/>
        <w:rPr>
          <w:rFonts w:eastAsia="Times New Roman" w:cs="Times New Roman"/>
          <w:b/>
          <w:sz w:val="28"/>
          <w:szCs w:val="28"/>
        </w:rPr>
      </w:pPr>
      <w:r>
        <w:rPr>
          <w:rFonts w:eastAsia="Times New Roman" w:cs="Times New Roman"/>
          <w:b/>
          <w:sz w:val="28"/>
          <w:szCs w:val="28"/>
        </w:rPr>
        <w:t>Student Number:</w:t>
      </w:r>
    </w:p>
    <w:p w14:paraId="012D435C" w14:textId="77777777" w:rsidR="00F90A54" w:rsidRDefault="00E23ABD">
      <w:pPr>
        <w:pStyle w:val="Normal1"/>
        <w:spacing w:before="240" w:after="240" w:line="360" w:lineRule="auto"/>
        <w:jc w:val="center"/>
        <w:rPr>
          <w:rFonts w:eastAsia="Times New Roman" w:cs="Times New Roman"/>
          <w:b/>
          <w:i/>
          <w:sz w:val="28"/>
          <w:szCs w:val="28"/>
        </w:rPr>
      </w:pPr>
      <w:r>
        <w:rPr>
          <w:rFonts w:eastAsia="Times New Roman" w:cs="Times New Roman"/>
          <w:b/>
          <w:sz w:val="28"/>
          <w:szCs w:val="28"/>
        </w:rPr>
        <w:t xml:space="preserve">Module Title: </w:t>
      </w:r>
      <w:r>
        <w:rPr>
          <w:rFonts w:eastAsia="Times New Roman" w:cs="Times New Roman"/>
          <w:b/>
          <w:i/>
          <w:sz w:val="28"/>
          <w:szCs w:val="28"/>
        </w:rPr>
        <w:t>Community Engagement</w:t>
      </w:r>
    </w:p>
    <w:p w14:paraId="407DDDA3" w14:textId="77777777" w:rsidR="00F90A54" w:rsidRDefault="00E23ABD">
      <w:pPr>
        <w:pStyle w:val="Normal1"/>
        <w:spacing w:before="240" w:after="240" w:line="360" w:lineRule="auto"/>
        <w:jc w:val="center"/>
        <w:rPr>
          <w:rFonts w:eastAsia="Times New Roman" w:cs="Times New Roman"/>
          <w:b/>
          <w:sz w:val="28"/>
          <w:szCs w:val="28"/>
        </w:rPr>
      </w:pPr>
      <w:r>
        <w:rPr>
          <w:rFonts w:eastAsia="Times New Roman" w:cs="Times New Roman"/>
          <w:b/>
          <w:sz w:val="28"/>
          <w:szCs w:val="28"/>
        </w:rPr>
        <w:t xml:space="preserve">Assignment Title: </w:t>
      </w:r>
      <w:r>
        <w:rPr>
          <w:rFonts w:eastAsia="Times New Roman" w:cs="Times New Roman"/>
          <w:b/>
          <w:i/>
          <w:sz w:val="28"/>
          <w:szCs w:val="28"/>
        </w:rPr>
        <w:t>Community Engagement Assessment 1</w:t>
      </w:r>
      <w:r>
        <w:rPr>
          <w:rFonts w:eastAsia="Times New Roman" w:cs="Times New Roman"/>
          <w:b/>
          <w:sz w:val="28"/>
          <w:szCs w:val="28"/>
        </w:rPr>
        <w:t xml:space="preserve">  </w:t>
      </w:r>
    </w:p>
    <w:p w14:paraId="37AC9F6B" w14:textId="77777777" w:rsidR="00F90A54" w:rsidRDefault="00E23ABD">
      <w:pPr>
        <w:pStyle w:val="Normal1"/>
        <w:spacing w:before="240" w:after="200" w:line="360" w:lineRule="auto"/>
        <w:jc w:val="center"/>
        <w:rPr>
          <w:rFonts w:eastAsia="Times New Roman" w:cs="Times New Roman"/>
          <w:b/>
          <w:i/>
          <w:sz w:val="28"/>
          <w:szCs w:val="28"/>
        </w:rPr>
      </w:pPr>
      <w:r>
        <w:rPr>
          <w:rFonts w:eastAsia="Times New Roman" w:cs="Times New Roman"/>
          <w:b/>
          <w:sz w:val="28"/>
          <w:szCs w:val="28"/>
        </w:rPr>
        <w:t xml:space="preserve">Module Lecturer’s Name: </w:t>
      </w:r>
    </w:p>
    <w:p w14:paraId="746C8BB5" w14:textId="77777777" w:rsidR="00F90A54" w:rsidRDefault="00F90A54">
      <w:pPr>
        <w:pStyle w:val="Normal1"/>
        <w:spacing w:line="360" w:lineRule="auto"/>
        <w:jc w:val="both"/>
        <w:rPr>
          <w:rFonts w:eastAsia="Times New Roman" w:cs="Times New Roman"/>
          <w:b/>
          <w:color w:val="222222"/>
          <w:sz w:val="36"/>
          <w:szCs w:val="36"/>
          <w:highlight w:val="white"/>
        </w:rPr>
      </w:pPr>
    </w:p>
    <w:p w14:paraId="033895AB" w14:textId="77777777" w:rsidR="00F90A54" w:rsidRDefault="00E23ABD">
      <w:pPr>
        <w:pStyle w:val="Normal1"/>
        <w:spacing w:before="240" w:after="240" w:line="360" w:lineRule="auto"/>
        <w:jc w:val="center"/>
        <w:rPr>
          <w:rFonts w:eastAsia="Times New Roman" w:cs="Times New Roman"/>
          <w:b/>
          <w:color w:val="222222"/>
          <w:sz w:val="36"/>
          <w:szCs w:val="36"/>
          <w:highlight w:val="white"/>
        </w:rPr>
      </w:pPr>
      <w:r>
        <w:rPr>
          <w:rFonts w:eastAsia="Times New Roman" w:cs="Times New Roman"/>
          <w:b/>
          <w:color w:val="222222"/>
          <w:sz w:val="36"/>
          <w:szCs w:val="36"/>
          <w:highlight w:val="white"/>
        </w:rPr>
        <w:t xml:space="preserve"> </w:t>
      </w:r>
    </w:p>
    <w:p w14:paraId="2CD27ECA" w14:textId="77777777" w:rsidR="00F90A54" w:rsidRDefault="00F90A54">
      <w:pPr>
        <w:pStyle w:val="Normal1"/>
        <w:spacing w:line="360" w:lineRule="auto"/>
        <w:jc w:val="both"/>
        <w:rPr>
          <w:rFonts w:eastAsia="Times New Roman" w:cs="Times New Roman"/>
          <w:b/>
          <w:szCs w:val="24"/>
        </w:rPr>
      </w:pPr>
    </w:p>
    <w:p w14:paraId="2256D1AC" w14:textId="77777777" w:rsidR="001F3B23" w:rsidRDefault="001F3B2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auto"/>
          <w:sz w:val="24"/>
          <w:szCs w:val="24"/>
        </w:rPr>
        <w:id w:val="698977894"/>
        <w:docPartObj>
          <w:docPartGallery w:val="Table of Contents"/>
          <w:docPartUnique/>
        </w:docPartObj>
      </w:sdtPr>
      <w:sdtEndPr>
        <w:rPr>
          <w:rFonts w:ascii="Arial" w:hAnsi="Arial" w:cs="Arial"/>
          <w:sz w:val="22"/>
          <w:szCs w:val="22"/>
        </w:rPr>
      </w:sdtEndPr>
      <w:sdtContent>
        <w:p w14:paraId="77B66622" w14:textId="77777777" w:rsidR="00C67012" w:rsidRPr="00C67012" w:rsidRDefault="00C67012" w:rsidP="00C67012">
          <w:pPr>
            <w:pStyle w:val="TOCHeading"/>
            <w:spacing w:after="240" w:line="360" w:lineRule="auto"/>
            <w:jc w:val="both"/>
            <w:rPr>
              <w:rFonts w:ascii="Times New Roman" w:hAnsi="Times New Roman" w:cs="Times New Roman"/>
              <w:sz w:val="24"/>
              <w:szCs w:val="24"/>
            </w:rPr>
          </w:pPr>
          <w:r w:rsidRPr="00C67012">
            <w:rPr>
              <w:rFonts w:ascii="Times New Roman" w:hAnsi="Times New Roman" w:cs="Times New Roman"/>
              <w:sz w:val="24"/>
              <w:szCs w:val="24"/>
            </w:rPr>
            <w:t>Table of Contents</w:t>
          </w:r>
        </w:p>
        <w:p w14:paraId="2B791E77" w14:textId="77777777" w:rsidR="00C67012" w:rsidRPr="00C67012" w:rsidRDefault="00C67012" w:rsidP="00C67012">
          <w:pPr>
            <w:pStyle w:val="TOC1"/>
            <w:tabs>
              <w:tab w:val="right" w:leader="dot" w:pos="9350"/>
            </w:tabs>
            <w:spacing w:after="240" w:line="360" w:lineRule="auto"/>
            <w:jc w:val="both"/>
            <w:rPr>
              <w:rFonts w:ascii="Times New Roman" w:hAnsi="Times New Roman" w:cs="Times New Roman"/>
              <w:noProof/>
              <w:sz w:val="24"/>
              <w:szCs w:val="24"/>
            </w:rPr>
          </w:pPr>
          <w:r w:rsidRPr="00C67012">
            <w:rPr>
              <w:rFonts w:ascii="Times New Roman" w:hAnsi="Times New Roman" w:cs="Times New Roman"/>
              <w:sz w:val="24"/>
              <w:szCs w:val="24"/>
            </w:rPr>
            <w:fldChar w:fldCharType="begin"/>
          </w:r>
          <w:r w:rsidRPr="00C67012">
            <w:rPr>
              <w:rFonts w:ascii="Times New Roman" w:hAnsi="Times New Roman" w:cs="Times New Roman"/>
              <w:sz w:val="24"/>
              <w:szCs w:val="24"/>
            </w:rPr>
            <w:instrText xml:space="preserve"> TOC \o "1-3" \h \z \u </w:instrText>
          </w:r>
          <w:r w:rsidRPr="00C67012">
            <w:rPr>
              <w:rFonts w:ascii="Times New Roman" w:hAnsi="Times New Roman" w:cs="Times New Roman"/>
              <w:sz w:val="24"/>
              <w:szCs w:val="24"/>
            </w:rPr>
            <w:fldChar w:fldCharType="separate"/>
          </w:r>
          <w:hyperlink w:anchor="_Toc59280881" w:history="1">
            <w:r w:rsidRPr="00C67012">
              <w:rPr>
                <w:rStyle w:val="Hyperlink"/>
                <w:rFonts w:ascii="Times New Roman" w:hAnsi="Times New Roman" w:cs="Times New Roman"/>
                <w:noProof/>
                <w:sz w:val="24"/>
                <w:szCs w:val="24"/>
              </w:rPr>
              <w:t>Introduction</w:t>
            </w:r>
            <w:r w:rsidRPr="00C67012">
              <w:rPr>
                <w:rFonts w:ascii="Times New Roman" w:hAnsi="Times New Roman" w:cs="Times New Roman"/>
                <w:noProof/>
                <w:webHidden/>
                <w:sz w:val="24"/>
                <w:szCs w:val="24"/>
              </w:rPr>
              <w:tab/>
            </w:r>
            <w:r w:rsidRPr="00C67012">
              <w:rPr>
                <w:rFonts w:ascii="Times New Roman" w:hAnsi="Times New Roman" w:cs="Times New Roman"/>
                <w:noProof/>
                <w:webHidden/>
                <w:sz w:val="24"/>
                <w:szCs w:val="24"/>
              </w:rPr>
              <w:fldChar w:fldCharType="begin"/>
            </w:r>
            <w:r w:rsidRPr="00C67012">
              <w:rPr>
                <w:rFonts w:ascii="Times New Roman" w:hAnsi="Times New Roman" w:cs="Times New Roman"/>
                <w:noProof/>
                <w:webHidden/>
                <w:sz w:val="24"/>
                <w:szCs w:val="24"/>
              </w:rPr>
              <w:instrText xml:space="preserve"> PAGEREF _Toc59280881 \h </w:instrText>
            </w:r>
            <w:r w:rsidRPr="00C67012">
              <w:rPr>
                <w:rFonts w:ascii="Times New Roman" w:hAnsi="Times New Roman" w:cs="Times New Roman"/>
                <w:noProof/>
                <w:webHidden/>
                <w:sz w:val="24"/>
                <w:szCs w:val="24"/>
              </w:rPr>
            </w:r>
            <w:r w:rsidRPr="00C67012">
              <w:rPr>
                <w:rFonts w:ascii="Times New Roman" w:hAnsi="Times New Roman" w:cs="Times New Roman"/>
                <w:noProof/>
                <w:webHidden/>
                <w:sz w:val="24"/>
                <w:szCs w:val="24"/>
              </w:rPr>
              <w:fldChar w:fldCharType="separate"/>
            </w:r>
            <w:r w:rsidRPr="00C67012">
              <w:rPr>
                <w:rFonts w:ascii="Times New Roman" w:hAnsi="Times New Roman" w:cs="Times New Roman"/>
                <w:noProof/>
                <w:webHidden/>
                <w:sz w:val="24"/>
                <w:szCs w:val="24"/>
              </w:rPr>
              <w:t>3</w:t>
            </w:r>
            <w:r w:rsidRPr="00C67012">
              <w:rPr>
                <w:rFonts w:ascii="Times New Roman" w:hAnsi="Times New Roman" w:cs="Times New Roman"/>
                <w:noProof/>
                <w:webHidden/>
                <w:sz w:val="24"/>
                <w:szCs w:val="24"/>
              </w:rPr>
              <w:fldChar w:fldCharType="end"/>
            </w:r>
          </w:hyperlink>
        </w:p>
        <w:p w14:paraId="6092754C" w14:textId="77777777" w:rsidR="00C67012" w:rsidRPr="00C67012" w:rsidRDefault="003B3F83" w:rsidP="00C67012">
          <w:pPr>
            <w:pStyle w:val="TOC2"/>
            <w:tabs>
              <w:tab w:val="right" w:leader="dot" w:pos="9350"/>
            </w:tabs>
            <w:spacing w:after="240" w:line="360" w:lineRule="auto"/>
            <w:jc w:val="both"/>
            <w:rPr>
              <w:rFonts w:ascii="Times New Roman" w:hAnsi="Times New Roman" w:cs="Times New Roman"/>
              <w:noProof/>
              <w:sz w:val="24"/>
              <w:szCs w:val="24"/>
            </w:rPr>
          </w:pPr>
          <w:hyperlink w:anchor="_Toc59280882" w:history="1">
            <w:r w:rsidR="00C67012" w:rsidRPr="00C67012">
              <w:rPr>
                <w:rStyle w:val="Hyperlink"/>
                <w:rFonts w:ascii="Times New Roman" w:hAnsi="Times New Roman" w:cs="Times New Roman"/>
                <w:noProof/>
                <w:sz w:val="24"/>
                <w:szCs w:val="24"/>
              </w:rPr>
              <w:t>Analysis of this project</w:t>
            </w:r>
            <w:r w:rsidR="00C67012" w:rsidRPr="00C67012">
              <w:rPr>
                <w:rFonts w:ascii="Times New Roman" w:hAnsi="Times New Roman" w:cs="Times New Roman"/>
                <w:noProof/>
                <w:webHidden/>
                <w:sz w:val="24"/>
                <w:szCs w:val="24"/>
              </w:rPr>
              <w:tab/>
            </w:r>
            <w:r w:rsidR="00C67012" w:rsidRPr="00C67012">
              <w:rPr>
                <w:rFonts w:ascii="Times New Roman" w:hAnsi="Times New Roman" w:cs="Times New Roman"/>
                <w:noProof/>
                <w:webHidden/>
                <w:sz w:val="24"/>
                <w:szCs w:val="24"/>
              </w:rPr>
              <w:fldChar w:fldCharType="begin"/>
            </w:r>
            <w:r w:rsidR="00C67012" w:rsidRPr="00C67012">
              <w:rPr>
                <w:rFonts w:ascii="Times New Roman" w:hAnsi="Times New Roman" w:cs="Times New Roman"/>
                <w:noProof/>
                <w:webHidden/>
                <w:sz w:val="24"/>
                <w:szCs w:val="24"/>
              </w:rPr>
              <w:instrText xml:space="preserve"> PAGEREF _Toc59280882 \h </w:instrText>
            </w:r>
            <w:r w:rsidR="00C67012" w:rsidRPr="00C67012">
              <w:rPr>
                <w:rFonts w:ascii="Times New Roman" w:hAnsi="Times New Roman" w:cs="Times New Roman"/>
                <w:noProof/>
                <w:webHidden/>
                <w:sz w:val="24"/>
                <w:szCs w:val="24"/>
              </w:rPr>
            </w:r>
            <w:r w:rsidR="00C67012" w:rsidRPr="00C67012">
              <w:rPr>
                <w:rFonts w:ascii="Times New Roman" w:hAnsi="Times New Roman" w:cs="Times New Roman"/>
                <w:noProof/>
                <w:webHidden/>
                <w:sz w:val="24"/>
                <w:szCs w:val="24"/>
              </w:rPr>
              <w:fldChar w:fldCharType="separate"/>
            </w:r>
            <w:r w:rsidR="00C67012" w:rsidRPr="00C67012">
              <w:rPr>
                <w:rFonts w:ascii="Times New Roman" w:hAnsi="Times New Roman" w:cs="Times New Roman"/>
                <w:noProof/>
                <w:webHidden/>
                <w:sz w:val="24"/>
                <w:szCs w:val="24"/>
              </w:rPr>
              <w:t>3</w:t>
            </w:r>
            <w:r w:rsidR="00C67012" w:rsidRPr="00C67012">
              <w:rPr>
                <w:rFonts w:ascii="Times New Roman" w:hAnsi="Times New Roman" w:cs="Times New Roman"/>
                <w:noProof/>
                <w:webHidden/>
                <w:sz w:val="24"/>
                <w:szCs w:val="24"/>
              </w:rPr>
              <w:fldChar w:fldCharType="end"/>
            </w:r>
          </w:hyperlink>
        </w:p>
        <w:p w14:paraId="6DAADC0B" w14:textId="77777777" w:rsidR="00C67012" w:rsidRPr="00C67012" w:rsidRDefault="003B3F83" w:rsidP="00C67012">
          <w:pPr>
            <w:pStyle w:val="TOC2"/>
            <w:tabs>
              <w:tab w:val="right" w:leader="dot" w:pos="9350"/>
            </w:tabs>
            <w:spacing w:after="240" w:line="360" w:lineRule="auto"/>
            <w:jc w:val="both"/>
            <w:rPr>
              <w:rFonts w:ascii="Times New Roman" w:hAnsi="Times New Roman" w:cs="Times New Roman"/>
              <w:noProof/>
              <w:sz w:val="24"/>
              <w:szCs w:val="24"/>
            </w:rPr>
          </w:pPr>
          <w:hyperlink w:anchor="_Toc59280883" w:history="1">
            <w:r w:rsidR="00C67012" w:rsidRPr="00C67012">
              <w:rPr>
                <w:rStyle w:val="Hyperlink"/>
                <w:rFonts w:ascii="Times New Roman" w:hAnsi="Times New Roman" w:cs="Times New Roman"/>
                <w:noProof/>
                <w:sz w:val="24"/>
                <w:szCs w:val="24"/>
              </w:rPr>
              <w:t>Evaluate the sort of relationship community with its stakeholders and how they engaged with them through various social media platforms</w:t>
            </w:r>
            <w:r w:rsidR="00C67012" w:rsidRPr="00C67012">
              <w:rPr>
                <w:rFonts w:ascii="Times New Roman" w:hAnsi="Times New Roman" w:cs="Times New Roman"/>
                <w:noProof/>
                <w:webHidden/>
                <w:sz w:val="24"/>
                <w:szCs w:val="24"/>
              </w:rPr>
              <w:tab/>
            </w:r>
            <w:r w:rsidR="00C67012" w:rsidRPr="00C67012">
              <w:rPr>
                <w:rFonts w:ascii="Times New Roman" w:hAnsi="Times New Roman" w:cs="Times New Roman"/>
                <w:noProof/>
                <w:webHidden/>
                <w:sz w:val="24"/>
                <w:szCs w:val="24"/>
              </w:rPr>
              <w:fldChar w:fldCharType="begin"/>
            </w:r>
            <w:r w:rsidR="00C67012" w:rsidRPr="00C67012">
              <w:rPr>
                <w:rFonts w:ascii="Times New Roman" w:hAnsi="Times New Roman" w:cs="Times New Roman"/>
                <w:noProof/>
                <w:webHidden/>
                <w:sz w:val="24"/>
                <w:szCs w:val="24"/>
              </w:rPr>
              <w:instrText xml:space="preserve"> PAGEREF _Toc59280883 \h </w:instrText>
            </w:r>
            <w:r w:rsidR="00C67012" w:rsidRPr="00C67012">
              <w:rPr>
                <w:rFonts w:ascii="Times New Roman" w:hAnsi="Times New Roman" w:cs="Times New Roman"/>
                <w:noProof/>
                <w:webHidden/>
                <w:sz w:val="24"/>
                <w:szCs w:val="24"/>
              </w:rPr>
            </w:r>
            <w:r w:rsidR="00C67012" w:rsidRPr="00C67012">
              <w:rPr>
                <w:rFonts w:ascii="Times New Roman" w:hAnsi="Times New Roman" w:cs="Times New Roman"/>
                <w:noProof/>
                <w:webHidden/>
                <w:sz w:val="24"/>
                <w:szCs w:val="24"/>
              </w:rPr>
              <w:fldChar w:fldCharType="separate"/>
            </w:r>
            <w:r w:rsidR="00C67012" w:rsidRPr="00C67012">
              <w:rPr>
                <w:rFonts w:ascii="Times New Roman" w:hAnsi="Times New Roman" w:cs="Times New Roman"/>
                <w:noProof/>
                <w:webHidden/>
                <w:sz w:val="24"/>
                <w:szCs w:val="24"/>
              </w:rPr>
              <w:t>3</w:t>
            </w:r>
            <w:r w:rsidR="00C67012" w:rsidRPr="00C67012">
              <w:rPr>
                <w:rFonts w:ascii="Times New Roman" w:hAnsi="Times New Roman" w:cs="Times New Roman"/>
                <w:noProof/>
                <w:webHidden/>
                <w:sz w:val="24"/>
                <w:szCs w:val="24"/>
              </w:rPr>
              <w:fldChar w:fldCharType="end"/>
            </w:r>
          </w:hyperlink>
        </w:p>
        <w:p w14:paraId="4EC8805D" w14:textId="77777777" w:rsidR="00C67012" w:rsidRPr="00C67012" w:rsidRDefault="003B3F83" w:rsidP="00C67012">
          <w:pPr>
            <w:pStyle w:val="TOC2"/>
            <w:tabs>
              <w:tab w:val="right" w:leader="dot" w:pos="9350"/>
            </w:tabs>
            <w:spacing w:after="240" w:line="360" w:lineRule="auto"/>
            <w:jc w:val="both"/>
            <w:rPr>
              <w:rFonts w:ascii="Times New Roman" w:hAnsi="Times New Roman" w:cs="Times New Roman"/>
              <w:noProof/>
              <w:sz w:val="24"/>
              <w:szCs w:val="24"/>
            </w:rPr>
          </w:pPr>
          <w:hyperlink w:anchor="_Toc59280884" w:history="1">
            <w:r w:rsidR="00C67012" w:rsidRPr="00C67012">
              <w:rPr>
                <w:rStyle w:val="Hyperlink"/>
                <w:rFonts w:ascii="Times New Roman" w:hAnsi="Times New Roman" w:cs="Times New Roman"/>
                <w:noProof/>
                <w:sz w:val="24"/>
                <w:szCs w:val="24"/>
                <w:highlight w:val="white"/>
              </w:rPr>
              <w:t>Highlight how the community engagement has evolved and how it change with different eras based on organizational context</w:t>
            </w:r>
            <w:r w:rsidR="00C67012" w:rsidRPr="00C67012">
              <w:rPr>
                <w:rFonts w:ascii="Times New Roman" w:hAnsi="Times New Roman" w:cs="Times New Roman"/>
                <w:noProof/>
                <w:webHidden/>
                <w:sz w:val="24"/>
                <w:szCs w:val="24"/>
              </w:rPr>
              <w:tab/>
            </w:r>
            <w:r w:rsidR="00C67012" w:rsidRPr="00C67012">
              <w:rPr>
                <w:rFonts w:ascii="Times New Roman" w:hAnsi="Times New Roman" w:cs="Times New Roman"/>
                <w:noProof/>
                <w:webHidden/>
                <w:sz w:val="24"/>
                <w:szCs w:val="24"/>
              </w:rPr>
              <w:fldChar w:fldCharType="begin"/>
            </w:r>
            <w:r w:rsidR="00C67012" w:rsidRPr="00C67012">
              <w:rPr>
                <w:rFonts w:ascii="Times New Roman" w:hAnsi="Times New Roman" w:cs="Times New Roman"/>
                <w:noProof/>
                <w:webHidden/>
                <w:sz w:val="24"/>
                <w:szCs w:val="24"/>
              </w:rPr>
              <w:instrText xml:space="preserve"> PAGEREF _Toc59280884 \h </w:instrText>
            </w:r>
            <w:r w:rsidR="00C67012" w:rsidRPr="00C67012">
              <w:rPr>
                <w:rFonts w:ascii="Times New Roman" w:hAnsi="Times New Roman" w:cs="Times New Roman"/>
                <w:noProof/>
                <w:webHidden/>
                <w:sz w:val="24"/>
                <w:szCs w:val="24"/>
              </w:rPr>
            </w:r>
            <w:r w:rsidR="00C67012" w:rsidRPr="00C67012">
              <w:rPr>
                <w:rFonts w:ascii="Times New Roman" w:hAnsi="Times New Roman" w:cs="Times New Roman"/>
                <w:noProof/>
                <w:webHidden/>
                <w:sz w:val="24"/>
                <w:szCs w:val="24"/>
              </w:rPr>
              <w:fldChar w:fldCharType="separate"/>
            </w:r>
            <w:r w:rsidR="00C67012" w:rsidRPr="00C67012">
              <w:rPr>
                <w:rFonts w:ascii="Times New Roman" w:hAnsi="Times New Roman" w:cs="Times New Roman"/>
                <w:noProof/>
                <w:webHidden/>
                <w:sz w:val="24"/>
                <w:szCs w:val="24"/>
              </w:rPr>
              <w:t>4</w:t>
            </w:r>
            <w:r w:rsidR="00C67012" w:rsidRPr="00C67012">
              <w:rPr>
                <w:rFonts w:ascii="Times New Roman" w:hAnsi="Times New Roman" w:cs="Times New Roman"/>
                <w:noProof/>
                <w:webHidden/>
                <w:sz w:val="24"/>
                <w:szCs w:val="24"/>
              </w:rPr>
              <w:fldChar w:fldCharType="end"/>
            </w:r>
          </w:hyperlink>
        </w:p>
        <w:p w14:paraId="7CF15F0D" w14:textId="77777777" w:rsidR="00C67012" w:rsidRPr="00C67012" w:rsidRDefault="003B3F83" w:rsidP="00C67012">
          <w:pPr>
            <w:pStyle w:val="TOC2"/>
            <w:tabs>
              <w:tab w:val="right" w:leader="dot" w:pos="9350"/>
            </w:tabs>
            <w:spacing w:after="240" w:line="360" w:lineRule="auto"/>
            <w:jc w:val="both"/>
            <w:rPr>
              <w:rFonts w:ascii="Times New Roman" w:hAnsi="Times New Roman" w:cs="Times New Roman"/>
              <w:noProof/>
              <w:sz w:val="24"/>
              <w:szCs w:val="24"/>
            </w:rPr>
          </w:pPr>
          <w:hyperlink w:anchor="_Toc59280885" w:history="1">
            <w:r w:rsidR="00C67012" w:rsidRPr="00C67012">
              <w:rPr>
                <w:rStyle w:val="Hyperlink"/>
                <w:rFonts w:ascii="Times New Roman" w:hAnsi="Times New Roman" w:cs="Times New Roman"/>
                <w:noProof/>
                <w:sz w:val="24"/>
                <w:szCs w:val="24"/>
                <w:highlight w:val="white"/>
              </w:rPr>
              <w:t>Explaining the range of skills, knowledge and strategies have been used in Community engagement</w:t>
            </w:r>
            <w:r w:rsidR="00C67012" w:rsidRPr="00C67012">
              <w:rPr>
                <w:rFonts w:ascii="Times New Roman" w:hAnsi="Times New Roman" w:cs="Times New Roman"/>
                <w:noProof/>
                <w:webHidden/>
                <w:sz w:val="24"/>
                <w:szCs w:val="24"/>
              </w:rPr>
              <w:tab/>
            </w:r>
            <w:r w:rsidR="00C67012" w:rsidRPr="00C67012">
              <w:rPr>
                <w:rFonts w:ascii="Times New Roman" w:hAnsi="Times New Roman" w:cs="Times New Roman"/>
                <w:noProof/>
                <w:webHidden/>
                <w:sz w:val="24"/>
                <w:szCs w:val="24"/>
              </w:rPr>
              <w:fldChar w:fldCharType="begin"/>
            </w:r>
            <w:r w:rsidR="00C67012" w:rsidRPr="00C67012">
              <w:rPr>
                <w:rFonts w:ascii="Times New Roman" w:hAnsi="Times New Roman" w:cs="Times New Roman"/>
                <w:noProof/>
                <w:webHidden/>
                <w:sz w:val="24"/>
                <w:szCs w:val="24"/>
              </w:rPr>
              <w:instrText xml:space="preserve"> PAGEREF _Toc59280885 \h </w:instrText>
            </w:r>
            <w:r w:rsidR="00C67012" w:rsidRPr="00C67012">
              <w:rPr>
                <w:rFonts w:ascii="Times New Roman" w:hAnsi="Times New Roman" w:cs="Times New Roman"/>
                <w:noProof/>
                <w:webHidden/>
                <w:sz w:val="24"/>
                <w:szCs w:val="24"/>
              </w:rPr>
            </w:r>
            <w:r w:rsidR="00C67012" w:rsidRPr="00C67012">
              <w:rPr>
                <w:rFonts w:ascii="Times New Roman" w:hAnsi="Times New Roman" w:cs="Times New Roman"/>
                <w:noProof/>
                <w:webHidden/>
                <w:sz w:val="24"/>
                <w:szCs w:val="24"/>
              </w:rPr>
              <w:fldChar w:fldCharType="separate"/>
            </w:r>
            <w:r w:rsidR="00C67012" w:rsidRPr="00C67012">
              <w:rPr>
                <w:rFonts w:ascii="Times New Roman" w:hAnsi="Times New Roman" w:cs="Times New Roman"/>
                <w:noProof/>
                <w:webHidden/>
                <w:sz w:val="24"/>
                <w:szCs w:val="24"/>
              </w:rPr>
              <w:t>5</w:t>
            </w:r>
            <w:r w:rsidR="00C67012" w:rsidRPr="00C67012">
              <w:rPr>
                <w:rFonts w:ascii="Times New Roman" w:hAnsi="Times New Roman" w:cs="Times New Roman"/>
                <w:noProof/>
                <w:webHidden/>
                <w:sz w:val="24"/>
                <w:szCs w:val="24"/>
              </w:rPr>
              <w:fldChar w:fldCharType="end"/>
            </w:r>
          </w:hyperlink>
        </w:p>
        <w:p w14:paraId="52D86BCF" w14:textId="77777777" w:rsidR="00C67012" w:rsidRPr="00C67012" w:rsidRDefault="003B3F83" w:rsidP="00C67012">
          <w:pPr>
            <w:pStyle w:val="TOC2"/>
            <w:tabs>
              <w:tab w:val="right" w:leader="dot" w:pos="9350"/>
            </w:tabs>
            <w:spacing w:after="240" w:line="360" w:lineRule="auto"/>
            <w:jc w:val="both"/>
            <w:rPr>
              <w:rFonts w:ascii="Times New Roman" w:hAnsi="Times New Roman" w:cs="Times New Roman"/>
              <w:noProof/>
              <w:sz w:val="24"/>
              <w:szCs w:val="24"/>
            </w:rPr>
          </w:pPr>
          <w:hyperlink w:anchor="_Toc59280886" w:history="1">
            <w:r w:rsidR="00C67012" w:rsidRPr="00C67012">
              <w:rPr>
                <w:rStyle w:val="Hyperlink"/>
                <w:rFonts w:ascii="Times New Roman" w:hAnsi="Times New Roman" w:cs="Times New Roman"/>
                <w:noProof/>
                <w:sz w:val="24"/>
                <w:szCs w:val="24"/>
                <w:highlight w:val="white"/>
              </w:rPr>
              <w:t>Explain how the use of different social media platforms help in an outreach to support the program/ business</w:t>
            </w:r>
            <w:r w:rsidR="00C67012" w:rsidRPr="00C67012">
              <w:rPr>
                <w:rFonts w:ascii="Times New Roman" w:hAnsi="Times New Roman" w:cs="Times New Roman"/>
                <w:noProof/>
                <w:webHidden/>
                <w:sz w:val="24"/>
                <w:szCs w:val="24"/>
              </w:rPr>
              <w:tab/>
            </w:r>
            <w:r w:rsidR="00C67012" w:rsidRPr="00C67012">
              <w:rPr>
                <w:rFonts w:ascii="Times New Roman" w:hAnsi="Times New Roman" w:cs="Times New Roman"/>
                <w:noProof/>
                <w:webHidden/>
                <w:sz w:val="24"/>
                <w:szCs w:val="24"/>
              </w:rPr>
              <w:fldChar w:fldCharType="begin"/>
            </w:r>
            <w:r w:rsidR="00C67012" w:rsidRPr="00C67012">
              <w:rPr>
                <w:rFonts w:ascii="Times New Roman" w:hAnsi="Times New Roman" w:cs="Times New Roman"/>
                <w:noProof/>
                <w:webHidden/>
                <w:sz w:val="24"/>
                <w:szCs w:val="24"/>
              </w:rPr>
              <w:instrText xml:space="preserve"> PAGEREF _Toc59280886 \h </w:instrText>
            </w:r>
            <w:r w:rsidR="00C67012" w:rsidRPr="00C67012">
              <w:rPr>
                <w:rFonts w:ascii="Times New Roman" w:hAnsi="Times New Roman" w:cs="Times New Roman"/>
                <w:noProof/>
                <w:webHidden/>
                <w:sz w:val="24"/>
                <w:szCs w:val="24"/>
              </w:rPr>
            </w:r>
            <w:r w:rsidR="00C67012" w:rsidRPr="00C67012">
              <w:rPr>
                <w:rFonts w:ascii="Times New Roman" w:hAnsi="Times New Roman" w:cs="Times New Roman"/>
                <w:noProof/>
                <w:webHidden/>
                <w:sz w:val="24"/>
                <w:szCs w:val="24"/>
              </w:rPr>
              <w:fldChar w:fldCharType="separate"/>
            </w:r>
            <w:r w:rsidR="00C67012" w:rsidRPr="00C67012">
              <w:rPr>
                <w:rFonts w:ascii="Times New Roman" w:hAnsi="Times New Roman" w:cs="Times New Roman"/>
                <w:noProof/>
                <w:webHidden/>
                <w:sz w:val="24"/>
                <w:szCs w:val="24"/>
              </w:rPr>
              <w:t>6</w:t>
            </w:r>
            <w:r w:rsidR="00C67012" w:rsidRPr="00C67012">
              <w:rPr>
                <w:rFonts w:ascii="Times New Roman" w:hAnsi="Times New Roman" w:cs="Times New Roman"/>
                <w:noProof/>
                <w:webHidden/>
                <w:sz w:val="24"/>
                <w:szCs w:val="24"/>
              </w:rPr>
              <w:fldChar w:fldCharType="end"/>
            </w:r>
          </w:hyperlink>
        </w:p>
        <w:p w14:paraId="53ACC83A" w14:textId="77777777" w:rsidR="00C67012" w:rsidRPr="00C67012" w:rsidRDefault="003B3F83" w:rsidP="00C67012">
          <w:pPr>
            <w:pStyle w:val="TOC2"/>
            <w:tabs>
              <w:tab w:val="right" w:leader="dot" w:pos="9350"/>
            </w:tabs>
            <w:spacing w:after="240" w:line="360" w:lineRule="auto"/>
            <w:jc w:val="both"/>
            <w:rPr>
              <w:rFonts w:ascii="Times New Roman" w:hAnsi="Times New Roman" w:cs="Times New Roman"/>
              <w:noProof/>
              <w:sz w:val="24"/>
              <w:szCs w:val="24"/>
            </w:rPr>
          </w:pPr>
          <w:hyperlink w:anchor="_Toc59280887" w:history="1">
            <w:r w:rsidR="00C67012" w:rsidRPr="00C67012">
              <w:rPr>
                <w:rStyle w:val="Hyperlink"/>
                <w:rFonts w:ascii="Times New Roman" w:hAnsi="Times New Roman" w:cs="Times New Roman"/>
                <w:noProof/>
                <w:sz w:val="24"/>
                <w:szCs w:val="24"/>
                <w:highlight w:val="white"/>
              </w:rPr>
              <w:t>Provide a brief description on the training and developmental process that required to equip employees while dealing with socio-cultural issues</w:t>
            </w:r>
            <w:r w:rsidR="00C67012" w:rsidRPr="00C67012">
              <w:rPr>
                <w:rFonts w:ascii="Times New Roman" w:hAnsi="Times New Roman" w:cs="Times New Roman"/>
                <w:noProof/>
                <w:webHidden/>
                <w:sz w:val="24"/>
                <w:szCs w:val="24"/>
              </w:rPr>
              <w:tab/>
            </w:r>
            <w:r w:rsidR="00C67012" w:rsidRPr="00C67012">
              <w:rPr>
                <w:rFonts w:ascii="Times New Roman" w:hAnsi="Times New Roman" w:cs="Times New Roman"/>
                <w:noProof/>
                <w:webHidden/>
                <w:sz w:val="24"/>
                <w:szCs w:val="24"/>
              </w:rPr>
              <w:fldChar w:fldCharType="begin"/>
            </w:r>
            <w:r w:rsidR="00C67012" w:rsidRPr="00C67012">
              <w:rPr>
                <w:rFonts w:ascii="Times New Roman" w:hAnsi="Times New Roman" w:cs="Times New Roman"/>
                <w:noProof/>
                <w:webHidden/>
                <w:sz w:val="24"/>
                <w:szCs w:val="24"/>
              </w:rPr>
              <w:instrText xml:space="preserve"> PAGEREF _Toc59280887 \h </w:instrText>
            </w:r>
            <w:r w:rsidR="00C67012" w:rsidRPr="00C67012">
              <w:rPr>
                <w:rFonts w:ascii="Times New Roman" w:hAnsi="Times New Roman" w:cs="Times New Roman"/>
                <w:noProof/>
                <w:webHidden/>
                <w:sz w:val="24"/>
                <w:szCs w:val="24"/>
              </w:rPr>
            </w:r>
            <w:r w:rsidR="00C67012" w:rsidRPr="00C67012">
              <w:rPr>
                <w:rFonts w:ascii="Times New Roman" w:hAnsi="Times New Roman" w:cs="Times New Roman"/>
                <w:noProof/>
                <w:webHidden/>
                <w:sz w:val="24"/>
                <w:szCs w:val="24"/>
              </w:rPr>
              <w:fldChar w:fldCharType="separate"/>
            </w:r>
            <w:r w:rsidR="00C67012" w:rsidRPr="00C67012">
              <w:rPr>
                <w:rFonts w:ascii="Times New Roman" w:hAnsi="Times New Roman" w:cs="Times New Roman"/>
                <w:noProof/>
                <w:webHidden/>
                <w:sz w:val="24"/>
                <w:szCs w:val="24"/>
              </w:rPr>
              <w:t>6</w:t>
            </w:r>
            <w:r w:rsidR="00C67012" w:rsidRPr="00C67012">
              <w:rPr>
                <w:rFonts w:ascii="Times New Roman" w:hAnsi="Times New Roman" w:cs="Times New Roman"/>
                <w:noProof/>
                <w:webHidden/>
                <w:sz w:val="24"/>
                <w:szCs w:val="24"/>
              </w:rPr>
              <w:fldChar w:fldCharType="end"/>
            </w:r>
          </w:hyperlink>
        </w:p>
        <w:p w14:paraId="268A45B8" w14:textId="77777777" w:rsidR="00C67012" w:rsidRPr="00C67012" w:rsidRDefault="003B3F83" w:rsidP="00C67012">
          <w:pPr>
            <w:pStyle w:val="TOC2"/>
            <w:tabs>
              <w:tab w:val="right" w:leader="dot" w:pos="9350"/>
            </w:tabs>
            <w:spacing w:after="240" w:line="360" w:lineRule="auto"/>
            <w:jc w:val="both"/>
            <w:rPr>
              <w:rFonts w:ascii="Times New Roman" w:hAnsi="Times New Roman" w:cs="Times New Roman"/>
              <w:noProof/>
              <w:sz w:val="24"/>
              <w:szCs w:val="24"/>
            </w:rPr>
          </w:pPr>
          <w:hyperlink w:anchor="_Toc59280888" w:history="1">
            <w:r w:rsidR="00C67012" w:rsidRPr="00C67012">
              <w:rPr>
                <w:rStyle w:val="Hyperlink"/>
                <w:rFonts w:ascii="Times New Roman" w:hAnsi="Times New Roman" w:cs="Times New Roman"/>
                <w:noProof/>
                <w:sz w:val="24"/>
                <w:szCs w:val="24"/>
                <w:highlight w:val="white"/>
              </w:rPr>
              <w:t>Importance to adopt forward-looking approach in training to their employees on multiculturalism</w:t>
            </w:r>
            <w:r w:rsidR="00C67012" w:rsidRPr="00C67012">
              <w:rPr>
                <w:rFonts w:ascii="Times New Roman" w:hAnsi="Times New Roman" w:cs="Times New Roman"/>
                <w:noProof/>
                <w:webHidden/>
                <w:sz w:val="24"/>
                <w:szCs w:val="24"/>
              </w:rPr>
              <w:tab/>
            </w:r>
            <w:r w:rsidR="00C67012" w:rsidRPr="00C67012">
              <w:rPr>
                <w:rFonts w:ascii="Times New Roman" w:hAnsi="Times New Roman" w:cs="Times New Roman"/>
                <w:noProof/>
                <w:webHidden/>
                <w:sz w:val="24"/>
                <w:szCs w:val="24"/>
              </w:rPr>
              <w:fldChar w:fldCharType="begin"/>
            </w:r>
            <w:r w:rsidR="00C67012" w:rsidRPr="00C67012">
              <w:rPr>
                <w:rFonts w:ascii="Times New Roman" w:hAnsi="Times New Roman" w:cs="Times New Roman"/>
                <w:noProof/>
                <w:webHidden/>
                <w:sz w:val="24"/>
                <w:szCs w:val="24"/>
              </w:rPr>
              <w:instrText xml:space="preserve"> PAGEREF _Toc59280888 \h </w:instrText>
            </w:r>
            <w:r w:rsidR="00C67012" w:rsidRPr="00C67012">
              <w:rPr>
                <w:rFonts w:ascii="Times New Roman" w:hAnsi="Times New Roman" w:cs="Times New Roman"/>
                <w:noProof/>
                <w:webHidden/>
                <w:sz w:val="24"/>
                <w:szCs w:val="24"/>
              </w:rPr>
            </w:r>
            <w:r w:rsidR="00C67012" w:rsidRPr="00C67012">
              <w:rPr>
                <w:rFonts w:ascii="Times New Roman" w:hAnsi="Times New Roman" w:cs="Times New Roman"/>
                <w:noProof/>
                <w:webHidden/>
                <w:sz w:val="24"/>
                <w:szCs w:val="24"/>
              </w:rPr>
              <w:fldChar w:fldCharType="separate"/>
            </w:r>
            <w:r w:rsidR="00C67012" w:rsidRPr="00C67012">
              <w:rPr>
                <w:rFonts w:ascii="Times New Roman" w:hAnsi="Times New Roman" w:cs="Times New Roman"/>
                <w:noProof/>
                <w:webHidden/>
                <w:sz w:val="24"/>
                <w:szCs w:val="24"/>
              </w:rPr>
              <w:t>7</w:t>
            </w:r>
            <w:r w:rsidR="00C67012" w:rsidRPr="00C67012">
              <w:rPr>
                <w:rFonts w:ascii="Times New Roman" w:hAnsi="Times New Roman" w:cs="Times New Roman"/>
                <w:noProof/>
                <w:webHidden/>
                <w:sz w:val="24"/>
                <w:szCs w:val="24"/>
              </w:rPr>
              <w:fldChar w:fldCharType="end"/>
            </w:r>
          </w:hyperlink>
        </w:p>
        <w:p w14:paraId="21A165DC" w14:textId="77777777" w:rsidR="00C67012" w:rsidRPr="00C67012" w:rsidRDefault="003B3F83" w:rsidP="00C67012">
          <w:pPr>
            <w:pStyle w:val="TOC1"/>
            <w:tabs>
              <w:tab w:val="right" w:leader="dot" w:pos="9350"/>
            </w:tabs>
            <w:spacing w:after="240" w:line="360" w:lineRule="auto"/>
            <w:jc w:val="both"/>
            <w:rPr>
              <w:rFonts w:ascii="Times New Roman" w:hAnsi="Times New Roman" w:cs="Times New Roman"/>
              <w:noProof/>
              <w:sz w:val="24"/>
              <w:szCs w:val="24"/>
            </w:rPr>
          </w:pPr>
          <w:hyperlink w:anchor="_Toc59280889" w:history="1">
            <w:r w:rsidR="00C67012" w:rsidRPr="00C67012">
              <w:rPr>
                <w:rStyle w:val="Hyperlink"/>
                <w:rFonts w:ascii="Times New Roman" w:hAnsi="Times New Roman" w:cs="Times New Roman"/>
                <w:noProof/>
                <w:sz w:val="24"/>
                <w:szCs w:val="24"/>
                <w:highlight w:val="white"/>
              </w:rPr>
              <w:t>Recommendations</w:t>
            </w:r>
            <w:r w:rsidR="00C67012" w:rsidRPr="00C67012">
              <w:rPr>
                <w:rFonts w:ascii="Times New Roman" w:hAnsi="Times New Roman" w:cs="Times New Roman"/>
                <w:noProof/>
                <w:webHidden/>
                <w:sz w:val="24"/>
                <w:szCs w:val="24"/>
              </w:rPr>
              <w:tab/>
            </w:r>
            <w:r w:rsidR="00C67012" w:rsidRPr="00C67012">
              <w:rPr>
                <w:rFonts w:ascii="Times New Roman" w:hAnsi="Times New Roman" w:cs="Times New Roman"/>
                <w:noProof/>
                <w:webHidden/>
                <w:sz w:val="24"/>
                <w:szCs w:val="24"/>
              </w:rPr>
              <w:fldChar w:fldCharType="begin"/>
            </w:r>
            <w:r w:rsidR="00C67012" w:rsidRPr="00C67012">
              <w:rPr>
                <w:rFonts w:ascii="Times New Roman" w:hAnsi="Times New Roman" w:cs="Times New Roman"/>
                <w:noProof/>
                <w:webHidden/>
                <w:sz w:val="24"/>
                <w:szCs w:val="24"/>
              </w:rPr>
              <w:instrText xml:space="preserve"> PAGEREF _Toc59280889 \h </w:instrText>
            </w:r>
            <w:r w:rsidR="00C67012" w:rsidRPr="00C67012">
              <w:rPr>
                <w:rFonts w:ascii="Times New Roman" w:hAnsi="Times New Roman" w:cs="Times New Roman"/>
                <w:noProof/>
                <w:webHidden/>
                <w:sz w:val="24"/>
                <w:szCs w:val="24"/>
              </w:rPr>
            </w:r>
            <w:r w:rsidR="00C67012" w:rsidRPr="00C67012">
              <w:rPr>
                <w:rFonts w:ascii="Times New Roman" w:hAnsi="Times New Roman" w:cs="Times New Roman"/>
                <w:noProof/>
                <w:webHidden/>
                <w:sz w:val="24"/>
                <w:szCs w:val="24"/>
              </w:rPr>
              <w:fldChar w:fldCharType="separate"/>
            </w:r>
            <w:r w:rsidR="00C67012" w:rsidRPr="00C67012">
              <w:rPr>
                <w:rFonts w:ascii="Times New Roman" w:hAnsi="Times New Roman" w:cs="Times New Roman"/>
                <w:noProof/>
                <w:webHidden/>
                <w:sz w:val="24"/>
                <w:szCs w:val="24"/>
              </w:rPr>
              <w:t>8</w:t>
            </w:r>
            <w:r w:rsidR="00C67012" w:rsidRPr="00C67012">
              <w:rPr>
                <w:rFonts w:ascii="Times New Roman" w:hAnsi="Times New Roman" w:cs="Times New Roman"/>
                <w:noProof/>
                <w:webHidden/>
                <w:sz w:val="24"/>
                <w:szCs w:val="24"/>
              </w:rPr>
              <w:fldChar w:fldCharType="end"/>
            </w:r>
          </w:hyperlink>
        </w:p>
        <w:p w14:paraId="47CD5D5F" w14:textId="77777777" w:rsidR="00C67012" w:rsidRPr="00C67012" w:rsidRDefault="003B3F83" w:rsidP="00C67012">
          <w:pPr>
            <w:pStyle w:val="TOC1"/>
            <w:tabs>
              <w:tab w:val="right" w:leader="dot" w:pos="9350"/>
            </w:tabs>
            <w:spacing w:after="240" w:line="360" w:lineRule="auto"/>
            <w:jc w:val="both"/>
            <w:rPr>
              <w:rFonts w:ascii="Times New Roman" w:hAnsi="Times New Roman" w:cs="Times New Roman"/>
              <w:noProof/>
              <w:sz w:val="24"/>
              <w:szCs w:val="24"/>
            </w:rPr>
          </w:pPr>
          <w:hyperlink w:anchor="_Toc59280890" w:history="1">
            <w:r w:rsidR="00C67012" w:rsidRPr="00C67012">
              <w:rPr>
                <w:rStyle w:val="Hyperlink"/>
                <w:rFonts w:ascii="Times New Roman" w:hAnsi="Times New Roman" w:cs="Times New Roman"/>
                <w:noProof/>
                <w:sz w:val="24"/>
                <w:szCs w:val="24"/>
                <w:highlight w:val="white"/>
              </w:rPr>
              <w:t>Conclusion</w:t>
            </w:r>
            <w:r w:rsidR="00C67012" w:rsidRPr="00C67012">
              <w:rPr>
                <w:rFonts w:ascii="Times New Roman" w:hAnsi="Times New Roman" w:cs="Times New Roman"/>
                <w:noProof/>
                <w:webHidden/>
                <w:sz w:val="24"/>
                <w:szCs w:val="24"/>
              </w:rPr>
              <w:tab/>
            </w:r>
            <w:r w:rsidR="00C67012" w:rsidRPr="00C67012">
              <w:rPr>
                <w:rFonts w:ascii="Times New Roman" w:hAnsi="Times New Roman" w:cs="Times New Roman"/>
                <w:noProof/>
                <w:webHidden/>
                <w:sz w:val="24"/>
                <w:szCs w:val="24"/>
              </w:rPr>
              <w:fldChar w:fldCharType="begin"/>
            </w:r>
            <w:r w:rsidR="00C67012" w:rsidRPr="00C67012">
              <w:rPr>
                <w:rFonts w:ascii="Times New Roman" w:hAnsi="Times New Roman" w:cs="Times New Roman"/>
                <w:noProof/>
                <w:webHidden/>
                <w:sz w:val="24"/>
                <w:szCs w:val="24"/>
              </w:rPr>
              <w:instrText xml:space="preserve"> PAGEREF _Toc59280890 \h </w:instrText>
            </w:r>
            <w:r w:rsidR="00C67012" w:rsidRPr="00C67012">
              <w:rPr>
                <w:rFonts w:ascii="Times New Roman" w:hAnsi="Times New Roman" w:cs="Times New Roman"/>
                <w:noProof/>
                <w:webHidden/>
                <w:sz w:val="24"/>
                <w:szCs w:val="24"/>
              </w:rPr>
            </w:r>
            <w:r w:rsidR="00C67012" w:rsidRPr="00C67012">
              <w:rPr>
                <w:rFonts w:ascii="Times New Roman" w:hAnsi="Times New Roman" w:cs="Times New Roman"/>
                <w:noProof/>
                <w:webHidden/>
                <w:sz w:val="24"/>
                <w:szCs w:val="24"/>
              </w:rPr>
              <w:fldChar w:fldCharType="separate"/>
            </w:r>
            <w:r w:rsidR="00C67012" w:rsidRPr="00C67012">
              <w:rPr>
                <w:rFonts w:ascii="Times New Roman" w:hAnsi="Times New Roman" w:cs="Times New Roman"/>
                <w:noProof/>
                <w:webHidden/>
                <w:sz w:val="24"/>
                <w:szCs w:val="24"/>
              </w:rPr>
              <w:t>8</w:t>
            </w:r>
            <w:r w:rsidR="00C67012" w:rsidRPr="00C67012">
              <w:rPr>
                <w:rFonts w:ascii="Times New Roman" w:hAnsi="Times New Roman" w:cs="Times New Roman"/>
                <w:noProof/>
                <w:webHidden/>
                <w:sz w:val="24"/>
                <w:szCs w:val="24"/>
              </w:rPr>
              <w:fldChar w:fldCharType="end"/>
            </w:r>
          </w:hyperlink>
        </w:p>
        <w:p w14:paraId="2C83E50C" w14:textId="77777777" w:rsidR="00C67012" w:rsidRPr="00C67012" w:rsidRDefault="003B3F83" w:rsidP="00C67012">
          <w:pPr>
            <w:pStyle w:val="TOC1"/>
            <w:tabs>
              <w:tab w:val="right" w:leader="dot" w:pos="9350"/>
            </w:tabs>
            <w:spacing w:after="240" w:line="360" w:lineRule="auto"/>
            <w:jc w:val="both"/>
            <w:rPr>
              <w:rFonts w:ascii="Times New Roman" w:hAnsi="Times New Roman" w:cs="Times New Roman"/>
              <w:noProof/>
              <w:sz w:val="24"/>
              <w:szCs w:val="24"/>
            </w:rPr>
          </w:pPr>
          <w:hyperlink w:anchor="_Toc59280891" w:history="1">
            <w:r w:rsidR="00C67012" w:rsidRPr="00C67012">
              <w:rPr>
                <w:rStyle w:val="Hyperlink"/>
                <w:rFonts w:ascii="Times New Roman" w:hAnsi="Times New Roman" w:cs="Times New Roman"/>
                <w:noProof/>
                <w:sz w:val="24"/>
                <w:szCs w:val="24"/>
              </w:rPr>
              <w:t>References</w:t>
            </w:r>
            <w:r w:rsidR="00C67012" w:rsidRPr="00C67012">
              <w:rPr>
                <w:rFonts w:ascii="Times New Roman" w:hAnsi="Times New Roman" w:cs="Times New Roman"/>
                <w:noProof/>
                <w:webHidden/>
                <w:sz w:val="24"/>
                <w:szCs w:val="24"/>
              </w:rPr>
              <w:tab/>
            </w:r>
            <w:r w:rsidR="00C67012" w:rsidRPr="00C67012">
              <w:rPr>
                <w:rFonts w:ascii="Times New Roman" w:hAnsi="Times New Roman" w:cs="Times New Roman"/>
                <w:noProof/>
                <w:webHidden/>
                <w:sz w:val="24"/>
                <w:szCs w:val="24"/>
              </w:rPr>
              <w:fldChar w:fldCharType="begin"/>
            </w:r>
            <w:r w:rsidR="00C67012" w:rsidRPr="00C67012">
              <w:rPr>
                <w:rFonts w:ascii="Times New Roman" w:hAnsi="Times New Roman" w:cs="Times New Roman"/>
                <w:noProof/>
                <w:webHidden/>
                <w:sz w:val="24"/>
                <w:szCs w:val="24"/>
              </w:rPr>
              <w:instrText xml:space="preserve"> PAGEREF _Toc59280891 \h </w:instrText>
            </w:r>
            <w:r w:rsidR="00C67012" w:rsidRPr="00C67012">
              <w:rPr>
                <w:rFonts w:ascii="Times New Roman" w:hAnsi="Times New Roman" w:cs="Times New Roman"/>
                <w:noProof/>
                <w:webHidden/>
                <w:sz w:val="24"/>
                <w:szCs w:val="24"/>
              </w:rPr>
            </w:r>
            <w:r w:rsidR="00C67012" w:rsidRPr="00C67012">
              <w:rPr>
                <w:rFonts w:ascii="Times New Roman" w:hAnsi="Times New Roman" w:cs="Times New Roman"/>
                <w:noProof/>
                <w:webHidden/>
                <w:sz w:val="24"/>
                <w:szCs w:val="24"/>
              </w:rPr>
              <w:fldChar w:fldCharType="separate"/>
            </w:r>
            <w:r w:rsidR="00C67012" w:rsidRPr="00C67012">
              <w:rPr>
                <w:rFonts w:ascii="Times New Roman" w:hAnsi="Times New Roman" w:cs="Times New Roman"/>
                <w:noProof/>
                <w:webHidden/>
                <w:sz w:val="24"/>
                <w:szCs w:val="24"/>
              </w:rPr>
              <w:t>9</w:t>
            </w:r>
            <w:r w:rsidR="00C67012" w:rsidRPr="00C67012">
              <w:rPr>
                <w:rFonts w:ascii="Times New Roman" w:hAnsi="Times New Roman" w:cs="Times New Roman"/>
                <w:noProof/>
                <w:webHidden/>
                <w:sz w:val="24"/>
                <w:szCs w:val="24"/>
              </w:rPr>
              <w:fldChar w:fldCharType="end"/>
            </w:r>
          </w:hyperlink>
        </w:p>
        <w:p w14:paraId="5AF6C789" w14:textId="77777777" w:rsidR="00C67012" w:rsidRDefault="00C67012" w:rsidP="00C67012">
          <w:pPr>
            <w:spacing w:after="240" w:line="360" w:lineRule="auto"/>
            <w:jc w:val="both"/>
          </w:pPr>
          <w:r w:rsidRPr="00C67012">
            <w:rPr>
              <w:rFonts w:ascii="Times New Roman" w:hAnsi="Times New Roman" w:cs="Times New Roman"/>
              <w:sz w:val="24"/>
              <w:szCs w:val="24"/>
            </w:rPr>
            <w:fldChar w:fldCharType="end"/>
          </w:r>
        </w:p>
      </w:sdtContent>
    </w:sdt>
    <w:p w14:paraId="4851CC3A" w14:textId="77777777" w:rsidR="001F3B23" w:rsidRDefault="001F3B2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514B7C6" w14:textId="77777777" w:rsidR="00F90A54" w:rsidRDefault="00E23ABD" w:rsidP="001F3B23">
      <w:pPr>
        <w:pStyle w:val="Heading1"/>
        <w:rPr>
          <w:b w:val="0"/>
        </w:rPr>
      </w:pPr>
      <w:bookmarkStart w:id="0" w:name="_Toc59280881"/>
      <w:r>
        <w:lastRenderedPageBreak/>
        <w:t>Introduction</w:t>
      </w:r>
      <w:bookmarkEnd w:id="0"/>
      <w:r>
        <w:t xml:space="preserve"> </w:t>
      </w:r>
    </w:p>
    <w:p w14:paraId="06DACD39" w14:textId="77777777" w:rsidR="00F90A54" w:rsidRDefault="00E23ABD">
      <w:pPr>
        <w:pStyle w:val="Normal1"/>
        <w:spacing w:line="360" w:lineRule="auto"/>
        <w:jc w:val="both"/>
        <w:rPr>
          <w:rFonts w:eastAsia="Times New Roman" w:cs="Times New Roman"/>
          <w:szCs w:val="24"/>
        </w:rPr>
      </w:pPr>
      <w:r>
        <w:rPr>
          <w:rFonts w:eastAsia="Times New Roman" w:cs="Times New Roman"/>
          <w:szCs w:val="24"/>
        </w:rPr>
        <w:t xml:space="preserve">Community engagement is such an organizational process through which people are working collaboratively on some similar project with the same interest within their organization. This helps to change an organizational environment and its </w:t>
      </w:r>
      <w:r w:rsidR="001F3B23">
        <w:rPr>
          <w:rFonts w:eastAsia="Times New Roman" w:cs="Times New Roman"/>
          <w:szCs w:val="24"/>
        </w:rPr>
        <w:t>behavioral</w:t>
      </w:r>
      <w:r>
        <w:rPr>
          <w:rFonts w:eastAsia="Times New Roman" w:cs="Times New Roman"/>
          <w:szCs w:val="24"/>
        </w:rPr>
        <w:t xml:space="preserve"> culture that have been followed since its early ages. It has also been </w:t>
      </w:r>
      <w:r w:rsidR="001F3B23">
        <w:rPr>
          <w:rFonts w:eastAsia="Times New Roman" w:cs="Times New Roman"/>
          <w:szCs w:val="24"/>
        </w:rPr>
        <w:t>analyzed</w:t>
      </w:r>
      <w:r>
        <w:rPr>
          <w:rFonts w:eastAsia="Times New Roman" w:cs="Times New Roman"/>
          <w:szCs w:val="24"/>
        </w:rPr>
        <w:t xml:space="preserve"> that through community engagement there have been some improvements on relationships among the partners, organizational policies, programs and practices. It also helps to reduce the diversities which have been seen among the communities effectively. But to work under the community engagement process at the workplace people need to expertise on some basic skill set such as communication skill, interpersonal skill, team handling skill or other self management skill set etc. </w:t>
      </w:r>
    </w:p>
    <w:p w14:paraId="12FFB038" w14:textId="77777777" w:rsidR="00F90A54" w:rsidRDefault="00E23ABD" w:rsidP="00141D5F">
      <w:pPr>
        <w:pStyle w:val="Heading2"/>
        <w:rPr>
          <w:b w:val="0"/>
        </w:rPr>
      </w:pPr>
      <w:bookmarkStart w:id="1" w:name="_Toc59280882"/>
      <w:r>
        <w:t>Analysis of this project</w:t>
      </w:r>
      <w:bookmarkEnd w:id="1"/>
      <w:r>
        <w:t xml:space="preserve"> </w:t>
      </w:r>
    </w:p>
    <w:p w14:paraId="761803C5" w14:textId="77777777" w:rsidR="00F90A54" w:rsidRDefault="00E23ABD">
      <w:pPr>
        <w:pStyle w:val="Normal1"/>
        <w:spacing w:line="360" w:lineRule="auto"/>
        <w:jc w:val="both"/>
        <w:rPr>
          <w:rFonts w:eastAsia="Times New Roman" w:cs="Times New Roman"/>
          <w:szCs w:val="24"/>
        </w:rPr>
      </w:pPr>
      <w:r>
        <w:rPr>
          <w:rFonts w:eastAsia="Times New Roman" w:cs="Times New Roman"/>
          <w:szCs w:val="24"/>
        </w:rPr>
        <w:t xml:space="preserve">This project has been designed in order to understand an organizational culture and community engagement involvement within it. It has also been </w:t>
      </w:r>
      <w:r w:rsidR="00141D5F">
        <w:rPr>
          <w:rFonts w:eastAsia="Times New Roman" w:cs="Times New Roman"/>
          <w:szCs w:val="24"/>
        </w:rPr>
        <w:t>analyzed</w:t>
      </w:r>
      <w:r>
        <w:rPr>
          <w:rFonts w:eastAsia="Times New Roman" w:cs="Times New Roman"/>
          <w:szCs w:val="24"/>
        </w:rPr>
        <w:t xml:space="preserve"> here that which types of skill, knowledge and strategies will be fitted in the community group equivalently. It has been typically evaluated here that the relationship between an organizational community towards their stakeholders and which types of social media platforms help to build up such types of relationships. This project has enlightened on different eras of the organizational cultures and how they have improved it for a better future. In this assignment it has also been found that the socio</w:t>
      </w:r>
      <w:r w:rsidR="00141D5F">
        <w:rPr>
          <w:rFonts w:eastAsia="Times New Roman" w:cs="Times New Roman"/>
          <w:szCs w:val="24"/>
        </w:rPr>
        <w:t>-</w:t>
      </w:r>
      <w:r>
        <w:rPr>
          <w:rFonts w:eastAsia="Times New Roman" w:cs="Times New Roman"/>
          <w:szCs w:val="24"/>
        </w:rPr>
        <w:t xml:space="preserve">cultural issues and the multiculturalism among the organizational people and its impact.  </w:t>
      </w:r>
    </w:p>
    <w:p w14:paraId="12559BF3" w14:textId="77777777" w:rsidR="00F90A54" w:rsidRDefault="00E23ABD" w:rsidP="00141D5F">
      <w:pPr>
        <w:pStyle w:val="Heading2"/>
      </w:pPr>
      <w:bookmarkStart w:id="2" w:name="_Toc59280883"/>
      <w:r>
        <w:t>Evaluate the sort of relationship community with its stakeholders and how they engaged with them through various social media platforms</w:t>
      </w:r>
      <w:bookmarkEnd w:id="2"/>
    </w:p>
    <w:p w14:paraId="794C64A8" w14:textId="77777777" w:rsidR="00F90A54" w:rsidRDefault="00E23ABD">
      <w:pPr>
        <w:pStyle w:val="Normal1"/>
        <w:spacing w:line="360" w:lineRule="auto"/>
        <w:jc w:val="both"/>
        <w:rPr>
          <w:rFonts w:eastAsia="Times New Roman" w:cs="Times New Roman"/>
          <w:szCs w:val="24"/>
          <w:highlight w:val="white"/>
        </w:rPr>
      </w:pPr>
      <w:r>
        <w:rPr>
          <w:rFonts w:eastAsia="Times New Roman" w:cs="Times New Roman"/>
          <w:szCs w:val="24"/>
          <w:highlight w:val="white"/>
        </w:rPr>
        <w:t xml:space="preserve">Social media has been playing a significant role in order to build up a strong relationship </w:t>
      </w:r>
      <w:r w:rsidR="00DE520A">
        <w:rPr>
          <w:rFonts w:eastAsia="Times New Roman" w:cs="Times New Roman"/>
          <w:szCs w:val="24"/>
          <w:highlight w:val="white"/>
        </w:rPr>
        <w:t>between organizations</w:t>
      </w:r>
      <w:r>
        <w:rPr>
          <w:rFonts w:eastAsia="Times New Roman" w:cs="Times New Roman"/>
          <w:szCs w:val="24"/>
          <w:highlight w:val="white"/>
        </w:rPr>
        <w:t xml:space="preserve"> to its stakeholders. Many of the organizations have been using this tool as their organizational knowledge management process or their product and service innovation tool. This process will help to increase the level of transparency between the </w:t>
      </w:r>
      <w:r w:rsidR="00DE520A">
        <w:rPr>
          <w:rFonts w:eastAsia="Times New Roman" w:cs="Times New Roman"/>
          <w:szCs w:val="24"/>
          <w:highlight w:val="white"/>
        </w:rPr>
        <w:t>stakeholders</w:t>
      </w:r>
      <w:r>
        <w:rPr>
          <w:rFonts w:eastAsia="Times New Roman" w:cs="Times New Roman"/>
          <w:szCs w:val="24"/>
          <w:highlight w:val="white"/>
        </w:rPr>
        <w:t xml:space="preserve"> to its organization. Stakeholders are becoming more concerned about the organizational policies, rules, regulation, market shares, </w:t>
      </w:r>
      <w:r w:rsidR="00DE520A">
        <w:rPr>
          <w:rFonts w:eastAsia="Times New Roman" w:cs="Times New Roman"/>
          <w:szCs w:val="24"/>
          <w:highlight w:val="white"/>
        </w:rPr>
        <w:t>claims etc</w:t>
      </w:r>
      <w:r>
        <w:rPr>
          <w:rFonts w:eastAsia="Times New Roman" w:cs="Times New Roman"/>
          <w:szCs w:val="24"/>
          <w:highlight w:val="white"/>
        </w:rPr>
        <w:t xml:space="preserve"> through various types of social media platforms in an efficient manner (</w:t>
      </w:r>
      <w:proofErr w:type="spellStart"/>
      <w:r>
        <w:rPr>
          <w:rFonts w:eastAsia="Times New Roman" w:cs="Times New Roman"/>
          <w:color w:val="222222"/>
          <w:szCs w:val="24"/>
          <w:highlight w:val="white"/>
        </w:rPr>
        <w:t>Viglia</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2018</w:t>
      </w:r>
      <w:r>
        <w:rPr>
          <w:rFonts w:eastAsia="Times New Roman" w:cs="Times New Roman"/>
          <w:szCs w:val="24"/>
          <w:highlight w:val="white"/>
        </w:rPr>
        <w:t>).</w:t>
      </w:r>
    </w:p>
    <w:p w14:paraId="02BE87C2" w14:textId="77777777" w:rsidR="00F90A54" w:rsidRDefault="00E23ABD">
      <w:pPr>
        <w:pStyle w:val="Normal1"/>
        <w:spacing w:line="360" w:lineRule="auto"/>
        <w:jc w:val="both"/>
        <w:rPr>
          <w:rFonts w:eastAsia="Times New Roman" w:cs="Times New Roman"/>
          <w:szCs w:val="24"/>
          <w:highlight w:val="white"/>
        </w:rPr>
      </w:pPr>
      <w:r>
        <w:rPr>
          <w:rFonts w:eastAsia="Times New Roman" w:cs="Times New Roman"/>
          <w:szCs w:val="24"/>
          <w:highlight w:val="white"/>
        </w:rPr>
        <w:lastRenderedPageBreak/>
        <w:t>Basically social media allows an organization to build up their reputation across the business world. Through which their stakeholders become aware about their market positions and this will help to develop a trustworthy relationship between them. It can also be stated that social media platforms can help indirectly to improve the work performances or their organizational people’s efficiencies at their own business organization (</w:t>
      </w:r>
      <w:proofErr w:type="spellStart"/>
      <w:r>
        <w:rPr>
          <w:rFonts w:eastAsia="Times New Roman" w:cs="Times New Roman"/>
          <w:color w:val="222222"/>
          <w:szCs w:val="24"/>
          <w:highlight w:val="white"/>
        </w:rPr>
        <w:t>Elbanna</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2019</w:t>
      </w:r>
      <w:r>
        <w:rPr>
          <w:rFonts w:eastAsia="Times New Roman" w:cs="Times New Roman"/>
          <w:szCs w:val="24"/>
          <w:highlight w:val="white"/>
        </w:rPr>
        <w:t xml:space="preserve">). Hence, the social media platforms help an organization to capture and reuse their employee’s knowledge. It will also help to develop an understanding among them which may improve their communication and collaboration within their stakeholder group effectively. This may be a sign that their business will be running smoothly.   </w:t>
      </w:r>
    </w:p>
    <w:p w14:paraId="626AC15E" w14:textId="77777777" w:rsidR="00F90A54" w:rsidRDefault="00E23ABD" w:rsidP="00DE520A">
      <w:pPr>
        <w:pStyle w:val="Heading2"/>
        <w:rPr>
          <w:highlight w:val="white"/>
        </w:rPr>
      </w:pPr>
      <w:bookmarkStart w:id="3" w:name="_Toc59280884"/>
      <w:r>
        <w:rPr>
          <w:highlight w:val="white"/>
        </w:rPr>
        <w:t>Highlight how the community engagement has evolved and how it change with different eras based on organizational context</w:t>
      </w:r>
      <w:bookmarkEnd w:id="3"/>
    </w:p>
    <w:p w14:paraId="34890D37" w14:textId="77777777" w:rsidR="00F90A54" w:rsidRDefault="00E23ABD">
      <w:pPr>
        <w:pStyle w:val="Normal1"/>
        <w:spacing w:line="360" w:lineRule="auto"/>
        <w:jc w:val="both"/>
        <w:rPr>
          <w:rFonts w:eastAsia="Times New Roman" w:cs="Times New Roman"/>
          <w:szCs w:val="24"/>
        </w:rPr>
      </w:pPr>
      <w:r>
        <w:rPr>
          <w:rFonts w:eastAsia="Times New Roman" w:cs="Times New Roman"/>
          <w:szCs w:val="24"/>
        </w:rPr>
        <w:t xml:space="preserve">With different eras based on the improvement of the organizational business process, the types of organizational community engagement has also been changed. Their work structures have also been evolved within passing times.  </w:t>
      </w:r>
    </w:p>
    <w:p w14:paraId="08CCCE33" w14:textId="77777777" w:rsidR="00F90A54" w:rsidRDefault="00E23ABD">
      <w:pPr>
        <w:pStyle w:val="Normal1"/>
        <w:numPr>
          <w:ilvl w:val="0"/>
          <w:numId w:val="4"/>
        </w:numPr>
        <w:spacing w:line="360" w:lineRule="auto"/>
        <w:jc w:val="both"/>
        <w:rPr>
          <w:rFonts w:eastAsia="Times New Roman" w:cs="Times New Roman"/>
          <w:szCs w:val="24"/>
        </w:rPr>
      </w:pPr>
      <w:r>
        <w:rPr>
          <w:rFonts w:eastAsia="Times New Roman" w:cs="Times New Roman"/>
          <w:szCs w:val="24"/>
        </w:rPr>
        <w:t>From the early stages the organizational community groups are more focused on their community improvements or community developmental process. Firstly they have selected members for their community groups based on their skill, knowledge and expertise. Then, they have encouraged their team members in order to make sure that they will be actively participating in their community groups and enl</w:t>
      </w:r>
      <w:r w:rsidR="00DE520A">
        <w:rPr>
          <w:rFonts w:eastAsia="Times New Roman" w:cs="Times New Roman"/>
          <w:szCs w:val="24"/>
        </w:rPr>
        <w:t>ist them as a social capital (</w:t>
      </w:r>
      <w:proofErr w:type="spellStart"/>
      <w:r>
        <w:rPr>
          <w:rFonts w:eastAsia="Times New Roman" w:cs="Times New Roman"/>
          <w:color w:val="222222"/>
          <w:szCs w:val="24"/>
          <w:highlight w:val="white"/>
        </w:rPr>
        <w:t>Hollebeek</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2017</w:t>
      </w:r>
      <w:r>
        <w:rPr>
          <w:rFonts w:eastAsia="Times New Roman" w:cs="Times New Roman"/>
          <w:szCs w:val="24"/>
        </w:rPr>
        <w:t xml:space="preserve">). </w:t>
      </w:r>
    </w:p>
    <w:p w14:paraId="340F3E7D" w14:textId="77777777" w:rsidR="00F90A54" w:rsidRDefault="00E23ABD">
      <w:pPr>
        <w:pStyle w:val="Normal1"/>
        <w:numPr>
          <w:ilvl w:val="0"/>
          <w:numId w:val="4"/>
        </w:numPr>
        <w:spacing w:line="360" w:lineRule="auto"/>
        <w:jc w:val="both"/>
        <w:rPr>
          <w:rFonts w:eastAsia="Times New Roman" w:cs="Times New Roman"/>
          <w:szCs w:val="24"/>
        </w:rPr>
      </w:pPr>
      <w:r>
        <w:rPr>
          <w:rFonts w:eastAsia="Times New Roman" w:cs="Times New Roman"/>
          <w:szCs w:val="24"/>
        </w:rPr>
        <w:t xml:space="preserve">After that communities have been working as a consultant or to provide any such type of decisions that are more relevant to businesses. Many organizations like universities, health care services, government sectors or any event organizer need a consultant in order to solve their work related issues the communities are actively participating in. </w:t>
      </w:r>
    </w:p>
    <w:p w14:paraId="47DD1195" w14:textId="77777777" w:rsidR="00F90A54" w:rsidRDefault="00E23ABD">
      <w:pPr>
        <w:pStyle w:val="Normal1"/>
        <w:numPr>
          <w:ilvl w:val="0"/>
          <w:numId w:val="4"/>
        </w:numPr>
        <w:spacing w:line="360" w:lineRule="auto"/>
        <w:jc w:val="both"/>
        <w:rPr>
          <w:rFonts w:eastAsia="Times New Roman" w:cs="Times New Roman"/>
          <w:szCs w:val="24"/>
        </w:rPr>
      </w:pPr>
      <w:r>
        <w:rPr>
          <w:rFonts w:eastAsia="Times New Roman" w:cs="Times New Roman"/>
          <w:szCs w:val="24"/>
        </w:rPr>
        <w:t xml:space="preserve">Many organizations totally relied on the community engagements in order to achieve their business goals. As it helps in professional development, morale building up for organizational people and it also helps to </w:t>
      </w:r>
      <w:r w:rsidR="00DE520A">
        <w:rPr>
          <w:rFonts w:eastAsia="Times New Roman" w:cs="Times New Roman"/>
          <w:szCs w:val="24"/>
        </w:rPr>
        <w:t>recognize</w:t>
      </w:r>
      <w:r>
        <w:rPr>
          <w:rFonts w:eastAsia="Times New Roman" w:cs="Times New Roman"/>
          <w:szCs w:val="24"/>
        </w:rPr>
        <w:t xml:space="preserve"> an organizational brand reputation therefore many nonprofit organizations are dependent on community engagement. With the help of communities many mining factories are able to convince people about the benefits of mining. </w:t>
      </w:r>
    </w:p>
    <w:p w14:paraId="06F8689C" w14:textId="77777777" w:rsidR="00F90A54" w:rsidRDefault="00E23ABD">
      <w:pPr>
        <w:pStyle w:val="Normal1"/>
        <w:numPr>
          <w:ilvl w:val="0"/>
          <w:numId w:val="4"/>
        </w:numPr>
        <w:spacing w:line="360" w:lineRule="auto"/>
        <w:jc w:val="both"/>
        <w:rPr>
          <w:rFonts w:eastAsia="Times New Roman" w:cs="Times New Roman"/>
          <w:szCs w:val="24"/>
        </w:rPr>
      </w:pPr>
      <w:r>
        <w:rPr>
          <w:rFonts w:eastAsia="Times New Roman" w:cs="Times New Roman"/>
          <w:szCs w:val="24"/>
        </w:rPr>
        <w:lastRenderedPageBreak/>
        <w:t xml:space="preserve">Community engagement has been evolved with different eras of the organization through being a part of social change movements. It has been found that social change movements or the voluntary communities based on the organizational contexts are totally dependent on the communities </w:t>
      </w:r>
      <w:proofErr w:type="gramStart"/>
      <w:r>
        <w:rPr>
          <w:rFonts w:eastAsia="Times New Roman" w:cs="Times New Roman"/>
          <w:szCs w:val="24"/>
        </w:rPr>
        <w:t>in order to</w:t>
      </w:r>
      <w:proofErr w:type="gramEnd"/>
      <w:r>
        <w:rPr>
          <w:rFonts w:eastAsia="Times New Roman" w:cs="Times New Roman"/>
          <w:szCs w:val="24"/>
        </w:rPr>
        <w:t xml:space="preserve"> raise their </w:t>
      </w:r>
      <w:r w:rsidR="00E81B85">
        <w:rPr>
          <w:rFonts w:eastAsia="Times New Roman" w:cs="Times New Roman"/>
          <w:szCs w:val="24"/>
        </w:rPr>
        <w:t>funding</w:t>
      </w:r>
      <w:r>
        <w:rPr>
          <w:rFonts w:eastAsia="Times New Roman" w:cs="Times New Roman"/>
          <w:szCs w:val="24"/>
        </w:rPr>
        <w:t xml:space="preserve"> or to implement any organizational decision for their future growth (</w:t>
      </w:r>
      <w:proofErr w:type="spellStart"/>
      <w:r>
        <w:rPr>
          <w:rFonts w:eastAsia="Times New Roman" w:cs="Times New Roman"/>
          <w:color w:val="222222"/>
          <w:szCs w:val="24"/>
          <w:highlight w:val="white"/>
        </w:rPr>
        <w:t>Ersoy</w:t>
      </w:r>
      <w:proofErr w:type="spellEnd"/>
      <w:r>
        <w:rPr>
          <w:rFonts w:eastAsia="Times New Roman" w:cs="Times New Roman"/>
          <w:color w:val="222222"/>
          <w:szCs w:val="24"/>
          <w:highlight w:val="white"/>
        </w:rPr>
        <w:t>, 2017</w:t>
      </w:r>
      <w:r>
        <w:rPr>
          <w:rFonts w:eastAsia="Times New Roman" w:cs="Times New Roman"/>
          <w:szCs w:val="24"/>
        </w:rPr>
        <w:t xml:space="preserve">). </w:t>
      </w:r>
    </w:p>
    <w:p w14:paraId="02D1D63B" w14:textId="77777777" w:rsidR="00F90A54" w:rsidRDefault="00E23ABD" w:rsidP="00A75782">
      <w:pPr>
        <w:pStyle w:val="Heading2"/>
        <w:rPr>
          <w:b w:val="0"/>
          <w:highlight w:val="white"/>
        </w:rPr>
      </w:pPr>
      <w:bookmarkStart w:id="4" w:name="_9nmrisxli5wz" w:colFirst="0" w:colLast="0"/>
      <w:bookmarkStart w:id="5" w:name="_Toc59280885"/>
      <w:bookmarkEnd w:id="4"/>
      <w:r>
        <w:rPr>
          <w:highlight w:val="white"/>
        </w:rPr>
        <w:t xml:space="preserve">Explaining the range of skills, </w:t>
      </w:r>
      <w:r w:rsidRPr="00A75782">
        <w:rPr>
          <w:highlight w:val="white"/>
        </w:rPr>
        <w:t>knowledge</w:t>
      </w:r>
      <w:r>
        <w:rPr>
          <w:highlight w:val="white"/>
        </w:rPr>
        <w:t xml:space="preserve"> and strategies have been used in Community engagement</w:t>
      </w:r>
      <w:bookmarkEnd w:id="5"/>
    </w:p>
    <w:p w14:paraId="471459B1" w14:textId="77777777" w:rsidR="00F90A54" w:rsidRDefault="00E23ABD">
      <w:pPr>
        <w:pStyle w:val="Normal1"/>
        <w:spacing w:line="360" w:lineRule="auto"/>
        <w:jc w:val="both"/>
        <w:rPr>
          <w:rFonts w:eastAsia="Times New Roman" w:cs="Times New Roman"/>
          <w:szCs w:val="24"/>
        </w:rPr>
      </w:pPr>
      <w:r>
        <w:rPr>
          <w:rFonts w:eastAsia="Times New Roman" w:cs="Times New Roman"/>
          <w:szCs w:val="24"/>
        </w:rPr>
        <w:t xml:space="preserve">While I have worked for an organizational community engagement group I have to focus on my range of skill, knowledge and strategies. In which I actually needed to focus on my interpersonal skills in order to improve that. </w:t>
      </w:r>
    </w:p>
    <w:p w14:paraId="72C1C759" w14:textId="77777777" w:rsidR="00F90A54" w:rsidRDefault="00E23ABD">
      <w:pPr>
        <w:pStyle w:val="Normal1"/>
        <w:spacing w:line="360" w:lineRule="auto"/>
        <w:jc w:val="both"/>
        <w:rPr>
          <w:rFonts w:eastAsia="Times New Roman" w:cs="Times New Roman"/>
          <w:b/>
          <w:i/>
          <w:szCs w:val="24"/>
        </w:rPr>
      </w:pPr>
      <w:r>
        <w:rPr>
          <w:rFonts w:eastAsia="Times New Roman" w:cs="Times New Roman"/>
          <w:b/>
          <w:i/>
          <w:szCs w:val="24"/>
        </w:rPr>
        <w:t>Interpersonal skills</w:t>
      </w:r>
    </w:p>
    <w:p w14:paraId="0F098F54" w14:textId="77777777" w:rsidR="00F90A54" w:rsidRDefault="00E23ABD">
      <w:pPr>
        <w:pStyle w:val="Normal1"/>
        <w:spacing w:line="360" w:lineRule="auto"/>
        <w:jc w:val="both"/>
        <w:rPr>
          <w:rFonts w:eastAsia="Times New Roman" w:cs="Times New Roman"/>
          <w:szCs w:val="24"/>
        </w:rPr>
      </w:pPr>
      <w:r>
        <w:rPr>
          <w:rFonts w:eastAsia="Times New Roman" w:cs="Times New Roman"/>
          <w:szCs w:val="24"/>
        </w:rPr>
        <w:t xml:space="preserve">Interpersonal skill is such a type of skill set that I have used in my daily lifestyles while I have interacted with other people. In order to join in the community engagement group for an organization I am very clear about their requirements related to my personal skill set. With improving my interpersonal skill I am also able to design my career development plan equally. This includes- </w:t>
      </w:r>
    </w:p>
    <w:p w14:paraId="7CCC55DD" w14:textId="77777777" w:rsidR="00F90A54" w:rsidRDefault="00E23ABD">
      <w:pPr>
        <w:pStyle w:val="Normal1"/>
        <w:spacing w:line="360" w:lineRule="auto"/>
        <w:jc w:val="both"/>
        <w:rPr>
          <w:rFonts w:eastAsia="Times New Roman" w:cs="Times New Roman"/>
          <w:szCs w:val="24"/>
        </w:rPr>
      </w:pPr>
      <w:r>
        <w:rPr>
          <w:rFonts w:eastAsia="Times New Roman" w:cs="Times New Roman"/>
          <w:szCs w:val="24"/>
        </w:rPr>
        <w:t xml:space="preserve">Communication skill: An effective communication during interacting with other organizational people will help me to build up a strong and trustworthy relationship with them. Such a type of skill set helps to enhance my concept, ideas or any types of information clearly. </w:t>
      </w:r>
    </w:p>
    <w:p w14:paraId="46070302" w14:textId="77777777" w:rsidR="00F90A54" w:rsidRDefault="00E23ABD">
      <w:pPr>
        <w:pStyle w:val="Normal1"/>
        <w:spacing w:line="360" w:lineRule="auto"/>
        <w:jc w:val="both"/>
        <w:rPr>
          <w:rFonts w:eastAsia="Times New Roman" w:cs="Times New Roman"/>
          <w:szCs w:val="24"/>
        </w:rPr>
      </w:pPr>
      <w:r>
        <w:rPr>
          <w:rFonts w:eastAsia="Times New Roman" w:cs="Times New Roman"/>
          <w:szCs w:val="24"/>
        </w:rPr>
        <w:t xml:space="preserve">Time management skill: Through time management skill I am able to manage my time according to my work schedule. This skill set helps me to improve my work efficiencies in order to provide on time jobs. </w:t>
      </w:r>
    </w:p>
    <w:p w14:paraId="160B4A28" w14:textId="77777777" w:rsidR="00F90A54" w:rsidRDefault="00E23ABD">
      <w:pPr>
        <w:pStyle w:val="Normal1"/>
        <w:spacing w:line="360" w:lineRule="auto"/>
        <w:jc w:val="both"/>
        <w:rPr>
          <w:rFonts w:eastAsia="Times New Roman" w:cs="Times New Roman"/>
          <w:szCs w:val="24"/>
        </w:rPr>
      </w:pPr>
      <w:r>
        <w:rPr>
          <w:rFonts w:eastAsia="Times New Roman" w:cs="Times New Roman"/>
          <w:szCs w:val="24"/>
        </w:rPr>
        <w:t xml:space="preserve">Team handling skill: This is a very important skill set while working with a community group. There are lots of organizational issues that have arisen. In order to resolve that I have to be very much focused on my leadership skills and encourage my team members to actively participate while making any decisions. </w:t>
      </w:r>
    </w:p>
    <w:p w14:paraId="4A289F9F" w14:textId="77777777" w:rsidR="00F90A54" w:rsidRDefault="00E23ABD">
      <w:pPr>
        <w:pStyle w:val="Normal1"/>
        <w:spacing w:line="360" w:lineRule="auto"/>
        <w:jc w:val="both"/>
        <w:rPr>
          <w:rFonts w:eastAsia="Times New Roman" w:cs="Times New Roman"/>
          <w:szCs w:val="24"/>
        </w:rPr>
      </w:pPr>
      <w:r>
        <w:rPr>
          <w:rFonts w:eastAsia="Times New Roman" w:cs="Times New Roman"/>
          <w:szCs w:val="24"/>
        </w:rPr>
        <w:t xml:space="preserve">Problem solving skill: This is another type of interpersonal skill which is very much important in community engagement as many organizations rely on communities in order to solve their organizational issues. </w:t>
      </w:r>
    </w:p>
    <w:p w14:paraId="13806E5B" w14:textId="77777777" w:rsidR="00F90A54" w:rsidRDefault="00E23ABD" w:rsidP="00A75782">
      <w:pPr>
        <w:pStyle w:val="Heading2"/>
        <w:rPr>
          <w:b w:val="0"/>
          <w:highlight w:val="white"/>
        </w:rPr>
      </w:pPr>
      <w:bookmarkStart w:id="6" w:name="_936eid5zhb5o" w:colFirst="0" w:colLast="0"/>
      <w:bookmarkStart w:id="7" w:name="_Toc59280886"/>
      <w:bookmarkEnd w:id="6"/>
      <w:r>
        <w:rPr>
          <w:highlight w:val="white"/>
        </w:rPr>
        <w:lastRenderedPageBreak/>
        <w:t xml:space="preserve">Explain how the use of </w:t>
      </w:r>
      <w:r w:rsidRPr="00A75782">
        <w:rPr>
          <w:highlight w:val="white"/>
        </w:rPr>
        <w:t>different</w:t>
      </w:r>
      <w:r>
        <w:rPr>
          <w:highlight w:val="white"/>
        </w:rPr>
        <w:t xml:space="preserve"> social media platforms help in an outreach to support the program/ business</w:t>
      </w:r>
      <w:bookmarkEnd w:id="7"/>
      <w:r>
        <w:rPr>
          <w:highlight w:val="white"/>
        </w:rPr>
        <w:t xml:space="preserve"> </w:t>
      </w:r>
    </w:p>
    <w:p w14:paraId="4116597F" w14:textId="77777777" w:rsidR="00F90A54" w:rsidRDefault="00E23ABD">
      <w:pPr>
        <w:pStyle w:val="Normal1"/>
        <w:spacing w:line="360" w:lineRule="auto"/>
        <w:jc w:val="both"/>
        <w:rPr>
          <w:rFonts w:eastAsia="Times New Roman" w:cs="Times New Roman"/>
          <w:szCs w:val="24"/>
          <w:highlight w:val="white"/>
        </w:rPr>
      </w:pPr>
      <w:r>
        <w:rPr>
          <w:rFonts w:eastAsia="Times New Roman" w:cs="Times New Roman"/>
          <w:szCs w:val="24"/>
          <w:highlight w:val="white"/>
        </w:rPr>
        <w:t>Social media platforms are an ideal tool that helps people to share information, communicate with each other and create a group in order to expand their organizational businesses through online platforms. Social media also helps the organizational people become more collaborative and it helps to enhance their relationships in an effective way. Nowadays social media has become a crucial part of every people’s lifestyles (</w:t>
      </w:r>
      <w:r>
        <w:rPr>
          <w:rFonts w:eastAsia="Times New Roman" w:cs="Times New Roman"/>
          <w:color w:val="222222"/>
          <w:szCs w:val="24"/>
          <w:highlight w:val="white"/>
        </w:rPr>
        <w:t>Thomas and Rajendran, 2020</w:t>
      </w:r>
      <w:r>
        <w:rPr>
          <w:rFonts w:eastAsia="Times New Roman" w:cs="Times New Roman"/>
          <w:szCs w:val="24"/>
          <w:highlight w:val="white"/>
        </w:rPr>
        <w:t xml:space="preserve">). In order to expand businesses, share ideas, communicate with each </w:t>
      </w:r>
      <w:r w:rsidR="009F76AC">
        <w:rPr>
          <w:rFonts w:eastAsia="Times New Roman" w:cs="Times New Roman"/>
          <w:szCs w:val="24"/>
          <w:highlight w:val="white"/>
        </w:rPr>
        <w:t>other;</w:t>
      </w:r>
      <w:r>
        <w:rPr>
          <w:rFonts w:eastAsia="Times New Roman" w:cs="Times New Roman"/>
          <w:szCs w:val="24"/>
          <w:highlight w:val="white"/>
        </w:rPr>
        <w:t xml:space="preserve"> get connected to </w:t>
      </w:r>
      <w:r w:rsidR="009F76AC">
        <w:rPr>
          <w:rFonts w:eastAsia="Times New Roman" w:cs="Times New Roman"/>
          <w:szCs w:val="24"/>
          <w:highlight w:val="white"/>
        </w:rPr>
        <w:t>everyone</w:t>
      </w:r>
      <w:r>
        <w:rPr>
          <w:rFonts w:eastAsia="Times New Roman" w:cs="Times New Roman"/>
          <w:szCs w:val="24"/>
          <w:highlight w:val="white"/>
        </w:rPr>
        <w:t xml:space="preserve"> from corporation to </w:t>
      </w:r>
      <w:r w:rsidR="00A75782">
        <w:rPr>
          <w:rFonts w:eastAsia="Times New Roman" w:cs="Times New Roman"/>
          <w:szCs w:val="24"/>
          <w:highlight w:val="white"/>
        </w:rPr>
        <w:t>government all</w:t>
      </w:r>
      <w:r>
        <w:rPr>
          <w:rFonts w:eastAsia="Times New Roman" w:cs="Times New Roman"/>
          <w:szCs w:val="24"/>
          <w:highlight w:val="white"/>
        </w:rPr>
        <w:t xml:space="preserve"> are engaged with social media platforms. This tool will also allow people to-</w:t>
      </w:r>
    </w:p>
    <w:p w14:paraId="11743F12" w14:textId="77777777" w:rsidR="00F90A54" w:rsidRDefault="00E23ABD">
      <w:pPr>
        <w:pStyle w:val="Normal1"/>
        <w:numPr>
          <w:ilvl w:val="0"/>
          <w:numId w:val="2"/>
        </w:numPr>
        <w:spacing w:line="360" w:lineRule="auto"/>
        <w:jc w:val="both"/>
        <w:rPr>
          <w:rFonts w:eastAsia="Times New Roman" w:cs="Times New Roman"/>
          <w:szCs w:val="24"/>
          <w:highlight w:val="white"/>
        </w:rPr>
      </w:pPr>
      <w:r>
        <w:rPr>
          <w:rFonts w:eastAsia="Times New Roman" w:cs="Times New Roman"/>
          <w:szCs w:val="24"/>
          <w:highlight w:val="white"/>
        </w:rPr>
        <w:t xml:space="preserve">Discovered new ideas, trends, </w:t>
      </w:r>
      <w:r w:rsidR="00581A74">
        <w:rPr>
          <w:rFonts w:eastAsia="Times New Roman" w:cs="Times New Roman"/>
          <w:szCs w:val="24"/>
          <w:highlight w:val="white"/>
        </w:rPr>
        <w:t>and concepts</w:t>
      </w:r>
      <w:r>
        <w:rPr>
          <w:rFonts w:eastAsia="Times New Roman" w:cs="Times New Roman"/>
          <w:szCs w:val="24"/>
          <w:highlight w:val="white"/>
        </w:rPr>
        <w:t xml:space="preserve"> as per current situations.</w:t>
      </w:r>
    </w:p>
    <w:p w14:paraId="33A45887" w14:textId="77777777" w:rsidR="00F90A54" w:rsidRDefault="00E23ABD">
      <w:pPr>
        <w:pStyle w:val="Normal1"/>
        <w:numPr>
          <w:ilvl w:val="0"/>
          <w:numId w:val="2"/>
        </w:numPr>
        <w:spacing w:line="360" w:lineRule="auto"/>
        <w:jc w:val="both"/>
        <w:rPr>
          <w:rFonts w:eastAsia="Times New Roman" w:cs="Times New Roman"/>
          <w:szCs w:val="24"/>
          <w:highlight w:val="white"/>
        </w:rPr>
      </w:pPr>
      <w:r>
        <w:rPr>
          <w:rFonts w:eastAsia="Times New Roman" w:cs="Times New Roman"/>
          <w:szCs w:val="24"/>
          <w:highlight w:val="white"/>
        </w:rPr>
        <w:t>Get connected with existing or may be new consumers in a broad way and it also helps to get feedback from them about the organizational product and services.</w:t>
      </w:r>
    </w:p>
    <w:p w14:paraId="42E4F55B" w14:textId="77777777" w:rsidR="00F90A54" w:rsidRDefault="00E23ABD">
      <w:pPr>
        <w:pStyle w:val="Normal1"/>
        <w:numPr>
          <w:ilvl w:val="0"/>
          <w:numId w:val="2"/>
        </w:numPr>
        <w:spacing w:line="360" w:lineRule="auto"/>
        <w:jc w:val="both"/>
        <w:rPr>
          <w:rFonts w:eastAsia="Times New Roman" w:cs="Times New Roman"/>
          <w:szCs w:val="24"/>
          <w:highlight w:val="white"/>
        </w:rPr>
      </w:pPr>
      <w:r>
        <w:rPr>
          <w:rFonts w:eastAsia="Times New Roman" w:cs="Times New Roman"/>
          <w:szCs w:val="24"/>
          <w:highlight w:val="white"/>
        </w:rPr>
        <w:t>Bring attention to the work related issues and the traffic which create nuisance on this platform (</w:t>
      </w:r>
      <w:proofErr w:type="spellStart"/>
      <w:r>
        <w:rPr>
          <w:rFonts w:eastAsia="Times New Roman" w:cs="Times New Roman"/>
          <w:color w:val="222222"/>
          <w:szCs w:val="24"/>
          <w:highlight w:val="white"/>
        </w:rPr>
        <w:t>Haddud</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2016</w:t>
      </w:r>
      <w:r>
        <w:rPr>
          <w:rFonts w:eastAsia="Times New Roman" w:cs="Times New Roman"/>
          <w:szCs w:val="24"/>
          <w:highlight w:val="white"/>
        </w:rPr>
        <w:t xml:space="preserve">). </w:t>
      </w:r>
    </w:p>
    <w:p w14:paraId="64A57461" w14:textId="77777777" w:rsidR="00F90A54" w:rsidRDefault="00E23ABD">
      <w:pPr>
        <w:pStyle w:val="Normal1"/>
        <w:numPr>
          <w:ilvl w:val="0"/>
          <w:numId w:val="2"/>
        </w:numPr>
        <w:spacing w:line="360" w:lineRule="auto"/>
        <w:jc w:val="both"/>
        <w:rPr>
          <w:rFonts w:eastAsia="Times New Roman" w:cs="Times New Roman"/>
          <w:szCs w:val="24"/>
          <w:highlight w:val="white"/>
        </w:rPr>
      </w:pPr>
      <w:r>
        <w:rPr>
          <w:rFonts w:eastAsia="Times New Roman" w:cs="Times New Roman"/>
          <w:szCs w:val="24"/>
          <w:highlight w:val="white"/>
        </w:rPr>
        <w:t>Promote their organizational brand among the vast people in order to expand their business.</w:t>
      </w:r>
    </w:p>
    <w:p w14:paraId="3A6EA2A7" w14:textId="77777777" w:rsidR="00F90A54" w:rsidRDefault="00E23ABD">
      <w:pPr>
        <w:pStyle w:val="Normal1"/>
        <w:spacing w:line="360" w:lineRule="auto"/>
        <w:jc w:val="both"/>
        <w:rPr>
          <w:rFonts w:eastAsia="Times New Roman" w:cs="Times New Roman"/>
          <w:szCs w:val="24"/>
          <w:highlight w:val="white"/>
        </w:rPr>
      </w:pPr>
      <w:r>
        <w:rPr>
          <w:rFonts w:eastAsia="Times New Roman" w:cs="Times New Roman"/>
          <w:szCs w:val="24"/>
          <w:highlight w:val="white"/>
        </w:rPr>
        <w:t>From personal to professional uses Social media platforms have become a major source. People are getting more connected to it as they have spent most of their daily times in it. This platform provides privacy in order to control the activities. It helps people to separate their personal content from professional uses. Most of the adult people are very much connected to it as it has become their social networking habits. S</w:t>
      </w:r>
      <w:r w:rsidR="00407912">
        <w:rPr>
          <w:rFonts w:eastAsia="Times New Roman" w:cs="Times New Roman"/>
          <w:szCs w:val="24"/>
          <w:highlight w:val="white"/>
        </w:rPr>
        <w:t>ocial media platforms like Faceb</w:t>
      </w:r>
      <w:r>
        <w:rPr>
          <w:rFonts w:eastAsia="Times New Roman" w:cs="Times New Roman"/>
          <w:szCs w:val="24"/>
          <w:highlight w:val="white"/>
        </w:rPr>
        <w:t xml:space="preserve">ook, </w:t>
      </w:r>
      <w:r w:rsidR="00407912">
        <w:rPr>
          <w:rFonts w:eastAsia="Times New Roman" w:cs="Times New Roman"/>
          <w:szCs w:val="24"/>
          <w:highlight w:val="white"/>
        </w:rPr>
        <w:t>YouTube</w:t>
      </w:r>
      <w:r>
        <w:rPr>
          <w:rFonts w:eastAsia="Times New Roman" w:cs="Times New Roman"/>
          <w:szCs w:val="24"/>
          <w:highlight w:val="white"/>
        </w:rPr>
        <w:t>, Lin</w:t>
      </w:r>
      <w:r w:rsidR="00407912">
        <w:rPr>
          <w:rFonts w:eastAsia="Times New Roman" w:cs="Times New Roman"/>
          <w:szCs w:val="24"/>
          <w:highlight w:val="white"/>
        </w:rPr>
        <w:t>k</w:t>
      </w:r>
      <w:r>
        <w:rPr>
          <w:rFonts w:eastAsia="Times New Roman" w:cs="Times New Roman"/>
          <w:szCs w:val="24"/>
          <w:highlight w:val="white"/>
        </w:rPr>
        <w:t>edIn, and Instagram are now becoming trends as people are very much connected to it in order to share their personal experiences, ideas or for any professional business marketing (</w:t>
      </w:r>
      <w:r>
        <w:rPr>
          <w:rFonts w:eastAsia="Times New Roman" w:cs="Times New Roman"/>
          <w:color w:val="222222"/>
          <w:szCs w:val="24"/>
          <w:highlight w:val="white"/>
        </w:rPr>
        <w:t xml:space="preserve">Jin </w:t>
      </w:r>
      <w:r>
        <w:rPr>
          <w:rFonts w:eastAsia="Times New Roman" w:cs="Times New Roman"/>
          <w:i/>
          <w:color w:val="222222"/>
          <w:szCs w:val="24"/>
          <w:highlight w:val="white"/>
        </w:rPr>
        <w:t>et al.</w:t>
      </w:r>
      <w:r>
        <w:rPr>
          <w:rFonts w:eastAsia="Times New Roman" w:cs="Times New Roman"/>
          <w:color w:val="222222"/>
          <w:szCs w:val="24"/>
          <w:highlight w:val="white"/>
        </w:rPr>
        <w:t>, 2017</w:t>
      </w:r>
      <w:r>
        <w:rPr>
          <w:rFonts w:eastAsia="Times New Roman" w:cs="Times New Roman"/>
          <w:szCs w:val="24"/>
          <w:highlight w:val="white"/>
        </w:rPr>
        <w:t>).</w:t>
      </w:r>
    </w:p>
    <w:p w14:paraId="4162AC59" w14:textId="77777777" w:rsidR="00F90A54" w:rsidRDefault="00E23ABD" w:rsidP="00A75782">
      <w:pPr>
        <w:pStyle w:val="Heading2"/>
        <w:rPr>
          <w:highlight w:val="white"/>
        </w:rPr>
      </w:pPr>
      <w:bookmarkStart w:id="8" w:name="_Toc59280887"/>
      <w:r>
        <w:rPr>
          <w:highlight w:val="white"/>
        </w:rPr>
        <w:t>Provide a brief description on the training and developmental process that required to equip employees while dealing with socio-cultural issues</w:t>
      </w:r>
      <w:bookmarkEnd w:id="8"/>
    </w:p>
    <w:p w14:paraId="017A9758" w14:textId="77777777" w:rsidR="00F90A54" w:rsidRDefault="00E23ABD">
      <w:pPr>
        <w:pStyle w:val="Normal1"/>
        <w:spacing w:line="360" w:lineRule="auto"/>
        <w:jc w:val="both"/>
        <w:rPr>
          <w:rFonts w:eastAsia="Times New Roman" w:cs="Times New Roman"/>
          <w:szCs w:val="24"/>
        </w:rPr>
      </w:pPr>
      <w:r>
        <w:rPr>
          <w:rFonts w:eastAsia="Times New Roman" w:cs="Times New Roman"/>
          <w:szCs w:val="24"/>
        </w:rPr>
        <w:t xml:space="preserve">Any </w:t>
      </w:r>
      <w:r w:rsidR="00407912">
        <w:rPr>
          <w:rFonts w:eastAsia="Times New Roman" w:cs="Times New Roman"/>
          <w:szCs w:val="24"/>
        </w:rPr>
        <w:t>types of socio cultural issues within an organizational context have</w:t>
      </w:r>
      <w:r>
        <w:rPr>
          <w:rFonts w:eastAsia="Times New Roman" w:cs="Times New Roman"/>
          <w:szCs w:val="24"/>
        </w:rPr>
        <w:t xml:space="preserve"> been seen while people are coming from different backgrounds. Such a type of process may help people to be more focused on their organizational management demands, operational requirements and other company policies equivalently (</w:t>
      </w:r>
      <w:proofErr w:type="spellStart"/>
      <w:r>
        <w:rPr>
          <w:rFonts w:eastAsia="Times New Roman" w:cs="Times New Roman"/>
          <w:color w:val="222222"/>
          <w:szCs w:val="24"/>
          <w:highlight w:val="white"/>
        </w:rPr>
        <w:t>Getman</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2020</w:t>
      </w:r>
      <w:r>
        <w:rPr>
          <w:rFonts w:eastAsia="Times New Roman" w:cs="Times New Roman"/>
          <w:szCs w:val="24"/>
        </w:rPr>
        <w:t xml:space="preserve">). Most of the socio-cultural issues have been </w:t>
      </w:r>
      <w:r>
        <w:rPr>
          <w:rFonts w:eastAsia="Times New Roman" w:cs="Times New Roman"/>
          <w:szCs w:val="24"/>
        </w:rPr>
        <w:lastRenderedPageBreak/>
        <w:t xml:space="preserve">found at the organizational employees based on their nationality, ethnicity, religion, social backgrounds, job roles, quality of training, experiences, educational </w:t>
      </w:r>
      <w:proofErr w:type="gramStart"/>
      <w:r>
        <w:rPr>
          <w:rFonts w:eastAsia="Times New Roman" w:cs="Times New Roman"/>
          <w:szCs w:val="24"/>
        </w:rPr>
        <w:t>knowledge</w:t>
      </w:r>
      <w:proofErr w:type="gramEnd"/>
      <w:r>
        <w:rPr>
          <w:rFonts w:eastAsia="Times New Roman" w:cs="Times New Roman"/>
          <w:szCs w:val="24"/>
        </w:rPr>
        <w:t xml:space="preserve"> and many others.  In order to deal with such types of socio-cultural issues and get connected with organizational culture, people should have to get involved in various types of training and development processes. Organizations should change their work structures and applied equality among the organizational </w:t>
      </w:r>
      <w:r w:rsidR="0087216D">
        <w:rPr>
          <w:rFonts w:eastAsia="Times New Roman" w:cs="Times New Roman"/>
          <w:szCs w:val="24"/>
        </w:rPr>
        <w:t>people. They</w:t>
      </w:r>
      <w:r>
        <w:rPr>
          <w:rFonts w:eastAsia="Times New Roman" w:cs="Times New Roman"/>
          <w:szCs w:val="24"/>
        </w:rPr>
        <w:t xml:space="preserve"> should provide some training and development on the key areas of-</w:t>
      </w:r>
    </w:p>
    <w:p w14:paraId="570CC99C" w14:textId="77777777" w:rsidR="00F90A54" w:rsidRDefault="00E23ABD">
      <w:pPr>
        <w:pStyle w:val="Normal1"/>
        <w:numPr>
          <w:ilvl w:val="0"/>
          <w:numId w:val="3"/>
        </w:numPr>
        <w:spacing w:line="360" w:lineRule="auto"/>
        <w:jc w:val="both"/>
        <w:rPr>
          <w:rFonts w:eastAsia="Times New Roman" w:cs="Times New Roman"/>
          <w:szCs w:val="24"/>
        </w:rPr>
      </w:pPr>
      <w:r>
        <w:rPr>
          <w:rFonts w:eastAsia="Times New Roman" w:cs="Times New Roman"/>
          <w:szCs w:val="24"/>
        </w:rPr>
        <w:t xml:space="preserve">Directness of the communication system has to be applied within the organizational environment while interacting with other people without making ineffectiveness.   </w:t>
      </w:r>
    </w:p>
    <w:p w14:paraId="209F39D2" w14:textId="77777777" w:rsidR="00F90A54" w:rsidRDefault="00E23ABD">
      <w:pPr>
        <w:pStyle w:val="Normal1"/>
        <w:numPr>
          <w:ilvl w:val="0"/>
          <w:numId w:val="3"/>
        </w:numPr>
        <w:spacing w:line="360" w:lineRule="auto"/>
        <w:jc w:val="both"/>
        <w:rPr>
          <w:rFonts w:eastAsia="Times New Roman" w:cs="Times New Roman"/>
          <w:szCs w:val="24"/>
        </w:rPr>
      </w:pPr>
      <w:r>
        <w:rPr>
          <w:rFonts w:eastAsia="Times New Roman" w:cs="Times New Roman"/>
          <w:szCs w:val="24"/>
        </w:rPr>
        <w:t>Based on the personal skill, knowledge and experiences people should follow them without engaging in debate or creating conflicts (</w:t>
      </w:r>
      <w:r>
        <w:rPr>
          <w:rFonts w:eastAsia="Times New Roman" w:cs="Times New Roman"/>
          <w:color w:val="222222"/>
          <w:szCs w:val="24"/>
          <w:highlight w:val="white"/>
        </w:rPr>
        <w:t>Epstein, T. and Peck, 2017).</w:t>
      </w:r>
    </w:p>
    <w:p w14:paraId="1779EB8F" w14:textId="77777777" w:rsidR="00F90A54" w:rsidRDefault="00E23ABD">
      <w:pPr>
        <w:pStyle w:val="Normal1"/>
        <w:numPr>
          <w:ilvl w:val="0"/>
          <w:numId w:val="3"/>
        </w:numPr>
        <w:spacing w:line="360" w:lineRule="auto"/>
        <w:jc w:val="both"/>
        <w:rPr>
          <w:rFonts w:eastAsia="Times New Roman" w:cs="Times New Roman"/>
          <w:szCs w:val="24"/>
        </w:rPr>
      </w:pPr>
      <w:r>
        <w:rPr>
          <w:rFonts w:eastAsia="Times New Roman" w:cs="Times New Roman"/>
          <w:szCs w:val="24"/>
        </w:rPr>
        <w:t xml:space="preserve">Every individual should take part in the organizational decision making process for their business expansion and it will also help them to make career development planning. </w:t>
      </w:r>
    </w:p>
    <w:p w14:paraId="3B4E7E41" w14:textId="77777777" w:rsidR="00F90A54" w:rsidRDefault="00E23ABD">
      <w:pPr>
        <w:pStyle w:val="Normal1"/>
        <w:numPr>
          <w:ilvl w:val="0"/>
          <w:numId w:val="3"/>
        </w:numPr>
        <w:spacing w:line="360" w:lineRule="auto"/>
        <w:jc w:val="both"/>
        <w:rPr>
          <w:rFonts w:eastAsia="Times New Roman" w:cs="Times New Roman"/>
          <w:szCs w:val="24"/>
        </w:rPr>
      </w:pPr>
      <w:r>
        <w:rPr>
          <w:rFonts w:eastAsia="Times New Roman" w:cs="Times New Roman"/>
          <w:szCs w:val="24"/>
        </w:rPr>
        <w:t xml:space="preserve">A positive relationship has to be established in the workplaces between the superior groups to their subordinates. </w:t>
      </w:r>
    </w:p>
    <w:p w14:paraId="4D4E4B05" w14:textId="77777777" w:rsidR="00F90A54" w:rsidRDefault="00E23ABD">
      <w:pPr>
        <w:pStyle w:val="Normal1"/>
        <w:numPr>
          <w:ilvl w:val="0"/>
          <w:numId w:val="3"/>
        </w:numPr>
        <w:spacing w:line="360" w:lineRule="auto"/>
        <w:jc w:val="both"/>
        <w:rPr>
          <w:rFonts w:eastAsia="Times New Roman" w:cs="Times New Roman"/>
          <w:szCs w:val="24"/>
        </w:rPr>
      </w:pPr>
      <w:r>
        <w:rPr>
          <w:rFonts w:eastAsia="Times New Roman" w:cs="Times New Roman"/>
          <w:szCs w:val="24"/>
        </w:rPr>
        <w:t>People should collaboratively work in order to achieve common goals within their organization.</w:t>
      </w:r>
    </w:p>
    <w:p w14:paraId="4FA0DCA0" w14:textId="77777777" w:rsidR="00F90A54" w:rsidRDefault="00E23ABD">
      <w:pPr>
        <w:pStyle w:val="Normal1"/>
        <w:numPr>
          <w:ilvl w:val="0"/>
          <w:numId w:val="3"/>
        </w:numPr>
        <w:spacing w:line="360" w:lineRule="auto"/>
        <w:jc w:val="both"/>
        <w:rPr>
          <w:rFonts w:eastAsia="Times New Roman" w:cs="Times New Roman"/>
          <w:szCs w:val="24"/>
        </w:rPr>
      </w:pPr>
      <w:r>
        <w:rPr>
          <w:rFonts w:eastAsia="Times New Roman" w:cs="Times New Roman"/>
          <w:szCs w:val="24"/>
        </w:rPr>
        <w:t xml:space="preserve">Each team member has to be focused on their attitudes at their workplace as it will create a great impact on their career. </w:t>
      </w:r>
    </w:p>
    <w:p w14:paraId="693CCFD9" w14:textId="77777777" w:rsidR="00F90A54" w:rsidRDefault="00E23ABD" w:rsidP="00D81631">
      <w:pPr>
        <w:pStyle w:val="Heading2"/>
        <w:rPr>
          <w:highlight w:val="white"/>
        </w:rPr>
      </w:pPr>
      <w:bookmarkStart w:id="9" w:name="_Toc59280888"/>
      <w:r>
        <w:rPr>
          <w:highlight w:val="white"/>
        </w:rPr>
        <w:t>Importance to adopt forward-looking approach in training to their employees on multiculturalism</w:t>
      </w:r>
      <w:bookmarkEnd w:id="9"/>
      <w:r>
        <w:rPr>
          <w:highlight w:val="white"/>
        </w:rPr>
        <w:t xml:space="preserve"> </w:t>
      </w:r>
    </w:p>
    <w:p w14:paraId="5CFE9CFC" w14:textId="77777777" w:rsidR="00F90A54" w:rsidRDefault="00E23ABD">
      <w:pPr>
        <w:pStyle w:val="Normal1"/>
        <w:spacing w:line="360" w:lineRule="auto"/>
        <w:jc w:val="both"/>
        <w:rPr>
          <w:rFonts w:eastAsia="Times New Roman" w:cs="Times New Roman"/>
          <w:szCs w:val="24"/>
        </w:rPr>
      </w:pPr>
      <w:r>
        <w:rPr>
          <w:rFonts w:eastAsia="Times New Roman" w:cs="Times New Roman"/>
          <w:szCs w:val="24"/>
        </w:rPr>
        <w:t>Multiculturalism is basically depending upon the culture, ethnicity, races, religion of the people that will differentiate them from the other within the organization or at their society based on dominant political culture (</w:t>
      </w:r>
      <w:proofErr w:type="spellStart"/>
      <w:r>
        <w:rPr>
          <w:rFonts w:eastAsia="Times New Roman" w:cs="Times New Roman"/>
          <w:color w:val="222222"/>
          <w:szCs w:val="24"/>
          <w:highlight w:val="white"/>
        </w:rPr>
        <w:t>Erten</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et al.</w:t>
      </w:r>
      <w:r>
        <w:rPr>
          <w:rFonts w:eastAsia="Times New Roman" w:cs="Times New Roman"/>
          <w:color w:val="222222"/>
          <w:szCs w:val="24"/>
          <w:highlight w:val="white"/>
        </w:rPr>
        <w:t>, 2018</w:t>
      </w:r>
      <w:r>
        <w:rPr>
          <w:rFonts w:eastAsia="Times New Roman" w:cs="Times New Roman"/>
          <w:szCs w:val="24"/>
        </w:rPr>
        <w:t xml:space="preserve">). Those people should deserve to acknowledge them based on their skill, knowledge and experiences. In order to make recognition of their work performances based on multiculturalism, it is necessary to adopt forward looking approaches in the organizational cultures. There are four steps of cultural training available in the organization that may help to solve the issues among their workforces. </w:t>
      </w:r>
    </w:p>
    <w:p w14:paraId="2ED951A1" w14:textId="77777777" w:rsidR="00F90A54" w:rsidRDefault="00E23ABD">
      <w:pPr>
        <w:pStyle w:val="Normal1"/>
        <w:numPr>
          <w:ilvl w:val="0"/>
          <w:numId w:val="1"/>
        </w:numPr>
        <w:spacing w:line="360" w:lineRule="auto"/>
        <w:jc w:val="both"/>
        <w:rPr>
          <w:rFonts w:eastAsia="Times New Roman" w:cs="Times New Roman"/>
          <w:szCs w:val="24"/>
        </w:rPr>
      </w:pPr>
      <w:r>
        <w:rPr>
          <w:rFonts w:eastAsia="Times New Roman" w:cs="Times New Roman"/>
          <w:szCs w:val="24"/>
        </w:rPr>
        <w:t xml:space="preserve">Through raising cultural awareness at the workplace, people are becoming more recognized and responding to their organizational biased culture based on stereotypes or in unfair assumptions.    </w:t>
      </w:r>
    </w:p>
    <w:p w14:paraId="621D5E69" w14:textId="77777777" w:rsidR="00F90A54" w:rsidRDefault="00E23ABD">
      <w:pPr>
        <w:pStyle w:val="Normal1"/>
        <w:numPr>
          <w:ilvl w:val="0"/>
          <w:numId w:val="1"/>
        </w:numPr>
        <w:spacing w:line="360" w:lineRule="auto"/>
        <w:jc w:val="both"/>
        <w:rPr>
          <w:rFonts w:eastAsia="Times New Roman" w:cs="Times New Roman"/>
          <w:szCs w:val="24"/>
        </w:rPr>
      </w:pPr>
      <w:r>
        <w:rPr>
          <w:rFonts w:eastAsia="Times New Roman" w:cs="Times New Roman"/>
          <w:szCs w:val="24"/>
        </w:rPr>
        <w:lastRenderedPageBreak/>
        <w:t xml:space="preserve">Changing </w:t>
      </w:r>
      <w:r w:rsidR="00D81631">
        <w:rPr>
          <w:rFonts w:eastAsia="Times New Roman" w:cs="Times New Roman"/>
          <w:szCs w:val="24"/>
        </w:rPr>
        <w:t>behaviors</w:t>
      </w:r>
      <w:r>
        <w:rPr>
          <w:rFonts w:eastAsia="Times New Roman" w:cs="Times New Roman"/>
          <w:szCs w:val="24"/>
        </w:rPr>
        <w:t xml:space="preserve"> among the employees will help to be more connected with their coworkers, vendors, stakeholders, consumers or clients equivalently. This includes positive attitudes and </w:t>
      </w:r>
      <w:r w:rsidR="00D81631">
        <w:rPr>
          <w:rFonts w:eastAsia="Times New Roman" w:cs="Times New Roman"/>
          <w:szCs w:val="24"/>
        </w:rPr>
        <w:t>behavior</w:t>
      </w:r>
      <w:r>
        <w:rPr>
          <w:rFonts w:eastAsia="Times New Roman" w:cs="Times New Roman"/>
          <w:szCs w:val="24"/>
        </w:rPr>
        <w:t xml:space="preserve"> among the organizational people accordingly. </w:t>
      </w:r>
    </w:p>
    <w:p w14:paraId="1BBBC294" w14:textId="77777777" w:rsidR="00F90A54" w:rsidRDefault="00E23ABD">
      <w:pPr>
        <w:pStyle w:val="Normal1"/>
        <w:numPr>
          <w:ilvl w:val="0"/>
          <w:numId w:val="1"/>
        </w:numPr>
        <w:spacing w:line="360" w:lineRule="auto"/>
        <w:jc w:val="both"/>
        <w:rPr>
          <w:rFonts w:eastAsia="Times New Roman" w:cs="Times New Roman"/>
          <w:szCs w:val="24"/>
        </w:rPr>
      </w:pPr>
      <w:r>
        <w:rPr>
          <w:rFonts w:eastAsia="Times New Roman" w:cs="Times New Roman"/>
          <w:szCs w:val="24"/>
        </w:rPr>
        <w:t xml:space="preserve">In order to make better decisions, people need to get over from organizational biased stereotype cultures. If all the team members will participate in various work structures then innovative ideas have been generated that will help to improve organizational cultures in an efficient way.  </w:t>
      </w:r>
    </w:p>
    <w:p w14:paraId="0D2478D7" w14:textId="77777777" w:rsidR="00F90A54" w:rsidRDefault="00E23ABD">
      <w:pPr>
        <w:pStyle w:val="Normal1"/>
        <w:numPr>
          <w:ilvl w:val="0"/>
          <w:numId w:val="1"/>
        </w:numPr>
        <w:spacing w:line="360" w:lineRule="auto"/>
        <w:jc w:val="both"/>
        <w:rPr>
          <w:rFonts w:eastAsia="Times New Roman" w:cs="Times New Roman"/>
          <w:szCs w:val="24"/>
        </w:rPr>
      </w:pPr>
      <w:r>
        <w:rPr>
          <w:rFonts w:eastAsia="Times New Roman" w:cs="Times New Roman"/>
          <w:szCs w:val="24"/>
        </w:rPr>
        <w:t>Through improving communication skills within the organizational culture one should reduce the discriminations. Effective communication techniques help people to get motivated towards their work performances and it will also help to make strong bonds among the employees (</w:t>
      </w:r>
      <w:r>
        <w:rPr>
          <w:rFonts w:eastAsia="Times New Roman" w:cs="Times New Roman"/>
          <w:color w:val="222222"/>
          <w:szCs w:val="24"/>
          <w:highlight w:val="white"/>
        </w:rPr>
        <w:t>Chin, 2019</w:t>
      </w:r>
      <w:r>
        <w:rPr>
          <w:rFonts w:eastAsia="Times New Roman" w:cs="Times New Roman"/>
          <w:szCs w:val="24"/>
        </w:rPr>
        <w:t xml:space="preserve">). </w:t>
      </w:r>
    </w:p>
    <w:p w14:paraId="4B3C981C" w14:textId="77777777" w:rsidR="00F90A54" w:rsidRDefault="00E23ABD" w:rsidP="00D81631">
      <w:pPr>
        <w:pStyle w:val="Heading1"/>
        <w:rPr>
          <w:highlight w:val="white"/>
        </w:rPr>
      </w:pPr>
      <w:bookmarkStart w:id="10" w:name="_Toc59280889"/>
      <w:r>
        <w:rPr>
          <w:highlight w:val="white"/>
        </w:rPr>
        <w:t>Recommendations</w:t>
      </w:r>
      <w:bookmarkEnd w:id="10"/>
      <w:r>
        <w:rPr>
          <w:highlight w:val="white"/>
        </w:rPr>
        <w:t xml:space="preserve"> </w:t>
      </w:r>
    </w:p>
    <w:p w14:paraId="6EA4595D" w14:textId="77777777" w:rsidR="00F90A54" w:rsidRDefault="00E23ABD">
      <w:pPr>
        <w:pStyle w:val="Normal1"/>
        <w:spacing w:line="360" w:lineRule="auto"/>
        <w:jc w:val="both"/>
        <w:rPr>
          <w:rFonts w:eastAsia="Times New Roman" w:cs="Times New Roman"/>
          <w:szCs w:val="24"/>
        </w:rPr>
      </w:pPr>
      <w:r>
        <w:rPr>
          <w:rFonts w:eastAsia="Times New Roman" w:cs="Times New Roman"/>
          <w:szCs w:val="24"/>
        </w:rPr>
        <w:t xml:space="preserve">This project will help to broadly describe the organizational community engagement. In which social media platform, interpersonal skills have been playing a significant role in community engagement and to reduce socio cultural issues through establishing multiculturalism at the workplace. Each person at their workplace should be more aware about their skill, knowledge, quality of work, timelines, </w:t>
      </w:r>
      <w:r w:rsidR="00417D0B">
        <w:rPr>
          <w:rFonts w:eastAsia="Times New Roman" w:cs="Times New Roman"/>
          <w:szCs w:val="24"/>
        </w:rPr>
        <w:t>and expertise</w:t>
      </w:r>
      <w:r>
        <w:rPr>
          <w:rFonts w:eastAsia="Times New Roman" w:cs="Times New Roman"/>
          <w:szCs w:val="24"/>
        </w:rPr>
        <w:t xml:space="preserve"> in order to make better work performances. Any such types of work related issues can be solved through a feedback system that can be obtained from their organizational consumers through several social media platforms. It can also be recommended that through providing proper training and developmental practices on interpersonal skill grooming to each team member such types of socio cultural issues can be resolved effectively.    </w:t>
      </w:r>
    </w:p>
    <w:p w14:paraId="320533E8" w14:textId="77777777" w:rsidR="00F90A54" w:rsidRDefault="00E23ABD" w:rsidP="00D81631">
      <w:pPr>
        <w:pStyle w:val="Heading1"/>
        <w:rPr>
          <w:highlight w:val="white"/>
        </w:rPr>
      </w:pPr>
      <w:bookmarkStart w:id="11" w:name="_Toc59280890"/>
      <w:r>
        <w:rPr>
          <w:highlight w:val="white"/>
        </w:rPr>
        <w:t>Conclusion</w:t>
      </w:r>
      <w:bookmarkEnd w:id="11"/>
    </w:p>
    <w:p w14:paraId="0CA50D26" w14:textId="77777777" w:rsidR="00F90A54" w:rsidRDefault="00E23ABD">
      <w:pPr>
        <w:pStyle w:val="Normal1"/>
        <w:spacing w:line="360" w:lineRule="auto"/>
        <w:jc w:val="both"/>
        <w:rPr>
          <w:rFonts w:eastAsia="Times New Roman" w:cs="Times New Roman"/>
          <w:szCs w:val="24"/>
        </w:rPr>
      </w:pPr>
      <w:r>
        <w:rPr>
          <w:rFonts w:eastAsia="Times New Roman" w:cs="Times New Roman"/>
          <w:szCs w:val="24"/>
        </w:rPr>
        <w:t xml:space="preserve">From the whole assignment a clear understanding has been generated about the community engagement and their work structures. It has also been </w:t>
      </w:r>
      <w:proofErr w:type="spellStart"/>
      <w:r>
        <w:rPr>
          <w:rFonts w:eastAsia="Times New Roman" w:cs="Times New Roman"/>
          <w:szCs w:val="24"/>
        </w:rPr>
        <w:t>analysed</w:t>
      </w:r>
      <w:proofErr w:type="spellEnd"/>
      <w:r>
        <w:rPr>
          <w:rFonts w:eastAsia="Times New Roman" w:cs="Times New Roman"/>
          <w:szCs w:val="24"/>
        </w:rPr>
        <w:t xml:space="preserve"> from this project that communities are taking part to help in resolving any such type of organizational issues. Communities are also helped to develop a person’s interpersonal skill in various ways in order to make decisions for future improvement (</w:t>
      </w:r>
      <w:r>
        <w:rPr>
          <w:rFonts w:eastAsia="Times New Roman" w:cs="Times New Roman"/>
          <w:color w:val="222222"/>
          <w:szCs w:val="24"/>
          <w:highlight w:val="white"/>
        </w:rPr>
        <w:t xml:space="preserve">Wang </w:t>
      </w:r>
      <w:r>
        <w:rPr>
          <w:rFonts w:eastAsia="Times New Roman" w:cs="Times New Roman"/>
          <w:i/>
          <w:color w:val="222222"/>
          <w:szCs w:val="24"/>
          <w:highlight w:val="white"/>
        </w:rPr>
        <w:t>et al.</w:t>
      </w:r>
      <w:r>
        <w:rPr>
          <w:rFonts w:eastAsia="Times New Roman" w:cs="Times New Roman"/>
          <w:color w:val="222222"/>
          <w:szCs w:val="24"/>
          <w:highlight w:val="white"/>
        </w:rPr>
        <w:t>, 2017</w:t>
      </w:r>
      <w:r>
        <w:rPr>
          <w:rFonts w:eastAsia="Times New Roman" w:cs="Times New Roman"/>
          <w:szCs w:val="24"/>
        </w:rPr>
        <w:t xml:space="preserve">). Community engagement also helps to improve organizational environment and cultures in better ways. </w:t>
      </w:r>
    </w:p>
    <w:p w14:paraId="32F61152" w14:textId="77777777" w:rsidR="00F90A54" w:rsidRDefault="00E23ABD" w:rsidP="00D81631">
      <w:pPr>
        <w:pStyle w:val="Heading1"/>
      </w:pPr>
      <w:bookmarkStart w:id="12" w:name="_Toc59280891"/>
      <w:r>
        <w:lastRenderedPageBreak/>
        <w:t>References</w:t>
      </w:r>
      <w:bookmarkEnd w:id="12"/>
    </w:p>
    <w:p w14:paraId="25033834" w14:textId="77777777" w:rsidR="00D81631" w:rsidRDefault="00D81631">
      <w:pPr>
        <w:pStyle w:val="Normal1"/>
        <w:spacing w:after="200" w:line="360" w:lineRule="auto"/>
        <w:jc w:val="both"/>
        <w:rPr>
          <w:rFonts w:eastAsia="Times New Roman" w:cs="Times New Roman"/>
          <w:color w:val="222222"/>
          <w:szCs w:val="24"/>
          <w:highlight w:val="white"/>
        </w:rPr>
      </w:pPr>
      <w:r>
        <w:rPr>
          <w:rFonts w:eastAsia="Times New Roman" w:cs="Times New Roman"/>
          <w:color w:val="222222"/>
          <w:szCs w:val="24"/>
          <w:highlight w:val="white"/>
        </w:rPr>
        <w:t xml:space="preserve">Chin, R., (2019). </w:t>
      </w:r>
      <w:r>
        <w:rPr>
          <w:rFonts w:eastAsia="Times New Roman" w:cs="Times New Roman"/>
          <w:i/>
          <w:color w:val="222222"/>
          <w:szCs w:val="24"/>
          <w:highlight w:val="white"/>
        </w:rPr>
        <w:t>The crisis of multiculturalism in Europe: A history</w:t>
      </w:r>
      <w:r>
        <w:rPr>
          <w:rFonts w:eastAsia="Times New Roman" w:cs="Times New Roman"/>
          <w:color w:val="222222"/>
          <w:szCs w:val="24"/>
          <w:highlight w:val="white"/>
        </w:rPr>
        <w:t>. Princeton University Press.</w:t>
      </w:r>
    </w:p>
    <w:p w14:paraId="078FEC53" w14:textId="77777777" w:rsidR="00D81631" w:rsidRDefault="00D81631">
      <w:pPr>
        <w:pStyle w:val="Normal1"/>
        <w:spacing w:after="200" w:line="360" w:lineRule="auto"/>
        <w:jc w:val="both"/>
        <w:rPr>
          <w:rFonts w:eastAsia="Times New Roman" w:cs="Times New Roman"/>
          <w:color w:val="222222"/>
          <w:szCs w:val="24"/>
          <w:highlight w:val="white"/>
        </w:rPr>
      </w:pPr>
      <w:proofErr w:type="spellStart"/>
      <w:r>
        <w:rPr>
          <w:rFonts w:eastAsia="Times New Roman" w:cs="Times New Roman"/>
          <w:color w:val="222222"/>
          <w:szCs w:val="24"/>
          <w:highlight w:val="white"/>
        </w:rPr>
        <w:t>Elbanna</w:t>
      </w:r>
      <w:proofErr w:type="spellEnd"/>
      <w:r>
        <w:rPr>
          <w:rFonts w:eastAsia="Times New Roman" w:cs="Times New Roman"/>
          <w:color w:val="222222"/>
          <w:szCs w:val="24"/>
          <w:highlight w:val="white"/>
        </w:rPr>
        <w:t xml:space="preserve">, A., Bunker, D., Levine, L. and Sleigh, A., (2019). Emergency management in the changing world of social media: Framing the research agenda with the stakeholders through engaged scholarship. </w:t>
      </w:r>
      <w:r>
        <w:rPr>
          <w:rFonts w:eastAsia="Times New Roman" w:cs="Times New Roman"/>
          <w:i/>
          <w:color w:val="222222"/>
          <w:szCs w:val="24"/>
          <w:highlight w:val="white"/>
        </w:rPr>
        <w:t>International Journal of Information Management</w:t>
      </w:r>
      <w:r>
        <w:rPr>
          <w:rFonts w:eastAsia="Times New Roman" w:cs="Times New Roman"/>
          <w:color w:val="222222"/>
          <w:szCs w:val="24"/>
          <w:highlight w:val="white"/>
        </w:rPr>
        <w:t xml:space="preserve">, </w:t>
      </w:r>
      <w:r>
        <w:rPr>
          <w:rFonts w:eastAsia="Times New Roman" w:cs="Times New Roman"/>
          <w:i/>
          <w:color w:val="222222"/>
          <w:szCs w:val="24"/>
          <w:highlight w:val="white"/>
        </w:rPr>
        <w:t>47</w:t>
      </w:r>
      <w:r>
        <w:rPr>
          <w:rFonts w:eastAsia="Times New Roman" w:cs="Times New Roman"/>
          <w:color w:val="222222"/>
          <w:szCs w:val="24"/>
          <w:highlight w:val="white"/>
        </w:rPr>
        <w:t>, pp.112-120.</w:t>
      </w:r>
    </w:p>
    <w:p w14:paraId="3769DFEE" w14:textId="77777777" w:rsidR="00D81631" w:rsidRDefault="00D81631">
      <w:pPr>
        <w:pStyle w:val="Normal1"/>
        <w:spacing w:after="200" w:line="360" w:lineRule="auto"/>
        <w:jc w:val="both"/>
        <w:rPr>
          <w:rFonts w:eastAsia="Times New Roman" w:cs="Times New Roman"/>
          <w:color w:val="222222"/>
          <w:szCs w:val="24"/>
          <w:highlight w:val="white"/>
        </w:rPr>
      </w:pPr>
      <w:r>
        <w:rPr>
          <w:rFonts w:eastAsia="Times New Roman" w:cs="Times New Roman"/>
          <w:color w:val="222222"/>
          <w:szCs w:val="24"/>
          <w:highlight w:val="white"/>
        </w:rPr>
        <w:t xml:space="preserve">Epstein, </w:t>
      </w:r>
      <w:proofErr w:type="gramStart"/>
      <w:r>
        <w:rPr>
          <w:rFonts w:eastAsia="Times New Roman" w:cs="Times New Roman"/>
          <w:color w:val="222222"/>
          <w:szCs w:val="24"/>
          <w:highlight w:val="white"/>
        </w:rPr>
        <w:t>T.</w:t>
      </w:r>
      <w:proofErr w:type="gramEnd"/>
      <w:r>
        <w:rPr>
          <w:rFonts w:eastAsia="Times New Roman" w:cs="Times New Roman"/>
          <w:color w:val="222222"/>
          <w:szCs w:val="24"/>
          <w:highlight w:val="white"/>
        </w:rPr>
        <w:t xml:space="preserve"> and Peck, C.L. eds., (2017). Teaching and learning difficult histories in international contexts: A critical sociocultural approach. Routledge.</w:t>
      </w:r>
    </w:p>
    <w:p w14:paraId="73C074A4" w14:textId="77777777" w:rsidR="00D81631" w:rsidRDefault="00D81631">
      <w:pPr>
        <w:pStyle w:val="Normal1"/>
        <w:spacing w:after="200" w:line="360" w:lineRule="auto"/>
        <w:jc w:val="both"/>
        <w:rPr>
          <w:rFonts w:eastAsia="Times New Roman" w:cs="Times New Roman"/>
          <w:color w:val="222222"/>
          <w:szCs w:val="24"/>
          <w:highlight w:val="white"/>
        </w:rPr>
      </w:pPr>
      <w:proofErr w:type="spellStart"/>
      <w:r>
        <w:rPr>
          <w:rFonts w:eastAsia="Times New Roman" w:cs="Times New Roman"/>
          <w:color w:val="222222"/>
          <w:szCs w:val="24"/>
          <w:highlight w:val="white"/>
        </w:rPr>
        <w:t>Ersoy</w:t>
      </w:r>
      <w:proofErr w:type="spellEnd"/>
      <w:r>
        <w:rPr>
          <w:rFonts w:eastAsia="Times New Roman" w:cs="Times New Roman"/>
          <w:color w:val="222222"/>
          <w:szCs w:val="24"/>
          <w:highlight w:val="white"/>
        </w:rPr>
        <w:t xml:space="preserve">, A. ed., (2017). </w:t>
      </w:r>
      <w:r>
        <w:rPr>
          <w:rFonts w:eastAsia="Times New Roman" w:cs="Times New Roman"/>
          <w:i/>
          <w:color w:val="222222"/>
          <w:szCs w:val="24"/>
          <w:highlight w:val="white"/>
        </w:rPr>
        <w:t>The impact of co-production: From community engagement to social justice</w:t>
      </w:r>
      <w:r>
        <w:rPr>
          <w:rFonts w:eastAsia="Times New Roman" w:cs="Times New Roman"/>
          <w:color w:val="222222"/>
          <w:szCs w:val="24"/>
          <w:highlight w:val="white"/>
        </w:rPr>
        <w:t>. Policy Press.</w:t>
      </w:r>
    </w:p>
    <w:p w14:paraId="3947A6D9" w14:textId="77777777" w:rsidR="00D81631" w:rsidRDefault="00D81631">
      <w:pPr>
        <w:pStyle w:val="Normal1"/>
        <w:spacing w:after="200" w:line="360" w:lineRule="auto"/>
        <w:jc w:val="both"/>
        <w:rPr>
          <w:rFonts w:eastAsia="Times New Roman" w:cs="Times New Roman"/>
          <w:color w:val="222222"/>
          <w:szCs w:val="24"/>
          <w:highlight w:val="white"/>
        </w:rPr>
      </w:pPr>
      <w:proofErr w:type="spellStart"/>
      <w:r>
        <w:rPr>
          <w:rFonts w:eastAsia="Times New Roman" w:cs="Times New Roman"/>
          <w:color w:val="222222"/>
          <w:szCs w:val="24"/>
          <w:highlight w:val="white"/>
        </w:rPr>
        <w:t>Erten</w:t>
      </w:r>
      <w:proofErr w:type="spellEnd"/>
      <w:r>
        <w:rPr>
          <w:rFonts w:eastAsia="Times New Roman" w:cs="Times New Roman"/>
          <w:color w:val="222222"/>
          <w:szCs w:val="24"/>
          <w:highlight w:val="white"/>
        </w:rPr>
        <w:t xml:space="preserve">, E.Y., van den Berg, P. and </w:t>
      </w:r>
      <w:proofErr w:type="spellStart"/>
      <w:r>
        <w:rPr>
          <w:rFonts w:eastAsia="Times New Roman" w:cs="Times New Roman"/>
          <w:color w:val="222222"/>
          <w:szCs w:val="24"/>
          <w:highlight w:val="white"/>
        </w:rPr>
        <w:t>Weissing</w:t>
      </w:r>
      <w:proofErr w:type="spellEnd"/>
      <w:r>
        <w:rPr>
          <w:rFonts w:eastAsia="Times New Roman" w:cs="Times New Roman"/>
          <w:color w:val="222222"/>
          <w:szCs w:val="24"/>
          <w:highlight w:val="white"/>
        </w:rPr>
        <w:t xml:space="preserve">, F.J., (2018). Acculturation orientations affect the evolution of a multicultural society. </w:t>
      </w:r>
      <w:r>
        <w:rPr>
          <w:rFonts w:eastAsia="Times New Roman" w:cs="Times New Roman"/>
          <w:i/>
          <w:color w:val="222222"/>
          <w:szCs w:val="24"/>
          <w:highlight w:val="white"/>
        </w:rPr>
        <w:t>Nature communications</w:t>
      </w:r>
      <w:r>
        <w:rPr>
          <w:rFonts w:eastAsia="Times New Roman" w:cs="Times New Roman"/>
          <w:color w:val="222222"/>
          <w:szCs w:val="24"/>
          <w:highlight w:val="white"/>
        </w:rPr>
        <w:t xml:space="preserve">, </w:t>
      </w:r>
      <w:r>
        <w:rPr>
          <w:rFonts w:eastAsia="Times New Roman" w:cs="Times New Roman"/>
          <w:i/>
          <w:color w:val="222222"/>
          <w:szCs w:val="24"/>
          <w:highlight w:val="white"/>
        </w:rPr>
        <w:t>9</w:t>
      </w:r>
      <w:r>
        <w:rPr>
          <w:rFonts w:eastAsia="Times New Roman" w:cs="Times New Roman"/>
          <w:color w:val="222222"/>
          <w:szCs w:val="24"/>
          <w:highlight w:val="white"/>
        </w:rPr>
        <w:t>(1), pp.1-8.</w:t>
      </w:r>
    </w:p>
    <w:p w14:paraId="0CD8A2A2" w14:textId="77777777" w:rsidR="00D81631" w:rsidRDefault="00D81631">
      <w:pPr>
        <w:pStyle w:val="Normal1"/>
        <w:spacing w:after="200" w:line="360" w:lineRule="auto"/>
        <w:jc w:val="both"/>
        <w:rPr>
          <w:rFonts w:eastAsia="Times New Roman" w:cs="Times New Roman"/>
          <w:color w:val="222222"/>
          <w:szCs w:val="24"/>
          <w:highlight w:val="white"/>
        </w:rPr>
      </w:pPr>
      <w:proofErr w:type="spellStart"/>
      <w:r>
        <w:rPr>
          <w:rFonts w:eastAsia="Times New Roman" w:cs="Times New Roman"/>
          <w:color w:val="222222"/>
          <w:szCs w:val="24"/>
          <w:highlight w:val="white"/>
        </w:rPr>
        <w:t>Getman</w:t>
      </w:r>
      <w:proofErr w:type="spellEnd"/>
      <w:r>
        <w:rPr>
          <w:rFonts w:eastAsia="Times New Roman" w:cs="Times New Roman"/>
          <w:color w:val="222222"/>
          <w:szCs w:val="24"/>
          <w:highlight w:val="white"/>
        </w:rPr>
        <w:t xml:space="preserve">, A.P., </w:t>
      </w:r>
      <w:proofErr w:type="spellStart"/>
      <w:r>
        <w:rPr>
          <w:rFonts w:eastAsia="Times New Roman" w:cs="Times New Roman"/>
          <w:color w:val="222222"/>
          <w:szCs w:val="24"/>
          <w:highlight w:val="white"/>
        </w:rPr>
        <w:t>Danilyan</w:t>
      </w:r>
      <w:proofErr w:type="spellEnd"/>
      <w:r>
        <w:rPr>
          <w:rFonts w:eastAsia="Times New Roman" w:cs="Times New Roman"/>
          <w:color w:val="222222"/>
          <w:szCs w:val="24"/>
          <w:highlight w:val="white"/>
        </w:rPr>
        <w:t xml:space="preserve">, O.G., </w:t>
      </w:r>
      <w:proofErr w:type="spellStart"/>
      <w:r>
        <w:rPr>
          <w:rFonts w:eastAsia="Times New Roman" w:cs="Times New Roman"/>
          <w:color w:val="222222"/>
          <w:szCs w:val="24"/>
          <w:highlight w:val="white"/>
        </w:rPr>
        <w:t>Dzeban</w:t>
      </w:r>
      <w:proofErr w:type="spellEnd"/>
      <w:r>
        <w:rPr>
          <w:rFonts w:eastAsia="Times New Roman" w:cs="Times New Roman"/>
          <w:color w:val="222222"/>
          <w:szCs w:val="24"/>
          <w:highlight w:val="white"/>
        </w:rPr>
        <w:t xml:space="preserve">, A.P., </w:t>
      </w:r>
      <w:proofErr w:type="spellStart"/>
      <w:r>
        <w:rPr>
          <w:rFonts w:eastAsia="Times New Roman" w:cs="Times New Roman"/>
          <w:color w:val="222222"/>
          <w:szCs w:val="24"/>
          <w:highlight w:val="white"/>
        </w:rPr>
        <w:t>Kalinovsky</w:t>
      </w:r>
      <w:proofErr w:type="spellEnd"/>
      <w:r>
        <w:rPr>
          <w:rFonts w:eastAsia="Times New Roman" w:cs="Times New Roman"/>
          <w:color w:val="222222"/>
          <w:szCs w:val="24"/>
          <w:highlight w:val="white"/>
        </w:rPr>
        <w:t xml:space="preserve">, Y.Y. and Hetman, Y.A., (2020). Information security in modern society: Sociocultural aspects. </w:t>
      </w:r>
      <w:r>
        <w:rPr>
          <w:rFonts w:eastAsia="Times New Roman" w:cs="Times New Roman"/>
          <w:i/>
          <w:color w:val="222222"/>
          <w:szCs w:val="24"/>
          <w:highlight w:val="white"/>
        </w:rPr>
        <w:t xml:space="preserve">Amazonia </w:t>
      </w:r>
      <w:proofErr w:type="spellStart"/>
      <w:r>
        <w:rPr>
          <w:rFonts w:eastAsia="Times New Roman" w:cs="Times New Roman"/>
          <w:i/>
          <w:color w:val="222222"/>
          <w:szCs w:val="24"/>
          <w:highlight w:val="white"/>
        </w:rPr>
        <w:t>Investiga</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9</w:t>
      </w:r>
      <w:r>
        <w:rPr>
          <w:rFonts w:eastAsia="Times New Roman" w:cs="Times New Roman"/>
          <w:color w:val="222222"/>
          <w:szCs w:val="24"/>
          <w:highlight w:val="white"/>
        </w:rPr>
        <w:t>(25), pp.6-14.</w:t>
      </w:r>
    </w:p>
    <w:p w14:paraId="6DE3E57C" w14:textId="77777777" w:rsidR="00D81631" w:rsidRDefault="00D81631">
      <w:pPr>
        <w:pStyle w:val="Normal1"/>
        <w:spacing w:after="200" w:line="360" w:lineRule="auto"/>
        <w:jc w:val="both"/>
        <w:rPr>
          <w:rFonts w:eastAsia="Times New Roman" w:cs="Times New Roman"/>
          <w:color w:val="222222"/>
          <w:szCs w:val="24"/>
          <w:highlight w:val="white"/>
        </w:rPr>
      </w:pPr>
      <w:proofErr w:type="spellStart"/>
      <w:r>
        <w:rPr>
          <w:rFonts w:eastAsia="Times New Roman" w:cs="Times New Roman"/>
          <w:color w:val="222222"/>
          <w:szCs w:val="24"/>
          <w:highlight w:val="white"/>
        </w:rPr>
        <w:t>Haddud</w:t>
      </w:r>
      <w:proofErr w:type="spellEnd"/>
      <w:r>
        <w:rPr>
          <w:rFonts w:eastAsia="Times New Roman" w:cs="Times New Roman"/>
          <w:color w:val="222222"/>
          <w:szCs w:val="24"/>
          <w:highlight w:val="white"/>
        </w:rPr>
        <w:t xml:space="preserve">, A., </w:t>
      </w:r>
      <w:proofErr w:type="spellStart"/>
      <w:r>
        <w:rPr>
          <w:rFonts w:eastAsia="Times New Roman" w:cs="Times New Roman"/>
          <w:color w:val="222222"/>
          <w:szCs w:val="24"/>
          <w:highlight w:val="white"/>
        </w:rPr>
        <w:t>Dugger</w:t>
      </w:r>
      <w:proofErr w:type="spellEnd"/>
      <w:r>
        <w:rPr>
          <w:rFonts w:eastAsia="Times New Roman" w:cs="Times New Roman"/>
          <w:color w:val="222222"/>
          <w:szCs w:val="24"/>
          <w:highlight w:val="white"/>
        </w:rPr>
        <w:t xml:space="preserve">, J.C. and Gill, P., (2016). Exploring the impact of internal social media usage on employee engagement. </w:t>
      </w:r>
      <w:r>
        <w:rPr>
          <w:rFonts w:eastAsia="Times New Roman" w:cs="Times New Roman"/>
          <w:i/>
          <w:color w:val="222222"/>
          <w:szCs w:val="24"/>
          <w:highlight w:val="white"/>
        </w:rPr>
        <w:t>Journal of Social Media for Organizations</w:t>
      </w:r>
      <w:r>
        <w:rPr>
          <w:rFonts w:eastAsia="Times New Roman" w:cs="Times New Roman"/>
          <w:color w:val="222222"/>
          <w:szCs w:val="24"/>
          <w:highlight w:val="white"/>
        </w:rPr>
        <w:t xml:space="preserve">, </w:t>
      </w:r>
      <w:r>
        <w:rPr>
          <w:rFonts w:eastAsia="Times New Roman" w:cs="Times New Roman"/>
          <w:i/>
          <w:color w:val="222222"/>
          <w:szCs w:val="24"/>
          <w:highlight w:val="white"/>
        </w:rPr>
        <w:t>3</w:t>
      </w:r>
      <w:r>
        <w:rPr>
          <w:rFonts w:eastAsia="Times New Roman" w:cs="Times New Roman"/>
          <w:color w:val="222222"/>
          <w:szCs w:val="24"/>
          <w:highlight w:val="white"/>
        </w:rPr>
        <w:t>(1), pp.1-23.</w:t>
      </w:r>
    </w:p>
    <w:p w14:paraId="5AE7AE92" w14:textId="77777777" w:rsidR="00D81631" w:rsidRDefault="00D81631">
      <w:pPr>
        <w:pStyle w:val="Normal1"/>
        <w:spacing w:after="200" w:line="360" w:lineRule="auto"/>
        <w:jc w:val="both"/>
        <w:rPr>
          <w:rFonts w:eastAsia="Times New Roman" w:cs="Times New Roman"/>
          <w:color w:val="222222"/>
          <w:szCs w:val="24"/>
          <w:highlight w:val="white"/>
        </w:rPr>
      </w:pPr>
      <w:proofErr w:type="spellStart"/>
      <w:r>
        <w:rPr>
          <w:rFonts w:eastAsia="Times New Roman" w:cs="Times New Roman"/>
          <w:color w:val="222222"/>
          <w:szCs w:val="24"/>
          <w:highlight w:val="white"/>
        </w:rPr>
        <w:t>Hollebeek</w:t>
      </w:r>
      <w:proofErr w:type="spellEnd"/>
      <w:r>
        <w:rPr>
          <w:rFonts w:eastAsia="Times New Roman" w:cs="Times New Roman"/>
          <w:color w:val="222222"/>
          <w:szCs w:val="24"/>
          <w:highlight w:val="white"/>
        </w:rPr>
        <w:t xml:space="preserve">, L.D., </w:t>
      </w:r>
      <w:proofErr w:type="spellStart"/>
      <w:r>
        <w:rPr>
          <w:rFonts w:eastAsia="Times New Roman" w:cs="Times New Roman"/>
          <w:color w:val="222222"/>
          <w:szCs w:val="24"/>
          <w:highlight w:val="white"/>
        </w:rPr>
        <w:t>Juric</w:t>
      </w:r>
      <w:proofErr w:type="spellEnd"/>
      <w:r>
        <w:rPr>
          <w:rFonts w:eastAsia="Times New Roman" w:cs="Times New Roman"/>
          <w:color w:val="222222"/>
          <w:szCs w:val="24"/>
          <w:highlight w:val="white"/>
        </w:rPr>
        <w:t xml:space="preserve">, B. and Tang, W., (2017). Virtual brand community engagement practices: a refined typology and model. </w:t>
      </w:r>
      <w:r>
        <w:rPr>
          <w:rFonts w:eastAsia="Times New Roman" w:cs="Times New Roman"/>
          <w:i/>
          <w:color w:val="222222"/>
          <w:szCs w:val="24"/>
          <w:highlight w:val="white"/>
        </w:rPr>
        <w:t>Journal of Services Marketing</w:t>
      </w:r>
      <w:r>
        <w:rPr>
          <w:rFonts w:eastAsia="Times New Roman" w:cs="Times New Roman"/>
          <w:color w:val="222222"/>
          <w:szCs w:val="24"/>
          <w:highlight w:val="white"/>
        </w:rPr>
        <w:t>.</w:t>
      </w:r>
    </w:p>
    <w:p w14:paraId="0520FFDE" w14:textId="77777777" w:rsidR="00D81631" w:rsidRDefault="00D81631">
      <w:pPr>
        <w:pStyle w:val="Normal1"/>
        <w:spacing w:after="200" w:line="360" w:lineRule="auto"/>
        <w:jc w:val="both"/>
        <w:rPr>
          <w:rFonts w:eastAsia="Times New Roman" w:cs="Times New Roman"/>
          <w:color w:val="222222"/>
          <w:szCs w:val="24"/>
          <w:highlight w:val="white"/>
        </w:rPr>
      </w:pPr>
      <w:r>
        <w:rPr>
          <w:rFonts w:eastAsia="Times New Roman" w:cs="Times New Roman"/>
          <w:color w:val="222222"/>
          <w:szCs w:val="24"/>
          <w:highlight w:val="white"/>
        </w:rPr>
        <w:t xml:space="preserve">Jin, Y., Lin, J.S., Gilbreath, B. and Lee, Y.I., (2017). Motivations, consumption emotions, and temporal orientations in social media use: A strategic approach to engaging stakeholders across platforms. </w:t>
      </w:r>
      <w:r>
        <w:rPr>
          <w:rFonts w:eastAsia="Times New Roman" w:cs="Times New Roman"/>
          <w:i/>
          <w:color w:val="222222"/>
          <w:szCs w:val="24"/>
          <w:highlight w:val="white"/>
        </w:rPr>
        <w:t>International Journal of Strategic Communication</w:t>
      </w:r>
      <w:r>
        <w:rPr>
          <w:rFonts w:eastAsia="Times New Roman" w:cs="Times New Roman"/>
          <w:color w:val="222222"/>
          <w:szCs w:val="24"/>
          <w:highlight w:val="white"/>
        </w:rPr>
        <w:t xml:space="preserve">, </w:t>
      </w:r>
      <w:r>
        <w:rPr>
          <w:rFonts w:eastAsia="Times New Roman" w:cs="Times New Roman"/>
          <w:i/>
          <w:color w:val="222222"/>
          <w:szCs w:val="24"/>
          <w:highlight w:val="white"/>
        </w:rPr>
        <w:t>11</w:t>
      </w:r>
      <w:r>
        <w:rPr>
          <w:rFonts w:eastAsia="Times New Roman" w:cs="Times New Roman"/>
          <w:color w:val="222222"/>
          <w:szCs w:val="24"/>
          <w:highlight w:val="white"/>
        </w:rPr>
        <w:t>(2), pp.115-132.</w:t>
      </w:r>
    </w:p>
    <w:p w14:paraId="5E049F8B" w14:textId="77777777" w:rsidR="00D81631" w:rsidRDefault="00D81631">
      <w:pPr>
        <w:pStyle w:val="Normal1"/>
        <w:spacing w:after="200" w:line="360" w:lineRule="auto"/>
        <w:jc w:val="both"/>
        <w:rPr>
          <w:rFonts w:eastAsia="Times New Roman" w:cs="Times New Roman"/>
          <w:color w:val="222222"/>
          <w:szCs w:val="24"/>
          <w:highlight w:val="white"/>
        </w:rPr>
      </w:pPr>
      <w:r>
        <w:rPr>
          <w:rFonts w:eastAsia="Times New Roman" w:cs="Times New Roman"/>
          <w:color w:val="222222"/>
          <w:szCs w:val="24"/>
          <w:highlight w:val="white"/>
        </w:rPr>
        <w:t xml:space="preserve">Thomas, S. and Rajendran, S., (2020). A Study on the Influence of Instagram on Business Development of </w:t>
      </w:r>
      <w:proofErr w:type="spellStart"/>
      <w:r>
        <w:rPr>
          <w:rFonts w:eastAsia="Times New Roman" w:cs="Times New Roman"/>
          <w:color w:val="222222"/>
          <w:szCs w:val="24"/>
          <w:highlight w:val="white"/>
        </w:rPr>
        <w:t>Unorganised</w:t>
      </w:r>
      <w:proofErr w:type="spellEnd"/>
      <w:r>
        <w:rPr>
          <w:rFonts w:eastAsia="Times New Roman" w:cs="Times New Roman"/>
          <w:color w:val="222222"/>
          <w:szCs w:val="24"/>
          <w:highlight w:val="white"/>
        </w:rPr>
        <w:t xml:space="preserve"> </w:t>
      </w:r>
      <w:proofErr w:type="spellStart"/>
      <w:r>
        <w:rPr>
          <w:rFonts w:eastAsia="Times New Roman" w:cs="Times New Roman"/>
          <w:color w:val="222222"/>
          <w:szCs w:val="24"/>
          <w:highlight w:val="white"/>
        </w:rPr>
        <w:t>Netpreneurs</w:t>
      </w:r>
      <w:proofErr w:type="spellEnd"/>
      <w:r>
        <w:rPr>
          <w:rFonts w:eastAsia="Times New Roman" w:cs="Times New Roman"/>
          <w:color w:val="222222"/>
          <w:szCs w:val="24"/>
          <w:highlight w:val="white"/>
        </w:rPr>
        <w:t xml:space="preserve"> Among Various Popular Social Media Platforms. </w:t>
      </w:r>
      <w:r>
        <w:rPr>
          <w:rFonts w:eastAsia="Times New Roman" w:cs="Times New Roman"/>
          <w:i/>
          <w:color w:val="222222"/>
          <w:szCs w:val="24"/>
          <w:highlight w:val="white"/>
        </w:rPr>
        <w:t>International Journal of Research in Engineering, Science and Management</w:t>
      </w:r>
      <w:r>
        <w:rPr>
          <w:rFonts w:eastAsia="Times New Roman" w:cs="Times New Roman"/>
          <w:color w:val="222222"/>
          <w:szCs w:val="24"/>
          <w:highlight w:val="white"/>
        </w:rPr>
        <w:t xml:space="preserve">, </w:t>
      </w:r>
      <w:r>
        <w:rPr>
          <w:rFonts w:eastAsia="Times New Roman" w:cs="Times New Roman"/>
          <w:i/>
          <w:color w:val="222222"/>
          <w:szCs w:val="24"/>
          <w:highlight w:val="white"/>
        </w:rPr>
        <w:t>3</w:t>
      </w:r>
      <w:r>
        <w:rPr>
          <w:rFonts w:eastAsia="Times New Roman" w:cs="Times New Roman"/>
          <w:color w:val="222222"/>
          <w:szCs w:val="24"/>
          <w:highlight w:val="white"/>
        </w:rPr>
        <w:t>(10), pp.111-114.</w:t>
      </w:r>
    </w:p>
    <w:p w14:paraId="726984AA" w14:textId="77777777" w:rsidR="00D81631" w:rsidRDefault="00D81631">
      <w:pPr>
        <w:pStyle w:val="Normal1"/>
        <w:spacing w:after="200" w:line="360" w:lineRule="auto"/>
        <w:jc w:val="both"/>
        <w:rPr>
          <w:rFonts w:eastAsia="Times New Roman" w:cs="Times New Roman"/>
          <w:color w:val="222222"/>
          <w:szCs w:val="24"/>
          <w:highlight w:val="white"/>
        </w:rPr>
      </w:pPr>
      <w:proofErr w:type="spellStart"/>
      <w:r>
        <w:rPr>
          <w:rFonts w:eastAsia="Times New Roman" w:cs="Times New Roman"/>
          <w:color w:val="222222"/>
          <w:szCs w:val="24"/>
          <w:highlight w:val="white"/>
        </w:rPr>
        <w:t>Viglia</w:t>
      </w:r>
      <w:proofErr w:type="spellEnd"/>
      <w:r>
        <w:rPr>
          <w:rFonts w:eastAsia="Times New Roman" w:cs="Times New Roman"/>
          <w:color w:val="222222"/>
          <w:szCs w:val="24"/>
          <w:highlight w:val="white"/>
        </w:rPr>
        <w:t xml:space="preserve">, G., </w:t>
      </w:r>
      <w:proofErr w:type="spellStart"/>
      <w:r>
        <w:rPr>
          <w:rFonts w:eastAsia="Times New Roman" w:cs="Times New Roman"/>
          <w:color w:val="222222"/>
          <w:szCs w:val="24"/>
          <w:highlight w:val="white"/>
        </w:rPr>
        <w:t>Pera</w:t>
      </w:r>
      <w:proofErr w:type="spellEnd"/>
      <w:r>
        <w:rPr>
          <w:rFonts w:eastAsia="Times New Roman" w:cs="Times New Roman"/>
          <w:color w:val="222222"/>
          <w:szCs w:val="24"/>
          <w:highlight w:val="white"/>
        </w:rPr>
        <w:t xml:space="preserve">, R. and </w:t>
      </w:r>
      <w:proofErr w:type="spellStart"/>
      <w:r>
        <w:rPr>
          <w:rFonts w:eastAsia="Times New Roman" w:cs="Times New Roman"/>
          <w:color w:val="222222"/>
          <w:szCs w:val="24"/>
          <w:highlight w:val="white"/>
        </w:rPr>
        <w:t>Bigné</w:t>
      </w:r>
      <w:proofErr w:type="spellEnd"/>
      <w:r>
        <w:rPr>
          <w:rFonts w:eastAsia="Times New Roman" w:cs="Times New Roman"/>
          <w:color w:val="222222"/>
          <w:szCs w:val="24"/>
          <w:highlight w:val="white"/>
        </w:rPr>
        <w:t xml:space="preserve">, E., (2018). The determinants of stakeholder engagement in digital platforms. </w:t>
      </w:r>
      <w:r>
        <w:rPr>
          <w:rFonts w:eastAsia="Times New Roman" w:cs="Times New Roman"/>
          <w:i/>
          <w:color w:val="222222"/>
          <w:szCs w:val="24"/>
          <w:highlight w:val="white"/>
        </w:rPr>
        <w:t>Journal of Business Research</w:t>
      </w:r>
      <w:r>
        <w:rPr>
          <w:rFonts w:eastAsia="Times New Roman" w:cs="Times New Roman"/>
          <w:color w:val="222222"/>
          <w:szCs w:val="24"/>
          <w:highlight w:val="white"/>
        </w:rPr>
        <w:t xml:space="preserve">, </w:t>
      </w:r>
      <w:r>
        <w:rPr>
          <w:rFonts w:eastAsia="Times New Roman" w:cs="Times New Roman"/>
          <w:i/>
          <w:color w:val="222222"/>
          <w:szCs w:val="24"/>
          <w:highlight w:val="white"/>
        </w:rPr>
        <w:t>89</w:t>
      </w:r>
      <w:r>
        <w:rPr>
          <w:rFonts w:eastAsia="Times New Roman" w:cs="Times New Roman"/>
          <w:color w:val="222222"/>
          <w:szCs w:val="24"/>
          <w:highlight w:val="white"/>
        </w:rPr>
        <w:t>, pp.404-410.</w:t>
      </w:r>
    </w:p>
    <w:p w14:paraId="5513608C" w14:textId="77777777" w:rsidR="00D81631" w:rsidRDefault="00D81631">
      <w:pPr>
        <w:pStyle w:val="Normal1"/>
        <w:spacing w:after="200" w:line="360" w:lineRule="auto"/>
        <w:jc w:val="both"/>
        <w:rPr>
          <w:rFonts w:eastAsia="Times New Roman" w:cs="Times New Roman"/>
          <w:color w:val="222222"/>
          <w:sz w:val="28"/>
          <w:szCs w:val="28"/>
          <w:highlight w:val="white"/>
        </w:rPr>
      </w:pPr>
      <w:r>
        <w:rPr>
          <w:rFonts w:eastAsia="Times New Roman" w:cs="Times New Roman"/>
          <w:color w:val="222222"/>
          <w:szCs w:val="24"/>
          <w:highlight w:val="white"/>
        </w:rPr>
        <w:lastRenderedPageBreak/>
        <w:t xml:space="preserve">Wang, J., Sun, J., Lin, H., Dong, H. and Zhang, S., (2017). Convolutional neural networks for expert recommendation in community question answering. </w:t>
      </w:r>
      <w:r>
        <w:rPr>
          <w:rFonts w:eastAsia="Times New Roman" w:cs="Times New Roman"/>
          <w:i/>
          <w:color w:val="222222"/>
          <w:szCs w:val="24"/>
          <w:highlight w:val="white"/>
        </w:rPr>
        <w:t>Science China Information Sciences</w:t>
      </w:r>
      <w:r>
        <w:rPr>
          <w:rFonts w:eastAsia="Times New Roman" w:cs="Times New Roman"/>
          <w:color w:val="222222"/>
          <w:szCs w:val="24"/>
          <w:highlight w:val="white"/>
        </w:rPr>
        <w:t xml:space="preserve">, </w:t>
      </w:r>
      <w:r>
        <w:rPr>
          <w:rFonts w:eastAsia="Times New Roman" w:cs="Times New Roman"/>
          <w:i/>
          <w:color w:val="222222"/>
          <w:szCs w:val="24"/>
          <w:highlight w:val="white"/>
        </w:rPr>
        <w:t>60</w:t>
      </w:r>
      <w:r>
        <w:rPr>
          <w:rFonts w:eastAsia="Times New Roman" w:cs="Times New Roman"/>
          <w:color w:val="222222"/>
          <w:szCs w:val="24"/>
          <w:highlight w:val="white"/>
        </w:rPr>
        <w:t>(11), p.110102.</w:t>
      </w:r>
    </w:p>
    <w:p w14:paraId="636BBF30" w14:textId="77777777" w:rsidR="00F90A54" w:rsidRDefault="00F90A54">
      <w:pPr>
        <w:pStyle w:val="Normal1"/>
        <w:spacing w:line="360" w:lineRule="auto"/>
        <w:jc w:val="both"/>
        <w:rPr>
          <w:rFonts w:eastAsia="Times New Roman" w:cs="Times New Roman"/>
          <w:b/>
          <w:szCs w:val="24"/>
        </w:rPr>
      </w:pPr>
    </w:p>
    <w:p w14:paraId="37927698" w14:textId="77777777" w:rsidR="00F90A54" w:rsidRDefault="00F90A54">
      <w:pPr>
        <w:pStyle w:val="Normal1"/>
        <w:spacing w:after="200" w:line="360" w:lineRule="auto"/>
        <w:jc w:val="both"/>
        <w:rPr>
          <w:rFonts w:eastAsia="Times New Roman" w:cs="Times New Roman"/>
          <w:color w:val="222222"/>
          <w:szCs w:val="24"/>
          <w:highlight w:val="white"/>
        </w:rPr>
      </w:pPr>
    </w:p>
    <w:sectPr w:rsidR="00F90A54" w:rsidSect="00C67012">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5B092A" w14:textId="77777777" w:rsidR="003B3F83" w:rsidRDefault="003B3F83" w:rsidP="00C67012">
      <w:pPr>
        <w:spacing w:line="240" w:lineRule="auto"/>
      </w:pPr>
      <w:r>
        <w:separator/>
      </w:r>
    </w:p>
  </w:endnote>
  <w:endnote w:type="continuationSeparator" w:id="0">
    <w:p w14:paraId="2941DB18" w14:textId="77777777" w:rsidR="003B3F83" w:rsidRDefault="003B3F83" w:rsidP="00C670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4"/>
        <w:szCs w:val="24"/>
      </w:rPr>
      <w:id w:val="698977891"/>
      <w:docPartObj>
        <w:docPartGallery w:val="Page Numbers (Bottom of Page)"/>
        <w:docPartUnique/>
      </w:docPartObj>
    </w:sdtPr>
    <w:sdtEndPr>
      <w:rPr>
        <w:color w:val="7F7F7F" w:themeColor="background1" w:themeShade="7F"/>
        <w:spacing w:val="60"/>
      </w:rPr>
    </w:sdtEndPr>
    <w:sdtContent>
      <w:p w14:paraId="1CF4ACDB" w14:textId="77777777" w:rsidR="00C67012" w:rsidRPr="00C67012" w:rsidRDefault="00C67012">
        <w:pPr>
          <w:pStyle w:val="Footer"/>
          <w:pBdr>
            <w:top w:val="single" w:sz="4" w:space="1" w:color="D9D9D9" w:themeColor="background1" w:themeShade="D9"/>
          </w:pBdr>
          <w:jc w:val="right"/>
          <w:rPr>
            <w:rFonts w:ascii="Times New Roman" w:hAnsi="Times New Roman" w:cs="Times New Roman"/>
            <w:sz w:val="24"/>
            <w:szCs w:val="24"/>
          </w:rPr>
        </w:pPr>
        <w:r w:rsidRPr="00C67012">
          <w:rPr>
            <w:rFonts w:ascii="Times New Roman" w:hAnsi="Times New Roman" w:cs="Times New Roman"/>
            <w:sz w:val="24"/>
            <w:szCs w:val="24"/>
          </w:rPr>
          <w:fldChar w:fldCharType="begin"/>
        </w:r>
        <w:r w:rsidRPr="00C67012">
          <w:rPr>
            <w:rFonts w:ascii="Times New Roman" w:hAnsi="Times New Roman" w:cs="Times New Roman"/>
            <w:sz w:val="24"/>
            <w:szCs w:val="24"/>
          </w:rPr>
          <w:instrText xml:space="preserve"> PAGE   \* MERGEFORMAT </w:instrText>
        </w:r>
        <w:r w:rsidRPr="00C67012">
          <w:rPr>
            <w:rFonts w:ascii="Times New Roman" w:hAnsi="Times New Roman" w:cs="Times New Roman"/>
            <w:sz w:val="24"/>
            <w:szCs w:val="24"/>
          </w:rPr>
          <w:fldChar w:fldCharType="separate"/>
        </w:r>
        <w:r w:rsidR="00581A74">
          <w:rPr>
            <w:rFonts w:ascii="Times New Roman" w:hAnsi="Times New Roman" w:cs="Times New Roman"/>
            <w:noProof/>
            <w:sz w:val="24"/>
            <w:szCs w:val="24"/>
          </w:rPr>
          <w:t>6</w:t>
        </w:r>
        <w:r w:rsidRPr="00C67012">
          <w:rPr>
            <w:rFonts w:ascii="Times New Roman" w:hAnsi="Times New Roman" w:cs="Times New Roman"/>
            <w:sz w:val="24"/>
            <w:szCs w:val="24"/>
          </w:rPr>
          <w:fldChar w:fldCharType="end"/>
        </w:r>
        <w:r w:rsidRPr="00C67012">
          <w:rPr>
            <w:rFonts w:ascii="Times New Roman" w:hAnsi="Times New Roman" w:cs="Times New Roman"/>
            <w:sz w:val="24"/>
            <w:szCs w:val="24"/>
          </w:rPr>
          <w:t xml:space="preserve"> | </w:t>
        </w:r>
        <w:r w:rsidRPr="00C67012">
          <w:rPr>
            <w:rFonts w:ascii="Times New Roman" w:hAnsi="Times New Roman" w:cs="Times New Roman"/>
            <w:color w:val="7F7F7F" w:themeColor="background1" w:themeShade="7F"/>
            <w:spacing w:val="60"/>
            <w:sz w:val="24"/>
            <w:szCs w:val="24"/>
          </w:rPr>
          <w:t>Page</w:t>
        </w:r>
      </w:p>
    </w:sdtContent>
  </w:sdt>
  <w:p w14:paraId="71980886" w14:textId="77777777" w:rsidR="00C67012" w:rsidRPr="00C67012" w:rsidRDefault="00C67012">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87AF05" w14:textId="77777777" w:rsidR="003B3F83" w:rsidRDefault="003B3F83" w:rsidP="00C67012">
      <w:pPr>
        <w:spacing w:line="240" w:lineRule="auto"/>
      </w:pPr>
      <w:r>
        <w:separator/>
      </w:r>
    </w:p>
  </w:footnote>
  <w:footnote w:type="continuationSeparator" w:id="0">
    <w:p w14:paraId="7CA7F04C" w14:textId="77777777" w:rsidR="003B3F83" w:rsidRDefault="003B3F83" w:rsidP="00C670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F414C"/>
    <w:multiLevelType w:val="multilevel"/>
    <w:tmpl w:val="779C1B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2415061"/>
    <w:multiLevelType w:val="multilevel"/>
    <w:tmpl w:val="E19C9C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5C56810"/>
    <w:multiLevelType w:val="multilevel"/>
    <w:tmpl w:val="15524B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BAF4CBC"/>
    <w:multiLevelType w:val="multilevel"/>
    <w:tmpl w:val="05169E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A54"/>
    <w:rsid w:val="00141D5F"/>
    <w:rsid w:val="001F3B23"/>
    <w:rsid w:val="003B3F83"/>
    <w:rsid w:val="003F1C9A"/>
    <w:rsid w:val="00407912"/>
    <w:rsid w:val="00417D0B"/>
    <w:rsid w:val="00581A74"/>
    <w:rsid w:val="0087216D"/>
    <w:rsid w:val="009F76AC"/>
    <w:rsid w:val="00A75782"/>
    <w:rsid w:val="00AF5039"/>
    <w:rsid w:val="00C67012"/>
    <w:rsid w:val="00D81631"/>
    <w:rsid w:val="00DE520A"/>
    <w:rsid w:val="00E23ABD"/>
    <w:rsid w:val="00E81B85"/>
    <w:rsid w:val="00F90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B9A98"/>
  <w15:docId w15:val="{27976975-D11F-4B41-AEEC-5B0554371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1F3B23"/>
    <w:pPr>
      <w:keepNext/>
      <w:keepLines/>
      <w:spacing w:before="400" w:after="120"/>
      <w:outlineLvl w:val="0"/>
    </w:pPr>
    <w:rPr>
      <w:b/>
      <w:szCs w:val="40"/>
    </w:rPr>
  </w:style>
  <w:style w:type="paragraph" w:styleId="Heading2">
    <w:name w:val="heading 2"/>
    <w:basedOn w:val="Normal1"/>
    <w:next w:val="Normal1"/>
    <w:rsid w:val="00141D5F"/>
    <w:pPr>
      <w:keepNext/>
      <w:keepLines/>
      <w:spacing w:before="360" w:after="120"/>
      <w:outlineLvl w:val="1"/>
    </w:pPr>
    <w:rPr>
      <w:b/>
      <w:szCs w:val="32"/>
    </w:rPr>
  </w:style>
  <w:style w:type="paragraph" w:styleId="Heading3">
    <w:name w:val="heading 3"/>
    <w:basedOn w:val="Normal1"/>
    <w:next w:val="Normal1"/>
    <w:rsid w:val="00F90A54"/>
    <w:pPr>
      <w:keepNext/>
      <w:keepLines/>
      <w:spacing w:before="320" w:after="80"/>
      <w:outlineLvl w:val="2"/>
    </w:pPr>
    <w:rPr>
      <w:color w:val="434343"/>
      <w:sz w:val="28"/>
      <w:szCs w:val="28"/>
    </w:rPr>
  </w:style>
  <w:style w:type="paragraph" w:styleId="Heading4">
    <w:name w:val="heading 4"/>
    <w:basedOn w:val="Normal1"/>
    <w:next w:val="Normal1"/>
    <w:rsid w:val="00F90A54"/>
    <w:pPr>
      <w:keepNext/>
      <w:keepLines/>
      <w:spacing w:before="280" w:after="80"/>
      <w:outlineLvl w:val="3"/>
    </w:pPr>
    <w:rPr>
      <w:color w:val="666666"/>
      <w:szCs w:val="24"/>
    </w:rPr>
  </w:style>
  <w:style w:type="paragraph" w:styleId="Heading5">
    <w:name w:val="heading 5"/>
    <w:basedOn w:val="Normal1"/>
    <w:next w:val="Normal1"/>
    <w:rsid w:val="00F90A54"/>
    <w:pPr>
      <w:keepNext/>
      <w:keepLines/>
      <w:spacing w:before="240" w:after="80"/>
      <w:outlineLvl w:val="4"/>
    </w:pPr>
    <w:rPr>
      <w:color w:val="666666"/>
      <w:sz w:val="22"/>
    </w:rPr>
  </w:style>
  <w:style w:type="paragraph" w:styleId="Heading6">
    <w:name w:val="heading 6"/>
    <w:basedOn w:val="Normal1"/>
    <w:next w:val="Normal1"/>
    <w:rsid w:val="00F90A54"/>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F3B23"/>
    <w:rPr>
      <w:rFonts w:ascii="Times New Roman" w:hAnsi="Times New Roman"/>
      <w:sz w:val="24"/>
    </w:rPr>
  </w:style>
  <w:style w:type="paragraph" w:styleId="Title">
    <w:name w:val="Title"/>
    <w:basedOn w:val="Normal1"/>
    <w:next w:val="Normal1"/>
    <w:rsid w:val="00F90A54"/>
    <w:pPr>
      <w:keepNext/>
      <w:keepLines/>
      <w:spacing w:after="60"/>
    </w:pPr>
    <w:rPr>
      <w:sz w:val="52"/>
      <w:szCs w:val="52"/>
    </w:rPr>
  </w:style>
  <w:style w:type="paragraph" w:styleId="Subtitle">
    <w:name w:val="Subtitle"/>
    <w:basedOn w:val="Normal1"/>
    <w:next w:val="Normal1"/>
    <w:rsid w:val="00F90A54"/>
    <w:pPr>
      <w:keepNext/>
      <w:keepLines/>
      <w:spacing w:after="320"/>
    </w:pPr>
    <w:rPr>
      <w:rFonts w:ascii="Arial" w:hAnsi="Arial"/>
      <w:color w:val="666666"/>
      <w:sz w:val="30"/>
      <w:szCs w:val="30"/>
    </w:rPr>
  </w:style>
  <w:style w:type="paragraph" w:styleId="Header">
    <w:name w:val="header"/>
    <w:basedOn w:val="Normal"/>
    <w:link w:val="HeaderChar"/>
    <w:uiPriority w:val="99"/>
    <w:semiHidden/>
    <w:unhideWhenUsed/>
    <w:rsid w:val="00C6701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C67012"/>
  </w:style>
  <w:style w:type="paragraph" w:styleId="Footer">
    <w:name w:val="footer"/>
    <w:basedOn w:val="Normal"/>
    <w:link w:val="FooterChar"/>
    <w:uiPriority w:val="99"/>
    <w:unhideWhenUsed/>
    <w:rsid w:val="00C67012"/>
    <w:pPr>
      <w:tabs>
        <w:tab w:val="center" w:pos="4680"/>
        <w:tab w:val="right" w:pos="9360"/>
      </w:tabs>
      <w:spacing w:line="240" w:lineRule="auto"/>
    </w:pPr>
  </w:style>
  <w:style w:type="character" w:customStyle="1" w:styleId="FooterChar">
    <w:name w:val="Footer Char"/>
    <w:basedOn w:val="DefaultParagraphFont"/>
    <w:link w:val="Footer"/>
    <w:uiPriority w:val="99"/>
    <w:rsid w:val="00C67012"/>
  </w:style>
  <w:style w:type="paragraph" w:styleId="TOCHeading">
    <w:name w:val="TOC Heading"/>
    <w:basedOn w:val="Heading1"/>
    <w:next w:val="Normal"/>
    <w:uiPriority w:val="39"/>
    <w:semiHidden/>
    <w:unhideWhenUsed/>
    <w:qFormat/>
    <w:rsid w:val="00C67012"/>
    <w:pPr>
      <w:spacing w:before="480" w:after="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C67012"/>
    <w:pPr>
      <w:spacing w:after="100"/>
    </w:pPr>
  </w:style>
  <w:style w:type="paragraph" w:styleId="TOC2">
    <w:name w:val="toc 2"/>
    <w:basedOn w:val="Normal"/>
    <w:next w:val="Normal"/>
    <w:autoRedefine/>
    <w:uiPriority w:val="39"/>
    <w:unhideWhenUsed/>
    <w:rsid w:val="00C67012"/>
    <w:pPr>
      <w:spacing w:after="100"/>
      <w:ind w:left="220"/>
    </w:pPr>
  </w:style>
  <w:style w:type="character" w:styleId="Hyperlink">
    <w:name w:val="Hyperlink"/>
    <w:basedOn w:val="DefaultParagraphFont"/>
    <w:uiPriority w:val="99"/>
    <w:unhideWhenUsed/>
    <w:rsid w:val="00C67012"/>
    <w:rPr>
      <w:color w:val="0000FF" w:themeColor="hyperlink"/>
      <w:u w:val="single"/>
    </w:rPr>
  </w:style>
  <w:style w:type="paragraph" w:styleId="BalloonText">
    <w:name w:val="Balloon Text"/>
    <w:basedOn w:val="Normal"/>
    <w:link w:val="BalloonTextChar"/>
    <w:uiPriority w:val="99"/>
    <w:semiHidden/>
    <w:unhideWhenUsed/>
    <w:rsid w:val="00C670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70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EF9074-16F6-4E3A-871B-FA2450110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2647</Words>
  <Characters>15089</Characters>
  <Application>Microsoft Office Word</Application>
  <DocSecurity>0</DocSecurity>
  <Lines>125</Lines>
  <Paragraphs>35</Paragraphs>
  <ScaleCrop>false</ScaleCrop>
  <Company/>
  <LinksUpToDate>false</LinksUpToDate>
  <CharactersWithSpaces>17701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Suparna Mukherjee</dc:creator>
  <cp:lastModifiedBy>parmit batra</cp:lastModifiedBy>
  <cp:revision>2</cp:revision>
  <dcterms:created xsi:type="dcterms:W3CDTF">2021-01-05T10:32:00Z</dcterms:created>
  <dcterms:modified xsi:type="dcterms:W3CDTF">2021-01-05T10:32:00Z</dcterms:modified>
</cp:coreProperties>
</file>