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CCFC4"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6BDC74AA" wp14:editId="03749486">
            <wp:extent cx="3657600" cy="2340863"/>
            <wp:effectExtent l="0" t="0" r="0" b="254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57600" cy="2340863"/>
                    </a:xfrm>
                    <a:prstGeom prst="rect">
                      <a:avLst/>
                    </a:prstGeom>
                    <a:noFill/>
                    <a:ln w="254000" cap="rnd">
                      <a:noFill/>
                    </a:ln>
                    <a:effectLst/>
                  </pic:spPr>
                </pic:pic>
              </a:graphicData>
            </a:graphic>
          </wp:inline>
        </w:drawing>
      </w:r>
    </w:p>
    <w:bookmarkEnd w:id="0"/>
    <w:bookmarkEnd w:id="1"/>
    <w:bookmarkEnd w:id="2"/>
    <w:bookmarkEnd w:id="3"/>
    <w:bookmarkEnd w:id="4"/>
    <w:p w14:paraId="08FB4CCD" w14:textId="77777777" w:rsidR="00BD3E4E" w:rsidRDefault="00BD3E4E" w:rsidP="00BD3E4E">
      <w:pPr>
        <w:pStyle w:val="Title"/>
      </w:pPr>
      <w:r>
        <w:t>The value of Anthropological Knowledge in Today’s Rapidly</w:t>
      </w:r>
    </w:p>
    <w:p w14:paraId="21414B43" w14:textId="3431FE3F" w:rsidR="00C6554A" w:rsidRDefault="00BD3E4E" w:rsidP="00BD3E4E">
      <w:pPr>
        <w:pStyle w:val="Title"/>
      </w:pPr>
      <w:r>
        <w:t>Changing World</w:t>
      </w:r>
    </w:p>
    <w:p w14:paraId="7CF387E1" w14:textId="77777777" w:rsidR="00BD3E4E" w:rsidRPr="00D5413C" w:rsidRDefault="00BD3E4E" w:rsidP="00BD3E4E">
      <w:pPr>
        <w:pStyle w:val="Title"/>
      </w:pPr>
    </w:p>
    <w:p w14:paraId="09E33106" w14:textId="0BD0A03E" w:rsidR="0020658E" w:rsidRDefault="00BD3E4E" w:rsidP="00BD3E4E">
      <w:pPr>
        <w:pStyle w:val="ContactInfo"/>
      </w:pPr>
      <w:r>
        <w:t>William L. Jenkins</w:t>
      </w:r>
      <w:r w:rsidR="00C6554A">
        <w:t xml:space="preserve"> | </w:t>
      </w:r>
      <w:r>
        <w:t>Key Debates in Anthropological Theory</w:t>
      </w:r>
      <w:r w:rsidR="00C6554A">
        <w:t xml:space="preserve"> |</w:t>
      </w:r>
      <w:r w:rsidR="00C6554A" w:rsidRPr="00D5413C">
        <w:t xml:space="preserve"> </w:t>
      </w:r>
      <w:r>
        <w:t>14/01/2018</w:t>
      </w:r>
    </w:p>
    <w:p w14:paraId="5F36BEFA" w14:textId="52496771" w:rsidR="00BD3E4E" w:rsidRDefault="00BD3E4E" w:rsidP="00BD3E4E"/>
    <w:p w14:paraId="65124618" w14:textId="2F5DD138" w:rsidR="00BD3E4E" w:rsidRDefault="00BD3E4E" w:rsidP="00BD3E4E"/>
    <w:p w14:paraId="3D3028EF" w14:textId="1DE70637" w:rsidR="00BD3E4E" w:rsidRDefault="00BD3E4E" w:rsidP="00BD3E4E"/>
    <w:p w14:paraId="42E63B68" w14:textId="5F067C6C" w:rsidR="00BD3E4E" w:rsidRDefault="00BD3E4E" w:rsidP="00BD3E4E"/>
    <w:p w14:paraId="16E02449" w14:textId="294A799B" w:rsidR="00BD3E4E" w:rsidRDefault="00BD3E4E" w:rsidP="00BD3E4E"/>
    <w:p w14:paraId="2927E675" w14:textId="27922749" w:rsidR="00BD3E4E" w:rsidRDefault="00BD3E4E" w:rsidP="00BD3E4E"/>
    <w:p w14:paraId="2CF9E5DA" w14:textId="26CB918C" w:rsidR="00BD3E4E" w:rsidRDefault="00BD3E4E" w:rsidP="00BD3E4E"/>
    <w:p w14:paraId="6A9B5E41" w14:textId="184ADCFA" w:rsidR="00BD3E4E" w:rsidRDefault="00BD3E4E" w:rsidP="00BD3E4E"/>
    <w:p w14:paraId="0B0C19AC" w14:textId="25910C07" w:rsidR="00BD3E4E" w:rsidRDefault="00BD3E4E" w:rsidP="00BD3E4E"/>
    <w:p w14:paraId="4CAAFAB0" w14:textId="1F260E12" w:rsidR="00BD3E4E" w:rsidRDefault="00BD3E4E" w:rsidP="00BD3E4E"/>
    <w:p w14:paraId="48978D7E" w14:textId="44B591D4" w:rsidR="00BD3E4E" w:rsidRDefault="00BD3E4E" w:rsidP="00BD3E4E">
      <w:pPr>
        <w:spacing w:line="360" w:lineRule="auto"/>
        <w:rPr>
          <w:rFonts w:ascii="Arial" w:hAnsi="Arial" w:cs="Arial"/>
        </w:rPr>
      </w:pPr>
      <w:r>
        <w:rPr>
          <w:rFonts w:ascii="Arial" w:hAnsi="Arial" w:cs="Arial"/>
        </w:rPr>
        <w:lastRenderedPageBreak/>
        <w:t>Anthropology is a relatively modern discipline which covers various aspects of humanity, society and culture</w:t>
      </w:r>
      <w:r w:rsidR="00400160">
        <w:rPr>
          <w:rFonts w:ascii="Arial" w:hAnsi="Arial" w:cs="Arial"/>
        </w:rPr>
        <w:t>.</w:t>
      </w:r>
      <w:r>
        <w:rPr>
          <w:rFonts w:ascii="Arial" w:hAnsi="Arial" w:cs="Arial"/>
        </w:rPr>
        <w:t xml:space="preserve"> </w:t>
      </w:r>
      <w:r w:rsidR="00E91BF2">
        <w:rPr>
          <w:rFonts w:ascii="Arial" w:hAnsi="Arial" w:cs="Arial"/>
        </w:rPr>
        <w:t>T</w:t>
      </w:r>
      <w:r>
        <w:rPr>
          <w:rFonts w:ascii="Arial" w:hAnsi="Arial" w:cs="Arial"/>
        </w:rPr>
        <w:t xml:space="preserve">he sole aim of </w:t>
      </w:r>
      <w:r w:rsidR="00E91BF2">
        <w:rPr>
          <w:rFonts w:ascii="Arial" w:hAnsi="Arial" w:cs="Arial"/>
        </w:rPr>
        <w:t xml:space="preserve">anthropology is to </w:t>
      </w:r>
      <w:r>
        <w:rPr>
          <w:rFonts w:ascii="Arial" w:hAnsi="Arial" w:cs="Arial"/>
        </w:rPr>
        <w:t>provid</w:t>
      </w:r>
      <w:r w:rsidR="00E91BF2">
        <w:rPr>
          <w:rFonts w:ascii="Arial" w:hAnsi="Arial" w:cs="Arial"/>
        </w:rPr>
        <w:t>e</w:t>
      </w:r>
      <w:r>
        <w:rPr>
          <w:rFonts w:ascii="Arial" w:hAnsi="Arial" w:cs="Arial"/>
        </w:rPr>
        <w:t xml:space="preserve"> a greater knowledge and understanding of the world, our existence, and what being human entails throughout history from the ancient world to the modern day, and how this may vary on a cultural scale </w:t>
      </w:r>
      <w:sdt>
        <w:sdtPr>
          <w:rPr>
            <w:rFonts w:ascii="Arial" w:hAnsi="Arial" w:cs="Arial"/>
          </w:rPr>
          <w:id w:val="1643850901"/>
          <w:citation/>
        </w:sdtPr>
        <w:sdtEndPr/>
        <w:sdtContent>
          <w:r>
            <w:rPr>
              <w:rFonts w:ascii="Arial" w:hAnsi="Arial" w:cs="Arial"/>
            </w:rPr>
            <w:fldChar w:fldCharType="begin"/>
          </w:r>
          <w:r>
            <w:rPr>
              <w:rFonts w:ascii="Arial" w:hAnsi="Arial" w:cs="Arial"/>
              <w:lang w:val="en-GB"/>
            </w:rPr>
            <w:instrText xml:space="preserve"> CITATION Ame13 \l 2057 </w:instrText>
          </w:r>
          <w:r>
            <w:rPr>
              <w:rFonts w:ascii="Arial" w:hAnsi="Arial" w:cs="Arial"/>
            </w:rPr>
            <w:fldChar w:fldCharType="separate"/>
          </w:r>
          <w:r w:rsidR="00B36931" w:rsidRPr="00B36931">
            <w:rPr>
              <w:rFonts w:ascii="Arial" w:hAnsi="Arial" w:cs="Arial"/>
              <w:noProof/>
              <w:lang w:val="en-GB"/>
            </w:rPr>
            <w:t>(American Anthropological Association, 2013)</w:t>
          </w:r>
          <w:r>
            <w:rPr>
              <w:rFonts w:ascii="Arial" w:hAnsi="Arial" w:cs="Arial"/>
            </w:rPr>
            <w:fldChar w:fldCharType="end"/>
          </w:r>
        </w:sdtContent>
      </w:sdt>
      <w:r>
        <w:rPr>
          <w:rFonts w:ascii="Arial" w:hAnsi="Arial" w:cs="Arial"/>
        </w:rPr>
        <w:t>.</w:t>
      </w:r>
    </w:p>
    <w:p w14:paraId="791BED7E" w14:textId="56C10C46" w:rsidR="00BD3E4E" w:rsidRDefault="00BD3E4E" w:rsidP="00BD3E4E">
      <w:pPr>
        <w:spacing w:line="360" w:lineRule="auto"/>
        <w:rPr>
          <w:rFonts w:ascii="Arial" w:hAnsi="Arial" w:cs="Arial"/>
        </w:rPr>
      </w:pPr>
      <w:r>
        <w:rPr>
          <w:rFonts w:ascii="Arial" w:hAnsi="Arial" w:cs="Arial"/>
        </w:rPr>
        <w:t>The origins of anthropology can be traced back to the natural philosophers of Europe in the 19</w:t>
      </w:r>
      <w:r w:rsidRPr="00B7248E">
        <w:rPr>
          <w:rFonts w:ascii="Arial" w:hAnsi="Arial" w:cs="Arial"/>
          <w:vertAlign w:val="superscript"/>
        </w:rPr>
        <w:t>th</w:t>
      </w:r>
      <w:r>
        <w:rPr>
          <w:rFonts w:ascii="Arial" w:hAnsi="Arial" w:cs="Arial"/>
        </w:rPr>
        <w:t xml:space="preserve"> Century where scholars took to exploring ‘discovered’ regions across the globe to study upon request [of the explorers] the indigenous people, and to record and examine their rituals and daily lives </w:t>
      </w:r>
      <w:sdt>
        <w:sdtPr>
          <w:rPr>
            <w:rFonts w:ascii="Arial" w:hAnsi="Arial" w:cs="Arial"/>
          </w:rPr>
          <w:id w:val="-140814284"/>
          <w:citation/>
        </w:sdtPr>
        <w:sdtEndPr/>
        <w:sdtContent>
          <w:r>
            <w:rPr>
              <w:rFonts w:ascii="Arial" w:hAnsi="Arial" w:cs="Arial"/>
            </w:rPr>
            <w:fldChar w:fldCharType="begin"/>
          </w:r>
          <w:r>
            <w:rPr>
              <w:rFonts w:ascii="Arial" w:hAnsi="Arial" w:cs="Arial"/>
              <w:lang w:val="en-GB"/>
            </w:rPr>
            <w:instrText xml:space="preserve">CITATION Hen12 \l 2057 </w:instrText>
          </w:r>
          <w:r>
            <w:rPr>
              <w:rFonts w:ascii="Arial" w:hAnsi="Arial" w:cs="Arial"/>
            </w:rPr>
            <w:fldChar w:fldCharType="separate"/>
          </w:r>
          <w:r w:rsidR="00B36931" w:rsidRPr="00B36931">
            <w:rPr>
              <w:rFonts w:ascii="Arial" w:hAnsi="Arial" w:cs="Arial"/>
              <w:noProof/>
              <w:lang w:val="en-GB"/>
            </w:rPr>
            <w:t>(Hendry, 2012)</w:t>
          </w:r>
          <w:r>
            <w:rPr>
              <w:rFonts w:ascii="Arial" w:hAnsi="Arial" w:cs="Arial"/>
            </w:rPr>
            <w:fldChar w:fldCharType="end"/>
          </w:r>
        </w:sdtContent>
      </w:sdt>
      <w:r>
        <w:rPr>
          <w:rFonts w:ascii="Arial" w:hAnsi="Arial" w:cs="Arial"/>
        </w:rPr>
        <w:t xml:space="preserve">. The European mindset which was common at the time saw these people as ‘savages’ and ‘primitive’ since their technology and worldview was considered inferior and simplistic compared with ‘Western’ standards </w:t>
      </w:r>
      <w:sdt>
        <w:sdtPr>
          <w:rPr>
            <w:rFonts w:ascii="Arial" w:hAnsi="Arial" w:cs="Arial"/>
          </w:rPr>
          <w:id w:val="1409114589"/>
          <w:citation/>
        </w:sdtPr>
        <w:sdtEndPr/>
        <w:sdtContent>
          <w:r>
            <w:rPr>
              <w:rFonts w:ascii="Arial" w:hAnsi="Arial" w:cs="Arial"/>
            </w:rPr>
            <w:fldChar w:fldCharType="begin"/>
          </w:r>
          <w:r>
            <w:rPr>
              <w:rFonts w:ascii="Arial" w:hAnsi="Arial" w:cs="Arial"/>
              <w:lang w:val="en-GB"/>
            </w:rPr>
            <w:instrText xml:space="preserve"> CITATION Hen12 \l 2057 </w:instrText>
          </w:r>
          <w:r>
            <w:rPr>
              <w:rFonts w:ascii="Arial" w:hAnsi="Arial" w:cs="Arial"/>
            </w:rPr>
            <w:fldChar w:fldCharType="separate"/>
          </w:r>
          <w:r w:rsidR="00B36931" w:rsidRPr="00B36931">
            <w:rPr>
              <w:rFonts w:ascii="Arial" w:hAnsi="Arial" w:cs="Arial"/>
              <w:noProof/>
              <w:lang w:val="en-GB"/>
            </w:rPr>
            <w:t>(Hendry, 2012)</w:t>
          </w:r>
          <w:r>
            <w:rPr>
              <w:rFonts w:ascii="Arial" w:hAnsi="Arial" w:cs="Arial"/>
            </w:rPr>
            <w:fldChar w:fldCharType="end"/>
          </w:r>
        </w:sdtContent>
      </w:sdt>
      <w:r>
        <w:rPr>
          <w:rFonts w:ascii="Arial" w:hAnsi="Arial" w:cs="Arial"/>
        </w:rPr>
        <w:t>.</w:t>
      </w:r>
    </w:p>
    <w:p w14:paraId="3F72E8FE" w14:textId="007DFAC8" w:rsidR="00BD3E4E" w:rsidRDefault="007D34CB" w:rsidP="00BD3E4E">
      <w:pPr>
        <w:spacing w:line="360" w:lineRule="auto"/>
        <w:rPr>
          <w:rFonts w:ascii="Arial" w:hAnsi="Arial" w:cs="Arial"/>
        </w:rPr>
      </w:pPr>
      <w:r>
        <w:rPr>
          <w:rFonts w:ascii="Arial" w:hAnsi="Arial" w:cs="Arial"/>
        </w:rPr>
        <w:t>T</w:t>
      </w:r>
      <w:r w:rsidR="00BD3E4E">
        <w:rPr>
          <w:rFonts w:ascii="Arial" w:hAnsi="Arial" w:cs="Arial"/>
        </w:rPr>
        <w:t>hese investigations and studies were the beginnings of a new academic era, which eventually saw that anthropologists, through their fieldwork, noticed the “complexity of thought” these people displayed in their behaviors. The researchers eventually became more understanding and empathetic towards</w:t>
      </w:r>
      <w:r w:rsidR="004553F4">
        <w:rPr>
          <w:rFonts w:ascii="Arial" w:hAnsi="Arial" w:cs="Arial"/>
        </w:rPr>
        <w:t xml:space="preserve"> other </w:t>
      </w:r>
      <w:r w:rsidR="004553F4" w:rsidRPr="0065346A">
        <w:rPr>
          <w:rFonts w:ascii="Arial" w:hAnsi="Arial" w:cs="Arial"/>
        </w:rPr>
        <w:t>cultures,</w:t>
      </w:r>
      <w:r w:rsidR="0065346A">
        <w:rPr>
          <w:rFonts w:ascii="Arial" w:hAnsi="Arial" w:cs="Arial"/>
        </w:rPr>
        <w:t xml:space="preserve"> </w:t>
      </w:r>
      <w:r w:rsidR="00BD3E4E">
        <w:rPr>
          <w:rFonts w:ascii="Arial" w:hAnsi="Arial" w:cs="Arial"/>
        </w:rPr>
        <w:t xml:space="preserve">enough to regard them as being very similar; equally </w:t>
      </w:r>
      <w:r w:rsidR="00BD3E4E" w:rsidRPr="0065346A">
        <w:rPr>
          <w:rFonts w:ascii="Arial" w:hAnsi="Arial" w:cs="Arial"/>
        </w:rPr>
        <w:t>sophisticated</w:t>
      </w:r>
      <w:r w:rsidR="004553F4" w:rsidRPr="0065346A">
        <w:rPr>
          <w:rFonts w:ascii="Arial" w:hAnsi="Arial" w:cs="Arial"/>
        </w:rPr>
        <w:t xml:space="preserve"> yet </w:t>
      </w:r>
      <w:r w:rsidR="00BD3E4E">
        <w:rPr>
          <w:rFonts w:ascii="Arial" w:hAnsi="Arial" w:cs="Arial"/>
        </w:rPr>
        <w:t xml:space="preserve">“very different” </w:t>
      </w:r>
      <w:sdt>
        <w:sdtPr>
          <w:rPr>
            <w:rFonts w:ascii="Arial" w:hAnsi="Arial" w:cs="Arial"/>
          </w:rPr>
          <w:id w:val="-465122925"/>
          <w:citation/>
        </w:sdtPr>
        <w:sdtEndPr/>
        <w:sdtContent>
          <w:r w:rsidR="00BD3E4E">
            <w:rPr>
              <w:rFonts w:ascii="Arial" w:hAnsi="Arial" w:cs="Arial"/>
            </w:rPr>
            <w:fldChar w:fldCharType="begin"/>
          </w:r>
          <w:r w:rsidR="00BD3E4E">
            <w:rPr>
              <w:rFonts w:ascii="Arial" w:hAnsi="Arial" w:cs="Arial"/>
              <w:lang w:val="en-GB"/>
            </w:rPr>
            <w:instrText xml:space="preserve">CITATION Hen12 \l 2057 </w:instrText>
          </w:r>
          <w:r w:rsidR="00BD3E4E">
            <w:rPr>
              <w:rFonts w:ascii="Arial" w:hAnsi="Arial" w:cs="Arial"/>
            </w:rPr>
            <w:fldChar w:fldCharType="separate"/>
          </w:r>
          <w:r w:rsidR="00B36931" w:rsidRPr="00B36931">
            <w:rPr>
              <w:rFonts w:ascii="Arial" w:hAnsi="Arial" w:cs="Arial"/>
              <w:noProof/>
              <w:lang w:val="en-GB"/>
            </w:rPr>
            <w:t>(Hendry, 2012)</w:t>
          </w:r>
          <w:r w:rsidR="00BD3E4E">
            <w:rPr>
              <w:rFonts w:ascii="Arial" w:hAnsi="Arial" w:cs="Arial"/>
            </w:rPr>
            <w:fldChar w:fldCharType="end"/>
          </w:r>
        </w:sdtContent>
      </w:sdt>
      <w:r w:rsidR="00BD3E4E">
        <w:rPr>
          <w:rFonts w:ascii="Arial" w:hAnsi="Arial" w:cs="Arial"/>
        </w:rPr>
        <w:t xml:space="preserve">. </w:t>
      </w:r>
    </w:p>
    <w:p w14:paraId="61D2529A" w14:textId="4266DC9D" w:rsidR="00BD3E4E" w:rsidRDefault="00BD3E4E" w:rsidP="00BD3E4E">
      <w:pPr>
        <w:spacing w:line="360" w:lineRule="auto"/>
        <w:rPr>
          <w:rFonts w:ascii="Arial" w:hAnsi="Arial" w:cs="Arial"/>
        </w:rPr>
      </w:pPr>
      <w:r>
        <w:rPr>
          <w:rFonts w:ascii="Arial" w:hAnsi="Arial" w:cs="Arial"/>
        </w:rPr>
        <w:t>Much intelligence has been gathered from varying cultures and peoples over the years through anthropological work</w:t>
      </w:r>
      <w:r w:rsidR="00E91BF2">
        <w:rPr>
          <w:rFonts w:ascii="Arial" w:hAnsi="Arial" w:cs="Arial"/>
        </w:rPr>
        <w:t>.</w:t>
      </w:r>
      <w:r>
        <w:rPr>
          <w:rFonts w:ascii="Arial" w:hAnsi="Arial" w:cs="Arial"/>
        </w:rPr>
        <w:t xml:space="preserve"> </w:t>
      </w:r>
      <w:r w:rsidR="00E91BF2">
        <w:rPr>
          <w:rFonts w:ascii="Arial" w:hAnsi="Arial" w:cs="Arial"/>
        </w:rPr>
        <w:t>This</w:t>
      </w:r>
      <w:r>
        <w:rPr>
          <w:rFonts w:ascii="Arial" w:hAnsi="Arial" w:cs="Arial"/>
        </w:rPr>
        <w:t xml:space="preserve"> provides a great wealth of knowledge regarding humanity – not only can we recognize the differences in various cultures, but we can also recall similarities. An anthropological mindset can expel prejudice and encourage respectful views and empathy, which may</w:t>
      </w:r>
      <w:r w:rsidR="0065346A">
        <w:rPr>
          <w:rFonts w:ascii="Arial" w:hAnsi="Arial" w:cs="Arial"/>
        </w:rPr>
        <w:t xml:space="preserve"> </w:t>
      </w:r>
      <w:r>
        <w:rPr>
          <w:rFonts w:ascii="Arial" w:hAnsi="Arial" w:cs="Arial"/>
        </w:rPr>
        <w:t>benefit</w:t>
      </w:r>
      <w:r w:rsidR="0065346A">
        <w:rPr>
          <w:rFonts w:ascii="Arial" w:hAnsi="Arial" w:cs="Arial"/>
        </w:rPr>
        <w:t xml:space="preserve"> </w:t>
      </w:r>
      <w:r w:rsidRPr="0065346A">
        <w:rPr>
          <w:rFonts w:ascii="Arial" w:hAnsi="Arial" w:cs="Arial"/>
        </w:rPr>
        <w:t>communicat</w:t>
      </w:r>
      <w:r w:rsidR="00481B7C" w:rsidRPr="0065346A">
        <w:rPr>
          <w:rFonts w:ascii="Arial" w:hAnsi="Arial" w:cs="Arial"/>
        </w:rPr>
        <w:t>ion</w:t>
      </w:r>
      <w:r w:rsidR="00481B7C">
        <w:rPr>
          <w:rFonts w:ascii="Arial" w:hAnsi="Arial" w:cs="Arial"/>
        </w:rPr>
        <w:t xml:space="preserve"> and intera</w:t>
      </w:r>
      <w:r w:rsidR="00481B7C" w:rsidRPr="0065346A">
        <w:rPr>
          <w:rFonts w:ascii="Arial" w:hAnsi="Arial" w:cs="Arial"/>
        </w:rPr>
        <w:t xml:space="preserve">ction </w:t>
      </w:r>
      <w:r>
        <w:rPr>
          <w:rFonts w:ascii="Arial" w:hAnsi="Arial" w:cs="Arial"/>
        </w:rPr>
        <w:t xml:space="preserve">between diverse cultures and origins. </w:t>
      </w:r>
    </w:p>
    <w:p w14:paraId="1A12B815" w14:textId="072F5216" w:rsidR="00BD3E4E" w:rsidRDefault="00481B7C" w:rsidP="00BD3E4E">
      <w:pPr>
        <w:spacing w:line="360" w:lineRule="auto"/>
        <w:rPr>
          <w:rFonts w:ascii="Arial" w:hAnsi="Arial" w:cs="Arial"/>
        </w:rPr>
      </w:pPr>
      <w:r w:rsidRPr="0065346A">
        <w:rPr>
          <w:rFonts w:ascii="Arial" w:hAnsi="Arial" w:cs="Arial"/>
        </w:rPr>
        <w:t>Th</w:t>
      </w:r>
      <w:r w:rsidR="00BD3E4E" w:rsidRPr="0065346A">
        <w:rPr>
          <w:rFonts w:ascii="Arial" w:hAnsi="Arial" w:cs="Arial"/>
        </w:rPr>
        <w:t>is</w:t>
      </w:r>
      <w:r w:rsidR="00BD3E4E">
        <w:rPr>
          <w:rFonts w:ascii="Arial" w:hAnsi="Arial" w:cs="Arial"/>
        </w:rPr>
        <w:t xml:space="preserve"> essay,</w:t>
      </w:r>
      <w:r w:rsidR="0065346A">
        <w:rPr>
          <w:rFonts w:ascii="Arial" w:hAnsi="Arial" w:cs="Arial"/>
        </w:rPr>
        <w:t xml:space="preserve"> </w:t>
      </w:r>
      <w:r w:rsidR="00BD3E4E">
        <w:rPr>
          <w:rFonts w:ascii="Arial" w:hAnsi="Arial" w:cs="Arial"/>
        </w:rPr>
        <w:t xml:space="preserve">will discuss what aspects of anthropology I consider valuable in today’s </w:t>
      </w:r>
      <w:r w:rsidRPr="0065346A">
        <w:rPr>
          <w:rFonts w:ascii="Arial" w:hAnsi="Arial" w:cs="Arial"/>
        </w:rPr>
        <w:t>changing</w:t>
      </w:r>
      <w:r>
        <w:rPr>
          <w:rFonts w:ascii="Arial" w:hAnsi="Arial" w:cs="Arial"/>
          <w:color w:val="FF0000"/>
        </w:rPr>
        <w:t xml:space="preserve"> </w:t>
      </w:r>
      <w:r w:rsidR="00BD3E4E">
        <w:rPr>
          <w:rFonts w:ascii="Arial" w:hAnsi="Arial" w:cs="Arial"/>
        </w:rPr>
        <w:t>world, I shall focus primarily on social/cultural topics and globalization.</w:t>
      </w:r>
    </w:p>
    <w:p w14:paraId="5B2CCFC0" w14:textId="4949DB2D" w:rsidR="00BD3E4E" w:rsidRDefault="00BD3E4E" w:rsidP="00BD3E4E">
      <w:pPr>
        <w:spacing w:line="360" w:lineRule="auto"/>
        <w:rPr>
          <w:rFonts w:ascii="Arial" w:hAnsi="Arial" w:cs="Arial"/>
        </w:rPr>
      </w:pPr>
      <w:r>
        <w:rPr>
          <w:rFonts w:ascii="Arial" w:hAnsi="Arial" w:cs="Arial"/>
        </w:rPr>
        <w:t>In a world where many countries and cultures are becoming increasingly interconnected and globalized, the significance of anthropological thinking and knowledge may also increase</w:t>
      </w:r>
      <w:r w:rsidR="00E91BF2">
        <w:rPr>
          <w:rFonts w:ascii="Arial" w:hAnsi="Arial" w:cs="Arial"/>
        </w:rPr>
        <w:t>.</w:t>
      </w:r>
      <w:r>
        <w:rPr>
          <w:rFonts w:ascii="Arial" w:hAnsi="Arial" w:cs="Arial"/>
        </w:rPr>
        <w:t xml:space="preserve"> </w:t>
      </w:r>
      <w:r w:rsidR="00E91BF2">
        <w:rPr>
          <w:rFonts w:ascii="Arial" w:hAnsi="Arial" w:cs="Arial"/>
        </w:rPr>
        <w:t>It</w:t>
      </w:r>
      <w:r>
        <w:rPr>
          <w:rFonts w:ascii="Arial" w:hAnsi="Arial" w:cs="Arial"/>
        </w:rPr>
        <w:t xml:space="preserve"> can be utilized as a greatly beneficial resource, since increasing globalization may require a greater understanding of cultural differences </w:t>
      </w:r>
      <w:sdt>
        <w:sdtPr>
          <w:rPr>
            <w:rFonts w:ascii="Arial" w:hAnsi="Arial" w:cs="Arial"/>
          </w:rPr>
          <w:id w:val="66540020"/>
          <w:citation/>
        </w:sdtPr>
        <w:sdtEndPr/>
        <w:sdtContent>
          <w:r>
            <w:rPr>
              <w:rFonts w:ascii="Arial" w:hAnsi="Arial" w:cs="Arial"/>
            </w:rPr>
            <w:fldChar w:fldCharType="begin"/>
          </w:r>
          <w:r>
            <w:rPr>
              <w:rFonts w:ascii="Arial" w:hAnsi="Arial" w:cs="Arial"/>
              <w:lang w:val="en-GB"/>
            </w:rPr>
            <w:instrText xml:space="preserve"> CITATION Tet17 \l 2057 </w:instrText>
          </w:r>
          <w:r>
            <w:rPr>
              <w:rFonts w:ascii="Arial" w:hAnsi="Arial" w:cs="Arial"/>
            </w:rPr>
            <w:fldChar w:fldCharType="separate"/>
          </w:r>
          <w:r w:rsidR="00B36931" w:rsidRPr="00B36931">
            <w:rPr>
              <w:rFonts w:ascii="Arial" w:hAnsi="Arial" w:cs="Arial"/>
              <w:noProof/>
              <w:lang w:val="en-GB"/>
            </w:rPr>
            <w:t>(Tett, 2017)</w:t>
          </w:r>
          <w:r>
            <w:rPr>
              <w:rFonts w:ascii="Arial" w:hAnsi="Arial" w:cs="Arial"/>
            </w:rPr>
            <w:fldChar w:fldCharType="end"/>
          </w:r>
        </w:sdtContent>
      </w:sdt>
      <w:r w:rsidR="00F75E19">
        <w:rPr>
          <w:rFonts w:ascii="Arial" w:hAnsi="Arial" w:cs="Arial"/>
        </w:rPr>
        <w:t xml:space="preserve">, </w:t>
      </w:r>
      <w:sdt>
        <w:sdtPr>
          <w:rPr>
            <w:rFonts w:ascii="Arial" w:hAnsi="Arial" w:cs="Arial"/>
          </w:rPr>
          <w:id w:val="683861441"/>
          <w:citation/>
        </w:sdtPr>
        <w:sdtEndPr/>
        <w:sdtContent>
          <w:r w:rsidR="00F75E19">
            <w:rPr>
              <w:rFonts w:ascii="Arial" w:hAnsi="Arial" w:cs="Arial"/>
            </w:rPr>
            <w:fldChar w:fldCharType="begin"/>
          </w:r>
          <w:r w:rsidR="00F75E19">
            <w:rPr>
              <w:rFonts w:ascii="Arial" w:hAnsi="Arial" w:cs="Arial"/>
              <w:lang w:val="en-GB"/>
            </w:rPr>
            <w:instrText xml:space="preserve"> CITATION Was12 \l 2057 </w:instrText>
          </w:r>
          <w:r w:rsidR="00F75E19">
            <w:rPr>
              <w:rFonts w:ascii="Arial" w:hAnsi="Arial" w:cs="Arial"/>
            </w:rPr>
            <w:fldChar w:fldCharType="separate"/>
          </w:r>
          <w:r w:rsidR="00B36931" w:rsidRPr="00B36931">
            <w:rPr>
              <w:rFonts w:ascii="Arial" w:hAnsi="Arial" w:cs="Arial"/>
              <w:noProof/>
              <w:lang w:val="en-GB"/>
            </w:rPr>
            <w:t>(Wasson, et al., 2012)</w:t>
          </w:r>
          <w:r w:rsidR="00F75E19">
            <w:rPr>
              <w:rFonts w:ascii="Arial" w:hAnsi="Arial" w:cs="Arial"/>
            </w:rPr>
            <w:fldChar w:fldCharType="end"/>
          </w:r>
        </w:sdtContent>
      </w:sdt>
      <w:r>
        <w:rPr>
          <w:rFonts w:ascii="Arial" w:hAnsi="Arial" w:cs="Arial"/>
        </w:rPr>
        <w:t>. However, as the world</w:t>
      </w:r>
      <w:r w:rsidR="0065346A">
        <w:rPr>
          <w:rFonts w:ascii="Arial" w:hAnsi="Arial" w:cs="Arial"/>
        </w:rPr>
        <w:t xml:space="preserve"> </w:t>
      </w:r>
      <w:r>
        <w:rPr>
          <w:rFonts w:ascii="Arial" w:hAnsi="Arial" w:cs="Arial"/>
        </w:rPr>
        <w:t>change</w:t>
      </w:r>
      <w:r w:rsidR="0065346A">
        <w:rPr>
          <w:rFonts w:ascii="Arial" w:hAnsi="Arial" w:cs="Arial"/>
        </w:rPr>
        <w:t>s</w:t>
      </w:r>
      <w:r>
        <w:rPr>
          <w:rFonts w:ascii="Arial" w:hAnsi="Arial" w:cs="Arial"/>
        </w:rPr>
        <w:t>, so may anthropology. During the 20</w:t>
      </w:r>
      <w:r w:rsidRPr="00D54EAF">
        <w:rPr>
          <w:rFonts w:ascii="Arial" w:hAnsi="Arial" w:cs="Arial"/>
          <w:vertAlign w:val="superscript"/>
        </w:rPr>
        <w:t>th</w:t>
      </w:r>
      <w:r>
        <w:rPr>
          <w:rFonts w:ascii="Arial" w:hAnsi="Arial" w:cs="Arial"/>
        </w:rPr>
        <w:t xml:space="preserve"> Century, we may observe that certain areas of anthropology began to shift from the discovery and </w:t>
      </w:r>
      <w:r>
        <w:rPr>
          <w:rFonts w:ascii="Arial" w:hAnsi="Arial" w:cs="Arial"/>
        </w:rPr>
        <w:lastRenderedPageBreak/>
        <w:t xml:space="preserve">explanation of humanity to more politically driven subjects such as advocacy and morality. Nowadays these have become </w:t>
      </w:r>
      <w:r w:rsidR="00E91BF2">
        <w:rPr>
          <w:rFonts w:ascii="Arial" w:hAnsi="Arial" w:cs="Arial"/>
        </w:rPr>
        <w:t>topical areas</w:t>
      </w:r>
      <w:r>
        <w:rPr>
          <w:rFonts w:ascii="Arial" w:hAnsi="Arial" w:cs="Arial"/>
        </w:rPr>
        <w:t xml:space="preserve"> of discussion which </w:t>
      </w:r>
      <w:r w:rsidR="0065346A">
        <w:rPr>
          <w:rFonts w:ascii="Arial" w:hAnsi="Arial" w:cs="Arial"/>
        </w:rPr>
        <w:t>may encompass</w:t>
      </w:r>
      <w:r w:rsidR="00481B7C">
        <w:rPr>
          <w:rFonts w:ascii="Arial" w:hAnsi="Arial" w:cs="Arial"/>
          <w:color w:val="FF0000"/>
        </w:rPr>
        <w:t xml:space="preserve"> </w:t>
      </w:r>
      <w:r>
        <w:rPr>
          <w:rFonts w:ascii="Arial" w:hAnsi="Arial" w:cs="Arial"/>
        </w:rPr>
        <w:t xml:space="preserve">the political atmosphere of the times – such as the civil rights movements of the 1960s and 1970s </w:t>
      </w:r>
      <w:sdt>
        <w:sdtPr>
          <w:rPr>
            <w:rFonts w:ascii="Arial" w:hAnsi="Arial" w:cs="Arial"/>
          </w:rPr>
          <w:id w:val="-624695542"/>
          <w:citation/>
        </w:sdtPr>
        <w:sdtEndPr/>
        <w:sdtContent>
          <w:r>
            <w:rPr>
              <w:rFonts w:ascii="Arial" w:hAnsi="Arial" w:cs="Arial"/>
            </w:rPr>
            <w:fldChar w:fldCharType="begin"/>
          </w:r>
          <w:r>
            <w:rPr>
              <w:rFonts w:ascii="Arial" w:hAnsi="Arial" w:cs="Arial"/>
              <w:lang w:val="en-GB"/>
            </w:rPr>
            <w:instrText xml:space="preserve"> CITATION Sal09 \l 2057 </w:instrText>
          </w:r>
          <w:r>
            <w:rPr>
              <w:rFonts w:ascii="Arial" w:hAnsi="Arial" w:cs="Arial"/>
            </w:rPr>
            <w:fldChar w:fldCharType="separate"/>
          </w:r>
          <w:r w:rsidR="00B36931" w:rsidRPr="00B36931">
            <w:rPr>
              <w:rFonts w:ascii="Arial" w:hAnsi="Arial" w:cs="Arial"/>
              <w:noProof/>
              <w:lang w:val="en-GB"/>
            </w:rPr>
            <w:t>(Salzman, 2009)</w:t>
          </w:r>
          <w:r>
            <w:rPr>
              <w:rFonts w:ascii="Arial" w:hAnsi="Arial" w:cs="Arial"/>
            </w:rPr>
            <w:fldChar w:fldCharType="end"/>
          </w:r>
        </w:sdtContent>
      </w:sdt>
      <w:r>
        <w:rPr>
          <w:rFonts w:ascii="Arial" w:hAnsi="Arial" w:cs="Arial"/>
        </w:rPr>
        <w:t>. Salzman, an anthropologist who has worked the field in Baluchistan, also says that cultures are dynamic and can change greatly over time, exampling how the culture he studied</w:t>
      </w:r>
      <w:r w:rsidR="0065346A">
        <w:rPr>
          <w:rFonts w:ascii="Arial" w:hAnsi="Arial" w:cs="Arial"/>
        </w:rPr>
        <w:t xml:space="preserve"> </w:t>
      </w:r>
      <w:r>
        <w:rPr>
          <w:rFonts w:ascii="Arial" w:hAnsi="Arial" w:cs="Arial"/>
        </w:rPr>
        <w:t xml:space="preserve">40 years ago </w:t>
      </w:r>
      <w:r w:rsidR="000D2C3F" w:rsidRPr="0065346A">
        <w:rPr>
          <w:rFonts w:ascii="Arial" w:hAnsi="Arial" w:cs="Arial"/>
        </w:rPr>
        <w:t>was</w:t>
      </w:r>
      <w:r w:rsidR="000D2C3F">
        <w:rPr>
          <w:rFonts w:ascii="Arial" w:hAnsi="Arial" w:cs="Arial"/>
          <w:color w:val="FF0000"/>
        </w:rPr>
        <w:t xml:space="preserve"> </w:t>
      </w:r>
      <w:r>
        <w:rPr>
          <w:rFonts w:ascii="Arial" w:hAnsi="Arial" w:cs="Arial"/>
        </w:rPr>
        <w:t xml:space="preserve">greatly different to its </w:t>
      </w:r>
      <w:r w:rsidR="0065346A">
        <w:rPr>
          <w:rFonts w:ascii="Arial" w:hAnsi="Arial" w:cs="Arial"/>
        </w:rPr>
        <w:t>present-day</w:t>
      </w:r>
      <w:r w:rsidR="000D2C3F">
        <w:rPr>
          <w:rFonts w:ascii="Arial" w:hAnsi="Arial" w:cs="Arial"/>
          <w:color w:val="FF0000"/>
        </w:rPr>
        <w:t xml:space="preserve"> </w:t>
      </w:r>
      <w:r>
        <w:rPr>
          <w:rFonts w:ascii="Arial" w:hAnsi="Arial" w:cs="Arial"/>
        </w:rPr>
        <w:t xml:space="preserve">counterpart. </w:t>
      </w:r>
    </w:p>
    <w:p w14:paraId="4350B75B" w14:textId="5EED6FB5" w:rsidR="00BD3E4E" w:rsidRDefault="00BD3E4E" w:rsidP="00BD3E4E">
      <w:pPr>
        <w:spacing w:line="360" w:lineRule="auto"/>
        <w:rPr>
          <w:rFonts w:ascii="Arial" w:hAnsi="Arial" w:cs="Arial"/>
        </w:rPr>
      </w:pPr>
      <w:r>
        <w:rPr>
          <w:rFonts w:ascii="Arial" w:hAnsi="Arial" w:cs="Arial"/>
        </w:rPr>
        <w:t>During the 1980s, globalization began to accelerate due to the neo-liberal markets established by Margaret Thatcher and Ronald Reagan. The GDAT debates began in the late 1980s, possibly</w:t>
      </w:r>
      <w:r w:rsidR="000D2C3F">
        <w:rPr>
          <w:rFonts w:ascii="Arial" w:hAnsi="Arial" w:cs="Arial"/>
        </w:rPr>
        <w:t xml:space="preserve"> </w:t>
      </w:r>
      <w:r w:rsidR="000D2C3F" w:rsidRPr="0065346A">
        <w:rPr>
          <w:rFonts w:ascii="Arial" w:hAnsi="Arial" w:cs="Arial"/>
        </w:rPr>
        <w:t>in response</w:t>
      </w:r>
      <w:r w:rsidRPr="0065346A">
        <w:rPr>
          <w:rFonts w:ascii="Arial" w:hAnsi="Arial" w:cs="Arial"/>
        </w:rPr>
        <w:t xml:space="preserve"> </w:t>
      </w:r>
      <w:r>
        <w:rPr>
          <w:rFonts w:ascii="Arial" w:hAnsi="Arial" w:cs="Arial"/>
        </w:rPr>
        <w:t>to the changing attitudes in anthropology and the</w:t>
      </w:r>
      <w:r w:rsidR="000D2C3F">
        <w:rPr>
          <w:rFonts w:ascii="Arial" w:hAnsi="Arial" w:cs="Arial"/>
          <w:color w:val="FF0000"/>
        </w:rPr>
        <w:t xml:space="preserve"> </w:t>
      </w:r>
      <w:r w:rsidR="000D2C3F" w:rsidRPr="0065346A">
        <w:rPr>
          <w:rFonts w:ascii="Arial" w:hAnsi="Arial" w:cs="Arial"/>
        </w:rPr>
        <w:t>spreading</w:t>
      </w:r>
      <w:r w:rsidR="000D2C3F">
        <w:rPr>
          <w:rFonts w:ascii="Arial" w:hAnsi="Arial" w:cs="Arial"/>
        </w:rPr>
        <w:t xml:space="preserve"> </w:t>
      </w:r>
      <w:r>
        <w:rPr>
          <w:rFonts w:ascii="Arial" w:hAnsi="Arial" w:cs="Arial"/>
        </w:rPr>
        <w:t>globalization.</w:t>
      </w:r>
      <w:r w:rsidR="0065346A">
        <w:rPr>
          <w:rFonts w:ascii="Arial" w:hAnsi="Arial" w:cs="Arial"/>
        </w:rPr>
        <w:t xml:space="preserve"> </w:t>
      </w:r>
      <w:r w:rsidR="000D2C3F" w:rsidRPr="0065346A">
        <w:rPr>
          <w:rFonts w:ascii="Arial" w:hAnsi="Arial" w:cs="Arial"/>
        </w:rPr>
        <w:t>The debates were</w:t>
      </w:r>
      <w:r w:rsidRPr="0065346A">
        <w:rPr>
          <w:rFonts w:ascii="Arial" w:hAnsi="Arial" w:cs="Arial"/>
        </w:rPr>
        <w:t xml:space="preserve"> </w:t>
      </w:r>
      <w:r>
        <w:rPr>
          <w:rFonts w:ascii="Arial" w:hAnsi="Arial" w:cs="Arial"/>
        </w:rPr>
        <w:t xml:space="preserve">particularly concerned with the role of anthropology in the apparently changing Western and Eastern worlds; and </w:t>
      </w:r>
      <w:r w:rsidR="000D2C3F" w:rsidRPr="0065346A">
        <w:rPr>
          <w:rFonts w:ascii="Arial" w:hAnsi="Arial" w:cs="Arial"/>
        </w:rPr>
        <w:t>they</w:t>
      </w:r>
      <w:r w:rsidR="000D2C3F">
        <w:rPr>
          <w:rFonts w:ascii="Arial" w:hAnsi="Arial" w:cs="Arial"/>
          <w:color w:val="FF0000"/>
        </w:rPr>
        <w:t xml:space="preserve"> </w:t>
      </w:r>
      <w:r w:rsidRPr="0065346A">
        <w:rPr>
          <w:rFonts w:ascii="Arial" w:hAnsi="Arial" w:cs="Arial"/>
        </w:rPr>
        <w:t>question</w:t>
      </w:r>
      <w:r w:rsidR="000D2C3F" w:rsidRPr="0065346A">
        <w:rPr>
          <w:rFonts w:ascii="Arial" w:hAnsi="Arial" w:cs="Arial"/>
        </w:rPr>
        <w:t>ed</w:t>
      </w:r>
      <w:r w:rsidRPr="0065346A">
        <w:rPr>
          <w:rFonts w:ascii="Arial" w:hAnsi="Arial" w:cs="Arial"/>
        </w:rPr>
        <w:t xml:space="preserve"> </w:t>
      </w:r>
      <w:r>
        <w:rPr>
          <w:rFonts w:ascii="Arial" w:hAnsi="Arial" w:cs="Arial"/>
        </w:rPr>
        <w:t>whether anthropology should adapt and change in relation to it</w:t>
      </w:r>
      <w:r w:rsidR="000D2C3F">
        <w:rPr>
          <w:rFonts w:ascii="Arial" w:hAnsi="Arial" w:cs="Arial"/>
        </w:rPr>
        <w:t>,</w:t>
      </w:r>
      <w:r>
        <w:rPr>
          <w:rFonts w:ascii="Arial" w:hAnsi="Arial" w:cs="Arial"/>
        </w:rPr>
        <w:t xml:space="preserve"> regarding topics such as advocacy, relations and globalization; which I</w:t>
      </w:r>
      <w:r w:rsidR="00E91BF2">
        <w:rPr>
          <w:rFonts w:ascii="Arial" w:hAnsi="Arial" w:cs="Arial"/>
        </w:rPr>
        <w:t xml:space="preserve"> </w:t>
      </w:r>
      <w:r>
        <w:rPr>
          <w:rFonts w:ascii="Arial" w:hAnsi="Arial" w:cs="Arial"/>
        </w:rPr>
        <w:t>cover in this essay.</w:t>
      </w:r>
    </w:p>
    <w:p w14:paraId="0A96EC10" w14:textId="0DC78976" w:rsidR="00BD3E4E" w:rsidRDefault="00B27FB0" w:rsidP="00BD3E4E">
      <w:pPr>
        <w:spacing w:line="360" w:lineRule="auto"/>
        <w:rPr>
          <w:rFonts w:ascii="Arial" w:hAnsi="Arial" w:cs="Arial"/>
        </w:rPr>
      </w:pPr>
      <w:r w:rsidRPr="0065346A">
        <w:rPr>
          <w:rFonts w:ascii="Arial" w:hAnsi="Arial" w:cs="Arial"/>
        </w:rPr>
        <w:t xml:space="preserve">When considering </w:t>
      </w:r>
      <w:r w:rsidR="00BD3E4E">
        <w:rPr>
          <w:rFonts w:ascii="Arial" w:hAnsi="Arial" w:cs="Arial"/>
        </w:rPr>
        <w:t xml:space="preserve">diplomacy and foreign relations, anthropological knowledge could be a great </w:t>
      </w:r>
      <w:r w:rsidR="00E91BF2">
        <w:rPr>
          <w:rFonts w:ascii="Arial" w:hAnsi="Arial" w:cs="Arial"/>
        </w:rPr>
        <w:t>asset</w:t>
      </w:r>
      <w:r w:rsidR="00CA308E">
        <w:rPr>
          <w:rFonts w:ascii="Arial" w:hAnsi="Arial" w:cs="Arial"/>
        </w:rPr>
        <w:t>;</w:t>
      </w:r>
      <w:r w:rsidR="00BD3E4E">
        <w:rPr>
          <w:rFonts w:ascii="Arial" w:hAnsi="Arial" w:cs="Arial"/>
        </w:rPr>
        <w:t xml:space="preserve"> an anthropologist </w:t>
      </w:r>
      <w:r w:rsidRPr="0065346A">
        <w:rPr>
          <w:rFonts w:ascii="Arial" w:hAnsi="Arial" w:cs="Arial"/>
        </w:rPr>
        <w:t>would</w:t>
      </w:r>
      <w:r w:rsidR="00BD3E4E">
        <w:rPr>
          <w:rFonts w:ascii="Arial" w:hAnsi="Arial" w:cs="Arial"/>
        </w:rPr>
        <w:t xml:space="preserve"> be a useful advisor to an ambassador or politician. They may provide valuable information and insight into the culture/country concerned, as well </w:t>
      </w:r>
      <w:r w:rsidR="00BD3E4E" w:rsidRPr="0065346A">
        <w:rPr>
          <w:rFonts w:ascii="Arial" w:hAnsi="Arial" w:cs="Arial"/>
        </w:rPr>
        <w:t>as</w:t>
      </w:r>
      <w:r w:rsidR="00206DEF" w:rsidRPr="0065346A">
        <w:rPr>
          <w:rFonts w:ascii="Arial" w:hAnsi="Arial" w:cs="Arial"/>
        </w:rPr>
        <w:t xml:space="preserve"> a sensitive</w:t>
      </w:r>
      <w:r w:rsidR="00BD3E4E" w:rsidRPr="0065346A">
        <w:rPr>
          <w:rFonts w:ascii="Arial" w:hAnsi="Arial" w:cs="Arial"/>
        </w:rPr>
        <w:t xml:space="preserve"> </w:t>
      </w:r>
      <w:r w:rsidR="00BD3E4E">
        <w:rPr>
          <w:rFonts w:ascii="Arial" w:hAnsi="Arial" w:cs="Arial"/>
        </w:rPr>
        <w:t>liaison between the parties involved.</w:t>
      </w:r>
      <w:r w:rsidR="00E91BF2">
        <w:rPr>
          <w:rFonts w:ascii="Arial" w:hAnsi="Arial" w:cs="Arial"/>
        </w:rPr>
        <w:t xml:space="preserve"> </w:t>
      </w:r>
      <w:proofErr w:type="spellStart"/>
      <w:r w:rsidR="00BD3E4E">
        <w:rPr>
          <w:rFonts w:ascii="Arial" w:hAnsi="Arial" w:cs="Arial"/>
        </w:rPr>
        <w:t>Strathern</w:t>
      </w:r>
      <w:proofErr w:type="spellEnd"/>
      <w:r w:rsidR="00BD3E4E">
        <w:rPr>
          <w:rFonts w:ascii="Arial" w:hAnsi="Arial" w:cs="Arial"/>
        </w:rPr>
        <w:t xml:space="preserve"> states how “</w:t>
      </w:r>
      <w:r w:rsidR="00BD3E4E" w:rsidRPr="00FA73C2">
        <w:rPr>
          <w:rFonts w:ascii="Arial" w:hAnsi="Arial" w:cs="Arial"/>
        </w:rPr>
        <w:t>social anthropologists route connections through persons</w:t>
      </w:r>
      <w:r w:rsidR="00BD3E4E">
        <w:rPr>
          <w:rFonts w:ascii="Arial" w:hAnsi="Arial" w:cs="Arial"/>
        </w:rPr>
        <w:t xml:space="preserve">” </w:t>
      </w:r>
      <w:sdt>
        <w:sdtPr>
          <w:rPr>
            <w:rFonts w:ascii="Arial" w:hAnsi="Arial" w:cs="Arial"/>
          </w:rPr>
          <w:id w:val="50585852"/>
          <w:citation/>
        </w:sdtPr>
        <w:sdtEndPr/>
        <w:sdtContent>
          <w:r w:rsidR="00BD3E4E">
            <w:rPr>
              <w:rFonts w:ascii="Arial" w:hAnsi="Arial" w:cs="Arial"/>
            </w:rPr>
            <w:fldChar w:fldCharType="begin"/>
          </w:r>
          <w:r w:rsidR="00BD3E4E">
            <w:rPr>
              <w:rFonts w:ascii="Arial" w:hAnsi="Arial" w:cs="Arial"/>
              <w:lang w:val="en-GB"/>
            </w:rPr>
            <w:instrText xml:space="preserve"> CITATION Str95 \l 2057 </w:instrText>
          </w:r>
          <w:r w:rsidR="00BD3E4E">
            <w:rPr>
              <w:rFonts w:ascii="Arial" w:hAnsi="Arial" w:cs="Arial"/>
            </w:rPr>
            <w:fldChar w:fldCharType="separate"/>
          </w:r>
          <w:r w:rsidR="00B36931" w:rsidRPr="00B36931">
            <w:rPr>
              <w:rFonts w:ascii="Arial" w:hAnsi="Arial" w:cs="Arial"/>
              <w:noProof/>
              <w:lang w:val="en-GB"/>
            </w:rPr>
            <w:t>(Strathern, 1995)</w:t>
          </w:r>
          <w:r w:rsidR="00BD3E4E">
            <w:rPr>
              <w:rFonts w:ascii="Arial" w:hAnsi="Arial" w:cs="Arial"/>
            </w:rPr>
            <w:fldChar w:fldCharType="end"/>
          </w:r>
        </w:sdtContent>
      </w:sdt>
      <w:r w:rsidR="00BD3E4E">
        <w:rPr>
          <w:rFonts w:ascii="Arial" w:hAnsi="Arial" w:cs="Arial"/>
        </w:rPr>
        <w:t xml:space="preserve">. This may be considered quite accurate when we see that social anthropology is a large constituent of </w:t>
      </w:r>
      <w:r w:rsidR="00CA308E">
        <w:rPr>
          <w:rFonts w:ascii="Arial" w:hAnsi="Arial" w:cs="Arial"/>
        </w:rPr>
        <w:t>anthropology and</w:t>
      </w:r>
      <w:r w:rsidR="00BD3E4E">
        <w:rPr>
          <w:rFonts w:ascii="Arial" w:hAnsi="Arial" w:cs="Arial"/>
        </w:rPr>
        <w:t xml:space="preserve"> focuses on topics such as cultural/social customs, law, economy, politics, gender, kinship, conflict resolution, ethnic violence, and numerous other socially involved aspects of humanity.</w:t>
      </w:r>
    </w:p>
    <w:p w14:paraId="5AEAD8A9" w14:textId="56174E3C" w:rsidR="00BD3E4E" w:rsidRDefault="007D34CB" w:rsidP="00BD3E4E">
      <w:pPr>
        <w:spacing w:line="360" w:lineRule="auto"/>
        <w:rPr>
          <w:rFonts w:ascii="Arial" w:hAnsi="Arial" w:cs="Arial"/>
        </w:rPr>
      </w:pPr>
      <w:r>
        <w:rPr>
          <w:rFonts w:ascii="Arial" w:hAnsi="Arial" w:cs="Arial"/>
        </w:rPr>
        <w:t>A</w:t>
      </w:r>
      <w:r w:rsidR="00BD3E4E">
        <w:rPr>
          <w:rFonts w:ascii="Arial" w:hAnsi="Arial" w:cs="Arial"/>
        </w:rPr>
        <w:t xml:space="preserve">nthropology has provided much useful information which not only explains how conflicts can </w:t>
      </w:r>
      <w:r w:rsidR="0065346A">
        <w:rPr>
          <w:rFonts w:ascii="Arial" w:hAnsi="Arial" w:cs="Arial"/>
        </w:rPr>
        <w:t>arise but</w:t>
      </w:r>
      <w:r w:rsidR="00BD3E4E">
        <w:rPr>
          <w:rFonts w:ascii="Arial" w:hAnsi="Arial" w:cs="Arial"/>
        </w:rPr>
        <w:t xml:space="preserve"> can also identify and categorize vari</w:t>
      </w:r>
      <w:r w:rsidR="00F80C00">
        <w:rPr>
          <w:rFonts w:ascii="Arial" w:hAnsi="Arial" w:cs="Arial"/>
        </w:rPr>
        <w:t>ations</w:t>
      </w:r>
      <w:r w:rsidR="00BD3E4E">
        <w:rPr>
          <w:rFonts w:ascii="Arial" w:hAnsi="Arial" w:cs="Arial"/>
        </w:rPr>
        <w:t xml:space="preserve"> of </w:t>
      </w:r>
      <w:r w:rsidR="00206DEF" w:rsidRPr="0065346A">
        <w:rPr>
          <w:rFonts w:ascii="Arial" w:hAnsi="Arial" w:cs="Arial"/>
        </w:rPr>
        <w:t xml:space="preserve">conflict situations. </w:t>
      </w:r>
      <w:r w:rsidR="00E91BF2">
        <w:rPr>
          <w:rFonts w:ascii="Arial" w:hAnsi="Arial" w:cs="Arial"/>
        </w:rPr>
        <w:t xml:space="preserve">These </w:t>
      </w:r>
      <w:r w:rsidR="00CA308E">
        <w:rPr>
          <w:rFonts w:ascii="Arial" w:hAnsi="Arial" w:cs="Arial"/>
        </w:rPr>
        <w:t>rang</w:t>
      </w:r>
      <w:r w:rsidR="00E91BF2">
        <w:rPr>
          <w:rFonts w:ascii="Arial" w:hAnsi="Arial" w:cs="Arial"/>
        </w:rPr>
        <w:t>e</w:t>
      </w:r>
      <w:r w:rsidR="00CA308E">
        <w:rPr>
          <w:rFonts w:ascii="Arial" w:hAnsi="Arial" w:cs="Arial"/>
        </w:rPr>
        <w:t xml:space="preserve"> from </w:t>
      </w:r>
      <w:r w:rsidR="00CA308E">
        <w:rPr>
          <w:rFonts w:ascii="Arial" w:hAnsi="Arial" w:cs="Arial"/>
          <w:i/>
        </w:rPr>
        <w:t xml:space="preserve">intrafamily conflict </w:t>
      </w:r>
      <w:r w:rsidR="00CA308E">
        <w:rPr>
          <w:rFonts w:ascii="Arial" w:hAnsi="Arial" w:cs="Arial"/>
        </w:rPr>
        <w:t>(personal conflict</w:t>
      </w:r>
      <w:r w:rsidR="00CA308E" w:rsidRPr="0065346A">
        <w:rPr>
          <w:rFonts w:ascii="Arial" w:hAnsi="Arial" w:cs="Arial"/>
        </w:rPr>
        <w:t xml:space="preserve"> </w:t>
      </w:r>
      <w:r w:rsidR="00206DEF" w:rsidRPr="0065346A">
        <w:rPr>
          <w:rFonts w:ascii="Arial" w:hAnsi="Arial" w:cs="Arial"/>
        </w:rPr>
        <w:t>with</w:t>
      </w:r>
      <w:r w:rsidR="00CA308E" w:rsidRPr="0065346A">
        <w:rPr>
          <w:rFonts w:ascii="Arial" w:hAnsi="Arial" w:cs="Arial"/>
        </w:rPr>
        <w:t xml:space="preserve">in </w:t>
      </w:r>
      <w:r w:rsidR="00CA308E">
        <w:rPr>
          <w:rFonts w:ascii="Arial" w:hAnsi="Arial" w:cs="Arial"/>
        </w:rPr>
        <w:t xml:space="preserve">a family) to </w:t>
      </w:r>
      <w:r w:rsidR="00CA308E">
        <w:rPr>
          <w:rFonts w:ascii="Arial" w:hAnsi="Arial" w:cs="Arial"/>
          <w:i/>
        </w:rPr>
        <w:t>intercultural conflict</w:t>
      </w:r>
      <w:r w:rsidR="00CA308E">
        <w:rPr>
          <w:rFonts w:ascii="Arial" w:hAnsi="Arial" w:cs="Arial"/>
        </w:rPr>
        <w:t xml:space="preserve"> (conflict between unfamiliar cultures); such as the Crusades between European Christians and Middle Eastern Muslims. Anthropologists </w:t>
      </w:r>
      <w:r w:rsidR="00BD3E4E">
        <w:rPr>
          <w:rFonts w:ascii="Arial" w:hAnsi="Arial" w:cs="Arial"/>
        </w:rPr>
        <w:t xml:space="preserve">may also </w:t>
      </w:r>
      <w:r w:rsidR="00206DEF">
        <w:rPr>
          <w:rFonts w:ascii="Arial" w:hAnsi="Arial" w:cs="Arial"/>
        </w:rPr>
        <w:t>liais</w:t>
      </w:r>
      <w:r w:rsidR="00206DEF" w:rsidRPr="0065346A">
        <w:rPr>
          <w:rFonts w:ascii="Arial" w:hAnsi="Arial" w:cs="Arial"/>
        </w:rPr>
        <w:t>e</w:t>
      </w:r>
      <w:r w:rsidR="00F80C00" w:rsidRPr="0065346A">
        <w:rPr>
          <w:rFonts w:ascii="Arial" w:hAnsi="Arial" w:cs="Arial"/>
        </w:rPr>
        <w:t xml:space="preserve"> between</w:t>
      </w:r>
      <w:r w:rsidR="00F80C00">
        <w:rPr>
          <w:rFonts w:ascii="Arial" w:hAnsi="Arial" w:cs="Arial"/>
        </w:rPr>
        <w:t xml:space="preserve"> conflicting groups</w:t>
      </w:r>
      <w:r w:rsidR="00206DEF">
        <w:rPr>
          <w:rFonts w:ascii="Arial" w:hAnsi="Arial" w:cs="Arial"/>
        </w:rPr>
        <w:t>,</w:t>
      </w:r>
      <w:r w:rsidR="00BD3E4E">
        <w:rPr>
          <w:rFonts w:ascii="Arial" w:hAnsi="Arial" w:cs="Arial"/>
        </w:rPr>
        <w:t xml:space="preserve"> to</w:t>
      </w:r>
      <w:r w:rsidR="00F80C00">
        <w:rPr>
          <w:rFonts w:ascii="Arial" w:hAnsi="Arial" w:cs="Arial"/>
        </w:rPr>
        <w:t xml:space="preserve"> find common ground and help</w:t>
      </w:r>
      <w:r w:rsidR="00BD3E4E">
        <w:rPr>
          <w:rFonts w:ascii="Arial" w:hAnsi="Arial" w:cs="Arial"/>
        </w:rPr>
        <w:t xml:space="preserve"> settle disturbances</w:t>
      </w:r>
      <w:r w:rsidR="00206DEF">
        <w:rPr>
          <w:rFonts w:ascii="Arial" w:hAnsi="Arial" w:cs="Arial"/>
        </w:rPr>
        <w:t>,</w:t>
      </w:r>
      <w:r w:rsidR="00BD3E4E">
        <w:rPr>
          <w:rFonts w:ascii="Arial" w:hAnsi="Arial" w:cs="Arial"/>
        </w:rPr>
        <w:t xml:space="preserve"> </w:t>
      </w:r>
      <w:r w:rsidR="00F80C00">
        <w:rPr>
          <w:rFonts w:ascii="Arial" w:hAnsi="Arial" w:cs="Arial"/>
        </w:rPr>
        <w:t xml:space="preserve">to </w:t>
      </w:r>
      <w:r w:rsidR="00BD3E4E">
        <w:rPr>
          <w:rFonts w:ascii="Arial" w:hAnsi="Arial" w:cs="Arial"/>
        </w:rPr>
        <w:t>maintain peace and order between people. This comes under the field of ‘</w:t>
      </w:r>
      <w:r w:rsidR="00BD3E4E" w:rsidRPr="000C0962">
        <w:rPr>
          <w:rFonts w:ascii="Arial" w:hAnsi="Arial" w:cs="Arial"/>
          <w:i/>
        </w:rPr>
        <w:t>conflict anthropology</w:t>
      </w:r>
      <w:r w:rsidR="00BD3E4E">
        <w:rPr>
          <w:rFonts w:ascii="Arial" w:hAnsi="Arial" w:cs="Arial"/>
        </w:rPr>
        <w:t>’, where conflict anthropologists such as Carol and Melvin Ember</w:t>
      </w:r>
      <w:r w:rsidR="00614681">
        <w:rPr>
          <w:rFonts w:ascii="Arial" w:hAnsi="Arial" w:cs="Arial"/>
        </w:rPr>
        <w:t>,</w:t>
      </w:r>
      <w:r w:rsidR="00BD3E4E">
        <w:rPr>
          <w:rFonts w:ascii="Arial" w:hAnsi="Arial" w:cs="Arial"/>
        </w:rPr>
        <w:t xml:space="preserve"> work to better understand human conflict</w:t>
      </w:r>
      <w:r w:rsidR="00FE3B0E">
        <w:rPr>
          <w:rFonts w:ascii="Arial" w:hAnsi="Arial" w:cs="Arial"/>
          <w:color w:val="C00000"/>
        </w:rPr>
        <w:t xml:space="preserve"> </w:t>
      </w:r>
      <w:r w:rsidR="00FE3B0E" w:rsidRPr="0065346A">
        <w:rPr>
          <w:rFonts w:ascii="Arial" w:hAnsi="Arial" w:cs="Arial"/>
        </w:rPr>
        <w:t xml:space="preserve">situations and </w:t>
      </w:r>
      <w:r w:rsidR="00BD3E4E">
        <w:rPr>
          <w:rFonts w:ascii="Arial" w:hAnsi="Arial" w:cs="Arial"/>
        </w:rPr>
        <w:t xml:space="preserve">to theorize functional methods which may aid </w:t>
      </w:r>
      <w:r w:rsidR="00FE3B0E" w:rsidRPr="0065346A">
        <w:rPr>
          <w:rFonts w:ascii="Arial" w:hAnsi="Arial" w:cs="Arial"/>
        </w:rPr>
        <w:lastRenderedPageBreak/>
        <w:t xml:space="preserve">the </w:t>
      </w:r>
      <w:r w:rsidR="00BD3E4E" w:rsidRPr="0065346A">
        <w:rPr>
          <w:rFonts w:ascii="Arial" w:hAnsi="Arial" w:cs="Arial"/>
        </w:rPr>
        <w:t xml:space="preserve">respective government agencies in dealing with </w:t>
      </w:r>
      <w:r w:rsidR="00FE3B0E" w:rsidRPr="0065346A">
        <w:rPr>
          <w:rFonts w:ascii="Arial" w:hAnsi="Arial" w:cs="Arial"/>
        </w:rPr>
        <w:t xml:space="preserve">the </w:t>
      </w:r>
      <w:r w:rsidR="00BD3E4E" w:rsidRPr="0065346A">
        <w:rPr>
          <w:rFonts w:ascii="Arial" w:hAnsi="Arial" w:cs="Arial"/>
        </w:rPr>
        <w:t xml:space="preserve">various </w:t>
      </w:r>
      <w:r w:rsidR="00FE3B0E" w:rsidRPr="0065346A">
        <w:rPr>
          <w:rFonts w:ascii="Arial" w:hAnsi="Arial" w:cs="Arial"/>
        </w:rPr>
        <w:t xml:space="preserve">conflicts that </w:t>
      </w:r>
      <w:r w:rsidR="0065346A" w:rsidRPr="0065346A">
        <w:rPr>
          <w:rFonts w:ascii="Arial" w:hAnsi="Arial" w:cs="Arial"/>
        </w:rPr>
        <w:t>arise.</w:t>
      </w:r>
      <w:r w:rsidR="0065346A">
        <w:rPr>
          <w:rFonts w:ascii="Arial" w:hAnsi="Arial" w:cs="Arial"/>
        </w:rPr>
        <w:t xml:space="preserve"> This</w:t>
      </w:r>
      <w:r w:rsidR="00F80C00">
        <w:rPr>
          <w:rFonts w:ascii="Arial" w:hAnsi="Arial" w:cs="Arial"/>
        </w:rPr>
        <w:t xml:space="preserve"> was present in the Human Terrain System, where humanitarian disciplines were adopted to provide military personnel with cultural understanding of the people they may encounter</w:t>
      </w:r>
      <w:r w:rsidR="00FE3B0E">
        <w:rPr>
          <w:rFonts w:ascii="Arial" w:hAnsi="Arial" w:cs="Arial"/>
        </w:rPr>
        <w:t>,</w:t>
      </w:r>
      <w:r w:rsidR="00F80C00">
        <w:rPr>
          <w:rFonts w:ascii="Arial" w:hAnsi="Arial" w:cs="Arial"/>
        </w:rPr>
        <w:t xml:space="preserve"> to alleviate tensions between soldiers and civilians in occupied territories </w:t>
      </w:r>
      <w:sdt>
        <w:sdtPr>
          <w:rPr>
            <w:rFonts w:ascii="Arial" w:hAnsi="Arial" w:cs="Arial"/>
          </w:rPr>
          <w:id w:val="-1176025295"/>
          <w:citation/>
        </w:sdtPr>
        <w:sdtEndPr/>
        <w:sdtContent>
          <w:r w:rsidR="00F80C00">
            <w:rPr>
              <w:rFonts w:ascii="Arial" w:hAnsi="Arial" w:cs="Arial"/>
            </w:rPr>
            <w:fldChar w:fldCharType="begin"/>
          </w:r>
          <w:r w:rsidR="00F80C00">
            <w:rPr>
              <w:rFonts w:ascii="Arial" w:hAnsi="Arial" w:cs="Arial"/>
              <w:lang w:val="en-GB"/>
            </w:rPr>
            <w:instrText xml:space="preserve"> CITATION Jag07 \l 2057 </w:instrText>
          </w:r>
          <w:r w:rsidR="00F80C00">
            <w:rPr>
              <w:rFonts w:ascii="Arial" w:hAnsi="Arial" w:cs="Arial"/>
            </w:rPr>
            <w:fldChar w:fldCharType="separate"/>
          </w:r>
          <w:r w:rsidR="00B36931" w:rsidRPr="00B36931">
            <w:rPr>
              <w:rFonts w:ascii="Arial" w:hAnsi="Arial" w:cs="Arial"/>
              <w:noProof/>
              <w:lang w:val="en-GB"/>
            </w:rPr>
            <w:t>(Jager, 2007)</w:t>
          </w:r>
          <w:r w:rsidR="00F80C00">
            <w:rPr>
              <w:rFonts w:ascii="Arial" w:hAnsi="Arial" w:cs="Arial"/>
            </w:rPr>
            <w:fldChar w:fldCharType="end"/>
          </w:r>
        </w:sdtContent>
      </w:sdt>
      <w:r w:rsidR="00F80C00">
        <w:rPr>
          <w:rFonts w:ascii="Arial" w:hAnsi="Arial" w:cs="Arial"/>
        </w:rPr>
        <w:t>.</w:t>
      </w:r>
    </w:p>
    <w:p w14:paraId="64BCB2F6" w14:textId="6A38DF26" w:rsidR="00BD3E4E" w:rsidRDefault="00BD3E4E" w:rsidP="00BD3E4E">
      <w:pPr>
        <w:spacing w:line="360" w:lineRule="auto"/>
        <w:rPr>
          <w:rFonts w:ascii="Arial" w:hAnsi="Arial" w:cs="Arial"/>
        </w:rPr>
      </w:pPr>
      <w:r>
        <w:rPr>
          <w:rFonts w:ascii="Arial" w:hAnsi="Arial" w:cs="Arial"/>
        </w:rPr>
        <w:t>Through its potential usefulness in diplomacy and conflict resolution/understanding, it may be natural for one to assume that anthropology is an asset</w:t>
      </w:r>
      <w:r w:rsidR="00FE3B0E">
        <w:rPr>
          <w:rFonts w:ascii="Arial" w:hAnsi="Arial" w:cs="Arial"/>
        </w:rPr>
        <w:t xml:space="preserve"> </w:t>
      </w:r>
      <w:r w:rsidR="00FE3B0E" w:rsidRPr="0065346A">
        <w:rPr>
          <w:rFonts w:ascii="Arial" w:hAnsi="Arial" w:cs="Arial"/>
        </w:rPr>
        <w:t>and a valuable resource,</w:t>
      </w:r>
      <w:r w:rsidRPr="0065346A">
        <w:rPr>
          <w:rFonts w:ascii="Arial" w:hAnsi="Arial" w:cs="Arial"/>
        </w:rPr>
        <w:t xml:space="preserve"> </w:t>
      </w:r>
      <w:r>
        <w:rPr>
          <w:rFonts w:ascii="Arial" w:hAnsi="Arial" w:cs="Arial"/>
        </w:rPr>
        <w:t>to be used in establishing international and cross-cultural relations.</w:t>
      </w:r>
    </w:p>
    <w:p w14:paraId="021AFCBC" w14:textId="0E38BDB1" w:rsidR="00CA308E" w:rsidRDefault="00CA308E" w:rsidP="00CA308E">
      <w:pPr>
        <w:spacing w:line="360" w:lineRule="auto"/>
        <w:rPr>
          <w:rFonts w:ascii="Arial" w:hAnsi="Arial" w:cs="Arial"/>
        </w:rPr>
      </w:pPr>
      <w:r>
        <w:rPr>
          <w:rFonts w:ascii="Arial" w:hAnsi="Arial" w:cs="Arial"/>
        </w:rPr>
        <w:t xml:space="preserve">Relations likely fall under the umbrella of kinship (a prominent anthropological topic) as it revolves around communication and connection among humans. This could range </w:t>
      </w:r>
      <w:r w:rsidR="00FE3B0E" w:rsidRPr="0065346A">
        <w:rPr>
          <w:rFonts w:ascii="Arial" w:hAnsi="Arial" w:cs="Arial"/>
        </w:rPr>
        <w:t>from</w:t>
      </w:r>
      <w:r w:rsidR="00FE3B0E">
        <w:rPr>
          <w:rFonts w:ascii="Arial" w:hAnsi="Arial" w:cs="Arial"/>
          <w:color w:val="C00000"/>
        </w:rPr>
        <w:t xml:space="preserve"> </w:t>
      </w:r>
      <w:r>
        <w:rPr>
          <w:rFonts w:ascii="Arial" w:hAnsi="Arial" w:cs="Arial"/>
        </w:rPr>
        <w:t>a pair of individuals,</w:t>
      </w:r>
      <w:r w:rsidR="00FE3B0E">
        <w:rPr>
          <w:rFonts w:ascii="Arial" w:hAnsi="Arial" w:cs="Arial"/>
        </w:rPr>
        <w:t xml:space="preserve"> </w:t>
      </w:r>
      <w:r w:rsidR="00FE3B0E" w:rsidRPr="0065346A">
        <w:rPr>
          <w:rFonts w:ascii="Arial" w:hAnsi="Arial" w:cs="Arial"/>
        </w:rPr>
        <w:t>to</w:t>
      </w:r>
      <w:r w:rsidRPr="0065346A">
        <w:rPr>
          <w:rFonts w:ascii="Arial" w:hAnsi="Arial" w:cs="Arial"/>
        </w:rPr>
        <w:t xml:space="preserve"> </w:t>
      </w:r>
      <w:r>
        <w:rPr>
          <w:rFonts w:ascii="Arial" w:hAnsi="Arial" w:cs="Arial"/>
        </w:rPr>
        <w:t xml:space="preserve">a group, </w:t>
      </w:r>
      <w:r w:rsidRPr="0065346A">
        <w:rPr>
          <w:rFonts w:ascii="Arial" w:hAnsi="Arial" w:cs="Arial"/>
        </w:rPr>
        <w:t xml:space="preserve">or </w:t>
      </w:r>
      <w:r w:rsidR="00FE3B0E" w:rsidRPr="0065346A">
        <w:rPr>
          <w:rFonts w:ascii="Arial" w:hAnsi="Arial" w:cs="Arial"/>
        </w:rPr>
        <w:t xml:space="preserve">to </w:t>
      </w:r>
      <w:r>
        <w:rPr>
          <w:rFonts w:ascii="Arial" w:hAnsi="Arial" w:cs="Arial"/>
        </w:rPr>
        <w:t>a much larger, international network</w:t>
      </w:r>
      <w:r w:rsidR="00FE3B0E">
        <w:rPr>
          <w:rFonts w:ascii="Arial" w:hAnsi="Arial" w:cs="Arial"/>
        </w:rPr>
        <w:t xml:space="preserve"> </w:t>
      </w:r>
      <w:r w:rsidR="00FE3B0E" w:rsidRPr="0065346A">
        <w:rPr>
          <w:rFonts w:ascii="Arial" w:hAnsi="Arial" w:cs="Arial"/>
        </w:rPr>
        <w:t>of people</w:t>
      </w:r>
      <w:r w:rsidRPr="0065346A">
        <w:rPr>
          <w:rFonts w:ascii="Arial" w:hAnsi="Arial" w:cs="Arial"/>
        </w:rPr>
        <w:t xml:space="preserve">. Kinship and social relations are important aspects in a human’s life in </w:t>
      </w:r>
      <w:r w:rsidR="00FC629A" w:rsidRPr="0065346A">
        <w:rPr>
          <w:rFonts w:ascii="Arial" w:hAnsi="Arial" w:cs="Arial"/>
        </w:rPr>
        <w:t xml:space="preserve">most </w:t>
      </w:r>
      <w:r w:rsidRPr="0065346A">
        <w:rPr>
          <w:rFonts w:ascii="Arial" w:hAnsi="Arial" w:cs="Arial"/>
        </w:rPr>
        <w:t>societies, though</w:t>
      </w:r>
      <w:r w:rsidR="00B609B6" w:rsidRPr="0065346A">
        <w:rPr>
          <w:rFonts w:ascii="Arial" w:hAnsi="Arial" w:cs="Arial"/>
        </w:rPr>
        <w:t xml:space="preserve"> </w:t>
      </w:r>
      <w:r w:rsidRPr="0065346A">
        <w:rPr>
          <w:rFonts w:ascii="Arial" w:hAnsi="Arial" w:cs="Arial"/>
        </w:rPr>
        <w:t>the definition may not be fully agreed upon. Robin Cox</w:t>
      </w:r>
      <w:r w:rsidR="00BB70F7" w:rsidRPr="0065346A">
        <w:rPr>
          <w:rFonts w:ascii="Arial" w:hAnsi="Arial" w:cs="Arial"/>
        </w:rPr>
        <w:t>’s</w:t>
      </w:r>
      <w:r w:rsidRPr="0065346A">
        <w:rPr>
          <w:rFonts w:ascii="Arial" w:hAnsi="Arial" w:cs="Arial"/>
        </w:rPr>
        <w:t xml:space="preserve"> studies of kinship concern “...mating, gestation, parenthood, socialization [and] siblingship…” and unlike animals</w:t>
      </w:r>
      <w:r w:rsidR="00FC629A" w:rsidRPr="0065346A">
        <w:rPr>
          <w:rFonts w:ascii="Arial" w:hAnsi="Arial" w:cs="Arial"/>
        </w:rPr>
        <w:t>, humans</w:t>
      </w:r>
      <w:r w:rsidRPr="0065346A">
        <w:rPr>
          <w:rFonts w:ascii="Arial" w:hAnsi="Arial" w:cs="Arial"/>
        </w:rPr>
        <w:t xml:space="preserve"> can “conceptualize and categorize it” to form social structures such as politics, religion </w:t>
      </w:r>
      <w:r>
        <w:rPr>
          <w:rFonts w:ascii="Arial" w:hAnsi="Arial" w:cs="Arial"/>
        </w:rPr>
        <w:t xml:space="preserve">or economy </w:t>
      </w:r>
      <w:sdt>
        <w:sdtPr>
          <w:rPr>
            <w:rFonts w:ascii="Arial" w:hAnsi="Arial" w:cs="Arial"/>
          </w:rPr>
          <w:id w:val="178161798"/>
          <w:citation/>
        </w:sdtPr>
        <w:sdtEndPr/>
        <w:sdtContent>
          <w:r>
            <w:rPr>
              <w:rFonts w:ascii="Arial" w:hAnsi="Arial" w:cs="Arial"/>
            </w:rPr>
            <w:fldChar w:fldCharType="begin"/>
          </w:r>
          <w:r>
            <w:rPr>
              <w:rFonts w:ascii="Arial" w:hAnsi="Arial" w:cs="Arial"/>
              <w:lang w:val="en-GB"/>
            </w:rPr>
            <w:instrText xml:space="preserve"> CITATION Fox67 \l 2057 </w:instrText>
          </w:r>
          <w:r>
            <w:rPr>
              <w:rFonts w:ascii="Arial" w:hAnsi="Arial" w:cs="Arial"/>
            </w:rPr>
            <w:fldChar w:fldCharType="separate"/>
          </w:r>
          <w:r w:rsidR="00B36931" w:rsidRPr="00B36931">
            <w:rPr>
              <w:rFonts w:ascii="Arial" w:hAnsi="Arial" w:cs="Arial"/>
              <w:noProof/>
              <w:lang w:val="en-GB"/>
            </w:rPr>
            <w:t>(Fox, 1967)</w:t>
          </w:r>
          <w:r>
            <w:rPr>
              <w:rFonts w:ascii="Arial" w:hAnsi="Arial" w:cs="Arial"/>
            </w:rPr>
            <w:fldChar w:fldCharType="end"/>
          </w:r>
        </w:sdtContent>
      </w:sdt>
      <w:r>
        <w:rPr>
          <w:rFonts w:ascii="Arial" w:hAnsi="Arial" w:cs="Arial"/>
        </w:rPr>
        <w:t>.</w:t>
      </w:r>
    </w:p>
    <w:p w14:paraId="605E6A0C" w14:textId="581368BB" w:rsidR="00CA308E" w:rsidRDefault="00CA308E" w:rsidP="00CA308E">
      <w:pPr>
        <w:spacing w:line="360" w:lineRule="auto"/>
        <w:rPr>
          <w:rFonts w:ascii="Arial" w:hAnsi="Arial" w:cs="Arial"/>
        </w:rPr>
      </w:pPr>
      <w:r>
        <w:rPr>
          <w:rFonts w:ascii="Arial" w:hAnsi="Arial" w:cs="Arial"/>
        </w:rPr>
        <w:t>All humans</w:t>
      </w:r>
      <w:r w:rsidR="0065346A">
        <w:rPr>
          <w:rFonts w:ascii="Arial" w:hAnsi="Arial" w:cs="Arial"/>
        </w:rPr>
        <w:t xml:space="preserve"> </w:t>
      </w:r>
      <w:r w:rsidR="00FC629A" w:rsidRPr="0065346A">
        <w:rPr>
          <w:rFonts w:ascii="Arial" w:hAnsi="Arial" w:cs="Arial"/>
        </w:rPr>
        <w:t>will</w:t>
      </w:r>
      <w:r w:rsidR="00FC629A">
        <w:rPr>
          <w:rFonts w:ascii="Arial" w:hAnsi="Arial" w:cs="Arial"/>
          <w:color w:val="C00000"/>
        </w:rPr>
        <w:t xml:space="preserve"> </w:t>
      </w:r>
      <w:r>
        <w:rPr>
          <w:rFonts w:ascii="Arial" w:hAnsi="Arial" w:cs="Arial"/>
        </w:rPr>
        <w:t xml:space="preserve">at </w:t>
      </w:r>
      <w:r w:rsidR="00FC629A" w:rsidRPr="0065346A">
        <w:rPr>
          <w:rFonts w:ascii="Arial" w:hAnsi="Arial" w:cs="Arial"/>
        </w:rPr>
        <w:t xml:space="preserve">some </w:t>
      </w:r>
      <w:r>
        <w:rPr>
          <w:rFonts w:ascii="Arial" w:hAnsi="Arial" w:cs="Arial"/>
        </w:rPr>
        <w:t xml:space="preserve">point experience kinship, whether it be through familial connections, socializing with peers or empathizing with others. It may be a connection of varying degrees between different beings, which in turn could lead to the formation of like-minded groups and </w:t>
      </w:r>
      <w:r w:rsidR="00BB70F7">
        <w:rPr>
          <w:rFonts w:ascii="Arial" w:hAnsi="Arial" w:cs="Arial"/>
        </w:rPr>
        <w:t>communities</w:t>
      </w:r>
      <w:r>
        <w:rPr>
          <w:rFonts w:ascii="Arial" w:hAnsi="Arial" w:cs="Arial"/>
        </w:rPr>
        <w:t xml:space="preserve">. By understanding human relations and communication, </w:t>
      </w:r>
      <w:r w:rsidRPr="0065346A">
        <w:rPr>
          <w:rFonts w:ascii="Arial" w:hAnsi="Arial" w:cs="Arial"/>
        </w:rPr>
        <w:t>we</w:t>
      </w:r>
      <w:r w:rsidR="00FC629A" w:rsidRPr="0065346A">
        <w:rPr>
          <w:rFonts w:ascii="Arial" w:hAnsi="Arial" w:cs="Arial"/>
        </w:rPr>
        <w:t xml:space="preserve"> </w:t>
      </w:r>
      <w:r w:rsidR="0065346A" w:rsidRPr="0065346A">
        <w:rPr>
          <w:rFonts w:ascii="Arial" w:hAnsi="Arial" w:cs="Arial"/>
        </w:rPr>
        <w:t>can</w:t>
      </w:r>
      <w:r>
        <w:rPr>
          <w:rFonts w:ascii="Arial" w:hAnsi="Arial" w:cs="Arial"/>
        </w:rPr>
        <w:t xml:space="preserve"> better understand our nature in its diverse variations, as well as be able to more effectively create and understand relationships between humans, animals and any other being which displays kinship.</w:t>
      </w:r>
    </w:p>
    <w:p w14:paraId="21173F95" w14:textId="33FEFBAB" w:rsidR="00CA308E" w:rsidRPr="0065346A" w:rsidRDefault="00CA308E" w:rsidP="00CA308E">
      <w:pPr>
        <w:spacing w:line="360" w:lineRule="auto"/>
        <w:rPr>
          <w:rFonts w:ascii="Arial" w:hAnsi="Arial" w:cs="Arial"/>
        </w:rPr>
      </w:pPr>
      <w:r>
        <w:rPr>
          <w:rFonts w:ascii="Arial" w:hAnsi="Arial" w:cs="Arial"/>
        </w:rPr>
        <w:t xml:space="preserve">Studying human relations and communication, as well as society and culture, bestows anthropologists with the </w:t>
      </w:r>
      <w:r w:rsidR="00FC629A" w:rsidRPr="0065346A">
        <w:rPr>
          <w:rFonts w:ascii="Arial" w:hAnsi="Arial" w:cs="Arial"/>
        </w:rPr>
        <w:t xml:space="preserve">skills and </w:t>
      </w:r>
      <w:r w:rsidRPr="0065346A">
        <w:rPr>
          <w:rFonts w:ascii="Arial" w:hAnsi="Arial" w:cs="Arial"/>
        </w:rPr>
        <w:t>ability to</w:t>
      </w:r>
      <w:r w:rsidR="00FC629A" w:rsidRPr="0065346A">
        <w:rPr>
          <w:rFonts w:ascii="Arial" w:hAnsi="Arial" w:cs="Arial"/>
        </w:rPr>
        <w:t xml:space="preserve"> </w:t>
      </w:r>
      <w:r w:rsidRPr="0065346A">
        <w:rPr>
          <w:rFonts w:ascii="Arial" w:hAnsi="Arial" w:cs="Arial"/>
        </w:rPr>
        <w:t>communicate between groups. These groups can</w:t>
      </w:r>
      <w:r w:rsidR="00FC629A" w:rsidRPr="0065346A">
        <w:rPr>
          <w:rFonts w:ascii="Arial" w:hAnsi="Arial" w:cs="Arial"/>
        </w:rPr>
        <w:t xml:space="preserve"> cover a wide range of relationships.</w:t>
      </w:r>
      <w:r w:rsidR="0065346A">
        <w:rPr>
          <w:rFonts w:ascii="Arial" w:hAnsi="Arial" w:cs="Arial"/>
        </w:rPr>
        <w:t xml:space="preserve"> </w:t>
      </w:r>
      <w:r w:rsidR="00FC629A" w:rsidRPr="0065346A">
        <w:rPr>
          <w:rFonts w:ascii="Arial" w:hAnsi="Arial" w:cs="Arial"/>
        </w:rPr>
        <w:t>The</w:t>
      </w:r>
      <w:r w:rsidR="006D13A5" w:rsidRPr="0065346A">
        <w:rPr>
          <w:rFonts w:ascii="Arial" w:hAnsi="Arial" w:cs="Arial"/>
        </w:rPr>
        <w:t xml:space="preserve"> </w:t>
      </w:r>
      <w:r w:rsidRPr="0065346A">
        <w:rPr>
          <w:rFonts w:ascii="Arial" w:hAnsi="Arial" w:cs="Arial"/>
        </w:rPr>
        <w:t>relations between</w:t>
      </w:r>
      <w:r w:rsidR="006D13A5" w:rsidRPr="0065346A">
        <w:rPr>
          <w:rFonts w:ascii="Arial" w:hAnsi="Arial" w:cs="Arial"/>
        </w:rPr>
        <w:t xml:space="preserve"> a</w:t>
      </w:r>
      <w:r w:rsidRPr="0065346A">
        <w:rPr>
          <w:rFonts w:ascii="Arial" w:hAnsi="Arial" w:cs="Arial"/>
        </w:rPr>
        <w:t xml:space="preserve"> company and</w:t>
      </w:r>
      <w:r w:rsidR="006D13A5" w:rsidRPr="0065346A">
        <w:rPr>
          <w:rFonts w:ascii="Arial" w:hAnsi="Arial" w:cs="Arial"/>
        </w:rPr>
        <w:t xml:space="preserve"> its</w:t>
      </w:r>
      <w:r w:rsidRPr="0065346A">
        <w:rPr>
          <w:rFonts w:ascii="Arial" w:hAnsi="Arial" w:cs="Arial"/>
        </w:rPr>
        <w:t xml:space="preserve"> customer</w:t>
      </w:r>
      <w:r w:rsidR="006D13A5" w:rsidRPr="0065346A">
        <w:rPr>
          <w:rFonts w:ascii="Arial" w:hAnsi="Arial" w:cs="Arial"/>
        </w:rPr>
        <w:t>s</w:t>
      </w:r>
      <w:r w:rsidRPr="0065346A">
        <w:rPr>
          <w:rFonts w:ascii="Arial" w:hAnsi="Arial" w:cs="Arial"/>
        </w:rPr>
        <w:t xml:space="preserve">, relations between communities or </w:t>
      </w:r>
      <w:r w:rsidR="006D13A5" w:rsidRPr="0065346A">
        <w:rPr>
          <w:rFonts w:ascii="Arial" w:hAnsi="Arial" w:cs="Arial"/>
        </w:rPr>
        <w:t xml:space="preserve">entire </w:t>
      </w:r>
      <w:r w:rsidRPr="0065346A">
        <w:rPr>
          <w:rFonts w:ascii="Arial" w:hAnsi="Arial" w:cs="Arial"/>
        </w:rPr>
        <w:t xml:space="preserve">countries, or even simply </w:t>
      </w:r>
      <w:r w:rsidR="006D13A5" w:rsidRPr="0065346A">
        <w:rPr>
          <w:rFonts w:ascii="Arial" w:hAnsi="Arial" w:cs="Arial"/>
        </w:rPr>
        <w:t>the daily relating</w:t>
      </w:r>
      <w:r w:rsidRPr="0065346A">
        <w:rPr>
          <w:rFonts w:ascii="Arial" w:hAnsi="Arial" w:cs="Arial"/>
        </w:rPr>
        <w:t xml:space="preserve"> between average humans.</w:t>
      </w:r>
    </w:p>
    <w:p w14:paraId="75F6498C" w14:textId="3537FA2F" w:rsidR="00731FA3" w:rsidRDefault="00731FA3" w:rsidP="00CA308E">
      <w:pPr>
        <w:spacing w:line="360" w:lineRule="auto"/>
        <w:rPr>
          <w:rFonts w:ascii="Arial" w:hAnsi="Arial" w:cs="Arial"/>
        </w:rPr>
      </w:pPr>
      <w:r>
        <w:rPr>
          <w:rFonts w:ascii="Arial" w:hAnsi="Arial" w:cs="Arial"/>
        </w:rPr>
        <w:t>Anthropologists often publish their work and ethnographies from the field. This may unintentionally see them becoming advocates to a degree. I say this theoretically, since I believe that by reading</w:t>
      </w:r>
      <w:r w:rsidR="00F715C0">
        <w:rPr>
          <w:rFonts w:ascii="Arial" w:hAnsi="Arial" w:cs="Arial"/>
        </w:rPr>
        <w:t xml:space="preserve"> an anthropological text, say, </w:t>
      </w:r>
      <w:r w:rsidR="00565628">
        <w:rPr>
          <w:rFonts w:ascii="Arial" w:hAnsi="Arial" w:cs="Arial"/>
        </w:rPr>
        <w:t>a</w:t>
      </w:r>
      <w:r w:rsidR="00F715C0">
        <w:rPr>
          <w:rFonts w:ascii="Arial" w:hAnsi="Arial" w:cs="Arial"/>
        </w:rPr>
        <w:t xml:space="preserve">bout the Yanomami, we gain </w:t>
      </w:r>
      <w:r w:rsidR="00F715C0">
        <w:rPr>
          <w:rFonts w:ascii="Arial" w:hAnsi="Arial" w:cs="Arial"/>
        </w:rPr>
        <w:lastRenderedPageBreak/>
        <w:t>kno</w:t>
      </w:r>
      <w:r w:rsidR="00542187">
        <w:rPr>
          <w:rFonts w:ascii="Arial" w:hAnsi="Arial" w:cs="Arial"/>
        </w:rPr>
        <w:t xml:space="preserve">wledge about the people, which </w:t>
      </w:r>
      <w:r w:rsidR="00542187" w:rsidRPr="0065346A">
        <w:rPr>
          <w:rFonts w:ascii="Arial" w:hAnsi="Arial" w:cs="Arial"/>
        </w:rPr>
        <w:t>w</w:t>
      </w:r>
      <w:r w:rsidR="00F715C0">
        <w:rPr>
          <w:rFonts w:ascii="Arial" w:hAnsi="Arial" w:cs="Arial"/>
        </w:rPr>
        <w:t>ould increase our understanding of them. I can personally recount how, prior to studying anthropology</w:t>
      </w:r>
      <w:r w:rsidR="00E61085">
        <w:rPr>
          <w:rFonts w:ascii="Arial" w:hAnsi="Arial" w:cs="Arial"/>
        </w:rPr>
        <w:t xml:space="preserve">, I believed that tribal/indigenous people were primitive and less developed. However, through study and reading various texts on native people from the likes of </w:t>
      </w:r>
      <w:proofErr w:type="spellStart"/>
      <w:r w:rsidR="00E61085">
        <w:rPr>
          <w:rFonts w:ascii="Arial" w:hAnsi="Arial" w:cs="Arial"/>
        </w:rPr>
        <w:t>Karberry</w:t>
      </w:r>
      <w:proofErr w:type="spellEnd"/>
      <w:r w:rsidR="00E61085">
        <w:rPr>
          <w:rFonts w:ascii="Arial" w:hAnsi="Arial" w:cs="Arial"/>
        </w:rPr>
        <w:t>, Mead, Evans-Pritchard, and various others, I now feel more open-minded and empathetic towards these people</w:t>
      </w:r>
      <w:r w:rsidR="00FE4BFE">
        <w:rPr>
          <w:rFonts w:ascii="Arial" w:hAnsi="Arial" w:cs="Arial"/>
        </w:rPr>
        <w:t>;</w:t>
      </w:r>
      <w:r w:rsidR="00E61085">
        <w:rPr>
          <w:rFonts w:ascii="Arial" w:hAnsi="Arial" w:cs="Arial"/>
        </w:rPr>
        <w:t xml:space="preserve"> simply by understanding them and learning about life through their </w:t>
      </w:r>
      <w:r w:rsidR="00542187" w:rsidRPr="0065346A">
        <w:rPr>
          <w:rFonts w:ascii="Arial" w:hAnsi="Arial" w:cs="Arial"/>
        </w:rPr>
        <w:t xml:space="preserve">eyes and from their </w:t>
      </w:r>
      <w:r w:rsidR="00E61085">
        <w:rPr>
          <w:rFonts w:ascii="Arial" w:hAnsi="Arial" w:cs="Arial"/>
        </w:rPr>
        <w:t>perspective</w:t>
      </w:r>
      <w:r w:rsidR="00FE4BFE">
        <w:rPr>
          <w:rFonts w:ascii="Arial" w:hAnsi="Arial" w:cs="Arial"/>
        </w:rPr>
        <w:t>, I now realize that my reality is not the only reality as it varies from person to person.</w:t>
      </w:r>
    </w:p>
    <w:p w14:paraId="07EF13E0" w14:textId="357483B5" w:rsidR="00E61085" w:rsidRPr="0065346A" w:rsidRDefault="002844D8" w:rsidP="00CA308E">
      <w:pPr>
        <w:spacing w:line="360" w:lineRule="auto"/>
        <w:rPr>
          <w:rFonts w:ascii="Arial" w:hAnsi="Arial" w:cs="Arial"/>
        </w:rPr>
      </w:pPr>
      <w:r w:rsidRPr="0065346A">
        <w:rPr>
          <w:rFonts w:ascii="Arial" w:hAnsi="Arial" w:cs="Arial"/>
        </w:rPr>
        <w:t>Advocacy and anthropology</w:t>
      </w:r>
      <w:r w:rsidR="0065346A">
        <w:rPr>
          <w:rFonts w:ascii="Arial" w:hAnsi="Arial" w:cs="Arial"/>
        </w:rPr>
        <w:t xml:space="preserve"> </w:t>
      </w:r>
      <w:r w:rsidR="00542187" w:rsidRPr="0065346A">
        <w:rPr>
          <w:rFonts w:ascii="Arial" w:hAnsi="Arial" w:cs="Arial"/>
        </w:rPr>
        <w:t>can</w:t>
      </w:r>
      <w:r w:rsidRPr="0065346A">
        <w:rPr>
          <w:rFonts w:ascii="Arial" w:hAnsi="Arial" w:cs="Arial"/>
        </w:rPr>
        <w:t xml:space="preserve"> </w:t>
      </w:r>
      <w:r w:rsidR="00542187" w:rsidRPr="0065346A">
        <w:rPr>
          <w:rFonts w:ascii="Arial" w:hAnsi="Arial" w:cs="Arial"/>
        </w:rPr>
        <w:t>be comple</w:t>
      </w:r>
      <w:r w:rsidR="00BB70F7" w:rsidRPr="0065346A">
        <w:rPr>
          <w:rFonts w:ascii="Arial" w:hAnsi="Arial" w:cs="Arial"/>
        </w:rPr>
        <w:t>mentary disciplines</w:t>
      </w:r>
      <w:r w:rsidRPr="0065346A">
        <w:rPr>
          <w:rFonts w:ascii="Arial" w:hAnsi="Arial" w:cs="Arial"/>
        </w:rPr>
        <w:t xml:space="preserve">. Advocacy requires one to be impartial and empathetic, </w:t>
      </w:r>
      <w:r w:rsidR="00B95F55" w:rsidRPr="0065346A">
        <w:rPr>
          <w:rFonts w:ascii="Arial" w:hAnsi="Arial" w:cs="Arial"/>
        </w:rPr>
        <w:t>a</w:t>
      </w:r>
      <w:r w:rsidR="00542187" w:rsidRPr="0065346A">
        <w:rPr>
          <w:rFonts w:ascii="Arial" w:hAnsi="Arial" w:cs="Arial"/>
        </w:rPr>
        <w:t xml:space="preserve">llowing </w:t>
      </w:r>
      <w:r w:rsidRPr="0065346A">
        <w:rPr>
          <w:rFonts w:ascii="Arial" w:hAnsi="Arial" w:cs="Arial"/>
        </w:rPr>
        <w:t>the voice</w:t>
      </w:r>
      <w:r w:rsidR="000D79E6" w:rsidRPr="0065346A">
        <w:rPr>
          <w:rFonts w:ascii="Arial" w:hAnsi="Arial" w:cs="Arial"/>
        </w:rPr>
        <w:t>s</w:t>
      </w:r>
      <w:r w:rsidRPr="0065346A">
        <w:rPr>
          <w:rFonts w:ascii="Arial" w:hAnsi="Arial" w:cs="Arial"/>
        </w:rPr>
        <w:t xml:space="preserve"> of those who require representation</w:t>
      </w:r>
      <w:r w:rsidR="00542187" w:rsidRPr="0065346A">
        <w:rPr>
          <w:rFonts w:ascii="Arial" w:hAnsi="Arial" w:cs="Arial"/>
        </w:rPr>
        <w:t>, to be</w:t>
      </w:r>
      <w:r w:rsidRPr="0065346A">
        <w:rPr>
          <w:rFonts w:ascii="Arial" w:hAnsi="Arial" w:cs="Arial"/>
        </w:rPr>
        <w:t xml:space="preserve"> </w:t>
      </w:r>
      <w:r w:rsidRPr="0065346A">
        <w:rPr>
          <w:rFonts w:ascii="Arial" w:hAnsi="Arial" w:cs="Arial"/>
          <w:strike/>
        </w:rPr>
        <w:t>is</w:t>
      </w:r>
      <w:r w:rsidRPr="0065346A">
        <w:rPr>
          <w:rFonts w:ascii="Arial" w:hAnsi="Arial" w:cs="Arial"/>
        </w:rPr>
        <w:t xml:space="preserve"> granted an equal platform </w:t>
      </w:r>
      <w:sdt>
        <w:sdtPr>
          <w:rPr>
            <w:rFonts w:ascii="Arial" w:hAnsi="Arial" w:cs="Arial"/>
          </w:rPr>
          <w:id w:val="1496764843"/>
          <w:citation/>
        </w:sdtPr>
        <w:sdtEndPr>
          <w:rPr>
            <w:color w:val="595959" w:themeColor="text1" w:themeTint="A6"/>
          </w:rPr>
        </w:sdtEndPr>
        <w:sdtContent>
          <w:r w:rsidRPr="0065346A">
            <w:rPr>
              <w:rFonts w:ascii="Arial" w:hAnsi="Arial" w:cs="Arial"/>
            </w:rPr>
            <w:fldChar w:fldCharType="begin"/>
          </w:r>
          <w:r w:rsidRPr="0065346A">
            <w:rPr>
              <w:rFonts w:ascii="Arial" w:hAnsi="Arial" w:cs="Arial"/>
              <w:lang w:val="en-GB"/>
            </w:rPr>
            <w:instrText xml:space="preserve"> CITATION SEA18 \l 2057 </w:instrText>
          </w:r>
          <w:r w:rsidRPr="0065346A">
            <w:rPr>
              <w:rFonts w:ascii="Arial" w:hAnsi="Arial" w:cs="Arial"/>
            </w:rPr>
            <w:fldChar w:fldCharType="separate"/>
          </w:r>
          <w:r w:rsidR="00B36931" w:rsidRPr="00B36931">
            <w:rPr>
              <w:rFonts w:ascii="Arial" w:hAnsi="Arial" w:cs="Arial"/>
              <w:noProof/>
              <w:lang w:val="en-GB"/>
            </w:rPr>
            <w:t>(SEAP, 2018)</w:t>
          </w:r>
          <w:r w:rsidRPr="0065346A">
            <w:rPr>
              <w:rFonts w:ascii="Arial" w:hAnsi="Arial" w:cs="Arial"/>
            </w:rPr>
            <w:fldChar w:fldCharType="end"/>
          </w:r>
        </w:sdtContent>
      </w:sdt>
      <w:r w:rsidRPr="0065346A">
        <w:rPr>
          <w:rFonts w:ascii="Arial" w:hAnsi="Arial" w:cs="Arial"/>
        </w:rPr>
        <w:t>.</w:t>
      </w:r>
      <w:r w:rsidR="00C63126" w:rsidRPr="0065346A">
        <w:rPr>
          <w:rFonts w:ascii="Arial" w:hAnsi="Arial" w:cs="Arial"/>
        </w:rPr>
        <w:t xml:space="preserve"> Regarding this, </w:t>
      </w:r>
      <w:r w:rsidR="000D79E6" w:rsidRPr="0065346A">
        <w:rPr>
          <w:rFonts w:ascii="Arial" w:hAnsi="Arial" w:cs="Arial"/>
        </w:rPr>
        <w:t xml:space="preserve">one </w:t>
      </w:r>
      <w:r w:rsidR="00B95F55" w:rsidRPr="0065346A">
        <w:rPr>
          <w:rFonts w:ascii="Arial" w:hAnsi="Arial" w:cs="Arial"/>
        </w:rPr>
        <w:t xml:space="preserve">can </w:t>
      </w:r>
      <w:r w:rsidR="000D79E6" w:rsidRPr="0065346A">
        <w:rPr>
          <w:rFonts w:ascii="Arial" w:hAnsi="Arial" w:cs="Arial"/>
        </w:rPr>
        <w:t>see how anthropology</w:t>
      </w:r>
      <w:r w:rsidR="0065346A">
        <w:rPr>
          <w:rFonts w:ascii="Arial" w:hAnsi="Arial" w:cs="Arial"/>
        </w:rPr>
        <w:t xml:space="preserve"> </w:t>
      </w:r>
      <w:r w:rsidR="00B95F55" w:rsidRPr="0065346A">
        <w:rPr>
          <w:rFonts w:ascii="Arial" w:hAnsi="Arial" w:cs="Arial"/>
        </w:rPr>
        <w:t>can serve a positive role since this</w:t>
      </w:r>
      <w:r w:rsidR="000D79E6" w:rsidRPr="0065346A">
        <w:rPr>
          <w:rFonts w:ascii="Arial" w:hAnsi="Arial" w:cs="Arial"/>
        </w:rPr>
        <w:t xml:space="preserve"> discipline</w:t>
      </w:r>
      <w:r w:rsidR="00B95F55" w:rsidRPr="0065346A">
        <w:rPr>
          <w:rFonts w:ascii="Arial" w:hAnsi="Arial" w:cs="Arial"/>
        </w:rPr>
        <w:t xml:space="preserve"> also</w:t>
      </w:r>
      <w:r w:rsidR="000D79E6" w:rsidRPr="0065346A">
        <w:rPr>
          <w:rFonts w:ascii="Arial" w:hAnsi="Arial" w:cs="Arial"/>
        </w:rPr>
        <w:t xml:space="preserve"> requires impartiality, empathy, and for the individual to</w:t>
      </w:r>
      <w:r w:rsidR="00B95F55" w:rsidRPr="0065346A">
        <w:rPr>
          <w:rFonts w:ascii="Arial" w:hAnsi="Arial" w:cs="Arial"/>
        </w:rPr>
        <w:t xml:space="preserve"> observe with</w:t>
      </w:r>
      <w:r w:rsidR="000D79E6" w:rsidRPr="0065346A">
        <w:rPr>
          <w:rFonts w:ascii="Arial" w:hAnsi="Arial" w:cs="Arial"/>
        </w:rPr>
        <w:t xml:space="preserve"> </w:t>
      </w:r>
      <w:r w:rsidR="00B95F55" w:rsidRPr="0065346A">
        <w:rPr>
          <w:rFonts w:ascii="Arial" w:hAnsi="Arial" w:cs="Arial"/>
        </w:rPr>
        <w:t>a broad mind, free from judgement.</w:t>
      </w:r>
      <w:r w:rsidR="000D79E6" w:rsidRPr="0065346A">
        <w:rPr>
          <w:rFonts w:ascii="Arial" w:hAnsi="Arial" w:cs="Arial"/>
        </w:rPr>
        <w:t xml:space="preserve"> Pair this with the knowledge and data an anthropologist may have</w:t>
      </w:r>
      <w:r w:rsidR="00B95F55" w:rsidRPr="0065346A">
        <w:rPr>
          <w:rFonts w:ascii="Arial" w:hAnsi="Arial" w:cs="Arial"/>
        </w:rPr>
        <w:t xml:space="preserve"> gathered</w:t>
      </w:r>
      <w:r w:rsidR="000D79E6" w:rsidRPr="0065346A">
        <w:rPr>
          <w:rFonts w:ascii="Arial" w:hAnsi="Arial" w:cs="Arial"/>
        </w:rPr>
        <w:t xml:space="preserve"> from their studies and fieldwork and it appears to be the perfect combination</w:t>
      </w:r>
      <w:r w:rsidR="00B95F55" w:rsidRPr="0065346A">
        <w:rPr>
          <w:rFonts w:ascii="Arial" w:hAnsi="Arial" w:cs="Arial"/>
        </w:rPr>
        <w:t xml:space="preserve"> to support advocacy</w:t>
      </w:r>
      <w:r w:rsidR="000D79E6" w:rsidRPr="0065346A">
        <w:rPr>
          <w:rFonts w:ascii="Arial" w:hAnsi="Arial" w:cs="Arial"/>
        </w:rPr>
        <w:t xml:space="preserve">. However, advocacy anthropology may be a contradiction in terms, as stated in the journal, </w:t>
      </w:r>
      <w:r w:rsidR="000D79E6" w:rsidRPr="0065346A">
        <w:rPr>
          <w:rFonts w:ascii="Arial" w:hAnsi="Arial" w:cs="Arial"/>
          <w:i/>
        </w:rPr>
        <w:t>Current Anthropology</w:t>
      </w:r>
      <w:r w:rsidR="000D79E6" w:rsidRPr="0065346A">
        <w:rPr>
          <w:rFonts w:ascii="Arial" w:hAnsi="Arial" w:cs="Arial"/>
        </w:rPr>
        <w:t xml:space="preserve"> </w:t>
      </w:r>
      <w:sdt>
        <w:sdtPr>
          <w:rPr>
            <w:rFonts w:ascii="Arial" w:hAnsi="Arial" w:cs="Arial"/>
          </w:rPr>
          <w:id w:val="-1410927328"/>
          <w:citation/>
        </w:sdtPr>
        <w:sdtEndPr>
          <w:rPr>
            <w:color w:val="595959" w:themeColor="text1" w:themeTint="A6"/>
          </w:rPr>
        </w:sdtEndPr>
        <w:sdtContent>
          <w:r w:rsidR="000D79E6" w:rsidRPr="0065346A">
            <w:rPr>
              <w:rFonts w:ascii="Arial" w:hAnsi="Arial" w:cs="Arial"/>
            </w:rPr>
            <w:fldChar w:fldCharType="begin"/>
          </w:r>
          <w:r w:rsidR="000D79E6" w:rsidRPr="0065346A">
            <w:rPr>
              <w:rFonts w:ascii="Arial" w:hAnsi="Arial" w:cs="Arial"/>
              <w:lang w:val="en-GB"/>
            </w:rPr>
            <w:instrText xml:space="preserve"> CITATION Has90 \l 2057 </w:instrText>
          </w:r>
          <w:r w:rsidR="000D79E6" w:rsidRPr="0065346A">
            <w:rPr>
              <w:rFonts w:ascii="Arial" w:hAnsi="Arial" w:cs="Arial"/>
            </w:rPr>
            <w:fldChar w:fldCharType="separate"/>
          </w:r>
          <w:r w:rsidR="00B36931" w:rsidRPr="00B36931">
            <w:rPr>
              <w:rFonts w:ascii="Arial" w:hAnsi="Arial" w:cs="Arial"/>
              <w:noProof/>
              <w:lang w:val="en-GB"/>
            </w:rPr>
            <w:t>(Hastrup, 1990)</w:t>
          </w:r>
          <w:r w:rsidR="000D79E6" w:rsidRPr="0065346A">
            <w:rPr>
              <w:rFonts w:ascii="Arial" w:hAnsi="Arial" w:cs="Arial"/>
            </w:rPr>
            <w:fldChar w:fldCharType="end"/>
          </w:r>
        </w:sdtContent>
      </w:sdt>
      <w:r w:rsidR="00F21439" w:rsidRPr="0065346A">
        <w:rPr>
          <w:rFonts w:ascii="Arial" w:hAnsi="Arial" w:cs="Arial"/>
        </w:rPr>
        <w:t xml:space="preserve">. This is likely due to how anthropology </w:t>
      </w:r>
      <w:r w:rsidR="00B95F55" w:rsidRPr="0065346A">
        <w:rPr>
          <w:rFonts w:ascii="Arial" w:hAnsi="Arial" w:cs="Arial"/>
        </w:rPr>
        <w:t>traditionally was</w:t>
      </w:r>
      <w:r w:rsidR="00F21439" w:rsidRPr="0065346A">
        <w:rPr>
          <w:rFonts w:ascii="Arial" w:hAnsi="Arial" w:cs="Arial"/>
        </w:rPr>
        <w:t xml:space="preserve"> designated as an ‘observational’ practice, where ethnographers may either remain invisible and work in the background</w:t>
      </w:r>
      <w:r w:rsidR="00885ABA" w:rsidRPr="0065346A">
        <w:rPr>
          <w:rFonts w:ascii="Arial" w:hAnsi="Arial" w:cs="Arial"/>
        </w:rPr>
        <w:t xml:space="preserve"> or immerse themselves amongst the community. Nonetheless, anthropologists are traditionally required to </w:t>
      </w:r>
      <w:r w:rsidR="00B95F55" w:rsidRPr="0065346A">
        <w:rPr>
          <w:rFonts w:ascii="Arial" w:hAnsi="Arial" w:cs="Arial"/>
        </w:rPr>
        <w:t>set</w:t>
      </w:r>
      <w:r w:rsidR="001E1060" w:rsidRPr="0065346A">
        <w:rPr>
          <w:rFonts w:ascii="Arial" w:hAnsi="Arial" w:cs="Arial"/>
        </w:rPr>
        <w:t xml:space="preserve"> their opinions to the </w:t>
      </w:r>
      <w:r w:rsidR="00B95F55" w:rsidRPr="0065346A">
        <w:rPr>
          <w:rFonts w:ascii="Arial" w:hAnsi="Arial" w:cs="Arial"/>
        </w:rPr>
        <w:t>a</w:t>
      </w:r>
      <w:r w:rsidR="001E1060" w:rsidRPr="0065346A">
        <w:rPr>
          <w:rFonts w:ascii="Arial" w:hAnsi="Arial" w:cs="Arial"/>
        </w:rPr>
        <w:t xml:space="preserve">side and to see the world through the cultural lens of </w:t>
      </w:r>
      <w:r w:rsidR="00B95F55" w:rsidRPr="0065346A">
        <w:rPr>
          <w:rFonts w:ascii="Arial" w:hAnsi="Arial" w:cs="Arial"/>
        </w:rPr>
        <w:t>those they stud</w:t>
      </w:r>
      <w:r w:rsidR="0065346A">
        <w:rPr>
          <w:rFonts w:ascii="Arial" w:hAnsi="Arial" w:cs="Arial"/>
        </w:rPr>
        <w:t>y</w:t>
      </w:r>
      <w:r w:rsidR="001E1060" w:rsidRPr="0065346A">
        <w:rPr>
          <w:rFonts w:ascii="Arial" w:hAnsi="Arial" w:cs="Arial"/>
        </w:rPr>
        <w:t xml:space="preserve">. </w:t>
      </w:r>
    </w:p>
    <w:p w14:paraId="17D78670" w14:textId="7AACD21C" w:rsidR="00F80637" w:rsidRPr="004E2FAD" w:rsidRDefault="00F80637" w:rsidP="00F80637">
      <w:pPr>
        <w:spacing w:line="360" w:lineRule="auto"/>
        <w:rPr>
          <w:rFonts w:ascii="Arial" w:hAnsi="Arial" w:cs="Arial"/>
        </w:rPr>
      </w:pPr>
      <w:proofErr w:type="spellStart"/>
      <w:r w:rsidRPr="0065346A">
        <w:rPr>
          <w:rFonts w:ascii="Arial" w:hAnsi="Arial" w:cs="Arial"/>
        </w:rPr>
        <w:t>Scheper</w:t>
      </w:r>
      <w:proofErr w:type="spellEnd"/>
      <w:r w:rsidRPr="0065346A">
        <w:rPr>
          <w:rFonts w:ascii="Arial" w:hAnsi="Arial" w:cs="Arial"/>
        </w:rPr>
        <w:t xml:space="preserve">-Hughes is an anthropological activist, who believes that anthropology should be </w:t>
      </w:r>
      <w:r w:rsidRPr="0065346A">
        <w:rPr>
          <w:rFonts w:ascii="Arial" w:hAnsi="Arial" w:cs="Arial"/>
          <w:i/>
        </w:rPr>
        <w:t>more</w:t>
      </w:r>
      <w:r w:rsidRPr="0065346A">
        <w:rPr>
          <w:rFonts w:ascii="Arial" w:hAnsi="Arial" w:cs="Arial"/>
        </w:rPr>
        <w:t xml:space="preserve"> active in helping and changing the world with regards to health, poverty, exploitation, violence, etc. Her work and ethnograph</w:t>
      </w:r>
      <w:r w:rsidR="007557CD" w:rsidRPr="0065346A">
        <w:rPr>
          <w:rFonts w:ascii="Arial" w:hAnsi="Arial" w:cs="Arial"/>
        </w:rPr>
        <w:t>ies</w:t>
      </w:r>
      <w:r w:rsidRPr="0065346A">
        <w:rPr>
          <w:rFonts w:ascii="Arial" w:hAnsi="Arial" w:cs="Arial"/>
        </w:rPr>
        <w:t xml:space="preserve"> </w:t>
      </w:r>
      <w:r w:rsidR="00F80C00" w:rsidRPr="0065346A">
        <w:rPr>
          <w:rFonts w:ascii="Arial" w:hAnsi="Arial" w:cs="Arial"/>
        </w:rPr>
        <w:t>reveal</w:t>
      </w:r>
      <w:r w:rsidRPr="0065346A">
        <w:rPr>
          <w:rFonts w:ascii="Arial" w:hAnsi="Arial" w:cs="Arial"/>
        </w:rPr>
        <w:t xml:space="preserve"> d</w:t>
      </w:r>
      <w:r w:rsidR="007557CD" w:rsidRPr="0065346A">
        <w:rPr>
          <w:rFonts w:ascii="Arial" w:hAnsi="Arial" w:cs="Arial"/>
        </w:rPr>
        <w:t xml:space="preserve">istasteful </w:t>
      </w:r>
      <w:r w:rsidRPr="0065346A">
        <w:rPr>
          <w:rFonts w:ascii="Arial" w:hAnsi="Arial" w:cs="Arial"/>
        </w:rPr>
        <w:t xml:space="preserve">aspects of society and in some </w:t>
      </w:r>
      <w:r w:rsidR="00B95F55" w:rsidRPr="0065346A">
        <w:rPr>
          <w:rFonts w:ascii="Arial" w:hAnsi="Arial" w:cs="Arial"/>
        </w:rPr>
        <w:t>cases, her work</w:t>
      </w:r>
      <w:r w:rsidRPr="0065346A">
        <w:rPr>
          <w:rFonts w:ascii="Arial" w:hAnsi="Arial" w:cs="Arial"/>
        </w:rPr>
        <w:t xml:space="preserve"> has resulted in direct action being taken to remedy and aid the people involved. Such was the case in the 2000s, wherein her ethnography of international organ trading</w:t>
      </w:r>
      <w:r w:rsidR="00791FFF" w:rsidRPr="0065346A">
        <w:rPr>
          <w:rFonts w:ascii="Arial" w:hAnsi="Arial" w:cs="Arial"/>
        </w:rPr>
        <w:t>,</w:t>
      </w:r>
      <w:r w:rsidRPr="0065346A">
        <w:rPr>
          <w:rFonts w:ascii="Arial" w:hAnsi="Arial" w:cs="Arial"/>
        </w:rPr>
        <w:t xml:space="preserve"> uncovered and publicized great exploitation and humanitarian crises. This lead to FBI involvement </w:t>
      </w:r>
      <w:r w:rsidR="00791FFF" w:rsidRPr="0065346A">
        <w:rPr>
          <w:rFonts w:ascii="Arial" w:hAnsi="Arial" w:cs="Arial"/>
        </w:rPr>
        <w:t>and</w:t>
      </w:r>
      <w:r w:rsidR="0065346A">
        <w:rPr>
          <w:rFonts w:ascii="Arial" w:hAnsi="Arial" w:cs="Arial"/>
        </w:rPr>
        <w:t xml:space="preserve"> </w:t>
      </w:r>
      <w:r w:rsidRPr="0065346A">
        <w:rPr>
          <w:rFonts w:ascii="Arial" w:hAnsi="Arial" w:cs="Arial"/>
        </w:rPr>
        <w:t xml:space="preserve">several arrests </w:t>
      </w:r>
      <w:r w:rsidR="00791FFF" w:rsidRPr="0065346A">
        <w:rPr>
          <w:rFonts w:ascii="Arial" w:hAnsi="Arial" w:cs="Arial"/>
        </w:rPr>
        <w:t xml:space="preserve">were </w:t>
      </w:r>
      <w:r w:rsidRPr="0065346A">
        <w:rPr>
          <w:rFonts w:ascii="Arial" w:hAnsi="Arial" w:cs="Arial"/>
        </w:rPr>
        <w:t>made</w:t>
      </w:r>
      <w:r w:rsidR="00F75E19" w:rsidRPr="0065346A">
        <w:rPr>
          <w:rFonts w:ascii="Arial" w:hAnsi="Arial" w:cs="Arial"/>
        </w:rPr>
        <w:t xml:space="preserve"> </w:t>
      </w:r>
      <w:sdt>
        <w:sdtPr>
          <w:rPr>
            <w:rFonts w:ascii="Arial" w:hAnsi="Arial" w:cs="Arial"/>
          </w:rPr>
          <w:id w:val="1699807221"/>
          <w:citation/>
        </w:sdtPr>
        <w:sdtEndPr>
          <w:rPr>
            <w:color w:val="595959" w:themeColor="text1" w:themeTint="A6"/>
          </w:rPr>
        </w:sdtEndPr>
        <w:sdtContent>
          <w:r w:rsidR="00F75E19" w:rsidRPr="0065346A">
            <w:rPr>
              <w:rFonts w:ascii="Arial" w:hAnsi="Arial" w:cs="Arial"/>
            </w:rPr>
            <w:fldChar w:fldCharType="begin"/>
          </w:r>
          <w:r w:rsidR="00F75E19" w:rsidRPr="0065346A">
            <w:rPr>
              <w:rFonts w:ascii="Arial" w:hAnsi="Arial" w:cs="Arial"/>
              <w:lang w:val="en-GB"/>
            </w:rPr>
            <w:instrText xml:space="preserve"> CITATION Dal09 \l 2057 </w:instrText>
          </w:r>
          <w:r w:rsidR="00F75E19" w:rsidRPr="0065346A">
            <w:rPr>
              <w:rFonts w:ascii="Arial" w:hAnsi="Arial" w:cs="Arial"/>
            </w:rPr>
            <w:fldChar w:fldCharType="separate"/>
          </w:r>
          <w:r w:rsidR="00B36931" w:rsidRPr="00B36931">
            <w:rPr>
              <w:rFonts w:ascii="Arial" w:hAnsi="Arial" w:cs="Arial"/>
              <w:noProof/>
              <w:lang w:val="en-GB"/>
            </w:rPr>
            <w:t>(Daly, 2009)</w:t>
          </w:r>
          <w:r w:rsidR="00F75E19" w:rsidRPr="0065346A">
            <w:rPr>
              <w:rFonts w:ascii="Arial" w:hAnsi="Arial" w:cs="Arial"/>
            </w:rPr>
            <w:fldChar w:fldCharType="end"/>
          </w:r>
        </w:sdtContent>
      </w:sdt>
      <w:r w:rsidRPr="0065346A">
        <w:rPr>
          <w:rFonts w:ascii="Arial" w:hAnsi="Arial" w:cs="Arial"/>
        </w:rPr>
        <w:t xml:space="preserve">. Her application of anthropology, combined with activism, saw an improvement in the lives of those involved. This also comes under advocacy, since </w:t>
      </w:r>
      <w:proofErr w:type="spellStart"/>
      <w:r>
        <w:rPr>
          <w:rFonts w:ascii="Arial" w:hAnsi="Arial" w:cs="Arial"/>
        </w:rPr>
        <w:t>Scheper</w:t>
      </w:r>
      <w:proofErr w:type="spellEnd"/>
      <w:r>
        <w:rPr>
          <w:rFonts w:ascii="Arial" w:hAnsi="Arial" w:cs="Arial"/>
        </w:rPr>
        <w:t>-Hughes spoke on the behalf of the vulnerable victims</w:t>
      </w:r>
      <w:r w:rsidR="00FE4BFE">
        <w:rPr>
          <w:rFonts w:ascii="Arial" w:hAnsi="Arial" w:cs="Arial"/>
        </w:rPr>
        <w:t xml:space="preserve"> and worked </w:t>
      </w:r>
      <w:r w:rsidR="00FE4BFE" w:rsidRPr="0065346A">
        <w:rPr>
          <w:rFonts w:ascii="Arial" w:hAnsi="Arial" w:cs="Arial"/>
        </w:rPr>
        <w:t>to</w:t>
      </w:r>
      <w:r w:rsidR="00DD3E54" w:rsidRPr="0065346A">
        <w:rPr>
          <w:rFonts w:ascii="Arial" w:hAnsi="Arial" w:cs="Arial"/>
        </w:rPr>
        <w:t xml:space="preserve"> bring about change that</w:t>
      </w:r>
      <w:r w:rsidR="00FE4BFE" w:rsidRPr="0065346A">
        <w:rPr>
          <w:rFonts w:ascii="Arial" w:hAnsi="Arial" w:cs="Arial"/>
        </w:rPr>
        <w:t xml:space="preserve"> improve</w:t>
      </w:r>
      <w:r w:rsidR="00DD3E54" w:rsidRPr="0065346A">
        <w:rPr>
          <w:rFonts w:ascii="Arial" w:hAnsi="Arial" w:cs="Arial"/>
        </w:rPr>
        <w:t>d</w:t>
      </w:r>
      <w:r w:rsidR="00FE4BFE" w:rsidRPr="0065346A">
        <w:rPr>
          <w:rFonts w:ascii="Arial" w:hAnsi="Arial" w:cs="Arial"/>
        </w:rPr>
        <w:t xml:space="preserve"> their </w:t>
      </w:r>
      <w:r w:rsidR="00FE4BFE">
        <w:rPr>
          <w:rFonts w:ascii="Arial" w:hAnsi="Arial" w:cs="Arial"/>
        </w:rPr>
        <w:t>lives.</w:t>
      </w:r>
    </w:p>
    <w:p w14:paraId="424D425E" w14:textId="77777777" w:rsidR="00F80637" w:rsidRPr="000D79E6" w:rsidRDefault="00F80637" w:rsidP="00F80637">
      <w:pPr>
        <w:spacing w:line="360" w:lineRule="auto"/>
        <w:rPr>
          <w:rFonts w:ascii="Arial" w:hAnsi="Arial" w:cs="Arial"/>
        </w:rPr>
      </w:pPr>
    </w:p>
    <w:p w14:paraId="6D3DE565" w14:textId="5A26DF87" w:rsidR="006254BF" w:rsidRPr="00904773" w:rsidRDefault="006254BF" w:rsidP="00CA308E">
      <w:pPr>
        <w:spacing w:line="360" w:lineRule="auto"/>
        <w:rPr>
          <w:rFonts w:ascii="Arial" w:hAnsi="Arial" w:cs="Arial"/>
        </w:rPr>
      </w:pPr>
      <w:r w:rsidRPr="00904773">
        <w:rPr>
          <w:rFonts w:ascii="Arial" w:hAnsi="Arial" w:cs="Arial"/>
        </w:rPr>
        <w:t xml:space="preserve">Both advocacy and the study of relations and kinship may be widely useful in a </w:t>
      </w:r>
      <w:r w:rsidR="00DD3E54" w:rsidRPr="00904773">
        <w:rPr>
          <w:rFonts w:ascii="Arial" w:hAnsi="Arial" w:cs="Arial"/>
        </w:rPr>
        <w:t xml:space="preserve">shrinking </w:t>
      </w:r>
      <w:r w:rsidRPr="00904773">
        <w:rPr>
          <w:rFonts w:ascii="Arial" w:hAnsi="Arial" w:cs="Arial"/>
        </w:rPr>
        <w:t>world</w:t>
      </w:r>
      <w:r w:rsidR="00DD3E54" w:rsidRPr="00904773">
        <w:rPr>
          <w:rFonts w:ascii="Arial" w:hAnsi="Arial" w:cs="Arial"/>
        </w:rPr>
        <w:t xml:space="preserve"> where</w:t>
      </w:r>
      <w:r w:rsidRPr="00904773">
        <w:rPr>
          <w:rFonts w:ascii="Arial" w:hAnsi="Arial" w:cs="Arial"/>
        </w:rPr>
        <w:t xml:space="preserve"> globalization, innovative technologies</w:t>
      </w:r>
      <w:r w:rsidR="00DD3E54" w:rsidRPr="00904773">
        <w:rPr>
          <w:rFonts w:ascii="Arial" w:hAnsi="Arial" w:cs="Arial"/>
        </w:rPr>
        <w:t xml:space="preserve">, the worldwide web </w:t>
      </w:r>
      <w:r w:rsidRPr="00904773">
        <w:rPr>
          <w:rFonts w:ascii="Arial" w:hAnsi="Arial" w:cs="Arial"/>
        </w:rPr>
        <w:t>and the internet (i.e. social media – which allows anyone with access to the internet to communicate with millions worldwide through Facebook, Twitter etc.) the world appears to be getting smaller each year. Compare this to a few decades ago, where</w:t>
      </w:r>
      <w:r w:rsidRPr="00904773">
        <w:rPr>
          <w:rFonts w:ascii="Arial" w:hAnsi="Arial" w:cs="Arial"/>
          <w:strike/>
        </w:rPr>
        <w:t>in</w:t>
      </w:r>
      <w:r w:rsidRPr="00904773">
        <w:rPr>
          <w:rFonts w:ascii="Arial" w:hAnsi="Arial" w:cs="Arial"/>
        </w:rPr>
        <w:t xml:space="preserve"> travelling abroad and communicating with </w:t>
      </w:r>
      <w:r w:rsidR="00015D66" w:rsidRPr="00904773">
        <w:rPr>
          <w:rFonts w:ascii="Arial" w:hAnsi="Arial" w:cs="Arial"/>
        </w:rPr>
        <w:t>diverse cultures</w:t>
      </w:r>
      <w:r w:rsidRPr="00904773">
        <w:rPr>
          <w:rFonts w:ascii="Arial" w:hAnsi="Arial" w:cs="Arial"/>
        </w:rPr>
        <w:t xml:space="preserve"> and peoples in different languages was uncommon and/or expensive</w:t>
      </w:r>
      <w:r w:rsidR="00015D66" w:rsidRPr="00904773">
        <w:rPr>
          <w:rFonts w:ascii="Arial" w:hAnsi="Arial" w:cs="Arial"/>
        </w:rPr>
        <w:t xml:space="preserve"> </w:t>
      </w:r>
      <w:sdt>
        <w:sdtPr>
          <w:rPr>
            <w:rFonts w:ascii="Arial" w:hAnsi="Arial" w:cs="Arial"/>
          </w:rPr>
          <w:id w:val="-2002728683"/>
          <w:citation/>
        </w:sdtPr>
        <w:sdtEndPr>
          <w:rPr>
            <w:color w:val="595959" w:themeColor="text1" w:themeTint="A6"/>
          </w:rPr>
        </w:sdtEndPr>
        <w:sdtContent>
          <w:r w:rsidR="00015D66" w:rsidRPr="00904773">
            <w:rPr>
              <w:rFonts w:ascii="Arial" w:hAnsi="Arial" w:cs="Arial"/>
            </w:rPr>
            <w:fldChar w:fldCharType="begin"/>
          </w:r>
          <w:r w:rsidR="00015D66" w:rsidRPr="00904773">
            <w:rPr>
              <w:rFonts w:ascii="Arial" w:hAnsi="Arial" w:cs="Arial"/>
              <w:lang w:val="en-GB"/>
            </w:rPr>
            <w:instrText xml:space="preserve"> CITATION One15 \l 2057 </w:instrText>
          </w:r>
          <w:r w:rsidR="00015D66" w:rsidRPr="00904773">
            <w:rPr>
              <w:rFonts w:ascii="Arial" w:hAnsi="Arial" w:cs="Arial"/>
            </w:rPr>
            <w:fldChar w:fldCharType="separate"/>
          </w:r>
          <w:r w:rsidR="00B36931" w:rsidRPr="00B36931">
            <w:rPr>
              <w:rFonts w:ascii="Arial" w:hAnsi="Arial" w:cs="Arial"/>
              <w:noProof/>
              <w:lang w:val="en-GB"/>
            </w:rPr>
            <w:t>(One Hour Translation, 2015)</w:t>
          </w:r>
          <w:r w:rsidR="00015D66" w:rsidRPr="00904773">
            <w:rPr>
              <w:rFonts w:ascii="Arial" w:hAnsi="Arial" w:cs="Arial"/>
            </w:rPr>
            <w:fldChar w:fldCharType="end"/>
          </w:r>
        </w:sdtContent>
      </w:sdt>
      <w:r w:rsidRPr="00904773">
        <w:rPr>
          <w:rFonts w:ascii="Arial" w:hAnsi="Arial" w:cs="Arial"/>
        </w:rPr>
        <w:t xml:space="preserve">. </w:t>
      </w:r>
      <w:r w:rsidR="00015D66" w:rsidRPr="00904773">
        <w:rPr>
          <w:rFonts w:ascii="Arial" w:hAnsi="Arial" w:cs="Arial"/>
        </w:rPr>
        <w:t>For example, I have communicated directly with people from various parts of Europe, America, Canada, Australia, and even Russia, purely through social media; and I was pleasantly surprised at how we all seemed to communicate so effectively</w:t>
      </w:r>
      <w:r w:rsidR="00DD3E54" w:rsidRPr="00904773">
        <w:rPr>
          <w:rFonts w:ascii="Arial" w:hAnsi="Arial" w:cs="Arial"/>
        </w:rPr>
        <w:t xml:space="preserve"> and had</w:t>
      </w:r>
      <w:r w:rsidR="00904773">
        <w:rPr>
          <w:rFonts w:ascii="Arial" w:hAnsi="Arial" w:cs="Arial"/>
        </w:rPr>
        <w:t xml:space="preserve"> </w:t>
      </w:r>
      <w:r w:rsidR="00015D66" w:rsidRPr="00904773">
        <w:rPr>
          <w:rFonts w:ascii="Arial" w:hAnsi="Arial" w:cs="Arial"/>
        </w:rPr>
        <w:t>various traits and interests in common.</w:t>
      </w:r>
      <w:r w:rsidR="00FE4BFE" w:rsidRPr="00904773">
        <w:rPr>
          <w:rFonts w:ascii="Arial" w:hAnsi="Arial" w:cs="Arial"/>
        </w:rPr>
        <w:t xml:space="preserve"> Around twenty years ago, communicating abroad would entail letters, emails, or expensive phone calls. Now, we can </w:t>
      </w:r>
      <w:r w:rsidR="00904773" w:rsidRPr="00904773">
        <w:rPr>
          <w:rFonts w:ascii="Arial" w:hAnsi="Arial" w:cs="Arial"/>
        </w:rPr>
        <w:t>have diverse</w:t>
      </w:r>
      <w:r w:rsidR="00796AB1" w:rsidRPr="00904773">
        <w:rPr>
          <w:rFonts w:ascii="Arial" w:hAnsi="Arial" w:cs="Arial"/>
        </w:rPr>
        <w:t xml:space="preserve"> conversations</w:t>
      </w:r>
      <w:r w:rsidR="004928FE" w:rsidRPr="00904773">
        <w:rPr>
          <w:rFonts w:ascii="Arial" w:hAnsi="Arial" w:cs="Arial"/>
        </w:rPr>
        <w:t>, exchange ideas and even play games</w:t>
      </w:r>
      <w:r w:rsidR="00FE4BFE" w:rsidRPr="00904773">
        <w:rPr>
          <w:rFonts w:ascii="Arial" w:hAnsi="Arial" w:cs="Arial"/>
        </w:rPr>
        <w:t xml:space="preserve"> with people</w:t>
      </w:r>
      <w:r w:rsidR="004928FE" w:rsidRPr="00904773">
        <w:rPr>
          <w:rFonts w:ascii="Arial" w:hAnsi="Arial" w:cs="Arial"/>
        </w:rPr>
        <w:t xml:space="preserve"> all over the world</w:t>
      </w:r>
      <w:r w:rsidR="00FE4BFE" w:rsidRPr="00904773">
        <w:rPr>
          <w:rFonts w:ascii="Arial" w:hAnsi="Arial" w:cs="Arial"/>
        </w:rPr>
        <w:t xml:space="preserve"> </w:t>
      </w:r>
      <w:r w:rsidR="00135D14" w:rsidRPr="00904773">
        <w:rPr>
          <w:rFonts w:ascii="Arial" w:hAnsi="Arial" w:cs="Arial"/>
        </w:rPr>
        <w:t>in seconds and even face-to-face through webcams.</w:t>
      </w:r>
      <w:r w:rsidR="00424DCE" w:rsidRPr="00904773">
        <w:rPr>
          <w:rFonts w:ascii="Arial" w:hAnsi="Arial" w:cs="Arial"/>
        </w:rPr>
        <w:t xml:space="preserve"> </w:t>
      </w:r>
      <w:r w:rsidR="004928FE" w:rsidRPr="00904773">
        <w:rPr>
          <w:rFonts w:ascii="Arial" w:hAnsi="Arial" w:cs="Arial"/>
        </w:rPr>
        <w:t xml:space="preserve">All for free or for very little money. </w:t>
      </w:r>
      <w:r w:rsidR="00424DCE" w:rsidRPr="00904773">
        <w:rPr>
          <w:rFonts w:ascii="Arial" w:hAnsi="Arial" w:cs="Arial"/>
        </w:rPr>
        <w:t>However, this increasing amount of global communication and the</w:t>
      </w:r>
      <w:r w:rsidR="00904773">
        <w:rPr>
          <w:rFonts w:ascii="Arial" w:hAnsi="Arial" w:cs="Arial"/>
        </w:rPr>
        <w:t xml:space="preserve"> </w:t>
      </w:r>
      <w:r w:rsidR="004928FE" w:rsidRPr="00904773">
        <w:rPr>
          <w:rFonts w:ascii="Arial" w:hAnsi="Arial" w:cs="Arial"/>
        </w:rPr>
        <w:t xml:space="preserve">meeting </w:t>
      </w:r>
      <w:r w:rsidR="00424DCE" w:rsidRPr="00904773">
        <w:rPr>
          <w:rFonts w:ascii="Arial" w:hAnsi="Arial" w:cs="Arial"/>
        </w:rPr>
        <w:t>of multiple people</w:t>
      </w:r>
      <w:r w:rsidR="004928FE" w:rsidRPr="00904773">
        <w:rPr>
          <w:rFonts w:ascii="Arial" w:hAnsi="Arial" w:cs="Arial"/>
        </w:rPr>
        <w:t>s</w:t>
      </w:r>
      <w:r w:rsidR="00424DCE" w:rsidRPr="00904773">
        <w:rPr>
          <w:rFonts w:ascii="Arial" w:hAnsi="Arial" w:cs="Arial"/>
        </w:rPr>
        <w:t xml:space="preserve"> must surely require </w:t>
      </w:r>
      <w:r w:rsidR="004928FE" w:rsidRPr="00904773">
        <w:rPr>
          <w:rFonts w:ascii="Arial" w:hAnsi="Arial" w:cs="Arial"/>
        </w:rPr>
        <w:t xml:space="preserve">greater </w:t>
      </w:r>
      <w:r w:rsidR="00424DCE" w:rsidRPr="00904773">
        <w:rPr>
          <w:rFonts w:ascii="Arial" w:hAnsi="Arial" w:cs="Arial"/>
        </w:rPr>
        <w:t>cultural awareness and a more inclusive, open mind</w:t>
      </w:r>
      <w:r w:rsidR="00904773">
        <w:rPr>
          <w:rFonts w:ascii="Arial" w:hAnsi="Arial" w:cs="Arial"/>
        </w:rPr>
        <w:t xml:space="preserve"> and </w:t>
      </w:r>
      <w:r w:rsidR="004928FE" w:rsidRPr="00904773">
        <w:rPr>
          <w:rFonts w:ascii="Arial" w:hAnsi="Arial" w:cs="Arial"/>
        </w:rPr>
        <w:t>it also fosters these qualities</w:t>
      </w:r>
      <w:r w:rsidR="00904773">
        <w:rPr>
          <w:rFonts w:ascii="Arial" w:hAnsi="Arial" w:cs="Arial"/>
        </w:rPr>
        <w:t xml:space="preserve">. </w:t>
      </w:r>
      <w:r w:rsidR="00424DCE" w:rsidRPr="00904773">
        <w:rPr>
          <w:rFonts w:ascii="Arial" w:hAnsi="Arial" w:cs="Arial"/>
        </w:rPr>
        <w:t>I personally find that my work in anthropology has helped me to better communicate with many different people, and I am more inclined to treat and regard them as equals regardless of their origins. Perhaps this may be useful as a more widespread teaching?</w:t>
      </w:r>
    </w:p>
    <w:p w14:paraId="72A64B23" w14:textId="41A8C769" w:rsidR="00CC14FA" w:rsidRPr="00904773" w:rsidRDefault="0087588E" w:rsidP="00CA308E">
      <w:pPr>
        <w:spacing w:line="360" w:lineRule="auto"/>
        <w:rPr>
          <w:rFonts w:ascii="Arial" w:hAnsi="Arial" w:cs="Arial"/>
        </w:rPr>
      </w:pPr>
      <w:r>
        <w:rPr>
          <w:rFonts w:ascii="Arial" w:hAnsi="Arial" w:cs="Arial"/>
        </w:rPr>
        <w:t>Anyhow, with increasing connectivity</w:t>
      </w:r>
      <w:r w:rsidR="0011548A">
        <w:rPr>
          <w:rFonts w:ascii="Arial" w:hAnsi="Arial" w:cs="Arial"/>
        </w:rPr>
        <w:t>;</w:t>
      </w:r>
      <w:r>
        <w:rPr>
          <w:rFonts w:ascii="Arial" w:hAnsi="Arial" w:cs="Arial"/>
        </w:rPr>
        <w:t xml:space="preserve"> conflicts and problems may arise or be discovered</w:t>
      </w:r>
      <w:r w:rsidR="00DC4D02">
        <w:rPr>
          <w:rFonts w:ascii="Arial" w:hAnsi="Arial" w:cs="Arial"/>
        </w:rPr>
        <w:t xml:space="preserve"> </w:t>
      </w:r>
      <w:r w:rsidR="00DC4D02" w:rsidRPr="00904773">
        <w:rPr>
          <w:rFonts w:ascii="Arial" w:hAnsi="Arial" w:cs="Arial"/>
        </w:rPr>
        <w:t>within our own or others societies and cultures.</w:t>
      </w:r>
      <w:r w:rsidRPr="00904773">
        <w:rPr>
          <w:rFonts w:ascii="Arial" w:hAnsi="Arial" w:cs="Arial"/>
        </w:rPr>
        <w:t xml:space="preserve"> </w:t>
      </w:r>
      <w:r w:rsidR="00852EA6">
        <w:rPr>
          <w:rFonts w:ascii="Arial" w:hAnsi="Arial" w:cs="Arial"/>
        </w:rPr>
        <w:t xml:space="preserve">Anthropology can help develop knowledge and understanding of people from numerous cultures, which could be utilized to help negotiate and represent them in the wider world to improve their conditions and lives in such </w:t>
      </w:r>
      <w:r w:rsidR="00DC4D02" w:rsidRPr="00904773">
        <w:rPr>
          <w:rFonts w:ascii="Arial" w:hAnsi="Arial" w:cs="Arial"/>
        </w:rPr>
        <w:t xml:space="preserve">a </w:t>
      </w:r>
      <w:r w:rsidR="00852EA6" w:rsidRPr="00904773">
        <w:rPr>
          <w:rFonts w:ascii="Arial" w:hAnsi="Arial" w:cs="Arial"/>
        </w:rPr>
        <w:t xml:space="preserve">manner that </w:t>
      </w:r>
      <w:r w:rsidR="00DC4D02" w:rsidRPr="00904773">
        <w:rPr>
          <w:rFonts w:ascii="Arial" w:hAnsi="Arial" w:cs="Arial"/>
        </w:rPr>
        <w:t>would benefit them the most</w:t>
      </w:r>
      <w:r w:rsidR="00852EA6">
        <w:rPr>
          <w:rFonts w:ascii="Arial" w:hAnsi="Arial" w:cs="Arial"/>
        </w:rPr>
        <w:t xml:space="preserve">. The practice of advocacy can tie-in with kinship studies as it may highlight the differences and similarities via the study of cultural relativity. We could identify areas which would be most useful for negotiation and establishing positive relations. </w:t>
      </w:r>
      <w:r w:rsidR="0011548A">
        <w:rPr>
          <w:rFonts w:ascii="Arial" w:hAnsi="Arial" w:cs="Arial"/>
        </w:rPr>
        <w:t>Modern technology</w:t>
      </w:r>
      <w:r w:rsidR="00852EA6">
        <w:rPr>
          <w:rFonts w:ascii="Arial" w:hAnsi="Arial" w:cs="Arial"/>
        </w:rPr>
        <w:t xml:space="preserve"> allows people to seamlessly communicate without a language barrier</w:t>
      </w:r>
      <w:r w:rsidR="00135D14">
        <w:rPr>
          <w:rFonts w:ascii="Arial" w:hAnsi="Arial" w:cs="Arial"/>
        </w:rPr>
        <w:t xml:space="preserve"> (e.g. Facebook has a translation tool which translates languages for you)</w:t>
      </w:r>
      <w:r w:rsidR="00DB2F77">
        <w:rPr>
          <w:rFonts w:ascii="Arial" w:hAnsi="Arial" w:cs="Arial"/>
        </w:rPr>
        <w:t xml:space="preserve"> which enhances the rate at which relations may be established</w:t>
      </w:r>
      <w:r w:rsidR="0011548A">
        <w:rPr>
          <w:rFonts w:ascii="Arial" w:hAnsi="Arial" w:cs="Arial"/>
        </w:rPr>
        <w:t xml:space="preserve"> or – in some cases – damaged. Since communication between </w:t>
      </w:r>
      <w:r w:rsidR="007557CD">
        <w:rPr>
          <w:rFonts w:ascii="Arial" w:hAnsi="Arial" w:cs="Arial"/>
        </w:rPr>
        <w:t>individuals</w:t>
      </w:r>
      <w:r w:rsidR="0011548A">
        <w:rPr>
          <w:rFonts w:ascii="Arial" w:hAnsi="Arial" w:cs="Arial"/>
        </w:rPr>
        <w:t xml:space="preserve"> can be instantaneous and direct nowadays, </w:t>
      </w:r>
      <w:r w:rsidR="0011548A" w:rsidRPr="00904773">
        <w:rPr>
          <w:rFonts w:ascii="Arial" w:hAnsi="Arial" w:cs="Arial"/>
        </w:rPr>
        <w:t>it</w:t>
      </w:r>
      <w:r w:rsidR="00897E14" w:rsidRPr="00904773">
        <w:rPr>
          <w:rFonts w:ascii="Arial" w:hAnsi="Arial" w:cs="Arial"/>
        </w:rPr>
        <w:t xml:space="preserve"> creates the space for ‘knee jerk’ reactions, </w:t>
      </w:r>
      <w:r w:rsidR="00897E14" w:rsidRPr="00904773">
        <w:rPr>
          <w:rFonts w:ascii="Arial" w:hAnsi="Arial" w:cs="Arial"/>
        </w:rPr>
        <w:lastRenderedPageBreak/>
        <w:t>emotionally driven responses and</w:t>
      </w:r>
      <w:r w:rsidR="0011548A" w:rsidRPr="00904773">
        <w:rPr>
          <w:rFonts w:ascii="Arial" w:hAnsi="Arial" w:cs="Arial"/>
        </w:rPr>
        <w:t xml:space="preserve"> </w:t>
      </w:r>
      <w:r w:rsidR="00A51C4F" w:rsidRPr="00904773">
        <w:rPr>
          <w:rFonts w:ascii="Arial" w:hAnsi="Arial" w:cs="Arial"/>
        </w:rPr>
        <w:t>social errors to occur</w:t>
      </w:r>
      <w:r w:rsidR="00897E14" w:rsidRPr="00904773">
        <w:rPr>
          <w:rFonts w:ascii="Arial" w:hAnsi="Arial" w:cs="Arial"/>
        </w:rPr>
        <w:t>,</w:t>
      </w:r>
      <w:r w:rsidR="00A51C4F" w:rsidRPr="00904773">
        <w:rPr>
          <w:rFonts w:ascii="Arial" w:hAnsi="Arial" w:cs="Arial"/>
        </w:rPr>
        <w:t xml:space="preserve"> since there may be less</w:t>
      </w:r>
      <w:r w:rsidR="00897E14" w:rsidRPr="00904773">
        <w:rPr>
          <w:rFonts w:ascii="Arial" w:hAnsi="Arial" w:cs="Arial"/>
        </w:rPr>
        <w:t xml:space="preserve"> time</w:t>
      </w:r>
      <w:r w:rsidR="00A51C4F" w:rsidRPr="00904773">
        <w:rPr>
          <w:rFonts w:ascii="Arial" w:hAnsi="Arial" w:cs="Arial"/>
        </w:rPr>
        <w:t xml:space="preserve"> to make corrections or to appropriately compose and conduct oneself. </w:t>
      </w:r>
      <w:r w:rsidR="00897E14" w:rsidRPr="00904773">
        <w:rPr>
          <w:rFonts w:ascii="Arial" w:hAnsi="Arial" w:cs="Arial"/>
        </w:rPr>
        <w:t xml:space="preserve">For </w:t>
      </w:r>
      <w:r w:rsidR="00A51C4F" w:rsidRPr="00904773">
        <w:rPr>
          <w:rFonts w:ascii="Arial" w:hAnsi="Arial" w:cs="Arial"/>
        </w:rPr>
        <w:t>example</w:t>
      </w:r>
      <w:r w:rsidR="00897E14" w:rsidRPr="00904773">
        <w:rPr>
          <w:rFonts w:ascii="Arial" w:hAnsi="Arial" w:cs="Arial"/>
        </w:rPr>
        <w:t>,</w:t>
      </w:r>
      <w:r w:rsidR="00A51C4F" w:rsidRPr="00904773">
        <w:rPr>
          <w:rFonts w:ascii="Arial" w:hAnsi="Arial" w:cs="Arial"/>
        </w:rPr>
        <w:t xml:space="preserve"> US President, Donald J. Trump, who is infamous for his explosive outbursts on social media and his unfiltered means of correspondence, which often result</w:t>
      </w:r>
      <w:r w:rsidR="00897E14" w:rsidRPr="00904773">
        <w:rPr>
          <w:rFonts w:ascii="Arial" w:hAnsi="Arial" w:cs="Arial"/>
        </w:rPr>
        <w:t>s</w:t>
      </w:r>
      <w:r w:rsidR="00A51C4F" w:rsidRPr="00904773">
        <w:rPr>
          <w:rFonts w:ascii="Arial" w:hAnsi="Arial" w:cs="Arial"/>
        </w:rPr>
        <w:t xml:space="preserve"> in controversy and damaging pol</w:t>
      </w:r>
      <w:r w:rsidR="00897E14" w:rsidRPr="00904773">
        <w:rPr>
          <w:rFonts w:ascii="Arial" w:hAnsi="Arial" w:cs="Arial"/>
        </w:rPr>
        <w:t>itical relations, such as</w:t>
      </w:r>
      <w:r w:rsidR="00A51C4F" w:rsidRPr="00904773">
        <w:rPr>
          <w:rFonts w:ascii="Arial" w:hAnsi="Arial" w:cs="Arial"/>
        </w:rPr>
        <w:t xml:space="preserve"> with the UK and Mexico</w:t>
      </w:r>
      <w:r w:rsidR="00A16B60" w:rsidRPr="00904773">
        <w:rPr>
          <w:rFonts w:ascii="Arial" w:hAnsi="Arial" w:cs="Arial"/>
        </w:rPr>
        <w:t xml:space="preserve"> </w:t>
      </w:r>
      <w:sdt>
        <w:sdtPr>
          <w:rPr>
            <w:rFonts w:ascii="Arial" w:hAnsi="Arial" w:cs="Arial"/>
          </w:rPr>
          <w:id w:val="2024432622"/>
          <w:citation/>
        </w:sdtPr>
        <w:sdtEndPr>
          <w:rPr>
            <w:color w:val="595959" w:themeColor="text1" w:themeTint="A6"/>
          </w:rPr>
        </w:sdtEndPr>
        <w:sdtContent>
          <w:r w:rsidR="00A16B60" w:rsidRPr="00904773">
            <w:rPr>
              <w:rFonts w:ascii="Arial" w:hAnsi="Arial" w:cs="Arial"/>
            </w:rPr>
            <w:fldChar w:fldCharType="begin"/>
          </w:r>
          <w:r w:rsidR="00A16B60" w:rsidRPr="00904773">
            <w:rPr>
              <w:rFonts w:ascii="Arial" w:hAnsi="Arial" w:cs="Arial"/>
              <w:lang w:val="en-GB"/>
            </w:rPr>
            <w:instrText xml:space="preserve"> CITATION Smi17 \l 2057 </w:instrText>
          </w:r>
          <w:r w:rsidR="00A16B60" w:rsidRPr="00904773">
            <w:rPr>
              <w:rFonts w:ascii="Arial" w:hAnsi="Arial" w:cs="Arial"/>
            </w:rPr>
            <w:fldChar w:fldCharType="separate"/>
          </w:r>
          <w:r w:rsidR="00B36931" w:rsidRPr="00B36931">
            <w:rPr>
              <w:rFonts w:ascii="Arial" w:hAnsi="Arial" w:cs="Arial"/>
              <w:noProof/>
              <w:lang w:val="en-GB"/>
            </w:rPr>
            <w:t>(Smith, 2017)</w:t>
          </w:r>
          <w:r w:rsidR="00A16B60" w:rsidRPr="00904773">
            <w:rPr>
              <w:rFonts w:ascii="Arial" w:hAnsi="Arial" w:cs="Arial"/>
            </w:rPr>
            <w:fldChar w:fldCharType="end"/>
          </w:r>
        </w:sdtContent>
      </w:sdt>
      <w:r w:rsidR="00A51C4F" w:rsidRPr="00904773">
        <w:rPr>
          <w:rFonts w:ascii="Arial" w:hAnsi="Arial" w:cs="Arial"/>
        </w:rPr>
        <w:t>.</w:t>
      </w:r>
      <w:r w:rsidR="009F7BB5" w:rsidRPr="00904773">
        <w:rPr>
          <w:rFonts w:ascii="Arial" w:hAnsi="Arial" w:cs="Arial"/>
        </w:rPr>
        <w:t xml:space="preserve"> Situations like this may </w:t>
      </w:r>
      <w:r w:rsidR="00796AB1" w:rsidRPr="00904773">
        <w:rPr>
          <w:rFonts w:ascii="Arial" w:hAnsi="Arial" w:cs="Arial"/>
        </w:rPr>
        <w:t>require</w:t>
      </w:r>
      <w:r w:rsidR="009F7BB5" w:rsidRPr="00904773">
        <w:rPr>
          <w:rFonts w:ascii="Arial" w:hAnsi="Arial" w:cs="Arial"/>
        </w:rPr>
        <w:t xml:space="preserve"> the aid of social or cultural anthropology</w:t>
      </w:r>
      <w:r w:rsidR="003A783F" w:rsidRPr="00904773">
        <w:rPr>
          <w:rFonts w:ascii="Arial" w:hAnsi="Arial" w:cs="Arial"/>
        </w:rPr>
        <w:t xml:space="preserve"> to raise awareness and educate on social etiquette </w:t>
      </w:r>
      <w:r w:rsidR="008D7362" w:rsidRPr="00904773">
        <w:rPr>
          <w:rFonts w:ascii="Arial" w:hAnsi="Arial" w:cs="Arial"/>
        </w:rPr>
        <w:t xml:space="preserve">to attain the highest degree of communication between </w:t>
      </w:r>
      <w:r w:rsidR="00796AB1" w:rsidRPr="00904773">
        <w:rPr>
          <w:rFonts w:ascii="Arial" w:hAnsi="Arial" w:cs="Arial"/>
        </w:rPr>
        <w:t>as many</w:t>
      </w:r>
      <w:r w:rsidR="008D7362" w:rsidRPr="00904773">
        <w:rPr>
          <w:rFonts w:ascii="Arial" w:hAnsi="Arial" w:cs="Arial"/>
        </w:rPr>
        <w:t xml:space="preserve"> diverse people as possible.</w:t>
      </w:r>
    </w:p>
    <w:p w14:paraId="57F1F5F0" w14:textId="77E19A61" w:rsidR="0087588E" w:rsidRPr="009F7BB5" w:rsidRDefault="008D7362" w:rsidP="00CA308E">
      <w:pPr>
        <w:spacing w:line="360" w:lineRule="auto"/>
        <w:rPr>
          <w:rFonts w:ascii="Arial" w:hAnsi="Arial" w:cs="Arial"/>
        </w:rPr>
      </w:pPr>
      <w:r>
        <w:rPr>
          <w:rFonts w:ascii="Arial" w:hAnsi="Arial" w:cs="Arial"/>
        </w:rPr>
        <w:t>P</w:t>
      </w:r>
      <w:r w:rsidR="009F7BB5">
        <w:rPr>
          <w:rFonts w:ascii="Arial" w:hAnsi="Arial" w:cs="Arial"/>
        </w:rPr>
        <w:t xml:space="preserve">olitical anthropology may also be an asset to world leaders and authorities. It is not new to anthropology and </w:t>
      </w:r>
      <w:r w:rsidR="00CC14FA">
        <w:rPr>
          <w:rFonts w:ascii="Arial" w:hAnsi="Arial" w:cs="Arial"/>
        </w:rPr>
        <w:t xml:space="preserve">contemporary political anthropology </w:t>
      </w:r>
      <w:r w:rsidR="009F7BB5">
        <w:rPr>
          <w:rFonts w:ascii="Arial" w:hAnsi="Arial" w:cs="Arial"/>
        </w:rPr>
        <w:t xml:space="preserve">is believed to have been present between the 1940s and 1960s, possibly stemming from the publication of </w:t>
      </w:r>
      <w:r w:rsidR="009F7BB5">
        <w:rPr>
          <w:rFonts w:ascii="Arial" w:hAnsi="Arial" w:cs="Arial"/>
          <w:i/>
        </w:rPr>
        <w:t>African Political Systems</w:t>
      </w:r>
      <w:r w:rsidR="009F7BB5">
        <w:rPr>
          <w:rFonts w:ascii="Arial" w:hAnsi="Arial" w:cs="Arial"/>
        </w:rPr>
        <w:t xml:space="preserve"> </w:t>
      </w:r>
      <w:sdt>
        <w:sdtPr>
          <w:rPr>
            <w:rFonts w:ascii="Arial" w:hAnsi="Arial" w:cs="Arial"/>
          </w:rPr>
          <w:id w:val="-47376623"/>
          <w:citation/>
        </w:sdtPr>
        <w:sdtEndPr/>
        <w:sdtContent>
          <w:r w:rsidR="009F7BB5">
            <w:rPr>
              <w:rFonts w:ascii="Arial" w:hAnsi="Arial" w:cs="Arial"/>
            </w:rPr>
            <w:fldChar w:fldCharType="begin"/>
          </w:r>
          <w:r w:rsidR="009F7BB5">
            <w:rPr>
              <w:rFonts w:ascii="Arial" w:hAnsi="Arial" w:cs="Arial"/>
              <w:lang w:val="en-GB"/>
            </w:rPr>
            <w:instrText xml:space="preserve"> CITATION Eva40 \l 2057 </w:instrText>
          </w:r>
          <w:r w:rsidR="009F7BB5">
            <w:rPr>
              <w:rFonts w:ascii="Arial" w:hAnsi="Arial" w:cs="Arial"/>
            </w:rPr>
            <w:fldChar w:fldCharType="separate"/>
          </w:r>
          <w:r w:rsidR="00B36931" w:rsidRPr="00B36931">
            <w:rPr>
              <w:rFonts w:ascii="Arial" w:hAnsi="Arial" w:cs="Arial"/>
              <w:noProof/>
              <w:lang w:val="en-GB"/>
            </w:rPr>
            <w:t>(Evans-Pritchard &amp; Fortes, 1940)</w:t>
          </w:r>
          <w:r w:rsidR="009F7BB5">
            <w:rPr>
              <w:rFonts w:ascii="Arial" w:hAnsi="Arial" w:cs="Arial"/>
            </w:rPr>
            <w:fldChar w:fldCharType="end"/>
          </w:r>
        </w:sdtContent>
      </w:sdt>
      <w:r w:rsidR="00CC14FA">
        <w:rPr>
          <w:rFonts w:ascii="Arial" w:hAnsi="Arial" w:cs="Arial"/>
        </w:rPr>
        <w:t xml:space="preserve"> which gave an in-depth record of the structure and functions of African politics. It was believed that understanding kinship would be a means to greater understanding of political functions and hierarchy </w:t>
      </w:r>
      <w:sdt>
        <w:sdtPr>
          <w:rPr>
            <w:rFonts w:ascii="Arial" w:hAnsi="Arial" w:cs="Arial"/>
          </w:rPr>
          <w:id w:val="-969124086"/>
          <w:citation/>
        </w:sdtPr>
        <w:sdtEndPr/>
        <w:sdtContent>
          <w:r w:rsidR="00CC14FA">
            <w:rPr>
              <w:rFonts w:ascii="Arial" w:hAnsi="Arial" w:cs="Arial"/>
            </w:rPr>
            <w:fldChar w:fldCharType="begin"/>
          </w:r>
          <w:r w:rsidR="00CC14FA">
            <w:rPr>
              <w:rFonts w:ascii="Arial" w:hAnsi="Arial" w:cs="Arial"/>
              <w:lang w:val="en-GB"/>
            </w:rPr>
            <w:instrText xml:space="preserve"> CITATION Lew83 \l 2057 </w:instrText>
          </w:r>
          <w:r w:rsidR="00CC14FA">
            <w:rPr>
              <w:rFonts w:ascii="Arial" w:hAnsi="Arial" w:cs="Arial"/>
            </w:rPr>
            <w:fldChar w:fldCharType="separate"/>
          </w:r>
          <w:r w:rsidR="00B36931" w:rsidRPr="00B36931">
            <w:rPr>
              <w:rFonts w:ascii="Arial" w:hAnsi="Arial" w:cs="Arial"/>
              <w:noProof/>
              <w:lang w:val="en-GB"/>
            </w:rPr>
            <w:t>(Lewellen, 1983)</w:t>
          </w:r>
          <w:r w:rsidR="00CC14FA">
            <w:rPr>
              <w:rFonts w:ascii="Arial" w:hAnsi="Arial" w:cs="Arial"/>
            </w:rPr>
            <w:fldChar w:fldCharType="end"/>
          </w:r>
        </w:sdtContent>
      </w:sdt>
      <w:r w:rsidR="00CC14FA">
        <w:rPr>
          <w:rFonts w:ascii="Arial" w:hAnsi="Arial" w:cs="Arial"/>
        </w:rPr>
        <w:t xml:space="preserve">. In the earlier days, anthropologists focused their research on smaller, stateless societies, but during the 1960s and onwards they began to turn towards larger, more complex societies such as Europe. </w:t>
      </w:r>
      <w:r w:rsidR="00CC14FA" w:rsidRPr="00904773">
        <w:rPr>
          <w:rFonts w:ascii="Arial" w:hAnsi="Arial" w:cs="Arial"/>
        </w:rPr>
        <w:t xml:space="preserve">This </w:t>
      </w:r>
      <w:r w:rsidR="00B5383B" w:rsidRPr="00904773">
        <w:rPr>
          <w:rFonts w:ascii="Arial" w:hAnsi="Arial" w:cs="Arial"/>
        </w:rPr>
        <w:t>must surely</w:t>
      </w:r>
      <w:r w:rsidR="00CC14FA" w:rsidRPr="00904773">
        <w:rPr>
          <w:rFonts w:ascii="Arial" w:hAnsi="Arial" w:cs="Arial"/>
        </w:rPr>
        <w:t xml:space="preserve"> have contributed to us having a greater understanding and curiosity of our own political and social structures</w:t>
      </w:r>
      <w:r w:rsidR="00C3079B" w:rsidRPr="00904773">
        <w:rPr>
          <w:rFonts w:ascii="Arial" w:hAnsi="Arial" w:cs="Arial"/>
        </w:rPr>
        <w:t>. Political anthropologists</w:t>
      </w:r>
      <w:r w:rsidR="00904773">
        <w:rPr>
          <w:rFonts w:ascii="Arial" w:hAnsi="Arial" w:cs="Arial"/>
        </w:rPr>
        <w:t xml:space="preserve"> </w:t>
      </w:r>
      <w:r w:rsidR="00C3079B" w:rsidRPr="00904773">
        <w:rPr>
          <w:rFonts w:ascii="Arial" w:hAnsi="Arial" w:cs="Arial"/>
        </w:rPr>
        <w:t>conduct</w:t>
      </w:r>
      <w:r w:rsidR="00B5383B" w:rsidRPr="00904773">
        <w:rPr>
          <w:rFonts w:ascii="Arial" w:hAnsi="Arial" w:cs="Arial"/>
        </w:rPr>
        <w:t xml:space="preserve"> their ethnographies</w:t>
      </w:r>
      <w:r w:rsidR="00C3079B" w:rsidRPr="00904773">
        <w:rPr>
          <w:rFonts w:ascii="Arial" w:hAnsi="Arial" w:cs="Arial"/>
        </w:rPr>
        <w:t xml:space="preserve"> in</w:t>
      </w:r>
      <w:r w:rsidR="00B5383B" w:rsidRPr="00904773">
        <w:rPr>
          <w:rFonts w:ascii="Arial" w:hAnsi="Arial" w:cs="Arial"/>
        </w:rPr>
        <w:t>to</w:t>
      </w:r>
      <w:r w:rsidR="00C3079B" w:rsidRPr="00904773">
        <w:rPr>
          <w:rFonts w:ascii="Arial" w:hAnsi="Arial" w:cs="Arial"/>
        </w:rPr>
        <w:t xml:space="preserve"> political/economic climates</w:t>
      </w:r>
      <w:r w:rsidR="00B5383B" w:rsidRPr="00904773">
        <w:rPr>
          <w:rFonts w:ascii="Arial" w:hAnsi="Arial" w:cs="Arial"/>
        </w:rPr>
        <w:t>, just</w:t>
      </w:r>
      <w:r w:rsidR="00C3079B" w:rsidRPr="00904773">
        <w:rPr>
          <w:rFonts w:ascii="Arial" w:hAnsi="Arial" w:cs="Arial"/>
        </w:rPr>
        <w:t xml:space="preserve"> as</w:t>
      </w:r>
      <w:r w:rsidR="00B5383B" w:rsidRPr="00904773">
        <w:rPr>
          <w:rFonts w:ascii="Arial" w:hAnsi="Arial" w:cs="Arial"/>
        </w:rPr>
        <w:t>, traditionally, they would observe</w:t>
      </w:r>
      <w:r w:rsidR="00C3079B" w:rsidRPr="00904773">
        <w:rPr>
          <w:rFonts w:ascii="Arial" w:hAnsi="Arial" w:cs="Arial"/>
        </w:rPr>
        <w:t xml:space="preserve"> an Amazonian tribe; </w:t>
      </w:r>
      <w:r w:rsidR="00B5383B" w:rsidRPr="00904773">
        <w:rPr>
          <w:rFonts w:ascii="Arial" w:hAnsi="Arial" w:cs="Arial"/>
        </w:rPr>
        <w:t xml:space="preserve">by </w:t>
      </w:r>
      <w:r w:rsidR="00C3079B" w:rsidRPr="00904773">
        <w:rPr>
          <w:rFonts w:ascii="Arial" w:hAnsi="Arial" w:cs="Arial"/>
        </w:rPr>
        <w:t>immersing themselves and living amongst their subjects. This</w:t>
      </w:r>
      <w:r w:rsidR="00B5383B" w:rsidRPr="00904773">
        <w:rPr>
          <w:rFonts w:ascii="Arial" w:hAnsi="Arial" w:cs="Arial"/>
        </w:rPr>
        <w:t xml:space="preserve"> intimate observation of political and economic states</w:t>
      </w:r>
      <w:r w:rsidR="00C3079B" w:rsidRPr="00904773">
        <w:rPr>
          <w:rFonts w:ascii="Arial" w:hAnsi="Arial" w:cs="Arial"/>
        </w:rPr>
        <w:t>, along with other politicized topics such as globalization, gender, migration, race etc.</w:t>
      </w:r>
      <w:r w:rsidR="00904773">
        <w:rPr>
          <w:rFonts w:ascii="Arial" w:hAnsi="Arial" w:cs="Arial"/>
        </w:rPr>
        <w:t xml:space="preserve"> </w:t>
      </w:r>
      <w:r w:rsidR="00B5383B" w:rsidRPr="00904773">
        <w:rPr>
          <w:rFonts w:ascii="Arial" w:hAnsi="Arial" w:cs="Arial"/>
        </w:rPr>
        <w:t xml:space="preserve">has led to </w:t>
      </w:r>
      <w:r w:rsidR="00C3079B" w:rsidRPr="00904773">
        <w:rPr>
          <w:rFonts w:ascii="Arial" w:hAnsi="Arial" w:cs="Arial"/>
        </w:rPr>
        <w:t>the field</w:t>
      </w:r>
      <w:r w:rsidR="00B5383B" w:rsidRPr="00904773">
        <w:rPr>
          <w:rFonts w:ascii="Arial" w:hAnsi="Arial" w:cs="Arial"/>
        </w:rPr>
        <w:t xml:space="preserve"> of anthropology</w:t>
      </w:r>
      <w:r w:rsidR="00C3079B" w:rsidRPr="00904773">
        <w:rPr>
          <w:rFonts w:ascii="Arial" w:hAnsi="Arial" w:cs="Arial"/>
        </w:rPr>
        <w:t xml:space="preserve"> becom</w:t>
      </w:r>
      <w:r w:rsidR="006274F6" w:rsidRPr="00904773">
        <w:rPr>
          <w:rFonts w:ascii="Arial" w:hAnsi="Arial" w:cs="Arial"/>
        </w:rPr>
        <w:t xml:space="preserve">ing </w:t>
      </w:r>
      <w:r w:rsidR="00C3079B" w:rsidRPr="00904773">
        <w:rPr>
          <w:rFonts w:ascii="Arial" w:hAnsi="Arial" w:cs="Arial"/>
        </w:rPr>
        <w:t>increasingly political – which</w:t>
      </w:r>
      <w:r w:rsidR="00B5383B" w:rsidRPr="00904773">
        <w:rPr>
          <w:rFonts w:ascii="Arial" w:hAnsi="Arial" w:cs="Arial"/>
        </w:rPr>
        <w:t>, in turn, has</w:t>
      </w:r>
      <w:r w:rsidR="00904773">
        <w:rPr>
          <w:rFonts w:ascii="Arial" w:hAnsi="Arial" w:cs="Arial"/>
        </w:rPr>
        <w:t xml:space="preserve"> </w:t>
      </w:r>
      <w:r w:rsidR="00C3079B" w:rsidRPr="00904773">
        <w:rPr>
          <w:rFonts w:ascii="Arial" w:hAnsi="Arial" w:cs="Arial"/>
        </w:rPr>
        <w:t>come under criticism</w:t>
      </w:r>
      <w:r w:rsidR="00C3079B">
        <w:rPr>
          <w:rFonts w:ascii="Arial" w:hAnsi="Arial" w:cs="Arial"/>
        </w:rPr>
        <w:t>.</w:t>
      </w:r>
    </w:p>
    <w:p w14:paraId="5ACB1B7A" w14:textId="13E4FCCC" w:rsidR="002B6511" w:rsidRDefault="009F7BB5" w:rsidP="009F7BB5">
      <w:pPr>
        <w:spacing w:line="360" w:lineRule="auto"/>
        <w:rPr>
          <w:rFonts w:ascii="Arial" w:hAnsi="Arial" w:cs="Arial"/>
        </w:rPr>
      </w:pPr>
      <w:r>
        <w:rPr>
          <w:rFonts w:ascii="Arial" w:hAnsi="Arial" w:cs="Arial"/>
        </w:rPr>
        <w:t xml:space="preserve">A criticism of modern anthropology comes from Glynn </w:t>
      </w:r>
      <w:proofErr w:type="spellStart"/>
      <w:r>
        <w:rPr>
          <w:rFonts w:ascii="Arial" w:hAnsi="Arial" w:cs="Arial"/>
        </w:rPr>
        <w:t>Custred</w:t>
      </w:r>
      <w:proofErr w:type="spellEnd"/>
      <w:r>
        <w:rPr>
          <w:rFonts w:ascii="Arial" w:hAnsi="Arial" w:cs="Arial"/>
        </w:rPr>
        <w:t xml:space="preserve">, who writes that anthropology has changed from science to political activism, citing that sociocultural anthropology has become “an instrument of political ideology” with it no longer being scientific with a left-wing political bias </w:t>
      </w:r>
      <w:sdt>
        <w:sdtPr>
          <w:rPr>
            <w:rFonts w:ascii="Arial" w:hAnsi="Arial" w:cs="Arial"/>
          </w:rPr>
          <w:id w:val="-1296365303"/>
          <w:citation/>
        </w:sdtPr>
        <w:sdtEndPr/>
        <w:sdtContent>
          <w:r>
            <w:rPr>
              <w:rFonts w:ascii="Arial" w:hAnsi="Arial" w:cs="Arial"/>
            </w:rPr>
            <w:fldChar w:fldCharType="begin"/>
          </w:r>
          <w:r>
            <w:rPr>
              <w:rFonts w:ascii="Arial" w:hAnsi="Arial" w:cs="Arial"/>
              <w:lang w:val="en-GB"/>
            </w:rPr>
            <w:instrText xml:space="preserve"> CITATION Cus16 \l 2057 </w:instrText>
          </w:r>
          <w:r>
            <w:rPr>
              <w:rFonts w:ascii="Arial" w:hAnsi="Arial" w:cs="Arial"/>
            </w:rPr>
            <w:fldChar w:fldCharType="separate"/>
          </w:r>
          <w:r w:rsidR="00B36931" w:rsidRPr="00B36931">
            <w:rPr>
              <w:rFonts w:ascii="Arial" w:hAnsi="Arial" w:cs="Arial"/>
              <w:noProof/>
              <w:lang w:val="en-GB"/>
            </w:rPr>
            <w:t>(Custred, 2016)</w:t>
          </w:r>
          <w:r>
            <w:rPr>
              <w:rFonts w:ascii="Arial" w:hAnsi="Arial" w:cs="Arial"/>
            </w:rPr>
            <w:fldChar w:fldCharType="end"/>
          </w:r>
        </w:sdtContent>
      </w:sdt>
      <w:r>
        <w:rPr>
          <w:rFonts w:ascii="Arial" w:hAnsi="Arial" w:cs="Arial"/>
        </w:rPr>
        <w:t>.</w:t>
      </w:r>
      <w:r w:rsidR="002B6511">
        <w:rPr>
          <w:rFonts w:ascii="Arial" w:hAnsi="Arial" w:cs="Arial"/>
        </w:rPr>
        <w:t xml:space="preserve"> He believes that the practice has changed to become more active and influential in matters that we</w:t>
      </w:r>
      <w:r w:rsidR="003E7AB6">
        <w:rPr>
          <w:rFonts w:ascii="Arial" w:hAnsi="Arial" w:cs="Arial"/>
        </w:rPr>
        <w:t>re</w:t>
      </w:r>
      <w:r w:rsidR="002B6511">
        <w:rPr>
          <w:rFonts w:ascii="Arial" w:hAnsi="Arial" w:cs="Arial"/>
        </w:rPr>
        <w:t xml:space="preserve"> once merely </w:t>
      </w:r>
      <w:r w:rsidR="003E7AB6">
        <w:rPr>
          <w:rFonts w:ascii="Arial" w:hAnsi="Arial" w:cs="Arial"/>
        </w:rPr>
        <w:t xml:space="preserve">observed and seems concerned that anthropology has become more philosophical and/or political and neglects the scientific values. I would state, however, that </w:t>
      </w:r>
      <w:proofErr w:type="spellStart"/>
      <w:r w:rsidR="003E7AB6">
        <w:rPr>
          <w:rFonts w:ascii="Arial" w:hAnsi="Arial" w:cs="Arial"/>
        </w:rPr>
        <w:t>Custred’s</w:t>
      </w:r>
      <w:proofErr w:type="spellEnd"/>
      <w:r w:rsidR="003E7AB6">
        <w:rPr>
          <w:rFonts w:ascii="Arial" w:hAnsi="Arial" w:cs="Arial"/>
        </w:rPr>
        <w:t xml:space="preserve"> claims of anthropology being scientific may </w:t>
      </w:r>
      <w:r w:rsidR="00AF6A2B">
        <w:rPr>
          <w:rFonts w:ascii="Arial" w:hAnsi="Arial" w:cs="Arial"/>
        </w:rPr>
        <w:t>be weak</w:t>
      </w:r>
      <w:r w:rsidR="003E7AB6">
        <w:rPr>
          <w:rFonts w:ascii="Arial" w:hAnsi="Arial" w:cs="Arial"/>
        </w:rPr>
        <w:t xml:space="preserve">, since anthropology has never been </w:t>
      </w:r>
      <w:r w:rsidR="003E7AB6">
        <w:rPr>
          <w:rFonts w:ascii="Arial" w:hAnsi="Arial" w:cs="Arial"/>
        </w:rPr>
        <w:lastRenderedPageBreak/>
        <w:t xml:space="preserve">truly regarded as a </w:t>
      </w:r>
      <w:r w:rsidR="00AF6A2B">
        <w:rPr>
          <w:rFonts w:ascii="Arial" w:hAnsi="Arial" w:cs="Arial"/>
        </w:rPr>
        <w:t xml:space="preserve">science and is often referred to as a humanity. I personally see that anthropology is not a science, but it </w:t>
      </w:r>
      <w:r w:rsidR="00C65C86">
        <w:rPr>
          <w:rFonts w:ascii="Arial" w:hAnsi="Arial" w:cs="Arial"/>
        </w:rPr>
        <w:t>can</w:t>
      </w:r>
      <w:r w:rsidR="00FD54BC">
        <w:rPr>
          <w:rFonts w:ascii="Arial" w:hAnsi="Arial" w:cs="Arial"/>
        </w:rPr>
        <w:t xml:space="preserve"> </w:t>
      </w:r>
      <w:r w:rsidR="00FD54BC" w:rsidRPr="00904773">
        <w:rPr>
          <w:rFonts w:ascii="Arial" w:hAnsi="Arial" w:cs="Arial"/>
        </w:rPr>
        <w:t>align with scientific</w:t>
      </w:r>
      <w:r w:rsidR="00904773">
        <w:rPr>
          <w:rFonts w:ascii="Arial" w:hAnsi="Arial" w:cs="Arial"/>
        </w:rPr>
        <w:t xml:space="preserve"> </w:t>
      </w:r>
      <w:r w:rsidR="009C4F24">
        <w:rPr>
          <w:rFonts w:ascii="Arial" w:hAnsi="Arial" w:cs="Arial"/>
        </w:rPr>
        <w:t>the discipline in fields such as medical and forensic anthropology, which marry the two together (culture/sociology combined with scientific data).</w:t>
      </w:r>
    </w:p>
    <w:p w14:paraId="54087D80" w14:textId="7B6FAE33" w:rsidR="009C4F24" w:rsidRDefault="009C4F24" w:rsidP="009F7BB5">
      <w:pPr>
        <w:spacing w:line="360" w:lineRule="auto"/>
        <w:rPr>
          <w:rFonts w:ascii="Arial" w:hAnsi="Arial" w:cs="Arial"/>
        </w:rPr>
      </w:pPr>
      <w:r>
        <w:rPr>
          <w:rFonts w:ascii="Arial" w:hAnsi="Arial" w:cs="Arial"/>
        </w:rPr>
        <w:t xml:space="preserve">As mentioned earlier, anthropology is not new to activism and politics. Margaret Mead’s work on sexuality in Southern Pacific/Asian cultures </w:t>
      </w:r>
      <w:sdt>
        <w:sdtPr>
          <w:rPr>
            <w:rFonts w:ascii="Arial" w:hAnsi="Arial" w:cs="Arial"/>
          </w:rPr>
          <w:id w:val="-554932079"/>
          <w:citation/>
        </w:sdtPr>
        <w:sdtEndPr/>
        <w:sdtContent>
          <w:r>
            <w:rPr>
              <w:rFonts w:ascii="Arial" w:hAnsi="Arial" w:cs="Arial"/>
            </w:rPr>
            <w:fldChar w:fldCharType="begin"/>
          </w:r>
          <w:r>
            <w:rPr>
              <w:rFonts w:ascii="Arial" w:hAnsi="Arial" w:cs="Arial"/>
              <w:lang w:val="en-GB"/>
            </w:rPr>
            <w:instrText xml:space="preserve"> CITATION Mea28 \l 2057 </w:instrText>
          </w:r>
          <w:r>
            <w:rPr>
              <w:rFonts w:ascii="Arial" w:hAnsi="Arial" w:cs="Arial"/>
            </w:rPr>
            <w:fldChar w:fldCharType="separate"/>
          </w:r>
          <w:r w:rsidR="00B36931" w:rsidRPr="00B36931">
            <w:rPr>
              <w:rFonts w:ascii="Arial" w:hAnsi="Arial" w:cs="Arial"/>
              <w:noProof/>
              <w:lang w:val="en-GB"/>
            </w:rPr>
            <w:t>(Mead, 1928)</w:t>
          </w:r>
          <w:r>
            <w:rPr>
              <w:rFonts w:ascii="Arial" w:hAnsi="Arial" w:cs="Arial"/>
            </w:rPr>
            <w:fldChar w:fldCharType="end"/>
          </w:r>
        </w:sdtContent>
      </w:sdt>
      <w:r>
        <w:rPr>
          <w:rFonts w:ascii="Arial" w:hAnsi="Arial" w:cs="Arial"/>
        </w:rPr>
        <w:t xml:space="preserve">, </w:t>
      </w:r>
      <w:sdt>
        <w:sdtPr>
          <w:rPr>
            <w:rFonts w:ascii="Arial" w:hAnsi="Arial" w:cs="Arial"/>
          </w:rPr>
          <w:id w:val="-844396852"/>
          <w:citation/>
        </w:sdtPr>
        <w:sdtEndPr/>
        <w:sdtContent>
          <w:r>
            <w:rPr>
              <w:rFonts w:ascii="Arial" w:hAnsi="Arial" w:cs="Arial"/>
            </w:rPr>
            <w:fldChar w:fldCharType="begin"/>
          </w:r>
          <w:r>
            <w:rPr>
              <w:rFonts w:ascii="Arial" w:hAnsi="Arial" w:cs="Arial"/>
              <w:lang w:val="en-GB"/>
            </w:rPr>
            <w:instrText xml:space="preserve"> CITATION Mea35 \l 2057 </w:instrText>
          </w:r>
          <w:r>
            <w:rPr>
              <w:rFonts w:ascii="Arial" w:hAnsi="Arial" w:cs="Arial"/>
            </w:rPr>
            <w:fldChar w:fldCharType="separate"/>
          </w:r>
          <w:r w:rsidR="00B36931" w:rsidRPr="00B36931">
            <w:rPr>
              <w:rFonts w:ascii="Arial" w:hAnsi="Arial" w:cs="Arial"/>
              <w:noProof/>
              <w:lang w:val="en-GB"/>
            </w:rPr>
            <w:t>(Mead, 1935)</w:t>
          </w:r>
          <w:r>
            <w:rPr>
              <w:rFonts w:ascii="Arial" w:hAnsi="Arial" w:cs="Arial"/>
            </w:rPr>
            <w:fldChar w:fldCharType="end"/>
          </w:r>
        </w:sdtContent>
      </w:sdt>
      <w:r w:rsidR="005E523B">
        <w:rPr>
          <w:rFonts w:ascii="Arial" w:hAnsi="Arial" w:cs="Arial"/>
        </w:rPr>
        <w:t>,</w:t>
      </w:r>
      <w:r>
        <w:rPr>
          <w:rFonts w:ascii="Arial" w:hAnsi="Arial" w:cs="Arial"/>
        </w:rPr>
        <w:t xml:space="preserve"> was an influence in the ‘Western’ sexual revolution of the 1960s, as well as Mead’s personal views regarding the roles of women in society and sexuality</w:t>
      </w:r>
      <w:r w:rsidR="005E523B">
        <w:rPr>
          <w:rFonts w:ascii="Arial" w:hAnsi="Arial" w:cs="Arial"/>
        </w:rPr>
        <w:t xml:space="preserve">. Her research in </w:t>
      </w:r>
      <w:r w:rsidR="005E523B" w:rsidRPr="005E523B">
        <w:rPr>
          <w:rFonts w:ascii="Arial" w:hAnsi="Arial" w:cs="Arial"/>
          <w:i/>
        </w:rPr>
        <w:t>Coming of Age in Samoa</w:t>
      </w:r>
      <w:r w:rsidR="005E523B">
        <w:rPr>
          <w:rFonts w:ascii="Arial" w:hAnsi="Arial" w:cs="Arial"/>
        </w:rPr>
        <w:t xml:space="preserve"> (1928) sparked debate on gender roles and society, and </w:t>
      </w:r>
      <w:r w:rsidR="005E523B" w:rsidRPr="005E523B">
        <w:rPr>
          <w:rFonts w:ascii="Arial" w:hAnsi="Arial" w:cs="Arial"/>
          <w:i/>
        </w:rPr>
        <w:t>Sex and Temperament in Three Primitive Societies</w:t>
      </w:r>
      <w:r w:rsidR="005E523B" w:rsidRPr="005E523B">
        <w:rPr>
          <w:rFonts w:ascii="Arial" w:hAnsi="Arial" w:cs="Arial"/>
        </w:rPr>
        <w:t xml:space="preserve"> (1935)</w:t>
      </w:r>
      <w:r w:rsidR="005E523B">
        <w:rPr>
          <w:rFonts w:ascii="Arial" w:hAnsi="Arial" w:cs="Arial"/>
        </w:rPr>
        <w:t xml:space="preserve"> became a cornerstone for the feminist movement since it portrayed a possibly matriarchal society present in Papua New Guinea. Though this work was later refuted by further research </w:t>
      </w:r>
      <w:sdt>
        <w:sdtPr>
          <w:rPr>
            <w:rFonts w:ascii="Arial" w:hAnsi="Arial" w:cs="Arial"/>
          </w:rPr>
          <w:id w:val="-436910753"/>
          <w:citation/>
        </w:sdtPr>
        <w:sdtEndPr/>
        <w:sdtContent>
          <w:r w:rsidR="005E523B">
            <w:rPr>
              <w:rFonts w:ascii="Arial" w:hAnsi="Arial" w:cs="Arial"/>
            </w:rPr>
            <w:fldChar w:fldCharType="begin"/>
          </w:r>
          <w:r w:rsidR="005E523B">
            <w:rPr>
              <w:rFonts w:ascii="Arial" w:hAnsi="Arial" w:cs="Arial"/>
              <w:lang w:val="en-GB"/>
            </w:rPr>
            <w:instrText xml:space="preserve"> CITATION Bam74 \l 2057 </w:instrText>
          </w:r>
          <w:r w:rsidR="005E523B">
            <w:rPr>
              <w:rFonts w:ascii="Arial" w:hAnsi="Arial" w:cs="Arial"/>
            </w:rPr>
            <w:fldChar w:fldCharType="separate"/>
          </w:r>
          <w:r w:rsidR="00B36931" w:rsidRPr="00B36931">
            <w:rPr>
              <w:rFonts w:ascii="Arial" w:hAnsi="Arial" w:cs="Arial"/>
              <w:noProof/>
              <w:lang w:val="en-GB"/>
            </w:rPr>
            <w:t>(Bamberger, 1974)</w:t>
          </w:r>
          <w:r w:rsidR="005E523B">
            <w:rPr>
              <w:rFonts w:ascii="Arial" w:hAnsi="Arial" w:cs="Arial"/>
            </w:rPr>
            <w:fldChar w:fldCharType="end"/>
          </w:r>
        </w:sdtContent>
      </w:sdt>
      <w:r w:rsidR="005E523B">
        <w:rPr>
          <w:rFonts w:ascii="Arial" w:hAnsi="Arial" w:cs="Arial"/>
        </w:rPr>
        <w:t>, it remained influential in ‘Western’ society (North America, Europe).</w:t>
      </w:r>
      <w:r w:rsidR="004E2FAD">
        <w:rPr>
          <w:rFonts w:ascii="Arial" w:hAnsi="Arial" w:cs="Arial"/>
        </w:rPr>
        <w:t xml:space="preserve"> </w:t>
      </w:r>
    </w:p>
    <w:p w14:paraId="020C8A08" w14:textId="6081CF66" w:rsidR="006A0C36" w:rsidRPr="00904773" w:rsidRDefault="006A0C36" w:rsidP="009F7BB5">
      <w:pPr>
        <w:spacing w:line="360" w:lineRule="auto"/>
        <w:rPr>
          <w:rFonts w:ascii="Arial" w:hAnsi="Arial" w:cs="Arial"/>
        </w:rPr>
      </w:pPr>
      <w:r w:rsidRPr="00904773">
        <w:rPr>
          <w:rFonts w:ascii="Arial" w:hAnsi="Arial" w:cs="Arial"/>
        </w:rPr>
        <w:t>Anthropology can easily branch into various subjects and</w:t>
      </w:r>
      <w:r w:rsidR="00FD54BC" w:rsidRPr="00904773">
        <w:rPr>
          <w:rFonts w:ascii="Arial" w:hAnsi="Arial" w:cs="Arial"/>
        </w:rPr>
        <w:t xml:space="preserve"> adopt</w:t>
      </w:r>
      <w:r w:rsidRPr="00904773">
        <w:rPr>
          <w:rFonts w:ascii="Arial" w:hAnsi="Arial" w:cs="Arial"/>
        </w:rPr>
        <w:t xml:space="preserve"> key themes which</w:t>
      </w:r>
      <w:r w:rsidR="00FD54BC" w:rsidRPr="00904773">
        <w:rPr>
          <w:rFonts w:ascii="Arial" w:hAnsi="Arial" w:cs="Arial"/>
        </w:rPr>
        <w:t xml:space="preserve"> arguably,</w:t>
      </w:r>
      <w:r w:rsidRPr="00904773">
        <w:rPr>
          <w:rFonts w:ascii="Arial" w:hAnsi="Arial" w:cs="Arial"/>
        </w:rPr>
        <w:t xml:space="preserve"> better the discipline. Ontology is a philosophical study which concerns existence and reality</w:t>
      </w:r>
      <w:r w:rsidR="00275438" w:rsidRPr="00904773">
        <w:rPr>
          <w:rFonts w:ascii="Arial" w:hAnsi="Arial" w:cs="Arial"/>
        </w:rPr>
        <w:t>. In anthropology, this study is taken onboard and essentially states that there is no singular reality</w:t>
      </w:r>
      <w:r w:rsidR="00064B49">
        <w:rPr>
          <w:rFonts w:ascii="Arial" w:hAnsi="Arial" w:cs="Arial"/>
        </w:rPr>
        <w:t xml:space="preserve"> – but </w:t>
      </w:r>
      <w:r w:rsidR="007E2B7E">
        <w:rPr>
          <w:rFonts w:ascii="Arial" w:hAnsi="Arial" w:cs="Arial"/>
        </w:rPr>
        <w:t>multiple</w:t>
      </w:r>
      <w:r w:rsidR="00EE664C">
        <w:rPr>
          <w:rFonts w:ascii="Arial" w:hAnsi="Arial" w:cs="Arial"/>
        </w:rPr>
        <w:t xml:space="preserve"> – and </w:t>
      </w:r>
      <w:r w:rsidR="00275438" w:rsidRPr="00904773">
        <w:rPr>
          <w:rFonts w:ascii="Arial" w:hAnsi="Arial" w:cs="Arial"/>
        </w:rPr>
        <w:t>that it varies between individuals and cultures/societies</w:t>
      </w:r>
      <w:r w:rsidR="007E2B7E">
        <w:rPr>
          <w:rFonts w:ascii="Arial" w:hAnsi="Arial" w:cs="Arial"/>
        </w:rPr>
        <w:t xml:space="preserve"> </w:t>
      </w:r>
      <w:sdt>
        <w:sdtPr>
          <w:rPr>
            <w:rFonts w:ascii="Arial" w:hAnsi="Arial" w:cs="Arial"/>
          </w:rPr>
          <w:id w:val="1233431783"/>
          <w:citation/>
        </w:sdtPr>
        <w:sdtContent>
          <w:r w:rsidR="007E2B7E">
            <w:rPr>
              <w:rFonts w:ascii="Arial" w:hAnsi="Arial" w:cs="Arial"/>
            </w:rPr>
            <w:fldChar w:fldCharType="begin"/>
          </w:r>
          <w:r w:rsidR="007E2B7E">
            <w:rPr>
              <w:rFonts w:ascii="Arial" w:hAnsi="Arial" w:cs="Arial"/>
              <w:lang w:val="en-GB"/>
            </w:rPr>
            <w:instrText xml:space="preserve"> CITATION Ven10 \l 2057 </w:instrText>
          </w:r>
          <w:r w:rsidR="007E2B7E">
            <w:rPr>
              <w:rFonts w:ascii="Arial" w:hAnsi="Arial" w:cs="Arial"/>
            </w:rPr>
            <w:fldChar w:fldCharType="separate"/>
          </w:r>
          <w:r w:rsidR="00B36931" w:rsidRPr="00B36931">
            <w:rPr>
              <w:rFonts w:ascii="Arial" w:hAnsi="Arial" w:cs="Arial"/>
              <w:noProof/>
              <w:lang w:val="en-GB"/>
            </w:rPr>
            <w:t>(Venkatesan, 2010)</w:t>
          </w:r>
          <w:r w:rsidR="007E2B7E">
            <w:rPr>
              <w:rFonts w:ascii="Arial" w:hAnsi="Arial" w:cs="Arial"/>
            </w:rPr>
            <w:fldChar w:fldCharType="end"/>
          </w:r>
        </w:sdtContent>
      </w:sdt>
      <w:r w:rsidR="00275438" w:rsidRPr="00904773">
        <w:rPr>
          <w:rFonts w:ascii="Arial" w:hAnsi="Arial" w:cs="Arial"/>
        </w:rPr>
        <w:t>. Thinking this way may deter bias</w:t>
      </w:r>
      <w:r w:rsidR="00FD54BC" w:rsidRPr="00904773">
        <w:rPr>
          <w:rFonts w:ascii="Arial" w:hAnsi="Arial" w:cs="Arial"/>
        </w:rPr>
        <w:t xml:space="preserve"> and hasty judgment, </w:t>
      </w:r>
      <w:r w:rsidR="00275438" w:rsidRPr="00904773">
        <w:rPr>
          <w:rFonts w:ascii="Arial" w:hAnsi="Arial" w:cs="Arial"/>
        </w:rPr>
        <w:t xml:space="preserve">as it provokes one to carefully consider factors in another’s </w:t>
      </w:r>
      <w:r w:rsidR="007557CD" w:rsidRPr="00904773">
        <w:rPr>
          <w:rFonts w:ascii="Arial" w:hAnsi="Arial" w:cs="Arial"/>
        </w:rPr>
        <w:t>life and</w:t>
      </w:r>
      <w:r w:rsidR="00275438" w:rsidRPr="00904773">
        <w:rPr>
          <w:rFonts w:ascii="Arial" w:hAnsi="Arial" w:cs="Arial"/>
        </w:rPr>
        <w:t xml:space="preserve"> may encourage us to be more considerate when conversing with various people. What is luxurious may differ between people, as is what is essential. For me, designer brands are a luxury and eating healthily and exercising is essential – as well as my studies. But for someone who is homeless, simply having a home is a luxury, and being able to eat or drink anything may be essential. </w:t>
      </w:r>
      <w:r w:rsidR="007E2B7E">
        <w:rPr>
          <w:rFonts w:ascii="Arial" w:hAnsi="Arial" w:cs="Arial"/>
        </w:rPr>
        <w:t xml:space="preserve">I may pity the homeless since they do not have the basic amenities such as I; though they may pity me believing I am tied to work and money, whereas they can travel freely </w:t>
      </w:r>
      <w:sdt>
        <w:sdtPr>
          <w:rPr>
            <w:rFonts w:ascii="Arial" w:hAnsi="Arial" w:cs="Arial"/>
          </w:rPr>
          <w:id w:val="-669018558"/>
          <w:citation/>
        </w:sdtPr>
        <w:sdtContent>
          <w:r w:rsidR="007E2B7E">
            <w:rPr>
              <w:rFonts w:ascii="Arial" w:hAnsi="Arial" w:cs="Arial"/>
            </w:rPr>
            <w:fldChar w:fldCharType="begin"/>
          </w:r>
          <w:r w:rsidR="007D372B">
            <w:rPr>
              <w:rFonts w:ascii="Arial" w:hAnsi="Arial" w:cs="Arial"/>
              <w:lang w:val="en-GB"/>
            </w:rPr>
            <w:instrText xml:space="preserve">CITATION Zen14 \l 2057 </w:instrText>
          </w:r>
          <w:r w:rsidR="007E2B7E">
            <w:rPr>
              <w:rFonts w:ascii="Arial" w:hAnsi="Arial" w:cs="Arial"/>
            </w:rPr>
            <w:fldChar w:fldCharType="separate"/>
          </w:r>
          <w:r w:rsidR="00B36931" w:rsidRPr="00B36931">
            <w:rPr>
              <w:rFonts w:ascii="Arial" w:hAnsi="Arial" w:cs="Arial"/>
              <w:noProof/>
              <w:lang w:val="en-GB"/>
            </w:rPr>
            <w:t>(Quora, 2014)</w:t>
          </w:r>
          <w:r w:rsidR="007E2B7E">
            <w:rPr>
              <w:rFonts w:ascii="Arial" w:hAnsi="Arial" w:cs="Arial"/>
            </w:rPr>
            <w:fldChar w:fldCharType="end"/>
          </w:r>
        </w:sdtContent>
      </w:sdt>
      <w:r w:rsidR="007E2B7E">
        <w:rPr>
          <w:rFonts w:ascii="Arial" w:hAnsi="Arial" w:cs="Arial"/>
        </w:rPr>
        <w:t xml:space="preserve">. </w:t>
      </w:r>
      <w:r w:rsidR="00275438" w:rsidRPr="00904773">
        <w:rPr>
          <w:rFonts w:ascii="Arial" w:hAnsi="Arial" w:cs="Arial"/>
        </w:rPr>
        <w:t>We have different realities, and therefore different perceptions on certain topics. We often</w:t>
      </w:r>
      <w:r w:rsidR="00FD54BC" w:rsidRPr="00904773">
        <w:rPr>
          <w:rFonts w:ascii="Arial" w:hAnsi="Arial" w:cs="Arial"/>
        </w:rPr>
        <w:t xml:space="preserve"> become</w:t>
      </w:r>
      <w:r w:rsidR="00275438" w:rsidRPr="00904773">
        <w:rPr>
          <w:rFonts w:ascii="Arial" w:hAnsi="Arial" w:cs="Arial"/>
        </w:rPr>
        <w:t xml:space="preserve"> locked in</w:t>
      </w:r>
      <w:r w:rsidR="00FD54BC" w:rsidRPr="00904773">
        <w:rPr>
          <w:rFonts w:ascii="Arial" w:hAnsi="Arial" w:cs="Arial"/>
        </w:rPr>
        <w:t>to</w:t>
      </w:r>
      <w:r w:rsidR="00275438" w:rsidRPr="00904773">
        <w:rPr>
          <w:rFonts w:ascii="Arial" w:hAnsi="Arial" w:cs="Arial"/>
        </w:rPr>
        <w:t xml:space="preserve"> our own realities, but through anthropology, we may be able to </w:t>
      </w:r>
      <w:r w:rsidR="005942A1" w:rsidRPr="00904773">
        <w:rPr>
          <w:rFonts w:ascii="Arial" w:hAnsi="Arial" w:cs="Arial"/>
        </w:rPr>
        <w:t>experience and understand another’s</w:t>
      </w:r>
      <w:r w:rsidR="00FD54BC" w:rsidRPr="00904773">
        <w:rPr>
          <w:rFonts w:ascii="Arial" w:hAnsi="Arial" w:cs="Arial"/>
        </w:rPr>
        <w:t xml:space="preserve"> reality,</w:t>
      </w:r>
      <w:r w:rsidR="005942A1" w:rsidRPr="00904773">
        <w:rPr>
          <w:rFonts w:ascii="Arial" w:hAnsi="Arial" w:cs="Arial"/>
        </w:rPr>
        <w:t xml:space="preserve"> to the degree </w:t>
      </w:r>
      <w:r w:rsidR="00FD54BC" w:rsidRPr="00904773">
        <w:rPr>
          <w:rFonts w:ascii="Arial" w:hAnsi="Arial" w:cs="Arial"/>
        </w:rPr>
        <w:t xml:space="preserve">that </w:t>
      </w:r>
      <w:r w:rsidR="005942A1" w:rsidRPr="00904773">
        <w:rPr>
          <w:rFonts w:ascii="Arial" w:hAnsi="Arial" w:cs="Arial"/>
        </w:rPr>
        <w:t xml:space="preserve">we </w:t>
      </w:r>
      <w:r w:rsidR="00FD54BC" w:rsidRPr="00904773">
        <w:rPr>
          <w:rFonts w:ascii="Arial" w:hAnsi="Arial" w:cs="Arial"/>
        </w:rPr>
        <w:t xml:space="preserve">are </w:t>
      </w:r>
      <w:r w:rsidR="005942A1" w:rsidRPr="00904773">
        <w:rPr>
          <w:rFonts w:ascii="Arial" w:hAnsi="Arial" w:cs="Arial"/>
        </w:rPr>
        <w:t>less judgmental</w:t>
      </w:r>
      <w:r w:rsidR="00A16B60" w:rsidRPr="00904773">
        <w:rPr>
          <w:rFonts w:ascii="Arial" w:hAnsi="Arial" w:cs="Arial"/>
        </w:rPr>
        <w:t>,</w:t>
      </w:r>
      <w:r w:rsidR="005942A1" w:rsidRPr="00904773">
        <w:rPr>
          <w:rFonts w:ascii="Arial" w:hAnsi="Arial" w:cs="Arial"/>
        </w:rPr>
        <w:t xml:space="preserve"> and possibly more accepting</w:t>
      </w:r>
      <w:r w:rsidR="008E512A" w:rsidRPr="00904773">
        <w:rPr>
          <w:rFonts w:ascii="Arial" w:hAnsi="Arial" w:cs="Arial"/>
        </w:rPr>
        <w:t>, since anthropology “demands open-mindedness”</w:t>
      </w:r>
      <w:r w:rsidR="00A16B60" w:rsidRPr="00904773">
        <w:rPr>
          <w:rFonts w:ascii="Arial" w:hAnsi="Arial" w:cs="Arial"/>
        </w:rPr>
        <w:t xml:space="preserve"> </w:t>
      </w:r>
      <w:sdt>
        <w:sdtPr>
          <w:rPr>
            <w:rFonts w:ascii="Arial" w:hAnsi="Arial" w:cs="Arial"/>
          </w:rPr>
          <w:id w:val="-363829631"/>
          <w:citation/>
        </w:sdtPr>
        <w:sdtEndPr>
          <w:rPr>
            <w:color w:val="595959" w:themeColor="text1" w:themeTint="A6"/>
          </w:rPr>
        </w:sdtEndPr>
        <w:sdtContent>
          <w:r w:rsidR="00A16B60" w:rsidRPr="00904773">
            <w:rPr>
              <w:rFonts w:ascii="Arial" w:hAnsi="Arial" w:cs="Arial"/>
            </w:rPr>
            <w:fldChar w:fldCharType="begin"/>
          </w:r>
          <w:r w:rsidR="00A16B60" w:rsidRPr="00904773">
            <w:rPr>
              <w:rFonts w:ascii="Arial" w:hAnsi="Arial" w:cs="Arial"/>
              <w:lang w:val="en-GB"/>
            </w:rPr>
            <w:instrText xml:space="preserve"> CITATION Mea35 \l 2057 </w:instrText>
          </w:r>
          <w:r w:rsidR="00A16B60" w:rsidRPr="00904773">
            <w:rPr>
              <w:rFonts w:ascii="Arial" w:hAnsi="Arial" w:cs="Arial"/>
            </w:rPr>
            <w:fldChar w:fldCharType="separate"/>
          </w:r>
          <w:r w:rsidR="00B36931" w:rsidRPr="00B36931">
            <w:rPr>
              <w:rFonts w:ascii="Arial" w:hAnsi="Arial" w:cs="Arial"/>
              <w:noProof/>
              <w:lang w:val="en-GB"/>
            </w:rPr>
            <w:t>(Mead, 1935)</w:t>
          </w:r>
          <w:r w:rsidR="00A16B60" w:rsidRPr="00904773">
            <w:rPr>
              <w:rFonts w:ascii="Arial" w:hAnsi="Arial" w:cs="Arial"/>
            </w:rPr>
            <w:fldChar w:fldCharType="end"/>
          </w:r>
        </w:sdtContent>
      </w:sdt>
      <w:r w:rsidR="00A16B60" w:rsidRPr="00904773">
        <w:rPr>
          <w:rFonts w:ascii="Arial" w:hAnsi="Arial" w:cs="Arial"/>
        </w:rPr>
        <w:t>.</w:t>
      </w:r>
    </w:p>
    <w:p w14:paraId="03354491" w14:textId="276E31F7" w:rsidR="007D34CB" w:rsidRDefault="007D34CB" w:rsidP="009F7BB5">
      <w:pPr>
        <w:spacing w:line="360" w:lineRule="auto"/>
        <w:rPr>
          <w:rFonts w:ascii="Arial" w:hAnsi="Arial" w:cs="Arial"/>
        </w:rPr>
      </w:pPr>
      <w:r>
        <w:rPr>
          <w:rFonts w:ascii="Arial" w:hAnsi="Arial" w:cs="Arial"/>
        </w:rPr>
        <w:t xml:space="preserve">Anthropology is often associated with humanities and ethics, as well as culture and society. It can be beneficial in politics as well as charity and education. But with its knack </w:t>
      </w:r>
      <w:r>
        <w:rPr>
          <w:rFonts w:ascii="Arial" w:hAnsi="Arial" w:cs="Arial"/>
        </w:rPr>
        <w:lastRenderedPageBreak/>
        <w:t>for human understanding and cultural awareness, it could also be useful in business and economic circles.</w:t>
      </w:r>
    </w:p>
    <w:p w14:paraId="13EEECDB" w14:textId="10A43AF4" w:rsidR="00CA308E" w:rsidRDefault="00CA308E" w:rsidP="00CA308E">
      <w:pPr>
        <w:spacing w:line="360" w:lineRule="auto"/>
        <w:rPr>
          <w:rFonts w:ascii="Arial" w:hAnsi="Arial" w:cs="Arial"/>
        </w:rPr>
      </w:pPr>
      <w:r>
        <w:rPr>
          <w:rFonts w:ascii="Arial" w:hAnsi="Arial" w:cs="Arial"/>
        </w:rPr>
        <w:t>Corporations need anthropologists to research potential customers to better develop/endorse product. Cultural anthropologist Genevieve Bell, Chief Anthropologist of Intel Corp. studies relations between people and technology to benefit and advocate for the company</w:t>
      </w:r>
      <w:r w:rsidR="006A0C36">
        <w:rPr>
          <w:rFonts w:ascii="Arial" w:hAnsi="Arial" w:cs="Arial"/>
        </w:rPr>
        <w:t>, improve</w:t>
      </w:r>
      <w:r>
        <w:rPr>
          <w:rFonts w:ascii="Arial" w:hAnsi="Arial" w:cs="Arial"/>
        </w:rPr>
        <w:t xml:space="preserve"> product design</w:t>
      </w:r>
      <w:r w:rsidR="006A0C36">
        <w:rPr>
          <w:rFonts w:ascii="Arial" w:hAnsi="Arial" w:cs="Arial"/>
        </w:rPr>
        <w:t>,</w:t>
      </w:r>
      <w:r>
        <w:rPr>
          <w:rFonts w:ascii="Arial" w:hAnsi="Arial" w:cs="Arial"/>
        </w:rPr>
        <w:t xml:space="preserve"> </w:t>
      </w:r>
      <w:r w:rsidR="006A0C36">
        <w:rPr>
          <w:rFonts w:ascii="Arial" w:hAnsi="Arial" w:cs="Arial"/>
        </w:rPr>
        <w:t xml:space="preserve">and </w:t>
      </w:r>
      <w:r>
        <w:rPr>
          <w:rFonts w:ascii="Arial" w:hAnsi="Arial" w:cs="Arial"/>
        </w:rPr>
        <w:t>promote healthy public relations. She says there is a “disconnect” between companies and customers and anthropology helps bridge that since anthropologists can work am</w:t>
      </w:r>
      <w:r w:rsidR="00275438">
        <w:rPr>
          <w:rFonts w:ascii="Arial" w:hAnsi="Arial" w:cs="Arial"/>
        </w:rPr>
        <w:t>ongst</w:t>
      </w:r>
      <w:r>
        <w:rPr>
          <w:rFonts w:ascii="Arial" w:hAnsi="Arial" w:cs="Arial"/>
        </w:rPr>
        <w:t xml:space="preserve"> people to uncover what products they would like, and what their current opinions are on the company </w:t>
      </w:r>
      <w:sdt>
        <w:sdtPr>
          <w:rPr>
            <w:rFonts w:ascii="Arial" w:hAnsi="Arial" w:cs="Arial"/>
          </w:rPr>
          <w:id w:val="-1971191508"/>
          <w:citation/>
        </w:sdtPr>
        <w:sdtEndPr/>
        <w:sdtContent>
          <w:r>
            <w:rPr>
              <w:rFonts w:ascii="Arial" w:hAnsi="Arial" w:cs="Arial"/>
            </w:rPr>
            <w:fldChar w:fldCharType="begin"/>
          </w:r>
          <w:r>
            <w:rPr>
              <w:rFonts w:ascii="Arial" w:hAnsi="Arial" w:cs="Arial"/>
              <w:lang w:val="en-GB"/>
            </w:rPr>
            <w:instrText xml:space="preserve"> CITATION Wal11 \l 2057 </w:instrText>
          </w:r>
          <w:r>
            <w:rPr>
              <w:rFonts w:ascii="Arial" w:hAnsi="Arial" w:cs="Arial"/>
            </w:rPr>
            <w:fldChar w:fldCharType="separate"/>
          </w:r>
          <w:r w:rsidR="00B36931" w:rsidRPr="00B36931">
            <w:rPr>
              <w:rFonts w:ascii="Arial" w:hAnsi="Arial" w:cs="Arial"/>
              <w:noProof/>
              <w:lang w:val="en-GB"/>
            </w:rPr>
            <w:t>(Walsh, 2011)</w:t>
          </w:r>
          <w:r>
            <w:rPr>
              <w:rFonts w:ascii="Arial" w:hAnsi="Arial" w:cs="Arial"/>
            </w:rPr>
            <w:fldChar w:fldCharType="end"/>
          </w:r>
        </w:sdtContent>
      </w:sdt>
      <w:r>
        <w:rPr>
          <w:rFonts w:ascii="Arial" w:hAnsi="Arial" w:cs="Arial"/>
        </w:rPr>
        <w:t>.</w:t>
      </w:r>
    </w:p>
    <w:p w14:paraId="50014A1A" w14:textId="12784881" w:rsidR="00CA308E" w:rsidRDefault="00275438" w:rsidP="00CA308E">
      <w:pPr>
        <w:spacing w:line="360" w:lineRule="auto"/>
        <w:rPr>
          <w:rFonts w:ascii="Arial" w:hAnsi="Arial" w:cs="Arial"/>
        </w:rPr>
      </w:pPr>
      <w:r>
        <w:rPr>
          <w:rFonts w:ascii="Arial" w:hAnsi="Arial" w:cs="Arial"/>
        </w:rPr>
        <w:t>B</w:t>
      </w:r>
      <w:r w:rsidR="00CA308E">
        <w:rPr>
          <w:rFonts w:ascii="Arial" w:hAnsi="Arial" w:cs="Arial"/>
        </w:rPr>
        <w:t>eginning with the rise of industrial anthropology during the early 20</w:t>
      </w:r>
      <w:r w:rsidR="00CA308E" w:rsidRPr="0086294F">
        <w:rPr>
          <w:rFonts w:ascii="Arial" w:hAnsi="Arial" w:cs="Arial"/>
          <w:vertAlign w:val="superscript"/>
        </w:rPr>
        <w:t>th</w:t>
      </w:r>
      <w:r w:rsidR="00CA308E">
        <w:rPr>
          <w:rFonts w:ascii="Arial" w:hAnsi="Arial" w:cs="Arial"/>
        </w:rPr>
        <w:t xml:space="preserve"> Century (around 1927) with its use in the Western Electric Company (now Lucent Tech.) in Chicago, an assortment of controlled social </w:t>
      </w:r>
      <w:r w:rsidR="00CA308E" w:rsidRPr="00904773">
        <w:rPr>
          <w:rFonts w:ascii="Arial" w:hAnsi="Arial" w:cs="Arial"/>
        </w:rPr>
        <w:t xml:space="preserve">experiments </w:t>
      </w:r>
      <w:proofErr w:type="gramStart"/>
      <w:r w:rsidR="00904773" w:rsidRPr="00904773">
        <w:rPr>
          <w:rFonts w:ascii="Arial" w:hAnsi="Arial" w:cs="Arial"/>
        </w:rPr>
        <w:t>w</w:t>
      </w:r>
      <w:r w:rsidR="00904773">
        <w:rPr>
          <w:rFonts w:ascii="Arial" w:hAnsi="Arial" w:cs="Arial"/>
        </w:rPr>
        <w:t>ere</w:t>
      </w:r>
      <w:proofErr w:type="gramEnd"/>
      <w:r w:rsidR="00796AB1" w:rsidRPr="00904773">
        <w:rPr>
          <w:rFonts w:ascii="Arial" w:hAnsi="Arial" w:cs="Arial"/>
        </w:rPr>
        <w:t xml:space="preserve"> </w:t>
      </w:r>
      <w:r w:rsidR="00CA308E" w:rsidRPr="00904773">
        <w:rPr>
          <w:rFonts w:ascii="Arial" w:hAnsi="Arial" w:cs="Arial"/>
        </w:rPr>
        <w:t xml:space="preserve">aimed at boosting productivity among the workforce. </w:t>
      </w:r>
      <w:r w:rsidR="00796AB1" w:rsidRPr="00904773">
        <w:rPr>
          <w:rFonts w:ascii="Arial" w:hAnsi="Arial" w:cs="Arial"/>
        </w:rPr>
        <w:t>A</w:t>
      </w:r>
      <w:r w:rsidR="00CA308E" w:rsidRPr="00904773">
        <w:rPr>
          <w:rFonts w:ascii="Arial" w:hAnsi="Arial" w:cs="Arial"/>
        </w:rPr>
        <w:t>nthropological teachings</w:t>
      </w:r>
      <w:r w:rsidR="001F18F9" w:rsidRPr="00904773">
        <w:rPr>
          <w:rFonts w:ascii="Arial" w:hAnsi="Arial" w:cs="Arial"/>
        </w:rPr>
        <w:t>/ techniques?</w:t>
      </w:r>
      <w:r w:rsidR="00CA308E" w:rsidRPr="00904773">
        <w:rPr>
          <w:rFonts w:ascii="Arial" w:hAnsi="Arial" w:cs="Arial"/>
        </w:rPr>
        <w:t xml:space="preserve"> were </w:t>
      </w:r>
      <w:r w:rsidR="00CA308E">
        <w:rPr>
          <w:rFonts w:ascii="Arial" w:hAnsi="Arial" w:cs="Arial"/>
        </w:rPr>
        <w:t xml:space="preserve">applied to record and interpret data, </w:t>
      </w:r>
      <w:r>
        <w:rPr>
          <w:rFonts w:ascii="Arial" w:hAnsi="Arial" w:cs="Arial"/>
        </w:rPr>
        <w:t xml:space="preserve">and </w:t>
      </w:r>
      <w:r w:rsidR="00CA308E">
        <w:rPr>
          <w:rFonts w:ascii="Arial" w:hAnsi="Arial" w:cs="Arial"/>
        </w:rPr>
        <w:t>to provide further beneficial information which aided in improving worker well-bein</w:t>
      </w:r>
      <w:r>
        <w:rPr>
          <w:rFonts w:ascii="Arial" w:hAnsi="Arial" w:cs="Arial"/>
        </w:rPr>
        <w:t xml:space="preserve">g and </w:t>
      </w:r>
      <w:r w:rsidR="00CA308E">
        <w:rPr>
          <w:rFonts w:ascii="Arial" w:hAnsi="Arial" w:cs="Arial"/>
        </w:rPr>
        <w:t xml:space="preserve">boosting production </w:t>
      </w:r>
      <w:sdt>
        <w:sdtPr>
          <w:rPr>
            <w:rFonts w:ascii="Arial" w:hAnsi="Arial" w:cs="Arial"/>
          </w:rPr>
          <w:id w:val="-600874498"/>
          <w:citation/>
        </w:sdtPr>
        <w:sdtEndPr/>
        <w:sdtContent>
          <w:r w:rsidR="00CA308E">
            <w:rPr>
              <w:rFonts w:ascii="Arial" w:hAnsi="Arial" w:cs="Arial"/>
            </w:rPr>
            <w:fldChar w:fldCharType="begin"/>
          </w:r>
          <w:r w:rsidR="00CA308E">
            <w:rPr>
              <w:rFonts w:ascii="Arial" w:hAnsi="Arial" w:cs="Arial"/>
              <w:lang w:val="en-GB"/>
            </w:rPr>
            <w:instrText xml:space="preserve"> CITATION Bab05 \l 2057 </w:instrText>
          </w:r>
          <w:r w:rsidR="00CA308E">
            <w:rPr>
              <w:rFonts w:ascii="Arial" w:hAnsi="Arial" w:cs="Arial"/>
            </w:rPr>
            <w:fldChar w:fldCharType="separate"/>
          </w:r>
          <w:r w:rsidR="00B36931" w:rsidRPr="00B36931">
            <w:rPr>
              <w:rFonts w:ascii="Arial" w:hAnsi="Arial" w:cs="Arial"/>
              <w:noProof/>
              <w:lang w:val="en-GB"/>
            </w:rPr>
            <w:t>(Baba, 2005)</w:t>
          </w:r>
          <w:r w:rsidR="00CA308E">
            <w:rPr>
              <w:rFonts w:ascii="Arial" w:hAnsi="Arial" w:cs="Arial"/>
            </w:rPr>
            <w:fldChar w:fldCharType="end"/>
          </w:r>
        </w:sdtContent>
      </w:sdt>
      <w:r w:rsidR="00CA308E">
        <w:rPr>
          <w:rFonts w:ascii="Arial" w:hAnsi="Arial" w:cs="Arial"/>
        </w:rPr>
        <w:t>.</w:t>
      </w:r>
    </w:p>
    <w:p w14:paraId="5C84984B" w14:textId="55254876" w:rsidR="00CA308E" w:rsidRDefault="00CA308E" w:rsidP="00CA308E">
      <w:pPr>
        <w:spacing w:line="360" w:lineRule="auto"/>
        <w:rPr>
          <w:rFonts w:ascii="Arial" w:hAnsi="Arial" w:cs="Arial"/>
        </w:rPr>
      </w:pPr>
      <w:r>
        <w:rPr>
          <w:rFonts w:ascii="Arial" w:hAnsi="Arial" w:cs="Arial"/>
        </w:rPr>
        <w:t xml:space="preserve">Baba </w:t>
      </w:r>
      <w:r w:rsidR="00275438">
        <w:rPr>
          <w:rFonts w:ascii="Arial" w:hAnsi="Arial" w:cs="Arial"/>
        </w:rPr>
        <w:t xml:space="preserve">also </w:t>
      </w:r>
      <w:r>
        <w:rPr>
          <w:rFonts w:ascii="Arial" w:hAnsi="Arial" w:cs="Arial"/>
        </w:rPr>
        <w:t>provides reasons why anthropology may b</w:t>
      </w:r>
      <w:r w:rsidR="00275438">
        <w:rPr>
          <w:rFonts w:ascii="Arial" w:hAnsi="Arial" w:cs="Arial"/>
        </w:rPr>
        <w:t xml:space="preserve">e </w:t>
      </w:r>
      <w:r>
        <w:rPr>
          <w:rFonts w:ascii="Arial" w:hAnsi="Arial" w:cs="Arial"/>
        </w:rPr>
        <w:t xml:space="preserve">important for business. </w:t>
      </w:r>
      <w:r w:rsidR="0020658E">
        <w:rPr>
          <w:rFonts w:ascii="Arial" w:hAnsi="Arial" w:cs="Arial"/>
        </w:rPr>
        <w:t>Bab</w:t>
      </w:r>
      <w:r w:rsidR="00275438">
        <w:rPr>
          <w:rFonts w:ascii="Arial" w:hAnsi="Arial" w:cs="Arial"/>
        </w:rPr>
        <w:t xml:space="preserve">a </w:t>
      </w:r>
      <w:r w:rsidR="0020658E" w:rsidRPr="00904773">
        <w:rPr>
          <w:rFonts w:ascii="Arial" w:hAnsi="Arial" w:cs="Arial"/>
        </w:rPr>
        <w:t xml:space="preserve">claims that </w:t>
      </w:r>
      <w:r w:rsidR="001F18F9" w:rsidRPr="00904773">
        <w:rPr>
          <w:rFonts w:ascii="Arial" w:hAnsi="Arial" w:cs="Arial"/>
        </w:rPr>
        <w:t xml:space="preserve">current </w:t>
      </w:r>
      <w:r w:rsidR="0020658E" w:rsidRPr="00904773">
        <w:rPr>
          <w:rFonts w:ascii="Arial" w:hAnsi="Arial" w:cs="Arial"/>
        </w:rPr>
        <w:t xml:space="preserve">changes in global markets and shifts in corporate tactics are aspects of globalization – “a process of economic and social transformation” – and that </w:t>
      </w:r>
      <w:r w:rsidR="001F18F9" w:rsidRPr="00904773">
        <w:rPr>
          <w:rFonts w:ascii="Arial" w:hAnsi="Arial" w:cs="Arial"/>
        </w:rPr>
        <w:t xml:space="preserve">the use of </w:t>
      </w:r>
      <w:r w:rsidR="0020658E" w:rsidRPr="00904773">
        <w:rPr>
          <w:rFonts w:ascii="Arial" w:hAnsi="Arial" w:cs="Arial"/>
        </w:rPr>
        <w:t>anthropology</w:t>
      </w:r>
      <w:r w:rsidR="00904773">
        <w:rPr>
          <w:rFonts w:ascii="Arial" w:hAnsi="Arial" w:cs="Arial"/>
        </w:rPr>
        <w:t xml:space="preserve"> </w:t>
      </w:r>
      <w:r w:rsidR="0020658E" w:rsidRPr="00904773">
        <w:rPr>
          <w:rFonts w:ascii="Arial" w:hAnsi="Arial" w:cs="Arial"/>
        </w:rPr>
        <w:t>has expanded in the private sector in recent times</w:t>
      </w:r>
      <w:r w:rsidR="001F18F9" w:rsidRPr="00904773">
        <w:rPr>
          <w:rFonts w:ascii="Arial" w:hAnsi="Arial" w:cs="Arial"/>
        </w:rPr>
        <w:t>,</w:t>
      </w:r>
      <w:r w:rsidR="0020658E" w:rsidRPr="00904773">
        <w:rPr>
          <w:rFonts w:ascii="Arial" w:hAnsi="Arial" w:cs="Arial"/>
        </w:rPr>
        <w:t xml:space="preserve"> since it offers a variety of </w:t>
      </w:r>
      <w:r w:rsidR="001F18F9" w:rsidRPr="00904773">
        <w:rPr>
          <w:rFonts w:ascii="Arial" w:hAnsi="Arial" w:cs="Arial"/>
        </w:rPr>
        <w:t xml:space="preserve">fresh </w:t>
      </w:r>
      <w:r w:rsidR="0020658E" w:rsidRPr="00904773">
        <w:rPr>
          <w:rFonts w:ascii="Arial" w:hAnsi="Arial" w:cs="Arial"/>
        </w:rPr>
        <w:t xml:space="preserve">skills and knowledge </w:t>
      </w:r>
      <w:r w:rsidR="0020658E">
        <w:rPr>
          <w:rFonts w:ascii="Arial" w:hAnsi="Arial" w:cs="Arial"/>
        </w:rPr>
        <w:t xml:space="preserve">to the business world which may not be found in many other disciplines. She also states that ethnography can be an asset, as it involves researching and observing target groups to instill deeper understanding of the subjects to conceptualize and ‘tailor-design’ the product to maximize its usefulness and appeal. An example given comes from Sue Squires who spent time with an average American family to record their daily breakfast rituals. </w:t>
      </w:r>
      <w:r w:rsidR="00B6482F">
        <w:rPr>
          <w:rFonts w:ascii="Arial" w:hAnsi="Arial" w:cs="Arial"/>
        </w:rPr>
        <w:t xml:space="preserve">Noting the ‘structural conflict’ of each member having </w:t>
      </w:r>
      <w:r w:rsidR="00D127D6">
        <w:rPr>
          <w:rFonts w:ascii="Arial" w:hAnsi="Arial" w:cs="Arial"/>
        </w:rPr>
        <w:t>diverse needs</w:t>
      </w:r>
      <w:r w:rsidR="00B6482F">
        <w:rPr>
          <w:rFonts w:ascii="Arial" w:hAnsi="Arial" w:cs="Arial"/>
        </w:rPr>
        <w:t xml:space="preserve"> and routines, she passed her findings onto her corporate sponsor, who developed ‘Go-</w:t>
      </w:r>
      <w:proofErr w:type="spellStart"/>
      <w:r w:rsidR="00B6482F">
        <w:rPr>
          <w:rFonts w:ascii="Arial" w:hAnsi="Arial" w:cs="Arial"/>
        </w:rPr>
        <w:t>Gurt</w:t>
      </w:r>
      <w:proofErr w:type="spellEnd"/>
      <w:r w:rsidR="00B6482F">
        <w:rPr>
          <w:rFonts w:ascii="Arial" w:hAnsi="Arial" w:cs="Arial"/>
        </w:rPr>
        <w:t xml:space="preserve">’ to satisfy every person’s breakfast requirement in a manageable, affordable way. This displays how an anthropological approach could be utilized to improve a product’s development and marketing </w:t>
      </w:r>
      <w:sdt>
        <w:sdtPr>
          <w:rPr>
            <w:rFonts w:ascii="Arial" w:hAnsi="Arial" w:cs="Arial"/>
          </w:rPr>
          <w:id w:val="1749310650"/>
          <w:citation/>
        </w:sdtPr>
        <w:sdtEndPr/>
        <w:sdtContent>
          <w:r w:rsidR="00B6482F">
            <w:rPr>
              <w:rFonts w:ascii="Arial" w:hAnsi="Arial" w:cs="Arial"/>
            </w:rPr>
            <w:fldChar w:fldCharType="begin"/>
          </w:r>
          <w:r w:rsidR="00B6482F">
            <w:rPr>
              <w:rFonts w:ascii="Arial" w:hAnsi="Arial" w:cs="Arial"/>
              <w:lang w:val="en-GB"/>
            </w:rPr>
            <w:instrText xml:space="preserve"> CITATION Bab05 \l 2057 </w:instrText>
          </w:r>
          <w:r w:rsidR="00B6482F">
            <w:rPr>
              <w:rFonts w:ascii="Arial" w:hAnsi="Arial" w:cs="Arial"/>
            </w:rPr>
            <w:fldChar w:fldCharType="separate"/>
          </w:r>
          <w:r w:rsidR="00B36931" w:rsidRPr="00B36931">
            <w:rPr>
              <w:rFonts w:ascii="Arial" w:hAnsi="Arial" w:cs="Arial"/>
              <w:noProof/>
              <w:lang w:val="en-GB"/>
            </w:rPr>
            <w:t>(Baba, 2005)</w:t>
          </w:r>
          <w:r w:rsidR="00B6482F">
            <w:rPr>
              <w:rFonts w:ascii="Arial" w:hAnsi="Arial" w:cs="Arial"/>
            </w:rPr>
            <w:fldChar w:fldCharType="end"/>
          </w:r>
        </w:sdtContent>
      </w:sdt>
      <w:r w:rsidR="00B6482F">
        <w:rPr>
          <w:rFonts w:ascii="Arial" w:hAnsi="Arial" w:cs="Arial"/>
        </w:rPr>
        <w:t>.</w:t>
      </w:r>
    </w:p>
    <w:p w14:paraId="22377D39" w14:textId="75A663ED" w:rsidR="00334B3A" w:rsidRDefault="00334B3A" w:rsidP="00CA308E">
      <w:pPr>
        <w:spacing w:line="360" w:lineRule="auto"/>
        <w:rPr>
          <w:rFonts w:ascii="Arial" w:hAnsi="Arial" w:cs="Arial"/>
        </w:rPr>
      </w:pPr>
      <w:r>
        <w:rPr>
          <w:rFonts w:ascii="Arial" w:hAnsi="Arial" w:cs="Arial"/>
        </w:rPr>
        <w:t xml:space="preserve">An additional example can be found with the Coca-Cola company. A few years ago, </w:t>
      </w:r>
      <w:r w:rsidRPr="00904773">
        <w:rPr>
          <w:rFonts w:ascii="Arial" w:hAnsi="Arial" w:cs="Arial"/>
        </w:rPr>
        <w:t>Coca-Cola began to distribute fruit-</w:t>
      </w:r>
      <w:r w:rsidR="009B3486" w:rsidRPr="00904773">
        <w:rPr>
          <w:rFonts w:ascii="Arial" w:hAnsi="Arial" w:cs="Arial"/>
        </w:rPr>
        <w:t>flavored</w:t>
      </w:r>
      <w:r w:rsidRPr="00904773">
        <w:rPr>
          <w:rFonts w:ascii="Arial" w:hAnsi="Arial" w:cs="Arial"/>
        </w:rPr>
        <w:t xml:space="preserve"> sugary teas as a soft drink in China;</w:t>
      </w:r>
      <w:r w:rsidRPr="00904773">
        <w:rPr>
          <w:rFonts w:ascii="Arial" w:hAnsi="Arial" w:cs="Arial"/>
          <w:strike/>
        </w:rPr>
        <w:t xml:space="preserve"> </w:t>
      </w:r>
      <w:r w:rsidR="001F18F9" w:rsidRPr="00904773">
        <w:rPr>
          <w:rFonts w:ascii="Arial" w:hAnsi="Arial" w:cs="Arial"/>
        </w:rPr>
        <w:lastRenderedPageBreak/>
        <w:t>probably intending</w:t>
      </w:r>
      <w:r w:rsidRPr="00904773">
        <w:rPr>
          <w:rFonts w:ascii="Arial" w:hAnsi="Arial" w:cs="Arial"/>
        </w:rPr>
        <w:t xml:space="preserve"> to capitalize on the country’s cultural affinity for the drink</w:t>
      </w:r>
      <w:r w:rsidR="001F18F9" w:rsidRPr="00904773">
        <w:rPr>
          <w:rFonts w:ascii="Arial" w:hAnsi="Arial" w:cs="Arial"/>
        </w:rPr>
        <w:t xml:space="preserve"> of tea</w:t>
      </w:r>
      <w:r w:rsidRPr="00904773">
        <w:rPr>
          <w:rFonts w:ascii="Arial" w:hAnsi="Arial" w:cs="Arial"/>
        </w:rPr>
        <w:t>. Unfortunately, the venture was</w:t>
      </w:r>
      <w:r w:rsidR="00D91A52" w:rsidRPr="00904773">
        <w:rPr>
          <w:rFonts w:ascii="Arial" w:hAnsi="Arial" w:cs="Arial"/>
        </w:rPr>
        <w:t xml:space="preserve"> largely</w:t>
      </w:r>
      <w:r w:rsidRPr="00904773">
        <w:rPr>
          <w:rFonts w:ascii="Arial" w:hAnsi="Arial" w:cs="Arial"/>
        </w:rPr>
        <w:t xml:space="preserve"> unsuccessful. Social scientists were employed to </w:t>
      </w:r>
      <w:r>
        <w:rPr>
          <w:rFonts w:ascii="Arial" w:hAnsi="Arial" w:cs="Arial"/>
        </w:rPr>
        <w:t>conduct ethnography in China to uncover the problem, which was soon revealed that the problems were due to cultural differences. In America, tea is regarded as a decadent luxury drink, where fruity flavors are used to improve taste. In China, tea serves as a means of meditation and relaxation</w:t>
      </w:r>
      <w:r w:rsidR="004E1635">
        <w:rPr>
          <w:rFonts w:ascii="Arial" w:hAnsi="Arial" w:cs="Arial"/>
        </w:rPr>
        <w:t xml:space="preserve"> </w:t>
      </w:r>
      <w:sdt>
        <w:sdtPr>
          <w:rPr>
            <w:rFonts w:ascii="Arial" w:hAnsi="Arial" w:cs="Arial"/>
          </w:rPr>
          <w:id w:val="69850434"/>
          <w:citation/>
        </w:sdtPr>
        <w:sdtEndPr/>
        <w:sdtContent>
          <w:r w:rsidR="004E1635">
            <w:rPr>
              <w:rFonts w:ascii="Arial" w:hAnsi="Arial" w:cs="Arial"/>
            </w:rPr>
            <w:fldChar w:fldCharType="begin"/>
          </w:r>
          <w:r w:rsidR="004E1635">
            <w:rPr>
              <w:rFonts w:ascii="Arial" w:hAnsi="Arial" w:cs="Arial"/>
              <w:lang w:val="en-GB"/>
            </w:rPr>
            <w:instrText xml:space="preserve"> CITATION Tet17 \l 2057 </w:instrText>
          </w:r>
          <w:r w:rsidR="004E1635">
            <w:rPr>
              <w:rFonts w:ascii="Arial" w:hAnsi="Arial" w:cs="Arial"/>
            </w:rPr>
            <w:fldChar w:fldCharType="separate"/>
          </w:r>
          <w:r w:rsidR="00B36931" w:rsidRPr="00B36931">
            <w:rPr>
              <w:rFonts w:ascii="Arial" w:hAnsi="Arial" w:cs="Arial"/>
              <w:noProof/>
              <w:lang w:val="en-GB"/>
            </w:rPr>
            <w:t>(Tett, 2017)</w:t>
          </w:r>
          <w:r w:rsidR="004E1635">
            <w:rPr>
              <w:rFonts w:ascii="Arial" w:hAnsi="Arial" w:cs="Arial"/>
            </w:rPr>
            <w:fldChar w:fldCharType="end"/>
          </w:r>
        </w:sdtContent>
      </w:sdt>
      <w:r>
        <w:rPr>
          <w:rFonts w:ascii="Arial" w:hAnsi="Arial" w:cs="Arial"/>
        </w:rPr>
        <w:t>. It is described as “a tool… to revealing the true self”, and that drinking it should exclude “irritants and distractions like noise, pollution and stress”</w:t>
      </w:r>
      <w:r w:rsidR="004E1635">
        <w:rPr>
          <w:rFonts w:ascii="Arial" w:hAnsi="Arial" w:cs="Arial"/>
        </w:rPr>
        <w:t xml:space="preserve"> </w:t>
      </w:r>
      <w:sdt>
        <w:sdtPr>
          <w:rPr>
            <w:rFonts w:ascii="Arial" w:hAnsi="Arial" w:cs="Arial"/>
          </w:rPr>
          <w:id w:val="1698493770"/>
          <w:citation/>
        </w:sdtPr>
        <w:sdtEndPr/>
        <w:sdtContent>
          <w:r w:rsidR="004E1635">
            <w:rPr>
              <w:rFonts w:ascii="Arial" w:hAnsi="Arial" w:cs="Arial"/>
            </w:rPr>
            <w:fldChar w:fldCharType="begin"/>
          </w:r>
          <w:r w:rsidR="004E1635">
            <w:rPr>
              <w:rFonts w:ascii="Arial" w:hAnsi="Arial" w:cs="Arial"/>
              <w:lang w:val="en-GB"/>
            </w:rPr>
            <w:instrText xml:space="preserve"> CITATION Mad17 \l 2057 </w:instrText>
          </w:r>
          <w:r w:rsidR="004E1635">
            <w:rPr>
              <w:rFonts w:ascii="Arial" w:hAnsi="Arial" w:cs="Arial"/>
            </w:rPr>
            <w:fldChar w:fldCharType="separate"/>
          </w:r>
          <w:r w:rsidR="00B36931" w:rsidRPr="00B36931">
            <w:rPr>
              <w:rFonts w:ascii="Arial" w:hAnsi="Arial" w:cs="Arial"/>
              <w:noProof/>
              <w:lang w:val="en-GB"/>
            </w:rPr>
            <w:t>(Madsbjerg, 2017)</w:t>
          </w:r>
          <w:r w:rsidR="004E1635">
            <w:rPr>
              <w:rFonts w:ascii="Arial" w:hAnsi="Arial" w:cs="Arial"/>
            </w:rPr>
            <w:fldChar w:fldCharType="end"/>
          </w:r>
        </w:sdtContent>
      </w:sdt>
      <w:r w:rsidR="004E1635">
        <w:rPr>
          <w:rFonts w:ascii="Arial" w:hAnsi="Arial" w:cs="Arial"/>
        </w:rPr>
        <w:t xml:space="preserve">. </w:t>
      </w:r>
      <w:r>
        <w:rPr>
          <w:rFonts w:ascii="Arial" w:hAnsi="Arial" w:cs="Arial"/>
        </w:rPr>
        <w:t xml:space="preserve">Assumedly, the sugar and artificial flavors in the drinks were deterrents, thus, the company had them removed to much success and profit. Therefore, by understanding the cultural differences associated with tea and gaining cultural knowledge on </w:t>
      </w:r>
      <w:r w:rsidR="00CD3248">
        <w:rPr>
          <w:rFonts w:ascii="Arial" w:hAnsi="Arial" w:cs="Arial"/>
        </w:rPr>
        <w:t xml:space="preserve">the matter, the company was able to boost sales and become even more successful </w:t>
      </w:r>
      <w:sdt>
        <w:sdtPr>
          <w:rPr>
            <w:rFonts w:ascii="Arial" w:hAnsi="Arial" w:cs="Arial"/>
          </w:rPr>
          <w:id w:val="-395353702"/>
          <w:citation/>
        </w:sdtPr>
        <w:sdtEndPr/>
        <w:sdtContent>
          <w:r w:rsidR="00CD3248">
            <w:rPr>
              <w:rFonts w:ascii="Arial" w:hAnsi="Arial" w:cs="Arial"/>
            </w:rPr>
            <w:fldChar w:fldCharType="begin"/>
          </w:r>
          <w:r w:rsidR="00CD3248">
            <w:rPr>
              <w:rFonts w:ascii="Arial" w:hAnsi="Arial" w:cs="Arial"/>
              <w:lang w:val="en-GB"/>
            </w:rPr>
            <w:instrText xml:space="preserve"> CITATION Tet17 \l 2057 </w:instrText>
          </w:r>
          <w:r w:rsidR="00CD3248">
            <w:rPr>
              <w:rFonts w:ascii="Arial" w:hAnsi="Arial" w:cs="Arial"/>
            </w:rPr>
            <w:fldChar w:fldCharType="separate"/>
          </w:r>
          <w:r w:rsidR="00B36931" w:rsidRPr="00B36931">
            <w:rPr>
              <w:rFonts w:ascii="Arial" w:hAnsi="Arial" w:cs="Arial"/>
              <w:noProof/>
              <w:lang w:val="en-GB"/>
            </w:rPr>
            <w:t>(Tett, 2017)</w:t>
          </w:r>
          <w:r w:rsidR="00CD3248">
            <w:rPr>
              <w:rFonts w:ascii="Arial" w:hAnsi="Arial" w:cs="Arial"/>
            </w:rPr>
            <w:fldChar w:fldCharType="end"/>
          </w:r>
        </w:sdtContent>
      </w:sdt>
      <w:r w:rsidR="00CD3248">
        <w:rPr>
          <w:rFonts w:ascii="Arial" w:hAnsi="Arial" w:cs="Arial"/>
        </w:rPr>
        <w:t>.</w:t>
      </w:r>
    </w:p>
    <w:p w14:paraId="76D20E4C" w14:textId="3AD9B9C6" w:rsidR="00235023" w:rsidRDefault="00235023" w:rsidP="00CA308E">
      <w:pPr>
        <w:spacing w:line="360" w:lineRule="auto"/>
        <w:rPr>
          <w:rFonts w:ascii="Arial" w:hAnsi="Arial" w:cs="Arial"/>
        </w:rPr>
      </w:pPr>
      <w:r>
        <w:rPr>
          <w:rFonts w:ascii="Arial" w:hAnsi="Arial" w:cs="Arial"/>
        </w:rPr>
        <w:t xml:space="preserve">However, despite </w:t>
      </w:r>
      <w:r w:rsidR="00FF36BB">
        <w:rPr>
          <w:rFonts w:ascii="Arial" w:hAnsi="Arial" w:cs="Arial"/>
        </w:rPr>
        <w:t xml:space="preserve">the appearance </w:t>
      </w:r>
      <w:r w:rsidR="00FF36BB" w:rsidRPr="00904773">
        <w:rPr>
          <w:rFonts w:ascii="Arial" w:hAnsi="Arial" w:cs="Arial"/>
        </w:rPr>
        <w:t>of</w:t>
      </w:r>
      <w:r w:rsidR="001F18F9" w:rsidRPr="00904773">
        <w:rPr>
          <w:rFonts w:ascii="Arial" w:hAnsi="Arial" w:cs="Arial"/>
        </w:rPr>
        <w:t xml:space="preserve"> understanding</w:t>
      </w:r>
      <w:r w:rsidR="00FF36BB" w:rsidRPr="00904773">
        <w:rPr>
          <w:rFonts w:ascii="Arial" w:hAnsi="Arial" w:cs="Arial"/>
        </w:rPr>
        <w:t xml:space="preserve"> </w:t>
      </w:r>
      <w:r w:rsidR="00FF36BB">
        <w:rPr>
          <w:rFonts w:ascii="Arial" w:hAnsi="Arial" w:cs="Arial"/>
        </w:rPr>
        <w:t>diversity and cultural awareness, one must question the motives behind the tactic. Companies may often portray themselves as warm and welcoming and may even attempt to personify themselves to be ‘relatable’. These may simply be tactics</w:t>
      </w:r>
      <w:r w:rsidR="001F18F9">
        <w:rPr>
          <w:rFonts w:ascii="Arial" w:hAnsi="Arial" w:cs="Arial"/>
        </w:rPr>
        <w:t>,</w:t>
      </w:r>
      <w:r w:rsidR="00FF36BB">
        <w:rPr>
          <w:rFonts w:ascii="Arial" w:hAnsi="Arial" w:cs="Arial"/>
        </w:rPr>
        <w:t xml:space="preserve"> utilized by the company as a means of attracting customers</w:t>
      </w:r>
      <w:r w:rsidR="001F18F9">
        <w:rPr>
          <w:rFonts w:ascii="Arial" w:hAnsi="Arial" w:cs="Arial"/>
        </w:rPr>
        <w:t>,</w:t>
      </w:r>
      <w:r w:rsidR="00FF36BB">
        <w:rPr>
          <w:rFonts w:ascii="Arial" w:hAnsi="Arial" w:cs="Arial"/>
        </w:rPr>
        <w:t xml:space="preserve"> by appealing to their intrinsic nature to gain money. By understanding </w:t>
      </w:r>
      <w:r w:rsidR="00805F0A">
        <w:rPr>
          <w:rFonts w:ascii="Arial" w:hAnsi="Arial" w:cs="Arial"/>
        </w:rPr>
        <w:t>social and cultural</w:t>
      </w:r>
      <w:r w:rsidR="00FF36BB">
        <w:rPr>
          <w:rFonts w:ascii="Arial" w:hAnsi="Arial" w:cs="Arial"/>
        </w:rPr>
        <w:t xml:space="preserve"> nature, companies can capitalize upon i</w:t>
      </w:r>
      <w:r w:rsidR="009B5835">
        <w:rPr>
          <w:rFonts w:ascii="Arial" w:hAnsi="Arial" w:cs="Arial"/>
        </w:rPr>
        <w:t>t</w:t>
      </w:r>
      <w:r w:rsidR="00EB2806">
        <w:rPr>
          <w:rFonts w:ascii="Arial" w:hAnsi="Arial" w:cs="Arial"/>
        </w:rPr>
        <w:t>.</w:t>
      </w:r>
    </w:p>
    <w:p w14:paraId="2D078162" w14:textId="0E6C8C16" w:rsidR="008D7362" w:rsidRPr="00190638" w:rsidRDefault="008D7362" w:rsidP="00CA308E">
      <w:pPr>
        <w:spacing w:line="360" w:lineRule="auto"/>
        <w:rPr>
          <w:rFonts w:ascii="Arial" w:hAnsi="Arial" w:cs="Arial"/>
          <w:color w:val="C00000"/>
        </w:rPr>
      </w:pPr>
      <w:r>
        <w:rPr>
          <w:rFonts w:ascii="Arial" w:hAnsi="Arial" w:cs="Arial"/>
        </w:rPr>
        <w:t>All in all, anthropology appears to be a uniquely well-rounded discipline which may find itself being utilized in numerous aspects of humanity and possibly beyond that. In a world which becomes evermore connected, where new conflicts and relations arise regularly</w:t>
      </w:r>
      <w:r w:rsidR="00B24F3A">
        <w:rPr>
          <w:rFonts w:ascii="Arial" w:hAnsi="Arial" w:cs="Arial"/>
        </w:rPr>
        <w:t xml:space="preserve"> with conflicting ideals and beliefs;</w:t>
      </w:r>
      <w:r>
        <w:rPr>
          <w:rFonts w:ascii="Arial" w:hAnsi="Arial" w:cs="Arial"/>
        </w:rPr>
        <w:t xml:space="preserve"> it may become imperative for us all to take the time to learn and understand one another as I believe that empathy, reason, and </w:t>
      </w:r>
      <w:r w:rsidRPr="00904773">
        <w:rPr>
          <w:rFonts w:ascii="Arial" w:hAnsi="Arial" w:cs="Arial"/>
        </w:rPr>
        <w:t>understanding</w:t>
      </w:r>
      <w:r w:rsidR="00190638" w:rsidRPr="00904773">
        <w:rPr>
          <w:rFonts w:ascii="Arial" w:hAnsi="Arial" w:cs="Arial"/>
        </w:rPr>
        <w:t xml:space="preserve"> are key to our future.</w:t>
      </w:r>
      <w:r w:rsidR="00904773">
        <w:rPr>
          <w:rFonts w:ascii="Arial" w:hAnsi="Arial" w:cs="Arial"/>
        </w:rPr>
        <w:t xml:space="preserve"> </w:t>
      </w:r>
      <w:r w:rsidR="00B24F3A" w:rsidRPr="00904773">
        <w:rPr>
          <w:rFonts w:ascii="Arial" w:hAnsi="Arial" w:cs="Arial"/>
        </w:rPr>
        <w:t>A</w:t>
      </w:r>
      <w:r w:rsidRPr="00904773">
        <w:rPr>
          <w:rFonts w:ascii="Arial" w:hAnsi="Arial" w:cs="Arial"/>
        </w:rPr>
        <w:t>nthropology</w:t>
      </w:r>
      <w:r w:rsidR="00B24F3A" w:rsidRPr="00904773">
        <w:rPr>
          <w:rFonts w:ascii="Arial" w:hAnsi="Arial" w:cs="Arial"/>
        </w:rPr>
        <w:t xml:space="preserve"> is essential in explaining the world and our existence, and</w:t>
      </w:r>
      <w:r w:rsidRPr="00904773">
        <w:rPr>
          <w:rFonts w:ascii="Arial" w:hAnsi="Arial" w:cs="Arial"/>
        </w:rPr>
        <w:t xml:space="preserve"> as a core subject</w:t>
      </w:r>
      <w:r w:rsidR="00B24F3A" w:rsidRPr="00904773">
        <w:rPr>
          <w:rFonts w:ascii="Arial" w:hAnsi="Arial" w:cs="Arial"/>
        </w:rPr>
        <w:t xml:space="preserve"> may greatly aid in fostering a more peaceful and connected society where humans may be more inclined to l</w:t>
      </w:r>
      <w:r w:rsidR="00190638" w:rsidRPr="00904773">
        <w:rPr>
          <w:rFonts w:ascii="Arial" w:hAnsi="Arial" w:cs="Arial"/>
        </w:rPr>
        <w:t>earn and reason with each other, than be in disharmony and conflict.</w:t>
      </w:r>
    </w:p>
    <w:p w14:paraId="1D457A2E" w14:textId="77777777" w:rsidR="002A7453" w:rsidRDefault="002A7453" w:rsidP="00CA308E">
      <w:pPr>
        <w:spacing w:line="360" w:lineRule="auto"/>
        <w:rPr>
          <w:rFonts w:ascii="Arial" w:hAnsi="Arial" w:cs="Arial"/>
        </w:rPr>
      </w:pPr>
    </w:p>
    <w:p w14:paraId="5C35CD01" w14:textId="77777777" w:rsidR="00D127D6" w:rsidRDefault="00D127D6" w:rsidP="00CA308E">
      <w:pPr>
        <w:spacing w:line="360" w:lineRule="auto"/>
        <w:rPr>
          <w:rFonts w:ascii="Arial" w:hAnsi="Arial" w:cs="Arial"/>
        </w:rPr>
      </w:pPr>
    </w:p>
    <w:p w14:paraId="674763BF" w14:textId="77777777" w:rsidR="00D127D6" w:rsidRDefault="00D127D6" w:rsidP="00CA308E">
      <w:pPr>
        <w:spacing w:line="360" w:lineRule="auto"/>
        <w:rPr>
          <w:rFonts w:ascii="Arial" w:hAnsi="Arial" w:cs="Arial"/>
        </w:rPr>
      </w:pPr>
    </w:p>
    <w:sdt>
      <w:sdtPr>
        <w:rPr>
          <w:rFonts w:asciiTheme="minorHAnsi" w:eastAsiaTheme="minorHAnsi" w:hAnsiTheme="minorHAnsi" w:cstheme="minorBidi"/>
          <w:color w:val="595959" w:themeColor="text1" w:themeTint="A6"/>
          <w:sz w:val="22"/>
        </w:rPr>
        <w:id w:val="-1171102406"/>
        <w:docPartObj>
          <w:docPartGallery w:val="Bibliographies"/>
          <w:docPartUnique/>
        </w:docPartObj>
      </w:sdtPr>
      <w:sdtEndPr/>
      <w:sdtContent>
        <w:p w14:paraId="1B4E111D" w14:textId="74890796" w:rsidR="00A64F51" w:rsidRDefault="00A64F51">
          <w:pPr>
            <w:pStyle w:val="Heading1"/>
          </w:pPr>
          <w:r>
            <w:t>Bibliography</w:t>
          </w:r>
        </w:p>
        <w:sdt>
          <w:sdtPr>
            <w:id w:val="111145805"/>
            <w:bibliography/>
          </w:sdtPr>
          <w:sdtEndPr/>
          <w:sdtContent>
            <w:p w14:paraId="583F24F9" w14:textId="77777777" w:rsidR="00B36931" w:rsidRDefault="00A64F51" w:rsidP="00B36931">
              <w:pPr>
                <w:pStyle w:val="Bibliography"/>
                <w:rPr>
                  <w:noProof/>
                  <w:sz w:val="24"/>
                  <w:szCs w:val="24"/>
                </w:rPr>
              </w:pPr>
              <w:r>
                <w:fldChar w:fldCharType="begin"/>
              </w:r>
              <w:r>
                <w:instrText xml:space="preserve"> BIBLIOGRAPHY </w:instrText>
              </w:r>
              <w:r>
                <w:fldChar w:fldCharType="separate"/>
              </w:r>
              <w:r w:rsidR="00B36931">
                <w:rPr>
                  <w:noProof/>
                </w:rPr>
                <w:t xml:space="preserve">American Anthropological Association, 2013. </w:t>
              </w:r>
              <w:r w:rsidR="00B36931">
                <w:rPr>
                  <w:i/>
                  <w:iCs/>
                  <w:noProof/>
                </w:rPr>
                <w:t xml:space="preserve">What is Anthropology?. </w:t>
              </w:r>
              <w:r w:rsidR="00B36931">
                <w:rPr>
                  <w:noProof/>
                </w:rPr>
                <w:t xml:space="preserve">[Online] </w:t>
              </w:r>
              <w:r w:rsidR="00B36931">
                <w:rPr>
                  <w:noProof/>
                </w:rPr>
                <w:br/>
                <w:t xml:space="preserve">Available at: </w:t>
              </w:r>
              <w:r w:rsidR="00B36931">
                <w:rPr>
                  <w:noProof/>
                  <w:u w:val="single"/>
                </w:rPr>
                <w:t>http://www.americananthro.org/</w:t>
              </w:r>
              <w:r w:rsidR="00B36931">
                <w:rPr>
                  <w:noProof/>
                </w:rPr>
                <w:br/>
                <w:t>[Accessed 15th January 2018].</w:t>
              </w:r>
              <w:bookmarkStart w:id="5" w:name="_GoBack"/>
              <w:bookmarkEnd w:id="5"/>
            </w:p>
            <w:p w14:paraId="097A4DA9" w14:textId="77777777" w:rsidR="00B36931" w:rsidRDefault="00B36931" w:rsidP="00B36931">
              <w:pPr>
                <w:pStyle w:val="Bibliography"/>
                <w:rPr>
                  <w:noProof/>
                </w:rPr>
              </w:pPr>
              <w:r>
                <w:rPr>
                  <w:noProof/>
                </w:rPr>
                <w:t xml:space="preserve">Baba, M. L., 2005. Anthropological Practice in Business and Industry. In: S. &amp;. W. J. V. Kedia, ed. </w:t>
              </w:r>
              <w:r>
                <w:rPr>
                  <w:i/>
                  <w:iCs/>
                  <w:noProof/>
                </w:rPr>
                <w:t xml:space="preserve">Applied Anthropology: Domains of Application. </w:t>
              </w:r>
              <w:r>
                <w:rPr>
                  <w:noProof/>
                </w:rPr>
                <w:t>Westport: Praeger Publications, pp. 221-261.</w:t>
              </w:r>
            </w:p>
            <w:p w14:paraId="340200C5" w14:textId="77777777" w:rsidR="00B36931" w:rsidRDefault="00B36931" w:rsidP="00B36931">
              <w:pPr>
                <w:pStyle w:val="Bibliography"/>
                <w:rPr>
                  <w:noProof/>
                </w:rPr>
              </w:pPr>
              <w:r>
                <w:rPr>
                  <w:noProof/>
                </w:rPr>
                <w:t xml:space="preserve">Bamberger, J., 1974. The Myth of Matriarchy: Why Men Rule in Primitive Society. In: </w:t>
              </w:r>
              <w:r>
                <w:rPr>
                  <w:i/>
                  <w:iCs/>
                  <w:noProof/>
                </w:rPr>
                <w:t xml:space="preserve">Women, Culture, and Society. </w:t>
              </w:r>
              <w:r>
                <w:rPr>
                  <w:noProof/>
                </w:rPr>
                <w:t>Stanford: Stanford University Press, p. 263.</w:t>
              </w:r>
            </w:p>
            <w:p w14:paraId="4BE45E22" w14:textId="77777777" w:rsidR="00B36931" w:rsidRDefault="00B36931" w:rsidP="00B36931">
              <w:pPr>
                <w:pStyle w:val="Bibliography"/>
                <w:rPr>
                  <w:noProof/>
                </w:rPr>
              </w:pPr>
              <w:r>
                <w:rPr>
                  <w:noProof/>
                </w:rPr>
                <w:t xml:space="preserve">Custred, G., 2016. </w:t>
              </w:r>
              <w:r>
                <w:rPr>
                  <w:i/>
                  <w:iCs/>
                  <w:noProof/>
                </w:rPr>
                <w:t xml:space="preserve">Turning Anthropology from Science into Political Activism. </w:t>
              </w:r>
              <w:r>
                <w:rPr>
                  <w:noProof/>
                </w:rPr>
                <w:t xml:space="preserve">[Online] </w:t>
              </w:r>
              <w:r>
                <w:rPr>
                  <w:noProof/>
                </w:rPr>
                <w:br/>
                <w:t xml:space="preserve">Available at: </w:t>
              </w:r>
              <w:r>
                <w:rPr>
                  <w:noProof/>
                  <w:u w:val="single"/>
                </w:rPr>
                <w:t>https://www.jamesgmartin.center/2016/02/turning-anthropology-from-science-into-political-activism/</w:t>
              </w:r>
              <w:r>
                <w:rPr>
                  <w:noProof/>
                </w:rPr>
                <w:br/>
                <w:t>[Accessed 16th January 2018].</w:t>
              </w:r>
            </w:p>
            <w:p w14:paraId="12FC0CA8" w14:textId="77777777" w:rsidR="00B36931" w:rsidRDefault="00B36931" w:rsidP="00B36931">
              <w:pPr>
                <w:pStyle w:val="Bibliography"/>
                <w:rPr>
                  <w:noProof/>
                </w:rPr>
              </w:pPr>
              <w:r>
                <w:rPr>
                  <w:noProof/>
                </w:rPr>
                <w:t xml:space="preserve">Daly, M., 2009. </w:t>
              </w:r>
              <w:r>
                <w:rPr>
                  <w:i/>
                  <w:iCs/>
                  <w:noProof/>
                </w:rPr>
                <w:t xml:space="preserve">Anthropologist's 'Dick Tracy moment' plays role in arrest of suspected kidney trafficker. </w:t>
              </w:r>
              <w:r>
                <w:rPr>
                  <w:noProof/>
                </w:rPr>
                <w:t xml:space="preserve">[Online] </w:t>
              </w:r>
              <w:r>
                <w:rPr>
                  <w:noProof/>
                </w:rPr>
                <w:br/>
                <w:t xml:space="preserve">Available at: </w:t>
              </w:r>
              <w:r>
                <w:rPr>
                  <w:noProof/>
                  <w:u w:val="single"/>
                </w:rPr>
                <w:t>http://www.nydailynews.com/news/crime/anthropologist-dick-tracy-moment-plays-role-arrest-suspected-kidney-trafficker-article-1.427158</w:t>
              </w:r>
              <w:r>
                <w:rPr>
                  <w:noProof/>
                </w:rPr>
                <w:br/>
                <w:t>[Accessed 18th January 2018].</w:t>
              </w:r>
            </w:p>
            <w:p w14:paraId="6A7E3563" w14:textId="77777777" w:rsidR="00B36931" w:rsidRDefault="00B36931" w:rsidP="00B36931">
              <w:pPr>
                <w:pStyle w:val="Bibliography"/>
                <w:rPr>
                  <w:noProof/>
                </w:rPr>
              </w:pPr>
              <w:r>
                <w:rPr>
                  <w:noProof/>
                </w:rPr>
                <w:t xml:space="preserve">Evans-Pritchard, E. &amp; Fortes, M., 1940. </w:t>
              </w:r>
              <w:r>
                <w:rPr>
                  <w:i/>
                  <w:iCs/>
                  <w:noProof/>
                </w:rPr>
                <w:t xml:space="preserve">African Political Systems. </w:t>
              </w:r>
              <w:r>
                <w:rPr>
                  <w:noProof/>
                </w:rPr>
                <w:t>Oxford: Oxford University Press.</w:t>
              </w:r>
            </w:p>
            <w:p w14:paraId="06D30530" w14:textId="77777777" w:rsidR="00B36931" w:rsidRDefault="00B36931" w:rsidP="00B36931">
              <w:pPr>
                <w:pStyle w:val="Bibliography"/>
                <w:rPr>
                  <w:noProof/>
                </w:rPr>
              </w:pPr>
              <w:r>
                <w:rPr>
                  <w:noProof/>
                </w:rPr>
                <w:t xml:space="preserve">Fox, R., 1967. </w:t>
              </w:r>
              <w:r>
                <w:rPr>
                  <w:i/>
                  <w:iCs/>
                  <w:noProof/>
                </w:rPr>
                <w:t xml:space="preserve">Kinship and Marriage. </w:t>
              </w:r>
              <w:r>
                <w:rPr>
                  <w:noProof/>
                </w:rPr>
                <w:t>Hammondsworth: Pelican Books.</w:t>
              </w:r>
            </w:p>
            <w:p w14:paraId="687ABD54" w14:textId="77777777" w:rsidR="00B36931" w:rsidRDefault="00B36931" w:rsidP="00B36931">
              <w:pPr>
                <w:pStyle w:val="Bibliography"/>
                <w:rPr>
                  <w:noProof/>
                </w:rPr>
              </w:pPr>
              <w:r>
                <w:rPr>
                  <w:noProof/>
                </w:rPr>
                <w:t xml:space="preserve">Hastrup, K. E. P. G. R. e. a., 1990. Anthropological Advocacy: A Contradiction in Terms? [and Comments]. </w:t>
              </w:r>
              <w:r>
                <w:rPr>
                  <w:i/>
                  <w:iCs/>
                  <w:noProof/>
                </w:rPr>
                <w:t xml:space="preserve">Current Anthropology, </w:t>
              </w:r>
              <w:r>
                <w:rPr>
                  <w:noProof/>
                </w:rPr>
                <w:t>31(3), pp. 301-311.</w:t>
              </w:r>
            </w:p>
            <w:p w14:paraId="47BE36E0" w14:textId="77777777" w:rsidR="00B36931" w:rsidRDefault="00B36931" w:rsidP="00B36931">
              <w:pPr>
                <w:pStyle w:val="Bibliography"/>
                <w:rPr>
                  <w:noProof/>
                </w:rPr>
              </w:pPr>
              <w:r>
                <w:rPr>
                  <w:noProof/>
                </w:rPr>
                <w:t xml:space="preserve">Hendry, J. &amp;. U. S., 2012. </w:t>
              </w:r>
              <w:r>
                <w:rPr>
                  <w:i/>
                  <w:iCs/>
                  <w:noProof/>
                </w:rPr>
                <w:t xml:space="preserve">Anthropology. </w:t>
              </w:r>
              <w:r>
                <w:rPr>
                  <w:noProof/>
                </w:rPr>
                <w:t>Oxford: Oneworld Publications.</w:t>
              </w:r>
            </w:p>
            <w:p w14:paraId="674C16C6" w14:textId="77777777" w:rsidR="00B36931" w:rsidRDefault="00B36931" w:rsidP="00B36931">
              <w:pPr>
                <w:pStyle w:val="Bibliography"/>
                <w:rPr>
                  <w:noProof/>
                </w:rPr>
              </w:pPr>
              <w:r>
                <w:rPr>
                  <w:noProof/>
                </w:rPr>
                <w:t xml:space="preserve">Jager, S. M., 2007. </w:t>
              </w:r>
              <w:r>
                <w:rPr>
                  <w:i/>
                  <w:iCs/>
                  <w:noProof/>
                </w:rPr>
                <w:t xml:space="preserve">On the Uses of Cultural Knowledge, </w:t>
              </w:r>
              <w:r>
                <w:rPr>
                  <w:noProof/>
                </w:rPr>
                <w:t>Washington: Strategic Studies Institute .</w:t>
              </w:r>
            </w:p>
            <w:p w14:paraId="6D129D3E" w14:textId="77777777" w:rsidR="00B36931" w:rsidRDefault="00B36931" w:rsidP="00B36931">
              <w:pPr>
                <w:pStyle w:val="Bibliography"/>
                <w:rPr>
                  <w:noProof/>
                </w:rPr>
              </w:pPr>
              <w:r>
                <w:rPr>
                  <w:noProof/>
                </w:rPr>
                <w:t xml:space="preserve">Lewellen, T., 1983. </w:t>
              </w:r>
              <w:r>
                <w:rPr>
                  <w:i/>
                  <w:iCs/>
                  <w:noProof/>
                </w:rPr>
                <w:t xml:space="preserve">Political Anthropology: An Introduction. </w:t>
              </w:r>
              <w:r>
                <w:rPr>
                  <w:noProof/>
                </w:rPr>
                <w:t>Boston: Bergin and Garvey.</w:t>
              </w:r>
            </w:p>
            <w:p w14:paraId="7E274244" w14:textId="77777777" w:rsidR="00B36931" w:rsidRDefault="00B36931" w:rsidP="00B36931">
              <w:pPr>
                <w:pStyle w:val="Bibliography"/>
                <w:rPr>
                  <w:noProof/>
                </w:rPr>
              </w:pPr>
              <w:r>
                <w:rPr>
                  <w:noProof/>
                </w:rPr>
                <w:t xml:space="preserve">Madsbjerg, C., 2017. </w:t>
              </w:r>
              <w:r>
                <w:rPr>
                  <w:i/>
                  <w:iCs/>
                  <w:noProof/>
                </w:rPr>
                <w:t xml:space="preserve">Sensemaking: The Power of the Humanities in the Age of the Algorithm. </w:t>
              </w:r>
              <w:r>
                <w:rPr>
                  <w:noProof/>
                </w:rPr>
                <w:t>London: Hachette UK.</w:t>
              </w:r>
            </w:p>
            <w:p w14:paraId="43261686" w14:textId="77777777" w:rsidR="00B36931" w:rsidRDefault="00B36931" w:rsidP="00B36931">
              <w:pPr>
                <w:pStyle w:val="Bibliography"/>
                <w:rPr>
                  <w:noProof/>
                </w:rPr>
              </w:pPr>
              <w:r>
                <w:rPr>
                  <w:noProof/>
                </w:rPr>
                <w:t xml:space="preserve">Mead, M., 1928. </w:t>
              </w:r>
              <w:r>
                <w:rPr>
                  <w:i/>
                  <w:iCs/>
                  <w:noProof/>
                </w:rPr>
                <w:t xml:space="preserve">Coming of Age in Samoa. </w:t>
              </w:r>
              <w:r>
                <w:rPr>
                  <w:noProof/>
                </w:rPr>
                <w:t>New York: William Morrow and Co.</w:t>
              </w:r>
            </w:p>
            <w:p w14:paraId="273AFB35" w14:textId="77777777" w:rsidR="00B36931" w:rsidRDefault="00B36931" w:rsidP="00B36931">
              <w:pPr>
                <w:pStyle w:val="Bibliography"/>
                <w:rPr>
                  <w:noProof/>
                </w:rPr>
              </w:pPr>
              <w:r>
                <w:rPr>
                  <w:noProof/>
                </w:rPr>
                <w:t xml:space="preserve">Mead, M., 1935. </w:t>
              </w:r>
              <w:r>
                <w:rPr>
                  <w:i/>
                  <w:iCs/>
                  <w:noProof/>
                </w:rPr>
                <w:t xml:space="preserve">Sex and Temperament in Three Primitive Societies. </w:t>
              </w:r>
              <w:r>
                <w:rPr>
                  <w:noProof/>
                </w:rPr>
                <w:t>New York: William Morrow and Co.</w:t>
              </w:r>
            </w:p>
            <w:p w14:paraId="1CC3E2A5" w14:textId="77777777" w:rsidR="00B36931" w:rsidRDefault="00B36931" w:rsidP="00B36931">
              <w:pPr>
                <w:pStyle w:val="Bibliography"/>
                <w:rPr>
                  <w:noProof/>
                </w:rPr>
              </w:pPr>
              <w:r>
                <w:rPr>
                  <w:noProof/>
                </w:rPr>
                <w:lastRenderedPageBreak/>
                <w:t xml:space="preserve">One Hour Translation, 2015. </w:t>
              </w:r>
              <w:r>
                <w:rPr>
                  <w:i/>
                  <w:iCs/>
                  <w:noProof/>
                </w:rPr>
                <w:t xml:space="preserve">How Our World Is Getting Smaller. </w:t>
              </w:r>
              <w:r>
                <w:rPr>
                  <w:noProof/>
                </w:rPr>
                <w:t xml:space="preserve">[Online] </w:t>
              </w:r>
              <w:r>
                <w:rPr>
                  <w:noProof/>
                </w:rPr>
                <w:br/>
                <w:t xml:space="preserve">Available at: </w:t>
              </w:r>
              <w:r>
                <w:rPr>
                  <w:noProof/>
                  <w:u w:val="single"/>
                </w:rPr>
                <w:t>https://www.onehourtranslation.com/translation/blog/how-our-world-getting-smaller</w:t>
              </w:r>
              <w:r>
                <w:rPr>
                  <w:noProof/>
                </w:rPr>
                <w:br/>
                <w:t>[Accessed 1st February 2018].</w:t>
              </w:r>
            </w:p>
            <w:p w14:paraId="21DA84DF" w14:textId="77777777" w:rsidR="00B36931" w:rsidRDefault="00B36931" w:rsidP="00B36931">
              <w:pPr>
                <w:pStyle w:val="Bibliography"/>
                <w:rPr>
                  <w:noProof/>
                </w:rPr>
              </w:pPr>
              <w:r>
                <w:rPr>
                  <w:noProof/>
                </w:rPr>
                <w:t xml:space="preserve">Quora, 2014. </w:t>
              </w:r>
              <w:r>
                <w:rPr>
                  <w:i/>
                  <w:iCs/>
                  <w:noProof/>
                </w:rPr>
                <w:t xml:space="preserve">How can some homeless people be so happy about their lives?. </w:t>
              </w:r>
              <w:r>
                <w:rPr>
                  <w:noProof/>
                </w:rPr>
                <w:t xml:space="preserve">[Online] </w:t>
              </w:r>
              <w:r>
                <w:rPr>
                  <w:noProof/>
                </w:rPr>
                <w:br/>
                <w:t xml:space="preserve">Available at: </w:t>
              </w:r>
              <w:r>
                <w:rPr>
                  <w:noProof/>
                  <w:u w:val="single"/>
                </w:rPr>
                <w:t>https://www.quora.com/How-can-some-homeless-people-be-so-happy-about-their-lives</w:t>
              </w:r>
              <w:r>
                <w:rPr>
                  <w:noProof/>
                </w:rPr>
                <w:br/>
                <w:t>[Accessed 16th January 2018].</w:t>
              </w:r>
            </w:p>
            <w:p w14:paraId="572829F0" w14:textId="77777777" w:rsidR="00B36931" w:rsidRDefault="00B36931" w:rsidP="00B36931">
              <w:pPr>
                <w:pStyle w:val="Bibliography"/>
                <w:rPr>
                  <w:noProof/>
                </w:rPr>
              </w:pPr>
              <w:r>
                <w:rPr>
                  <w:noProof/>
                </w:rPr>
                <w:t xml:space="preserve">Salzman, P. C., 2009. </w:t>
              </w:r>
              <w:r>
                <w:rPr>
                  <w:i/>
                  <w:iCs/>
                  <w:noProof/>
                </w:rPr>
                <w:t xml:space="preserve">Why has anthropology shifted from discovery and explanation to moralism and advocacy?. </w:t>
              </w:r>
              <w:r>
                <w:rPr>
                  <w:noProof/>
                </w:rPr>
                <w:t xml:space="preserve">[Online] </w:t>
              </w:r>
              <w:r>
                <w:rPr>
                  <w:noProof/>
                </w:rPr>
                <w:br/>
                <w:t xml:space="preserve">Available at: </w:t>
              </w:r>
              <w:r>
                <w:rPr>
                  <w:noProof/>
                  <w:u w:val="single"/>
                </w:rPr>
                <w:t>http://openanthcoop.ning.com/group/theanthropologyofanthropology/forum/topics/why-has-anthropology-shifted#sthash.82nIRo0D.dpbs</w:t>
              </w:r>
              <w:r>
                <w:rPr>
                  <w:noProof/>
                </w:rPr>
                <w:br/>
                <w:t>[Accessed 22nd January 2018].</w:t>
              </w:r>
            </w:p>
            <w:p w14:paraId="3ADDCE9B" w14:textId="77777777" w:rsidR="00B36931" w:rsidRDefault="00B36931" w:rsidP="00B36931">
              <w:pPr>
                <w:pStyle w:val="Bibliography"/>
                <w:rPr>
                  <w:noProof/>
                </w:rPr>
              </w:pPr>
              <w:r>
                <w:rPr>
                  <w:noProof/>
                </w:rPr>
                <w:t xml:space="preserve">SEAP, 2018. </w:t>
              </w:r>
              <w:r>
                <w:rPr>
                  <w:i/>
                  <w:iCs/>
                  <w:noProof/>
                </w:rPr>
                <w:t xml:space="preserve">What is advocacy?. </w:t>
              </w:r>
              <w:r>
                <w:rPr>
                  <w:noProof/>
                </w:rPr>
                <w:t xml:space="preserve">[Online] </w:t>
              </w:r>
              <w:r>
                <w:rPr>
                  <w:noProof/>
                </w:rPr>
                <w:br/>
                <w:t xml:space="preserve">Available at: </w:t>
              </w:r>
              <w:r>
                <w:rPr>
                  <w:noProof/>
                  <w:u w:val="single"/>
                </w:rPr>
                <w:t>http://www.seap.org.uk/im-looking-for-help-or-support/what-is-advocacy.html</w:t>
              </w:r>
              <w:r>
                <w:rPr>
                  <w:noProof/>
                </w:rPr>
                <w:br/>
                <w:t>[Accessed 30th January 2018].</w:t>
              </w:r>
            </w:p>
            <w:p w14:paraId="6A4BD1CB" w14:textId="77777777" w:rsidR="00B36931" w:rsidRDefault="00B36931" w:rsidP="00B36931">
              <w:pPr>
                <w:pStyle w:val="Bibliography"/>
                <w:rPr>
                  <w:noProof/>
                </w:rPr>
              </w:pPr>
              <w:r>
                <w:rPr>
                  <w:noProof/>
                </w:rPr>
                <w:t xml:space="preserve">Smith, D., 2017. </w:t>
              </w:r>
              <w:r>
                <w:rPr>
                  <w:i/>
                  <w:iCs/>
                  <w:noProof/>
                </w:rPr>
                <w:t xml:space="preserve">How Trump uses Twitter storms to make the political weather. </w:t>
              </w:r>
              <w:r>
                <w:rPr>
                  <w:noProof/>
                </w:rPr>
                <w:t xml:space="preserve">[Online] </w:t>
              </w:r>
              <w:r>
                <w:rPr>
                  <w:noProof/>
                </w:rPr>
                <w:br/>
                <w:t xml:space="preserve">Available at: </w:t>
              </w:r>
              <w:r>
                <w:rPr>
                  <w:noProof/>
                  <w:u w:val="single"/>
                </w:rPr>
                <w:t>https://www.theguardian.com/us-news/2017/dec/02/how-trump-uses-twitter-storms-to-make-the-political-weather</w:t>
              </w:r>
              <w:r>
                <w:rPr>
                  <w:noProof/>
                </w:rPr>
                <w:br/>
                <w:t>[Accessed 20th January 2018].</w:t>
              </w:r>
            </w:p>
            <w:p w14:paraId="79BC4F81" w14:textId="77777777" w:rsidR="00B36931" w:rsidRDefault="00B36931" w:rsidP="00B36931">
              <w:pPr>
                <w:pStyle w:val="Bibliography"/>
                <w:rPr>
                  <w:noProof/>
                </w:rPr>
              </w:pPr>
              <w:r>
                <w:rPr>
                  <w:noProof/>
                </w:rPr>
                <w:t xml:space="preserve">Strathern, M., 1995. </w:t>
              </w:r>
              <w:r>
                <w:rPr>
                  <w:i/>
                  <w:iCs/>
                  <w:noProof/>
                </w:rPr>
                <w:t xml:space="preserve">The Relation: Issues in Complexity and Scale. </w:t>
              </w:r>
              <w:r>
                <w:rPr>
                  <w:noProof/>
                </w:rPr>
                <w:t>Cambridge: Prickly Pear Press.</w:t>
              </w:r>
            </w:p>
            <w:p w14:paraId="4843043E" w14:textId="77777777" w:rsidR="00B36931" w:rsidRDefault="00B36931" w:rsidP="00B36931">
              <w:pPr>
                <w:pStyle w:val="Bibliography"/>
                <w:rPr>
                  <w:noProof/>
                </w:rPr>
              </w:pPr>
              <w:r>
                <w:rPr>
                  <w:noProof/>
                </w:rPr>
                <w:t xml:space="preserve">Tett, G., 2017. </w:t>
              </w:r>
              <w:r>
                <w:rPr>
                  <w:i/>
                  <w:iCs/>
                  <w:noProof/>
                </w:rPr>
                <w:t xml:space="preserve">An anthropologist in the boardroom. </w:t>
              </w:r>
              <w:r>
                <w:rPr>
                  <w:noProof/>
                </w:rPr>
                <w:t xml:space="preserve">[Online] </w:t>
              </w:r>
              <w:r>
                <w:rPr>
                  <w:noProof/>
                </w:rPr>
                <w:br/>
                <w:t xml:space="preserve">Available at: </w:t>
              </w:r>
              <w:r>
                <w:rPr>
                  <w:noProof/>
                  <w:u w:val="single"/>
                </w:rPr>
                <w:t>https://www.ft.com/content/38e276a2-2487-11e7-a34a-538b4cb30025</w:t>
              </w:r>
              <w:r>
                <w:rPr>
                  <w:noProof/>
                </w:rPr>
                <w:br/>
                <w:t>[Accessed 25th January 2018].</w:t>
              </w:r>
            </w:p>
            <w:p w14:paraId="4E06AC71" w14:textId="77777777" w:rsidR="00B36931" w:rsidRDefault="00B36931" w:rsidP="00B36931">
              <w:pPr>
                <w:pStyle w:val="Bibliography"/>
                <w:rPr>
                  <w:noProof/>
                </w:rPr>
              </w:pPr>
              <w:r>
                <w:rPr>
                  <w:noProof/>
                </w:rPr>
                <w:t xml:space="preserve">Venkatesan, S., 2010. </w:t>
              </w:r>
              <w:r>
                <w:rPr>
                  <w:i/>
                  <w:iCs/>
                  <w:noProof/>
                </w:rPr>
                <w:t xml:space="preserve">Critique of Anthropology. </w:t>
              </w:r>
              <w:r>
                <w:rPr>
                  <w:noProof/>
                </w:rPr>
                <w:t xml:space="preserve">[Online] </w:t>
              </w:r>
              <w:r>
                <w:rPr>
                  <w:noProof/>
                </w:rPr>
                <w:br/>
                <w:t xml:space="preserve">Available at: </w:t>
              </w:r>
              <w:r>
                <w:rPr>
                  <w:noProof/>
                  <w:u w:val="single"/>
                </w:rPr>
                <w:t>https://moodle.uwtsd.ac.uk/pluginfile.php/35409/mod_resource/content/1/GDAT_-_CA_2010.pdf</w:t>
              </w:r>
              <w:r>
                <w:rPr>
                  <w:noProof/>
                </w:rPr>
                <w:br/>
                <w:t>[Accessed 23rd January 2018].</w:t>
              </w:r>
            </w:p>
            <w:p w14:paraId="711256CC" w14:textId="77777777" w:rsidR="00B36931" w:rsidRDefault="00B36931" w:rsidP="00B36931">
              <w:pPr>
                <w:pStyle w:val="Bibliography"/>
                <w:rPr>
                  <w:noProof/>
                </w:rPr>
              </w:pPr>
              <w:r>
                <w:rPr>
                  <w:noProof/>
                </w:rPr>
                <w:t xml:space="preserve">Walsh, M., 2011. </w:t>
              </w:r>
              <w:r>
                <w:rPr>
                  <w:i/>
                  <w:iCs/>
                  <w:noProof/>
                </w:rPr>
                <w:t xml:space="preserve">Why Do Companies Need Anthropologists?. </w:t>
              </w:r>
              <w:r>
                <w:rPr>
                  <w:noProof/>
                </w:rPr>
                <w:t xml:space="preserve">[Online] </w:t>
              </w:r>
              <w:r>
                <w:rPr>
                  <w:noProof/>
                </w:rPr>
                <w:br/>
                <w:t xml:space="preserve">Available at: </w:t>
              </w:r>
              <w:r>
                <w:rPr>
                  <w:noProof/>
                  <w:u w:val="single"/>
                </w:rPr>
                <w:t>https://www.youtube.com/watch?v=j0uxqukfBSI&amp;index=2&amp;list=LLHQ5zAZssMSouQgQkHwxFpQ</w:t>
              </w:r>
              <w:r>
                <w:rPr>
                  <w:noProof/>
                </w:rPr>
                <w:br/>
                <w:t>[Accessed 19th January 2018].</w:t>
              </w:r>
            </w:p>
            <w:p w14:paraId="6798B197" w14:textId="77777777" w:rsidR="00B36931" w:rsidRDefault="00B36931" w:rsidP="00B36931">
              <w:pPr>
                <w:pStyle w:val="Bibliography"/>
                <w:rPr>
                  <w:noProof/>
                </w:rPr>
              </w:pPr>
              <w:r>
                <w:rPr>
                  <w:noProof/>
                </w:rPr>
                <w:lastRenderedPageBreak/>
                <w:t xml:space="preserve">Wasson, C., Butler, M. &amp; Copeland-Carson, J., 2012. </w:t>
              </w:r>
              <w:r>
                <w:rPr>
                  <w:i/>
                  <w:iCs/>
                  <w:noProof/>
                </w:rPr>
                <w:t xml:space="preserve">Applying Anthropology in the Global Village. </w:t>
              </w:r>
              <w:r>
                <w:rPr>
                  <w:noProof/>
                </w:rPr>
                <w:t>Walnut Creek: Left Coast Press.</w:t>
              </w:r>
            </w:p>
            <w:p w14:paraId="1CF35230" w14:textId="35703C2A" w:rsidR="00A64F51" w:rsidRDefault="00A64F51" w:rsidP="00B36931">
              <w:r>
                <w:rPr>
                  <w:b/>
                  <w:bCs/>
                  <w:noProof/>
                </w:rPr>
                <w:fldChar w:fldCharType="end"/>
              </w:r>
            </w:p>
          </w:sdtContent>
        </w:sdt>
      </w:sdtContent>
    </w:sdt>
    <w:p w14:paraId="34316DCB" w14:textId="77777777" w:rsidR="00CA308E" w:rsidRDefault="00CA308E" w:rsidP="00BD3E4E">
      <w:pPr>
        <w:spacing w:line="360" w:lineRule="auto"/>
        <w:rPr>
          <w:rFonts w:ascii="Arial" w:hAnsi="Arial" w:cs="Arial"/>
        </w:rPr>
      </w:pPr>
    </w:p>
    <w:p w14:paraId="11F6957E" w14:textId="77777777" w:rsidR="00BD3E4E" w:rsidRDefault="00BD3E4E" w:rsidP="00BD3E4E"/>
    <w:p w14:paraId="7492E808" w14:textId="42DC7424" w:rsidR="00BD3E4E" w:rsidRDefault="00BD3E4E" w:rsidP="00BD3E4E">
      <w:pPr>
        <w:pStyle w:val="ContactInfo"/>
      </w:pPr>
    </w:p>
    <w:p w14:paraId="1E605F06" w14:textId="722A29C4" w:rsidR="00BD3E4E" w:rsidRDefault="00BD3E4E" w:rsidP="00BD3E4E">
      <w:pPr>
        <w:pStyle w:val="ContactInfo"/>
      </w:pPr>
    </w:p>
    <w:p w14:paraId="56913412" w14:textId="1B8777B9" w:rsidR="00BD3E4E" w:rsidRDefault="00BD3E4E" w:rsidP="00BD3E4E">
      <w:pPr>
        <w:pStyle w:val="ContactInfo"/>
      </w:pPr>
    </w:p>
    <w:p w14:paraId="3708BE3D" w14:textId="6576EF51" w:rsidR="00BD3E4E" w:rsidRDefault="00BD3E4E" w:rsidP="00BD3E4E">
      <w:pPr>
        <w:pStyle w:val="ContactInfo"/>
      </w:pPr>
    </w:p>
    <w:p w14:paraId="1EC7E95E" w14:textId="7650870C" w:rsidR="00BD3E4E" w:rsidRDefault="00BD3E4E" w:rsidP="00BD3E4E">
      <w:pPr>
        <w:pStyle w:val="ContactInfo"/>
      </w:pPr>
    </w:p>
    <w:p w14:paraId="0A59D7A4" w14:textId="33B260DB" w:rsidR="00BD3E4E" w:rsidRDefault="00BD3E4E" w:rsidP="00BD3E4E">
      <w:pPr>
        <w:pStyle w:val="ContactInfo"/>
      </w:pPr>
    </w:p>
    <w:p w14:paraId="5D3A86D3" w14:textId="2953419E" w:rsidR="00BD3E4E" w:rsidRDefault="00BD3E4E" w:rsidP="00BD3E4E">
      <w:pPr>
        <w:pStyle w:val="ContactInfo"/>
      </w:pPr>
    </w:p>
    <w:p w14:paraId="7A0912A0" w14:textId="491C8839" w:rsidR="00BD3E4E" w:rsidRDefault="00BD3E4E" w:rsidP="00BD3E4E">
      <w:pPr>
        <w:pStyle w:val="ContactInfo"/>
      </w:pPr>
    </w:p>
    <w:p w14:paraId="66A2D589" w14:textId="0FE6D904" w:rsidR="00BD3E4E" w:rsidRDefault="00BD3E4E" w:rsidP="00BD3E4E">
      <w:pPr>
        <w:pStyle w:val="ContactInfo"/>
      </w:pPr>
    </w:p>
    <w:p w14:paraId="262025AD" w14:textId="3A5232AB" w:rsidR="00BD3E4E" w:rsidRDefault="00BD3E4E" w:rsidP="00BD3E4E">
      <w:pPr>
        <w:pStyle w:val="ContactInfo"/>
      </w:pPr>
    </w:p>
    <w:p w14:paraId="7E6E9545" w14:textId="73617F62" w:rsidR="00BD3E4E" w:rsidRDefault="00BD3E4E" w:rsidP="00BD3E4E">
      <w:pPr>
        <w:pStyle w:val="ContactInfo"/>
      </w:pPr>
    </w:p>
    <w:p w14:paraId="7E60D499" w14:textId="63C8F77A" w:rsidR="00BD3E4E" w:rsidRDefault="00BD3E4E" w:rsidP="00BD3E4E">
      <w:pPr>
        <w:pStyle w:val="ContactInfo"/>
      </w:pPr>
    </w:p>
    <w:p w14:paraId="2FCAF3F0" w14:textId="17FD1841" w:rsidR="00BD3E4E" w:rsidRDefault="00BD3E4E" w:rsidP="00BD3E4E">
      <w:pPr>
        <w:pStyle w:val="ContactInfo"/>
      </w:pPr>
    </w:p>
    <w:p w14:paraId="639835D3" w14:textId="6155D30A" w:rsidR="00BD3E4E" w:rsidRDefault="00BD3E4E" w:rsidP="00BD3E4E">
      <w:pPr>
        <w:pStyle w:val="ContactInfo"/>
      </w:pPr>
    </w:p>
    <w:p w14:paraId="354868A4" w14:textId="77777777" w:rsidR="00BD3E4E" w:rsidRDefault="00BD3E4E" w:rsidP="00BD3E4E">
      <w:pPr>
        <w:pStyle w:val="ContactInfo"/>
      </w:pPr>
    </w:p>
    <w:sectPr w:rsidR="00BD3E4E">
      <w:footerReference w:type="default" r:id="rId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DCB5E" w14:textId="77777777" w:rsidR="004E7371" w:rsidRDefault="004E7371" w:rsidP="00C6554A">
      <w:pPr>
        <w:spacing w:before="0" w:after="0" w:line="240" w:lineRule="auto"/>
      </w:pPr>
      <w:r>
        <w:separator/>
      </w:r>
    </w:p>
  </w:endnote>
  <w:endnote w:type="continuationSeparator" w:id="0">
    <w:p w14:paraId="455C0D84" w14:textId="77777777" w:rsidR="004E7371" w:rsidRDefault="004E737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06788" w14:textId="22F8094A" w:rsidR="008D7362" w:rsidRDefault="008D7362">
    <w:pPr>
      <w:pStyle w:val="Footer"/>
    </w:pPr>
    <w:r>
      <w:t xml:space="preserve">Page </w:t>
    </w:r>
    <w:r>
      <w:fldChar w:fldCharType="begin"/>
    </w:r>
    <w:r>
      <w:instrText xml:space="preserve"> PAGE  \* Arabic  \* MERGEFORMAT </w:instrText>
    </w:r>
    <w:r>
      <w:fldChar w:fldCharType="separate"/>
    </w:r>
    <w:r w:rsidR="00B36931">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44451" w14:textId="77777777" w:rsidR="004E7371" w:rsidRDefault="004E7371" w:rsidP="00C6554A">
      <w:pPr>
        <w:spacing w:before="0" w:after="0" w:line="240" w:lineRule="auto"/>
      </w:pPr>
      <w:r>
        <w:separator/>
      </w:r>
    </w:p>
  </w:footnote>
  <w:footnote w:type="continuationSeparator" w:id="0">
    <w:p w14:paraId="095DFC62" w14:textId="77777777" w:rsidR="004E7371" w:rsidRDefault="004E737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E4E"/>
    <w:rsid w:val="00015D66"/>
    <w:rsid w:val="0004659A"/>
    <w:rsid w:val="00064B49"/>
    <w:rsid w:val="000D2C3F"/>
    <w:rsid w:val="000D79E6"/>
    <w:rsid w:val="0011548A"/>
    <w:rsid w:val="00135D14"/>
    <w:rsid w:val="00190638"/>
    <w:rsid w:val="001B1F59"/>
    <w:rsid w:val="001E1060"/>
    <w:rsid w:val="001F18F9"/>
    <w:rsid w:val="001F4B1F"/>
    <w:rsid w:val="0020658E"/>
    <w:rsid w:val="00206DEF"/>
    <w:rsid w:val="00217F77"/>
    <w:rsid w:val="00235023"/>
    <w:rsid w:val="002554CD"/>
    <w:rsid w:val="00275438"/>
    <w:rsid w:val="002844D8"/>
    <w:rsid w:val="00293B83"/>
    <w:rsid w:val="002A7453"/>
    <w:rsid w:val="002A7E04"/>
    <w:rsid w:val="002B4294"/>
    <w:rsid w:val="002B6511"/>
    <w:rsid w:val="002D0F88"/>
    <w:rsid w:val="00325911"/>
    <w:rsid w:val="00333D0D"/>
    <w:rsid w:val="00334B3A"/>
    <w:rsid w:val="003A783F"/>
    <w:rsid w:val="003E7AB6"/>
    <w:rsid w:val="003F3AD6"/>
    <w:rsid w:val="00400160"/>
    <w:rsid w:val="00424DCE"/>
    <w:rsid w:val="004553F4"/>
    <w:rsid w:val="004622F6"/>
    <w:rsid w:val="00463C15"/>
    <w:rsid w:val="004653C0"/>
    <w:rsid w:val="00481B7C"/>
    <w:rsid w:val="004928FE"/>
    <w:rsid w:val="004C049F"/>
    <w:rsid w:val="004E1635"/>
    <w:rsid w:val="004E2FAD"/>
    <w:rsid w:val="004E7371"/>
    <w:rsid w:val="005000E2"/>
    <w:rsid w:val="00505086"/>
    <w:rsid w:val="00542187"/>
    <w:rsid w:val="0054508A"/>
    <w:rsid w:val="00565628"/>
    <w:rsid w:val="005942A1"/>
    <w:rsid w:val="005B3DAE"/>
    <w:rsid w:val="005E523B"/>
    <w:rsid w:val="00614681"/>
    <w:rsid w:val="006254BF"/>
    <w:rsid w:val="006274F6"/>
    <w:rsid w:val="00640428"/>
    <w:rsid w:val="0065346A"/>
    <w:rsid w:val="006A0C36"/>
    <w:rsid w:val="006A3CE7"/>
    <w:rsid w:val="006D13A5"/>
    <w:rsid w:val="00722205"/>
    <w:rsid w:val="00731FA3"/>
    <w:rsid w:val="007557CD"/>
    <w:rsid w:val="00782C24"/>
    <w:rsid w:val="00791FFF"/>
    <w:rsid w:val="00796AB1"/>
    <w:rsid w:val="007A2EED"/>
    <w:rsid w:val="007D1096"/>
    <w:rsid w:val="007D34CB"/>
    <w:rsid w:val="007D372B"/>
    <w:rsid w:val="007E2B7E"/>
    <w:rsid w:val="00805F0A"/>
    <w:rsid w:val="00835B20"/>
    <w:rsid w:val="00852EA6"/>
    <w:rsid w:val="00852EAC"/>
    <w:rsid w:val="0087588E"/>
    <w:rsid w:val="00885ABA"/>
    <w:rsid w:val="008860D8"/>
    <w:rsid w:val="00897E14"/>
    <w:rsid w:val="008D7362"/>
    <w:rsid w:val="008E512A"/>
    <w:rsid w:val="00904773"/>
    <w:rsid w:val="00975CED"/>
    <w:rsid w:val="009B3486"/>
    <w:rsid w:val="009B5835"/>
    <w:rsid w:val="009C4F24"/>
    <w:rsid w:val="009F7BB5"/>
    <w:rsid w:val="00A16B60"/>
    <w:rsid w:val="00A51C4F"/>
    <w:rsid w:val="00A64F51"/>
    <w:rsid w:val="00AF6A2B"/>
    <w:rsid w:val="00B24F3A"/>
    <w:rsid w:val="00B27FB0"/>
    <w:rsid w:val="00B36931"/>
    <w:rsid w:val="00B5383B"/>
    <w:rsid w:val="00B609B6"/>
    <w:rsid w:val="00B6482F"/>
    <w:rsid w:val="00B95F55"/>
    <w:rsid w:val="00BA57A5"/>
    <w:rsid w:val="00BB70F7"/>
    <w:rsid w:val="00BD3E4E"/>
    <w:rsid w:val="00C3079B"/>
    <w:rsid w:val="00C63126"/>
    <w:rsid w:val="00C6554A"/>
    <w:rsid w:val="00C65C86"/>
    <w:rsid w:val="00CA308E"/>
    <w:rsid w:val="00CC14FA"/>
    <w:rsid w:val="00CC6CE3"/>
    <w:rsid w:val="00CD3248"/>
    <w:rsid w:val="00D11ED2"/>
    <w:rsid w:val="00D127D6"/>
    <w:rsid w:val="00D13097"/>
    <w:rsid w:val="00D91A52"/>
    <w:rsid w:val="00DB2F77"/>
    <w:rsid w:val="00DC4D02"/>
    <w:rsid w:val="00DD3E54"/>
    <w:rsid w:val="00E471A2"/>
    <w:rsid w:val="00E61085"/>
    <w:rsid w:val="00E91BF2"/>
    <w:rsid w:val="00EB2806"/>
    <w:rsid w:val="00ED7C44"/>
    <w:rsid w:val="00EE4F66"/>
    <w:rsid w:val="00EE664C"/>
    <w:rsid w:val="00F029B5"/>
    <w:rsid w:val="00F21439"/>
    <w:rsid w:val="00F27616"/>
    <w:rsid w:val="00F35D90"/>
    <w:rsid w:val="00F63AB8"/>
    <w:rsid w:val="00F715C0"/>
    <w:rsid w:val="00F75E19"/>
    <w:rsid w:val="00F80637"/>
    <w:rsid w:val="00F80C00"/>
    <w:rsid w:val="00F9554C"/>
    <w:rsid w:val="00FC629A"/>
    <w:rsid w:val="00FD4CA5"/>
    <w:rsid w:val="00FD54BC"/>
    <w:rsid w:val="00FE3B0E"/>
    <w:rsid w:val="00FE4BFE"/>
    <w:rsid w:val="00FF3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5F126"/>
  <w15:chartTrackingRefBased/>
  <w15:docId w15:val="{59FA0CBF-E03C-4D3C-BEE6-2C58788E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A64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2610">
      <w:bodyDiv w:val="1"/>
      <w:marLeft w:val="0"/>
      <w:marRight w:val="0"/>
      <w:marTop w:val="0"/>
      <w:marBottom w:val="0"/>
      <w:divBdr>
        <w:top w:val="none" w:sz="0" w:space="0" w:color="auto"/>
        <w:left w:val="none" w:sz="0" w:space="0" w:color="auto"/>
        <w:bottom w:val="none" w:sz="0" w:space="0" w:color="auto"/>
        <w:right w:val="none" w:sz="0" w:space="0" w:color="auto"/>
      </w:divBdr>
    </w:div>
    <w:div w:id="11759609">
      <w:bodyDiv w:val="1"/>
      <w:marLeft w:val="0"/>
      <w:marRight w:val="0"/>
      <w:marTop w:val="0"/>
      <w:marBottom w:val="0"/>
      <w:divBdr>
        <w:top w:val="none" w:sz="0" w:space="0" w:color="auto"/>
        <w:left w:val="none" w:sz="0" w:space="0" w:color="auto"/>
        <w:bottom w:val="none" w:sz="0" w:space="0" w:color="auto"/>
        <w:right w:val="none" w:sz="0" w:space="0" w:color="auto"/>
      </w:divBdr>
    </w:div>
    <w:div w:id="13382181">
      <w:bodyDiv w:val="1"/>
      <w:marLeft w:val="0"/>
      <w:marRight w:val="0"/>
      <w:marTop w:val="0"/>
      <w:marBottom w:val="0"/>
      <w:divBdr>
        <w:top w:val="none" w:sz="0" w:space="0" w:color="auto"/>
        <w:left w:val="none" w:sz="0" w:space="0" w:color="auto"/>
        <w:bottom w:val="none" w:sz="0" w:space="0" w:color="auto"/>
        <w:right w:val="none" w:sz="0" w:space="0" w:color="auto"/>
      </w:divBdr>
    </w:div>
    <w:div w:id="20865413">
      <w:bodyDiv w:val="1"/>
      <w:marLeft w:val="0"/>
      <w:marRight w:val="0"/>
      <w:marTop w:val="0"/>
      <w:marBottom w:val="0"/>
      <w:divBdr>
        <w:top w:val="none" w:sz="0" w:space="0" w:color="auto"/>
        <w:left w:val="none" w:sz="0" w:space="0" w:color="auto"/>
        <w:bottom w:val="none" w:sz="0" w:space="0" w:color="auto"/>
        <w:right w:val="none" w:sz="0" w:space="0" w:color="auto"/>
      </w:divBdr>
    </w:div>
    <w:div w:id="36973572">
      <w:bodyDiv w:val="1"/>
      <w:marLeft w:val="0"/>
      <w:marRight w:val="0"/>
      <w:marTop w:val="0"/>
      <w:marBottom w:val="0"/>
      <w:divBdr>
        <w:top w:val="none" w:sz="0" w:space="0" w:color="auto"/>
        <w:left w:val="none" w:sz="0" w:space="0" w:color="auto"/>
        <w:bottom w:val="none" w:sz="0" w:space="0" w:color="auto"/>
        <w:right w:val="none" w:sz="0" w:space="0" w:color="auto"/>
      </w:divBdr>
    </w:div>
    <w:div w:id="48381992">
      <w:bodyDiv w:val="1"/>
      <w:marLeft w:val="0"/>
      <w:marRight w:val="0"/>
      <w:marTop w:val="0"/>
      <w:marBottom w:val="0"/>
      <w:divBdr>
        <w:top w:val="none" w:sz="0" w:space="0" w:color="auto"/>
        <w:left w:val="none" w:sz="0" w:space="0" w:color="auto"/>
        <w:bottom w:val="none" w:sz="0" w:space="0" w:color="auto"/>
        <w:right w:val="none" w:sz="0" w:space="0" w:color="auto"/>
      </w:divBdr>
    </w:div>
    <w:div w:id="58675039">
      <w:bodyDiv w:val="1"/>
      <w:marLeft w:val="0"/>
      <w:marRight w:val="0"/>
      <w:marTop w:val="0"/>
      <w:marBottom w:val="0"/>
      <w:divBdr>
        <w:top w:val="none" w:sz="0" w:space="0" w:color="auto"/>
        <w:left w:val="none" w:sz="0" w:space="0" w:color="auto"/>
        <w:bottom w:val="none" w:sz="0" w:space="0" w:color="auto"/>
        <w:right w:val="none" w:sz="0" w:space="0" w:color="auto"/>
      </w:divBdr>
    </w:div>
    <w:div w:id="69230923">
      <w:bodyDiv w:val="1"/>
      <w:marLeft w:val="0"/>
      <w:marRight w:val="0"/>
      <w:marTop w:val="0"/>
      <w:marBottom w:val="0"/>
      <w:divBdr>
        <w:top w:val="none" w:sz="0" w:space="0" w:color="auto"/>
        <w:left w:val="none" w:sz="0" w:space="0" w:color="auto"/>
        <w:bottom w:val="none" w:sz="0" w:space="0" w:color="auto"/>
        <w:right w:val="none" w:sz="0" w:space="0" w:color="auto"/>
      </w:divBdr>
    </w:div>
    <w:div w:id="70666276">
      <w:bodyDiv w:val="1"/>
      <w:marLeft w:val="0"/>
      <w:marRight w:val="0"/>
      <w:marTop w:val="0"/>
      <w:marBottom w:val="0"/>
      <w:divBdr>
        <w:top w:val="none" w:sz="0" w:space="0" w:color="auto"/>
        <w:left w:val="none" w:sz="0" w:space="0" w:color="auto"/>
        <w:bottom w:val="none" w:sz="0" w:space="0" w:color="auto"/>
        <w:right w:val="none" w:sz="0" w:space="0" w:color="auto"/>
      </w:divBdr>
    </w:div>
    <w:div w:id="74983038">
      <w:bodyDiv w:val="1"/>
      <w:marLeft w:val="0"/>
      <w:marRight w:val="0"/>
      <w:marTop w:val="0"/>
      <w:marBottom w:val="0"/>
      <w:divBdr>
        <w:top w:val="none" w:sz="0" w:space="0" w:color="auto"/>
        <w:left w:val="none" w:sz="0" w:space="0" w:color="auto"/>
        <w:bottom w:val="none" w:sz="0" w:space="0" w:color="auto"/>
        <w:right w:val="none" w:sz="0" w:space="0" w:color="auto"/>
      </w:divBdr>
    </w:div>
    <w:div w:id="79454865">
      <w:bodyDiv w:val="1"/>
      <w:marLeft w:val="0"/>
      <w:marRight w:val="0"/>
      <w:marTop w:val="0"/>
      <w:marBottom w:val="0"/>
      <w:divBdr>
        <w:top w:val="none" w:sz="0" w:space="0" w:color="auto"/>
        <w:left w:val="none" w:sz="0" w:space="0" w:color="auto"/>
        <w:bottom w:val="none" w:sz="0" w:space="0" w:color="auto"/>
        <w:right w:val="none" w:sz="0" w:space="0" w:color="auto"/>
      </w:divBdr>
    </w:div>
    <w:div w:id="84305365">
      <w:bodyDiv w:val="1"/>
      <w:marLeft w:val="0"/>
      <w:marRight w:val="0"/>
      <w:marTop w:val="0"/>
      <w:marBottom w:val="0"/>
      <w:divBdr>
        <w:top w:val="none" w:sz="0" w:space="0" w:color="auto"/>
        <w:left w:val="none" w:sz="0" w:space="0" w:color="auto"/>
        <w:bottom w:val="none" w:sz="0" w:space="0" w:color="auto"/>
        <w:right w:val="none" w:sz="0" w:space="0" w:color="auto"/>
      </w:divBdr>
    </w:div>
    <w:div w:id="97022941">
      <w:bodyDiv w:val="1"/>
      <w:marLeft w:val="0"/>
      <w:marRight w:val="0"/>
      <w:marTop w:val="0"/>
      <w:marBottom w:val="0"/>
      <w:divBdr>
        <w:top w:val="none" w:sz="0" w:space="0" w:color="auto"/>
        <w:left w:val="none" w:sz="0" w:space="0" w:color="auto"/>
        <w:bottom w:val="none" w:sz="0" w:space="0" w:color="auto"/>
        <w:right w:val="none" w:sz="0" w:space="0" w:color="auto"/>
      </w:divBdr>
    </w:div>
    <w:div w:id="106973191">
      <w:bodyDiv w:val="1"/>
      <w:marLeft w:val="0"/>
      <w:marRight w:val="0"/>
      <w:marTop w:val="0"/>
      <w:marBottom w:val="0"/>
      <w:divBdr>
        <w:top w:val="none" w:sz="0" w:space="0" w:color="auto"/>
        <w:left w:val="none" w:sz="0" w:space="0" w:color="auto"/>
        <w:bottom w:val="none" w:sz="0" w:space="0" w:color="auto"/>
        <w:right w:val="none" w:sz="0" w:space="0" w:color="auto"/>
      </w:divBdr>
    </w:div>
    <w:div w:id="110169474">
      <w:bodyDiv w:val="1"/>
      <w:marLeft w:val="0"/>
      <w:marRight w:val="0"/>
      <w:marTop w:val="0"/>
      <w:marBottom w:val="0"/>
      <w:divBdr>
        <w:top w:val="none" w:sz="0" w:space="0" w:color="auto"/>
        <w:left w:val="none" w:sz="0" w:space="0" w:color="auto"/>
        <w:bottom w:val="none" w:sz="0" w:space="0" w:color="auto"/>
        <w:right w:val="none" w:sz="0" w:space="0" w:color="auto"/>
      </w:divBdr>
    </w:div>
    <w:div w:id="136992090">
      <w:bodyDiv w:val="1"/>
      <w:marLeft w:val="0"/>
      <w:marRight w:val="0"/>
      <w:marTop w:val="0"/>
      <w:marBottom w:val="0"/>
      <w:divBdr>
        <w:top w:val="none" w:sz="0" w:space="0" w:color="auto"/>
        <w:left w:val="none" w:sz="0" w:space="0" w:color="auto"/>
        <w:bottom w:val="none" w:sz="0" w:space="0" w:color="auto"/>
        <w:right w:val="none" w:sz="0" w:space="0" w:color="auto"/>
      </w:divBdr>
    </w:div>
    <w:div w:id="148012884">
      <w:bodyDiv w:val="1"/>
      <w:marLeft w:val="0"/>
      <w:marRight w:val="0"/>
      <w:marTop w:val="0"/>
      <w:marBottom w:val="0"/>
      <w:divBdr>
        <w:top w:val="none" w:sz="0" w:space="0" w:color="auto"/>
        <w:left w:val="none" w:sz="0" w:space="0" w:color="auto"/>
        <w:bottom w:val="none" w:sz="0" w:space="0" w:color="auto"/>
        <w:right w:val="none" w:sz="0" w:space="0" w:color="auto"/>
      </w:divBdr>
    </w:div>
    <w:div w:id="155801239">
      <w:bodyDiv w:val="1"/>
      <w:marLeft w:val="0"/>
      <w:marRight w:val="0"/>
      <w:marTop w:val="0"/>
      <w:marBottom w:val="0"/>
      <w:divBdr>
        <w:top w:val="none" w:sz="0" w:space="0" w:color="auto"/>
        <w:left w:val="none" w:sz="0" w:space="0" w:color="auto"/>
        <w:bottom w:val="none" w:sz="0" w:space="0" w:color="auto"/>
        <w:right w:val="none" w:sz="0" w:space="0" w:color="auto"/>
      </w:divBdr>
    </w:div>
    <w:div w:id="191845352">
      <w:bodyDiv w:val="1"/>
      <w:marLeft w:val="0"/>
      <w:marRight w:val="0"/>
      <w:marTop w:val="0"/>
      <w:marBottom w:val="0"/>
      <w:divBdr>
        <w:top w:val="none" w:sz="0" w:space="0" w:color="auto"/>
        <w:left w:val="none" w:sz="0" w:space="0" w:color="auto"/>
        <w:bottom w:val="none" w:sz="0" w:space="0" w:color="auto"/>
        <w:right w:val="none" w:sz="0" w:space="0" w:color="auto"/>
      </w:divBdr>
    </w:div>
    <w:div w:id="194588611">
      <w:bodyDiv w:val="1"/>
      <w:marLeft w:val="0"/>
      <w:marRight w:val="0"/>
      <w:marTop w:val="0"/>
      <w:marBottom w:val="0"/>
      <w:divBdr>
        <w:top w:val="none" w:sz="0" w:space="0" w:color="auto"/>
        <w:left w:val="none" w:sz="0" w:space="0" w:color="auto"/>
        <w:bottom w:val="none" w:sz="0" w:space="0" w:color="auto"/>
        <w:right w:val="none" w:sz="0" w:space="0" w:color="auto"/>
      </w:divBdr>
    </w:div>
    <w:div w:id="203174713">
      <w:bodyDiv w:val="1"/>
      <w:marLeft w:val="0"/>
      <w:marRight w:val="0"/>
      <w:marTop w:val="0"/>
      <w:marBottom w:val="0"/>
      <w:divBdr>
        <w:top w:val="none" w:sz="0" w:space="0" w:color="auto"/>
        <w:left w:val="none" w:sz="0" w:space="0" w:color="auto"/>
        <w:bottom w:val="none" w:sz="0" w:space="0" w:color="auto"/>
        <w:right w:val="none" w:sz="0" w:space="0" w:color="auto"/>
      </w:divBdr>
    </w:div>
    <w:div w:id="203907128">
      <w:bodyDiv w:val="1"/>
      <w:marLeft w:val="0"/>
      <w:marRight w:val="0"/>
      <w:marTop w:val="0"/>
      <w:marBottom w:val="0"/>
      <w:divBdr>
        <w:top w:val="none" w:sz="0" w:space="0" w:color="auto"/>
        <w:left w:val="none" w:sz="0" w:space="0" w:color="auto"/>
        <w:bottom w:val="none" w:sz="0" w:space="0" w:color="auto"/>
        <w:right w:val="none" w:sz="0" w:space="0" w:color="auto"/>
      </w:divBdr>
    </w:div>
    <w:div w:id="207693256">
      <w:bodyDiv w:val="1"/>
      <w:marLeft w:val="0"/>
      <w:marRight w:val="0"/>
      <w:marTop w:val="0"/>
      <w:marBottom w:val="0"/>
      <w:divBdr>
        <w:top w:val="none" w:sz="0" w:space="0" w:color="auto"/>
        <w:left w:val="none" w:sz="0" w:space="0" w:color="auto"/>
        <w:bottom w:val="none" w:sz="0" w:space="0" w:color="auto"/>
        <w:right w:val="none" w:sz="0" w:space="0" w:color="auto"/>
      </w:divBdr>
    </w:div>
    <w:div w:id="212928200">
      <w:bodyDiv w:val="1"/>
      <w:marLeft w:val="0"/>
      <w:marRight w:val="0"/>
      <w:marTop w:val="0"/>
      <w:marBottom w:val="0"/>
      <w:divBdr>
        <w:top w:val="none" w:sz="0" w:space="0" w:color="auto"/>
        <w:left w:val="none" w:sz="0" w:space="0" w:color="auto"/>
        <w:bottom w:val="none" w:sz="0" w:space="0" w:color="auto"/>
        <w:right w:val="none" w:sz="0" w:space="0" w:color="auto"/>
      </w:divBdr>
    </w:div>
    <w:div w:id="224294569">
      <w:bodyDiv w:val="1"/>
      <w:marLeft w:val="0"/>
      <w:marRight w:val="0"/>
      <w:marTop w:val="0"/>
      <w:marBottom w:val="0"/>
      <w:divBdr>
        <w:top w:val="none" w:sz="0" w:space="0" w:color="auto"/>
        <w:left w:val="none" w:sz="0" w:space="0" w:color="auto"/>
        <w:bottom w:val="none" w:sz="0" w:space="0" w:color="auto"/>
        <w:right w:val="none" w:sz="0" w:space="0" w:color="auto"/>
      </w:divBdr>
    </w:div>
    <w:div w:id="228200153">
      <w:bodyDiv w:val="1"/>
      <w:marLeft w:val="0"/>
      <w:marRight w:val="0"/>
      <w:marTop w:val="0"/>
      <w:marBottom w:val="0"/>
      <w:divBdr>
        <w:top w:val="none" w:sz="0" w:space="0" w:color="auto"/>
        <w:left w:val="none" w:sz="0" w:space="0" w:color="auto"/>
        <w:bottom w:val="none" w:sz="0" w:space="0" w:color="auto"/>
        <w:right w:val="none" w:sz="0" w:space="0" w:color="auto"/>
      </w:divBdr>
    </w:div>
    <w:div w:id="234165433">
      <w:bodyDiv w:val="1"/>
      <w:marLeft w:val="0"/>
      <w:marRight w:val="0"/>
      <w:marTop w:val="0"/>
      <w:marBottom w:val="0"/>
      <w:divBdr>
        <w:top w:val="none" w:sz="0" w:space="0" w:color="auto"/>
        <w:left w:val="none" w:sz="0" w:space="0" w:color="auto"/>
        <w:bottom w:val="none" w:sz="0" w:space="0" w:color="auto"/>
        <w:right w:val="none" w:sz="0" w:space="0" w:color="auto"/>
      </w:divBdr>
    </w:div>
    <w:div w:id="249314990">
      <w:bodyDiv w:val="1"/>
      <w:marLeft w:val="0"/>
      <w:marRight w:val="0"/>
      <w:marTop w:val="0"/>
      <w:marBottom w:val="0"/>
      <w:divBdr>
        <w:top w:val="none" w:sz="0" w:space="0" w:color="auto"/>
        <w:left w:val="none" w:sz="0" w:space="0" w:color="auto"/>
        <w:bottom w:val="none" w:sz="0" w:space="0" w:color="auto"/>
        <w:right w:val="none" w:sz="0" w:space="0" w:color="auto"/>
      </w:divBdr>
    </w:div>
    <w:div w:id="263001857">
      <w:bodyDiv w:val="1"/>
      <w:marLeft w:val="0"/>
      <w:marRight w:val="0"/>
      <w:marTop w:val="0"/>
      <w:marBottom w:val="0"/>
      <w:divBdr>
        <w:top w:val="none" w:sz="0" w:space="0" w:color="auto"/>
        <w:left w:val="none" w:sz="0" w:space="0" w:color="auto"/>
        <w:bottom w:val="none" w:sz="0" w:space="0" w:color="auto"/>
        <w:right w:val="none" w:sz="0" w:space="0" w:color="auto"/>
      </w:divBdr>
    </w:div>
    <w:div w:id="268777747">
      <w:bodyDiv w:val="1"/>
      <w:marLeft w:val="0"/>
      <w:marRight w:val="0"/>
      <w:marTop w:val="0"/>
      <w:marBottom w:val="0"/>
      <w:divBdr>
        <w:top w:val="none" w:sz="0" w:space="0" w:color="auto"/>
        <w:left w:val="none" w:sz="0" w:space="0" w:color="auto"/>
        <w:bottom w:val="none" w:sz="0" w:space="0" w:color="auto"/>
        <w:right w:val="none" w:sz="0" w:space="0" w:color="auto"/>
      </w:divBdr>
    </w:div>
    <w:div w:id="276447080">
      <w:bodyDiv w:val="1"/>
      <w:marLeft w:val="0"/>
      <w:marRight w:val="0"/>
      <w:marTop w:val="0"/>
      <w:marBottom w:val="0"/>
      <w:divBdr>
        <w:top w:val="none" w:sz="0" w:space="0" w:color="auto"/>
        <w:left w:val="none" w:sz="0" w:space="0" w:color="auto"/>
        <w:bottom w:val="none" w:sz="0" w:space="0" w:color="auto"/>
        <w:right w:val="none" w:sz="0" w:space="0" w:color="auto"/>
      </w:divBdr>
    </w:div>
    <w:div w:id="277219896">
      <w:bodyDiv w:val="1"/>
      <w:marLeft w:val="0"/>
      <w:marRight w:val="0"/>
      <w:marTop w:val="0"/>
      <w:marBottom w:val="0"/>
      <w:divBdr>
        <w:top w:val="none" w:sz="0" w:space="0" w:color="auto"/>
        <w:left w:val="none" w:sz="0" w:space="0" w:color="auto"/>
        <w:bottom w:val="none" w:sz="0" w:space="0" w:color="auto"/>
        <w:right w:val="none" w:sz="0" w:space="0" w:color="auto"/>
      </w:divBdr>
    </w:div>
    <w:div w:id="298611437">
      <w:bodyDiv w:val="1"/>
      <w:marLeft w:val="0"/>
      <w:marRight w:val="0"/>
      <w:marTop w:val="0"/>
      <w:marBottom w:val="0"/>
      <w:divBdr>
        <w:top w:val="none" w:sz="0" w:space="0" w:color="auto"/>
        <w:left w:val="none" w:sz="0" w:space="0" w:color="auto"/>
        <w:bottom w:val="none" w:sz="0" w:space="0" w:color="auto"/>
        <w:right w:val="none" w:sz="0" w:space="0" w:color="auto"/>
      </w:divBdr>
    </w:div>
    <w:div w:id="314139766">
      <w:bodyDiv w:val="1"/>
      <w:marLeft w:val="0"/>
      <w:marRight w:val="0"/>
      <w:marTop w:val="0"/>
      <w:marBottom w:val="0"/>
      <w:divBdr>
        <w:top w:val="none" w:sz="0" w:space="0" w:color="auto"/>
        <w:left w:val="none" w:sz="0" w:space="0" w:color="auto"/>
        <w:bottom w:val="none" w:sz="0" w:space="0" w:color="auto"/>
        <w:right w:val="none" w:sz="0" w:space="0" w:color="auto"/>
      </w:divBdr>
    </w:div>
    <w:div w:id="316106134">
      <w:bodyDiv w:val="1"/>
      <w:marLeft w:val="0"/>
      <w:marRight w:val="0"/>
      <w:marTop w:val="0"/>
      <w:marBottom w:val="0"/>
      <w:divBdr>
        <w:top w:val="none" w:sz="0" w:space="0" w:color="auto"/>
        <w:left w:val="none" w:sz="0" w:space="0" w:color="auto"/>
        <w:bottom w:val="none" w:sz="0" w:space="0" w:color="auto"/>
        <w:right w:val="none" w:sz="0" w:space="0" w:color="auto"/>
      </w:divBdr>
    </w:div>
    <w:div w:id="317656899">
      <w:bodyDiv w:val="1"/>
      <w:marLeft w:val="0"/>
      <w:marRight w:val="0"/>
      <w:marTop w:val="0"/>
      <w:marBottom w:val="0"/>
      <w:divBdr>
        <w:top w:val="none" w:sz="0" w:space="0" w:color="auto"/>
        <w:left w:val="none" w:sz="0" w:space="0" w:color="auto"/>
        <w:bottom w:val="none" w:sz="0" w:space="0" w:color="auto"/>
        <w:right w:val="none" w:sz="0" w:space="0" w:color="auto"/>
      </w:divBdr>
    </w:div>
    <w:div w:id="338121101">
      <w:bodyDiv w:val="1"/>
      <w:marLeft w:val="0"/>
      <w:marRight w:val="0"/>
      <w:marTop w:val="0"/>
      <w:marBottom w:val="0"/>
      <w:divBdr>
        <w:top w:val="none" w:sz="0" w:space="0" w:color="auto"/>
        <w:left w:val="none" w:sz="0" w:space="0" w:color="auto"/>
        <w:bottom w:val="none" w:sz="0" w:space="0" w:color="auto"/>
        <w:right w:val="none" w:sz="0" w:space="0" w:color="auto"/>
      </w:divBdr>
    </w:div>
    <w:div w:id="340132073">
      <w:bodyDiv w:val="1"/>
      <w:marLeft w:val="0"/>
      <w:marRight w:val="0"/>
      <w:marTop w:val="0"/>
      <w:marBottom w:val="0"/>
      <w:divBdr>
        <w:top w:val="none" w:sz="0" w:space="0" w:color="auto"/>
        <w:left w:val="none" w:sz="0" w:space="0" w:color="auto"/>
        <w:bottom w:val="none" w:sz="0" w:space="0" w:color="auto"/>
        <w:right w:val="none" w:sz="0" w:space="0" w:color="auto"/>
      </w:divBdr>
    </w:div>
    <w:div w:id="358744203">
      <w:bodyDiv w:val="1"/>
      <w:marLeft w:val="0"/>
      <w:marRight w:val="0"/>
      <w:marTop w:val="0"/>
      <w:marBottom w:val="0"/>
      <w:divBdr>
        <w:top w:val="none" w:sz="0" w:space="0" w:color="auto"/>
        <w:left w:val="none" w:sz="0" w:space="0" w:color="auto"/>
        <w:bottom w:val="none" w:sz="0" w:space="0" w:color="auto"/>
        <w:right w:val="none" w:sz="0" w:space="0" w:color="auto"/>
      </w:divBdr>
    </w:div>
    <w:div w:id="359207655">
      <w:bodyDiv w:val="1"/>
      <w:marLeft w:val="0"/>
      <w:marRight w:val="0"/>
      <w:marTop w:val="0"/>
      <w:marBottom w:val="0"/>
      <w:divBdr>
        <w:top w:val="none" w:sz="0" w:space="0" w:color="auto"/>
        <w:left w:val="none" w:sz="0" w:space="0" w:color="auto"/>
        <w:bottom w:val="none" w:sz="0" w:space="0" w:color="auto"/>
        <w:right w:val="none" w:sz="0" w:space="0" w:color="auto"/>
      </w:divBdr>
    </w:div>
    <w:div w:id="359278535">
      <w:bodyDiv w:val="1"/>
      <w:marLeft w:val="0"/>
      <w:marRight w:val="0"/>
      <w:marTop w:val="0"/>
      <w:marBottom w:val="0"/>
      <w:divBdr>
        <w:top w:val="none" w:sz="0" w:space="0" w:color="auto"/>
        <w:left w:val="none" w:sz="0" w:space="0" w:color="auto"/>
        <w:bottom w:val="none" w:sz="0" w:space="0" w:color="auto"/>
        <w:right w:val="none" w:sz="0" w:space="0" w:color="auto"/>
      </w:divBdr>
    </w:div>
    <w:div w:id="361201305">
      <w:bodyDiv w:val="1"/>
      <w:marLeft w:val="0"/>
      <w:marRight w:val="0"/>
      <w:marTop w:val="0"/>
      <w:marBottom w:val="0"/>
      <w:divBdr>
        <w:top w:val="none" w:sz="0" w:space="0" w:color="auto"/>
        <w:left w:val="none" w:sz="0" w:space="0" w:color="auto"/>
        <w:bottom w:val="none" w:sz="0" w:space="0" w:color="auto"/>
        <w:right w:val="none" w:sz="0" w:space="0" w:color="auto"/>
      </w:divBdr>
    </w:div>
    <w:div w:id="362899400">
      <w:bodyDiv w:val="1"/>
      <w:marLeft w:val="0"/>
      <w:marRight w:val="0"/>
      <w:marTop w:val="0"/>
      <w:marBottom w:val="0"/>
      <w:divBdr>
        <w:top w:val="none" w:sz="0" w:space="0" w:color="auto"/>
        <w:left w:val="none" w:sz="0" w:space="0" w:color="auto"/>
        <w:bottom w:val="none" w:sz="0" w:space="0" w:color="auto"/>
        <w:right w:val="none" w:sz="0" w:space="0" w:color="auto"/>
      </w:divBdr>
    </w:div>
    <w:div w:id="362946426">
      <w:bodyDiv w:val="1"/>
      <w:marLeft w:val="0"/>
      <w:marRight w:val="0"/>
      <w:marTop w:val="0"/>
      <w:marBottom w:val="0"/>
      <w:divBdr>
        <w:top w:val="none" w:sz="0" w:space="0" w:color="auto"/>
        <w:left w:val="none" w:sz="0" w:space="0" w:color="auto"/>
        <w:bottom w:val="none" w:sz="0" w:space="0" w:color="auto"/>
        <w:right w:val="none" w:sz="0" w:space="0" w:color="auto"/>
      </w:divBdr>
    </w:div>
    <w:div w:id="368575783">
      <w:bodyDiv w:val="1"/>
      <w:marLeft w:val="0"/>
      <w:marRight w:val="0"/>
      <w:marTop w:val="0"/>
      <w:marBottom w:val="0"/>
      <w:divBdr>
        <w:top w:val="none" w:sz="0" w:space="0" w:color="auto"/>
        <w:left w:val="none" w:sz="0" w:space="0" w:color="auto"/>
        <w:bottom w:val="none" w:sz="0" w:space="0" w:color="auto"/>
        <w:right w:val="none" w:sz="0" w:space="0" w:color="auto"/>
      </w:divBdr>
    </w:div>
    <w:div w:id="371272786">
      <w:bodyDiv w:val="1"/>
      <w:marLeft w:val="0"/>
      <w:marRight w:val="0"/>
      <w:marTop w:val="0"/>
      <w:marBottom w:val="0"/>
      <w:divBdr>
        <w:top w:val="none" w:sz="0" w:space="0" w:color="auto"/>
        <w:left w:val="none" w:sz="0" w:space="0" w:color="auto"/>
        <w:bottom w:val="none" w:sz="0" w:space="0" w:color="auto"/>
        <w:right w:val="none" w:sz="0" w:space="0" w:color="auto"/>
      </w:divBdr>
    </w:div>
    <w:div w:id="414859289">
      <w:bodyDiv w:val="1"/>
      <w:marLeft w:val="0"/>
      <w:marRight w:val="0"/>
      <w:marTop w:val="0"/>
      <w:marBottom w:val="0"/>
      <w:divBdr>
        <w:top w:val="none" w:sz="0" w:space="0" w:color="auto"/>
        <w:left w:val="none" w:sz="0" w:space="0" w:color="auto"/>
        <w:bottom w:val="none" w:sz="0" w:space="0" w:color="auto"/>
        <w:right w:val="none" w:sz="0" w:space="0" w:color="auto"/>
      </w:divBdr>
    </w:div>
    <w:div w:id="420806967">
      <w:bodyDiv w:val="1"/>
      <w:marLeft w:val="0"/>
      <w:marRight w:val="0"/>
      <w:marTop w:val="0"/>
      <w:marBottom w:val="0"/>
      <w:divBdr>
        <w:top w:val="none" w:sz="0" w:space="0" w:color="auto"/>
        <w:left w:val="none" w:sz="0" w:space="0" w:color="auto"/>
        <w:bottom w:val="none" w:sz="0" w:space="0" w:color="auto"/>
        <w:right w:val="none" w:sz="0" w:space="0" w:color="auto"/>
      </w:divBdr>
    </w:div>
    <w:div w:id="425613156">
      <w:bodyDiv w:val="1"/>
      <w:marLeft w:val="0"/>
      <w:marRight w:val="0"/>
      <w:marTop w:val="0"/>
      <w:marBottom w:val="0"/>
      <w:divBdr>
        <w:top w:val="none" w:sz="0" w:space="0" w:color="auto"/>
        <w:left w:val="none" w:sz="0" w:space="0" w:color="auto"/>
        <w:bottom w:val="none" w:sz="0" w:space="0" w:color="auto"/>
        <w:right w:val="none" w:sz="0" w:space="0" w:color="auto"/>
      </w:divBdr>
    </w:div>
    <w:div w:id="428813277">
      <w:bodyDiv w:val="1"/>
      <w:marLeft w:val="0"/>
      <w:marRight w:val="0"/>
      <w:marTop w:val="0"/>
      <w:marBottom w:val="0"/>
      <w:divBdr>
        <w:top w:val="none" w:sz="0" w:space="0" w:color="auto"/>
        <w:left w:val="none" w:sz="0" w:space="0" w:color="auto"/>
        <w:bottom w:val="none" w:sz="0" w:space="0" w:color="auto"/>
        <w:right w:val="none" w:sz="0" w:space="0" w:color="auto"/>
      </w:divBdr>
    </w:div>
    <w:div w:id="428888395">
      <w:bodyDiv w:val="1"/>
      <w:marLeft w:val="0"/>
      <w:marRight w:val="0"/>
      <w:marTop w:val="0"/>
      <w:marBottom w:val="0"/>
      <w:divBdr>
        <w:top w:val="none" w:sz="0" w:space="0" w:color="auto"/>
        <w:left w:val="none" w:sz="0" w:space="0" w:color="auto"/>
        <w:bottom w:val="none" w:sz="0" w:space="0" w:color="auto"/>
        <w:right w:val="none" w:sz="0" w:space="0" w:color="auto"/>
      </w:divBdr>
    </w:div>
    <w:div w:id="430973335">
      <w:bodyDiv w:val="1"/>
      <w:marLeft w:val="0"/>
      <w:marRight w:val="0"/>
      <w:marTop w:val="0"/>
      <w:marBottom w:val="0"/>
      <w:divBdr>
        <w:top w:val="none" w:sz="0" w:space="0" w:color="auto"/>
        <w:left w:val="none" w:sz="0" w:space="0" w:color="auto"/>
        <w:bottom w:val="none" w:sz="0" w:space="0" w:color="auto"/>
        <w:right w:val="none" w:sz="0" w:space="0" w:color="auto"/>
      </w:divBdr>
    </w:div>
    <w:div w:id="437331829">
      <w:bodyDiv w:val="1"/>
      <w:marLeft w:val="0"/>
      <w:marRight w:val="0"/>
      <w:marTop w:val="0"/>
      <w:marBottom w:val="0"/>
      <w:divBdr>
        <w:top w:val="none" w:sz="0" w:space="0" w:color="auto"/>
        <w:left w:val="none" w:sz="0" w:space="0" w:color="auto"/>
        <w:bottom w:val="none" w:sz="0" w:space="0" w:color="auto"/>
        <w:right w:val="none" w:sz="0" w:space="0" w:color="auto"/>
      </w:divBdr>
    </w:div>
    <w:div w:id="451940335">
      <w:bodyDiv w:val="1"/>
      <w:marLeft w:val="0"/>
      <w:marRight w:val="0"/>
      <w:marTop w:val="0"/>
      <w:marBottom w:val="0"/>
      <w:divBdr>
        <w:top w:val="none" w:sz="0" w:space="0" w:color="auto"/>
        <w:left w:val="none" w:sz="0" w:space="0" w:color="auto"/>
        <w:bottom w:val="none" w:sz="0" w:space="0" w:color="auto"/>
        <w:right w:val="none" w:sz="0" w:space="0" w:color="auto"/>
      </w:divBdr>
    </w:div>
    <w:div w:id="461075392">
      <w:bodyDiv w:val="1"/>
      <w:marLeft w:val="0"/>
      <w:marRight w:val="0"/>
      <w:marTop w:val="0"/>
      <w:marBottom w:val="0"/>
      <w:divBdr>
        <w:top w:val="none" w:sz="0" w:space="0" w:color="auto"/>
        <w:left w:val="none" w:sz="0" w:space="0" w:color="auto"/>
        <w:bottom w:val="none" w:sz="0" w:space="0" w:color="auto"/>
        <w:right w:val="none" w:sz="0" w:space="0" w:color="auto"/>
      </w:divBdr>
    </w:div>
    <w:div w:id="469832180">
      <w:bodyDiv w:val="1"/>
      <w:marLeft w:val="0"/>
      <w:marRight w:val="0"/>
      <w:marTop w:val="0"/>
      <w:marBottom w:val="0"/>
      <w:divBdr>
        <w:top w:val="none" w:sz="0" w:space="0" w:color="auto"/>
        <w:left w:val="none" w:sz="0" w:space="0" w:color="auto"/>
        <w:bottom w:val="none" w:sz="0" w:space="0" w:color="auto"/>
        <w:right w:val="none" w:sz="0" w:space="0" w:color="auto"/>
      </w:divBdr>
    </w:div>
    <w:div w:id="477765443">
      <w:bodyDiv w:val="1"/>
      <w:marLeft w:val="0"/>
      <w:marRight w:val="0"/>
      <w:marTop w:val="0"/>
      <w:marBottom w:val="0"/>
      <w:divBdr>
        <w:top w:val="none" w:sz="0" w:space="0" w:color="auto"/>
        <w:left w:val="none" w:sz="0" w:space="0" w:color="auto"/>
        <w:bottom w:val="none" w:sz="0" w:space="0" w:color="auto"/>
        <w:right w:val="none" w:sz="0" w:space="0" w:color="auto"/>
      </w:divBdr>
    </w:div>
    <w:div w:id="486019046">
      <w:bodyDiv w:val="1"/>
      <w:marLeft w:val="0"/>
      <w:marRight w:val="0"/>
      <w:marTop w:val="0"/>
      <w:marBottom w:val="0"/>
      <w:divBdr>
        <w:top w:val="none" w:sz="0" w:space="0" w:color="auto"/>
        <w:left w:val="none" w:sz="0" w:space="0" w:color="auto"/>
        <w:bottom w:val="none" w:sz="0" w:space="0" w:color="auto"/>
        <w:right w:val="none" w:sz="0" w:space="0" w:color="auto"/>
      </w:divBdr>
    </w:div>
    <w:div w:id="487936689">
      <w:bodyDiv w:val="1"/>
      <w:marLeft w:val="0"/>
      <w:marRight w:val="0"/>
      <w:marTop w:val="0"/>
      <w:marBottom w:val="0"/>
      <w:divBdr>
        <w:top w:val="none" w:sz="0" w:space="0" w:color="auto"/>
        <w:left w:val="none" w:sz="0" w:space="0" w:color="auto"/>
        <w:bottom w:val="none" w:sz="0" w:space="0" w:color="auto"/>
        <w:right w:val="none" w:sz="0" w:space="0" w:color="auto"/>
      </w:divBdr>
    </w:div>
    <w:div w:id="495271372">
      <w:bodyDiv w:val="1"/>
      <w:marLeft w:val="0"/>
      <w:marRight w:val="0"/>
      <w:marTop w:val="0"/>
      <w:marBottom w:val="0"/>
      <w:divBdr>
        <w:top w:val="none" w:sz="0" w:space="0" w:color="auto"/>
        <w:left w:val="none" w:sz="0" w:space="0" w:color="auto"/>
        <w:bottom w:val="none" w:sz="0" w:space="0" w:color="auto"/>
        <w:right w:val="none" w:sz="0" w:space="0" w:color="auto"/>
      </w:divBdr>
    </w:div>
    <w:div w:id="509416024">
      <w:bodyDiv w:val="1"/>
      <w:marLeft w:val="0"/>
      <w:marRight w:val="0"/>
      <w:marTop w:val="0"/>
      <w:marBottom w:val="0"/>
      <w:divBdr>
        <w:top w:val="none" w:sz="0" w:space="0" w:color="auto"/>
        <w:left w:val="none" w:sz="0" w:space="0" w:color="auto"/>
        <w:bottom w:val="none" w:sz="0" w:space="0" w:color="auto"/>
        <w:right w:val="none" w:sz="0" w:space="0" w:color="auto"/>
      </w:divBdr>
    </w:div>
    <w:div w:id="511914578">
      <w:bodyDiv w:val="1"/>
      <w:marLeft w:val="0"/>
      <w:marRight w:val="0"/>
      <w:marTop w:val="0"/>
      <w:marBottom w:val="0"/>
      <w:divBdr>
        <w:top w:val="none" w:sz="0" w:space="0" w:color="auto"/>
        <w:left w:val="none" w:sz="0" w:space="0" w:color="auto"/>
        <w:bottom w:val="none" w:sz="0" w:space="0" w:color="auto"/>
        <w:right w:val="none" w:sz="0" w:space="0" w:color="auto"/>
      </w:divBdr>
    </w:div>
    <w:div w:id="512837771">
      <w:bodyDiv w:val="1"/>
      <w:marLeft w:val="0"/>
      <w:marRight w:val="0"/>
      <w:marTop w:val="0"/>
      <w:marBottom w:val="0"/>
      <w:divBdr>
        <w:top w:val="none" w:sz="0" w:space="0" w:color="auto"/>
        <w:left w:val="none" w:sz="0" w:space="0" w:color="auto"/>
        <w:bottom w:val="none" w:sz="0" w:space="0" w:color="auto"/>
        <w:right w:val="none" w:sz="0" w:space="0" w:color="auto"/>
      </w:divBdr>
    </w:div>
    <w:div w:id="514199357">
      <w:bodyDiv w:val="1"/>
      <w:marLeft w:val="0"/>
      <w:marRight w:val="0"/>
      <w:marTop w:val="0"/>
      <w:marBottom w:val="0"/>
      <w:divBdr>
        <w:top w:val="none" w:sz="0" w:space="0" w:color="auto"/>
        <w:left w:val="none" w:sz="0" w:space="0" w:color="auto"/>
        <w:bottom w:val="none" w:sz="0" w:space="0" w:color="auto"/>
        <w:right w:val="none" w:sz="0" w:space="0" w:color="auto"/>
      </w:divBdr>
    </w:div>
    <w:div w:id="523444523">
      <w:bodyDiv w:val="1"/>
      <w:marLeft w:val="0"/>
      <w:marRight w:val="0"/>
      <w:marTop w:val="0"/>
      <w:marBottom w:val="0"/>
      <w:divBdr>
        <w:top w:val="none" w:sz="0" w:space="0" w:color="auto"/>
        <w:left w:val="none" w:sz="0" w:space="0" w:color="auto"/>
        <w:bottom w:val="none" w:sz="0" w:space="0" w:color="auto"/>
        <w:right w:val="none" w:sz="0" w:space="0" w:color="auto"/>
      </w:divBdr>
    </w:div>
    <w:div w:id="525944429">
      <w:bodyDiv w:val="1"/>
      <w:marLeft w:val="0"/>
      <w:marRight w:val="0"/>
      <w:marTop w:val="0"/>
      <w:marBottom w:val="0"/>
      <w:divBdr>
        <w:top w:val="none" w:sz="0" w:space="0" w:color="auto"/>
        <w:left w:val="none" w:sz="0" w:space="0" w:color="auto"/>
        <w:bottom w:val="none" w:sz="0" w:space="0" w:color="auto"/>
        <w:right w:val="none" w:sz="0" w:space="0" w:color="auto"/>
      </w:divBdr>
    </w:div>
    <w:div w:id="565459664">
      <w:bodyDiv w:val="1"/>
      <w:marLeft w:val="0"/>
      <w:marRight w:val="0"/>
      <w:marTop w:val="0"/>
      <w:marBottom w:val="0"/>
      <w:divBdr>
        <w:top w:val="none" w:sz="0" w:space="0" w:color="auto"/>
        <w:left w:val="none" w:sz="0" w:space="0" w:color="auto"/>
        <w:bottom w:val="none" w:sz="0" w:space="0" w:color="auto"/>
        <w:right w:val="none" w:sz="0" w:space="0" w:color="auto"/>
      </w:divBdr>
    </w:div>
    <w:div w:id="581335940">
      <w:bodyDiv w:val="1"/>
      <w:marLeft w:val="0"/>
      <w:marRight w:val="0"/>
      <w:marTop w:val="0"/>
      <w:marBottom w:val="0"/>
      <w:divBdr>
        <w:top w:val="none" w:sz="0" w:space="0" w:color="auto"/>
        <w:left w:val="none" w:sz="0" w:space="0" w:color="auto"/>
        <w:bottom w:val="none" w:sz="0" w:space="0" w:color="auto"/>
        <w:right w:val="none" w:sz="0" w:space="0" w:color="auto"/>
      </w:divBdr>
    </w:div>
    <w:div w:id="582491410">
      <w:bodyDiv w:val="1"/>
      <w:marLeft w:val="0"/>
      <w:marRight w:val="0"/>
      <w:marTop w:val="0"/>
      <w:marBottom w:val="0"/>
      <w:divBdr>
        <w:top w:val="none" w:sz="0" w:space="0" w:color="auto"/>
        <w:left w:val="none" w:sz="0" w:space="0" w:color="auto"/>
        <w:bottom w:val="none" w:sz="0" w:space="0" w:color="auto"/>
        <w:right w:val="none" w:sz="0" w:space="0" w:color="auto"/>
      </w:divBdr>
    </w:div>
    <w:div w:id="582953133">
      <w:bodyDiv w:val="1"/>
      <w:marLeft w:val="0"/>
      <w:marRight w:val="0"/>
      <w:marTop w:val="0"/>
      <w:marBottom w:val="0"/>
      <w:divBdr>
        <w:top w:val="none" w:sz="0" w:space="0" w:color="auto"/>
        <w:left w:val="none" w:sz="0" w:space="0" w:color="auto"/>
        <w:bottom w:val="none" w:sz="0" w:space="0" w:color="auto"/>
        <w:right w:val="none" w:sz="0" w:space="0" w:color="auto"/>
      </w:divBdr>
    </w:div>
    <w:div w:id="586771904">
      <w:bodyDiv w:val="1"/>
      <w:marLeft w:val="0"/>
      <w:marRight w:val="0"/>
      <w:marTop w:val="0"/>
      <w:marBottom w:val="0"/>
      <w:divBdr>
        <w:top w:val="none" w:sz="0" w:space="0" w:color="auto"/>
        <w:left w:val="none" w:sz="0" w:space="0" w:color="auto"/>
        <w:bottom w:val="none" w:sz="0" w:space="0" w:color="auto"/>
        <w:right w:val="none" w:sz="0" w:space="0" w:color="auto"/>
      </w:divBdr>
    </w:div>
    <w:div w:id="593588778">
      <w:bodyDiv w:val="1"/>
      <w:marLeft w:val="0"/>
      <w:marRight w:val="0"/>
      <w:marTop w:val="0"/>
      <w:marBottom w:val="0"/>
      <w:divBdr>
        <w:top w:val="none" w:sz="0" w:space="0" w:color="auto"/>
        <w:left w:val="none" w:sz="0" w:space="0" w:color="auto"/>
        <w:bottom w:val="none" w:sz="0" w:space="0" w:color="auto"/>
        <w:right w:val="none" w:sz="0" w:space="0" w:color="auto"/>
      </w:divBdr>
    </w:div>
    <w:div w:id="602959969">
      <w:bodyDiv w:val="1"/>
      <w:marLeft w:val="0"/>
      <w:marRight w:val="0"/>
      <w:marTop w:val="0"/>
      <w:marBottom w:val="0"/>
      <w:divBdr>
        <w:top w:val="none" w:sz="0" w:space="0" w:color="auto"/>
        <w:left w:val="none" w:sz="0" w:space="0" w:color="auto"/>
        <w:bottom w:val="none" w:sz="0" w:space="0" w:color="auto"/>
        <w:right w:val="none" w:sz="0" w:space="0" w:color="auto"/>
      </w:divBdr>
    </w:div>
    <w:div w:id="606549220">
      <w:bodyDiv w:val="1"/>
      <w:marLeft w:val="0"/>
      <w:marRight w:val="0"/>
      <w:marTop w:val="0"/>
      <w:marBottom w:val="0"/>
      <w:divBdr>
        <w:top w:val="none" w:sz="0" w:space="0" w:color="auto"/>
        <w:left w:val="none" w:sz="0" w:space="0" w:color="auto"/>
        <w:bottom w:val="none" w:sz="0" w:space="0" w:color="auto"/>
        <w:right w:val="none" w:sz="0" w:space="0" w:color="auto"/>
      </w:divBdr>
    </w:div>
    <w:div w:id="615063176">
      <w:bodyDiv w:val="1"/>
      <w:marLeft w:val="0"/>
      <w:marRight w:val="0"/>
      <w:marTop w:val="0"/>
      <w:marBottom w:val="0"/>
      <w:divBdr>
        <w:top w:val="none" w:sz="0" w:space="0" w:color="auto"/>
        <w:left w:val="none" w:sz="0" w:space="0" w:color="auto"/>
        <w:bottom w:val="none" w:sz="0" w:space="0" w:color="auto"/>
        <w:right w:val="none" w:sz="0" w:space="0" w:color="auto"/>
      </w:divBdr>
    </w:div>
    <w:div w:id="624433436">
      <w:bodyDiv w:val="1"/>
      <w:marLeft w:val="0"/>
      <w:marRight w:val="0"/>
      <w:marTop w:val="0"/>
      <w:marBottom w:val="0"/>
      <w:divBdr>
        <w:top w:val="none" w:sz="0" w:space="0" w:color="auto"/>
        <w:left w:val="none" w:sz="0" w:space="0" w:color="auto"/>
        <w:bottom w:val="none" w:sz="0" w:space="0" w:color="auto"/>
        <w:right w:val="none" w:sz="0" w:space="0" w:color="auto"/>
      </w:divBdr>
    </w:div>
    <w:div w:id="632055693">
      <w:bodyDiv w:val="1"/>
      <w:marLeft w:val="0"/>
      <w:marRight w:val="0"/>
      <w:marTop w:val="0"/>
      <w:marBottom w:val="0"/>
      <w:divBdr>
        <w:top w:val="none" w:sz="0" w:space="0" w:color="auto"/>
        <w:left w:val="none" w:sz="0" w:space="0" w:color="auto"/>
        <w:bottom w:val="none" w:sz="0" w:space="0" w:color="auto"/>
        <w:right w:val="none" w:sz="0" w:space="0" w:color="auto"/>
      </w:divBdr>
    </w:div>
    <w:div w:id="637884485">
      <w:bodyDiv w:val="1"/>
      <w:marLeft w:val="0"/>
      <w:marRight w:val="0"/>
      <w:marTop w:val="0"/>
      <w:marBottom w:val="0"/>
      <w:divBdr>
        <w:top w:val="none" w:sz="0" w:space="0" w:color="auto"/>
        <w:left w:val="none" w:sz="0" w:space="0" w:color="auto"/>
        <w:bottom w:val="none" w:sz="0" w:space="0" w:color="auto"/>
        <w:right w:val="none" w:sz="0" w:space="0" w:color="auto"/>
      </w:divBdr>
    </w:div>
    <w:div w:id="643856278">
      <w:bodyDiv w:val="1"/>
      <w:marLeft w:val="0"/>
      <w:marRight w:val="0"/>
      <w:marTop w:val="0"/>
      <w:marBottom w:val="0"/>
      <w:divBdr>
        <w:top w:val="none" w:sz="0" w:space="0" w:color="auto"/>
        <w:left w:val="none" w:sz="0" w:space="0" w:color="auto"/>
        <w:bottom w:val="none" w:sz="0" w:space="0" w:color="auto"/>
        <w:right w:val="none" w:sz="0" w:space="0" w:color="auto"/>
      </w:divBdr>
    </w:div>
    <w:div w:id="653873465">
      <w:bodyDiv w:val="1"/>
      <w:marLeft w:val="0"/>
      <w:marRight w:val="0"/>
      <w:marTop w:val="0"/>
      <w:marBottom w:val="0"/>
      <w:divBdr>
        <w:top w:val="none" w:sz="0" w:space="0" w:color="auto"/>
        <w:left w:val="none" w:sz="0" w:space="0" w:color="auto"/>
        <w:bottom w:val="none" w:sz="0" w:space="0" w:color="auto"/>
        <w:right w:val="none" w:sz="0" w:space="0" w:color="auto"/>
      </w:divBdr>
    </w:div>
    <w:div w:id="707800151">
      <w:bodyDiv w:val="1"/>
      <w:marLeft w:val="0"/>
      <w:marRight w:val="0"/>
      <w:marTop w:val="0"/>
      <w:marBottom w:val="0"/>
      <w:divBdr>
        <w:top w:val="none" w:sz="0" w:space="0" w:color="auto"/>
        <w:left w:val="none" w:sz="0" w:space="0" w:color="auto"/>
        <w:bottom w:val="none" w:sz="0" w:space="0" w:color="auto"/>
        <w:right w:val="none" w:sz="0" w:space="0" w:color="auto"/>
      </w:divBdr>
    </w:div>
    <w:div w:id="711543739">
      <w:bodyDiv w:val="1"/>
      <w:marLeft w:val="0"/>
      <w:marRight w:val="0"/>
      <w:marTop w:val="0"/>
      <w:marBottom w:val="0"/>
      <w:divBdr>
        <w:top w:val="none" w:sz="0" w:space="0" w:color="auto"/>
        <w:left w:val="none" w:sz="0" w:space="0" w:color="auto"/>
        <w:bottom w:val="none" w:sz="0" w:space="0" w:color="auto"/>
        <w:right w:val="none" w:sz="0" w:space="0" w:color="auto"/>
      </w:divBdr>
    </w:div>
    <w:div w:id="714618192">
      <w:bodyDiv w:val="1"/>
      <w:marLeft w:val="0"/>
      <w:marRight w:val="0"/>
      <w:marTop w:val="0"/>
      <w:marBottom w:val="0"/>
      <w:divBdr>
        <w:top w:val="none" w:sz="0" w:space="0" w:color="auto"/>
        <w:left w:val="none" w:sz="0" w:space="0" w:color="auto"/>
        <w:bottom w:val="none" w:sz="0" w:space="0" w:color="auto"/>
        <w:right w:val="none" w:sz="0" w:space="0" w:color="auto"/>
      </w:divBdr>
    </w:div>
    <w:div w:id="715468208">
      <w:bodyDiv w:val="1"/>
      <w:marLeft w:val="0"/>
      <w:marRight w:val="0"/>
      <w:marTop w:val="0"/>
      <w:marBottom w:val="0"/>
      <w:divBdr>
        <w:top w:val="none" w:sz="0" w:space="0" w:color="auto"/>
        <w:left w:val="none" w:sz="0" w:space="0" w:color="auto"/>
        <w:bottom w:val="none" w:sz="0" w:space="0" w:color="auto"/>
        <w:right w:val="none" w:sz="0" w:space="0" w:color="auto"/>
      </w:divBdr>
    </w:div>
    <w:div w:id="729809618">
      <w:bodyDiv w:val="1"/>
      <w:marLeft w:val="0"/>
      <w:marRight w:val="0"/>
      <w:marTop w:val="0"/>
      <w:marBottom w:val="0"/>
      <w:divBdr>
        <w:top w:val="none" w:sz="0" w:space="0" w:color="auto"/>
        <w:left w:val="none" w:sz="0" w:space="0" w:color="auto"/>
        <w:bottom w:val="none" w:sz="0" w:space="0" w:color="auto"/>
        <w:right w:val="none" w:sz="0" w:space="0" w:color="auto"/>
      </w:divBdr>
    </w:div>
    <w:div w:id="731151896">
      <w:bodyDiv w:val="1"/>
      <w:marLeft w:val="0"/>
      <w:marRight w:val="0"/>
      <w:marTop w:val="0"/>
      <w:marBottom w:val="0"/>
      <w:divBdr>
        <w:top w:val="none" w:sz="0" w:space="0" w:color="auto"/>
        <w:left w:val="none" w:sz="0" w:space="0" w:color="auto"/>
        <w:bottom w:val="none" w:sz="0" w:space="0" w:color="auto"/>
        <w:right w:val="none" w:sz="0" w:space="0" w:color="auto"/>
      </w:divBdr>
    </w:div>
    <w:div w:id="749620678">
      <w:bodyDiv w:val="1"/>
      <w:marLeft w:val="0"/>
      <w:marRight w:val="0"/>
      <w:marTop w:val="0"/>
      <w:marBottom w:val="0"/>
      <w:divBdr>
        <w:top w:val="none" w:sz="0" w:space="0" w:color="auto"/>
        <w:left w:val="none" w:sz="0" w:space="0" w:color="auto"/>
        <w:bottom w:val="none" w:sz="0" w:space="0" w:color="auto"/>
        <w:right w:val="none" w:sz="0" w:space="0" w:color="auto"/>
      </w:divBdr>
    </w:div>
    <w:div w:id="754975446">
      <w:bodyDiv w:val="1"/>
      <w:marLeft w:val="0"/>
      <w:marRight w:val="0"/>
      <w:marTop w:val="0"/>
      <w:marBottom w:val="0"/>
      <w:divBdr>
        <w:top w:val="none" w:sz="0" w:space="0" w:color="auto"/>
        <w:left w:val="none" w:sz="0" w:space="0" w:color="auto"/>
        <w:bottom w:val="none" w:sz="0" w:space="0" w:color="auto"/>
        <w:right w:val="none" w:sz="0" w:space="0" w:color="auto"/>
      </w:divBdr>
    </w:div>
    <w:div w:id="761609149">
      <w:bodyDiv w:val="1"/>
      <w:marLeft w:val="0"/>
      <w:marRight w:val="0"/>
      <w:marTop w:val="0"/>
      <w:marBottom w:val="0"/>
      <w:divBdr>
        <w:top w:val="none" w:sz="0" w:space="0" w:color="auto"/>
        <w:left w:val="none" w:sz="0" w:space="0" w:color="auto"/>
        <w:bottom w:val="none" w:sz="0" w:space="0" w:color="auto"/>
        <w:right w:val="none" w:sz="0" w:space="0" w:color="auto"/>
      </w:divBdr>
    </w:div>
    <w:div w:id="766314734">
      <w:bodyDiv w:val="1"/>
      <w:marLeft w:val="0"/>
      <w:marRight w:val="0"/>
      <w:marTop w:val="0"/>
      <w:marBottom w:val="0"/>
      <w:divBdr>
        <w:top w:val="none" w:sz="0" w:space="0" w:color="auto"/>
        <w:left w:val="none" w:sz="0" w:space="0" w:color="auto"/>
        <w:bottom w:val="none" w:sz="0" w:space="0" w:color="auto"/>
        <w:right w:val="none" w:sz="0" w:space="0" w:color="auto"/>
      </w:divBdr>
    </w:div>
    <w:div w:id="774207920">
      <w:bodyDiv w:val="1"/>
      <w:marLeft w:val="0"/>
      <w:marRight w:val="0"/>
      <w:marTop w:val="0"/>
      <w:marBottom w:val="0"/>
      <w:divBdr>
        <w:top w:val="none" w:sz="0" w:space="0" w:color="auto"/>
        <w:left w:val="none" w:sz="0" w:space="0" w:color="auto"/>
        <w:bottom w:val="none" w:sz="0" w:space="0" w:color="auto"/>
        <w:right w:val="none" w:sz="0" w:space="0" w:color="auto"/>
      </w:divBdr>
    </w:div>
    <w:div w:id="775172879">
      <w:bodyDiv w:val="1"/>
      <w:marLeft w:val="0"/>
      <w:marRight w:val="0"/>
      <w:marTop w:val="0"/>
      <w:marBottom w:val="0"/>
      <w:divBdr>
        <w:top w:val="none" w:sz="0" w:space="0" w:color="auto"/>
        <w:left w:val="none" w:sz="0" w:space="0" w:color="auto"/>
        <w:bottom w:val="none" w:sz="0" w:space="0" w:color="auto"/>
        <w:right w:val="none" w:sz="0" w:space="0" w:color="auto"/>
      </w:divBdr>
    </w:div>
    <w:div w:id="783623410">
      <w:bodyDiv w:val="1"/>
      <w:marLeft w:val="0"/>
      <w:marRight w:val="0"/>
      <w:marTop w:val="0"/>
      <w:marBottom w:val="0"/>
      <w:divBdr>
        <w:top w:val="none" w:sz="0" w:space="0" w:color="auto"/>
        <w:left w:val="none" w:sz="0" w:space="0" w:color="auto"/>
        <w:bottom w:val="none" w:sz="0" w:space="0" w:color="auto"/>
        <w:right w:val="none" w:sz="0" w:space="0" w:color="auto"/>
      </w:divBdr>
    </w:div>
    <w:div w:id="789512855">
      <w:bodyDiv w:val="1"/>
      <w:marLeft w:val="0"/>
      <w:marRight w:val="0"/>
      <w:marTop w:val="0"/>
      <w:marBottom w:val="0"/>
      <w:divBdr>
        <w:top w:val="none" w:sz="0" w:space="0" w:color="auto"/>
        <w:left w:val="none" w:sz="0" w:space="0" w:color="auto"/>
        <w:bottom w:val="none" w:sz="0" w:space="0" w:color="auto"/>
        <w:right w:val="none" w:sz="0" w:space="0" w:color="auto"/>
      </w:divBdr>
    </w:div>
    <w:div w:id="802583628">
      <w:bodyDiv w:val="1"/>
      <w:marLeft w:val="0"/>
      <w:marRight w:val="0"/>
      <w:marTop w:val="0"/>
      <w:marBottom w:val="0"/>
      <w:divBdr>
        <w:top w:val="none" w:sz="0" w:space="0" w:color="auto"/>
        <w:left w:val="none" w:sz="0" w:space="0" w:color="auto"/>
        <w:bottom w:val="none" w:sz="0" w:space="0" w:color="auto"/>
        <w:right w:val="none" w:sz="0" w:space="0" w:color="auto"/>
      </w:divBdr>
    </w:div>
    <w:div w:id="804079892">
      <w:bodyDiv w:val="1"/>
      <w:marLeft w:val="0"/>
      <w:marRight w:val="0"/>
      <w:marTop w:val="0"/>
      <w:marBottom w:val="0"/>
      <w:divBdr>
        <w:top w:val="none" w:sz="0" w:space="0" w:color="auto"/>
        <w:left w:val="none" w:sz="0" w:space="0" w:color="auto"/>
        <w:bottom w:val="none" w:sz="0" w:space="0" w:color="auto"/>
        <w:right w:val="none" w:sz="0" w:space="0" w:color="auto"/>
      </w:divBdr>
    </w:div>
    <w:div w:id="805200265">
      <w:bodyDiv w:val="1"/>
      <w:marLeft w:val="0"/>
      <w:marRight w:val="0"/>
      <w:marTop w:val="0"/>
      <w:marBottom w:val="0"/>
      <w:divBdr>
        <w:top w:val="none" w:sz="0" w:space="0" w:color="auto"/>
        <w:left w:val="none" w:sz="0" w:space="0" w:color="auto"/>
        <w:bottom w:val="none" w:sz="0" w:space="0" w:color="auto"/>
        <w:right w:val="none" w:sz="0" w:space="0" w:color="auto"/>
      </w:divBdr>
    </w:div>
    <w:div w:id="815681358">
      <w:bodyDiv w:val="1"/>
      <w:marLeft w:val="0"/>
      <w:marRight w:val="0"/>
      <w:marTop w:val="0"/>
      <w:marBottom w:val="0"/>
      <w:divBdr>
        <w:top w:val="none" w:sz="0" w:space="0" w:color="auto"/>
        <w:left w:val="none" w:sz="0" w:space="0" w:color="auto"/>
        <w:bottom w:val="none" w:sz="0" w:space="0" w:color="auto"/>
        <w:right w:val="none" w:sz="0" w:space="0" w:color="auto"/>
      </w:divBdr>
    </w:div>
    <w:div w:id="819031725">
      <w:bodyDiv w:val="1"/>
      <w:marLeft w:val="0"/>
      <w:marRight w:val="0"/>
      <w:marTop w:val="0"/>
      <w:marBottom w:val="0"/>
      <w:divBdr>
        <w:top w:val="none" w:sz="0" w:space="0" w:color="auto"/>
        <w:left w:val="none" w:sz="0" w:space="0" w:color="auto"/>
        <w:bottom w:val="none" w:sz="0" w:space="0" w:color="auto"/>
        <w:right w:val="none" w:sz="0" w:space="0" w:color="auto"/>
      </w:divBdr>
    </w:div>
    <w:div w:id="851996829">
      <w:bodyDiv w:val="1"/>
      <w:marLeft w:val="0"/>
      <w:marRight w:val="0"/>
      <w:marTop w:val="0"/>
      <w:marBottom w:val="0"/>
      <w:divBdr>
        <w:top w:val="none" w:sz="0" w:space="0" w:color="auto"/>
        <w:left w:val="none" w:sz="0" w:space="0" w:color="auto"/>
        <w:bottom w:val="none" w:sz="0" w:space="0" w:color="auto"/>
        <w:right w:val="none" w:sz="0" w:space="0" w:color="auto"/>
      </w:divBdr>
    </w:div>
    <w:div w:id="858008587">
      <w:bodyDiv w:val="1"/>
      <w:marLeft w:val="0"/>
      <w:marRight w:val="0"/>
      <w:marTop w:val="0"/>
      <w:marBottom w:val="0"/>
      <w:divBdr>
        <w:top w:val="none" w:sz="0" w:space="0" w:color="auto"/>
        <w:left w:val="none" w:sz="0" w:space="0" w:color="auto"/>
        <w:bottom w:val="none" w:sz="0" w:space="0" w:color="auto"/>
        <w:right w:val="none" w:sz="0" w:space="0" w:color="auto"/>
      </w:divBdr>
    </w:div>
    <w:div w:id="870845328">
      <w:bodyDiv w:val="1"/>
      <w:marLeft w:val="0"/>
      <w:marRight w:val="0"/>
      <w:marTop w:val="0"/>
      <w:marBottom w:val="0"/>
      <w:divBdr>
        <w:top w:val="none" w:sz="0" w:space="0" w:color="auto"/>
        <w:left w:val="none" w:sz="0" w:space="0" w:color="auto"/>
        <w:bottom w:val="none" w:sz="0" w:space="0" w:color="auto"/>
        <w:right w:val="none" w:sz="0" w:space="0" w:color="auto"/>
      </w:divBdr>
    </w:div>
    <w:div w:id="872615296">
      <w:bodyDiv w:val="1"/>
      <w:marLeft w:val="0"/>
      <w:marRight w:val="0"/>
      <w:marTop w:val="0"/>
      <w:marBottom w:val="0"/>
      <w:divBdr>
        <w:top w:val="none" w:sz="0" w:space="0" w:color="auto"/>
        <w:left w:val="none" w:sz="0" w:space="0" w:color="auto"/>
        <w:bottom w:val="none" w:sz="0" w:space="0" w:color="auto"/>
        <w:right w:val="none" w:sz="0" w:space="0" w:color="auto"/>
      </w:divBdr>
    </w:div>
    <w:div w:id="872960974">
      <w:bodyDiv w:val="1"/>
      <w:marLeft w:val="0"/>
      <w:marRight w:val="0"/>
      <w:marTop w:val="0"/>
      <w:marBottom w:val="0"/>
      <w:divBdr>
        <w:top w:val="none" w:sz="0" w:space="0" w:color="auto"/>
        <w:left w:val="none" w:sz="0" w:space="0" w:color="auto"/>
        <w:bottom w:val="none" w:sz="0" w:space="0" w:color="auto"/>
        <w:right w:val="none" w:sz="0" w:space="0" w:color="auto"/>
      </w:divBdr>
    </w:div>
    <w:div w:id="876969263">
      <w:bodyDiv w:val="1"/>
      <w:marLeft w:val="0"/>
      <w:marRight w:val="0"/>
      <w:marTop w:val="0"/>
      <w:marBottom w:val="0"/>
      <w:divBdr>
        <w:top w:val="none" w:sz="0" w:space="0" w:color="auto"/>
        <w:left w:val="none" w:sz="0" w:space="0" w:color="auto"/>
        <w:bottom w:val="none" w:sz="0" w:space="0" w:color="auto"/>
        <w:right w:val="none" w:sz="0" w:space="0" w:color="auto"/>
      </w:divBdr>
    </w:div>
    <w:div w:id="891427235">
      <w:bodyDiv w:val="1"/>
      <w:marLeft w:val="0"/>
      <w:marRight w:val="0"/>
      <w:marTop w:val="0"/>
      <w:marBottom w:val="0"/>
      <w:divBdr>
        <w:top w:val="none" w:sz="0" w:space="0" w:color="auto"/>
        <w:left w:val="none" w:sz="0" w:space="0" w:color="auto"/>
        <w:bottom w:val="none" w:sz="0" w:space="0" w:color="auto"/>
        <w:right w:val="none" w:sz="0" w:space="0" w:color="auto"/>
      </w:divBdr>
    </w:div>
    <w:div w:id="891620802">
      <w:bodyDiv w:val="1"/>
      <w:marLeft w:val="0"/>
      <w:marRight w:val="0"/>
      <w:marTop w:val="0"/>
      <w:marBottom w:val="0"/>
      <w:divBdr>
        <w:top w:val="none" w:sz="0" w:space="0" w:color="auto"/>
        <w:left w:val="none" w:sz="0" w:space="0" w:color="auto"/>
        <w:bottom w:val="none" w:sz="0" w:space="0" w:color="auto"/>
        <w:right w:val="none" w:sz="0" w:space="0" w:color="auto"/>
      </w:divBdr>
    </w:div>
    <w:div w:id="893199881">
      <w:bodyDiv w:val="1"/>
      <w:marLeft w:val="0"/>
      <w:marRight w:val="0"/>
      <w:marTop w:val="0"/>
      <w:marBottom w:val="0"/>
      <w:divBdr>
        <w:top w:val="none" w:sz="0" w:space="0" w:color="auto"/>
        <w:left w:val="none" w:sz="0" w:space="0" w:color="auto"/>
        <w:bottom w:val="none" w:sz="0" w:space="0" w:color="auto"/>
        <w:right w:val="none" w:sz="0" w:space="0" w:color="auto"/>
      </w:divBdr>
    </w:div>
    <w:div w:id="896283949">
      <w:bodyDiv w:val="1"/>
      <w:marLeft w:val="0"/>
      <w:marRight w:val="0"/>
      <w:marTop w:val="0"/>
      <w:marBottom w:val="0"/>
      <w:divBdr>
        <w:top w:val="none" w:sz="0" w:space="0" w:color="auto"/>
        <w:left w:val="none" w:sz="0" w:space="0" w:color="auto"/>
        <w:bottom w:val="none" w:sz="0" w:space="0" w:color="auto"/>
        <w:right w:val="none" w:sz="0" w:space="0" w:color="auto"/>
      </w:divBdr>
    </w:div>
    <w:div w:id="904992376">
      <w:bodyDiv w:val="1"/>
      <w:marLeft w:val="0"/>
      <w:marRight w:val="0"/>
      <w:marTop w:val="0"/>
      <w:marBottom w:val="0"/>
      <w:divBdr>
        <w:top w:val="none" w:sz="0" w:space="0" w:color="auto"/>
        <w:left w:val="none" w:sz="0" w:space="0" w:color="auto"/>
        <w:bottom w:val="none" w:sz="0" w:space="0" w:color="auto"/>
        <w:right w:val="none" w:sz="0" w:space="0" w:color="auto"/>
      </w:divBdr>
    </w:div>
    <w:div w:id="924848296">
      <w:bodyDiv w:val="1"/>
      <w:marLeft w:val="0"/>
      <w:marRight w:val="0"/>
      <w:marTop w:val="0"/>
      <w:marBottom w:val="0"/>
      <w:divBdr>
        <w:top w:val="none" w:sz="0" w:space="0" w:color="auto"/>
        <w:left w:val="none" w:sz="0" w:space="0" w:color="auto"/>
        <w:bottom w:val="none" w:sz="0" w:space="0" w:color="auto"/>
        <w:right w:val="none" w:sz="0" w:space="0" w:color="auto"/>
      </w:divBdr>
    </w:div>
    <w:div w:id="927352703">
      <w:bodyDiv w:val="1"/>
      <w:marLeft w:val="0"/>
      <w:marRight w:val="0"/>
      <w:marTop w:val="0"/>
      <w:marBottom w:val="0"/>
      <w:divBdr>
        <w:top w:val="none" w:sz="0" w:space="0" w:color="auto"/>
        <w:left w:val="none" w:sz="0" w:space="0" w:color="auto"/>
        <w:bottom w:val="none" w:sz="0" w:space="0" w:color="auto"/>
        <w:right w:val="none" w:sz="0" w:space="0" w:color="auto"/>
      </w:divBdr>
    </w:div>
    <w:div w:id="936450354">
      <w:bodyDiv w:val="1"/>
      <w:marLeft w:val="0"/>
      <w:marRight w:val="0"/>
      <w:marTop w:val="0"/>
      <w:marBottom w:val="0"/>
      <w:divBdr>
        <w:top w:val="none" w:sz="0" w:space="0" w:color="auto"/>
        <w:left w:val="none" w:sz="0" w:space="0" w:color="auto"/>
        <w:bottom w:val="none" w:sz="0" w:space="0" w:color="auto"/>
        <w:right w:val="none" w:sz="0" w:space="0" w:color="auto"/>
      </w:divBdr>
    </w:div>
    <w:div w:id="938098646">
      <w:bodyDiv w:val="1"/>
      <w:marLeft w:val="0"/>
      <w:marRight w:val="0"/>
      <w:marTop w:val="0"/>
      <w:marBottom w:val="0"/>
      <w:divBdr>
        <w:top w:val="none" w:sz="0" w:space="0" w:color="auto"/>
        <w:left w:val="none" w:sz="0" w:space="0" w:color="auto"/>
        <w:bottom w:val="none" w:sz="0" w:space="0" w:color="auto"/>
        <w:right w:val="none" w:sz="0" w:space="0" w:color="auto"/>
      </w:divBdr>
    </w:div>
    <w:div w:id="941185014">
      <w:bodyDiv w:val="1"/>
      <w:marLeft w:val="0"/>
      <w:marRight w:val="0"/>
      <w:marTop w:val="0"/>
      <w:marBottom w:val="0"/>
      <w:divBdr>
        <w:top w:val="none" w:sz="0" w:space="0" w:color="auto"/>
        <w:left w:val="none" w:sz="0" w:space="0" w:color="auto"/>
        <w:bottom w:val="none" w:sz="0" w:space="0" w:color="auto"/>
        <w:right w:val="none" w:sz="0" w:space="0" w:color="auto"/>
      </w:divBdr>
    </w:div>
    <w:div w:id="944845151">
      <w:bodyDiv w:val="1"/>
      <w:marLeft w:val="0"/>
      <w:marRight w:val="0"/>
      <w:marTop w:val="0"/>
      <w:marBottom w:val="0"/>
      <w:divBdr>
        <w:top w:val="none" w:sz="0" w:space="0" w:color="auto"/>
        <w:left w:val="none" w:sz="0" w:space="0" w:color="auto"/>
        <w:bottom w:val="none" w:sz="0" w:space="0" w:color="auto"/>
        <w:right w:val="none" w:sz="0" w:space="0" w:color="auto"/>
      </w:divBdr>
    </w:div>
    <w:div w:id="946430709">
      <w:bodyDiv w:val="1"/>
      <w:marLeft w:val="0"/>
      <w:marRight w:val="0"/>
      <w:marTop w:val="0"/>
      <w:marBottom w:val="0"/>
      <w:divBdr>
        <w:top w:val="none" w:sz="0" w:space="0" w:color="auto"/>
        <w:left w:val="none" w:sz="0" w:space="0" w:color="auto"/>
        <w:bottom w:val="none" w:sz="0" w:space="0" w:color="auto"/>
        <w:right w:val="none" w:sz="0" w:space="0" w:color="auto"/>
      </w:divBdr>
    </w:div>
    <w:div w:id="948202400">
      <w:bodyDiv w:val="1"/>
      <w:marLeft w:val="0"/>
      <w:marRight w:val="0"/>
      <w:marTop w:val="0"/>
      <w:marBottom w:val="0"/>
      <w:divBdr>
        <w:top w:val="none" w:sz="0" w:space="0" w:color="auto"/>
        <w:left w:val="none" w:sz="0" w:space="0" w:color="auto"/>
        <w:bottom w:val="none" w:sz="0" w:space="0" w:color="auto"/>
        <w:right w:val="none" w:sz="0" w:space="0" w:color="auto"/>
      </w:divBdr>
    </w:div>
    <w:div w:id="951861811">
      <w:bodyDiv w:val="1"/>
      <w:marLeft w:val="0"/>
      <w:marRight w:val="0"/>
      <w:marTop w:val="0"/>
      <w:marBottom w:val="0"/>
      <w:divBdr>
        <w:top w:val="none" w:sz="0" w:space="0" w:color="auto"/>
        <w:left w:val="none" w:sz="0" w:space="0" w:color="auto"/>
        <w:bottom w:val="none" w:sz="0" w:space="0" w:color="auto"/>
        <w:right w:val="none" w:sz="0" w:space="0" w:color="auto"/>
      </w:divBdr>
    </w:div>
    <w:div w:id="969820992">
      <w:bodyDiv w:val="1"/>
      <w:marLeft w:val="0"/>
      <w:marRight w:val="0"/>
      <w:marTop w:val="0"/>
      <w:marBottom w:val="0"/>
      <w:divBdr>
        <w:top w:val="none" w:sz="0" w:space="0" w:color="auto"/>
        <w:left w:val="none" w:sz="0" w:space="0" w:color="auto"/>
        <w:bottom w:val="none" w:sz="0" w:space="0" w:color="auto"/>
        <w:right w:val="none" w:sz="0" w:space="0" w:color="auto"/>
      </w:divBdr>
    </w:div>
    <w:div w:id="976185189">
      <w:bodyDiv w:val="1"/>
      <w:marLeft w:val="0"/>
      <w:marRight w:val="0"/>
      <w:marTop w:val="0"/>
      <w:marBottom w:val="0"/>
      <w:divBdr>
        <w:top w:val="none" w:sz="0" w:space="0" w:color="auto"/>
        <w:left w:val="none" w:sz="0" w:space="0" w:color="auto"/>
        <w:bottom w:val="none" w:sz="0" w:space="0" w:color="auto"/>
        <w:right w:val="none" w:sz="0" w:space="0" w:color="auto"/>
      </w:divBdr>
    </w:div>
    <w:div w:id="978146426">
      <w:bodyDiv w:val="1"/>
      <w:marLeft w:val="0"/>
      <w:marRight w:val="0"/>
      <w:marTop w:val="0"/>
      <w:marBottom w:val="0"/>
      <w:divBdr>
        <w:top w:val="none" w:sz="0" w:space="0" w:color="auto"/>
        <w:left w:val="none" w:sz="0" w:space="0" w:color="auto"/>
        <w:bottom w:val="none" w:sz="0" w:space="0" w:color="auto"/>
        <w:right w:val="none" w:sz="0" w:space="0" w:color="auto"/>
      </w:divBdr>
    </w:div>
    <w:div w:id="989016356">
      <w:bodyDiv w:val="1"/>
      <w:marLeft w:val="0"/>
      <w:marRight w:val="0"/>
      <w:marTop w:val="0"/>
      <w:marBottom w:val="0"/>
      <w:divBdr>
        <w:top w:val="none" w:sz="0" w:space="0" w:color="auto"/>
        <w:left w:val="none" w:sz="0" w:space="0" w:color="auto"/>
        <w:bottom w:val="none" w:sz="0" w:space="0" w:color="auto"/>
        <w:right w:val="none" w:sz="0" w:space="0" w:color="auto"/>
      </w:divBdr>
    </w:div>
    <w:div w:id="994140630">
      <w:bodyDiv w:val="1"/>
      <w:marLeft w:val="0"/>
      <w:marRight w:val="0"/>
      <w:marTop w:val="0"/>
      <w:marBottom w:val="0"/>
      <w:divBdr>
        <w:top w:val="none" w:sz="0" w:space="0" w:color="auto"/>
        <w:left w:val="none" w:sz="0" w:space="0" w:color="auto"/>
        <w:bottom w:val="none" w:sz="0" w:space="0" w:color="auto"/>
        <w:right w:val="none" w:sz="0" w:space="0" w:color="auto"/>
      </w:divBdr>
    </w:div>
    <w:div w:id="1008823793">
      <w:bodyDiv w:val="1"/>
      <w:marLeft w:val="0"/>
      <w:marRight w:val="0"/>
      <w:marTop w:val="0"/>
      <w:marBottom w:val="0"/>
      <w:divBdr>
        <w:top w:val="none" w:sz="0" w:space="0" w:color="auto"/>
        <w:left w:val="none" w:sz="0" w:space="0" w:color="auto"/>
        <w:bottom w:val="none" w:sz="0" w:space="0" w:color="auto"/>
        <w:right w:val="none" w:sz="0" w:space="0" w:color="auto"/>
      </w:divBdr>
    </w:div>
    <w:div w:id="1009019773">
      <w:bodyDiv w:val="1"/>
      <w:marLeft w:val="0"/>
      <w:marRight w:val="0"/>
      <w:marTop w:val="0"/>
      <w:marBottom w:val="0"/>
      <w:divBdr>
        <w:top w:val="none" w:sz="0" w:space="0" w:color="auto"/>
        <w:left w:val="none" w:sz="0" w:space="0" w:color="auto"/>
        <w:bottom w:val="none" w:sz="0" w:space="0" w:color="auto"/>
        <w:right w:val="none" w:sz="0" w:space="0" w:color="auto"/>
      </w:divBdr>
    </w:div>
    <w:div w:id="1018702505">
      <w:bodyDiv w:val="1"/>
      <w:marLeft w:val="0"/>
      <w:marRight w:val="0"/>
      <w:marTop w:val="0"/>
      <w:marBottom w:val="0"/>
      <w:divBdr>
        <w:top w:val="none" w:sz="0" w:space="0" w:color="auto"/>
        <w:left w:val="none" w:sz="0" w:space="0" w:color="auto"/>
        <w:bottom w:val="none" w:sz="0" w:space="0" w:color="auto"/>
        <w:right w:val="none" w:sz="0" w:space="0" w:color="auto"/>
      </w:divBdr>
    </w:div>
    <w:div w:id="1034188427">
      <w:bodyDiv w:val="1"/>
      <w:marLeft w:val="0"/>
      <w:marRight w:val="0"/>
      <w:marTop w:val="0"/>
      <w:marBottom w:val="0"/>
      <w:divBdr>
        <w:top w:val="none" w:sz="0" w:space="0" w:color="auto"/>
        <w:left w:val="none" w:sz="0" w:space="0" w:color="auto"/>
        <w:bottom w:val="none" w:sz="0" w:space="0" w:color="auto"/>
        <w:right w:val="none" w:sz="0" w:space="0" w:color="auto"/>
      </w:divBdr>
    </w:div>
    <w:div w:id="1038554452">
      <w:bodyDiv w:val="1"/>
      <w:marLeft w:val="0"/>
      <w:marRight w:val="0"/>
      <w:marTop w:val="0"/>
      <w:marBottom w:val="0"/>
      <w:divBdr>
        <w:top w:val="none" w:sz="0" w:space="0" w:color="auto"/>
        <w:left w:val="none" w:sz="0" w:space="0" w:color="auto"/>
        <w:bottom w:val="none" w:sz="0" w:space="0" w:color="auto"/>
        <w:right w:val="none" w:sz="0" w:space="0" w:color="auto"/>
      </w:divBdr>
    </w:div>
    <w:div w:id="1044212498">
      <w:bodyDiv w:val="1"/>
      <w:marLeft w:val="0"/>
      <w:marRight w:val="0"/>
      <w:marTop w:val="0"/>
      <w:marBottom w:val="0"/>
      <w:divBdr>
        <w:top w:val="none" w:sz="0" w:space="0" w:color="auto"/>
        <w:left w:val="none" w:sz="0" w:space="0" w:color="auto"/>
        <w:bottom w:val="none" w:sz="0" w:space="0" w:color="auto"/>
        <w:right w:val="none" w:sz="0" w:space="0" w:color="auto"/>
      </w:divBdr>
    </w:div>
    <w:div w:id="1051081254">
      <w:bodyDiv w:val="1"/>
      <w:marLeft w:val="0"/>
      <w:marRight w:val="0"/>
      <w:marTop w:val="0"/>
      <w:marBottom w:val="0"/>
      <w:divBdr>
        <w:top w:val="none" w:sz="0" w:space="0" w:color="auto"/>
        <w:left w:val="none" w:sz="0" w:space="0" w:color="auto"/>
        <w:bottom w:val="none" w:sz="0" w:space="0" w:color="auto"/>
        <w:right w:val="none" w:sz="0" w:space="0" w:color="auto"/>
      </w:divBdr>
    </w:div>
    <w:div w:id="1052120382">
      <w:bodyDiv w:val="1"/>
      <w:marLeft w:val="0"/>
      <w:marRight w:val="0"/>
      <w:marTop w:val="0"/>
      <w:marBottom w:val="0"/>
      <w:divBdr>
        <w:top w:val="none" w:sz="0" w:space="0" w:color="auto"/>
        <w:left w:val="none" w:sz="0" w:space="0" w:color="auto"/>
        <w:bottom w:val="none" w:sz="0" w:space="0" w:color="auto"/>
        <w:right w:val="none" w:sz="0" w:space="0" w:color="auto"/>
      </w:divBdr>
    </w:div>
    <w:div w:id="1056660944">
      <w:bodyDiv w:val="1"/>
      <w:marLeft w:val="0"/>
      <w:marRight w:val="0"/>
      <w:marTop w:val="0"/>
      <w:marBottom w:val="0"/>
      <w:divBdr>
        <w:top w:val="none" w:sz="0" w:space="0" w:color="auto"/>
        <w:left w:val="none" w:sz="0" w:space="0" w:color="auto"/>
        <w:bottom w:val="none" w:sz="0" w:space="0" w:color="auto"/>
        <w:right w:val="none" w:sz="0" w:space="0" w:color="auto"/>
      </w:divBdr>
    </w:div>
    <w:div w:id="1064525214">
      <w:bodyDiv w:val="1"/>
      <w:marLeft w:val="0"/>
      <w:marRight w:val="0"/>
      <w:marTop w:val="0"/>
      <w:marBottom w:val="0"/>
      <w:divBdr>
        <w:top w:val="none" w:sz="0" w:space="0" w:color="auto"/>
        <w:left w:val="none" w:sz="0" w:space="0" w:color="auto"/>
        <w:bottom w:val="none" w:sz="0" w:space="0" w:color="auto"/>
        <w:right w:val="none" w:sz="0" w:space="0" w:color="auto"/>
      </w:divBdr>
    </w:div>
    <w:div w:id="1078404206">
      <w:bodyDiv w:val="1"/>
      <w:marLeft w:val="0"/>
      <w:marRight w:val="0"/>
      <w:marTop w:val="0"/>
      <w:marBottom w:val="0"/>
      <w:divBdr>
        <w:top w:val="none" w:sz="0" w:space="0" w:color="auto"/>
        <w:left w:val="none" w:sz="0" w:space="0" w:color="auto"/>
        <w:bottom w:val="none" w:sz="0" w:space="0" w:color="auto"/>
        <w:right w:val="none" w:sz="0" w:space="0" w:color="auto"/>
      </w:divBdr>
    </w:div>
    <w:div w:id="1082486211">
      <w:bodyDiv w:val="1"/>
      <w:marLeft w:val="0"/>
      <w:marRight w:val="0"/>
      <w:marTop w:val="0"/>
      <w:marBottom w:val="0"/>
      <w:divBdr>
        <w:top w:val="none" w:sz="0" w:space="0" w:color="auto"/>
        <w:left w:val="none" w:sz="0" w:space="0" w:color="auto"/>
        <w:bottom w:val="none" w:sz="0" w:space="0" w:color="auto"/>
        <w:right w:val="none" w:sz="0" w:space="0" w:color="auto"/>
      </w:divBdr>
    </w:div>
    <w:div w:id="1088429436">
      <w:bodyDiv w:val="1"/>
      <w:marLeft w:val="0"/>
      <w:marRight w:val="0"/>
      <w:marTop w:val="0"/>
      <w:marBottom w:val="0"/>
      <w:divBdr>
        <w:top w:val="none" w:sz="0" w:space="0" w:color="auto"/>
        <w:left w:val="none" w:sz="0" w:space="0" w:color="auto"/>
        <w:bottom w:val="none" w:sz="0" w:space="0" w:color="auto"/>
        <w:right w:val="none" w:sz="0" w:space="0" w:color="auto"/>
      </w:divBdr>
    </w:div>
    <w:div w:id="1091703082">
      <w:bodyDiv w:val="1"/>
      <w:marLeft w:val="0"/>
      <w:marRight w:val="0"/>
      <w:marTop w:val="0"/>
      <w:marBottom w:val="0"/>
      <w:divBdr>
        <w:top w:val="none" w:sz="0" w:space="0" w:color="auto"/>
        <w:left w:val="none" w:sz="0" w:space="0" w:color="auto"/>
        <w:bottom w:val="none" w:sz="0" w:space="0" w:color="auto"/>
        <w:right w:val="none" w:sz="0" w:space="0" w:color="auto"/>
      </w:divBdr>
    </w:div>
    <w:div w:id="1103575030">
      <w:bodyDiv w:val="1"/>
      <w:marLeft w:val="0"/>
      <w:marRight w:val="0"/>
      <w:marTop w:val="0"/>
      <w:marBottom w:val="0"/>
      <w:divBdr>
        <w:top w:val="none" w:sz="0" w:space="0" w:color="auto"/>
        <w:left w:val="none" w:sz="0" w:space="0" w:color="auto"/>
        <w:bottom w:val="none" w:sz="0" w:space="0" w:color="auto"/>
        <w:right w:val="none" w:sz="0" w:space="0" w:color="auto"/>
      </w:divBdr>
    </w:div>
    <w:div w:id="1105340967">
      <w:bodyDiv w:val="1"/>
      <w:marLeft w:val="0"/>
      <w:marRight w:val="0"/>
      <w:marTop w:val="0"/>
      <w:marBottom w:val="0"/>
      <w:divBdr>
        <w:top w:val="none" w:sz="0" w:space="0" w:color="auto"/>
        <w:left w:val="none" w:sz="0" w:space="0" w:color="auto"/>
        <w:bottom w:val="none" w:sz="0" w:space="0" w:color="auto"/>
        <w:right w:val="none" w:sz="0" w:space="0" w:color="auto"/>
      </w:divBdr>
    </w:div>
    <w:div w:id="1109592977">
      <w:bodyDiv w:val="1"/>
      <w:marLeft w:val="0"/>
      <w:marRight w:val="0"/>
      <w:marTop w:val="0"/>
      <w:marBottom w:val="0"/>
      <w:divBdr>
        <w:top w:val="none" w:sz="0" w:space="0" w:color="auto"/>
        <w:left w:val="none" w:sz="0" w:space="0" w:color="auto"/>
        <w:bottom w:val="none" w:sz="0" w:space="0" w:color="auto"/>
        <w:right w:val="none" w:sz="0" w:space="0" w:color="auto"/>
      </w:divBdr>
    </w:div>
    <w:div w:id="1111588629">
      <w:bodyDiv w:val="1"/>
      <w:marLeft w:val="0"/>
      <w:marRight w:val="0"/>
      <w:marTop w:val="0"/>
      <w:marBottom w:val="0"/>
      <w:divBdr>
        <w:top w:val="none" w:sz="0" w:space="0" w:color="auto"/>
        <w:left w:val="none" w:sz="0" w:space="0" w:color="auto"/>
        <w:bottom w:val="none" w:sz="0" w:space="0" w:color="auto"/>
        <w:right w:val="none" w:sz="0" w:space="0" w:color="auto"/>
      </w:divBdr>
    </w:div>
    <w:div w:id="1113865192">
      <w:bodyDiv w:val="1"/>
      <w:marLeft w:val="0"/>
      <w:marRight w:val="0"/>
      <w:marTop w:val="0"/>
      <w:marBottom w:val="0"/>
      <w:divBdr>
        <w:top w:val="none" w:sz="0" w:space="0" w:color="auto"/>
        <w:left w:val="none" w:sz="0" w:space="0" w:color="auto"/>
        <w:bottom w:val="none" w:sz="0" w:space="0" w:color="auto"/>
        <w:right w:val="none" w:sz="0" w:space="0" w:color="auto"/>
      </w:divBdr>
    </w:div>
    <w:div w:id="1120757862">
      <w:bodyDiv w:val="1"/>
      <w:marLeft w:val="0"/>
      <w:marRight w:val="0"/>
      <w:marTop w:val="0"/>
      <w:marBottom w:val="0"/>
      <w:divBdr>
        <w:top w:val="none" w:sz="0" w:space="0" w:color="auto"/>
        <w:left w:val="none" w:sz="0" w:space="0" w:color="auto"/>
        <w:bottom w:val="none" w:sz="0" w:space="0" w:color="auto"/>
        <w:right w:val="none" w:sz="0" w:space="0" w:color="auto"/>
      </w:divBdr>
    </w:div>
    <w:div w:id="1126313567">
      <w:bodyDiv w:val="1"/>
      <w:marLeft w:val="0"/>
      <w:marRight w:val="0"/>
      <w:marTop w:val="0"/>
      <w:marBottom w:val="0"/>
      <w:divBdr>
        <w:top w:val="none" w:sz="0" w:space="0" w:color="auto"/>
        <w:left w:val="none" w:sz="0" w:space="0" w:color="auto"/>
        <w:bottom w:val="none" w:sz="0" w:space="0" w:color="auto"/>
        <w:right w:val="none" w:sz="0" w:space="0" w:color="auto"/>
      </w:divBdr>
    </w:div>
    <w:div w:id="1135609527">
      <w:bodyDiv w:val="1"/>
      <w:marLeft w:val="0"/>
      <w:marRight w:val="0"/>
      <w:marTop w:val="0"/>
      <w:marBottom w:val="0"/>
      <w:divBdr>
        <w:top w:val="none" w:sz="0" w:space="0" w:color="auto"/>
        <w:left w:val="none" w:sz="0" w:space="0" w:color="auto"/>
        <w:bottom w:val="none" w:sz="0" w:space="0" w:color="auto"/>
        <w:right w:val="none" w:sz="0" w:space="0" w:color="auto"/>
      </w:divBdr>
    </w:div>
    <w:div w:id="1146361027">
      <w:bodyDiv w:val="1"/>
      <w:marLeft w:val="0"/>
      <w:marRight w:val="0"/>
      <w:marTop w:val="0"/>
      <w:marBottom w:val="0"/>
      <w:divBdr>
        <w:top w:val="none" w:sz="0" w:space="0" w:color="auto"/>
        <w:left w:val="none" w:sz="0" w:space="0" w:color="auto"/>
        <w:bottom w:val="none" w:sz="0" w:space="0" w:color="auto"/>
        <w:right w:val="none" w:sz="0" w:space="0" w:color="auto"/>
      </w:divBdr>
    </w:div>
    <w:div w:id="1158619995">
      <w:bodyDiv w:val="1"/>
      <w:marLeft w:val="0"/>
      <w:marRight w:val="0"/>
      <w:marTop w:val="0"/>
      <w:marBottom w:val="0"/>
      <w:divBdr>
        <w:top w:val="none" w:sz="0" w:space="0" w:color="auto"/>
        <w:left w:val="none" w:sz="0" w:space="0" w:color="auto"/>
        <w:bottom w:val="none" w:sz="0" w:space="0" w:color="auto"/>
        <w:right w:val="none" w:sz="0" w:space="0" w:color="auto"/>
      </w:divBdr>
    </w:div>
    <w:div w:id="1160001078">
      <w:bodyDiv w:val="1"/>
      <w:marLeft w:val="0"/>
      <w:marRight w:val="0"/>
      <w:marTop w:val="0"/>
      <w:marBottom w:val="0"/>
      <w:divBdr>
        <w:top w:val="none" w:sz="0" w:space="0" w:color="auto"/>
        <w:left w:val="none" w:sz="0" w:space="0" w:color="auto"/>
        <w:bottom w:val="none" w:sz="0" w:space="0" w:color="auto"/>
        <w:right w:val="none" w:sz="0" w:space="0" w:color="auto"/>
      </w:divBdr>
    </w:div>
    <w:div w:id="1172574355">
      <w:bodyDiv w:val="1"/>
      <w:marLeft w:val="0"/>
      <w:marRight w:val="0"/>
      <w:marTop w:val="0"/>
      <w:marBottom w:val="0"/>
      <w:divBdr>
        <w:top w:val="none" w:sz="0" w:space="0" w:color="auto"/>
        <w:left w:val="none" w:sz="0" w:space="0" w:color="auto"/>
        <w:bottom w:val="none" w:sz="0" w:space="0" w:color="auto"/>
        <w:right w:val="none" w:sz="0" w:space="0" w:color="auto"/>
      </w:divBdr>
    </w:div>
    <w:div w:id="1190220733">
      <w:bodyDiv w:val="1"/>
      <w:marLeft w:val="0"/>
      <w:marRight w:val="0"/>
      <w:marTop w:val="0"/>
      <w:marBottom w:val="0"/>
      <w:divBdr>
        <w:top w:val="none" w:sz="0" w:space="0" w:color="auto"/>
        <w:left w:val="none" w:sz="0" w:space="0" w:color="auto"/>
        <w:bottom w:val="none" w:sz="0" w:space="0" w:color="auto"/>
        <w:right w:val="none" w:sz="0" w:space="0" w:color="auto"/>
      </w:divBdr>
    </w:div>
    <w:div w:id="1196307394">
      <w:bodyDiv w:val="1"/>
      <w:marLeft w:val="0"/>
      <w:marRight w:val="0"/>
      <w:marTop w:val="0"/>
      <w:marBottom w:val="0"/>
      <w:divBdr>
        <w:top w:val="none" w:sz="0" w:space="0" w:color="auto"/>
        <w:left w:val="none" w:sz="0" w:space="0" w:color="auto"/>
        <w:bottom w:val="none" w:sz="0" w:space="0" w:color="auto"/>
        <w:right w:val="none" w:sz="0" w:space="0" w:color="auto"/>
      </w:divBdr>
    </w:div>
    <w:div w:id="1202941932">
      <w:bodyDiv w:val="1"/>
      <w:marLeft w:val="0"/>
      <w:marRight w:val="0"/>
      <w:marTop w:val="0"/>
      <w:marBottom w:val="0"/>
      <w:divBdr>
        <w:top w:val="none" w:sz="0" w:space="0" w:color="auto"/>
        <w:left w:val="none" w:sz="0" w:space="0" w:color="auto"/>
        <w:bottom w:val="none" w:sz="0" w:space="0" w:color="auto"/>
        <w:right w:val="none" w:sz="0" w:space="0" w:color="auto"/>
      </w:divBdr>
    </w:div>
    <w:div w:id="1203252556">
      <w:bodyDiv w:val="1"/>
      <w:marLeft w:val="0"/>
      <w:marRight w:val="0"/>
      <w:marTop w:val="0"/>
      <w:marBottom w:val="0"/>
      <w:divBdr>
        <w:top w:val="none" w:sz="0" w:space="0" w:color="auto"/>
        <w:left w:val="none" w:sz="0" w:space="0" w:color="auto"/>
        <w:bottom w:val="none" w:sz="0" w:space="0" w:color="auto"/>
        <w:right w:val="none" w:sz="0" w:space="0" w:color="auto"/>
      </w:divBdr>
    </w:div>
    <w:div w:id="1210999709">
      <w:bodyDiv w:val="1"/>
      <w:marLeft w:val="0"/>
      <w:marRight w:val="0"/>
      <w:marTop w:val="0"/>
      <w:marBottom w:val="0"/>
      <w:divBdr>
        <w:top w:val="none" w:sz="0" w:space="0" w:color="auto"/>
        <w:left w:val="none" w:sz="0" w:space="0" w:color="auto"/>
        <w:bottom w:val="none" w:sz="0" w:space="0" w:color="auto"/>
        <w:right w:val="none" w:sz="0" w:space="0" w:color="auto"/>
      </w:divBdr>
    </w:div>
    <w:div w:id="1214194135">
      <w:bodyDiv w:val="1"/>
      <w:marLeft w:val="0"/>
      <w:marRight w:val="0"/>
      <w:marTop w:val="0"/>
      <w:marBottom w:val="0"/>
      <w:divBdr>
        <w:top w:val="none" w:sz="0" w:space="0" w:color="auto"/>
        <w:left w:val="none" w:sz="0" w:space="0" w:color="auto"/>
        <w:bottom w:val="none" w:sz="0" w:space="0" w:color="auto"/>
        <w:right w:val="none" w:sz="0" w:space="0" w:color="auto"/>
      </w:divBdr>
    </w:div>
    <w:div w:id="1218590540">
      <w:bodyDiv w:val="1"/>
      <w:marLeft w:val="0"/>
      <w:marRight w:val="0"/>
      <w:marTop w:val="0"/>
      <w:marBottom w:val="0"/>
      <w:divBdr>
        <w:top w:val="none" w:sz="0" w:space="0" w:color="auto"/>
        <w:left w:val="none" w:sz="0" w:space="0" w:color="auto"/>
        <w:bottom w:val="none" w:sz="0" w:space="0" w:color="auto"/>
        <w:right w:val="none" w:sz="0" w:space="0" w:color="auto"/>
      </w:divBdr>
    </w:div>
    <w:div w:id="1230848022">
      <w:bodyDiv w:val="1"/>
      <w:marLeft w:val="0"/>
      <w:marRight w:val="0"/>
      <w:marTop w:val="0"/>
      <w:marBottom w:val="0"/>
      <w:divBdr>
        <w:top w:val="none" w:sz="0" w:space="0" w:color="auto"/>
        <w:left w:val="none" w:sz="0" w:space="0" w:color="auto"/>
        <w:bottom w:val="none" w:sz="0" w:space="0" w:color="auto"/>
        <w:right w:val="none" w:sz="0" w:space="0" w:color="auto"/>
      </w:divBdr>
    </w:div>
    <w:div w:id="1245727066">
      <w:bodyDiv w:val="1"/>
      <w:marLeft w:val="0"/>
      <w:marRight w:val="0"/>
      <w:marTop w:val="0"/>
      <w:marBottom w:val="0"/>
      <w:divBdr>
        <w:top w:val="none" w:sz="0" w:space="0" w:color="auto"/>
        <w:left w:val="none" w:sz="0" w:space="0" w:color="auto"/>
        <w:bottom w:val="none" w:sz="0" w:space="0" w:color="auto"/>
        <w:right w:val="none" w:sz="0" w:space="0" w:color="auto"/>
      </w:divBdr>
    </w:div>
    <w:div w:id="1249270354">
      <w:bodyDiv w:val="1"/>
      <w:marLeft w:val="0"/>
      <w:marRight w:val="0"/>
      <w:marTop w:val="0"/>
      <w:marBottom w:val="0"/>
      <w:divBdr>
        <w:top w:val="none" w:sz="0" w:space="0" w:color="auto"/>
        <w:left w:val="none" w:sz="0" w:space="0" w:color="auto"/>
        <w:bottom w:val="none" w:sz="0" w:space="0" w:color="auto"/>
        <w:right w:val="none" w:sz="0" w:space="0" w:color="auto"/>
      </w:divBdr>
    </w:div>
    <w:div w:id="1264387442">
      <w:bodyDiv w:val="1"/>
      <w:marLeft w:val="0"/>
      <w:marRight w:val="0"/>
      <w:marTop w:val="0"/>
      <w:marBottom w:val="0"/>
      <w:divBdr>
        <w:top w:val="none" w:sz="0" w:space="0" w:color="auto"/>
        <w:left w:val="none" w:sz="0" w:space="0" w:color="auto"/>
        <w:bottom w:val="none" w:sz="0" w:space="0" w:color="auto"/>
        <w:right w:val="none" w:sz="0" w:space="0" w:color="auto"/>
      </w:divBdr>
    </w:div>
    <w:div w:id="1267809716">
      <w:bodyDiv w:val="1"/>
      <w:marLeft w:val="0"/>
      <w:marRight w:val="0"/>
      <w:marTop w:val="0"/>
      <w:marBottom w:val="0"/>
      <w:divBdr>
        <w:top w:val="none" w:sz="0" w:space="0" w:color="auto"/>
        <w:left w:val="none" w:sz="0" w:space="0" w:color="auto"/>
        <w:bottom w:val="none" w:sz="0" w:space="0" w:color="auto"/>
        <w:right w:val="none" w:sz="0" w:space="0" w:color="auto"/>
      </w:divBdr>
    </w:div>
    <w:div w:id="1272469137">
      <w:bodyDiv w:val="1"/>
      <w:marLeft w:val="0"/>
      <w:marRight w:val="0"/>
      <w:marTop w:val="0"/>
      <w:marBottom w:val="0"/>
      <w:divBdr>
        <w:top w:val="none" w:sz="0" w:space="0" w:color="auto"/>
        <w:left w:val="none" w:sz="0" w:space="0" w:color="auto"/>
        <w:bottom w:val="none" w:sz="0" w:space="0" w:color="auto"/>
        <w:right w:val="none" w:sz="0" w:space="0" w:color="auto"/>
      </w:divBdr>
    </w:div>
    <w:div w:id="1276254189">
      <w:bodyDiv w:val="1"/>
      <w:marLeft w:val="0"/>
      <w:marRight w:val="0"/>
      <w:marTop w:val="0"/>
      <w:marBottom w:val="0"/>
      <w:divBdr>
        <w:top w:val="none" w:sz="0" w:space="0" w:color="auto"/>
        <w:left w:val="none" w:sz="0" w:space="0" w:color="auto"/>
        <w:bottom w:val="none" w:sz="0" w:space="0" w:color="auto"/>
        <w:right w:val="none" w:sz="0" w:space="0" w:color="auto"/>
      </w:divBdr>
    </w:div>
    <w:div w:id="1276329160">
      <w:bodyDiv w:val="1"/>
      <w:marLeft w:val="0"/>
      <w:marRight w:val="0"/>
      <w:marTop w:val="0"/>
      <w:marBottom w:val="0"/>
      <w:divBdr>
        <w:top w:val="none" w:sz="0" w:space="0" w:color="auto"/>
        <w:left w:val="none" w:sz="0" w:space="0" w:color="auto"/>
        <w:bottom w:val="none" w:sz="0" w:space="0" w:color="auto"/>
        <w:right w:val="none" w:sz="0" w:space="0" w:color="auto"/>
      </w:divBdr>
    </w:div>
    <w:div w:id="1276644408">
      <w:bodyDiv w:val="1"/>
      <w:marLeft w:val="0"/>
      <w:marRight w:val="0"/>
      <w:marTop w:val="0"/>
      <w:marBottom w:val="0"/>
      <w:divBdr>
        <w:top w:val="none" w:sz="0" w:space="0" w:color="auto"/>
        <w:left w:val="none" w:sz="0" w:space="0" w:color="auto"/>
        <w:bottom w:val="none" w:sz="0" w:space="0" w:color="auto"/>
        <w:right w:val="none" w:sz="0" w:space="0" w:color="auto"/>
      </w:divBdr>
    </w:div>
    <w:div w:id="1278096680">
      <w:bodyDiv w:val="1"/>
      <w:marLeft w:val="0"/>
      <w:marRight w:val="0"/>
      <w:marTop w:val="0"/>
      <w:marBottom w:val="0"/>
      <w:divBdr>
        <w:top w:val="none" w:sz="0" w:space="0" w:color="auto"/>
        <w:left w:val="none" w:sz="0" w:space="0" w:color="auto"/>
        <w:bottom w:val="none" w:sz="0" w:space="0" w:color="auto"/>
        <w:right w:val="none" w:sz="0" w:space="0" w:color="auto"/>
      </w:divBdr>
    </w:div>
    <w:div w:id="1280257584">
      <w:bodyDiv w:val="1"/>
      <w:marLeft w:val="0"/>
      <w:marRight w:val="0"/>
      <w:marTop w:val="0"/>
      <w:marBottom w:val="0"/>
      <w:divBdr>
        <w:top w:val="none" w:sz="0" w:space="0" w:color="auto"/>
        <w:left w:val="none" w:sz="0" w:space="0" w:color="auto"/>
        <w:bottom w:val="none" w:sz="0" w:space="0" w:color="auto"/>
        <w:right w:val="none" w:sz="0" w:space="0" w:color="auto"/>
      </w:divBdr>
    </w:div>
    <w:div w:id="1297951523">
      <w:bodyDiv w:val="1"/>
      <w:marLeft w:val="0"/>
      <w:marRight w:val="0"/>
      <w:marTop w:val="0"/>
      <w:marBottom w:val="0"/>
      <w:divBdr>
        <w:top w:val="none" w:sz="0" w:space="0" w:color="auto"/>
        <w:left w:val="none" w:sz="0" w:space="0" w:color="auto"/>
        <w:bottom w:val="none" w:sz="0" w:space="0" w:color="auto"/>
        <w:right w:val="none" w:sz="0" w:space="0" w:color="auto"/>
      </w:divBdr>
    </w:div>
    <w:div w:id="1307398709">
      <w:bodyDiv w:val="1"/>
      <w:marLeft w:val="0"/>
      <w:marRight w:val="0"/>
      <w:marTop w:val="0"/>
      <w:marBottom w:val="0"/>
      <w:divBdr>
        <w:top w:val="none" w:sz="0" w:space="0" w:color="auto"/>
        <w:left w:val="none" w:sz="0" w:space="0" w:color="auto"/>
        <w:bottom w:val="none" w:sz="0" w:space="0" w:color="auto"/>
        <w:right w:val="none" w:sz="0" w:space="0" w:color="auto"/>
      </w:divBdr>
    </w:div>
    <w:div w:id="1344866384">
      <w:bodyDiv w:val="1"/>
      <w:marLeft w:val="0"/>
      <w:marRight w:val="0"/>
      <w:marTop w:val="0"/>
      <w:marBottom w:val="0"/>
      <w:divBdr>
        <w:top w:val="none" w:sz="0" w:space="0" w:color="auto"/>
        <w:left w:val="none" w:sz="0" w:space="0" w:color="auto"/>
        <w:bottom w:val="none" w:sz="0" w:space="0" w:color="auto"/>
        <w:right w:val="none" w:sz="0" w:space="0" w:color="auto"/>
      </w:divBdr>
    </w:div>
    <w:div w:id="1346253602">
      <w:bodyDiv w:val="1"/>
      <w:marLeft w:val="0"/>
      <w:marRight w:val="0"/>
      <w:marTop w:val="0"/>
      <w:marBottom w:val="0"/>
      <w:divBdr>
        <w:top w:val="none" w:sz="0" w:space="0" w:color="auto"/>
        <w:left w:val="none" w:sz="0" w:space="0" w:color="auto"/>
        <w:bottom w:val="none" w:sz="0" w:space="0" w:color="auto"/>
        <w:right w:val="none" w:sz="0" w:space="0" w:color="auto"/>
      </w:divBdr>
    </w:div>
    <w:div w:id="1346325803">
      <w:bodyDiv w:val="1"/>
      <w:marLeft w:val="0"/>
      <w:marRight w:val="0"/>
      <w:marTop w:val="0"/>
      <w:marBottom w:val="0"/>
      <w:divBdr>
        <w:top w:val="none" w:sz="0" w:space="0" w:color="auto"/>
        <w:left w:val="none" w:sz="0" w:space="0" w:color="auto"/>
        <w:bottom w:val="none" w:sz="0" w:space="0" w:color="auto"/>
        <w:right w:val="none" w:sz="0" w:space="0" w:color="auto"/>
      </w:divBdr>
    </w:div>
    <w:div w:id="1352757254">
      <w:bodyDiv w:val="1"/>
      <w:marLeft w:val="0"/>
      <w:marRight w:val="0"/>
      <w:marTop w:val="0"/>
      <w:marBottom w:val="0"/>
      <w:divBdr>
        <w:top w:val="none" w:sz="0" w:space="0" w:color="auto"/>
        <w:left w:val="none" w:sz="0" w:space="0" w:color="auto"/>
        <w:bottom w:val="none" w:sz="0" w:space="0" w:color="auto"/>
        <w:right w:val="none" w:sz="0" w:space="0" w:color="auto"/>
      </w:divBdr>
    </w:div>
    <w:div w:id="1352798452">
      <w:bodyDiv w:val="1"/>
      <w:marLeft w:val="0"/>
      <w:marRight w:val="0"/>
      <w:marTop w:val="0"/>
      <w:marBottom w:val="0"/>
      <w:divBdr>
        <w:top w:val="none" w:sz="0" w:space="0" w:color="auto"/>
        <w:left w:val="none" w:sz="0" w:space="0" w:color="auto"/>
        <w:bottom w:val="none" w:sz="0" w:space="0" w:color="auto"/>
        <w:right w:val="none" w:sz="0" w:space="0" w:color="auto"/>
      </w:divBdr>
    </w:div>
    <w:div w:id="1369720650">
      <w:bodyDiv w:val="1"/>
      <w:marLeft w:val="0"/>
      <w:marRight w:val="0"/>
      <w:marTop w:val="0"/>
      <w:marBottom w:val="0"/>
      <w:divBdr>
        <w:top w:val="none" w:sz="0" w:space="0" w:color="auto"/>
        <w:left w:val="none" w:sz="0" w:space="0" w:color="auto"/>
        <w:bottom w:val="none" w:sz="0" w:space="0" w:color="auto"/>
        <w:right w:val="none" w:sz="0" w:space="0" w:color="auto"/>
      </w:divBdr>
    </w:div>
    <w:div w:id="1381636492">
      <w:bodyDiv w:val="1"/>
      <w:marLeft w:val="0"/>
      <w:marRight w:val="0"/>
      <w:marTop w:val="0"/>
      <w:marBottom w:val="0"/>
      <w:divBdr>
        <w:top w:val="none" w:sz="0" w:space="0" w:color="auto"/>
        <w:left w:val="none" w:sz="0" w:space="0" w:color="auto"/>
        <w:bottom w:val="none" w:sz="0" w:space="0" w:color="auto"/>
        <w:right w:val="none" w:sz="0" w:space="0" w:color="auto"/>
      </w:divBdr>
    </w:div>
    <w:div w:id="1405714206">
      <w:bodyDiv w:val="1"/>
      <w:marLeft w:val="0"/>
      <w:marRight w:val="0"/>
      <w:marTop w:val="0"/>
      <w:marBottom w:val="0"/>
      <w:divBdr>
        <w:top w:val="none" w:sz="0" w:space="0" w:color="auto"/>
        <w:left w:val="none" w:sz="0" w:space="0" w:color="auto"/>
        <w:bottom w:val="none" w:sz="0" w:space="0" w:color="auto"/>
        <w:right w:val="none" w:sz="0" w:space="0" w:color="auto"/>
      </w:divBdr>
    </w:div>
    <w:div w:id="1412704604">
      <w:bodyDiv w:val="1"/>
      <w:marLeft w:val="0"/>
      <w:marRight w:val="0"/>
      <w:marTop w:val="0"/>
      <w:marBottom w:val="0"/>
      <w:divBdr>
        <w:top w:val="none" w:sz="0" w:space="0" w:color="auto"/>
        <w:left w:val="none" w:sz="0" w:space="0" w:color="auto"/>
        <w:bottom w:val="none" w:sz="0" w:space="0" w:color="auto"/>
        <w:right w:val="none" w:sz="0" w:space="0" w:color="auto"/>
      </w:divBdr>
    </w:div>
    <w:div w:id="1413308582">
      <w:bodyDiv w:val="1"/>
      <w:marLeft w:val="0"/>
      <w:marRight w:val="0"/>
      <w:marTop w:val="0"/>
      <w:marBottom w:val="0"/>
      <w:divBdr>
        <w:top w:val="none" w:sz="0" w:space="0" w:color="auto"/>
        <w:left w:val="none" w:sz="0" w:space="0" w:color="auto"/>
        <w:bottom w:val="none" w:sz="0" w:space="0" w:color="auto"/>
        <w:right w:val="none" w:sz="0" w:space="0" w:color="auto"/>
      </w:divBdr>
    </w:div>
    <w:div w:id="1417752363">
      <w:bodyDiv w:val="1"/>
      <w:marLeft w:val="0"/>
      <w:marRight w:val="0"/>
      <w:marTop w:val="0"/>
      <w:marBottom w:val="0"/>
      <w:divBdr>
        <w:top w:val="none" w:sz="0" w:space="0" w:color="auto"/>
        <w:left w:val="none" w:sz="0" w:space="0" w:color="auto"/>
        <w:bottom w:val="none" w:sz="0" w:space="0" w:color="auto"/>
        <w:right w:val="none" w:sz="0" w:space="0" w:color="auto"/>
      </w:divBdr>
    </w:div>
    <w:div w:id="1423255543">
      <w:bodyDiv w:val="1"/>
      <w:marLeft w:val="0"/>
      <w:marRight w:val="0"/>
      <w:marTop w:val="0"/>
      <w:marBottom w:val="0"/>
      <w:divBdr>
        <w:top w:val="none" w:sz="0" w:space="0" w:color="auto"/>
        <w:left w:val="none" w:sz="0" w:space="0" w:color="auto"/>
        <w:bottom w:val="none" w:sz="0" w:space="0" w:color="auto"/>
        <w:right w:val="none" w:sz="0" w:space="0" w:color="auto"/>
      </w:divBdr>
    </w:div>
    <w:div w:id="1425036159">
      <w:bodyDiv w:val="1"/>
      <w:marLeft w:val="0"/>
      <w:marRight w:val="0"/>
      <w:marTop w:val="0"/>
      <w:marBottom w:val="0"/>
      <w:divBdr>
        <w:top w:val="none" w:sz="0" w:space="0" w:color="auto"/>
        <w:left w:val="none" w:sz="0" w:space="0" w:color="auto"/>
        <w:bottom w:val="none" w:sz="0" w:space="0" w:color="auto"/>
        <w:right w:val="none" w:sz="0" w:space="0" w:color="auto"/>
      </w:divBdr>
    </w:div>
    <w:div w:id="1426347059">
      <w:bodyDiv w:val="1"/>
      <w:marLeft w:val="0"/>
      <w:marRight w:val="0"/>
      <w:marTop w:val="0"/>
      <w:marBottom w:val="0"/>
      <w:divBdr>
        <w:top w:val="none" w:sz="0" w:space="0" w:color="auto"/>
        <w:left w:val="none" w:sz="0" w:space="0" w:color="auto"/>
        <w:bottom w:val="none" w:sz="0" w:space="0" w:color="auto"/>
        <w:right w:val="none" w:sz="0" w:space="0" w:color="auto"/>
      </w:divBdr>
    </w:div>
    <w:div w:id="1431240999">
      <w:bodyDiv w:val="1"/>
      <w:marLeft w:val="0"/>
      <w:marRight w:val="0"/>
      <w:marTop w:val="0"/>
      <w:marBottom w:val="0"/>
      <w:divBdr>
        <w:top w:val="none" w:sz="0" w:space="0" w:color="auto"/>
        <w:left w:val="none" w:sz="0" w:space="0" w:color="auto"/>
        <w:bottom w:val="none" w:sz="0" w:space="0" w:color="auto"/>
        <w:right w:val="none" w:sz="0" w:space="0" w:color="auto"/>
      </w:divBdr>
    </w:div>
    <w:div w:id="1432164771">
      <w:bodyDiv w:val="1"/>
      <w:marLeft w:val="0"/>
      <w:marRight w:val="0"/>
      <w:marTop w:val="0"/>
      <w:marBottom w:val="0"/>
      <w:divBdr>
        <w:top w:val="none" w:sz="0" w:space="0" w:color="auto"/>
        <w:left w:val="none" w:sz="0" w:space="0" w:color="auto"/>
        <w:bottom w:val="none" w:sz="0" w:space="0" w:color="auto"/>
        <w:right w:val="none" w:sz="0" w:space="0" w:color="auto"/>
      </w:divBdr>
    </w:div>
    <w:div w:id="1443301286">
      <w:bodyDiv w:val="1"/>
      <w:marLeft w:val="0"/>
      <w:marRight w:val="0"/>
      <w:marTop w:val="0"/>
      <w:marBottom w:val="0"/>
      <w:divBdr>
        <w:top w:val="none" w:sz="0" w:space="0" w:color="auto"/>
        <w:left w:val="none" w:sz="0" w:space="0" w:color="auto"/>
        <w:bottom w:val="none" w:sz="0" w:space="0" w:color="auto"/>
        <w:right w:val="none" w:sz="0" w:space="0" w:color="auto"/>
      </w:divBdr>
    </w:div>
    <w:div w:id="1446342148">
      <w:bodyDiv w:val="1"/>
      <w:marLeft w:val="0"/>
      <w:marRight w:val="0"/>
      <w:marTop w:val="0"/>
      <w:marBottom w:val="0"/>
      <w:divBdr>
        <w:top w:val="none" w:sz="0" w:space="0" w:color="auto"/>
        <w:left w:val="none" w:sz="0" w:space="0" w:color="auto"/>
        <w:bottom w:val="none" w:sz="0" w:space="0" w:color="auto"/>
        <w:right w:val="none" w:sz="0" w:space="0" w:color="auto"/>
      </w:divBdr>
    </w:div>
    <w:div w:id="1447695102">
      <w:bodyDiv w:val="1"/>
      <w:marLeft w:val="0"/>
      <w:marRight w:val="0"/>
      <w:marTop w:val="0"/>
      <w:marBottom w:val="0"/>
      <w:divBdr>
        <w:top w:val="none" w:sz="0" w:space="0" w:color="auto"/>
        <w:left w:val="none" w:sz="0" w:space="0" w:color="auto"/>
        <w:bottom w:val="none" w:sz="0" w:space="0" w:color="auto"/>
        <w:right w:val="none" w:sz="0" w:space="0" w:color="auto"/>
      </w:divBdr>
    </w:div>
    <w:div w:id="1450274044">
      <w:bodyDiv w:val="1"/>
      <w:marLeft w:val="0"/>
      <w:marRight w:val="0"/>
      <w:marTop w:val="0"/>
      <w:marBottom w:val="0"/>
      <w:divBdr>
        <w:top w:val="none" w:sz="0" w:space="0" w:color="auto"/>
        <w:left w:val="none" w:sz="0" w:space="0" w:color="auto"/>
        <w:bottom w:val="none" w:sz="0" w:space="0" w:color="auto"/>
        <w:right w:val="none" w:sz="0" w:space="0" w:color="auto"/>
      </w:divBdr>
    </w:div>
    <w:div w:id="1459565832">
      <w:bodyDiv w:val="1"/>
      <w:marLeft w:val="0"/>
      <w:marRight w:val="0"/>
      <w:marTop w:val="0"/>
      <w:marBottom w:val="0"/>
      <w:divBdr>
        <w:top w:val="none" w:sz="0" w:space="0" w:color="auto"/>
        <w:left w:val="none" w:sz="0" w:space="0" w:color="auto"/>
        <w:bottom w:val="none" w:sz="0" w:space="0" w:color="auto"/>
        <w:right w:val="none" w:sz="0" w:space="0" w:color="auto"/>
      </w:divBdr>
    </w:div>
    <w:div w:id="1490948586">
      <w:bodyDiv w:val="1"/>
      <w:marLeft w:val="0"/>
      <w:marRight w:val="0"/>
      <w:marTop w:val="0"/>
      <w:marBottom w:val="0"/>
      <w:divBdr>
        <w:top w:val="none" w:sz="0" w:space="0" w:color="auto"/>
        <w:left w:val="none" w:sz="0" w:space="0" w:color="auto"/>
        <w:bottom w:val="none" w:sz="0" w:space="0" w:color="auto"/>
        <w:right w:val="none" w:sz="0" w:space="0" w:color="auto"/>
      </w:divBdr>
    </w:div>
    <w:div w:id="1493790867">
      <w:bodyDiv w:val="1"/>
      <w:marLeft w:val="0"/>
      <w:marRight w:val="0"/>
      <w:marTop w:val="0"/>
      <w:marBottom w:val="0"/>
      <w:divBdr>
        <w:top w:val="none" w:sz="0" w:space="0" w:color="auto"/>
        <w:left w:val="none" w:sz="0" w:space="0" w:color="auto"/>
        <w:bottom w:val="none" w:sz="0" w:space="0" w:color="auto"/>
        <w:right w:val="none" w:sz="0" w:space="0" w:color="auto"/>
      </w:divBdr>
    </w:div>
    <w:div w:id="1498375540">
      <w:bodyDiv w:val="1"/>
      <w:marLeft w:val="0"/>
      <w:marRight w:val="0"/>
      <w:marTop w:val="0"/>
      <w:marBottom w:val="0"/>
      <w:divBdr>
        <w:top w:val="none" w:sz="0" w:space="0" w:color="auto"/>
        <w:left w:val="none" w:sz="0" w:space="0" w:color="auto"/>
        <w:bottom w:val="none" w:sz="0" w:space="0" w:color="auto"/>
        <w:right w:val="none" w:sz="0" w:space="0" w:color="auto"/>
      </w:divBdr>
    </w:div>
    <w:div w:id="1506633288">
      <w:bodyDiv w:val="1"/>
      <w:marLeft w:val="0"/>
      <w:marRight w:val="0"/>
      <w:marTop w:val="0"/>
      <w:marBottom w:val="0"/>
      <w:divBdr>
        <w:top w:val="none" w:sz="0" w:space="0" w:color="auto"/>
        <w:left w:val="none" w:sz="0" w:space="0" w:color="auto"/>
        <w:bottom w:val="none" w:sz="0" w:space="0" w:color="auto"/>
        <w:right w:val="none" w:sz="0" w:space="0" w:color="auto"/>
      </w:divBdr>
    </w:div>
    <w:div w:id="1520701419">
      <w:bodyDiv w:val="1"/>
      <w:marLeft w:val="0"/>
      <w:marRight w:val="0"/>
      <w:marTop w:val="0"/>
      <w:marBottom w:val="0"/>
      <w:divBdr>
        <w:top w:val="none" w:sz="0" w:space="0" w:color="auto"/>
        <w:left w:val="none" w:sz="0" w:space="0" w:color="auto"/>
        <w:bottom w:val="none" w:sz="0" w:space="0" w:color="auto"/>
        <w:right w:val="none" w:sz="0" w:space="0" w:color="auto"/>
      </w:divBdr>
    </w:div>
    <w:div w:id="1521042387">
      <w:bodyDiv w:val="1"/>
      <w:marLeft w:val="0"/>
      <w:marRight w:val="0"/>
      <w:marTop w:val="0"/>
      <w:marBottom w:val="0"/>
      <w:divBdr>
        <w:top w:val="none" w:sz="0" w:space="0" w:color="auto"/>
        <w:left w:val="none" w:sz="0" w:space="0" w:color="auto"/>
        <w:bottom w:val="none" w:sz="0" w:space="0" w:color="auto"/>
        <w:right w:val="none" w:sz="0" w:space="0" w:color="auto"/>
      </w:divBdr>
    </w:div>
    <w:div w:id="1528526563">
      <w:bodyDiv w:val="1"/>
      <w:marLeft w:val="0"/>
      <w:marRight w:val="0"/>
      <w:marTop w:val="0"/>
      <w:marBottom w:val="0"/>
      <w:divBdr>
        <w:top w:val="none" w:sz="0" w:space="0" w:color="auto"/>
        <w:left w:val="none" w:sz="0" w:space="0" w:color="auto"/>
        <w:bottom w:val="none" w:sz="0" w:space="0" w:color="auto"/>
        <w:right w:val="none" w:sz="0" w:space="0" w:color="auto"/>
      </w:divBdr>
    </w:div>
    <w:div w:id="1536964264">
      <w:bodyDiv w:val="1"/>
      <w:marLeft w:val="0"/>
      <w:marRight w:val="0"/>
      <w:marTop w:val="0"/>
      <w:marBottom w:val="0"/>
      <w:divBdr>
        <w:top w:val="none" w:sz="0" w:space="0" w:color="auto"/>
        <w:left w:val="none" w:sz="0" w:space="0" w:color="auto"/>
        <w:bottom w:val="none" w:sz="0" w:space="0" w:color="auto"/>
        <w:right w:val="none" w:sz="0" w:space="0" w:color="auto"/>
      </w:divBdr>
    </w:div>
    <w:div w:id="1540127941">
      <w:bodyDiv w:val="1"/>
      <w:marLeft w:val="0"/>
      <w:marRight w:val="0"/>
      <w:marTop w:val="0"/>
      <w:marBottom w:val="0"/>
      <w:divBdr>
        <w:top w:val="none" w:sz="0" w:space="0" w:color="auto"/>
        <w:left w:val="none" w:sz="0" w:space="0" w:color="auto"/>
        <w:bottom w:val="none" w:sz="0" w:space="0" w:color="auto"/>
        <w:right w:val="none" w:sz="0" w:space="0" w:color="auto"/>
      </w:divBdr>
    </w:div>
    <w:div w:id="1546869834">
      <w:bodyDiv w:val="1"/>
      <w:marLeft w:val="0"/>
      <w:marRight w:val="0"/>
      <w:marTop w:val="0"/>
      <w:marBottom w:val="0"/>
      <w:divBdr>
        <w:top w:val="none" w:sz="0" w:space="0" w:color="auto"/>
        <w:left w:val="none" w:sz="0" w:space="0" w:color="auto"/>
        <w:bottom w:val="none" w:sz="0" w:space="0" w:color="auto"/>
        <w:right w:val="none" w:sz="0" w:space="0" w:color="auto"/>
      </w:divBdr>
    </w:div>
    <w:div w:id="1547520792">
      <w:bodyDiv w:val="1"/>
      <w:marLeft w:val="0"/>
      <w:marRight w:val="0"/>
      <w:marTop w:val="0"/>
      <w:marBottom w:val="0"/>
      <w:divBdr>
        <w:top w:val="none" w:sz="0" w:space="0" w:color="auto"/>
        <w:left w:val="none" w:sz="0" w:space="0" w:color="auto"/>
        <w:bottom w:val="none" w:sz="0" w:space="0" w:color="auto"/>
        <w:right w:val="none" w:sz="0" w:space="0" w:color="auto"/>
      </w:divBdr>
    </w:div>
    <w:div w:id="1552427444">
      <w:bodyDiv w:val="1"/>
      <w:marLeft w:val="0"/>
      <w:marRight w:val="0"/>
      <w:marTop w:val="0"/>
      <w:marBottom w:val="0"/>
      <w:divBdr>
        <w:top w:val="none" w:sz="0" w:space="0" w:color="auto"/>
        <w:left w:val="none" w:sz="0" w:space="0" w:color="auto"/>
        <w:bottom w:val="none" w:sz="0" w:space="0" w:color="auto"/>
        <w:right w:val="none" w:sz="0" w:space="0" w:color="auto"/>
      </w:divBdr>
    </w:div>
    <w:div w:id="1555506767">
      <w:bodyDiv w:val="1"/>
      <w:marLeft w:val="0"/>
      <w:marRight w:val="0"/>
      <w:marTop w:val="0"/>
      <w:marBottom w:val="0"/>
      <w:divBdr>
        <w:top w:val="none" w:sz="0" w:space="0" w:color="auto"/>
        <w:left w:val="none" w:sz="0" w:space="0" w:color="auto"/>
        <w:bottom w:val="none" w:sz="0" w:space="0" w:color="auto"/>
        <w:right w:val="none" w:sz="0" w:space="0" w:color="auto"/>
      </w:divBdr>
    </w:div>
    <w:div w:id="1562134151">
      <w:bodyDiv w:val="1"/>
      <w:marLeft w:val="0"/>
      <w:marRight w:val="0"/>
      <w:marTop w:val="0"/>
      <w:marBottom w:val="0"/>
      <w:divBdr>
        <w:top w:val="none" w:sz="0" w:space="0" w:color="auto"/>
        <w:left w:val="none" w:sz="0" w:space="0" w:color="auto"/>
        <w:bottom w:val="none" w:sz="0" w:space="0" w:color="auto"/>
        <w:right w:val="none" w:sz="0" w:space="0" w:color="auto"/>
      </w:divBdr>
    </w:div>
    <w:div w:id="1568607914">
      <w:bodyDiv w:val="1"/>
      <w:marLeft w:val="0"/>
      <w:marRight w:val="0"/>
      <w:marTop w:val="0"/>
      <w:marBottom w:val="0"/>
      <w:divBdr>
        <w:top w:val="none" w:sz="0" w:space="0" w:color="auto"/>
        <w:left w:val="none" w:sz="0" w:space="0" w:color="auto"/>
        <w:bottom w:val="none" w:sz="0" w:space="0" w:color="auto"/>
        <w:right w:val="none" w:sz="0" w:space="0" w:color="auto"/>
      </w:divBdr>
    </w:div>
    <w:div w:id="1580092803">
      <w:bodyDiv w:val="1"/>
      <w:marLeft w:val="0"/>
      <w:marRight w:val="0"/>
      <w:marTop w:val="0"/>
      <w:marBottom w:val="0"/>
      <w:divBdr>
        <w:top w:val="none" w:sz="0" w:space="0" w:color="auto"/>
        <w:left w:val="none" w:sz="0" w:space="0" w:color="auto"/>
        <w:bottom w:val="none" w:sz="0" w:space="0" w:color="auto"/>
        <w:right w:val="none" w:sz="0" w:space="0" w:color="auto"/>
      </w:divBdr>
    </w:div>
    <w:div w:id="1584756571">
      <w:bodyDiv w:val="1"/>
      <w:marLeft w:val="0"/>
      <w:marRight w:val="0"/>
      <w:marTop w:val="0"/>
      <w:marBottom w:val="0"/>
      <w:divBdr>
        <w:top w:val="none" w:sz="0" w:space="0" w:color="auto"/>
        <w:left w:val="none" w:sz="0" w:space="0" w:color="auto"/>
        <w:bottom w:val="none" w:sz="0" w:space="0" w:color="auto"/>
        <w:right w:val="none" w:sz="0" w:space="0" w:color="auto"/>
      </w:divBdr>
    </w:div>
    <w:div w:id="1601336596">
      <w:bodyDiv w:val="1"/>
      <w:marLeft w:val="0"/>
      <w:marRight w:val="0"/>
      <w:marTop w:val="0"/>
      <w:marBottom w:val="0"/>
      <w:divBdr>
        <w:top w:val="none" w:sz="0" w:space="0" w:color="auto"/>
        <w:left w:val="none" w:sz="0" w:space="0" w:color="auto"/>
        <w:bottom w:val="none" w:sz="0" w:space="0" w:color="auto"/>
        <w:right w:val="none" w:sz="0" w:space="0" w:color="auto"/>
      </w:divBdr>
    </w:div>
    <w:div w:id="1602571246">
      <w:bodyDiv w:val="1"/>
      <w:marLeft w:val="0"/>
      <w:marRight w:val="0"/>
      <w:marTop w:val="0"/>
      <w:marBottom w:val="0"/>
      <w:divBdr>
        <w:top w:val="none" w:sz="0" w:space="0" w:color="auto"/>
        <w:left w:val="none" w:sz="0" w:space="0" w:color="auto"/>
        <w:bottom w:val="none" w:sz="0" w:space="0" w:color="auto"/>
        <w:right w:val="none" w:sz="0" w:space="0" w:color="auto"/>
      </w:divBdr>
    </w:div>
    <w:div w:id="1604994701">
      <w:bodyDiv w:val="1"/>
      <w:marLeft w:val="0"/>
      <w:marRight w:val="0"/>
      <w:marTop w:val="0"/>
      <w:marBottom w:val="0"/>
      <w:divBdr>
        <w:top w:val="none" w:sz="0" w:space="0" w:color="auto"/>
        <w:left w:val="none" w:sz="0" w:space="0" w:color="auto"/>
        <w:bottom w:val="none" w:sz="0" w:space="0" w:color="auto"/>
        <w:right w:val="none" w:sz="0" w:space="0" w:color="auto"/>
      </w:divBdr>
    </w:div>
    <w:div w:id="1616522344">
      <w:bodyDiv w:val="1"/>
      <w:marLeft w:val="0"/>
      <w:marRight w:val="0"/>
      <w:marTop w:val="0"/>
      <w:marBottom w:val="0"/>
      <w:divBdr>
        <w:top w:val="none" w:sz="0" w:space="0" w:color="auto"/>
        <w:left w:val="none" w:sz="0" w:space="0" w:color="auto"/>
        <w:bottom w:val="none" w:sz="0" w:space="0" w:color="auto"/>
        <w:right w:val="none" w:sz="0" w:space="0" w:color="auto"/>
      </w:divBdr>
    </w:div>
    <w:div w:id="1631354477">
      <w:bodyDiv w:val="1"/>
      <w:marLeft w:val="0"/>
      <w:marRight w:val="0"/>
      <w:marTop w:val="0"/>
      <w:marBottom w:val="0"/>
      <w:divBdr>
        <w:top w:val="none" w:sz="0" w:space="0" w:color="auto"/>
        <w:left w:val="none" w:sz="0" w:space="0" w:color="auto"/>
        <w:bottom w:val="none" w:sz="0" w:space="0" w:color="auto"/>
        <w:right w:val="none" w:sz="0" w:space="0" w:color="auto"/>
      </w:divBdr>
    </w:div>
    <w:div w:id="1631548131">
      <w:bodyDiv w:val="1"/>
      <w:marLeft w:val="0"/>
      <w:marRight w:val="0"/>
      <w:marTop w:val="0"/>
      <w:marBottom w:val="0"/>
      <w:divBdr>
        <w:top w:val="none" w:sz="0" w:space="0" w:color="auto"/>
        <w:left w:val="none" w:sz="0" w:space="0" w:color="auto"/>
        <w:bottom w:val="none" w:sz="0" w:space="0" w:color="auto"/>
        <w:right w:val="none" w:sz="0" w:space="0" w:color="auto"/>
      </w:divBdr>
    </w:div>
    <w:div w:id="1684353669">
      <w:bodyDiv w:val="1"/>
      <w:marLeft w:val="0"/>
      <w:marRight w:val="0"/>
      <w:marTop w:val="0"/>
      <w:marBottom w:val="0"/>
      <w:divBdr>
        <w:top w:val="none" w:sz="0" w:space="0" w:color="auto"/>
        <w:left w:val="none" w:sz="0" w:space="0" w:color="auto"/>
        <w:bottom w:val="none" w:sz="0" w:space="0" w:color="auto"/>
        <w:right w:val="none" w:sz="0" w:space="0" w:color="auto"/>
      </w:divBdr>
    </w:div>
    <w:div w:id="1698505363">
      <w:bodyDiv w:val="1"/>
      <w:marLeft w:val="0"/>
      <w:marRight w:val="0"/>
      <w:marTop w:val="0"/>
      <w:marBottom w:val="0"/>
      <w:divBdr>
        <w:top w:val="none" w:sz="0" w:space="0" w:color="auto"/>
        <w:left w:val="none" w:sz="0" w:space="0" w:color="auto"/>
        <w:bottom w:val="none" w:sz="0" w:space="0" w:color="auto"/>
        <w:right w:val="none" w:sz="0" w:space="0" w:color="auto"/>
      </w:divBdr>
    </w:div>
    <w:div w:id="1704746280">
      <w:bodyDiv w:val="1"/>
      <w:marLeft w:val="0"/>
      <w:marRight w:val="0"/>
      <w:marTop w:val="0"/>
      <w:marBottom w:val="0"/>
      <w:divBdr>
        <w:top w:val="none" w:sz="0" w:space="0" w:color="auto"/>
        <w:left w:val="none" w:sz="0" w:space="0" w:color="auto"/>
        <w:bottom w:val="none" w:sz="0" w:space="0" w:color="auto"/>
        <w:right w:val="none" w:sz="0" w:space="0" w:color="auto"/>
      </w:divBdr>
    </w:div>
    <w:div w:id="1707834407">
      <w:bodyDiv w:val="1"/>
      <w:marLeft w:val="0"/>
      <w:marRight w:val="0"/>
      <w:marTop w:val="0"/>
      <w:marBottom w:val="0"/>
      <w:divBdr>
        <w:top w:val="none" w:sz="0" w:space="0" w:color="auto"/>
        <w:left w:val="none" w:sz="0" w:space="0" w:color="auto"/>
        <w:bottom w:val="none" w:sz="0" w:space="0" w:color="auto"/>
        <w:right w:val="none" w:sz="0" w:space="0" w:color="auto"/>
      </w:divBdr>
    </w:div>
    <w:div w:id="1707948816">
      <w:bodyDiv w:val="1"/>
      <w:marLeft w:val="0"/>
      <w:marRight w:val="0"/>
      <w:marTop w:val="0"/>
      <w:marBottom w:val="0"/>
      <w:divBdr>
        <w:top w:val="none" w:sz="0" w:space="0" w:color="auto"/>
        <w:left w:val="none" w:sz="0" w:space="0" w:color="auto"/>
        <w:bottom w:val="none" w:sz="0" w:space="0" w:color="auto"/>
        <w:right w:val="none" w:sz="0" w:space="0" w:color="auto"/>
      </w:divBdr>
    </w:div>
    <w:div w:id="1719743226">
      <w:bodyDiv w:val="1"/>
      <w:marLeft w:val="0"/>
      <w:marRight w:val="0"/>
      <w:marTop w:val="0"/>
      <w:marBottom w:val="0"/>
      <w:divBdr>
        <w:top w:val="none" w:sz="0" w:space="0" w:color="auto"/>
        <w:left w:val="none" w:sz="0" w:space="0" w:color="auto"/>
        <w:bottom w:val="none" w:sz="0" w:space="0" w:color="auto"/>
        <w:right w:val="none" w:sz="0" w:space="0" w:color="auto"/>
      </w:divBdr>
    </w:div>
    <w:div w:id="1721392172">
      <w:bodyDiv w:val="1"/>
      <w:marLeft w:val="0"/>
      <w:marRight w:val="0"/>
      <w:marTop w:val="0"/>
      <w:marBottom w:val="0"/>
      <w:divBdr>
        <w:top w:val="none" w:sz="0" w:space="0" w:color="auto"/>
        <w:left w:val="none" w:sz="0" w:space="0" w:color="auto"/>
        <w:bottom w:val="none" w:sz="0" w:space="0" w:color="auto"/>
        <w:right w:val="none" w:sz="0" w:space="0" w:color="auto"/>
      </w:divBdr>
    </w:div>
    <w:div w:id="1724593428">
      <w:bodyDiv w:val="1"/>
      <w:marLeft w:val="0"/>
      <w:marRight w:val="0"/>
      <w:marTop w:val="0"/>
      <w:marBottom w:val="0"/>
      <w:divBdr>
        <w:top w:val="none" w:sz="0" w:space="0" w:color="auto"/>
        <w:left w:val="none" w:sz="0" w:space="0" w:color="auto"/>
        <w:bottom w:val="none" w:sz="0" w:space="0" w:color="auto"/>
        <w:right w:val="none" w:sz="0" w:space="0" w:color="auto"/>
      </w:divBdr>
    </w:div>
    <w:div w:id="1748646998">
      <w:bodyDiv w:val="1"/>
      <w:marLeft w:val="0"/>
      <w:marRight w:val="0"/>
      <w:marTop w:val="0"/>
      <w:marBottom w:val="0"/>
      <w:divBdr>
        <w:top w:val="none" w:sz="0" w:space="0" w:color="auto"/>
        <w:left w:val="none" w:sz="0" w:space="0" w:color="auto"/>
        <w:bottom w:val="none" w:sz="0" w:space="0" w:color="auto"/>
        <w:right w:val="none" w:sz="0" w:space="0" w:color="auto"/>
      </w:divBdr>
    </w:div>
    <w:div w:id="1752777490">
      <w:bodyDiv w:val="1"/>
      <w:marLeft w:val="0"/>
      <w:marRight w:val="0"/>
      <w:marTop w:val="0"/>
      <w:marBottom w:val="0"/>
      <w:divBdr>
        <w:top w:val="none" w:sz="0" w:space="0" w:color="auto"/>
        <w:left w:val="none" w:sz="0" w:space="0" w:color="auto"/>
        <w:bottom w:val="none" w:sz="0" w:space="0" w:color="auto"/>
        <w:right w:val="none" w:sz="0" w:space="0" w:color="auto"/>
      </w:divBdr>
    </w:div>
    <w:div w:id="1756630194">
      <w:bodyDiv w:val="1"/>
      <w:marLeft w:val="0"/>
      <w:marRight w:val="0"/>
      <w:marTop w:val="0"/>
      <w:marBottom w:val="0"/>
      <w:divBdr>
        <w:top w:val="none" w:sz="0" w:space="0" w:color="auto"/>
        <w:left w:val="none" w:sz="0" w:space="0" w:color="auto"/>
        <w:bottom w:val="none" w:sz="0" w:space="0" w:color="auto"/>
        <w:right w:val="none" w:sz="0" w:space="0" w:color="auto"/>
      </w:divBdr>
    </w:div>
    <w:div w:id="1757819407">
      <w:bodyDiv w:val="1"/>
      <w:marLeft w:val="0"/>
      <w:marRight w:val="0"/>
      <w:marTop w:val="0"/>
      <w:marBottom w:val="0"/>
      <w:divBdr>
        <w:top w:val="none" w:sz="0" w:space="0" w:color="auto"/>
        <w:left w:val="none" w:sz="0" w:space="0" w:color="auto"/>
        <w:bottom w:val="none" w:sz="0" w:space="0" w:color="auto"/>
        <w:right w:val="none" w:sz="0" w:space="0" w:color="auto"/>
      </w:divBdr>
    </w:div>
    <w:div w:id="1759520423">
      <w:bodyDiv w:val="1"/>
      <w:marLeft w:val="0"/>
      <w:marRight w:val="0"/>
      <w:marTop w:val="0"/>
      <w:marBottom w:val="0"/>
      <w:divBdr>
        <w:top w:val="none" w:sz="0" w:space="0" w:color="auto"/>
        <w:left w:val="none" w:sz="0" w:space="0" w:color="auto"/>
        <w:bottom w:val="none" w:sz="0" w:space="0" w:color="auto"/>
        <w:right w:val="none" w:sz="0" w:space="0" w:color="auto"/>
      </w:divBdr>
    </w:div>
    <w:div w:id="1760635507">
      <w:bodyDiv w:val="1"/>
      <w:marLeft w:val="0"/>
      <w:marRight w:val="0"/>
      <w:marTop w:val="0"/>
      <w:marBottom w:val="0"/>
      <w:divBdr>
        <w:top w:val="none" w:sz="0" w:space="0" w:color="auto"/>
        <w:left w:val="none" w:sz="0" w:space="0" w:color="auto"/>
        <w:bottom w:val="none" w:sz="0" w:space="0" w:color="auto"/>
        <w:right w:val="none" w:sz="0" w:space="0" w:color="auto"/>
      </w:divBdr>
    </w:div>
    <w:div w:id="1769040299">
      <w:bodyDiv w:val="1"/>
      <w:marLeft w:val="0"/>
      <w:marRight w:val="0"/>
      <w:marTop w:val="0"/>
      <w:marBottom w:val="0"/>
      <w:divBdr>
        <w:top w:val="none" w:sz="0" w:space="0" w:color="auto"/>
        <w:left w:val="none" w:sz="0" w:space="0" w:color="auto"/>
        <w:bottom w:val="none" w:sz="0" w:space="0" w:color="auto"/>
        <w:right w:val="none" w:sz="0" w:space="0" w:color="auto"/>
      </w:divBdr>
    </w:div>
    <w:div w:id="1777364409">
      <w:bodyDiv w:val="1"/>
      <w:marLeft w:val="0"/>
      <w:marRight w:val="0"/>
      <w:marTop w:val="0"/>
      <w:marBottom w:val="0"/>
      <w:divBdr>
        <w:top w:val="none" w:sz="0" w:space="0" w:color="auto"/>
        <w:left w:val="none" w:sz="0" w:space="0" w:color="auto"/>
        <w:bottom w:val="none" w:sz="0" w:space="0" w:color="auto"/>
        <w:right w:val="none" w:sz="0" w:space="0" w:color="auto"/>
      </w:divBdr>
    </w:div>
    <w:div w:id="1784684963">
      <w:bodyDiv w:val="1"/>
      <w:marLeft w:val="0"/>
      <w:marRight w:val="0"/>
      <w:marTop w:val="0"/>
      <w:marBottom w:val="0"/>
      <w:divBdr>
        <w:top w:val="none" w:sz="0" w:space="0" w:color="auto"/>
        <w:left w:val="none" w:sz="0" w:space="0" w:color="auto"/>
        <w:bottom w:val="none" w:sz="0" w:space="0" w:color="auto"/>
        <w:right w:val="none" w:sz="0" w:space="0" w:color="auto"/>
      </w:divBdr>
    </w:div>
    <w:div w:id="1804543132">
      <w:bodyDiv w:val="1"/>
      <w:marLeft w:val="0"/>
      <w:marRight w:val="0"/>
      <w:marTop w:val="0"/>
      <w:marBottom w:val="0"/>
      <w:divBdr>
        <w:top w:val="none" w:sz="0" w:space="0" w:color="auto"/>
        <w:left w:val="none" w:sz="0" w:space="0" w:color="auto"/>
        <w:bottom w:val="none" w:sz="0" w:space="0" w:color="auto"/>
        <w:right w:val="none" w:sz="0" w:space="0" w:color="auto"/>
      </w:divBdr>
    </w:div>
    <w:div w:id="1808279433">
      <w:bodyDiv w:val="1"/>
      <w:marLeft w:val="0"/>
      <w:marRight w:val="0"/>
      <w:marTop w:val="0"/>
      <w:marBottom w:val="0"/>
      <w:divBdr>
        <w:top w:val="none" w:sz="0" w:space="0" w:color="auto"/>
        <w:left w:val="none" w:sz="0" w:space="0" w:color="auto"/>
        <w:bottom w:val="none" w:sz="0" w:space="0" w:color="auto"/>
        <w:right w:val="none" w:sz="0" w:space="0" w:color="auto"/>
      </w:divBdr>
    </w:div>
    <w:div w:id="1815298034">
      <w:bodyDiv w:val="1"/>
      <w:marLeft w:val="0"/>
      <w:marRight w:val="0"/>
      <w:marTop w:val="0"/>
      <w:marBottom w:val="0"/>
      <w:divBdr>
        <w:top w:val="none" w:sz="0" w:space="0" w:color="auto"/>
        <w:left w:val="none" w:sz="0" w:space="0" w:color="auto"/>
        <w:bottom w:val="none" w:sz="0" w:space="0" w:color="auto"/>
        <w:right w:val="none" w:sz="0" w:space="0" w:color="auto"/>
      </w:divBdr>
    </w:div>
    <w:div w:id="1823152702">
      <w:bodyDiv w:val="1"/>
      <w:marLeft w:val="0"/>
      <w:marRight w:val="0"/>
      <w:marTop w:val="0"/>
      <w:marBottom w:val="0"/>
      <w:divBdr>
        <w:top w:val="none" w:sz="0" w:space="0" w:color="auto"/>
        <w:left w:val="none" w:sz="0" w:space="0" w:color="auto"/>
        <w:bottom w:val="none" w:sz="0" w:space="0" w:color="auto"/>
        <w:right w:val="none" w:sz="0" w:space="0" w:color="auto"/>
      </w:divBdr>
    </w:div>
    <w:div w:id="1835143153">
      <w:bodyDiv w:val="1"/>
      <w:marLeft w:val="0"/>
      <w:marRight w:val="0"/>
      <w:marTop w:val="0"/>
      <w:marBottom w:val="0"/>
      <w:divBdr>
        <w:top w:val="none" w:sz="0" w:space="0" w:color="auto"/>
        <w:left w:val="none" w:sz="0" w:space="0" w:color="auto"/>
        <w:bottom w:val="none" w:sz="0" w:space="0" w:color="auto"/>
        <w:right w:val="none" w:sz="0" w:space="0" w:color="auto"/>
      </w:divBdr>
    </w:div>
    <w:div w:id="1849639234">
      <w:bodyDiv w:val="1"/>
      <w:marLeft w:val="0"/>
      <w:marRight w:val="0"/>
      <w:marTop w:val="0"/>
      <w:marBottom w:val="0"/>
      <w:divBdr>
        <w:top w:val="none" w:sz="0" w:space="0" w:color="auto"/>
        <w:left w:val="none" w:sz="0" w:space="0" w:color="auto"/>
        <w:bottom w:val="none" w:sz="0" w:space="0" w:color="auto"/>
        <w:right w:val="none" w:sz="0" w:space="0" w:color="auto"/>
      </w:divBdr>
    </w:div>
    <w:div w:id="1863934929">
      <w:bodyDiv w:val="1"/>
      <w:marLeft w:val="0"/>
      <w:marRight w:val="0"/>
      <w:marTop w:val="0"/>
      <w:marBottom w:val="0"/>
      <w:divBdr>
        <w:top w:val="none" w:sz="0" w:space="0" w:color="auto"/>
        <w:left w:val="none" w:sz="0" w:space="0" w:color="auto"/>
        <w:bottom w:val="none" w:sz="0" w:space="0" w:color="auto"/>
        <w:right w:val="none" w:sz="0" w:space="0" w:color="auto"/>
      </w:divBdr>
    </w:div>
    <w:div w:id="1876305721">
      <w:bodyDiv w:val="1"/>
      <w:marLeft w:val="0"/>
      <w:marRight w:val="0"/>
      <w:marTop w:val="0"/>
      <w:marBottom w:val="0"/>
      <w:divBdr>
        <w:top w:val="none" w:sz="0" w:space="0" w:color="auto"/>
        <w:left w:val="none" w:sz="0" w:space="0" w:color="auto"/>
        <w:bottom w:val="none" w:sz="0" w:space="0" w:color="auto"/>
        <w:right w:val="none" w:sz="0" w:space="0" w:color="auto"/>
      </w:divBdr>
    </w:div>
    <w:div w:id="1906840808">
      <w:bodyDiv w:val="1"/>
      <w:marLeft w:val="0"/>
      <w:marRight w:val="0"/>
      <w:marTop w:val="0"/>
      <w:marBottom w:val="0"/>
      <w:divBdr>
        <w:top w:val="none" w:sz="0" w:space="0" w:color="auto"/>
        <w:left w:val="none" w:sz="0" w:space="0" w:color="auto"/>
        <w:bottom w:val="none" w:sz="0" w:space="0" w:color="auto"/>
        <w:right w:val="none" w:sz="0" w:space="0" w:color="auto"/>
      </w:divBdr>
    </w:div>
    <w:div w:id="1914926317">
      <w:bodyDiv w:val="1"/>
      <w:marLeft w:val="0"/>
      <w:marRight w:val="0"/>
      <w:marTop w:val="0"/>
      <w:marBottom w:val="0"/>
      <w:divBdr>
        <w:top w:val="none" w:sz="0" w:space="0" w:color="auto"/>
        <w:left w:val="none" w:sz="0" w:space="0" w:color="auto"/>
        <w:bottom w:val="none" w:sz="0" w:space="0" w:color="auto"/>
        <w:right w:val="none" w:sz="0" w:space="0" w:color="auto"/>
      </w:divBdr>
    </w:div>
    <w:div w:id="1915702068">
      <w:bodyDiv w:val="1"/>
      <w:marLeft w:val="0"/>
      <w:marRight w:val="0"/>
      <w:marTop w:val="0"/>
      <w:marBottom w:val="0"/>
      <w:divBdr>
        <w:top w:val="none" w:sz="0" w:space="0" w:color="auto"/>
        <w:left w:val="none" w:sz="0" w:space="0" w:color="auto"/>
        <w:bottom w:val="none" w:sz="0" w:space="0" w:color="auto"/>
        <w:right w:val="none" w:sz="0" w:space="0" w:color="auto"/>
      </w:divBdr>
    </w:div>
    <w:div w:id="1915971760">
      <w:bodyDiv w:val="1"/>
      <w:marLeft w:val="0"/>
      <w:marRight w:val="0"/>
      <w:marTop w:val="0"/>
      <w:marBottom w:val="0"/>
      <w:divBdr>
        <w:top w:val="none" w:sz="0" w:space="0" w:color="auto"/>
        <w:left w:val="none" w:sz="0" w:space="0" w:color="auto"/>
        <w:bottom w:val="none" w:sz="0" w:space="0" w:color="auto"/>
        <w:right w:val="none" w:sz="0" w:space="0" w:color="auto"/>
      </w:divBdr>
    </w:div>
    <w:div w:id="1922254968">
      <w:bodyDiv w:val="1"/>
      <w:marLeft w:val="0"/>
      <w:marRight w:val="0"/>
      <w:marTop w:val="0"/>
      <w:marBottom w:val="0"/>
      <w:divBdr>
        <w:top w:val="none" w:sz="0" w:space="0" w:color="auto"/>
        <w:left w:val="none" w:sz="0" w:space="0" w:color="auto"/>
        <w:bottom w:val="none" w:sz="0" w:space="0" w:color="auto"/>
        <w:right w:val="none" w:sz="0" w:space="0" w:color="auto"/>
      </w:divBdr>
    </w:div>
    <w:div w:id="1923878504">
      <w:bodyDiv w:val="1"/>
      <w:marLeft w:val="0"/>
      <w:marRight w:val="0"/>
      <w:marTop w:val="0"/>
      <w:marBottom w:val="0"/>
      <w:divBdr>
        <w:top w:val="none" w:sz="0" w:space="0" w:color="auto"/>
        <w:left w:val="none" w:sz="0" w:space="0" w:color="auto"/>
        <w:bottom w:val="none" w:sz="0" w:space="0" w:color="auto"/>
        <w:right w:val="none" w:sz="0" w:space="0" w:color="auto"/>
      </w:divBdr>
    </w:div>
    <w:div w:id="1949115982">
      <w:bodyDiv w:val="1"/>
      <w:marLeft w:val="0"/>
      <w:marRight w:val="0"/>
      <w:marTop w:val="0"/>
      <w:marBottom w:val="0"/>
      <w:divBdr>
        <w:top w:val="none" w:sz="0" w:space="0" w:color="auto"/>
        <w:left w:val="none" w:sz="0" w:space="0" w:color="auto"/>
        <w:bottom w:val="none" w:sz="0" w:space="0" w:color="auto"/>
        <w:right w:val="none" w:sz="0" w:space="0" w:color="auto"/>
      </w:divBdr>
    </w:div>
    <w:div w:id="1967277436">
      <w:bodyDiv w:val="1"/>
      <w:marLeft w:val="0"/>
      <w:marRight w:val="0"/>
      <w:marTop w:val="0"/>
      <w:marBottom w:val="0"/>
      <w:divBdr>
        <w:top w:val="none" w:sz="0" w:space="0" w:color="auto"/>
        <w:left w:val="none" w:sz="0" w:space="0" w:color="auto"/>
        <w:bottom w:val="none" w:sz="0" w:space="0" w:color="auto"/>
        <w:right w:val="none" w:sz="0" w:space="0" w:color="auto"/>
      </w:divBdr>
    </w:div>
    <w:div w:id="1978490219">
      <w:bodyDiv w:val="1"/>
      <w:marLeft w:val="0"/>
      <w:marRight w:val="0"/>
      <w:marTop w:val="0"/>
      <w:marBottom w:val="0"/>
      <w:divBdr>
        <w:top w:val="none" w:sz="0" w:space="0" w:color="auto"/>
        <w:left w:val="none" w:sz="0" w:space="0" w:color="auto"/>
        <w:bottom w:val="none" w:sz="0" w:space="0" w:color="auto"/>
        <w:right w:val="none" w:sz="0" w:space="0" w:color="auto"/>
      </w:divBdr>
    </w:div>
    <w:div w:id="1991788881">
      <w:bodyDiv w:val="1"/>
      <w:marLeft w:val="0"/>
      <w:marRight w:val="0"/>
      <w:marTop w:val="0"/>
      <w:marBottom w:val="0"/>
      <w:divBdr>
        <w:top w:val="none" w:sz="0" w:space="0" w:color="auto"/>
        <w:left w:val="none" w:sz="0" w:space="0" w:color="auto"/>
        <w:bottom w:val="none" w:sz="0" w:space="0" w:color="auto"/>
        <w:right w:val="none" w:sz="0" w:space="0" w:color="auto"/>
      </w:divBdr>
    </w:div>
    <w:div w:id="1995059200">
      <w:bodyDiv w:val="1"/>
      <w:marLeft w:val="0"/>
      <w:marRight w:val="0"/>
      <w:marTop w:val="0"/>
      <w:marBottom w:val="0"/>
      <w:divBdr>
        <w:top w:val="none" w:sz="0" w:space="0" w:color="auto"/>
        <w:left w:val="none" w:sz="0" w:space="0" w:color="auto"/>
        <w:bottom w:val="none" w:sz="0" w:space="0" w:color="auto"/>
        <w:right w:val="none" w:sz="0" w:space="0" w:color="auto"/>
      </w:divBdr>
    </w:div>
    <w:div w:id="2005084834">
      <w:bodyDiv w:val="1"/>
      <w:marLeft w:val="0"/>
      <w:marRight w:val="0"/>
      <w:marTop w:val="0"/>
      <w:marBottom w:val="0"/>
      <w:divBdr>
        <w:top w:val="none" w:sz="0" w:space="0" w:color="auto"/>
        <w:left w:val="none" w:sz="0" w:space="0" w:color="auto"/>
        <w:bottom w:val="none" w:sz="0" w:space="0" w:color="auto"/>
        <w:right w:val="none" w:sz="0" w:space="0" w:color="auto"/>
      </w:divBdr>
    </w:div>
    <w:div w:id="2011903401">
      <w:bodyDiv w:val="1"/>
      <w:marLeft w:val="0"/>
      <w:marRight w:val="0"/>
      <w:marTop w:val="0"/>
      <w:marBottom w:val="0"/>
      <w:divBdr>
        <w:top w:val="none" w:sz="0" w:space="0" w:color="auto"/>
        <w:left w:val="none" w:sz="0" w:space="0" w:color="auto"/>
        <w:bottom w:val="none" w:sz="0" w:space="0" w:color="auto"/>
        <w:right w:val="none" w:sz="0" w:space="0" w:color="auto"/>
      </w:divBdr>
    </w:div>
    <w:div w:id="2012951601">
      <w:bodyDiv w:val="1"/>
      <w:marLeft w:val="0"/>
      <w:marRight w:val="0"/>
      <w:marTop w:val="0"/>
      <w:marBottom w:val="0"/>
      <w:divBdr>
        <w:top w:val="none" w:sz="0" w:space="0" w:color="auto"/>
        <w:left w:val="none" w:sz="0" w:space="0" w:color="auto"/>
        <w:bottom w:val="none" w:sz="0" w:space="0" w:color="auto"/>
        <w:right w:val="none" w:sz="0" w:space="0" w:color="auto"/>
      </w:divBdr>
    </w:div>
    <w:div w:id="2018193284">
      <w:bodyDiv w:val="1"/>
      <w:marLeft w:val="0"/>
      <w:marRight w:val="0"/>
      <w:marTop w:val="0"/>
      <w:marBottom w:val="0"/>
      <w:divBdr>
        <w:top w:val="none" w:sz="0" w:space="0" w:color="auto"/>
        <w:left w:val="none" w:sz="0" w:space="0" w:color="auto"/>
        <w:bottom w:val="none" w:sz="0" w:space="0" w:color="auto"/>
        <w:right w:val="none" w:sz="0" w:space="0" w:color="auto"/>
      </w:divBdr>
    </w:div>
    <w:div w:id="2019189062">
      <w:bodyDiv w:val="1"/>
      <w:marLeft w:val="0"/>
      <w:marRight w:val="0"/>
      <w:marTop w:val="0"/>
      <w:marBottom w:val="0"/>
      <w:divBdr>
        <w:top w:val="none" w:sz="0" w:space="0" w:color="auto"/>
        <w:left w:val="none" w:sz="0" w:space="0" w:color="auto"/>
        <w:bottom w:val="none" w:sz="0" w:space="0" w:color="auto"/>
        <w:right w:val="none" w:sz="0" w:space="0" w:color="auto"/>
      </w:divBdr>
    </w:div>
    <w:div w:id="2031711508">
      <w:bodyDiv w:val="1"/>
      <w:marLeft w:val="0"/>
      <w:marRight w:val="0"/>
      <w:marTop w:val="0"/>
      <w:marBottom w:val="0"/>
      <w:divBdr>
        <w:top w:val="none" w:sz="0" w:space="0" w:color="auto"/>
        <w:left w:val="none" w:sz="0" w:space="0" w:color="auto"/>
        <w:bottom w:val="none" w:sz="0" w:space="0" w:color="auto"/>
        <w:right w:val="none" w:sz="0" w:space="0" w:color="auto"/>
      </w:divBdr>
    </w:div>
    <w:div w:id="2044750738">
      <w:bodyDiv w:val="1"/>
      <w:marLeft w:val="0"/>
      <w:marRight w:val="0"/>
      <w:marTop w:val="0"/>
      <w:marBottom w:val="0"/>
      <w:divBdr>
        <w:top w:val="none" w:sz="0" w:space="0" w:color="auto"/>
        <w:left w:val="none" w:sz="0" w:space="0" w:color="auto"/>
        <w:bottom w:val="none" w:sz="0" w:space="0" w:color="auto"/>
        <w:right w:val="none" w:sz="0" w:space="0" w:color="auto"/>
      </w:divBdr>
    </w:div>
    <w:div w:id="2056275318">
      <w:bodyDiv w:val="1"/>
      <w:marLeft w:val="0"/>
      <w:marRight w:val="0"/>
      <w:marTop w:val="0"/>
      <w:marBottom w:val="0"/>
      <w:divBdr>
        <w:top w:val="none" w:sz="0" w:space="0" w:color="auto"/>
        <w:left w:val="none" w:sz="0" w:space="0" w:color="auto"/>
        <w:bottom w:val="none" w:sz="0" w:space="0" w:color="auto"/>
        <w:right w:val="none" w:sz="0" w:space="0" w:color="auto"/>
      </w:divBdr>
    </w:div>
    <w:div w:id="2060008050">
      <w:bodyDiv w:val="1"/>
      <w:marLeft w:val="0"/>
      <w:marRight w:val="0"/>
      <w:marTop w:val="0"/>
      <w:marBottom w:val="0"/>
      <w:divBdr>
        <w:top w:val="none" w:sz="0" w:space="0" w:color="auto"/>
        <w:left w:val="none" w:sz="0" w:space="0" w:color="auto"/>
        <w:bottom w:val="none" w:sz="0" w:space="0" w:color="auto"/>
        <w:right w:val="none" w:sz="0" w:space="0" w:color="auto"/>
      </w:divBdr>
    </w:div>
    <w:div w:id="2062365581">
      <w:bodyDiv w:val="1"/>
      <w:marLeft w:val="0"/>
      <w:marRight w:val="0"/>
      <w:marTop w:val="0"/>
      <w:marBottom w:val="0"/>
      <w:divBdr>
        <w:top w:val="none" w:sz="0" w:space="0" w:color="auto"/>
        <w:left w:val="none" w:sz="0" w:space="0" w:color="auto"/>
        <w:bottom w:val="none" w:sz="0" w:space="0" w:color="auto"/>
        <w:right w:val="none" w:sz="0" w:space="0" w:color="auto"/>
      </w:divBdr>
    </w:div>
    <w:div w:id="2066054310">
      <w:bodyDiv w:val="1"/>
      <w:marLeft w:val="0"/>
      <w:marRight w:val="0"/>
      <w:marTop w:val="0"/>
      <w:marBottom w:val="0"/>
      <w:divBdr>
        <w:top w:val="none" w:sz="0" w:space="0" w:color="auto"/>
        <w:left w:val="none" w:sz="0" w:space="0" w:color="auto"/>
        <w:bottom w:val="none" w:sz="0" w:space="0" w:color="auto"/>
        <w:right w:val="none" w:sz="0" w:space="0" w:color="auto"/>
      </w:divBdr>
    </w:div>
    <w:div w:id="2068450559">
      <w:bodyDiv w:val="1"/>
      <w:marLeft w:val="0"/>
      <w:marRight w:val="0"/>
      <w:marTop w:val="0"/>
      <w:marBottom w:val="0"/>
      <w:divBdr>
        <w:top w:val="none" w:sz="0" w:space="0" w:color="auto"/>
        <w:left w:val="none" w:sz="0" w:space="0" w:color="auto"/>
        <w:bottom w:val="none" w:sz="0" w:space="0" w:color="auto"/>
        <w:right w:val="none" w:sz="0" w:space="0" w:color="auto"/>
      </w:divBdr>
    </w:div>
    <w:div w:id="2096436587">
      <w:bodyDiv w:val="1"/>
      <w:marLeft w:val="0"/>
      <w:marRight w:val="0"/>
      <w:marTop w:val="0"/>
      <w:marBottom w:val="0"/>
      <w:divBdr>
        <w:top w:val="none" w:sz="0" w:space="0" w:color="auto"/>
        <w:left w:val="none" w:sz="0" w:space="0" w:color="auto"/>
        <w:bottom w:val="none" w:sz="0" w:space="0" w:color="auto"/>
        <w:right w:val="none" w:sz="0" w:space="0" w:color="auto"/>
      </w:divBdr>
    </w:div>
    <w:div w:id="2102605016">
      <w:bodyDiv w:val="1"/>
      <w:marLeft w:val="0"/>
      <w:marRight w:val="0"/>
      <w:marTop w:val="0"/>
      <w:marBottom w:val="0"/>
      <w:divBdr>
        <w:top w:val="none" w:sz="0" w:space="0" w:color="auto"/>
        <w:left w:val="none" w:sz="0" w:space="0" w:color="auto"/>
        <w:bottom w:val="none" w:sz="0" w:space="0" w:color="auto"/>
        <w:right w:val="none" w:sz="0" w:space="0" w:color="auto"/>
      </w:divBdr>
    </w:div>
    <w:div w:id="2111077298">
      <w:bodyDiv w:val="1"/>
      <w:marLeft w:val="0"/>
      <w:marRight w:val="0"/>
      <w:marTop w:val="0"/>
      <w:marBottom w:val="0"/>
      <w:divBdr>
        <w:top w:val="none" w:sz="0" w:space="0" w:color="auto"/>
        <w:left w:val="none" w:sz="0" w:space="0" w:color="auto"/>
        <w:bottom w:val="none" w:sz="0" w:space="0" w:color="auto"/>
        <w:right w:val="none" w:sz="0" w:space="0" w:color="auto"/>
      </w:divBdr>
    </w:div>
    <w:div w:id="2113434362">
      <w:bodyDiv w:val="1"/>
      <w:marLeft w:val="0"/>
      <w:marRight w:val="0"/>
      <w:marTop w:val="0"/>
      <w:marBottom w:val="0"/>
      <w:divBdr>
        <w:top w:val="none" w:sz="0" w:space="0" w:color="auto"/>
        <w:left w:val="none" w:sz="0" w:space="0" w:color="auto"/>
        <w:bottom w:val="none" w:sz="0" w:space="0" w:color="auto"/>
        <w:right w:val="none" w:sz="0" w:space="0" w:color="auto"/>
      </w:divBdr>
    </w:div>
    <w:div w:id="2113742479">
      <w:bodyDiv w:val="1"/>
      <w:marLeft w:val="0"/>
      <w:marRight w:val="0"/>
      <w:marTop w:val="0"/>
      <w:marBottom w:val="0"/>
      <w:divBdr>
        <w:top w:val="none" w:sz="0" w:space="0" w:color="auto"/>
        <w:left w:val="none" w:sz="0" w:space="0" w:color="auto"/>
        <w:bottom w:val="none" w:sz="0" w:space="0" w:color="auto"/>
        <w:right w:val="none" w:sz="0" w:space="0" w:color="auto"/>
      </w:divBdr>
    </w:div>
    <w:div w:id="2116098526">
      <w:bodyDiv w:val="1"/>
      <w:marLeft w:val="0"/>
      <w:marRight w:val="0"/>
      <w:marTop w:val="0"/>
      <w:marBottom w:val="0"/>
      <w:divBdr>
        <w:top w:val="none" w:sz="0" w:space="0" w:color="auto"/>
        <w:left w:val="none" w:sz="0" w:space="0" w:color="auto"/>
        <w:bottom w:val="none" w:sz="0" w:space="0" w:color="auto"/>
        <w:right w:val="none" w:sz="0" w:space="0" w:color="auto"/>
      </w:divBdr>
    </w:div>
    <w:div w:id="2133474962">
      <w:bodyDiv w:val="1"/>
      <w:marLeft w:val="0"/>
      <w:marRight w:val="0"/>
      <w:marTop w:val="0"/>
      <w:marBottom w:val="0"/>
      <w:divBdr>
        <w:top w:val="none" w:sz="0" w:space="0" w:color="auto"/>
        <w:left w:val="none" w:sz="0" w:space="0" w:color="auto"/>
        <w:bottom w:val="none" w:sz="0" w:space="0" w:color="auto"/>
        <w:right w:val="none" w:sz="0" w:space="0" w:color="auto"/>
      </w:divBdr>
    </w:div>
    <w:div w:id="213498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Ame13</b:Tag>
    <b:SourceType>InternetSite</b:SourceType>
    <b:Guid>{78BCC84F-12A0-4162-9571-414DB79C636C}</b:Guid>
    <b:Title>What is Anthropology?</b:Title>
    <b:Year>2013</b:Year>
    <b:Author>
      <b:Author>
        <b:Corporate>American Anthropological Association</b:Corporate>
      </b:Author>
    </b:Author>
    <b:YearAccessed>2018</b:YearAccessed>
    <b:MonthAccessed>January</b:MonthAccessed>
    <b:DayAccessed>15th</b:DayAccessed>
    <b:URL>http://www.americananthro.org/</b:URL>
    <b:RefOrder>1</b:RefOrder>
  </b:Source>
  <b:Source>
    <b:Tag>Hen12</b:Tag>
    <b:SourceType>Book</b:SourceType>
    <b:Guid>{5EEABCCC-AF25-401D-B0FF-7C3167D3D04C}</b:Guid>
    <b:Author>
      <b:Author>
        <b:NameList>
          <b:Person>
            <b:Last>Hendry</b:Last>
            <b:First>J.</b:First>
            <b:Middle>&amp; Underdown, S.</b:Middle>
          </b:Person>
        </b:NameList>
      </b:Author>
    </b:Author>
    <b:Title>Anthropology</b:Title>
    <b:Year>2012</b:Year>
    <b:City>Oxford</b:City>
    <b:Publisher>Oneworld Publications</b:Publisher>
    <b:RefOrder>2</b:RefOrder>
  </b:Source>
  <b:Source>
    <b:Tag>Sal09</b:Tag>
    <b:SourceType>InternetSite</b:SourceType>
    <b:Guid>{19ED6AE3-8582-42FE-8C07-877EE0435E3A}</b:Guid>
    <b:Title>Why has anthropology shifted from discovery and explanation to moralism and advocacy?</b:Title>
    <b:Year>2009</b:Year>
    <b:Author>
      <b:Author>
        <b:NameList>
          <b:Person>
            <b:Last>Salzman</b:Last>
            <b:First>Philip</b:First>
            <b:Middle>C.</b:Middle>
          </b:Person>
        </b:NameList>
      </b:Author>
    </b:Author>
    <b:YearAccessed>2018</b:YearAccessed>
    <b:MonthAccessed>January</b:MonthAccessed>
    <b:DayAccessed>22nd</b:DayAccessed>
    <b:URL>http://openanthcoop.ning.com/group/theanthropologyofanthropology/forum/topics/why-has-anthropology-shifted#sthash.82nIRo0D.dpbs</b:URL>
    <b:RefOrder>5</b:RefOrder>
  </b:Source>
  <b:Source>
    <b:Tag>Cus16</b:Tag>
    <b:SourceType>InternetSite</b:SourceType>
    <b:Guid>{5F081267-ADA6-45D2-BC98-5DD648DF26B4}</b:Guid>
    <b:Title>Turning Anthropology from Science into Political Activism</b:Title>
    <b:Year>2016</b:Year>
    <b:Author>
      <b:Author>
        <b:NameList>
          <b:Person>
            <b:Last>Custred</b:Last>
            <b:First>G.</b:First>
          </b:Person>
        </b:NameList>
      </b:Author>
    </b:Author>
    <b:YearAccessed>2018</b:YearAccessed>
    <b:MonthAccessed>January</b:MonthAccessed>
    <b:DayAccessed>16th</b:DayAccessed>
    <b:URL>https://www.jamesgmartin.center/2016/02/turning-anthropology-from-science-into-political-activism/</b:URL>
    <b:RefOrder>16</b:RefOrder>
  </b:Source>
  <b:Source>
    <b:Tag>Str95</b:Tag>
    <b:SourceType>Book</b:SourceType>
    <b:Guid>{F8435152-6647-482F-94D8-9BEE780DD4DF}</b:Guid>
    <b:Author>
      <b:Author>
        <b:NameList>
          <b:Person>
            <b:Last>Strathern</b:Last>
            <b:First>M.</b:First>
          </b:Person>
        </b:NameList>
      </b:Author>
    </b:Author>
    <b:Title>The Relation: Issues in Complexity and Scale</b:Title>
    <b:Year>1995</b:Year>
    <b:City>Cambridge</b:City>
    <b:Publisher>Prickly Pear Press</b:Publisher>
    <b:RefOrder>6</b:RefOrder>
  </b:Source>
  <b:Source>
    <b:Tag>Tet17</b:Tag>
    <b:SourceType>InternetSite</b:SourceType>
    <b:Guid>{57D34C85-115D-49CB-8194-BFC2EA0CE1CE}</b:Guid>
    <b:Title>An anthropologist in the boardroom</b:Title>
    <b:Year>2017</b:Year>
    <b:Author>
      <b:Author>
        <b:NameList>
          <b:Person>
            <b:Last>Tett</b:Last>
            <b:First>G.</b:First>
          </b:Person>
        </b:NameList>
      </b:Author>
    </b:Author>
    <b:YearAccessed>2018</b:YearAccessed>
    <b:MonthAccessed>January</b:MonthAccessed>
    <b:DayAccessed>25th</b:DayAccessed>
    <b:URL>https://www.ft.com/content/38e276a2-2487-11e7-a34a-538b4cb30025</b:URL>
    <b:RefOrder>3</b:RefOrder>
  </b:Source>
  <b:Source>
    <b:Tag>Fox67</b:Tag>
    <b:SourceType>Book</b:SourceType>
    <b:Guid>{D75DE9EB-7376-488C-B462-63B20F14C4ED}</b:Guid>
    <b:Title>Kinship and Marriage</b:Title>
    <b:Year>1967</b:Year>
    <b:Author>
      <b:Author>
        <b:NameList>
          <b:Person>
            <b:Last>Fox</b:Last>
            <b:First>R.</b:First>
          </b:Person>
        </b:NameList>
      </b:Author>
    </b:Author>
    <b:City>Hammondsworth</b:City>
    <b:Publisher>Pelican Books</b:Publisher>
    <b:RefOrder>8</b:RefOrder>
  </b:Source>
  <b:Source>
    <b:Tag>Wal11</b:Tag>
    <b:SourceType>InternetSite</b:SourceType>
    <b:Guid>{B6467E59-2896-4BC6-B6BC-1110EFE5B66C}</b:Guid>
    <b:Title>Why Do Companies Need Anthropologists?</b:Title>
    <b:Year>2011</b:Year>
    <b:YearAccessed>2018</b:YearAccessed>
    <b:MonthAccessed>January</b:MonthAccessed>
    <b:DayAccessed>19th</b:DayAccessed>
    <b:URL>https://www.youtube.com/watch?v=j0uxqukfBSI&amp;index=2&amp;list=LLHQ5zAZssMSouQgQkHwxFpQ</b:URL>
    <b:Author>
      <b:Author>
        <b:NameList>
          <b:Person>
            <b:Last>Walsh</b:Last>
            <b:First>M.</b:First>
          </b:Person>
        </b:NameList>
      </b:Author>
    </b:Author>
    <b:RefOrder>22</b:RefOrder>
  </b:Source>
  <b:Source>
    <b:Tag>Bab05</b:Tag>
    <b:SourceType>BookSection</b:SourceType>
    <b:Guid>{FBDE0461-AD96-4799-8589-186A0A3040F7}</b:Guid>
    <b:Title>Anthropological Practice in Business and Industry</b:Title>
    <b:Year>2005</b:Year>
    <b:City>Westport</b:City>
    <b:Publisher>Praeger Publications</b:Publisher>
    <b:Author>
      <b:Author>
        <b:NameList>
          <b:Person>
            <b:Last>Baba</b:Last>
            <b:First>M.</b:First>
            <b:Middle>L.</b:Middle>
          </b:Person>
        </b:NameList>
      </b:Author>
      <b:Editor>
        <b:NameList>
          <b:Person>
            <b:Last>Kedia</b:Last>
            <b:First>S.</b:First>
            <b:Middle>&amp; Willigen, J. Van</b:Middle>
          </b:Person>
        </b:NameList>
      </b:Editor>
    </b:Author>
    <b:BookTitle>Applied Anthropology: Domains of Application</b:BookTitle>
    <b:Pages>221-261</b:Pages>
    <b:RefOrder>23</b:RefOrder>
  </b:Source>
  <b:Source>
    <b:Tag>Mad17</b:Tag>
    <b:SourceType>Book</b:SourceType>
    <b:Guid>{6314FB02-5D8B-4B14-8C22-AAD5DE35BB13}</b:Guid>
    <b:Title>Sensemaking: The Power of the Humanities in the Age of the Algorithm</b:Title>
    <b:Year>2017</b:Year>
    <b:Author>
      <b:Author>
        <b:NameList>
          <b:Person>
            <b:Last>Madsbjerg</b:Last>
            <b:First>C.</b:First>
          </b:Person>
        </b:NameList>
      </b:Author>
    </b:Author>
    <b:City>London</b:City>
    <b:Publisher>Hachette UK</b:Publisher>
    <b:RefOrder>24</b:RefOrder>
  </b:Source>
  <b:Source>
    <b:Tag>SEA18</b:Tag>
    <b:SourceType>InternetSite</b:SourceType>
    <b:Guid>{0ABC1684-5CC7-45B5-8427-4FF19D9C5058}</b:Guid>
    <b:Title>What is advocacy?</b:Title>
    <b:Year>2018</b:Year>
    <b:Author>
      <b:Author>
        <b:Corporate>SEAP</b:Corporate>
      </b:Author>
    </b:Author>
    <b:YearAccessed>2018</b:YearAccessed>
    <b:MonthAccessed>January</b:MonthAccessed>
    <b:DayAccessed>30th</b:DayAccessed>
    <b:URL>http://www.seap.org.uk/im-looking-for-help-or-support/what-is-advocacy.html</b:URL>
    <b:RefOrder>9</b:RefOrder>
  </b:Source>
  <b:Source>
    <b:Tag>Has90</b:Tag>
    <b:SourceType>JournalArticle</b:SourceType>
    <b:Guid>{CD34CEB3-83BE-4F4F-89CB-B18995CEB5D3}</b:Guid>
    <b:Title>Anthropological Advocacy: A Contradiction in Terms? [and Comments]</b:Title>
    <b:Year>1990</b:Year>
    <b:Author>
      <b:Author>
        <b:NameList>
          <b:Person>
            <b:Last>Hastrup</b:Last>
            <b:First>K.,</b:First>
            <b:Middle>Elsass, P., Grillo, R. et al</b:Middle>
          </b:Person>
        </b:NameList>
      </b:Author>
    </b:Author>
    <b:JournalName>Current Anthropology</b:JournalName>
    <b:Pages>301-311</b:Pages>
    <b:Volume>31</b:Volume>
    <b:Issue>3</b:Issue>
    <b:RefOrder>10</b:RefOrder>
  </b:Source>
  <b:Source>
    <b:Tag>One15</b:Tag>
    <b:SourceType>InternetSite</b:SourceType>
    <b:Guid>{1BB9DF73-BFC3-4957-8AA2-B63ABD3EEB62}</b:Guid>
    <b:Title>How Our World Is Getting Smaller</b:Title>
    <b:Year>2015</b:Year>
    <b:Author>
      <b:Author>
        <b:Corporate>One Hour Translation</b:Corporate>
      </b:Author>
    </b:Author>
    <b:YearAccessed>2018</b:YearAccessed>
    <b:MonthAccessed>February</b:MonthAccessed>
    <b:DayAccessed>1st</b:DayAccessed>
    <b:URL>https://www.onehourtranslation.com/translation/blog/how-our-world-getting-smaller</b:URL>
    <b:RefOrder>12</b:RefOrder>
  </b:Source>
  <b:Source>
    <b:Tag>Eva40</b:Tag>
    <b:SourceType>Book</b:SourceType>
    <b:Guid>{26F8C3B0-1395-4E87-8166-DC643137810C}</b:Guid>
    <b:Title>African Political Systems</b:Title>
    <b:Year>1940</b:Year>
    <b:Author>
      <b:Author>
        <b:NameList>
          <b:Person>
            <b:Last>Evans-Pritchard</b:Last>
            <b:First>E.E.</b:First>
          </b:Person>
          <b:Person>
            <b:Last>Fortes</b:Last>
            <b:First>M.</b:First>
          </b:Person>
        </b:NameList>
      </b:Author>
    </b:Author>
    <b:City>Oxford</b:City>
    <b:Publisher>Oxford University Press</b:Publisher>
    <b:RefOrder>14</b:RefOrder>
  </b:Source>
  <b:Source>
    <b:Tag>Lew83</b:Tag>
    <b:SourceType>Book</b:SourceType>
    <b:Guid>{686B35D4-6D68-4719-930F-59E414B89DEE}</b:Guid>
    <b:Author>
      <b:Author>
        <b:NameList>
          <b:Person>
            <b:Last>Lewellen</b:Last>
            <b:First>T.</b:First>
          </b:Person>
        </b:NameList>
      </b:Author>
    </b:Author>
    <b:Title>Political Anthropology: An Introduction</b:Title>
    <b:Year>1983</b:Year>
    <b:City>Boston</b:City>
    <b:Publisher>Bergin and Garvey</b:Publisher>
    <b:RefOrder>15</b:RefOrder>
  </b:Source>
  <b:Source>
    <b:Tag>Mea28</b:Tag>
    <b:SourceType>Book</b:SourceType>
    <b:Guid>{C2B4EB06-1A0F-48C3-9C45-1AC2FF6BF910}</b:Guid>
    <b:Author>
      <b:Author>
        <b:NameList>
          <b:Person>
            <b:Last>Mead</b:Last>
            <b:First>M.</b:First>
          </b:Person>
        </b:NameList>
      </b:Author>
    </b:Author>
    <b:Title>Coming of Age in Samoa</b:Title>
    <b:Year>1928</b:Year>
    <b:City>New York</b:City>
    <b:Publisher>William Morrow and Co</b:Publisher>
    <b:RefOrder>17</b:RefOrder>
  </b:Source>
  <b:Source>
    <b:Tag>Mea35</b:Tag>
    <b:SourceType>Book</b:SourceType>
    <b:Guid>{BFB8AF6F-7567-4759-A955-67BE6C39816D}</b:Guid>
    <b:Author>
      <b:Author>
        <b:NameList>
          <b:Person>
            <b:Last>Mead</b:Last>
            <b:First>M.</b:First>
          </b:Person>
        </b:NameList>
      </b:Author>
    </b:Author>
    <b:Title>Sex and Temperament in Three Primitive Societies</b:Title>
    <b:Year>1935</b:Year>
    <b:City>New York</b:City>
    <b:Publisher>William Morrow and Co</b:Publisher>
    <b:RefOrder>18</b:RefOrder>
  </b:Source>
  <b:Source>
    <b:Tag>Bam74</b:Tag>
    <b:SourceType>BookSection</b:SourceType>
    <b:Guid>{C64813EC-94E6-4E7B-8DB3-CA466FA267CF}</b:Guid>
    <b:Author>
      <b:Author>
        <b:NameList>
          <b:Person>
            <b:Last>Bamberger</b:Last>
            <b:First>J.</b:First>
          </b:Person>
        </b:NameList>
      </b:Author>
    </b:Author>
    <b:Title>The Myth of Matriarchy: Why Men Rule in Primitive Society</b:Title>
    <b:Year>1974</b:Year>
    <b:City>Stanford</b:City>
    <b:Publisher>Stanford University Press</b:Publisher>
    <b:BookTitle>Women, Culture, and Society</b:BookTitle>
    <b:Pages>263</b:Pages>
    <b:RefOrder>19</b:RefOrder>
  </b:Source>
  <b:Source>
    <b:Tag>Jag07</b:Tag>
    <b:SourceType>ElectronicSource</b:SourceType>
    <b:Guid>{EEC687FC-2D62-442A-8F5D-087BB23283E6}</b:Guid>
    <b:Title>On the Uses of Cultural Knowledge</b:Title>
    <b:Year>2007</b:Year>
    <b:City>Washington</b:City>
    <b:Publisher>Strategic Studies Institute </b:Publisher>
    <b:Author>
      <b:Author>
        <b:NameList>
          <b:Person>
            <b:Last>Jager</b:Last>
            <b:First>S.</b:First>
            <b:Middle>M.</b:Middle>
          </b:Person>
        </b:NameList>
      </b:Author>
    </b:Author>
    <b:RefOrder>7</b:RefOrder>
  </b:Source>
  <b:Source>
    <b:Tag>Was12</b:Tag>
    <b:SourceType>Book</b:SourceType>
    <b:Guid>{FECCED39-C163-4E51-881A-CD3C7843E46E}</b:Guid>
    <b:Title>Applying Anthropology in the Global Village</b:Title>
    <b:Year>2012</b:Year>
    <b:Author>
      <b:Author>
        <b:NameList>
          <b:Person>
            <b:Last>Wasson</b:Last>
            <b:First>C.</b:First>
          </b:Person>
          <b:Person>
            <b:Last>Butler</b:Last>
            <b:First>M.</b:First>
          </b:Person>
          <b:Person>
            <b:Last>Copeland-Carson</b:Last>
            <b:First>J.</b:First>
          </b:Person>
        </b:NameList>
      </b:Author>
    </b:Author>
    <b:City>Walnut Creek</b:City>
    <b:Publisher>Left Coast Press</b:Publisher>
    <b:RefOrder>4</b:RefOrder>
  </b:Source>
  <b:Source>
    <b:Tag>Dal09</b:Tag>
    <b:SourceType>InternetSite</b:SourceType>
    <b:Guid>{4BA77F48-ACB5-407E-9B10-6811547845BD}</b:Guid>
    <b:Title>Anthropologist's 'Dick Tracy moment' plays role in arrest of suspected kidney trafficker</b:Title>
    <b:Year>2009</b:Year>
    <b:Author>
      <b:Author>
        <b:NameList>
          <b:Person>
            <b:Last>Daly</b:Last>
            <b:First>M.</b:First>
          </b:Person>
        </b:NameList>
      </b:Author>
    </b:Author>
    <b:YearAccessed>2018</b:YearAccessed>
    <b:MonthAccessed>January</b:MonthAccessed>
    <b:DayAccessed>18th</b:DayAccessed>
    <b:URL>http://www.nydailynews.com/news/crime/anthropologist-dick-tracy-moment-plays-role-arrest-suspected-kidney-trafficker-article-1.427158</b:URL>
    <b:RefOrder>11</b:RefOrder>
  </b:Source>
  <b:Source>
    <b:Tag>Smi17</b:Tag>
    <b:SourceType>InternetSite</b:SourceType>
    <b:Guid>{DBBB1952-FC6E-469D-8D07-B3CB5AEED436}</b:Guid>
    <b:Author>
      <b:Author>
        <b:NameList>
          <b:Person>
            <b:Last>Smith</b:Last>
            <b:First>D.</b:First>
          </b:Person>
        </b:NameList>
      </b:Author>
    </b:Author>
    <b:Title>How Trump uses Twitter storms to make the political weather</b:Title>
    <b:Year>2017</b:Year>
    <b:YearAccessed>2018</b:YearAccessed>
    <b:MonthAccessed>January</b:MonthAccessed>
    <b:DayAccessed>20th</b:DayAccessed>
    <b:URL>https://www.theguardian.com/us-news/2017/dec/02/how-trump-uses-twitter-storms-to-make-the-political-weather</b:URL>
    <b:RefOrder>13</b:RefOrder>
  </b:Source>
  <b:Source>
    <b:Tag>Ven10</b:Tag>
    <b:SourceType>InternetSite</b:SourceType>
    <b:Guid>{EF7AD98A-A54D-4BDF-9CE4-A57FE8DFD193}</b:Guid>
    <b:Author>
      <b:Author>
        <b:NameList>
          <b:Person>
            <b:Last>Venkatesan</b:Last>
            <b:First>S.</b:First>
          </b:Person>
        </b:NameList>
      </b:Author>
    </b:Author>
    <b:Title>Critique of Anthropology</b:Title>
    <b:Year>2010</b:Year>
    <b:YearAccessed>2018</b:YearAccessed>
    <b:MonthAccessed>January</b:MonthAccessed>
    <b:DayAccessed>23rd</b:DayAccessed>
    <b:URL>https://moodle.uwtsd.ac.uk/pluginfile.php/35409/mod_resource/content/1/GDAT_-_CA_2010.pdf</b:URL>
    <b:RefOrder>20</b:RefOrder>
  </b:Source>
  <b:Source>
    <b:Tag>Zen14</b:Tag>
    <b:SourceType>InternetSite</b:SourceType>
    <b:Guid>{5B44090F-811F-4FDF-AED3-37E6603CF922}</b:Guid>
    <b:Author>
      <b:Author>
        <b:Corporate>Quora</b:Corporate>
      </b:Author>
    </b:Author>
    <b:Title>How can some homeless people be so happy about their lives?</b:Title>
    <b:Year>2014</b:Year>
    <b:YearAccessed>2018</b:YearAccessed>
    <b:MonthAccessed>January</b:MonthAccessed>
    <b:DayAccessed>16th</b:DayAccessed>
    <b:URL>https://www.quora.com/How-can-some-homeless-people-be-so-happy-about-their-lives</b:URL>
    <b:RefOrder>21</b:RefOrder>
  </b:Source>
</b:Sources>
</file>

<file path=customXml/itemProps1.xml><?xml version="1.0" encoding="utf-8"?>
<ds:datastoreItem xmlns:ds="http://schemas.openxmlformats.org/officeDocument/2006/customXml" ds:itemID="{25EA2D62-C3BA-403E-9853-7D9BB611A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19</TotalTime>
  <Pages>13</Pages>
  <Words>4124</Words>
  <Characters>23513</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William Jenkins (1400658)</cp:lastModifiedBy>
  <cp:revision>7</cp:revision>
  <dcterms:created xsi:type="dcterms:W3CDTF">2018-02-06T11:05:00Z</dcterms:created>
  <dcterms:modified xsi:type="dcterms:W3CDTF">2018-02-06T11:23:00Z</dcterms:modified>
</cp:coreProperties>
</file>