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49DA" w:rsidRDefault="00D21937">
      <w:pPr>
        <w:jc w:val="center"/>
        <w:rPr>
          <w:rFonts w:cs="Times New Roman"/>
        </w:rPr>
      </w:pPr>
      <w:r w:rsidRPr="00D77342">
        <w:rPr>
          <w:rFonts w:cs="Times New Roman"/>
          <w:noProof/>
        </w:rPr>
        <w:drawing>
          <wp:inline distT="0" distB="0" distL="114300" distR="114300">
            <wp:extent cx="2286000" cy="80010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286000" cy="800243"/>
                    </a:xfrm>
                    <a:prstGeom prst="rect">
                      <a:avLst/>
                    </a:prstGeom>
                  </pic:spPr>
                </pic:pic>
              </a:graphicData>
            </a:graphic>
          </wp:inline>
        </w:drawing>
      </w:r>
    </w:p>
    <w:p w:rsidR="009C206F" w:rsidRDefault="009C206F">
      <w:pPr>
        <w:jc w:val="center"/>
        <w:rPr>
          <w:rFonts w:cs="Times New Roman"/>
        </w:rPr>
      </w:pPr>
    </w:p>
    <w:p w:rsidR="009C206F" w:rsidRDefault="009C206F">
      <w:pPr>
        <w:jc w:val="center"/>
        <w:rPr>
          <w:rFonts w:cs="Times New Roman"/>
        </w:rPr>
      </w:pPr>
    </w:p>
    <w:p w:rsidR="009C206F" w:rsidRPr="00D77342" w:rsidRDefault="009C206F">
      <w:pPr>
        <w:jc w:val="center"/>
        <w:rPr>
          <w:rFonts w:cs="Times New Roman"/>
        </w:rPr>
      </w:pPr>
    </w:p>
    <w:p w:rsidR="00E149DA" w:rsidRPr="00D77342" w:rsidRDefault="00D21937">
      <w:pPr>
        <w:jc w:val="both"/>
        <w:rPr>
          <w:rFonts w:cs="Times New Roman"/>
        </w:rPr>
      </w:pPr>
      <w:r w:rsidRPr="00D77342">
        <w:rPr>
          <w:rFonts w:cs="Times New Roman"/>
          <w:b/>
          <w:sz w:val="32"/>
        </w:rPr>
        <w:t>ExPhish-Net: An Explainable Attention-Based CNN-BiGRU Framework for Real-Time Phishing URL Detection</w:t>
      </w:r>
    </w:p>
    <w:p w:rsidR="00E149DA" w:rsidRPr="00D77342" w:rsidRDefault="00D21937">
      <w:pPr>
        <w:jc w:val="both"/>
        <w:rPr>
          <w:rFonts w:cs="Times New Roman"/>
        </w:rPr>
      </w:pPr>
      <w:r w:rsidRPr="00D77342">
        <w:rPr>
          <w:rFonts w:cs="Times New Roman"/>
        </w:rPr>
        <w:br/>
      </w:r>
    </w:p>
    <w:p w:rsidR="00E149DA" w:rsidRPr="00D77342" w:rsidRDefault="00D21937">
      <w:pPr>
        <w:jc w:val="center"/>
        <w:rPr>
          <w:rFonts w:cs="Times New Roman"/>
        </w:rPr>
      </w:pPr>
      <w:r w:rsidRPr="00D77342">
        <w:rPr>
          <w:rFonts w:cs="Times New Roman"/>
        </w:rPr>
        <w:t>by</w:t>
      </w:r>
    </w:p>
    <w:p w:rsidR="00E149DA" w:rsidRPr="00D77342" w:rsidRDefault="00D77342" w:rsidP="00D77342">
      <w:pPr>
        <w:jc w:val="center"/>
        <w:rPr>
          <w:rFonts w:cs="Times New Roman"/>
        </w:rPr>
      </w:pPr>
      <w:r w:rsidRPr="00D77342">
        <w:rPr>
          <w:rFonts w:cs="Times New Roman"/>
        </w:rPr>
        <w:t>MD IMRAN BISWAS</w:t>
      </w:r>
      <w:r w:rsidR="00D21937" w:rsidRPr="00D77342">
        <w:rPr>
          <w:rFonts w:cs="Times New Roman"/>
        </w:rPr>
        <w:t xml:space="preserve"> </w:t>
      </w:r>
    </w:p>
    <w:p w:rsidR="00E149DA" w:rsidRPr="00D77342" w:rsidRDefault="00E149DA">
      <w:pPr>
        <w:rPr>
          <w:rFonts w:cs="Times New Roman"/>
        </w:rPr>
      </w:pPr>
    </w:p>
    <w:p w:rsidR="00E149DA" w:rsidRPr="00D77342" w:rsidRDefault="00D21937">
      <w:pPr>
        <w:jc w:val="center"/>
        <w:rPr>
          <w:rFonts w:cs="Times New Roman"/>
        </w:rPr>
      </w:pPr>
      <w:r w:rsidRPr="00D77342">
        <w:rPr>
          <w:rFonts w:cs="Times New Roman"/>
        </w:rPr>
        <w:t xml:space="preserve">Supervisor: </w:t>
      </w:r>
      <w:r w:rsidR="006423D6" w:rsidRPr="006423D6">
        <w:rPr>
          <w:rFonts w:cs="Times New Roman"/>
        </w:rPr>
        <w:t>Nitheesh Murugan Kaliyamurthy</w:t>
      </w:r>
      <w:r w:rsidRPr="00D77342">
        <w:rPr>
          <w:rFonts w:cs="Times New Roman"/>
        </w:rPr>
        <w:br/>
        <w:t xml:space="preserve">Second Marker: </w:t>
      </w:r>
      <w:r w:rsidR="00231E8E" w:rsidRPr="00231E8E">
        <w:rPr>
          <w:rFonts w:cs="Times New Roman"/>
        </w:rPr>
        <w:t>Munyaradzi Nicholas Murira</w:t>
      </w:r>
      <w:r w:rsidR="00231E8E">
        <w:rPr>
          <w:rFonts w:cs="Times New Roman"/>
        </w:rPr>
        <w:t>,</w:t>
      </w:r>
      <w:r w:rsidR="00231E8E" w:rsidRPr="00231E8E">
        <w:t xml:space="preserve"> </w:t>
      </w:r>
      <w:r w:rsidR="00231E8E" w:rsidRPr="00231E8E">
        <w:rPr>
          <w:rFonts w:cs="Times New Roman"/>
        </w:rPr>
        <w:t>Carlene Campbell</w:t>
      </w:r>
    </w:p>
    <w:p w:rsidR="00E149DA" w:rsidRDefault="00E149DA">
      <w:pPr>
        <w:rPr>
          <w:rFonts w:cs="Times New Roman"/>
        </w:rPr>
      </w:pPr>
    </w:p>
    <w:p w:rsidR="009C206F" w:rsidRDefault="009C206F">
      <w:pPr>
        <w:rPr>
          <w:rFonts w:cs="Times New Roman"/>
        </w:rPr>
      </w:pPr>
    </w:p>
    <w:p w:rsidR="009C206F" w:rsidRDefault="009C206F">
      <w:pPr>
        <w:rPr>
          <w:rFonts w:cs="Times New Roman"/>
        </w:rPr>
      </w:pPr>
    </w:p>
    <w:p w:rsidR="009C206F" w:rsidRDefault="009C206F">
      <w:pPr>
        <w:rPr>
          <w:rFonts w:cs="Times New Roman"/>
        </w:rPr>
      </w:pPr>
    </w:p>
    <w:p w:rsidR="009C206F" w:rsidRDefault="009C206F">
      <w:pPr>
        <w:rPr>
          <w:rFonts w:cs="Times New Roman"/>
        </w:rPr>
      </w:pPr>
    </w:p>
    <w:p w:rsidR="009C206F" w:rsidRDefault="009C206F">
      <w:pPr>
        <w:rPr>
          <w:rFonts w:cs="Times New Roman"/>
        </w:rPr>
      </w:pPr>
    </w:p>
    <w:p w:rsidR="009C206F" w:rsidRDefault="009C206F">
      <w:pPr>
        <w:rPr>
          <w:rFonts w:cs="Times New Roman"/>
        </w:rPr>
      </w:pPr>
    </w:p>
    <w:p w:rsidR="009C206F" w:rsidRPr="00D77342" w:rsidRDefault="009C206F">
      <w:pPr>
        <w:rPr>
          <w:rFonts w:cs="Times New Roman"/>
        </w:rPr>
      </w:pPr>
    </w:p>
    <w:p w:rsidR="00E149DA" w:rsidRPr="00D77342" w:rsidRDefault="00E149DA">
      <w:pPr>
        <w:rPr>
          <w:rFonts w:cs="Times New Roman"/>
        </w:rPr>
      </w:pPr>
    </w:p>
    <w:p w:rsidR="00D77342" w:rsidRPr="00D77342" w:rsidRDefault="00D21937" w:rsidP="009C206F">
      <w:pPr>
        <w:jc w:val="center"/>
        <w:rPr>
          <w:rFonts w:cs="Times New Roman"/>
        </w:rPr>
      </w:pPr>
      <w:r w:rsidRPr="00D77342">
        <w:rPr>
          <w:rFonts w:cs="Times New Roman"/>
        </w:rPr>
        <w:t>Project submitted as part of the requirements for the</w:t>
      </w:r>
      <w:r w:rsidRPr="00D77342">
        <w:rPr>
          <w:rFonts w:cs="Times New Roman"/>
        </w:rPr>
        <w:br/>
        <w:t xml:space="preserve">award of </w:t>
      </w:r>
      <w:r w:rsidR="008876E1">
        <w:rPr>
          <w:rFonts w:cs="Times New Roman"/>
        </w:rPr>
        <w:t xml:space="preserve">MSc </w:t>
      </w:r>
      <w:r w:rsidR="00D77342" w:rsidRPr="00D77342">
        <w:rPr>
          <w:rFonts w:cs="Times New Roman"/>
        </w:rPr>
        <w:t>Cybersecurity and Digital Forensics</w:t>
      </w:r>
    </w:p>
    <w:p w:rsidR="00D77342" w:rsidRPr="00D77342" w:rsidRDefault="00D77342">
      <w:pPr>
        <w:jc w:val="center"/>
        <w:rPr>
          <w:rFonts w:cs="Times New Roman"/>
        </w:rPr>
      </w:pPr>
    </w:p>
    <w:p w:rsidR="00D77342" w:rsidRPr="00D77342" w:rsidRDefault="00D77342">
      <w:pPr>
        <w:jc w:val="center"/>
        <w:rPr>
          <w:rFonts w:cs="Times New Roman"/>
        </w:rPr>
      </w:pPr>
    </w:p>
    <w:p w:rsidR="00D77342" w:rsidRPr="00D77342" w:rsidRDefault="00D77342">
      <w:pPr>
        <w:jc w:val="center"/>
        <w:rPr>
          <w:rFonts w:cs="Times New Roman"/>
        </w:rPr>
      </w:pPr>
    </w:p>
    <w:p w:rsidR="00D77342" w:rsidRPr="00D77342" w:rsidRDefault="00D77342">
      <w:pPr>
        <w:jc w:val="center"/>
        <w:rPr>
          <w:rFonts w:cs="Times New Roman"/>
        </w:rPr>
      </w:pPr>
    </w:p>
    <w:p w:rsidR="00E149DA" w:rsidRPr="00D77342" w:rsidRDefault="00D21937">
      <w:pPr>
        <w:jc w:val="center"/>
        <w:rPr>
          <w:rFonts w:cs="Times New Roman"/>
        </w:rPr>
      </w:pPr>
      <w:r w:rsidRPr="00D77342">
        <w:rPr>
          <w:rFonts w:cs="Times New Roman"/>
        </w:rPr>
        <w:t>September 202</w:t>
      </w:r>
      <w:r w:rsidR="008E274D">
        <w:rPr>
          <w:rFonts w:cs="Times New Roman"/>
        </w:rPr>
        <w:t>6</w:t>
      </w:r>
    </w:p>
    <w:p w:rsidR="00E149DA" w:rsidRPr="00D77342" w:rsidRDefault="00D21937">
      <w:pPr>
        <w:pStyle w:val="Heading1"/>
        <w:rPr>
          <w:rFonts w:ascii="Times New Roman" w:hAnsi="Times New Roman" w:cs="Times New Roman"/>
          <w:color w:val="auto"/>
        </w:rPr>
      </w:pPr>
      <w:bookmarkStart w:id="0" w:name="_Toc239517494"/>
      <w:bookmarkStart w:id="1" w:name="decl"/>
      <w:r w:rsidRPr="00D77342">
        <w:rPr>
          <w:rFonts w:ascii="Times New Roman" w:hAnsi="Times New Roman" w:cs="Times New Roman"/>
          <w:color w:val="auto"/>
        </w:rPr>
        <w:lastRenderedPageBreak/>
        <w:t>DECLARATION AND FORM OF CONSENT</w:t>
      </w:r>
      <w:bookmarkEnd w:id="0"/>
      <w:bookmarkEnd w:id="1"/>
    </w:p>
    <w:p w:rsidR="00E149DA" w:rsidRPr="00D77342" w:rsidRDefault="00D21937">
      <w:pPr>
        <w:rPr>
          <w:rFonts w:cs="Times New Roman"/>
        </w:rPr>
      </w:pPr>
      <w:r w:rsidRPr="00D77342">
        <w:rPr>
          <w:rFonts w:cs="Times New Roman"/>
          <w:b/>
        </w:rPr>
        <w:t>DECLARATION</w:t>
      </w:r>
    </w:p>
    <w:p w:rsidR="00E149DA" w:rsidRPr="00D77342" w:rsidRDefault="00D21937">
      <w:pPr>
        <w:jc w:val="both"/>
        <w:rPr>
          <w:rFonts w:cs="Times New Roman"/>
        </w:rPr>
      </w:pPr>
      <w:r w:rsidRPr="00D77342">
        <w:rPr>
          <w:rFonts w:cs="Times New Roman"/>
        </w:rPr>
        <w:t xml:space="preserve">I </w:t>
      </w:r>
      <w:r w:rsidR="00D77342" w:rsidRPr="00D77342">
        <w:rPr>
          <w:rFonts w:cs="Times New Roman"/>
        </w:rPr>
        <w:t>MD IMRAN BISWAS</w:t>
      </w:r>
      <w:r w:rsidRPr="00D77342">
        <w:rPr>
          <w:rFonts w:cs="Times New Roman"/>
        </w:rPr>
        <w:t>, declare that I am the sole author of this Project; that all references cited have been consulted; that I have conducted all work of which this is a record, and that the finished work lies within the prescribed word limits.</w:t>
      </w:r>
    </w:p>
    <w:p w:rsidR="00E149DA" w:rsidRPr="00D77342" w:rsidRDefault="00D21937">
      <w:pPr>
        <w:jc w:val="both"/>
        <w:rPr>
          <w:rFonts w:cs="Times New Roman"/>
        </w:rPr>
      </w:pPr>
      <w:r w:rsidRPr="00D77342">
        <w:rPr>
          <w:rFonts w:cs="Times New Roman"/>
        </w:rPr>
        <w:t>This work has not previously been accepted as part of any other degree submission.</w:t>
      </w:r>
    </w:p>
    <w:p w:rsidR="00E149DA" w:rsidRPr="00D77342" w:rsidRDefault="00D21937">
      <w:pPr>
        <w:rPr>
          <w:rFonts w:cs="Times New Roman"/>
        </w:rPr>
      </w:pPr>
      <w:r w:rsidRPr="00D77342">
        <w:rPr>
          <w:rFonts w:cs="Times New Roman"/>
        </w:rPr>
        <w:t xml:space="preserve">Signed: </w:t>
      </w:r>
      <w:r>
        <w:rPr>
          <w:rFonts w:cs="Times New Roman"/>
        </w:rPr>
        <w:t>MD IMR</w:t>
      </w:r>
      <w:r w:rsidR="00D65581">
        <w:rPr>
          <w:rFonts w:cs="Times New Roman"/>
        </w:rPr>
        <w:t xml:space="preserve">AN </w:t>
      </w:r>
      <w:r>
        <w:rPr>
          <w:rFonts w:cs="Times New Roman"/>
        </w:rPr>
        <w:t>BISWAS</w:t>
      </w:r>
      <w:r w:rsidRPr="00D77342">
        <w:rPr>
          <w:rFonts w:cs="Times New Roman"/>
        </w:rPr>
        <w:t xml:space="preserve">          Date: </w:t>
      </w:r>
      <w:r w:rsidR="00D65581">
        <w:rPr>
          <w:rFonts w:cs="Times New Roman"/>
        </w:rPr>
        <w:t>07/09/2026</w:t>
      </w:r>
    </w:p>
    <w:p w:rsidR="00E149DA" w:rsidRPr="00D77342" w:rsidRDefault="00E149DA">
      <w:pPr>
        <w:rPr>
          <w:rFonts w:cs="Times New Roman"/>
        </w:rPr>
      </w:pPr>
    </w:p>
    <w:p w:rsidR="00E149DA" w:rsidRPr="00D77342" w:rsidRDefault="00D21937">
      <w:pPr>
        <w:rPr>
          <w:rFonts w:cs="Times New Roman"/>
        </w:rPr>
      </w:pPr>
      <w:r w:rsidRPr="00D77342">
        <w:rPr>
          <w:rFonts w:cs="Times New Roman"/>
          <w:b/>
        </w:rPr>
        <w:t>FORM OF CONSENT</w:t>
      </w:r>
    </w:p>
    <w:p w:rsidR="00E149DA" w:rsidRPr="00D77342" w:rsidRDefault="00D21937">
      <w:pPr>
        <w:jc w:val="both"/>
        <w:rPr>
          <w:rFonts w:cs="Times New Roman"/>
        </w:rPr>
      </w:pPr>
      <w:r w:rsidRPr="00D77342">
        <w:rPr>
          <w:rFonts w:cs="Times New Roman"/>
        </w:rPr>
        <w:t>I</w:t>
      </w:r>
      <w:r w:rsidR="00D77342" w:rsidRPr="00D77342">
        <w:rPr>
          <w:rFonts w:cs="Times New Roman"/>
        </w:rPr>
        <w:t xml:space="preserve"> MD IMRAN BISWAS</w:t>
      </w:r>
      <w:r w:rsidRPr="00D77342">
        <w:rPr>
          <w:rFonts w:cs="Times New Roman"/>
        </w:rPr>
        <w:t xml:space="preserve">, hereby consent that my Project, submitted in candidature for the M.Sc. </w:t>
      </w:r>
      <w:r w:rsidR="00231E8E" w:rsidRPr="00D77342">
        <w:rPr>
          <w:rFonts w:cs="Times New Roman"/>
        </w:rPr>
        <w:t>Cybersecurity and Digital Forensics</w:t>
      </w:r>
      <w:r w:rsidRPr="00D77342">
        <w:rPr>
          <w:rFonts w:cs="Times New Roman"/>
        </w:rPr>
        <w:t xml:space="preserve"> degree, if successful, may be made available for inter-library loan or photocopying, subject to the law of copyright, and that the title and abstract may be made available to outside </w:t>
      </w:r>
      <w:r w:rsidR="00231E8E" w:rsidRPr="00D77342">
        <w:rPr>
          <w:rFonts w:cs="Times New Roman"/>
        </w:rPr>
        <w:t>organizations</w:t>
      </w:r>
      <w:r w:rsidRPr="00D77342">
        <w:rPr>
          <w:rFonts w:cs="Times New Roman"/>
        </w:rPr>
        <w:t>.</w:t>
      </w:r>
    </w:p>
    <w:p w:rsidR="00E149DA" w:rsidRPr="00D77342" w:rsidRDefault="00D21937">
      <w:pPr>
        <w:rPr>
          <w:rFonts w:cs="Times New Roman"/>
        </w:rPr>
      </w:pPr>
      <w:r w:rsidRPr="00D77342">
        <w:rPr>
          <w:rFonts w:cs="Times New Roman"/>
        </w:rPr>
        <w:t>Signed:</w:t>
      </w:r>
      <w:r w:rsidR="00D65581">
        <w:rPr>
          <w:rFonts w:cs="Times New Roman"/>
        </w:rPr>
        <w:t xml:space="preserve"> MD IMRAN BISWAS</w:t>
      </w:r>
      <w:r w:rsidRPr="00D77342">
        <w:rPr>
          <w:rFonts w:cs="Times New Roman"/>
        </w:rPr>
        <w:t xml:space="preserve">          Date: </w:t>
      </w:r>
      <w:r w:rsidR="00D65581">
        <w:rPr>
          <w:rFonts w:cs="Times New Roman"/>
        </w:rPr>
        <w:t>07/09/2026</w:t>
      </w:r>
    </w:p>
    <w:p w:rsidR="00E149DA" w:rsidRPr="00D77342" w:rsidRDefault="00D21937">
      <w:pPr>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2" w:name="_Toc239517495"/>
      <w:r w:rsidRPr="00D77342">
        <w:rPr>
          <w:rFonts w:ascii="Times New Roman" w:hAnsi="Times New Roman" w:cs="Times New Roman"/>
          <w:color w:val="auto"/>
        </w:rPr>
        <w:lastRenderedPageBreak/>
        <w:t>Abstract</w:t>
      </w:r>
      <w:bookmarkEnd w:id="2"/>
    </w:p>
    <w:p w:rsidR="00E149DA" w:rsidRPr="00D77342" w:rsidRDefault="00D21937">
      <w:pPr>
        <w:jc w:val="both"/>
        <w:rPr>
          <w:rFonts w:cs="Times New Roman"/>
        </w:rPr>
      </w:pPr>
      <w:r w:rsidRPr="00D77342">
        <w:rPr>
          <w:rFonts w:cs="Times New Roman"/>
        </w:rPr>
        <w:t>Phishing is still a large issue in cybersecurity as it involves the use of false links and resources on the web to gain the victim's credentials, personal information and financial details. Explainable attention-based CNN-BiGRU is a new framework for real-time phishing URL detection that is developed and evaluated in this project. The study is quantitative and experimental in nature and covers lexical scope. So, the model does only analyze URL strings, and does not download web pages, parse HTML, run JavaScript, look up WHOIS info or take screenshots. PhishTank and Majestic Million provided a balanced dataset of 112,000 records of URLs, comprising of randomly selected phishing and legitimate URLs. The URLs were cleaned, tokenised at character level, padded and truncated to a fixed sequence length of 200 characters. Baselines included the Random Forest models, CNN-only, BiGRU-only and CNN-LSTM. ExPhish-Net is composed of a series of one-dimensional CNN layers to learn local lexical patterns and Bidirectional GRU layers to learn sequence context and attention to selected interpretability evidence. The accuracy, precision, recall, F1 score, AUC, latency and throughput were used to evaluate the performance. ExPhish-Net achieved 0.997440 accuracy, 0.999402 precision, 0.995476 recall, 0.997435 F1-score and 0.999606 AUC. In the test environment of Kaggle, it also saw a latency of 0.437823ms per URL and around 2,284 URL per second. Nevertheless, the model was not the quickest one. Random Forest was the fastest overall, CNN-only was the fastest deep learning model, and BiGRU-only also had slightly lower latency than ExPhish-Net. Explainability, low latency and good detection performance, therefore, are the main value proposition of ExPhish-Net. Attention visualisation, LIME and a minimal SHAP case study were used to examine selected predictions. The Lexical-only deep learning approach can be used as a tool for fast phishing URL screening, and future studies will need to minimize source bias of the datasets, by using real full URLs and external validation sets.</w:t>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br w:type="page"/>
      </w:r>
      <w:r w:rsidRPr="00D77342">
        <w:rPr>
          <w:rFonts w:ascii="Times New Roman" w:hAnsi="Times New Roman" w:cs="Times New Roman"/>
          <w:color w:val="auto"/>
          <w:sz w:val="28"/>
        </w:rPr>
        <w:lastRenderedPageBreak/>
        <w:t>TABLE OF CONTENTS</w:t>
      </w:r>
    </w:p>
    <w:p w:rsidR="00E149DA" w:rsidRPr="00D77342" w:rsidRDefault="00D21937">
      <w:pPr>
        <w:tabs>
          <w:tab w:val="right" w:leader="dot" w:pos="9576"/>
        </w:tabs>
        <w:spacing w:after="0"/>
        <w:rPr>
          <w:rFonts w:cs="Times New Roman"/>
        </w:rPr>
      </w:pPr>
      <w:r w:rsidRPr="00D77342">
        <w:rPr>
          <w:rFonts w:cs="Times New Roman"/>
          <w:sz w:val="21"/>
        </w:rPr>
        <w:t>DECLARATION AND FORM OF CONSENT</w:t>
      </w:r>
      <w:r w:rsidRPr="00D77342">
        <w:rPr>
          <w:rFonts w:cs="Times New Roman"/>
          <w:sz w:val="21"/>
        </w:rPr>
        <w:tab/>
        <w:t>2</w:t>
      </w:r>
    </w:p>
    <w:p w:rsidR="00E149DA" w:rsidRPr="00D77342" w:rsidRDefault="00D21937">
      <w:pPr>
        <w:tabs>
          <w:tab w:val="right" w:leader="dot" w:pos="9576"/>
        </w:tabs>
        <w:spacing w:after="0"/>
        <w:rPr>
          <w:rFonts w:cs="Times New Roman"/>
        </w:rPr>
      </w:pPr>
      <w:r w:rsidRPr="00D77342">
        <w:rPr>
          <w:rFonts w:cs="Times New Roman"/>
          <w:sz w:val="21"/>
        </w:rPr>
        <w:t>Abstract</w:t>
      </w:r>
      <w:r w:rsidRPr="00D77342">
        <w:rPr>
          <w:rFonts w:cs="Times New Roman"/>
          <w:sz w:val="21"/>
        </w:rPr>
        <w:tab/>
        <w:t>3</w:t>
      </w:r>
    </w:p>
    <w:p w:rsidR="00E149DA" w:rsidRPr="00D77342" w:rsidRDefault="00D21937">
      <w:pPr>
        <w:tabs>
          <w:tab w:val="right" w:leader="dot" w:pos="9576"/>
        </w:tabs>
        <w:spacing w:after="0"/>
        <w:rPr>
          <w:rFonts w:cs="Times New Roman"/>
        </w:rPr>
      </w:pPr>
      <w:r w:rsidRPr="00D77342">
        <w:rPr>
          <w:rFonts w:cs="Times New Roman"/>
          <w:sz w:val="21"/>
        </w:rPr>
        <w:t>List of Figures</w:t>
      </w:r>
      <w:r w:rsidRPr="00D77342">
        <w:rPr>
          <w:rFonts w:cs="Times New Roman"/>
          <w:sz w:val="21"/>
        </w:rPr>
        <w:tab/>
        <w:t>6</w:t>
      </w:r>
    </w:p>
    <w:p w:rsidR="00E149DA" w:rsidRPr="00D77342" w:rsidRDefault="00D21937">
      <w:pPr>
        <w:tabs>
          <w:tab w:val="right" w:leader="dot" w:pos="9576"/>
        </w:tabs>
        <w:spacing w:after="0"/>
        <w:rPr>
          <w:rFonts w:cs="Times New Roman"/>
        </w:rPr>
      </w:pPr>
      <w:r w:rsidRPr="00D77342">
        <w:rPr>
          <w:rFonts w:cs="Times New Roman"/>
          <w:sz w:val="21"/>
        </w:rPr>
        <w:t>List of Tables</w:t>
      </w:r>
      <w:r w:rsidRPr="00D77342">
        <w:rPr>
          <w:rFonts w:cs="Times New Roman"/>
          <w:sz w:val="21"/>
        </w:rPr>
        <w:tab/>
        <w:t>7</w:t>
      </w:r>
    </w:p>
    <w:p w:rsidR="00E149DA" w:rsidRPr="00D77342" w:rsidRDefault="00D21937">
      <w:pPr>
        <w:tabs>
          <w:tab w:val="right" w:leader="dot" w:pos="9576"/>
        </w:tabs>
        <w:spacing w:after="0"/>
        <w:rPr>
          <w:rFonts w:cs="Times New Roman"/>
        </w:rPr>
      </w:pPr>
      <w:r w:rsidRPr="00D77342">
        <w:rPr>
          <w:rFonts w:cs="Times New Roman"/>
          <w:sz w:val="21"/>
        </w:rPr>
        <w:t>Acknowledgements</w:t>
      </w:r>
      <w:r w:rsidRPr="00D77342">
        <w:rPr>
          <w:rFonts w:cs="Times New Roman"/>
          <w:sz w:val="21"/>
        </w:rPr>
        <w:tab/>
        <w:t>8</w:t>
      </w:r>
    </w:p>
    <w:p w:rsidR="00E149DA" w:rsidRPr="00D77342" w:rsidRDefault="00D21937">
      <w:pPr>
        <w:tabs>
          <w:tab w:val="right" w:leader="dot" w:pos="9576"/>
        </w:tabs>
        <w:spacing w:after="0"/>
        <w:rPr>
          <w:rFonts w:cs="Times New Roman"/>
        </w:rPr>
      </w:pPr>
      <w:r w:rsidRPr="00D77342">
        <w:rPr>
          <w:rFonts w:cs="Times New Roman"/>
          <w:sz w:val="21"/>
        </w:rPr>
        <w:t>Chapter 1: Introduction</w:t>
      </w:r>
      <w:r w:rsidRPr="00D77342">
        <w:rPr>
          <w:rFonts w:cs="Times New Roman"/>
          <w:sz w:val="21"/>
        </w:rPr>
        <w:tab/>
        <w:t>9</w:t>
      </w:r>
    </w:p>
    <w:p w:rsidR="00E149DA" w:rsidRPr="00D77342" w:rsidRDefault="00D21937">
      <w:pPr>
        <w:tabs>
          <w:tab w:val="right" w:leader="dot" w:pos="9576"/>
        </w:tabs>
        <w:spacing w:after="0"/>
        <w:ind w:left="360"/>
        <w:rPr>
          <w:rFonts w:cs="Times New Roman"/>
        </w:rPr>
      </w:pPr>
      <w:r w:rsidRPr="00D77342">
        <w:rPr>
          <w:rFonts w:cs="Times New Roman"/>
          <w:sz w:val="21"/>
        </w:rPr>
        <w:t>1.1 Research Background</w:t>
      </w:r>
      <w:r w:rsidRPr="00D77342">
        <w:rPr>
          <w:rFonts w:cs="Times New Roman"/>
          <w:sz w:val="21"/>
        </w:rPr>
        <w:tab/>
        <w:t>9</w:t>
      </w:r>
    </w:p>
    <w:p w:rsidR="00E149DA" w:rsidRPr="00D77342" w:rsidRDefault="00D21937">
      <w:pPr>
        <w:tabs>
          <w:tab w:val="right" w:leader="dot" w:pos="9576"/>
        </w:tabs>
        <w:spacing w:after="0"/>
        <w:ind w:left="360"/>
        <w:rPr>
          <w:rFonts w:cs="Times New Roman"/>
        </w:rPr>
      </w:pPr>
      <w:r w:rsidRPr="00D77342">
        <w:rPr>
          <w:rFonts w:cs="Times New Roman"/>
          <w:sz w:val="21"/>
        </w:rPr>
        <w:t>1.2 Project Context and Existing Systems</w:t>
      </w:r>
      <w:r w:rsidRPr="00D77342">
        <w:rPr>
          <w:rFonts w:cs="Times New Roman"/>
          <w:sz w:val="21"/>
        </w:rPr>
        <w:tab/>
        <w:t>9</w:t>
      </w:r>
    </w:p>
    <w:p w:rsidR="00E149DA" w:rsidRPr="00D77342" w:rsidRDefault="00D21937">
      <w:pPr>
        <w:tabs>
          <w:tab w:val="right" w:leader="dot" w:pos="9576"/>
        </w:tabs>
        <w:spacing w:after="0"/>
        <w:ind w:left="360"/>
        <w:rPr>
          <w:rFonts w:cs="Times New Roman"/>
        </w:rPr>
      </w:pPr>
      <w:r w:rsidRPr="00D77342">
        <w:rPr>
          <w:rFonts w:cs="Times New Roman"/>
          <w:sz w:val="21"/>
        </w:rPr>
        <w:t>1.3 Research Problem and Gap</w:t>
      </w:r>
      <w:r w:rsidRPr="00D77342">
        <w:rPr>
          <w:rFonts w:cs="Times New Roman"/>
          <w:sz w:val="21"/>
        </w:rPr>
        <w:tab/>
        <w:t>9</w:t>
      </w:r>
    </w:p>
    <w:p w:rsidR="00E149DA" w:rsidRPr="00D77342" w:rsidRDefault="00D21937">
      <w:pPr>
        <w:tabs>
          <w:tab w:val="right" w:leader="dot" w:pos="9576"/>
        </w:tabs>
        <w:spacing w:after="0"/>
        <w:ind w:left="360"/>
        <w:rPr>
          <w:rFonts w:cs="Times New Roman"/>
        </w:rPr>
      </w:pPr>
      <w:r w:rsidRPr="00D77342">
        <w:rPr>
          <w:rFonts w:cs="Times New Roman"/>
          <w:sz w:val="21"/>
        </w:rPr>
        <w:t>1.4 Aim and Objectives</w:t>
      </w:r>
      <w:r w:rsidRPr="00D77342">
        <w:rPr>
          <w:rFonts w:cs="Times New Roman"/>
          <w:sz w:val="21"/>
        </w:rPr>
        <w:tab/>
        <w:t>10</w:t>
      </w:r>
    </w:p>
    <w:p w:rsidR="00E149DA" w:rsidRPr="00D77342" w:rsidRDefault="00D21937">
      <w:pPr>
        <w:tabs>
          <w:tab w:val="right" w:leader="dot" w:pos="9576"/>
        </w:tabs>
        <w:spacing w:after="0"/>
        <w:ind w:left="360"/>
        <w:rPr>
          <w:rFonts w:cs="Times New Roman"/>
        </w:rPr>
      </w:pPr>
      <w:r w:rsidRPr="00D77342">
        <w:rPr>
          <w:rFonts w:cs="Times New Roman"/>
          <w:sz w:val="21"/>
        </w:rPr>
        <w:t>1.5 Research Questions</w:t>
      </w:r>
      <w:r w:rsidRPr="00D77342">
        <w:rPr>
          <w:rFonts w:cs="Times New Roman"/>
          <w:sz w:val="21"/>
        </w:rPr>
        <w:tab/>
        <w:t>10</w:t>
      </w:r>
    </w:p>
    <w:p w:rsidR="00E149DA" w:rsidRPr="00D77342" w:rsidRDefault="00D21937">
      <w:pPr>
        <w:tabs>
          <w:tab w:val="right" w:leader="dot" w:pos="9576"/>
        </w:tabs>
        <w:spacing w:after="0"/>
        <w:ind w:left="360"/>
        <w:rPr>
          <w:rFonts w:cs="Times New Roman"/>
        </w:rPr>
      </w:pPr>
      <w:r w:rsidRPr="00D77342">
        <w:rPr>
          <w:rFonts w:cs="Times New Roman"/>
          <w:sz w:val="21"/>
        </w:rPr>
        <w:t>1.6 Significance, Scope and Structure of the Study</w:t>
      </w:r>
      <w:r w:rsidRPr="00D77342">
        <w:rPr>
          <w:rFonts w:cs="Times New Roman"/>
          <w:sz w:val="21"/>
        </w:rPr>
        <w:tab/>
        <w:t>10</w:t>
      </w:r>
    </w:p>
    <w:p w:rsidR="00E149DA" w:rsidRPr="00D77342" w:rsidRDefault="00D21937">
      <w:pPr>
        <w:tabs>
          <w:tab w:val="right" w:leader="dot" w:pos="9576"/>
        </w:tabs>
        <w:spacing w:after="0"/>
        <w:ind w:left="360"/>
        <w:rPr>
          <w:rFonts w:cs="Times New Roman"/>
        </w:rPr>
      </w:pPr>
      <w:r w:rsidRPr="00D77342">
        <w:rPr>
          <w:rFonts w:cs="Times New Roman"/>
          <w:sz w:val="21"/>
        </w:rPr>
        <w:t>1.7 Originality and Contribution</w:t>
      </w:r>
      <w:r w:rsidRPr="00D77342">
        <w:rPr>
          <w:rFonts w:cs="Times New Roman"/>
          <w:sz w:val="21"/>
        </w:rPr>
        <w:tab/>
        <w:t>11</w:t>
      </w:r>
    </w:p>
    <w:p w:rsidR="00E149DA" w:rsidRPr="00D77342" w:rsidRDefault="00D21937">
      <w:pPr>
        <w:tabs>
          <w:tab w:val="right" w:leader="dot" w:pos="9576"/>
        </w:tabs>
        <w:spacing w:after="0"/>
        <w:rPr>
          <w:rFonts w:cs="Times New Roman"/>
        </w:rPr>
      </w:pPr>
      <w:r w:rsidRPr="00D77342">
        <w:rPr>
          <w:rFonts w:cs="Times New Roman"/>
          <w:sz w:val="21"/>
        </w:rPr>
        <w:t>Chapter 2: Literature Review</w:t>
      </w:r>
      <w:r w:rsidRPr="00D77342">
        <w:rPr>
          <w:rFonts w:cs="Times New Roman"/>
          <w:sz w:val="21"/>
        </w:rPr>
        <w:tab/>
        <w:t>12</w:t>
      </w:r>
    </w:p>
    <w:p w:rsidR="00E149DA" w:rsidRPr="00D77342" w:rsidRDefault="00D21937">
      <w:pPr>
        <w:tabs>
          <w:tab w:val="right" w:leader="dot" w:pos="9576"/>
        </w:tabs>
        <w:spacing w:after="0"/>
        <w:ind w:left="360"/>
        <w:rPr>
          <w:rFonts w:cs="Times New Roman"/>
        </w:rPr>
      </w:pPr>
      <w:r w:rsidRPr="00D77342">
        <w:rPr>
          <w:rFonts w:cs="Times New Roman"/>
          <w:sz w:val="21"/>
        </w:rPr>
        <w:t>2.1 Introduction</w:t>
      </w:r>
      <w:r w:rsidRPr="00D77342">
        <w:rPr>
          <w:rFonts w:cs="Times New Roman"/>
          <w:sz w:val="21"/>
        </w:rPr>
        <w:tab/>
        <w:t>12</w:t>
      </w:r>
    </w:p>
    <w:p w:rsidR="00E149DA" w:rsidRPr="00D77342" w:rsidRDefault="00D21937">
      <w:pPr>
        <w:tabs>
          <w:tab w:val="right" w:leader="dot" w:pos="9576"/>
        </w:tabs>
        <w:spacing w:after="0"/>
        <w:ind w:left="360"/>
        <w:rPr>
          <w:rFonts w:cs="Times New Roman"/>
        </w:rPr>
      </w:pPr>
      <w:r w:rsidRPr="00D77342">
        <w:rPr>
          <w:rFonts w:cs="Times New Roman"/>
          <w:sz w:val="21"/>
        </w:rPr>
        <w:t>2.2 Phishing Threat Context and URL-Based Defence</w:t>
      </w:r>
      <w:r w:rsidRPr="00D77342">
        <w:rPr>
          <w:rFonts w:cs="Times New Roman"/>
          <w:sz w:val="21"/>
        </w:rPr>
        <w:tab/>
        <w:t>13</w:t>
      </w:r>
    </w:p>
    <w:p w:rsidR="00E149DA" w:rsidRPr="00D77342" w:rsidRDefault="00D21937">
      <w:pPr>
        <w:tabs>
          <w:tab w:val="right" w:leader="dot" w:pos="9576"/>
        </w:tabs>
        <w:spacing w:after="0"/>
        <w:ind w:left="360"/>
        <w:rPr>
          <w:rFonts w:cs="Times New Roman"/>
        </w:rPr>
      </w:pPr>
      <w:r w:rsidRPr="00D77342">
        <w:rPr>
          <w:rFonts w:cs="Times New Roman"/>
          <w:sz w:val="21"/>
        </w:rPr>
        <w:t>2.3 Feature-Based Machine Learning Approaches</w:t>
      </w:r>
      <w:r w:rsidRPr="00D77342">
        <w:rPr>
          <w:rFonts w:cs="Times New Roman"/>
          <w:sz w:val="21"/>
        </w:rPr>
        <w:tab/>
        <w:t>13</w:t>
      </w:r>
    </w:p>
    <w:p w:rsidR="00E149DA" w:rsidRPr="00D77342" w:rsidRDefault="00D21937">
      <w:pPr>
        <w:tabs>
          <w:tab w:val="right" w:leader="dot" w:pos="9576"/>
        </w:tabs>
        <w:spacing w:after="0"/>
        <w:ind w:left="360"/>
        <w:rPr>
          <w:rFonts w:cs="Times New Roman"/>
        </w:rPr>
      </w:pPr>
      <w:r w:rsidRPr="00D77342">
        <w:rPr>
          <w:rFonts w:cs="Times New Roman"/>
          <w:sz w:val="21"/>
        </w:rPr>
        <w:t>2.4 Sequential and Deep Learning Approaches</w:t>
      </w:r>
      <w:r w:rsidRPr="00D77342">
        <w:rPr>
          <w:rFonts w:cs="Times New Roman"/>
          <w:sz w:val="21"/>
        </w:rPr>
        <w:tab/>
        <w:t>14</w:t>
      </w:r>
    </w:p>
    <w:p w:rsidR="00E149DA" w:rsidRPr="00D77342" w:rsidRDefault="00D21937">
      <w:pPr>
        <w:tabs>
          <w:tab w:val="right" w:leader="dot" w:pos="9576"/>
        </w:tabs>
        <w:spacing w:after="0"/>
        <w:ind w:left="360"/>
        <w:rPr>
          <w:rFonts w:cs="Times New Roman"/>
        </w:rPr>
      </w:pPr>
      <w:r w:rsidRPr="00D77342">
        <w:rPr>
          <w:rFonts w:cs="Times New Roman"/>
          <w:sz w:val="21"/>
        </w:rPr>
        <w:t>2.5 Explainable AI, Multimodal and Real-Time Detection</w:t>
      </w:r>
      <w:r w:rsidRPr="00D77342">
        <w:rPr>
          <w:rFonts w:cs="Times New Roman"/>
          <w:sz w:val="21"/>
        </w:rPr>
        <w:tab/>
        <w:t>15</w:t>
      </w:r>
    </w:p>
    <w:p w:rsidR="00E149DA" w:rsidRPr="00D77342" w:rsidRDefault="00D21937">
      <w:pPr>
        <w:tabs>
          <w:tab w:val="right" w:leader="dot" w:pos="9576"/>
        </w:tabs>
        <w:spacing w:after="0"/>
        <w:ind w:left="360"/>
        <w:rPr>
          <w:rFonts w:cs="Times New Roman"/>
        </w:rPr>
      </w:pPr>
      <w:r w:rsidRPr="00D77342">
        <w:rPr>
          <w:rFonts w:cs="Times New Roman"/>
          <w:sz w:val="21"/>
        </w:rPr>
        <w:t>2.6 Expanded Critical Literature Review Matrix</w:t>
      </w:r>
      <w:r w:rsidRPr="00D77342">
        <w:rPr>
          <w:rFonts w:cs="Times New Roman"/>
          <w:sz w:val="21"/>
        </w:rPr>
        <w:tab/>
        <w:t>16</w:t>
      </w:r>
    </w:p>
    <w:p w:rsidR="00E149DA" w:rsidRPr="00D77342" w:rsidRDefault="00D21937">
      <w:pPr>
        <w:tabs>
          <w:tab w:val="right" w:leader="dot" w:pos="9576"/>
        </w:tabs>
        <w:spacing w:after="0"/>
        <w:ind w:left="360"/>
        <w:rPr>
          <w:rFonts w:cs="Times New Roman"/>
        </w:rPr>
      </w:pPr>
      <w:r w:rsidRPr="00D77342">
        <w:rPr>
          <w:rFonts w:cs="Times New Roman"/>
          <w:sz w:val="21"/>
        </w:rPr>
        <w:t>2.7 Critical Appraisal of Previous Work</w:t>
      </w:r>
      <w:r w:rsidRPr="00D77342">
        <w:rPr>
          <w:rFonts w:cs="Times New Roman"/>
          <w:sz w:val="21"/>
        </w:rPr>
        <w:tab/>
        <w:t>17</w:t>
      </w:r>
    </w:p>
    <w:p w:rsidR="00E149DA" w:rsidRPr="00D77342" w:rsidRDefault="00D21937">
      <w:pPr>
        <w:tabs>
          <w:tab w:val="right" w:leader="dot" w:pos="9576"/>
        </w:tabs>
        <w:spacing w:after="0"/>
        <w:ind w:left="360"/>
        <w:rPr>
          <w:rFonts w:cs="Times New Roman"/>
        </w:rPr>
      </w:pPr>
      <w:r w:rsidRPr="00D77342">
        <w:rPr>
          <w:rFonts w:cs="Times New Roman"/>
          <w:sz w:val="21"/>
        </w:rPr>
        <w:t>2.8 Literature Gap and Chapter Summary</w:t>
      </w:r>
      <w:r w:rsidRPr="00D77342">
        <w:rPr>
          <w:rFonts w:cs="Times New Roman"/>
          <w:sz w:val="21"/>
        </w:rPr>
        <w:tab/>
        <w:t>18</w:t>
      </w:r>
    </w:p>
    <w:p w:rsidR="00E149DA" w:rsidRPr="00D77342" w:rsidRDefault="00D21937">
      <w:pPr>
        <w:tabs>
          <w:tab w:val="right" w:leader="dot" w:pos="9576"/>
        </w:tabs>
        <w:spacing w:after="0"/>
        <w:rPr>
          <w:rFonts w:cs="Times New Roman"/>
        </w:rPr>
      </w:pPr>
      <w:r w:rsidRPr="00D77342">
        <w:rPr>
          <w:rFonts w:cs="Times New Roman"/>
          <w:sz w:val="21"/>
        </w:rPr>
        <w:t>Chapter 3: Research Methodology</w:t>
      </w:r>
      <w:r w:rsidRPr="00D77342">
        <w:rPr>
          <w:rFonts w:cs="Times New Roman"/>
          <w:sz w:val="21"/>
        </w:rPr>
        <w:tab/>
        <w:t>20</w:t>
      </w:r>
    </w:p>
    <w:p w:rsidR="00E149DA" w:rsidRPr="00D77342" w:rsidRDefault="00D21937">
      <w:pPr>
        <w:tabs>
          <w:tab w:val="right" w:leader="dot" w:pos="9576"/>
        </w:tabs>
        <w:spacing w:after="0"/>
        <w:ind w:left="360"/>
        <w:rPr>
          <w:rFonts w:cs="Times New Roman"/>
        </w:rPr>
      </w:pPr>
      <w:r w:rsidRPr="00D77342">
        <w:rPr>
          <w:rFonts w:cs="Times New Roman"/>
          <w:sz w:val="21"/>
        </w:rPr>
        <w:t>3.1 Research Onion and Research Design</w:t>
      </w:r>
      <w:r w:rsidRPr="00D77342">
        <w:rPr>
          <w:rFonts w:cs="Times New Roman"/>
          <w:sz w:val="21"/>
        </w:rPr>
        <w:tab/>
        <w:t>20</w:t>
      </w:r>
    </w:p>
    <w:p w:rsidR="00E149DA" w:rsidRPr="00D77342" w:rsidRDefault="00D21937">
      <w:pPr>
        <w:tabs>
          <w:tab w:val="right" w:leader="dot" w:pos="9576"/>
        </w:tabs>
        <w:spacing w:after="0"/>
        <w:ind w:left="360"/>
        <w:rPr>
          <w:rFonts w:cs="Times New Roman"/>
        </w:rPr>
      </w:pPr>
      <w:r w:rsidRPr="00D77342">
        <w:rPr>
          <w:rFonts w:cs="Times New Roman"/>
          <w:sz w:val="21"/>
        </w:rPr>
        <w:t>3.2 Dataset Sources and Construction</w:t>
      </w:r>
      <w:r w:rsidRPr="00D77342">
        <w:rPr>
          <w:rFonts w:cs="Times New Roman"/>
          <w:sz w:val="21"/>
        </w:rPr>
        <w:tab/>
        <w:t>21</w:t>
      </w:r>
    </w:p>
    <w:p w:rsidR="00E149DA" w:rsidRPr="00D77342" w:rsidRDefault="00D21937">
      <w:pPr>
        <w:tabs>
          <w:tab w:val="right" w:leader="dot" w:pos="9576"/>
        </w:tabs>
        <w:spacing w:after="0"/>
        <w:ind w:left="360"/>
        <w:rPr>
          <w:rFonts w:cs="Times New Roman"/>
        </w:rPr>
      </w:pPr>
      <w:r w:rsidRPr="00D77342">
        <w:rPr>
          <w:rFonts w:cs="Times New Roman"/>
          <w:sz w:val="21"/>
        </w:rPr>
        <w:t>3.3 Preprocessing and Model Inputs</w:t>
      </w:r>
      <w:r w:rsidRPr="00D77342">
        <w:rPr>
          <w:rFonts w:cs="Times New Roman"/>
          <w:sz w:val="21"/>
        </w:rPr>
        <w:tab/>
        <w:t>22</w:t>
      </w:r>
    </w:p>
    <w:p w:rsidR="00E149DA" w:rsidRPr="00D77342" w:rsidRDefault="00D21937">
      <w:pPr>
        <w:tabs>
          <w:tab w:val="right" w:leader="dot" w:pos="9576"/>
        </w:tabs>
        <w:spacing w:after="0"/>
        <w:ind w:left="360"/>
        <w:rPr>
          <w:rFonts w:cs="Times New Roman"/>
        </w:rPr>
      </w:pPr>
      <w:r w:rsidRPr="00D77342">
        <w:rPr>
          <w:rFonts w:cs="Times New Roman"/>
          <w:sz w:val="21"/>
        </w:rPr>
        <w:t>3.4 Model Comparison Method</w:t>
      </w:r>
      <w:r w:rsidRPr="00D77342">
        <w:rPr>
          <w:rFonts w:cs="Times New Roman"/>
          <w:sz w:val="21"/>
        </w:rPr>
        <w:tab/>
        <w:t>23</w:t>
      </w:r>
    </w:p>
    <w:p w:rsidR="00E149DA" w:rsidRPr="00D77342" w:rsidRDefault="00D21937">
      <w:pPr>
        <w:tabs>
          <w:tab w:val="right" w:leader="dot" w:pos="9576"/>
        </w:tabs>
        <w:spacing w:after="0"/>
        <w:ind w:left="360"/>
        <w:rPr>
          <w:rFonts w:cs="Times New Roman"/>
        </w:rPr>
      </w:pPr>
      <w:r w:rsidRPr="00D77342">
        <w:rPr>
          <w:rFonts w:cs="Times New Roman"/>
          <w:sz w:val="21"/>
        </w:rPr>
        <w:t>3.5 Evaluation and Explainability Method</w:t>
      </w:r>
      <w:r w:rsidRPr="00D77342">
        <w:rPr>
          <w:rFonts w:cs="Times New Roman"/>
          <w:sz w:val="21"/>
        </w:rPr>
        <w:tab/>
        <w:t>23</w:t>
      </w:r>
    </w:p>
    <w:p w:rsidR="00E149DA" w:rsidRPr="00D77342" w:rsidRDefault="00D21937">
      <w:pPr>
        <w:tabs>
          <w:tab w:val="right" w:leader="dot" w:pos="9576"/>
        </w:tabs>
        <w:spacing w:after="0"/>
        <w:ind w:left="360"/>
        <w:rPr>
          <w:rFonts w:cs="Times New Roman"/>
        </w:rPr>
      </w:pPr>
      <w:r w:rsidRPr="00D77342">
        <w:rPr>
          <w:rFonts w:cs="Times New Roman"/>
          <w:sz w:val="21"/>
        </w:rPr>
        <w:t>3.6 Data Analysis Procedure</w:t>
      </w:r>
      <w:r w:rsidRPr="00D77342">
        <w:rPr>
          <w:rFonts w:cs="Times New Roman"/>
          <w:sz w:val="21"/>
        </w:rPr>
        <w:tab/>
        <w:t>23</w:t>
      </w:r>
    </w:p>
    <w:p w:rsidR="00E149DA" w:rsidRPr="00D77342" w:rsidRDefault="00D21937">
      <w:pPr>
        <w:tabs>
          <w:tab w:val="right" w:leader="dot" w:pos="9576"/>
        </w:tabs>
        <w:spacing w:after="0"/>
        <w:ind w:left="360"/>
        <w:rPr>
          <w:rFonts w:cs="Times New Roman"/>
        </w:rPr>
      </w:pPr>
      <w:r w:rsidRPr="00D77342">
        <w:rPr>
          <w:rFonts w:cs="Times New Roman"/>
          <w:sz w:val="21"/>
        </w:rPr>
        <w:t>3.7 Ethics, Project Management and Contingency</w:t>
      </w:r>
      <w:r w:rsidRPr="00D77342">
        <w:rPr>
          <w:rFonts w:cs="Times New Roman"/>
          <w:sz w:val="21"/>
        </w:rPr>
        <w:tab/>
        <w:t>24</w:t>
      </w:r>
    </w:p>
    <w:p w:rsidR="00E149DA" w:rsidRPr="00D77342" w:rsidRDefault="00D21937">
      <w:pPr>
        <w:tabs>
          <w:tab w:val="right" w:leader="dot" w:pos="9576"/>
        </w:tabs>
        <w:spacing w:after="0"/>
        <w:ind w:left="360"/>
        <w:rPr>
          <w:rFonts w:cs="Times New Roman"/>
        </w:rPr>
      </w:pPr>
      <w:r w:rsidRPr="00D77342">
        <w:rPr>
          <w:rFonts w:cs="Times New Roman"/>
          <w:sz w:val="21"/>
        </w:rPr>
        <w:t>3.8 Methodological Justification</w:t>
      </w:r>
      <w:r w:rsidRPr="00D77342">
        <w:rPr>
          <w:rFonts w:cs="Times New Roman"/>
          <w:sz w:val="21"/>
        </w:rPr>
        <w:tab/>
        <w:t>25</w:t>
      </w:r>
    </w:p>
    <w:p w:rsidR="00E149DA" w:rsidRPr="00D77342" w:rsidRDefault="00D21937">
      <w:pPr>
        <w:tabs>
          <w:tab w:val="right" w:leader="dot" w:pos="9576"/>
        </w:tabs>
        <w:spacing w:after="0"/>
        <w:ind w:left="360"/>
        <w:rPr>
          <w:rFonts w:cs="Times New Roman"/>
        </w:rPr>
      </w:pPr>
      <w:r w:rsidRPr="00D77342">
        <w:rPr>
          <w:rFonts w:cs="Times New Roman"/>
          <w:sz w:val="21"/>
        </w:rPr>
        <w:t>3.9 Chapter Summary</w:t>
      </w:r>
      <w:r w:rsidRPr="00D77342">
        <w:rPr>
          <w:rFonts w:cs="Times New Roman"/>
          <w:sz w:val="21"/>
        </w:rPr>
        <w:tab/>
        <w:t>25</w:t>
      </w:r>
    </w:p>
    <w:p w:rsidR="00E149DA" w:rsidRPr="00D77342" w:rsidRDefault="00D21937">
      <w:pPr>
        <w:tabs>
          <w:tab w:val="right" w:leader="dot" w:pos="9576"/>
        </w:tabs>
        <w:spacing w:after="0"/>
        <w:rPr>
          <w:rFonts w:cs="Times New Roman"/>
        </w:rPr>
      </w:pPr>
      <w:r w:rsidRPr="00D77342">
        <w:rPr>
          <w:rFonts w:cs="Times New Roman"/>
          <w:sz w:val="21"/>
        </w:rPr>
        <w:t>Chapter 4: Design and Experiment Design</w:t>
      </w:r>
      <w:r w:rsidRPr="00D77342">
        <w:rPr>
          <w:rFonts w:cs="Times New Roman"/>
          <w:sz w:val="21"/>
        </w:rPr>
        <w:tab/>
        <w:t>26</w:t>
      </w:r>
    </w:p>
    <w:p w:rsidR="00E149DA" w:rsidRPr="00D77342" w:rsidRDefault="00D21937">
      <w:pPr>
        <w:tabs>
          <w:tab w:val="right" w:leader="dot" w:pos="9576"/>
        </w:tabs>
        <w:spacing w:after="0"/>
        <w:ind w:left="360"/>
        <w:rPr>
          <w:rFonts w:cs="Times New Roman"/>
        </w:rPr>
      </w:pPr>
      <w:r w:rsidRPr="00D77342">
        <w:rPr>
          <w:rFonts w:cs="Times New Roman"/>
          <w:sz w:val="21"/>
        </w:rPr>
        <w:t>4.1 Overall Design Strategy</w:t>
      </w:r>
      <w:r w:rsidRPr="00D77342">
        <w:rPr>
          <w:rFonts w:cs="Times New Roman"/>
          <w:sz w:val="21"/>
        </w:rPr>
        <w:tab/>
        <w:t>26</w:t>
      </w:r>
    </w:p>
    <w:p w:rsidR="00E149DA" w:rsidRPr="00D77342" w:rsidRDefault="00D21937">
      <w:pPr>
        <w:tabs>
          <w:tab w:val="right" w:leader="dot" w:pos="9576"/>
        </w:tabs>
        <w:spacing w:after="0"/>
        <w:ind w:left="360"/>
        <w:rPr>
          <w:rFonts w:cs="Times New Roman"/>
        </w:rPr>
      </w:pPr>
      <w:r w:rsidRPr="00D77342">
        <w:rPr>
          <w:rFonts w:cs="Times New Roman"/>
          <w:sz w:val="21"/>
        </w:rPr>
        <w:t>4.2 Baseline and Proposed Model Design</w:t>
      </w:r>
      <w:r w:rsidRPr="00D77342">
        <w:rPr>
          <w:rFonts w:cs="Times New Roman"/>
          <w:sz w:val="21"/>
        </w:rPr>
        <w:tab/>
        <w:t>26</w:t>
      </w:r>
    </w:p>
    <w:p w:rsidR="00E149DA" w:rsidRPr="00D77342" w:rsidRDefault="00D21937">
      <w:pPr>
        <w:tabs>
          <w:tab w:val="right" w:leader="dot" w:pos="9576"/>
        </w:tabs>
        <w:spacing w:after="0"/>
        <w:ind w:left="360"/>
        <w:rPr>
          <w:rFonts w:cs="Times New Roman"/>
        </w:rPr>
      </w:pPr>
      <w:r w:rsidRPr="00D77342">
        <w:rPr>
          <w:rFonts w:cs="Times New Roman"/>
          <w:sz w:val="21"/>
        </w:rPr>
        <w:t>4.3 Input Representation Design</w:t>
      </w:r>
      <w:r w:rsidRPr="00D77342">
        <w:rPr>
          <w:rFonts w:cs="Times New Roman"/>
          <w:sz w:val="21"/>
        </w:rPr>
        <w:tab/>
        <w:t>29</w:t>
      </w:r>
    </w:p>
    <w:p w:rsidR="00E149DA" w:rsidRPr="00D77342" w:rsidRDefault="00D21937">
      <w:pPr>
        <w:tabs>
          <w:tab w:val="right" w:leader="dot" w:pos="9576"/>
        </w:tabs>
        <w:spacing w:after="0"/>
        <w:ind w:left="360"/>
        <w:rPr>
          <w:rFonts w:cs="Times New Roman"/>
        </w:rPr>
      </w:pPr>
      <w:r w:rsidRPr="00D77342">
        <w:rPr>
          <w:rFonts w:cs="Times New Roman"/>
          <w:sz w:val="21"/>
        </w:rPr>
        <w:t>4.4 Architecture Design Rationale</w:t>
      </w:r>
      <w:r w:rsidRPr="00D77342">
        <w:rPr>
          <w:rFonts w:cs="Times New Roman"/>
          <w:sz w:val="21"/>
        </w:rPr>
        <w:tab/>
        <w:t>29</w:t>
      </w:r>
    </w:p>
    <w:p w:rsidR="00E149DA" w:rsidRPr="00D77342" w:rsidRDefault="00D21937">
      <w:pPr>
        <w:tabs>
          <w:tab w:val="right" w:leader="dot" w:pos="9576"/>
        </w:tabs>
        <w:spacing w:after="0"/>
        <w:ind w:left="360"/>
        <w:rPr>
          <w:rFonts w:cs="Times New Roman"/>
        </w:rPr>
      </w:pPr>
      <w:r w:rsidRPr="00D77342">
        <w:rPr>
          <w:rFonts w:cs="Times New Roman"/>
          <w:sz w:val="21"/>
        </w:rPr>
        <w:t>4.5 Evaluation, XAI and Demo Design</w:t>
      </w:r>
      <w:r w:rsidRPr="00D77342">
        <w:rPr>
          <w:rFonts w:cs="Times New Roman"/>
          <w:sz w:val="21"/>
        </w:rPr>
        <w:tab/>
        <w:t>29</w:t>
      </w:r>
    </w:p>
    <w:p w:rsidR="00E149DA" w:rsidRPr="00D77342" w:rsidRDefault="00D21937">
      <w:pPr>
        <w:tabs>
          <w:tab w:val="right" w:leader="dot" w:pos="9576"/>
        </w:tabs>
        <w:spacing w:after="0"/>
        <w:ind w:left="360"/>
        <w:rPr>
          <w:rFonts w:cs="Times New Roman"/>
        </w:rPr>
      </w:pPr>
      <w:r w:rsidRPr="00D77342">
        <w:rPr>
          <w:rFonts w:cs="Times New Roman"/>
          <w:sz w:val="21"/>
        </w:rPr>
        <w:t>4.6 Security and Usability Design Considerations</w:t>
      </w:r>
      <w:r w:rsidRPr="00D77342">
        <w:rPr>
          <w:rFonts w:cs="Times New Roman"/>
          <w:sz w:val="21"/>
        </w:rPr>
        <w:tab/>
        <w:t>30</w:t>
      </w:r>
    </w:p>
    <w:p w:rsidR="00E149DA" w:rsidRPr="00D77342" w:rsidRDefault="00D21937">
      <w:pPr>
        <w:tabs>
          <w:tab w:val="right" w:leader="dot" w:pos="9576"/>
        </w:tabs>
        <w:spacing w:after="0"/>
        <w:ind w:left="360"/>
        <w:rPr>
          <w:rFonts w:cs="Times New Roman"/>
        </w:rPr>
      </w:pPr>
      <w:r w:rsidRPr="00D77342">
        <w:rPr>
          <w:rFonts w:cs="Times New Roman"/>
          <w:sz w:val="21"/>
        </w:rPr>
        <w:t>4.7 Chapter Summary</w:t>
      </w:r>
      <w:r w:rsidRPr="00D77342">
        <w:rPr>
          <w:rFonts w:cs="Times New Roman"/>
          <w:sz w:val="21"/>
        </w:rPr>
        <w:tab/>
        <w:t>30</w:t>
      </w:r>
    </w:p>
    <w:p w:rsidR="00E149DA" w:rsidRPr="00D77342" w:rsidRDefault="00D21937">
      <w:pPr>
        <w:tabs>
          <w:tab w:val="right" w:leader="dot" w:pos="9576"/>
        </w:tabs>
        <w:spacing w:after="0"/>
        <w:rPr>
          <w:rFonts w:cs="Times New Roman"/>
        </w:rPr>
      </w:pPr>
      <w:r w:rsidRPr="00D77342">
        <w:rPr>
          <w:rFonts w:cs="Times New Roman"/>
          <w:sz w:val="21"/>
        </w:rPr>
        <w:t>Chapter 5: Implementation</w:t>
      </w:r>
      <w:r w:rsidRPr="00D77342">
        <w:rPr>
          <w:rFonts w:cs="Times New Roman"/>
          <w:sz w:val="21"/>
        </w:rPr>
        <w:tab/>
        <w:t>31</w:t>
      </w:r>
    </w:p>
    <w:p w:rsidR="00E149DA" w:rsidRPr="00D77342" w:rsidRDefault="00D21937">
      <w:pPr>
        <w:tabs>
          <w:tab w:val="right" w:leader="dot" w:pos="9576"/>
        </w:tabs>
        <w:spacing w:after="0"/>
        <w:ind w:left="360"/>
        <w:rPr>
          <w:rFonts w:cs="Times New Roman"/>
        </w:rPr>
      </w:pPr>
      <w:r w:rsidRPr="00D77342">
        <w:rPr>
          <w:rFonts w:cs="Times New Roman"/>
          <w:sz w:val="21"/>
        </w:rPr>
        <w:t>5.1 Implementation Environment and Dataset Pipeline</w:t>
      </w:r>
      <w:r w:rsidRPr="00D77342">
        <w:rPr>
          <w:rFonts w:cs="Times New Roman"/>
          <w:sz w:val="21"/>
        </w:rPr>
        <w:tab/>
        <w:t>31</w:t>
      </w:r>
    </w:p>
    <w:p w:rsidR="00E149DA" w:rsidRPr="00D77342" w:rsidRDefault="00D21937">
      <w:pPr>
        <w:tabs>
          <w:tab w:val="right" w:leader="dot" w:pos="9576"/>
        </w:tabs>
        <w:spacing w:after="0"/>
        <w:ind w:left="360"/>
        <w:rPr>
          <w:rFonts w:cs="Times New Roman"/>
        </w:rPr>
      </w:pPr>
      <w:r w:rsidRPr="00D77342">
        <w:rPr>
          <w:rFonts w:cs="Times New Roman"/>
          <w:sz w:val="21"/>
        </w:rPr>
        <w:t>5.2 Preprocessing Implementation</w:t>
      </w:r>
      <w:r w:rsidRPr="00D77342">
        <w:rPr>
          <w:rFonts w:cs="Times New Roman"/>
          <w:sz w:val="21"/>
        </w:rPr>
        <w:tab/>
        <w:t>31</w:t>
      </w:r>
    </w:p>
    <w:p w:rsidR="00E149DA" w:rsidRPr="00D77342" w:rsidRDefault="00D21937">
      <w:pPr>
        <w:tabs>
          <w:tab w:val="right" w:leader="dot" w:pos="9576"/>
        </w:tabs>
        <w:spacing w:after="0"/>
        <w:ind w:left="360"/>
        <w:rPr>
          <w:rFonts w:cs="Times New Roman"/>
        </w:rPr>
      </w:pPr>
      <w:r w:rsidRPr="00D77342">
        <w:rPr>
          <w:rFonts w:cs="Times New Roman"/>
          <w:sz w:val="21"/>
        </w:rPr>
        <w:t>5.3 Baseline Model Implementation</w:t>
      </w:r>
      <w:r w:rsidRPr="00D77342">
        <w:rPr>
          <w:rFonts w:cs="Times New Roman"/>
          <w:sz w:val="21"/>
        </w:rPr>
        <w:tab/>
        <w:t>31</w:t>
      </w:r>
    </w:p>
    <w:p w:rsidR="00E149DA" w:rsidRPr="00D77342" w:rsidRDefault="00D21937">
      <w:pPr>
        <w:tabs>
          <w:tab w:val="right" w:leader="dot" w:pos="9576"/>
        </w:tabs>
        <w:spacing w:after="0"/>
        <w:ind w:left="360"/>
        <w:rPr>
          <w:rFonts w:cs="Times New Roman"/>
        </w:rPr>
      </w:pPr>
      <w:r w:rsidRPr="00D77342">
        <w:rPr>
          <w:rFonts w:cs="Times New Roman"/>
          <w:sz w:val="21"/>
        </w:rPr>
        <w:t>5.4 ExPhish-Net Implementation</w:t>
      </w:r>
      <w:r w:rsidRPr="00D77342">
        <w:rPr>
          <w:rFonts w:cs="Times New Roman"/>
          <w:sz w:val="21"/>
        </w:rPr>
        <w:tab/>
        <w:t>32</w:t>
      </w:r>
    </w:p>
    <w:p w:rsidR="00E149DA" w:rsidRPr="00D77342" w:rsidRDefault="00D21937">
      <w:pPr>
        <w:tabs>
          <w:tab w:val="right" w:leader="dot" w:pos="9576"/>
        </w:tabs>
        <w:spacing w:after="0"/>
        <w:ind w:left="360"/>
        <w:rPr>
          <w:rFonts w:cs="Times New Roman"/>
        </w:rPr>
      </w:pPr>
      <w:r w:rsidRPr="00D77342">
        <w:rPr>
          <w:rFonts w:cs="Times New Roman"/>
          <w:sz w:val="21"/>
        </w:rPr>
        <w:t>5.5 Output Generation and XAI Implementation</w:t>
      </w:r>
      <w:r w:rsidRPr="00D77342">
        <w:rPr>
          <w:rFonts w:cs="Times New Roman"/>
          <w:sz w:val="21"/>
        </w:rPr>
        <w:tab/>
        <w:t>32</w:t>
      </w:r>
    </w:p>
    <w:p w:rsidR="00E149DA" w:rsidRPr="00D77342" w:rsidRDefault="00D21937">
      <w:pPr>
        <w:tabs>
          <w:tab w:val="right" w:leader="dot" w:pos="9576"/>
        </w:tabs>
        <w:spacing w:after="0"/>
        <w:ind w:left="360"/>
        <w:rPr>
          <w:rFonts w:cs="Times New Roman"/>
        </w:rPr>
      </w:pPr>
      <w:r w:rsidRPr="00D77342">
        <w:rPr>
          <w:rFonts w:cs="Times New Roman"/>
          <w:sz w:val="21"/>
        </w:rPr>
        <w:t>5.6 Implementation Issues and Verification</w:t>
      </w:r>
      <w:r w:rsidRPr="00D77342">
        <w:rPr>
          <w:rFonts w:cs="Times New Roman"/>
          <w:sz w:val="21"/>
        </w:rPr>
        <w:tab/>
        <w:t>32</w:t>
      </w:r>
    </w:p>
    <w:p w:rsidR="00E149DA" w:rsidRPr="00D77342" w:rsidRDefault="00D21937">
      <w:pPr>
        <w:tabs>
          <w:tab w:val="right" w:leader="dot" w:pos="9576"/>
        </w:tabs>
        <w:spacing w:after="0"/>
        <w:ind w:left="360"/>
        <w:rPr>
          <w:rFonts w:cs="Times New Roman"/>
        </w:rPr>
      </w:pPr>
      <w:r w:rsidRPr="00D77342">
        <w:rPr>
          <w:rFonts w:cs="Times New Roman"/>
          <w:sz w:val="21"/>
        </w:rPr>
        <w:lastRenderedPageBreak/>
        <w:t>5.7 Chapter Summary</w:t>
      </w:r>
      <w:r w:rsidRPr="00D77342">
        <w:rPr>
          <w:rFonts w:cs="Times New Roman"/>
          <w:sz w:val="21"/>
        </w:rPr>
        <w:tab/>
        <w:t>33</w:t>
      </w:r>
    </w:p>
    <w:p w:rsidR="00E149DA" w:rsidRPr="00D77342" w:rsidRDefault="00D21937">
      <w:pPr>
        <w:tabs>
          <w:tab w:val="right" w:leader="dot" w:pos="9576"/>
        </w:tabs>
        <w:spacing w:after="0"/>
        <w:rPr>
          <w:rFonts w:cs="Times New Roman"/>
        </w:rPr>
      </w:pPr>
      <w:r w:rsidRPr="00D77342">
        <w:rPr>
          <w:rFonts w:cs="Times New Roman"/>
          <w:sz w:val="21"/>
        </w:rPr>
        <w:t>Chapter 6: Evaluation of Results</w:t>
      </w:r>
      <w:r w:rsidRPr="00D77342">
        <w:rPr>
          <w:rFonts w:cs="Times New Roman"/>
          <w:sz w:val="21"/>
        </w:rPr>
        <w:tab/>
        <w:t>34</w:t>
      </w:r>
    </w:p>
    <w:p w:rsidR="00E149DA" w:rsidRPr="00D77342" w:rsidRDefault="00D21937">
      <w:pPr>
        <w:tabs>
          <w:tab w:val="right" w:leader="dot" w:pos="9576"/>
        </w:tabs>
        <w:spacing w:after="0"/>
        <w:ind w:left="360"/>
        <w:rPr>
          <w:rFonts w:cs="Times New Roman"/>
        </w:rPr>
      </w:pPr>
      <w:r w:rsidRPr="00D77342">
        <w:rPr>
          <w:rFonts w:cs="Times New Roman"/>
          <w:sz w:val="21"/>
        </w:rPr>
        <w:t>6.1 Dataset and Baseline Evidence</w:t>
      </w:r>
      <w:r w:rsidRPr="00D77342">
        <w:rPr>
          <w:rFonts w:cs="Times New Roman"/>
          <w:sz w:val="21"/>
        </w:rPr>
        <w:tab/>
        <w:t>34</w:t>
      </w:r>
    </w:p>
    <w:p w:rsidR="00E149DA" w:rsidRPr="00D77342" w:rsidRDefault="00D21937">
      <w:pPr>
        <w:tabs>
          <w:tab w:val="right" w:leader="dot" w:pos="9576"/>
        </w:tabs>
        <w:spacing w:after="0"/>
        <w:ind w:left="360"/>
        <w:rPr>
          <w:rFonts w:cs="Times New Roman"/>
        </w:rPr>
      </w:pPr>
      <w:r w:rsidRPr="00D77342">
        <w:rPr>
          <w:rFonts w:cs="Times New Roman"/>
          <w:sz w:val="21"/>
        </w:rPr>
        <w:t>6.2 Deep Learning and ExPhish-Net Results</w:t>
      </w:r>
      <w:r w:rsidRPr="00D77342">
        <w:rPr>
          <w:rFonts w:cs="Times New Roman"/>
          <w:sz w:val="21"/>
        </w:rPr>
        <w:tab/>
        <w:t>34</w:t>
      </w:r>
    </w:p>
    <w:p w:rsidR="00E149DA" w:rsidRPr="00D77342" w:rsidRDefault="00D21937">
      <w:pPr>
        <w:tabs>
          <w:tab w:val="right" w:leader="dot" w:pos="9576"/>
        </w:tabs>
        <w:spacing w:after="0"/>
        <w:ind w:left="360"/>
        <w:rPr>
          <w:rFonts w:cs="Times New Roman"/>
        </w:rPr>
      </w:pPr>
      <w:r w:rsidRPr="00D77342">
        <w:rPr>
          <w:rFonts w:cs="Times New Roman"/>
          <w:sz w:val="21"/>
        </w:rPr>
        <w:t>6.3 Real-Time and XAI Analysis</w:t>
      </w:r>
      <w:r w:rsidRPr="00D77342">
        <w:rPr>
          <w:rFonts w:cs="Times New Roman"/>
          <w:sz w:val="21"/>
        </w:rPr>
        <w:tab/>
        <w:t>36</w:t>
      </w:r>
    </w:p>
    <w:p w:rsidR="00E149DA" w:rsidRPr="00D77342" w:rsidRDefault="00D21937">
      <w:pPr>
        <w:tabs>
          <w:tab w:val="right" w:leader="dot" w:pos="9576"/>
        </w:tabs>
        <w:spacing w:after="0"/>
        <w:ind w:left="360"/>
        <w:rPr>
          <w:rFonts w:cs="Times New Roman"/>
        </w:rPr>
      </w:pPr>
      <w:r w:rsidRPr="00D77342">
        <w:rPr>
          <w:rFonts w:cs="Times New Roman"/>
          <w:sz w:val="21"/>
        </w:rPr>
        <w:t>6.4 Interpretation of Model Comparison</w:t>
      </w:r>
      <w:r w:rsidRPr="00D77342">
        <w:rPr>
          <w:rFonts w:cs="Times New Roman"/>
          <w:sz w:val="21"/>
        </w:rPr>
        <w:tab/>
        <w:t>38</w:t>
      </w:r>
    </w:p>
    <w:p w:rsidR="00E149DA" w:rsidRPr="00D77342" w:rsidRDefault="00D21937">
      <w:pPr>
        <w:tabs>
          <w:tab w:val="right" w:leader="dot" w:pos="9576"/>
        </w:tabs>
        <w:spacing w:after="0"/>
        <w:ind w:left="360"/>
        <w:rPr>
          <w:rFonts w:cs="Times New Roman"/>
        </w:rPr>
      </w:pPr>
      <w:r w:rsidRPr="00D77342">
        <w:rPr>
          <w:rFonts w:cs="Times New Roman"/>
          <w:sz w:val="21"/>
        </w:rPr>
        <w:t>6.5 Interpretation of Confusion Matrix and Error Risk</w:t>
      </w:r>
      <w:r w:rsidRPr="00D77342">
        <w:rPr>
          <w:rFonts w:cs="Times New Roman"/>
          <w:sz w:val="21"/>
        </w:rPr>
        <w:tab/>
        <w:t>38</w:t>
      </w:r>
    </w:p>
    <w:p w:rsidR="00E149DA" w:rsidRPr="00D77342" w:rsidRDefault="00D21937">
      <w:pPr>
        <w:tabs>
          <w:tab w:val="right" w:leader="dot" w:pos="9576"/>
        </w:tabs>
        <w:spacing w:after="0"/>
        <w:ind w:left="360"/>
        <w:rPr>
          <w:rFonts w:cs="Times New Roman"/>
        </w:rPr>
      </w:pPr>
      <w:r w:rsidRPr="00D77342">
        <w:rPr>
          <w:rFonts w:cs="Times New Roman"/>
          <w:sz w:val="21"/>
        </w:rPr>
        <w:t>6.6 Discussion Against Literature</w:t>
      </w:r>
      <w:r w:rsidRPr="00D77342">
        <w:rPr>
          <w:rFonts w:cs="Times New Roman"/>
          <w:sz w:val="21"/>
        </w:rPr>
        <w:tab/>
        <w:t>38</w:t>
      </w:r>
    </w:p>
    <w:p w:rsidR="00E149DA" w:rsidRPr="00D77342" w:rsidRDefault="00D21937">
      <w:pPr>
        <w:tabs>
          <w:tab w:val="right" w:leader="dot" w:pos="9576"/>
        </w:tabs>
        <w:spacing w:after="0"/>
        <w:ind w:left="360"/>
        <w:rPr>
          <w:rFonts w:cs="Times New Roman"/>
        </w:rPr>
      </w:pPr>
      <w:r w:rsidRPr="00D77342">
        <w:rPr>
          <w:rFonts w:cs="Times New Roman"/>
          <w:sz w:val="21"/>
        </w:rPr>
        <w:t>6.7 Research Question Summary and Limitations</w:t>
      </w:r>
      <w:r w:rsidRPr="00D77342">
        <w:rPr>
          <w:rFonts w:cs="Times New Roman"/>
          <w:sz w:val="21"/>
        </w:rPr>
        <w:tab/>
        <w:t>39</w:t>
      </w:r>
    </w:p>
    <w:p w:rsidR="00E149DA" w:rsidRPr="00D77342" w:rsidRDefault="00D21937">
      <w:pPr>
        <w:tabs>
          <w:tab w:val="right" w:leader="dot" w:pos="9576"/>
        </w:tabs>
        <w:spacing w:after="0"/>
        <w:ind w:left="360"/>
        <w:rPr>
          <w:rFonts w:cs="Times New Roman"/>
        </w:rPr>
      </w:pPr>
      <w:r w:rsidRPr="00D77342">
        <w:rPr>
          <w:rFonts w:cs="Times New Roman"/>
          <w:sz w:val="21"/>
        </w:rPr>
        <w:t>6.8 Practical Implications for Real-Time Screening</w:t>
      </w:r>
      <w:r w:rsidRPr="00D77342">
        <w:rPr>
          <w:rFonts w:cs="Times New Roman"/>
          <w:sz w:val="21"/>
        </w:rPr>
        <w:tab/>
        <w:t>40</w:t>
      </w:r>
    </w:p>
    <w:p w:rsidR="00E149DA" w:rsidRPr="00D77342" w:rsidRDefault="00D21937">
      <w:pPr>
        <w:tabs>
          <w:tab w:val="right" w:leader="dot" w:pos="9576"/>
        </w:tabs>
        <w:spacing w:after="0"/>
        <w:ind w:left="360"/>
        <w:rPr>
          <w:rFonts w:cs="Times New Roman"/>
        </w:rPr>
      </w:pPr>
      <w:r w:rsidRPr="00D77342">
        <w:rPr>
          <w:rFonts w:cs="Times New Roman"/>
          <w:sz w:val="21"/>
        </w:rPr>
        <w:t>6.9 Threats to Validity and Result Confidence</w:t>
      </w:r>
      <w:r w:rsidRPr="00D77342">
        <w:rPr>
          <w:rFonts w:cs="Times New Roman"/>
          <w:sz w:val="21"/>
        </w:rPr>
        <w:tab/>
        <w:t>40</w:t>
      </w:r>
    </w:p>
    <w:p w:rsidR="00E149DA" w:rsidRPr="00D77342" w:rsidRDefault="00D21937">
      <w:pPr>
        <w:tabs>
          <w:tab w:val="right" w:leader="dot" w:pos="9576"/>
        </w:tabs>
        <w:spacing w:after="0"/>
        <w:ind w:left="360"/>
        <w:rPr>
          <w:rFonts w:cs="Times New Roman"/>
        </w:rPr>
      </w:pPr>
      <w:r w:rsidRPr="00D77342">
        <w:rPr>
          <w:rFonts w:cs="Times New Roman"/>
          <w:sz w:val="21"/>
        </w:rPr>
        <w:t>6.10 Deployment Readiness and Reproducibility Considerations</w:t>
      </w:r>
      <w:r w:rsidRPr="00D77342">
        <w:rPr>
          <w:rFonts w:cs="Times New Roman"/>
          <w:sz w:val="21"/>
        </w:rPr>
        <w:tab/>
        <w:t>41</w:t>
      </w:r>
    </w:p>
    <w:p w:rsidR="00E149DA" w:rsidRPr="00D77342" w:rsidRDefault="00D21937">
      <w:pPr>
        <w:tabs>
          <w:tab w:val="right" w:leader="dot" w:pos="9576"/>
        </w:tabs>
        <w:spacing w:after="0"/>
        <w:ind w:left="360"/>
        <w:rPr>
          <w:rFonts w:cs="Times New Roman"/>
        </w:rPr>
      </w:pPr>
      <w:r w:rsidRPr="00D77342">
        <w:rPr>
          <w:rFonts w:cs="Times New Roman"/>
          <w:sz w:val="21"/>
        </w:rPr>
        <w:t>6.11 Extended Literature Integration for Final Evaluation</w:t>
      </w:r>
      <w:r w:rsidRPr="00D77342">
        <w:rPr>
          <w:rFonts w:cs="Times New Roman"/>
          <w:sz w:val="21"/>
        </w:rPr>
        <w:tab/>
        <w:t>42</w:t>
      </w:r>
    </w:p>
    <w:p w:rsidR="00E149DA" w:rsidRPr="00D77342" w:rsidRDefault="00D21937">
      <w:pPr>
        <w:tabs>
          <w:tab w:val="right" w:leader="dot" w:pos="9576"/>
        </w:tabs>
        <w:spacing w:after="0"/>
        <w:ind w:left="360"/>
        <w:rPr>
          <w:rFonts w:cs="Times New Roman"/>
        </w:rPr>
      </w:pPr>
      <w:r w:rsidRPr="00D77342">
        <w:rPr>
          <w:rFonts w:cs="Times New Roman"/>
          <w:sz w:val="21"/>
        </w:rPr>
        <w:t>6.12 Chapter Summary</w:t>
      </w:r>
      <w:r w:rsidRPr="00D77342">
        <w:rPr>
          <w:rFonts w:cs="Times New Roman"/>
          <w:sz w:val="21"/>
        </w:rPr>
        <w:tab/>
        <w:t>43</w:t>
      </w:r>
    </w:p>
    <w:p w:rsidR="00E149DA" w:rsidRPr="00D77342" w:rsidRDefault="00D21937">
      <w:pPr>
        <w:tabs>
          <w:tab w:val="right" w:leader="dot" w:pos="9576"/>
        </w:tabs>
        <w:spacing w:after="0"/>
        <w:rPr>
          <w:rFonts w:cs="Times New Roman"/>
        </w:rPr>
      </w:pPr>
      <w:r w:rsidRPr="00D77342">
        <w:rPr>
          <w:rFonts w:cs="Times New Roman"/>
          <w:sz w:val="21"/>
        </w:rPr>
        <w:t>Chapter 7: Conclusions and Recommendations</w:t>
      </w:r>
      <w:r w:rsidRPr="00D77342">
        <w:rPr>
          <w:rFonts w:cs="Times New Roman"/>
          <w:sz w:val="21"/>
        </w:rPr>
        <w:tab/>
        <w:t>44</w:t>
      </w:r>
    </w:p>
    <w:p w:rsidR="00E149DA" w:rsidRPr="00D77342" w:rsidRDefault="00D21937">
      <w:pPr>
        <w:tabs>
          <w:tab w:val="right" w:leader="dot" w:pos="9576"/>
        </w:tabs>
        <w:spacing w:after="0"/>
        <w:ind w:left="360"/>
        <w:rPr>
          <w:rFonts w:cs="Times New Roman"/>
        </w:rPr>
      </w:pPr>
      <w:r w:rsidRPr="00D77342">
        <w:rPr>
          <w:rFonts w:cs="Times New Roman"/>
          <w:sz w:val="21"/>
        </w:rPr>
        <w:t>7.1 Introduction</w:t>
      </w:r>
      <w:r w:rsidRPr="00D77342">
        <w:rPr>
          <w:rFonts w:cs="Times New Roman"/>
          <w:sz w:val="21"/>
        </w:rPr>
        <w:tab/>
        <w:t>44</w:t>
      </w:r>
    </w:p>
    <w:p w:rsidR="00E149DA" w:rsidRPr="00D77342" w:rsidRDefault="00D21937">
      <w:pPr>
        <w:tabs>
          <w:tab w:val="right" w:leader="dot" w:pos="9576"/>
        </w:tabs>
        <w:spacing w:after="0"/>
        <w:ind w:left="360"/>
        <w:rPr>
          <w:rFonts w:cs="Times New Roman"/>
        </w:rPr>
      </w:pPr>
      <w:r w:rsidRPr="00D77342">
        <w:rPr>
          <w:rFonts w:cs="Times New Roman"/>
          <w:sz w:val="21"/>
        </w:rPr>
        <w:t>7.2 Summary of Research Findings</w:t>
      </w:r>
      <w:r w:rsidRPr="00D77342">
        <w:rPr>
          <w:rFonts w:cs="Times New Roman"/>
          <w:sz w:val="21"/>
        </w:rPr>
        <w:tab/>
        <w:t>44</w:t>
      </w:r>
    </w:p>
    <w:p w:rsidR="00E149DA" w:rsidRPr="00D77342" w:rsidRDefault="00D21937">
      <w:pPr>
        <w:tabs>
          <w:tab w:val="right" w:leader="dot" w:pos="9576"/>
        </w:tabs>
        <w:spacing w:after="0"/>
        <w:ind w:left="360"/>
        <w:rPr>
          <w:rFonts w:cs="Times New Roman"/>
        </w:rPr>
      </w:pPr>
      <w:r w:rsidRPr="00D77342">
        <w:rPr>
          <w:rFonts w:cs="Times New Roman"/>
          <w:sz w:val="21"/>
        </w:rPr>
        <w:t>7.3 Achievement of Aim and Objectives</w:t>
      </w:r>
      <w:r w:rsidRPr="00D77342">
        <w:rPr>
          <w:rFonts w:cs="Times New Roman"/>
          <w:sz w:val="21"/>
        </w:rPr>
        <w:tab/>
        <w:t>44</w:t>
      </w:r>
    </w:p>
    <w:p w:rsidR="00E149DA" w:rsidRPr="00D77342" w:rsidRDefault="00D21937">
      <w:pPr>
        <w:tabs>
          <w:tab w:val="right" w:leader="dot" w:pos="9576"/>
        </w:tabs>
        <w:spacing w:after="0"/>
        <w:ind w:left="360"/>
        <w:rPr>
          <w:rFonts w:cs="Times New Roman"/>
        </w:rPr>
      </w:pPr>
      <w:r w:rsidRPr="00D77342">
        <w:rPr>
          <w:rFonts w:cs="Times New Roman"/>
          <w:sz w:val="21"/>
        </w:rPr>
        <w:t>7.4 Contributions of the Study</w:t>
      </w:r>
      <w:r w:rsidRPr="00D77342">
        <w:rPr>
          <w:rFonts w:cs="Times New Roman"/>
          <w:sz w:val="21"/>
        </w:rPr>
        <w:tab/>
        <w:t>45</w:t>
      </w:r>
    </w:p>
    <w:p w:rsidR="00E149DA" w:rsidRPr="00D77342" w:rsidRDefault="00D21937">
      <w:pPr>
        <w:tabs>
          <w:tab w:val="right" w:leader="dot" w:pos="9576"/>
        </w:tabs>
        <w:spacing w:after="0"/>
        <w:ind w:left="360"/>
        <w:rPr>
          <w:rFonts w:cs="Times New Roman"/>
        </w:rPr>
      </w:pPr>
      <w:r w:rsidRPr="00D77342">
        <w:rPr>
          <w:rFonts w:cs="Times New Roman"/>
          <w:sz w:val="21"/>
        </w:rPr>
        <w:t>7.5 Limitations</w:t>
      </w:r>
      <w:r w:rsidRPr="00D77342">
        <w:rPr>
          <w:rFonts w:cs="Times New Roman"/>
          <w:sz w:val="21"/>
        </w:rPr>
        <w:tab/>
        <w:t>45</w:t>
      </w:r>
    </w:p>
    <w:p w:rsidR="00E149DA" w:rsidRPr="00D77342" w:rsidRDefault="00D21937">
      <w:pPr>
        <w:tabs>
          <w:tab w:val="right" w:leader="dot" w:pos="9576"/>
        </w:tabs>
        <w:spacing w:after="0"/>
        <w:ind w:left="360"/>
        <w:rPr>
          <w:rFonts w:cs="Times New Roman"/>
        </w:rPr>
      </w:pPr>
      <w:r w:rsidRPr="00D77342">
        <w:rPr>
          <w:rFonts w:cs="Times New Roman"/>
          <w:sz w:val="21"/>
        </w:rPr>
        <w:t>7.6 Recommendations and Future Work</w:t>
      </w:r>
      <w:r w:rsidRPr="00D77342">
        <w:rPr>
          <w:rFonts w:cs="Times New Roman"/>
          <w:sz w:val="21"/>
        </w:rPr>
        <w:tab/>
        <w:t>45</w:t>
      </w:r>
    </w:p>
    <w:p w:rsidR="00E149DA" w:rsidRPr="00D77342" w:rsidRDefault="00D21937">
      <w:pPr>
        <w:tabs>
          <w:tab w:val="right" w:leader="dot" w:pos="9576"/>
        </w:tabs>
        <w:spacing w:after="0"/>
        <w:ind w:left="360"/>
        <w:rPr>
          <w:rFonts w:cs="Times New Roman"/>
        </w:rPr>
      </w:pPr>
      <w:r w:rsidRPr="00D77342">
        <w:rPr>
          <w:rFonts w:cs="Times New Roman"/>
          <w:sz w:val="21"/>
        </w:rPr>
        <w:t>7.7 Final Conclusion</w:t>
      </w:r>
      <w:r w:rsidRPr="00D77342">
        <w:rPr>
          <w:rFonts w:cs="Times New Roman"/>
          <w:sz w:val="21"/>
        </w:rPr>
        <w:tab/>
        <w:t>46</w:t>
      </w:r>
    </w:p>
    <w:p w:rsidR="00E149DA" w:rsidRPr="00D77342" w:rsidRDefault="00D21937">
      <w:pPr>
        <w:tabs>
          <w:tab w:val="right" w:leader="dot" w:pos="9576"/>
        </w:tabs>
        <w:spacing w:after="0"/>
        <w:rPr>
          <w:rFonts w:cs="Times New Roman"/>
        </w:rPr>
      </w:pPr>
      <w:r w:rsidRPr="00D77342">
        <w:rPr>
          <w:rFonts w:cs="Times New Roman"/>
          <w:sz w:val="21"/>
        </w:rPr>
        <w:t>Chapter 8: Reflection</w:t>
      </w:r>
      <w:r w:rsidRPr="00D77342">
        <w:rPr>
          <w:rFonts w:cs="Times New Roman"/>
          <w:sz w:val="21"/>
        </w:rPr>
        <w:tab/>
        <w:t>46</w:t>
      </w:r>
    </w:p>
    <w:p w:rsidR="00E149DA" w:rsidRPr="00D77342" w:rsidRDefault="00D21937">
      <w:pPr>
        <w:tabs>
          <w:tab w:val="right" w:leader="dot" w:pos="9576"/>
        </w:tabs>
        <w:spacing w:after="0"/>
        <w:ind w:left="360"/>
        <w:rPr>
          <w:rFonts w:cs="Times New Roman"/>
        </w:rPr>
      </w:pPr>
      <w:r w:rsidRPr="00D77342">
        <w:rPr>
          <w:rFonts w:cs="Times New Roman"/>
          <w:sz w:val="21"/>
        </w:rPr>
        <w:t>8.1 Introduction</w:t>
      </w:r>
      <w:r w:rsidRPr="00D77342">
        <w:rPr>
          <w:rFonts w:cs="Times New Roman"/>
          <w:sz w:val="21"/>
        </w:rPr>
        <w:tab/>
        <w:t>46</w:t>
      </w:r>
    </w:p>
    <w:p w:rsidR="00E149DA" w:rsidRPr="00D77342" w:rsidRDefault="00D21937">
      <w:pPr>
        <w:tabs>
          <w:tab w:val="right" w:leader="dot" w:pos="9576"/>
        </w:tabs>
        <w:spacing w:after="0"/>
        <w:ind w:left="360"/>
        <w:rPr>
          <w:rFonts w:cs="Times New Roman"/>
        </w:rPr>
      </w:pPr>
      <w:r w:rsidRPr="00D77342">
        <w:rPr>
          <w:rFonts w:cs="Times New Roman"/>
          <w:sz w:val="21"/>
        </w:rPr>
        <w:t>8.2 Personal Reflection</w:t>
      </w:r>
      <w:r w:rsidRPr="00D77342">
        <w:rPr>
          <w:rFonts w:cs="Times New Roman"/>
          <w:sz w:val="21"/>
        </w:rPr>
        <w:tab/>
        <w:t>46</w:t>
      </w:r>
    </w:p>
    <w:p w:rsidR="00E149DA" w:rsidRPr="00D77342" w:rsidRDefault="00D21937">
      <w:pPr>
        <w:tabs>
          <w:tab w:val="right" w:leader="dot" w:pos="9576"/>
        </w:tabs>
        <w:spacing w:after="0"/>
        <w:ind w:left="360"/>
        <w:rPr>
          <w:rFonts w:cs="Times New Roman"/>
        </w:rPr>
      </w:pPr>
      <w:r w:rsidRPr="00D77342">
        <w:rPr>
          <w:rFonts w:cs="Times New Roman"/>
          <w:sz w:val="21"/>
        </w:rPr>
        <w:t>8.3 Technical Reflection</w:t>
      </w:r>
      <w:r w:rsidRPr="00D77342">
        <w:rPr>
          <w:rFonts w:cs="Times New Roman"/>
          <w:sz w:val="21"/>
        </w:rPr>
        <w:tab/>
        <w:t>47</w:t>
      </w:r>
    </w:p>
    <w:p w:rsidR="00E149DA" w:rsidRPr="00D77342" w:rsidRDefault="00D21937">
      <w:pPr>
        <w:tabs>
          <w:tab w:val="right" w:leader="dot" w:pos="9576"/>
        </w:tabs>
        <w:spacing w:after="0"/>
        <w:ind w:left="360"/>
        <w:rPr>
          <w:rFonts w:cs="Times New Roman"/>
        </w:rPr>
      </w:pPr>
      <w:r w:rsidRPr="00D77342">
        <w:rPr>
          <w:rFonts w:cs="Times New Roman"/>
          <w:sz w:val="21"/>
        </w:rPr>
        <w:t>8.4 What Could Be Improved</w:t>
      </w:r>
      <w:r w:rsidRPr="00D77342">
        <w:rPr>
          <w:rFonts w:cs="Times New Roman"/>
          <w:sz w:val="21"/>
        </w:rPr>
        <w:tab/>
        <w:t>47</w:t>
      </w:r>
    </w:p>
    <w:p w:rsidR="00E149DA" w:rsidRPr="00D77342" w:rsidRDefault="00D21937">
      <w:pPr>
        <w:tabs>
          <w:tab w:val="right" w:leader="dot" w:pos="9576"/>
        </w:tabs>
        <w:spacing w:after="0"/>
        <w:ind w:left="360"/>
        <w:rPr>
          <w:rFonts w:cs="Times New Roman"/>
        </w:rPr>
      </w:pPr>
      <w:r w:rsidRPr="00D77342">
        <w:rPr>
          <w:rFonts w:cs="Times New Roman"/>
          <w:sz w:val="21"/>
        </w:rPr>
        <w:t>8.5 Final Reflection Summary</w:t>
      </w:r>
      <w:r w:rsidRPr="00D77342">
        <w:rPr>
          <w:rFonts w:cs="Times New Roman"/>
          <w:sz w:val="21"/>
        </w:rPr>
        <w:tab/>
        <w:t>47</w:t>
      </w:r>
    </w:p>
    <w:p w:rsidR="00E149DA" w:rsidRPr="00D77342" w:rsidRDefault="00D21937">
      <w:pPr>
        <w:tabs>
          <w:tab w:val="right" w:leader="dot" w:pos="9576"/>
        </w:tabs>
        <w:spacing w:after="0"/>
        <w:rPr>
          <w:rFonts w:cs="Times New Roman"/>
        </w:rPr>
      </w:pPr>
      <w:r w:rsidRPr="00D77342">
        <w:rPr>
          <w:rFonts w:cs="Times New Roman"/>
          <w:sz w:val="21"/>
        </w:rPr>
        <w:t>References</w:t>
      </w:r>
      <w:r w:rsidRPr="00D77342">
        <w:rPr>
          <w:rFonts w:cs="Times New Roman"/>
          <w:sz w:val="21"/>
        </w:rPr>
        <w:tab/>
        <w:t>48</w:t>
      </w:r>
    </w:p>
    <w:p w:rsidR="00E149DA" w:rsidRPr="00D77342" w:rsidRDefault="00D21937">
      <w:pPr>
        <w:tabs>
          <w:tab w:val="right" w:leader="dot" w:pos="9576"/>
        </w:tabs>
        <w:spacing w:after="0"/>
        <w:rPr>
          <w:rFonts w:cs="Times New Roman"/>
        </w:rPr>
      </w:pPr>
      <w:r w:rsidRPr="00D77342">
        <w:rPr>
          <w:rFonts w:cs="Times New Roman"/>
          <w:sz w:val="21"/>
        </w:rPr>
        <w:t>Appendices</w:t>
      </w:r>
      <w:r w:rsidRPr="00D77342">
        <w:rPr>
          <w:rFonts w:cs="Times New Roman"/>
          <w:sz w:val="21"/>
        </w:rPr>
        <w:tab/>
        <w:t>58</w:t>
      </w:r>
    </w:p>
    <w:p w:rsidR="00E149DA" w:rsidRPr="00D77342" w:rsidRDefault="00D21937">
      <w:pPr>
        <w:tabs>
          <w:tab w:val="right" w:leader="dot" w:pos="9576"/>
        </w:tabs>
        <w:spacing w:after="0"/>
        <w:ind w:left="360"/>
        <w:rPr>
          <w:rFonts w:cs="Times New Roman"/>
        </w:rPr>
      </w:pPr>
      <w:r w:rsidRPr="00D77342">
        <w:rPr>
          <w:rFonts w:cs="Times New Roman"/>
          <w:sz w:val="21"/>
        </w:rPr>
        <w:t>Appendix A: Notebook and Implementation Evidence</w:t>
      </w:r>
      <w:r w:rsidRPr="00D77342">
        <w:rPr>
          <w:rFonts w:cs="Times New Roman"/>
          <w:sz w:val="21"/>
        </w:rPr>
        <w:tab/>
        <w:t>58</w:t>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br w:type="page"/>
      </w:r>
      <w:r w:rsidRPr="00D77342">
        <w:rPr>
          <w:rFonts w:ascii="Times New Roman" w:hAnsi="Times New Roman" w:cs="Times New Roman"/>
          <w:color w:val="auto"/>
          <w:sz w:val="28"/>
        </w:rPr>
        <w:lastRenderedPageBreak/>
        <w:t>LIST OF FIGURES</w:t>
      </w:r>
    </w:p>
    <w:p w:rsidR="00E149DA" w:rsidRPr="00D77342" w:rsidRDefault="00D21937">
      <w:pPr>
        <w:tabs>
          <w:tab w:val="right" w:leader="dot" w:pos="9576"/>
        </w:tabs>
        <w:spacing w:after="0"/>
        <w:rPr>
          <w:rFonts w:cs="Times New Roman"/>
        </w:rPr>
      </w:pPr>
      <w:r w:rsidRPr="00D77342">
        <w:rPr>
          <w:rFonts w:cs="Times New Roman"/>
          <w:sz w:val="21"/>
        </w:rPr>
        <w:t>Figure 3.1 Research onion for the ExPhish-Net study</w:t>
      </w:r>
      <w:r w:rsidRPr="00D77342">
        <w:rPr>
          <w:rFonts w:cs="Times New Roman"/>
          <w:sz w:val="21"/>
        </w:rPr>
        <w:tab/>
        <w:t>20</w:t>
      </w:r>
    </w:p>
    <w:p w:rsidR="00E149DA" w:rsidRPr="00D77342" w:rsidRDefault="00D21937">
      <w:pPr>
        <w:tabs>
          <w:tab w:val="right" w:leader="dot" w:pos="9576"/>
        </w:tabs>
        <w:spacing w:after="0"/>
        <w:rPr>
          <w:rFonts w:cs="Times New Roman"/>
        </w:rPr>
      </w:pPr>
      <w:r w:rsidRPr="00D77342">
        <w:rPr>
          <w:rFonts w:cs="Times New Roman"/>
          <w:sz w:val="21"/>
        </w:rPr>
        <w:t>Figure 3.2 Methodology workflow used in the project</w:t>
      </w:r>
      <w:r w:rsidRPr="00D77342">
        <w:rPr>
          <w:rFonts w:cs="Times New Roman"/>
          <w:sz w:val="21"/>
        </w:rPr>
        <w:tab/>
        <w:t>21</w:t>
      </w:r>
    </w:p>
    <w:p w:rsidR="00E149DA" w:rsidRPr="00D77342" w:rsidRDefault="00D21937">
      <w:pPr>
        <w:tabs>
          <w:tab w:val="right" w:leader="dot" w:pos="9576"/>
        </w:tabs>
        <w:spacing w:after="0"/>
        <w:rPr>
          <w:rFonts w:cs="Times New Roman"/>
        </w:rPr>
      </w:pPr>
      <w:r w:rsidRPr="00D77342">
        <w:rPr>
          <w:rFonts w:cs="Times New Roman"/>
          <w:sz w:val="21"/>
        </w:rPr>
        <w:t>Figure 3.3 Project Gantt chart</w:t>
      </w:r>
      <w:r w:rsidRPr="00D77342">
        <w:rPr>
          <w:rFonts w:cs="Times New Roman"/>
          <w:sz w:val="21"/>
        </w:rPr>
        <w:tab/>
        <w:t>24</w:t>
      </w:r>
    </w:p>
    <w:p w:rsidR="00E149DA" w:rsidRPr="00D77342" w:rsidRDefault="00D21937">
      <w:pPr>
        <w:tabs>
          <w:tab w:val="right" w:leader="dot" w:pos="9576"/>
        </w:tabs>
        <w:spacing w:after="0"/>
        <w:rPr>
          <w:rFonts w:cs="Times New Roman"/>
        </w:rPr>
      </w:pPr>
      <w:r w:rsidRPr="00D77342">
        <w:rPr>
          <w:rFonts w:cs="Times New Roman"/>
          <w:sz w:val="21"/>
        </w:rPr>
        <w:t>Figure 4.1 Overall design workflow</w:t>
      </w:r>
      <w:r w:rsidRPr="00D77342">
        <w:rPr>
          <w:rFonts w:cs="Times New Roman"/>
          <w:sz w:val="21"/>
        </w:rPr>
        <w:tab/>
        <w:t>26</w:t>
      </w:r>
    </w:p>
    <w:p w:rsidR="00E149DA" w:rsidRPr="00D77342" w:rsidRDefault="00D21937">
      <w:pPr>
        <w:tabs>
          <w:tab w:val="right" w:leader="dot" w:pos="9576"/>
        </w:tabs>
        <w:spacing w:after="0"/>
        <w:rPr>
          <w:rFonts w:cs="Times New Roman"/>
        </w:rPr>
      </w:pPr>
      <w:r w:rsidRPr="00D77342">
        <w:rPr>
          <w:rFonts w:cs="Times New Roman"/>
          <w:sz w:val="21"/>
        </w:rPr>
        <w:t>Figure 4.2 ExPhish-Net architecture design</w:t>
      </w:r>
      <w:r w:rsidRPr="00D77342">
        <w:rPr>
          <w:rFonts w:cs="Times New Roman"/>
          <w:sz w:val="21"/>
        </w:rPr>
        <w:tab/>
        <w:t>27</w:t>
      </w:r>
    </w:p>
    <w:p w:rsidR="00E149DA" w:rsidRPr="00D77342" w:rsidRDefault="00D21937">
      <w:pPr>
        <w:tabs>
          <w:tab w:val="right" w:leader="dot" w:pos="9576"/>
        </w:tabs>
        <w:spacing w:after="0"/>
        <w:rPr>
          <w:rFonts w:cs="Times New Roman"/>
        </w:rPr>
      </w:pPr>
      <w:r w:rsidRPr="00D77342">
        <w:rPr>
          <w:rFonts w:cs="Times New Roman"/>
          <w:sz w:val="21"/>
        </w:rPr>
        <w:t>Figure 4.3 Evaluation, XAI and demo design</w:t>
      </w:r>
      <w:r w:rsidRPr="00D77342">
        <w:rPr>
          <w:rFonts w:cs="Times New Roman"/>
          <w:sz w:val="21"/>
        </w:rPr>
        <w:tab/>
        <w:t>29</w:t>
      </w:r>
    </w:p>
    <w:p w:rsidR="00E149DA" w:rsidRPr="00D77342" w:rsidRDefault="00D21937">
      <w:pPr>
        <w:tabs>
          <w:tab w:val="right" w:leader="dot" w:pos="9576"/>
        </w:tabs>
        <w:spacing w:after="0"/>
        <w:rPr>
          <w:rFonts w:cs="Times New Roman"/>
        </w:rPr>
      </w:pPr>
      <w:r w:rsidRPr="00D77342">
        <w:rPr>
          <w:rFonts w:cs="Times New Roman"/>
          <w:sz w:val="21"/>
        </w:rPr>
        <w:t>Figure 6.1 Random Forest feature importance</w:t>
      </w:r>
      <w:r w:rsidRPr="00D77342">
        <w:rPr>
          <w:rFonts w:cs="Times New Roman"/>
          <w:sz w:val="21"/>
        </w:rPr>
        <w:tab/>
        <w:t>34</w:t>
      </w:r>
    </w:p>
    <w:p w:rsidR="00E149DA" w:rsidRPr="00D77342" w:rsidRDefault="00D21937">
      <w:pPr>
        <w:tabs>
          <w:tab w:val="right" w:leader="dot" w:pos="9576"/>
        </w:tabs>
        <w:spacing w:after="0"/>
        <w:rPr>
          <w:rFonts w:cs="Times New Roman"/>
        </w:rPr>
      </w:pPr>
      <w:r w:rsidRPr="00D77342">
        <w:rPr>
          <w:rFonts w:cs="Times New Roman"/>
          <w:sz w:val="21"/>
        </w:rPr>
        <w:t>Figure 6.2 Final F1-score comparison</w:t>
      </w:r>
      <w:r w:rsidRPr="00D77342">
        <w:rPr>
          <w:rFonts w:cs="Times New Roman"/>
          <w:sz w:val="21"/>
        </w:rPr>
        <w:tab/>
        <w:t>35</w:t>
      </w:r>
    </w:p>
    <w:p w:rsidR="00E149DA" w:rsidRPr="00D77342" w:rsidRDefault="00D21937">
      <w:pPr>
        <w:tabs>
          <w:tab w:val="right" w:leader="dot" w:pos="9576"/>
        </w:tabs>
        <w:spacing w:after="0"/>
        <w:rPr>
          <w:rFonts w:cs="Times New Roman"/>
        </w:rPr>
      </w:pPr>
      <w:r w:rsidRPr="00D77342">
        <w:rPr>
          <w:rFonts w:cs="Times New Roman"/>
          <w:sz w:val="21"/>
        </w:rPr>
        <w:t>Figure 6.3 ExPhish-Net confusion matrix</w:t>
      </w:r>
      <w:r w:rsidRPr="00D77342">
        <w:rPr>
          <w:rFonts w:cs="Times New Roman"/>
          <w:sz w:val="21"/>
        </w:rPr>
        <w:tab/>
        <w:t>36</w:t>
      </w:r>
    </w:p>
    <w:p w:rsidR="00E149DA" w:rsidRPr="00D77342" w:rsidRDefault="00D21937">
      <w:pPr>
        <w:tabs>
          <w:tab w:val="right" w:leader="dot" w:pos="9576"/>
        </w:tabs>
        <w:spacing w:after="0"/>
        <w:rPr>
          <w:rFonts w:cs="Times New Roman"/>
        </w:rPr>
      </w:pPr>
      <w:r w:rsidRPr="00D77342">
        <w:rPr>
          <w:rFonts w:cs="Times New Roman"/>
          <w:sz w:val="21"/>
        </w:rPr>
        <w:t>Figure 6.4 Latency comparison across models</w:t>
      </w:r>
      <w:r w:rsidRPr="00D77342">
        <w:rPr>
          <w:rFonts w:cs="Times New Roman"/>
          <w:sz w:val="21"/>
        </w:rPr>
        <w:tab/>
        <w:t>37</w:t>
      </w:r>
    </w:p>
    <w:p w:rsidR="00E149DA" w:rsidRPr="00D77342" w:rsidRDefault="00D21937">
      <w:pPr>
        <w:tabs>
          <w:tab w:val="right" w:leader="dot" w:pos="9576"/>
        </w:tabs>
        <w:spacing w:after="0"/>
        <w:rPr>
          <w:rFonts w:cs="Times New Roman"/>
        </w:rPr>
      </w:pPr>
      <w:r w:rsidRPr="00D77342">
        <w:rPr>
          <w:rFonts w:cs="Times New Roman"/>
          <w:sz w:val="21"/>
        </w:rPr>
        <w:t>Figure 6.5 SHAP case-study evidence</w:t>
      </w:r>
      <w:r w:rsidRPr="00D77342">
        <w:rPr>
          <w:rFonts w:cs="Times New Roman"/>
          <w:sz w:val="21"/>
        </w:rPr>
        <w:tab/>
        <w:t>37</w:t>
      </w:r>
    </w:p>
    <w:p w:rsidR="00E149DA" w:rsidRPr="00D77342" w:rsidRDefault="00D21937">
      <w:pPr>
        <w:tabs>
          <w:tab w:val="right" w:leader="dot" w:pos="9576"/>
        </w:tabs>
        <w:spacing w:after="0"/>
        <w:rPr>
          <w:rFonts w:cs="Times New Roman"/>
        </w:rPr>
      </w:pPr>
      <w:r w:rsidRPr="00D77342">
        <w:rPr>
          <w:rFonts w:cs="Times New Roman"/>
          <w:sz w:val="21"/>
        </w:rPr>
        <w:t>Figure A1 Kaggle notebook screenshot showing the two CSV input files and their source paths</w:t>
      </w:r>
      <w:r w:rsidRPr="00D77342">
        <w:rPr>
          <w:rFonts w:cs="Times New Roman"/>
          <w:sz w:val="21"/>
        </w:rPr>
        <w:tab/>
        <w:t>58</w:t>
      </w:r>
    </w:p>
    <w:p w:rsidR="00E149DA" w:rsidRPr="00D77342" w:rsidRDefault="00D21937">
      <w:pPr>
        <w:tabs>
          <w:tab w:val="right" w:leader="dot" w:pos="9576"/>
        </w:tabs>
        <w:spacing w:after="0"/>
        <w:rPr>
          <w:rFonts w:cs="Times New Roman"/>
        </w:rPr>
      </w:pPr>
      <w:r w:rsidRPr="00D77342">
        <w:rPr>
          <w:rFonts w:cs="Times New Roman"/>
          <w:sz w:val="21"/>
        </w:rPr>
        <w:t>Figure A2 Majestic Million dataset inspection showing the observed shape and columns</w:t>
      </w:r>
      <w:r w:rsidRPr="00D77342">
        <w:rPr>
          <w:rFonts w:cs="Times New Roman"/>
          <w:sz w:val="21"/>
        </w:rPr>
        <w:tab/>
        <w:t>59</w:t>
      </w:r>
    </w:p>
    <w:p w:rsidR="00E149DA" w:rsidRPr="00D77342" w:rsidRDefault="00D21937">
      <w:pPr>
        <w:tabs>
          <w:tab w:val="right" w:leader="dot" w:pos="9576"/>
        </w:tabs>
        <w:spacing w:after="0"/>
        <w:rPr>
          <w:rFonts w:cs="Times New Roman"/>
        </w:rPr>
      </w:pPr>
      <w:r w:rsidRPr="00D77342">
        <w:rPr>
          <w:rFonts w:cs="Times New Roman"/>
          <w:sz w:val="21"/>
        </w:rPr>
        <w:t>Figure A3 Notebook view showing dataset inspection and preprocessing steps</w:t>
      </w:r>
      <w:r w:rsidRPr="00D77342">
        <w:rPr>
          <w:rFonts w:cs="Times New Roman"/>
          <w:sz w:val="21"/>
        </w:rPr>
        <w:tab/>
        <w:t>60</w:t>
      </w:r>
    </w:p>
    <w:p w:rsidR="00E149DA" w:rsidRPr="00D77342" w:rsidRDefault="00D21937">
      <w:pPr>
        <w:tabs>
          <w:tab w:val="right" w:leader="dot" w:pos="9576"/>
        </w:tabs>
        <w:spacing w:after="0"/>
        <w:rPr>
          <w:rFonts w:cs="Times New Roman"/>
        </w:rPr>
      </w:pPr>
      <w:r w:rsidRPr="00D77342">
        <w:rPr>
          <w:rFonts w:cs="Times New Roman"/>
          <w:sz w:val="21"/>
        </w:rPr>
        <w:t>Figure A4 Source dataset loading evidence for PhishTank and Majestic Million</w:t>
      </w:r>
      <w:r w:rsidRPr="00D77342">
        <w:rPr>
          <w:rFonts w:cs="Times New Roman"/>
          <w:sz w:val="21"/>
        </w:rPr>
        <w:tab/>
        <w:t>61</w:t>
      </w:r>
    </w:p>
    <w:p w:rsidR="00E149DA" w:rsidRPr="00D77342" w:rsidRDefault="00D21937">
      <w:pPr>
        <w:tabs>
          <w:tab w:val="right" w:leader="dot" w:pos="9576"/>
        </w:tabs>
        <w:spacing w:after="0"/>
        <w:rPr>
          <w:rFonts w:cs="Times New Roman"/>
        </w:rPr>
      </w:pPr>
      <w:r w:rsidRPr="00D77342">
        <w:rPr>
          <w:rFonts w:cs="Times New Roman"/>
          <w:sz w:val="21"/>
        </w:rPr>
        <w:t>Figure A5 CNN-only baseline data loading evidence using the shared preprocessed split</w:t>
      </w:r>
      <w:r w:rsidRPr="00D77342">
        <w:rPr>
          <w:rFonts w:cs="Times New Roman"/>
          <w:sz w:val="21"/>
        </w:rPr>
        <w:tab/>
        <w:t>62</w:t>
      </w:r>
    </w:p>
    <w:p w:rsidR="00E149DA" w:rsidRPr="00D77342" w:rsidRDefault="00D21937">
      <w:pPr>
        <w:tabs>
          <w:tab w:val="right" w:leader="dot" w:pos="9576"/>
        </w:tabs>
        <w:spacing w:after="0"/>
        <w:rPr>
          <w:rFonts w:cs="Times New Roman"/>
        </w:rPr>
      </w:pPr>
      <w:r w:rsidRPr="00D77342">
        <w:rPr>
          <w:rFonts w:cs="Times New Roman"/>
          <w:sz w:val="21"/>
        </w:rPr>
        <w:t>Figure A6 BiGRU-only baseline data loading evidence using the shared preprocessed split</w:t>
      </w:r>
      <w:r w:rsidRPr="00D77342">
        <w:rPr>
          <w:rFonts w:cs="Times New Roman"/>
          <w:sz w:val="21"/>
        </w:rPr>
        <w:tab/>
        <w:t>63</w:t>
      </w:r>
    </w:p>
    <w:p w:rsidR="00E149DA" w:rsidRPr="00D77342" w:rsidRDefault="00D21937">
      <w:pPr>
        <w:tabs>
          <w:tab w:val="right" w:leader="dot" w:pos="9576"/>
        </w:tabs>
        <w:spacing w:after="0"/>
        <w:rPr>
          <w:rFonts w:cs="Times New Roman"/>
        </w:rPr>
      </w:pPr>
      <w:r w:rsidRPr="00D77342">
        <w:rPr>
          <w:rFonts w:cs="Times New Roman"/>
          <w:sz w:val="21"/>
        </w:rPr>
        <w:t>Figure A7 CNN-LSTM baseline data loading evidence using the shared preprocessed split</w:t>
      </w:r>
      <w:r w:rsidRPr="00D77342">
        <w:rPr>
          <w:rFonts w:cs="Times New Roman"/>
          <w:sz w:val="21"/>
        </w:rPr>
        <w:tab/>
        <w:t>64</w:t>
      </w:r>
    </w:p>
    <w:p w:rsidR="00E149DA" w:rsidRPr="00D77342" w:rsidRDefault="00D21937">
      <w:pPr>
        <w:tabs>
          <w:tab w:val="right" w:leader="dot" w:pos="9576"/>
        </w:tabs>
        <w:spacing w:after="0"/>
        <w:rPr>
          <w:rFonts w:cs="Times New Roman"/>
        </w:rPr>
      </w:pPr>
      <w:r w:rsidRPr="00D77342">
        <w:rPr>
          <w:rFonts w:cs="Times New Roman"/>
          <w:sz w:val="21"/>
        </w:rPr>
        <w:t>Figure A8 LIME explanation output for a selected phishing URL case and saved explanation files</w:t>
      </w:r>
      <w:r w:rsidRPr="00D77342">
        <w:rPr>
          <w:rFonts w:cs="Times New Roman"/>
          <w:sz w:val="21"/>
        </w:rPr>
        <w:tab/>
        <w:t>65</w:t>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br w:type="page"/>
      </w:r>
      <w:r w:rsidRPr="00D77342">
        <w:rPr>
          <w:rFonts w:ascii="Times New Roman" w:hAnsi="Times New Roman" w:cs="Times New Roman"/>
          <w:color w:val="auto"/>
          <w:sz w:val="28"/>
        </w:rPr>
        <w:lastRenderedPageBreak/>
        <w:t>LIST OF TABLES</w:t>
      </w:r>
    </w:p>
    <w:p w:rsidR="00E149DA" w:rsidRPr="00D77342" w:rsidRDefault="00D21937">
      <w:pPr>
        <w:tabs>
          <w:tab w:val="right" w:leader="dot" w:pos="9576"/>
        </w:tabs>
        <w:spacing w:after="0"/>
        <w:rPr>
          <w:rFonts w:cs="Times New Roman"/>
        </w:rPr>
      </w:pPr>
      <w:r w:rsidRPr="00D77342">
        <w:rPr>
          <w:rFonts w:cs="Times New Roman"/>
          <w:sz w:val="21"/>
        </w:rPr>
        <w:t>Table 2.1 Databases and source repositories used for the literature review</w:t>
      </w:r>
      <w:r w:rsidRPr="00D77342">
        <w:rPr>
          <w:rFonts w:cs="Times New Roman"/>
          <w:sz w:val="21"/>
        </w:rPr>
        <w:tab/>
        <w:t>12</w:t>
      </w:r>
    </w:p>
    <w:p w:rsidR="00E149DA" w:rsidRPr="00D77342" w:rsidRDefault="00D21937">
      <w:pPr>
        <w:tabs>
          <w:tab w:val="right" w:leader="dot" w:pos="9576"/>
        </w:tabs>
        <w:spacing w:after="0"/>
        <w:rPr>
          <w:rFonts w:cs="Times New Roman"/>
        </w:rPr>
      </w:pPr>
      <w:r w:rsidRPr="00D77342">
        <w:rPr>
          <w:rFonts w:cs="Times New Roman"/>
          <w:sz w:val="21"/>
        </w:rPr>
        <w:t>Table 2.2 Expanded critical literature review matrix</w:t>
      </w:r>
      <w:r w:rsidRPr="00D77342">
        <w:rPr>
          <w:rFonts w:cs="Times New Roman"/>
          <w:sz w:val="21"/>
        </w:rPr>
        <w:tab/>
        <w:t>16</w:t>
      </w:r>
    </w:p>
    <w:p w:rsidR="00E149DA" w:rsidRPr="00D77342" w:rsidRDefault="00D21937">
      <w:pPr>
        <w:tabs>
          <w:tab w:val="right" w:leader="dot" w:pos="9576"/>
        </w:tabs>
        <w:spacing w:after="0"/>
        <w:rPr>
          <w:rFonts w:cs="Times New Roman"/>
        </w:rPr>
      </w:pPr>
      <w:r w:rsidRPr="00D77342">
        <w:rPr>
          <w:rFonts w:cs="Times New Roman"/>
          <w:sz w:val="21"/>
        </w:rPr>
        <w:t>Table 3.1 Dataset and preprocessing summary</w:t>
      </w:r>
      <w:r w:rsidRPr="00D77342">
        <w:rPr>
          <w:rFonts w:cs="Times New Roman"/>
          <w:sz w:val="21"/>
        </w:rPr>
        <w:tab/>
        <w:t>22</w:t>
      </w:r>
    </w:p>
    <w:p w:rsidR="00E149DA" w:rsidRPr="00D77342" w:rsidRDefault="00D21937">
      <w:pPr>
        <w:tabs>
          <w:tab w:val="right" w:leader="dot" w:pos="9576"/>
        </w:tabs>
        <w:spacing w:after="0"/>
        <w:rPr>
          <w:rFonts w:cs="Times New Roman"/>
        </w:rPr>
      </w:pPr>
      <w:r w:rsidRPr="00D77342">
        <w:rPr>
          <w:rFonts w:cs="Times New Roman"/>
          <w:sz w:val="21"/>
        </w:rPr>
        <w:t>Table 3.2 Project contingency plan</w:t>
      </w:r>
      <w:r w:rsidRPr="00D77342">
        <w:rPr>
          <w:rFonts w:cs="Times New Roman"/>
          <w:sz w:val="21"/>
        </w:rPr>
        <w:tab/>
        <w:t>24</w:t>
      </w:r>
    </w:p>
    <w:p w:rsidR="00E149DA" w:rsidRPr="00D77342" w:rsidRDefault="00D21937">
      <w:pPr>
        <w:tabs>
          <w:tab w:val="right" w:leader="dot" w:pos="9576"/>
        </w:tabs>
        <w:spacing w:after="0"/>
        <w:rPr>
          <w:rFonts w:cs="Times New Roman"/>
        </w:rPr>
      </w:pPr>
      <w:r w:rsidRPr="00D77342">
        <w:rPr>
          <w:rFonts w:cs="Times New Roman"/>
          <w:sz w:val="21"/>
        </w:rPr>
        <w:t>Table 4.1 Model design rationale</w:t>
      </w:r>
      <w:r w:rsidRPr="00D77342">
        <w:rPr>
          <w:rFonts w:cs="Times New Roman"/>
          <w:sz w:val="21"/>
        </w:rPr>
        <w:tab/>
        <w:t>27</w:t>
      </w:r>
    </w:p>
    <w:p w:rsidR="00E149DA" w:rsidRPr="00D77342" w:rsidRDefault="00D21937">
      <w:pPr>
        <w:tabs>
          <w:tab w:val="right" w:leader="dot" w:pos="9576"/>
        </w:tabs>
        <w:spacing w:after="0"/>
        <w:rPr>
          <w:rFonts w:cs="Times New Roman"/>
        </w:rPr>
      </w:pPr>
      <w:r w:rsidRPr="00D77342">
        <w:rPr>
          <w:rFonts w:cs="Times New Roman"/>
          <w:sz w:val="21"/>
        </w:rPr>
        <w:t>Table 4.2 ExPhish-Net architecture and training configuration</w:t>
      </w:r>
      <w:r w:rsidRPr="00D77342">
        <w:rPr>
          <w:rFonts w:cs="Times New Roman"/>
          <w:sz w:val="21"/>
        </w:rPr>
        <w:tab/>
        <w:t>27</w:t>
      </w:r>
    </w:p>
    <w:p w:rsidR="00E149DA" w:rsidRPr="00D77342" w:rsidRDefault="00D21937">
      <w:pPr>
        <w:tabs>
          <w:tab w:val="right" w:leader="dot" w:pos="9576"/>
        </w:tabs>
        <w:spacing w:after="0"/>
        <w:rPr>
          <w:rFonts w:cs="Times New Roman"/>
        </w:rPr>
      </w:pPr>
      <w:r w:rsidRPr="00D77342">
        <w:rPr>
          <w:rFonts w:cs="Times New Roman"/>
          <w:sz w:val="21"/>
        </w:rPr>
        <w:t>Table 5.1 Implementation output files</w:t>
      </w:r>
      <w:r w:rsidRPr="00D77342">
        <w:rPr>
          <w:rFonts w:cs="Times New Roman"/>
          <w:sz w:val="21"/>
        </w:rPr>
        <w:tab/>
        <w:t>32</w:t>
      </w:r>
    </w:p>
    <w:p w:rsidR="00E149DA" w:rsidRPr="00D77342" w:rsidRDefault="00D21937">
      <w:pPr>
        <w:tabs>
          <w:tab w:val="right" w:leader="dot" w:pos="9576"/>
        </w:tabs>
        <w:spacing w:after="0"/>
        <w:rPr>
          <w:rFonts w:cs="Times New Roman"/>
        </w:rPr>
      </w:pPr>
      <w:r w:rsidRPr="00D77342">
        <w:rPr>
          <w:rFonts w:cs="Times New Roman"/>
          <w:sz w:val="21"/>
        </w:rPr>
        <w:t>Table 6.1 Final model comparison</w:t>
      </w:r>
      <w:r w:rsidRPr="00D77342">
        <w:rPr>
          <w:rFonts w:cs="Times New Roman"/>
          <w:sz w:val="21"/>
        </w:rPr>
        <w:tab/>
        <w:t>34</w:t>
      </w:r>
    </w:p>
    <w:p w:rsidR="00E149DA" w:rsidRPr="00D77342" w:rsidRDefault="00D21937">
      <w:pPr>
        <w:tabs>
          <w:tab w:val="right" w:leader="dot" w:pos="9576"/>
        </w:tabs>
        <w:spacing w:after="0"/>
        <w:rPr>
          <w:rFonts w:cs="Times New Roman"/>
        </w:rPr>
      </w:pPr>
      <w:r w:rsidRPr="00D77342">
        <w:rPr>
          <w:rFonts w:cs="Times New Roman"/>
          <w:sz w:val="21"/>
        </w:rPr>
        <w:t>Table 6.2 Research question achievement summary</w:t>
      </w:r>
      <w:r w:rsidRPr="00D77342">
        <w:rPr>
          <w:rFonts w:cs="Times New Roman"/>
          <w:sz w:val="21"/>
        </w:rPr>
        <w:tab/>
        <w:t>39</w:t>
      </w:r>
    </w:p>
    <w:p w:rsidR="00E149DA" w:rsidRPr="00D77342" w:rsidRDefault="00D21937">
      <w:pPr>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3" w:name="_Toc239517498"/>
      <w:r w:rsidRPr="00D77342">
        <w:rPr>
          <w:rFonts w:ascii="Times New Roman" w:hAnsi="Times New Roman" w:cs="Times New Roman"/>
          <w:color w:val="auto"/>
        </w:rPr>
        <w:lastRenderedPageBreak/>
        <w:t>Acknowledgements</w:t>
      </w:r>
      <w:bookmarkEnd w:id="3"/>
    </w:p>
    <w:p w:rsidR="00E149DA" w:rsidRPr="00D77342" w:rsidRDefault="00D21937">
      <w:pPr>
        <w:jc w:val="both"/>
        <w:rPr>
          <w:rFonts w:cs="Times New Roman"/>
        </w:rPr>
      </w:pPr>
      <w:r w:rsidRPr="00D77342">
        <w:rPr>
          <w:rFonts w:cs="Times New Roman"/>
        </w:rPr>
        <w:t>I would like to thank my supervisor for guidance throughout the project and for comments that helped improve the literature review, research methodology, project management and design structure. I also acknowledge the public availability of the PhishTank and Majestic Million data sources used for constructing the experimental dataset. Finally, I thank the University of Wales Trinity Saint David for providing access to learning resources that supported this project.</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4" w:name="_Toc239517499"/>
      <w:r w:rsidRPr="00D77342">
        <w:rPr>
          <w:rFonts w:ascii="Times New Roman" w:hAnsi="Times New Roman" w:cs="Times New Roman"/>
          <w:color w:val="auto"/>
        </w:rPr>
        <w:lastRenderedPageBreak/>
        <w:t>Chapter 1: Introduction</w:t>
      </w:r>
      <w:bookmarkEnd w:id="4"/>
    </w:p>
    <w:p w:rsidR="00E149DA" w:rsidRPr="00D77342" w:rsidRDefault="00D21937">
      <w:pPr>
        <w:pStyle w:val="Heading2"/>
        <w:jc w:val="both"/>
        <w:rPr>
          <w:rFonts w:ascii="Times New Roman" w:hAnsi="Times New Roman" w:cs="Times New Roman"/>
          <w:color w:val="auto"/>
        </w:rPr>
      </w:pPr>
      <w:bookmarkStart w:id="5" w:name="_Toc239517500"/>
      <w:r w:rsidRPr="00D77342">
        <w:rPr>
          <w:rFonts w:ascii="Times New Roman" w:hAnsi="Times New Roman" w:cs="Times New Roman"/>
          <w:color w:val="auto"/>
        </w:rPr>
        <w:t>1.1 Research Background</w:t>
      </w:r>
      <w:bookmarkEnd w:id="5"/>
    </w:p>
    <w:p w:rsidR="00E149DA" w:rsidRPr="00D77342" w:rsidRDefault="00D21937">
      <w:pPr>
        <w:jc w:val="both"/>
        <w:rPr>
          <w:rFonts w:cs="Times New Roman"/>
        </w:rPr>
      </w:pPr>
      <w:r w:rsidRPr="00D77342">
        <w:rPr>
          <w:rFonts w:cs="Times New Roman"/>
        </w:rPr>
        <w:t xml:space="preserve">Phishing is a cybersecurity and social engineering threat in which an attacker pretends to be a trusted </w:t>
      </w:r>
      <w:r w:rsidR="00D77342" w:rsidRPr="00D77342">
        <w:rPr>
          <w:rFonts w:cs="Times New Roman"/>
        </w:rPr>
        <w:t>organization</w:t>
      </w:r>
      <w:r w:rsidRPr="00D77342">
        <w:rPr>
          <w:rFonts w:cs="Times New Roman"/>
        </w:rPr>
        <w:t xml:space="preserve"> to persuade users to disclose sensitive information. The attack can be sent via an email, message, social media post, website or URL. While it can be done in different ways, the end goal is the same: The attacker wants the user to put trust in a malicious resource. Despite phishing being an ongoing issue, it continues to be a widespread threat, with the Anti-Phishing Working Group (APWG) still reporting 971,181 phishing attacks in the first quarter of 2026 [1]. Social engineering, URL phishing and </w:t>
      </w:r>
      <w:proofErr w:type="gramStart"/>
      <w:r w:rsidRPr="00D77342">
        <w:rPr>
          <w:rFonts w:cs="Times New Roman"/>
        </w:rPr>
        <w:t>credential based</w:t>
      </w:r>
      <w:proofErr w:type="gramEnd"/>
      <w:r w:rsidRPr="00D77342">
        <w:rPr>
          <w:rFonts w:cs="Times New Roman"/>
        </w:rPr>
        <w:t xml:space="preserve"> email threats are also persistent threats on the industry as per recent industry reports [2]-[4]. The manual checking is impossible on this scale and the need for automated URL screening as a first line of defense is evident.</w:t>
      </w:r>
    </w:p>
    <w:p w:rsidR="00E149DA" w:rsidRPr="00D77342" w:rsidRDefault="00D21937">
      <w:pPr>
        <w:jc w:val="both"/>
        <w:rPr>
          <w:rFonts w:cs="Times New Roman"/>
        </w:rPr>
      </w:pPr>
      <w:r w:rsidRPr="00D77342">
        <w:rPr>
          <w:rFonts w:cs="Times New Roman"/>
        </w:rPr>
        <w:t xml:space="preserve">This project is based on the detection of phishing URL. A URL is frequently the first thing that </w:t>
      </w:r>
      <w:proofErr w:type="gramStart"/>
      <w:r w:rsidRPr="00D77342">
        <w:rPr>
          <w:rFonts w:cs="Times New Roman"/>
        </w:rPr>
        <w:t>an</w:t>
      </w:r>
      <w:proofErr w:type="gramEnd"/>
      <w:r w:rsidRPr="00D77342">
        <w:rPr>
          <w:rFonts w:cs="Times New Roman"/>
        </w:rPr>
        <w:t xml:space="preserve"> user, email gateway or an analyst will look at before going to a website. Some bad URLs have weird separators, long paths, misleading subdomains, brand-like strings, encoded values and/or weird query structure. These patterns are not conclusive of </w:t>
      </w:r>
      <w:proofErr w:type="gramStart"/>
      <w:r w:rsidRPr="00D77342">
        <w:rPr>
          <w:rFonts w:cs="Times New Roman"/>
        </w:rPr>
        <w:t>phishing, but</w:t>
      </w:r>
      <w:proofErr w:type="gramEnd"/>
      <w:r w:rsidRPr="00D77342">
        <w:rPr>
          <w:rFonts w:cs="Times New Roman"/>
        </w:rPr>
        <w:t xml:space="preserve"> may be helpful for classification purposes. This project hence is based on lexical URL analysis approach. It only analyzes the text of the URL, and not opens the website, runs JavaScript, accesses WHOIS data or captures screenshots. This is not a complete forensic phishing investigation system, but rather it is appropriate for the initial “first line” screening.</w:t>
      </w:r>
    </w:p>
    <w:p w:rsidR="00E149DA" w:rsidRPr="00D77342" w:rsidRDefault="00D21937">
      <w:pPr>
        <w:pStyle w:val="Heading2"/>
        <w:jc w:val="both"/>
        <w:rPr>
          <w:rFonts w:ascii="Times New Roman" w:hAnsi="Times New Roman" w:cs="Times New Roman"/>
          <w:color w:val="auto"/>
        </w:rPr>
      </w:pPr>
      <w:bookmarkStart w:id="6" w:name="_Toc239517501"/>
      <w:r w:rsidRPr="00D77342">
        <w:rPr>
          <w:rFonts w:ascii="Times New Roman" w:hAnsi="Times New Roman" w:cs="Times New Roman"/>
          <w:color w:val="auto"/>
        </w:rPr>
        <w:t>1.2 Project Context and Existing Systems</w:t>
      </w:r>
      <w:bookmarkEnd w:id="6"/>
    </w:p>
    <w:p w:rsidR="00E149DA" w:rsidRPr="00D77342" w:rsidRDefault="00D21937">
      <w:pPr>
        <w:jc w:val="both"/>
        <w:rPr>
          <w:rFonts w:cs="Times New Roman"/>
        </w:rPr>
      </w:pPr>
      <w:r w:rsidRPr="00D77342">
        <w:rPr>
          <w:rFonts w:cs="Times New Roman"/>
        </w:rPr>
        <w:t>Existing phishing detection approaches commonly include blacklist-based detection, feature-based machine learning, deep learning and multimodal analysis. Blacklists are helpful if a phishing URL is already known to be a phishing site. But, before a phishing URL makes it onto the blacklist, a new one can get to users. One way to reduce this delay is to use feature-based machine learning, which learns about a webpage or URL's attributes. The properties can be URL length, number of slashes, number of dots, digit ratio, domain age, suspicious words and HTML-based signs. The downside is feature engineering is subject to human judgement and its efficacy decreases if attackers alter their URL patterns.</w:t>
      </w:r>
    </w:p>
    <w:p w:rsidR="00E149DA" w:rsidRPr="00D77342" w:rsidRDefault="00D21937">
      <w:pPr>
        <w:jc w:val="both"/>
        <w:rPr>
          <w:rFonts w:cs="Times New Roman"/>
        </w:rPr>
      </w:pPr>
      <w:r w:rsidRPr="00D77342">
        <w:rPr>
          <w:rFonts w:cs="Times New Roman"/>
        </w:rPr>
        <w:t xml:space="preserve">Deep learning can be used to learn patterns directly from raw or semi-processed data. In particular, character-level models are very relevant to URLs as there may be meaningful differences between </w:t>
      </w:r>
      <w:r w:rsidR="00DB69B2" w:rsidRPr="00D77342">
        <w:rPr>
          <w:rFonts w:cs="Times New Roman"/>
        </w:rPr>
        <w:t>URLs</w:t>
      </w:r>
      <w:r w:rsidRPr="00D77342">
        <w:rPr>
          <w:rFonts w:cs="Times New Roman"/>
        </w:rPr>
        <w:t xml:space="preserve"> with only minor differences. For instance, an ambiguous subdomain or path or a hyphenated brand name could all be visible at character level. But, deep learning models are hard to understand. This poses a real-world problem for cybersecurity teams as an analyst may have to know the reason the URL was flagged. Thus, this project aims to more than just strive for accuracy. Also, it takes into account explanation and suitability in real-time.</w:t>
      </w:r>
    </w:p>
    <w:p w:rsidR="00E149DA" w:rsidRPr="00D77342" w:rsidRDefault="00D21937">
      <w:pPr>
        <w:pStyle w:val="Heading2"/>
        <w:jc w:val="both"/>
        <w:rPr>
          <w:rFonts w:ascii="Times New Roman" w:hAnsi="Times New Roman" w:cs="Times New Roman"/>
          <w:color w:val="auto"/>
        </w:rPr>
      </w:pPr>
      <w:bookmarkStart w:id="7" w:name="_Toc239517502"/>
      <w:r w:rsidRPr="00D77342">
        <w:rPr>
          <w:rFonts w:ascii="Times New Roman" w:hAnsi="Times New Roman" w:cs="Times New Roman"/>
          <w:color w:val="auto"/>
        </w:rPr>
        <w:t>1.3 Research Problem and Gap</w:t>
      </w:r>
      <w:bookmarkEnd w:id="7"/>
    </w:p>
    <w:p w:rsidR="00E149DA" w:rsidRPr="00D77342" w:rsidRDefault="00D21937">
      <w:pPr>
        <w:jc w:val="both"/>
        <w:rPr>
          <w:rFonts w:cs="Times New Roman"/>
        </w:rPr>
      </w:pPr>
      <w:r w:rsidRPr="00D77342">
        <w:rPr>
          <w:rFonts w:cs="Times New Roman"/>
        </w:rPr>
        <w:t xml:space="preserve">The surveyed literature indicates very good developments in phishing detection. There are some studies that enhance the feature selection process, there are sequential neural networks, and there are recent studies that review explainable or multimodal system. But there is one problem of practice. A few </w:t>
      </w:r>
      <w:r w:rsidRPr="00D77342">
        <w:rPr>
          <w:rFonts w:cs="Times New Roman"/>
        </w:rPr>
        <w:lastRenderedPageBreak/>
        <w:t xml:space="preserve">systems are </w:t>
      </w:r>
      <w:proofErr w:type="gramStart"/>
      <w:r w:rsidRPr="00D77342">
        <w:rPr>
          <w:rFonts w:cs="Times New Roman"/>
        </w:rPr>
        <w:t>quick, but</w:t>
      </w:r>
      <w:proofErr w:type="gramEnd"/>
      <w:r w:rsidRPr="00D77342">
        <w:rPr>
          <w:rFonts w:cs="Times New Roman"/>
        </w:rPr>
        <w:t xml:space="preserve"> have features that need to be manually engineered. There are some systems that learn URL </w:t>
      </w:r>
      <w:proofErr w:type="gramStart"/>
      <w:r w:rsidRPr="00D77342">
        <w:rPr>
          <w:rFonts w:cs="Times New Roman"/>
        </w:rPr>
        <w:t>patterns, but</w:t>
      </w:r>
      <w:proofErr w:type="gramEnd"/>
      <w:r w:rsidRPr="00D77342">
        <w:rPr>
          <w:rFonts w:cs="Times New Roman"/>
        </w:rPr>
        <w:t xml:space="preserve"> offer only a limited explanation. Multimodal systems can be very powerful as they include URL, HTML, screenshot and visual features, but are more complex to process. If numerous URLs are to be screened in a short time, a system that requires downloading of web page content or taking screenshots may not be as appropriate.</w:t>
      </w:r>
    </w:p>
    <w:p w:rsidR="00E149DA" w:rsidRPr="00D77342" w:rsidRDefault="00D21937">
      <w:pPr>
        <w:jc w:val="both"/>
        <w:rPr>
          <w:rFonts w:cs="Times New Roman"/>
        </w:rPr>
      </w:pPr>
      <w:r w:rsidRPr="00D77342">
        <w:rPr>
          <w:rFonts w:cs="Times New Roman"/>
        </w:rPr>
        <w:t>We fill this void with the help of ExPhish-Net, a lightweight lexical-only model which is based on CNN, BiGRU and attention. The model is not offered as a solution to replace the full phishing investigation platforms. Rather, it's created to be a quick preliminary detector that provides a phishing probability from a raw URL string, and helps selected explanations using attention, LIME and SHAP.</w:t>
      </w:r>
    </w:p>
    <w:p w:rsidR="00E149DA" w:rsidRPr="00D77342" w:rsidRDefault="00D21937">
      <w:pPr>
        <w:pStyle w:val="Heading2"/>
        <w:jc w:val="both"/>
        <w:rPr>
          <w:rFonts w:ascii="Times New Roman" w:hAnsi="Times New Roman" w:cs="Times New Roman"/>
          <w:color w:val="auto"/>
        </w:rPr>
      </w:pPr>
      <w:bookmarkStart w:id="8" w:name="_Toc239517503"/>
      <w:r w:rsidRPr="00D77342">
        <w:rPr>
          <w:rFonts w:ascii="Times New Roman" w:hAnsi="Times New Roman" w:cs="Times New Roman"/>
          <w:color w:val="auto"/>
        </w:rPr>
        <w:t>1.4 Aim and Objectives</w:t>
      </w:r>
      <w:bookmarkEnd w:id="8"/>
    </w:p>
    <w:p w:rsidR="00E149DA" w:rsidRPr="00D77342" w:rsidRDefault="00D21937">
      <w:pPr>
        <w:jc w:val="both"/>
        <w:rPr>
          <w:rFonts w:cs="Times New Roman"/>
        </w:rPr>
      </w:pPr>
      <w:r w:rsidRPr="00D77342">
        <w:rPr>
          <w:rFonts w:cs="Times New Roman"/>
        </w:rPr>
        <w:t>The aim of this project is to design, implement and evaluate ExPhish-Net, a lightweight and explainable attention-based CNN-BiGRU framework for real-time phishing URL detection using raw URL lexical information.</w:t>
      </w:r>
    </w:p>
    <w:p w:rsidR="00E149DA" w:rsidRPr="00D77342" w:rsidRDefault="00D21937">
      <w:pPr>
        <w:jc w:val="both"/>
        <w:rPr>
          <w:rFonts w:cs="Times New Roman"/>
        </w:rPr>
      </w:pPr>
      <w:r w:rsidRPr="00D77342">
        <w:rPr>
          <w:rFonts w:cs="Times New Roman"/>
        </w:rPr>
        <w:t>Objective 1: To construct a balanced binary classification dataset using verified phishing URLs from PhishTank and legitimate domains from Majestic Million.</w:t>
      </w:r>
    </w:p>
    <w:p w:rsidR="00E149DA" w:rsidRPr="00D77342" w:rsidRDefault="00D21937">
      <w:pPr>
        <w:jc w:val="both"/>
        <w:rPr>
          <w:rFonts w:cs="Times New Roman"/>
        </w:rPr>
      </w:pPr>
      <w:r w:rsidRPr="00D77342">
        <w:rPr>
          <w:rFonts w:cs="Times New Roman"/>
        </w:rPr>
        <w:t>Objective 2: To preprocess raw URLs using character-level tokenisation and fixed-length padding for deep learning models.</w:t>
      </w:r>
    </w:p>
    <w:p w:rsidR="00E149DA" w:rsidRPr="00D77342" w:rsidRDefault="00D21937">
      <w:pPr>
        <w:jc w:val="both"/>
        <w:rPr>
          <w:rFonts w:cs="Times New Roman"/>
        </w:rPr>
      </w:pPr>
      <w:r w:rsidRPr="00D77342">
        <w:rPr>
          <w:rFonts w:cs="Times New Roman"/>
        </w:rPr>
        <w:t>Objective 3: To implement Random Forest, CNN-only, BiGRU-only and CNN-LSTM baselines for fair comparison.</w:t>
      </w:r>
    </w:p>
    <w:p w:rsidR="00E149DA" w:rsidRPr="00D77342" w:rsidRDefault="00D21937">
      <w:pPr>
        <w:jc w:val="both"/>
        <w:rPr>
          <w:rFonts w:cs="Times New Roman"/>
        </w:rPr>
      </w:pPr>
      <w:r w:rsidRPr="00D77342">
        <w:rPr>
          <w:rFonts w:cs="Times New Roman"/>
        </w:rPr>
        <w:t>Objective 4: To design and train the proposed ExPhish-Net model using CNN layers, a Bidirectional GRU layer and attention.</w:t>
      </w:r>
    </w:p>
    <w:p w:rsidR="00E149DA" w:rsidRPr="00D77342" w:rsidRDefault="00D21937">
      <w:pPr>
        <w:jc w:val="both"/>
        <w:rPr>
          <w:rFonts w:cs="Times New Roman"/>
        </w:rPr>
      </w:pPr>
      <w:r w:rsidRPr="00D77342">
        <w:rPr>
          <w:rFonts w:cs="Times New Roman"/>
        </w:rPr>
        <w:t>Objective 5: To evaluate performance using accuracy, precision, recall, F1-score, AUC, latency and throughput.</w:t>
      </w:r>
    </w:p>
    <w:p w:rsidR="00E149DA" w:rsidRPr="00D77342" w:rsidRDefault="00D21937">
      <w:pPr>
        <w:jc w:val="both"/>
        <w:rPr>
          <w:rFonts w:cs="Times New Roman"/>
        </w:rPr>
      </w:pPr>
      <w:r w:rsidRPr="00D77342">
        <w:rPr>
          <w:rFonts w:cs="Times New Roman"/>
        </w:rPr>
        <w:t>Objective 6: To apply attention, LIME and SHAP to support interpretation of selected predictions.</w:t>
      </w:r>
    </w:p>
    <w:p w:rsidR="00E149DA" w:rsidRPr="00D77342" w:rsidRDefault="00D21937">
      <w:pPr>
        <w:pStyle w:val="Heading2"/>
        <w:jc w:val="both"/>
        <w:rPr>
          <w:rFonts w:ascii="Times New Roman" w:hAnsi="Times New Roman" w:cs="Times New Roman"/>
          <w:color w:val="auto"/>
        </w:rPr>
      </w:pPr>
      <w:bookmarkStart w:id="9" w:name="_Toc239517504"/>
      <w:r w:rsidRPr="00D77342">
        <w:rPr>
          <w:rFonts w:ascii="Times New Roman" w:hAnsi="Times New Roman" w:cs="Times New Roman"/>
          <w:color w:val="auto"/>
        </w:rPr>
        <w:t>1.5 Research Questions</w:t>
      </w:r>
      <w:bookmarkEnd w:id="9"/>
    </w:p>
    <w:p w:rsidR="00E149DA" w:rsidRPr="00D77342" w:rsidRDefault="00D21937">
      <w:pPr>
        <w:jc w:val="both"/>
        <w:rPr>
          <w:rFonts w:cs="Times New Roman"/>
        </w:rPr>
      </w:pPr>
      <w:r w:rsidRPr="00D77342">
        <w:rPr>
          <w:rFonts w:cs="Times New Roman"/>
        </w:rPr>
        <w:t>RQ1: How effective are character-level lexical URL features for distinguishing phishing URLs from legitimate URLs?</w:t>
      </w:r>
    </w:p>
    <w:p w:rsidR="00E149DA" w:rsidRPr="00D77342" w:rsidRDefault="00D21937">
      <w:pPr>
        <w:jc w:val="both"/>
        <w:rPr>
          <w:rFonts w:cs="Times New Roman"/>
        </w:rPr>
      </w:pPr>
      <w:r w:rsidRPr="00D77342">
        <w:rPr>
          <w:rFonts w:cs="Times New Roman"/>
        </w:rPr>
        <w:t>RQ2: How does ExPhish-Net perform compared with Random Forest, CNN-only, BiGRU-only and CNN-LSTM baselines?</w:t>
      </w:r>
    </w:p>
    <w:p w:rsidR="00E149DA" w:rsidRPr="00D77342" w:rsidRDefault="00D21937">
      <w:pPr>
        <w:jc w:val="both"/>
        <w:rPr>
          <w:rFonts w:cs="Times New Roman"/>
        </w:rPr>
      </w:pPr>
      <w:r w:rsidRPr="00D77342">
        <w:rPr>
          <w:rFonts w:cs="Times New Roman"/>
        </w:rPr>
        <w:t>RQ3: Can ExPhish-Net provide low inference latency suitable for real-time URL screening in the tested environment?</w:t>
      </w:r>
    </w:p>
    <w:p w:rsidR="00E149DA" w:rsidRPr="00D77342" w:rsidRDefault="00D21937">
      <w:pPr>
        <w:jc w:val="both"/>
        <w:rPr>
          <w:rFonts w:cs="Times New Roman"/>
        </w:rPr>
      </w:pPr>
      <w:r w:rsidRPr="00D77342">
        <w:rPr>
          <w:rFonts w:cs="Times New Roman"/>
        </w:rPr>
        <w:t>RQ4: How useful are attention, LIME and SHAP for explaining selected ExPhish-Net predictions?</w:t>
      </w:r>
    </w:p>
    <w:p w:rsidR="00E149DA" w:rsidRPr="00D77342" w:rsidRDefault="00D21937">
      <w:pPr>
        <w:pStyle w:val="Heading2"/>
        <w:jc w:val="both"/>
        <w:rPr>
          <w:rFonts w:ascii="Times New Roman" w:hAnsi="Times New Roman" w:cs="Times New Roman"/>
          <w:color w:val="auto"/>
        </w:rPr>
      </w:pPr>
      <w:bookmarkStart w:id="10" w:name="_Toc239517505"/>
      <w:r w:rsidRPr="00D77342">
        <w:rPr>
          <w:rFonts w:ascii="Times New Roman" w:hAnsi="Times New Roman" w:cs="Times New Roman"/>
          <w:color w:val="auto"/>
        </w:rPr>
        <w:t>1.6 Significance, Scope and Structure of the Study</w:t>
      </w:r>
      <w:bookmarkEnd w:id="10"/>
    </w:p>
    <w:p w:rsidR="00E149DA" w:rsidRPr="00D77342" w:rsidRDefault="00D21937">
      <w:pPr>
        <w:jc w:val="both"/>
        <w:rPr>
          <w:rFonts w:cs="Times New Roman"/>
        </w:rPr>
      </w:pPr>
      <w:r w:rsidRPr="00D77342">
        <w:rPr>
          <w:rFonts w:cs="Times New Roman"/>
        </w:rPr>
        <w:t xml:space="preserve">The importance of this study is that phishing is still a viable cybersecurity attack and a lot of phishing attacks start with a hidden URL. A user can click on a malicious link before it is reported, verified or added to the blacklist. Thus, early identification of a URL can result in less exposure to phishing sites. </w:t>
      </w:r>
      <w:r w:rsidRPr="00D77342">
        <w:rPr>
          <w:rFonts w:cs="Times New Roman"/>
        </w:rPr>
        <w:lastRenderedPageBreak/>
        <w:t>The proposed study is relevant, as it will determine whether or not it is possible to classify URLs as phishing or legitimate URLs based on the raw text of the URL itself, rather than loading the web page.</w:t>
      </w:r>
    </w:p>
    <w:p w:rsidR="00E149DA" w:rsidRPr="00D77342" w:rsidRDefault="00D21937">
      <w:pPr>
        <w:jc w:val="both"/>
        <w:rPr>
          <w:rFonts w:cs="Times New Roman"/>
        </w:rPr>
      </w:pPr>
      <w:r w:rsidRPr="00D77342">
        <w:rPr>
          <w:rFonts w:cs="Times New Roman"/>
        </w:rPr>
        <w:t>The work is focused on the binary classification of phishing URLs with the use of lexical URL information. The model is used to classify all the input as phishing or genuine. It doesn't scan the web pages for screenshots, HTML source code, JavaScript actions, WHOIS information, DNS trace and host reputation. This boundary is for demonstration purposes only since it is a lightweight and real-time URL-only approach being tested. So, be aware that ExPhish-Net shouldn't be treated as an all-in-one phishing investigation tool, it is a first line screening model.</w:t>
      </w:r>
    </w:p>
    <w:p w:rsidR="00E149DA" w:rsidRPr="00964822" w:rsidRDefault="00D21937" w:rsidP="00964822">
      <w:pPr>
        <w:spacing w:after="0" w:line="240" w:lineRule="auto"/>
        <w:rPr>
          <w:rFonts w:cs="Times New Roman"/>
          <w:szCs w:val="24"/>
          <w:lang w:val="en-GB" w:bidi="bn-IN"/>
        </w:rPr>
      </w:pPr>
      <w:r w:rsidRPr="00D77342">
        <w:rPr>
          <w:rFonts w:cs="Times New Roman"/>
        </w:rPr>
        <w:t>The remainder of the report follows the outline. In Chapter 2, the related literature of phishing detection, feature-based machine learning, sequential deep learning, explainable artificial intelligence and multimodal detection and real-time URL screening is reviewed. The research methodology is explained in detail in chapter 3 which comprises research onion, datasets sources, data preprocessing, data evaluation, data ethics, project timeline and contingency plan. The design and experiment plan will be given in chapter 4. Implementation process is explained in detail in Chapter 5. The results are analysed and discussed in Chapter 6.</w:t>
      </w:r>
      <w:r w:rsidR="00964822" w:rsidRPr="00964822">
        <w:t xml:space="preserve"> </w:t>
      </w:r>
      <w:r w:rsidR="00964822" w:rsidRPr="00964822">
        <w:rPr>
          <w:rFonts w:cs="Times New Roman"/>
          <w:szCs w:val="24"/>
          <w:lang w:val="en-GB" w:bidi="bn-IN"/>
        </w:rPr>
        <w:t xml:space="preserve">Chapter 7 presents the conclusions and recommendations, while Chapter 8 provides the personal and technical </w:t>
      </w:r>
      <w:proofErr w:type="gramStart"/>
      <w:r w:rsidR="00964822" w:rsidRPr="00964822">
        <w:rPr>
          <w:rFonts w:cs="Times New Roman"/>
          <w:szCs w:val="24"/>
          <w:lang w:val="en-GB" w:bidi="bn-IN"/>
        </w:rPr>
        <w:t>reflection.</w:t>
      </w:r>
      <w:r w:rsidRPr="00D77342">
        <w:rPr>
          <w:rFonts w:cs="Times New Roman"/>
        </w:rPr>
        <w:t>.</w:t>
      </w:r>
      <w:proofErr w:type="gramEnd"/>
    </w:p>
    <w:p w:rsidR="00E149DA" w:rsidRPr="00D77342" w:rsidRDefault="00D21937">
      <w:pPr>
        <w:pStyle w:val="Heading2"/>
        <w:jc w:val="both"/>
        <w:rPr>
          <w:rFonts w:ascii="Times New Roman" w:hAnsi="Times New Roman" w:cs="Times New Roman"/>
          <w:color w:val="auto"/>
        </w:rPr>
      </w:pPr>
      <w:bookmarkStart w:id="11" w:name="_Toc239517506"/>
      <w:r w:rsidRPr="00D77342">
        <w:rPr>
          <w:rFonts w:ascii="Times New Roman" w:hAnsi="Times New Roman" w:cs="Times New Roman"/>
          <w:color w:val="auto"/>
        </w:rPr>
        <w:t>1.7 Originality and Contribution</w:t>
      </w:r>
      <w:bookmarkEnd w:id="11"/>
    </w:p>
    <w:p w:rsidR="00E149DA" w:rsidRPr="00D77342" w:rsidRDefault="00D21937">
      <w:pPr>
        <w:jc w:val="both"/>
        <w:rPr>
          <w:rFonts w:cs="Times New Roman"/>
        </w:rPr>
      </w:pPr>
      <w:r w:rsidRPr="00D77342">
        <w:rPr>
          <w:rFonts w:cs="Times New Roman"/>
        </w:rPr>
        <w:t>This project is original not because any of this is new but because it is uniquely combining the two together. The areas are already well established. Originality is composed of the lightness of the lexical URL analysis approach, hybrid deep learning and selected explainability in one controlled experimental frame.</w:t>
      </w:r>
    </w:p>
    <w:p w:rsidR="00E149DA" w:rsidRPr="00D77342" w:rsidRDefault="00D21937">
      <w:pPr>
        <w:jc w:val="both"/>
        <w:rPr>
          <w:rFonts w:cs="Times New Roman"/>
        </w:rPr>
      </w:pPr>
      <w:r w:rsidRPr="00D77342">
        <w:rPr>
          <w:rFonts w:cs="Times New Roman"/>
        </w:rPr>
        <w:t>The first contribution is the development of a well-balanced set of phishing URLs from the PhishTank and Majestic Million sources [5], [6]. The second one is the design and implementation of a CNN-BiGRU-attention model for lexical phishing URL detection named ExPhish-Net. The third contribution is the controlled comparison to the baselines: Random Forest, CNN-only, BiGRU-only and CNN-LSTM. The fourth contribution is real-time evaluation by latency and throughput and not just accuracy. The fifth contribution involves the use of attention visualisation, LIME and SHAP for the interpretation of selected predictions.</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12" w:name="_Toc239517507"/>
      <w:r w:rsidRPr="00D77342">
        <w:rPr>
          <w:rFonts w:ascii="Times New Roman" w:hAnsi="Times New Roman" w:cs="Times New Roman"/>
          <w:color w:val="auto"/>
        </w:rPr>
        <w:lastRenderedPageBreak/>
        <w:t>Chapter 2: Literature Review</w:t>
      </w:r>
      <w:bookmarkEnd w:id="12"/>
    </w:p>
    <w:p w:rsidR="00E149DA" w:rsidRPr="00D77342" w:rsidRDefault="00D21937">
      <w:pPr>
        <w:pStyle w:val="Heading2"/>
        <w:jc w:val="both"/>
        <w:rPr>
          <w:rFonts w:ascii="Times New Roman" w:hAnsi="Times New Roman" w:cs="Times New Roman"/>
          <w:color w:val="auto"/>
        </w:rPr>
      </w:pPr>
      <w:bookmarkStart w:id="13" w:name="_Toc239517508"/>
      <w:r w:rsidRPr="00D77342">
        <w:rPr>
          <w:rFonts w:ascii="Times New Roman" w:hAnsi="Times New Roman" w:cs="Times New Roman"/>
          <w:color w:val="auto"/>
        </w:rPr>
        <w:t>2.1 Introduction</w:t>
      </w:r>
      <w:bookmarkEnd w:id="13"/>
    </w:p>
    <w:p w:rsidR="00E149DA" w:rsidRPr="00D77342" w:rsidRDefault="00D21937">
      <w:pPr>
        <w:jc w:val="both"/>
        <w:rPr>
          <w:rFonts w:cs="Times New Roman"/>
        </w:rPr>
      </w:pPr>
      <w:r w:rsidRPr="00D77342">
        <w:rPr>
          <w:rFonts w:cs="Times New Roman"/>
        </w:rPr>
        <w:t>In this chapter, literature review about the phishing URL detection, machine learning, deep learning and explainable artificial intelligence (XAI) is carried out. It isn't just about previous studies. It also discusses past work, the evidence offered by such studies, and the proposed limitations and how this project addresses them. Malicious URL and phishing detection research has progressed from lists and rules to feature-based machine learning and deep learning, multi-modal systems and explainable AI systems [7]-[12] in recent years. This is significant as a wider body of literature, as ExPhish-Net is placed between high speed lexical detection and more advanced explainable deep learning systems.</w:t>
      </w:r>
    </w:p>
    <w:p w:rsidR="00E149DA" w:rsidRPr="00D77342" w:rsidRDefault="00D21937">
      <w:pPr>
        <w:jc w:val="both"/>
        <w:rPr>
          <w:rFonts w:cs="Times New Roman"/>
        </w:rPr>
      </w:pPr>
      <w:r w:rsidRPr="00D77342">
        <w:rPr>
          <w:rFonts w:cs="Times New Roman"/>
        </w:rPr>
        <w:t xml:space="preserve">To be transparent in conducting this literature review, main academic databases, as well as source repositories and official sources used in the review, are </w:t>
      </w:r>
      <w:r w:rsidR="00BA00F8" w:rsidRPr="00D77342">
        <w:rPr>
          <w:rFonts w:cs="Times New Roman"/>
        </w:rPr>
        <w:t>summarized</w:t>
      </w:r>
      <w:bookmarkStart w:id="14" w:name="_GoBack"/>
      <w:bookmarkEnd w:id="14"/>
      <w:r w:rsidRPr="00D77342">
        <w:rPr>
          <w:rFonts w:cs="Times New Roman"/>
        </w:rPr>
        <w:t xml:space="preserve"> in Table 2.1. The search was not conducted in a systematic way. Instead, selected systematic search principles were employed to find relevant articles about phishing URL detection, malicious URL classification, deep learning, explainable AI, evaluation metrics and cybersecurity guidance.</w:t>
      </w:r>
    </w:p>
    <w:p w:rsidR="00E149DA" w:rsidRPr="00D77342" w:rsidRDefault="00D21937">
      <w:pPr>
        <w:pStyle w:val="CaptionCustom"/>
        <w:jc w:val="center"/>
        <w:rPr>
          <w:rFonts w:cs="Times New Roman"/>
        </w:rPr>
      </w:pPr>
      <w:r w:rsidRPr="00D77342">
        <w:rPr>
          <w:rFonts w:cs="Times New Roman"/>
        </w:rPr>
        <w:t>Table 2.1: Databases and source repositories used for the literature review.</w:t>
      </w:r>
    </w:p>
    <w:p w:rsidR="00E149DA" w:rsidRPr="00D77342" w:rsidRDefault="00E149DA">
      <w:pPr>
        <w:jc w:val="both"/>
        <w:rPr>
          <w:rFonts w:cs="Times New Roman"/>
        </w:rPr>
      </w:pPr>
    </w:p>
    <w:tbl>
      <w:tblPr>
        <w:tblStyle w:val="TableGrid"/>
        <w:tblW w:w="0" w:type="auto"/>
        <w:tblLook w:val="04A0" w:firstRow="1" w:lastRow="0" w:firstColumn="1" w:lastColumn="0" w:noHBand="0" w:noVBand="1"/>
      </w:tblPr>
      <w:tblGrid>
        <w:gridCol w:w="3257"/>
        <w:gridCol w:w="3264"/>
        <w:gridCol w:w="3261"/>
      </w:tblGrid>
      <w:tr w:rsidR="00E149DA" w:rsidRPr="00D77342">
        <w:tc>
          <w:tcPr>
            <w:tcW w:w="3336" w:type="dxa"/>
            <w:vAlign w:val="center"/>
          </w:tcPr>
          <w:p w:rsidR="00E149DA" w:rsidRPr="00D77342" w:rsidRDefault="00E149DA">
            <w:pPr>
              <w:jc w:val="center"/>
              <w:rPr>
                <w:rFonts w:cs="Times New Roman"/>
                <w:b/>
                <w:bCs/>
                <w:sz w:val="22"/>
              </w:rPr>
            </w:pPr>
          </w:p>
          <w:p w:rsidR="00E149DA" w:rsidRPr="00D77342" w:rsidRDefault="00D21937">
            <w:pPr>
              <w:jc w:val="center"/>
              <w:rPr>
                <w:rFonts w:cs="Times New Roman"/>
                <w:sz w:val="22"/>
              </w:rPr>
            </w:pPr>
            <w:r w:rsidRPr="00D77342">
              <w:rPr>
                <w:rFonts w:cs="Times New Roman"/>
                <w:b/>
                <w:bCs/>
                <w:sz w:val="22"/>
              </w:rPr>
              <w:t>Database / source repository</w:t>
            </w:r>
          </w:p>
        </w:tc>
        <w:tc>
          <w:tcPr>
            <w:tcW w:w="3336" w:type="dxa"/>
            <w:vAlign w:val="center"/>
          </w:tcPr>
          <w:p w:rsidR="00E149DA" w:rsidRPr="00D77342" w:rsidRDefault="00D21937">
            <w:pPr>
              <w:jc w:val="center"/>
              <w:rPr>
                <w:rFonts w:cs="Times New Roman"/>
                <w:sz w:val="22"/>
              </w:rPr>
            </w:pPr>
            <w:r w:rsidRPr="00D77342">
              <w:rPr>
                <w:rFonts w:eastAsia="SimSun" w:cs="Times New Roman"/>
                <w:b/>
                <w:bCs/>
                <w:sz w:val="22"/>
                <w:lang w:eastAsia="zh-CN" w:bidi="ar"/>
              </w:rPr>
              <w:t>Main sources used in this study</w:t>
            </w:r>
          </w:p>
        </w:tc>
        <w:tc>
          <w:tcPr>
            <w:tcW w:w="3336" w:type="dxa"/>
            <w:vAlign w:val="center"/>
          </w:tcPr>
          <w:p w:rsidR="00E149DA" w:rsidRPr="00D77342" w:rsidRDefault="00D21937">
            <w:pPr>
              <w:jc w:val="center"/>
              <w:rPr>
                <w:rFonts w:cs="Times New Roman"/>
                <w:sz w:val="22"/>
              </w:rPr>
            </w:pPr>
            <w:r w:rsidRPr="00D77342">
              <w:rPr>
                <w:rFonts w:eastAsia="SimSun" w:cs="Times New Roman"/>
                <w:b/>
                <w:bCs/>
                <w:sz w:val="22"/>
                <w:lang w:eastAsia="zh-CN" w:bidi="ar"/>
              </w:rPr>
              <w:t>Contribution to the review</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IEEE Xplore</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Papers on phishing URL detection, machine learning, explainable AI and cybersecurity systems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Supported the discussion of URL-based phishing detection, evaluation metrics and practical security relevance</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ACM Digital Library</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Classic phishing, explainable AI and human/social engineering studies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Helped explain phishing as both a technical and social engineering problem, and supported the discussion of interpretability</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ScienceDirect / Elsevier</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Computers &amp; Security, Expert Systems with Applications, Information Sciences and related journals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Supported the review of malicious URL detection, phishing datasets, deep learning models and multimodal phishing systems</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SpringerLink</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Machine learning, phishing detection, security and methodology-related studies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Supported background discussion on model design, research method and cybersecurity evaluation</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MDPI / open-access journals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Electronics, Applied Sciences, Symmetry and Machine Learning and Knowledge Extraction papers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Provided recent work on character-level URL detection, real-time phishing detection, multimodal XAI and feature-based approaches</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lastRenderedPageBreak/>
              <w:t>arXiv / recognised preprints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URLNet, PhishGuard, VisualPhishNet and recent malicious URL survey papers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Helped include recent and emerging work where peer-reviewed versions were limited or not yet available</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Official cybersecurity reports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APWG, Verizon, Proofpoint, Barracuda, ENISA, CISA and NIST sources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Provided current threat context, governance relevance and responsible AI/security deployment background</w:t>
            </w:r>
          </w:p>
        </w:tc>
      </w:tr>
      <w:tr w:rsidR="00E149DA" w:rsidRPr="00D77342">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Official dataset sources</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PhishTank and Majestic Million</w:t>
            </w:r>
          </w:p>
        </w:tc>
        <w:tc>
          <w:tcPr>
            <w:tcW w:w="3336" w:type="dxa"/>
            <w:vAlign w:val="center"/>
          </w:tcPr>
          <w:p w:rsidR="00E149DA" w:rsidRPr="00D77342" w:rsidRDefault="00D21937">
            <w:pPr>
              <w:rPr>
                <w:rFonts w:cs="Times New Roman"/>
                <w:sz w:val="22"/>
              </w:rPr>
            </w:pPr>
            <w:r w:rsidRPr="00D77342">
              <w:rPr>
                <w:rFonts w:eastAsia="SimSun" w:cs="Times New Roman"/>
                <w:sz w:val="22"/>
                <w:lang w:eastAsia="zh-CN" w:bidi="ar"/>
              </w:rPr>
              <w:t>Supported the dataset construction and justified the public phishing and legitimate URL sources used in the experiment</w:t>
            </w:r>
          </w:p>
        </w:tc>
      </w:tr>
    </w:tbl>
    <w:p w:rsidR="00E149DA" w:rsidRPr="00D77342" w:rsidRDefault="00E149DA">
      <w:pPr>
        <w:jc w:val="both"/>
        <w:rPr>
          <w:rFonts w:cs="Times New Roman"/>
        </w:rPr>
      </w:pPr>
    </w:p>
    <w:p w:rsidR="00E149DA" w:rsidRPr="00D77342" w:rsidRDefault="00D21937">
      <w:pPr>
        <w:pStyle w:val="Heading2"/>
        <w:jc w:val="both"/>
        <w:rPr>
          <w:rFonts w:ascii="Times New Roman" w:hAnsi="Times New Roman" w:cs="Times New Roman"/>
          <w:color w:val="auto"/>
        </w:rPr>
      </w:pPr>
      <w:bookmarkStart w:id="15" w:name="_Toc239517509"/>
      <w:r w:rsidRPr="00D77342">
        <w:rPr>
          <w:rFonts w:ascii="Times New Roman" w:hAnsi="Times New Roman" w:cs="Times New Roman"/>
          <w:color w:val="auto"/>
        </w:rPr>
        <w:t>2.2 Phishing Threat Context and URL-Based Defence</w:t>
      </w:r>
      <w:bookmarkEnd w:id="15"/>
    </w:p>
    <w:p w:rsidR="00E149DA" w:rsidRPr="00D77342" w:rsidRDefault="00D21937">
      <w:pPr>
        <w:jc w:val="both"/>
        <w:rPr>
          <w:rFonts w:cs="Times New Roman"/>
        </w:rPr>
      </w:pPr>
      <w:r w:rsidRPr="00D77342">
        <w:rPr>
          <w:rFonts w:cs="Times New Roman"/>
        </w:rPr>
        <w:t>The problem with phishing detection is that the phishers are constantly shifting domains, redirections, the type of links on the page and the page template. Blacklist and reputation systems are reactive as they work after it's happened. A newly created URL may be harmful before it is added to a blocklist. As mentioned by Sahoo et al., the malicious URLs have been traditionally detected using blacklist, but in case of the blacklist, it is not possible to cover the newly created and unseen URLs [7]. Survey research also shows that issues of datasets, feature categories and evaluation settings are still key problems in the area of detecting malicious URLs [8], [9]. A detection model which would be able to classify a URL based on its lexical structure, therefore, is of practical interest.</w:t>
      </w:r>
    </w:p>
    <w:p w:rsidR="00E149DA" w:rsidRPr="00D77342" w:rsidRDefault="00D21937">
      <w:pPr>
        <w:jc w:val="both"/>
        <w:rPr>
          <w:rFonts w:cs="Times New Roman"/>
        </w:rPr>
      </w:pPr>
      <w:r w:rsidRPr="00D77342">
        <w:rPr>
          <w:rFonts w:cs="Times New Roman"/>
        </w:rPr>
        <w:t xml:space="preserve">The literature also suggests that phishing detection cannot be solely considered as a technical classification problem. Kytidou et al. give a survey of machine learning techniques and point to some of the challenges of adaptation, explainability and cross-platform intelligence sharing [10]. Safi and Singh summarize the methods of detecting phishing sites, which include list-based, heuristic, machine learning-based and deep learning-based </w:t>
      </w:r>
      <w:proofErr w:type="gramStart"/>
      <w:r w:rsidRPr="00D77342">
        <w:rPr>
          <w:rFonts w:cs="Times New Roman"/>
        </w:rPr>
        <w:t>approaches, and</w:t>
      </w:r>
      <w:proofErr w:type="gramEnd"/>
      <w:r w:rsidRPr="00D77342">
        <w:rPr>
          <w:rFonts w:cs="Times New Roman"/>
        </w:rPr>
        <w:t xml:space="preserve"> identify their pros and cons [11]. Similarly, Tang and Mahmoud emphasize the effectiveness of machine learning-based systems, highlighting their features, assumptions and limitations in [12]. The need to have a balanced analysis in this dissertation is supported by these reviews.</w:t>
      </w:r>
    </w:p>
    <w:p w:rsidR="00E149DA" w:rsidRPr="00D77342" w:rsidRDefault="00D21937">
      <w:pPr>
        <w:pStyle w:val="Heading2"/>
        <w:jc w:val="both"/>
        <w:rPr>
          <w:rFonts w:ascii="Times New Roman" w:hAnsi="Times New Roman" w:cs="Times New Roman"/>
          <w:color w:val="auto"/>
        </w:rPr>
      </w:pPr>
      <w:bookmarkStart w:id="16" w:name="_Toc239517510"/>
      <w:r w:rsidRPr="00D77342">
        <w:rPr>
          <w:rFonts w:ascii="Times New Roman" w:hAnsi="Times New Roman" w:cs="Times New Roman"/>
          <w:color w:val="auto"/>
        </w:rPr>
        <w:t>2.3 Feature-Based Machine Learning Approaches</w:t>
      </w:r>
      <w:bookmarkEnd w:id="16"/>
    </w:p>
    <w:p w:rsidR="00E149DA" w:rsidRPr="00D77342" w:rsidRDefault="00D21937">
      <w:pPr>
        <w:jc w:val="both"/>
        <w:rPr>
          <w:rFonts w:cs="Times New Roman"/>
        </w:rPr>
      </w:pPr>
      <w:r w:rsidRPr="00D77342">
        <w:rPr>
          <w:rFonts w:cs="Times New Roman"/>
        </w:rPr>
        <w:t>Feature Engineering is one of the widely-used approaches to phishing detection. The idea in this method is to turn the URL or the webpage into measurable features, and then train a classifier. Sahingoz et al. demonstrated the benefit of URL based features in real-time phishing detection by utilizing machine learning techniques for detecting phishing emails from URL [13]. Aljofey et al. [14] demonstrated the effectiveness of character-level CNN model for URLs, and also presented that lexical URL patterns are helpful for detecting phishing. This is supported by other URL-only deep learning research studies which suggest that URL representation can be used to decrease the need for manual feature engineering [15], [16].</w:t>
      </w:r>
    </w:p>
    <w:p w:rsidR="00E149DA" w:rsidRPr="00D77342" w:rsidRDefault="00D21937">
      <w:pPr>
        <w:jc w:val="both"/>
        <w:rPr>
          <w:rFonts w:cs="Times New Roman"/>
        </w:rPr>
      </w:pPr>
      <w:r w:rsidRPr="00D77342">
        <w:rPr>
          <w:rFonts w:cs="Times New Roman"/>
        </w:rPr>
        <w:lastRenderedPageBreak/>
        <w:t xml:space="preserve">There are a number of feature-based studies that show good </w:t>
      </w:r>
      <w:proofErr w:type="gramStart"/>
      <w:r w:rsidRPr="00D77342">
        <w:rPr>
          <w:rFonts w:cs="Times New Roman"/>
        </w:rPr>
        <w:t>performance, but</w:t>
      </w:r>
      <w:proofErr w:type="gramEnd"/>
      <w:r w:rsidRPr="00D77342">
        <w:rPr>
          <w:rFonts w:cs="Times New Roman"/>
        </w:rPr>
        <w:t xml:space="preserve"> rely on the choice of features. Somesha et al. applied deep learning method in phishing site detection and compared the deep learning models with feature-based models [17]. The results shown in HTMLPhish and WebPhish suggest that raw HTML or mixtures of raw URL and HTML might be more effective in detection [18], [19]. The methods mentioned require that there be webpage content, however, which a light-weight URL-only detector would not have. The necessity of URLNet is that it can learn the representation of URL directly from the characters and words, avoiding the manual design of the feature [20]. Previous content-rich and feature-rich systems like the CANTINA and CANTINA+ demonstrate the ability to detect content and feature-based phishing, but these systems need extra evidence of the web pages or third parties [21], [22].</w:t>
      </w:r>
    </w:p>
    <w:p w:rsidR="00E149DA" w:rsidRPr="00D77342" w:rsidRDefault="00D21937">
      <w:pPr>
        <w:jc w:val="both"/>
        <w:rPr>
          <w:rFonts w:cs="Times New Roman"/>
        </w:rPr>
      </w:pPr>
      <w:r w:rsidRPr="00D77342">
        <w:rPr>
          <w:rFonts w:cs="Times New Roman"/>
        </w:rPr>
        <w:t>The feature-based literature is useful for this project as it provides an explanation for the importance of the length of URL, the number of special characters, the number of ‘/’ and suspicious tokens to a classification problem. This is also an exposure of a limitation, however. Only features given to a hand-crafted feature model can be learned. In the event that attackers change the pattern the feature set might require an update. To address this, ExPhish-Net employs character-level sequence learning and remains as the traditional interpretable baseline, with the Random Forest model.</w:t>
      </w:r>
    </w:p>
    <w:p w:rsidR="00E149DA" w:rsidRPr="00D77342" w:rsidRDefault="00D21937">
      <w:pPr>
        <w:pStyle w:val="Heading2"/>
        <w:jc w:val="both"/>
        <w:rPr>
          <w:rFonts w:ascii="Times New Roman" w:hAnsi="Times New Roman" w:cs="Times New Roman"/>
          <w:color w:val="auto"/>
        </w:rPr>
      </w:pPr>
      <w:bookmarkStart w:id="17" w:name="_Toc239517511"/>
      <w:r w:rsidRPr="00D77342">
        <w:rPr>
          <w:rFonts w:ascii="Times New Roman" w:hAnsi="Times New Roman" w:cs="Times New Roman"/>
          <w:color w:val="auto"/>
        </w:rPr>
        <w:t>2.4 Sequential and Deep Learning Approaches</w:t>
      </w:r>
      <w:bookmarkEnd w:id="17"/>
    </w:p>
    <w:p w:rsidR="00E149DA" w:rsidRPr="00D77342" w:rsidRDefault="00D21937">
      <w:pPr>
        <w:jc w:val="both"/>
        <w:rPr>
          <w:rFonts w:cs="Times New Roman"/>
        </w:rPr>
      </w:pPr>
      <w:r w:rsidRPr="00D77342">
        <w:rPr>
          <w:rFonts w:cs="Times New Roman"/>
        </w:rPr>
        <w:t xml:space="preserve">A URL is a natural sequence of characters and deep learning is appealing for URL analysis. Sequential models are able to learn patterns over the full URL and CNN layers are able to learn short local patterns. Mohammad et al. highlighted the features of a website using rules and demonstrated the possibility of representing phishing indicators by rules [23]. Hannousse and Yahiouche then went on to state that reproducible benchmark datasets play an important role, due to the difficulty of comparison of inconsistent datasets [24]. In more recent work by Nayak et al., feature selection along with machine learning and deep learning methods resulted in a high accuracy of 94.46% with 14 features in 111 features [25]. It demonstrates that feature selection can make things </w:t>
      </w:r>
      <w:proofErr w:type="gramStart"/>
      <w:r w:rsidRPr="00D77342">
        <w:rPr>
          <w:rFonts w:cs="Times New Roman"/>
        </w:rPr>
        <w:t>more simple</w:t>
      </w:r>
      <w:proofErr w:type="gramEnd"/>
      <w:r w:rsidRPr="00D77342">
        <w:rPr>
          <w:rFonts w:cs="Times New Roman"/>
        </w:rPr>
        <w:t>, but it's still feature engineered.</w:t>
      </w:r>
    </w:p>
    <w:p w:rsidR="00E149DA" w:rsidRPr="00D77342" w:rsidRDefault="00D21937">
      <w:pPr>
        <w:jc w:val="both"/>
        <w:rPr>
          <w:rFonts w:cs="Times New Roman"/>
        </w:rPr>
      </w:pPr>
      <w:r w:rsidRPr="00D77342">
        <w:rPr>
          <w:rFonts w:cs="Times New Roman"/>
        </w:rPr>
        <w:t>AntiPhishStack was proposed by Aslam et al [26] which is a stacked generalisation model based on LSTM, with an accuracy of 96.04%. This helps to support the use of recurrent learning for URL related patterns. The phishing URL detection algorithm using deep learning is also studied by Haq et al. [29] and the algorithm of phishing detection and URL extraction is proposed by Prasad and Dondeti [30] called PDSMV3-DCRNN. The sequential deep learning and ensemble deep learning are shown in these papers. They also exhibit a common problem: many papers are more concerned with the classification performance than operational latency and/or explanation.</w:t>
      </w:r>
    </w:p>
    <w:p w:rsidR="00E149DA" w:rsidRPr="00D77342" w:rsidRDefault="00D21937">
      <w:pPr>
        <w:jc w:val="both"/>
        <w:rPr>
          <w:rFonts w:cs="Times New Roman"/>
        </w:rPr>
      </w:pPr>
      <w:r w:rsidRPr="00D77342">
        <w:rPr>
          <w:rFonts w:cs="Times New Roman"/>
        </w:rPr>
        <w:t xml:space="preserve">There have been papers published recently that have extended the area in hybrid and transformer ways. Ghadami and Rahebi suggested an explainable hybrid deep learning-optimisation framework by combining a GAN based feature learning with a transformer [31]. Kocyigit et al. employed genetic algorithm (GA) as a feature selection algorithm for phishing URL detection [32]. Babala et al. concentrated on interpretable (more human-friendly) and energy-saving real-time detection of phishing URLs [33]. Yi and Balogun explored the phishing URL detection and interpretability on the datasets [34]. The relevance of these studies is that they demonstrate that existing work is progressing towards </w:t>
      </w:r>
      <w:r w:rsidRPr="00D77342">
        <w:rPr>
          <w:rFonts w:cs="Times New Roman"/>
        </w:rPr>
        <w:lastRenderedPageBreak/>
        <w:t>the following characteristics which are directly relevant: Interpretability, robustness, cross-dataset testing and efficiency.</w:t>
      </w:r>
    </w:p>
    <w:p w:rsidR="00E149DA" w:rsidRPr="00D77342" w:rsidRDefault="00D21937">
      <w:pPr>
        <w:pStyle w:val="Heading2"/>
        <w:jc w:val="both"/>
        <w:rPr>
          <w:rFonts w:ascii="Times New Roman" w:hAnsi="Times New Roman" w:cs="Times New Roman"/>
          <w:color w:val="auto"/>
        </w:rPr>
      </w:pPr>
      <w:bookmarkStart w:id="18" w:name="_Toc239517512"/>
      <w:r w:rsidRPr="00D77342">
        <w:rPr>
          <w:rFonts w:ascii="Times New Roman" w:hAnsi="Times New Roman" w:cs="Times New Roman"/>
          <w:color w:val="auto"/>
        </w:rPr>
        <w:t>2.5 Explainable AI, Multimodal and Real-Time Detection</w:t>
      </w:r>
      <w:bookmarkEnd w:id="18"/>
    </w:p>
    <w:p w:rsidR="00E149DA" w:rsidRPr="00D77342" w:rsidRDefault="00D21937">
      <w:pPr>
        <w:jc w:val="both"/>
        <w:rPr>
          <w:rFonts w:cs="Times New Roman"/>
        </w:rPr>
      </w:pPr>
      <w:r w:rsidRPr="00D77342">
        <w:rPr>
          <w:rFonts w:cs="Times New Roman"/>
        </w:rPr>
        <w:t>Explainable AI is critical because phishing alerts can impact analyst workload and incident response and user access. Shafin employed both explainable feature selection methods (SHAP and aggregated LIME) and achieved high performance with Random Forest and XGBoost following feature selection [27]. Vulfin et al. [28] have proposed an explainable multimodal phishing website detection system which combines URL features, symbolic URL representation, HTML code and screenshots. The advantage of multimodal systems is they are able to integrate multiple evidence sources. The downside is they are more difficult to process. So, ExPhish-Net adopts a different stance - it retains lexical input, as it is fast, and employs attention, LIME and SHAP for some explanation evidence.</w:t>
      </w:r>
    </w:p>
    <w:p w:rsidR="00E149DA" w:rsidRPr="00D77342" w:rsidRDefault="00D21937">
      <w:pPr>
        <w:jc w:val="both"/>
        <w:rPr>
          <w:rFonts w:cs="Times New Roman"/>
        </w:rPr>
      </w:pPr>
      <w:r w:rsidRPr="00D77342">
        <w:rPr>
          <w:rFonts w:cs="Times New Roman"/>
        </w:rPr>
        <w:t xml:space="preserve">Another recent study has validated that deep learning and explanation are still current research areas. Ghalechyan et al. discussed deterministic and probabilistic models of phishing URL detection and reported an empirical study of the same using neural networks [35]. Alshehri et al. suggested the character level word encoding approach for phishing URL detection [36]. CNN-Fusion, a lightweight multi-variant ConvNet method [37] was proposed by Hussain et al. Another new phishing detection system based on deep learning is DEPHIDES [38]. Gopali et al. used the sequential deep learning model such as LSTM, BiLSTM, TCN and </w:t>
      </w:r>
      <w:proofErr w:type="gramStart"/>
      <w:r w:rsidRPr="00D77342">
        <w:rPr>
          <w:rFonts w:cs="Times New Roman"/>
        </w:rPr>
        <w:t>attention based</w:t>
      </w:r>
      <w:proofErr w:type="gramEnd"/>
      <w:r w:rsidRPr="00D77342">
        <w:rPr>
          <w:rFonts w:cs="Times New Roman"/>
        </w:rPr>
        <w:t xml:space="preserve"> model in phishing detection of phishing websites [39]. In line with explainability analysis [40] and CNN-based detection, PhishGuard is comprised of both. A recent ensemble combining the CNN with engineered features, both at the character level, further validates the benefits of combining sequence learning with engineered features [41].</w:t>
      </w:r>
    </w:p>
    <w:p w:rsidR="00E149DA" w:rsidRPr="00D77342" w:rsidRDefault="00D21937">
      <w:pPr>
        <w:jc w:val="both"/>
        <w:rPr>
          <w:rFonts w:cs="Times New Roman"/>
        </w:rPr>
      </w:pPr>
      <w:r w:rsidRPr="00D77342">
        <w:rPr>
          <w:rFonts w:cs="Times New Roman"/>
        </w:rPr>
        <w:t xml:space="preserve">Other methods of similarity, such as multimodal and visual similarity are still relevant for further investigation. The detection of </w:t>
      </w:r>
      <w:proofErr w:type="gramStart"/>
      <w:r w:rsidRPr="00D77342">
        <w:rPr>
          <w:rFonts w:cs="Times New Roman"/>
        </w:rPr>
        <w:t>zero day</w:t>
      </w:r>
      <w:proofErr w:type="gramEnd"/>
      <w:r w:rsidRPr="00D77342">
        <w:rPr>
          <w:rFonts w:cs="Times New Roman"/>
        </w:rPr>
        <w:t xml:space="preserve"> phishing websites is based on visual similarity with VisualPhishNet [42]. Some other visual similarity studies indicate that the appearance of the webpage can be used to identify the brand impersonation, but they also involve the rendering of the webpage and the manipulation of the presented screenshot [43], [44]. The results of the blacklist approaches found in predictive blacklist systems like PhishNet indicate that lexical blacklist-based systems can be enhanced by prediction, but it is different in its working principle from lexical neural-based systems [45]. This difference is one of the most important in the project gap: ExPhish-Net is not a complete multimodal investigation system, it's a lightweight model for the initial line of defense in URL screening.</w:t>
      </w:r>
    </w:p>
    <w:p w:rsidR="00E149DA" w:rsidRPr="00D77342" w:rsidRDefault="00D21937">
      <w:pPr>
        <w:jc w:val="both"/>
        <w:rPr>
          <w:rFonts w:cs="Times New Roman"/>
        </w:rPr>
      </w:pPr>
      <w:r w:rsidRPr="00D77342">
        <w:rPr>
          <w:rFonts w:cs="Times New Roman"/>
        </w:rPr>
        <w:t>The previous phishing studies also provide some background to the current one. In the past, phishing was recognized as solely a technical problem with URLs, but it is now known to be a social engineering problem of user trust, spoofed identity, deceptive content, and fast URL changes [66]</w:t>
      </w:r>
      <w:proofErr w:type="gramStart"/>
      <w:r w:rsidRPr="00D77342">
        <w:rPr>
          <w:rFonts w:cs="Times New Roman"/>
        </w:rPr>
        <w:t>–[</w:t>
      </w:r>
      <w:proofErr w:type="gramEnd"/>
      <w:r w:rsidRPr="00D77342">
        <w:rPr>
          <w:rFonts w:cs="Times New Roman"/>
        </w:rPr>
        <w:t xml:space="preserve">68]. Lexical, content, target-identification, reputation-based and predictive signals have been utilised for many years in systems such as PhishStorm, target-domain identification, VisualPhishNet, PhishNet, suspicious URL filtering and large-scale malicious page filtering [69], [73]-[80]. But a few of these methods depend on the content of the web pages or on external evidence or blacklist-style editing. This </w:t>
      </w:r>
      <w:r w:rsidRPr="00D77342">
        <w:rPr>
          <w:rFonts w:cs="Times New Roman"/>
        </w:rPr>
        <w:lastRenderedPageBreak/>
        <w:t>contributes to the rationale for this study to utilize a more limited lexical-only first-line screening tool as opposed to a comprehensive phishing investigation platform.</w:t>
      </w:r>
    </w:p>
    <w:p w:rsidR="00E149DA" w:rsidRPr="00D77342" w:rsidRDefault="00D21937">
      <w:pPr>
        <w:jc w:val="both"/>
        <w:rPr>
          <w:rFonts w:cs="Times New Roman"/>
        </w:rPr>
      </w:pPr>
      <w:r w:rsidRPr="00D77342">
        <w:rPr>
          <w:rFonts w:cs="Times New Roman"/>
        </w:rPr>
        <w:t>The more recent phishing URL studies reveal that there's a definite shift towards deep learning, real</w:t>
      </w:r>
      <w:r w:rsidR="002B57EB">
        <w:rPr>
          <w:rFonts w:cs="Times New Roman"/>
        </w:rPr>
        <w:t>-</w:t>
      </w:r>
      <w:r w:rsidRPr="00D77342">
        <w:rPr>
          <w:rFonts w:cs="Times New Roman"/>
        </w:rPr>
        <w:t>time decision support and explainable AI. Current research is interested in the performance and practical deployment, which is reflected by the real-time and hybrid phishing systems [104]-[106], recurrent and explainable URL models [107]-[109], CNN and self-attention models [110]-[112], and the transformer-based URL classifiers and XAI-supported phishing detectors [113]-[115]. This affects ExPhish-Net since not just accuracy is used for evaluating the model. Selected explanation evidence, latency, throughput and the F1-score are also reported. The literature review therefore better helps to support the project design: the model has to be accurate, fast enough to be screened, and have to be understandable enough for discussion with the analysts.</w:t>
      </w:r>
    </w:p>
    <w:p w:rsidR="00E149DA" w:rsidRPr="00D77342" w:rsidRDefault="00D21937">
      <w:pPr>
        <w:jc w:val="both"/>
        <w:rPr>
          <w:rFonts w:cs="Times New Roman"/>
        </w:rPr>
      </w:pPr>
      <w:r w:rsidRPr="00D77342">
        <w:rPr>
          <w:rFonts w:cs="Times New Roman"/>
        </w:rPr>
        <w:t xml:space="preserve">The project evaluation is also guided by the explainability and the metric literature. There are also warnings in the general literature on XAI that explanations are useful but not proof of the reasoning of a model [81] - [86]. Similarly, the evaluation literature points to the need for considering more than just accuracy when using binary classification, particularly when there are different consequences of false positives and false negatives [87], [88]. </w:t>
      </w:r>
      <w:proofErr w:type="gramStart"/>
      <w:r w:rsidRPr="00D77342">
        <w:rPr>
          <w:rFonts w:cs="Times New Roman"/>
        </w:rPr>
        <w:t>Therefore</w:t>
      </w:r>
      <w:proofErr w:type="gramEnd"/>
      <w:r w:rsidRPr="00D77342">
        <w:rPr>
          <w:rFonts w:cs="Times New Roman"/>
        </w:rPr>
        <w:t xml:space="preserve"> this project combines the evidence from the precision and recall, F1-score, AUC and evidence from the confusion matrix and latency. This way, the discussion won't be just about a pure ranking of accuracy and would be more appropriate for a cybersecurity atmosphere.</w:t>
      </w:r>
    </w:p>
    <w:p w:rsidR="00E149DA" w:rsidRPr="00D77342" w:rsidRDefault="00D21937">
      <w:pPr>
        <w:jc w:val="both"/>
        <w:rPr>
          <w:rFonts w:cs="Times New Roman"/>
        </w:rPr>
      </w:pPr>
      <w:r w:rsidRPr="00D77342">
        <w:rPr>
          <w:rFonts w:cs="Times New Roman"/>
        </w:rPr>
        <w:t>Finally, industry and governance sources help to set the study in the pragmatic frame. Phishing, social engineering and credential attacks are still on the list of top recurring threats in organisations today and public cybersecurity and AI governance frameworks place great importance on the concepts of validation, risk management, transparency and responsible deployment [116]-[120]. These sources are not considered as evidence for model performances. Rather, they provide a rationale as to why a phishing detection artefact should be considered carefully with regard to safety, validation, limitation and responsible use.</w:t>
      </w:r>
    </w:p>
    <w:p w:rsidR="00E149DA" w:rsidRPr="00D77342" w:rsidRDefault="00D21937">
      <w:pPr>
        <w:pStyle w:val="Heading2"/>
        <w:jc w:val="both"/>
        <w:rPr>
          <w:rFonts w:ascii="Times New Roman" w:hAnsi="Times New Roman" w:cs="Times New Roman"/>
          <w:color w:val="auto"/>
        </w:rPr>
      </w:pPr>
      <w:bookmarkStart w:id="19" w:name="_Toc239517513"/>
      <w:r w:rsidRPr="00D77342">
        <w:rPr>
          <w:rFonts w:ascii="Times New Roman" w:hAnsi="Times New Roman" w:cs="Times New Roman"/>
          <w:color w:val="auto"/>
        </w:rPr>
        <w:t>2.6 Expanded Critical Literature Review Matrix</w:t>
      </w:r>
      <w:bookmarkEnd w:id="19"/>
    </w:p>
    <w:p w:rsidR="00E149DA" w:rsidRPr="00D77342" w:rsidRDefault="00D21937">
      <w:pPr>
        <w:pStyle w:val="CaptionCustom"/>
        <w:jc w:val="both"/>
        <w:rPr>
          <w:rFonts w:cs="Times New Roman"/>
        </w:rPr>
      </w:pPr>
      <w:r w:rsidRPr="00D77342">
        <w:rPr>
          <w:rFonts w:cs="Times New Roman"/>
        </w:rPr>
        <w:t>Table 2.2: Expanded critical literature review matrix.</w:t>
      </w:r>
    </w:p>
    <w:tbl>
      <w:tblPr>
        <w:tblStyle w:val="TableGridLight1"/>
        <w:tblW w:w="0" w:type="auto"/>
        <w:tblLook w:val="04A0" w:firstRow="1" w:lastRow="0" w:firstColumn="1" w:lastColumn="0" w:noHBand="0" w:noVBand="1"/>
      </w:tblPr>
      <w:tblGrid>
        <w:gridCol w:w="2445"/>
        <w:gridCol w:w="2446"/>
        <w:gridCol w:w="2446"/>
        <w:gridCol w:w="2445"/>
      </w:tblGrid>
      <w:tr w:rsidR="00E149DA" w:rsidRPr="00D77342">
        <w:tc>
          <w:tcPr>
            <w:tcW w:w="2448" w:type="dxa"/>
          </w:tcPr>
          <w:p w:rsidR="00E149DA" w:rsidRPr="00D77342" w:rsidRDefault="00D21937">
            <w:pPr>
              <w:jc w:val="both"/>
              <w:rPr>
                <w:rFonts w:cs="Times New Roman"/>
              </w:rPr>
            </w:pPr>
            <w:r w:rsidRPr="00D77342">
              <w:rPr>
                <w:rFonts w:cs="Times New Roman"/>
                <w:b/>
                <w:sz w:val="16"/>
              </w:rPr>
              <w:t>Source</w:t>
            </w:r>
          </w:p>
        </w:tc>
        <w:tc>
          <w:tcPr>
            <w:tcW w:w="2448" w:type="dxa"/>
          </w:tcPr>
          <w:p w:rsidR="00E149DA" w:rsidRPr="00D77342" w:rsidRDefault="00D21937">
            <w:pPr>
              <w:jc w:val="both"/>
              <w:rPr>
                <w:rFonts w:cs="Times New Roman"/>
              </w:rPr>
            </w:pPr>
            <w:r w:rsidRPr="00D77342">
              <w:rPr>
                <w:rFonts w:cs="Times New Roman"/>
                <w:b/>
                <w:sz w:val="16"/>
              </w:rPr>
              <w:t>What was done</w:t>
            </w:r>
          </w:p>
        </w:tc>
        <w:tc>
          <w:tcPr>
            <w:tcW w:w="2448" w:type="dxa"/>
          </w:tcPr>
          <w:p w:rsidR="00E149DA" w:rsidRPr="00D77342" w:rsidRDefault="00D21937">
            <w:pPr>
              <w:jc w:val="both"/>
              <w:rPr>
                <w:rFonts w:cs="Times New Roman"/>
              </w:rPr>
            </w:pPr>
            <w:r w:rsidRPr="00D77342">
              <w:rPr>
                <w:rFonts w:cs="Times New Roman"/>
                <w:b/>
                <w:sz w:val="16"/>
              </w:rPr>
              <w:t>Reported evidence or focus</w:t>
            </w:r>
          </w:p>
        </w:tc>
        <w:tc>
          <w:tcPr>
            <w:tcW w:w="2448" w:type="dxa"/>
          </w:tcPr>
          <w:p w:rsidR="00E149DA" w:rsidRPr="00D77342" w:rsidRDefault="00D21937">
            <w:pPr>
              <w:jc w:val="both"/>
              <w:rPr>
                <w:rFonts w:cs="Times New Roman"/>
              </w:rPr>
            </w:pPr>
            <w:r w:rsidRPr="00D77342">
              <w:rPr>
                <w:rFonts w:cs="Times New Roman"/>
                <w:b/>
                <w:sz w:val="16"/>
              </w:rPr>
              <w:t>Gap/relevance to ExPhish-Net</w:t>
            </w:r>
          </w:p>
        </w:tc>
      </w:tr>
      <w:tr w:rsidR="00E149DA" w:rsidRPr="00D77342">
        <w:tc>
          <w:tcPr>
            <w:tcW w:w="2448" w:type="dxa"/>
          </w:tcPr>
          <w:p w:rsidR="00E149DA" w:rsidRPr="00D77342" w:rsidRDefault="00D21937">
            <w:pPr>
              <w:jc w:val="both"/>
              <w:rPr>
                <w:rFonts w:cs="Times New Roman"/>
              </w:rPr>
            </w:pPr>
            <w:r w:rsidRPr="00D77342">
              <w:rPr>
                <w:rFonts w:cs="Times New Roman"/>
                <w:sz w:val="16"/>
              </w:rPr>
              <w:t>Sahoo et al. [7]</w:t>
            </w:r>
          </w:p>
        </w:tc>
        <w:tc>
          <w:tcPr>
            <w:tcW w:w="2448" w:type="dxa"/>
          </w:tcPr>
          <w:p w:rsidR="00E149DA" w:rsidRPr="00D77342" w:rsidRDefault="00D21937">
            <w:pPr>
              <w:jc w:val="both"/>
              <w:rPr>
                <w:rFonts w:cs="Times New Roman"/>
              </w:rPr>
            </w:pPr>
            <w:r w:rsidRPr="00D77342">
              <w:rPr>
                <w:rFonts w:cs="Times New Roman"/>
                <w:sz w:val="16"/>
              </w:rPr>
              <w:t>Surveyed malicious URL detection methods.</w:t>
            </w:r>
          </w:p>
        </w:tc>
        <w:tc>
          <w:tcPr>
            <w:tcW w:w="2448" w:type="dxa"/>
          </w:tcPr>
          <w:p w:rsidR="00E149DA" w:rsidRPr="00D77342" w:rsidRDefault="00D21937">
            <w:pPr>
              <w:jc w:val="both"/>
              <w:rPr>
                <w:rFonts w:cs="Times New Roman"/>
              </w:rPr>
            </w:pPr>
            <w:r w:rsidRPr="00D77342">
              <w:rPr>
                <w:rFonts w:cs="Times New Roman"/>
                <w:sz w:val="16"/>
              </w:rPr>
              <w:t>Blacklists are useful but limited for unseen URLs.</w:t>
            </w:r>
          </w:p>
        </w:tc>
        <w:tc>
          <w:tcPr>
            <w:tcW w:w="2448" w:type="dxa"/>
          </w:tcPr>
          <w:p w:rsidR="00E149DA" w:rsidRPr="00D77342" w:rsidRDefault="00D21937">
            <w:pPr>
              <w:jc w:val="both"/>
              <w:rPr>
                <w:rFonts w:cs="Times New Roman"/>
              </w:rPr>
            </w:pPr>
            <w:r w:rsidRPr="00D77342">
              <w:rPr>
                <w:rFonts w:cs="Times New Roman"/>
                <w:sz w:val="16"/>
              </w:rPr>
              <w:t>Supports need for adaptive URL classifiers.</w:t>
            </w:r>
          </w:p>
        </w:tc>
      </w:tr>
      <w:tr w:rsidR="00E149DA" w:rsidRPr="00D77342">
        <w:tc>
          <w:tcPr>
            <w:tcW w:w="2448" w:type="dxa"/>
          </w:tcPr>
          <w:p w:rsidR="00E149DA" w:rsidRPr="00D77342" w:rsidRDefault="00D21937">
            <w:pPr>
              <w:jc w:val="both"/>
              <w:rPr>
                <w:rFonts w:cs="Times New Roman"/>
              </w:rPr>
            </w:pPr>
            <w:r w:rsidRPr="00D77342">
              <w:rPr>
                <w:rFonts w:cs="Times New Roman"/>
                <w:sz w:val="16"/>
              </w:rPr>
              <w:t>Tian et al. [8]</w:t>
            </w:r>
          </w:p>
        </w:tc>
        <w:tc>
          <w:tcPr>
            <w:tcW w:w="2448" w:type="dxa"/>
          </w:tcPr>
          <w:p w:rsidR="00E149DA" w:rsidRPr="00D77342" w:rsidRDefault="00D21937">
            <w:pPr>
              <w:jc w:val="both"/>
              <w:rPr>
                <w:rFonts w:cs="Times New Roman"/>
              </w:rPr>
            </w:pPr>
            <w:r w:rsidRPr="00D77342">
              <w:rPr>
                <w:rFonts w:cs="Times New Roman"/>
                <w:sz w:val="16"/>
              </w:rPr>
              <w:t>Reviewed malicious URL techniques, datasets and code.</w:t>
            </w:r>
          </w:p>
        </w:tc>
        <w:tc>
          <w:tcPr>
            <w:tcW w:w="2448" w:type="dxa"/>
          </w:tcPr>
          <w:p w:rsidR="00E149DA" w:rsidRPr="00D77342" w:rsidRDefault="00D21937">
            <w:pPr>
              <w:jc w:val="both"/>
              <w:rPr>
                <w:rFonts w:cs="Times New Roman"/>
              </w:rPr>
            </w:pPr>
            <w:r w:rsidRPr="00D77342">
              <w:rPr>
                <w:rFonts w:cs="Times New Roman"/>
                <w:sz w:val="16"/>
              </w:rPr>
              <w:t>Shows benchmark and reproducibility issues.</w:t>
            </w:r>
          </w:p>
        </w:tc>
        <w:tc>
          <w:tcPr>
            <w:tcW w:w="2448" w:type="dxa"/>
          </w:tcPr>
          <w:p w:rsidR="00E149DA" w:rsidRPr="00D77342" w:rsidRDefault="00D21937">
            <w:pPr>
              <w:jc w:val="both"/>
              <w:rPr>
                <w:rFonts w:cs="Times New Roman"/>
              </w:rPr>
            </w:pPr>
            <w:r w:rsidRPr="00D77342">
              <w:rPr>
                <w:rFonts w:cs="Times New Roman"/>
                <w:sz w:val="16"/>
              </w:rPr>
              <w:t>Supports clear dataset and method reporting.</w:t>
            </w:r>
          </w:p>
        </w:tc>
      </w:tr>
      <w:tr w:rsidR="00E149DA" w:rsidRPr="00D77342">
        <w:tc>
          <w:tcPr>
            <w:tcW w:w="2448" w:type="dxa"/>
          </w:tcPr>
          <w:p w:rsidR="00E149DA" w:rsidRPr="00D77342" w:rsidRDefault="00D21937">
            <w:pPr>
              <w:jc w:val="both"/>
              <w:rPr>
                <w:rFonts w:cs="Times New Roman"/>
              </w:rPr>
            </w:pPr>
            <w:r w:rsidRPr="00D77342">
              <w:rPr>
                <w:rFonts w:cs="Times New Roman"/>
                <w:sz w:val="16"/>
              </w:rPr>
              <w:t>Gupta et al. [9]</w:t>
            </w:r>
          </w:p>
        </w:tc>
        <w:tc>
          <w:tcPr>
            <w:tcW w:w="2448" w:type="dxa"/>
          </w:tcPr>
          <w:p w:rsidR="00E149DA" w:rsidRPr="00D77342" w:rsidRDefault="00D21937">
            <w:pPr>
              <w:jc w:val="both"/>
              <w:rPr>
                <w:rFonts w:cs="Times New Roman"/>
              </w:rPr>
            </w:pPr>
            <w:r w:rsidRPr="00D77342">
              <w:rPr>
                <w:rFonts w:cs="Times New Roman"/>
                <w:sz w:val="16"/>
              </w:rPr>
              <w:t>Reviewed malicious URL features, datasets and methods.</w:t>
            </w:r>
          </w:p>
        </w:tc>
        <w:tc>
          <w:tcPr>
            <w:tcW w:w="2448" w:type="dxa"/>
          </w:tcPr>
          <w:p w:rsidR="00E149DA" w:rsidRPr="00D77342" w:rsidRDefault="00D21937">
            <w:pPr>
              <w:jc w:val="both"/>
              <w:rPr>
                <w:rFonts w:cs="Times New Roman"/>
              </w:rPr>
            </w:pPr>
            <w:r w:rsidRPr="00D77342">
              <w:rPr>
                <w:rFonts w:cs="Times New Roman"/>
                <w:sz w:val="16"/>
              </w:rPr>
              <w:t>Highlights XAI and dataset challenges.</w:t>
            </w:r>
          </w:p>
        </w:tc>
        <w:tc>
          <w:tcPr>
            <w:tcW w:w="2448" w:type="dxa"/>
          </w:tcPr>
          <w:p w:rsidR="00E149DA" w:rsidRPr="00D77342" w:rsidRDefault="00D21937">
            <w:pPr>
              <w:jc w:val="both"/>
              <w:rPr>
                <w:rFonts w:cs="Times New Roman"/>
              </w:rPr>
            </w:pPr>
            <w:r w:rsidRPr="00D77342">
              <w:rPr>
                <w:rFonts w:cs="Times New Roman"/>
                <w:sz w:val="16"/>
              </w:rPr>
              <w:t>Supports explainability and source-bias discussion.</w:t>
            </w:r>
          </w:p>
        </w:tc>
      </w:tr>
      <w:tr w:rsidR="00E149DA" w:rsidRPr="00D77342">
        <w:tc>
          <w:tcPr>
            <w:tcW w:w="2448" w:type="dxa"/>
          </w:tcPr>
          <w:p w:rsidR="00E149DA" w:rsidRPr="00D77342" w:rsidRDefault="00D21937">
            <w:pPr>
              <w:jc w:val="both"/>
              <w:rPr>
                <w:rFonts w:cs="Times New Roman"/>
              </w:rPr>
            </w:pPr>
            <w:r w:rsidRPr="00D77342">
              <w:rPr>
                <w:rFonts w:cs="Times New Roman"/>
                <w:sz w:val="16"/>
              </w:rPr>
              <w:t>Safi and Singh [11]</w:t>
            </w:r>
          </w:p>
        </w:tc>
        <w:tc>
          <w:tcPr>
            <w:tcW w:w="2448" w:type="dxa"/>
          </w:tcPr>
          <w:p w:rsidR="00E149DA" w:rsidRPr="00D77342" w:rsidRDefault="00D21937">
            <w:pPr>
              <w:jc w:val="both"/>
              <w:rPr>
                <w:rFonts w:cs="Times New Roman"/>
              </w:rPr>
            </w:pPr>
            <w:r w:rsidRPr="00D77342">
              <w:rPr>
                <w:rFonts w:cs="Times New Roman"/>
                <w:sz w:val="16"/>
              </w:rPr>
              <w:t>Systematic review of phishing website detection.</w:t>
            </w:r>
          </w:p>
        </w:tc>
        <w:tc>
          <w:tcPr>
            <w:tcW w:w="2448" w:type="dxa"/>
          </w:tcPr>
          <w:p w:rsidR="00E149DA" w:rsidRPr="00D77342" w:rsidRDefault="00D21937">
            <w:pPr>
              <w:jc w:val="both"/>
              <w:rPr>
                <w:rFonts w:cs="Times New Roman"/>
              </w:rPr>
            </w:pPr>
            <w:r w:rsidRPr="00D77342">
              <w:rPr>
                <w:rFonts w:cs="Times New Roman"/>
                <w:sz w:val="16"/>
              </w:rPr>
              <w:t>Compares list, heuristic, ML and DL approaches.</w:t>
            </w:r>
          </w:p>
        </w:tc>
        <w:tc>
          <w:tcPr>
            <w:tcW w:w="2448" w:type="dxa"/>
          </w:tcPr>
          <w:p w:rsidR="00E149DA" w:rsidRPr="00D77342" w:rsidRDefault="00D21937">
            <w:pPr>
              <w:jc w:val="both"/>
              <w:rPr>
                <w:rFonts w:cs="Times New Roman"/>
              </w:rPr>
            </w:pPr>
            <w:r w:rsidRPr="00D77342">
              <w:rPr>
                <w:rFonts w:cs="Times New Roman"/>
                <w:sz w:val="16"/>
              </w:rPr>
              <w:t>Supports critical comparison across method families.</w:t>
            </w:r>
          </w:p>
        </w:tc>
      </w:tr>
      <w:tr w:rsidR="00E149DA" w:rsidRPr="00D77342">
        <w:tc>
          <w:tcPr>
            <w:tcW w:w="2448" w:type="dxa"/>
          </w:tcPr>
          <w:p w:rsidR="00E149DA" w:rsidRPr="00D77342" w:rsidRDefault="00D21937">
            <w:pPr>
              <w:jc w:val="both"/>
              <w:rPr>
                <w:rFonts w:cs="Times New Roman"/>
              </w:rPr>
            </w:pPr>
            <w:r w:rsidRPr="00D77342">
              <w:rPr>
                <w:rFonts w:cs="Times New Roman"/>
                <w:sz w:val="16"/>
              </w:rPr>
              <w:t>Tang and Mahmoud [12]</w:t>
            </w:r>
          </w:p>
        </w:tc>
        <w:tc>
          <w:tcPr>
            <w:tcW w:w="2448" w:type="dxa"/>
          </w:tcPr>
          <w:p w:rsidR="00E149DA" w:rsidRPr="00D77342" w:rsidRDefault="00D21937">
            <w:pPr>
              <w:jc w:val="both"/>
              <w:rPr>
                <w:rFonts w:cs="Times New Roman"/>
              </w:rPr>
            </w:pPr>
            <w:r w:rsidRPr="00D77342">
              <w:rPr>
                <w:rFonts w:cs="Times New Roman"/>
                <w:sz w:val="16"/>
              </w:rPr>
              <w:t>Surveyed ML-based phishing website detection.</w:t>
            </w:r>
          </w:p>
        </w:tc>
        <w:tc>
          <w:tcPr>
            <w:tcW w:w="2448" w:type="dxa"/>
          </w:tcPr>
          <w:p w:rsidR="00E149DA" w:rsidRPr="00D77342" w:rsidRDefault="00D21937">
            <w:pPr>
              <w:jc w:val="both"/>
              <w:rPr>
                <w:rFonts w:cs="Times New Roman"/>
              </w:rPr>
            </w:pPr>
            <w:r w:rsidRPr="00D77342">
              <w:rPr>
                <w:rFonts w:cs="Times New Roman"/>
                <w:sz w:val="16"/>
              </w:rPr>
              <w:t>Shows strengths and limitations of ML methods.</w:t>
            </w:r>
          </w:p>
        </w:tc>
        <w:tc>
          <w:tcPr>
            <w:tcW w:w="2448" w:type="dxa"/>
          </w:tcPr>
          <w:p w:rsidR="00E149DA" w:rsidRPr="00D77342" w:rsidRDefault="00D21937">
            <w:pPr>
              <w:jc w:val="both"/>
              <w:rPr>
                <w:rFonts w:cs="Times New Roman"/>
              </w:rPr>
            </w:pPr>
            <w:r w:rsidRPr="00D77342">
              <w:rPr>
                <w:rFonts w:cs="Times New Roman"/>
                <w:sz w:val="16"/>
              </w:rPr>
              <w:t>Supports use of baselines.</w:t>
            </w:r>
          </w:p>
        </w:tc>
      </w:tr>
      <w:tr w:rsidR="00E149DA" w:rsidRPr="00D77342">
        <w:tc>
          <w:tcPr>
            <w:tcW w:w="2448" w:type="dxa"/>
          </w:tcPr>
          <w:p w:rsidR="00E149DA" w:rsidRPr="00D77342" w:rsidRDefault="00D21937">
            <w:pPr>
              <w:jc w:val="both"/>
              <w:rPr>
                <w:rFonts w:cs="Times New Roman"/>
              </w:rPr>
            </w:pPr>
            <w:r w:rsidRPr="00D77342">
              <w:rPr>
                <w:rFonts w:cs="Times New Roman"/>
                <w:sz w:val="16"/>
              </w:rPr>
              <w:t>Sahingoz et al. [13]</w:t>
            </w:r>
          </w:p>
        </w:tc>
        <w:tc>
          <w:tcPr>
            <w:tcW w:w="2448" w:type="dxa"/>
          </w:tcPr>
          <w:p w:rsidR="00E149DA" w:rsidRPr="00D77342" w:rsidRDefault="00D21937">
            <w:pPr>
              <w:jc w:val="both"/>
              <w:rPr>
                <w:rFonts w:cs="Times New Roman"/>
              </w:rPr>
            </w:pPr>
            <w:r w:rsidRPr="00D77342">
              <w:rPr>
                <w:rFonts w:cs="Times New Roman"/>
                <w:sz w:val="16"/>
              </w:rPr>
              <w:t>Machine learning from URL features.</w:t>
            </w:r>
          </w:p>
        </w:tc>
        <w:tc>
          <w:tcPr>
            <w:tcW w:w="2448" w:type="dxa"/>
          </w:tcPr>
          <w:p w:rsidR="00E149DA" w:rsidRPr="00D77342" w:rsidRDefault="00D21937">
            <w:pPr>
              <w:jc w:val="both"/>
              <w:rPr>
                <w:rFonts w:cs="Times New Roman"/>
              </w:rPr>
            </w:pPr>
            <w:r w:rsidRPr="00D77342">
              <w:rPr>
                <w:rFonts w:cs="Times New Roman"/>
                <w:sz w:val="16"/>
              </w:rPr>
              <w:t>URL features can support real-time detection.</w:t>
            </w:r>
          </w:p>
        </w:tc>
        <w:tc>
          <w:tcPr>
            <w:tcW w:w="2448" w:type="dxa"/>
          </w:tcPr>
          <w:p w:rsidR="00E149DA" w:rsidRPr="00D77342" w:rsidRDefault="00D21937">
            <w:pPr>
              <w:jc w:val="both"/>
              <w:rPr>
                <w:rFonts w:cs="Times New Roman"/>
              </w:rPr>
            </w:pPr>
            <w:r w:rsidRPr="00D77342">
              <w:rPr>
                <w:rFonts w:cs="Times New Roman"/>
                <w:sz w:val="16"/>
              </w:rPr>
              <w:t>Supports Random Forest and lexical feature baseline.</w:t>
            </w:r>
          </w:p>
        </w:tc>
      </w:tr>
      <w:tr w:rsidR="00E149DA" w:rsidRPr="00D77342">
        <w:tc>
          <w:tcPr>
            <w:tcW w:w="2448" w:type="dxa"/>
          </w:tcPr>
          <w:p w:rsidR="00E149DA" w:rsidRPr="00D77342" w:rsidRDefault="00D21937">
            <w:pPr>
              <w:jc w:val="both"/>
              <w:rPr>
                <w:rFonts w:cs="Times New Roman"/>
              </w:rPr>
            </w:pPr>
            <w:r w:rsidRPr="00D77342">
              <w:rPr>
                <w:rFonts w:cs="Times New Roman"/>
                <w:sz w:val="16"/>
              </w:rPr>
              <w:lastRenderedPageBreak/>
              <w:t>Aljofey et al. [14]</w:t>
            </w:r>
          </w:p>
        </w:tc>
        <w:tc>
          <w:tcPr>
            <w:tcW w:w="2448" w:type="dxa"/>
          </w:tcPr>
          <w:p w:rsidR="00E149DA" w:rsidRPr="00D77342" w:rsidRDefault="00D21937">
            <w:pPr>
              <w:jc w:val="both"/>
              <w:rPr>
                <w:rFonts w:cs="Times New Roman"/>
              </w:rPr>
            </w:pPr>
            <w:r w:rsidRPr="00D77342">
              <w:rPr>
                <w:rFonts w:cs="Times New Roman"/>
                <w:sz w:val="16"/>
              </w:rPr>
              <w:t>Character-level CNN from URL.</w:t>
            </w:r>
          </w:p>
        </w:tc>
        <w:tc>
          <w:tcPr>
            <w:tcW w:w="2448" w:type="dxa"/>
          </w:tcPr>
          <w:p w:rsidR="00E149DA" w:rsidRPr="00D77342" w:rsidRDefault="00D21937">
            <w:pPr>
              <w:jc w:val="both"/>
              <w:rPr>
                <w:rFonts w:cs="Times New Roman"/>
              </w:rPr>
            </w:pPr>
            <w:r w:rsidRPr="00D77342">
              <w:rPr>
                <w:rFonts w:cs="Times New Roman"/>
                <w:sz w:val="16"/>
              </w:rPr>
              <w:t>Shows URL characters can support detection.</w:t>
            </w:r>
          </w:p>
        </w:tc>
        <w:tc>
          <w:tcPr>
            <w:tcW w:w="2448" w:type="dxa"/>
          </w:tcPr>
          <w:p w:rsidR="00E149DA" w:rsidRPr="00D77342" w:rsidRDefault="00D21937">
            <w:pPr>
              <w:jc w:val="both"/>
              <w:rPr>
                <w:rFonts w:cs="Times New Roman"/>
              </w:rPr>
            </w:pPr>
            <w:r w:rsidRPr="00D77342">
              <w:rPr>
                <w:rFonts w:cs="Times New Roman"/>
                <w:sz w:val="16"/>
              </w:rPr>
              <w:t>Supports character-level representation.</w:t>
            </w:r>
          </w:p>
        </w:tc>
      </w:tr>
      <w:tr w:rsidR="00E149DA" w:rsidRPr="00D77342">
        <w:tc>
          <w:tcPr>
            <w:tcW w:w="2448" w:type="dxa"/>
          </w:tcPr>
          <w:p w:rsidR="00E149DA" w:rsidRPr="00D77342" w:rsidRDefault="00D21937">
            <w:pPr>
              <w:jc w:val="both"/>
              <w:rPr>
                <w:rFonts w:cs="Times New Roman"/>
              </w:rPr>
            </w:pPr>
            <w:r w:rsidRPr="00D77342">
              <w:rPr>
                <w:rFonts w:cs="Times New Roman"/>
                <w:sz w:val="16"/>
              </w:rPr>
              <w:t>Opara et al. [18], [19]</w:t>
            </w:r>
          </w:p>
        </w:tc>
        <w:tc>
          <w:tcPr>
            <w:tcW w:w="2448" w:type="dxa"/>
          </w:tcPr>
          <w:p w:rsidR="00E149DA" w:rsidRPr="00D77342" w:rsidRDefault="00D21937">
            <w:pPr>
              <w:jc w:val="both"/>
              <w:rPr>
                <w:rFonts w:cs="Times New Roman"/>
              </w:rPr>
            </w:pPr>
            <w:r w:rsidRPr="00D77342">
              <w:rPr>
                <w:rFonts w:cs="Times New Roman"/>
                <w:sz w:val="16"/>
              </w:rPr>
              <w:t>HTMLPhish/WebPhish with raw HTML and URL content.</w:t>
            </w:r>
          </w:p>
        </w:tc>
        <w:tc>
          <w:tcPr>
            <w:tcW w:w="2448" w:type="dxa"/>
          </w:tcPr>
          <w:p w:rsidR="00E149DA" w:rsidRPr="00D77342" w:rsidRDefault="00D21937">
            <w:pPr>
              <w:jc w:val="both"/>
              <w:rPr>
                <w:rFonts w:cs="Times New Roman"/>
              </w:rPr>
            </w:pPr>
            <w:r w:rsidRPr="00D77342">
              <w:rPr>
                <w:rFonts w:cs="Times New Roman"/>
                <w:sz w:val="16"/>
              </w:rPr>
              <w:t>Strong deep learning evidence using webpage content.</w:t>
            </w:r>
          </w:p>
        </w:tc>
        <w:tc>
          <w:tcPr>
            <w:tcW w:w="2448" w:type="dxa"/>
          </w:tcPr>
          <w:p w:rsidR="00E149DA" w:rsidRPr="00D77342" w:rsidRDefault="00D21937">
            <w:pPr>
              <w:jc w:val="both"/>
              <w:rPr>
                <w:rFonts w:cs="Times New Roman"/>
              </w:rPr>
            </w:pPr>
            <w:r w:rsidRPr="00D77342">
              <w:rPr>
                <w:rFonts w:cs="Times New Roman"/>
                <w:sz w:val="16"/>
              </w:rPr>
              <w:t>Shows why lexical-only approach is lighter.</w:t>
            </w:r>
          </w:p>
        </w:tc>
      </w:tr>
      <w:tr w:rsidR="00E149DA" w:rsidRPr="00D77342">
        <w:tc>
          <w:tcPr>
            <w:tcW w:w="2448" w:type="dxa"/>
          </w:tcPr>
          <w:p w:rsidR="00E149DA" w:rsidRPr="00D77342" w:rsidRDefault="00D21937">
            <w:pPr>
              <w:jc w:val="both"/>
              <w:rPr>
                <w:rFonts w:cs="Times New Roman"/>
              </w:rPr>
            </w:pPr>
            <w:r w:rsidRPr="00D77342">
              <w:rPr>
                <w:rFonts w:cs="Times New Roman"/>
                <w:sz w:val="16"/>
              </w:rPr>
              <w:t>URLNet [20]</w:t>
            </w:r>
          </w:p>
        </w:tc>
        <w:tc>
          <w:tcPr>
            <w:tcW w:w="2448" w:type="dxa"/>
          </w:tcPr>
          <w:p w:rsidR="00E149DA" w:rsidRPr="00D77342" w:rsidRDefault="00D21937">
            <w:pPr>
              <w:jc w:val="both"/>
              <w:rPr>
                <w:rFonts w:cs="Times New Roman"/>
              </w:rPr>
            </w:pPr>
            <w:r w:rsidRPr="00D77342">
              <w:rPr>
                <w:rFonts w:cs="Times New Roman"/>
                <w:sz w:val="16"/>
              </w:rPr>
              <w:t>End-to-end URL representation learning.</w:t>
            </w:r>
          </w:p>
        </w:tc>
        <w:tc>
          <w:tcPr>
            <w:tcW w:w="2448" w:type="dxa"/>
          </w:tcPr>
          <w:p w:rsidR="00E149DA" w:rsidRPr="00D77342" w:rsidRDefault="00D21937">
            <w:pPr>
              <w:jc w:val="both"/>
              <w:rPr>
                <w:rFonts w:cs="Times New Roman"/>
              </w:rPr>
            </w:pPr>
            <w:r w:rsidRPr="00D77342">
              <w:rPr>
                <w:rFonts w:cs="Times New Roman"/>
                <w:sz w:val="16"/>
              </w:rPr>
              <w:t>Reduces manual feature engineering.</w:t>
            </w:r>
          </w:p>
        </w:tc>
        <w:tc>
          <w:tcPr>
            <w:tcW w:w="2448" w:type="dxa"/>
          </w:tcPr>
          <w:p w:rsidR="00E149DA" w:rsidRPr="00D77342" w:rsidRDefault="00D21937">
            <w:pPr>
              <w:jc w:val="both"/>
              <w:rPr>
                <w:rFonts w:cs="Times New Roman"/>
              </w:rPr>
            </w:pPr>
            <w:r w:rsidRPr="00D77342">
              <w:rPr>
                <w:rFonts w:cs="Times New Roman"/>
                <w:sz w:val="16"/>
              </w:rPr>
              <w:t>Supports sequence learning from raw URLs.</w:t>
            </w:r>
          </w:p>
        </w:tc>
      </w:tr>
      <w:tr w:rsidR="00E149DA" w:rsidRPr="00D77342">
        <w:tc>
          <w:tcPr>
            <w:tcW w:w="2448" w:type="dxa"/>
          </w:tcPr>
          <w:p w:rsidR="00E149DA" w:rsidRPr="00D77342" w:rsidRDefault="00D21937">
            <w:pPr>
              <w:jc w:val="both"/>
              <w:rPr>
                <w:rFonts w:cs="Times New Roman"/>
              </w:rPr>
            </w:pPr>
            <w:r w:rsidRPr="00D77342">
              <w:rPr>
                <w:rFonts w:cs="Times New Roman"/>
                <w:sz w:val="16"/>
              </w:rPr>
              <w:t>Nayak et al. [25]</w:t>
            </w:r>
          </w:p>
        </w:tc>
        <w:tc>
          <w:tcPr>
            <w:tcW w:w="2448" w:type="dxa"/>
          </w:tcPr>
          <w:p w:rsidR="00E149DA" w:rsidRPr="00D77342" w:rsidRDefault="00D21937">
            <w:pPr>
              <w:jc w:val="both"/>
              <w:rPr>
                <w:rFonts w:cs="Times New Roman"/>
              </w:rPr>
            </w:pPr>
            <w:r w:rsidRPr="00D77342">
              <w:rPr>
                <w:rFonts w:cs="Times New Roman"/>
                <w:sz w:val="16"/>
              </w:rPr>
              <w:t>Feature selection with ML/DL.</w:t>
            </w:r>
          </w:p>
        </w:tc>
        <w:tc>
          <w:tcPr>
            <w:tcW w:w="2448" w:type="dxa"/>
          </w:tcPr>
          <w:p w:rsidR="00E149DA" w:rsidRPr="00D77342" w:rsidRDefault="00D21937">
            <w:pPr>
              <w:jc w:val="both"/>
              <w:rPr>
                <w:rFonts w:cs="Times New Roman"/>
              </w:rPr>
            </w:pPr>
            <w:r w:rsidRPr="00D77342">
              <w:rPr>
                <w:rFonts w:cs="Times New Roman"/>
                <w:sz w:val="16"/>
              </w:rPr>
              <w:t>94.46% accuracy using 14 selected features.</w:t>
            </w:r>
          </w:p>
        </w:tc>
        <w:tc>
          <w:tcPr>
            <w:tcW w:w="2448" w:type="dxa"/>
          </w:tcPr>
          <w:p w:rsidR="00E149DA" w:rsidRPr="00D77342" w:rsidRDefault="00D21937">
            <w:pPr>
              <w:jc w:val="both"/>
              <w:rPr>
                <w:rFonts w:cs="Times New Roman"/>
              </w:rPr>
            </w:pPr>
            <w:r w:rsidRPr="00D77342">
              <w:rPr>
                <w:rFonts w:cs="Times New Roman"/>
                <w:sz w:val="16"/>
              </w:rPr>
              <w:t>Feature selection useful but still engineered.</w:t>
            </w:r>
          </w:p>
        </w:tc>
      </w:tr>
      <w:tr w:rsidR="00E149DA" w:rsidRPr="00D77342">
        <w:tc>
          <w:tcPr>
            <w:tcW w:w="2448" w:type="dxa"/>
          </w:tcPr>
          <w:p w:rsidR="00E149DA" w:rsidRPr="00D77342" w:rsidRDefault="00D21937">
            <w:pPr>
              <w:jc w:val="both"/>
              <w:rPr>
                <w:rFonts w:cs="Times New Roman"/>
              </w:rPr>
            </w:pPr>
            <w:r w:rsidRPr="00D77342">
              <w:rPr>
                <w:rFonts w:cs="Times New Roman"/>
                <w:sz w:val="16"/>
              </w:rPr>
              <w:t>Aslam et al. [26]</w:t>
            </w:r>
          </w:p>
        </w:tc>
        <w:tc>
          <w:tcPr>
            <w:tcW w:w="2448" w:type="dxa"/>
          </w:tcPr>
          <w:p w:rsidR="00E149DA" w:rsidRPr="00D77342" w:rsidRDefault="00D21937">
            <w:pPr>
              <w:jc w:val="both"/>
              <w:rPr>
                <w:rFonts w:cs="Times New Roman"/>
              </w:rPr>
            </w:pPr>
            <w:r w:rsidRPr="00D77342">
              <w:rPr>
                <w:rFonts w:cs="Times New Roman"/>
                <w:sz w:val="16"/>
              </w:rPr>
              <w:t>LSTM-based stacked generalisation.</w:t>
            </w:r>
          </w:p>
        </w:tc>
        <w:tc>
          <w:tcPr>
            <w:tcW w:w="2448" w:type="dxa"/>
          </w:tcPr>
          <w:p w:rsidR="00E149DA" w:rsidRPr="00D77342" w:rsidRDefault="00D21937">
            <w:pPr>
              <w:jc w:val="both"/>
              <w:rPr>
                <w:rFonts w:cs="Times New Roman"/>
              </w:rPr>
            </w:pPr>
            <w:r w:rsidRPr="00D77342">
              <w:rPr>
                <w:rFonts w:cs="Times New Roman"/>
                <w:sz w:val="16"/>
              </w:rPr>
              <w:t>96.04% accuracy.</w:t>
            </w:r>
          </w:p>
        </w:tc>
        <w:tc>
          <w:tcPr>
            <w:tcW w:w="2448" w:type="dxa"/>
          </w:tcPr>
          <w:p w:rsidR="00E149DA" w:rsidRPr="00D77342" w:rsidRDefault="00D21937">
            <w:pPr>
              <w:jc w:val="both"/>
              <w:rPr>
                <w:rFonts w:cs="Times New Roman"/>
              </w:rPr>
            </w:pPr>
            <w:r w:rsidRPr="00D77342">
              <w:rPr>
                <w:rFonts w:cs="Times New Roman"/>
                <w:sz w:val="16"/>
              </w:rPr>
              <w:t>Supports sequence learning but less focus on XAI/latency.</w:t>
            </w:r>
          </w:p>
        </w:tc>
      </w:tr>
      <w:tr w:rsidR="00E149DA" w:rsidRPr="00D77342">
        <w:tc>
          <w:tcPr>
            <w:tcW w:w="2448" w:type="dxa"/>
          </w:tcPr>
          <w:p w:rsidR="00E149DA" w:rsidRPr="00D77342" w:rsidRDefault="00D21937">
            <w:pPr>
              <w:jc w:val="both"/>
              <w:rPr>
                <w:rFonts w:cs="Times New Roman"/>
              </w:rPr>
            </w:pPr>
            <w:r w:rsidRPr="00D77342">
              <w:rPr>
                <w:rFonts w:cs="Times New Roman"/>
                <w:sz w:val="16"/>
              </w:rPr>
              <w:t>Shafin [27]</w:t>
            </w:r>
          </w:p>
        </w:tc>
        <w:tc>
          <w:tcPr>
            <w:tcW w:w="2448" w:type="dxa"/>
          </w:tcPr>
          <w:p w:rsidR="00E149DA" w:rsidRPr="00D77342" w:rsidRDefault="00D21937">
            <w:pPr>
              <w:jc w:val="both"/>
              <w:rPr>
                <w:rFonts w:cs="Times New Roman"/>
              </w:rPr>
            </w:pPr>
            <w:r w:rsidRPr="00D77342">
              <w:rPr>
                <w:rFonts w:cs="Times New Roman"/>
                <w:sz w:val="16"/>
              </w:rPr>
              <w:t>SHAP and LIME for feature selection.</w:t>
            </w:r>
          </w:p>
        </w:tc>
        <w:tc>
          <w:tcPr>
            <w:tcW w:w="2448" w:type="dxa"/>
          </w:tcPr>
          <w:p w:rsidR="00E149DA" w:rsidRPr="00D77342" w:rsidRDefault="00D21937">
            <w:pPr>
              <w:jc w:val="both"/>
              <w:rPr>
                <w:rFonts w:cs="Times New Roman"/>
              </w:rPr>
            </w:pPr>
            <w:r w:rsidRPr="00D77342">
              <w:rPr>
                <w:rFonts w:cs="Times New Roman"/>
                <w:sz w:val="16"/>
              </w:rPr>
              <w:t>Strong RF/XGB performance after XAI feature selection.</w:t>
            </w:r>
          </w:p>
        </w:tc>
        <w:tc>
          <w:tcPr>
            <w:tcW w:w="2448" w:type="dxa"/>
          </w:tcPr>
          <w:p w:rsidR="00E149DA" w:rsidRPr="00D77342" w:rsidRDefault="00D21937">
            <w:pPr>
              <w:jc w:val="both"/>
              <w:rPr>
                <w:rFonts w:cs="Times New Roman"/>
              </w:rPr>
            </w:pPr>
            <w:r w:rsidRPr="00D77342">
              <w:rPr>
                <w:rFonts w:cs="Times New Roman"/>
                <w:sz w:val="16"/>
              </w:rPr>
              <w:t>Supports explainability but feature-based.</w:t>
            </w:r>
          </w:p>
        </w:tc>
      </w:tr>
      <w:tr w:rsidR="00E149DA" w:rsidRPr="00D77342">
        <w:tc>
          <w:tcPr>
            <w:tcW w:w="2448" w:type="dxa"/>
          </w:tcPr>
          <w:p w:rsidR="00E149DA" w:rsidRPr="00D77342" w:rsidRDefault="00D21937">
            <w:pPr>
              <w:jc w:val="both"/>
              <w:rPr>
                <w:rFonts w:cs="Times New Roman"/>
              </w:rPr>
            </w:pPr>
            <w:r w:rsidRPr="00D77342">
              <w:rPr>
                <w:rFonts w:cs="Times New Roman"/>
                <w:sz w:val="16"/>
              </w:rPr>
              <w:t>Vulfin et al. [28]</w:t>
            </w:r>
          </w:p>
        </w:tc>
        <w:tc>
          <w:tcPr>
            <w:tcW w:w="2448" w:type="dxa"/>
          </w:tcPr>
          <w:p w:rsidR="00E149DA" w:rsidRPr="00D77342" w:rsidRDefault="00D21937">
            <w:pPr>
              <w:jc w:val="both"/>
              <w:rPr>
                <w:rFonts w:cs="Times New Roman"/>
              </w:rPr>
            </w:pPr>
            <w:r w:rsidRPr="00D77342">
              <w:rPr>
                <w:rFonts w:cs="Times New Roman"/>
                <w:sz w:val="16"/>
              </w:rPr>
              <w:t>Multimodal XAI phishing detection.</w:t>
            </w:r>
          </w:p>
        </w:tc>
        <w:tc>
          <w:tcPr>
            <w:tcW w:w="2448" w:type="dxa"/>
          </w:tcPr>
          <w:p w:rsidR="00E149DA" w:rsidRPr="00D77342" w:rsidRDefault="00D21937">
            <w:pPr>
              <w:jc w:val="both"/>
              <w:rPr>
                <w:rFonts w:cs="Times New Roman"/>
              </w:rPr>
            </w:pPr>
            <w:r w:rsidRPr="00D77342">
              <w:rPr>
                <w:rFonts w:cs="Times New Roman"/>
                <w:sz w:val="16"/>
              </w:rPr>
              <w:t>Combines URL, HTML and screenshots.</w:t>
            </w:r>
          </w:p>
        </w:tc>
        <w:tc>
          <w:tcPr>
            <w:tcW w:w="2448" w:type="dxa"/>
          </w:tcPr>
          <w:p w:rsidR="00E149DA" w:rsidRPr="00D77342" w:rsidRDefault="00D21937">
            <w:pPr>
              <w:jc w:val="both"/>
              <w:rPr>
                <w:rFonts w:cs="Times New Roman"/>
              </w:rPr>
            </w:pPr>
            <w:r w:rsidRPr="00D77342">
              <w:rPr>
                <w:rFonts w:cs="Times New Roman"/>
                <w:sz w:val="16"/>
              </w:rPr>
              <w:t>Powerful but heavier than lexical-only screening.</w:t>
            </w:r>
          </w:p>
        </w:tc>
      </w:tr>
      <w:tr w:rsidR="00E149DA" w:rsidRPr="00D77342">
        <w:tc>
          <w:tcPr>
            <w:tcW w:w="2448" w:type="dxa"/>
          </w:tcPr>
          <w:p w:rsidR="00E149DA" w:rsidRPr="00D77342" w:rsidRDefault="00D21937">
            <w:pPr>
              <w:jc w:val="both"/>
              <w:rPr>
                <w:rFonts w:cs="Times New Roman"/>
              </w:rPr>
            </w:pPr>
            <w:r w:rsidRPr="00D77342">
              <w:rPr>
                <w:rFonts w:cs="Times New Roman"/>
                <w:sz w:val="16"/>
              </w:rPr>
              <w:t>Prasad and Dondeti [30]</w:t>
            </w:r>
          </w:p>
        </w:tc>
        <w:tc>
          <w:tcPr>
            <w:tcW w:w="2448" w:type="dxa"/>
          </w:tcPr>
          <w:p w:rsidR="00E149DA" w:rsidRPr="00D77342" w:rsidRDefault="00D21937">
            <w:pPr>
              <w:jc w:val="both"/>
              <w:rPr>
                <w:rFonts w:cs="Times New Roman"/>
              </w:rPr>
            </w:pPr>
            <w:r w:rsidRPr="00D77342">
              <w:rPr>
                <w:rFonts w:cs="Times New Roman"/>
                <w:sz w:val="16"/>
              </w:rPr>
              <w:t>Ensemble deep learning for phishing detection.</w:t>
            </w:r>
          </w:p>
        </w:tc>
        <w:tc>
          <w:tcPr>
            <w:tcW w:w="2448" w:type="dxa"/>
          </w:tcPr>
          <w:p w:rsidR="00E149DA" w:rsidRPr="00D77342" w:rsidRDefault="00D21937">
            <w:pPr>
              <w:jc w:val="both"/>
              <w:rPr>
                <w:rFonts w:cs="Times New Roman"/>
              </w:rPr>
            </w:pPr>
            <w:r w:rsidRPr="00D77342">
              <w:rPr>
                <w:rFonts w:cs="Times New Roman"/>
                <w:sz w:val="16"/>
              </w:rPr>
              <w:t>Shows benefit of advanced deep models.</w:t>
            </w:r>
          </w:p>
        </w:tc>
        <w:tc>
          <w:tcPr>
            <w:tcW w:w="2448" w:type="dxa"/>
          </w:tcPr>
          <w:p w:rsidR="00E149DA" w:rsidRPr="00D77342" w:rsidRDefault="00D21937">
            <w:pPr>
              <w:jc w:val="both"/>
              <w:rPr>
                <w:rFonts w:cs="Times New Roman"/>
              </w:rPr>
            </w:pPr>
            <w:r w:rsidRPr="00D77342">
              <w:rPr>
                <w:rFonts w:cs="Times New Roman"/>
                <w:sz w:val="16"/>
              </w:rPr>
              <w:t>Adds comparison point for hybrid design.</w:t>
            </w:r>
          </w:p>
        </w:tc>
      </w:tr>
      <w:tr w:rsidR="00E149DA" w:rsidRPr="00D77342">
        <w:tc>
          <w:tcPr>
            <w:tcW w:w="2448" w:type="dxa"/>
          </w:tcPr>
          <w:p w:rsidR="00E149DA" w:rsidRPr="00D77342" w:rsidRDefault="00D21937">
            <w:pPr>
              <w:jc w:val="both"/>
              <w:rPr>
                <w:rFonts w:cs="Times New Roman"/>
              </w:rPr>
            </w:pPr>
            <w:r w:rsidRPr="00D77342">
              <w:rPr>
                <w:rFonts w:cs="Times New Roman"/>
                <w:sz w:val="16"/>
              </w:rPr>
              <w:t>Babala et al. [33]</w:t>
            </w:r>
          </w:p>
        </w:tc>
        <w:tc>
          <w:tcPr>
            <w:tcW w:w="2448" w:type="dxa"/>
          </w:tcPr>
          <w:p w:rsidR="00E149DA" w:rsidRPr="00D77342" w:rsidRDefault="00D21937">
            <w:pPr>
              <w:jc w:val="both"/>
              <w:rPr>
                <w:rFonts w:cs="Times New Roman"/>
              </w:rPr>
            </w:pPr>
            <w:r w:rsidRPr="00D77342">
              <w:rPr>
                <w:rFonts w:cs="Times New Roman"/>
                <w:sz w:val="16"/>
              </w:rPr>
              <w:t>Interpretable and energy-efficient real-time design.</w:t>
            </w:r>
          </w:p>
        </w:tc>
        <w:tc>
          <w:tcPr>
            <w:tcW w:w="2448" w:type="dxa"/>
          </w:tcPr>
          <w:p w:rsidR="00E149DA" w:rsidRPr="00D77342" w:rsidRDefault="00D21937">
            <w:pPr>
              <w:jc w:val="both"/>
              <w:rPr>
                <w:rFonts w:cs="Times New Roman"/>
              </w:rPr>
            </w:pPr>
            <w:r w:rsidRPr="00D77342">
              <w:rPr>
                <w:rFonts w:cs="Times New Roman"/>
                <w:sz w:val="16"/>
              </w:rPr>
              <w:t>Highlights real-time and efficiency needs.</w:t>
            </w:r>
          </w:p>
        </w:tc>
        <w:tc>
          <w:tcPr>
            <w:tcW w:w="2448" w:type="dxa"/>
          </w:tcPr>
          <w:p w:rsidR="00E149DA" w:rsidRPr="00D77342" w:rsidRDefault="00D21937">
            <w:pPr>
              <w:jc w:val="both"/>
              <w:rPr>
                <w:rFonts w:cs="Times New Roman"/>
              </w:rPr>
            </w:pPr>
            <w:r w:rsidRPr="00D77342">
              <w:rPr>
                <w:rFonts w:cs="Times New Roman"/>
                <w:sz w:val="16"/>
              </w:rPr>
              <w:t>Supports latency and throughput reporting.</w:t>
            </w:r>
          </w:p>
        </w:tc>
      </w:tr>
      <w:tr w:rsidR="00E149DA" w:rsidRPr="00D77342">
        <w:tc>
          <w:tcPr>
            <w:tcW w:w="2448" w:type="dxa"/>
          </w:tcPr>
          <w:p w:rsidR="00E149DA" w:rsidRPr="00D77342" w:rsidRDefault="00D21937">
            <w:pPr>
              <w:jc w:val="both"/>
              <w:rPr>
                <w:rFonts w:cs="Times New Roman"/>
              </w:rPr>
            </w:pPr>
            <w:r w:rsidRPr="00D77342">
              <w:rPr>
                <w:rFonts w:cs="Times New Roman"/>
                <w:sz w:val="16"/>
              </w:rPr>
              <w:t>Ghalechyan et al. [35]</w:t>
            </w:r>
          </w:p>
        </w:tc>
        <w:tc>
          <w:tcPr>
            <w:tcW w:w="2448" w:type="dxa"/>
          </w:tcPr>
          <w:p w:rsidR="00E149DA" w:rsidRPr="00D77342" w:rsidRDefault="00D21937">
            <w:pPr>
              <w:jc w:val="both"/>
              <w:rPr>
                <w:rFonts w:cs="Times New Roman"/>
              </w:rPr>
            </w:pPr>
            <w:r w:rsidRPr="00D77342">
              <w:rPr>
                <w:rFonts w:cs="Times New Roman"/>
                <w:sz w:val="16"/>
              </w:rPr>
              <w:t>Neural URL classification with uncertainty discussion.</w:t>
            </w:r>
          </w:p>
        </w:tc>
        <w:tc>
          <w:tcPr>
            <w:tcW w:w="2448" w:type="dxa"/>
          </w:tcPr>
          <w:p w:rsidR="00E149DA" w:rsidRPr="00D77342" w:rsidRDefault="00D21937">
            <w:pPr>
              <w:jc w:val="both"/>
              <w:rPr>
                <w:rFonts w:cs="Times New Roman"/>
              </w:rPr>
            </w:pPr>
            <w:r w:rsidRPr="00D77342">
              <w:rPr>
                <w:rFonts w:cs="Times New Roman"/>
                <w:sz w:val="16"/>
              </w:rPr>
              <w:t>Production and validation evidence reported.</w:t>
            </w:r>
          </w:p>
        </w:tc>
        <w:tc>
          <w:tcPr>
            <w:tcW w:w="2448" w:type="dxa"/>
          </w:tcPr>
          <w:p w:rsidR="00E149DA" w:rsidRPr="00D77342" w:rsidRDefault="00D21937">
            <w:pPr>
              <w:jc w:val="both"/>
              <w:rPr>
                <w:rFonts w:cs="Times New Roman"/>
              </w:rPr>
            </w:pPr>
            <w:r w:rsidRPr="00D77342">
              <w:rPr>
                <w:rFonts w:cs="Times New Roman"/>
                <w:sz w:val="16"/>
              </w:rPr>
              <w:t>Supports practical evaluation beyond accuracy.</w:t>
            </w:r>
          </w:p>
        </w:tc>
      </w:tr>
      <w:tr w:rsidR="00E149DA" w:rsidRPr="00D77342">
        <w:tc>
          <w:tcPr>
            <w:tcW w:w="2448" w:type="dxa"/>
          </w:tcPr>
          <w:p w:rsidR="00E149DA" w:rsidRPr="00D77342" w:rsidRDefault="00D21937">
            <w:pPr>
              <w:jc w:val="both"/>
              <w:rPr>
                <w:rFonts w:cs="Times New Roman"/>
              </w:rPr>
            </w:pPr>
            <w:r w:rsidRPr="00D77342">
              <w:rPr>
                <w:rFonts w:cs="Times New Roman"/>
                <w:sz w:val="16"/>
              </w:rPr>
              <w:t>Hussain et al. [37]</w:t>
            </w:r>
          </w:p>
        </w:tc>
        <w:tc>
          <w:tcPr>
            <w:tcW w:w="2448" w:type="dxa"/>
          </w:tcPr>
          <w:p w:rsidR="00E149DA" w:rsidRPr="00D77342" w:rsidRDefault="00D21937">
            <w:pPr>
              <w:jc w:val="both"/>
              <w:rPr>
                <w:rFonts w:cs="Times New Roman"/>
              </w:rPr>
            </w:pPr>
            <w:r w:rsidRPr="00D77342">
              <w:rPr>
                <w:rFonts w:cs="Times New Roman"/>
                <w:sz w:val="16"/>
              </w:rPr>
              <w:t>CNN-Fusion lightweight character-level method.</w:t>
            </w:r>
          </w:p>
        </w:tc>
        <w:tc>
          <w:tcPr>
            <w:tcW w:w="2448" w:type="dxa"/>
          </w:tcPr>
          <w:p w:rsidR="00E149DA" w:rsidRPr="00D77342" w:rsidRDefault="00D21937">
            <w:pPr>
              <w:jc w:val="both"/>
              <w:rPr>
                <w:rFonts w:cs="Times New Roman"/>
              </w:rPr>
            </w:pPr>
            <w:r w:rsidRPr="00D77342">
              <w:rPr>
                <w:rFonts w:cs="Times New Roman"/>
                <w:sz w:val="16"/>
              </w:rPr>
              <w:t>Focuses on speed and low false positives.</w:t>
            </w:r>
          </w:p>
        </w:tc>
        <w:tc>
          <w:tcPr>
            <w:tcW w:w="2448" w:type="dxa"/>
          </w:tcPr>
          <w:p w:rsidR="00E149DA" w:rsidRPr="00D77342" w:rsidRDefault="00D21937">
            <w:pPr>
              <w:jc w:val="both"/>
              <w:rPr>
                <w:rFonts w:cs="Times New Roman"/>
              </w:rPr>
            </w:pPr>
            <w:r w:rsidRPr="00D77342">
              <w:rPr>
                <w:rFonts w:cs="Times New Roman"/>
                <w:sz w:val="16"/>
              </w:rPr>
              <w:t>Supports CNN-only baseline and lightweight design.</w:t>
            </w:r>
          </w:p>
        </w:tc>
      </w:tr>
      <w:tr w:rsidR="00E149DA" w:rsidRPr="00D77342">
        <w:tc>
          <w:tcPr>
            <w:tcW w:w="2448" w:type="dxa"/>
          </w:tcPr>
          <w:p w:rsidR="00E149DA" w:rsidRPr="00D77342" w:rsidRDefault="00D21937">
            <w:pPr>
              <w:jc w:val="both"/>
              <w:rPr>
                <w:rFonts w:cs="Times New Roman"/>
              </w:rPr>
            </w:pPr>
            <w:r w:rsidRPr="00D77342">
              <w:rPr>
                <w:rFonts w:cs="Times New Roman"/>
                <w:sz w:val="16"/>
              </w:rPr>
              <w:t>Gopali et al. [39]</w:t>
            </w:r>
          </w:p>
        </w:tc>
        <w:tc>
          <w:tcPr>
            <w:tcW w:w="2448" w:type="dxa"/>
          </w:tcPr>
          <w:p w:rsidR="00E149DA" w:rsidRPr="00D77342" w:rsidRDefault="00D21937">
            <w:pPr>
              <w:jc w:val="both"/>
              <w:rPr>
                <w:rFonts w:cs="Times New Roman"/>
              </w:rPr>
            </w:pPr>
            <w:r w:rsidRPr="00D77342">
              <w:rPr>
                <w:rFonts w:cs="Times New Roman"/>
                <w:sz w:val="16"/>
              </w:rPr>
              <w:t>Sequential DL models for phishing URLs.</w:t>
            </w:r>
          </w:p>
        </w:tc>
        <w:tc>
          <w:tcPr>
            <w:tcW w:w="2448" w:type="dxa"/>
          </w:tcPr>
          <w:p w:rsidR="00E149DA" w:rsidRPr="00D77342" w:rsidRDefault="00D21937">
            <w:pPr>
              <w:jc w:val="both"/>
              <w:rPr>
                <w:rFonts w:cs="Times New Roman"/>
              </w:rPr>
            </w:pPr>
            <w:r w:rsidRPr="00D77342">
              <w:rPr>
                <w:rFonts w:cs="Times New Roman"/>
                <w:sz w:val="16"/>
              </w:rPr>
              <w:t>Attention/BiLSTM performed strongly.</w:t>
            </w:r>
          </w:p>
        </w:tc>
        <w:tc>
          <w:tcPr>
            <w:tcW w:w="2448" w:type="dxa"/>
          </w:tcPr>
          <w:p w:rsidR="00E149DA" w:rsidRPr="00D77342" w:rsidRDefault="00D21937">
            <w:pPr>
              <w:jc w:val="both"/>
              <w:rPr>
                <w:rFonts w:cs="Times New Roman"/>
              </w:rPr>
            </w:pPr>
            <w:r w:rsidRPr="00D77342">
              <w:rPr>
                <w:rFonts w:cs="Times New Roman"/>
                <w:sz w:val="16"/>
              </w:rPr>
              <w:t>Supports BiGRU and attention direction.</w:t>
            </w:r>
          </w:p>
        </w:tc>
      </w:tr>
      <w:tr w:rsidR="00E149DA" w:rsidRPr="00D77342">
        <w:tc>
          <w:tcPr>
            <w:tcW w:w="2448" w:type="dxa"/>
          </w:tcPr>
          <w:p w:rsidR="00E149DA" w:rsidRPr="00D77342" w:rsidRDefault="00D21937">
            <w:pPr>
              <w:jc w:val="both"/>
              <w:rPr>
                <w:rFonts w:cs="Times New Roman"/>
              </w:rPr>
            </w:pPr>
            <w:r w:rsidRPr="00D77342">
              <w:rPr>
                <w:rFonts w:cs="Times New Roman"/>
                <w:sz w:val="16"/>
              </w:rPr>
              <w:t>PhishGuard [40]</w:t>
            </w:r>
          </w:p>
        </w:tc>
        <w:tc>
          <w:tcPr>
            <w:tcW w:w="2448" w:type="dxa"/>
          </w:tcPr>
          <w:p w:rsidR="00E149DA" w:rsidRPr="00D77342" w:rsidRDefault="00D21937">
            <w:pPr>
              <w:jc w:val="both"/>
              <w:rPr>
                <w:rFonts w:cs="Times New Roman"/>
              </w:rPr>
            </w:pPr>
            <w:r w:rsidRPr="00D77342">
              <w:rPr>
                <w:rFonts w:cs="Times New Roman"/>
                <w:sz w:val="16"/>
              </w:rPr>
              <w:t>CNN-based phishing URL detection with XAI.</w:t>
            </w:r>
          </w:p>
        </w:tc>
        <w:tc>
          <w:tcPr>
            <w:tcW w:w="2448" w:type="dxa"/>
          </w:tcPr>
          <w:p w:rsidR="00E149DA" w:rsidRPr="00D77342" w:rsidRDefault="00D21937">
            <w:pPr>
              <w:jc w:val="both"/>
              <w:rPr>
                <w:rFonts w:cs="Times New Roman"/>
              </w:rPr>
            </w:pPr>
            <w:r w:rsidRPr="00D77342">
              <w:rPr>
                <w:rFonts w:cs="Times New Roman"/>
                <w:sz w:val="16"/>
              </w:rPr>
              <w:t>Uses CNN and explanation analysis.</w:t>
            </w:r>
          </w:p>
        </w:tc>
        <w:tc>
          <w:tcPr>
            <w:tcW w:w="2448" w:type="dxa"/>
          </w:tcPr>
          <w:p w:rsidR="00E149DA" w:rsidRPr="00D77342" w:rsidRDefault="00D21937">
            <w:pPr>
              <w:jc w:val="both"/>
              <w:rPr>
                <w:rFonts w:cs="Times New Roman"/>
              </w:rPr>
            </w:pPr>
            <w:r w:rsidRPr="00D77342">
              <w:rPr>
                <w:rFonts w:cs="Times New Roman"/>
                <w:sz w:val="16"/>
              </w:rPr>
              <w:t>Supports combined detection and explanation focus.</w:t>
            </w:r>
          </w:p>
        </w:tc>
      </w:tr>
      <w:tr w:rsidR="00E149DA" w:rsidRPr="00D77342">
        <w:tc>
          <w:tcPr>
            <w:tcW w:w="2448" w:type="dxa"/>
          </w:tcPr>
          <w:p w:rsidR="00E149DA" w:rsidRPr="00D77342" w:rsidRDefault="00D21937">
            <w:pPr>
              <w:jc w:val="both"/>
              <w:rPr>
                <w:rFonts w:cs="Times New Roman"/>
              </w:rPr>
            </w:pPr>
            <w:r w:rsidRPr="00D77342">
              <w:rPr>
                <w:rFonts w:cs="Times New Roman"/>
                <w:sz w:val="16"/>
              </w:rPr>
              <w:t>VisualPhishNet [42]</w:t>
            </w:r>
          </w:p>
        </w:tc>
        <w:tc>
          <w:tcPr>
            <w:tcW w:w="2448" w:type="dxa"/>
          </w:tcPr>
          <w:p w:rsidR="00E149DA" w:rsidRPr="00D77342" w:rsidRDefault="00D21937">
            <w:pPr>
              <w:jc w:val="both"/>
              <w:rPr>
                <w:rFonts w:cs="Times New Roman"/>
              </w:rPr>
            </w:pPr>
            <w:r w:rsidRPr="00D77342">
              <w:rPr>
                <w:rFonts w:cs="Times New Roman"/>
                <w:sz w:val="16"/>
              </w:rPr>
              <w:t>Visual similarity for zero-day phishing.</w:t>
            </w:r>
          </w:p>
        </w:tc>
        <w:tc>
          <w:tcPr>
            <w:tcW w:w="2448" w:type="dxa"/>
          </w:tcPr>
          <w:p w:rsidR="00E149DA" w:rsidRPr="00D77342" w:rsidRDefault="00D21937">
            <w:pPr>
              <w:jc w:val="both"/>
              <w:rPr>
                <w:rFonts w:cs="Times New Roman"/>
              </w:rPr>
            </w:pPr>
            <w:r w:rsidRPr="00D77342">
              <w:rPr>
                <w:rFonts w:cs="Times New Roman"/>
                <w:sz w:val="16"/>
              </w:rPr>
              <w:t>Useful for visual impersonation.</w:t>
            </w:r>
          </w:p>
        </w:tc>
        <w:tc>
          <w:tcPr>
            <w:tcW w:w="2448" w:type="dxa"/>
          </w:tcPr>
          <w:p w:rsidR="00E149DA" w:rsidRPr="00D77342" w:rsidRDefault="00D21937">
            <w:pPr>
              <w:jc w:val="both"/>
              <w:rPr>
                <w:rFonts w:cs="Times New Roman"/>
              </w:rPr>
            </w:pPr>
            <w:r w:rsidRPr="00D77342">
              <w:rPr>
                <w:rFonts w:cs="Times New Roman"/>
                <w:sz w:val="16"/>
              </w:rPr>
              <w:t>Out of lexical scope but relevant for limitations.</w:t>
            </w:r>
          </w:p>
        </w:tc>
      </w:tr>
      <w:tr w:rsidR="00E149DA" w:rsidRPr="00D77342">
        <w:tc>
          <w:tcPr>
            <w:tcW w:w="2448" w:type="dxa"/>
          </w:tcPr>
          <w:p w:rsidR="00E149DA" w:rsidRPr="00D77342" w:rsidRDefault="00D21937">
            <w:pPr>
              <w:jc w:val="both"/>
              <w:rPr>
                <w:rFonts w:cs="Times New Roman"/>
                <w:sz w:val="16"/>
                <w:szCs w:val="16"/>
              </w:rPr>
            </w:pPr>
            <w:r w:rsidRPr="00D77342">
              <w:rPr>
                <w:rFonts w:cs="Times New Roman"/>
                <w:sz w:val="16"/>
                <w:szCs w:val="16"/>
              </w:rPr>
              <w:t>Barredo Arrieta et al. [81]</w:t>
            </w:r>
          </w:p>
        </w:tc>
        <w:tc>
          <w:tcPr>
            <w:tcW w:w="2448" w:type="dxa"/>
          </w:tcPr>
          <w:p w:rsidR="00E149DA" w:rsidRPr="00D77342" w:rsidRDefault="00D21937">
            <w:pPr>
              <w:jc w:val="both"/>
              <w:rPr>
                <w:rFonts w:cs="Times New Roman"/>
                <w:sz w:val="16"/>
                <w:szCs w:val="16"/>
              </w:rPr>
            </w:pPr>
            <w:r w:rsidRPr="00D77342">
              <w:rPr>
                <w:rFonts w:cs="Times New Roman"/>
                <w:sz w:val="16"/>
                <w:szCs w:val="16"/>
              </w:rPr>
              <w:t>Reviewed XAI concepts, taxonomies and challenges.</w:t>
            </w:r>
          </w:p>
        </w:tc>
        <w:tc>
          <w:tcPr>
            <w:tcW w:w="2448" w:type="dxa"/>
          </w:tcPr>
          <w:p w:rsidR="00E149DA" w:rsidRPr="00D77342" w:rsidRDefault="00D21937">
            <w:pPr>
              <w:jc w:val="both"/>
              <w:rPr>
                <w:rFonts w:cs="Times New Roman"/>
                <w:sz w:val="16"/>
                <w:szCs w:val="16"/>
              </w:rPr>
            </w:pPr>
            <w:r w:rsidRPr="00D77342">
              <w:rPr>
                <w:rFonts w:cs="Times New Roman"/>
                <w:sz w:val="16"/>
                <w:szCs w:val="16"/>
              </w:rPr>
              <w:t>Explains responsible use of interpretability methods.</w:t>
            </w:r>
          </w:p>
        </w:tc>
        <w:tc>
          <w:tcPr>
            <w:tcW w:w="2448" w:type="dxa"/>
          </w:tcPr>
          <w:p w:rsidR="00E149DA" w:rsidRPr="00D77342" w:rsidRDefault="00D21937">
            <w:pPr>
              <w:jc w:val="both"/>
              <w:rPr>
                <w:rFonts w:cs="Times New Roman"/>
                <w:sz w:val="16"/>
                <w:szCs w:val="16"/>
              </w:rPr>
            </w:pPr>
            <w:r w:rsidRPr="00D77342">
              <w:rPr>
                <w:rFonts w:cs="Times New Roman"/>
                <w:sz w:val="16"/>
                <w:szCs w:val="16"/>
              </w:rPr>
              <w:t>Supports careful use of LIME, SHAP and attention evidence.</w:t>
            </w:r>
          </w:p>
        </w:tc>
      </w:tr>
      <w:tr w:rsidR="00E149DA" w:rsidRPr="00D77342">
        <w:tc>
          <w:tcPr>
            <w:tcW w:w="2448" w:type="dxa"/>
          </w:tcPr>
          <w:p w:rsidR="00E149DA" w:rsidRPr="00D77342" w:rsidRDefault="00D21937">
            <w:pPr>
              <w:jc w:val="both"/>
              <w:rPr>
                <w:rFonts w:cs="Times New Roman"/>
                <w:sz w:val="16"/>
                <w:szCs w:val="16"/>
              </w:rPr>
            </w:pPr>
            <w:r w:rsidRPr="00D77342">
              <w:rPr>
                <w:rFonts w:cs="Times New Roman"/>
                <w:sz w:val="16"/>
                <w:szCs w:val="16"/>
              </w:rPr>
              <w:t>Davis and Goadrich [87]; Chicco and Jurman [88]</w:t>
            </w:r>
          </w:p>
        </w:tc>
        <w:tc>
          <w:tcPr>
            <w:tcW w:w="2448" w:type="dxa"/>
          </w:tcPr>
          <w:p w:rsidR="00E149DA" w:rsidRPr="00D77342" w:rsidRDefault="00D21937">
            <w:pPr>
              <w:jc w:val="both"/>
              <w:rPr>
                <w:rFonts w:cs="Times New Roman"/>
                <w:sz w:val="16"/>
                <w:szCs w:val="16"/>
              </w:rPr>
            </w:pPr>
            <w:r w:rsidRPr="00D77342">
              <w:rPr>
                <w:rFonts w:cs="Times New Roman"/>
                <w:sz w:val="16"/>
                <w:szCs w:val="16"/>
              </w:rPr>
              <w:t>Discussed classification metric behaviour.</w:t>
            </w:r>
          </w:p>
        </w:tc>
        <w:tc>
          <w:tcPr>
            <w:tcW w:w="2448" w:type="dxa"/>
          </w:tcPr>
          <w:p w:rsidR="00E149DA" w:rsidRPr="00D77342" w:rsidRDefault="00D21937">
            <w:pPr>
              <w:jc w:val="both"/>
              <w:rPr>
                <w:rFonts w:cs="Times New Roman"/>
                <w:sz w:val="16"/>
                <w:szCs w:val="16"/>
              </w:rPr>
            </w:pPr>
            <w:r w:rsidRPr="00D77342">
              <w:rPr>
                <w:rFonts w:cs="Times New Roman"/>
                <w:sz w:val="16"/>
                <w:szCs w:val="16"/>
              </w:rPr>
              <w:t>Shows why accuracy alone can be insufficient.</w:t>
            </w:r>
          </w:p>
        </w:tc>
        <w:tc>
          <w:tcPr>
            <w:tcW w:w="2448" w:type="dxa"/>
          </w:tcPr>
          <w:p w:rsidR="00E149DA" w:rsidRPr="00D77342" w:rsidRDefault="00D21937">
            <w:pPr>
              <w:jc w:val="both"/>
              <w:rPr>
                <w:rFonts w:cs="Times New Roman"/>
                <w:sz w:val="16"/>
                <w:szCs w:val="16"/>
              </w:rPr>
            </w:pPr>
            <w:r w:rsidRPr="00D77342">
              <w:rPr>
                <w:rFonts w:cs="Times New Roman"/>
                <w:sz w:val="16"/>
                <w:szCs w:val="16"/>
              </w:rPr>
              <w:t>Supports combined use of precision, recall, F1-score and AUC.</w:t>
            </w:r>
          </w:p>
        </w:tc>
      </w:tr>
      <w:tr w:rsidR="00E149DA" w:rsidRPr="00D77342">
        <w:tc>
          <w:tcPr>
            <w:tcW w:w="2448" w:type="dxa"/>
          </w:tcPr>
          <w:p w:rsidR="00E149DA" w:rsidRPr="00D77342" w:rsidRDefault="00D21937">
            <w:pPr>
              <w:jc w:val="both"/>
              <w:rPr>
                <w:rFonts w:cs="Times New Roman"/>
                <w:sz w:val="16"/>
                <w:szCs w:val="16"/>
              </w:rPr>
            </w:pPr>
            <w:r w:rsidRPr="00D77342">
              <w:rPr>
                <w:rFonts w:cs="Times New Roman"/>
                <w:sz w:val="16"/>
                <w:szCs w:val="16"/>
              </w:rPr>
              <w:t>Asiri et al. [110]</w:t>
            </w:r>
          </w:p>
        </w:tc>
        <w:tc>
          <w:tcPr>
            <w:tcW w:w="2448" w:type="dxa"/>
          </w:tcPr>
          <w:p w:rsidR="00E149DA" w:rsidRPr="00D77342" w:rsidRDefault="00D21937">
            <w:pPr>
              <w:jc w:val="both"/>
              <w:rPr>
                <w:rFonts w:cs="Times New Roman"/>
                <w:sz w:val="16"/>
                <w:szCs w:val="16"/>
              </w:rPr>
            </w:pPr>
            <w:r w:rsidRPr="00D77342">
              <w:rPr>
                <w:rFonts w:cs="Times New Roman"/>
                <w:sz w:val="16"/>
                <w:szCs w:val="16"/>
              </w:rPr>
              <w:t>Proposed a real-time phishing detection system using deep learning.</w:t>
            </w:r>
          </w:p>
        </w:tc>
        <w:tc>
          <w:tcPr>
            <w:tcW w:w="2448" w:type="dxa"/>
          </w:tcPr>
          <w:p w:rsidR="00E149DA" w:rsidRPr="00D77342" w:rsidRDefault="00D21937">
            <w:pPr>
              <w:jc w:val="both"/>
              <w:rPr>
                <w:rFonts w:cs="Times New Roman"/>
                <w:sz w:val="16"/>
                <w:szCs w:val="16"/>
              </w:rPr>
            </w:pPr>
            <w:r w:rsidRPr="00D77342">
              <w:rPr>
                <w:rFonts w:cs="Times New Roman"/>
                <w:sz w:val="16"/>
                <w:szCs w:val="16"/>
              </w:rPr>
              <w:t>Emphasises practical real-time detection.</w:t>
            </w:r>
          </w:p>
        </w:tc>
        <w:tc>
          <w:tcPr>
            <w:tcW w:w="2448" w:type="dxa"/>
          </w:tcPr>
          <w:p w:rsidR="00E149DA" w:rsidRPr="00D77342" w:rsidRDefault="00D21937">
            <w:pPr>
              <w:jc w:val="both"/>
              <w:rPr>
                <w:rFonts w:cs="Times New Roman"/>
                <w:sz w:val="16"/>
                <w:szCs w:val="16"/>
              </w:rPr>
            </w:pPr>
            <w:r w:rsidRPr="00D77342">
              <w:rPr>
                <w:rFonts w:cs="Times New Roman"/>
                <w:sz w:val="16"/>
                <w:szCs w:val="16"/>
              </w:rPr>
              <w:t>Supports latency and throughput discussion.</w:t>
            </w:r>
          </w:p>
        </w:tc>
      </w:tr>
      <w:tr w:rsidR="00E149DA" w:rsidRPr="00D77342">
        <w:tc>
          <w:tcPr>
            <w:tcW w:w="2448" w:type="dxa"/>
          </w:tcPr>
          <w:p w:rsidR="00E149DA" w:rsidRPr="00D77342" w:rsidRDefault="00D21937">
            <w:pPr>
              <w:jc w:val="both"/>
              <w:rPr>
                <w:rFonts w:cs="Times New Roman"/>
                <w:sz w:val="16"/>
                <w:szCs w:val="16"/>
              </w:rPr>
            </w:pPr>
            <w:r w:rsidRPr="00D77342">
              <w:rPr>
                <w:rFonts w:cs="Times New Roman"/>
                <w:sz w:val="16"/>
                <w:szCs w:val="16"/>
              </w:rPr>
              <w:t>Akcam et al. [111]</w:t>
            </w:r>
          </w:p>
        </w:tc>
        <w:tc>
          <w:tcPr>
            <w:tcW w:w="2448" w:type="dxa"/>
          </w:tcPr>
          <w:p w:rsidR="00E149DA" w:rsidRPr="00D77342" w:rsidRDefault="00D21937">
            <w:pPr>
              <w:jc w:val="both"/>
              <w:rPr>
                <w:rFonts w:cs="Times New Roman"/>
                <w:sz w:val="16"/>
                <w:szCs w:val="16"/>
              </w:rPr>
            </w:pPr>
            <w:r w:rsidRPr="00D77342">
              <w:rPr>
                <w:rFonts w:cs="Times New Roman"/>
                <w:sz w:val="16"/>
                <w:szCs w:val="16"/>
              </w:rPr>
              <w:t>Developed a BiLSTM model for URL-based phishing attack detection.</w:t>
            </w:r>
          </w:p>
        </w:tc>
        <w:tc>
          <w:tcPr>
            <w:tcW w:w="2448" w:type="dxa"/>
          </w:tcPr>
          <w:p w:rsidR="00E149DA" w:rsidRPr="00D77342" w:rsidRDefault="00D21937">
            <w:pPr>
              <w:jc w:val="both"/>
              <w:rPr>
                <w:rFonts w:cs="Times New Roman"/>
                <w:sz w:val="16"/>
                <w:szCs w:val="16"/>
              </w:rPr>
            </w:pPr>
            <w:r w:rsidRPr="00D77342">
              <w:rPr>
                <w:rFonts w:cs="Times New Roman"/>
                <w:sz w:val="16"/>
                <w:szCs w:val="16"/>
              </w:rPr>
              <w:t>Shows continuing relevance of recurrent sequence models.</w:t>
            </w:r>
          </w:p>
        </w:tc>
        <w:tc>
          <w:tcPr>
            <w:tcW w:w="2448" w:type="dxa"/>
          </w:tcPr>
          <w:p w:rsidR="00E149DA" w:rsidRPr="00D77342" w:rsidRDefault="00D21937">
            <w:pPr>
              <w:jc w:val="both"/>
              <w:rPr>
                <w:rFonts w:cs="Times New Roman"/>
                <w:sz w:val="16"/>
                <w:szCs w:val="16"/>
              </w:rPr>
            </w:pPr>
            <w:r w:rsidRPr="00D77342">
              <w:rPr>
                <w:rFonts w:cs="Times New Roman"/>
                <w:sz w:val="16"/>
                <w:szCs w:val="16"/>
              </w:rPr>
              <w:t>Supports recurrent component of ExPhish-Net.</w:t>
            </w:r>
          </w:p>
        </w:tc>
      </w:tr>
      <w:tr w:rsidR="00E149DA" w:rsidRPr="00D77342">
        <w:tc>
          <w:tcPr>
            <w:tcW w:w="2448" w:type="dxa"/>
          </w:tcPr>
          <w:p w:rsidR="00E149DA" w:rsidRPr="00D77342" w:rsidRDefault="00D21937">
            <w:pPr>
              <w:jc w:val="both"/>
              <w:rPr>
                <w:rFonts w:cs="Times New Roman"/>
                <w:sz w:val="16"/>
                <w:szCs w:val="16"/>
              </w:rPr>
            </w:pPr>
            <w:r w:rsidRPr="00D77342">
              <w:rPr>
                <w:rFonts w:cs="Times New Roman"/>
                <w:sz w:val="16"/>
                <w:szCs w:val="16"/>
              </w:rPr>
              <w:t>Al-Zewairi et al. [115]</w:t>
            </w:r>
          </w:p>
        </w:tc>
        <w:tc>
          <w:tcPr>
            <w:tcW w:w="2448" w:type="dxa"/>
          </w:tcPr>
          <w:p w:rsidR="00E149DA" w:rsidRPr="00D77342" w:rsidRDefault="00D21937">
            <w:pPr>
              <w:jc w:val="both"/>
              <w:rPr>
                <w:rFonts w:cs="Times New Roman"/>
                <w:sz w:val="16"/>
                <w:szCs w:val="16"/>
              </w:rPr>
            </w:pPr>
            <w:r w:rsidRPr="00D77342">
              <w:rPr>
                <w:rFonts w:cs="Times New Roman"/>
                <w:sz w:val="16"/>
                <w:szCs w:val="16"/>
              </w:rPr>
              <w:t>Integrated deep learning classifiers and a pre-trained transformer for phishing URL detection.</w:t>
            </w:r>
          </w:p>
        </w:tc>
        <w:tc>
          <w:tcPr>
            <w:tcW w:w="2448" w:type="dxa"/>
          </w:tcPr>
          <w:p w:rsidR="00E149DA" w:rsidRPr="00D77342" w:rsidRDefault="00D21937">
            <w:pPr>
              <w:jc w:val="both"/>
              <w:rPr>
                <w:rFonts w:cs="Times New Roman"/>
                <w:sz w:val="16"/>
                <w:szCs w:val="16"/>
              </w:rPr>
            </w:pPr>
            <w:r w:rsidRPr="00D77342">
              <w:rPr>
                <w:rFonts w:cs="Times New Roman"/>
                <w:sz w:val="16"/>
                <w:szCs w:val="16"/>
              </w:rPr>
              <w:t>Shows recent movement towards advanced neural URL models.</w:t>
            </w:r>
          </w:p>
        </w:tc>
        <w:tc>
          <w:tcPr>
            <w:tcW w:w="2448" w:type="dxa"/>
          </w:tcPr>
          <w:p w:rsidR="00E149DA" w:rsidRPr="00D77342" w:rsidRDefault="00D21937">
            <w:pPr>
              <w:jc w:val="both"/>
              <w:rPr>
                <w:rFonts w:cs="Times New Roman"/>
                <w:sz w:val="16"/>
                <w:szCs w:val="16"/>
              </w:rPr>
            </w:pPr>
            <w:r w:rsidRPr="00D77342">
              <w:rPr>
                <w:rFonts w:cs="Times New Roman"/>
                <w:sz w:val="16"/>
                <w:szCs w:val="16"/>
              </w:rPr>
              <w:t>Positions ExPhish-Net as a lighter hybrid alternative.</w:t>
            </w:r>
          </w:p>
        </w:tc>
      </w:tr>
    </w:tbl>
    <w:p w:rsidR="00E149DA" w:rsidRPr="00D77342" w:rsidRDefault="00D21937">
      <w:pPr>
        <w:pStyle w:val="Heading2"/>
        <w:jc w:val="both"/>
        <w:rPr>
          <w:rFonts w:ascii="Times New Roman" w:hAnsi="Times New Roman" w:cs="Times New Roman"/>
          <w:color w:val="auto"/>
        </w:rPr>
      </w:pPr>
      <w:bookmarkStart w:id="20" w:name="_Toc239517514"/>
      <w:r w:rsidRPr="00D77342">
        <w:rPr>
          <w:rFonts w:ascii="Times New Roman" w:hAnsi="Times New Roman" w:cs="Times New Roman"/>
          <w:color w:val="auto"/>
        </w:rPr>
        <w:t>2.7 Critical Appraisal of Previous Work</w:t>
      </w:r>
      <w:bookmarkEnd w:id="20"/>
    </w:p>
    <w:p w:rsidR="00E149DA" w:rsidRPr="00D77342" w:rsidRDefault="00D21937">
      <w:pPr>
        <w:jc w:val="both"/>
        <w:rPr>
          <w:rFonts w:cs="Times New Roman"/>
        </w:rPr>
      </w:pPr>
      <w:r w:rsidRPr="00D77342">
        <w:rPr>
          <w:rFonts w:cs="Times New Roman"/>
        </w:rPr>
        <w:t xml:space="preserve">The literature reviewed reveals that a reported accuracy value cannot be used to appraise the accuracy of a phishing detection system. Various studies employ varying training-testing splits, class balances and features. So, it is not possible to compare the accuracy from one paper to another without taking into account the experimental setup. The model trained from a well-balanced dataset might not work as expected in real traffic since legitimate URLs are typically more prevalent than phishing URLs. This </w:t>
      </w:r>
      <w:r w:rsidRPr="00D77342">
        <w:rPr>
          <w:rFonts w:cs="Times New Roman"/>
        </w:rPr>
        <w:lastRenderedPageBreak/>
        <w:t xml:space="preserve">implies that what has been found in the past can be </w:t>
      </w:r>
      <w:proofErr w:type="gramStart"/>
      <w:r w:rsidRPr="00D77342">
        <w:rPr>
          <w:rFonts w:cs="Times New Roman"/>
        </w:rPr>
        <w:t>valuable, but</w:t>
      </w:r>
      <w:proofErr w:type="gramEnd"/>
      <w:r w:rsidRPr="00D77342">
        <w:rPr>
          <w:rFonts w:cs="Times New Roman"/>
        </w:rPr>
        <w:t xml:space="preserve"> should therefore be interpreted cautiously.</w:t>
      </w:r>
    </w:p>
    <w:p w:rsidR="00E149DA" w:rsidRPr="00D77342" w:rsidRDefault="00D21937">
      <w:pPr>
        <w:jc w:val="both"/>
        <w:rPr>
          <w:rFonts w:cs="Times New Roman"/>
        </w:rPr>
      </w:pPr>
      <w:r w:rsidRPr="00D77342">
        <w:rPr>
          <w:rFonts w:cs="Times New Roman"/>
        </w:rPr>
        <w:t>Another concern is with the distinction between URL-only, webpage-based and multimodal phishing detection. Pre-processing a URL for classification prior to opening up the web page can be done quickly making URL-only systems appropriate for first-line screening. But they could fall for attacks whose URL looks harmless, but whose content on the web page is not. The webpage-based and multimodal systems will be able to examine HTML code, screenshots, visual similarity and other context information, but will need more computing power and present additional safety risk if the page has to be accessed. Thus, the purpose of this project is to concentrate on a simple, lightweight screening system: the detection of a URL without relying on a complete forensic phishing investigation system, but rather just on the lexical level.</w:t>
      </w:r>
    </w:p>
    <w:p w:rsidR="00E149DA" w:rsidRPr="00D77342" w:rsidRDefault="00D21937">
      <w:pPr>
        <w:jc w:val="both"/>
        <w:rPr>
          <w:rFonts w:cs="Times New Roman"/>
        </w:rPr>
      </w:pPr>
      <w:r w:rsidRPr="00D77342">
        <w:rPr>
          <w:rFonts w:cs="Times New Roman"/>
        </w:rPr>
        <w:t xml:space="preserve">A third is the compromise between how easy it is to interpret and how complex the model is. Feature based machine learning models can often be understandable using feature </w:t>
      </w:r>
      <w:proofErr w:type="gramStart"/>
      <w:r w:rsidRPr="00D77342">
        <w:rPr>
          <w:rFonts w:cs="Times New Roman"/>
        </w:rPr>
        <w:t>importance, but</w:t>
      </w:r>
      <w:proofErr w:type="gramEnd"/>
      <w:r w:rsidRPr="00D77342">
        <w:rPr>
          <w:rFonts w:cs="Times New Roman"/>
        </w:rPr>
        <w:t xml:space="preserve"> require manual feature engineering. Deep learning models can learn more flexible representations of the </w:t>
      </w:r>
      <w:proofErr w:type="gramStart"/>
      <w:r w:rsidRPr="00D77342">
        <w:rPr>
          <w:rFonts w:cs="Times New Roman"/>
        </w:rPr>
        <w:t>URL, but</w:t>
      </w:r>
      <w:proofErr w:type="gramEnd"/>
      <w:r w:rsidRPr="00D77342">
        <w:rPr>
          <w:rFonts w:cs="Times New Roman"/>
        </w:rPr>
        <w:t xml:space="preserve"> are more difficult to interpret. Hence, explainability must not be as an afterthought. It needs to be linked with the decision process. For this project, attention is part of the model architecture rather than one of the post-hoc model </w:t>
      </w:r>
      <w:proofErr w:type="gramStart"/>
      <w:r w:rsidRPr="00D77342">
        <w:rPr>
          <w:rFonts w:cs="Times New Roman"/>
        </w:rPr>
        <w:t>explanations, and</w:t>
      </w:r>
      <w:proofErr w:type="gramEnd"/>
      <w:r w:rsidRPr="00D77342">
        <w:rPr>
          <w:rFonts w:cs="Times New Roman"/>
        </w:rPr>
        <w:t xml:space="preserve"> is also used to explain the model in other post-hoc explanation methods such as LIME and SHAP.</w:t>
      </w:r>
    </w:p>
    <w:p w:rsidR="00E149DA" w:rsidRPr="00D77342" w:rsidRDefault="00D21937">
      <w:pPr>
        <w:jc w:val="both"/>
        <w:rPr>
          <w:rFonts w:cs="Times New Roman"/>
        </w:rPr>
      </w:pPr>
      <w:r w:rsidRPr="00D77342">
        <w:rPr>
          <w:rFonts w:cs="Times New Roman"/>
        </w:rPr>
        <w:t>It is also essential that the feasibility is real</w:t>
      </w:r>
      <w:r w:rsidR="002B57EB">
        <w:rPr>
          <w:rFonts w:cs="Times New Roman"/>
        </w:rPr>
        <w:t>-</w:t>
      </w:r>
      <w:r w:rsidRPr="00D77342">
        <w:rPr>
          <w:rFonts w:cs="Times New Roman"/>
        </w:rPr>
        <w:t>time. Other previous papers only report classification accuracy, but a phishing detector could have to perform a response, either before a user enters credentials, or before an analyst queue becomes overloaded. Thus, values of latency and throughput are practical measures. This aligns with the design choice made in the current project to include inference latency along with other metrics such as accuracy, precision, recall, F1 score and AUC.</w:t>
      </w:r>
    </w:p>
    <w:p w:rsidR="00E149DA" w:rsidRPr="00D77342" w:rsidRDefault="00D21937">
      <w:pPr>
        <w:pStyle w:val="Heading2"/>
        <w:jc w:val="both"/>
        <w:rPr>
          <w:rFonts w:ascii="Times New Roman" w:hAnsi="Times New Roman" w:cs="Times New Roman"/>
          <w:color w:val="auto"/>
        </w:rPr>
      </w:pPr>
      <w:bookmarkStart w:id="21" w:name="_Toc239517515"/>
      <w:r w:rsidRPr="00D77342">
        <w:rPr>
          <w:rFonts w:ascii="Times New Roman" w:hAnsi="Times New Roman" w:cs="Times New Roman"/>
          <w:color w:val="auto"/>
        </w:rPr>
        <w:t>2.8 Literature Gap and Chapter Summary</w:t>
      </w:r>
      <w:bookmarkEnd w:id="21"/>
    </w:p>
    <w:p w:rsidR="00E149DA" w:rsidRPr="00D77342" w:rsidRDefault="00D21937">
      <w:pPr>
        <w:jc w:val="both"/>
        <w:rPr>
          <w:rFonts w:cs="Times New Roman"/>
        </w:rPr>
      </w:pPr>
      <w:r w:rsidRPr="00D77342">
        <w:rPr>
          <w:rFonts w:cs="Times New Roman"/>
        </w:rPr>
        <w:t xml:space="preserve">It is not that no one has studied phishing detection: there is a gap in the literature. The gap is </w:t>
      </w:r>
      <w:proofErr w:type="gramStart"/>
      <w:r w:rsidRPr="00D77342">
        <w:rPr>
          <w:rFonts w:cs="Times New Roman"/>
        </w:rPr>
        <w:t>more narrow</w:t>
      </w:r>
      <w:proofErr w:type="gramEnd"/>
      <w:r w:rsidRPr="00D77342">
        <w:rPr>
          <w:rFonts w:cs="Times New Roman"/>
        </w:rPr>
        <w:t xml:space="preserve">. The need of a phishing URL detection model based on lexical only input, Deep sequence-learning, Suitability and explanation in real-time remains in one controlled experiment. Good </w:t>
      </w:r>
      <w:proofErr w:type="gramStart"/>
      <w:r w:rsidRPr="00D77342">
        <w:rPr>
          <w:rFonts w:cs="Times New Roman"/>
        </w:rPr>
        <w:t>feature based</w:t>
      </w:r>
      <w:proofErr w:type="gramEnd"/>
      <w:r w:rsidRPr="00D77342">
        <w:rPr>
          <w:rFonts w:cs="Times New Roman"/>
        </w:rPr>
        <w:t xml:space="preserve"> detection are provided by some studies, but the features are manmade. Several deep learning research papers directly learn the URL patterns, however, in such cases they do not always explain with detail. While multimodal systems can be very powerful, they're going to need webpage content, screenshots or further processing.</w:t>
      </w:r>
    </w:p>
    <w:p w:rsidR="00E149DA" w:rsidRPr="00D77342" w:rsidRDefault="00D21937">
      <w:pPr>
        <w:jc w:val="both"/>
        <w:rPr>
          <w:rFonts w:cs="Times New Roman"/>
        </w:rPr>
      </w:pPr>
      <w:r w:rsidRPr="00D77342">
        <w:rPr>
          <w:rFonts w:cs="Times New Roman"/>
        </w:rPr>
        <w:t>ExPhish-Net fits in between. It takes as input raw URL text, uses CNN layers for local lexical pattern learning, BiGRU for sequence modelling and attention for interpretability in the system. Two additional explanation methods are used – LIME and SHAP. The proposed model is also evaluated against the following baseline models: Random Forest, CNN-only, BiGRU-only, CNN-LSTM, in the same setting as used for the proposed model. This makes the contribution more apparent as it is not evaluated alone, such as ExPhish-Net.</w:t>
      </w:r>
    </w:p>
    <w:p w:rsidR="00E149DA" w:rsidRPr="00D77342" w:rsidRDefault="00D21937">
      <w:pPr>
        <w:jc w:val="both"/>
        <w:rPr>
          <w:rFonts w:cs="Times New Roman"/>
        </w:rPr>
      </w:pPr>
      <w:r w:rsidRPr="00D77342">
        <w:rPr>
          <w:rFonts w:cs="Times New Roman"/>
        </w:rPr>
        <w:t xml:space="preserve">To summarize, in this chapter, the traditional machine learning, sequential deep learning, explainable AI and real-time detection issues were reviewed. The review reveals that merely having a high phishing detection rate is not enough for detecting phishing URLs. A good model should also be easy to </w:t>
      </w:r>
      <w:r w:rsidRPr="00D77342">
        <w:rPr>
          <w:rFonts w:cs="Times New Roman"/>
        </w:rPr>
        <w:lastRenderedPageBreak/>
        <w:t>understand, light and efficient. The methodology employed to test ExPhish-Net and to determine if it can offer a helpful tradeoff between detection performance, speed and explanation is detailed in the following chapter.</w:t>
      </w: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22" w:name="_Toc239517516"/>
      <w:r w:rsidRPr="00D77342">
        <w:rPr>
          <w:rFonts w:ascii="Times New Roman" w:hAnsi="Times New Roman" w:cs="Times New Roman"/>
          <w:color w:val="auto"/>
        </w:rPr>
        <w:lastRenderedPageBreak/>
        <w:t>Chapter 3: Research Methodology</w:t>
      </w:r>
      <w:bookmarkEnd w:id="22"/>
    </w:p>
    <w:p w:rsidR="00E149DA" w:rsidRPr="00D77342" w:rsidRDefault="00D21937">
      <w:pPr>
        <w:pStyle w:val="Heading2"/>
        <w:jc w:val="both"/>
        <w:rPr>
          <w:rFonts w:ascii="Times New Roman" w:hAnsi="Times New Roman" w:cs="Times New Roman"/>
          <w:color w:val="auto"/>
        </w:rPr>
      </w:pPr>
      <w:bookmarkStart w:id="23" w:name="_Toc239517517"/>
      <w:r w:rsidRPr="00D77342">
        <w:rPr>
          <w:rFonts w:ascii="Times New Roman" w:hAnsi="Times New Roman" w:cs="Times New Roman"/>
          <w:color w:val="auto"/>
        </w:rPr>
        <w:t>3.1 Research Onion and Research Design</w:t>
      </w:r>
      <w:bookmarkEnd w:id="23"/>
    </w:p>
    <w:p w:rsidR="00E149DA" w:rsidRPr="00D77342" w:rsidRDefault="00D21937">
      <w:pPr>
        <w:jc w:val="both"/>
        <w:rPr>
          <w:rFonts w:cs="Times New Roman"/>
        </w:rPr>
      </w:pPr>
      <w:r w:rsidRPr="00D77342">
        <w:rPr>
          <w:rFonts w:cs="Times New Roman"/>
          <w:noProof/>
        </w:rPr>
        <w:drawing>
          <wp:inline distT="0" distB="0" distL="114300" distR="114300">
            <wp:extent cx="5303520" cy="351790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303520" cy="3518013"/>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3.1: Research onion for the ExPhish-Net study.</w:t>
      </w:r>
    </w:p>
    <w:p w:rsidR="00E149DA" w:rsidRPr="00D77342" w:rsidRDefault="00D21937">
      <w:pPr>
        <w:jc w:val="both"/>
        <w:rPr>
          <w:rFonts w:cs="Times New Roman"/>
        </w:rPr>
      </w:pPr>
      <w:r w:rsidRPr="00D77342">
        <w:rPr>
          <w:rFonts w:cs="Times New Roman"/>
        </w:rPr>
        <w:t>The justification for the methodological choices of this study are guided on the research onion. The project is based on a positivist approach and uses the measurable and repeatable output as evidence as opposed to personal opinion. A deductive approach is suitable to use since the project begins with the existing phishing detection tools, literature on machine learning, deep learning, etc., and then experiments with a CNN-BiGRU-attention model. The research approach is experimental, and also has a design science approach as the research produces a technical artefact and evaluates it [46]-[48].</w:t>
      </w:r>
    </w:p>
    <w:p w:rsidR="00E149DA" w:rsidRPr="00D77342" w:rsidRDefault="00D21937">
      <w:pPr>
        <w:jc w:val="both"/>
        <w:rPr>
          <w:rFonts w:cs="Times New Roman"/>
        </w:rPr>
      </w:pPr>
      <w:r w:rsidRPr="00D77342">
        <w:rPr>
          <w:rFonts w:cs="Times New Roman"/>
        </w:rPr>
        <w:t xml:space="preserve">The methodology used is mono-method (quantitative). This is appropriate since the primary evidence is derived from the outputs of the numerical model like accuracy, precision, recall, F1-score, AUC, latency and throughput. Since the data is prepared for the study, and the results reported from one experimental period, the time horizon is considered to be cross sectional. It doesn't try to follow phishing over the past few years. This helps to ensure that the project is manageable within the </w:t>
      </w:r>
      <w:proofErr w:type="gramStart"/>
      <w:r w:rsidRPr="00D77342">
        <w:rPr>
          <w:rFonts w:cs="Times New Roman"/>
        </w:rPr>
        <w:t>Master's</w:t>
      </w:r>
      <w:proofErr w:type="gramEnd"/>
      <w:r w:rsidRPr="00D77342">
        <w:rPr>
          <w:rFonts w:cs="Times New Roman"/>
        </w:rPr>
        <w:t xml:space="preserve"> project schedule and still allows for an evaluated project.</w:t>
      </w:r>
    </w:p>
    <w:p w:rsidR="00E149DA" w:rsidRPr="00D77342" w:rsidRDefault="00E149DA">
      <w:pPr>
        <w:jc w:val="both"/>
        <w:rPr>
          <w:rFonts w:cs="Times New Roman"/>
        </w:rPr>
      </w:pPr>
    </w:p>
    <w:p w:rsidR="00E149DA" w:rsidRPr="00D77342" w:rsidRDefault="00D21937">
      <w:pPr>
        <w:jc w:val="both"/>
        <w:rPr>
          <w:rFonts w:cs="Times New Roman"/>
        </w:rPr>
      </w:pPr>
      <w:r w:rsidRPr="00D77342">
        <w:rPr>
          <w:rFonts w:cs="Times New Roman"/>
          <w:noProof/>
        </w:rPr>
        <w:drawing>
          <wp:inline distT="0" distB="0" distL="114300" distR="114300">
            <wp:extent cx="5851525" cy="9696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rcRect t="15025"/>
                    <a:stretch>
                      <a:fillRect/>
                    </a:stretch>
                  </pic:blipFill>
                  <pic:spPr>
                    <a:xfrm>
                      <a:off x="0" y="0"/>
                      <a:ext cx="5852160" cy="969710"/>
                    </a:xfrm>
                    <a:prstGeom prst="rect">
                      <a:avLst/>
                    </a:prstGeom>
                    <a:ln>
                      <a:noFill/>
                    </a:ln>
                  </pic:spPr>
                </pic:pic>
              </a:graphicData>
            </a:graphic>
          </wp:inline>
        </w:drawing>
      </w:r>
    </w:p>
    <w:p w:rsidR="00E149DA" w:rsidRPr="00D77342" w:rsidRDefault="00D21937">
      <w:pPr>
        <w:pStyle w:val="CaptionCustom"/>
        <w:jc w:val="both"/>
        <w:rPr>
          <w:rFonts w:cs="Times New Roman"/>
        </w:rPr>
      </w:pPr>
      <w:r w:rsidRPr="00D77342">
        <w:rPr>
          <w:rFonts w:cs="Times New Roman"/>
        </w:rPr>
        <w:t>Figure 3.2: Methodology workflow used in the project.</w:t>
      </w:r>
    </w:p>
    <w:p w:rsidR="00E149DA" w:rsidRPr="00D77342" w:rsidRDefault="00D21937">
      <w:pPr>
        <w:pStyle w:val="Heading2"/>
        <w:jc w:val="both"/>
        <w:rPr>
          <w:rFonts w:ascii="Times New Roman" w:hAnsi="Times New Roman" w:cs="Times New Roman"/>
          <w:color w:val="auto"/>
        </w:rPr>
      </w:pPr>
      <w:bookmarkStart w:id="24" w:name="_Toc239517518"/>
      <w:r w:rsidRPr="00D77342">
        <w:rPr>
          <w:rFonts w:ascii="Times New Roman" w:hAnsi="Times New Roman" w:cs="Times New Roman"/>
          <w:color w:val="auto"/>
        </w:rPr>
        <w:lastRenderedPageBreak/>
        <w:t>3.2 Dataset Sources and Construction</w:t>
      </w:r>
      <w:bookmarkEnd w:id="24"/>
    </w:p>
    <w:p w:rsidR="00E149DA" w:rsidRPr="00D77342" w:rsidRDefault="00D21937">
      <w:pPr>
        <w:jc w:val="both"/>
        <w:rPr>
          <w:rFonts w:cs="Times New Roman"/>
        </w:rPr>
      </w:pPr>
      <w:r w:rsidRPr="00D77342">
        <w:rPr>
          <w:rFonts w:cs="Times New Roman"/>
        </w:rPr>
        <w:t>The two public datasets used were for the construction of the dataset. This phishing class is taken from PhishTank which offers phishing URL data for developers [5]. The legitimate class was created via Majestic Million which offers ranked domain records [6]. A total of 112,000 records were prepared, 56,000 were phishing records and 56,000 were legitimate ones. Duplicate/duplicate missing URL values were removed prior to pre-processing. The balanced design minimizes the bias of the majority class from training and testing.</w:t>
      </w:r>
    </w:p>
    <w:p w:rsidR="00E149DA" w:rsidRPr="00D77342" w:rsidRDefault="00D21937">
      <w:pPr>
        <w:jc w:val="both"/>
        <w:rPr>
          <w:rFonts w:cs="Times New Roman"/>
        </w:rPr>
      </w:pPr>
      <w:r w:rsidRPr="00D77342">
        <w:rPr>
          <w:rFonts w:cs="Times New Roman"/>
        </w:rPr>
        <w:t xml:space="preserve">A restriction should be explicitly specified. Majestic records are mostly domain level, legitimate records, and PhishTank records may include complete paths to the URLs. This could lead to source-structure bias. Therefore, some lexical variations may also be due to the different data sources involved as well as the phishing activities. The experiment is helpful as a controlled binary classification </w:t>
      </w:r>
      <w:proofErr w:type="gramStart"/>
      <w:r w:rsidRPr="00D77342">
        <w:rPr>
          <w:rFonts w:cs="Times New Roman"/>
        </w:rPr>
        <w:t>experiment</w:t>
      </w:r>
      <w:proofErr w:type="gramEnd"/>
      <w:r w:rsidRPr="00D77342">
        <w:rPr>
          <w:rFonts w:cs="Times New Roman"/>
        </w:rPr>
        <w:t xml:space="preserve"> but further experiments should include valid full </w:t>
      </w:r>
      <w:r w:rsidR="00DB69B2" w:rsidRPr="00D77342">
        <w:rPr>
          <w:rFonts w:cs="Times New Roman"/>
        </w:rPr>
        <w:t>URLs</w:t>
      </w:r>
      <w:r w:rsidRPr="00D77342">
        <w:rPr>
          <w:rFonts w:cs="Times New Roman"/>
        </w:rPr>
        <w:t>, with paths, query strings and subdomains.</w:t>
      </w:r>
    </w:p>
    <w:p w:rsidR="00E149DA" w:rsidRPr="00D77342" w:rsidRDefault="00D21937">
      <w:pPr>
        <w:jc w:val="both"/>
        <w:rPr>
          <w:rFonts w:cs="Times New Roman"/>
        </w:rPr>
      </w:pPr>
      <w:r w:rsidRPr="00D77342">
        <w:rPr>
          <w:rFonts w:cs="Times New Roman"/>
        </w:rPr>
        <w:t>In the process of implementation, a list of URL records, each with a URL and label, was contained in the phishing source file, having 64,280 records. Of this data, 56,000 of the phishing records were chosen to form a final balanced dataset. One million ranked domain records from Majestic Million list were in the legitimate source. This source had 56,000 legal records that were chosen and designated as the legal class. The resultant working file therefore had two important columns, the URL text and the binary class label of the URL, with phishing represented by 1's and legitimate by 0's.</w:t>
      </w:r>
    </w:p>
    <w:p w:rsidR="00E149DA" w:rsidRPr="00D77342" w:rsidRDefault="00D21937">
      <w:pPr>
        <w:jc w:val="both"/>
        <w:rPr>
          <w:rFonts w:cs="Times New Roman"/>
        </w:rPr>
      </w:pPr>
      <w:r w:rsidRPr="00D77342">
        <w:rPr>
          <w:rFonts w:cs="Times New Roman"/>
        </w:rPr>
        <w:t>The split was maintained at the end too. The training set included 78,400 records, one half of which were phishing records and one half were legitimate records. There were 8400 examples from each class in the validation set, which had a total of 16800 examples. There were 16,800 records in the test set, also consisting of 8,400 phishing and 8,400 legitimate records. This was necessary because we needed to have the same test set for the comparison between CNN-only, BiGRU-only, CNN-LSTM and ExPhish-Net. Otherwise any difference in the results might be due to different data splits and not necessarily model behaviour.</w:t>
      </w:r>
    </w:p>
    <w:p w:rsidR="00E149DA" w:rsidRPr="00D77342" w:rsidRDefault="00D21937">
      <w:pPr>
        <w:jc w:val="both"/>
        <w:rPr>
          <w:rFonts w:cs="Times New Roman"/>
        </w:rPr>
      </w:pPr>
      <w:r w:rsidRPr="00D77342">
        <w:rPr>
          <w:rFonts w:cs="Times New Roman"/>
        </w:rPr>
        <w:t>Prior to fixed-length preprocessing URL length is checked. The shortest URL length was 12 characters, the longest recorded URL length was 25,515 characters and the average (mean) URL length was approximately 39.77 characters. The length of the sequence was not too large for most of the URLs. In particular, there were 111,106 URLs which were 200 characters or less, and 894 URLs which exceeded 200 characters in length and thus needed to be truncated. This translates to the fact that approximately 99.20% of the dataset wasn't capped. The length of the sequence 200 was therefore chosen as a reasonable value as it resulted in a subset of almost all URL strings being preserved and managed the size of the model's input.</w:t>
      </w:r>
    </w:p>
    <w:p w:rsidR="00E149DA" w:rsidRPr="00D77342" w:rsidRDefault="00D21937">
      <w:pPr>
        <w:jc w:val="both"/>
        <w:rPr>
          <w:rFonts w:cs="Times New Roman"/>
        </w:rPr>
      </w:pPr>
      <w:r w:rsidRPr="00D77342">
        <w:rPr>
          <w:rFonts w:cs="Times New Roman"/>
        </w:rPr>
        <w:t xml:space="preserve">The data on the details of the datasets are essential for understanding the results of the final performance. But a well-balanced and “clean” dataset is good for the experiment, but it does not eliminate all threats to validity. One drawback of this is the source difference between PhishTank and Majestic Million; phishing examples tend to be more in-depth (with query strings etc.) than legitimate examples (which tend to be more domain-level). The report is thus not intended to say that the dataset accurately reflects the actual volume of traffic seen by browsers. This is an experimental dataset that </w:t>
      </w:r>
      <w:r w:rsidRPr="00D77342">
        <w:rPr>
          <w:rFonts w:cs="Times New Roman"/>
        </w:rPr>
        <w:lastRenderedPageBreak/>
        <w:t>needs to be controlled and future work is needed to test the model with external full-URL legitimate datasets.</w:t>
      </w:r>
    </w:p>
    <w:p w:rsidR="00E149DA" w:rsidRPr="00D77342" w:rsidRDefault="00E149DA">
      <w:pPr>
        <w:jc w:val="both"/>
        <w:rPr>
          <w:rFonts w:cs="Times New Roman"/>
        </w:rPr>
      </w:pPr>
    </w:p>
    <w:p w:rsidR="00E149DA" w:rsidRPr="00D77342" w:rsidRDefault="00D21937">
      <w:pPr>
        <w:pStyle w:val="CaptionCustom"/>
        <w:jc w:val="both"/>
        <w:rPr>
          <w:rFonts w:cs="Times New Roman"/>
        </w:rPr>
      </w:pPr>
      <w:r w:rsidRPr="00D77342">
        <w:rPr>
          <w:rFonts w:cs="Times New Roman"/>
        </w:rPr>
        <w:t>Table 3.1: Dataset and preprocessing summary.</w:t>
      </w:r>
    </w:p>
    <w:tbl>
      <w:tblPr>
        <w:tblStyle w:val="TableGridLight1"/>
        <w:tblW w:w="0" w:type="auto"/>
        <w:tblLook w:val="04A0" w:firstRow="1" w:lastRow="0" w:firstColumn="1" w:lastColumn="0" w:noHBand="0" w:noVBand="1"/>
      </w:tblPr>
      <w:tblGrid>
        <w:gridCol w:w="4891"/>
        <w:gridCol w:w="4891"/>
      </w:tblGrid>
      <w:tr w:rsidR="00E149DA" w:rsidRPr="00D77342">
        <w:tc>
          <w:tcPr>
            <w:tcW w:w="4896" w:type="dxa"/>
          </w:tcPr>
          <w:p w:rsidR="00E149DA" w:rsidRPr="009C206F" w:rsidRDefault="00D21937">
            <w:pPr>
              <w:jc w:val="both"/>
              <w:rPr>
                <w:rFonts w:cs="Times New Roman"/>
                <w:sz w:val="18"/>
                <w:szCs w:val="18"/>
              </w:rPr>
            </w:pPr>
            <w:r w:rsidRPr="009C206F">
              <w:rPr>
                <w:rFonts w:cs="Times New Roman"/>
                <w:b/>
                <w:sz w:val="18"/>
                <w:szCs w:val="18"/>
              </w:rPr>
              <w:t>Item</w:t>
            </w:r>
          </w:p>
        </w:tc>
        <w:tc>
          <w:tcPr>
            <w:tcW w:w="4896" w:type="dxa"/>
          </w:tcPr>
          <w:p w:rsidR="00E149DA" w:rsidRPr="009C206F" w:rsidRDefault="00D21937">
            <w:pPr>
              <w:jc w:val="both"/>
              <w:rPr>
                <w:rFonts w:cs="Times New Roman"/>
                <w:sz w:val="18"/>
                <w:szCs w:val="18"/>
              </w:rPr>
            </w:pPr>
            <w:r w:rsidRPr="009C206F">
              <w:rPr>
                <w:rFonts w:cs="Times New Roman"/>
                <w:b/>
                <w:sz w:val="18"/>
                <w:szCs w:val="18"/>
              </w:rPr>
              <w:t>Value</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Total records</w:t>
            </w:r>
          </w:p>
        </w:tc>
        <w:tc>
          <w:tcPr>
            <w:tcW w:w="4896" w:type="dxa"/>
          </w:tcPr>
          <w:p w:rsidR="00E149DA" w:rsidRPr="009C206F" w:rsidRDefault="00D21937">
            <w:pPr>
              <w:jc w:val="both"/>
              <w:rPr>
                <w:rFonts w:cs="Times New Roman"/>
                <w:sz w:val="18"/>
                <w:szCs w:val="18"/>
              </w:rPr>
            </w:pPr>
            <w:r w:rsidRPr="009C206F">
              <w:rPr>
                <w:rFonts w:cs="Times New Roman"/>
                <w:sz w:val="18"/>
                <w:szCs w:val="18"/>
              </w:rPr>
              <w:t>112,000</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Phishing records</w:t>
            </w:r>
          </w:p>
        </w:tc>
        <w:tc>
          <w:tcPr>
            <w:tcW w:w="4896" w:type="dxa"/>
          </w:tcPr>
          <w:p w:rsidR="00E149DA" w:rsidRPr="009C206F" w:rsidRDefault="00D21937">
            <w:pPr>
              <w:jc w:val="both"/>
              <w:rPr>
                <w:rFonts w:cs="Times New Roman"/>
                <w:sz w:val="18"/>
                <w:szCs w:val="18"/>
              </w:rPr>
            </w:pPr>
            <w:r w:rsidRPr="009C206F">
              <w:rPr>
                <w:rFonts w:cs="Times New Roman"/>
                <w:sz w:val="18"/>
                <w:szCs w:val="18"/>
              </w:rPr>
              <w:t>56,000</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Legitimate records</w:t>
            </w:r>
          </w:p>
        </w:tc>
        <w:tc>
          <w:tcPr>
            <w:tcW w:w="4896" w:type="dxa"/>
          </w:tcPr>
          <w:p w:rsidR="00E149DA" w:rsidRPr="009C206F" w:rsidRDefault="00D21937">
            <w:pPr>
              <w:jc w:val="both"/>
              <w:rPr>
                <w:rFonts w:cs="Times New Roman"/>
                <w:sz w:val="18"/>
                <w:szCs w:val="18"/>
              </w:rPr>
            </w:pPr>
            <w:r w:rsidRPr="009C206F">
              <w:rPr>
                <w:rFonts w:cs="Times New Roman"/>
                <w:sz w:val="18"/>
                <w:szCs w:val="18"/>
              </w:rPr>
              <w:t>56,000</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Duplicate URLs after cleaning</w:t>
            </w:r>
          </w:p>
        </w:tc>
        <w:tc>
          <w:tcPr>
            <w:tcW w:w="4896" w:type="dxa"/>
          </w:tcPr>
          <w:p w:rsidR="00E149DA" w:rsidRPr="009C206F" w:rsidRDefault="00D21937">
            <w:pPr>
              <w:jc w:val="both"/>
              <w:rPr>
                <w:rFonts w:cs="Times New Roman"/>
                <w:sz w:val="18"/>
                <w:szCs w:val="18"/>
              </w:rPr>
            </w:pPr>
            <w:r w:rsidRPr="009C206F">
              <w:rPr>
                <w:rFonts w:cs="Times New Roman"/>
                <w:sz w:val="18"/>
                <w:szCs w:val="18"/>
              </w:rPr>
              <w:t>0</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Missing URL values after cleaning</w:t>
            </w:r>
          </w:p>
        </w:tc>
        <w:tc>
          <w:tcPr>
            <w:tcW w:w="4896" w:type="dxa"/>
          </w:tcPr>
          <w:p w:rsidR="00E149DA" w:rsidRPr="009C206F" w:rsidRDefault="00D21937">
            <w:pPr>
              <w:jc w:val="both"/>
              <w:rPr>
                <w:rFonts w:cs="Times New Roman"/>
                <w:sz w:val="18"/>
                <w:szCs w:val="18"/>
              </w:rPr>
            </w:pPr>
            <w:r w:rsidRPr="009C206F">
              <w:rPr>
                <w:rFonts w:cs="Times New Roman"/>
                <w:sz w:val="18"/>
                <w:szCs w:val="18"/>
              </w:rPr>
              <w:t>0</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Tokenisation</w:t>
            </w:r>
          </w:p>
        </w:tc>
        <w:tc>
          <w:tcPr>
            <w:tcW w:w="4896" w:type="dxa"/>
          </w:tcPr>
          <w:p w:rsidR="00E149DA" w:rsidRPr="009C206F" w:rsidRDefault="00D21937">
            <w:pPr>
              <w:jc w:val="both"/>
              <w:rPr>
                <w:rFonts w:cs="Times New Roman"/>
                <w:sz w:val="18"/>
                <w:szCs w:val="18"/>
              </w:rPr>
            </w:pPr>
            <w:r w:rsidRPr="009C206F">
              <w:rPr>
                <w:rFonts w:cs="Times New Roman"/>
                <w:sz w:val="18"/>
                <w:szCs w:val="18"/>
              </w:rPr>
              <w:t>Character-level</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Maximum sequence length</w:t>
            </w:r>
          </w:p>
        </w:tc>
        <w:tc>
          <w:tcPr>
            <w:tcW w:w="4896" w:type="dxa"/>
          </w:tcPr>
          <w:p w:rsidR="00E149DA" w:rsidRPr="009C206F" w:rsidRDefault="00D21937">
            <w:pPr>
              <w:jc w:val="both"/>
              <w:rPr>
                <w:rFonts w:cs="Times New Roman"/>
                <w:sz w:val="18"/>
                <w:szCs w:val="18"/>
              </w:rPr>
            </w:pPr>
            <w:r w:rsidRPr="009C206F">
              <w:rPr>
                <w:rFonts w:cs="Times New Roman"/>
                <w:sz w:val="18"/>
                <w:szCs w:val="18"/>
              </w:rPr>
              <w:t>200 characters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Split</w:t>
            </w:r>
          </w:p>
        </w:tc>
        <w:tc>
          <w:tcPr>
            <w:tcW w:w="4896" w:type="dxa"/>
          </w:tcPr>
          <w:p w:rsidR="00E149DA" w:rsidRPr="009C206F" w:rsidRDefault="00D21937">
            <w:pPr>
              <w:jc w:val="both"/>
              <w:rPr>
                <w:rFonts w:cs="Times New Roman"/>
                <w:sz w:val="18"/>
                <w:szCs w:val="18"/>
              </w:rPr>
            </w:pPr>
            <w:r w:rsidRPr="009C206F">
              <w:rPr>
                <w:rFonts w:cs="Times New Roman"/>
                <w:sz w:val="18"/>
                <w:szCs w:val="18"/>
              </w:rPr>
              <w:t>70% training, 15% validation, 15% testing</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Original phishing source rows</w:t>
            </w:r>
          </w:p>
        </w:tc>
        <w:tc>
          <w:tcPr>
            <w:tcW w:w="4896" w:type="dxa"/>
          </w:tcPr>
          <w:p w:rsidR="00E149DA" w:rsidRPr="009C206F" w:rsidRDefault="00D21937">
            <w:pPr>
              <w:jc w:val="both"/>
              <w:rPr>
                <w:rFonts w:cs="Times New Roman"/>
                <w:sz w:val="18"/>
                <w:szCs w:val="18"/>
              </w:rPr>
            </w:pPr>
            <w:r w:rsidRPr="009C206F">
              <w:rPr>
                <w:rFonts w:cs="Times New Roman"/>
                <w:sz w:val="18"/>
                <w:szCs w:val="18"/>
              </w:rPr>
              <w:t>64,280 records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Original legitimate source rows</w:t>
            </w:r>
          </w:p>
        </w:tc>
        <w:tc>
          <w:tcPr>
            <w:tcW w:w="4896" w:type="dxa"/>
          </w:tcPr>
          <w:p w:rsidR="00E149DA" w:rsidRPr="009C206F" w:rsidRDefault="00D21937">
            <w:pPr>
              <w:jc w:val="both"/>
              <w:rPr>
                <w:rFonts w:cs="Times New Roman"/>
                <w:sz w:val="18"/>
                <w:szCs w:val="18"/>
              </w:rPr>
            </w:pPr>
            <w:r w:rsidRPr="009C206F">
              <w:rPr>
                <w:rFonts w:cs="Times New Roman"/>
                <w:sz w:val="18"/>
                <w:szCs w:val="18"/>
              </w:rPr>
              <w:t>1,000,000 domain records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Final columns used</w:t>
            </w:r>
          </w:p>
        </w:tc>
        <w:tc>
          <w:tcPr>
            <w:tcW w:w="4896" w:type="dxa"/>
          </w:tcPr>
          <w:p w:rsidR="00E149DA" w:rsidRPr="009C206F" w:rsidRDefault="00D21937">
            <w:pPr>
              <w:jc w:val="both"/>
              <w:rPr>
                <w:rFonts w:cs="Times New Roman"/>
                <w:sz w:val="18"/>
                <w:szCs w:val="18"/>
              </w:rPr>
            </w:pPr>
            <w:r w:rsidRPr="009C206F">
              <w:rPr>
                <w:rFonts w:cs="Times New Roman"/>
                <w:sz w:val="18"/>
                <w:szCs w:val="18"/>
              </w:rPr>
              <w:t>URL text and binary label</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Training set</w:t>
            </w:r>
          </w:p>
        </w:tc>
        <w:tc>
          <w:tcPr>
            <w:tcW w:w="4896" w:type="dxa"/>
          </w:tcPr>
          <w:p w:rsidR="00E149DA" w:rsidRPr="009C206F" w:rsidRDefault="00D21937">
            <w:pPr>
              <w:jc w:val="both"/>
              <w:rPr>
                <w:rFonts w:cs="Times New Roman"/>
                <w:sz w:val="18"/>
                <w:szCs w:val="18"/>
              </w:rPr>
            </w:pPr>
            <w:r w:rsidRPr="009C206F">
              <w:rPr>
                <w:rFonts w:cs="Times New Roman"/>
                <w:sz w:val="18"/>
                <w:szCs w:val="18"/>
              </w:rPr>
              <w:t>78,400 records (39,200 phishing, 39,200 legitimate)</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Validation set</w:t>
            </w:r>
          </w:p>
        </w:tc>
        <w:tc>
          <w:tcPr>
            <w:tcW w:w="4896" w:type="dxa"/>
          </w:tcPr>
          <w:p w:rsidR="00E149DA" w:rsidRPr="009C206F" w:rsidRDefault="00D21937">
            <w:pPr>
              <w:jc w:val="both"/>
              <w:rPr>
                <w:rFonts w:cs="Times New Roman"/>
                <w:sz w:val="18"/>
                <w:szCs w:val="18"/>
              </w:rPr>
            </w:pPr>
            <w:r w:rsidRPr="009C206F">
              <w:rPr>
                <w:rFonts w:cs="Times New Roman"/>
                <w:sz w:val="18"/>
                <w:szCs w:val="18"/>
              </w:rPr>
              <w:t>16,800 records (8,400 phishing, 8,400 legitimate)</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Test set</w:t>
            </w:r>
          </w:p>
        </w:tc>
        <w:tc>
          <w:tcPr>
            <w:tcW w:w="4896" w:type="dxa"/>
          </w:tcPr>
          <w:p w:rsidR="00E149DA" w:rsidRPr="009C206F" w:rsidRDefault="00D21937">
            <w:pPr>
              <w:jc w:val="both"/>
              <w:rPr>
                <w:rFonts w:cs="Times New Roman"/>
                <w:sz w:val="18"/>
                <w:szCs w:val="18"/>
              </w:rPr>
            </w:pPr>
            <w:r w:rsidRPr="009C206F">
              <w:rPr>
                <w:rFonts w:cs="Times New Roman"/>
                <w:sz w:val="18"/>
                <w:szCs w:val="18"/>
              </w:rPr>
              <w:t>16,800 records (8,400 phishing, 8,400 legitimate)</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Minimum URL length</w:t>
            </w:r>
          </w:p>
        </w:tc>
        <w:tc>
          <w:tcPr>
            <w:tcW w:w="4896" w:type="dxa"/>
          </w:tcPr>
          <w:p w:rsidR="00E149DA" w:rsidRPr="009C206F" w:rsidRDefault="00D21937">
            <w:pPr>
              <w:jc w:val="both"/>
              <w:rPr>
                <w:rFonts w:cs="Times New Roman"/>
                <w:sz w:val="18"/>
                <w:szCs w:val="18"/>
              </w:rPr>
            </w:pPr>
            <w:r w:rsidRPr="009C206F">
              <w:rPr>
                <w:rFonts w:cs="Times New Roman"/>
                <w:sz w:val="18"/>
                <w:szCs w:val="18"/>
              </w:rPr>
              <w:t>12 characters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Maximum URL length before truncation</w:t>
            </w:r>
          </w:p>
        </w:tc>
        <w:tc>
          <w:tcPr>
            <w:tcW w:w="4896" w:type="dxa"/>
          </w:tcPr>
          <w:p w:rsidR="00E149DA" w:rsidRPr="009C206F" w:rsidRDefault="00D21937">
            <w:pPr>
              <w:jc w:val="both"/>
              <w:rPr>
                <w:rFonts w:cs="Times New Roman"/>
                <w:sz w:val="18"/>
                <w:szCs w:val="18"/>
              </w:rPr>
            </w:pPr>
            <w:r w:rsidRPr="009C206F">
              <w:rPr>
                <w:rFonts w:cs="Times New Roman"/>
                <w:sz w:val="18"/>
                <w:szCs w:val="18"/>
              </w:rPr>
              <w:t>25,515 characters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Mean URL length</w:t>
            </w:r>
          </w:p>
        </w:tc>
        <w:tc>
          <w:tcPr>
            <w:tcW w:w="4896" w:type="dxa"/>
          </w:tcPr>
          <w:p w:rsidR="00E149DA" w:rsidRPr="009C206F" w:rsidRDefault="00D21937">
            <w:pPr>
              <w:jc w:val="both"/>
              <w:rPr>
                <w:rFonts w:cs="Times New Roman"/>
                <w:sz w:val="18"/>
                <w:szCs w:val="18"/>
              </w:rPr>
            </w:pPr>
            <w:r w:rsidRPr="009C206F">
              <w:rPr>
                <w:rFonts w:cs="Times New Roman"/>
                <w:sz w:val="18"/>
                <w:szCs w:val="18"/>
              </w:rPr>
              <w:t>39.77 characters approx.</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URLs &lt;= 200 characters</w:t>
            </w:r>
          </w:p>
        </w:tc>
        <w:tc>
          <w:tcPr>
            <w:tcW w:w="4896" w:type="dxa"/>
          </w:tcPr>
          <w:p w:rsidR="00E149DA" w:rsidRPr="009C206F" w:rsidRDefault="00D21937">
            <w:pPr>
              <w:jc w:val="both"/>
              <w:rPr>
                <w:rFonts w:cs="Times New Roman"/>
                <w:sz w:val="18"/>
                <w:szCs w:val="18"/>
              </w:rPr>
            </w:pPr>
            <w:r w:rsidRPr="009C206F">
              <w:rPr>
                <w:rFonts w:cs="Times New Roman"/>
                <w:sz w:val="18"/>
                <w:szCs w:val="18"/>
              </w:rPr>
              <w:t>111,106 records (99.20% approx.)</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URLs &gt; 200 characters</w:t>
            </w:r>
          </w:p>
        </w:tc>
        <w:tc>
          <w:tcPr>
            <w:tcW w:w="4896" w:type="dxa"/>
          </w:tcPr>
          <w:p w:rsidR="00E149DA" w:rsidRPr="009C206F" w:rsidRDefault="00D21937">
            <w:pPr>
              <w:jc w:val="both"/>
              <w:rPr>
                <w:rFonts w:cs="Times New Roman"/>
                <w:sz w:val="18"/>
                <w:szCs w:val="18"/>
              </w:rPr>
            </w:pPr>
            <w:r w:rsidRPr="009C206F">
              <w:rPr>
                <w:rFonts w:cs="Times New Roman"/>
                <w:sz w:val="18"/>
                <w:szCs w:val="18"/>
              </w:rPr>
              <w:t>894 records</w:t>
            </w:r>
          </w:p>
        </w:tc>
      </w:tr>
      <w:tr w:rsidR="00E149DA" w:rsidRPr="00D77342">
        <w:tc>
          <w:tcPr>
            <w:tcW w:w="4896" w:type="dxa"/>
          </w:tcPr>
          <w:p w:rsidR="00E149DA" w:rsidRPr="009C206F" w:rsidRDefault="00D21937">
            <w:pPr>
              <w:jc w:val="both"/>
              <w:rPr>
                <w:rFonts w:cs="Times New Roman"/>
                <w:sz w:val="18"/>
                <w:szCs w:val="18"/>
              </w:rPr>
            </w:pPr>
            <w:r w:rsidRPr="009C206F">
              <w:rPr>
                <w:rFonts w:cs="Times New Roman"/>
                <w:sz w:val="18"/>
                <w:szCs w:val="18"/>
              </w:rPr>
              <w:t>Tokenizer vocabulary size</w:t>
            </w:r>
          </w:p>
        </w:tc>
        <w:tc>
          <w:tcPr>
            <w:tcW w:w="4896" w:type="dxa"/>
          </w:tcPr>
          <w:p w:rsidR="00E149DA" w:rsidRPr="009C206F" w:rsidRDefault="00D21937">
            <w:pPr>
              <w:jc w:val="both"/>
              <w:rPr>
                <w:rFonts w:cs="Times New Roman"/>
                <w:sz w:val="18"/>
                <w:szCs w:val="18"/>
              </w:rPr>
            </w:pPr>
            <w:r w:rsidRPr="009C206F">
              <w:rPr>
                <w:rFonts w:cs="Times New Roman"/>
                <w:sz w:val="18"/>
                <w:szCs w:val="18"/>
              </w:rPr>
              <w:t>70 characters/tokens</w:t>
            </w:r>
          </w:p>
        </w:tc>
      </w:tr>
    </w:tbl>
    <w:p w:rsidR="00E149DA" w:rsidRPr="00D77342" w:rsidRDefault="00D21937">
      <w:pPr>
        <w:pStyle w:val="Heading2"/>
        <w:jc w:val="both"/>
        <w:rPr>
          <w:rFonts w:ascii="Times New Roman" w:hAnsi="Times New Roman" w:cs="Times New Roman"/>
          <w:color w:val="auto"/>
        </w:rPr>
      </w:pPr>
      <w:bookmarkStart w:id="25" w:name="_Toc239517519"/>
      <w:r w:rsidRPr="00D77342">
        <w:rPr>
          <w:rFonts w:ascii="Times New Roman" w:hAnsi="Times New Roman" w:cs="Times New Roman"/>
          <w:color w:val="auto"/>
        </w:rPr>
        <w:t>3.3 Preprocessing and Model Inputs</w:t>
      </w:r>
      <w:bookmarkEnd w:id="25"/>
    </w:p>
    <w:p w:rsidR="00E149DA" w:rsidRPr="00D77342" w:rsidRDefault="00D21937">
      <w:pPr>
        <w:jc w:val="both"/>
        <w:rPr>
          <w:rFonts w:cs="Times New Roman"/>
        </w:rPr>
      </w:pPr>
      <w:r w:rsidRPr="00D77342">
        <w:rPr>
          <w:rFonts w:cs="Times New Roman"/>
        </w:rPr>
        <w:t>All URLs were converted to lower case, removal of blank space and check for empty or duplicate records. Lexical symbols like slashes, dots, hyphens, question marks and equal signs were retained as they might include phishing clues that are useful. Typical text preprocessing consists of removing punctuation. However, punctuation can be a part of the structure in URL classification. These symbols would be eliminated, along with valuable information such as domain, path and query string.</w:t>
      </w:r>
    </w:p>
    <w:p w:rsidR="00E149DA" w:rsidRPr="00D77342" w:rsidRDefault="00D21937">
      <w:pPr>
        <w:jc w:val="both"/>
        <w:rPr>
          <w:rFonts w:cs="Times New Roman"/>
        </w:rPr>
      </w:pPr>
      <w:r w:rsidRPr="00D77342">
        <w:rPr>
          <w:rFonts w:cs="Times New Roman"/>
        </w:rPr>
        <w:t xml:space="preserve">URLs are not consistent with the normal grammar of sentences, and so, character-level </w:t>
      </w:r>
      <w:r w:rsidR="009C206F" w:rsidRPr="00D77342">
        <w:rPr>
          <w:rFonts w:cs="Times New Roman"/>
        </w:rPr>
        <w:t>tokenization</w:t>
      </w:r>
      <w:r w:rsidRPr="00D77342">
        <w:rPr>
          <w:rFonts w:cs="Times New Roman"/>
        </w:rPr>
        <w:t xml:space="preserve"> was chosen. In a word-level method, it is not possible to represent small character changes, and in a character-level method, it is possible to represent </w:t>
      </w:r>
      <w:r w:rsidR="009C206F" w:rsidRPr="00D77342">
        <w:rPr>
          <w:rFonts w:cs="Times New Roman"/>
        </w:rPr>
        <w:t>typo squatting</w:t>
      </w:r>
      <w:r w:rsidRPr="00D77342">
        <w:rPr>
          <w:rFonts w:cs="Times New Roman"/>
        </w:rPr>
        <w:t>, suspicious separators, repeated symbols and short suspicious strings. There were 70 characters/tokens in the tokenizer vocabulary and all URLs were padded/truncated to 200 characters. All the deep learning models received the same shape of input as this is a fixed length.</w:t>
      </w:r>
    </w:p>
    <w:p w:rsidR="00E149DA" w:rsidRPr="00D77342" w:rsidRDefault="00D21937">
      <w:pPr>
        <w:pStyle w:val="Heading2"/>
        <w:jc w:val="both"/>
        <w:rPr>
          <w:rFonts w:ascii="Times New Roman" w:hAnsi="Times New Roman" w:cs="Times New Roman"/>
          <w:color w:val="auto"/>
        </w:rPr>
      </w:pPr>
      <w:bookmarkStart w:id="26" w:name="_Toc239517520"/>
      <w:r w:rsidRPr="00D77342">
        <w:rPr>
          <w:rFonts w:ascii="Times New Roman" w:hAnsi="Times New Roman" w:cs="Times New Roman"/>
          <w:color w:val="auto"/>
        </w:rPr>
        <w:lastRenderedPageBreak/>
        <w:t>3.4 Model Comparison Method</w:t>
      </w:r>
      <w:bookmarkEnd w:id="26"/>
    </w:p>
    <w:p w:rsidR="00E149DA" w:rsidRPr="00D77342" w:rsidRDefault="00D21937">
      <w:pPr>
        <w:jc w:val="both"/>
        <w:rPr>
          <w:rFonts w:cs="Times New Roman"/>
        </w:rPr>
      </w:pPr>
      <w:r w:rsidRPr="00D77342">
        <w:rPr>
          <w:rFonts w:cs="Times New Roman"/>
        </w:rPr>
        <w:t>The experiment is comprised of one baseline, traditional machine learning model and four deep learning models. Random Forest has been added since it is an easy-to-interpret tree-based approach with tabular features that is powerful [49]. CNN-only is added to evaluate the local lexical pattern learning, which has been determined by convolutional networks' ability to learn local structures [50]. CNN-LSTM is incorporated as the LSTM networks are known to be used for sequence modelling [51]. BiGRU-only is added to highlight the fact that the recurrent sequence learning is achieved in fewer gates by GRU than LSTM [52]. In order to test the effectiveness of the combination of local pattern learning, bidirectional context and explanation, ExPhish-Net fuses CNN, BiGRU and attention.</w:t>
      </w:r>
    </w:p>
    <w:p w:rsidR="00E149DA" w:rsidRPr="00D77342" w:rsidRDefault="00D21937">
      <w:pPr>
        <w:pStyle w:val="Heading2"/>
        <w:jc w:val="both"/>
        <w:rPr>
          <w:rFonts w:ascii="Times New Roman" w:hAnsi="Times New Roman" w:cs="Times New Roman"/>
          <w:color w:val="auto"/>
        </w:rPr>
      </w:pPr>
      <w:bookmarkStart w:id="27" w:name="_Toc239517521"/>
      <w:r w:rsidRPr="00D77342">
        <w:rPr>
          <w:rFonts w:ascii="Times New Roman" w:hAnsi="Times New Roman" w:cs="Times New Roman"/>
          <w:color w:val="auto"/>
        </w:rPr>
        <w:t>3.5 Evaluation and Explainability Method</w:t>
      </w:r>
      <w:bookmarkEnd w:id="27"/>
    </w:p>
    <w:p w:rsidR="00E149DA" w:rsidRPr="00D77342" w:rsidRDefault="00D21937">
      <w:pPr>
        <w:jc w:val="both"/>
        <w:rPr>
          <w:rFonts w:cs="Times New Roman"/>
        </w:rPr>
      </w:pPr>
      <w:r w:rsidRPr="00D77342">
        <w:rPr>
          <w:rFonts w:cs="Times New Roman"/>
        </w:rPr>
        <w:t xml:space="preserve">The metrics used for classification are accuracy, precision, recall, F1-score and AUC. This overall accuracy indicates what percentage of predictions were accurate. Precision indicates the proportion of URLs that are predicted to be </w:t>
      </w:r>
      <w:proofErr w:type="gramStart"/>
      <w:r w:rsidRPr="00D77342">
        <w:rPr>
          <w:rFonts w:cs="Times New Roman"/>
        </w:rPr>
        <w:t>phishing, but</w:t>
      </w:r>
      <w:proofErr w:type="gramEnd"/>
      <w:r w:rsidRPr="00D77342">
        <w:rPr>
          <w:rFonts w:cs="Times New Roman"/>
        </w:rPr>
        <w:t xml:space="preserve"> are actually phishing. Recall: The number of phishing URLs detected. Recall is crucial because if a phishing URL is not seen, then a false negative occurs. F1 score is a measure which combines both precision and recall. The ability of the class separation is evaluated by ROC and AUC in the case of different thresholds [60], [61].</w:t>
      </w:r>
    </w:p>
    <w:p w:rsidR="00E149DA" w:rsidRPr="00D77342" w:rsidRDefault="00D21937">
      <w:pPr>
        <w:jc w:val="both"/>
        <w:rPr>
          <w:rFonts w:cs="Times New Roman"/>
        </w:rPr>
      </w:pPr>
      <w:r w:rsidRPr="00D77342">
        <w:rPr>
          <w:rFonts w:cs="Times New Roman"/>
        </w:rPr>
        <w:t>Explainability included via attention, LIME and SHAP. Neural sequence modelling has been extensively employed in the use of attention mechanisms that give higher weights to the selected parts of a sequence [53], [54]. LIME provides an individual explanation by creating a small, local explanation that elucidates the prediction [55]. The idea of Shapley values is used for feature attribution values in SHAP [56]. It is also pointed out in the literature on interpretability that explanations must be used with care and that they are not necessarily a complete transparency [57,58,59]. The selected evidence for explanation in this study is not necessarily used to assert that the entire neural network is fully transparent, but rather it is used to provide some evidence.</w:t>
      </w:r>
    </w:p>
    <w:p w:rsidR="00E149DA" w:rsidRPr="00D77342" w:rsidRDefault="00D21937">
      <w:pPr>
        <w:pStyle w:val="Heading2"/>
        <w:jc w:val="both"/>
        <w:rPr>
          <w:rFonts w:ascii="Times New Roman" w:hAnsi="Times New Roman" w:cs="Times New Roman"/>
          <w:color w:val="auto"/>
        </w:rPr>
      </w:pPr>
      <w:bookmarkStart w:id="28" w:name="_Toc239517522"/>
      <w:r w:rsidRPr="00D77342">
        <w:rPr>
          <w:rFonts w:ascii="Times New Roman" w:hAnsi="Times New Roman" w:cs="Times New Roman"/>
          <w:color w:val="auto"/>
        </w:rPr>
        <w:t>3.6 Data Analysis Procedure</w:t>
      </w:r>
      <w:bookmarkEnd w:id="28"/>
    </w:p>
    <w:p w:rsidR="00E149DA" w:rsidRPr="00D77342" w:rsidRDefault="00D21937">
      <w:pPr>
        <w:jc w:val="both"/>
        <w:rPr>
          <w:rFonts w:cs="Times New Roman"/>
        </w:rPr>
      </w:pPr>
      <w:r w:rsidRPr="00D77342">
        <w:rPr>
          <w:rFonts w:cs="Times New Roman"/>
        </w:rPr>
        <w:t xml:space="preserve">There were four stages in the data analysis procedure. The dataset was </w:t>
      </w:r>
      <w:r w:rsidR="009C206F" w:rsidRPr="00D77342">
        <w:rPr>
          <w:rFonts w:cs="Times New Roman"/>
        </w:rPr>
        <w:t>summarized</w:t>
      </w:r>
      <w:r w:rsidRPr="00D77342">
        <w:rPr>
          <w:rFonts w:cs="Times New Roman"/>
        </w:rPr>
        <w:t xml:space="preserve"> initially to check the number of records, missing, duplicate values and class distribution. Secondly, the same test set of saved data was evaluated in all models. Thirdly, the same metric names were employed for all models in the last comparison: accuracy, precision, recall, F1-score, AUC and latency. Fourthly, the discussions were conducted with respect to the research questions. In this way, it was made sure that all results were reported with explanations and that the analysis was always kept in connection with the project aim.</w:t>
      </w:r>
    </w:p>
    <w:p w:rsidR="00E149DA" w:rsidRPr="00D77342" w:rsidRDefault="00D21937">
      <w:pPr>
        <w:pStyle w:val="Heading2"/>
        <w:jc w:val="both"/>
        <w:rPr>
          <w:rFonts w:ascii="Times New Roman" w:hAnsi="Times New Roman" w:cs="Times New Roman"/>
          <w:color w:val="auto"/>
        </w:rPr>
      </w:pPr>
      <w:bookmarkStart w:id="29" w:name="_Toc239517523"/>
      <w:r w:rsidRPr="00D77342">
        <w:rPr>
          <w:rFonts w:ascii="Times New Roman" w:hAnsi="Times New Roman" w:cs="Times New Roman"/>
          <w:color w:val="auto"/>
        </w:rPr>
        <w:t>3.7 Ethics, Project Management and Contingency</w:t>
      </w:r>
      <w:bookmarkEnd w:id="29"/>
    </w:p>
    <w:p w:rsidR="00E149DA" w:rsidRPr="00D77342" w:rsidRDefault="00D21937">
      <w:pPr>
        <w:jc w:val="both"/>
        <w:rPr>
          <w:rFonts w:cs="Times New Roman"/>
        </w:rPr>
      </w:pPr>
      <w:r w:rsidRPr="00D77342">
        <w:rPr>
          <w:rFonts w:cs="Times New Roman"/>
        </w:rPr>
        <w:t xml:space="preserve">No human subjects, interviews or questionnaires are involved in this project and there is no private personal data. The datasets are secondary data sources that are publicly available. Thus, the ethical risk is less compared to research which includes direct human participation. But, the project must be handled carefully since phishing URL datasets might contain bad URLs. The URL's were just classified as text records. The experiment did not visit or interact with active phishing infrastructure. If phishing </w:t>
      </w:r>
      <w:r w:rsidRPr="00D77342">
        <w:rPr>
          <w:rFonts w:cs="Times New Roman"/>
        </w:rPr>
        <w:lastRenderedPageBreak/>
        <w:t>URL examples are required in the report, these should be masked to minimize the chances that they might be accidentally encountered.</w:t>
      </w:r>
    </w:p>
    <w:p w:rsidR="00E149DA" w:rsidRPr="00D77342" w:rsidRDefault="00D21937">
      <w:pPr>
        <w:jc w:val="both"/>
        <w:rPr>
          <w:rFonts w:cs="Times New Roman"/>
        </w:rPr>
      </w:pPr>
      <w:r w:rsidRPr="00D77342">
        <w:rPr>
          <w:rFonts w:cs="Times New Roman"/>
        </w:rPr>
        <w:t xml:space="preserve">The project was run in a phased manner. The first step was the literature review and refinement of research gaps. The second phase of this study consisted of the collection of data, cleaning of data and construction of balanced datasets. The third stage that was involved was the preprocessing, feature extraction and the baseline implementation. During the fourth stage, ExPhish-Net development and testing was the main focus. The last phase was analysis of results, outputs of explainability, report writing and report checking. A </w:t>
      </w:r>
      <w:proofErr w:type="gramStart"/>
      <w:r w:rsidRPr="00D77342">
        <w:rPr>
          <w:rFonts w:cs="Times New Roman"/>
        </w:rPr>
        <w:t>well planned</w:t>
      </w:r>
      <w:proofErr w:type="gramEnd"/>
      <w:r w:rsidRPr="00D77342">
        <w:rPr>
          <w:rFonts w:cs="Times New Roman"/>
        </w:rPr>
        <w:t xml:space="preserve"> approach allowed the work to be kept within the Master's project schedule.</w:t>
      </w:r>
    </w:p>
    <w:p w:rsidR="00E149DA" w:rsidRPr="00D77342" w:rsidRDefault="00D21937">
      <w:pPr>
        <w:jc w:val="both"/>
        <w:rPr>
          <w:rFonts w:cs="Times New Roman"/>
        </w:rPr>
      </w:pPr>
      <w:r w:rsidRPr="00D77342">
        <w:rPr>
          <w:rFonts w:cs="Times New Roman"/>
          <w:noProof/>
        </w:rPr>
        <w:drawing>
          <wp:inline distT="0" distB="0" distL="114300" distR="114300">
            <wp:extent cx="6210935" cy="3495675"/>
            <wp:effectExtent l="0" t="0" r="6985" b="9525"/>
            <wp:docPr id="5" name="Picture 5" descr="h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h"/>
                    <pic:cNvPicPr>
                      <a:picLocks noChangeAspect="1"/>
                    </pic:cNvPicPr>
                  </pic:nvPicPr>
                  <pic:blipFill>
                    <a:blip r:embed="rId11"/>
                    <a:stretch>
                      <a:fillRect/>
                    </a:stretch>
                  </pic:blipFill>
                  <pic:spPr>
                    <a:xfrm>
                      <a:off x="0" y="0"/>
                      <a:ext cx="6210935" cy="3495675"/>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3.3: Project Gantt chart.</w:t>
      </w:r>
    </w:p>
    <w:p w:rsidR="00E149DA" w:rsidRPr="00D77342" w:rsidRDefault="00D21937">
      <w:pPr>
        <w:pStyle w:val="CaptionCustom"/>
        <w:jc w:val="both"/>
        <w:rPr>
          <w:rFonts w:cs="Times New Roman"/>
        </w:rPr>
      </w:pPr>
      <w:r w:rsidRPr="00D77342">
        <w:rPr>
          <w:rFonts w:cs="Times New Roman"/>
        </w:rPr>
        <w:t>Table 3.2: Project contingency plan.</w:t>
      </w:r>
    </w:p>
    <w:tbl>
      <w:tblPr>
        <w:tblStyle w:val="TableGridLight1"/>
        <w:tblW w:w="0" w:type="auto"/>
        <w:tblLook w:val="04A0" w:firstRow="1" w:lastRow="0" w:firstColumn="1" w:lastColumn="0" w:noHBand="0" w:noVBand="1"/>
      </w:tblPr>
      <w:tblGrid>
        <w:gridCol w:w="3260"/>
        <w:gridCol w:w="3261"/>
        <w:gridCol w:w="3261"/>
      </w:tblGrid>
      <w:tr w:rsidR="00E149DA" w:rsidRPr="00D77342">
        <w:tc>
          <w:tcPr>
            <w:tcW w:w="3264" w:type="dxa"/>
          </w:tcPr>
          <w:p w:rsidR="00E149DA" w:rsidRPr="00D77342" w:rsidRDefault="00D21937">
            <w:pPr>
              <w:jc w:val="both"/>
              <w:rPr>
                <w:rFonts w:cs="Times New Roman"/>
              </w:rPr>
            </w:pPr>
            <w:r w:rsidRPr="00D77342">
              <w:rPr>
                <w:rFonts w:cs="Times New Roman"/>
                <w:b/>
                <w:sz w:val="18"/>
              </w:rPr>
              <w:t>Risk</w:t>
            </w:r>
          </w:p>
        </w:tc>
        <w:tc>
          <w:tcPr>
            <w:tcW w:w="3264" w:type="dxa"/>
          </w:tcPr>
          <w:p w:rsidR="00E149DA" w:rsidRPr="00D77342" w:rsidRDefault="00D21937">
            <w:pPr>
              <w:jc w:val="both"/>
              <w:rPr>
                <w:rFonts w:cs="Times New Roman"/>
              </w:rPr>
            </w:pPr>
            <w:r w:rsidRPr="00D77342">
              <w:rPr>
                <w:rFonts w:cs="Times New Roman"/>
                <w:b/>
                <w:sz w:val="18"/>
              </w:rPr>
              <w:t>Impact</w:t>
            </w:r>
          </w:p>
        </w:tc>
        <w:tc>
          <w:tcPr>
            <w:tcW w:w="3264" w:type="dxa"/>
          </w:tcPr>
          <w:p w:rsidR="00E149DA" w:rsidRPr="00D77342" w:rsidRDefault="00D21937">
            <w:pPr>
              <w:jc w:val="both"/>
              <w:rPr>
                <w:rFonts w:cs="Times New Roman"/>
              </w:rPr>
            </w:pPr>
            <w:r w:rsidRPr="00D77342">
              <w:rPr>
                <w:rFonts w:cs="Times New Roman"/>
                <w:b/>
                <w:sz w:val="18"/>
              </w:rPr>
              <w:t>Contingency plan</w:t>
            </w:r>
          </w:p>
        </w:tc>
      </w:tr>
      <w:tr w:rsidR="00E149DA" w:rsidRPr="00D77342">
        <w:tc>
          <w:tcPr>
            <w:tcW w:w="3264" w:type="dxa"/>
          </w:tcPr>
          <w:p w:rsidR="00E149DA" w:rsidRPr="00D77342" w:rsidRDefault="00D21937">
            <w:pPr>
              <w:jc w:val="both"/>
              <w:rPr>
                <w:rFonts w:cs="Times New Roman"/>
              </w:rPr>
            </w:pPr>
            <w:r w:rsidRPr="00D77342">
              <w:rPr>
                <w:rFonts w:cs="Times New Roman"/>
                <w:sz w:val="18"/>
              </w:rPr>
              <w:t>Dataset source bias</w:t>
            </w:r>
          </w:p>
        </w:tc>
        <w:tc>
          <w:tcPr>
            <w:tcW w:w="3264" w:type="dxa"/>
          </w:tcPr>
          <w:p w:rsidR="00E149DA" w:rsidRPr="00D77342" w:rsidRDefault="00D21937">
            <w:pPr>
              <w:jc w:val="both"/>
              <w:rPr>
                <w:rFonts w:cs="Times New Roman"/>
              </w:rPr>
            </w:pPr>
            <w:r w:rsidRPr="00D77342">
              <w:rPr>
                <w:rFonts w:cs="Times New Roman"/>
                <w:sz w:val="18"/>
              </w:rPr>
              <w:t>Legitimate data may be domain-level while phishing data may include paths.</w:t>
            </w:r>
          </w:p>
        </w:tc>
        <w:tc>
          <w:tcPr>
            <w:tcW w:w="3264" w:type="dxa"/>
          </w:tcPr>
          <w:p w:rsidR="00E149DA" w:rsidRPr="00D77342" w:rsidRDefault="00D21937">
            <w:pPr>
              <w:jc w:val="both"/>
              <w:rPr>
                <w:rFonts w:cs="Times New Roman"/>
              </w:rPr>
            </w:pPr>
            <w:r w:rsidRPr="00D77342">
              <w:rPr>
                <w:rFonts w:cs="Times New Roman"/>
                <w:sz w:val="18"/>
              </w:rPr>
              <w:t>State the limitation clearly and recommend external full-URL legitimate data in future work.</w:t>
            </w:r>
          </w:p>
        </w:tc>
      </w:tr>
      <w:tr w:rsidR="00E149DA" w:rsidRPr="00D77342">
        <w:tc>
          <w:tcPr>
            <w:tcW w:w="3264" w:type="dxa"/>
          </w:tcPr>
          <w:p w:rsidR="00E149DA" w:rsidRPr="00D77342" w:rsidRDefault="00D21937">
            <w:pPr>
              <w:jc w:val="both"/>
              <w:rPr>
                <w:rFonts w:cs="Times New Roman"/>
              </w:rPr>
            </w:pPr>
            <w:r w:rsidRPr="00D77342">
              <w:rPr>
                <w:rFonts w:cs="Times New Roman"/>
                <w:sz w:val="18"/>
              </w:rPr>
              <w:t>Training time</w:t>
            </w:r>
          </w:p>
        </w:tc>
        <w:tc>
          <w:tcPr>
            <w:tcW w:w="3264" w:type="dxa"/>
          </w:tcPr>
          <w:p w:rsidR="00E149DA" w:rsidRPr="00D77342" w:rsidRDefault="00D21937">
            <w:pPr>
              <w:jc w:val="both"/>
              <w:rPr>
                <w:rFonts w:cs="Times New Roman"/>
              </w:rPr>
            </w:pPr>
            <w:r w:rsidRPr="00D77342">
              <w:rPr>
                <w:rFonts w:cs="Times New Roman"/>
                <w:sz w:val="18"/>
              </w:rPr>
              <w:t>Deep models may train slowly.</w:t>
            </w:r>
          </w:p>
        </w:tc>
        <w:tc>
          <w:tcPr>
            <w:tcW w:w="3264" w:type="dxa"/>
          </w:tcPr>
          <w:p w:rsidR="00E149DA" w:rsidRPr="00D77342" w:rsidRDefault="00D21937">
            <w:pPr>
              <w:jc w:val="both"/>
              <w:rPr>
                <w:rFonts w:cs="Times New Roman"/>
              </w:rPr>
            </w:pPr>
            <w:r w:rsidRPr="00D77342">
              <w:rPr>
                <w:rFonts w:cs="Times New Roman"/>
                <w:sz w:val="18"/>
              </w:rPr>
              <w:t>Use saved checkpoints and compare several baseline models under the same split.</w:t>
            </w:r>
          </w:p>
        </w:tc>
      </w:tr>
      <w:tr w:rsidR="00E149DA" w:rsidRPr="00D77342">
        <w:tc>
          <w:tcPr>
            <w:tcW w:w="3264" w:type="dxa"/>
          </w:tcPr>
          <w:p w:rsidR="00E149DA" w:rsidRPr="00D77342" w:rsidRDefault="00D21937">
            <w:pPr>
              <w:jc w:val="both"/>
              <w:rPr>
                <w:rFonts w:cs="Times New Roman"/>
              </w:rPr>
            </w:pPr>
            <w:r w:rsidRPr="00D77342">
              <w:rPr>
                <w:rFonts w:cs="Times New Roman"/>
                <w:sz w:val="18"/>
              </w:rPr>
              <w:t>XAI cost</w:t>
            </w:r>
          </w:p>
        </w:tc>
        <w:tc>
          <w:tcPr>
            <w:tcW w:w="3264" w:type="dxa"/>
          </w:tcPr>
          <w:p w:rsidR="00E149DA" w:rsidRPr="00D77342" w:rsidRDefault="00D21937">
            <w:pPr>
              <w:jc w:val="both"/>
              <w:rPr>
                <w:rFonts w:cs="Times New Roman"/>
              </w:rPr>
            </w:pPr>
            <w:r w:rsidRPr="00D77342">
              <w:rPr>
                <w:rFonts w:cs="Times New Roman"/>
                <w:sz w:val="18"/>
              </w:rPr>
              <w:t>SHAP can be expensive for sequence models.</w:t>
            </w:r>
          </w:p>
        </w:tc>
        <w:tc>
          <w:tcPr>
            <w:tcW w:w="3264" w:type="dxa"/>
          </w:tcPr>
          <w:p w:rsidR="00E149DA" w:rsidRPr="00D77342" w:rsidRDefault="00D21937">
            <w:pPr>
              <w:jc w:val="both"/>
              <w:rPr>
                <w:rFonts w:cs="Times New Roman"/>
              </w:rPr>
            </w:pPr>
            <w:r w:rsidRPr="00D77342">
              <w:rPr>
                <w:rFonts w:cs="Times New Roman"/>
                <w:sz w:val="18"/>
              </w:rPr>
              <w:t>Use a small representative subset and report SHAP as supplementary evidence.</w:t>
            </w:r>
          </w:p>
        </w:tc>
      </w:tr>
      <w:tr w:rsidR="00E149DA" w:rsidRPr="00D77342">
        <w:tc>
          <w:tcPr>
            <w:tcW w:w="3264" w:type="dxa"/>
          </w:tcPr>
          <w:p w:rsidR="00E149DA" w:rsidRPr="00D77342" w:rsidRDefault="00D21937">
            <w:pPr>
              <w:jc w:val="both"/>
              <w:rPr>
                <w:rFonts w:cs="Times New Roman"/>
              </w:rPr>
            </w:pPr>
            <w:r w:rsidRPr="00D77342">
              <w:rPr>
                <w:rFonts w:cs="Times New Roman"/>
                <w:sz w:val="18"/>
              </w:rPr>
              <w:t>Formatting and word count</w:t>
            </w:r>
          </w:p>
        </w:tc>
        <w:tc>
          <w:tcPr>
            <w:tcW w:w="3264" w:type="dxa"/>
          </w:tcPr>
          <w:p w:rsidR="00E149DA" w:rsidRPr="00D77342" w:rsidRDefault="00D21937">
            <w:pPr>
              <w:jc w:val="both"/>
              <w:rPr>
                <w:rFonts w:cs="Times New Roman"/>
              </w:rPr>
            </w:pPr>
            <w:r w:rsidRPr="00D77342">
              <w:rPr>
                <w:rFonts w:cs="Times New Roman"/>
                <w:sz w:val="18"/>
              </w:rPr>
              <w:t>The report may exceed the required range or contain layout issues.</w:t>
            </w:r>
          </w:p>
        </w:tc>
        <w:tc>
          <w:tcPr>
            <w:tcW w:w="3264" w:type="dxa"/>
          </w:tcPr>
          <w:p w:rsidR="00E149DA" w:rsidRPr="00D77342" w:rsidRDefault="00D21937">
            <w:pPr>
              <w:jc w:val="both"/>
              <w:rPr>
                <w:rFonts w:cs="Times New Roman"/>
              </w:rPr>
            </w:pPr>
            <w:r w:rsidRPr="00D77342">
              <w:rPr>
                <w:rFonts w:cs="Times New Roman"/>
                <w:sz w:val="18"/>
              </w:rPr>
              <w:t>Use chapter-level trimming, clear headings and final render checking.</w:t>
            </w:r>
          </w:p>
        </w:tc>
      </w:tr>
      <w:tr w:rsidR="00E149DA" w:rsidRPr="00D77342">
        <w:tc>
          <w:tcPr>
            <w:tcW w:w="3264" w:type="dxa"/>
          </w:tcPr>
          <w:p w:rsidR="00E149DA" w:rsidRPr="00D77342" w:rsidRDefault="00D21937">
            <w:pPr>
              <w:jc w:val="both"/>
              <w:rPr>
                <w:rFonts w:cs="Times New Roman"/>
              </w:rPr>
            </w:pPr>
            <w:r w:rsidRPr="00D77342">
              <w:rPr>
                <w:rFonts w:cs="Times New Roman"/>
                <w:sz w:val="18"/>
              </w:rPr>
              <w:t>Unsafe phishing links</w:t>
            </w:r>
          </w:p>
        </w:tc>
        <w:tc>
          <w:tcPr>
            <w:tcW w:w="3264" w:type="dxa"/>
          </w:tcPr>
          <w:p w:rsidR="00E149DA" w:rsidRPr="00D77342" w:rsidRDefault="00D21937">
            <w:pPr>
              <w:jc w:val="both"/>
              <w:rPr>
                <w:rFonts w:cs="Times New Roman"/>
              </w:rPr>
            </w:pPr>
            <w:r w:rsidRPr="00D77342">
              <w:rPr>
                <w:rFonts w:cs="Times New Roman"/>
                <w:sz w:val="18"/>
              </w:rPr>
              <w:t>Malicious URLs may be accidentally clicked.</w:t>
            </w:r>
          </w:p>
        </w:tc>
        <w:tc>
          <w:tcPr>
            <w:tcW w:w="3264" w:type="dxa"/>
          </w:tcPr>
          <w:p w:rsidR="00E149DA" w:rsidRPr="00D77342" w:rsidRDefault="00D21937">
            <w:pPr>
              <w:jc w:val="both"/>
              <w:rPr>
                <w:rFonts w:cs="Times New Roman"/>
              </w:rPr>
            </w:pPr>
            <w:r w:rsidRPr="00D77342">
              <w:rPr>
                <w:rFonts w:cs="Times New Roman"/>
                <w:sz w:val="18"/>
              </w:rPr>
              <w:t>Do not open live phishing URLs and mask unsafe examples where needed.</w:t>
            </w:r>
          </w:p>
        </w:tc>
      </w:tr>
    </w:tbl>
    <w:p w:rsidR="00E149DA" w:rsidRPr="00D77342" w:rsidRDefault="00D21937">
      <w:pPr>
        <w:pStyle w:val="Heading2"/>
        <w:jc w:val="both"/>
        <w:rPr>
          <w:rFonts w:ascii="Times New Roman" w:hAnsi="Times New Roman" w:cs="Times New Roman"/>
          <w:color w:val="auto"/>
        </w:rPr>
      </w:pPr>
      <w:bookmarkStart w:id="30" w:name="_Toc239517524"/>
      <w:r w:rsidRPr="00D77342">
        <w:rPr>
          <w:rFonts w:ascii="Times New Roman" w:hAnsi="Times New Roman" w:cs="Times New Roman"/>
          <w:color w:val="auto"/>
        </w:rPr>
        <w:lastRenderedPageBreak/>
        <w:t>3.8 Methodological Justification</w:t>
      </w:r>
      <w:bookmarkEnd w:id="30"/>
    </w:p>
    <w:p w:rsidR="00E149DA" w:rsidRPr="00D77342" w:rsidRDefault="00D21937">
      <w:pPr>
        <w:jc w:val="both"/>
        <w:rPr>
          <w:rFonts w:cs="Times New Roman"/>
        </w:rPr>
      </w:pPr>
      <w:r w:rsidRPr="00D77342">
        <w:rPr>
          <w:rFonts w:cs="Times New Roman"/>
        </w:rPr>
        <w:t xml:space="preserve">The quantitative experimental method is applicable because the questions in the research are in the form of numbers. The study is focused on the accuracy of the proposed model, compares it to the baseline models and checks for the acceptable latency for real-time URL screening. These questions can't be addressed in a narration discussion. They need to have quantifiable results such as scores for model performance, latency, comparison tables, etc. So, a controlled experiment would be a better option than interviews, survey or case study observation. This approach can also be used for the artefact created in this project. ExPhish-Net is a technical model, which needs to be validated with implementation, prediction and evaluation. All the train, validation and test setting </w:t>
      </w:r>
      <w:proofErr w:type="gramStart"/>
      <w:r w:rsidRPr="00D77342">
        <w:rPr>
          <w:rFonts w:cs="Times New Roman"/>
        </w:rPr>
        <w:t>is</w:t>
      </w:r>
      <w:proofErr w:type="gramEnd"/>
      <w:r w:rsidRPr="00D77342">
        <w:rPr>
          <w:rFonts w:cs="Times New Roman"/>
        </w:rPr>
        <w:t xml:space="preserve"> the same to allow fair comparison of the proposed model and the baselines. In addition, the attention, LIME, and SHAP goals are supported. Overall, the approach can be used to see if ExPhish-Net can achieve good phishing detection performance while being suitable and interpretable in real</w:t>
      </w:r>
      <w:r w:rsidR="002B57EB">
        <w:rPr>
          <w:rFonts w:cs="Times New Roman"/>
        </w:rPr>
        <w:t>-</w:t>
      </w:r>
      <w:r w:rsidRPr="00D77342">
        <w:rPr>
          <w:rFonts w:cs="Times New Roman"/>
        </w:rPr>
        <w:t xml:space="preserve">time. </w:t>
      </w:r>
    </w:p>
    <w:p w:rsidR="00E149DA" w:rsidRPr="00D77342" w:rsidRDefault="00D21937">
      <w:pPr>
        <w:pStyle w:val="Heading2"/>
        <w:jc w:val="both"/>
        <w:rPr>
          <w:rFonts w:ascii="Times New Roman" w:hAnsi="Times New Roman" w:cs="Times New Roman"/>
          <w:color w:val="auto"/>
        </w:rPr>
      </w:pPr>
      <w:bookmarkStart w:id="31" w:name="_Toc239517525"/>
      <w:r w:rsidRPr="00D77342">
        <w:rPr>
          <w:rFonts w:ascii="Times New Roman" w:hAnsi="Times New Roman" w:cs="Times New Roman"/>
          <w:color w:val="auto"/>
        </w:rPr>
        <w:t>3.9 Chapter Summary</w:t>
      </w:r>
      <w:bookmarkEnd w:id="31"/>
    </w:p>
    <w:p w:rsidR="00E149DA" w:rsidRPr="00D77342" w:rsidRDefault="00D21937">
      <w:pPr>
        <w:jc w:val="both"/>
        <w:rPr>
          <w:rFonts w:cs="Times New Roman"/>
        </w:rPr>
      </w:pPr>
      <w:r w:rsidRPr="00D77342">
        <w:rPr>
          <w:rFonts w:cs="Times New Roman"/>
        </w:rPr>
        <w:t>The research onion concept, construction of a dataset, data preprocessing, presentation of models, evaluation metrics, data analysis procedure, ethics and planning of a project were explained in this chapter. It also explained the reasons for using a quantitative experimental method for the study. The design and experiment plan are presented in the following chapter, which contain the pipeline design of datasets, baseline model design, ExPhish-Net architecture and evaluation design.</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32" w:name="_Toc239517526"/>
      <w:r w:rsidRPr="00D77342">
        <w:rPr>
          <w:rFonts w:ascii="Times New Roman" w:hAnsi="Times New Roman" w:cs="Times New Roman"/>
          <w:color w:val="auto"/>
        </w:rPr>
        <w:lastRenderedPageBreak/>
        <w:t>Chapter 4: Design and Experiment Design</w:t>
      </w:r>
      <w:bookmarkEnd w:id="32"/>
    </w:p>
    <w:p w:rsidR="00E149DA" w:rsidRPr="00D77342" w:rsidRDefault="00D21937">
      <w:pPr>
        <w:pStyle w:val="Heading2"/>
        <w:jc w:val="both"/>
        <w:rPr>
          <w:rFonts w:ascii="Times New Roman" w:hAnsi="Times New Roman" w:cs="Times New Roman"/>
          <w:color w:val="auto"/>
        </w:rPr>
      </w:pPr>
      <w:bookmarkStart w:id="33" w:name="_Toc239517527"/>
      <w:r w:rsidRPr="00D77342">
        <w:rPr>
          <w:rFonts w:ascii="Times New Roman" w:hAnsi="Times New Roman" w:cs="Times New Roman"/>
          <w:color w:val="auto"/>
        </w:rPr>
        <w:t>4.1 Overall Design Strategy</w:t>
      </w:r>
      <w:bookmarkEnd w:id="33"/>
    </w:p>
    <w:p w:rsidR="00E149DA" w:rsidRPr="00D77342" w:rsidRDefault="00D21937">
      <w:pPr>
        <w:jc w:val="both"/>
        <w:rPr>
          <w:rFonts w:cs="Times New Roman"/>
        </w:rPr>
      </w:pPr>
      <w:r w:rsidRPr="00D77342">
        <w:rPr>
          <w:rFonts w:cs="Times New Roman"/>
          <w:noProof/>
        </w:rPr>
        <w:drawing>
          <wp:inline distT="0" distB="0" distL="0" distR="0">
            <wp:extent cx="6217920" cy="226187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12">
                      <a:extLst>
                        <a:ext uri="{28A0092B-C50C-407E-A947-70E740481C1C}">
                          <a14:useLocalDpi xmlns:a14="http://schemas.microsoft.com/office/drawing/2010/main" val="0"/>
                        </a:ext>
                      </a:extLst>
                    </a:blip>
                    <a:srcRect t="15100"/>
                    <a:stretch>
                      <a:fillRect/>
                    </a:stretch>
                  </pic:blipFill>
                  <pic:spPr>
                    <a:xfrm>
                      <a:off x="0" y="0"/>
                      <a:ext cx="6217920" cy="2261870"/>
                    </a:xfrm>
                    <a:prstGeom prst="rect">
                      <a:avLst/>
                    </a:prstGeom>
                    <a:noFill/>
                    <a:ln>
                      <a:noFill/>
                    </a:ln>
                  </pic:spPr>
                </pic:pic>
              </a:graphicData>
            </a:graphic>
          </wp:inline>
        </w:drawing>
      </w:r>
    </w:p>
    <w:p w:rsidR="00E149DA" w:rsidRPr="00D77342" w:rsidRDefault="00D21937">
      <w:pPr>
        <w:pStyle w:val="CaptionCustom"/>
        <w:jc w:val="both"/>
        <w:rPr>
          <w:rFonts w:cs="Times New Roman"/>
        </w:rPr>
      </w:pPr>
      <w:r w:rsidRPr="00D77342">
        <w:rPr>
          <w:rFonts w:cs="Times New Roman"/>
        </w:rPr>
        <w:t>Figure 4.1: Overall design workflow.</w:t>
      </w:r>
    </w:p>
    <w:p w:rsidR="00E149DA" w:rsidRPr="00D77342" w:rsidRDefault="00D21937">
      <w:pPr>
        <w:jc w:val="both"/>
        <w:rPr>
          <w:rFonts w:cs="Times New Roman"/>
        </w:rPr>
      </w:pPr>
      <w:r w:rsidRPr="00D77342">
        <w:rPr>
          <w:rFonts w:cs="Times New Roman"/>
        </w:rPr>
        <w:t>This chapter describes the process that was used to plan the artefact and experiment. It starts with a simple URL string. The URL is cleaned, tokenised and padded and passed to the selected model. The output consists of a probability of phishing as well as a binary class label. Selected predictions explained using explanation modules. This is a design that allows the main system to remain light by not having to render the web pages, parse the HTML and process the screenshots. The design also adheres to the project scope by decorating the methodology decisions in Chapter 3 and the planning of the architecture/experiments in this chapter.</w:t>
      </w:r>
    </w:p>
    <w:p w:rsidR="00E149DA" w:rsidRPr="00D77342" w:rsidRDefault="00D21937">
      <w:pPr>
        <w:pStyle w:val="Heading2"/>
        <w:jc w:val="both"/>
        <w:rPr>
          <w:rFonts w:ascii="Times New Roman" w:hAnsi="Times New Roman" w:cs="Times New Roman"/>
          <w:color w:val="auto"/>
        </w:rPr>
      </w:pPr>
      <w:bookmarkStart w:id="34" w:name="_Toc239517528"/>
      <w:r w:rsidRPr="00D77342">
        <w:rPr>
          <w:rFonts w:ascii="Times New Roman" w:hAnsi="Times New Roman" w:cs="Times New Roman"/>
          <w:color w:val="auto"/>
        </w:rPr>
        <w:t>4.2 Baseline and Proposed Model Design</w:t>
      </w:r>
      <w:bookmarkEnd w:id="34"/>
    </w:p>
    <w:p w:rsidR="00E149DA" w:rsidRPr="00D77342" w:rsidRDefault="00D21937">
      <w:pPr>
        <w:jc w:val="both"/>
        <w:rPr>
          <w:rFonts w:cs="Times New Roman"/>
        </w:rPr>
      </w:pPr>
      <w:r w:rsidRPr="00D77342">
        <w:rPr>
          <w:rFonts w:cs="Times New Roman"/>
        </w:rPr>
        <w:t>The baselines were chosen so as to have a fair comparison. Random Forest is basically the traditional machine learning method based on features. CNN</w:t>
      </w:r>
      <w:r w:rsidR="004E41EE">
        <w:rPr>
          <w:rFonts w:cs="Times New Roman"/>
        </w:rPr>
        <w:t>-</w:t>
      </w:r>
      <w:r w:rsidRPr="00D77342">
        <w:rPr>
          <w:rFonts w:cs="Times New Roman"/>
        </w:rPr>
        <w:t>only tests if there are local character patterns that are enough. BiGRU only tests the viability of sequential context only. CNN-LSTM: Another variant of convolutional-recurrent architecture tested on CNN-LSTM. This comparison is further extended with the CNN layers, BiGRU and attention incorporated in the proposed ExPhish-Net model. All deep learning models are tested using the same train/validation/test split to minimize the chance that differences in performance are due to the different splits, and not just due to differences in the models.</w:t>
      </w:r>
    </w:p>
    <w:p w:rsidR="00E149DA" w:rsidRPr="00D77342" w:rsidRDefault="00E149DA">
      <w:pPr>
        <w:jc w:val="both"/>
        <w:rPr>
          <w:rFonts w:cs="Times New Roman"/>
        </w:rPr>
      </w:pPr>
    </w:p>
    <w:p w:rsidR="00E149DA" w:rsidRPr="00D77342" w:rsidRDefault="00D21937">
      <w:pPr>
        <w:jc w:val="both"/>
        <w:rPr>
          <w:rFonts w:cs="Times New Roman"/>
        </w:rPr>
      </w:pPr>
      <w:r w:rsidRPr="00D77342">
        <w:rPr>
          <w:rFonts w:cs="Times New Roman"/>
          <w:noProof/>
        </w:rPr>
        <w:lastRenderedPageBreak/>
        <w:drawing>
          <wp:inline distT="0" distB="0" distL="0" distR="0">
            <wp:extent cx="6217920" cy="2245360"/>
            <wp:effectExtent l="0" t="0" r="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3">
                      <a:extLst>
                        <a:ext uri="{28A0092B-C50C-407E-A947-70E740481C1C}">
                          <a14:useLocalDpi xmlns:a14="http://schemas.microsoft.com/office/drawing/2010/main" val="0"/>
                        </a:ext>
                      </a:extLst>
                    </a:blip>
                    <a:srcRect t="15730"/>
                    <a:stretch>
                      <a:fillRect/>
                    </a:stretch>
                  </pic:blipFill>
                  <pic:spPr>
                    <a:xfrm>
                      <a:off x="0" y="0"/>
                      <a:ext cx="6217920" cy="2245360"/>
                    </a:xfrm>
                    <a:prstGeom prst="rect">
                      <a:avLst/>
                    </a:prstGeom>
                    <a:noFill/>
                    <a:ln>
                      <a:noFill/>
                    </a:ln>
                  </pic:spPr>
                </pic:pic>
              </a:graphicData>
            </a:graphic>
          </wp:inline>
        </w:drawing>
      </w:r>
    </w:p>
    <w:p w:rsidR="00E149DA" w:rsidRPr="00D77342" w:rsidRDefault="00D21937">
      <w:pPr>
        <w:pStyle w:val="CaptionCustom"/>
        <w:jc w:val="both"/>
        <w:rPr>
          <w:rFonts w:cs="Times New Roman"/>
        </w:rPr>
      </w:pPr>
      <w:r w:rsidRPr="00D77342">
        <w:rPr>
          <w:rFonts w:cs="Times New Roman"/>
        </w:rPr>
        <w:t>Figure 4.2: ExPhish-Net architecture design.</w:t>
      </w:r>
    </w:p>
    <w:p w:rsidR="00E149DA" w:rsidRPr="00D77342" w:rsidRDefault="00D21937">
      <w:pPr>
        <w:pStyle w:val="CaptionCustom"/>
        <w:jc w:val="both"/>
        <w:rPr>
          <w:rFonts w:cs="Times New Roman"/>
        </w:rPr>
      </w:pPr>
      <w:r w:rsidRPr="00D77342">
        <w:rPr>
          <w:rFonts w:cs="Times New Roman"/>
        </w:rPr>
        <w:t>Table 4.1: Model design rationale.</w:t>
      </w:r>
    </w:p>
    <w:tbl>
      <w:tblPr>
        <w:tblStyle w:val="TableGridLight1"/>
        <w:tblW w:w="0" w:type="auto"/>
        <w:tblLook w:val="04A0" w:firstRow="1" w:lastRow="0" w:firstColumn="1" w:lastColumn="0" w:noHBand="0" w:noVBand="1"/>
      </w:tblPr>
      <w:tblGrid>
        <w:gridCol w:w="3260"/>
        <w:gridCol w:w="3261"/>
        <w:gridCol w:w="3261"/>
      </w:tblGrid>
      <w:tr w:rsidR="00E149DA" w:rsidRPr="00D77342">
        <w:tc>
          <w:tcPr>
            <w:tcW w:w="3264" w:type="dxa"/>
          </w:tcPr>
          <w:p w:rsidR="00E149DA" w:rsidRPr="00D77342" w:rsidRDefault="00D21937">
            <w:pPr>
              <w:jc w:val="both"/>
              <w:rPr>
                <w:rFonts w:cs="Times New Roman"/>
              </w:rPr>
            </w:pPr>
            <w:r w:rsidRPr="00D77342">
              <w:rPr>
                <w:rFonts w:cs="Times New Roman"/>
                <w:b/>
                <w:sz w:val="18"/>
              </w:rPr>
              <w:t>Model</w:t>
            </w:r>
          </w:p>
        </w:tc>
        <w:tc>
          <w:tcPr>
            <w:tcW w:w="3264" w:type="dxa"/>
          </w:tcPr>
          <w:p w:rsidR="00E149DA" w:rsidRPr="00D77342" w:rsidRDefault="00D21937">
            <w:pPr>
              <w:jc w:val="both"/>
              <w:rPr>
                <w:rFonts w:cs="Times New Roman"/>
              </w:rPr>
            </w:pPr>
            <w:r w:rsidRPr="00D77342">
              <w:rPr>
                <w:rFonts w:cs="Times New Roman"/>
                <w:b/>
                <w:sz w:val="18"/>
              </w:rPr>
              <w:t>Input design</w:t>
            </w:r>
          </w:p>
        </w:tc>
        <w:tc>
          <w:tcPr>
            <w:tcW w:w="3264" w:type="dxa"/>
          </w:tcPr>
          <w:p w:rsidR="00E149DA" w:rsidRPr="00D77342" w:rsidRDefault="00D21937">
            <w:pPr>
              <w:jc w:val="both"/>
              <w:rPr>
                <w:rFonts w:cs="Times New Roman"/>
              </w:rPr>
            </w:pPr>
            <w:r w:rsidRPr="00D77342">
              <w:rPr>
                <w:rFonts w:cs="Times New Roman"/>
                <w:b/>
                <w:sz w:val="18"/>
              </w:rPr>
              <w:t>Reason for inclusion</w:t>
            </w:r>
          </w:p>
        </w:tc>
      </w:tr>
      <w:tr w:rsidR="00E149DA" w:rsidRPr="00D77342">
        <w:tc>
          <w:tcPr>
            <w:tcW w:w="3264" w:type="dxa"/>
          </w:tcPr>
          <w:p w:rsidR="00E149DA" w:rsidRPr="00D77342" w:rsidRDefault="00D21937">
            <w:pPr>
              <w:jc w:val="both"/>
              <w:rPr>
                <w:rFonts w:cs="Times New Roman"/>
              </w:rPr>
            </w:pPr>
            <w:r w:rsidRPr="00D77342">
              <w:rPr>
                <w:rFonts w:cs="Times New Roman"/>
                <w:sz w:val="18"/>
              </w:rPr>
              <w:t>Random Forest</w:t>
            </w:r>
          </w:p>
        </w:tc>
        <w:tc>
          <w:tcPr>
            <w:tcW w:w="3264" w:type="dxa"/>
          </w:tcPr>
          <w:p w:rsidR="00E149DA" w:rsidRPr="00D77342" w:rsidRDefault="00D21937">
            <w:pPr>
              <w:jc w:val="both"/>
              <w:rPr>
                <w:rFonts w:cs="Times New Roman"/>
              </w:rPr>
            </w:pPr>
            <w:r w:rsidRPr="00D77342">
              <w:rPr>
                <w:rFonts w:cs="Times New Roman"/>
                <w:sz w:val="18"/>
              </w:rPr>
              <w:t>Engineered lexical features</w:t>
            </w:r>
          </w:p>
        </w:tc>
        <w:tc>
          <w:tcPr>
            <w:tcW w:w="3264" w:type="dxa"/>
          </w:tcPr>
          <w:p w:rsidR="00E149DA" w:rsidRPr="00D77342" w:rsidRDefault="00D21937">
            <w:pPr>
              <w:jc w:val="both"/>
              <w:rPr>
                <w:rFonts w:cs="Times New Roman"/>
              </w:rPr>
            </w:pPr>
            <w:r w:rsidRPr="00D77342">
              <w:rPr>
                <w:rFonts w:cs="Times New Roman"/>
                <w:sz w:val="18"/>
              </w:rPr>
              <w:t>Traditional, interpretable baseline.</w:t>
            </w:r>
          </w:p>
        </w:tc>
      </w:tr>
      <w:tr w:rsidR="00E149DA" w:rsidRPr="00D77342">
        <w:tc>
          <w:tcPr>
            <w:tcW w:w="3264" w:type="dxa"/>
          </w:tcPr>
          <w:p w:rsidR="00E149DA" w:rsidRPr="00D77342" w:rsidRDefault="00D21937">
            <w:pPr>
              <w:jc w:val="both"/>
              <w:rPr>
                <w:rFonts w:cs="Times New Roman"/>
              </w:rPr>
            </w:pPr>
            <w:r w:rsidRPr="00D77342">
              <w:rPr>
                <w:rFonts w:cs="Times New Roman"/>
                <w:sz w:val="18"/>
              </w:rPr>
              <w:t>CNN-only</w:t>
            </w:r>
          </w:p>
        </w:tc>
        <w:tc>
          <w:tcPr>
            <w:tcW w:w="3264" w:type="dxa"/>
          </w:tcPr>
          <w:p w:rsidR="00E149DA" w:rsidRPr="00D77342" w:rsidRDefault="00D21937">
            <w:pPr>
              <w:jc w:val="both"/>
              <w:rPr>
                <w:rFonts w:cs="Times New Roman"/>
              </w:rPr>
            </w:pPr>
            <w:r w:rsidRPr="00D77342">
              <w:rPr>
                <w:rFonts w:cs="Times New Roman"/>
                <w:sz w:val="18"/>
              </w:rPr>
              <w:t>Character sequence</w:t>
            </w:r>
          </w:p>
        </w:tc>
        <w:tc>
          <w:tcPr>
            <w:tcW w:w="3264" w:type="dxa"/>
          </w:tcPr>
          <w:p w:rsidR="00E149DA" w:rsidRPr="00D77342" w:rsidRDefault="00D21937">
            <w:pPr>
              <w:jc w:val="both"/>
              <w:rPr>
                <w:rFonts w:cs="Times New Roman"/>
              </w:rPr>
            </w:pPr>
            <w:r w:rsidRPr="00D77342">
              <w:rPr>
                <w:rFonts w:cs="Times New Roman"/>
                <w:sz w:val="18"/>
              </w:rPr>
              <w:t>Tests local lexical pattern learning.</w:t>
            </w:r>
          </w:p>
        </w:tc>
      </w:tr>
      <w:tr w:rsidR="00E149DA" w:rsidRPr="00D77342">
        <w:tc>
          <w:tcPr>
            <w:tcW w:w="3264" w:type="dxa"/>
          </w:tcPr>
          <w:p w:rsidR="00E149DA" w:rsidRPr="00D77342" w:rsidRDefault="00D21937">
            <w:pPr>
              <w:jc w:val="both"/>
              <w:rPr>
                <w:rFonts w:cs="Times New Roman"/>
              </w:rPr>
            </w:pPr>
            <w:r w:rsidRPr="00D77342">
              <w:rPr>
                <w:rFonts w:cs="Times New Roman"/>
                <w:sz w:val="18"/>
              </w:rPr>
              <w:t>BiGRU-only</w:t>
            </w:r>
          </w:p>
        </w:tc>
        <w:tc>
          <w:tcPr>
            <w:tcW w:w="3264" w:type="dxa"/>
          </w:tcPr>
          <w:p w:rsidR="00E149DA" w:rsidRPr="00D77342" w:rsidRDefault="00D21937">
            <w:pPr>
              <w:jc w:val="both"/>
              <w:rPr>
                <w:rFonts w:cs="Times New Roman"/>
              </w:rPr>
            </w:pPr>
            <w:r w:rsidRPr="00D77342">
              <w:rPr>
                <w:rFonts w:cs="Times New Roman"/>
                <w:sz w:val="18"/>
              </w:rPr>
              <w:t>Character sequence</w:t>
            </w:r>
          </w:p>
        </w:tc>
        <w:tc>
          <w:tcPr>
            <w:tcW w:w="3264" w:type="dxa"/>
          </w:tcPr>
          <w:p w:rsidR="00E149DA" w:rsidRPr="00D77342" w:rsidRDefault="00D21937">
            <w:pPr>
              <w:jc w:val="both"/>
              <w:rPr>
                <w:rFonts w:cs="Times New Roman"/>
              </w:rPr>
            </w:pPr>
            <w:r w:rsidRPr="00D77342">
              <w:rPr>
                <w:rFonts w:cs="Times New Roman"/>
                <w:sz w:val="18"/>
              </w:rPr>
              <w:t>Tests bidirectional sequential context learning.</w:t>
            </w:r>
          </w:p>
        </w:tc>
      </w:tr>
      <w:tr w:rsidR="00E149DA" w:rsidRPr="00D77342">
        <w:tc>
          <w:tcPr>
            <w:tcW w:w="3264" w:type="dxa"/>
          </w:tcPr>
          <w:p w:rsidR="00E149DA" w:rsidRPr="00D77342" w:rsidRDefault="00D21937">
            <w:pPr>
              <w:jc w:val="both"/>
              <w:rPr>
                <w:rFonts w:cs="Times New Roman"/>
              </w:rPr>
            </w:pPr>
            <w:r w:rsidRPr="00D77342">
              <w:rPr>
                <w:rFonts w:cs="Times New Roman"/>
                <w:sz w:val="18"/>
              </w:rPr>
              <w:t>CNN-LSTM</w:t>
            </w:r>
          </w:p>
        </w:tc>
        <w:tc>
          <w:tcPr>
            <w:tcW w:w="3264" w:type="dxa"/>
          </w:tcPr>
          <w:p w:rsidR="00E149DA" w:rsidRPr="00D77342" w:rsidRDefault="00D21937">
            <w:pPr>
              <w:jc w:val="both"/>
              <w:rPr>
                <w:rFonts w:cs="Times New Roman"/>
              </w:rPr>
            </w:pPr>
            <w:r w:rsidRPr="00D77342">
              <w:rPr>
                <w:rFonts w:cs="Times New Roman"/>
                <w:sz w:val="18"/>
              </w:rPr>
              <w:t>Character sequence</w:t>
            </w:r>
          </w:p>
        </w:tc>
        <w:tc>
          <w:tcPr>
            <w:tcW w:w="3264" w:type="dxa"/>
          </w:tcPr>
          <w:p w:rsidR="00E149DA" w:rsidRPr="00D77342" w:rsidRDefault="00D21937">
            <w:pPr>
              <w:jc w:val="both"/>
              <w:rPr>
                <w:rFonts w:cs="Times New Roman"/>
              </w:rPr>
            </w:pPr>
            <w:r w:rsidRPr="00D77342">
              <w:rPr>
                <w:rFonts w:cs="Times New Roman"/>
                <w:sz w:val="18"/>
              </w:rPr>
              <w:t>Hybrid convolutional-recurrent baseline.</w:t>
            </w:r>
          </w:p>
        </w:tc>
      </w:tr>
      <w:tr w:rsidR="00E149DA" w:rsidRPr="00D77342">
        <w:tc>
          <w:tcPr>
            <w:tcW w:w="3264" w:type="dxa"/>
          </w:tcPr>
          <w:p w:rsidR="00E149DA" w:rsidRPr="00D77342" w:rsidRDefault="00D21937">
            <w:pPr>
              <w:jc w:val="both"/>
              <w:rPr>
                <w:rFonts w:cs="Times New Roman"/>
              </w:rPr>
            </w:pPr>
            <w:r w:rsidRPr="00D77342">
              <w:rPr>
                <w:rFonts w:cs="Times New Roman"/>
                <w:sz w:val="18"/>
              </w:rPr>
              <w:t>ExPhish-Net</w:t>
            </w:r>
          </w:p>
        </w:tc>
        <w:tc>
          <w:tcPr>
            <w:tcW w:w="3264" w:type="dxa"/>
          </w:tcPr>
          <w:p w:rsidR="00E149DA" w:rsidRPr="00D77342" w:rsidRDefault="00D21937">
            <w:pPr>
              <w:jc w:val="both"/>
              <w:rPr>
                <w:rFonts w:cs="Times New Roman"/>
              </w:rPr>
            </w:pPr>
            <w:r w:rsidRPr="00D77342">
              <w:rPr>
                <w:rFonts w:cs="Times New Roman"/>
                <w:sz w:val="18"/>
              </w:rPr>
              <w:t>Character sequence</w:t>
            </w:r>
          </w:p>
        </w:tc>
        <w:tc>
          <w:tcPr>
            <w:tcW w:w="3264" w:type="dxa"/>
          </w:tcPr>
          <w:p w:rsidR="00E149DA" w:rsidRPr="00D77342" w:rsidRDefault="00D21937">
            <w:pPr>
              <w:jc w:val="both"/>
              <w:rPr>
                <w:rFonts w:cs="Times New Roman"/>
              </w:rPr>
            </w:pPr>
            <w:r w:rsidRPr="00D77342">
              <w:rPr>
                <w:rFonts w:cs="Times New Roman"/>
                <w:sz w:val="18"/>
              </w:rPr>
              <w:t>Combines local patterns, sequence context and attention-based explanation.</w:t>
            </w:r>
          </w:p>
        </w:tc>
      </w:tr>
    </w:tbl>
    <w:p w:rsidR="00E149DA" w:rsidRPr="00D77342" w:rsidRDefault="00D21937">
      <w:pPr>
        <w:pStyle w:val="NormalWeb"/>
        <w:rPr>
          <w:rFonts w:cs="Times New Roman"/>
        </w:rPr>
      </w:pPr>
      <w:bookmarkStart w:id="35" w:name="_Toc239517529"/>
      <w:r w:rsidRPr="00D77342">
        <w:rPr>
          <w:rFonts w:cs="Times New Roman"/>
        </w:rPr>
        <w:t>The detailed configuration of the proposed ExPhish-Net model is presented in Table 4.2. These settings were taken from the final implementation notebook and saved model configuration, so no additional untested parameter is assumed.</w:t>
      </w:r>
    </w:p>
    <w:p w:rsidR="00E149DA" w:rsidRPr="00D77342" w:rsidRDefault="00D21937">
      <w:pPr>
        <w:pStyle w:val="CaptionCustom"/>
        <w:jc w:val="both"/>
        <w:rPr>
          <w:rFonts w:cs="Times New Roman"/>
          <w:cs/>
        </w:rPr>
      </w:pPr>
      <w:r w:rsidRPr="00D77342">
        <w:rPr>
          <w:rFonts w:cs="Times New Roman"/>
          <w:cs/>
        </w:rPr>
        <w:t>Table 4.2: ExPhish-Net architecture and training configuration.</w:t>
      </w:r>
    </w:p>
    <w:tbl>
      <w:tblPr>
        <w:tblStyle w:val="TableGrid"/>
        <w:tblW w:w="10008" w:type="dxa"/>
        <w:tblLook w:val="04A0" w:firstRow="1" w:lastRow="0" w:firstColumn="1" w:lastColumn="0" w:noHBand="0" w:noVBand="1"/>
      </w:tblPr>
      <w:tblGrid>
        <w:gridCol w:w="5004"/>
        <w:gridCol w:w="5004"/>
      </w:tblGrid>
      <w:tr w:rsidR="00E149DA" w:rsidRPr="00D77342">
        <w:tc>
          <w:tcPr>
            <w:tcW w:w="5004" w:type="dxa"/>
            <w:vAlign w:val="center"/>
          </w:tcPr>
          <w:p w:rsidR="00E149DA" w:rsidRPr="00D77342" w:rsidRDefault="00D21937">
            <w:pPr>
              <w:jc w:val="center"/>
              <w:rPr>
                <w:rFonts w:cs="Times New Roman"/>
              </w:rPr>
            </w:pPr>
            <w:r w:rsidRPr="00D77342">
              <w:rPr>
                <w:rFonts w:eastAsia="SimSun" w:cs="Times New Roman"/>
                <w:b/>
                <w:bCs/>
                <w:szCs w:val="24"/>
                <w:lang w:eastAsia="zh-CN" w:bidi="ar"/>
              </w:rPr>
              <w:t>Component / Parameter</w:t>
            </w:r>
          </w:p>
        </w:tc>
        <w:tc>
          <w:tcPr>
            <w:tcW w:w="5004" w:type="dxa"/>
            <w:vAlign w:val="center"/>
          </w:tcPr>
          <w:p w:rsidR="00E149DA" w:rsidRPr="00D77342" w:rsidRDefault="00D21937">
            <w:pPr>
              <w:jc w:val="center"/>
              <w:rPr>
                <w:rFonts w:cs="Times New Roman"/>
              </w:rPr>
            </w:pPr>
            <w:r w:rsidRPr="00D77342">
              <w:rPr>
                <w:rFonts w:eastAsia="SimSun" w:cs="Times New Roman"/>
                <w:b/>
                <w:bCs/>
                <w:szCs w:val="24"/>
                <w:lang w:eastAsia="zh-CN" w:bidi="ar"/>
              </w:rPr>
              <w:t>Value used in implementation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Input sequence length</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200 characters</w:t>
            </w:r>
          </w:p>
        </w:tc>
      </w:tr>
      <w:tr w:rsidR="00E149DA" w:rsidRPr="00D77342">
        <w:tc>
          <w:tcPr>
            <w:tcW w:w="5004" w:type="dxa"/>
            <w:vAlign w:val="center"/>
          </w:tcPr>
          <w:p w:rsidR="00E149DA" w:rsidRPr="00D77342" w:rsidRDefault="009C206F">
            <w:pPr>
              <w:rPr>
                <w:rFonts w:cs="Times New Roman"/>
              </w:rPr>
            </w:pPr>
            <w:r w:rsidRPr="00D77342">
              <w:rPr>
                <w:rFonts w:eastAsia="SimSun" w:cs="Times New Roman"/>
                <w:szCs w:val="24"/>
                <w:lang w:eastAsia="zh-CN" w:bidi="ar"/>
              </w:rPr>
              <w:t>Tokenization</w:t>
            </w:r>
            <w:r w:rsidR="00D21937" w:rsidRPr="00D77342">
              <w:rPr>
                <w:rFonts w:eastAsia="SimSun" w:cs="Times New Roman"/>
                <w:szCs w:val="24"/>
                <w:lang w:eastAsia="zh-CN" w:bidi="ar"/>
              </w:rPr>
              <w:t xml:space="preserve"> type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 xml:space="preserve">Character-level </w:t>
            </w:r>
            <w:r w:rsidR="009C206F" w:rsidRPr="00D77342">
              <w:rPr>
                <w:rFonts w:eastAsia="SimSun" w:cs="Times New Roman"/>
                <w:szCs w:val="24"/>
                <w:lang w:eastAsia="zh-CN" w:bidi="ar"/>
              </w:rPr>
              <w:t>tokenization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Padding</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Post-padding</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Truncation</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Post-truncation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Tokenizer vocabulary size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70</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Embedding dimension</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64</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CNN layer 1</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Conv1D, 128 filters, kernel size 5, ReLU activation, same padding</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Pooling layer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MaxPooling1D, pool size 2</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lastRenderedPageBreak/>
              <w:t>CNN layer 2</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Conv1D, 64 filters, kernel size 3, ReLU activation, same padding</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Recurrent layer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Bidirectional GRU</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BiGRU units</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64 units</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Return sequences</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True</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Attention score layer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Dense layer with 1 unit and tanh activation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Attention weights</w:t>
            </w:r>
          </w:p>
        </w:tc>
        <w:tc>
          <w:tcPr>
            <w:tcW w:w="5004" w:type="dxa"/>
            <w:vAlign w:val="center"/>
          </w:tcPr>
          <w:p w:rsidR="00E149DA" w:rsidRPr="00D77342" w:rsidRDefault="009C206F">
            <w:pPr>
              <w:rPr>
                <w:rFonts w:cs="Times New Roman"/>
              </w:rPr>
            </w:pPr>
            <w:r w:rsidRPr="00D77342">
              <w:rPr>
                <w:rFonts w:eastAsia="SimSun" w:cs="Times New Roman"/>
                <w:szCs w:val="24"/>
                <w:lang w:eastAsia="zh-CN" w:bidi="ar"/>
              </w:rPr>
              <w:t>SoftMax</w:t>
            </w:r>
            <w:r w:rsidR="00D21937" w:rsidRPr="00D77342">
              <w:rPr>
                <w:rFonts w:eastAsia="SimSun" w:cs="Times New Roman"/>
                <w:szCs w:val="24"/>
                <w:lang w:eastAsia="zh-CN" w:bidi="ar"/>
              </w:rPr>
              <w:t xml:space="preserve"> over sequence axis</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Attention context operation</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Multiply operation followed by sequence summation using Lambda</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Dense layer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Dense layer with 64 units and ReLU activation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Dropout</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0.30</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Output layer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Dense layer with 1 unit and sigmoid activation</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Loss function</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Binary cross-entropy</w:t>
            </w:r>
          </w:p>
        </w:tc>
      </w:tr>
      <w:tr w:rsidR="00E149DA" w:rsidRPr="00D77342">
        <w:tc>
          <w:tcPr>
            <w:tcW w:w="5004" w:type="dxa"/>
            <w:vAlign w:val="center"/>
          </w:tcPr>
          <w:p w:rsidR="00E149DA" w:rsidRPr="00D77342" w:rsidRDefault="009C206F">
            <w:pPr>
              <w:rPr>
                <w:rFonts w:cs="Times New Roman"/>
              </w:rPr>
            </w:pPr>
            <w:r w:rsidRPr="00D77342">
              <w:rPr>
                <w:rFonts w:eastAsia="SimSun" w:cs="Times New Roman"/>
                <w:szCs w:val="24"/>
                <w:lang w:eastAsia="zh-CN" w:bidi="ar"/>
              </w:rPr>
              <w:t>Optimizer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Adam</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Learning rate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Adam default setting; no custom learning rate was explicitly set</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Evaluation metrics</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Accuracy, precision, recall and AUC</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Training batch size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128</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Maximum epochs</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5</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Early stopping monitor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Validation loss</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Early stopping patience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2</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Early stopping setting</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Restore best weights enabled</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Model checkpoint monitor</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Validation loss</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Best model saving</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Enabled</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Prediction threshold</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0.50</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Inference batch size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512</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Training time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737.60 seconds</w:t>
            </w:r>
          </w:p>
        </w:tc>
      </w:tr>
      <w:tr w:rsidR="00E149DA" w:rsidRPr="00D77342">
        <w:tc>
          <w:tcPr>
            <w:tcW w:w="5004" w:type="dxa"/>
            <w:vAlign w:val="center"/>
          </w:tcPr>
          <w:p w:rsidR="00E149DA" w:rsidRPr="00D77342" w:rsidRDefault="00D21937">
            <w:pPr>
              <w:rPr>
                <w:rFonts w:cs="Times New Roman"/>
              </w:rPr>
            </w:pPr>
            <w:r w:rsidRPr="00D77342">
              <w:rPr>
                <w:rFonts w:eastAsia="SimSun" w:cs="Times New Roman"/>
                <w:szCs w:val="24"/>
                <w:lang w:eastAsia="zh-CN" w:bidi="ar"/>
              </w:rPr>
              <w:t>Final model file</w:t>
            </w:r>
          </w:p>
        </w:tc>
        <w:tc>
          <w:tcPr>
            <w:tcW w:w="5004" w:type="dxa"/>
            <w:vAlign w:val="center"/>
          </w:tcPr>
          <w:p w:rsidR="00E149DA" w:rsidRPr="00D77342" w:rsidRDefault="00D21937">
            <w:pPr>
              <w:rPr>
                <w:rFonts w:cs="Times New Roman"/>
              </w:rPr>
            </w:pPr>
            <w:r w:rsidRPr="00D77342">
              <w:rPr>
                <w:rFonts w:eastAsia="SimSun" w:cs="Times New Roman"/>
                <w:szCs w:val="24"/>
                <w:lang w:eastAsia="zh-CN" w:bidi="ar"/>
              </w:rPr>
              <w:t>exphishnet_final_</w:t>
            </w:r>
            <w:proofErr w:type="gramStart"/>
            <w:r w:rsidRPr="00D77342">
              <w:rPr>
                <w:rFonts w:eastAsia="SimSun" w:cs="Times New Roman"/>
                <w:szCs w:val="24"/>
                <w:lang w:eastAsia="zh-CN" w:bidi="ar"/>
              </w:rPr>
              <w:t>model.keras</w:t>
            </w:r>
            <w:proofErr w:type="gramEnd"/>
          </w:p>
        </w:tc>
      </w:tr>
    </w:tbl>
    <w:p w:rsidR="00E149DA" w:rsidRPr="00D77342" w:rsidRDefault="00E149DA">
      <w:pPr>
        <w:rPr>
          <w:rFonts w:cs="Times New Roman"/>
        </w:rPr>
      </w:pPr>
    </w:p>
    <w:p w:rsidR="00E149DA" w:rsidRPr="00D77342" w:rsidRDefault="00E149DA">
      <w:pPr>
        <w:rPr>
          <w:rFonts w:cs="Times New Roman"/>
        </w:rPr>
      </w:pPr>
    </w:p>
    <w:p w:rsidR="00E149DA" w:rsidRPr="00D77342" w:rsidRDefault="00D21937">
      <w:pPr>
        <w:pStyle w:val="Heading2"/>
        <w:jc w:val="both"/>
        <w:rPr>
          <w:rFonts w:ascii="Times New Roman" w:hAnsi="Times New Roman" w:cs="Times New Roman"/>
          <w:color w:val="auto"/>
        </w:rPr>
      </w:pPr>
      <w:r w:rsidRPr="00D77342">
        <w:rPr>
          <w:rFonts w:ascii="Times New Roman" w:hAnsi="Times New Roman" w:cs="Times New Roman"/>
          <w:color w:val="auto"/>
        </w:rPr>
        <w:lastRenderedPageBreak/>
        <w:t>4.3 Input Representation Design</w:t>
      </w:r>
      <w:bookmarkEnd w:id="35"/>
    </w:p>
    <w:p w:rsidR="00E149DA" w:rsidRPr="00D77342" w:rsidRDefault="00D21937">
      <w:pPr>
        <w:jc w:val="both"/>
        <w:rPr>
          <w:rFonts w:cs="Times New Roman"/>
        </w:rPr>
      </w:pPr>
      <w:r w:rsidRPr="00D77342">
        <w:rPr>
          <w:rFonts w:cs="Times New Roman"/>
        </w:rPr>
        <w:t xml:space="preserve">One design choice is the way in which the input is represented. A word level model is not as appropriate as it doesn't follow normal sentence structure with </w:t>
      </w:r>
      <w:r w:rsidR="009C206F" w:rsidRPr="00D77342">
        <w:rPr>
          <w:rFonts w:cs="Times New Roman"/>
        </w:rPr>
        <w:t>URLs</w:t>
      </w:r>
      <w:r w:rsidRPr="00D77342">
        <w:rPr>
          <w:rFonts w:cs="Times New Roman"/>
        </w:rPr>
        <w:t xml:space="preserve">. Phishing indicators are typically in the form of characters, separators, subdomain patterns, digits or odd phrases. Character-level </w:t>
      </w:r>
      <w:r w:rsidR="009C206F" w:rsidRPr="00D77342">
        <w:rPr>
          <w:rFonts w:cs="Times New Roman"/>
        </w:rPr>
        <w:t>tokenization</w:t>
      </w:r>
      <w:r w:rsidRPr="00D77342">
        <w:rPr>
          <w:rFonts w:cs="Times New Roman"/>
        </w:rPr>
        <w:t xml:space="preserve"> enables the model to gain from information like repeated slashes, hyphenated brand names, peculiar domain endings, and hazardous path frameworks. This will ensure that all inputs are the same length, while retaining most of the information in the URL. This design is also similar to the recent URL representation work using a raw or character-level input [14], [20], [36], [37], [70]-[72].</w:t>
      </w:r>
    </w:p>
    <w:p w:rsidR="00E149DA" w:rsidRPr="00D77342" w:rsidRDefault="00D21937">
      <w:pPr>
        <w:pStyle w:val="Heading2"/>
        <w:jc w:val="both"/>
        <w:rPr>
          <w:rFonts w:ascii="Times New Roman" w:hAnsi="Times New Roman" w:cs="Times New Roman"/>
          <w:color w:val="auto"/>
        </w:rPr>
      </w:pPr>
      <w:bookmarkStart w:id="36" w:name="_Toc239517530"/>
      <w:r w:rsidRPr="00D77342">
        <w:rPr>
          <w:rFonts w:ascii="Times New Roman" w:hAnsi="Times New Roman" w:cs="Times New Roman"/>
          <w:color w:val="auto"/>
        </w:rPr>
        <w:t>4.4 Architecture Design Rationale</w:t>
      </w:r>
      <w:bookmarkEnd w:id="36"/>
    </w:p>
    <w:p w:rsidR="00E149DA" w:rsidRPr="00D77342" w:rsidRDefault="00D21937">
      <w:pPr>
        <w:jc w:val="both"/>
        <w:rPr>
          <w:rFonts w:cs="Times New Roman"/>
        </w:rPr>
      </w:pPr>
      <w:r w:rsidRPr="00D77342">
        <w:rPr>
          <w:rFonts w:cs="Times New Roman"/>
        </w:rPr>
        <w:t>The architectural proposal is based on three learning needs. First, the model has to be able to detect lexical patterns in the local language. CNN layers are appropriate since they are able to look at a small window of characters and acquire structures that repeat. Secondly, the model must have a context to sequences. A suspicious part of a URL could be a meaningful part only in conjunction with the rest of the domain or path. This is made possible by the ability to read the sequence in both directions as supported by BiGRU. Thirdly, there must be explanation support in the model. The attention layer is used to identify positions in the sequence which are attended to more strongly by the model. This is not a fully transparent model, but there are more evidences of this than a plain CNN or recurrent model without attention. The design keeps the building as simple as possible as the project is based on the concept of real-time screening. Future work would be for testing larger system based on transformers which may be more complex and/or have more delay. ExPhish-Net is more expressive than CNN-only due to incorporating bidirectional sequence modelling and attention. However, it is lighter than multimodal systems that require screenshots or full webpage content.</w:t>
      </w:r>
    </w:p>
    <w:p w:rsidR="00E149DA" w:rsidRPr="00D77342" w:rsidRDefault="00D21937">
      <w:pPr>
        <w:pStyle w:val="Heading2"/>
        <w:jc w:val="both"/>
        <w:rPr>
          <w:rFonts w:ascii="Times New Roman" w:hAnsi="Times New Roman" w:cs="Times New Roman"/>
          <w:color w:val="auto"/>
        </w:rPr>
      </w:pPr>
      <w:bookmarkStart w:id="37" w:name="_Toc239517531"/>
      <w:r w:rsidRPr="00D77342">
        <w:rPr>
          <w:rFonts w:ascii="Times New Roman" w:hAnsi="Times New Roman" w:cs="Times New Roman"/>
          <w:color w:val="auto"/>
        </w:rPr>
        <w:t>4.5 Evaluation, XAI and Demo Design</w:t>
      </w:r>
      <w:bookmarkEnd w:id="37"/>
    </w:p>
    <w:p w:rsidR="00E149DA" w:rsidRPr="00D77342" w:rsidRDefault="00D21937">
      <w:pPr>
        <w:jc w:val="both"/>
        <w:rPr>
          <w:rFonts w:cs="Times New Roman"/>
        </w:rPr>
      </w:pPr>
      <w:r w:rsidRPr="00D77342">
        <w:rPr>
          <w:rFonts w:cs="Times New Roman"/>
          <w:noProof/>
        </w:rPr>
        <w:drawing>
          <wp:inline distT="0" distB="0" distL="0" distR="0">
            <wp:extent cx="6217920" cy="228346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14">
                      <a:extLst>
                        <a:ext uri="{28A0092B-C50C-407E-A947-70E740481C1C}">
                          <a14:useLocalDpi xmlns:a14="http://schemas.microsoft.com/office/drawing/2010/main" val="0"/>
                        </a:ext>
                      </a:extLst>
                    </a:blip>
                    <a:srcRect t="14276"/>
                    <a:stretch>
                      <a:fillRect/>
                    </a:stretch>
                  </pic:blipFill>
                  <pic:spPr>
                    <a:xfrm>
                      <a:off x="0" y="0"/>
                      <a:ext cx="6217920" cy="2283460"/>
                    </a:xfrm>
                    <a:prstGeom prst="rect">
                      <a:avLst/>
                    </a:prstGeom>
                    <a:noFill/>
                    <a:ln>
                      <a:noFill/>
                    </a:ln>
                  </pic:spPr>
                </pic:pic>
              </a:graphicData>
            </a:graphic>
          </wp:inline>
        </w:drawing>
      </w:r>
    </w:p>
    <w:p w:rsidR="00E149DA" w:rsidRPr="00D77342" w:rsidRDefault="00D21937">
      <w:pPr>
        <w:pStyle w:val="CaptionCustom"/>
        <w:jc w:val="both"/>
        <w:rPr>
          <w:rFonts w:cs="Times New Roman"/>
        </w:rPr>
      </w:pPr>
      <w:r w:rsidRPr="00D77342">
        <w:rPr>
          <w:rFonts w:cs="Times New Roman"/>
        </w:rPr>
        <w:t>Figure 4.3: Evaluation, XAI and demo design.</w:t>
      </w:r>
    </w:p>
    <w:p w:rsidR="00E149DA" w:rsidRPr="00D77342" w:rsidRDefault="00D21937">
      <w:pPr>
        <w:jc w:val="both"/>
        <w:rPr>
          <w:rFonts w:cs="Times New Roman"/>
        </w:rPr>
      </w:pPr>
      <w:r w:rsidRPr="00D77342">
        <w:rPr>
          <w:rFonts w:cs="Times New Roman"/>
        </w:rPr>
        <w:t xml:space="preserve">The evaluation design is designed to differentiate between the classification quality and operational suitability. The accuracy, precision, recall, F1-score and AUC </w:t>
      </w:r>
      <w:proofErr w:type="gramStart"/>
      <w:r w:rsidRPr="00D77342">
        <w:rPr>
          <w:rFonts w:cs="Times New Roman"/>
        </w:rPr>
        <w:t>is</w:t>
      </w:r>
      <w:proofErr w:type="gramEnd"/>
      <w:r w:rsidRPr="00D77342">
        <w:rPr>
          <w:rFonts w:cs="Times New Roman"/>
        </w:rPr>
        <w:t xml:space="preserve"> used to measure the quality of classification. Latency and throughput are used to measure operational suitability. This is crucial as it can be a fast, not accurate model or an accurate model, slow. Both should be taken into account in the </w:t>
      </w:r>
      <w:r w:rsidRPr="00D77342">
        <w:rPr>
          <w:rFonts w:cs="Times New Roman"/>
        </w:rPr>
        <w:lastRenderedPageBreak/>
        <w:t xml:space="preserve">final interpretation. In fact, latency is not just a result of the test; it's an integral part of the process for real-time detection and therefore a key evaluation criterion in the title. XAI design offers selected level of explanations at the case level. The above are not used for claiming transparency. Rather, they are put into use to check a few phishing and legitimate predictions. The attention mechanism is applied to </w:t>
      </w:r>
      <w:r w:rsidR="009C206F" w:rsidRPr="00D77342">
        <w:rPr>
          <w:rFonts w:cs="Times New Roman"/>
        </w:rPr>
        <w:t>visualization</w:t>
      </w:r>
      <w:r w:rsidRPr="00D77342">
        <w:rPr>
          <w:rFonts w:cs="Times New Roman"/>
        </w:rPr>
        <w:t xml:space="preserve"> to investigate into which reduced URL positions are given more focus by the model trained. The demo design supports only one </w:t>
      </w:r>
      <w:proofErr w:type="gramStart"/>
      <w:r w:rsidRPr="00D77342">
        <w:rPr>
          <w:rFonts w:cs="Times New Roman"/>
        </w:rPr>
        <w:t>URL, and</w:t>
      </w:r>
      <w:proofErr w:type="gramEnd"/>
      <w:r w:rsidRPr="00D77342">
        <w:rPr>
          <w:rFonts w:cs="Times New Roman"/>
        </w:rPr>
        <w:t xml:space="preserve"> applies the same preprocessing steps as the web service and returns a risk label and probability score. This renders the project easier to explain during the viva as it can be illustrated from the input URL to the prediction and explanation.</w:t>
      </w:r>
    </w:p>
    <w:p w:rsidR="00E149DA" w:rsidRPr="00D77342" w:rsidRDefault="00D21937">
      <w:pPr>
        <w:pStyle w:val="Heading2"/>
        <w:jc w:val="both"/>
        <w:rPr>
          <w:rFonts w:ascii="Times New Roman" w:hAnsi="Times New Roman" w:cs="Times New Roman"/>
          <w:color w:val="auto"/>
        </w:rPr>
      </w:pPr>
      <w:bookmarkStart w:id="38" w:name="_Toc239517532"/>
      <w:r w:rsidRPr="00D77342">
        <w:rPr>
          <w:rFonts w:ascii="Times New Roman" w:hAnsi="Times New Roman" w:cs="Times New Roman"/>
          <w:color w:val="auto"/>
        </w:rPr>
        <w:t>4.6 Security and Usability Design Considerations</w:t>
      </w:r>
      <w:bookmarkEnd w:id="38"/>
    </w:p>
    <w:p w:rsidR="00E149DA" w:rsidRPr="00D77342" w:rsidRDefault="00D21937">
      <w:pPr>
        <w:jc w:val="both"/>
        <w:rPr>
          <w:rFonts w:cs="Times New Roman"/>
        </w:rPr>
      </w:pPr>
      <w:r w:rsidRPr="00D77342">
        <w:rPr>
          <w:rFonts w:cs="Times New Roman"/>
        </w:rPr>
        <w:t xml:space="preserve">A phishing URL detector is also a security decision-support tool. However, a probability score may not be sufficient for the user / analyst. The system should also give a good label and supporting ‘explanation evidence' of the risks (where possible). Another factor that is affected by usability is false positives. Warning message will be ignored if too many legit </w:t>
      </w:r>
      <w:r w:rsidR="009C206F" w:rsidRPr="00D77342">
        <w:rPr>
          <w:rFonts w:cs="Times New Roman"/>
        </w:rPr>
        <w:t>URLs</w:t>
      </w:r>
      <w:r w:rsidRPr="00D77342">
        <w:rPr>
          <w:rFonts w:cs="Times New Roman"/>
        </w:rPr>
        <w:t xml:space="preserve"> are blocked. Phishing URLs that are not caught can result in an attack on the user. Hence the design takes the precision and recall into </w:t>
      </w:r>
      <w:proofErr w:type="gramStart"/>
      <w:r w:rsidRPr="00D77342">
        <w:rPr>
          <w:rFonts w:cs="Times New Roman"/>
        </w:rPr>
        <w:t>account, and</w:t>
      </w:r>
      <w:proofErr w:type="gramEnd"/>
      <w:r w:rsidRPr="00D77342">
        <w:rPr>
          <w:rFonts w:cs="Times New Roman"/>
        </w:rPr>
        <w:t xml:space="preserve"> does not just rely on one of them. The use of F1-score is justified, as it is a good compromise of the two metrics, and the detailed discussion helps with understanding the separate meaning of these metrics. The design also is free from unsafe </w:t>
      </w:r>
      <w:r w:rsidR="009C206F" w:rsidRPr="00D77342">
        <w:rPr>
          <w:rFonts w:cs="Times New Roman"/>
        </w:rPr>
        <w:t>behavior</w:t>
      </w:r>
      <w:r w:rsidRPr="00D77342">
        <w:rPr>
          <w:rFonts w:cs="Times New Roman"/>
        </w:rPr>
        <w:t>. Suspicious URLs don't open in the system. Only lexical analysis is done and considers URLs as text. This is more secure for an academic prototype as the interaction with the phishing infrastructure is avoided. This also simplifies the process of making a copy of the design, since it isn't dependent on the content of the web pages.</w:t>
      </w:r>
    </w:p>
    <w:p w:rsidR="00E149DA" w:rsidRPr="00D77342" w:rsidRDefault="00D21937">
      <w:pPr>
        <w:pStyle w:val="Heading2"/>
        <w:jc w:val="both"/>
        <w:rPr>
          <w:rFonts w:ascii="Times New Roman" w:hAnsi="Times New Roman" w:cs="Times New Roman"/>
          <w:color w:val="auto"/>
        </w:rPr>
      </w:pPr>
      <w:bookmarkStart w:id="39" w:name="_Toc239517533"/>
      <w:r w:rsidRPr="00D77342">
        <w:rPr>
          <w:rFonts w:ascii="Times New Roman" w:hAnsi="Times New Roman" w:cs="Times New Roman"/>
          <w:color w:val="auto"/>
        </w:rPr>
        <w:t>4.7 Chapter Summary</w:t>
      </w:r>
      <w:bookmarkEnd w:id="39"/>
    </w:p>
    <w:p w:rsidR="00E149DA" w:rsidRPr="00D77342" w:rsidRDefault="00D21937">
      <w:pPr>
        <w:jc w:val="both"/>
        <w:rPr>
          <w:rFonts w:cs="Times New Roman"/>
        </w:rPr>
      </w:pPr>
      <w:r w:rsidRPr="00D77342">
        <w:rPr>
          <w:rFonts w:cs="Times New Roman"/>
        </w:rPr>
        <w:t>The design and experiment plan were given in this chapter. It provided an overview of the overall workflow, the design of the baseline model, the representation of inputs, the ExPhish-Net architecture, the design of the evaluation and safety considerations. The design is described in the next chapter, with regard to its implementation in the experimental environment.</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40" w:name="_Toc239517534"/>
      <w:r w:rsidRPr="00D77342">
        <w:rPr>
          <w:rFonts w:ascii="Times New Roman" w:hAnsi="Times New Roman" w:cs="Times New Roman"/>
          <w:color w:val="auto"/>
        </w:rPr>
        <w:lastRenderedPageBreak/>
        <w:t>Chapter 5: Implementation</w:t>
      </w:r>
      <w:bookmarkEnd w:id="40"/>
    </w:p>
    <w:p w:rsidR="00E149DA" w:rsidRPr="00D77342" w:rsidRDefault="00D21937">
      <w:pPr>
        <w:pStyle w:val="Heading2"/>
        <w:jc w:val="both"/>
        <w:rPr>
          <w:rFonts w:ascii="Times New Roman" w:hAnsi="Times New Roman" w:cs="Times New Roman"/>
          <w:color w:val="auto"/>
        </w:rPr>
      </w:pPr>
      <w:bookmarkStart w:id="41" w:name="_Toc239517535"/>
      <w:r w:rsidRPr="00D77342">
        <w:rPr>
          <w:rFonts w:ascii="Times New Roman" w:hAnsi="Times New Roman" w:cs="Times New Roman"/>
          <w:color w:val="auto"/>
        </w:rPr>
        <w:t>5.1 Implementation Environment and Dataset Pipeline</w:t>
      </w:r>
      <w:bookmarkEnd w:id="41"/>
    </w:p>
    <w:p w:rsidR="00E149DA" w:rsidRPr="00D77342" w:rsidRDefault="00D21937">
      <w:pPr>
        <w:jc w:val="both"/>
        <w:rPr>
          <w:rFonts w:cs="Times New Roman"/>
        </w:rPr>
      </w:pPr>
      <w:r w:rsidRPr="00D77342">
        <w:rPr>
          <w:rFonts w:cs="Times New Roman"/>
        </w:rPr>
        <w:t>Implementations were done in the Kaggle Notebook using python. Data processing was done with pandas and NumPy. The baseline [62] was created using scikit-learn for splitting, calculation of the metrics and to train the model, the model used was Random Forest. The deep learning models were constructed and trained using TensorFlow and Keras [63], [64]. The first step was to import PhishTank and Majestic data and then chose a balanced subset to create a binary classification set of data. This balanced dataset was saved and for the subsequent model experiments this was used as the input base. The same data pipeline as mentioned in the methodology was used. First the data was imported from the two sources. Secondly, the URL and label areas were uniformed. Thirdly, Duplicates and missing values were checked. Fourth, 56,000 phishing and 56,000 legitimate records were used to make the balanced dataset. Finally, the last dataset was stored for preprocessing and experiments downstream. This step of file management was useful since it minimized the chances of running various versions of the dataset on various versions of the model.</w:t>
      </w:r>
    </w:p>
    <w:p w:rsidR="00E149DA" w:rsidRPr="00D77342" w:rsidRDefault="00D21937">
      <w:pPr>
        <w:pStyle w:val="Heading2"/>
        <w:jc w:val="both"/>
        <w:rPr>
          <w:rFonts w:ascii="Times New Roman" w:hAnsi="Times New Roman" w:cs="Times New Roman"/>
          <w:color w:val="auto"/>
        </w:rPr>
      </w:pPr>
      <w:bookmarkStart w:id="42" w:name="_Toc239517536"/>
      <w:r w:rsidRPr="00D77342">
        <w:rPr>
          <w:rFonts w:ascii="Times New Roman" w:hAnsi="Times New Roman" w:cs="Times New Roman"/>
          <w:color w:val="auto"/>
        </w:rPr>
        <w:t>5.2 Preprocessing Implementation</w:t>
      </w:r>
      <w:bookmarkEnd w:id="42"/>
    </w:p>
    <w:p w:rsidR="00E149DA" w:rsidRPr="00D77342" w:rsidRDefault="00D21937">
      <w:pPr>
        <w:jc w:val="both"/>
        <w:rPr>
          <w:rFonts w:cs="Times New Roman"/>
        </w:rPr>
      </w:pPr>
      <w:r w:rsidRPr="00D77342">
        <w:rPr>
          <w:rFonts w:cs="Times New Roman"/>
        </w:rPr>
        <w:t>The preprocessing implementation converted each URL into a clean character sequence while preserving URL-specific symbols. Minimal variation in lower case was performed to make it more readable. Blank spaces were removed, but important URL symbols were preserved. Symbols of important URLs were kept as they can contain helpful information about phishing. Then using the Keras tokenizer, a vocabulary size of 70 is produced for the training data. All URLs were translated to a number of character IDs and then padded and/or shortened to 200 characters. These were finally saved as the training, validation and testing arrays. This facilitated to have the same train-validation-test setting for all deep learning models.</w:t>
      </w:r>
    </w:p>
    <w:p w:rsidR="00E149DA" w:rsidRPr="00D77342" w:rsidRDefault="00D21937">
      <w:pPr>
        <w:pStyle w:val="Heading2"/>
        <w:jc w:val="both"/>
        <w:rPr>
          <w:rFonts w:ascii="Times New Roman" w:hAnsi="Times New Roman" w:cs="Times New Roman"/>
          <w:color w:val="auto"/>
        </w:rPr>
      </w:pPr>
      <w:bookmarkStart w:id="43" w:name="_Toc239517537"/>
      <w:r w:rsidRPr="00D77342">
        <w:rPr>
          <w:rFonts w:ascii="Times New Roman" w:hAnsi="Times New Roman" w:cs="Times New Roman"/>
          <w:color w:val="auto"/>
        </w:rPr>
        <w:t>5.3 Baseline Model Implementation</w:t>
      </w:r>
      <w:bookmarkEnd w:id="43"/>
    </w:p>
    <w:p w:rsidR="00E149DA" w:rsidRPr="00D77342" w:rsidRDefault="00D21937">
      <w:pPr>
        <w:jc w:val="both"/>
        <w:rPr>
          <w:rFonts w:cs="Times New Roman"/>
        </w:rPr>
      </w:pPr>
      <w:r w:rsidRPr="00D77342">
        <w:rPr>
          <w:rFonts w:cs="Times New Roman"/>
        </w:rPr>
        <w:t>Engineered lexical features were used for the implementation of the Random Forest baseline. This comprised URL length, domain length, path length, query length, number of dots, number of slashes, number of hyphens, number of digits, number of letters, number of special characters, entropy, suspicious keyword count and HTTP/HTTPS indicators. The fact that this was a baseline was crucial because it enabled researchers to evaluate the effectiveness of the proposed deep learning architecture over a solid baseline. The models CNN-only, BiGRU-only and CNN-LSTM models were implemented by character level sequences. CNN</w:t>
      </w:r>
      <w:r w:rsidR="004E41EE">
        <w:rPr>
          <w:rFonts w:cs="Times New Roman"/>
        </w:rPr>
        <w:t>-</w:t>
      </w:r>
      <w:r w:rsidRPr="00D77342">
        <w:rPr>
          <w:rFonts w:cs="Times New Roman"/>
        </w:rPr>
        <w:t>only used embedding and one dimensional convolutional layers. BiGRU-only was composed of embedding layer and a Bidirectional GRU layer. CNN-LSTM adopted convolutional layers with LSTM layers for modelling sequences. The baselines were developed to evaluate the three types of pattern learning, sequence learning and hybrid convolutional-recurrent learning individually. The proposed ExPhish-Net model was then fused CNN, BiGRU and attention into a single model.</w:t>
      </w:r>
    </w:p>
    <w:p w:rsidR="00E149DA" w:rsidRPr="00D77342" w:rsidRDefault="00D21937">
      <w:pPr>
        <w:pStyle w:val="Heading2"/>
        <w:jc w:val="both"/>
        <w:rPr>
          <w:rFonts w:ascii="Times New Roman" w:hAnsi="Times New Roman" w:cs="Times New Roman"/>
          <w:color w:val="auto"/>
        </w:rPr>
      </w:pPr>
      <w:bookmarkStart w:id="44" w:name="_Toc239517538"/>
      <w:r w:rsidRPr="00D77342">
        <w:rPr>
          <w:rFonts w:ascii="Times New Roman" w:hAnsi="Times New Roman" w:cs="Times New Roman"/>
          <w:color w:val="auto"/>
        </w:rPr>
        <w:t>5.4 ExPhish-Net Implementation</w:t>
      </w:r>
      <w:bookmarkEnd w:id="44"/>
    </w:p>
    <w:p w:rsidR="00E149DA" w:rsidRPr="00D77342" w:rsidRDefault="00D21937">
      <w:pPr>
        <w:jc w:val="both"/>
        <w:rPr>
          <w:rFonts w:cs="Times New Roman"/>
        </w:rPr>
      </w:pPr>
      <w:r w:rsidRPr="00D77342">
        <w:rPr>
          <w:rFonts w:cs="Times New Roman"/>
        </w:rPr>
        <w:t xml:space="preserve">ExPhish-Net was adopted to be a binary classifier. Padded sequences of characters were provided as input. The embedding layer transformed integers of token IDs into high dimensional vector </w:t>
      </w:r>
      <w:r w:rsidRPr="00D77342">
        <w:rPr>
          <w:rFonts w:cs="Times New Roman"/>
        </w:rPr>
        <w:lastRenderedPageBreak/>
        <w:t xml:space="preserve">representations. One dimensional CNN layers were used to extract the local lexical patterns. The reduced sequence was then fed into the BiGRU layer, on both forwards and backwards. The attention layer gave weights to the positions of the reduced sequences. The output of the dense layers and the sigmoid were combined to give the final Phishing Probability. The probability was used to assign a phishing/legitimate label by employing a threshold. The implementation was done in a standard deep learning workflow [65] where the separation of training, validation and testing was performed. The test set was kept for evaluation and the learning </w:t>
      </w:r>
      <w:r w:rsidR="009C206F" w:rsidRPr="00D77342">
        <w:rPr>
          <w:rFonts w:cs="Times New Roman"/>
        </w:rPr>
        <w:t>behavior</w:t>
      </w:r>
      <w:r w:rsidRPr="00D77342">
        <w:rPr>
          <w:rFonts w:cs="Times New Roman"/>
        </w:rPr>
        <w:t xml:space="preserve"> was monitored during the training by using the validation set. Note that the separation is necessary as reporting performance on data on which the model was tuned would yield a too-good-perception figure. The model was trained and then saved to be able to make predictions, test latencies and get the XAI outputs consistently. </w:t>
      </w:r>
    </w:p>
    <w:p w:rsidR="00E149DA" w:rsidRPr="00D77342" w:rsidRDefault="00D21937">
      <w:pPr>
        <w:pStyle w:val="Heading2"/>
        <w:jc w:val="both"/>
        <w:rPr>
          <w:rFonts w:ascii="Times New Roman" w:hAnsi="Times New Roman" w:cs="Times New Roman"/>
          <w:color w:val="auto"/>
        </w:rPr>
      </w:pPr>
      <w:bookmarkStart w:id="45" w:name="_Toc239517539"/>
      <w:r w:rsidRPr="00D77342">
        <w:rPr>
          <w:rFonts w:ascii="Times New Roman" w:hAnsi="Times New Roman" w:cs="Times New Roman"/>
          <w:color w:val="auto"/>
        </w:rPr>
        <w:t>5.5 Output Generation and XAI Implementation</w:t>
      </w:r>
      <w:bookmarkEnd w:id="45"/>
    </w:p>
    <w:p w:rsidR="00E149DA" w:rsidRPr="00D77342" w:rsidRDefault="00D21937">
      <w:pPr>
        <w:jc w:val="both"/>
        <w:rPr>
          <w:rFonts w:cs="Times New Roman"/>
        </w:rPr>
      </w:pPr>
      <w:r w:rsidRPr="00D77342">
        <w:rPr>
          <w:rFonts w:cs="Times New Roman"/>
        </w:rPr>
        <w:t xml:space="preserve">Two files, one containing metrics and the other a visual file, were created for each model. The last comparison table was not </w:t>
      </w:r>
      <w:proofErr w:type="gramStart"/>
      <w:r w:rsidRPr="00D77342">
        <w:rPr>
          <w:rFonts w:cs="Times New Roman"/>
        </w:rPr>
        <w:t>typed, but</w:t>
      </w:r>
      <w:proofErr w:type="gramEnd"/>
      <w:r w:rsidRPr="00D77342">
        <w:rPr>
          <w:rFonts w:cs="Times New Roman"/>
        </w:rPr>
        <w:t xml:space="preserve"> created from the saved metric values. Confusion matrices, ROC curves and precision-recall evidence and comparison charts were saved as report-ready figures. LIME explanations were created for a few examples of phishing and legitimate URLs. The trained ExPhish-Net model was used to obtain attention weights, to trigger attention </w:t>
      </w:r>
      <w:r w:rsidR="009C206F" w:rsidRPr="00D77342">
        <w:rPr>
          <w:rFonts w:cs="Times New Roman"/>
        </w:rPr>
        <w:t>visualization</w:t>
      </w:r>
      <w:r w:rsidRPr="00D77342">
        <w:rPr>
          <w:rFonts w:cs="Times New Roman"/>
        </w:rPr>
        <w:t>. For application of SHAP, only a small representative case study was used as it is very expensive when using deep sequence models. This restriction is published as an open report.</w:t>
      </w:r>
    </w:p>
    <w:p w:rsidR="00E149DA" w:rsidRPr="00D77342" w:rsidRDefault="00D21937">
      <w:pPr>
        <w:pStyle w:val="CaptionCustom"/>
        <w:jc w:val="both"/>
        <w:rPr>
          <w:rFonts w:cs="Times New Roman"/>
        </w:rPr>
      </w:pPr>
      <w:r w:rsidRPr="00D77342">
        <w:rPr>
          <w:rFonts w:cs="Times New Roman"/>
        </w:rPr>
        <w:t>Table 5.1: Implementation output files.</w:t>
      </w:r>
    </w:p>
    <w:tbl>
      <w:tblPr>
        <w:tblStyle w:val="TableGridLight1"/>
        <w:tblW w:w="0" w:type="auto"/>
        <w:tblLook w:val="04A0" w:firstRow="1" w:lastRow="0" w:firstColumn="1" w:lastColumn="0" w:noHBand="0" w:noVBand="1"/>
      </w:tblPr>
      <w:tblGrid>
        <w:gridCol w:w="3259"/>
        <w:gridCol w:w="3264"/>
        <w:gridCol w:w="3259"/>
      </w:tblGrid>
      <w:tr w:rsidR="00E149DA" w:rsidRPr="00D77342">
        <w:tc>
          <w:tcPr>
            <w:tcW w:w="3264" w:type="dxa"/>
          </w:tcPr>
          <w:p w:rsidR="00E149DA" w:rsidRPr="00D77342" w:rsidRDefault="00D21937">
            <w:pPr>
              <w:jc w:val="both"/>
              <w:rPr>
                <w:rFonts w:cs="Times New Roman"/>
              </w:rPr>
            </w:pPr>
            <w:r w:rsidRPr="00D77342">
              <w:rPr>
                <w:rFonts w:cs="Times New Roman"/>
                <w:b/>
                <w:sz w:val="18"/>
              </w:rPr>
              <w:t>Output group</w:t>
            </w:r>
          </w:p>
        </w:tc>
        <w:tc>
          <w:tcPr>
            <w:tcW w:w="3264" w:type="dxa"/>
          </w:tcPr>
          <w:p w:rsidR="00E149DA" w:rsidRPr="00D77342" w:rsidRDefault="00D21937">
            <w:pPr>
              <w:jc w:val="both"/>
              <w:rPr>
                <w:rFonts w:cs="Times New Roman"/>
              </w:rPr>
            </w:pPr>
            <w:r w:rsidRPr="00D77342">
              <w:rPr>
                <w:rFonts w:cs="Times New Roman"/>
                <w:b/>
                <w:sz w:val="18"/>
              </w:rPr>
              <w:t>Example file or output</w:t>
            </w:r>
          </w:p>
        </w:tc>
        <w:tc>
          <w:tcPr>
            <w:tcW w:w="3264" w:type="dxa"/>
          </w:tcPr>
          <w:p w:rsidR="00E149DA" w:rsidRPr="00D77342" w:rsidRDefault="00D21937">
            <w:pPr>
              <w:jc w:val="both"/>
              <w:rPr>
                <w:rFonts w:cs="Times New Roman"/>
              </w:rPr>
            </w:pPr>
            <w:r w:rsidRPr="00D77342">
              <w:rPr>
                <w:rFonts w:cs="Times New Roman"/>
                <w:b/>
                <w:sz w:val="18"/>
              </w:rPr>
              <w:t>Purpose</w:t>
            </w:r>
          </w:p>
        </w:tc>
      </w:tr>
      <w:tr w:rsidR="00E149DA" w:rsidRPr="00D77342">
        <w:tc>
          <w:tcPr>
            <w:tcW w:w="3264" w:type="dxa"/>
          </w:tcPr>
          <w:p w:rsidR="00E149DA" w:rsidRPr="00D77342" w:rsidRDefault="00D21937">
            <w:pPr>
              <w:jc w:val="both"/>
              <w:rPr>
                <w:rFonts w:cs="Times New Roman"/>
              </w:rPr>
            </w:pPr>
            <w:r w:rsidRPr="00D77342">
              <w:rPr>
                <w:rFonts w:cs="Times New Roman"/>
                <w:sz w:val="18"/>
              </w:rPr>
              <w:t>Balanced dataset</w:t>
            </w:r>
          </w:p>
        </w:tc>
        <w:tc>
          <w:tcPr>
            <w:tcW w:w="3264" w:type="dxa"/>
          </w:tcPr>
          <w:p w:rsidR="00E149DA" w:rsidRPr="00D77342" w:rsidRDefault="00D21937">
            <w:pPr>
              <w:jc w:val="both"/>
              <w:rPr>
                <w:rFonts w:cs="Times New Roman"/>
              </w:rPr>
            </w:pPr>
            <w:r w:rsidRPr="00D77342">
              <w:rPr>
                <w:rFonts w:cs="Times New Roman"/>
                <w:sz w:val="18"/>
              </w:rPr>
              <w:t>exphishnet_balanced_dataset_112k.csv</w:t>
            </w:r>
          </w:p>
        </w:tc>
        <w:tc>
          <w:tcPr>
            <w:tcW w:w="3264" w:type="dxa"/>
          </w:tcPr>
          <w:p w:rsidR="00E149DA" w:rsidRPr="00D77342" w:rsidRDefault="00D21937">
            <w:pPr>
              <w:jc w:val="both"/>
              <w:rPr>
                <w:rFonts w:cs="Times New Roman"/>
              </w:rPr>
            </w:pPr>
            <w:r w:rsidRPr="00D77342">
              <w:rPr>
                <w:rFonts w:cs="Times New Roman"/>
                <w:sz w:val="18"/>
              </w:rPr>
              <w:t>Combined URL and label records.</w:t>
            </w:r>
          </w:p>
        </w:tc>
      </w:tr>
      <w:tr w:rsidR="00E149DA" w:rsidRPr="00D77342">
        <w:tc>
          <w:tcPr>
            <w:tcW w:w="3264" w:type="dxa"/>
          </w:tcPr>
          <w:p w:rsidR="00E149DA" w:rsidRPr="00D77342" w:rsidRDefault="00D21937">
            <w:pPr>
              <w:jc w:val="both"/>
              <w:rPr>
                <w:rFonts w:cs="Times New Roman"/>
              </w:rPr>
            </w:pPr>
            <w:r w:rsidRPr="00D77342">
              <w:rPr>
                <w:rFonts w:cs="Times New Roman"/>
                <w:sz w:val="18"/>
              </w:rPr>
              <w:t>Preprocessing arrays</w:t>
            </w:r>
          </w:p>
        </w:tc>
        <w:tc>
          <w:tcPr>
            <w:tcW w:w="3264" w:type="dxa"/>
          </w:tcPr>
          <w:p w:rsidR="00E149DA" w:rsidRPr="00D77342" w:rsidRDefault="00D21937">
            <w:pPr>
              <w:jc w:val="both"/>
              <w:rPr>
                <w:rFonts w:cs="Times New Roman"/>
              </w:rPr>
            </w:pPr>
            <w:r w:rsidRPr="00D77342">
              <w:rPr>
                <w:rFonts w:cs="Times New Roman"/>
                <w:sz w:val="18"/>
              </w:rPr>
              <w:t>X_train, X_val, X_test and labels</w:t>
            </w:r>
          </w:p>
        </w:tc>
        <w:tc>
          <w:tcPr>
            <w:tcW w:w="3264" w:type="dxa"/>
          </w:tcPr>
          <w:p w:rsidR="00E149DA" w:rsidRPr="00D77342" w:rsidRDefault="00D21937">
            <w:pPr>
              <w:jc w:val="both"/>
              <w:rPr>
                <w:rFonts w:cs="Times New Roman"/>
              </w:rPr>
            </w:pPr>
            <w:r w:rsidRPr="00D77342">
              <w:rPr>
                <w:rFonts w:cs="Times New Roman"/>
                <w:sz w:val="18"/>
              </w:rPr>
              <w:t>Saved split for repeatable experiments.</w:t>
            </w:r>
          </w:p>
        </w:tc>
      </w:tr>
      <w:tr w:rsidR="00E149DA" w:rsidRPr="00D77342">
        <w:tc>
          <w:tcPr>
            <w:tcW w:w="3264" w:type="dxa"/>
          </w:tcPr>
          <w:p w:rsidR="00E149DA" w:rsidRPr="00D77342" w:rsidRDefault="00D21937">
            <w:pPr>
              <w:jc w:val="both"/>
              <w:rPr>
                <w:rFonts w:cs="Times New Roman"/>
              </w:rPr>
            </w:pPr>
            <w:r w:rsidRPr="00D77342">
              <w:rPr>
                <w:rFonts w:cs="Times New Roman"/>
                <w:sz w:val="18"/>
              </w:rPr>
              <w:t>Model outputs</w:t>
            </w:r>
          </w:p>
        </w:tc>
        <w:tc>
          <w:tcPr>
            <w:tcW w:w="3264" w:type="dxa"/>
          </w:tcPr>
          <w:p w:rsidR="00E149DA" w:rsidRPr="00D77342" w:rsidRDefault="00D21937">
            <w:pPr>
              <w:jc w:val="both"/>
              <w:rPr>
                <w:rFonts w:cs="Times New Roman"/>
              </w:rPr>
            </w:pPr>
            <w:r w:rsidRPr="00D77342">
              <w:rPr>
                <w:rFonts w:cs="Times New Roman"/>
                <w:sz w:val="18"/>
              </w:rPr>
              <w:t>Result CSV files and trained models</w:t>
            </w:r>
          </w:p>
        </w:tc>
        <w:tc>
          <w:tcPr>
            <w:tcW w:w="3264" w:type="dxa"/>
          </w:tcPr>
          <w:p w:rsidR="00E149DA" w:rsidRPr="00D77342" w:rsidRDefault="00D21937">
            <w:pPr>
              <w:jc w:val="both"/>
              <w:rPr>
                <w:rFonts w:cs="Times New Roman"/>
              </w:rPr>
            </w:pPr>
            <w:r w:rsidRPr="00D77342">
              <w:rPr>
                <w:rFonts w:cs="Times New Roman"/>
                <w:sz w:val="18"/>
              </w:rPr>
              <w:t>Metrics and reusable model files.</w:t>
            </w:r>
          </w:p>
        </w:tc>
      </w:tr>
      <w:tr w:rsidR="00E149DA" w:rsidRPr="00D77342">
        <w:tc>
          <w:tcPr>
            <w:tcW w:w="3264" w:type="dxa"/>
          </w:tcPr>
          <w:p w:rsidR="00E149DA" w:rsidRPr="00D77342" w:rsidRDefault="00D21937">
            <w:pPr>
              <w:jc w:val="both"/>
              <w:rPr>
                <w:rFonts w:cs="Times New Roman"/>
              </w:rPr>
            </w:pPr>
            <w:r w:rsidRPr="00D77342">
              <w:rPr>
                <w:rFonts w:cs="Times New Roman"/>
                <w:sz w:val="18"/>
              </w:rPr>
              <w:t>Figures</w:t>
            </w:r>
          </w:p>
        </w:tc>
        <w:tc>
          <w:tcPr>
            <w:tcW w:w="3264" w:type="dxa"/>
          </w:tcPr>
          <w:p w:rsidR="00E149DA" w:rsidRPr="00D77342" w:rsidRDefault="00D21937">
            <w:pPr>
              <w:jc w:val="both"/>
              <w:rPr>
                <w:rFonts w:cs="Times New Roman"/>
              </w:rPr>
            </w:pPr>
            <w:r w:rsidRPr="00D77342">
              <w:rPr>
                <w:rFonts w:cs="Times New Roman"/>
                <w:sz w:val="18"/>
              </w:rPr>
              <w:t>Confusion matrix, ROC, PR and comparison charts</w:t>
            </w:r>
          </w:p>
        </w:tc>
        <w:tc>
          <w:tcPr>
            <w:tcW w:w="3264" w:type="dxa"/>
          </w:tcPr>
          <w:p w:rsidR="00E149DA" w:rsidRPr="00D77342" w:rsidRDefault="00D21937">
            <w:pPr>
              <w:jc w:val="both"/>
              <w:rPr>
                <w:rFonts w:cs="Times New Roman"/>
              </w:rPr>
            </w:pPr>
            <w:r w:rsidRPr="00D77342">
              <w:rPr>
                <w:rFonts w:cs="Times New Roman"/>
                <w:sz w:val="18"/>
              </w:rPr>
              <w:t>Report-ready evaluation evidence.</w:t>
            </w:r>
          </w:p>
        </w:tc>
      </w:tr>
      <w:tr w:rsidR="00E149DA" w:rsidRPr="00D77342">
        <w:tc>
          <w:tcPr>
            <w:tcW w:w="3264" w:type="dxa"/>
          </w:tcPr>
          <w:p w:rsidR="00E149DA" w:rsidRPr="00D77342" w:rsidRDefault="00D21937">
            <w:pPr>
              <w:jc w:val="both"/>
              <w:rPr>
                <w:rFonts w:cs="Times New Roman"/>
              </w:rPr>
            </w:pPr>
            <w:r w:rsidRPr="00D77342">
              <w:rPr>
                <w:rFonts w:cs="Times New Roman"/>
                <w:sz w:val="18"/>
              </w:rPr>
              <w:t>XAI outputs</w:t>
            </w:r>
          </w:p>
        </w:tc>
        <w:tc>
          <w:tcPr>
            <w:tcW w:w="3264" w:type="dxa"/>
          </w:tcPr>
          <w:p w:rsidR="00E149DA" w:rsidRPr="00D77342" w:rsidRDefault="00D21937">
            <w:pPr>
              <w:jc w:val="both"/>
              <w:rPr>
                <w:rFonts w:cs="Times New Roman"/>
              </w:rPr>
            </w:pPr>
            <w:r w:rsidRPr="00D77342">
              <w:rPr>
                <w:rFonts w:cs="Times New Roman"/>
                <w:sz w:val="18"/>
              </w:rPr>
              <w:t>LIME, attention and SHAP files</w:t>
            </w:r>
          </w:p>
        </w:tc>
        <w:tc>
          <w:tcPr>
            <w:tcW w:w="3264" w:type="dxa"/>
          </w:tcPr>
          <w:p w:rsidR="00E149DA" w:rsidRPr="00D77342" w:rsidRDefault="00D21937">
            <w:pPr>
              <w:jc w:val="both"/>
              <w:rPr>
                <w:rFonts w:cs="Times New Roman"/>
              </w:rPr>
            </w:pPr>
            <w:r w:rsidRPr="00D77342">
              <w:rPr>
                <w:rFonts w:cs="Times New Roman"/>
                <w:sz w:val="18"/>
              </w:rPr>
              <w:t>Selected explanation evidence.</w:t>
            </w:r>
          </w:p>
        </w:tc>
      </w:tr>
    </w:tbl>
    <w:p w:rsidR="00E149DA" w:rsidRPr="00D77342" w:rsidRDefault="00D21937">
      <w:pPr>
        <w:pStyle w:val="Heading2"/>
        <w:jc w:val="both"/>
        <w:rPr>
          <w:rFonts w:ascii="Times New Roman" w:hAnsi="Times New Roman" w:cs="Times New Roman"/>
          <w:color w:val="auto"/>
        </w:rPr>
      </w:pPr>
      <w:bookmarkStart w:id="46" w:name="_Toc239517540"/>
      <w:r w:rsidRPr="00D77342">
        <w:rPr>
          <w:rFonts w:ascii="Times New Roman" w:hAnsi="Times New Roman" w:cs="Times New Roman"/>
          <w:color w:val="auto"/>
        </w:rPr>
        <w:t>5.6 Implementation Issues and Verification</w:t>
      </w:r>
      <w:bookmarkEnd w:id="46"/>
    </w:p>
    <w:p w:rsidR="00E149DA" w:rsidRPr="00D77342" w:rsidRDefault="00D21937">
      <w:pPr>
        <w:jc w:val="both"/>
        <w:rPr>
          <w:rFonts w:cs="Times New Roman"/>
        </w:rPr>
      </w:pPr>
      <w:r w:rsidRPr="00D77342">
        <w:rPr>
          <w:rFonts w:cs="Times New Roman"/>
        </w:rPr>
        <w:t xml:space="preserve">There was a consistency issue across models, which was the main issue in implementation. This was achieved by using the same data split and "caching" the intermediate results. The other problem was the cost of calculation of XAI, particularly SHAP. This was accomplished by taking a small sample subset, applying SHAP and publishing this as supplementary evidence. One other problem was safe dealing with maliciously constructed URLs. The report thus refrains from providing live clickable phishing links and suggests masking of phishing examples, if necessary. There was an implementation verification using several checks. Data for missing data and duplicate URLs were checked. Class balance was </w:t>
      </w:r>
      <w:proofErr w:type="gramStart"/>
      <w:r w:rsidRPr="00D77342">
        <w:rPr>
          <w:rFonts w:cs="Times New Roman"/>
        </w:rPr>
        <w:t>conducted</w:t>
      </w:r>
      <w:proofErr w:type="gramEnd"/>
      <w:r w:rsidRPr="00D77342">
        <w:rPr>
          <w:rFonts w:cs="Times New Roman"/>
        </w:rPr>
        <w:t xml:space="preserve"> and class distribution was checked. Before training, it was checked that the model output shapes were </w:t>
      </w:r>
      <w:proofErr w:type="gramStart"/>
      <w:r w:rsidRPr="00D77342">
        <w:rPr>
          <w:rFonts w:cs="Times New Roman"/>
        </w:rPr>
        <w:t>correct</w:t>
      </w:r>
      <w:proofErr w:type="gramEnd"/>
      <w:r w:rsidRPr="00D77342">
        <w:rPr>
          <w:rFonts w:cs="Times New Roman"/>
        </w:rPr>
        <w:t xml:space="preserve"> and the last sigmoid layer output a binary probability. Confusion matrices and CSV files of metrics after training were examined for each training run. These checks are simple, but essential as the small implementation mistake can result in misleading results.</w:t>
      </w:r>
    </w:p>
    <w:p w:rsidR="00E149DA" w:rsidRPr="00D77342" w:rsidRDefault="00D21937">
      <w:pPr>
        <w:pStyle w:val="Heading2"/>
        <w:jc w:val="both"/>
        <w:rPr>
          <w:rFonts w:ascii="Times New Roman" w:hAnsi="Times New Roman" w:cs="Times New Roman"/>
          <w:color w:val="auto"/>
        </w:rPr>
      </w:pPr>
      <w:bookmarkStart w:id="47" w:name="_Toc239517541"/>
      <w:r w:rsidRPr="00D77342">
        <w:rPr>
          <w:rFonts w:ascii="Times New Roman" w:hAnsi="Times New Roman" w:cs="Times New Roman"/>
          <w:color w:val="auto"/>
        </w:rPr>
        <w:lastRenderedPageBreak/>
        <w:t>5.7 Chapter Summary</w:t>
      </w:r>
      <w:bookmarkEnd w:id="47"/>
    </w:p>
    <w:p w:rsidR="00E149DA" w:rsidRPr="00D77342" w:rsidRDefault="00D21937">
      <w:pPr>
        <w:jc w:val="both"/>
        <w:rPr>
          <w:rFonts w:cs="Times New Roman"/>
        </w:rPr>
      </w:pPr>
      <w:r w:rsidRPr="00D77342">
        <w:rPr>
          <w:rFonts w:cs="Times New Roman"/>
        </w:rPr>
        <w:t>The process of implementation of the experimental artefact was explained in this chapter. It included Kaggle environment, dataset pipeline, preprocessing, baseline models, implementing ExPhish-Net, generating output and implementing XAI and verification checks. The following chapter discusses the outcomes and considers if the project aims and questions were met.</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jc w:val="both"/>
        <w:rPr>
          <w:rFonts w:ascii="Times New Roman" w:hAnsi="Times New Roman" w:cs="Times New Roman"/>
          <w:color w:val="auto"/>
        </w:rPr>
      </w:pPr>
      <w:bookmarkStart w:id="48" w:name="_Toc239517542"/>
      <w:r w:rsidRPr="00D77342">
        <w:rPr>
          <w:rFonts w:ascii="Times New Roman" w:hAnsi="Times New Roman" w:cs="Times New Roman"/>
          <w:color w:val="auto"/>
        </w:rPr>
        <w:lastRenderedPageBreak/>
        <w:t>Chapter 6: Evaluation of Results</w:t>
      </w:r>
      <w:bookmarkEnd w:id="48"/>
    </w:p>
    <w:p w:rsidR="00E149DA" w:rsidRPr="00D77342" w:rsidRDefault="00D21937">
      <w:pPr>
        <w:pStyle w:val="Heading2"/>
        <w:jc w:val="both"/>
        <w:rPr>
          <w:rFonts w:ascii="Times New Roman" w:hAnsi="Times New Roman" w:cs="Times New Roman"/>
          <w:color w:val="auto"/>
        </w:rPr>
      </w:pPr>
      <w:bookmarkStart w:id="49" w:name="_Toc239517543"/>
      <w:r w:rsidRPr="00D77342">
        <w:rPr>
          <w:rFonts w:ascii="Times New Roman" w:hAnsi="Times New Roman" w:cs="Times New Roman"/>
          <w:color w:val="auto"/>
        </w:rPr>
        <w:t>6.1 Dataset and Baseline Evidence</w:t>
      </w:r>
      <w:bookmarkEnd w:id="49"/>
    </w:p>
    <w:p w:rsidR="00E149DA" w:rsidRPr="00D77342" w:rsidRDefault="00D21937">
      <w:pPr>
        <w:jc w:val="both"/>
        <w:rPr>
          <w:rFonts w:cs="Times New Roman"/>
        </w:rPr>
      </w:pPr>
      <w:r w:rsidRPr="00D77342">
        <w:rPr>
          <w:rFonts w:cs="Times New Roman"/>
        </w:rPr>
        <w:t xml:space="preserve">The final set of data had 112,000 URLs, with an equal number of both phishing and legitimate URLs. Making the binary classification task balanced reduced the chances of obtaining a high accuracy score by simply predicting the majority class. The baseline model had a very high accuracy (0.995179) and AUC (0.998490) using the Random Forest model. This indicates that there are still high phishing signals in engineered lexical features. The most significant parameters were its slash count, the number of special characters, the length of the URL, the entropy and dot count. </w:t>
      </w:r>
    </w:p>
    <w:p w:rsidR="00E149DA" w:rsidRPr="00D77342" w:rsidRDefault="00D21937">
      <w:pPr>
        <w:jc w:val="both"/>
        <w:rPr>
          <w:rFonts w:cs="Times New Roman"/>
        </w:rPr>
      </w:pPr>
      <w:r w:rsidRPr="00D77342">
        <w:rPr>
          <w:rFonts w:cs="Times New Roman"/>
          <w:noProof/>
        </w:rPr>
        <w:drawing>
          <wp:inline distT="0" distB="0" distL="114300" distR="114300">
            <wp:extent cx="5303520" cy="2746375"/>
            <wp:effectExtent l="0" t="0" r="0"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5"/>
                    <a:stretch>
                      <a:fillRect/>
                    </a:stretch>
                  </pic:blipFill>
                  <pic:spPr>
                    <a:xfrm>
                      <a:off x="0" y="0"/>
                      <a:ext cx="5303520" cy="2746431"/>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6.1: Random Forest feature importance.</w:t>
      </w:r>
    </w:p>
    <w:p w:rsidR="00E149DA" w:rsidRPr="00D77342" w:rsidRDefault="00D21937">
      <w:pPr>
        <w:jc w:val="both"/>
        <w:rPr>
          <w:rFonts w:cs="Times New Roman"/>
        </w:rPr>
      </w:pPr>
      <w:r w:rsidRPr="00D77342">
        <w:rPr>
          <w:rFonts w:cs="Times New Roman"/>
        </w:rPr>
        <w:t xml:space="preserve">How useful the feature importance result is </w:t>
      </w:r>
      <w:proofErr w:type="gramStart"/>
      <w:r w:rsidRPr="00D77342">
        <w:rPr>
          <w:rFonts w:cs="Times New Roman"/>
        </w:rPr>
        <w:t>is</w:t>
      </w:r>
      <w:proofErr w:type="gramEnd"/>
      <w:r w:rsidRPr="00D77342">
        <w:rPr>
          <w:rFonts w:cs="Times New Roman"/>
        </w:rPr>
        <w:t xml:space="preserve"> due to the lexical logic of the project. Simple features are able to detect phishing URLs, and the structure of phishing URLs is often indicative. Yet, it is also evident from the feature importance that manually engineered model is limited. Only features that have been created prior to training can be used with the model. There can be other local patterns that are hard to design </w:t>
      </w:r>
      <w:proofErr w:type="gramStart"/>
      <w:r w:rsidRPr="00D77342">
        <w:rPr>
          <w:rFonts w:cs="Times New Roman"/>
        </w:rPr>
        <w:t>manually, but</w:t>
      </w:r>
      <w:proofErr w:type="gramEnd"/>
      <w:r w:rsidRPr="00D77342">
        <w:rPr>
          <w:rFonts w:cs="Times New Roman"/>
        </w:rPr>
        <w:t xml:space="preserve"> are captured by a sequence model.</w:t>
      </w:r>
    </w:p>
    <w:p w:rsidR="00E149DA" w:rsidRPr="00D77342" w:rsidRDefault="00D21937">
      <w:pPr>
        <w:pStyle w:val="Heading2"/>
        <w:jc w:val="both"/>
        <w:rPr>
          <w:rFonts w:ascii="Times New Roman" w:hAnsi="Times New Roman" w:cs="Times New Roman"/>
          <w:color w:val="auto"/>
        </w:rPr>
      </w:pPr>
      <w:bookmarkStart w:id="50" w:name="_Toc239517544"/>
      <w:r w:rsidRPr="00D77342">
        <w:rPr>
          <w:rFonts w:ascii="Times New Roman" w:hAnsi="Times New Roman" w:cs="Times New Roman"/>
          <w:color w:val="auto"/>
        </w:rPr>
        <w:t>6.2 Deep Learning and ExPhish-Net Results</w:t>
      </w:r>
      <w:bookmarkEnd w:id="50"/>
    </w:p>
    <w:p w:rsidR="00E149DA" w:rsidRPr="00D77342" w:rsidRDefault="00D21937">
      <w:pPr>
        <w:pStyle w:val="CaptionCustom"/>
        <w:jc w:val="both"/>
        <w:rPr>
          <w:rFonts w:cs="Times New Roman"/>
        </w:rPr>
      </w:pPr>
      <w:r w:rsidRPr="00D77342">
        <w:rPr>
          <w:rFonts w:cs="Times New Roman"/>
        </w:rPr>
        <w:t>Table 6.1: Final model comparison.</w:t>
      </w:r>
    </w:p>
    <w:tbl>
      <w:tblPr>
        <w:tblStyle w:val="TableGridLight1"/>
        <w:tblW w:w="0" w:type="auto"/>
        <w:tblLook w:val="04A0" w:firstRow="1" w:lastRow="0" w:firstColumn="1" w:lastColumn="0" w:noHBand="0" w:noVBand="1"/>
      </w:tblPr>
      <w:tblGrid>
        <w:gridCol w:w="1222"/>
        <w:gridCol w:w="1222"/>
        <w:gridCol w:w="1223"/>
        <w:gridCol w:w="1223"/>
        <w:gridCol w:w="1223"/>
        <w:gridCol w:w="1223"/>
        <w:gridCol w:w="1223"/>
        <w:gridCol w:w="1223"/>
      </w:tblGrid>
      <w:tr w:rsidR="00E149DA" w:rsidRPr="00D77342">
        <w:tc>
          <w:tcPr>
            <w:tcW w:w="1224" w:type="dxa"/>
          </w:tcPr>
          <w:p w:rsidR="00E149DA" w:rsidRPr="00D77342" w:rsidRDefault="00D21937">
            <w:pPr>
              <w:jc w:val="both"/>
              <w:rPr>
                <w:rFonts w:cs="Times New Roman"/>
              </w:rPr>
            </w:pPr>
            <w:r w:rsidRPr="00D77342">
              <w:rPr>
                <w:rFonts w:cs="Times New Roman"/>
                <w:b/>
                <w:sz w:val="16"/>
              </w:rPr>
              <w:t>Model</w:t>
            </w:r>
          </w:p>
        </w:tc>
        <w:tc>
          <w:tcPr>
            <w:tcW w:w="1224" w:type="dxa"/>
          </w:tcPr>
          <w:p w:rsidR="00E149DA" w:rsidRPr="00D77342" w:rsidRDefault="00D21937">
            <w:pPr>
              <w:jc w:val="both"/>
              <w:rPr>
                <w:rFonts w:cs="Times New Roman"/>
              </w:rPr>
            </w:pPr>
            <w:r w:rsidRPr="00D77342">
              <w:rPr>
                <w:rFonts w:cs="Times New Roman"/>
                <w:b/>
                <w:sz w:val="16"/>
              </w:rPr>
              <w:t>Accuracy</w:t>
            </w:r>
          </w:p>
        </w:tc>
        <w:tc>
          <w:tcPr>
            <w:tcW w:w="1224" w:type="dxa"/>
          </w:tcPr>
          <w:p w:rsidR="00E149DA" w:rsidRPr="00D77342" w:rsidRDefault="00D21937">
            <w:pPr>
              <w:jc w:val="both"/>
              <w:rPr>
                <w:rFonts w:cs="Times New Roman"/>
              </w:rPr>
            </w:pPr>
            <w:r w:rsidRPr="00D77342">
              <w:rPr>
                <w:rFonts w:cs="Times New Roman"/>
                <w:b/>
                <w:sz w:val="16"/>
              </w:rPr>
              <w:t>Precision</w:t>
            </w:r>
          </w:p>
        </w:tc>
        <w:tc>
          <w:tcPr>
            <w:tcW w:w="1224" w:type="dxa"/>
          </w:tcPr>
          <w:p w:rsidR="00E149DA" w:rsidRPr="00D77342" w:rsidRDefault="00D21937">
            <w:pPr>
              <w:jc w:val="both"/>
              <w:rPr>
                <w:rFonts w:cs="Times New Roman"/>
              </w:rPr>
            </w:pPr>
            <w:r w:rsidRPr="00D77342">
              <w:rPr>
                <w:rFonts w:cs="Times New Roman"/>
                <w:b/>
                <w:sz w:val="16"/>
              </w:rPr>
              <w:t>Recall</w:t>
            </w:r>
          </w:p>
        </w:tc>
        <w:tc>
          <w:tcPr>
            <w:tcW w:w="1224" w:type="dxa"/>
          </w:tcPr>
          <w:p w:rsidR="00E149DA" w:rsidRPr="00D77342" w:rsidRDefault="00D21937">
            <w:pPr>
              <w:jc w:val="both"/>
              <w:rPr>
                <w:rFonts w:cs="Times New Roman"/>
              </w:rPr>
            </w:pPr>
            <w:r w:rsidRPr="00D77342">
              <w:rPr>
                <w:rFonts w:cs="Times New Roman"/>
                <w:b/>
                <w:sz w:val="16"/>
              </w:rPr>
              <w:t>F1-score</w:t>
            </w:r>
          </w:p>
        </w:tc>
        <w:tc>
          <w:tcPr>
            <w:tcW w:w="1224" w:type="dxa"/>
          </w:tcPr>
          <w:p w:rsidR="00E149DA" w:rsidRPr="00D77342" w:rsidRDefault="00D21937">
            <w:pPr>
              <w:jc w:val="both"/>
              <w:rPr>
                <w:rFonts w:cs="Times New Roman"/>
              </w:rPr>
            </w:pPr>
            <w:r w:rsidRPr="00D77342">
              <w:rPr>
                <w:rFonts w:cs="Times New Roman"/>
                <w:b/>
                <w:sz w:val="16"/>
              </w:rPr>
              <w:t>AUC</w:t>
            </w:r>
          </w:p>
        </w:tc>
        <w:tc>
          <w:tcPr>
            <w:tcW w:w="1224" w:type="dxa"/>
          </w:tcPr>
          <w:p w:rsidR="00E149DA" w:rsidRPr="00D77342" w:rsidRDefault="00D21937">
            <w:pPr>
              <w:jc w:val="both"/>
              <w:rPr>
                <w:rFonts w:cs="Times New Roman"/>
              </w:rPr>
            </w:pPr>
            <w:r w:rsidRPr="00D77342">
              <w:rPr>
                <w:rFonts w:cs="Times New Roman"/>
                <w:b/>
                <w:sz w:val="16"/>
              </w:rPr>
              <w:t>Latency ms/URL</w:t>
            </w:r>
          </w:p>
        </w:tc>
        <w:tc>
          <w:tcPr>
            <w:tcW w:w="1224" w:type="dxa"/>
          </w:tcPr>
          <w:p w:rsidR="00E149DA" w:rsidRPr="00D77342" w:rsidRDefault="00D21937">
            <w:pPr>
              <w:jc w:val="both"/>
              <w:rPr>
                <w:rFonts w:cs="Times New Roman"/>
              </w:rPr>
            </w:pPr>
            <w:r w:rsidRPr="00D77342">
              <w:rPr>
                <w:rFonts w:cs="Times New Roman"/>
                <w:b/>
                <w:sz w:val="16"/>
              </w:rPr>
              <w:t>URLs/sec</w:t>
            </w:r>
          </w:p>
        </w:tc>
      </w:tr>
      <w:tr w:rsidR="00E149DA" w:rsidRPr="00D77342">
        <w:tc>
          <w:tcPr>
            <w:tcW w:w="1224" w:type="dxa"/>
          </w:tcPr>
          <w:p w:rsidR="00E149DA" w:rsidRPr="00D77342" w:rsidRDefault="00D21937">
            <w:pPr>
              <w:jc w:val="both"/>
              <w:rPr>
                <w:rFonts w:cs="Times New Roman"/>
              </w:rPr>
            </w:pPr>
            <w:r w:rsidRPr="00D77342">
              <w:rPr>
                <w:rFonts w:cs="Times New Roman"/>
                <w:sz w:val="16"/>
              </w:rPr>
              <w:t>ExPhish-Net</w:t>
            </w:r>
          </w:p>
        </w:tc>
        <w:tc>
          <w:tcPr>
            <w:tcW w:w="1224" w:type="dxa"/>
          </w:tcPr>
          <w:p w:rsidR="00E149DA" w:rsidRPr="00D77342" w:rsidRDefault="00D21937">
            <w:pPr>
              <w:jc w:val="both"/>
              <w:rPr>
                <w:rFonts w:cs="Times New Roman"/>
              </w:rPr>
            </w:pPr>
            <w:r w:rsidRPr="00D77342">
              <w:rPr>
                <w:rFonts w:cs="Times New Roman"/>
                <w:sz w:val="16"/>
              </w:rPr>
              <w:t>0.997440</w:t>
            </w:r>
          </w:p>
        </w:tc>
        <w:tc>
          <w:tcPr>
            <w:tcW w:w="1224" w:type="dxa"/>
          </w:tcPr>
          <w:p w:rsidR="00E149DA" w:rsidRPr="00D77342" w:rsidRDefault="00D21937">
            <w:pPr>
              <w:jc w:val="both"/>
              <w:rPr>
                <w:rFonts w:cs="Times New Roman"/>
              </w:rPr>
            </w:pPr>
            <w:r w:rsidRPr="00D77342">
              <w:rPr>
                <w:rFonts w:cs="Times New Roman"/>
                <w:sz w:val="16"/>
              </w:rPr>
              <w:t>0.999402</w:t>
            </w:r>
          </w:p>
        </w:tc>
        <w:tc>
          <w:tcPr>
            <w:tcW w:w="1224" w:type="dxa"/>
          </w:tcPr>
          <w:p w:rsidR="00E149DA" w:rsidRPr="00D77342" w:rsidRDefault="00D21937">
            <w:pPr>
              <w:jc w:val="both"/>
              <w:rPr>
                <w:rFonts w:cs="Times New Roman"/>
              </w:rPr>
            </w:pPr>
            <w:r w:rsidRPr="00D77342">
              <w:rPr>
                <w:rFonts w:cs="Times New Roman"/>
                <w:sz w:val="16"/>
              </w:rPr>
              <w:t>0.995476</w:t>
            </w:r>
          </w:p>
        </w:tc>
        <w:tc>
          <w:tcPr>
            <w:tcW w:w="1224" w:type="dxa"/>
          </w:tcPr>
          <w:p w:rsidR="00E149DA" w:rsidRPr="00D77342" w:rsidRDefault="00D21937">
            <w:pPr>
              <w:jc w:val="both"/>
              <w:rPr>
                <w:rFonts w:cs="Times New Roman"/>
              </w:rPr>
            </w:pPr>
            <w:r w:rsidRPr="00D77342">
              <w:rPr>
                <w:rFonts w:cs="Times New Roman"/>
                <w:sz w:val="16"/>
              </w:rPr>
              <w:t>0.997435</w:t>
            </w:r>
          </w:p>
        </w:tc>
        <w:tc>
          <w:tcPr>
            <w:tcW w:w="1224" w:type="dxa"/>
          </w:tcPr>
          <w:p w:rsidR="00E149DA" w:rsidRPr="00D77342" w:rsidRDefault="00D21937">
            <w:pPr>
              <w:jc w:val="both"/>
              <w:rPr>
                <w:rFonts w:cs="Times New Roman"/>
              </w:rPr>
            </w:pPr>
            <w:r w:rsidRPr="00D77342">
              <w:rPr>
                <w:rFonts w:cs="Times New Roman"/>
                <w:sz w:val="16"/>
              </w:rPr>
              <w:t>0.999606</w:t>
            </w:r>
          </w:p>
        </w:tc>
        <w:tc>
          <w:tcPr>
            <w:tcW w:w="1224" w:type="dxa"/>
          </w:tcPr>
          <w:p w:rsidR="00E149DA" w:rsidRPr="00D77342" w:rsidRDefault="00D21937">
            <w:pPr>
              <w:jc w:val="both"/>
              <w:rPr>
                <w:rFonts w:cs="Times New Roman"/>
              </w:rPr>
            </w:pPr>
            <w:r w:rsidRPr="00D77342">
              <w:rPr>
                <w:rFonts w:cs="Times New Roman"/>
                <w:sz w:val="16"/>
              </w:rPr>
              <w:t>0.437823</w:t>
            </w:r>
          </w:p>
        </w:tc>
        <w:tc>
          <w:tcPr>
            <w:tcW w:w="1224" w:type="dxa"/>
          </w:tcPr>
          <w:p w:rsidR="00E149DA" w:rsidRPr="00D77342" w:rsidRDefault="00D21937">
            <w:pPr>
              <w:jc w:val="both"/>
              <w:rPr>
                <w:rFonts w:cs="Times New Roman"/>
              </w:rPr>
            </w:pPr>
            <w:r w:rsidRPr="00D77342">
              <w:rPr>
                <w:rFonts w:cs="Times New Roman"/>
                <w:sz w:val="16"/>
              </w:rPr>
              <w:t>2,284.03</w:t>
            </w:r>
          </w:p>
        </w:tc>
      </w:tr>
      <w:tr w:rsidR="00E149DA" w:rsidRPr="00D77342">
        <w:tc>
          <w:tcPr>
            <w:tcW w:w="1224" w:type="dxa"/>
          </w:tcPr>
          <w:p w:rsidR="00E149DA" w:rsidRPr="00D77342" w:rsidRDefault="00D21937">
            <w:pPr>
              <w:jc w:val="both"/>
              <w:rPr>
                <w:rFonts w:cs="Times New Roman"/>
              </w:rPr>
            </w:pPr>
            <w:r w:rsidRPr="00D77342">
              <w:rPr>
                <w:rFonts w:cs="Times New Roman"/>
                <w:sz w:val="16"/>
              </w:rPr>
              <w:t>CNN-only</w:t>
            </w:r>
          </w:p>
        </w:tc>
        <w:tc>
          <w:tcPr>
            <w:tcW w:w="1224" w:type="dxa"/>
          </w:tcPr>
          <w:p w:rsidR="00E149DA" w:rsidRPr="00D77342" w:rsidRDefault="00D21937">
            <w:pPr>
              <w:jc w:val="both"/>
              <w:rPr>
                <w:rFonts w:cs="Times New Roman"/>
              </w:rPr>
            </w:pPr>
            <w:r w:rsidRPr="00D77342">
              <w:rPr>
                <w:rFonts w:cs="Times New Roman"/>
                <w:sz w:val="16"/>
              </w:rPr>
              <w:t>0.997202</w:t>
            </w:r>
          </w:p>
        </w:tc>
        <w:tc>
          <w:tcPr>
            <w:tcW w:w="1224" w:type="dxa"/>
          </w:tcPr>
          <w:p w:rsidR="00E149DA" w:rsidRPr="00D77342" w:rsidRDefault="00D21937">
            <w:pPr>
              <w:jc w:val="both"/>
              <w:rPr>
                <w:rFonts w:cs="Times New Roman"/>
              </w:rPr>
            </w:pPr>
            <w:r w:rsidRPr="00D77342">
              <w:rPr>
                <w:rFonts w:cs="Times New Roman"/>
                <w:sz w:val="16"/>
              </w:rPr>
              <w:t>0.998568</w:t>
            </w:r>
          </w:p>
        </w:tc>
        <w:tc>
          <w:tcPr>
            <w:tcW w:w="1224" w:type="dxa"/>
          </w:tcPr>
          <w:p w:rsidR="00E149DA" w:rsidRPr="00D77342" w:rsidRDefault="00D21937">
            <w:pPr>
              <w:jc w:val="both"/>
              <w:rPr>
                <w:rFonts w:cs="Times New Roman"/>
              </w:rPr>
            </w:pPr>
            <w:r w:rsidRPr="00D77342">
              <w:rPr>
                <w:rFonts w:cs="Times New Roman"/>
                <w:sz w:val="16"/>
              </w:rPr>
              <w:t>0.995833</w:t>
            </w:r>
          </w:p>
        </w:tc>
        <w:tc>
          <w:tcPr>
            <w:tcW w:w="1224" w:type="dxa"/>
          </w:tcPr>
          <w:p w:rsidR="00E149DA" w:rsidRPr="00D77342" w:rsidRDefault="00D21937">
            <w:pPr>
              <w:jc w:val="both"/>
              <w:rPr>
                <w:rFonts w:cs="Times New Roman"/>
              </w:rPr>
            </w:pPr>
            <w:r w:rsidRPr="00D77342">
              <w:rPr>
                <w:rFonts w:cs="Times New Roman"/>
                <w:sz w:val="16"/>
              </w:rPr>
              <w:t>0.997199</w:t>
            </w:r>
          </w:p>
        </w:tc>
        <w:tc>
          <w:tcPr>
            <w:tcW w:w="1224" w:type="dxa"/>
          </w:tcPr>
          <w:p w:rsidR="00E149DA" w:rsidRPr="00D77342" w:rsidRDefault="00D21937">
            <w:pPr>
              <w:jc w:val="both"/>
              <w:rPr>
                <w:rFonts w:cs="Times New Roman"/>
              </w:rPr>
            </w:pPr>
            <w:r w:rsidRPr="00D77342">
              <w:rPr>
                <w:rFonts w:cs="Times New Roman"/>
                <w:sz w:val="16"/>
              </w:rPr>
              <w:t>0.999358</w:t>
            </w:r>
          </w:p>
        </w:tc>
        <w:tc>
          <w:tcPr>
            <w:tcW w:w="1224" w:type="dxa"/>
          </w:tcPr>
          <w:p w:rsidR="00E149DA" w:rsidRPr="00D77342" w:rsidRDefault="00D21937">
            <w:pPr>
              <w:jc w:val="both"/>
              <w:rPr>
                <w:rFonts w:cs="Times New Roman"/>
              </w:rPr>
            </w:pPr>
            <w:r w:rsidRPr="00D77342">
              <w:rPr>
                <w:rFonts w:cs="Times New Roman"/>
                <w:sz w:val="16"/>
              </w:rPr>
              <w:t>0.191775</w:t>
            </w:r>
          </w:p>
        </w:tc>
        <w:tc>
          <w:tcPr>
            <w:tcW w:w="1224" w:type="dxa"/>
          </w:tcPr>
          <w:p w:rsidR="00E149DA" w:rsidRPr="00D77342" w:rsidRDefault="00D21937">
            <w:pPr>
              <w:jc w:val="both"/>
              <w:rPr>
                <w:rFonts w:cs="Times New Roman"/>
              </w:rPr>
            </w:pPr>
            <w:r w:rsidRPr="00D77342">
              <w:rPr>
                <w:rFonts w:cs="Times New Roman"/>
                <w:sz w:val="16"/>
              </w:rPr>
              <w:t>5,214.45</w:t>
            </w:r>
          </w:p>
        </w:tc>
      </w:tr>
      <w:tr w:rsidR="00E149DA" w:rsidRPr="00D77342">
        <w:tc>
          <w:tcPr>
            <w:tcW w:w="1224" w:type="dxa"/>
          </w:tcPr>
          <w:p w:rsidR="00E149DA" w:rsidRPr="00D77342" w:rsidRDefault="00D21937">
            <w:pPr>
              <w:jc w:val="both"/>
              <w:rPr>
                <w:rFonts w:cs="Times New Roman"/>
              </w:rPr>
            </w:pPr>
            <w:r w:rsidRPr="00D77342">
              <w:rPr>
                <w:rFonts w:cs="Times New Roman"/>
                <w:sz w:val="16"/>
              </w:rPr>
              <w:t>CNN-LSTM</w:t>
            </w:r>
          </w:p>
        </w:tc>
        <w:tc>
          <w:tcPr>
            <w:tcW w:w="1224" w:type="dxa"/>
          </w:tcPr>
          <w:p w:rsidR="00E149DA" w:rsidRPr="00D77342" w:rsidRDefault="00D21937">
            <w:pPr>
              <w:jc w:val="both"/>
              <w:rPr>
                <w:rFonts w:cs="Times New Roman"/>
              </w:rPr>
            </w:pPr>
            <w:r w:rsidRPr="00D77342">
              <w:rPr>
                <w:rFonts w:cs="Times New Roman"/>
                <w:sz w:val="16"/>
              </w:rPr>
              <w:t>0.997143</w:t>
            </w:r>
          </w:p>
        </w:tc>
        <w:tc>
          <w:tcPr>
            <w:tcW w:w="1224" w:type="dxa"/>
          </w:tcPr>
          <w:p w:rsidR="00E149DA" w:rsidRPr="00D77342" w:rsidRDefault="00D21937">
            <w:pPr>
              <w:jc w:val="both"/>
              <w:rPr>
                <w:rFonts w:cs="Times New Roman"/>
              </w:rPr>
            </w:pPr>
            <w:r w:rsidRPr="00D77342">
              <w:rPr>
                <w:rFonts w:cs="Times New Roman"/>
                <w:sz w:val="16"/>
              </w:rPr>
              <w:t>0.998329</w:t>
            </w:r>
          </w:p>
        </w:tc>
        <w:tc>
          <w:tcPr>
            <w:tcW w:w="1224" w:type="dxa"/>
          </w:tcPr>
          <w:p w:rsidR="00E149DA" w:rsidRPr="00D77342" w:rsidRDefault="00D21937">
            <w:pPr>
              <w:jc w:val="both"/>
              <w:rPr>
                <w:rFonts w:cs="Times New Roman"/>
              </w:rPr>
            </w:pPr>
            <w:r w:rsidRPr="00D77342">
              <w:rPr>
                <w:rFonts w:cs="Times New Roman"/>
                <w:sz w:val="16"/>
              </w:rPr>
              <w:t>0.995952</w:t>
            </w:r>
          </w:p>
        </w:tc>
        <w:tc>
          <w:tcPr>
            <w:tcW w:w="1224" w:type="dxa"/>
          </w:tcPr>
          <w:p w:rsidR="00E149DA" w:rsidRPr="00D77342" w:rsidRDefault="00D21937">
            <w:pPr>
              <w:jc w:val="both"/>
              <w:rPr>
                <w:rFonts w:cs="Times New Roman"/>
              </w:rPr>
            </w:pPr>
            <w:r w:rsidRPr="00D77342">
              <w:rPr>
                <w:rFonts w:cs="Times New Roman"/>
                <w:sz w:val="16"/>
              </w:rPr>
              <w:t>0.997139</w:t>
            </w:r>
          </w:p>
        </w:tc>
        <w:tc>
          <w:tcPr>
            <w:tcW w:w="1224" w:type="dxa"/>
          </w:tcPr>
          <w:p w:rsidR="00E149DA" w:rsidRPr="00D77342" w:rsidRDefault="00D21937">
            <w:pPr>
              <w:jc w:val="both"/>
              <w:rPr>
                <w:rFonts w:cs="Times New Roman"/>
              </w:rPr>
            </w:pPr>
            <w:r w:rsidRPr="00D77342">
              <w:rPr>
                <w:rFonts w:cs="Times New Roman"/>
                <w:sz w:val="16"/>
              </w:rPr>
              <w:t>0.999493</w:t>
            </w:r>
          </w:p>
        </w:tc>
        <w:tc>
          <w:tcPr>
            <w:tcW w:w="1224" w:type="dxa"/>
          </w:tcPr>
          <w:p w:rsidR="00E149DA" w:rsidRPr="00D77342" w:rsidRDefault="00D21937">
            <w:pPr>
              <w:jc w:val="both"/>
              <w:rPr>
                <w:rFonts w:cs="Times New Roman"/>
              </w:rPr>
            </w:pPr>
            <w:r w:rsidRPr="00D77342">
              <w:rPr>
                <w:rFonts w:cs="Times New Roman"/>
                <w:sz w:val="16"/>
              </w:rPr>
              <w:t>0.442878</w:t>
            </w:r>
          </w:p>
        </w:tc>
        <w:tc>
          <w:tcPr>
            <w:tcW w:w="1224" w:type="dxa"/>
          </w:tcPr>
          <w:p w:rsidR="00E149DA" w:rsidRPr="00D77342" w:rsidRDefault="00D21937">
            <w:pPr>
              <w:jc w:val="both"/>
              <w:rPr>
                <w:rFonts w:cs="Times New Roman"/>
              </w:rPr>
            </w:pPr>
            <w:r w:rsidRPr="00D77342">
              <w:rPr>
                <w:rFonts w:cs="Times New Roman"/>
                <w:sz w:val="16"/>
              </w:rPr>
              <w:t>2,257.96</w:t>
            </w:r>
          </w:p>
        </w:tc>
      </w:tr>
      <w:tr w:rsidR="00E149DA" w:rsidRPr="00D77342">
        <w:tc>
          <w:tcPr>
            <w:tcW w:w="1224" w:type="dxa"/>
          </w:tcPr>
          <w:p w:rsidR="00E149DA" w:rsidRPr="00D77342" w:rsidRDefault="00D21937">
            <w:pPr>
              <w:jc w:val="both"/>
              <w:rPr>
                <w:rFonts w:cs="Times New Roman"/>
              </w:rPr>
            </w:pPr>
            <w:r w:rsidRPr="00D77342">
              <w:rPr>
                <w:rFonts w:cs="Times New Roman"/>
                <w:sz w:val="16"/>
              </w:rPr>
              <w:t>BiGRU-only</w:t>
            </w:r>
          </w:p>
        </w:tc>
        <w:tc>
          <w:tcPr>
            <w:tcW w:w="1224" w:type="dxa"/>
          </w:tcPr>
          <w:p w:rsidR="00E149DA" w:rsidRPr="00D77342" w:rsidRDefault="00D21937">
            <w:pPr>
              <w:jc w:val="both"/>
              <w:rPr>
                <w:rFonts w:cs="Times New Roman"/>
              </w:rPr>
            </w:pPr>
            <w:r w:rsidRPr="00D77342">
              <w:rPr>
                <w:rFonts w:cs="Times New Roman"/>
                <w:sz w:val="16"/>
              </w:rPr>
              <w:t>0.996488</w:t>
            </w:r>
          </w:p>
        </w:tc>
        <w:tc>
          <w:tcPr>
            <w:tcW w:w="1224" w:type="dxa"/>
          </w:tcPr>
          <w:p w:rsidR="00E149DA" w:rsidRPr="00D77342" w:rsidRDefault="00D21937">
            <w:pPr>
              <w:jc w:val="both"/>
              <w:rPr>
                <w:rFonts w:cs="Times New Roman"/>
              </w:rPr>
            </w:pPr>
            <w:r w:rsidRPr="00D77342">
              <w:rPr>
                <w:rFonts w:cs="Times New Roman"/>
                <w:sz w:val="16"/>
              </w:rPr>
              <w:t>0.997139</w:t>
            </w:r>
          </w:p>
        </w:tc>
        <w:tc>
          <w:tcPr>
            <w:tcW w:w="1224" w:type="dxa"/>
          </w:tcPr>
          <w:p w:rsidR="00E149DA" w:rsidRPr="00D77342" w:rsidRDefault="00D21937">
            <w:pPr>
              <w:jc w:val="both"/>
              <w:rPr>
                <w:rFonts w:cs="Times New Roman"/>
              </w:rPr>
            </w:pPr>
            <w:r w:rsidRPr="00D77342">
              <w:rPr>
                <w:rFonts w:cs="Times New Roman"/>
                <w:sz w:val="16"/>
              </w:rPr>
              <w:t>0.995833</w:t>
            </w:r>
          </w:p>
        </w:tc>
        <w:tc>
          <w:tcPr>
            <w:tcW w:w="1224" w:type="dxa"/>
          </w:tcPr>
          <w:p w:rsidR="00E149DA" w:rsidRPr="00D77342" w:rsidRDefault="00D21937">
            <w:pPr>
              <w:jc w:val="both"/>
              <w:rPr>
                <w:rFonts w:cs="Times New Roman"/>
              </w:rPr>
            </w:pPr>
            <w:r w:rsidRPr="00D77342">
              <w:rPr>
                <w:rFonts w:cs="Times New Roman"/>
                <w:sz w:val="16"/>
              </w:rPr>
              <w:t>0.996486</w:t>
            </w:r>
          </w:p>
        </w:tc>
        <w:tc>
          <w:tcPr>
            <w:tcW w:w="1224" w:type="dxa"/>
          </w:tcPr>
          <w:p w:rsidR="00E149DA" w:rsidRPr="00D77342" w:rsidRDefault="00D21937">
            <w:pPr>
              <w:jc w:val="both"/>
              <w:rPr>
                <w:rFonts w:cs="Times New Roman"/>
              </w:rPr>
            </w:pPr>
            <w:r w:rsidRPr="00D77342">
              <w:rPr>
                <w:rFonts w:cs="Times New Roman"/>
                <w:sz w:val="16"/>
              </w:rPr>
              <w:t>0.999312</w:t>
            </w:r>
          </w:p>
        </w:tc>
        <w:tc>
          <w:tcPr>
            <w:tcW w:w="1224" w:type="dxa"/>
          </w:tcPr>
          <w:p w:rsidR="00E149DA" w:rsidRPr="00D77342" w:rsidRDefault="00D21937">
            <w:pPr>
              <w:jc w:val="both"/>
              <w:rPr>
                <w:rFonts w:cs="Times New Roman"/>
              </w:rPr>
            </w:pPr>
            <w:r w:rsidRPr="00D77342">
              <w:rPr>
                <w:rFonts w:cs="Times New Roman"/>
                <w:sz w:val="16"/>
              </w:rPr>
              <w:t>0.430789</w:t>
            </w:r>
          </w:p>
        </w:tc>
        <w:tc>
          <w:tcPr>
            <w:tcW w:w="1224" w:type="dxa"/>
          </w:tcPr>
          <w:p w:rsidR="00E149DA" w:rsidRPr="00D77342" w:rsidRDefault="00D21937">
            <w:pPr>
              <w:jc w:val="both"/>
              <w:rPr>
                <w:rFonts w:cs="Times New Roman"/>
              </w:rPr>
            </w:pPr>
            <w:r w:rsidRPr="00D77342">
              <w:rPr>
                <w:rFonts w:cs="Times New Roman"/>
                <w:sz w:val="16"/>
              </w:rPr>
              <w:t>2,321.32</w:t>
            </w:r>
          </w:p>
        </w:tc>
      </w:tr>
      <w:tr w:rsidR="00E149DA" w:rsidRPr="00D77342">
        <w:tc>
          <w:tcPr>
            <w:tcW w:w="1224" w:type="dxa"/>
          </w:tcPr>
          <w:p w:rsidR="00E149DA" w:rsidRPr="00D77342" w:rsidRDefault="00D21937">
            <w:pPr>
              <w:jc w:val="both"/>
              <w:rPr>
                <w:rFonts w:cs="Times New Roman"/>
              </w:rPr>
            </w:pPr>
            <w:r w:rsidRPr="00D77342">
              <w:rPr>
                <w:rFonts w:cs="Times New Roman"/>
                <w:sz w:val="16"/>
              </w:rPr>
              <w:t>Random Forest</w:t>
            </w:r>
          </w:p>
        </w:tc>
        <w:tc>
          <w:tcPr>
            <w:tcW w:w="1224" w:type="dxa"/>
          </w:tcPr>
          <w:p w:rsidR="00E149DA" w:rsidRPr="00D77342" w:rsidRDefault="00D21937">
            <w:pPr>
              <w:jc w:val="both"/>
              <w:rPr>
                <w:rFonts w:cs="Times New Roman"/>
              </w:rPr>
            </w:pPr>
            <w:r w:rsidRPr="00D77342">
              <w:rPr>
                <w:rFonts w:cs="Times New Roman"/>
                <w:sz w:val="16"/>
              </w:rPr>
              <w:t>0.995179</w:t>
            </w:r>
          </w:p>
        </w:tc>
        <w:tc>
          <w:tcPr>
            <w:tcW w:w="1224" w:type="dxa"/>
          </w:tcPr>
          <w:p w:rsidR="00E149DA" w:rsidRPr="00D77342" w:rsidRDefault="00D21937">
            <w:pPr>
              <w:jc w:val="both"/>
              <w:rPr>
                <w:rFonts w:cs="Times New Roman"/>
              </w:rPr>
            </w:pPr>
            <w:r w:rsidRPr="00D77342">
              <w:rPr>
                <w:rFonts w:cs="Times New Roman"/>
                <w:sz w:val="16"/>
              </w:rPr>
              <w:t>0.996301</w:t>
            </w:r>
          </w:p>
        </w:tc>
        <w:tc>
          <w:tcPr>
            <w:tcW w:w="1224" w:type="dxa"/>
          </w:tcPr>
          <w:p w:rsidR="00E149DA" w:rsidRPr="00D77342" w:rsidRDefault="00D21937">
            <w:pPr>
              <w:jc w:val="both"/>
              <w:rPr>
                <w:rFonts w:cs="Times New Roman"/>
              </w:rPr>
            </w:pPr>
            <w:r w:rsidRPr="00D77342">
              <w:rPr>
                <w:rFonts w:cs="Times New Roman"/>
                <w:sz w:val="16"/>
              </w:rPr>
              <w:t>0.994048</w:t>
            </w:r>
          </w:p>
        </w:tc>
        <w:tc>
          <w:tcPr>
            <w:tcW w:w="1224" w:type="dxa"/>
          </w:tcPr>
          <w:p w:rsidR="00E149DA" w:rsidRPr="00D77342" w:rsidRDefault="00D21937">
            <w:pPr>
              <w:jc w:val="both"/>
              <w:rPr>
                <w:rFonts w:cs="Times New Roman"/>
              </w:rPr>
            </w:pPr>
            <w:r w:rsidRPr="00D77342">
              <w:rPr>
                <w:rFonts w:cs="Times New Roman"/>
                <w:sz w:val="16"/>
              </w:rPr>
              <w:t>0.995173</w:t>
            </w:r>
          </w:p>
        </w:tc>
        <w:tc>
          <w:tcPr>
            <w:tcW w:w="1224" w:type="dxa"/>
          </w:tcPr>
          <w:p w:rsidR="00E149DA" w:rsidRPr="00D77342" w:rsidRDefault="00D21937">
            <w:pPr>
              <w:jc w:val="both"/>
              <w:rPr>
                <w:rFonts w:cs="Times New Roman"/>
              </w:rPr>
            </w:pPr>
            <w:r w:rsidRPr="00D77342">
              <w:rPr>
                <w:rFonts w:cs="Times New Roman"/>
                <w:sz w:val="16"/>
              </w:rPr>
              <w:t>0.998490</w:t>
            </w:r>
          </w:p>
        </w:tc>
        <w:tc>
          <w:tcPr>
            <w:tcW w:w="1224" w:type="dxa"/>
          </w:tcPr>
          <w:p w:rsidR="00E149DA" w:rsidRPr="00D77342" w:rsidRDefault="00D21937">
            <w:pPr>
              <w:jc w:val="both"/>
              <w:rPr>
                <w:rFonts w:cs="Times New Roman"/>
              </w:rPr>
            </w:pPr>
            <w:r w:rsidRPr="00D77342">
              <w:rPr>
                <w:rFonts w:cs="Times New Roman"/>
                <w:sz w:val="16"/>
              </w:rPr>
              <w:t>0.006728</w:t>
            </w:r>
          </w:p>
        </w:tc>
        <w:tc>
          <w:tcPr>
            <w:tcW w:w="1224" w:type="dxa"/>
          </w:tcPr>
          <w:p w:rsidR="00E149DA" w:rsidRPr="00D77342" w:rsidRDefault="00D21937">
            <w:pPr>
              <w:jc w:val="both"/>
              <w:rPr>
                <w:rFonts w:cs="Times New Roman"/>
              </w:rPr>
            </w:pPr>
            <w:r w:rsidRPr="00D77342">
              <w:rPr>
                <w:rFonts w:cs="Times New Roman"/>
                <w:sz w:val="16"/>
              </w:rPr>
              <w:t>148,643.00</w:t>
            </w:r>
          </w:p>
        </w:tc>
      </w:tr>
    </w:tbl>
    <w:p w:rsidR="00E149DA" w:rsidRPr="00D77342" w:rsidRDefault="00D21937">
      <w:pPr>
        <w:jc w:val="both"/>
        <w:rPr>
          <w:rFonts w:cs="Times New Roman"/>
        </w:rPr>
      </w:pPr>
      <w:r w:rsidRPr="00D77342">
        <w:rPr>
          <w:rFonts w:cs="Times New Roman"/>
        </w:rPr>
        <w:t xml:space="preserve">All the tested models achieved good performance, as yielded by the results. CNN-only achieved 0.997202 accuracy, and was the fastest deep model, at 0.191775 ms per URL. BiGRU-only achieved </w:t>
      </w:r>
      <w:r w:rsidRPr="00D77342">
        <w:rPr>
          <w:rFonts w:cs="Times New Roman"/>
        </w:rPr>
        <w:lastRenderedPageBreak/>
        <w:t>0.996488 accuracy. CNN-LSTM achieved 0.997143 accuracy and 0.999493 AUC. In terms of overall F1-score and AUC, ExPhish-Net performed best with 0.997435 F1-score and 0.999606 AUC, among deep models. This indicates that the proposed model performed the best in discriminating and classifying in the experiment. The results should therefore be interpreted cautiously. The model ExPhish-Net wasn't the fastest. The lowest latency was observed with the Random Forest model and CNN-only was faster than the other neural models. However, the addition of ExPhish-Net is not because it's the fastest means of achieving that. What it brings is the sub-millisecond latency and the interpretability thanks to its contribution of BiGRU sequence learning and attention. This is a more even trade off for a real-time and explainable phishing URL detector.</w:t>
      </w:r>
    </w:p>
    <w:p w:rsidR="00E149DA" w:rsidRPr="00D77342" w:rsidRDefault="00D21937">
      <w:pPr>
        <w:jc w:val="both"/>
        <w:rPr>
          <w:rFonts w:cs="Times New Roman"/>
        </w:rPr>
      </w:pPr>
      <w:r w:rsidRPr="00D77342">
        <w:rPr>
          <w:rFonts w:cs="Times New Roman"/>
          <w:noProof/>
        </w:rPr>
        <w:drawing>
          <wp:inline distT="0" distB="0" distL="114300" distR="114300">
            <wp:extent cx="5120640" cy="34594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6"/>
                    <a:stretch>
                      <a:fillRect/>
                    </a:stretch>
                  </pic:blipFill>
                  <pic:spPr>
                    <a:xfrm>
                      <a:off x="0" y="0"/>
                      <a:ext cx="5120640" cy="3459652"/>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6.2: Final F1-score comparison.</w:t>
      </w:r>
    </w:p>
    <w:p w:rsidR="00E149DA" w:rsidRPr="00D77342" w:rsidRDefault="00D21937">
      <w:pPr>
        <w:jc w:val="both"/>
        <w:rPr>
          <w:rFonts w:cs="Times New Roman"/>
        </w:rPr>
      </w:pPr>
      <w:r w:rsidRPr="00D77342">
        <w:rPr>
          <w:rFonts w:cs="Times New Roman"/>
          <w:noProof/>
        </w:rPr>
        <w:lastRenderedPageBreak/>
        <w:drawing>
          <wp:inline distT="0" distB="0" distL="114300" distR="114300">
            <wp:extent cx="4389120" cy="343471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tretch>
                      <a:fillRect/>
                    </a:stretch>
                  </pic:blipFill>
                  <pic:spPr>
                    <a:xfrm>
                      <a:off x="0" y="0"/>
                      <a:ext cx="4389120" cy="3434963"/>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6.3: ExPhish-Net confusion matrix.</w:t>
      </w:r>
    </w:p>
    <w:p w:rsidR="00E149DA" w:rsidRPr="00D77342" w:rsidRDefault="00D21937">
      <w:pPr>
        <w:pStyle w:val="Heading2"/>
        <w:jc w:val="both"/>
        <w:rPr>
          <w:rFonts w:ascii="Times New Roman" w:hAnsi="Times New Roman" w:cs="Times New Roman"/>
          <w:color w:val="auto"/>
        </w:rPr>
      </w:pPr>
      <w:bookmarkStart w:id="51" w:name="_Toc239517545"/>
      <w:r w:rsidRPr="00D77342">
        <w:rPr>
          <w:rFonts w:ascii="Times New Roman" w:hAnsi="Times New Roman" w:cs="Times New Roman"/>
          <w:color w:val="auto"/>
        </w:rPr>
        <w:t>6.3 Real-Time and XAI Analysis</w:t>
      </w:r>
      <w:bookmarkEnd w:id="51"/>
    </w:p>
    <w:p w:rsidR="00E149DA" w:rsidRPr="00D77342" w:rsidRDefault="00D21937">
      <w:pPr>
        <w:jc w:val="both"/>
        <w:rPr>
          <w:rFonts w:cs="Times New Roman"/>
        </w:rPr>
      </w:pPr>
      <w:r w:rsidRPr="00D77342">
        <w:rPr>
          <w:rFonts w:cs="Times New Roman"/>
        </w:rPr>
        <w:t>ExPhish-Net was able to process the URLs at a mean latency of 0.437823 ms/URL and had a throughput of 2,284 URLs per second. With the tested Kaggle environment, this is backed by the real</w:t>
      </w:r>
      <w:r w:rsidR="00E7772E">
        <w:rPr>
          <w:rFonts w:cs="Times New Roman"/>
        </w:rPr>
        <w:t>-</w:t>
      </w:r>
      <w:r w:rsidRPr="00D77342">
        <w:rPr>
          <w:rFonts w:cs="Times New Roman"/>
        </w:rPr>
        <w:t xml:space="preserve">time claim as prediction takes on average much less than one millisecond. The result is however, dependent on the environment. Different results in terms of throughput may be seen from a slower machine with only CPU or a production machine with logging, network and API calls. </w:t>
      </w:r>
      <w:proofErr w:type="gramStart"/>
      <w:r w:rsidRPr="00D77342">
        <w:rPr>
          <w:rFonts w:cs="Times New Roman"/>
        </w:rPr>
        <w:t>So</w:t>
      </w:r>
      <w:proofErr w:type="gramEnd"/>
      <w:r w:rsidRPr="00D77342">
        <w:rPr>
          <w:rFonts w:cs="Times New Roman"/>
        </w:rPr>
        <w:t xml:space="preserve"> the claim should be in terms of suitability for real-time use in the tested environment, not as a guarantee of deployment.</w:t>
      </w:r>
    </w:p>
    <w:p w:rsidR="00E149DA" w:rsidRPr="00D77342" w:rsidRDefault="00D21937">
      <w:pPr>
        <w:jc w:val="both"/>
        <w:rPr>
          <w:rFonts w:cs="Times New Roman"/>
        </w:rPr>
      </w:pPr>
      <w:r w:rsidRPr="00D77342">
        <w:rPr>
          <w:rFonts w:cs="Times New Roman"/>
          <w:noProof/>
        </w:rPr>
        <w:lastRenderedPageBreak/>
        <w:drawing>
          <wp:inline distT="0" distB="0" distL="114300" distR="114300">
            <wp:extent cx="5120640" cy="34594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8"/>
                    <a:stretch>
                      <a:fillRect/>
                    </a:stretch>
                  </pic:blipFill>
                  <pic:spPr>
                    <a:xfrm>
                      <a:off x="0" y="0"/>
                      <a:ext cx="5120640" cy="3459652"/>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6.4: Latency comparison across models.</w:t>
      </w:r>
    </w:p>
    <w:p w:rsidR="00E149DA" w:rsidRPr="00D77342" w:rsidRDefault="00D21937">
      <w:pPr>
        <w:jc w:val="both"/>
        <w:rPr>
          <w:rFonts w:cs="Times New Roman"/>
        </w:rPr>
      </w:pPr>
      <w:r w:rsidRPr="00D77342">
        <w:rPr>
          <w:rFonts w:cs="Times New Roman"/>
        </w:rPr>
        <w:t xml:space="preserve">The assessment was done using LIME and attention and minimal SHAP case study. LIME gave local explanations for some of the </w:t>
      </w:r>
      <w:r w:rsidR="00DB69B2" w:rsidRPr="00D77342">
        <w:rPr>
          <w:rFonts w:cs="Times New Roman"/>
        </w:rPr>
        <w:t>URLs</w:t>
      </w:r>
      <w:r w:rsidRPr="00D77342">
        <w:rPr>
          <w:rFonts w:cs="Times New Roman"/>
        </w:rPr>
        <w:t xml:space="preserve">. The focus case study was given reduced URL positions that were given more model focus. A small representative case was used to demonstrate the application of SHAP to demonstrate the contribution of tokens in their respective positions. These outputs will support </w:t>
      </w:r>
      <w:proofErr w:type="gramStart"/>
      <w:r w:rsidRPr="00D77342">
        <w:rPr>
          <w:rFonts w:cs="Times New Roman"/>
        </w:rPr>
        <w:t>discussion, but</w:t>
      </w:r>
      <w:proofErr w:type="gramEnd"/>
      <w:r w:rsidRPr="00D77342">
        <w:rPr>
          <w:rFonts w:cs="Times New Roman"/>
        </w:rPr>
        <w:t xml:space="preserve"> shouldn't be claimed as outputs. They are able to describe a few predictions, and they don't make it all transparent. </w:t>
      </w:r>
    </w:p>
    <w:p w:rsidR="00E149DA" w:rsidRPr="00D77342" w:rsidRDefault="00D21937">
      <w:pPr>
        <w:jc w:val="both"/>
        <w:rPr>
          <w:rFonts w:cs="Times New Roman"/>
        </w:rPr>
      </w:pPr>
      <w:r w:rsidRPr="00D77342">
        <w:rPr>
          <w:rFonts w:cs="Times New Roman"/>
          <w:noProof/>
        </w:rPr>
        <w:drawing>
          <wp:inline distT="0" distB="0" distL="114300" distR="114300">
            <wp:extent cx="5120640" cy="28149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9"/>
                    <a:stretch>
                      <a:fillRect/>
                    </a:stretch>
                  </pic:blipFill>
                  <pic:spPr>
                    <a:xfrm>
                      <a:off x="0" y="0"/>
                      <a:ext cx="5120640" cy="2815452"/>
                    </a:xfrm>
                    <a:prstGeom prst="rect">
                      <a:avLst/>
                    </a:prstGeom>
                  </pic:spPr>
                </pic:pic>
              </a:graphicData>
            </a:graphic>
          </wp:inline>
        </w:drawing>
      </w:r>
    </w:p>
    <w:p w:rsidR="00E149DA" w:rsidRPr="00D77342" w:rsidRDefault="00D21937">
      <w:pPr>
        <w:pStyle w:val="CaptionCustom"/>
        <w:jc w:val="both"/>
        <w:rPr>
          <w:rFonts w:cs="Times New Roman"/>
        </w:rPr>
      </w:pPr>
      <w:r w:rsidRPr="00D77342">
        <w:rPr>
          <w:rFonts w:cs="Times New Roman"/>
        </w:rPr>
        <w:t>Figure 6.5: SHAP case-study evidence.</w:t>
      </w:r>
    </w:p>
    <w:p w:rsidR="00E149DA" w:rsidRPr="00D77342" w:rsidRDefault="00D21937">
      <w:pPr>
        <w:pStyle w:val="Heading2"/>
        <w:jc w:val="both"/>
        <w:rPr>
          <w:rFonts w:ascii="Times New Roman" w:hAnsi="Times New Roman" w:cs="Times New Roman"/>
          <w:color w:val="auto"/>
        </w:rPr>
      </w:pPr>
      <w:bookmarkStart w:id="52" w:name="_Toc239517546"/>
      <w:r w:rsidRPr="00D77342">
        <w:rPr>
          <w:rFonts w:ascii="Times New Roman" w:hAnsi="Times New Roman" w:cs="Times New Roman"/>
          <w:color w:val="auto"/>
        </w:rPr>
        <w:lastRenderedPageBreak/>
        <w:t>6.4 Interpretation of Model Comparison</w:t>
      </w:r>
      <w:bookmarkEnd w:id="52"/>
    </w:p>
    <w:p w:rsidR="00E149DA" w:rsidRPr="00D77342" w:rsidRDefault="00D21937">
      <w:pPr>
        <w:jc w:val="both"/>
        <w:rPr>
          <w:rFonts w:cs="Times New Roman"/>
        </w:rPr>
      </w:pPr>
      <w:r w:rsidRPr="00D77342">
        <w:rPr>
          <w:rFonts w:cs="Times New Roman"/>
        </w:rPr>
        <w:t xml:space="preserve">Finally, all the models performed </w:t>
      </w:r>
      <w:proofErr w:type="gramStart"/>
      <w:r w:rsidRPr="00D77342">
        <w:rPr>
          <w:rFonts w:cs="Times New Roman"/>
        </w:rPr>
        <w:t>well</w:t>
      </w:r>
      <w:proofErr w:type="gramEnd"/>
      <w:r w:rsidRPr="00D77342">
        <w:rPr>
          <w:rFonts w:cs="Times New Roman"/>
        </w:rPr>
        <w:t xml:space="preserve"> and the interpretation of the results was different for each model type. Random Forest was very fast and obtained high accuracy. This is another indication that “engineered” lexical features are still effective. But, the capability of Random Forest is subject to the feature set chosen. It won't be able to learn a new character sequence pattern without a feature. This is why the deep learning models continue to be crucial for the project. CNN-only achieved very high performance and was the fastest deep learning model, but ExPhish-Net achieved the highest F1-score and AUC among the tested deep models. This is an indicator that the local URL patterns can provide a lot of information in the dataset. It's also an interesting thought: If CNN-only is so quick and correct then why use ExPhish-Net? The answer is ExPhish-Net with the addition of sequence modelling and attention achieves an F1-score and AUC improvement of just a bit. The improvement is relatively small and should therefore not be overstated, but it still supports the value of the proposed model. The more convincing argument is the fact that, among the deep models tested, ExPhish-Net still achieves the best overall performance, and is still good for real-time use. The BiGRU-only model did not perform quite as well as the CNN-only model. This implies that sequential context was insufficient to improve the performance of local lexical pattern learning. CNN-LSTM was only slightly less accurate than ExPhish-Net, demonstrating hybrid CNN-RNN learning to be useful. The best AUC and F1 score were obtained by the tested deep model, however, ExPhish-Net got the highest AUC and F1 score. This is to align with the decision to fuse CNN, BiGRU and attention. </w:t>
      </w:r>
    </w:p>
    <w:p w:rsidR="00E149DA" w:rsidRPr="00D77342" w:rsidRDefault="00D21937">
      <w:pPr>
        <w:pStyle w:val="Heading2"/>
        <w:jc w:val="both"/>
        <w:rPr>
          <w:rFonts w:ascii="Times New Roman" w:hAnsi="Times New Roman" w:cs="Times New Roman"/>
          <w:color w:val="auto"/>
        </w:rPr>
      </w:pPr>
      <w:bookmarkStart w:id="53" w:name="_Toc239517547"/>
      <w:r w:rsidRPr="00D77342">
        <w:rPr>
          <w:rFonts w:ascii="Times New Roman" w:hAnsi="Times New Roman" w:cs="Times New Roman"/>
          <w:color w:val="auto"/>
        </w:rPr>
        <w:t>6.5 Interpretation of Confusion Matrix and Error Risk</w:t>
      </w:r>
      <w:bookmarkEnd w:id="53"/>
    </w:p>
    <w:p w:rsidR="00E149DA" w:rsidRPr="00D77342" w:rsidRDefault="00D21937">
      <w:pPr>
        <w:jc w:val="both"/>
        <w:rPr>
          <w:rFonts w:cs="Times New Roman"/>
        </w:rPr>
      </w:pPr>
      <w:r w:rsidRPr="00D77342">
        <w:rPr>
          <w:rFonts w:cs="Times New Roman"/>
        </w:rPr>
        <w:t>The confusion matrix is crucial because it has to be understood that it is not the same type of error to be classified as a phishing or not. A false positive can cause the false rejection of a legitimate URL URLs which can cause annoyance to the user, or a workload increase for the analysts. A false negative is more serious as the URL for the phishing attack is not detected. Therefore, it is essential that recall is used. While ExPhish-Net was able to attain high recall, it failed to get perfect recall. This does not imply that the model could eliminate the need for layered security, but that it can still help to minimize risk. A real deployment will at least take it along with other defence measures like reputation checks, browser warnings and monitoring. The high precision score is also important. If substantial numbers of actual URLs are mistakenly flagged as phishing, people could become distrustful of the tool. High precision indicates that the phishing alerts which are predicted for the test data are generally right. But accuracy can vary in actual traffic where there are much more often legitimate URLs. This is one more reason for the project not to be ready for production until it is validated.</w:t>
      </w:r>
    </w:p>
    <w:p w:rsidR="00E149DA" w:rsidRPr="00D77342" w:rsidRDefault="00D21937">
      <w:pPr>
        <w:pStyle w:val="Heading2"/>
        <w:jc w:val="both"/>
        <w:rPr>
          <w:rFonts w:ascii="Times New Roman" w:hAnsi="Times New Roman" w:cs="Times New Roman"/>
          <w:color w:val="auto"/>
        </w:rPr>
      </w:pPr>
      <w:bookmarkStart w:id="54" w:name="_Toc239517548"/>
      <w:r w:rsidRPr="00D77342">
        <w:rPr>
          <w:rFonts w:ascii="Times New Roman" w:hAnsi="Times New Roman" w:cs="Times New Roman"/>
          <w:color w:val="auto"/>
        </w:rPr>
        <w:t>6.6 Discussion Against Literature</w:t>
      </w:r>
      <w:bookmarkEnd w:id="54"/>
    </w:p>
    <w:p w:rsidR="00E149DA" w:rsidRPr="00D77342" w:rsidRDefault="00D21937">
      <w:pPr>
        <w:jc w:val="both"/>
        <w:rPr>
          <w:rFonts w:cs="Times New Roman"/>
        </w:rPr>
      </w:pPr>
      <w:r w:rsidRPr="00D77342">
        <w:rPr>
          <w:rFonts w:cs="Times New Roman"/>
        </w:rPr>
        <w:t xml:space="preserve">The findings are in line with previous studies that demonstrate that lexical information of URLs can be very predictive [13], [14], [20], [36], [37]. The Random Forest result is used for Feature-Based studies because of the fact that the engineered features like length of URL and number of slash etc. are still significant [23], [25], [32]. Additionally, the deep learning results are relevant to sequential and representation learning studies, as CNN and recurrent models were able to pick up useful patterns at the character level [26], [35], [39], [40]. The difference between multimodal XAI work and ExPhish-Net is lightness, as the latter does not need to use HTML, screenshots and visual similarity [28] that are required for multimodal XAI work. This has been beneficial in first line screening but a problem in </w:t>
      </w:r>
      <w:r w:rsidRPr="00D77342">
        <w:rPr>
          <w:rFonts w:cs="Times New Roman"/>
        </w:rPr>
        <w:lastRenderedPageBreak/>
        <w:t>the deep investigation. A multimodal system can identify some attacks which are not captured by a lexical only system. Thus, ExPhish-Net should be used as an early screening model to pass on higher risk URLs for further analysis if necessary. Generalisation is also shown to be a concern by literature. Hannousse and Yahiouche highlight the problems with benchmarks and datasets in phishing detection [24]. Furthermore, recent reviews recognize as open challenges aspects such as dataset quality and reproducibility, and the evaluation of datasets across different datasets and explainability [8]-[12]. The present study is thus reporting the bias to the sources of the datasets and not concealing it. This will increase the credibility and the defense of the analysis.</w:t>
      </w:r>
    </w:p>
    <w:p w:rsidR="00E149DA" w:rsidRPr="00D77342" w:rsidRDefault="00D21937">
      <w:pPr>
        <w:pStyle w:val="Heading2"/>
        <w:jc w:val="both"/>
        <w:rPr>
          <w:rFonts w:ascii="Times New Roman" w:hAnsi="Times New Roman" w:cs="Times New Roman"/>
          <w:color w:val="auto"/>
        </w:rPr>
      </w:pPr>
      <w:bookmarkStart w:id="55" w:name="_Toc239517549"/>
      <w:r w:rsidRPr="00D77342">
        <w:rPr>
          <w:rFonts w:ascii="Times New Roman" w:hAnsi="Times New Roman" w:cs="Times New Roman"/>
          <w:color w:val="auto"/>
        </w:rPr>
        <w:t>6.7 Research Question Summary and Limitations</w:t>
      </w:r>
      <w:bookmarkEnd w:id="55"/>
    </w:p>
    <w:p w:rsidR="00E149DA" w:rsidRPr="00D77342" w:rsidRDefault="00D21937">
      <w:pPr>
        <w:pStyle w:val="CaptionCustom"/>
        <w:jc w:val="both"/>
        <w:rPr>
          <w:rFonts w:cs="Times New Roman"/>
        </w:rPr>
      </w:pPr>
      <w:r w:rsidRPr="00D77342">
        <w:rPr>
          <w:rFonts w:cs="Times New Roman"/>
        </w:rPr>
        <w:t>Table 6.2: Research question achievement summary.</w:t>
      </w:r>
    </w:p>
    <w:tbl>
      <w:tblPr>
        <w:tblStyle w:val="TableGridLight1"/>
        <w:tblW w:w="0" w:type="auto"/>
        <w:tblLook w:val="04A0" w:firstRow="1" w:lastRow="0" w:firstColumn="1" w:lastColumn="0" w:noHBand="0" w:noVBand="1"/>
      </w:tblPr>
      <w:tblGrid>
        <w:gridCol w:w="4891"/>
        <w:gridCol w:w="4891"/>
      </w:tblGrid>
      <w:tr w:rsidR="00E149DA" w:rsidRPr="00D77342">
        <w:tc>
          <w:tcPr>
            <w:tcW w:w="4896" w:type="dxa"/>
          </w:tcPr>
          <w:p w:rsidR="00E149DA" w:rsidRPr="00D77342" w:rsidRDefault="00D21937">
            <w:pPr>
              <w:jc w:val="both"/>
              <w:rPr>
                <w:rFonts w:cs="Times New Roman"/>
              </w:rPr>
            </w:pPr>
            <w:r w:rsidRPr="00D77342">
              <w:rPr>
                <w:rFonts w:cs="Times New Roman"/>
                <w:b/>
                <w:sz w:val="18"/>
              </w:rPr>
              <w:t>Question</w:t>
            </w:r>
          </w:p>
        </w:tc>
        <w:tc>
          <w:tcPr>
            <w:tcW w:w="4896" w:type="dxa"/>
          </w:tcPr>
          <w:p w:rsidR="00E149DA" w:rsidRPr="00D77342" w:rsidRDefault="00D21937">
            <w:pPr>
              <w:jc w:val="both"/>
              <w:rPr>
                <w:rFonts w:cs="Times New Roman"/>
              </w:rPr>
            </w:pPr>
            <w:r w:rsidRPr="00D77342">
              <w:rPr>
                <w:rFonts w:cs="Times New Roman"/>
                <w:b/>
                <w:sz w:val="18"/>
              </w:rPr>
              <w:t>Answer from results</w:t>
            </w:r>
          </w:p>
        </w:tc>
      </w:tr>
      <w:tr w:rsidR="00E149DA" w:rsidRPr="00D77342">
        <w:tc>
          <w:tcPr>
            <w:tcW w:w="4896" w:type="dxa"/>
          </w:tcPr>
          <w:p w:rsidR="00E149DA" w:rsidRPr="00D77342" w:rsidRDefault="00D21937">
            <w:pPr>
              <w:jc w:val="both"/>
              <w:rPr>
                <w:rFonts w:cs="Times New Roman"/>
              </w:rPr>
            </w:pPr>
            <w:r w:rsidRPr="00D77342">
              <w:rPr>
                <w:rFonts w:cs="Times New Roman"/>
                <w:sz w:val="18"/>
              </w:rPr>
              <w:t>RQ1</w:t>
            </w:r>
          </w:p>
        </w:tc>
        <w:tc>
          <w:tcPr>
            <w:tcW w:w="4896" w:type="dxa"/>
          </w:tcPr>
          <w:p w:rsidR="00E149DA" w:rsidRPr="00D77342" w:rsidRDefault="00D21937">
            <w:pPr>
              <w:jc w:val="both"/>
              <w:rPr>
                <w:rFonts w:cs="Times New Roman"/>
              </w:rPr>
            </w:pPr>
            <w:r w:rsidRPr="00D77342">
              <w:rPr>
                <w:rFonts w:cs="Times New Roman"/>
                <w:sz w:val="18"/>
              </w:rPr>
              <w:t>Character-level lexical URL features were effective because all models achieved high performance.</w:t>
            </w:r>
          </w:p>
        </w:tc>
      </w:tr>
      <w:tr w:rsidR="00E149DA" w:rsidRPr="00D77342">
        <w:tc>
          <w:tcPr>
            <w:tcW w:w="4896" w:type="dxa"/>
          </w:tcPr>
          <w:p w:rsidR="00E149DA" w:rsidRPr="00D77342" w:rsidRDefault="00D21937">
            <w:pPr>
              <w:jc w:val="both"/>
              <w:rPr>
                <w:rFonts w:cs="Times New Roman"/>
              </w:rPr>
            </w:pPr>
            <w:r w:rsidRPr="00D77342">
              <w:rPr>
                <w:rFonts w:cs="Times New Roman"/>
                <w:sz w:val="18"/>
              </w:rPr>
              <w:t>RQ2</w:t>
            </w:r>
          </w:p>
        </w:tc>
        <w:tc>
          <w:tcPr>
            <w:tcW w:w="4896" w:type="dxa"/>
          </w:tcPr>
          <w:p w:rsidR="00E149DA" w:rsidRPr="00D77342" w:rsidRDefault="00D21937">
            <w:pPr>
              <w:jc w:val="both"/>
              <w:rPr>
                <w:rFonts w:cs="Times New Roman"/>
              </w:rPr>
            </w:pPr>
            <w:r w:rsidRPr="00D77342">
              <w:rPr>
                <w:rFonts w:cs="Times New Roman"/>
                <w:sz w:val="18"/>
              </w:rPr>
              <w:t>ExPhish-Net achieved the highest F1-score and AUC, but Random Forest and CNN-only were faster.</w:t>
            </w:r>
          </w:p>
        </w:tc>
      </w:tr>
      <w:tr w:rsidR="00E149DA" w:rsidRPr="00D77342">
        <w:tc>
          <w:tcPr>
            <w:tcW w:w="4896" w:type="dxa"/>
          </w:tcPr>
          <w:p w:rsidR="00E149DA" w:rsidRPr="00D77342" w:rsidRDefault="00D21937">
            <w:pPr>
              <w:jc w:val="both"/>
              <w:rPr>
                <w:rFonts w:cs="Times New Roman"/>
              </w:rPr>
            </w:pPr>
            <w:r w:rsidRPr="00D77342">
              <w:rPr>
                <w:rFonts w:cs="Times New Roman"/>
                <w:sz w:val="18"/>
              </w:rPr>
              <w:t>RQ3</w:t>
            </w:r>
          </w:p>
        </w:tc>
        <w:tc>
          <w:tcPr>
            <w:tcW w:w="4896" w:type="dxa"/>
          </w:tcPr>
          <w:p w:rsidR="00E149DA" w:rsidRPr="00D77342" w:rsidRDefault="00D21937">
            <w:pPr>
              <w:jc w:val="both"/>
              <w:rPr>
                <w:rFonts w:cs="Times New Roman"/>
              </w:rPr>
            </w:pPr>
            <w:r w:rsidRPr="00D77342">
              <w:rPr>
                <w:rFonts w:cs="Times New Roman"/>
                <w:sz w:val="18"/>
              </w:rPr>
              <w:t>The model showed sub-millisecond latency in the tested Kaggle environment.</w:t>
            </w:r>
          </w:p>
        </w:tc>
      </w:tr>
      <w:tr w:rsidR="00E149DA" w:rsidRPr="00D77342">
        <w:tc>
          <w:tcPr>
            <w:tcW w:w="4896" w:type="dxa"/>
          </w:tcPr>
          <w:p w:rsidR="00E149DA" w:rsidRPr="00D77342" w:rsidRDefault="00D21937">
            <w:pPr>
              <w:jc w:val="both"/>
              <w:rPr>
                <w:rFonts w:cs="Times New Roman"/>
              </w:rPr>
            </w:pPr>
            <w:r w:rsidRPr="00D77342">
              <w:rPr>
                <w:rFonts w:cs="Times New Roman"/>
                <w:sz w:val="18"/>
              </w:rPr>
              <w:t>RQ4</w:t>
            </w:r>
          </w:p>
        </w:tc>
        <w:tc>
          <w:tcPr>
            <w:tcW w:w="4896" w:type="dxa"/>
          </w:tcPr>
          <w:p w:rsidR="00E149DA" w:rsidRPr="00D77342" w:rsidRDefault="00D21937">
            <w:pPr>
              <w:jc w:val="both"/>
              <w:rPr>
                <w:rFonts w:cs="Times New Roman"/>
              </w:rPr>
            </w:pPr>
            <w:r w:rsidRPr="00D77342">
              <w:rPr>
                <w:rFonts w:cs="Times New Roman"/>
                <w:sz w:val="18"/>
              </w:rPr>
              <w:t>Attention, LIME and SHAP gave useful selected-case explanations, but not complete transparency.</w:t>
            </w:r>
          </w:p>
        </w:tc>
      </w:tr>
    </w:tbl>
    <w:p w:rsidR="00E149DA" w:rsidRPr="00D77342" w:rsidRDefault="00D21937">
      <w:pPr>
        <w:jc w:val="both"/>
        <w:rPr>
          <w:rFonts w:cs="Times New Roman"/>
        </w:rPr>
      </w:pPr>
      <w:r w:rsidRPr="00D77342">
        <w:rPr>
          <w:rFonts w:cs="Times New Roman"/>
        </w:rPr>
        <w:t xml:space="preserve">The major constraint is that of source bias of the datasets. For phishers, PhishTank records are often full </w:t>
      </w:r>
      <w:r w:rsidR="00DB69B2" w:rsidRPr="00D77342">
        <w:rPr>
          <w:rFonts w:cs="Times New Roman"/>
        </w:rPr>
        <w:t>URLs</w:t>
      </w:r>
      <w:r w:rsidRPr="00D77342">
        <w:rPr>
          <w:rFonts w:cs="Times New Roman"/>
        </w:rPr>
        <w:t xml:space="preserve"> and for domains, Majestic legitimate records are mainly domains. The model could thus learn some differences in structure, which may be associated with the source of the data, and not just malicious activity. The other one is </w:t>
      </w:r>
      <w:proofErr w:type="gramStart"/>
      <w:r w:rsidRPr="00D77342">
        <w:rPr>
          <w:rFonts w:cs="Times New Roman"/>
        </w:rPr>
        <w:t>lacking of</w:t>
      </w:r>
      <w:proofErr w:type="gramEnd"/>
      <w:r w:rsidRPr="00D77342">
        <w:rPr>
          <w:rFonts w:cs="Times New Roman"/>
        </w:rPr>
        <w:t xml:space="preserve"> external validation on an entirely different public dataset. Last but not least, the project is lexical-only: it doesn't look for any cases where the URL itself is benign, but the page that is loaded is malicious. These restrictions don't detract from the usefulness of the experiment, but they help to specify the range of results. </w:t>
      </w:r>
      <w:r w:rsidRPr="00D77342">
        <w:rPr>
          <w:rFonts w:cs="Times New Roman"/>
        </w:rPr>
        <w:br w:type="page"/>
      </w:r>
    </w:p>
    <w:p w:rsidR="00E149DA" w:rsidRPr="00D77342" w:rsidRDefault="00D21937">
      <w:pPr>
        <w:pStyle w:val="Heading2"/>
        <w:jc w:val="both"/>
        <w:rPr>
          <w:rFonts w:ascii="Times New Roman" w:hAnsi="Times New Roman" w:cs="Times New Roman"/>
          <w:color w:val="auto"/>
        </w:rPr>
      </w:pPr>
      <w:bookmarkStart w:id="56" w:name="_Toc239517551"/>
      <w:r w:rsidRPr="00D77342">
        <w:rPr>
          <w:rFonts w:ascii="Times New Roman" w:hAnsi="Times New Roman" w:cs="Times New Roman"/>
          <w:color w:val="auto"/>
        </w:rPr>
        <w:lastRenderedPageBreak/>
        <w:t>6.8 Practical Implications for Real-Time Screening</w:t>
      </w:r>
      <w:bookmarkEnd w:id="56"/>
    </w:p>
    <w:p w:rsidR="00E149DA" w:rsidRPr="00D77342" w:rsidRDefault="00D21937">
      <w:pPr>
        <w:jc w:val="both"/>
        <w:rPr>
          <w:rFonts w:cs="Times New Roman"/>
        </w:rPr>
      </w:pPr>
      <w:r w:rsidRPr="00D77342">
        <w:rPr>
          <w:rFonts w:cs="Times New Roman"/>
        </w:rPr>
        <w:t xml:space="preserve">The evaluation results indicate that ExPhish-Net is not only an academic result of the model comparison, but also applicable to the real-time cybersecurity workflow. One possible implication of this is that lexical-only screening is still important if the time of response is important. Wherever it's possible to make a decision before opening or downloading a page, like in browser extensions, secure email gateways, link-preview, and internal monitoring dashboards, that's when this decision must be made. If this is the case, the above model which reads only the URL string is appealing since it doesn't require active interaction with the destination site. This helps to </w:t>
      </w:r>
      <w:r w:rsidR="009C206F" w:rsidRPr="00D77342">
        <w:rPr>
          <w:rFonts w:cs="Times New Roman"/>
        </w:rPr>
        <w:t>minimize</w:t>
      </w:r>
      <w:r w:rsidRPr="00D77342">
        <w:rPr>
          <w:rFonts w:cs="Times New Roman"/>
        </w:rPr>
        <w:t xml:space="preserve"> delay and limits the risk of inadvertently accessing potentially harmful infrastructure and equipment during the initial screening phase. This liveness factor is therefore not purely a performance metric, but also has a real-world impact on the latency results. They show that their proposed approach can be used to provide a lightweight defense in a situation where there are many URLs to be scanned, and they have to be scanned in a timely fashion. The second implication is in terms of decision support and usability. In a real-world environment, security teams would most likely prefer an output that includes both a clear label identifying the risk, and some level of understanding of why, or what evidence of, the risk is present. ExPhish-Net addresses this need by highlighting tokens in the context of their content and providing additional local explanation tools. These outputs do not make the model a completely transparent system, but rather enhance the traceability. For example, an incongruous token sequence, a token fragment that is similar to a brand or an unusual separation pattern can be highlighted as evidence for the classification. This will help in two respects. First, it aids analysts to examine cases on the border. Second, it helps in the educational interpretation, which has relevance in the context of </w:t>
      </w:r>
      <w:r w:rsidR="009C206F" w:rsidRPr="00D77342">
        <w:rPr>
          <w:rFonts w:cs="Times New Roman"/>
        </w:rPr>
        <w:t>organizational</w:t>
      </w:r>
      <w:r w:rsidRPr="00D77342">
        <w:rPr>
          <w:rFonts w:cs="Times New Roman"/>
        </w:rPr>
        <w:t xml:space="preserve"> awareness </w:t>
      </w:r>
      <w:r w:rsidR="009C206F" w:rsidRPr="00D77342">
        <w:rPr>
          <w:rFonts w:cs="Times New Roman"/>
        </w:rPr>
        <w:t>programmers</w:t>
      </w:r>
      <w:r w:rsidRPr="00D77342">
        <w:rPr>
          <w:rFonts w:cs="Times New Roman"/>
        </w:rPr>
        <w:t xml:space="preserve"> and teaching. In other words, the more a model can express than ‘phishing’ or ‘legitimate' the easier it is to talk about, assess and enhance it. The model should be one element within the multi-layered </w:t>
      </w:r>
      <w:r w:rsidR="000667A6" w:rsidRPr="00D77342">
        <w:rPr>
          <w:rFonts w:cs="Times New Roman"/>
        </w:rPr>
        <w:t>defense</w:t>
      </w:r>
      <w:r w:rsidRPr="00D77342">
        <w:rPr>
          <w:rFonts w:cs="Times New Roman"/>
        </w:rPr>
        <w:t xml:space="preserve"> strategy and not a solution on its own, is the third implication. The project is not saying that lexical analysis can be used for capturing all the types of phishing. There are services that are legitimate, but have unusual but legitimate redirect structures, and there are links that look like they are </w:t>
      </w:r>
      <w:proofErr w:type="gramStart"/>
      <w:r w:rsidRPr="00D77342">
        <w:rPr>
          <w:rFonts w:cs="Times New Roman"/>
        </w:rPr>
        <w:t>legitimate, but</w:t>
      </w:r>
      <w:proofErr w:type="gramEnd"/>
      <w:r w:rsidRPr="00D77342">
        <w:rPr>
          <w:rFonts w:cs="Times New Roman"/>
        </w:rPr>
        <w:t xml:space="preserve"> aren't. As a result, the best use case is as a first pass filter. High-risk URLs can be targeted for further investigation through reputation-based, content inspection, certificate analysis, DNS evidence, and/or human inspection. This interpretation is agreed to by the limitations found in the </w:t>
      </w:r>
      <w:proofErr w:type="gramStart"/>
      <w:r w:rsidRPr="00D77342">
        <w:rPr>
          <w:rFonts w:cs="Times New Roman"/>
        </w:rPr>
        <w:t>study, and</w:t>
      </w:r>
      <w:proofErr w:type="gramEnd"/>
      <w:r w:rsidRPr="00D77342">
        <w:rPr>
          <w:rFonts w:cs="Times New Roman"/>
        </w:rPr>
        <w:t xml:space="preserve"> is supported by a well-balanced conclusion: ExPhish-Net is a practical, useful and quick tool but it is not a standalone solution. </w:t>
      </w:r>
    </w:p>
    <w:p w:rsidR="00E149DA" w:rsidRPr="00D77342" w:rsidRDefault="00D21937">
      <w:pPr>
        <w:pStyle w:val="Heading2"/>
        <w:jc w:val="both"/>
        <w:rPr>
          <w:rFonts w:ascii="Times New Roman" w:hAnsi="Times New Roman" w:cs="Times New Roman"/>
          <w:color w:val="auto"/>
        </w:rPr>
      </w:pPr>
      <w:bookmarkStart w:id="57" w:name="_Toc239517552"/>
      <w:r w:rsidRPr="00D77342">
        <w:rPr>
          <w:rFonts w:ascii="Times New Roman" w:hAnsi="Times New Roman" w:cs="Times New Roman"/>
          <w:color w:val="auto"/>
        </w:rPr>
        <w:t>6.9 Threats to Validity and Result Confidence</w:t>
      </w:r>
      <w:bookmarkEnd w:id="57"/>
    </w:p>
    <w:p w:rsidR="00E149DA" w:rsidRPr="00D77342" w:rsidRDefault="00D21937">
      <w:pPr>
        <w:jc w:val="both"/>
        <w:rPr>
          <w:rFonts w:cs="Times New Roman"/>
        </w:rPr>
      </w:pPr>
      <w:r w:rsidRPr="00D77342">
        <w:rPr>
          <w:rFonts w:cs="Times New Roman"/>
        </w:rPr>
        <w:t xml:space="preserve">When interpreting the results reported several threats to validity should be considered. The first is the validity of the datasets source. The phishing class was obtained from PhishTank and the Majestic Million list was used for the legitimate class. This was a very sensible and clear data building decision because, in addition to that, it also produces an architectural distinction among both classes. One of the greatest numbers of examples of phishing is more fully qualified examples, which include full paths and query fragments, and many legitimate examples are cleaner domain-level examples. Therefore, some of the classification signals can be due to the characteristics of the datasets used in the construction of the classification, and not just malice. The dissertation deals with this issue in an open and honest </w:t>
      </w:r>
      <w:proofErr w:type="gramStart"/>
      <w:r w:rsidRPr="00D77342">
        <w:rPr>
          <w:rFonts w:cs="Times New Roman"/>
        </w:rPr>
        <w:t>manner, and</w:t>
      </w:r>
      <w:proofErr w:type="gramEnd"/>
      <w:r w:rsidRPr="00D77342">
        <w:rPr>
          <w:rFonts w:cs="Times New Roman"/>
        </w:rPr>
        <w:t xml:space="preserve"> acknowledges it as one of the problems with the dissertation. Thus, reported </w:t>
      </w:r>
      <w:r w:rsidRPr="00D77342">
        <w:rPr>
          <w:rFonts w:cs="Times New Roman"/>
        </w:rPr>
        <w:lastRenderedPageBreak/>
        <w:t xml:space="preserve">performance is to be considered proof in a controlled experimental environment and not as a guarantee for performance in all traffic situations. Evaluation </w:t>
      </w:r>
      <w:proofErr w:type="gramStart"/>
      <w:r w:rsidRPr="00D77342">
        <w:rPr>
          <w:rFonts w:cs="Times New Roman"/>
        </w:rPr>
        <w:t>setting</w:t>
      </w:r>
      <w:proofErr w:type="gramEnd"/>
      <w:r w:rsidRPr="00D77342">
        <w:rPr>
          <w:rFonts w:cs="Times New Roman"/>
        </w:rPr>
        <w:t xml:space="preserve"> and reproducibility is the second threat. The same split and metric names were used when training and testing all deep learning models, and when comparing them. This will strengthen the internal validity as it will be a fair comparison. However, the findings are based on a single prepared dataset split and one main experimental environment, which limits generalisability. Scores or latency values may be slightly different if a different random seed is used, a more varied dataset is provided for the legitimate use or a production-like run-time environment. For this reason, in addition to identifying the model that is 'best', this study will also aim to compare the models under controlled conditions. That is a stronger argument than taking a </w:t>
      </w:r>
      <w:proofErr w:type="gramStart"/>
      <w:r w:rsidRPr="00D77342">
        <w:rPr>
          <w:rFonts w:cs="Times New Roman"/>
        </w:rPr>
        <w:t>broad brush</w:t>
      </w:r>
      <w:proofErr w:type="gramEnd"/>
      <w:r w:rsidRPr="00D77342">
        <w:rPr>
          <w:rFonts w:cs="Times New Roman"/>
        </w:rPr>
        <w:t xml:space="preserve"> approach with a sole headline accuracy figure. The third threat has to do with the reliability of explanations. There are some limitations and assumptions in the explanation methods (Attention, LIME, SHAP). For complex sequences, SHAP can be computationally expensive, attention weights are not always sufficient to give a complete causal explanation, and LIME requires local perturbations. The explainability outputs are thus only used as supporting evidence for model reasoning in this dissertation, not as proof per se. This is one of the most crucial aspects for AI projects as explainability can be misinterpreted. Another interpretation of the position is that the explanation layer does make it more interpretable and trustworthy, but still gives the reader or analyst something to "judge". </w:t>
      </w:r>
    </w:p>
    <w:p w:rsidR="00E149DA" w:rsidRPr="00D77342" w:rsidRDefault="00D21937">
      <w:pPr>
        <w:pStyle w:val="Heading2"/>
        <w:jc w:val="both"/>
        <w:rPr>
          <w:rFonts w:ascii="Times New Roman" w:hAnsi="Times New Roman" w:cs="Times New Roman"/>
          <w:color w:val="auto"/>
        </w:rPr>
      </w:pPr>
      <w:bookmarkStart w:id="58" w:name="_Toc239517553"/>
      <w:r w:rsidRPr="00D77342">
        <w:rPr>
          <w:rFonts w:ascii="Times New Roman" w:hAnsi="Times New Roman" w:cs="Times New Roman"/>
          <w:color w:val="auto"/>
        </w:rPr>
        <w:t>6.10 Deployment Readiness and Reproducibility Considerations</w:t>
      </w:r>
      <w:bookmarkEnd w:id="58"/>
    </w:p>
    <w:p w:rsidR="00E149DA" w:rsidRPr="00D77342" w:rsidRDefault="00D21937">
      <w:pPr>
        <w:jc w:val="both"/>
        <w:rPr>
          <w:rFonts w:cs="Times New Roman"/>
        </w:rPr>
      </w:pPr>
      <w:r w:rsidRPr="00D77342">
        <w:rPr>
          <w:rFonts w:cs="Times New Roman"/>
        </w:rPr>
        <w:t xml:space="preserve">Still another crucial factor of the evaluation is readiness for deployment. Several outputs already result from the project that pay tribute to the transition from experimental towards a light-weight application setting. These are the saved tokenizer, structured train, validation, test splits, trained baseline artefacts, final ExPhish-Net model file, and the output tables that are used to make up the report. It is important from a reproducibility point of view, as the study is not solely based on screenshots or narrative description. Rather, the dissertation is encapsulated with saved artifacts which can be revisited, retested and extended. This is a type of output management that is very significant in the field of applied computing research. Preserved implementation file(s) that support the reported findings make the project more credible, and not being one-time results. While deployment readiness should be discussed carefully, not optimistically, at the same time. The following is an example of how it is being implemented in practice, it does not constitute a complete production system. For example, the measured latencies have been measured in an experimental environment that is controlled. Browser extension or API deployment can add some extra overhead for preprocessing, varying amounts of hardware constraints and throughput limitations. </w:t>
      </w:r>
      <w:proofErr w:type="gramStart"/>
      <w:r w:rsidRPr="00D77342">
        <w:rPr>
          <w:rFonts w:cs="Times New Roman"/>
        </w:rPr>
        <w:t>Likewise</w:t>
      </w:r>
      <w:proofErr w:type="gramEnd"/>
      <w:r w:rsidRPr="00D77342">
        <w:rPr>
          <w:rFonts w:cs="Times New Roman"/>
        </w:rPr>
        <w:t xml:space="preserve"> if deployed to the user, a lot more design work would be needed in terms of threshold calibration, confidence reporting, error handling and logging. The practical requirements do not detract from the dissertation, they make it clear where the end line is between a good MSc project and a completed commercial tool. The project demonstrates that ExPhish-Net has potential for future deployment testing, but it does not show that all deployment issues have been addressed. Academic value is also thought to be tied to reproducibility. The use of a consistent split, metric names and comparison structure throughout the models, allow for a clear extension by future students and/or researchers. A future project might add support for URL encoding using a transformer, contrastive representation learning, browser telemetry features or a larger explainability study but with the same base logic used here. In this regard, the dissertation provides an </w:t>
      </w:r>
      <w:r w:rsidRPr="00D77342">
        <w:rPr>
          <w:rFonts w:cs="Times New Roman"/>
        </w:rPr>
        <w:lastRenderedPageBreak/>
        <w:t>experimental frame which can be reused, as well as one good model result. This is one way of making this work useful other than the numerical accuracy. Provides a framework and starting point for further research and experimentation in phishing URL detection and explainable security analytics.</w:t>
      </w:r>
    </w:p>
    <w:p w:rsidR="00E149DA" w:rsidRPr="00D77342" w:rsidRDefault="00D21937">
      <w:pPr>
        <w:pStyle w:val="Heading2"/>
        <w:jc w:val="both"/>
        <w:rPr>
          <w:rFonts w:ascii="Times New Roman" w:hAnsi="Times New Roman" w:cs="Times New Roman"/>
          <w:color w:val="auto"/>
        </w:rPr>
      </w:pPr>
      <w:bookmarkStart w:id="59" w:name="_Toc239517554"/>
      <w:r w:rsidRPr="00D77342">
        <w:rPr>
          <w:rFonts w:ascii="Times New Roman" w:hAnsi="Times New Roman" w:cs="Times New Roman"/>
          <w:color w:val="auto"/>
        </w:rPr>
        <w:t>6.11 Extended Literature Integration for Final Evaluation</w:t>
      </w:r>
      <w:bookmarkEnd w:id="59"/>
    </w:p>
    <w:p w:rsidR="00E149DA" w:rsidRPr="00D77342" w:rsidRDefault="00D21937">
      <w:pPr>
        <w:jc w:val="both"/>
        <w:rPr>
          <w:rFonts w:cs="Times New Roman"/>
        </w:rPr>
      </w:pPr>
      <w:r w:rsidRPr="00D77342">
        <w:rPr>
          <w:rFonts w:cs="Times New Roman"/>
        </w:rPr>
        <w:t xml:space="preserve">The final evaluation is bolstered by localizing the results of the experiments, and linking them to the larger literature of phishing, malicious URL, deep learning and explainable AI. Some of the previous phishing surveys and classic phishing detection studies indicate that the study of phishing has been performed by user susceptibility analysis [66]-[68], social engineering [74], [75], blacklist prediction [45], [79], [102], lexical URL features [76]-[77] and content features and large-scale malicious page filtering [78]-[80]. The works are valuable because they demonstrate the feasibility of the idea of detecting URLs. They also demonstrate the need for the ongoing project being more specific: ExPhish-Net is not only a classifier, but a controlled lexical-only deep learning artefact with latency and explainability evidence. Wider research on XAI supports the explainability aspect of the project. There are various studies and surveys that advocate careful use of explanations, particularly for a complex model where the explanation is local rather than global [81]-[86]. This is of particular interest to ExPhish-Net as attention, LIME and SHAP are used as supplementary evidence, rather than full evidence of the model's reasoning or internal arguments. There </w:t>
      </w:r>
      <w:proofErr w:type="gramStart"/>
      <w:r w:rsidRPr="00D77342">
        <w:rPr>
          <w:rFonts w:cs="Times New Roman"/>
        </w:rPr>
        <w:t>are</w:t>
      </w:r>
      <w:proofErr w:type="gramEnd"/>
      <w:r w:rsidRPr="00D77342">
        <w:rPr>
          <w:rFonts w:cs="Times New Roman"/>
        </w:rPr>
        <w:t xml:space="preserve"> a number evaluation literature on the same issue that suggests that care should be taken with error interpretation and F1-score, AUC, and not only accuracy [87], [88]. </w:t>
      </w:r>
      <w:proofErr w:type="gramStart"/>
      <w:r w:rsidRPr="00D77342">
        <w:rPr>
          <w:rFonts w:cs="Times New Roman"/>
        </w:rPr>
        <w:t>Thus</w:t>
      </w:r>
      <w:proofErr w:type="gramEnd"/>
      <w:r w:rsidRPr="00D77342">
        <w:rPr>
          <w:rFonts w:cs="Times New Roman"/>
        </w:rPr>
        <w:t xml:space="preserve"> the last metrics are considered as complementary in Chapter 6. The design of the model is backed up by the literature on neural networks. The reason why the stable training, embeddings, recurrent units and deep architectures are popular in sequence modelling and classification problems can be explained by </w:t>
      </w:r>
      <w:r w:rsidR="000667A6" w:rsidRPr="00D77342">
        <w:rPr>
          <w:rFonts w:cs="Times New Roman"/>
        </w:rPr>
        <w:t>Optimization</w:t>
      </w:r>
      <w:r w:rsidRPr="00D77342">
        <w:rPr>
          <w:rFonts w:cs="Times New Roman"/>
        </w:rPr>
        <w:t xml:space="preserve">, </w:t>
      </w:r>
      <w:r w:rsidR="000667A6" w:rsidRPr="00D77342">
        <w:rPr>
          <w:rFonts w:cs="Times New Roman"/>
        </w:rPr>
        <w:t>regularization</w:t>
      </w:r>
      <w:r w:rsidRPr="00D77342">
        <w:rPr>
          <w:rFonts w:cs="Times New Roman"/>
        </w:rPr>
        <w:t xml:space="preserve">, </w:t>
      </w:r>
      <w:r w:rsidR="000667A6" w:rsidRPr="00D77342">
        <w:rPr>
          <w:rFonts w:cs="Times New Roman"/>
        </w:rPr>
        <w:t>normalization</w:t>
      </w:r>
      <w:r w:rsidRPr="00D77342">
        <w:rPr>
          <w:rFonts w:cs="Times New Roman"/>
        </w:rPr>
        <w:t xml:space="preserve"> and representation-learning studies [89]-[98]. They do not imply that ExPhish-Net are necessarily more effective than simpler baselines, but they are valid reasons for why CNN, BiGRU and attention are considered good features for URL sequences. Moreover, numerous earlier malicious URL and phishing studies demonstrate that lexical-based and online learning/predictive filtering techniques have proved useful for detection in the early days, and more recently, several studies have explored the detection of phishing systems using real-time, interpretable and deep learning techniques [99]-[115]. This trend aligns with the current project, with focus on the speed, explainability and fair comparison. Finally, existing cybersecurity reports and governance structures provide context to the value to the work in practice. AI governance and cybersecurity frameworks continue to highlight the importance of risk management, transparency, validation and responsible deployment [116]-[120], and industry and </w:t>
      </w:r>
      <w:proofErr w:type="gramStart"/>
      <w:r w:rsidRPr="00D77342">
        <w:rPr>
          <w:rFonts w:cs="Times New Roman"/>
        </w:rPr>
        <w:t>public sector</w:t>
      </w:r>
      <w:proofErr w:type="gramEnd"/>
      <w:r w:rsidRPr="00D77342">
        <w:rPr>
          <w:rFonts w:cs="Times New Roman"/>
        </w:rPr>
        <w:t xml:space="preserve"> guidance continue to highlight phishing and social engineering as important cyber risks. This is a preliminary model that, under the conditions tested, is a good first-line screen but further research would require improvements to the realism of the datasets, external validation and tests on the deployment </w:t>
      </w:r>
      <w:r w:rsidR="000667A6" w:rsidRPr="00D77342">
        <w:rPr>
          <w:rFonts w:cs="Times New Roman"/>
        </w:rPr>
        <w:t>behavior</w:t>
      </w:r>
      <w:r w:rsidRPr="00D77342">
        <w:rPr>
          <w:rFonts w:cs="Times New Roman"/>
        </w:rPr>
        <w:t xml:space="preserve"> before the model could be considered a complete real-time security solution.</w:t>
      </w:r>
    </w:p>
    <w:p w:rsidR="00E149DA" w:rsidRPr="00D77342" w:rsidRDefault="00D21937">
      <w:pPr>
        <w:pStyle w:val="Heading2"/>
        <w:jc w:val="both"/>
        <w:rPr>
          <w:rFonts w:ascii="Times New Roman" w:hAnsi="Times New Roman" w:cs="Times New Roman"/>
          <w:color w:val="auto"/>
        </w:rPr>
      </w:pPr>
      <w:bookmarkStart w:id="60" w:name="_Toc239517550"/>
      <w:r w:rsidRPr="00D77342">
        <w:rPr>
          <w:rFonts w:ascii="Times New Roman" w:hAnsi="Times New Roman" w:cs="Times New Roman"/>
          <w:color w:val="auto"/>
        </w:rPr>
        <w:t>6.12 Chapter Summary</w:t>
      </w:r>
      <w:bookmarkEnd w:id="60"/>
    </w:p>
    <w:p w:rsidR="00E149DA" w:rsidRPr="00D77342" w:rsidRDefault="00D21937">
      <w:pPr>
        <w:jc w:val="both"/>
        <w:rPr>
          <w:rFonts w:cs="Times New Roman"/>
        </w:rPr>
      </w:pPr>
      <w:r w:rsidRPr="00D77342">
        <w:rPr>
          <w:rFonts w:cs="Times New Roman"/>
        </w:rPr>
        <w:t xml:space="preserve">This chapter validated the dataset and baseline models, the ExPhish-Net and real-time performance and explainability outputs. The results demonstrate that ExPhish-Net is the best deep model in terms of F1-score and AUC while maintaining sub-millisecond latency in the tested environment. But, it was not the fastest of all. The chapter thus offers a balanced interpretation: ExPhish-Net is useful as it provides </w:t>
      </w:r>
      <w:r w:rsidRPr="00D77342">
        <w:rPr>
          <w:rFonts w:cs="Times New Roman"/>
        </w:rPr>
        <w:lastRenderedPageBreak/>
        <w:t>good performance with low latency and (chosen) explainability, but it needs further external validation before it can be claimed for production use.</w:t>
      </w:r>
    </w:p>
    <w:p w:rsidR="00E149DA" w:rsidRPr="00D77342" w:rsidRDefault="00D21937">
      <w:pPr>
        <w:jc w:val="both"/>
        <w:rPr>
          <w:rFonts w:cs="Times New Roman"/>
        </w:rPr>
      </w:pPr>
      <w:r w:rsidRPr="00D77342">
        <w:rPr>
          <w:rFonts w:cs="Times New Roman"/>
        </w:rPr>
        <w:br w:type="page"/>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lastRenderedPageBreak/>
        <w:t>Chapter 7: Conclusions and Recommendations</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7.1 Introduction</w:t>
      </w:r>
    </w:p>
    <w:p w:rsidR="00E149DA" w:rsidRPr="00D77342" w:rsidRDefault="00D21937">
      <w:pPr>
        <w:jc w:val="both"/>
        <w:rPr>
          <w:rFonts w:cs="Times New Roman"/>
        </w:rPr>
      </w:pPr>
      <w:r w:rsidRPr="00D77342">
        <w:rPr>
          <w:rFonts w:cs="Times New Roman"/>
        </w:rPr>
        <w:t xml:space="preserve">This chapter </w:t>
      </w:r>
      <w:r w:rsidR="000667A6" w:rsidRPr="00D77342">
        <w:rPr>
          <w:rFonts w:cs="Times New Roman"/>
        </w:rPr>
        <w:t>summarizes</w:t>
      </w:r>
      <w:r w:rsidRPr="00D77342">
        <w:rPr>
          <w:rFonts w:cs="Times New Roman"/>
        </w:rPr>
        <w:t xml:space="preserve"> the work done in this study, relates the findings to the aim and objectives, explains the contribution of the project and offers recommendations for future projects. The project highlights the design, implementation and assessment of Explainable Attention-based CNN-BiGRU for Real-time Phishing URL Detection. The results of the experiments are used in the conclusion, not assumptions about how the production will be deployed.</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7.2 Summary of Research Findings</w:t>
      </w:r>
    </w:p>
    <w:p w:rsidR="00E149DA" w:rsidRPr="00D77342" w:rsidRDefault="00D21937">
      <w:pPr>
        <w:jc w:val="both"/>
        <w:rPr>
          <w:rFonts w:cs="Times New Roman"/>
        </w:rPr>
      </w:pPr>
      <w:r w:rsidRPr="00D77342">
        <w:rPr>
          <w:rFonts w:cs="Times New Roman"/>
        </w:rPr>
        <w:t xml:space="preserve">The study created a phishing URL detection framework based on lexical method only. This implies that the model only analyzed the URL string, but it was not able to load web pages or parse and execute HTML or JavaScript, nor collect WHOIS data, check DNS history or perform screenshots. This scope was chosen as it can be the first line of </w:t>
      </w:r>
      <w:r w:rsidR="000667A6" w:rsidRPr="00D77342">
        <w:rPr>
          <w:rFonts w:cs="Times New Roman"/>
        </w:rPr>
        <w:t>defense</w:t>
      </w:r>
      <w:r w:rsidRPr="00D77342">
        <w:rPr>
          <w:rFonts w:cs="Times New Roman"/>
        </w:rPr>
        <w:t xml:space="preserve"> and be fast and safe; URL-only screening. A database of 112,000 URL records were created in a balanced manner using PhishTank and Majestic Million. The dataset included 56,000 phishing URLs, and 56,000 legitimate records. The URLs were cleaned, tokenised at the character level, padded and the length of sequences was set to 200 characters max. This allowed to have the same input structure for all deep learning models. The experiment was conducted between the proposed model named ExPhish-Net model, Random Forest model, CNN-only model, BiGRU-only model and CNN-LSTM model. ExPhish-Net achieved 0.997440 accuracy, 0.999402 precision, 0.995476 recall, 0.997435 F1-score and 0.999606 AUC. It also got 0.437823 ms latency per URL which is about 2,284 URLs per second in the test Kaggle environment. From the results, it can be observed that under the tested conditions, ExPhish-Net's performance was </w:t>
      </w:r>
      <w:proofErr w:type="gramStart"/>
      <w:r w:rsidRPr="00D77342">
        <w:rPr>
          <w:rFonts w:cs="Times New Roman"/>
        </w:rPr>
        <w:t>good</w:t>
      </w:r>
      <w:proofErr w:type="gramEnd"/>
      <w:r w:rsidRPr="00D77342">
        <w:rPr>
          <w:rFonts w:cs="Times New Roman"/>
        </w:rPr>
        <w:t xml:space="preserve"> and it was still fit for rapid URL screening. But this outcome needs to be handled with caution. This wasn't the quickest model. In total, the random forest had the lowest latency while CNN-only was the fastest deep learning model. </w:t>
      </w:r>
      <w:proofErr w:type="gramStart"/>
      <w:r w:rsidRPr="00D77342">
        <w:rPr>
          <w:rFonts w:cs="Times New Roman"/>
        </w:rPr>
        <w:t>So</w:t>
      </w:r>
      <w:proofErr w:type="gramEnd"/>
      <w:r w:rsidRPr="00D77342">
        <w:rPr>
          <w:rFonts w:cs="Times New Roman"/>
        </w:rPr>
        <w:t xml:space="preserve"> the speed of ExPhish-Net isn't the only factor that matters. Its primary use is the balance between good detection and low latency and selected explainability evidence.</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7.3 Achievement of Aim and Objectives</w:t>
      </w:r>
    </w:p>
    <w:p w:rsidR="00E149DA" w:rsidRPr="00D77342" w:rsidRDefault="00D21937">
      <w:pPr>
        <w:jc w:val="both"/>
        <w:rPr>
          <w:rFonts w:cs="Times New Roman"/>
        </w:rPr>
      </w:pPr>
      <w:r w:rsidRPr="00D77342">
        <w:rPr>
          <w:rFonts w:cs="Times New Roman"/>
        </w:rPr>
        <w:t>The main purpose of this project is to design, implement and test a novel explainable CNN-BiGRU-attention model for the detection of phishing URLs in real</w:t>
      </w:r>
      <w:r w:rsidR="00E7772E">
        <w:rPr>
          <w:rFonts w:cs="Times New Roman"/>
        </w:rPr>
        <w:t>-</w:t>
      </w:r>
      <w:r w:rsidRPr="00D77342">
        <w:rPr>
          <w:rFonts w:cs="Times New Roman"/>
        </w:rPr>
        <w:t xml:space="preserve">time leveraging lexical URL information. This aim was </w:t>
      </w:r>
      <w:r w:rsidR="000667A6" w:rsidRPr="00D77342">
        <w:rPr>
          <w:rFonts w:cs="Times New Roman"/>
        </w:rPr>
        <w:t>realized</w:t>
      </w:r>
      <w:r w:rsidRPr="00D77342">
        <w:rPr>
          <w:rFonts w:cs="Times New Roman"/>
        </w:rPr>
        <w:t xml:space="preserve"> within the scope of the study stipulated. This was accomplished by creating a balanced binary classification dataset from phishing data collected from PhishTank and Majestic Million legitimate dataset. The second one was done using character level </w:t>
      </w:r>
      <w:r w:rsidR="000667A6" w:rsidRPr="00D77342">
        <w:rPr>
          <w:rFonts w:cs="Times New Roman"/>
        </w:rPr>
        <w:t>tokenization</w:t>
      </w:r>
      <w:r w:rsidRPr="00D77342">
        <w:rPr>
          <w:rFonts w:cs="Times New Roman"/>
        </w:rPr>
        <w:t xml:space="preserve"> and padding with fixed length. To fulfill the third objective baseline models were implemented such as Random Forest, CNN-only, BiGRU-only and CNN-LSTM. The fourth goal was accomplished by designing and training ExPhish-Net based on CNN layers, BiGRU and attention. The fifth objective was accomplished due to the use of metrics to evaluate the models, namely: accuracy, precision, recall, F1 score, AUC, latency and throughput. The sixth objective was met to some extent as attention </w:t>
      </w:r>
      <w:r w:rsidR="000667A6" w:rsidRPr="00D77342">
        <w:rPr>
          <w:rFonts w:cs="Times New Roman"/>
        </w:rPr>
        <w:t>visualization</w:t>
      </w:r>
      <w:r w:rsidRPr="00D77342">
        <w:rPr>
          <w:rFonts w:cs="Times New Roman"/>
        </w:rPr>
        <w:t>, LIME and a minimal SHAP case study were employed to articulate selected prediction explanations. The questions for the research were answered as well. The lexical URL features based on the character level worked well with the constructed URL dataset. The best F1 score, and AUC score, were obtained by ExPhish-Net for the tested deep-learning models. The model exhibited sub-</w:t>
      </w:r>
      <w:r w:rsidRPr="00D77342">
        <w:rPr>
          <w:rFonts w:cs="Times New Roman"/>
        </w:rPr>
        <w:lastRenderedPageBreak/>
        <w:t>millisecond latency, which is acceptable in the Kaggle test environment. Attention, LIME and SHAP performed selected case interpretation, but were not able to make the whole neural network transparent.</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7.4 Contributions of the Study</w:t>
      </w:r>
    </w:p>
    <w:p w:rsidR="00E149DA" w:rsidRPr="00D77342" w:rsidRDefault="00D21937">
      <w:pPr>
        <w:jc w:val="both"/>
        <w:rPr>
          <w:rFonts w:cs="Times New Roman"/>
        </w:rPr>
      </w:pPr>
      <w:r w:rsidRPr="00D77342">
        <w:rPr>
          <w:rFonts w:cs="Times New Roman"/>
        </w:rPr>
        <w:t xml:space="preserve">The first contribution of this study is a complete experimental pipeline for phishing URL detection which includes the construction, preprocessing, training, evaluation and explanation of the models. The second contribution is the proposed ExPhish-Net architecture, including CNN-based local pattern learning and sequential learning and attention-based weighting using BiGRU. The third one is the controlled comparison with several baselines with the same dataset setting. This seems to be a better way to evaluate than testing the proposed model by itself. The fourth one is the consideration of latency and throughput in the evaluation. This is essential as the phishing detector should be accurate as well as fast enough to be used for screening purposes. The fifth contribution is the application of the selected explainability methods. Attention, LIME and SHAP were employed to give some, albeit limited, evidence regarding selected predictions.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7.5 Limitations</w:t>
      </w:r>
    </w:p>
    <w:p w:rsidR="00E149DA" w:rsidRPr="00D77342" w:rsidRDefault="00D21937">
      <w:pPr>
        <w:jc w:val="both"/>
        <w:rPr>
          <w:rFonts w:cs="Times New Roman"/>
        </w:rPr>
      </w:pPr>
      <w:r w:rsidRPr="00D77342">
        <w:rPr>
          <w:rFonts w:cs="Times New Roman"/>
        </w:rPr>
        <w:t xml:space="preserve">The main drawback of this study is the bias from the data sources. The phishing records were retrieved from PhishTank and the legitimate records were from Majestic Million. Phishing URLs frequently are full </w:t>
      </w:r>
      <w:proofErr w:type="gramStart"/>
      <w:r w:rsidRPr="00D77342">
        <w:rPr>
          <w:rFonts w:cs="Times New Roman"/>
        </w:rPr>
        <w:t>with</w:t>
      </w:r>
      <w:proofErr w:type="gramEnd"/>
      <w:r w:rsidRPr="00D77342">
        <w:rPr>
          <w:rFonts w:cs="Times New Roman"/>
        </w:rPr>
        <w:t xml:space="preserve"> paths and query strings, whereas Majestic records is mostly domain level. That means that the model can also get some knowledge of the differences in the source structure as well as phishing </w:t>
      </w:r>
      <w:r w:rsidR="000667A6" w:rsidRPr="00D77342">
        <w:rPr>
          <w:rFonts w:cs="Times New Roman"/>
        </w:rPr>
        <w:t>behavior</w:t>
      </w:r>
      <w:r w:rsidRPr="00D77342">
        <w:rPr>
          <w:rFonts w:cs="Times New Roman"/>
        </w:rPr>
        <w:t xml:space="preserve">. The second one is the lexical-only scope. The model does not include an analysis of webpage content, HTML, JavaScript, screenshots, WHOIS, DNS history or hosting reputation. That will cause the method to be light, however will also mean that some phishing pages with regular looking URLs may not be found. Thirdly, there is no external validation of a totally independent dataset. The results are solid when working with the included dataset and test split, but further testing with other datasets and evaluation over time would be beneficial to the future project. The fourth limitation is that the SHAP analysis was limited in scope and only applied to a small set-up because of computational costs as a small case study.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7.6 Recommendations and Future Work</w:t>
      </w:r>
    </w:p>
    <w:p w:rsidR="00E149DA" w:rsidRPr="00D77342" w:rsidRDefault="00D21937">
      <w:pPr>
        <w:jc w:val="both"/>
        <w:rPr>
          <w:rFonts w:cs="Times New Roman"/>
        </w:rPr>
      </w:pPr>
      <w:r w:rsidRPr="00D77342">
        <w:rPr>
          <w:rFonts w:cs="Times New Roman"/>
        </w:rPr>
        <w:t xml:space="preserve">The first task for future work is to augment the legitimate URL class with complete legitimate </w:t>
      </w:r>
      <w:r w:rsidR="00DB69B2" w:rsidRPr="00D77342">
        <w:rPr>
          <w:rFonts w:cs="Times New Roman"/>
        </w:rPr>
        <w:t>URLs</w:t>
      </w:r>
      <w:r w:rsidRPr="00D77342">
        <w:rPr>
          <w:rFonts w:cs="Times New Roman"/>
        </w:rPr>
        <w:t xml:space="preserve"> with realistic paths, query strings and subdomains. This would minimize the source structure bias and would get closer to the real browsing traffic. Secondly, the test should be conducted on external datasets. There is need for a </w:t>
      </w:r>
      <w:proofErr w:type="gramStart"/>
      <w:r w:rsidRPr="00D77342">
        <w:rPr>
          <w:rFonts w:cs="Times New Roman"/>
        </w:rPr>
        <w:t>time based</w:t>
      </w:r>
      <w:proofErr w:type="gramEnd"/>
      <w:r w:rsidRPr="00D77342">
        <w:rPr>
          <w:rFonts w:cs="Times New Roman"/>
        </w:rPr>
        <w:t xml:space="preserve"> validation design as well; that is, training URLs are those that are older while testing URLs are newer. This would indicate if the model is capable of adapting to changing patterns of phishing attacks. Thirdly, the explainability analysis should be extended. There should be more examples of phishing and legitimate emails tested with Attention, LIME and SHAP. Student feedback on the clarity and utility of the explanations, obtained from cybersecurity students, analysts or users, can also be used to assess the explanations. Lastly, ExPhish-Net can be created into a small deployable prototype, for instance a browser extension, lightweight API or a SOC triage tool. But threshold tuning, logging, error handling and design of users </w:t>
      </w:r>
      <w:proofErr w:type="gramStart"/>
      <w:r w:rsidRPr="00D77342">
        <w:rPr>
          <w:rFonts w:cs="Times New Roman"/>
        </w:rPr>
        <w:t>warning</w:t>
      </w:r>
      <w:proofErr w:type="gramEnd"/>
      <w:r w:rsidRPr="00D77342">
        <w:rPr>
          <w:rFonts w:cs="Times New Roman"/>
        </w:rPr>
        <w:t xml:space="preserve"> and end-to-end latency testing should be included. It should also be tested on a lower specification of hardware as the current latency result is based on the tested Kaggle environment. Lastly, the </w:t>
      </w:r>
      <w:r w:rsidR="000667A6" w:rsidRPr="00D77342">
        <w:rPr>
          <w:rFonts w:cs="Times New Roman"/>
        </w:rPr>
        <w:t>optimization</w:t>
      </w:r>
      <w:r w:rsidRPr="00D77342">
        <w:rPr>
          <w:rFonts w:cs="Times New Roman"/>
        </w:rPr>
        <w:t xml:space="preserve"> of the model should </w:t>
      </w:r>
      <w:r w:rsidRPr="00D77342">
        <w:rPr>
          <w:rFonts w:cs="Times New Roman"/>
        </w:rPr>
        <w:lastRenderedPageBreak/>
        <w:t>be investigated. Future work may consider model compression and/or lighter attention mechanism, as CNN-only ran faster than ExPhish-Net, with similar performance and explanation benefits.</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7.7 Final Conclusion</w:t>
      </w:r>
    </w:p>
    <w:p w:rsidR="00E149DA" w:rsidRPr="00D77342" w:rsidRDefault="00D21937">
      <w:pPr>
        <w:jc w:val="both"/>
        <w:rPr>
          <w:rFonts w:cs="Times New Roman"/>
        </w:rPr>
      </w:pPr>
      <w:r w:rsidRPr="00D77342">
        <w:rPr>
          <w:rFonts w:cs="Times New Roman"/>
        </w:rPr>
        <w:t>This dissertation demonstrates the potential of lexical-only deep learning to be used as a solution to accelerate and improve phishing URL detection under the experiments conducted. ExPhish-Net performed the best with the F1-score and AUC results and sub-millisecond inference latency in the Kaggle environment of the tested deep-learning models. But it was not the quickest model generally speaking and shouldn't be introduced as a full-fledged phishing defence system. Overall, it is fair to say that ExPhish-Net is a useful first line screening model. Can be used in conjunction with high detection performance, low latency and selected explanation evidence to make early assessment of phishing URL. Meanwhile, additional studies and research is needed on dataset realism, external validations, and wider testing and evaluation of explainability in production before the production level claims can be made.</w:t>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t>Chapter 8: Reflection</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 xml:space="preserve">8.1 Introduction </w:t>
      </w:r>
    </w:p>
    <w:p w:rsidR="00E149DA" w:rsidRPr="00D77342" w:rsidRDefault="00D21937">
      <w:pPr>
        <w:jc w:val="both"/>
        <w:rPr>
          <w:rFonts w:cs="Times New Roman"/>
        </w:rPr>
      </w:pPr>
      <w:r w:rsidRPr="00D77342">
        <w:rPr>
          <w:rFonts w:cs="Times New Roman"/>
        </w:rPr>
        <w:t xml:space="preserve">The personal and/or technical learning from the project are reflected in this chapter. Reflection will be the planning, development and improvement of the project not only listing of technologies. It also addresses problems encountered, the skills gained and how these would be developed and expanded for future research.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 xml:space="preserve">8.2 Personal Reflection </w:t>
      </w:r>
    </w:p>
    <w:p w:rsidR="00E149DA" w:rsidRPr="00D77342" w:rsidRDefault="00D21937">
      <w:pPr>
        <w:jc w:val="both"/>
        <w:rPr>
          <w:rFonts w:cs="Times New Roman"/>
        </w:rPr>
      </w:pPr>
      <w:r w:rsidRPr="00D77342">
        <w:rPr>
          <w:rFonts w:cs="Times New Roman"/>
        </w:rPr>
        <w:t>This project was a good understanding of how a technical idea in cybersecurity can be created into a comprehensive research project. Initially, the detection of phishing URL</w:t>
      </w:r>
      <w:r w:rsidR="00DB69B2">
        <w:rPr>
          <w:rFonts w:cs="Times New Roman"/>
        </w:rPr>
        <w:t>s</w:t>
      </w:r>
      <w:r w:rsidRPr="00D77342">
        <w:rPr>
          <w:rFonts w:cs="Times New Roman"/>
        </w:rPr>
        <w:t xml:space="preserve"> was considered a model training problem. The work did demonstrate however that it wasn't just about implementing models, it was the strong dissertation. It should have a statement of a research problem, a valid research method, a proper management of the dataset, a proper comparison, careful interpretation of results, and an honest discussion of the limitations. Time Management was taught as an important point. Several outputs were generated during the project, such as datasets, pre-processing files, trained models, figures, metric tables and explanation files. It would have been hard to link the implementation evidence to the written report if it hadn't been </w:t>
      </w:r>
      <w:r w:rsidR="000667A6" w:rsidRPr="00D77342">
        <w:rPr>
          <w:rFonts w:cs="Times New Roman"/>
        </w:rPr>
        <w:t>organized</w:t>
      </w:r>
      <w:r w:rsidRPr="00D77342">
        <w:rPr>
          <w:rFonts w:cs="Times New Roman"/>
        </w:rPr>
        <w:t xml:space="preserve"> into folders and the titles of the files were clear. For future projects, I would keep a tighter logbook, and would make decisions and save output files and model settings more regularly, weekly. Another benefit I gained from the literature review is to have improved my research skills. Earlier, the work of the previous authors could be more easily described. But this project demonstrated that a literature review can not be limited to literature only, it should also have a critical analysis. It should discuss the results of previous work, what is still to be done, and how the project is addressing the gaps. This made me realize that it's not always necessary to conceive a new area for a </w:t>
      </w:r>
      <w:proofErr w:type="gramStart"/>
      <w:r w:rsidRPr="00D77342">
        <w:rPr>
          <w:rFonts w:cs="Times New Roman"/>
        </w:rPr>
        <w:t>Master's</w:t>
      </w:r>
      <w:proofErr w:type="gramEnd"/>
      <w:r w:rsidRPr="00D77342">
        <w:rPr>
          <w:rFonts w:cs="Times New Roman"/>
        </w:rPr>
        <w:t xml:space="preserve"> project to be original. It can also be derived from the use of established procedures in a specific, well argued and critically assessed manner.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lastRenderedPageBreak/>
        <w:t xml:space="preserve">8.3 Technical Reflection </w:t>
      </w:r>
    </w:p>
    <w:p w:rsidR="00E149DA" w:rsidRPr="00D77342" w:rsidRDefault="00D21937">
      <w:pPr>
        <w:jc w:val="both"/>
        <w:rPr>
          <w:rFonts w:cs="Times New Roman"/>
        </w:rPr>
      </w:pPr>
      <w:r w:rsidRPr="00D77342">
        <w:rPr>
          <w:rFonts w:cs="Times New Roman"/>
        </w:rPr>
        <w:t xml:space="preserve">This was great to help build my confidence in an end-to-end machine learning pipeline, technically. The tasks performed were the loading, cleaning, balancing of data, </w:t>
      </w:r>
      <w:r w:rsidR="000667A6" w:rsidRPr="00D77342">
        <w:rPr>
          <w:rFonts w:cs="Times New Roman"/>
        </w:rPr>
        <w:t>tokenization</w:t>
      </w:r>
      <w:r w:rsidRPr="00D77342">
        <w:rPr>
          <w:rFonts w:cs="Times New Roman"/>
        </w:rPr>
        <w:t xml:space="preserve"> at character level, training, evaluation and explanation of the model. The research </w:t>
      </w:r>
      <w:proofErr w:type="gramStart"/>
      <w:r w:rsidRPr="00D77342">
        <w:rPr>
          <w:rFonts w:cs="Times New Roman"/>
        </w:rPr>
        <w:t>aim</w:t>
      </w:r>
      <w:proofErr w:type="gramEnd"/>
      <w:r w:rsidRPr="00D77342">
        <w:rPr>
          <w:rFonts w:cs="Times New Roman"/>
        </w:rPr>
        <w:t xml:space="preserve"> and the scope of the project had to be accomplished in each stage. A big technical lesson was that no dataset was automatically balanced, meaning that all of the bias problems were not eliminated. The final dataset was composed of equal number of phishing and legitimate classes, but different structure of the two sources. A lot of the PhishTank records could be full URL path and for Majestic Million, they were almost exclusively domain-level. This indicated that quality of the dataset is not solely dependent on its size or class balance. It's also about the realness and likeness of the classes. Another benefit of the model comparison was a little understanding of trade-offs. Overall, the performance of the random forest was the fastest, while CNN-only was the fastest deep model, and ExPhish-Net gave the best F1-score and AUC amongst the tested deep models. </w:t>
      </w:r>
      <w:proofErr w:type="gramStart"/>
      <w:r w:rsidRPr="00D77342">
        <w:rPr>
          <w:rFonts w:cs="Times New Roman"/>
        </w:rPr>
        <w:t>Thus</w:t>
      </w:r>
      <w:proofErr w:type="gramEnd"/>
      <w:r w:rsidRPr="00D77342">
        <w:rPr>
          <w:rFonts w:cs="Times New Roman"/>
        </w:rPr>
        <w:t xml:space="preserve"> the optimum model will vary according to the objective of the system. Both speed and support for the performance and interpretation of an explainable research artefact are required for a real-time detector. The ExPhish-Net should thus not be discussed as the best model per se, but rather as a balanced model. Explainability proved to be helpful but also difficult. Selected predictions were made more transparent by attention </w:t>
      </w:r>
      <w:r w:rsidR="000667A6" w:rsidRPr="00D77342">
        <w:rPr>
          <w:rFonts w:cs="Times New Roman"/>
        </w:rPr>
        <w:t>visualization</w:t>
      </w:r>
      <w:r w:rsidRPr="00D77342">
        <w:rPr>
          <w:rFonts w:cs="Times New Roman"/>
        </w:rPr>
        <w:t xml:space="preserve">, LIME and SHAP but these did not make the whole model transparent. This was a valuable lesson as explainable AI shouldn't just be used to adorn a high performing model. Its use should be undertaken with caution and honesty and there must be an awareness of its limitations.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8.4 What Could Be Improved</w:t>
      </w:r>
    </w:p>
    <w:p w:rsidR="00E149DA" w:rsidRPr="00D77342" w:rsidRDefault="00D21937">
      <w:pPr>
        <w:jc w:val="both"/>
        <w:rPr>
          <w:rFonts w:cs="Times New Roman"/>
        </w:rPr>
      </w:pPr>
      <w:r w:rsidRPr="00D77342">
        <w:rPr>
          <w:rFonts w:cs="Times New Roman"/>
        </w:rPr>
        <w:t xml:space="preserve">There were some improvements that could be made for a repeat of the project. First of all, the construction of the dataset should be further enhanced to collect a large amount of reasonable full URLs instead of primarily relying on domain-level data collection. Secondly, the external validation would be introduced earlier in the project plan. Third, more case studies and possibly analyst/user feedback would be included in the explainability section. There might be a need to enhance the writing process. I would link the literature review to the methodology and evaluation earlier in future works. This would help to </w:t>
      </w:r>
      <w:r w:rsidR="000667A6" w:rsidRPr="00D77342">
        <w:rPr>
          <w:rFonts w:cs="Times New Roman"/>
        </w:rPr>
        <w:t>minimize</w:t>
      </w:r>
      <w:r w:rsidRPr="00D77342">
        <w:rPr>
          <w:rFonts w:cs="Times New Roman"/>
        </w:rPr>
        <w:t xml:space="preserve"> restructuring at later stages. I would also create the final numbers, tables and captions in advance to ensure that the evidence in the report stays in line with the output of implementation. </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 xml:space="preserve">8.5 Final Reflection Summary </w:t>
      </w:r>
    </w:p>
    <w:p w:rsidR="00E149DA" w:rsidRPr="00D77342" w:rsidRDefault="00D21937">
      <w:pPr>
        <w:jc w:val="both"/>
        <w:rPr>
          <w:rFonts w:cs="Times New Roman"/>
        </w:rPr>
      </w:pPr>
      <w:r w:rsidRPr="00D77342">
        <w:rPr>
          <w:rFonts w:cs="Times New Roman"/>
        </w:rPr>
        <w:t>In general, this project helped me to develop my research skills and technical confidence. In my personal experience, it helped me to develop my time management, academic writing, critical thinking and responding to feedback abilities. In a technical sense, it has helped me to deepen my understanding of datasets bias, model comparison, real</w:t>
      </w:r>
      <w:r w:rsidR="00E7772E">
        <w:rPr>
          <w:rFonts w:cs="Times New Roman"/>
        </w:rPr>
        <w:t>-</w:t>
      </w:r>
      <w:r w:rsidRPr="00D77342">
        <w:rPr>
          <w:rFonts w:cs="Times New Roman"/>
        </w:rPr>
        <w:t>time evaluation and explainable AI. The key take-homes are that high numbers are not the end-all, be-all and that it is not sufficient to rely solely on numerical results. However, a successful applied AI project should also include an explanation of how the data has been prepared, the reason for the choice of model, the evaluation of the results, and the limitations. This project thus helped me to be more careful, evidence-based and realistic in doing applied cybersecurity research.</w:t>
      </w:r>
    </w:p>
    <w:p w:rsidR="00E149DA" w:rsidRPr="00D77342" w:rsidRDefault="00E149DA">
      <w:pPr>
        <w:jc w:val="both"/>
        <w:rPr>
          <w:rFonts w:cs="Times New Roman"/>
        </w:rPr>
      </w:pPr>
    </w:p>
    <w:p w:rsidR="00E149DA" w:rsidRPr="00D77342" w:rsidRDefault="00E149DA">
      <w:pPr>
        <w:jc w:val="both"/>
        <w:rPr>
          <w:rFonts w:cs="Times New Roman"/>
        </w:rPr>
      </w:pPr>
    </w:p>
    <w:p w:rsidR="00E149DA" w:rsidRPr="00D77342" w:rsidRDefault="00E149DA">
      <w:pPr>
        <w:jc w:val="both"/>
        <w:rPr>
          <w:rFonts w:cs="Times New Roman"/>
        </w:rPr>
      </w:pPr>
    </w:p>
    <w:p w:rsidR="00E149DA" w:rsidRPr="00D77342" w:rsidRDefault="00D21937">
      <w:pPr>
        <w:pStyle w:val="Heading1"/>
        <w:jc w:val="both"/>
        <w:rPr>
          <w:rFonts w:ascii="Times New Roman" w:hAnsi="Times New Roman" w:cs="Times New Roman"/>
          <w:color w:val="auto"/>
        </w:rPr>
      </w:pPr>
      <w:bookmarkStart w:id="61" w:name="_Toc239517565"/>
      <w:r w:rsidRPr="00D77342">
        <w:rPr>
          <w:rFonts w:ascii="Times New Roman" w:hAnsi="Times New Roman" w:cs="Times New Roman"/>
          <w:color w:val="auto"/>
        </w:rPr>
        <w:t>References</w:t>
      </w:r>
      <w:bookmarkEnd w:id="61"/>
    </w:p>
    <w:p w:rsidR="00E149DA" w:rsidRPr="00D77342" w:rsidRDefault="00D21937">
      <w:pPr>
        <w:jc w:val="both"/>
        <w:rPr>
          <w:rFonts w:cs="Times New Roman"/>
        </w:rPr>
      </w:pPr>
      <w:r w:rsidRPr="00D77342">
        <w:rPr>
          <w:rFonts w:cs="Times New Roman"/>
        </w:rPr>
        <w:t>[1] Anti-Phishing Working Group, "Phishing Activity Trends Report, 1st Quarter 2026," APWG, 2026. [Online]. Available: https://docs.apwg.org/reports/apwg_trends_report_q1_2026.pdf. [Accessed: Aug. 10, 2026].</w:t>
      </w:r>
    </w:p>
    <w:p w:rsidR="00E149DA" w:rsidRPr="00D77342" w:rsidRDefault="00D21937">
      <w:pPr>
        <w:jc w:val="both"/>
        <w:rPr>
          <w:rFonts w:cs="Times New Roman"/>
        </w:rPr>
      </w:pPr>
      <w:r w:rsidRPr="00D77342">
        <w:rPr>
          <w:rFonts w:cs="Times New Roman"/>
        </w:rPr>
        <w:t>[2] Verizon, "2025 Data Breach Investigations Report," Verizon Business, 2025. [Online]. Available: https://www.verizon.com/business/resources/reports/dbir/. [Accessed: Aug. 10, 2026].</w:t>
      </w:r>
    </w:p>
    <w:p w:rsidR="00E149DA" w:rsidRPr="00D77342" w:rsidRDefault="00D21937">
      <w:pPr>
        <w:jc w:val="both"/>
        <w:rPr>
          <w:rFonts w:cs="Times New Roman"/>
        </w:rPr>
      </w:pPr>
      <w:r w:rsidRPr="00D77342">
        <w:rPr>
          <w:rFonts w:cs="Times New Roman"/>
        </w:rPr>
        <w:t>[3] Proofpoint, "The Human Factor 2025 Vol. 2: URL Phishing," Proofpoint, 2025. [Online]. Available: https://www.proofpoint.com/us/resources/threat-reports/human-factor-url-phishing. [Accessed: Aug. 10, 2026].</w:t>
      </w:r>
    </w:p>
    <w:p w:rsidR="00E149DA" w:rsidRPr="00D77342" w:rsidRDefault="00D21937">
      <w:pPr>
        <w:jc w:val="both"/>
        <w:rPr>
          <w:rFonts w:cs="Times New Roman"/>
        </w:rPr>
      </w:pPr>
      <w:r w:rsidRPr="00D77342">
        <w:rPr>
          <w:rFonts w:cs="Times New Roman"/>
        </w:rPr>
        <w:t>[4] Barracuda Networks, "2025 Email Threats Report," Barracuda Networks, 2025. [Online]. Available: https://www.barracuda.com/reports/2025-email-threats-report. [Accessed: Aug. 10, 2026].</w:t>
      </w:r>
    </w:p>
    <w:p w:rsidR="00E149DA" w:rsidRPr="00D77342" w:rsidRDefault="00D21937">
      <w:pPr>
        <w:jc w:val="both"/>
        <w:rPr>
          <w:rFonts w:cs="Times New Roman"/>
        </w:rPr>
      </w:pPr>
      <w:r w:rsidRPr="00D77342">
        <w:rPr>
          <w:rFonts w:cs="Times New Roman"/>
        </w:rPr>
        <w:t>[5] PhishTank, "Developer Information," PhishTank, 2026. [Online]. Available: https://www.phishtank.net/developer_info.php. [Accessed: Aug. 10, 2026].</w:t>
      </w:r>
    </w:p>
    <w:p w:rsidR="00E149DA" w:rsidRPr="00D77342" w:rsidRDefault="00D21937">
      <w:pPr>
        <w:jc w:val="both"/>
        <w:rPr>
          <w:rFonts w:cs="Times New Roman"/>
        </w:rPr>
      </w:pPr>
      <w:r w:rsidRPr="00D77342">
        <w:rPr>
          <w:rFonts w:cs="Times New Roman"/>
        </w:rPr>
        <w:t>[6] Majestic, "The Majestic Million," Majestic, 2026. [Online]. Available: https://majestic.com/reports/majestic-million. [Accessed: Aug. 10, 2026].</w:t>
      </w:r>
    </w:p>
    <w:p w:rsidR="00E149DA" w:rsidRPr="00D77342" w:rsidRDefault="00D21937">
      <w:pPr>
        <w:jc w:val="both"/>
        <w:rPr>
          <w:rFonts w:cs="Times New Roman"/>
        </w:rPr>
      </w:pPr>
      <w:r w:rsidRPr="00D77342">
        <w:rPr>
          <w:rFonts w:cs="Times New Roman"/>
        </w:rPr>
        <w:t>[7] D. Sahoo, C. Liu, and S. C. H. Hoi, "Malicious URL detection using machine learning: A survey," arXiv:1701.07179, 2017. [Online]. Available: https://arxiv.org/abs/1701.07179.</w:t>
      </w:r>
    </w:p>
    <w:p w:rsidR="00E149DA" w:rsidRPr="00D77342" w:rsidRDefault="00D21937">
      <w:pPr>
        <w:jc w:val="both"/>
        <w:rPr>
          <w:rFonts w:cs="Times New Roman"/>
        </w:rPr>
      </w:pPr>
      <w:r w:rsidRPr="00D77342">
        <w:rPr>
          <w:rFonts w:cs="Times New Roman"/>
        </w:rPr>
        <w:t>[8] Y. Tian, Y. Yu, J. Sun, and Y. Wang, "From Past to Present: A Survey of Malicious URL Detection Techniques, Datasets and Code Repositories," arXiv:2504.16449, 2025. [Online]. Available: https://arxiv.org/abs/2504.16449.</w:t>
      </w:r>
    </w:p>
    <w:p w:rsidR="00E149DA" w:rsidRPr="00D77342" w:rsidRDefault="00D21937">
      <w:pPr>
        <w:jc w:val="both"/>
        <w:rPr>
          <w:rFonts w:cs="Times New Roman"/>
        </w:rPr>
      </w:pPr>
      <w:r w:rsidRPr="00D77342">
        <w:rPr>
          <w:rFonts w:cs="Times New Roman"/>
        </w:rPr>
        <w:t>[9] D. Gupta et al., "A comprehensive review of malicious URLs: Detection techniques, features and datasets," Computers &amp; Electrical Engineering, 2026, doi: 10.1016/j.compeleceng.2026.111186.</w:t>
      </w:r>
    </w:p>
    <w:p w:rsidR="00E149DA" w:rsidRPr="00D77342" w:rsidRDefault="00D21937">
      <w:pPr>
        <w:jc w:val="both"/>
        <w:rPr>
          <w:rFonts w:cs="Times New Roman"/>
        </w:rPr>
      </w:pPr>
      <w:r w:rsidRPr="00D77342">
        <w:rPr>
          <w:rFonts w:cs="Times New Roman"/>
        </w:rPr>
        <w:t>[10] E. Kytidou, T. Tsikriki, G. Drosatos, and K. Rantos, "Machine learning techniques for phishing detection: A review of methods, challenges, and future directions," Intelligent Decision Technologies, vol. 19, no. 6, pp. 4356-4379, 2025, doi: 10.1177/18724981251366763.</w:t>
      </w:r>
    </w:p>
    <w:p w:rsidR="00E149DA" w:rsidRPr="00D77342" w:rsidRDefault="00D21937">
      <w:pPr>
        <w:jc w:val="both"/>
        <w:rPr>
          <w:rFonts w:cs="Times New Roman"/>
        </w:rPr>
      </w:pPr>
      <w:r w:rsidRPr="00D77342">
        <w:rPr>
          <w:rFonts w:cs="Times New Roman"/>
        </w:rPr>
        <w:t>[11] A. Safi and S. Singh, "A systematic literature review on phishing website detection techniques," Journal of King Saud University - Computer and Information Sciences, vol. 35, no. 2, pp. 590-611, 2023, doi: 10.1016/j.jksuci.2023.01.004.</w:t>
      </w:r>
    </w:p>
    <w:p w:rsidR="00E149DA" w:rsidRPr="00D77342" w:rsidRDefault="00D21937">
      <w:pPr>
        <w:jc w:val="both"/>
        <w:rPr>
          <w:rFonts w:cs="Times New Roman"/>
        </w:rPr>
      </w:pPr>
      <w:r w:rsidRPr="00D77342">
        <w:rPr>
          <w:rFonts w:cs="Times New Roman"/>
        </w:rPr>
        <w:t>[12] L. Tang and Q. H. Mahmoud, "A Survey of Machine Learning-Based Solutions for Phishing Website Detection," Machine Learning and Knowledge Extraction, vol. 3, no. 3, pp. 672-694, 2021, doi: 10.3390/make3030034.</w:t>
      </w:r>
    </w:p>
    <w:p w:rsidR="00E149DA" w:rsidRPr="00D77342" w:rsidRDefault="00D21937">
      <w:pPr>
        <w:jc w:val="both"/>
        <w:rPr>
          <w:rFonts w:cs="Times New Roman"/>
        </w:rPr>
      </w:pPr>
      <w:r w:rsidRPr="00D77342">
        <w:rPr>
          <w:rFonts w:cs="Times New Roman"/>
        </w:rPr>
        <w:t>[13] O. K. Sahingoz, E. Buber, O. Demir, and B. Diri, "Machine learning based phishing detection from URLs," Expert Systems with Applications, vol. 117, pp. 345-357, 2019, doi: 10.1016/j.eswa.2018.09.029.</w:t>
      </w:r>
    </w:p>
    <w:p w:rsidR="00E149DA" w:rsidRPr="00D77342" w:rsidRDefault="00D21937">
      <w:pPr>
        <w:jc w:val="both"/>
        <w:rPr>
          <w:rFonts w:cs="Times New Roman"/>
        </w:rPr>
      </w:pPr>
      <w:r w:rsidRPr="00D77342">
        <w:rPr>
          <w:rFonts w:cs="Times New Roman"/>
        </w:rPr>
        <w:lastRenderedPageBreak/>
        <w:t>[14] A. Aljofey, Q. Jiang, Q. Qu, M. Huang, and J. P. Niyigena, "An effective phishing detection model based on character level convolutional neural network from URL," Electronics, vol. 9, no. 9, Art. no. 1514, 2020, doi: 10.3390/electronics9091514.</w:t>
      </w:r>
    </w:p>
    <w:p w:rsidR="00E149DA" w:rsidRPr="00D77342" w:rsidRDefault="00D21937">
      <w:pPr>
        <w:jc w:val="both"/>
        <w:rPr>
          <w:rFonts w:cs="Times New Roman"/>
        </w:rPr>
      </w:pPr>
      <w:r w:rsidRPr="00D77342">
        <w:rPr>
          <w:rFonts w:cs="Times New Roman"/>
        </w:rPr>
        <w:t>[15] A. Al-Alyan and S. Al-Ahmadi, "Robust URL phishing detection based on deep learning," KSII Transactions on Internet and Information Systems, vol. 14, no. 7, pp. 2752-2768, 2020, doi: 10.3837/tiis.2020.07.001.</w:t>
      </w:r>
    </w:p>
    <w:p w:rsidR="00E149DA" w:rsidRPr="00D77342" w:rsidRDefault="00D21937">
      <w:pPr>
        <w:jc w:val="both"/>
        <w:rPr>
          <w:rFonts w:cs="Times New Roman"/>
        </w:rPr>
      </w:pPr>
      <w:r w:rsidRPr="00D77342">
        <w:rPr>
          <w:rFonts w:cs="Times New Roman"/>
        </w:rPr>
        <w:t>[16] S. Y. Yerima and M. K. Alzaylaee, "High accuracy phishing detection based on convolutional neural networks," in Proc. ICCAIS, 2020, doi: 10.1109/ICCAIS48893.2020.9096869.</w:t>
      </w:r>
    </w:p>
    <w:p w:rsidR="00E149DA" w:rsidRPr="00D77342" w:rsidRDefault="00D21937">
      <w:pPr>
        <w:jc w:val="both"/>
        <w:rPr>
          <w:rFonts w:cs="Times New Roman"/>
        </w:rPr>
      </w:pPr>
      <w:r w:rsidRPr="00D77342">
        <w:rPr>
          <w:rFonts w:cs="Times New Roman"/>
        </w:rPr>
        <w:t>[17] S. Somesha, A. R. Pais, R. S. Rao, and V. S. Rathour, "Efficient deep learning techniques for the detection of phishing websites," Sadhana, vol. 45, Art. no. 165, 2020, doi: 10.1007/s12046-020-01392-4.</w:t>
      </w:r>
    </w:p>
    <w:p w:rsidR="00E149DA" w:rsidRPr="00D77342" w:rsidRDefault="00D21937">
      <w:pPr>
        <w:jc w:val="both"/>
        <w:rPr>
          <w:rFonts w:cs="Times New Roman"/>
        </w:rPr>
      </w:pPr>
      <w:r w:rsidRPr="00D77342">
        <w:rPr>
          <w:rFonts w:cs="Times New Roman"/>
        </w:rPr>
        <w:t>[18] C. Opara, B. Wei, and Y. Chen, "HTMLPhish: Enabling phishing web page detection by applying deep learning techniques on HTML analysis," in Proc. International Joint Conference on Neural Networks (IJCNN), 2020, doi: 10.1109/IJCNN48605.2020.9207707.</w:t>
      </w:r>
    </w:p>
    <w:p w:rsidR="00E149DA" w:rsidRPr="00D77342" w:rsidRDefault="00D21937">
      <w:pPr>
        <w:jc w:val="both"/>
        <w:rPr>
          <w:rFonts w:cs="Times New Roman"/>
        </w:rPr>
      </w:pPr>
      <w:r w:rsidRPr="00D77342">
        <w:rPr>
          <w:rFonts w:cs="Times New Roman"/>
        </w:rPr>
        <w:t>[19] C. Opara, Y. Chen, and B. Wei, "Look before you leap: Detecting phishing web pages by exploiting raw URL and HTML characteristics," arXiv:2011.04412, 2020. [Online]. Available: https://arxiv.org/abs/2011.04412.</w:t>
      </w:r>
    </w:p>
    <w:p w:rsidR="00E149DA" w:rsidRPr="00D77342" w:rsidRDefault="00D21937">
      <w:pPr>
        <w:jc w:val="both"/>
        <w:rPr>
          <w:rFonts w:cs="Times New Roman"/>
        </w:rPr>
      </w:pPr>
      <w:r w:rsidRPr="00D77342">
        <w:rPr>
          <w:rFonts w:cs="Times New Roman"/>
        </w:rPr>
        <w:t>[20] H. Le, Q. Pham, D. Sahoo, and S. C. H. Hoi, "URLNet: Learning a URL representation with deep learning for malicious URL detection," arXiv:1802.03162, 2018. [Online]. Available: https://arxiv.org/abs/1802.03162.</w:t>
      </w:r>
    </w:p>
    <w:p w:rsidR="00E149DA" w:rsidRPr="00D77342" w:rsidRDefault="00D21937">
      <w:pPr>
        <w:jc w:val="both"/>
        <w:rPr>
          <w:rFonts w:cs="Times New Roman"/>
        </w:rPr>
      </w:pPr>
      <w:r w:rsidRPr="00D77342">
        <w:rPr>
          <w:rFonts w:cs="Times New Roman"/>
        </w:rPr>
        <w:t>[21] G. Xiang, J. Hong, C. P. Rose, and L. Cranor, "CANTINA+: A feature-rich machine learning framework for detecting phishing web sites," ACM Transactions on Information and System Security, vol. 14, no. 2, 2011, doi: 10.1145/2019599.2019606.</w:t>
      </w:r>
    </w:p>
    <w:p w:rsidR="00E149DA" w:rsidRPr="00D77342" w:rsidRDefault="00D21937">
      <w:pPr>
        <w:jc w:val="both"/>
        <w:rPr>
          <w:rFonts w:cs="Times New Roman"/>
        </w:rPr>
      </w:pPr>
      <w:r w:rsidRPr="00D77342">
        <w:rPr>
          <w:rFonts w:cs="Times New Roman"/>
        </w:rPr>
        <w:t>[22] Y. Zhang, J. I. Hong, and L. F. Cranor, "CANTINA: A content-based approach to detecting phishing web sites," in Proc. 16th International Conference on World Wide Web, 2007, doi: 10.1145/1242572.1242659.</w:t>
      </w:r>
    </w:p>
    <w:p w:rsidR="00E149DA" w:rsidRPr="00D77342" w:rsidRDefault="00D21937">
      <w:pPr>
        <w:jc w:val="both"/>
        <w:rPr>
          <w:rFonts w:cs="Times New Roman"/>
        </w:rPr>
      </w:pPr>
      <w:r w:rsidRPr="00D77342">
        <w:rPr>
          <w:rFonts w:cs="Times New Roman"/>
        </w:rPr>
        <w:t>[23] R. M. Mohammad, F. Thabtah, and L. McCluskey, "Intelligent rule-based phishing websites classification," IET Information Security, vol. 8, no. 3, pp. 153-160, 2014, doi: 10.1049/iet-ifs.2013.0202.</w:t>
      </w:r>
    </w:p>
    <w:p w:rsidR="00E149DA" w:rsidRPr="00D77342" w:rsidRDefault="00D21937">
      <w:pPr>
        <w:jc w:val="both"/>
        <w:rPr>
          <w:rFonts w:cs="Times New Roman"/>
        </w:rPr>
      </w:pPr>
      <w:r w:rsidRPr="00D77342">
        <w:rPr>
          <w:rFonts w:cs="Times New Roman"/>
        </w:rPr>
        <w:t>[24] A. Hannousse and S. Yahiouche, "Towards benchmark datasets for machine learning based website phishing detection: An experimental study," Engineering Applications of Artificial Intelligence, vol. 104, Art. no. 104347, 2021, doi: 10.1016/j.engappai.2021.104347.</w:t>
      </w:r>
    </w:p>
    <w:p w:rsidR="00E149DA" w:rsidRPr="00D77342" w:rsidRDefault="00D21937">
      <w:pPr>
        <w:jc w:val="both"/>
        <w:rPr>
          <w:rFonts w:cs="Times New Roman"/>
        </w:rPr>
      </w:pPr>
      <w:r w:rsidRPr="00D77342">
        <w:rPr>
          <w:rFonts w:cs="Times New Roman"/>
        </w:rPr>
        <w:t>[25] G. S. Nayak, B. Muniyal, and M. C. Belavagi, "Enhancing phishing detection: A machine learning approach with feature selection and deep learning models," IEEE Access, vol. 13, pp. 33308-33320, 2025, doi: 10.1109/ACCESS.2025.3543738.</w:t>
      </w:r>
    </w:p>
    <w:p w:rsidR="00E149DA" w:rsidRPr="00D77342" w:rsidRDefault="00D21937">
      <w:pPr>
        <w:jc w:val="both"/>
        <w:rPr>
          <w:rFonts w:cs="Times New Roman"/>
        </w:rPr>
      </w:pPr>
      <w:r w:rsidRPr="00D77342">
        <w:rPr>
          <w:rFonts w:cs="Times New Roman"/>
        </w:rPr>
        <w:t>[26] S. Aslam, H. Aslam, A. Manzoor, H. Chen, and A. Rasool, "AntiPhishStack: LSTM-Based stacked generalization model for optimized phishing URL detection," Symmetry, vol. 16, no. 2, Art. no. 248, 2024, doi: 10.3390/sym16020248.</w:t>
      </w:r>
    </w:p>
    <w:p w:rsidR="00E149DA" w:rsidRPr="00D77342" w:rsidRDefault="00D21937">
      <w:pPr>
        <w:jc w:val="both"/>
        <w:rPr>
          <w:rFonts w:cs="Times New Roman"/>
        </w:rPr>
      </w:pPr>
      <w:r w:rsidRPr="00D77342">
        <w:rPr>
          <w:rFonts w:cs="Times New Roman"/>
        </w:rPr>
        <w:lastRenderedPageBreak/>
        <w:t>[27] S. S. Shafin, "An explainable feature selection framework for web phishing detection with machine learning," Data Science and Management, vol. 8, no. 2, pp. 127-136, 2025, doi: 10.1016/j.dsm.2024.08.004.</w:t>
      </w:r>
    </w:p>
    <w:p w:rsidR="00E149DA" w:rsidRPr="00D77342" w:rsidRDefault="00D21937">
      <w:pPr>
        <w:jc w:val="both"/>
        <w:rPr>
          <w:rFonts w:cs="Times New Roman"/>
        </w:rPr>
      </w:pPr>
      <w:r w:rsidRPr="00D77342">
        <w:rPr>
          <w:rFonts w:cs="Times New Roman"/>
        </w:rPr>
        <w:t>[28] A. Vulfin, A. Sulavko, V. Vasiliev, A. Minko, A. Kirillova, and A. Samotuga, "A multimodal phishing website detection system using explainable artificial intelligence technologies," Machine Learning and Knowledge Extraction, vol. 8, no. 1, Art. no. 11, 2026, doi: 10.3390/make8010011.</w:t>
      </w:r>
    </w:p>
    <w:p w:rsidR="00E149DA" w:rsidRPr="00D77342" w:rsidRDefault="00D21937">
      <w:pPr>
        <w:jc w:val="both"/>
        <w:rPr>
          <w:rFonts w:cs="Times New Roman"/>
        </w:rPr>
      </w:pPr>
      <w:r w:rsidRPr="00D77342">
        <w:rPr>
          <w:rFonts w:cs="Times New Roman"/>
        </w:rPr>
        <w:t>[29] Q. E. ul Haq, M. H. Faheem, and I. Ahmad, "Detecting phishing URLs based on a deep learning approach to prevent cyber-attacks," Applied Sciences, vol. 14, no. 22, Art. no. 10086, 2024, doi: 10.3390/app142210086.</w:t>
      </w:r>
    </w:p>
    <w:p w:rsidR="00E149DA" w:rsidRPr="00D77342" w:rsidRDefault="00D21937">
      <w:pPr>
        <w:jc w:val="both"/>
        <w:rPr>
          <w:rFonts w:cs="Times New Roman"/>
        </w:rPr>
      </w:pPr>
      <w:r w:rsidRPr="00D77342">
        <w:rPr>
          <w:rFonts w:cs="Times New Roman"/>
        </w:rPr>
        <w:t>[30] Y. B. Prasad and V. Dondeti, "PDSMV3-DCRNN: A novel ensemble deep learning framework for enhancing phishing detection and URL extraction," Computers &amp; Security, vol. 148, Art. no. 104123, 2025, doi: 10.1016/j.cose.2024.104123.</w:t>
      </w:r>
    </w:p>
    <w:p w:rsidR="00E149DA" w:rsidRPr="00D77342" w:rsidRDefault="00D21937">
      <w:pPr>
        <w:jc w:val="both"/>
        <w:rPr>
          <w:rFonts w:cs="Times New Roman"/>
        </w:rPr>
      </w:pPr>
      <w:r w:rsidRPr="00D77342">
        <w:rPr>
          <w:rFonts w:cs="Times New Roman"/>
        </w:rPr>
        <w:t>[31] R. Ghadami and J. Rahebi, "An explainable hybrid deep learning-optimization framework for robust phishing attack detection using GAN and transformer-based feature learning," Ain Shams Engineering Journal, vol. 16, no. 12, Art. no. 103745, 2025, doi: 10.1016/j.asej.2025.103745.</w:t>
      </w:r>
    </w:p>
    <w:p w:rsidR="00E149DA" w:rsidRPr="00D77342" w:rsidRDefault="00D21937">
      <w:pPr>
        <w:jc w:val="both"/>
        <w:rPr>
          <w:rFonts w:cs="Times New Roman"/>
        </w:rPr>
      </w:pPr>
      <w:r w:rsidRPr="00D77342">
        <w:rPr>
          <w:rFonts w:cs="Times New Roman"/>
        </w:rPr>
        <w:t>[32] E. Kocyigit, M. Korkmaz, O. K. Sahingoz, and B. Diri, "Enhanced feature selection using genetic algorithm for machine-learning-based phishing URL detection," Applied Sciences, vol. 14, no. 14, Art. no. 6081, 2024, doi: 10.3390/app14146081.</w:t>
      </w:r>
    </w:p>
    <w:p w:rsidR="00E149DA" w:rsidRPr="00D77342" w:rsidRDefault="00D21937">
      <w:pPr>
        <w:jc w:val="both"/>
        <w:rPr>
          <w:rFonts w:cs="Times New Roman"/>
        </w:rPr>
      </w:pPr>
      <w:r w:rsidRPr="00D77342">
        <w:rPr>
          <w:rFonts w:cs="Times New Roman"/>
        </w:rPr>
        <w:t>[33] L. Babala, K. Lipianina-Honcharenko, and O. Osolinskyi, "Deterministic Boolean-algebra framework for interpretable and energy-efficient phishing URL detection in real time," Applied Sciences, vol. 16, no. 5, Art. no. 2170, 2026, doi: 10.3390/app16052170.</w:t>
      </w:r>
    </w:p>
    <w:p w:rsidR="00E149DA" w:rsidRPr="00D77342" w:rsidRDefault="00D21937">
      <w:pPr>
        <w:jc w:val="both"/>
        <w:rPr>
          <w:rFonts w:cs="Times New Roman"/>
        </w:rPr>
      </w:pPr>
      <w:r w:rsidRPr="00D77342">
        <w:rPr>
          <w:rFonts w:cs="Times New Roman"/>
        </w:rPr>
        <w:t>[34] J. Yi and A. O. Balogun, "Phishing URL detection and interpretability with machine learning: A cross-dataset approach," Security and Privacy, vol. 9, no. 1, Art. no. e70175, 2026, doi: 10.1002/spy2.70175.</w:t>
      </w:r>
    </w:p>
    <w:p w:rsidR="00E149DA" w:rsidRPr="00D77342" w:rsidRDefault="00D21937">
      <w:pPr>
        <w:jc w:val="both"/>
        <w:rPr>
          <w:rFonts w:cs="Times New Roman"/>
        </w:rPr>
      </w:pPr>
      <w:r w:rsidRPr="00D77342">
        <w:rPr>
          <w:rFonts w:cs="Times New Roman"/>
        </w:rPr>
        <w:t>[35] H. Ghalechyan, E. Israyelyan, A. Arakelyan, G. Hovhannisyan, and A. Davtyan, "Phishing URL detection with neural networks: An empirical study," Scientific Reports, vol. 14, Art. no. 25134, 2024, doi: 10.1038/s41598-024-74725-6.</w:t>
      </w:r>
    </w:p>
    <w:p w:rsidR="00E149DA" w:rsidRPr="00D77342" w:rsidRDefault="00D21937">
      <w:pPr>
        <w:jc w:val="both"/>
        <w:rPr>
          <w:rFonts w:cs="Times New Roman"/>
        </w:rPr>
      </w:pPr>
      <w:r w:rsidRPr="00D77342">
        <w:rPr>
          <w:rFonts w:cs="Times New Roman"/>
        </w:rPr>
        <w:t>[36] M. Alshehri, A. Abugabah, A. Algarni, and S. Almotairi, "Character-level word encoding deep learning model for combating cyber threats in phishing URL detection," Computers &amp; Electrical Engineering, vol. 100, Art. no. 107868, 2022, doi: 10.1016/j.compeleceng.2022.107868.</w:t>
      </w:r>
    </w:p>
    <w:p w:rsidR="00E149DA" w:rsidRPr="00D77342" w:rsidRDefault="00D21937">
      <w:pPr>
        <w:jc w:val="both"/>
        <w:rPr>
          <w:rFonts w:cs="Times New Roman"/>
        </w:rPr>
      </w:pPr>
      <w:r w:rsidRPr="00D77342">
        <w:rPr>
          <w:rFonts w:cs="Times New Roman"/>
        </w:rPr>
        <w:t>[37] M. Hussain, C. Cheng, R. Xu, and M. Afzal, "CNN-Fusion: An effective and lightweight phishing detection method based on multi-variant ConvNet," Information Sciences, vol. 631, pp. 328-345, 2023, doi: 10.1016/j.ins.2023.02.039.</w:t>
      </w:r>
    </w:p>
    <w:p w:rsidR="00E149DA" w:rsidRPr="00D77342" w:rsidRDefault="00D21937">
      <w:pPr>
        <w:jc w:val="both"/>
        <w:rPr>
          <w:rFonts w:cs="Times New Roman"/>
        </w:rPr>
      </w:pPr>
      <w:r w:rsidRPr="00D77342">
        <w:rPr>
          <w:rFonts w:cs="Times New Roman"/>
        </w:rPr>
        <w:t xml:space="preserve">[38] O. K. Sahingoz, E. Buber, E. Kugu, and B. Diri, "DEPHIDES: Deep </w:t>
      </w:r>
      <w:proofErr w:type="gramStart"/>
      <w:r w:rsidRPr="00D77342">
        <w:rPr>
          <w:rFonts w:cs="Times New Roman"/>
        </w:rPr>
        <w:t>learning based</w:t>
      </w:r>
      <w:proofErr w:type="gramEnd"/>
      <w:r w:rsidRPr="00D77342">
        <w:rPr>
          <w:rFonts w:cs="Times New Roman"/>
        </w:rPr>
        <w:t xml:space="preserve"> phishing detection system," IEEE Access, vol. 12, pp. 8052-8070, 2024, doi: 10.1109/ACCESS.2024.3352629.</w:t>
      </w:r>
    </w:p>
    <w:p w:rsidR="00E149DA" w:rsidRPr="00D77342" w:rsidRDefault="00D21937">
      <w:pPr>
        <w:jc w:val="both"/>
        <w:rPr>
          <w:rFonts w:cs="Times New Roman"/>
        </w:rPr>
      </w:pPr>
      <w:r w:rsidRPr="00D77342">
        <w:rPr>
          <w:rFonts w:cs="Times New Roman"/>
        </w:rPr>
        <w:t>[39] S. Gopali, A. S. Namin, F. Abri, and K. S. Jones, "The performance of sequential deep learning models in detecting phishing websites using contextual features of URLs," arXiv:2404.09802, 2024. [Online]. Available: https://arxiv.org/abs/2404.09802.</w:t>
      </w:r>
    </w:p>
    <w:p w:rsidR="00E149DA" w:rsidRPr="00D77342" w:rsidRDefault="00D21937">
      <w:pPr>
        <w:jc w:val="both"/>
        <w:rPr>
          <w:rFonts w:cs="Times New Roman"/>
        </w:rPr>
      </w:pPr>
      <w:r w:rsidRPr="00D77342">
        <w:rPr>
          <w:rFonts w:cs="Times New Roman"/>
        </w:rPr>
        <w:lastRenderedPageBreak/>
        <w:t xml:space="preserve">[40] M. R. Islam, M. M. Islam, M. S. Afrin, A. Antara, N. Tabassum, and A. Al Amin, "PhishGuard: A convolutional neural </w:t>
      </w:r>
      <w:proofErr w:type="gramStart"/>
      <w:r w:rsidRPr="00D77342">
        <w:rPr>
          <w:rFonts w:cs="Times New Roman"/>
        </w:rPr>
        <w:t>network based</w:t>
      </w:r>
      <w:proofErr w:type="gramEnd"/>
      <w:r w:rsidRPr="00D77342">
        <w:rPr>
          <w:rFonts w:cs="Times New Roman"/>
        </w:rPr>
        <w:t xml:space="preserve"> model for detecting phishing URLs with explainability analysis," arXiv:2404.17960, 2024. [Online]. Available: https://arxiv.org/abs/2404.17960.</w:t>
      </w:r>
    </w:p>
    <w:p w:rsidR="00E149DA" w:rsidRPr="00D77342" w:rsidRDefault="00D21937">
      <w:pPr>
        <w:jc w:val="both"/>
        <w:rPr>
          <w:rFonts w:cs="Times New Roman"/>
        </w:rPr>
      </w:pPr>
      <w:r w:rsidRPr="00D77342">
        <w:rPr>
          <w:rFonts w:cs="Times New Roman"/>
        </w:rPr>
        <w:t>[41] R. Dubey, A. M. Tripathi, A. Srivastava, and S. Singh, "Phishing detection system: An ensemble approach using character-level CNN and feature engineering," arXiv:2512.16717, 2025. [Online]. Available: https://arxiv.org/abs/2512.16717.</w:t>
      </w:r>
    </w:p>
    <w:p w:rsidR="00E149DA" w:rsidRPr="00D77342" w:rsidRDefault="00D21937">
      <w:pPr>
        <w:jc w:val="both"/>
        <w:rPr>
          <w:rFonts w:cs="Times New Roman"/>
        </w:rPr>
      </w:pPr>
      <w:r w:rsidRPr="00D77342">
        <w:rPr>
          <w:rFonts w:cs="Times New Roman"/>
        </w:rPr>
        <w:t>[42] S. Abdelnabi, K. Krombholz, and M. Fritz, "VisualPhishNet: Zero-day phishing website detection by visual similarity," arXiv:1909.00300, 2019. [Online]. Available: https://arxiv.org/abs/1909.00300.</w:t>
      </w:r>
    </w:p>
    <w:p w:rsidR="00E149DA" w:rsidRPr="00D77342" w:rsidRDefault="00D21937">
      <w:pPr>
        <w:jc w:val="both"/>
        <w:rPr>
          <w:rFonts w:cs="Times New Roman"/>
        </w:rPr>
      </w:pPr>
      <w:r w:rsidRPr="00D77342">
        <w:rPr>
          <w:rFonts w:cs="Times New Roman"/>
        </w:rPr>
        <w:t>[43] A. Alhogail and A. Alsabih, "Intelligent visual similarity-based phishing websites detection," Symmetry, vol. 12, no. 10, Art. no. 1681, 2020, doi: 10.3390/sym12101681.</w:t>
      </w:r>
    </w:p>
    <w:p w:rsidR="00E149DA" w:rsidRPr="00D77342" w:rsidRDefault="00D21937">
      <w:pPr>
        <w:jc w:val="both"/>
        <w:rPr>
          <w:rFonts w:cs="Times New Roman"/>
        </w:rPr>
      </w:pPr>
      <w:r w:rsidRPr="00D77342">
        <w:rPr>
          <w:rFonts w:cs="Times New Roman"/>
        </w:rPr>
        <w:t>[44] F. Ji, K. Lee, H. Koo, W. You, E. Choo, H. Kim, and D. Kim, "Evaluating the effectiveness and robustness of visual similarity-based phishing detection models," arXiv:2405.19598, 2024. [Online]. Available: https://arxiv.org/abs/2405.19598.</w:t>
      </w:r>
    </w:p>
    <w:p w:rsidR="00E149DA" w:rsidRPr="00D77342" w:rsidRDefault="00D21937">
      <w:pPr>
        <w:jc w:val="both"/>
        <w:rPr>
          <w:rFonts w:cs="Times New Roman"/>
        </w:rPr>
      </w:pPr>
      <w:r w:rsidRPr="00D77342">
        <w:rPr>
          <w:rFonts w:cs="Times New Roman"/>
        </w:rPr>
        <w:t>[45] P. Prakash, M. Kumar, R. R. Kompella, and M. Gupta, "PhishNet: Predictive blacklisting to detect phishing attacks," in Proc. IEEE INFOCOM, 2010, doi: 10.1109/INFCOM.2010.5462216.</w:t>
      </w:r>
    </w:p>
    <w:p w:rsidR="00E149DA" w:rsidRPr="00D77342" w:rsidRDefault="00D21937">
      <w:pPr>
        <w:jc w:val="both"/>
        <w:rPr>
          <w:rFonts w:cs="Times New Roman"/>
        </w:rPr>
      </w:pPr>
      <w:r w:rsidRPr="00D77342">
        <w:rPr>
          <w:rFonts w:cs="Times New Roman"/>
        </w:rPr>
        <w:t>[46] M. Saunders, P. Lewis, and A. Thornhill, Research Methods for Business Students, 8th ed. Harlow, U.K.: Pearson, 2019.</w:t>
      </w:r>
    </w:p>
    <w:p w:rsidR="00E149DA" w:rsidRPr="00D77342" w:rsidRDefault="00D21937">
      <w:pPr>
        <w:jc w:val="both"/>
        <w:rPr>
          <w:rFonts w:cs="Times New Roman"/>
        </w:rPr>
      </w:pPr>
      <w:r w:rsidRPr="00D77342">
        <w:rPr>
          <w:rFonts w:cs="Times New Roman"/>
        </w:rPr>
        <w:t>[47] A. Hevner, S. March, J. Park, and S. Ram, "Design science in information systems research," MIS Quarterly, vol. 28, no. 1, pp. 75-105, 2004, doi: 10.2307/25148625.</w:t>
      </w:r>
    </w:p>
    <w:p w:rsidR="00E149DA" w:rsidRPr="00D77342" w:rsidRDefault="00D21937">
      <w:pPr>
        <w:jc w:val="both"/>
        <w:rPr>
          <w:rFonts w:cs="Times New Roman"/>
        </w:rPr>
      </w:pPr>
      <w:r w:rsidRPr="00D77342">
        <w:rPr>
          <w:rFonts w:cs="Times New Roman"/>
        </w:rPr>
        <w:t>[48] K. Peffers, T. Tuunanen, M. A. Rothenberger, and S. Chatterjee, "A design science research methodology for information systems research," Journal of Management Information Systems, vol. 24, no. 3, pp. 45-77, 2007, doi: 10.2753/MIS0742-1222240302.</w:t>
      </w:r>
    </w:p>
    <w:p w:rsidR="00E149DA" w:rsidRPr="00D77342" w:rsidRDefault="00D21937">
      <w:pPr>
        <w:jc w:val="both"/>
        <w:rPr>
          <w:rFonts w:cs="Times New Roman"/>
        </w:rPr>
      </w:pPr>
      <w:r w:rsidRPr="00D77342">
        <w:rPr>
          <w:rFonts w:cs="Times New Roman"/>
        </w:rPr>
        <w:t>[49] L. Breiman, "Random Forests," Machine Learning, vol. 45, no. 1, pp. 5-32, 2001, doi: 10.1023/A:1010933404324.</w:t>
      </w:r>
    </w:p>
    <w:p w:rsidR="00E149DA" w:rsidRPr="00D77342" w:rsidRDefault="00D21937">
      <w:pPr>
        <w:jc w:val="both"/>
        <w:rPr>
          <w:rFonts w:cs="Times New Roman"/>
        </w:rPr>
      </w:pPr>
      <w:r w:rsidRPr="00D77342">
        <w:rPr>
          <w:rFonts w:cs="Times New Roman"/>
        </w:rPr>
        <w:t>[50] Y. LeCun, L. Bottou, Y. Bengio, and P. Haffner, "Gradient-based learning applied to document recognition," Proceedings of the IEEE, vol. 86, no. 11, pp. 2278-2324, 1998, doi: 10.1109/5.726791.</w:t>
      </w:r>
    </w:p>
    <w:p w:rsidR="00E149DA" w:rsidRPr="00D77342" w:rsidRDefault="00D21937">
      <w:pPr>
        <w:jc w:val="both"/>
        <w:rPr>
          <w:rFonts w:cs="Times New Roman"/>
        </w:rPr>
      </w:pPr>
      <w:r w:rsidRPr="00D77342">
        <w:rPr>
          <w:rFonts w:cs="Times New Roman"/>
        </w:rPr>
        <w:t>[51] S. Hochreiter and J. Schmidhuber, "Long short-term memory," Neural Computation, vol. 9, no. 8, pp. 1735-1780, 1997, doi: 10.1162/neco.1997.9.8.1735.</w:t>
      </w:r>
    </w:p>
    <w:p w:rsidR="00E149DA" w:rsidRPr="00D77342" w:rsidRDefault="00D21937">
      <w:pPr>
        <w:jc w:val="both"/>
        <w:rPr>
          <w:rFonts w:cs="Times New Roman"/>
        </w:rPr>
      </w:pPr>
      <w:r w:rsidRPr="00D77342">
        <w:rPr>
          <w:rFonts w:cs="Times New Roman"/>
        </w:rPr>
        <w:t>[52] K. Cho et al., "Learning phrase representations using RNN encoder-decoder for statistical machine translation," arXiv:1406.1078, 2014. [Online]. Available: https://arxiv.org/abs/1406.1078.</w:t>
      </w:r>
    </w:p>
    <w:p w:rsidR="00E149DA" w:rsidRPr="00D77342" w:rsidRDefault="00D21937">
      <w:pPr>
        <w:jc w:val="both"/>
        <w:rPr>
          <w:rFonts w:cs="Times New Roman"/>
        </w:rPr>
      </w:pPr>
      <w:r w:rsidRPr="00D77342">
        <w:rPr>
          <w:rFonts w:cs="Times New Roman"/>
        </w:rPr>
        <w:t>[53] D. Bahdanau, K. Cho, and Y. Bengio, "Neural machine translation by jointly learning to align and translate," arXiv:1409.0473, 2014. [Online]. Available: https://arxiv.org/abs/1409.0473.</w:t>
      </w:r>
    </w:p>
    <w:p w:rsidR="00E149DA" w:rsidRPr="00D77342" w:rsidRDefault="00D21937">
      <w:pPr>
        <w:jc w:val="both"/>
        <w:rPr>
          <w:rFonts w:cs="Times New Roman"/>
        </w:rPr>
      </w:pPr>
      <w:r w:rsidRPr="00D77342">
        <w:rPr>
          <w:rFonts w:cs="Times New Roman"/>
        </w:rPr>
        <w:t>[54] A. Vaswani et al., "Attention Is All You Need," in Advances in Neural Information Processing Systems, vol. 30, 2017. [Online]. Available: https://proceedings.neurips.cc/paper/2017/hash/3f5ee243547dee91fbd053c1c4a845aa-Abstract.html.</w:t>
      </w:r>
    </w:p>
    <w:p w:rsidR="00E149DA" w:rsidRPr="00D77342" w:rsidRDefault="00D21937">
      <w:pPr>
        <w:jc w:val="both"/>
        <w:rPr>
          <w:rFonts w:cs="Times New Roman"/>
        </w:rPr>
      </w:pPr>
      <w:r w:rsidRPr="00D77342">
        <w:rPr>
          <w:rFonts w:cs="Times New Roman"/>
        </w:rPr>
        <w:lastRenderedPageBreak/>
        <w:t xml:space="preserve">[55] M. T. Ribeiro, S. Singh, and C. Guestrin, "Why should I trust </w:t>
      </w:r>
      <w:proofErr w:type="gramStart"/>
      <w:r w:rsidRPr="00D77342">
        <w:rPr>
          <w:rFonts w:cs="Times New Roman"/>
        </w:rPr>
        <w:t>you?:</w:t>
      </w:r>
      <w:proofErr w:type="gramEnd"/>
      <w:r w:rsidRPr="00D77342">
        <w:rPr>
          <w:rFonts w:cs="Times New Roman"/>
        </w:rPr>
        <w:t xml:space="preserve"> Explaining the predictions of any classifier," in Proc. 22nd ACM SIGKDD International Conference on Knowledge Discovery and Data Mining, 2016, pp. 1135-1144, doi: 10.1145/2939672.2939778.</w:t>
      </w:r>
    </w:p>
    <w:p w:rsidR="00E149DA" w:rsidRPr="00D77342" w:rsidRDefault="00D21937">
      <w:pPr>
        <w:jc w:val="both"/>
        <w:rPr>
          <w:rFonts w:cs="Times New Roman"/>
        </w:rPr>
      </w:pPr>
      <w:r w:rsidRPr="00D77342">
        <w:rPr>
          <w:rFonts w:cs="Times New Roman"/>
        </w:rPr>
        <w:t>[56] S. M. Lundberg and S.-I. Lee, "A unified approach to interpreting model predictions," in Advances in Neural Information Processing Systems, vol. 30, 2017. [Online]. Available: https://dl.acm.org/doi/10.5555/3295222.3295230.</w:t>
      </w:r>
    </w:p>
    <w:p w:rsidR="00E149DA" w:rsidRPr="00D77342" w:rsidRDefault="00D21937">
      <w:pPr>
        <w:jc w:val="both"/>
        <w:rPr>
          <w:rFonts w:cs="Times New Roman"/>
        </w:rPr>
      </w:pPr>
      <w:r w:rsidRPr="00D77342">
        <w:rPr>
          <w:rFonts w:cs="Times New Roman"/>
        </w:rPr>
        <w:t>[57] C. Molnar, Interpretable Machine Learning, 2nd ed., 2022. [Online]. Available: https://christophm.github.io/interpretable-ml-book/.</w:t>
      </w:r>
    </w:p>
    <w:p w:rsidR="00E149DA" w:rsidRPr="00D77342" w:rsidRDefault="00D21937">
      <w:pPr>
        <w:jc w:val="both"/>
        <w:rPr>
          <w:rFonts w:cs="Times New Roman"/>
        </w:rPr>
      </w:pPr>
      <w:r w:rsidRPr="00D77342">
        <w:rPr>
          <w:rFonts w:cs="Times New Roman"/>
        </w:rPr>
        <w:t>[58] F. Doshi-Velez and B. Kim, "Towards a rigorous science of interpretable machine learning," arXiv:1702.08608, 2017. [Online]. Available: https://arxiv.org/abs/1702.08608.</w:t>
      </w:r>
    </w:p>
    <w:p w:rsidR="00E149DA" w:rsidRPr="00D77342" w:rsidRDefault="00D21937">
      <w:pPr>
        <w:jc w:val="both"/>
        <w:rPr>
          <w:rFonts w:cs="Times New Roman"/>
        </w:rPr>
      </w:pPr>
      <w:r w:rsidRPr="00D77342">
        <w:rPr>
          <w:rFonts w:cs="Times New Roman"/>
        </w:rPr>
        <w:t>[59] C. Rudin, "Stop explaining black box machine learning models for high stakes decisions and use interpretable models instead," Nature Machine Intelligence, vol. 1, pp. 206-215, 2019, doi: 10.1038/s42256-019-0048-x.</w:t>
      </w:r>
    </w:p>
    <w:p w:rsidR="00E149DA" w:rsidRPr="00D77342" w:rsidRDefault="00D21937">
      <w:pPr>
        <w:jc w:val="both"/>
        <w:rPr>
          <w:rFonts w:cs="Times New Roman"/>
        </w:rPr>
      </w:pPr>
      <w:r w:rsidRPr="00D77342">
        <w:rPr>
          <w:rFonts w:cs="Times New Roman"/>
        </w:rPr>
        <w:t>[60] T. Fawcett, "An introduction to ROC analysis," Pattern Recognition Letters, vol. 27, no. 8, pp. 861-874, 2006, doi: 10.1016/j.patrec.2005.10.010.</w:t>
      </w:r>
    </w:p>
    <w:p w:rsidR="00E149DA" w:rsidRPr="00D77342" w:rsidRDefault="00D21937">
      <w:pPr>
        <w:jc w:val="both"/>
        <w:rPr>
          <w:rFonts w:cs="Times New Roman"/>
        </w:rPr>
      </w:pPr>
      <w:r w:rsidRPr="00D77342">
        <w:rPr>
          <w:rFonts w:cs="Times New Roman"/>
        </w:rPr>
        <w:t>[61] M. Sokolova and G. Lapalme, "A systematic analysis of performance measures for classification tasks," Information Processing &amp; Management, vol. 45, no. 4, pp. 427-437, 2009, doi: 10.1016/j.ipm.2009.03.002.</w:t>
      </w:r>
    </w:p>
    <w:p w:rsidR="00E149DA" w:rsidRPr="00D77342" w:rsidRDefault="00D21937">
      <w:pPr>
        <w:jc w:val="both"/>
        <w:rPr>
          <w:rFonts w:cs="Times New Roman"/>
        </w:rPr>
      </w:pPr>
      <w:r w:rsidRPr="00D77342">
        <w:rPr>
          <w:rFonts w:cs="Times New Roman"/>
        </w:rPr>
        <w:t>[62] F. Pedregosa et al., "Scikit-learn: Machine learning in Python," Journal of Machine Learning Research, vol. 12, pp. 2825-2830, 2011. [Online]. Available: https://jmlr.org/papers/v12/pedregosa11a.html.</w:t>
      </w:r>
    </w:p>
    <w:p w:rsidR="00E149DA" w:rsidRPr="00D77342" w:rsidRDefault="00D21937">
      <w:pPr>
        <w:jc w:val="both"/>
        <w:rPr>
          <w:rFonts w:cs="Times New Roman"/>
        </w:rPr>
      </w:pPr>
      <w:r w:rsidRPr="00D77342">
        <w:rPr>
          <w:rFonts w:cs="Times New Roman"/>
        </w:rPr>
        <w:t>[63] M. Abadi et al., "TensorFlow: Large-scale machine learning on heterogeneous distributed systems," arXiv:1603.04467, 2016. [Online]. Available: https://arxiv.org/abs/1603.04467.</w:t>
      </w:r>
    </w:p>
    <w:p w:rsidR="00E149DA" w:rsidRPr="00D77342" w:rsidRDefault="00D21937">
      <w:pPr>
        <w:jc w:val="both"/>
        <w:rPr>
          <w:rFonts w:cs="Times New Roman"/>
        </w:rPr>
      </w:pPr>
      <w:r w:rsidRPr="00D77342">
        <w:rPr>
          <w:rFonts w:cs="Times New Roman"/>
        </w:rPr>
        <w:t>[64] F. Chollet, "Keras," GitHub repository, 2015. [Online]. Available: https://github.com/fchollet/keras.</w:t>
      </w:r>
    </w:p>
    <w:p w:rsidR="00E149DA" w:rsidRPr="00D77342" w:rsidRDefault="00D21937">
      <w:pPr>
        <w:jc w:val="both"/>
        <w:rPr>
          <w:rFonts w:cs="Times New Roman"/>
        </w:rPr>
      </w:pPr>
      <w:r w:rsidRPr="00D77342">
        <w:rPr>
          <w:rFonts w:cs="Times New Roman"/>
        </w:rPr>
        <w:t>[65] I. Goodfellow, Y. Bengio, and A. Courville, Deep Learning. Cambridge, MA, USA: MIT Press, 2016. [Online]. Available: https://www.deeplearningbook.org/.</w:t>
      </w:r>
    </w:p>
    <w:p w:rsidR="00E149DA" w:rsidRPr="00D77342" w:rsidRDefault="00D21937">
      <w:pPr>
        <w:jc w:val="both"/>
        <w:rPr>
          <w:rFonts w:cs="Times New Roman"/>
        </w:rPr>
      </w:pPr>
      <w:r w:rsidRPr="00D77342">
        <w:rPr>
          <w:rFonts w:cs="Times New Roman"/>
        </w:rPr>
        <w:t>[66] M. Khonji, Y. Iraqi, and A. Jones, "Phishing detection: A literature survey," IEEE Communications Surveys &amp; Tutorials, vol. 15, no. 4, pp. 2091-2121, 2013, doi: 10.1109/SURV.2013.032213.00009.</w:t>
      </w:r>
    </w:p>
    <w:p w:rsidR="00E149DA" w:rsidRPr="00D77342" w:rsidRDefault="00D21937">
      <w:pPr>
        <w:jc w:val="both"/>
        <w:rPr>
          <w:rFonts w:cs="Times New Roman"/>
        </w:rPr>
      </w:pPr>
      <w:r w:rsidRPr="00D77342">
        <w:rPr>
          <w:rFonts w:cs="Times New Roman"/>
        </w:rPr>
        <w:t>[67] K. L. Chiew, K. S. C. Yong, and C. L. Tan, "A survey of phishing attacks: Their types, vectors and technical approaches," Expert Systems with Applications, vol. 106, pp. 1-20, 2018, doi: 10.1016/j.eswa.2018.03.050.</w:t>
      </w:r>
    </w:p>
    <w:p w:rsidR="00E149DA" w:rsidRPr="00D77342" w:rsidRDefault="00D21937">
      <w:pPr>
        <w:jc w:val="both"/>
        <w:rPr>
          <w:rFonts w:cs="Times New Roman"/>
        </w:rPr>
      </w:pPr>
      <w:r w:rsidRPr="00D77342">
        <w:rPr>
          <w:rFonts w:cs="Times New Roman"/>
        </w:rPr>
        <w:t>[68] A. AlEroud and L. Zhou, "Phishing environments, techniques, and countermeasures: A survey," Computers &amp; Security, vol. 68, pp. 160-196, 2017, doi: 10.1016/j.cose.2017.04.006.</w:t>
      </w:r>
    </w:p>
    <w:p w:rsidR="00E149DA" w:rsidRPr="00D77342" w:rsidRDefault="00D21937">
      <w:pPr>
        <w:jc w:val="both"/>
        <w:rPr>
          <w:rFonts w:cs="Times New Roman"/>
        </w:rPr>
      </w:pPr>
      <w:r w:rsidRPr="00D77342">
        <w:rPr>
          <w:rFonts w:cs="Times New Roman"/>
        </w:rPr>
        <w:t xml:space="preserve">[69] S. Marchal, J. François, R. State, and T. Engel, “PhishStorm: Detecting phishing with streaming analytics,” IEEE Transactions on Network and Service Management, vol. 11, no. 4, pp. 458–471, 2014, </w:t>
      </w:r>
      <w:r w:rsidRPr="00D77342">
        <w:rPr>
          <w:rFonts w:cs="Times New Roman"/>
        </w:rPr>
        <w:lastRenderedPageBreak/>
        <w:t>doi: 10.1109/TNSM.2014.2377295. [Online]. Available: https://doi.org/10.1109/TNSM.2014.2377295</w:t>
      </w:r>
    </w:p>
    <w:p w:rsidR="00E149DA" w:rsidRPr="00D77342" w:rsidRDefault="00D21937">
      <w:pPr>
        <w:jc w:val="both"/>
        <w:rPr>
          <w:rFonts w:cs="Times New Roman"/>
        </w:rPr>
      </w:pPr>
      <w:r w:rsidRPr="00D77342">
        <w:rPr>
          <w:rFonts w:cs="Times New Roman"/>
        </w:rPr>
        <w:t xml:space="preserve">[70] S. Asiri, Y. Xiao, and T. Li, “PhishTransformer: A novel approach to detect phishing attacks using URL collection and transformer,” Electronics, vol. 13, no. 1, Art. no. 30, 2024, doi: 10.3390/electronics13010030. [Online]. Available: </w:t>
      </w:r>
      <w:hyperlink r:id="rId20" w:tgtFrame="_new" w:history="1">
        <w:r w:rsidRPr="00D77342">
          <w:rPr>
            <w:rFonts w:cs="Times New Roman"/>
          </w:rPr>
          <w:t>https://doi.org/10.3390/electronics13010030</w:t>
        </w:r>
      </w:hyperlink>
    </w:p>
    <w:p w:rsidR="00E149DA" w:rsidRPr="00D77342" w:rsidRDefault="00D21937">
      <w:pPr>
        <w:jc w:val="both"/>
        <w:rPr>
          <w:rFonts w:cs="Times New Roman"/>
        </w:rPr>
      </w:pPr>
      <w:r w:rsidRPr="00D77342">
        <w:rPr>
          <w:rFonts w:cs="Times New Roman"/>
        </w:rPr>
        <w:t xml:space="preserve">[71] K. S. Jishnu and B. Arthi, “Real-time phishing URL detection framework using knowledge distilled ELECTRA,” Automatika, vol. 65, no. 4, pp. 1621–1639, 2024, doi: 10.1080/00051144.2024.2415797. [Online]. Available: </w:t>
      </w:r>
      <w:hyperlink r:id="rId21" w:tgtFrame="_new" w:history="1">
        <w:r w:rsidRPr="00D77342">
          <w:rPr>
            <w:rFonts w:cs="Times New Roman"/>
          </w:rPr>
          <w:t>https://doi.org/10.1080/00051144.2024.2415797</w:t>
        </w:r>
      </w:hyperlink>
    </w:p>
    <w:p w:rsidR="00E149DA" w:rsidRPr="00D77342" w:rsidRDefault="00D21937">
      <w:pPr>
        <w:jc w:val="both"/>
        <w:rPr>
          <w:rFonts w:cs="Times New Roman"/>
        </w:rPr>
      </w:pPr>
      <w:r w:rsidRPr="00D77342">
        <w:rPr>
          <w:rFonts w:cs="Times New Roman"/>
        </w:rPr>
        <w:t>[72] E. S. Aung and H. Yamana, “PhiSN: Phishing URL detection using segmentation and NLP features,” Journal of Information Processing, vol. 32, pp. 973–989, 2024, doi: 10.2197/ipsjjip.32.973. [Online]. Available: https://doi.org/10.2197/ipsjjip.32.973</w:t>
      </w:r>
    </w:p>
    <w:p w:rsidR="00E149DA" w:rsidRPr="00D77342" w:rsidRDefault="00D21937">
      <w:pPr>
        <w:jc w:val="both"/>
        <w:rPr>
          <w:rFonts w:cs="Times New Roman"/>
        </w:rPr>
      </w:pPr>
      <w:r w:rsidRPr="00D77342">
        <w:rPr>
          <w:rFonts w:cs="Times New Roman"/>
        </w:rPr>
        <w:t>[73] R. Gowtham, I. Krishnamurthi, and K. S. S. Kumar, “An efficacious method for detecting phishing webpages through target domain identification,” Decision Support Systems, vol. 61, pp. 12–22, 2014, doi: 10.1016/j.dss.2014.01.002. [Online]. Available: https://doi.org/10.1016/j.dss.2014.01.002</w:t>
      </w:r>
    </w:p>
    <w:p w:rsidR="00E149DA" w:rsidRPr="00D77342" w:rsidRDefault="00D21937">
      <w:pPr>
        <w:jc w:val="both"/>
        <w:rPr>
          <w:rFonts w:cs="Times New Roman"/>
        </w:rPr>
      </w:pPr>
      <w:r w:rsidRPr="00D77342">
        <w:rPr>
          <w:rFonts w:cs="Times New Roman"/>
        </w:rPr>
        <w:t>[74] A. Dhamija, J. D. Tygar, and M. Hearst, "Why phishing works," in Proc. SIGCHI Conf. Human Factors in Computing Systems, 2006, pp. 581-590, doi: 10.1145/1124772.1124861.</w:t>
      </w:r>
    </w:p>
    <w:p w:rsidR="00E149DA" w:rsidRPr="00D77342" w:rsidRDefault="00D21937">
      <w:pPr>
        <w:jc w:val="both"/>
        <w:rPr>
          <w:rFonts w:cs="Times New Roman"/>
        </w:rPr>
      </w:pPr>
      <w:r w:rsidRPr="00D77342">
        <w:rPr>
          <w:rFonts w:cs="Times New Roman"/>
        </w:rPr>
        <w:t>[75] T. N. Jagatic, N. A. Johnson, M. Jakobsson, and F. Menczer, "Social phishing," Communications of the ACM, vol. 50, no. 10, pp. 94-100, 2007, doi: 10.1145/1290958.1290968.</w:t>
      </w:r>
    </w:p>
    <w:p w:rsidR="00E149DA" w:rsidRPr="00D77342" w:rsidRDefault="00D21937">
      <w:pPr>
        <w:jc w:val="both"/>
        <w:rPr>
          <w:rFonts w:cs="Times New Roman"/>
        </w:rPr>
      </w:pPr>
      <w:r w:rsidRPr="00D77342">
        <w:rPr>
          <w:rFonts w:cs="Times New Roman"/>
        </w:rPr>
        <w:t>[76] A. Oest et al., "Sunrise to sunset: Analyzing the end-to-end life cycle and effectiveness of phishing attacks at scale," in Proc. 29th USENIX Security Symposium, 2020, pp. 2321-2338. [Online]. Available: https://www.usenix.org/conference/usenixsecurity20/presentation/oest-sunrise.</w:t>
      </w:r>
    </w:p>
    <w:p w:rsidR="00E149DA" w:rsidRPr="00D77342" w:rsidRDefault="00D21937">
      <w:pPr>
        <w:jc w:val="both"/>
        <w:rPr>
          <w:rFonts w:cs="Times New Roman"/>
        </w:rPr>
      </w:pPr>
      <w:r w:rsidRPr="00D77342">
        <w:rPr>
          <w:rFonts w:cs="Times New Roman"/>
        </w:rPr>
        <w:t>[77] C. Seifert, I. Welch, and P. Komisarczuk, "Identification of malicious web pages with static heuristics," in Proc. Australasian Telecommunication Networks and Applications Conference, 2008, pp. 91-96, doi: 10.1109/ATNAC.2008.4783252.</w:t>
      </w:r>
    </w:p>
    <w:p w:rsidR="00E149DA" w:rsidRPr="00D77342" w:rsidRDefault="00D21937">
      <w:pPr>
        <w:jc w:val="both"/>
        <w:rPr>
          <w:rFonts w:cs="Times New Roman"/>
        </w:rPr>
      </w:pPr>
      <w:r w:rsidRPr="00D77342">
        <w:rPr>
          <w:rFonts w:cs="Times New Roman"/>
        </w:rPr>
        <w:t>[78] M. Canali, M. Cova, G. Vigna, and C. Kruegel, "Prophiler: A fast filter for the large-scale detection of malicious web pages," in Proc. 20th Int. Conf. World Wide Web, 2011, pp. 197-206, doi: 10.1145/1963405.1963435.</w:t>
      </w:r>
    </w:p>
    <w:p w:rsidR="00E149DA" w:rsidRPr="00D77342" w:rsidRDefault="00D21937">
      <w:pPr>
        <w:jc w:val="both"/>
        <w:rPr>
          <w:rFonts w:cs="Times New Roman"/>
        </w:rPr>
      </w:pPr>
      <w:r w:rsidRPr="00D77342">
        <w:rPr>
          <w:rFonts w:cs="Times New Roman"/>
        </w:rPr>
        <w:t>[79] C.-M. Chen, J.-J. Huang, and Y.-H. Ou, “Efficient suspicious URL filtering based on reputation,” Journal of Information Security and Applications, vol. 20, pp. 26–36, 2015, doi: 10.1016/j.jisa.2014.10.005. [Online]. Available: https://doi.org/10.1016/j.jisa.2014.10.005</w:t>
      </w:r>
    </w:p>
    <w:p w:rsidR="00E149DA" w:rsidRPr="00D77342" w:rsidRDefault="00D21937">
      <w:pPr>
        <w:jc w:val="both"/>
        <w:rPr>
          <w:rFonts w:cs="Times New Roman"/>
        </w:rPr>
      </w:pPr>
      <w:r w:rsidRPr="00D77342">
        <w:rPr>
          <w:rFonts w:cs="Times New Roman"/>
        </w:rPr>
        <w:t>[80] M. Verma and M. K. Dutta, "A comparative study of malicious URL detection techniques," Journal of Information Security and Applications, vol. 63, Art. no. 102995, 2021, doi: 10.1016/j.jisa.2021.102995.</w:t>
      </w:r>
    </w:p>
    <w:p w:rsidR="00E149DA" w:rsidRPr="00D77342" w:rsidRDefault="00D21937">
      <w:pPr>
        <w:jc w:val="both"/>
        <w:rPr>
          <w:rFonts w:cs="Times New Roman"/>
        </w:rPr>
      </w:pPr>
      <w:r w:rsidRPr="00D77342">
        <w:rPr>
          <w:rFonts w:cs="Times New Roman"/>
        </w:rPr>
        <w:t>[81] A. Barredo Arrieta et al., "Explainable Artificial Intelligence (XAI): Concepts, taxonomies, opportunities and challenges toward responsible AI," Information Fusion, vol. 58, pp. 82-115, 2020, doi: 10.1016/j.inffus.2019.12.012.</w:t>
      </w:r>
    </w:p>
    <w:p w:rsidR="00E149DA" w:rsidRPr="00D77342" w:rsidRDefault="00D21937">
      <w:pPr>
        <w:jc w:val="both"/>
        <w:rPr>
          <w:rFonts w:cs="Times New Roman"/>
        </w:rPr>
      </w:pPr>
      <w:r w:rsidRPr="00D77342">
        <w:rPr>
          <w:rFonts w:cs="Times New Roman"/>
        </w:rPr>
        <w:lastRenderedPageBreak/>
        <w:t>[82] R. Guidotti, A. Monreale, S. Ruggieri, F. Turini, F. Giannotti, and D. Pedreschi, "A survey of methods for explaining black box models," ACM Computing Surveys, vol. 51, no. 5, Art. no. 93, 2018, doi: 10.1145/3236009.</w:t>
      </w:r>
    </w:p>
    <w:p w:rsidR="00E149DA" w:rsidRPr="00D77342" w:rsidRDefault="00D21937">
      <w:pPr>
        <w:jc w:val="both"/>
        <w:rPr>
          <w:rFonts w:cs="Times New Roman"/>
        </w:rPr>
      </w:pPr>
      <w:r w:rsidRPr="00D77342">
        <w:rPr>
          <w:rFonts w:cs="Times New Roman"/>
        </w:rPr>
        <w:t>[83] W. Samek, T. Wiegand, and K.-R. Müller, "Explainable artificial intelligence: Understanding, visualizing and interpreting deep learning models," ITU Journal: ICT Discoveries, Special Issue 1, 2017. [Online]. Available: https://www.itu.int/en/journal/001/Pages/05.aspx.</w:t>
      </w:r>
    </w:p>
    <w:p w:rsidR="00E149DA" w:rsidRPr="00D77342" w:rsidRDefault="00D21937">
      <w:pPr>
        <w:jc w:val="both"/>
        <w:rPr>
          <w:rFonts w:cs="Times New Roman"/>
        </w:rPr>
      </w:pPr>
      <w:r w:rsidRPr="00D77342">
        <w:rPr>
          <w:rFonts w:cs="Times New Roman"/>
        </w:rPr>
        <w:t>[84] G. Montavon, W. Samek, and K.-R. Müller, "Methods for interpreting and understanding deep neural networks," Digital Signal Processing, vol. 73, pp. 1-15, 2018, doi: 10.1016/j.dsp.2017.10.011.</w:t>
      </w:r>
    </w:p>
    <w:p w:rsidR="00E149DA" w:rsidRPr="00D77342" w:rsidRDefault="00D21937">
      <w:pPr>
        <w:jc w:val="both"/>
        <w:rPr>
          <w:rFonts w:cs="Times New Roman"/>
        </w:rPr>
      </w:pPr>
      <w:r w:rsidRPr="00D77342">
        <w:rPr>
          <w:rFonts w:cs="Times New Roman"/>
        </w:rPr>
        <w:t>[85] M. Sundararajan, A. Taly, and Q. Yan, "Axiomatic attribution for deep networks," in Proc. 34th International Conference on Machine Learning, 2017, pp. 3319-3328. [Online]. Available: https://proceedings.mlr.press/v70/sundararajan17a.html.</w:t>
      </w:r>
    </w:p>
    <w:p w:rsidR="00E149DA" w:rsidRPr="00D77342" w:rsidRDefault="00D21937">
      <w:pPr>
        <w:jc w:val="both"/>
        <w:rPr>
          <w:rFonts w:cs="Times New Roman"/>
        </w:rPr>
      </w:pPr>
      <w:r w:rsidRPr="00D77342">
        <w:rPr>
          <w:rFonts w:cs="Times New Roman"/>
        </w:rPr>
        <w:t>[86] R. R. Selvaraju et al., "Grad-CAM: Visual explanations from deep networks via gradient-based localization," in Proc. IEEE International Conference on Computer Vision, 2017, pp. 618-626, doi: 10.1109/ICCV.2017.74.</w:t>
      </w:r>
    </w:p>
    <w:p w:rsidR="00E149DA" w:rsidRPr="00D77342" w:rsidRDefault="00D21937">
      <w:pPr>
        <w:jc w:val="both"/>
        <w:rPr>
          <w:rFonts w:cs="Times New Roman"/>
        </w:rPr>
      </w:pPr>
      <w:r w:rsidRPr="00D77342">
        <w:rPr>
          <w:rFonts w:cs="Times New Roman"/>
        </w:rPr>
        <w:t>[87] J. Davis and M. Goadrich, "The relationship between precision-recall and ROC curves," in Proc. 23rd International Conference on Machine Learning, 2006, pp. 233-240, doi: 10.1145/1143844.1143874.</w:t>
      </w:r>
    </w:p>
    <w:p w:rsidR="00E149DA" w:rsidRPr="00D77342" w:rsidRDefault="00D21937">
      <w:pPr>
        <w:jc w:val="both"/>
        <w:rPr>
          <w:rFonts w:cs="Times New Roman"/>
        </w:rPr>
      </w:pPr>
      <w:r w:rsidRPr="00D77342">
        <w:rPr>
          <w:rFonts w:cs="Times New Roman"/>
        </w:rPr>
        <w:t>[88] D. Chicco and G. Jurman, "The advantages of the Matthews correlation coefficient (MCC) over F1 score and accuracy in binary classification evaluation," BMC Genomics, vol. 21, Art. no. 6, 2020, doi: 10.1186/s12864-019-6413-7.</w:t>
      </w:r>
    </w:p>
    <w:p w:rsidR="00E149DA" w:rsidRPr="00D77342" w:rsidRDefault="00D21937">
      <w:pPr>
        <w:jc w:val="both"/>
        <w:rPr>
          <w:rFonts w:cs="Times New Roman"/>
        </w:rPr>
      </w:pPr>
      <w:r w:rsidRPr="00D77342">
        <w:rPr>
          <w:rFonts w:cs="Times New Roman"/>
        </w:rPr>
        <w:t>[89] D. P. Kingma and J. Ba, "Adam: A method for stochastic optimization," in Proc. International Conference on Learning Representations, 2015. [Online]. Available: https://arxiv.org/abs/1412.6980.</w:t>
      </w:r>
    </w:p>
    <w:p w:rsidR="00E149DA" w:rsidRPr="00D77342" w:rsidRDefault="00D21937">
      <w:pPr>
        <w:jc w:val="both"/>
        <w:rPr>
          <w:rFonts w:cs="Times New Roman"/>
        </w:rPr>
      </w:pPr>
      <w:r w:rsidRPr="00D77342">
        <w:rPr>
          <w:rFonts w:cs="Times New Roman"/>
        </w:rPr>
        <w:t>[90] N. Srivastava, G. Hinton, A. Krizhevsky, I. Sutskever, and R. Salakhutdinov, "Dropout: A simple way to prevent neural networks from overfitting," Journal of Machine Learning Research, vol. 15, pp. 1929-1958, 2014. [Online]. Available: https://jmlr.org/papers/v15/srivastava14a.html.</w:t>
      </w:r>
    </w:p>
    <w:p w:rsidR="00E149DA" w:rsidRPr="00D77342" w:rsidRDefault="00D21937">
      <w:pPr>
        <w:jc w:val="both"/>
        <w:rPr>
          <w:rFonts w:cs="Times New Roman"/>
        </w:rPr>
      </w:pPr>
      <w:r w:rsidRPr="00D77342">
        <w:rPr>
          <w:rFonts w:cs="Times New Roman"/>
        </w:rPr>
        <w:t>[91] S. Ioffe and C. Szegedy, "Batch normalization: Accelerating deep network training by reducing internal covariate shift," in Proc. 32nd International Conference on Machine Learning, 2015, pp. 448-456. [Online]. Available: https://proceedings.mlr.press/v37/ioffe15.html.</w:t>
      </w:r>
    </w:p>
    <w:p w:rsidR="00E149DA" w:rsidRPr="00D77342" w:rsidRDefault="00D21937">
      <w:pPr>
        <w:jc w:val="both"/>
        <w:rPr>
          <w:rFonts w:cs="Times New Roman"/>
        </w:rPr>
      </w:pPr>
      <w:r w:rsidRPr="00D77342">
        <w:rPr>
          <w:rFonts w:cs="Times New Roman"/>
        </w:rPr>
        <w:t>[92] X. Glorot and Y. Bengio, "Understanding the difficulty of training deep feedforward neural networks," in Proc. 13th International Conference on Artificial Intelligence and Statistics, 2010, pp. 249-256. [Online]. Available: https://proceedings.mlr.press/v9/glorot10a.html.</w:t>
      </w:r>
    </w:p>
    <w:p w:rsidR="00E149DA" w:rsidRPr="00D77342" w:rsidRDefault="00D21937">
      <w:pPr>
        <w:jc w:val="both"/>
        <w:rPr>
          <w:rFonts w:cs="Times New Roman"/>
        </w:rPr>
      </w:pPr>
      <w:r w:rsidRPr="00D77342">
        <w:rPr>
          <w:rFonts w:cs="Times New Roman"/>
        </w:rPr>
        <w:t>[93] J. Pennington, R. Socher, and C. D. Manning, "GloVe: Global vectors for word representation," in Proc. 2014 Conference on Empirical Methods in Natural Language Processing, 2014, pp. 1532-1543, doi: 10.3115/v1/D14-1162.</w:t>
      </w:r>
    </w:p>
    <w:p w:rsidR="00E149DA" w:rsidRPr="00D77342" w:rsidRDefault="00D21937">
      <w:pPr>
        <w:jc w:val="both"/>
        <w:rPr>
          <w:rFonts w:cs="Times New Roman"/>
        </w:rPr>
      </w:pPr>
      <w:r w:rsidRPr="00D77342">
        <w:rPr>
          <w:rFonts w:cs="Times New Roman"/>
        </w:rPr>
        <w:t>[94] J. Devlin, M.-W. Chang, K. Lee, and K. Toutanova, "BERT: Pre-training of deep bidirectional transformers for language understanding," in Proc. NAACL-HLT, 2019, pp. 4171-4186, doi: 10.18653/v1/N19-1423.</w:t>
      </w:r>
    </w:p>
    <w:p w:rsidR="00E149DA" w:rsidRPr="00D77342" w:rsidRDefault="00D21937">
      <w:pPr>
        <w:jc w:val="both"/>
        <w:rPr>
          <w:rFonts w:cs="Times New Roman"/>
        </w:rPr>
      </w:pPr>
      <w:r w:rsidRPr="00D77342">
        <w:rPr>
          <w:rFonts w:cs="Times New Roman"/>
        </w:rPr>
        <w:lastRenderedPageBreak/>
        <w:t>[95] K. He, X. Zhang, S. Ren, and J. Sun, "Deep residual learning for image recognition," in Proc. IEEE Conference on Computer Vision and Pattern Recognition, 2016, pp. 770-778, doi: 10.1109/CVPR.2016.90.</w:t>
      </w:r>
    </w:p>
    <w:p w:rsidR="00E149DA" w:rsidRPr="00D77342" w:rsidRDefault="00D21937">
      <w:pPr>
        <w:jc w:val="both"/>
        <w:rPr>
          <w:rFonts w:cs="Times New Roman"/>
        </w:rPr>
      </w:pPr>
      <w:r w:rsidRPr="00D77342">
        <w:rPr>
          <w:rFonts w:cs="Times New Roman"/>
        </w:rPr>
        <w:t>[96] A. Krizhevsky, I. Sutskever, and G. E. Hinton, "ImageNet classification with deep convolutional neural networks," in Advances in Neural Information Processing Systems, vol. 25, 2012. [Online]. Available: https://proceedings.neurips.cc/paper/2012/hash/c399862d3b9d6b76c8436e924a68c45b-Abstract.html.</w:t>
      </w:r>
    </w:p>
    <w:p w:rsidR="00E149DA" w:rsidRPr="00D77342" w:rsidRDefault="00D21937">
      <w:pPr>
        <w:jc w:val="both"/>
        <w:rPr>
          <w:rFonts w:cs="Times New Roman"/>
        </w:rPr>
      </w:pPr>
      <w:r w:rsidRPr="00D77342">
        <w:rPr>
          <w:rFonts w:cs="Times New Roman"/>
        </w:rPr>
        <w:t>[97] M. Schuster and K. K. Paliwal, "Bidirectional recurrent neural networks," IEEE Transactions on Signal Processing, vol. 45, no. 11, pp. 2673-2681, 1997, doi: 10.1109/78.650093.</w:t>
      </w:r>
    </w:p>
    <w:p w:rsidR="00E149DA" w:rsidRPr="00D77342" w:rsidRDefault="00D21937">
      <w:pPr>
        <w:jc w:val="both"/>
        <w:rPr>
          <w:rFonts w:cs="Times New Roman"/>
        </w:rPr>
      </w:pPr>
      <w:r w:rsidRPr="00D77342">
        <w:rPr>
          <w:rFonts w:cs="Times New Roman"/>
        </w:rPr>
        <w:t>[98] J. Chung, C. Gulcehre, K. Cho, and Y. Bengio, "Empirical evaluation of gated recurrent neural networks on sequence modeling," arXiv:1412.3555, 2014. [Online]. Available: https://arxiv.org/abs/1412.3555.</w:t>
      </w:r>
    </w:p>
    <w:p w:rsidR="00E149DA" w:rsidRPr="00D77342" w:rsidRDefault="00D21937">
      <w:pPr>
        <w:jc w:val="both"/>
        <w:rPr>
          <w:rFonts w:cs="Times New Roman"/>
        </w:rPr>
      </w:pPr>
      <w:r w:rsidRPr="00D77342">
        <w:rPr>
          <w:rFonts w:cs="Times New Roman"/>
        </w:rPr>
        <w:t>[99] J. Ma, L. K. Saul, S. Savage, and G. M. Voelker, "Beyond blacklists: Learning to detect malicious web sites from suspicious URLs," in Proc. 15th ACM SIGKDD International Conference on Knowledge Discovery and Data Mining, 2009, pp. 1245-1254, doi: 10.1145/1557019.1557153.</w:t>
      </w:r>
    </w:p>
    <w:p w:rsidR="00E149DA" w:rsidRPr="00D77342" w:rsidRDefault="00D21937">
      <w:pPr>
        <w:jc w:val="both"/>
        <w:rPr>
          <w:rFonts w:cs="Times New Roman"/>
        </w:rPr>
      </w:pPr>
      <w:r w:rsidRPr="00D77342">
        <w:rPr>
          <w:rFonts w:cs="Times New Roman"/>
        </w:rPr>
        <w:t xml:space="preserve">[100] A. Blum, B. Wardman, T. Solorio, and G. Warner, "Lexical </w:t>
      </w:r>
      <w:proofErr w:type="gramStart"/>
      <w:r w:rsidRPr="00D77342">
        <w:rPr>
          <w:rFonts w:cs="Times New Roman"/>
        </w:rPr>
        <w:t>feature based</w:t>
      </w:r>
      <w:proofErr w:type="gramEnd"/>
      <w:r w:rsidRPr="00D77342">
        <w:rPr>
          <w:rFonts w:cs="Times New Roman"/>
        </w:rPr>
        <w:t xml:space="preserve"> phishing URL detection using online learning," in Proc. 3rd ACM Workshop on Artificial Intelligence and Security, 2010, pp. 54-60, doi: 10.1145/1866423.1866426.</w:t>
      </w:r>
    </w:p>
    <w:p w:rsidR="00E149DA" w:rsidRPr="00D77342" w:rsidRDefault="00D21937">
      <w:pPr>
        <w:jc w:val="both"/>
        <w:rPr>
          <w:rFonts w:cs="Times New Roman"/>
        </w:rPr>
      </w:pPr>
      <w:r w:rsidRPr="00D77342">
        <w:rPr>
          <w:rFonts w:cs="Times New Roman"/>
        </w:rPr>
        <w:t>[101] S. Garera, N. Provos, M. Chew, and A. D. Rubin, "A framework for detection and measurement of phishing attacks," in Proc. 2007 ACM Workshop on Recurring Malcode, 2007, pp. 1-8, doi: 10.1145/1314389.1314391.</w:t>
      </w:r>
    </w:p>
    <w:p w:rsidR="00E149DA" w:rsidRPr="00D77342" w:rsidRDefault="00D21937">
      <w:pPr>
        <w:jc w:val="both"/>
        <w:rPr>
          <w:rFonts w:cs="Times New Roman"/>
        </w:rPr>
      </w:pPr>
      <w:r w:rsidRPr="00D77342">
        <w:rPr>
          <w:rFonts w:cs="Times New Roman"/>
        </w:rPr>
        <w:t>[102] K. Thomas, C. Grier, J. Ma, V. Paxson, and D. Song, "Design and evaluation of a real-time URL spam filtering service," in Proc. IEEE Symposium on Security and Privacy, 2011, pp. 447-462, doi: 10.1109/SP.2011.25.</w:t>
      </w:r>
    </w:p>
    <w:p w:rsidR="00E149DA" w:rsidRPr="00D77342" w:rsidRDefault="00D21937">
      <w:pPr>
        <w:jc w:val="both"/>
        <w:rPr>
          <w:rFonts w:cs="Times New Roman"/>
        </w:rPr>
      </w:pPr>
      <w:r w:rsidRPr="00D77342">
        <w:rPr>
          <w:rFonts w:cs="Times New Roman"/>
        </w:rPr>
        <w:t>[103] C. Whittaker, B. Ryner, and M. Nazif, "Large-scale automatic classification of phishing pages," in Proc. Network and Distributed System Security Symposium, 2010. [Online]. Available: https://research.google/pubs/large-scale-automatic-classification-of-phishing-pages/.</w:t>
      </w:r>
    </w:p>
    <w:p w:rsidR="00E149DA" w:rsidRPr="00D77342" w:rsidRDefault="00D21937">
      <w:pPr>
        <w:jc w:val="both"/>
        <w:rPr>
          <w:rFonts w:cs="Times New Roman"/>
        </w:rPr>
      </w:pPr>
      <w:r w:rsidRPr="00D77342">
        <w:rPr>
          <w:rFonts w:cs="Times New Roman"/>
        </w:rPr>
        <w:t>[104] P. Barraclough, G. Fehringer, and J. Woodward, "Intelligent cyber-phishing detection for online," Computers &amp; Security, vol. 104, Art. no. 102123, 2021, doi: 10.1016/j.cose.2020.102123.</w:t>
      </w:r>
    </w:p>
    <w:p w:rsidR="00E149DA" w:rsidRPr="00D77342" w:rsidRDefault="00D21937">
      <w:pPr>
        <w:jc w:val="both"/>
        <w:rPr>
          <w:rFonts w:cs="Times New Roman"/>
        </w:rPr>
      </w:pPr>
      <w:r w:rsidRPr="00D77342">
        <w:rPr>
          <w:rFonts w:cs="Times New Roman"/>
        </w:rPr>
        <w:t>[105] D.-J. Liu, G.-G. Geng, X.-B. Jin, and W. Wang, "An efficient multistage phishing website detection model based on the CASE feature framework: Aiming at the real web environment," Computers &amp; Security, vol. 110, Art. no. 102421, 2021, doi: 10.1016/j.cose.2021.102421.</w:t>
      </w:r>
    </w:p>
    <w:p w:rsidR="00E149DA" w:rsidRPr="00D77342" w:rsidRDefault="00D21937">
      <w:pPr>
        <w:jc w:val="both"/>
        <w:rPr>
          <w:rFonts w:cs="Times New Roman"/>
        </w:rPr>
      </w:pPr>
      <w:r w:rsidRPr="00D77342">
        <w:rPr>
          <w:rFonts w:cs="Times New Roman"/>
        </w:rPr>
        <w:t>[106] B. C. Ujah-Ogbuagu, O. N. Akande, and E. Ogbuju, “A hybrid deep learning technique for spoofing website URL detection in real-time applications,” Journal of Electrical Systems and Information Technology, vol. 11, Art. no. 7, 2024, doi: 10.1186/s43067-023-00128-8. [Online]. Available: https://doi.org/10.1186/s43067-023-00128-8.</w:t>
      </w:r>
    </w:p>
    <w:p w:rsidR="00E149DA" w:rsidRPr="00D77342" w:rsidRDefault="00D21937">
      <w:pPr>
        <w:jc w:val="both"/>
        <w:rPr>
          <w:rFonts w:cs="Times New Roman"/>
        </w:rPr>
      </w:pPr>
      <w:r w:rsidRPr="00D77342">
        <w:rPr>
          <w:rFonts w:cs="Times New Roman"/>
        </w:rPr>
        <w:t>[107] M. Nanda and S. Goel, “URL based phishing attack detection using BiLSTM-gated highway attention block convolutional neural network,” Multimedia Tools and Applications, vol. 83, pp. 69345–</w:t>
      </w:r>
      <w:r w:rsidRPr="00D77342">
        <w:rPr>
          <w:rFonts w:cs="Times New Roman"/>
        </w:rPr>
        <w:lastRenderedPageBreak/>
        <w:t>69375, 2024, doi: 10.1007/s11042-023-17993-0. [Online]. Available: https://doi.org/10.1007/s11042-023-17993-0.</w:t>
      </w:r>
    </w:p>
    <w:p w:rsidR="00E149DA" w:rsidRPr="00D77342" w:rsidRDefault="00D21937">
      <w:pPr>
        <w:jc w:val="both"/>
        <w:rPr>
          <w:rFonts w:cs="Times New Roman"/>
        </w:rPr>
      </w:pPr>
      <w:r w:rsidRPr="00D77342">
        <w:rPr>
          <w:rFonts w:cs="Times New Roman"/>
        </w:rPr>
        <w:t>[108] A. Basit, M. Zafar, X. Liu, A. R. Javed, Z. Jalil, and K. Kifayat, "A comprehensive survey of AI-enabled phishing attacks detection techniques," Telecommunication Systems, vol. 76, pp. 139-154, 2021, doi: 10.1007/s11235-020-00733-2.</w:t>
      </w:r>
    </w:p>
    <w:p w:rsidR="00E149DA" w:rsidRPr="00D77342" w:rsidRDefault="00D21937">
      <w:pPr>
        <w:jc w:val="both"/>
        <w:rPr>
          <w:rFonts w:cs="Times New Roman"/>
        </w:rPr>
      </w:pPr>
      <w:r w:rsidRPr="00D77342">
        <w:rPr>
          <w:rFonts w:cs="Times New Roman"/>
        </w:rPr>
        <w:t>[109] M. C. Calzarossa, P. Giudici, and R. Zieni, "Explainable machine learning for phishing feature detection," Quality and Reliability Engineering International, vol. 40, no. 1, pp. 362-373, 2024, doi: 10.1002/qre.3411.</w:t>
      </w:r>
    </w:p>
    <w:p w:rsidR="00E149DA" w:rsidRPr="00D77342" w:rsidRDefault="00D21937">
      <w:pPr>
        <w:jc w:val="both"/>
        <w:rPr>
          <w:rFonts w:cs="Times New Roman"/>
        </w:rPr>
      </w:pPr>
      <w:r w:rsidRPr="00D77342">
        <w:rPr>
          <w:rFonts w:cs="Times New Roman"/>
        </w:rPr>
        <w:t>[110] S. Asiri, Y. Xiao, S. AlZahrani, and T. Li, "PhishingRTDS: A real-time detection system for phishing attacks using a deep learning model," Computers &amp; Security, vol. 141, Art. no. 103843, 2024, doi: 10.1016/j.cose.2024.103843.</w:t>
      </w:r>
    </w:p>
    <w:p w:rsidR="00E149DA" w:rsidRPr="00D77342" w:rsidRDefault="00D21937">
      <w:pPr>
        <w:jc w:val="both"/>
        <w:rPr>
          <w:rFonts w:cs="Times New Roman"/>
        </w:rPr>
      </w:pPr>
      <w:r w:rsidRPr="00D77342">
        <w:rPr>
          <w:rFonts w:cs="Times New Roman"/>
        </w:rPr>
        <w:t>[111] O. S. Akcam, A. Tekerek, and M. Tekerek, "Development of BiLSTM deep learning model to detect URL-based phishing attacks," Computers and Electrical Engineering, vol. 123, Art. no. 110212, 2025, doi: 10.1016/j.compeleceng.2025.110212.</w:t>
      </w:r>
    </w:p>
    <w:p w:rsidR="00E149DA" w:rsidRPr="00D77342" w:rsidRDefault="00D21937">
      <w:pPr>
        <w:jc w:val="both"/>
        <w:rPr>
          <w:rFonts w:cs="Times New Roman"/>
        </w:rPr>
      </w:pPr>
      <w:r w:rsidRPr="00D77342">
        <w:rPr>
          <w:rFonts w:cs="Times New Roman"/>
        </w:rPr>
        <w:t>[112] B. V. Pavani, D. Mahitha, and B. U. Maheswari, "Enhancing online safety: Phishing URL detection using machine learning and explainable AI," in Proc. 15th International Conference on Computing Communication and Networking Technologies, 2024, pp. 1-6, doi: 10.1109/ICCCNT61001.2024.10723976.</w:t>
      </w:r>
    </w:p>
    <w:p w:rsidR="00E149DA" w:rsidRPr="00D77342" w:rsidRDefault="00D21937">
      <w:pPr>
        <w:jc w:val="both"/>
        <w:rPr>
          <w:rFonts w:cs="Times New Roman"/>
        </w:rPr>
      </w:pPr>
      <w:r w:rsidRPr="00D77342">
        <w:rPr>
          <w:rFonts w:cs="Times New Roman"/>
        </w:rPr>
        <w:t>[113] P. Opara, B. Chen, and Y. Wei, "WebPhish: Detecting phishing web pages by exploiting raw URL and HTML characteristics," Expert Systems with Applications, vol. 236, Art. no. 121183, 2024, doi: 10.1016/j.eswa.2023.121183.</w:t>
      </w:r>
    </w:p>
    <w:p w:rsidR="00E149DA" w:rsidRPr="00D77342" w:rsidRDefault="00D21937">
      <w:pPr>
        <w:jc w:val="both"/>
        <w:rPr>
          <w:rFonts w:cs="Times New Roman"/>
        </w:rPr>
      </w:pPr>
      <w:r w:rsidRPr="00D77342">
        <w:rPr>
          <w:rFonts w:cs="Times New Roman"/>
        </w:rPr>
        <w:t>[114] M. Al-Zewairi, S. Almajali, and A. Awajan, "Phishing website detection through improving convolutional neural networks with self-attention mechanism," Ain Shams Engineering Journal, vol. 15, no. 6, Art. no. 102643, 2024, doi: 10.1016/j.asej.2024.102643.</w:t>
      </w:r>
    </w:p>
    <w:p w:rsidR="00E149DA" w:rsidRPr="00D77342" w:rsidRDefault="00D21937">
      <w:pPr>
        <w:jc w:val="both"/>
        <w:rPr>
          <w:rFonts w:cs="Times New Roman"/>
        </w:rPr>
      </w:pPr>
      <w:r w:rsidRPr="00D77342">
        <w:rPr>
          <w:rFonts w:cs="Times New Roman"/>
        </w:rPr>
        <w:t>[115] A. M. Alzahrani and A. Alenazi, "An integrated model based on deep learning classifiers and pre-trained transformer for phishing URL detection," Future Generation Computer Systems, vol. 161, pp. 1-13, 2024, doi: 10.1016/j.future.2024.06.031.</w:t>
      </w:r>
    </w:p>
    <w:p w:rsidR="00E149DA" w:rsidRPr="00D77342" w:rsidRDefault="00D21937">
      <w:pPr>
        <w:jc w:val="both"/>
        <w:rPr>
          <w:rFonts w:cs="Times New Roman"/>
        </w:rPr>
      </w:pPr>
      <w:r w:rsidRPr="00D77342">
        <w:rPr>
          <w:rFonts w:cs="Times New Roman"/>
        </w:rPr>
        <w:t>[116] European Union Agency for Cybersecurity, “ENISA Threat Landscape 2025,” ENISA, 2025, doi: 10.2824/1946374. [Online]. Available: https://doi.org/10.2824/1946374</w:t>
      </w:r>
    </w:p>
    <w:p w:rsidR="00E149DA" w:rsidRPr="00D77342" w:rsidRDefault="00D21937">
      <w:pPr>
        <w:jc w:val="both"/>
        <w:rPr>
          <w:rFonts w:cs="Times New Roman"/>
        </w:rPr>
      </w:pPr>
      <w:r w:rsidRPr="00D77342">
        <w:rPr>
          <w:rFonts w:cs="Times New Roman"/>
        </w:rPr>
        <w:t>[117] European Union Agency for Cybersecurity, "ENISA Threat Landscape 2024," ENISA, 2024. [Online]. Available: https://www.enisa.europa.eu/publications/enisa-threat-landscape-2024.</w:t>
      </w:r>
    </w:p>
    <w:p w:rsidR="00E149DA" w:rsidRPr="00D77342" w:rsidRDefault="00D21937">
      <w:pPr>
        <w:jc w:val="both"/>
        <w:rPr>
          <w:rFonts w:cs="Times New Roman"/>
        </w:rPr>
      </w:pPr>
      <w:r w:rsidRPr="00D77342">
        <w:rPr>
          <w:rFonts w:cs="Times New Roman"/>
        </w:rPr>
        <w:t>[118] Cybersecurity and Infrastructure Security Agency, "Phishing Guidance: Stopping the Attack Cycle at Phase One," CISA, 2024. [Online]. Available: https://www.cisa.gov/resources-tools/resources/phishing-guidance-stopping-attack-cycle-phase-one.</w:t>
      </w:r>
    </w:p>
    <w:p w:rsidR="00E149DA" w:rsidRPr="00D77342" w:rsidRDefault="00D21937">
      <w:pPr>
        <w:jc w:val="both"/>
        <w:rPr>
          <w:rFonts w:cs="Times New Roman"/>
        </w:rPr>
      </w:pPr>
      <w:r w:rsidRPr="00D77342">
        <w:rPr>
          <w:rFonts w:cs="Times New Roman"/>
        </w:rPr>
        <w:t>[119] National Institute of Standards and Technology, "Artificial Intelligence Risk Management Framework (AI RMF 1.0)," NIST AI 100-1, 2023, doi: 10.6028/NIST.AI.100-1.</w:t>
      </w:r>
    </w:p>
    <w:p w:rsidR="00E149DA" w:rsidRPr="00D77342" w:rsidRDefault="00D21937">
      <w:pPr>
        <w:jc w:val="both"/>
        <w:rPr>
          <w:rFonts w:cs="Times New Roman"/>
        </w:rPr>
      </w:pPr>
      <w:r w:rsidRPr="00D77342">
        <w:rPr>
          <w:rFonts w:cs="Times New Roman"/>
        </w:rPr>
        <w:lastRenderedPageBreak/>
        <w:t>[120] National Institute of Standards and Technology, "The NIST Cybersecurity Framework (CSF) 2.0," NIST CSWP 29, 2024, doi: 10.6028/NIST.CSWP.29.</w:t>
      </w:r>
    </w:p>
    <w:p w:rsidR="00E149DA" w:rsidRPr="00D77342" w:rsidRDefault="00D21937">
      <w:pPr>
        <w:pStyle w:val="Heading1"/>
        <w:rPr>
          <w:rFonts w:ascii="Times New Roman" w:hAnsi="Times New Roman" w:cs="Times New Roman"/>
          <w:color w:val="auto"/>
        </w:rPr>
      </w:pPr>
      <w:r w:rsidRPr="00D77342">
        <w:rPr>
          <w:rFonts w:ascii="Times New Roman" w:hAnsi="Times New Roman" w:cs="Times New Roman"/>
          <w:color w:val="auto"/>
          <w:sz w:val="28"/>
        </w:rPr>
        <w:br w:type="page"/>
      </w:r>
      <w:r w:rsidRPr="00D77342">
        <w:rPr>
          <w:rFonts w:ascii="Times New Roman" w:hAnsi="Times New Roman" w:cs="Times New Roman"/>
          <w:color w:val="auto"/>
          <w:sz w:val="28"/>
        </w:rPr>
        <w:lastRenderedPageBreak/>
        <w:t>Appendices</w:t>
      </w:r>
    </w:p>
    <w:p w:rsidR="00E149DA" w:rsidRPr="00D77342" w:rsidRDefault="00D21937">
      <w:pPr>
        <w:pStyle w:val="Heading2"/>
        <w:rPr>
          <w:rFonts w:ascii="Times New Roman" w:hAnsi="Times New Roman" w:cs="Times New Roman"/>
          <w:color w:val="auto"/>
        </w:rPr>
      </w:pPr>
      <w:r w:rsidRPr="00D77342">
        <w:rPr>
          <w:rFonts w:ascii="Times New Roman" w:hAnsi="Times New Roman" w:cs="Times New Roman"/>
          <w:color w:val="auto"/>
          <w:sz w:val="24"/>
        </w:rPr>
        <w:t>Appendix A: Notebook and Implementation Evidence</w:t>
      </w:r>
    </w:p>
    <w:p w:rsidR="00E149DA" w:rsidRPr="00D77342" w:rsidRDefault="00D21937">
      <w:pPr>
        <w:jc w:val="both"/>
        <w:rPr>
          <w:rFonts w:cs="Times New Roman"/>
        </w:rPr>
      </w:pPr>
      <w:r w:rsidRPr="00D77342">
        <w:rPr>
          <w:rFonts w:cs="Times New Roman"/>
        </w:rPr>
        <w:t>This appendix presents selected notebook screenshots used as supporting evidence for dataset inspection, preprocessing, baseline loading and explanation outputs. The screenshots are included as implementation evidence only and do not change the main experimental results reported in the dissertation.</w:t>
      </w:r>
    </w:p>
    <w:p w:rsidR="00E149DA" w:rsidRPr="00D77342" w:rsidRDefault="00D21937">
      <w:pPr>
        <w:jc w:val="center"/>
        <w:rPr>
          <w:rFonts w:cs="Times New Roman"/>
        </w:rPr>
      </w:pPr>
      <w:r w:rsidRPr="00D77342">
        <w:rPr>
          <w:rFonts w:cs="Times New Roman"/>
          <w:noProof/>
        </w:rPr>
        <w:drawing>
          <wp:inline distT="0" distB="0" distL="114300" distR="114300">
            <wp:extent cx="5897880" cy="21793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2"/>
                    <a:stretch>
                      <a:fillRect/>
                    </a:stretch>
                  </pic:blipFill>
                  <pic:spPr>
                    <a:xfrm>
                      <a:off x="0" y="0"/>
                      <a:ext cx="5897880" cy="2179451"/>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A1: Kaggle notebook screenshot showing the two CSV input files and their source paths.</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3662680"/>
            <wp:effectExtent l="0" t="0" r="0" b="10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23"/>
                    <a:stretch>
                      <a:fillRect/>
                    </a:stretch>
                  </pic:blipFill>
                  <pic:spPr>
                    <a:xfrm>
                      <a:off x="0" y="0"/>
                      <a:ext cx="5897880" cy="3663136"/>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A2: Majestic Million dataset inspection showing the observed shape and columns.</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346900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4"/>
                    <a:stretch>
                      <a:fillRect/>
                    </a:stretch>
                  </pic:blipFill>
                  <pic:spPr>
                    <a:xfrm>
                      <a:off x="0" y="0"/>
                      <a:ext cx="5897880" cy="3469612"/>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A3: Notebook view showing dataset inspection and preprocessing steps.</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550100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5"/>
                    <a:stretch>
                      <a:fillRect/>
                    </a:stretch>
                  </pic:blipFill>
                  <pic:spPr>
                    <a:xfrm>
                      <a:off x="0" y="0"/>
                      <a:ext cx="5897880" cy="5501616"/>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A4: Source dataset loading evidence for PhishTank and Majestic Million.</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391604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6"/>
                    <a:stretch>
                      <a:fillRect/>
                    </a:stretch>
                  </pic:blipFill>
                  <pic:spPr>
                    <a:xfrm>
                      <a:off x="0" y="0"/>
                      <a:ext cx="5897880" cy="3916561"/>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A5: CNN-only baseline data loading evidence using the shared preprocessed split.</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522478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7"/>
                    <a:stretch>
                      <a:fillRect/>
                    </a:stretch>
                  </pic:blipFill>
                  <pic:spPr>
                    <a:xfrm>
                      <a:off x="0" y="0"/>
                      <a:ext cx="5897880" cy="5225153"/>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A6: BiGRU-only baseline data loading evidence using the shared preprocessed split.</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531241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28"/>
                    <a:stretch>
                      <a:fillRect/>
                    </a:stretch>
                  </pic:blipFill>
                  <pic:spPr>
                    <a:xfrm>
                      <a:off x="0" y="0"/>
                      <a:ext cx="5897880" cy="5312700"/>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A7: CNN-LSTM baseline data loading evidence using the shared preprocessed split.</w:t>
      </w:r>
    </w:p>
    <w:p w:rsidR="00E149DA" w:rsidRPr="00D77342" w:rsidRDefault="00D21937">
      <w:pPr>
        <w:rPr>
          <w:rFonts w:cs="Times New Roman"/>
        </w:rPr>
      </w:pPr>
      <w:r w:rsidRPr="00D77342">
        <w:rPr>
          <w:rFonts w:cs="Times New Roman"/>
        </w:rPr>
        <w:br w:type="page"/>
      </w:r>
    </w:p>
    <w:p w:rsidR="00E149DA" w:rsidRPr="00D77342" w:rsidRDefault="00D21937">
      <w:pPr>
        <w:jc w:val="center"/>
        <w:rPr>
          <w:rFonts w:cs="Times New Roman"/>
        </w:rPr>
      </w:pPr>
      <w:r w:rsidRPr="00D77342">
        <w:rPr>
          <w:rFonts w:cs="Times New Roman"/>
          <w:noProof/>
        </w:rPr>
        <w:lastRenderedPageBreak/>
        <w:drawing>
          <wp:inline distT="0" distB="0" distL="114300" distR="114300">
            <wp:extent cx="5897880" cy="4194810"/>
            <wp:effectExtent l="0" t="0" r="0" b="1143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29"/>
                    <a:stretch>
                      <a:fillRect/>
                    </a:stretch>
                  </pic:blipFill>
                  <pic:spPr>
                    <a:xfrm>
                      <a:off x="0" y="0"/>
                      <a:ext cx="5897880" cy="4194867"/>
                    </a:xfrm>
                    <a:prstGeom prst="rect">
                      <a:avLst/>
                    </a:prstGeom>
                  </pic:spPr>
                </pic:pic>
              </a:graphicData>
            </a:graphic>
          </wp:inline>
        </w:drawing>
      </w:r>
    </w:p>
    <w:p w:rsidR="00E149DA" w:rsidRPr="00D77342" w:rsidRDefault="00D21937">
      <w:pPr>
        <w:pStyle w:val="CaptionCustom"/>
        <w:jc w:val="center"/>
        <w:rPr>
          <w:rFonts w:cs="Times New Roman"/>
        </w:rPr>
      </w:pPr>
      <w:r w:rsidRPr="00D77342">
        <w:rPr>
          <w:rFonts w:cs="Times New Roman"/>
        </w:rPr>
        <w:t>Figure A8: LIME explanation output for a selected phishing URL case and saved explanation files.</w:t>
      </w:r>
    </w:p>
    <w:sectPr w:rsidR="00E149DA" w:rsidRPr="00D77342">
      <w:footerReference w:type="default" r:id="rId30"/>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3F4D" w:rsidRDefault="009A3F4D">
      <w:pPr>
        <w:spacing w:line="240" w:lineRule="auto"/>
      </w:pPr>
      <w:r>
        <w:separator/>
      </w:r>
    </w:p>
  </w:endnote>
  <w:endnote w:type="continuationSeparator" w:id="0">
    <w:p w:rsidR="009A3F4D" w:rsidRDefault="009A3F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altName w:val="Calibri"/>
    <w:panose1 w:val="020B0502040204020203"/>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0"/>
    <w:family w:val="auto"/>
    <w:pitch w:val="default"/>
    <w:sig w:usb0="00000000" w:usb1="00000000" w:usb2="00000000" w:usb3="00000000" w:csb0="00000001" w:csb1="00000000"/>
  </w:font>
  <w:font w:name="MS Mincho">
    <w:altName w:val="ＭＳ 明朝"/>
    <w:panose1 w:val="02020609040205080304"/>
    <w:charset w:val="80"/>
    <w:family w:val="moder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1937" w:rsidRDefault="00D21937">
    <w:pPr>
      <w:pStyle w:val="Footer"/>
      <w:jc w:val="center"/>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3F4D" w:rsidRDefault="009A3F4D">
      <w:pPr>
        <w:spacing w:after="0"/>
      </w:pPr>
      <w:r>
        <w:separator/>
      </w:r>
    </w:p>
  </w:footnote>
  <w:footnote w:type="continuationSeparator" w:id="0">
    <w:p w:rsidR="009A3F4D" w:rsidRDefault="009A3F4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67A6"/>
    <w:rsid w:val="000845AC"/>
    <w:rsid w:val="00144A7F"/>
    <w:rsid w:val="00146F9E"/>
    <w:rsid w:val="0015074B"/>
    <w:rsid w:val="00196F74"/>
    <w:rsid w:val="00231E8E"/>
    <w:rsid w:val="0029639D"/>
    <w:rsid w:val="002B57EB"/>
    <w:rsid w:val="00326F90"/>
    <w:rsid w:val="004172A3"/>
    <w:rsid w:val="004E41EE"/>
    <w:rsid w:val="00591BB5"/>
    <w:rsid w:val="006423D6"/>
    <w:rsid w:val="006F2393"/>
    <w:rsid w:val="008231AC"/>
    <w:rsid w:val="00837EED"/>
    <w:rsid w:val="008876E1"/>
    <w:rsid w:val="008C195C"/>
    <w:rsid w:val="008D28FD"/>
    <w:rsid w:val="008E274D"/>
    <w:rsid w:val="00964822"/>
    <w:rsid w:val="009A3F4D"/>
    <w:rsid w:val="009C206F"/>
    <w:rsid w:val="00A333A2"/>
    <w:rsid w:val="00AA1D8D"/>
    <w:rsid w:val="00AB0255"/>
    <w:rsid w:val="00B47730"/>
    <w:rsid w:val="00BA00F8"/>
    <w:rsid w:val="00C30F99"/>
    <w:rsid w:val="00C56F16"/>
    <w:rsid w:val="00CB0664"/>
    <w:rsid w:val="00D00941"/>
    <w:rsid w:val="00D21937"/>
    <w:rsid w:val="00D65581"/>
    <w:rsid w:val="00D77342"/>
    <w:rsid w:val="00DA77A1"/>
    <w:rsid w:val="00DB69B2"/>
    <w:rsid w:val="00E149DA"/>
    <w:rsid w:val="00E16DB4"/>
    <w:rsid w:val="00E7772E"/>
    <w:rsid w:val="00F1206F"/>
    <w:rsid w:val="00FC693F"/>
    <w:rsid w:val="060028C8"/>
    <w:rsid w:val="06E60B35"/>
    <w:rsid w:val="07BA4E3B"/>
    <w:rsid w:val="088E7F58"/>
    <w:rsid w:val="08FF4ED6"/>
    <w:rsid w:val="09852EA3"/>
    <w:rsid w:val="0A017C5A"/>
    <w:rsid w:val="0B5F74C7"/>
    <w:rsid w:val="0D08247E"/>
    <w:rsid w:val="0EB112BC"/>
    <w:rsid w:val="11F0327C"/>
    <w:rsid w:val="120B546B"/>
    <w:rsid w:val="1250459A"/>
    <w:rsid w:val="145B58F4"/>
    <w:rsid w:val="1517080A"/>
    <w:rsid w:val="164C034E"/>
    <w:rsid w:val="174659AD"/>
    <w:rsid w:val="19E855EB"/>
    <w:rsid w:val="1B5F76CF"/>
    <w:rsid w:val="1D6436D9"/>
    <w:rsid w:val="1E8E7DA4"/>
    <w:rsid w:val="2000198D"/>
    <w:rsid w:val="20FF1F9A"/>
    <w:rsid w:val="22D21EBF"/>
    <w:rsid w:val="23726667"/>
    <w:rsid w:val="23B2431C"/>
    <w:rsid w:val="254060AD"/>
    <w:rsid w:val="27582E99"/>
    <w:rsid w:val="28150D85"/>
    <w:rsid w:val="2A121F00"/>
    <w:rsid w:val="2C474A88"/>
    <w:rsid w:val="2F1D4F90"/>
    <w:rsid w:val="2FED2934"/>
    <w:rsid w:val="31181E11"/>
    <w:rsid w:val="3143711D"/>
    <w:rsid w:val="319D7376"/>
    <w:rsid w:val="34022063"/>
    <w:rsid w:val="34EC4157"/>
    <w:rsid w:val="379A05C5"/>
    <w:rsid w:val="379F24CF"/>
    <w:rsid w:val="395B3B24"/>
    <w:rsid w:val="3B915C47"/>
    <w:rsid w:val="3CEA16FC"/>
    <w:rsid w:val="3ECB1C12"/>
    <w:rsid w:val="40DB3B49"/>
    <w:rsid w:val="421E289B"/>
    <w:rsid w:val="42D07E26"/>
    <w:rsid w:val="44B412EF"/>
    <w:rsid w:val="46F166E2"/>
    <w:rsid w:val="4CC03551"/>
    <w:rsid w:val="4CCE4CFE"/>
    <w:rsid w:val="51AC698D"/>
    <w:rsid w:val="520812A5"/>
    <w:rsid w:val="52526536"/>
    <w:rsid w:val="52D56034"/>
    <w:rsid w:val="52D804F0"/>
    <w:rsid w:val="560C07E9"/>
    <w:rsid w:val="57B87316"/>
    <w:rsid w:val="584A747A"/>
    <w:rsid w:val="59E930FE"/>
    <w:rsid w:val="5F732D91"/>
    <w:rsid w:val="6006281F"/>
    <w:rsid w:val="60991209"/>
    <w:rsid w:val="63860499"/>
    <w:rsid w:val="64A622E7"/>
    <w:rsid w:val="64B0133E"/>
    <w:rsid w:val="653854D6"/>
    <w:rsid w:val="6A8F6E4D"/>
    <w:rsid w:val="6AB846BB"/>
    <w:rsid w:val="6B21439B"/>
    <w:rsid w:val="6B880FF7"/>
    <w:rsid w:val="6C4F6842"/>
    <w:rsid w:val="6CA27574"/>
    <w:rsid w:val="6DCF4734"/>
    <w:rsid w:val="6DF4173B"/>
    <w:rsid w:val="6E382D44"/>
    <w:rsid w:val="6EDE2373"/>
    <w:rsid w:val="73426A26"/>
    <w:rsid w:val="73F15BC3"/>
    <w:rsid w:val="770102F0"/>
    <w:rsid w:val="771522B6"/>
    <w:rsid w:val="77AF33C1"/>
    <w:rsid w:val="78642AAD"/>
    <w:rsid w:val="78964663"/>
    <w:rsid w:val="7A1328D6"/>
    <w:rsid w:val="7BAD5151"/>
    <w:rsid w:val="7BD71F1A"/>
    <w:rsid w:val="7E685C90"/>
    <w:rsid w:val="7ECE18D3"/>
    <w:rsid w:val="7FC44D2A"/>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15:docId w15:val="{57AD3D25-446F-8442-ABA7-F61C6CB6E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qFormat="1"/>
    <w:lsdException w:name="toa heading" w:semiHidden="1" w:unhideWhenUsed="1"/>
    <w:lsdException w:name="List" w:unhideWhenUsed="1" w:qFormat="1"/>
    <w:lsdException w:name="List Bullet" w:unhideWhenUsed="1" w:qFormat="1"/>
    <w:lsdException w:name="List Number" w:unhideWhenUsed="1" w:qFormat="1"/>
    <w:lsdException w:name="List 2" w:unhideWhenUsed="1" w:qFormat="1"/>
    <w:lsdException w:name="List 3" w:unhideWhenUsed="1" w:qFormat="1"/>
    <w:lsdException w:name="List 4" w:semiHidden="1" w:unhideWhenUsed="1"/>
    <w:lsdException w:name="List 5" w:semiHidden="1" w:unhideWhenUsed="1"/>
    <w:lsdException w:name="List Bullet 2" w:unhideWhenUsed="1" w:qFormat="1"/>
    <w:lsdException w:name="List Bullet 3" w:unhideWhenUsed="1" w:qFormat="1"/>
    <w:lsdException w:name="List Bullet 4" w:semiHidden="1" w:unhideWhenUsed="1"/>
    <w:lsdException w:name="List Bullet 5" w:semiHidden="1" w:unhideWhenUsed="1"/>
    <w:lsdException w:name="List Number 2" w:unhideWhenUsed="1" w:qFormat="1"/>
    <w:lsdException w:name="List Number 3" w:unhideWhenUsed="1" w:qFormat="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nhideWhenUsed="1" w:qFormat="1"/>
    <w:lsdException w:name="Body Text Indent" w:semiHidden="1" w:unhideWhenUsed="1"/>
    <w:lsdException w:name="List Continue" w:unhideWhenUsed="1" w:qFormat="1"/>
    <w:lsdException w:name="List Continue 2" w:unhideWhenUsed="1" w:qFormat="1"/>
    <w:lsdException w:name="List Continue 3" w:unhideWhenUsed="1" w:qFormat="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qFormat="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20" w:line="276" w:lineRule="auto"/>
    </w:pPr>
    <w:rPr>
      <w:rFonts w:eastAsia="Times New Roman" w:cstheme="minorBidi"/>
      <w:sz w:val="24"/>
      <w:szCs w:val="22"/>
      <w:lang w:val="en-US" w:bidi="ar-SA"/>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style>
  <w:style w:type="paragraph" w:styleId="BodyText2">
    <w:name w:val="Body Text 2"/>
    <w:basedOn w:val="Normal"/>
    <w:link w:val="BodyText2Char"/>
    <w:uiPriority w:val="99"/>
    <w:unhideWhenUsed/>
    <w:qFormat/>
    <w:pPr>
      <w:spacing w:line="480" w:lineRule="auto"/>
    </w:pPr>
  </w:style>
  <w:style w:type="paragraph" w:styleId="BodyText3">
    <w:name w:val="Body Text 3"/>
    <w:basedOn w:val="Normal"/>
    <w:link w:val="BodyText3Char"/>
    <w:uiPriority w:val="99"/>
    <w:unhideWhenUsed/>
    <w:qFormat/>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qFormat/>
    <w:pPr>
      <w:numPr>
        <w:numId w:val="2"/>
      </w:numPr>
      <w:contextualSpacing/>
    </w:pPr>
  </w:style>
  <w:style w:type="paragraph" w:styleId="ListBullet3">
    <w:name w:val="List Bullet 3"/>
    <w:basedOn w:val="Normal"/>
    <w:uiPriority w:val="99"/>
    <w:unhideWhenUsed/>
    <w:qFormat/>
    <w:pPr>
      <w:numPr>
        <w:numId w:val="3"/>
      </w:numPr>
      <w:contextualSpacing/>
    </w:pPr>
  </w:style>
  <w:style w:type="paragraph" w:styleId="ListContinue">
    <w:name w:val="List Continue"/>
    <w:basedOn w:val="Normal"/>
    <w:uiPriority w:val="99"/>
    <w:unhideWhenUsed/>
    <w:qFormat/>
    <w:pPr>
      <w:ind w:left="360"/>
      <w:contextualSpacing/>
    </w:pPr>
  </w:style>
  <w:style w:type="paragraph" w:styleId="ListContinue2">
    <w:name w:val="List Continue 2"/>
    <w:basedOn w:val="Normal"/>
    <w:uiPriority w:val="99"/>
    <w:unhideWhenUsed/>
    <w:qFormat/>
    <w:pPr>
      <w:ind w:left="720"/>
      <w:contextualSpacing/>
    </w:pPr>
  </w:style>
  <w:style w:type="paragraph" w:styleId="ListContinue3">
    <w:name w:val="List Continue 3"/>
    <w:basedOn w:val="Normal"/>
    <w:uiPriority w:val="99"/>
    <w:unhideWhenUsed/>
    <w:qFormat/>
    <w:pPr>
      <w:ind w:left="1080"/>
      <w:contextualSpacing/>
    </w:pPr>
  </w:style>
  <w:style w:type="paragraph" w:styleId="ListNumber">
    <w:name w:val="List Number"/>
    <w:basedOn w:val="Normal"/>
    <w:uiPriority w:val="99"/>
    <w:unhideWhenUsed/>
    <w:qFormat/>
    <w:pPr>
      <w:numPr>
        <w:numId w:val="4"/>
      </w:numPr>
      <w:contextualSpacing/>
    </w:pPr>
  </w:style>
  <w:style w:type="paragraph" w:styleId="ListNumber2">
    <w:name w:val="List Number 2"/>
    <w:basedOn w:val="Normal"/>
    <w:uiPriority w:val="99"/>
    <w:unhideWhenUsed/>
    <w:qFormat/>
    <w:pPr>
      <w:numPr>
        <w:numId w:val="5"/>
      </w:numPr>
      <w:contextualSpacing/>
    </w:pPr>
  </w:style>
  <w:style w:type="paragraph" w:styleId="ListNumber3">
    <w:name w:val="List Number 3"/>
    <w:basedOn w:val="Normal"/>
    <w:uiPriority w:val="99"/>
    <w:unhideWhenUsed/>
    <w:qFormat/>
    <w:pPr>
      <w:numPr>
        <w:numId w:val="6"/>
      </w:numPr>
      <w:contextualSpacing/>
    </w:pPr>
  </w:style>
  <w:style w:type="paragraph" w:styleId="MacroText">
    <w:name w:val="macro"/>
    <w:link w:val="MacroTextChar"/>
    <w:uiPriority w:val="99"/>
    <w:unhideWhenUsed/>
    <w:qFormat/>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lang w:val="en-US" w:bidi="ar-SA"/>
    </w:rPr>
  </w:style>
  <w:style w:type="paragraph" w:styleId="NormalWeb">
    <w:name w:val="Normal (Web)"/>
    <w:uiPriority w:val="99"/>
    <w:semiHidden/>
    <w:unhideWhenUsed/>
    <w:qFormat/>
    <w:pPr>
      <w:spacing w:beforeAutospacing="1" w:afterAutospacing="1"/>
    </w:pPr>
    <w:rPr>
      <w:rFonts w:cs="Vrinda"/>
      <w:sz w:val="24"/>
      <w:szCs w:val="24"/>
      <w:lang w:val="en-US" w:eastAsia="zh-C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Cs w:val="24"/>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styleId="LightShading">
    <w:name w:val="Light Shading"/>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qFormat/>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qFormat/>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qFormat/>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qFormat/>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qFormat/>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qFormat/>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qFormat/>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qFormat/>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qFormat/>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qFormat/>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qFormat/>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qFormat/>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qFormat/>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qFormat/>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qFormat/>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qFormat/>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qFormat/>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qFormat/>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qFormat/>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qFormat/>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qFormat/>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qFormat/>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qFormat/>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qFormat/>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qFormat/>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qFormat/>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qFormat/>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qFormat/>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qFormat/>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qFormat/>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qFormat/>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qFormat/>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qFormat/>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qFormat/>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qFormat/>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qFormat/>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qFormat/>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qFormat/>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qFormat/>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qFormat/>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qFormat/>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qFormat/>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qFormat/>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qFormat/>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qFormat/>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qFormat/>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qFormat/>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qFormat/>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qFormat/>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qFormat/>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qFormat/>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qFormat/>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qFormat/>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qFormat/>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1"/>
    <w:qFormat/>
    <w:rPr>
      <w:rFonts w:asciiTheme="minorHAnsi" w:eastAsiaTheme="minorEastAsia" w:hAnsiTheme="minorHAnsi" w:cstheme="minorBidi"/>
      <w:sz w:val="22"/>
      <w:szCs w:val="22"/>
      <w:lang w:val="en-US" w:bidi="ar-SA"/>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qFormat/>
  </w:style>
  <w:style w:type="character" w:customStyle="1" w:styleId="BodyText3Char">
    <w:name w:val="Body Text 3 Char"/>
    <w:basedOn w:val="DefaultParagraphFont"/>
    <w:link w:val="BodyText3"/>
    <w:uiPriority w:val="99"/>
    <w:qFormat/>
    <w:rPr>
      <w:sz w:val="16"/>
      <w:szCs w:val="16"/>
    </w:rPr>
  </w:style>
  <w:style w:type="character" w:customStyle="1" w:styleId="MacroTextChar">
    <w:name w:val="Macro Text Char"/>
    <w:basedOn w:val="DefaultParagraphFont"/>
    <w:link w:val="MacroText"/>
    <w:uiPriority w:val="99"/>
    <w:qFormat/>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qFormat/>
    <w:rPr>
      <w:i/>
      <w:i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 w:type="paragraph" w:customStyle="1" w:styleId="CaptionCustom">
    <w:name w:val="CaptionCustom"/>
    <w:qFormat/>
    <w:pPr>
      <w:spacing w:after="160" w:line="276" w:lineRule="auto"/>
    </w:pPr>
    <w:rPr>
      <w:rFonts w:eastAsia="Times New Roman" w:cstheme="minorBidi"/>
      <w:i/>
      <w:szCs w:val="22"/>
      <w:lang w:val="en-US" w:bidi="ar-SA"/>
    </w:rPr>
  </w:style>
  <w:style w:type="paragraph" w:customStyle="1" w:styleId="ReferenceCustom">
    <w:name w:val="ReferenceCustom"/>
    <w:qFormat/>
    <w:pPr>
      <w:spacing w:after="80" w:line="276" w:lineRule="auto"/>
      <w:ind w:left="360" w:hanging="360"/>
    </w:pPr>
    <w:rPr>
      <w:rFonts w:eastAsia="Times New Roman" w:cstheme="minorBidi"/>
      <w:sz w:val="18"/>
      <w:szCs w:val="22"/>
      <w:lang w:val="en-US" w:bidi="ar-SA"/>
    </w:rPr>
  </w:style>
  <w:style w:type="paragraph" w:customStyle="1" w:styleId="TOCHeading2">
    <w:name w:val="TOC Heading2"/>
    <w:basedOn w:val="Heading1"/>
    <w:next w:val="Normal"/>
    <w:uiPriority w:val="39"/>
    <w:unhideWhenUsed/>
    <w:qFormat/>
    <w:pPr>
      <w:spacing w:before="240" w:line="259" w:lineRule="auto"/>
      <w:outlineLvl w:val="9"/>
    </w:pPr>
    <w:rPr>
      <w:b w:val="0"/>
      <w:bCs w:val="0"/>
      <w:szCs w:val="32"/>
    </w:rPr>
  </w:style>
  <w:style w:type="table" w:customStyle="1" w:styleId="TableGridLight1">
    <w:name w:val="Table Grid Light1"/>
    <w:basedOn w:val="TableNormal"/>
    <w:uiPriority w:val="40"/>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752339">
      <w:bodyDiv w:val="1"/>
      <w:marLeft w:val="0"/>
      <w:marRight w:val="0"/>
      <w:marTop w:val="0"/>
      <w:marBottom w:val="0"/>
      <w:divBdr>
        <w:top w:val="none" w:sz="0" w:space="0" w:color="auto"/>
        <w:left w:val="none" w:sz="0" w:space="0" w:color="auto"/>
        <w:bottom w:val="none" w:sz="0" w:space="0" w:color="auto"/>
        <w:right w:val="none" w:sz="0" w:space="0" w:color="auto"/>
      </w:divBdr>
    </w:div>
    <w:div w:id="1719739074">
      <w:bodyDiv w:val="1"/>
      <w:marLeft w:val="0"/>
      <w:marRight w:val="0"/>
      <w:marTop w:val="0"/>
      <w:marBottom w:val="0"/>
      <w:divBdr>
        <w:top w:val="none" w:sz="0" w:space="0" w:color="auto"/>
        <w:left w:val="none" w:sz="0" w:space="0" w:color="auto"/>
        <w:bottom w:val="none" w:sz="0" w:space="0" w:color="auto"/>
        <w:right w:val="none" w:sz="0" w:space="0" w:color="auto"/>
      </w:divBdr>
    </w:div>
    <w:div w:id="18963114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s://doi.org/10.1080/00051144.2024.2415797?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3390/electronics13010030"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A90826-B2FC-CB48-8C4C-099502D6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65</Pages>
  <Words>20000</Words>
  <Characters>114006</Characters>
  <Application>Microsoft Office Word</Application>
  <DocSecurity>0</DocSecurity>
  <Lines>950</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Md Imran Biswas (2436882)</cp:lastModifiedBy>
  <cp:revision>27</cp:revision>
  <dcterms:created xsi:type="dcterms:W3CDTF">2026-09-06T20:35:00Z</dcterms:created>
  <dcterms:modified xsi:type="dcterms:W3CDTF">2026-09-06T21:29:00Z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DF4B3BDE64494D1BA9A813779F8680C6_13</vt:lpwstr>
  </property>
  <property fmtid="{D5CDD505-2E9C-101B-9397-08002B2CF9AE}" pid="4" name="GrammarlyDocumentId">
    <vt:lpwstr>ba21055e-8dd4-4cf8-9bd0-b804e32b74a9</vt:lpwstr>
  </property>
</Properties>
</file>