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50FD3" w14:textId="77777777" w:rsidR="00C7684B" w:rsidRPr="00B5121B" w:rsidRDefault="00C7684B" w:rsidP="006D6F45">
      <w:pPr>
        <w:rPr>
          <w:rFonts w:ascii="Arial" w:hAnsi="Arial" w:cs="Arial"/>
          <w:b/>
          <w:bCs/>
          <w:sz w:val="32"/>
          <w:szCs w:val="32"/>
          <w:lang w:val="en-GB"/>
        </w:rPr>
      </w:pPr>
    </w:p>
    <w:p w14:paraId="5ADD0A36" w14:textId="77777777" w:rsidR="00C7684B" w:rsidRPr="00B5121B" w:rsidRDefault="00792F48" w:rsidP="001003E6">
      <w:pPr>
        <w:jc w:val="center"/>
        <w:rPr>
          <w:rFonts w:ascii="Arial" w:hAnsi="Arial" w:cs="Arial"/>
          <w:b/>
          <w:bCs/>
          <w:sz w:val="32"/>
          <w:szCs w:val="32"/>
          <w:lang w:val="en-GB"/>
        </w:rPr>
      </w:pPr>
      <w:r w:rsidRPr="00B5121B">
        <w:rPr>
          <w:rFonts w:ascii="Arial" w:hAnsi="Arial" w:cs="Arial"/>
          <w:b/>
          <w:bCs/>
          <w:sz w:val="32"/>
          <w:szCs w:val="32"/>
          <w:lang w:val="en-GB"/>
        </w:rPr>
        <w:t>BA Hospitality and Hotel Management</w:t>
      </w:r>
    </w:p>
    <w:p w14:paraId="6CDD9D6B" w14:textId="77777777" w:rsidR="00C7684B" w:rsidRPr="00B5121B" w:rsidRDefault="00C7684B" w:rsidP="001003E6">
      <w:pPr>
        <w:jc w:val="left"/>
        <w:rPr>
          <w:rFonts w:ascii="Arial" w:hAnsi="Arial" w:cs="Arial"/>
          <w:b/>
          <w:bCs/>
          <w:sz w:val="32"/>
          <w:szCs w:val="32"/>
          <w:lang w:val="en-GB"/>
        </w:rPr>
      </w:pPr>
    </w:p>
    <w:p w14:paraId="0CED0FFB" w14:textId="77777777" w:rsidR="006D6F45" w:rsidRPr="00B5121B" w:rsidRDefault="006D6F45" w:rsidP="001003E6">
      <w:pPr>
        <w:jc w:val="left"/>
        <w:rPr>
          <w:rFonts w:ascii="Arial" w:hAnsi="Arial" w:cs="Arial"/>
          <w:b/>
          <w:bCs/>
          <w:sz w:val="32"/>
          <w:szCs w:val="32"/>
          <w:lang w:val="en-GB"/>
        </w:rPr>
      </w:pPr>
    </w:p>
    <w:p w14:paraId="7D8AB844" w14:textId="77777777" w:rsidR="00C7684B" w:rsidRPr="00B5121B" w:rsidRDefault="00792F48" w:rsidP="001003E6">
      <w:pPr>
        <w:jc w:val="center"/>
        <w:rPr>
          <w:rFonts w:ascii="Arial" w:hAnsi="Arial" w:cs="Arial"/>
          <w:b/>
          <w:bCs/>
          <w:sz w:val="32"/>
          <w:szCs w:val="32"/>
          <w:lang w:val="en-GB"/>
        </w:rPr>
      </w:pPr>
      <w:r w:rsidRPr="00B5121B">
        <w:rPr>
          <w:rFonts w:ascii="Arial" w:hAnsi="Arial" w:cs="Arial"/>
          <w:b/>
          <w:bCs/>
          <w:sz w:val="32"/>
          <w:szCs w:val="32"/>
          <w:lang w:val="en-GB"/>
        </w:rPr>
        <w:t>BMIH6014: Placement Research Project</w:t>
      </w:r>
    </w:p>
    <w:p w14:paraId="4DCC0FB9" w14:textId="77777777" w:rsidR="00C7684B" w:rsidRPr="00B5121B" w:rsidRDefault="00C7684B" w:rsidP="001003E6">
      <w:pPr>
        <w:rPr>
          <w:rFonts w:ascii="Arial" w:hAnsi="Arial" w:cs="Arial"/>
          <w:b/>
          <w:bCs/>
          <w:highlight w:val="white"/>
          <w:lang w:val="en-GB"/>
        </w:rPr>
      </w:pPr>
    </w:p>
    <w:p w14:paraId="28841256" w14:textId="77777777" w:rsidR="00C7684B" w:rsidRPr="00B5121B" w:rsidRDefault="00C7684B" w:rsidP="001003E6">
      <w:pPr>
        <w:rPr>
          <w:rFonts w:ascii="Arial" w:hAnsi="Arial" w:cs="Arial"/>
          <w:b/>
          <w:bCs/>
          <w:highlight w:val="white"/>
          <w:lang w:val="en-GB"/>
        </w:rPr>
      </w:pPr>
    </w:p>
    <w:p w14:paraId="6DC036D2" w14:textId="77777777" w:rsidR="006D6F45" w:rsidRPr="00B5121B" w:rsidRDefault="006D6F45" w:rsidP="001003E6">
      <w:pPr>
        <w:rPr>
          <w:rFonts w:ascii="Arial" w:hAnsi="Arial" w:cs="Arial"/>
          <w:b/>
          <w:bCs/>
          <w:highlight w:val="white"/>
          <w:lang w:val="en-GB"/>
        </w:rPr>
      </w:pPr>
    </w:p>
    <w:p w14:paraId="0203FE5E" w14:textId="77777777" w:rsidR="00C7684B" w:rsidRPr="00B5121B" w:rsidRDefault="00792F48" w:rsidP="001003E6">
      <w:pPr>
        <w:jc w:val="center"/>
        <w:rPr>
          <w:rFonts w:ascii="Arial" w:hAnsi="Arial" w:cs="Arial"/>
          <w:b/>
          <w:bCs/>
          <w:sz w:val="28"/>
          <w:szCs w:val="28"/>
          <w:lang w:val="en-GB"/>
        </w:rPr>
      </w:pPr>
      <w:r w:rsidRPr="00B5121B">
        <w:rPr>
          <w:rFonts w:ascii="Arial" w:hAnsi="Arial" w:cs="Arial"/>
          <w:b/>
          <w:bCs/>
          <w:sz w:val="28"/>
          <w:szCs w:val="28"/>
          <w:lang w:val="en-GB"/>
        </w:rPr>
        <w:t>Topic: The importance of online booking platforms to enhance guest satisfaction and streamline the booking process: A Case Study of Park Plaza Cardiff</w:t>
      </w:r>
    </w:p>
    <w:p w14:paraId="6E421B29" w14:textId="77777777" w:rsidR="00C7684B" w:rsidRPr="00B5121B" w:rsidRDefault="00792F48" w:rsidP="001003E6">
      <w:pPr>
        <w:jc w:val="center"/>
        <w:rPr>
          <w:rFonts w:ascii="Arial" w:hAnsi="Arial" w:cs="Arial"/>
          <w:b/>
          <w:bCs/>
          <w:lang w:val="en-GB"/>
        </w:rPr>
      </w:pPr>
      <w:r w:rsidRPr="00B5121B">
        <w:rPr>
          <w:rFonts w:ascii="Arial" w:hAnsi="Arial" w:cs="Arial"/>
          <w:b/>
          <w:bCs/>
          <w:lang w:val="en-GB"/>
        </w:rPr>
        <w:t xml:space="preserve"> </w:t>
      </w:r>
    </w:p>
    <w:p w14:paraId="7918EAE1" w14:textId="77777777" w:rsidR="00C7684B" w:rsidRPr="00B5121B" w:rsidRDefault="00792F48" w:rsidP="001003E6">
      <w:pPr>
        <w:jc w:val="center"/>
        <w:rPr>
          <w:rFonts w:ascii="Arial" w:hAnsi="Arial" w:cs="Arial"/>
          <w:b/>
          <w:bCs/>
          <w:lang w:val="en-GB"/>
        </w:rPr>
      </w:pPr>
      <w:r w:rsidRPr="00B5121B">
        <w:rPr>
          <w:rFonts w:ascii="Arial" w:hAnsi="Arial" w:cs="Arial"/>
          <w:b/>
          <w:bCs/>
          <w:lang w:val="en-GB"/>
        </w:rPr>
        <w:t xml:space="preserve"> </w:t>
      </w:r>
    </w:p>
    <w:p w14:paraId="4BF7BBBD" w14:textId="77777777" w:rsidR="006D6F45" w:rsidRPr="00B5121B" w:rsidRDefault="006D6F45" w:rsidP="001003E6">
      <w:pPr>
        <w:jc w:val="center"/>
        <w:rPr>
          <w:rFonts w:ascii="Arial" w:hAnsi="Arial" w:cs="Arial"/>
          <w:b/>
          <w:bCs/>
          <w:lang w:val="en-GB"/>
        </w:rPr>
      </w:pPr>
    </w:p>
    <w:p w14:paraId="79EA2131" w14:textId="77777777" w:rsidR="00C7684B" w:rsidRPr="00B5121B" w:rsidRDefault="00792F48" w:rsidP="001003E6">
      <w:pPr>
        <w:jc w:val="center"/>
        <w:rPr>
          <w:rFonts w:ascii="Arial" w:hAnsi="Arial" w:cs="Arial"/>
          <w:b/>
          <w:bCs/>
          <w:lang w:val="en-GB"/>
        </w:rPr>
      </w:pPr>
      <w:r w:rsidRPr="00B5121B">
        <w:rPr>
          <w:rFonts w:ascii="Arial" w:hAnsi="Arial" w:cs="Arial"/>
          <w:b/>
          <w:bCs/>
          <w:lang w:val="en-GB"/>
        </w:rPr>
        <w:t xml:space="preserve"> </w:t>
      </w:r>
    </w:p>
    <w:p w14:paraId="26084558" w14:textId="20EE9E30" w:rsidR="00C7684B" w:rsidRPr="00136B71" w:rsidRDefault="00792F48" w:rsidP="001003E6">
      <w:pPr>
        <w:jc w:val="center"/>
        <w:rPr>
          <w:rFonts w:ascii="Arial" w:hAnsi="Arial" w:cs="Arial"/>
          <w:b/>
          <w:bCs/>
          <w:lang w:val="en-GB"/>
        </w:rPr>
      </w:pPr>
      <w:r w:rsidRPr="00136B71">
        <w:rPr>
          <w:rFonts w:ascii="Arial" w:hAnsi="Arial" w:cs="Arial"/>
          <w:b/>
          <w:bCs/>
          <w:lang w:val="en-GB"/>
        </w:rPr>
        <w:t xml:space="preserve">Student Name: </w:t>
      </w:r>
      <w:r w:rsidR="00B5121B" w:rsidRPr="00136B71">
        <w:rPr>
          <w:rFonts w:ascii="Arial" w:hAnsi="Arial" w:cs="Arial"/>
          <w:b/>
          <w:bCs/>
          <w:lang w:val="en-GB"/>
        </w:rPr>
        <w:t>Ana Ivona Misu</w:t>
      </w:r>
    </w:p>
    <w:p w14:paraId="64B5A145" w14:textId="0BC8EC27" w:rsidR="00B5121B" w:rsidRPr="00B5121B" w:rsidRDefault="00B5121B" w:rsidP="001003E6">
      <w:pPr>
        <w:jc w:val="center"/>
        <w:rPr>
          <w:rFonts w:ascii="Arial" w:hAnsi="Arial" w:cs="Arial"/>
          <w:b/>
          <w:bCs/>
          <w:lang w:val="en-GB"/>
        </w:rPr>
      </w:pPr>
      <w:r w:rsidRPr="00B5121B">
        <w:rPr>
          <w:rFonts w:ascii="Arial" w:hAnsi="Arial" w:cs="Arial"/>
          <w:b/>
          <w:bCs/>
          <w:lang w:val="en-GB"/>
        </w:rPr>
        <w:t>Module code: BM</w:t>
      </w:r>
      <w:r>
        <w:rPr>
          <w:rFonts w:ascii="Arial" w:hAnsi="Arial" w:cs="Arial"/>
          <w:b/>
          <w:bCs/>
          <w:lang w:val="en-GB"/>
        </w:rPr>
        <w:t>IH6014</w:t>
      </w:r>
    </w:p>
    <w:p w14:paraId="0041CB43" w14:textId="5733471E" w:rsidR="00B5121B" w:rsidRPr="00B5121B" w:rsidRDefault="00B5121B" w:rsidP="001003E6">
      <w:pPr>
        <w:jc w:val="center"/>
        <w:rPr>
          <w:rFonts w:ascii="Arial" w:hAnsi="Arial" w:cs="Arial"/>
          <w:b/>
          <w:bCs/>
          <w:lang w:val="en-GB"/>
        </w:rPr>
      </w:pPr>
      <w:r>
        <w:rPr>
          <w:rFonts w:ascii="Arial" w:hAnsi="Arial" w:cs="Arial"/>
          <w:b/>
          <w:bCs/>
          <w:lang w:val="en-GB"/>
        </w:rPr>
        <w:t>Department: Hospitality and Hotel Management</w:t>
      </w:r>
    </w:p>
    <w:p w14:paraId="26591437" w14:textId="0D45EA41" w:rsidR="00C7684B" w:rsidRPr="00B5121B" w:rsidRDefault="00792F48" w:rsidP="001003E6">
      <w:pPr>
        <w:jc w:val="center"/>
        <w:rPr>
          <w:rFonts w:ascii="Arial" w:hAnsi="Arial" w:cs="Arial"/>
          <w:b/>
          <w:bCs/>
          <w:lang w:val="en-GB"/>
        </w:rPr>
      </w:pPr>
      <w:r w:rsidRPr="00B5121B">
        <w:rPr>
          <w:rFonts w:ascii="Arial" w:hAnsi="Arial" w:cs="Arial"/>
          <w:b/>
          <w:bCs/>
          <w:lang w:val="en-GB"/>
        </w:rPr>
        <w:t>Student ID:</w:t>
      </w:r>
      <w:r w:rsidR="00B5121B" w:rsidRPr="00B5121B">
        <w:rPr>
          <w:rFonts w:ascii="Arial" w:hAnsi="Arial" w:cs="Arial"/>
          <w:b/>
          <w:bCs/>
          <w:lang w:val="en-GB"/>
        </w:rPr>
        <w:t xml:space="preserve"> 2008695</w:t>
      </w:r>
    </w:p>
    <w:p w14:paraId="5DD20605" w14:textId="6D15D545" w:rsidR="00C7684B" w:rsidRPr="00B5121B" w:rsidRDefault="00792F48" w:rsidP="001003E6">
      <w:pPr>
        <w:jc w:val="center"/>
        <w:rPr>
          <w:rFonts w:ascii="Arial" w:hAnsi="Arial" w:cs="Arial"/>
          <w:b/>
          <w:bCs/>
          <w:lang w:val="en-GB"/>
        </w:rPr>
      </w:pPr>
      <w:r w:rsidRPr="00B5121B">
        <w:rPr>
          <w:rFonts w:ascii="Arial" w:hAnsi="Arial" w:cs="Arial"/>
          <w:b/>
          <w:bCs/>
          <w:lang w:val="en-GB"/>
        </w:rPr>
        <w:t>Supervisor Name:</w:t>
      </w:r>
      <w:r w:rsidR="00B5121B">
        <w:rPr>
          <w:rFonts w:ascii="Arial" w:hAnsi="Arial" w:cs="Arial"/>
          <w:b/>
          <w:bCs/>
          <w:lang w:val="en-GB"/>
        </w:rPr>
        <w:t xml:space="preserve"> Natalie Brailsford</w:t>
      </w:r>
    </w:p>
    <w:p w14:paraId="5D3DE7CC" w14:textId="45E8EF3E" w:rsidR="00C7684B" w:rsidRPr="00B5121B" w:rsidRDefault="00792F48" w:rsidP="001003E6">
      <w:pPr>
        <w:jc w:val="center"/>
        <w:rPr>
          <w:rFonts w:ascii="Arial" w:hAnsi="Arial" w:cs="Arial"/>
          <w:b/>
          <w:bCs/>
          <w:lang w:val="en-GB"/>
        </w:rPr>
      </w:pPr>
      <w:r w:rsidRPr="00B5121B">
        <w:rPr>
          <w:rFonts w:ascii="Arial" w:hAnsi="Arial" w:cs="Arial"/>
          <w:b/>
          <w:bCs/>
          <w:lang w:val="en-GB"/>
        </w:rPr>
        <w:t xml:space="preserve">Submission Date: </w:t>
      </w:r>
      <w:r w:rsidR="00B5121B">
        <w:rPr>
          <w:rFonts w:ascii="Arial" w:hAnsi="Arial" w:cs="Arial"/>
          <w:b/>
          <w:bCs/>
          <w:lang w:val="en-GB"/>
        </w:rPr>
        <w:t>14</w:t>
      </w:r>
      <w:r w:rsidR="00B5121B" w:rsidRPr="00B5121B">
        <w:rPr>
          <w:rFonts w:ascii="Arial" w:hAnsi="Arial" w:cs="Arial"/>
          <w:b/>
          <w:bCs/>
          <w:vertAlign w:val="superscript"/>
          <w:lang w:val="en-GB"/>
        </w:rPr>
        <w:t>th</w:t>
      </w:r>
      <w:r w:rsidR="00B5121B">
        <w:rPr>
          <w:rFonts w:ascii="Arial" w:hAnsi="Arial" w:cs="Arial"/>
          <w:b/>
          <w:bCs/>
          <w:lang w:val="en-GB"/>
        </w:rPr>
        <w:t xml:space="preserve"> May 2026</w:t>
      </w:r>
    </w:p>
    <w:p w14:paraId="2AF27239" w14:textId="77777777" w:rsidR="00C7684B" w:rsidRPr="00B5121B" w:rsidRDefault="00792F48" w:rsidP="001003E6">
      <w:pPr>
        <w:jc w:val="center"/>
        <w:rPr>
          <w:rFonts w:ascii="Arial" w:hAnsi="Arial" w:cs="Arial"/>
          <w:b/>
          <w:bCs/>
          <w:lang w:val="en-GB"/>
        </w:rPr>
      </w:pPr>
      <w:r w:rsidRPr="00B5121B">
        <w:rPr>
          <w:rFonts w:ascii="Arial" w:hAnsi="Arial" w:cs="Arial"/>
          <w:lang w:val="en-GB"/>
        </w:rPr>
        <w:br w:type="page"/>
      </w:r>
    </w:p>
    <w:p w14:paraId="3214CAE0" w14:textId="77777777" w:rsidR="00C7684B" w:rsidRPr="00B5121B" w:rsidRDefault="00792F48" w:rsidP="001003E6">
      <w:pPr>
        <w:jc w:val="center"/>
        <w:rPr>
          <w:rFonts w:ascii="Arial" w:hAnsi="Arial" w:cs="Arial"/>
          <w:b/>
          <w:bCs/>
          <w:lang w:val="en-GB"/>
        </w:rPr>
      </w:pPr>
      <w:r w:rsidRPr="00B5121B">
        <w:rPr>
          <w:rFonts w:ascii="Arial" w:hAnsi="Arial" w:cs="Arial"/>
          <w:b/>
          <w:bCs/>
          <w:lang w:val="en-GB"/>
        </w:rPr>
        <w:lastRenderedPageBreak/>
        <w:t>Abstract</w:t>
      </w:r>
    </w:p>
    <w:p w14:paraId="62B7C8DE" w14:textId="18852BFF" w:rsidR="00051C0C" w:rsidRPr="00B5121B" w:rsidRDefault="00792F48" w:rsidP="001003E6">
      <w:pPr>
        <w:rPr>
          <w:rFonts w:ascii="Arial" w:hAnsi="Arial" w:cs="Arial"/>
          <w:lang w:val="en-GB"/>
        </w:rPr>
      </w:pPr>
      <w:r w:rsidRPr="00B5121B">
        <w:rPr>
          <w:rFonts w:ascii="Arial" w:hAnsi="Arial" w:cs="Arial"/>
          <w:lang w:val="en-GB"/>
        </w:rPr>
        <w:t xml:space="preserve">Online booking platforms have helped improve guest satisfaction rates, increasing revenue earnings, and boosting operational efficiency of the organisations. The report analyses the significance of the online booking platforms in enhancing the guest satisfaction rate and streamlining the booking process of Park Plaza Cardiff. The background of the placement hotel and the relevance of the topic are analysed in this study. Most importantly, the future perspective as a </w:t>
      </w:r>
      <w:r w:rsidR="00C646D2">
        <w:rPr>
          <w:rFonts w:ascii="Arial" w:hAnsi="Arial" w:cs="Arial"/>
          <w:lang w:val="en-GB"/>
        </w:rPr>
        <w:t>m</w:t>
      </w:r>
      <w:r w:rsidRPr="00B5121B">
        <w:rPr>
          <w:rFonts w:ascii="Arial" w:hAnsi="Arial" w:cs="Arial"/>
          <w:lang w:val="en-GB"/>
        </w:rPr>
        <w:t xml:space="preserve">anager </w:t>
      </w:r>
      <w:r w:rsidR="00C646D2" w:rsidRPr="00C646D2">
        <w:rPr>
          <w:rFonts w:ascii="Arial" w:hAnsi="Arial" w:cs="Arial"/>
          <w:lang w:val="en-GB"/>
        </w:rPr>
        <w:t>underscores the need to deploy an online booking system at Laguna Spa to eliminate booking management issues</w:t>
      </w:r>
      <w:r w:rsidRPr="00B5121B">
        <w:rPr>
          <w:rFonts w:ascii="Arial" w:hAnsi="Arial" w:cs="Arial"/>
          <w:lang w:val="en-GB"/>
        </w:rPr>
        <w:t xml:space="preserve">. From the analysis of the literature review, it has been found that online booking platforms have both positive and negative influences on the guest experience and fluctuate the operational performance. The observation method has been considered in this study to briefly explain the key issues of the organisation. </w:t>
      </w:r>
      <w:r w:rsidR="00AD7400" w:rsidRPr="00B5121B">
        <w:rPr>
          <w:rFonts w:ascii="Arial" w:hAnsi="Arial" w:cs="Arial"/>
          <w:lang w:val="en-GB"/>
        </w:rPr>
        <w:t>In regard to</w:t>
      </w:r>
      <w:r w:rsidRPr="00B5121B">
        <w:rPr>
          <w:rFonts w:ascii="Arial" w:hAnsi="Arial" w:cs="Arial"/>
          <w:lang w:val="en-GB"/>
        </w:rPr>
        <w:t xml:space="preserve"> explain the advancement of online booking in the organisation, Case Study Approach has been followed in this research. Based on primary observation at Park Plaza Cardiff, the lack of an online booking system for the Laguna Spa creates significant operational bottlenecks and reduces guest satisfaction. The manual, phone-based booking process causes long wait times at reception, resulting in potential service abandonment and lost revenue opportunities. Conversely, efficiently integrating a digital solution is crucial for improving efficiency and delivering a seamless guest experience.</w:t>
      </w:r>
      <w:r w:rsidRPr="00B5121B">
        <w:rPr>
          <w:rFonts w:ascii="Arial" w:hAnsi="Arial" w:cs="Arial"/>
          <w:b/>
          <w:bCs/>
          <w:lang w:val="en-GB"/>
        </w:rPr>
        <w:t xml:space="preserve"> </w:t>
      </w:r>
      <w:r w:rsidRPr="00B5121B">
        <w:rPr>
          <w:rFonts w:ascii="Arial" w:hAnsi="Arial" w:cs="Arial"/>
          <w:lang w:val="en-GB"/>
        </w:rPr>
        <w:t xml:space="preserve">After proper identification of areas of improvement, Laguna Spa has been recommended to develop a user-friendly website for 24/7 booking. They can place a Quick Response (QR) </w:t>
      </w:r>
      <w:r w:rsidR="00C71251" w:rsidRPr="00B5121B">
        <w:rPr>
          <w:rFonts w:ascii="Arial" w:hAnsi="Arial" w:cs="Arial"/>
          <w:lang w:val="en-GB"/>
        </w:rPr>
        <w:t>code that directly links to the digital booking page of the Spa</w:t>
      </w:r>
      <w:r w:rsidRPr="00B5121B">
        <w:rPr>
          <w:rFonts w:ascii="Arial" w:hAnsi="Arial" w:cs="Arial"/>
          <w:lang w:val="en-GB"/>
        </w:rPr>
        <w:t xml:space="preserve"> and helps improve flexibility of the booking, check-in and </w:t>
      </w:r>
      <w:r w:rsidR="007A48D3" w:rsidRPr="00B5121B">
        <w:rPr>
          <w:rFonts w:ascii="Arial" w:hAnsi="Arial" w:cs="Arial"/>
          <w:lang w:val="en-GB"/>
        </w:rPr>
        <w:t>checkout</w:t>
      </w:r>
      <w:r w:rsidRPr="00B5121B">
        <w:rPr>
          <w:rFonts w:ascii="Arial" w:hAnsi="Arial" w:cs="Arial"/>
          <w:lang w:val="en-GB"/>
        </w:rPr>
        <w:t xml:space="preserve"> process. The organisation can also implement an AI </w:t>
      </w:r>
      <w:r w:rsidR="00680DA1" w:rsidRPr="00B5121B">
        <w:rPr>
          <w:rFonts w:ascii="Arial" w:hAnsi="Arial" w:cs="Arial"/>
          <w:lang w:val="en-GB"/>
        </w:rPr>
        <w:t>Chabot</w:t>
      </w:r>
      <w:r w:rsidRPr="00B5121B">
        <w:rPr>
          <w:rFonts w:ascii="Arial" w:hAnsi="Arial" w:cs="Arial"/>
          <w:lang w:val="en-GB"/>
        </w:rPr>
        <w:t xml:space="preserve"> to automate queries and booking requests.</w:t>
      </w:r>
    </w:p>
    <w:p w14:paraId="3FA1D027" w14:textId="77777777" w:rsidR="00051C0C" w:rsidRPr="00B5121B" w:rsidRDefault="00051C0C" w:rsidP="001003E6">
      <w:pPr>
        <w:rPr>
          <w:rFonts w:ascii="Arial" w:hAnsi="Arial" w:cs="Arial"/>
          <w:lang w:val="en-GB"/>
        </w:rPr>
      </w:pPr>
      <w:r w:rsidRPr="00B5121B">
        <w:rPr>
          <w:rFonts w:ascii="Arial" w:hAnsi="Arial" w:cs="Arial"/>
          <w:lang w:val="en-GB"/>
        </w:rPr>
        <w:br w:type="page"/>
      </w:r>
    </w:p>
    <w:sdt>
      <w:sdtPr>
        <w:rPr>
          <w:rFonts w:ascii="Arial" w:eastAsia="Times New Roman" w:hAnsi="Arial" w:cs="Arial"/>
          <w:b/>
          <w:color w:val="auto"/>
          <w:sz w:val="24"/>
          <w:szCs w:val="24"/>
          <w:lang w:val="en-GB" w:eastAsia="en-IN"/>
        </w:rPr>
        <w:id w:val="351461999"/>
        <w:docPartObj>
          <w:docPartGallery w:val="Table of Contents"/>
          <w:docPartUnique/>
        </w:docPartObj>
      </w:sdtPr>
      <w:sdtEndPr>
        <w:rPr>
          <w:bCs/>
          <w:noProof/>
        </w:rPr>
      </w:sdtEndPr>
      <w:sdtContent>
        <w:p w14:paraId="3DBB4A66" w14:textId="77777777" w:rsidR="00051C0C" w:rsidRPr="00B5121B" w:rsidRDefault="00051C0C" w:rsidP="001003E6">
          <w:pPr>
            <w:pStyle w:val="TOCHeading"/>
            <w:spacing w:before="120" w:after="120" w:line="360" w:lineRule="auto"/>
            <w:jc w:val="center"/>
            <w:rPr>
              <w:rFonts w:ascii="Arial" w:hAnsi="Arial" w:cs="Arial"/>
              <w:b/>
              <w:color w:val="000000" w:themeColor="text1"/>
              <w:sz w:val="24"/>
              <w:szCs w:val="24"/>
              <w:lang w:val="en-GB"/>
            </w:rPr>
          </w:pPr>
          <w:r w:rsidRPr="00B5121B">
            <w:rPr>
              <w:rFonts w:ascii="Arial" w:hAnsi="Arial" w:cs="Arial"/>
              <w:b/>
              <w:color w:val="000000" w:themeColor="text1"/>
              <w:sz w:val="24"/>
              <w:szCs w:val="24"/>
              <w:lang w:val="en-GB"/>
            </w:rPr>
            <w:t>Table of Contents</w:t>
          </w:r>
        </w:p>
        <w:p w14:paraId="552209EA" w14:textId="77777777" w:rsidR="00301EA0" w:rsidRPr="00B5121B" w:rsidRDefault="00051C0C" w:rsidP="001003E6">
          <w:pPr>
            <w:pStyle w:val="TOC1"/>
            <w:tabs>
              <w:tab w:val="right" w:leader="dot" w:pos="9350"/>
            </w:tabs>
            <w:spacing w:after="120"/>
            <w:rPr>
              <w:rFonts w:ascii="Arial" w:eastAsiaTheme="minorEastAsia" w:hAnsi="Arial" w:cs="Arial"/>
              <w:noProof/>
              <w:color w:val="000000" w:themeColor="text1"/>
              <w:lang w:val="en-GB"/>
            </w:rPr>
          </w:pPr>
          <w:r w:rsidRPr="00B5121B">
            <w:rPr>
              <w:rFonts w:ascii="Arial" w:hAnsi="Arial" w:cs="Arial"/>
              <w:color w:val="000000" w:themeColor="text1"/>
              <w:lang w:val="en-GB"/>
            </w:rPr>
            <w:fldChar w:fldCharType="begin"/>
          </w:r>
          <w:r w:rsidRPr="00B5121B">
            <w:rPr>
              <w:rFonts w:ascii="Arial" w:hAnsi="Arial" w:cs="Arial"/>
              <w:color w:val="000000" w:themeColor="text1"/>
              <w:lang w:val="en-GB"/>
            </w:rPr>
            <w:instrText xml:space="preserve"> TOC \o "1-3" \h \z \u </w:instrText>
          </w:r>
          <w:r w:rsidRPr="00B5121B">
            <w:rPr>
              <w:rFonts w:ascii="Arial" w:hAnsi="Arial" w:cs="Arial"/>
              <w:color w:val="000000" w:themeColor="text1"/>
              <w:lang w:val="en-GB"/>
            </w:rPr>
            <w:fldChar w:fldCharType="separate"/>
          </w:r>
          <w:hyperlink w:anchor="_Toc226824184" w:history="1">
            <w:r w:rsidR="00301EA0" w:rsidRPr="00B5121B">
              <w:rPr>
                <w:rStyle w:val="Hyperlink"/>
                <w:rFonts w:ascii="Arial" w:hAnsi="Arial" w:cs="Arial"/>
                <w:noProof/>
                <w:color w:val="000000" w:themeColor="text1"/>
                <w:lang w:val="en-GB"/>
              </w:rPr>
              <w:t>Chapter 1: Introduction</w:t>
            </w:r>
            <w:r w:rsidR="00301EA0" w:rsidRPr="00B5121B">
              <w:rPr>
                <w:rFonts w:ascii="Arial" w:hAnsi="Arial" w:cs="Arial"/>
                <w:noProof/>
                <w:webHidden/>
                <w:color w:val="000000" w:themeColor="text1"/>
                <w:lang w:val="en-GB"/>
              </w:rPr>
              <w:tab/>
            </w:r>
            <w:r w:rsidR="00301EA0" w:rsidRPr="00B5121B">
              <w:rPr>
                <w:rFonts w:ascii="Arial" w:hAnsi="Arial" w:cs="Arial"/>
                <w:noProof/>
                <w:webHidden/>
                <w:color w:val="000000" w:themeColor="text1"/>
                <w:lang w:val="en-GB"/>
              </w:rPr>
              <w:fldChar w:fldCharType="begin"/>
            </w:r>
            <w:r w:rsidR="00301EA0" w:rsidRPr="00B5121B">
              <w:rPr>
                <w:rFonts w:ascii="Arial" w:hAnsi="Arial" w:cs="Arial"/>
                <w:noProof/>
                <w:webHidden/>
                <w:color w:val="000000" w:themeColor="text1"/>
                <w:lang w:val="en-GB"/>
              </w:rPr>
              <w:instrText xml:space="preserve"> PAGEREF _Toc226824184 \h </w:instrText>
            </w:r>
            <w:r w:rsidR="00301EA0" w:rsidRPr="00B5121B">
              <w:rPr>
                <w:rFonts w:ascii="Arial" w:hAnsi="Arial" w:cs="Arial"/>
                <w:noProof/>
                <w:webHidden/>
                <w:color w:val="000000" w:themeColor="text1"/>
                <w:lang w:val="en-GB"/>
              </w:rPr>
            </w:r>
            <w:r w:rsidR="00301EA0"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4</w:t>
            </w:r>
            <w:r w:rsidR="00301EA0" w:rsidRPr="00B5121B">
              <w:rPr>
                <w:rFonts w:ascii="Arial" w:hAnsi="Arial" w:cs="Arial"/>
                <w:noProof/>
                <w:webHidden/>
                <w:color w:val="000000" w:themeColor="text1"/>
                <w:lang w:val="en-GB"/>
              </w:rPr>
              <w:fldChar w:fldCharType="end"/>
            </w:r>
          </w:hyperlink>
        </w:p>
        <w:p w14:paraId="15E32E34"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85" w:history="1">
            <w:r w:rsidRPr="00B5121B">
              <w:rPr>
                <w:rStyle w:val="Hyperlink"/>
                <w:rFonts w:ascii="Arial" w:hAnsi="Arial" w:cs="Arial"/>
                <w:noProof/>
                <w:color w:val="000000" w:themeColor="text1"/>
                <w:lang w:val="en-GB"/>
              </w:rPr>
              <w:t>1.1 Background of Placement Hotel</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_Toc226824185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4</w:t>
            </w:r>
            <w:r w:rsidRPr="00B5121B">
              <w:rPr>
                <w:rFonts w:ascii="Arial" w:hAnsi="Arial" w:cs="Arial"/>
                <w:noProof/>
                <w:webHidden/>
                <w:color w:val="000000" w:themeColor="text1"/>
                <w:lang w:val="en-GB"/>
              </w:rPr>
              <w:fldChar w:fldCharType="end"/>
            </w:r>
          </w:hyperlink>
        </w:p>
        <w:p w14:paraId="47702C59"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86" w:history="1">
            <w:r w:rsidRPr="00B5121B">
              <w:rPr>
                <w:rStyle w:val="Hyperlink"/>
                <w:rFonts w:ascii="Arial" w:hAnsi="Arial" w:cs="Arial"/>
                <w:noProof/>
                <w:color w:val="000000" w:themeColor="text1"/>
                <w:lang w:val="en-GB"/>
              </w:rPr>
              <w:t>1.2 Problem Statement</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_Toc226824186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4</w:t>
            </w:r>
            <w:r w:rsidRPr="00B5121B">
              <w:rPr>
                <w:rFonts w:ascii="Arial" w:hAnsi="Arial" w:cs="Arial"/>
                <w:noProof/>
                <w:webHidden/>
                <w:color w:val="000000" w:themeColor="text1"/>
                <w:lang w:val="en-GB"/>
              </w:rPr>
              <w:fldChar w:fldCharType="end"/>
            </w:r>
          </w:hyperlink>
        </w:p>
        <w:p w14:paraId="356239A9"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87" w:history="1">
            <w:r w:rsidRPr="00B5121B">
              <w:rPr>
                <w:rStyle w:val="Hyperlink"/>
                <w:rFonts w:ascii="Arial" w:hAnsi="Arial" w:cs="Arial"/>
                <w:noProof/>
                <w:color w:val="000000" w:themeColor="text1"/>
                <w:lang w:val="en-GB"/>
              </w:rPr>
              <w:t>1.3 Topic Relevance to the Hotel and Hospitality Industry</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_Toc226824187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5</w:t>
            </w:r>
            <w:r w:rsidRPr="00B5121B">
              <w:rPr>
                <w:rFonts w:ascii="Arial" w:hAnsi="Arial" w:cs="Arial"/>
                <w:noProof/>
                <w:webHidden/>
                <w:color w:val="000000" w:themeColor="text1"/>
                <w:lang w:val="en-GB"/>
              </w:rPr>
              <w:fldChar w:fldCharType="end"/>
            </w:r>
          </w:hyperlink>
        </w:p>
        <w:p w14:paraId="144ACE61"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88" w:history="1">
            <w:r w:rsidRPr="00B5121B">
              <w:rPr>
                <w:rStyle w:val="Hyperlink"/>
                <w:rFonts w:ascii="Arial" w:hAnsi="Arial" w:cs="Arial"/>
                <w:noProof/>
                <w:color w:val="000000" w:themeColor="text1"/>
                <w:lang w:val="en-GB"/>
              </w:rPr>
              <w:t>1.4 Aim and Objectives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_Toc226824188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5</w:t>
            </w:r>
            <w:r w:rsidRPr="00B5121B">
              <w:rPr>
                <w:rFonts w:ascii="Arial" w:hAnsi="Arial" w:cs="Arial"/>
                <w:noProof/>
                <w:webHidden/>
                <w:color w:val="000000" w:themeColor="text1"/>
                <w:lang w:val="en-GB"/>
              </w:rPr>
              <w:fldChar w:fldCharType="end"/>
            </w:r>
          </w:hyperlink>
        </w:p>
        <w:p w14:paraId="14DC2BBE"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89" w:history="1">
            <w:r w:rsidRPr="00B5121B">
              <w:rPr>
                <w:rStyle w:val="Hyperlink"/>
                <w:rFonts w:ascii="Arial" w:hAnsi="Arial" w:cs="Arial"/>
                <w:noProof/>
                <w:color w:val="000000" w:themeColor="text1"/>
                <w:lang w:val="en-GB"/>
              </w:rPr>
              <w:t>1.5 Future Manager Perspective</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_Toc226824189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5</w:t>
            </w:r>
            <w:r w:rsidRPr="00B5121B">
              <w:rPr>
                <w:rFonts w:ascii="Arial" w:hAnsi="Arial" w:cs="Arial"/>
                <w:noProof/>
                <w:webHidden/>
                <w:color w:val="000000" w:themeColor="text1"/>
                <w:lang w:val="en-GB"/>
              </w:rPr>
              <w:fldChar w:fldCharType="end"/>
            </w:r>
          </w:hyperlink>
        </w:p>
        <w:p w14:paraId="5D86DCF5" w14:textId="77777777" w:rsidR="00301EA0" w:rsidRPr="00B5121B" w:rsidRDefault="00301EA0" w:rsidP="001003E6">
          <w:pPr>
            <w:pStyle w:val="TOC1"/>
            <w:tabs>
              <w:tab w:val="right" w:leader="dot" w:pos="9350"/>
            </w:tabs>
            <w:spacing w:after="120"/>
            <w:rPr>
              <w:rFonts w:ascii="Arial" w:eastAsiaTheme="minorEastAsia" w:hAnsi="Arial" w:cs="Arial"/>
              <w:noProof/>
              <w:color w:val="000000" w:themeColor="text1"/>
              <w:lang w:val="en-GB"/>
            </w:rPr>
          </w:pPr>
          <w:hyperlink w:anchor="_Toc226824190" w:history="1">
            <w:r w:rsidRPr="00B5121B">
              <w:rPr>
                <w:rStyle w:val="Hyperlink"/>
                <w:rFonts w:ascii="Arial" w:hAnsi="Arial" w:cs="Arial"/>
                <w:noProof/>
                <w:color w:val="000000" w:themeColor="text1"/>
                <w:lang w:val="en-GB"/>
              </w:rPr>
              <w:t>Chapter 2: Literature Review</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_Toc226824190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7</w:t>
            </w:r>
            <w:r w:rsidRPr="00B5121B">
              <w:rPr>
                <w:rFonts w:ascii="Arial" w:hAnsi="Arial" w:cs="Arial"/>
                <w:noProof/>
                <w:webHidden/>
                <w:color w:val="000000" w:themeColor="text1"/>
                <w:lang w:val="en-GB"/>
              </w:rPr>
              <w:fldChar w:fldCharType="end"/>
            </w:r>
          </w:hyperlink>
        </w:p>
        <w:p w14:paraId="19D7810B"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1" w:history="1">
            <w:r w:rsidRPr="00B5121B">
              <w:rPr>
                <w:rStyle w:val="Hyperlink"/>
                <w:rFonts w:ascii="Arial" w:hAnsi="Arial" w:cs="Arial"/>
                <w:noProof/>
                <w:color w:val="000000" w:themeColor="text1"/>
                <w:lang w:val="en-GB"/>
              </w:rPr>
              <w:t>2.1 Theoretical Underpinning</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_Toc226824191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7</w:t>
            </w:r>
            <w:r w:rsidRPr="00B5121B">
              <w:rPr>
                <w:rFonts w:ascii="Arial" w:hAnsi="Arial" w:cs="Arial"/>
                <w:noProof/>
                <w:webHidden/>
                <w:color w:val="000000" w:themeColor="text1"/>
                <w:lang w:val="en-GB"/>
              </w:rPr>
              <w:fldChar w:fldCharType="end"/>
            </w:r>
          </w:hyperlink>
        </w:p>
        <w:p w14:paraId="7B7E34E5"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2" w:history="1">
            <w:r w:rsidRPr="00B5121B">
              <w:rPr>
                <w:rStyle w:val="Hyperlink"/>
                <w:rFonts w:ascii="Arial" w:hAnsi="Arial" w:cs="Arial"/>
                <w:noProof/>
                <w:color w:val="000000" w:themeColor="text1"/>
                <w:lang w:val="en-GB"/>
              </w:rPr>
              <w:t>2.2 Different Academic Viewpoints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_Toc226824192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8</w:t>
            </w:r>
            <w:r w:rsidRPr="00B5121B">
              <w:rPr>
                <w:rFonts w:ascii="Arial" w:hAnsi="Arial" w:cs="Arial"/>
                <w:noProof/>
                <w:webHidden/>
                <w:color w:val="000000" w:themeColor="text1"/>
                <w:lang w:val="en-GB"/>
              </w:rPr>
              <w:fldChar w:fldCharType="end"/>
            </w:r>
          </w:hyperlink>
        </w:p>
        <w:p w14:paraId="33C03459"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3" w:history="1">
            <w:r w:rsidRPr="00B5121B">
              <w:rPr>
                <w:rStyle w:val="Hyperlink"/>
                <w:rFonts w:ascii="Arial" w:hAnsi="Arial" w:cs="Arial"/>
                <w:noProof/>
                <w:color w:val="000000" w:themeColor="text1"/>
                <w:lang w:val="en-GB"/>
              </w:rPr>
              <w:t>2.3 Best practice in the hospitality Sector</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_Toc226824193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10</w:t>
            </w:r>
            <w:r w:rsidRPr="00B5121B">
              <w:rPr>
                <w:rFonts w:ascii="Arial" w:hAnsi="Arial" w:cs="Arial"/>
                <w:noProof/>
                <w:webHidden/>
                <w:color w:val="000000" w:themeColor="text1"/>
                <w:lang w:val="en-GB"/>
              </w:rPr>
              <w:fldChar w:fldCharType="end"/>
            </w:r>
          </w:hyperlink>
        </w:p>
        <w:p w14:paraId="6FA4F73F"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4" w:history="1">
            <w:r w:rsidRPr="00B5121B">
              <w:rPr>
                <w:rStyle w:val="Hyperlink"/>
                <w:rFonts w:ascii="Arial" w:hAnsi="Arial" w:cs="Arial"/>
                <w:noProof/>
                <w:color w:val="000000" w:themeColor="text1"/>
                <w:lang w:val="en-GB"/>
              </w:rPr>
              <w:t>2.4 Research Gap</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_Toc226824194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10</w:t>
            </w:r>
            <w:r w:rsidRPr="00B5121B">
              <w:rPr>
                <w:rFonts w:ascii="Arial" w:hAnsi="Arial" w:cs="Arial"/>
                <w:noProof/>
                <w:webHidden/>
                <w:color w:val="000000" w:themeColor="text1"/>
                <w:lang w:val="en-GB"/>
              </w:rPr>
              <w:fldChar w:fldCharType="end"/>
            </w:r>
          </w:hyperlink>
        </w:p>
        <w:p w14:paraId="26AE1F94"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5" w:history="1">
            <w:r w:rsidRPr="00B5121B">
              <w:rPr>
                <w:rStyle w:val="Hyperlink"/>
                <w:rFonts w:ascii="Arial" w:hAnsi="Arial" w:cs="Arial"/>
                <w:noProof/>
                <w:color w:val="000000" w:themeColor="text1"/>
                <w:lang w:val="en-GB"/>
              </w:rPr>
              <w:t>2.5 Conceptual Framework</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_Toc226824195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11</w:t>
            </w:r>
            <w:r w:rsidRPr="00B5121B">
              <w:rPr>
                <w:rFonts w:ascii="Arial" w:hAnsi="Arial" w:cs="Arial"/>
                <w:noProof/>
                <w:webHidden/>
                <w:color w:val="000000" w:themeColor="text1"/>
                <w:lang w:val="en-GB"/>
              </w:rPr>
              <w:fldChar w:fldCharType="end"/>
            </w:r>
          </w:hyperlink>
        </w:p>
        <w:p w14:paraId="00FE35A1" w14:textId="77777777" w:rsidR="00301EA0" w:rsidRPr="00B5121B" w:rsidRDefault="00301EA0" w:rsidP="001003E6">
          <w:pPr>
            <w:pStyle w:val="TOC1"/>
            <w:tabs>
              <w:tab w:val="right" w:leader="dot" w:pos="9350"/>
            </w:tabs>
            <w:spacing w:after="120"/>
            <w:rPr>
              <w:rFonts w:ascii="Arial" w:eastAsiaTheme="minorEastAsia" w:hAnsi="Arial" w:cs="Arial"/>
              <w:noProof/>
              <w:color w:val="000000" w:themeColor="text1"/>
              <w:lang w:val="en-GB"/>
            </w:rPr>
          </w:pPr>
          <w:hyperlink w:anchor="_Toc226824196" w:history="1">
            <w:r w:rsidRPr="00B5121B">
              <w:rPr>
                <w:rStyle w:val="Hyperlink"/>
                <w:rFonts w:ascii="Arial" w:hAnsi="Arial" w:cs="Arial"/>
                <w:noProof/>
                <w:color w:val="000000" w:themeColor="text1"/>
                <w:lang w:val="en-GB"/>
              </w:rPr>
              <w:t>Chapter 3: Methodology</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_Toc226824196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13</w:t>
            </w:r>
            <w:r w:rsidRPr="00B5121B">
              <w:rPr>
                <w:rFonts w:ascii="Arial" w:hAnsi="Arial" w:cs="Arial"/>
                <w:noProof/>
                <w:webHidden/>
                <w:color w:val="000000" w:themeColor="text1"/>
                <w:lang w:val="en-GB"/>
              </w:rPr>
              <w:fldChar w:fldCharType="end"/>
            </w:r>
          </w:hyperlink>
        </w:p>
        <w:p w14:paraId="335C1231"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7" w:history="1">
            <w:r w:rsidRPr="00B5121B">
              <w:rPr>
                <w:rStyle w:val="Hyperlink"/>
                <w:rFonts w:ascii="Arial" w:hAnsi="Arial" w:cs="Arial"/>
                <w:noProof/>
                <w:color w:val="000000" w:themeColor="text1"/>
                <w:lang w:val="en-GB"/>
              </w:rPr>
              <w:t>3.1 Case Study Approach</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_Toc226824197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13</w:t>
            </w:r>
            <w:r w:rsidRPr="00B5121B">
              <w:rPr>
                <w:rFonts w:ascii="Arial" w:hAnsi="Arial" w:cs="Arial"/>
                <w:noProof/>
                <w:webHidden/>
                <w:color w:val="000000" w:themeColor="text1"/>
                <w:lang w:val="en-GB"/>
              </w:rPr>
              <w:fldChar w:fldCharType="end"/>
            </w:r>
          </w:hyperlink>
        </w:p>
        <w:p w14:paraId="6E32BE30"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8" w:history="1">
            <w:r w:rsidRPr="00B5121B">
              <w:rPr>
                <w:rStyle w:val="Hyperlink"/>
                <w:rFonts w:ascii="Arial" w:hAnsi="Arial" w:cs="Arial"/>
                <w:noProof/>
                <w:color w:val="000000" w:themeColor="text1"/>
                <w:lang w:val="en-GB"/>
              </w:rPr>
              <w:t>3.2 Data Collection Methods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_Toc226824198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13</w:t>
            </w:r>
            <w:r w:rsidRPr="00B5121B">
              <w:rPr>
                <w:rFonts w:ascii="Arial" w:hAnsi="Arial" w:cs="Arial"/>
                <w:noProof/>
                <w:webHidden/>
                <w:color w:val="000000" w:themeColor="text1"/>
                <w:lang w:val="en-GB"/>
              </w:rPr>
              <w:fldChar w:fldCharType="end"/>
            </w:r>
          </w:hyperlink>
        </w:p>
        <w:p w14:paraId="2BB71B5B"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199" w:history="1">
            <w:r w:rsidRPr="00B5121B">
              <w:rPr>
                <w:rStyle w:val="Hyperlink"/>
                <w:rFonts w:ascii="Arial" w:hAnsi="Arial" w:cs="Arial"/>
                <w:noProof/>
                <w:color w:val="000000" w:themeColor="text1"/>
                <w:lang w:val="en-GB"/>
              </w:rPr>
              <w:t>3.3 Strengths and Limitations of Selected Methods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_Toc226824199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13</w:t>
            </w:r>
            <w:r w:rsidRPr="00B5121B">
              <w:rPr>
                <w:rFonts w:ascii="Arial" w:hAnsi="Arial" w:cs="Arial"/>
                <w:noProof/>
                <w:webHidden/>
                <w:color w:val="000000" w:themeColor="text1"/>
                <w:lang w:val="en-GB"/>
              </w:rPr>
              <w:fldChar w:fldCharType="end"/>
            </w:r>
          </w:hyperlink>
        </w:p>
        <w:p w14:paraId="2AA1411C"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200" w:history="1">
            <w:r w:rsidRPr="00B5121B">
              <w:rPr>
                <w:rStyle w:val="Hyperlink"/>
                <w:rFonts w:ascii="Arial" w:hAnsi="Arial" w:cs="Arial"/>
                <w:noProof/>
                <w:color w:val="000000" w:themeColor="text1"/>
                <w:lang w:val="en-GB"/>
              </w:rPr>
              <w:t>3.4 Ethical Considerations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_Toc226824200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14</w:t>
            </w:r>
            <w:r w:rsidRPr="00B5121B">
              <w:rPr>
                <w:rFonts w:ascii="Arial" w:hAnsi="Arial" w:cs="Arial"/>
                <w:noProof/>
                <w:webHidden/>
                <w:color w:val="000000" w:themeColor="text1"/>
                <w:lang w:val="en-GB"/>
              </w:rPr>
              <w:fldChar w:fldCharType="end"/>
            </w:r>
          </w:hyperlink>
        </w:p>
        <w:p w14:paraId="074B9ADA"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201" w:history="1">
            <w:r w:rsidRPr="00B5121B">
              <w:rPr>
                <w:rStyle w:val="Hyperlink"/>
                <w:rFonts w:ascii="Arial" w:hAnsi="Arial" w:cs="Arial"/>
                <w:noProof/>
                <w:color w:val="000000" w:themeColor="text1"/>
                <w:lang w:val="en-GB"/>
              </w:rPr>
              <w:t>3.5 Appropriateness and Credibility</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_Toc226824201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14</w:t>
            </w:r>
            <w:r w:rsidRPr="00B5121B">
              <w:rPr>
                <w:rFonts w:ascii="Arial" w:hAnsi="Arial" w:cs="Arial"/>
                <w:noProof/>
                <w:webHidden/>
                <w:color w:val="000000" w:themeColor="text1"/>
                <w:lang w:val="en-GB"/>
              </w:rPr>
              <w:fldChar w:fldCharType="end"/>
            </w:r>
          </w:hyperlink>
        </w:p>
        <w:p w14:paraId="7A806233" w14:textId="77777777" w:rsidR="00301EA0" w:rsidRPr="00B5121B" w:rsidRDefault="00301EA0" w:rsidP="001003E6">
          <w:pPr>
            <w:pStyle w:val="TOC1"/>
            <w:tabs>
              <w:tab w:val="right" w:leader="dot" w:pos="9350"/>
            </w:tabs>
            <w:spacing w:after="120"/>
            <w:rPr>
              <w:rFonts w:ascii="Arial" w:eastAsiaTheme="minorEastAsia" w:hAnsi="Arial" w:cs="Arial"/>
              <w:noProof/>
              <w:color w:val="000000" w:themeColor="text1"/>
              <w:lang w:val="en-GB"/>
            </w:rPr>
          </w:pPr>
          <w:hyperlink w:anchor="_Toc226824202" w:history="1">
            <w:r w:rsidRPr="00B5121B">
              <w:rPr>
                <w:rStyle w:val="Hyperlink"/>
                <w:rFonts w:ascii="Arial" w:hAnsi="Arial" w:cs="Arial"/>
                <w:noProof/>
                <w:color w:val="000000" w:themeColor="text1"/>
                <w:lang w:val="en-GB"/>
              </w:rPr>
              <w:t>Chapter 4: Findings and Scenario-Based Discussion</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_Toc226824202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15</w:t>
            </w:r>
            <w:r w:rsidRPr="00B5121B">
              <w:rPr>
                <w:rFonts w:ascii="Arial" w:hAnsi="Arial" w:cs="Arial"/>
                <w:noProof/>
                <w:webHidden/>
                <w:color w:val="000000" w:themeColor="text1"/>
                <w:lang w:val="en-GB"/>
              </w:rPr>
              <w:fldChar w:fldCharType="end"/>
            </w:r>
          </w:hyperlink>
        </w:p>
        <w:p w14:paraId="2A4449E5"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203" w:history="1">
            <w:r w:rsidRPr="00B5121B">
              <w:rPr>
                <w:rStyle w:val="Hyperlink"/>
                <w:rFonts w:ascii="Arial" w:hAnsi="Arial" w:cs="Arial"/>
                <w:noProof/>
                <w:color w:val="000000" w:themeColor="text1"/>
                <w:lang w:val="en-GB"/>
              </w:rPr>
              <w:t>4.1 Findings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_Toc226824203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15</w:t>
            </w:r>
            <w:r w:rsidRPr="00B5121B">
              <w:rPr>
                <w:rFonts w:ascii="Arial" w:hAnsi="Arial" w:cs="Arial"/>
                <w:noProof/>
                <w:webHidden/>
                <w:color w:val="000000" w:themeColor="text1"/>
                <w:lang w:val="en-GB"/>
              </w:rPr>
              <w:fldChar w:fldCharType="end"/>
            </w:r>
          </w:hyperlink>
        </w:p>
        <w:p w14:paraId="18D3AA57"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204" w:history="1">
            <w:r w:rsidRPr="00B5121B">
              <w:rPr>
                <w:rStyle w:val="Hyperlink"/>
                <w:rFonts w:ascii="Arial" w:hAnsi="Arial" w:cs="Arial"/>
                <w:noProof/>
                <w:color w:val="000000" w:themeColor="text1"/>
                <w:lang w:val="en-GB"/>
              </w:rPr>
              <w:t>4.2 Scenario-Based Discussion</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_Toc226824204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17</w:t>
            </w:r>
            <w:r w:rsidRPr="00B5121B">
              <w:rPr>
                <w:rFonts w:ascii="Arial" w:hAnsi="Arial" w:cs="Arial"/>
                <w:noProof/>
                <w:webHidden/>
                <w:color w:val="000000" w:themeColor="text1"/>
                <w:lang w:val="en-GB"/>
              </w:rPr>
              <w:fldChar w:fldCharType="end"/>
            </w:r>
          </w:hyperlink>
        </w:p>
        <w:p w14:paraId="0B3A7E69" w14:textId="77777777" w:rsidR="00301EA0" w:rsidRPr="00B5121B" w:rsidRDefault="00301EA0" w:rsidP="001003E6">
          <w:pPr>
            <w:pStyle w:val="TOC1"/>
            <w:tabs>
              <w:tab w:val="right" w:leader="dot" w:pos="9350"/>
            </w:tabs>
            <w:spacing w:after="120"/>
            <w:rPr>
              <w:rFonts w:ascii="Arial" w:eastAsiaTheme="minorEastAsia" w:hAnsi="Arial" w:cs="Arial"/>
              <w:noProof/>
              <w:color w:val="000000" w:themeColor="text1"/>
              <w:lang w:val="en-GB"/>
            </w:rPr>
          </w:pPr>
          <w:hyperlink w:anchor="_Toc226824205" w:history="1">
            <w:r w:rsidRPr="00B5121B">
              <w:rPr>
                <w:rStyle w:val="Hyperlink"/>
                <w:rFonts w:ascii="Arial" w:hAnsi="Arial" w:cs="Arial"/>
                <w:noProof/>
                <w:color w:val="000000" w:themeColor="text1"/>
                <w:lang w:val="en-GB"/>
              </w:rPr>
              <w:t>Chapter 5: Conclusion and Managerial Recommendations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_Toc226824205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20</w:t>
            </w:r>
            <w:r w:rsidRPr="00B5121B">
              <w:rPr>
                <w:rFonts w:ascii="Arial" w:hAnsi="Arial" w:cs="Arial"/>
                <w:noProof/>
                <w:webHidden/>
                <w:color w:val="000000" w:themeColor="text1"/>
                <w:lang w:val="en-GB"/>
              </w:rPr>
              <w:fldChar w:fldCharType="end"/>
            </w:r>
          </w:hyperlink>
        </w:p>
        <w:p w14:paraId="5E103B77"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206" w:history="1">
            <w:r w:rsidRPr="00B5121B">
              <w:rPr>
                <w:rStyle w:val="Hyperlink"/>
                <w:rFonts w:ascii="Arial" w:hAnsi="Arial" w:cs="Arial"/>
                <w:noProof/>
                <w:color w:val="000000" w:themeColor="text1"/>
                <w:lang w:val="en-GB"/>
              </w:rPr>
              <w:t>5.1 Conclusion</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_Toc226824206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20</w:t>
            </w:r>
            <w:r w:rsidRPr="00B5121B">
              <w:rPr>
                <w:rFonts w:ascii="Arial" w:hAnsi="Arial" w:cs="Arial"/>
                <w:noProof/>
                <w:webHidden/>
                <w:color w:val="000000" w:themeColor="text1"/>
                <w:lang w:val="en-GB"/>
              </w:rPr>
              <w:fldChar w:fldCharType="end"/>
            </w:r>
          </w:hyperlink>
        </w:p>
        <w:p w14:paraId="2FC61C59" w14:textId="77777777" w:rsidR="00301EA0" w:rsidRPr="00B5121B" w:rsidRDefault="00301EA0" w:rsidP="001003E6">
          <w:pPr>
            <w:pStyle w:val="TOC2"/>
            <w:tabs>
              <w:tab w:val="right" w:leader="dot" w:pos="9350"/>
            </w:tabs>
            <w:spacing w:after="120"/>
            <w:rPr>
              <w:rFonts w:ascii="Arial" w:eastAsiaTheme="minorEastAsia" w:hAnsi="Arial" w:cs="Arial"/>
              <w:noProof/>
              <w:color w:val="000000" w:themeColor="text1"/>
              <w:lang w:val="en-GB"/>
            </w:rPr>
          </w:pPr>
          <w:hyperlink w:anchor="_Toc226824207" w:history="1">
            <w:r w:rsidRPr="00B5121B">
              <w:rPr>
                <w:rStyle w:val="Hyperlink"/>
                <w:rFonts w:ascii="Arial" w:hAnsi="Arial" w:cs="Arial"/>
                <w:noProof/>
                <w:color w:val="000000" w:themeColor="text1"/>
                <w:lang w:val="en-GB"/>
              </w:rPr>
              <w:t>5.2 Recommendations and Practical Strategies</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_Toc226824207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20</w:t>
            </w:r>
            <w:r w:rsidRPr="00B5121B">
              <w:rPr>
                <w:rFonts w:ascii="Arial" w:hAnsi="Arial" w:cs="Arial"/>
                <w:noProof/>
                <w:webHidden/>
                <w:color w:val="000000" w:themeColor="text1"/>
                <w:lang w:val="en-GB"/>
              </w:rPr>
              <w:fldChar w:fldCharType="end"/>
            </w:r>
          </w:hyperlink>
        </w:p>
        <w:p w14:paraId="5E3A4D2F" w14:textId="77777777" w:rsidR="00301EA0" w:rsidRPr="00B5121B" w:rsidRDefault="00301EA0" w:rsidP="001003E6">
          <w:pPr>
            <w:pStyle w:val="TOC1"/>
            <w:tabs>
              <w:tab w:val="right" w:leader="dot" w:pos="9350"/>
            </w:tabs>
            <w:spacing w:after="120"/>
            <w:rPr>
              <w:rFonts w:ascii="Arial" w:eastAsiaTheme="minorEastAsia" w:hAnsi="Arial" w:cs="Arial"/>
              <w:noProof/>
              <w:color w:val="000000" w:themeColor="text1"/>
              <w:lang w:val="en-GB"/>
            </w:rPr>
          </w:pPr>
          <w:hyperlink w:anchor="_Toc226824208" w:history="1">
            <w:r w:rsidRPr="00B5121B">
              <w:rPr>
                <w:rStyle w:val="Hyperlink"/>
                <w:rFonts w:ascii="Arial" w:hAnsi="Arial" w:cs="Arial"/>
                <w:noProof/>
                <w:color w:val="000000" w:themeColor="text1"/>
                <w:lang w:val="en-GB"/>
              </w:rPr>
              <w:t>Reference List</w:t>
            </w:r>
            <w:r w:rsidRPr="00B5121B">
              <w:rPr>
                <w:rFonts w:ascii="Arial" w:hAnsi="Arial" w:cs="Arial"/>
                <w:noProof/>
                <w:webHidden/>
                <w:color w:val="000000" w:themeColor="text1"/>
                <w:lang w:val="en-GB"/>
              </w:rPr>
              <w:tab/>
            </w:r>
            <w:r w:rsidRPr="00B5121B">
              <w:rPr>
                <w:rFonts w:ascii="Arial" w:hAnsi="Arial" w:cs="Arial"/>
                <w:noProof/>
                <w:webHidden/>
                <w:color w:val="000000" w:themeColor="text1"/>
                <w:lang w:val="en-GB"/>
              </w:rPr>
              <w:fldChar w:fldCharType="begin"/>
            </w:r>
            <w:r w:rsidRPr="00B5121B">
              <w:rPr>
                <w:rFonts w:ascii="Arial" w:hAnsi="Arial" w:cs="Arial"/>
                <w:noProof/>
                <w:webHidden/>
                <w:color w:val="000000" w:themeColor="text1"/>
                <w:lang w:val="en-GB"/>
              </w:rPr>
              <w:instrText xml:space="preserve"> PAGEREF _Toc226824208 \h </w:instrText>
            </w:r>
            <w:r w:rsidRPr="00B5121B">
              <w:rPr>
                <w:rFonts w:ascii="Arial" w:hAnsi="Arial" w:cs="Arial"/>
                <w:noProof/>
                <w:webHidden/>
                <w:color w:val="000000" w:themeColor="text1"/>
                <w:lang w:val="en-GB"/>
              </w:rPr>
            </w:r>
            <w:r w:rsidRPr="00B5121B">
              <w:rPr>
                <w:rFonts w:ascii="Arial" w:hAnsi="Arial" w:cs="Arial"/>
                <w:noProof/>
                <w:webHidden/>
                <w:color w:val="000000" w:themeColor="text1"/>
                <w:lang w:val="en-GB"/>
              </w:rPr>
              <w:fldChar w:fldCharType="separate"/>
            </w:r>
            <w:r w:rsidR="0094308A" w:rsidRPr="00B5121B">
              <w:rPr>
                <w:rFonts w:ascii="Arial" w:hAnsi="Arial" w:cs="Arial"/>
                <w:noProof/>
                <w:webHidden/>
                <w:color w:val="000000" w:themeColor="text1"/>
                <w:lang w:val="en-GB"/>
              </w:rPr>
              <w:t>24</w:t>
            </w:r>
            <w:r w:rsidRPr="00B5121B">
              <w:rPr>
                <w:rFonts w:ascii="Arial" w:hAnsi="Arial" w:cs="Arial"/>
                <w:noProof/>
                <w:webHidden/>
                <w:color w:val="000000" w:themeColor="text1"/>
                <w:lang w:val="en-GB"/>
              </w:rPr>
              <w:fldChar w:fldCharType="end"/>
            </w:r>
          </w:hyperlink>
        </w:p>
        <w:p w14:paraId="7DAFEF85" w14:textId="77777777" w:rsidR="00051C0C" w:rsidRPr="00B5121B" w:rsidRDefault="00051C0C" w:rsidP="001003E6">
          <w:pPr>
            <w:rPr>
              <w:rFonts w:ascii="Arial" w:hAnsi="Arial" w:cs="Arial"/>
              <w:lang w:val="en-GB"/>
            </w:rPr>
          </w:pPr>
          <w:r w:rsidRPr="00B5121B">
            <w:rPr>
              <w:rFonts w:ascii="Arial" w:hAnsi="Arial" w:cs="Arial"/>
              <w:b/>
              <w:bCs/>
              <w:noProof/>
              <w:color w:val="000000" w:themeColor="text1"/>
              <w:lang w:val="en-GB"/>
            </w:rPr>
            <w:fldChar w:fldCharType="end"/>
          </w:r>
        </w:p>
      </w:sdtContent>
    </w:sdt>
    <w:p w14:paraId="6184AD49" w14:textId="77777777" w:rsidR="00C7684B" w:rsidRPr="00B5121B" w:rsidRDefault="00C7684B" w:rsidP="001003E6">
      <w:pPr>
        <w:rPr>
          <w:rFonts w:ascii="Arial" w:hAnsi="Arial" w:cs="Arial"/>
          <w:lang w:val="en-GB"/>
        </w:rPr>
      </w:pPr>
    </w:p>
    <w:p w14:paraId="39F8BFFB" w14:textId="77777777" w:rsidR="00C7684B" w:rsidRPr="00B5121B" w:rsidRDefault="00792F48" w:rsidP="001003E6">
      <w:pPr>
        <w:rPr>
          <w:rFonts w:ascii="Arial" w:hAnsi="Arial" w:cs="Arial"/>
          <w:b/>
          <w:bCs/>
          <w:lang w:val="en-GB"/>
        </w:rPr>
      </w:pPr>
      <w:r w:rsidRPr="00B5121B">
        <w:rPr>
          <w:rFonts w:ascii="Arial" w:hAnsi="Arial" w:cs="Arial"/>
          <w:lang w:val="en-GB"/>
        </w:rPr>
        <w:br w:type="page"/>
      </w:r>
    </w:p>
    <w:p w14:paraId="16E9E0B2" w14:textId="77777777" w:rsidR="00C7684B" w:rsidRPr="00B5121B" w:rsidRDefault="00792F48" w:rsidP="001003E6">
      <w:pPr>
        <w:pStyle w:val="Heading1"/>
        <w:widowControl w:val="0"/>
        <w:rPr>
          <w:rFonts w:ascii="Arial" w:hAnsi="Arial" w:cs="Arial"/>
          <w:lang w:val="en-GB"/>
        </w:rPr>
      </w:pPr>
      <w:bookmarkStart w:id="0" w:name="_bpjhwu97rqa3" w:colFirst="0" w:colLast="0"/>
      <w:bookmarkStart w:id="1" w:name="_Toc226824184"/>
      <w:bookmarkEnd w:id="0"/>
      <w:r w:rsidRPr="00B5121B">
        <w:rPr>
          <w:rFonts w:ascii="Arial" w:hAnsi="Arial" w:cs="Arial"/>
          <w:lang w:val="en-GB"/>
        </w:rPr>
        <w:lastRenderedPageBreak/>
        <w:t>Chapter 1: Introduction</w:t>
      </w:r>
      <w:bookmarkEnd w:id="1"/>
    </w:p>
    <w:p w14:paraId="255DBE58" w14:textId="77777777" w:rsidR="00C7684B" w:rsidRPr="00B5121B" w:rsidRDefault="00792F48" w:rsidP="001003E6">
      <w:pPr>
        <w:pStyle w:val="Heading2"/>
        <w:widowControl w:val="0"/>
        <w:rPr>
          <w:rFonts w:ascii="Arial" w:hAnsi="Arial" w:cs="Arial"/>
          <w:lang w:val="en-GB"/>
        </w:rPr>
      </w:pPr>
      <w:bookmarkStart w:id="2" w:name="_qaeb7zeafim4" w:colFirst="0" w:colLast="0"/>
      <w:bookmarkStart w:id="3" w:name="_Toc226824185"/>
      <w:bookmarkEnd w:id="2"/>
      <w:r w:rsidRPr="00B5121B">
        <w:rPr>
          <w:rFonts w:ascii="Arial" w:hAnsi="Arial" w:cs="Arial"/>
          <w:lang w:val="en-GB"/>
        </w:rPr>
        <w:t>1.1 Background of Placement Hotel</w:t>
      </w:r>
      <w:bookmarkEnd w:id="3"/>
    </w:p>
    <w:p w14:paraId="185BF9DB" w14:textId="77777777" w:rsidR="00C7684B" w:rsidRPr="00B5121B" w:rsidRDefault="00792F48" w:rsidP="001003E6">
      <w:pPr>
        <w:rPr>
          <w:rFonts w:ascii="Arial" w:hAnsi="Arial" w:cs="Arial"/>
          <w:lang w:val="en-GB"/>
        </w:rPr>
      </w:pPr>
      <w:r w:rsidRPr="00B5121B">
        <w:rPr>
          <w:rFonts w:ascii="Arial" w:hAnsi="Arial" w:cs="Arial"/>
          <w:lang w:val="en-GB"/>
        </w:rPr>
        <w:t xml:space="preserve">Park Plaza Cardiff is a renowned hotel that provides luxury services like dining and bars, health and spa, spacious and luxurious rooms, spacious meeting rooms, along with general services (Guest Reservations, 2026). The hotel is famous for its advanced and superior guest services and for its highly convenient location, which makes the brand even more convenient for guests to stay. This hotel has a wide range of room categories as per the luxury specifications and budget of the guests. The various types of rooms that are available in this particular hotel are </w:t>
      </w:r>
      <w:r w:rsidRPr="00B5121B">
        <w:rPr>
          <w:rFonts w:ascii="Arial" w:hAnsi="Arial" w:cs="Arial"/>
          <w:i/>
          <w:iCs/>
          <w:lang w:val="en-GB"/>
        </w:rPr>
        <w:t>Executive, Superior, View, Superior, King Bed and Standard rooms</w:t>
      </w:r>
      <w:r w:rsidRPr="00B5121B">
        <w:rPr>
          <w:rFonts w:ascii="Arial" w:hAnsi="Arial" w:cs="Arial"/>
          <w:lang w:val="en-GB"/>
        </w:rPr>
        <w:t xml:space="preserve"> (Guest Reservations, 2026). The </w:t>
      </w:r>
      <w:r w:rsidRPr="00B5121B">
        <w:rPr>
          <w:rFonts w:ascii="Arial" w:hAnsi="Arial" w:cs="Arial"/>
          <w:i/>
          <w:iCs/>
          <w:lang w:val="en-GB"/>
        </w:rPr>
        <w:t>Laguna Kitchen &amp; Bar</w:t>
      </w:r>
      <w:r w:rsidRPr="00B5121B">
        <w:rPr>
          <w:rFonts w:ascii="Arial" w:hAnsi="Arial" w:cs="Arial"/>
          <w:lang w:val="en-GB"/>
        </w:rPr>
        <w:t xml:space="preserve"> provides all-day dining, covering modern British dishes, afternoon tea, and a bar with outdoor dining options at the Laguna Terrace (Radisson Hotels, 2026). The </w:t>
      </w:r>
      <w:r w:rsidRPr="00B5121B">
        <w:rPr>
          <w:rFonts w:ascii="Arial" w:hAnsi="Arial" w:cs="Arial"/>
          <w:i/>
          <w:iCs/>
          <w:lang w:val="en-GB"/>
        </w:rPr>
        <w:t xml:space="preserve">Laguna Health Club &amp; Spa </w:t>
      </w:r>
      <w:r w:rsidRPr="00B5121B">
        <w:rPr>
          <w:rFonts w:ascii="Arial" w:hAnsi="Arial" w:cs="Arial"/>
          <w:lang w:val="en-GB"/>
        </w:rPr>
        <w:t xml:space="preserve">features a 20-meter indoor pool, a steam room, a large gym, a spa bath, a relaxation lounge, and nine treatment rooms. </w:t>
      </w:r>
    </w:p>
    <w:p w14:paraId="1B8D0FC4" w14:textId="77777777" w:rsidR="00C7684B" w:rsidRPr="00B5121B" w:rsidRDefault="00792F48" w:rsidP="001003E6">
      <w:pPr>
        <w:jc w:val="center"/>
        <w:rPr>
          <w:rFonts w:ascii="Arial" w:hAnsi="Arial" w:cs="Arial"/>
          <w:lang w:val="en-GB"/>
        </w:rPr>
      </w:pPr>
      <w:r w:rsidRPr="00B5121B">
        <w:rPr>
          <w:rFonts w:ascii="Arial" w:hAnsi="Arial" w:cs="Arial"/>
          <w:noProof/>
          <w:lang w:val="en-GB" w:eastAsia="en-GB"/>
        </w:rPr>
        <w:drawing>
          <wp:inline distT="114300" distB="114300" distL="114300" distR="114300" wp14:anchorId="1D18C25A" wp14:editId="59E4C033">
            <wp:extent cx="2381250" cy="14859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81250" cy="1485900"/>
                    </a:xfrm>
                    <a:prstGeom prst="rect">
                      <a:avLst/>
                    </a:prstGeom>
                    <a:ln w="25400">
                      <a:solidFill>
                        <a:srgbClr val="000000"/>
                      </a:solidFill>
                      <a:prstDash val="solid"/>
                    </a:ln>
                  </pic:spPr>
                </pic:pic>
              </a:graphicData>
            </a:graphic>
          </wp:inline>
        </w:drawing>
      </w:r>
    </w:p>
    <w:p w14:paraId="0DA29771" w14:textId="77777777" w:rsidR="00C7684B" w:rsidRPr="00B5121B" w:rsidRDefault="00792F48" w:rsidP="001003E6">
      <w:pPr>
        <w:jc w:val="center"/>
        <w:rPr>
          <w:rFonts w:ascii="Arial" w:hAnsi="Arial" w:cs="Arial"/>
          <w:b/>
          <w:bCs/>
          <w:lang w:val="en-GB"/>
        </w:rPr>
      </w:pPr>
      <w:r w:rsidRPr="00B5121B">
        <w:rPr>
          <w:rFonts w:ascii="Arial" w:hAnsi="Arial" w:cs="Arial"/>
          <w:b/>
          <w:bCs/>
          <w:lang w:val="en-GB"/>
        </w:rPr>
        <w:t>Figure 1: Official Logo of Park Plaza Cardiff</w:t>
      </w:r>
    </w:p>
    <w:p w14:paraId="3198773C" w14:textId="77777777" w:rsidR="00C7684B" w:rsidRPr="00B5121B" w:rsidRDefault="00792F48" w:rsidP="001003E6">
      <w:pPr>
        <w:jc w:val="center"/>
        <w:rPr>
          <w:rFonts w:ascii="Arial" w:hAnsi="Arial" w:cs="Arial"/>
          <w:lang w:val="en-GB"/>
        </w:rPr>
      </w:pPr>
      <w:r w:rsidRPr="00B5121B">
        <w:rPr>
          <w:rFonts w:ascii="Arial" w:hAnsi="Arial" w:cs="Arial"/>
          <w:lang w:val="en-GB"/>
        </w:rPr>
        <w:t>(Source: Park Plaza Cardiff, 2026)</w:t>
      </w:r>
    </w:p>
    <w:p w14:paraId="41230094" w14:textId="77777777" w:rsidR="00C7684B" w:rsidRPr="00B5121B" w:rsidRDefault="00792F48" w:rsidP="001003E6">
      <w:pPr>
        <w:pStyle w:val="Heading2"/>
        <w:widowControl w:val="0"/>
        <w:rPr>
          <w:rFonts w:ascii="Arial" w:hAnsi="Arial" w:cs="Arial"/>
          <w:lang w:val="en-GB"/>
        </w:rPr>
      </w:pPr>
      <w:bookmarkStart w:id="4" w:name="_upujuwjrno9z" w:colFirst="0" w:colLast="0"/>
      <w:bookmarkStart w:id="5" w:name="_Toc226824186"/>
      <w:bookmarkEnd w:id="4"/>
      <w:r w:rsidRPr="00B5121B">
        <w:rPr>
          <w:rFonts w:ascii="Arial" w:hAnsi="Arial" w:cs="Arial"/>
          <w:lang w:val="en-GB"/>
        </w:rPr>
        <w:t>1.2 Problem Statement</w:t>
      </w:r>
      <w:bookmarkEnd w:id="5"/>
      <w:r w:rsidRPr="00B5121B">
        <w:rPr>
          <w:rFonts w:ascii="Arial" w:hAnsi="Arial" w:cs="Arial"/>
          <w:lang w:val="en-GB"/>
        </w:rPr>
        <w:t xml:space="preserve"> </w:t>
      </w:r>
    </w:p>
    <w:p w14:paraId="76DA080D" w14:textId="3C9A2749" w:rsidR="00C7684B" w:rsidRPr="00B5121B" w:rsidRDefault="00136B71" w:rsidP="001003E6">
      <w:pPr>
        <w:rPr>
          <w:rFonts w:ascii="Arial" w:hAnsi="Arial" w:cs="Arial"/>
          <w:lang w:val="en-GB"/>
        </w:rPr>
      </w:pPr>
      <w:r>
        <w:rPr>
          <w:rFonts w:ascii="Arial" w:hAnsi="Arial" w:cs="Arial"/>
          <w:lang w:val="en-GB"/>
        </w:rPr>
        <w:t>Online booking platforms help improve the guest experience and optimise</w:t>
      </w:r>
      <w:r w:rsidR="00792F48" w:rsidRPr="00B5121B">
        <w:rPr>
          <w:rFonts w:ascii="Arial" w:hAnsi="Arial" w:cs="Arial"/>
          <w:lang w:val="en-GB"/>
        </w:rPr>
        <w:t xml:space="preserve"> the online booking process. However, hotels like Park Plaza Cardiff face several challenges in streamlining the online booking process.  The challenges of online booking process management </w:t>
      </w:r>
      <w:r>
        <w:rPr>
          <w:rFonts w:ascii="Arial" w:hAnsi="Arial" w:cs="Arial"/>
          <w:lang w:val="en-GB"/>
        </w:rPr>
        <w:t xml:space="preserve">include high dependence on OTAs (Online Travel Agents), slow and complex booking engines, Data Fragmentation and System Integration, Payment </w:t>
      </w:r>
      <w:r>
        <w:rPr>
          <w:rFonts w:ascii="Arial" w:hAnsi="Arial" w:cs="Arial"/>
          <w:lang w:val="en-GB"/>
        </w:rPr>
        <w:lastRenderedPageBreak/>
        <w:t>Security and Fraud, Managing Cancellations and Rescheduling, Tracking Dynamic Pricing Manually,</w:t>
      </w:r>
      <w:r w:rsidR="00792F48" w:rsidRPr="00B5121B">
        <w:rPr>
          <w:rFonts w:ascii="Arial" w:hAnsi="Arial" w:cs="Arial"/>
          <w:lang w:val="en-GB"/>
        </w:rPr>
        <w:t xml:space="preserve"> and others. These issues can affect the guest satisfaction rate and operational efficiency of Park Plaza Cardiff. The research has further illustrated the impact of online booking platforms on influencing the customer experience of Park Plaza Cardiff. </w:t>
      </w:r>
    </w:p>
    <w:p w14:paraId="2573D635" w14:textId="77777777" w:rsidR="00C7684B" w:rsidRPr="00B5121B" w:rsidRDefault="00792F48" w:rsidP="001003E6">
      <w:pPr>
        <w:pStyle w:val="Heading2"/>
        <w:widowControl w:val="0"/>
        <w:rPr>
          <w:rFonts w:ascii="Arial" w:hAnsi="Arial" w:cs="Arial"/>
          <w:lang w:val="en-GB"/>
        </w:rPr>
      </w:pPr>
      <w:bookmarkStart w:id="6" w:name="_2oo6122aacwq" w:colFirst="0" w:colLast="0"/>
      <w:bookmarkStart w:id="7" w:name="_Toc226824187"/>
      <w:bookmarkEnd w:id="6"/>
      <w:r w:rsidRPr="00B5121B">
        <w:rPr>
          <w:rFonts w:ascii="Arial" w:hAnsi="Arial" w:cs="Arial"/>
          <w:lang w:val="en-GB"/>
        </w:rPr>
        <w:t>1.3 Topic Relevance to the Hotel and Hospitality Industry</w:t>
      </w:r>
      <w:bookmarkEnd w:id="7"/>
    </w:p>
    <w:p w14:paraId="67ED6FEA" w14:textId="1629147D" w:rsidR="00C7684B" w:rsidRPr="00B5121B" w:rsidRDefault="00792F48" w:rsidP="001003E6">
      <w:pPr>
        <w:rPr>
          <w:rFonts w:ascii="Arial" w:hAnsi="Arial" w:cs="Arial"/>
          <w:lang w:val="en-GB"/>
        </w:rPr>
      </w:pPr>
      <w:r w:rsidRPr="00B5121B">
        <w:rPr>
          <w:rFonts w:ascii="Arial" w:hAnsi="Arial" w:cs="Arial"/>
          <w:lang w:val="en-GB"/>
        </w:rPr>
        <w:t xml:space="preserve">The selected topic is extremely important for the hotel Park Plaza Cardiff and the broader hospitality industry, as the guest experience is directly related to the business success rates and online ratings of the organisation. Moreover, the research </w:t>
      </w:r>
      <w:r w:rsidR="00136B71">
        <w:rPr>
          <w:rFonts w:ascii="Arial" w:hAnsi="Arial" w:cs="Arial"/>
          <w:lang w:val="en-GB"/>
        </w:rPr>
        <w:t>highlighted how an improved online booking experience can enhance the hotel's brand value and image</w:t>
      </w:r>
      <w:r w:rsidRPr="00B5121B">
        <w:rPr>
          <w:rFonts w:ascii="Arial" w:hAnsi="Arial" w:cs="Arial"/>
          <w:lang w:val="en-GB"/>
        </w:rPr>
        <w:t xml:space="preserve">. Majority amount of guests value service quality, making it a vital determinant for sustaining a competitive edge (Sun </w:t>
      </w:r>
      <w:r w:rsidRPr="00B5121B">
        <w:rPr>
          <w:rFonts w:ascii="Arial" w:hAnsi="Arial" w:cs="Arial"/>
          <w:i/>
          <w:iCs/>
          <w:lang w:val="en-GB"/>
        </w:rPr>
        <w:t xml:space="preserve">et al. </w:t>
      </w:r>
      <w:r w:rsidRPr="00B5121B">
        <w:rPr>
          <w:rFonts w:ascii="Arial" w:hAnsi="Arial" w:cs="Arial"/>
          <w:lang w:val="en-GB"/>
        </w:rPr>
        <w:t xml:space="preserve">2023). </w:t>
      </w:r>
    </w:p>
    <w:p w14:paraId="1AEB5AD9" w14:textId="77777777" w:rsidR="00C7684B" w:rsidRPr="00B5121B" w:rsidRDefault="00792F48" w:rsidP="001003E6">
      <w:pPr>
        <w:pStyle w:val="Heading2"/>
        <w:widowControl w:val="0"/>
        <w:rPr>
          <w:rFonts w:ascii="Arial" w:hAnsi="Arial" w:cs="Arial"/>
          <w:lang w:val="en-GB"/>
        </w:rPr>
      </w:pPr>
      <w:bookmarkStart w:id="8" w:name="_l5t3gsow12ba" w:colFirst="0" w:colLast="0"/>
      <w:bookmarkStart w:id="9" w:name="_Toc226824188"/>
      <w:bookmarkEnd w:id="8"/>
      <w:r w:rsidRPr="00B5121B">
        <w:rPr>
          <w:rFonts w:ascii="Arial" w:hAnsi="Arial" w:cs="Arial"/>
          <w:lang w:val="en-GB"/>
        </w:rPr>
        <w:t>1.4 Aim and Objectives</w:t>
      </w:r>
      <w:bookmarkEnd w:id="9"/>
    </w:p>
    <w:p w14:paraId="5208ED74"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 xml:space="preserve">Aim </w:t>
      </w:r>
    </w:p>
    <w:p w14:paraId="3B8A64F1" w14:textId="77777777" w:rsidR="00C7684B" w:rsidRPr="00B5121B" w:rsidRDefault="00792F48" w:rsidP="001003E6">
      <w:pPr>
        <w:rPr>
          <w:rFonts w:ascii="Arial" w:hAnsi="Arial" w:cs="Arial"/>
          <w:lang w:val="en-GB"/>
        </w:rPr>
      </w:pPr>
      <w:r w:rsidRPr="00B5121B">
        <w:rPr>
          <w:rFonts w:ascii="Arial" w:hAnsi="Arial" w:cs="Arial"/>
          <w:lang w:val="en-GB"/>
        </w:rPr>
        <w:t xml:space="preserve">The research aims to assess the significance of online booking platforms for enhancing guest satisfaction and streamlining the booking process within the Park Plaza Cardiff. </w:t>
      </w:r>
    </w:p>
    <w:p w14:paraId="474F374F"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 xml:space="preserve">Objectives </w:t>
      </w:r>
    </w:p>
    <w:p w14:paraId="4509AFA9" w14:textId="77777777" w:rsidR="00C7684B" w:rsidRPr="00B5121B" w:rsidRDefault="00792F48" w:rsidP="001003E6">
      <w:pPr>
        <w:numPr>
          <w:ilvl w:val="0"/>
          <w:numId w:val="1"/>
        </w:numPr>
        <w:rPr>
          <w:rFonts w:ascii="Arial" w:hAnsi="Arial" w:cs="Arial"/>
          <w:lang w:val="en-GB"/>
        </w:rPr>
      </w:pPr>
      <w:r w:rsidRPr="00B5121B">
        <w:rPr>
          <w:rFonts w:ascii="Arial" w:hAnsi="Arial" w:cs="Arial"/>
          <w:lang w:val="en-GB"/>
        </w:rPr>
        <w:t>To analyse the significance of online booking platforms to improve customer experience, along with optimising the booking process in Park Plaza Cardiff.</w:t>
      </w:r>
    </w:p>
    <w:p w14:paraId="1FA4B7B2" w14:textId="77777777" w:rsidR="00C7684B" w:rsidRPr="00B5121B" w:rsidRDefault="00792F48" w:rsidP="001003E6">
      <w:pPr>
        <w:numPr>
          <w:ilvl w:val="0"/>
          <w:numId w:val="1"/>
        </w:numPr>
        <w:rPr>
          <w:rFonts w:ascii="Arial" w:hAnsi="Arial" w:cs="Arial"/>
          <w:lang w:val="en-GB"/>
        </w:rPr>
      </w:pPr>
      <w:r w:rsidRPr="00B5121B">
        <w:rPr>
          <w:rFonts w:ascii="Arial" w:hAnsi="Arial" w:cs="Arial"/>
          <w:lang w:val="en-GB"/>
        </w:rPr>
        <w:t>To evaluate the influence of online booking platforms on the guest experience at Park Plaza Cardiff.</w:t>
      </w:r>
    </w:p>
    <w:p w14:paraId="0D27DE37" w14:textId="77777777" w:rsidR="00C7684B" w:rsidRPr="00B5121B" w:rsidRDefault="00792F48" w:rsidP="001003E6">
      <w:pPr>
        <w:numPr>
          <w:ilvl w:val="0"/>
          <w:numId w:val="1"/>
        </w:numPr>
        <w:rPr>
          <w:rFonts w:ascii="Arial" w:hAnsi="Arial" w:cs="Arial"/>
          <w:lang w:val="en-GB"/>
        </w:rPr>
      </w:pPr>
      <w:r w:rsidRPr="00B5121B">
        <w:rPr>
          <w:rFonts w:ascii="Arial" w:hAnsi="Arial" w:cs="Arial"/>
          <w:lang w:val="en-GB"/>
        </w:rPr>
        <w:t xml:space="preserve">To investigate the obstacles faced by Park Plaza Cardiff in streamlining the booking process. </w:t>
      </w:r>
    </w:p>
    <w:p w14:paraId="4D84A072" w14:textId="77777777" w:rsidR="00C7684B" w:rsidRPr="00B5121B" w:rsidRDefault="00792F48" w:rsidP="001003E6">
      <w:pPr>
        <w:numPr>
          <w:ilvl w:val="0"/>
          <w:numId w:val="1"/>
        </w:numPr>
        <w:rPr>
          <w:rFonts w:ascii="Arial" w:hAnsi="Arial" w:cs="Arial"/>
          <w:lang w:val="en-GB"/>
        </w:rPr>
      </w:pPr>
      <w:r w:rsidRPr="00B5121B">
        <w:rPr>
          <w:rFonts w:ascii="Arial" w:hAnsi="Arial" w:cs="Arial"/>
          <w:lang w:val="en-GB"/>
        </w:rPr>
        <w:t xml:space="preserve">To suggest some effective ways for Park Plaza Cardiff to develop its online booking process. </w:t>
      </w:r>
    </w:p>
    <w:p w14:paraId="740C25A7" w14:textId="77777777" w:rsidR="00C7684B" w:rsidRPr="00B5121B" w:rsidRDefault="00792F48" w:rsidP="001003E6">
      <w:pPr>
        <w:pStyle w:val="Heading2"/>
        <w:widowControl w:val="0"/>
        <w:rPr>
          <w:rFonts w:ascii="Arial" w:hAnsi="Arial" w:cs="Arial"/>
          <w:lang w:val="en-GB"/>
        </w:rPr>
      </w:pPr>
      <w:bookmarkStart w:id="10" w:name="_8iblhztnqzw2" w:colFirst="0" w:colLast="0"/>
      <w:bookmarkStart w:id="11" w:name="_Toc226824189"/>
      <w:bookmarkEnd w:id="10"/>
      <w:r w:rsidRPr="00B5121B">
        <w:rPr>
          <w:rFonts w:ascii="Arial" w:hAnsi="Arial" w:cs="Arial"/>
          <w:lang w:val="en-GB"/>
        </w:rPr>
        <w:t>1.5 Future Manager Perspective</w:t>
      </w:r>
      <w:bookmarkEnd w:id="11"/>
    </w:p>
    <w:p w14:paraId="110D7B9F" w14:textId="0760D08C" w:rsidR="00C7684B" w:rsidRPr="00B5121B" w:rsidRDefault="00792F48" w:rsidP="001003E6">
      <w:pPr>
        <w:rPr>
          <w:rFonts w:ascii="Arial" w:hAnsi="Arial" w:cs="Arial"/>
          <w:lang w:val="en-GB"/>
        </w:rPr>
      </w:pPr>
      <w:r w:rsidRPr="00B5121B">
        <w:rPr>
          <w:rFonts w:ascii="Arial" w:hAnsi="Arial" w:cs="Arial"/>
          <w:lang w:val="en-GB"/>
        </w:rPr>
        <w:t xml:space="preserve">From the perspective of a </w:t>
      </w:r>
      <w:r w:rsidR="00C646D2">
        <w:rPr>
          <w:rFonts w:ascii="Arial" w:hAnsi="Arial" w:cs="Arial"/>
          <w:lang w:val="en-GB"/>
        </w:rPr>
        <w:t xml:space="preserve">manager </w:t>
      </w:r>
      <w:r w:rsidRPr="00B5121B">
        <w:rPr>
          <w:rFonts w:ascii="Arial" w:hAnsi="Arial" w:cs="Arial"/>
          <w:lang w:val="en-GB"/>
        </w:rPr>
        <w:t xml:space="preserve">at Park Plaza Cardiff, </w:t>
      </w:r>
      <w:r w:rsidR="00136B71">
        <w:rPr>
          <w:rFonts w:ascii="Arial" w:hAnsi="Arial" w:cs="Arial"/>
          <w:lang w:val="en-GB"/>
        </w:rPr>
        <w:t xml:space="preserve">delivering high-quality guest services and operational efficiency is essential to achieving a long-term competitive </w:t>
      </w:r>
      <w:r w:rsidR="00136B71">
        <w:rPr>
          <w:rFonts w:ascii="Arial" w:hAnsi="Arial" w:cs="Arial"/>
          <w:lang w:val="en-GB"/>
        </w:rPr>
        <w:lastRenderedPageBreak/>
        <w:t>advantage in a</w:t>
      </w:r>
      <w:r w:rsidRPr="00B5121B">
        <w:rPr>
          <w:rFonts w:ascii="Arial" w:hAnsi="Arial" w:cs="Arial"/>
          <w:lang w:val="en-GB"/>
        </w:rPr>
        <w:t xml:space="preserve"> highly competitive business environment.</w:t>
      </w:r>
      <w:r w:rsidR="00C646D2">
        <w:rPr>
          <w:rFonts w:ascii="Arial" w:hAnsi="Arial" w:cs="Arial"/>
          <w:lang w:val="en-GB"/>
        </w:rPr>
        <w:t xml:space="preserve"> </w:t>
      </w:r>
      <w:r w:rsidRPr="00B5121B">
        <w:rPr>
          <w:rFonts w:ascii="Arial" w:hAnsi="Arial" w:cs="Arial"/>
          <w:lang w:val="en-GB"/>
        </w:rPr>
        <w:t xml:space="preserve">I think </w:t>
      </w:r>
      <w:r w:rsidR="00136B71">
        <w:rPr>
          <w:rFonts w:ascii="Arial" w:hAnsi="Arial" w:cs="Arial"/>
          <w:lang w:val="en-GB"/>
        </w:rPr>
        <w:t>the biggest challenge for the Laguna Spa is its lack of an online booking system, which could also affect the hotel's guest services</w:t>
      </w:r>
      <w:r w:rsidRPr="00B5121B">
        <w:rPr>
          <w:rFonts w:ascii="Arial" w:hAnsi="Arial" w:cs="Arial"/>
          <w:lang w:val="en-GB"/>
        </w:rPr>
        <w:t xml:space="preserve"> in the future. Since the hotel does not have an online booking system </w:t>
      </w:r>
      <w:r w:rsidR="00136B71">
        <w:rPr>
          <w:rFonts w:ascii="Arial" w:hAnsi="Arial" w:cs="Arial"/>
          <w:lang w:val="en-GB"/>
        </w:rPr>
        <w:t xml:space="preserve">for this spa, it is becoming difficult for the receptionists to manage </w:t>
      </w:r>
      <w:r w:rsidRPr="00B5121B">
        <w:rPr>
          <w:rFonts w:ascii="Arial" w:hAnsi="Arial" w:cs="Arial"/>
          <w:lang w:val="en-GB"/>
        </w:rPr>
        <w:t xml:space="preserve">bookings and cancellations. As a </w:t>
      </w:r>
      <w:r w:rsidR="00C646D2">
        <w:rPr>
          <w:rFonts w:ascii="Arial" w:hAnsi="Arial" w:cs="Arial"/>
          <w:lang w:val="en-GB"/>
        </w:rPr>
        <w:t>m</w:t>
      </w:r>
      <w:r w:rsidRPr="00B5121B">
        <w:rPr>
          <w:rFonts w:ascii="Arial" w:hAnsi="Arial" w:cs="Arial"/>
          <w:lang w:val="en-GB"/>
        </w:rPr>
        <w:t>anager, it should be my main responsibility to change this booking process and introduce online booking options immediately. An online booking system can streamline the booking system can reduce the waiting queue of guests, along with effective time management (</w:t>
      </w:r>
      <w:proofErr w:type="spellStart"/>
      <w:r w:rsidRPr="00B5121B">
        <w:rPr>
          <w:rFonts w:ascii="Arial" w:hAnsi="Arial" w:cs="Arial"/>
          <w:lang w:val="en-GB"/>
        </w:rPr>
        <w:t>Şanlıöz</w:t>
      </w:r>
      <w:proofErr w:type="spellEnd"/>
      <w:r w:rsidRPr="00B5121B">
        <w:rPr>
          <w:rFonts w:ascii="Arial" w:hAnsi="Arial" w:cs="Arial"/>
          <w:lang w:val="en-GB"/>
        </w:rPr>
        <w:t xml:space="preserve">-Özgen </w:t>
      </w:r>
      <w:r w:rsidRPr="00B5121B">
        <w:rPr>
          <w:rFonts w:ascii="Arial" w:hAnsi="Arial" w:cs="Arial"/>
          <w:i/>
          <w:iCs/>
          <w:lang w:val="en-GB"/>
        </w:rPr>
        <w:t xml:space="preserve">et al. </w:t>
      </w:r>
      <w:r w:rsidRPr="00B5121B">
        <w:rPr>
          <w:rFonts w:ascii="Arial" w:hAnsi="Arial" w:cs="Arial"/>
          <w:lang w:val="en-GB"/>
        </w:rPr>
        <w:t xml:space="preserve">2026). </w:t>
      </w:r>
    </w:p>
    <w:p w14:paraId="4D4C314B" w14:textId="77777777" w:rsidR="00C7684B" w:rsidRPr="00B5121B" w:rsidRDefault="00C7684B" w:rsidP="001003E6">
      <w:pPr>
        <w:pStyle w:val="Heading1"/>
        <w:widowControl w:val="0"/>
        <w:rPr>
          <w:rFonts w:ascii="Arial" w:hAnsi="Arial" w:cs="Arial"/>
          <w:lang w:val="en-GB"/>
        </w:rPr>
      </w:pPr>
      <w:bookmarkStart w:id="12" w:name="_125hvjew1ocf" w:colFirst="0" w:colLast="0"/>
      <w:bookmarkEnd w:id="12"/>
    </w:p>
    <w:p w14:paraId="7F0BDC5D" w14:textId="77777777" w:rsidR="00C7684B" w:rsidRPr="00B5121B" w:rsidRDefault="00792F48" w:rsidP="001003E6">
      <w:pPr>
        <w:pStyle w:val="Heading1"/>
        <w:widowControl w:val="0"/>
        <w:rPr>
          <w:rFonts w:ascii="Arial" w:hAnsi="Arial" w:cs="Arial"/>
          <w:lang w:val="en-GB"/>
        </w:rPr>
      </w:pPr>
      <w:bookmarkStart w:id="13" w:name="_7hqzn8klhadu" w:colFirst="0" w:colLast="0"/>
      <w:bookmarkEnd w:id="13"/>
      <w:r w:rsidRPr="00B5121B">
        <w:rPr>
          <w:rFonts w:ascii="Arial" w:hAnsi="Arial" w:cs="Arial"/>
          <w:lang w:val="en-GB"/>
        </w:rPr>
        <w:br w:type="page"/>
      </w:r>
    </w:p>
    <w:p w14:paraId="0511DEFD" w14:textId="77777777" w:rsidR="00C7684B" w:rsidRPr="00B5121B" w:rsidRDefault="00792F48" w:rsidP="001003E6">
      <w:pPr>
        <w:pStyle w:val="Heading1"/>
        <w:widowControl w:val="0"/>
        <w:rPr>
          <w:rFonts w:ascii="Arial" w:hAnsi="Arial" w:cs="Arial"/>
          <w:lang w:val="en-GB"/>
        </w:rPr>
      </w:pPr>
      <w:bookmarkStart w:id="14" w:name="_oa6t3zk0ktt6" w:colFirst="0" w:colLast="0"/>
      <w:bookmarkStart w:id="15" w:name="_Toc226824190"/>
      <w:bookmarkEnd w:id="14"/>
      <w:r w:rsidRPr="00B5121B">
        <w:rPr>
          <w:rFonts w:ascii="Arial" w:hAnsi="Arial" w:cs="Arial"/>
          <w:lang w:val="en-GB"/>
        </w:rPr>
        <w:lastRenderedPageBreak/>
        <w:t>Chapter 2: Literature Review</w:t>
      </w:r>
      <w:bookmarkEnd w:id="15"/>
      <w:r w:rsidR="002D7A94" w:rsidRPr="00B5121B">
        <w:rPr>
          <w:rFonts w:ascii="Arial" w:hAnsi="Arial" w:cs="Arial"/>
          <w:lang w:val="en-GB"/>
        </w:rPr>
        <w:t xml:space="preserve"> </w:t>
      </w:r>
      <w:r w:rsidRPr="00B5121B">
        <w:rPr>
          <w:rFonts w:ascii="Arial" w:hAnsi="Arial" w:cs="Arial"/>
          <w:lang w:val="en-GB"/>
        </w:rPr>
        <w:t xml:space="preserve"> </w:t>
      </w:r>
    </w:p>
    <w:p w14:paraId="19A4457D" w14:textId="77777777" w:rsidR="00C7684B" w:rsidRPr="00B5121B" w:rsidRDefault="002D7A94" w:rsidP="001003E6">
      <w:pPr>
        <w:pStyle w:val="Heading2"/>
        <w:widowControl w:val="0"/>
        <w:rPr>
          <w:rFonts w:ascii="Arial" w:hAnsi="Arial" w:cs="Arial"/>
          <w:lang w:val="en-GB"/>
        </w:rPr>
      </w:pPr>
      <w:bookmarkStart w:id="16" w:name="_65sr36bb2u8f" w:colFirst="0" w:colLast="0"/>
      <w:bookmarkStart w:id="17" w:name="_Toc226824191"/>
      <w:bookmarkEnd w:id="16"/>
      <w:r w:rsidRPr="00B5121B">
        <w:rPr>
          <w:rFonts w:ascii="Arial" w:hAnsi="Arial" w:cs="Arial"/>
          <w:lang w:val="en-GB"/>
        </w:rPr>
        <w:t>2.1 Theoretical Underpinning</w:t>
      </w:r>
      <w:bookmarkEnd w:id="17"/>
    </w:p>
    <w:p w14:paraId="4E0A7B04" w14:textId="77777777" w:rsidR="00C7684B" w:rsidRPr="00B5121B" w:rsidRDefault="00792F48" w:rsidP="001003E6">
      <w:pPr>
        <w:rPr>
          <w:rFonts w:ascii="Arial" w:hAnsi="Arial" w:cs="Arial"/>
          <w:i/>
          <w:iCs/>
          <w:u w:val="single"/>
          <w:lang w:val="en-GB"/>
        </w:rPr>
      </w:pPr>
      <w:r w:rsidRPr="00B5121B">
        <w:rPr>
          <w:rFonts w:ascii="Arial" w:hAnsi="Arial" w:cs="Arial"/>
          <w:i/>
          <w:iCs/>
          <w:u w:val="single"/>
          <w:lang w:val="en-GB"/>
        </w:rPr>
        <w:t>Technology Acceptance Model (TAM)</w:t>
      </w:r>
    </w:p>
    <w:p w14:paraId="031E218C" w14:textId="114F9C53" w:rsidR="00C7684B" w:rsidRPr="00B5121B" w:rsidRDefault="00792F48" w:rsidP="001003E6">
      <w:pPr>
        <w:rPr>
          <w:rFonts w:ascii="Arial" w:hAnsi="Arial" w:cs="Arial"/>
          <w:lang w:val="en-GB"/>
        </w:rPr>
      </w:pPr>
      <w:r w:rsidRPr="00B5121B">
        <w:rPr>
          <w:rFonts w:ascii="Arial" w:hAnsi="Arial" w:cs="Arial"/>
          <w:lang w:val="en-GB"/>
        </w:rPr>
        <w:t xml:space="preserve">TAM is a widely used theoretical framework that predicts the way users adopt and utilise the new technologies (Lee </w:t>
      </w:r>
      <w:r w:rsidRPr="00B5121B">
        <w:rPr>
          <w:rFonts w:ascii="Arial" w:hAnsi="Arial" w:cs="Arial"/>
          <w:i/>
          <w:iCs/>
          <w:lang w:val="en-GB"/>
        </w:rPr>
        <w:t>et al.</w:t>
      </w:r>
      <w:r w:rsidRPr="00B5121B">
        <w:rPr>
          <w:rFonts w:ascii="Arial" w:hAnsi="Arial" w:cs="Arial"/>
          <w:lang w:val="en-GB"/>
        </w:rPr>
        <w:t xml:space="preserve"> 2025). The key components of the theory align with the perceived usefulness, perceived ease of use, </w:t>
      </w:r>
      <w:r w:rsidR="002D7A94" w:rsidRPr="00B5121B">
        <w:rPr>
          <w:rFonts w:ascii="Arial" w:hAnsi="Arial" w:cs="Arial"/>
          <w:lang w:val="en-GB"/>
        </w:rPr>
        <w:t>and attitude</w:t>
      </w:r>
      <w:r w:rsidRPr="00B5121B">
        <w:rPr>
          <w:rFonts w:ascii="Arial" w:hAnsi="Arial" w:cs="Arial"/>
          <w:lang w:val="en-GB"/>
        </w:rPr>
        <w:t xml:space="preserve"> towards using, </w:t>
      </w:r>
      <w:r w:rsidR="002A3949" w:rsidRPr="00B5121B">
        <w:rPr>
          <w:rFonts w:ascii="Arial" w:hAnsi="Arial" w:cs="Arial"/>
          <w:lang w:val="en-GB"/>
        </w:rPr>
        <w:t>behavioural</w:t>
      </w:r>
      <w:r w:rsidRPr="00B5121B">
        <w:rPr>
          <w:rFonts w:ascii="Arial" w:hAnsi="Arial" w:cs="Arial"/>
          <w:lang w:val="en-GB"/>
        </w:rPr>
        <w:t xml:space="preserve"> intention and system usage in actual. The use of this framework is justified in this research, which focuses on streamlining the online booking process for addressing perceived ease of use, as a simplified user interface lowers the cognitive effort of guests and enhances their intention of using the platform.</w:t>
      </w:r>
    </w:p>
    <w:p w14:paraId="35F9AA36" w14:textId="77777777" w:rsidR="00C7684B" w:rsidRPr="00B5121B" w:rsidRDefault="00792F48" w:rsidP="001003E6">
      <w:pPr>
        <w:jc w:val="center"/>
        <w:rPr>
          <w:rFonts w:ascii="Arial" w:hAnsi="Arial" w:cs="Arial"/>
          <w:lang w:val="en-GB"/>
        </w:rPr>
      </w:pPr>
      <w:r w:rsidRPr="00B5121B">
        <w:rPr>
          <w:rFonts w:ascii="Arial" w:hAnsi="Arial" w:cs="Arial"/>
          <w:noProof/>
          <w:lang w:val="en-GB" w:eastAsia="en-GB"/>
        </w:rPr>
        <w:drawing>
          <wp:inline distT="114300" distB="114300" distL="114300" distR="114300" wp14:anchorId="37AE45A3" wp14:editId="33B24147">
            <wp:extent cx="5943600" cy="16129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1612900"/>
                    </a:xfrm>
                    <a:prstGeom prst="rect">
                      <a:avLst/>
                    </a:prstGeom>
                    <a:ln w="25400">
                      <a:solidFill>
                        <a:srgbClr val="000000"/>
                      </a:solidFill>
                      <a:prstDash val="solid"/>
                    </a:ln>
                  </pic:spPr>
                </pic:pic>
              </a:graphicData>
            </a:graphic>
          </wp:inline>
        </w:drawing>
      </w:r>
    </w:p>
    <w:p w14:paraId="4603B5DB" w14:textId="77777777" w:rsidR="00C7684B" w:rsidRPr="00B5121B" w:rsidRDefault="00F46A0F" w:rsidP="001003E6">
      <w:pPr>
        <w:jc w:val="center"/>
        <w:rPr>
          <w:rFonts w:ascii="Arial" w:hAnsi="Arial" w:cs="Arial"/>
          <w:b/>
          <w:bCs/>
          <w:lang w:val="fr-FR"/>
        </w:rPr>
      </w:pPr>
      <w:r w:rsidRPr="00B5121B">
        <w:rPr>
          <w:rFonts w:ascii="Arial" w:hAnsi="Arial" w:cs="Arial"/>
          <w:b/>
          <w:bCs/>
          <w:lang w:val="fr-FR"/>
        </w:rPr>
        <w:t>Figure 2</w:t>
      </w:r>
      <w:r w:rsidR="00792F48" w:rsidRPr="00B5121B">
        <w:rPr>
          <w:rFonts w:ascii="Arial" w:hAnsi="Arial" w:cs="Arial"/>
          <w:b/>
          <w:bCs/>
          <w:lang w:val="fr-FR"/>
        </w:rPr>
        <w:t xml:space="preserve">: </w:t>
      </w:r>
      <w:proofErr w:type="spellStart"/>
      <w:r w:rsidR="00792F48" w:rsidRPr="00B5121B">
        <w:rPr>
          <w:rFonts w:ascii="Arial" w:hAnsi="Arial" w:cs="Arial"/>
          <w:b/>
          <w:bCs/>
          <w:lang w:val="fr-FR"/>
        </w:rPr>
        <w:t>Technology</w:t>
      </w:r>
      <w:proofErr w:type="spellEnd"/>
      <w:r w:rsidR="00792F48" w:rsidRPr="00B5121B">
        <w:rPr>
          <w:rFonts w:ascii="Arial" w:hAnsi="Arial" w:cs="Arial"/>
          <w:b/>
          <w:bCs/>
          <w:lang w:val="fr-FR"/>
        </w:rPr>
        <w:t xml:space="preserve"> Acceptance Model</w:t>
      </w:r>
    </w:p>
    <w:p w14:paraId="1764740B" w14:textId="77777777" w:rsidR="00C7684B" w:rsidRPr="00B5121B" w:rsidRDefault="00792F48" w:rsidP="001003E6">
      <w:pPr>
        <w:jc w:val="center"/>
        <w:rPr>
          <w:rFonts w:ascii="Arial" w:hAnsi="Arial" w:cs="Arial"/>
          <w:lang w:val="fr-FR"/>
        </w:rPr>
      </w:pPr>
      <w:r w:rsidRPr="00B5121B">
        <w:rPr>
          <w:rFonts w:ascii="Arial" w:hAnsi="Arial" w:cs="Arial"/>
          <w:lang w:val="fr-FR"/>
        </w:rPr>
        <w:t xml:space="preserve">(Source: Lee </w:t>
      </w:r>
      <w:r w:rsidRPr="00B5121B">
        <w:rPr>
          <w:rFonts w:ascii="Arial" w:hAnsi="Arial" w:cs="Arial"/>
          <w:i/>
          <w:iCs/>
          <w:lang w:val="fr-FR"/>
        </w:rPr>
        <w:t>et al.</w:t>
      </w:r>
      <w:r w:rsidRPr="00B5121B">
        <w:rPr>
          <w:rFonts w:ascii="Arial" w:hAnsi="Arial" w:cs="Arial"/>
          <w:lang w:val="fr-FR"/>
        </w:rPr>
        <w:t xml:space="preserve"> 2025)</w:t>
      </w:r>
    </w:p>
    <w:p w14:paraId="03C4898A" w14:textId="77777777" w:rsidR="00C7684B" w:rsidRPr="00B5121B" w:rsidRDefault="00792F48" w:rsidP="001003E6">
      <w:pPr>
        <w:rPr>
          <w:rFonts w:ascii="Arial" w:hAnsi="Arial" w:cs="Arial"/>
          <w:lang w:val="en-GB"/>
        </w:rPr>
      </w:pPr>
      <w:r w:rsidRPr="00B5121B">
        <w:rPr>
          <w:rFonts w:ascii="Arial" w:hAnsi="Arial" w:cs="Arial"/>
          <w:lang w:val="en-GB"/>
        </w:rPr>
        <w:t xml:space="preserve">In addition, the emphasis on exploring the significance of online booking platforms on improving customer experience aligns with the perceived usefulness, as guests appreciate the efficiency and accessibility infused in digital systems. Moreover, assessing obstacles facilitates Park Plaza Cardiff in finding barriers to the crucial pillars of the TAM model by ensuring technical investments favour in driving guest satisfaction. This framework provides a crucial theoretical framework for transforming the online booking procedure from a transaction into an effective system to enhance Park Plaza Cardiff’s operational performance and guest loyalty. </w:t>
      </w:r>
    </w:p>
    <w:p w14:paraId="24C81DAF" w14:textId="77777777" w:rsidR="00682F5D" w:rsidRDefault="00682F5D" w:rsidP="001003E6">
      <w:pPr>
        <w:rPr>
          <w:rFonts w:ascii="Arial" w:hAnsi="Arial" w:cs="Arial"/>
          <w:i/>
          <w:iCs/>
          <w:u w:val="single"/>
          <w:lang w:val="en-GB"/>
        </w:rPr>
      </w:pPr>
    </w:p>
    <w:p w14:paraId="25DD27CF" w14:textId="0980945B" w:rsidR="00C7684B" w:rsidRPr="00B5121B" w:rsidRDefault="00792F48" w:rsidP="001003E6">
      <w:pPr>
        <w:rPr>
          <w:rFonts w:ascii="Arial" w:hAnsi="Arial" w:cs="Arial"/>
          <w:i/>
          <w:iCs/>
          <w:u w:val="single"/>
          <w:lang w:val="en-GB"/>
        </w:rPr>
      </w:pPr>
      <w:r w:rsidRPr="00B5121B">
        <w:rPr>
          <w:rFonts w:ascii="Arial" w:hAnsi="Arial" w:cs="Arial"/>
          <w:i/>
          <w:iCs/>
          <w:u w:val="single"/>
          <w:lang w:val="en-GB"/>
        </w:rPr>
        <w:lastRenderedPageBreak/>
        <w:t>Diffusion of Innovations Theory</w:t>
      </w:r>
    </w:p>
    <w:p w14:paraId="304CFE47" w14:textId="753ECDCF" w:rsidR="00C7684B" w:rsidRPr="00B5121B" w:rsidRDefault="00792F48" w:rsidP="001003E6">
      <w:pPr>
        <w:rPr>
          <w:rFonts w:ascii="Arial" w:hAnsi="Arial" w:cs="Arial"/>
          <w:lang w:val="en-GB"/>
        </w:rPr>
      </w:pPr>
      <w:r w:rsidRPr="00B5121B">
        <w:rPr>
          <w:rFonts w:ascii="Arial" w:hAnsi="Arial" w:cs="Arial"/>
          <w:lang w:val="en-GB"/>
        </w:rPr>
        <w:t xml:space="preserve">Diffusion innovation theory entails the way new behaviours, technologies and ideas spread out through a social system with the flow of time (Spann </w:t>
      </w:r>
      <w:r w:rsidRPr="00B5121B">
        <w:rPr>
          <w:rFonts w:ascii="Arial" w:hAnsi="Arial" w:cs="Arial"/>
          <w:i/>
          <w:iCs/>
          <w:lang w:val="en-GB"/>
        </w:rPr>
        <w:t>et al.</w:t>
      </w:r>
      <w:r w:rsidRPr="00B5121B">
        <w:rPr>
          <w:rFonts w:ascii="Arial" w:hAnsi="Arial" w:cs="Arial"/>
          <w:lang w:val="en-GB"/>
        </w:rPr>
        <w:t xml:space="preserve"> 2022). The application of diffusion of innovation theory in this research is justifiable through examination of the way the concerned entity, Park Plaza Cardiff, is adopting and integrating digital booking tools for maintaining a competitive advantage. The focus on streamlining the online booking procedure aligns well with the attribute of their theory, relative advantage, in which the online platform is recognised as superior to </w:t>
      </w:r>
      <w:r w:rsidR="00136B71">
        <w:rPr>
          <w:rFonts w:ascii="Arial" w:hAnsi="Arial" w:cs="Arial"/>
          <w:lang w:val="en-GB"/>
        </w:rPr>
        <w:t>traditional techniques due to its</w:t>
      </w:r>
      <w:r w:rsidRPr="00B5121B">
        <w:rPr>
          <w:rFonts w:ascii="Arial" w:hAnsi="Arial" w:cs="Arial"/>
          <w:lang w:val="en-GB"/>
        </w:rPr>
        <w:t xml:space="preserve"> efficiency and speed. Further, through evaluation of the impact on guest experience, this research comprehends compatibility to ensure that technology aligns well with the progressive digital behaviours of model guests. Moreover, the objective of investigating obstructions facilitates the concerned hotel in finding barriers to trialability and complexity that can pull down the adoption rate among the guests. </w:t>
      </w:r>
    </w:p>
    <w:p w14:paraId="14C3A79D" w14:textId="77777777" w:rsidR="00C7684B" w:rsidRPr="00B5121B" w:rsidRDefault="00792F48" w:rsidP="001003E6">
      <w:pPr>
        <w:jc w:val="center"/>
        <w:rPr>
          <w:rFonts w:ascii="Arial" w:hAnsi="Arial" w:cs="Arial"/>
          <w:lang w:val="en-GB"/>
        </w:rPr>
      </w:pPr>
      <w:r w:rsidRPr="00B5121B">
        <w:rPr>
          <w:rFonts w:ascii="Arial" w:hAnsi="Arial" w:cs="Arial"/>
          <w:noProof/>
          <w:lang w:val="en-GB" w:eastAsia="en-GB"/>
        </w:rPr>
        <w:drawing>
          <wp:inline distT="114300" distB="114300" distL="114300" distR="114300" wp14:anchorId="587F0A12" wp14:editId="1CB2471B">
            <wp:extent cx="4210050" cy="2933700"/>
            <wp:effectExtent l="19050" t="19050" r="19050" b="1905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210050" cy="2933700"/>
                    </a:xfrm>
                    <a:prstGeom prst="rect">
                      <a:avLst/>
                    </a:prstGeom>
                    <a:ln w="25400">
                      <a:solidFill>
                        <a:srgbClr val="000000"/>
                      </a:solidFill>
                      <a:prstDash val="solid"/>
                    </a:ln>
                  </pic:spPr>
                </pic:pic>
              </a:graphicData>
            </a:graphic>
          </wp:inline>
        </w:drawing>
      </w:r>
    </w:p>
    <w:p w14:paraId="3101DFE4" w14:textId="77777777" w:rsidR="00C7684B" w:rsidRPr="00B5121B" w:rsidRDefault="00F46A0F" w:rsidP="001003E6">
      <w:pPr>
        <w:jc w:val="center"/>
        <w:rPr>
          <w:rFonts w:ascii="Arial" w:hAnsi="Arial" w:cs="Arial"/>
          <w:b/>
          <w:bCs/>
          <w:lang w:val="en-GB"/>
        </w:rPr>
      </w:pPr>
      <w:r w:rsidRPr="00B5121B">
        <w:rPr>
          <w:rFonts w:ascii="Arial" w:hAnsi="Arial" w:cs="Arial"/>
          <w:b/>
          <w:bCs/>
          <w:lang w:val="en-GB"/>
        </w:rPr>
        <w:t>Figure 3</w:t>
      </w:r>
      <w:r w:rsidR="00792F48" w:rsidRPr="00B5121B">
        <w:rPr>
          <w:rFonts w:ascii="Arial" w:hAnsi="Arial" w:cs="Arial"/>
          <w:b/>
          <w:bCs/>
          <w:lang w:val="en-GB"/>
        </w:rPr>
        <w:t>: Diffusion of Innovation Theory</w:t>
      </w:r>
    </w:p>
    <w:p w14:paraId="2FF70DF6" w14:textId="77777777" w:rsidR="00C7684B" w:rsidRPr="00B5121B" w:rsidRDefault="00792F48" w:rsidP="001003E6">
      <w:pPr>
        <w:jc w:val="center"/>
        <w:rPr>
          <w:rFonts w:ascii="Arial" w:hAnsi="Arial" w:cs="Arial"/>
          <w:lang w:val="en-GB"/>
        </w:rPr>
      </w:pPr>
      <w:r w:rsidRPr="00B5121B">
        <w:rPr>
          <w:rFonts w:ascii="Arial" w:hAnsi="Arial" w:cs="Arial"/>
          <w:lang w:val="en-GB"/>
        </w:rPr>
        <w:t xml:space="preserve">(Source: Spann </w:t>
      </w:r>
      <w:r w:rsidRPr="00B5121B">
        <w:rPr>
          <w:rFonts w:ascii="Arial" w:hAnsi="Arial" w:cs="Arial"/>
          <w:i/>
          <w:iCs/>
          <w:lang w:val="en-GB"/>
        </w:rPr>
        <w:t>et al.</w:t>
      </w:r>
      <w:r w:rsidRPr="00B5121B">
        <w:rPr>
          <w:rFonts w:ascii="Arial" w:hAnsi="Arial" w:cs="Arial"/>
          <w:lang w:val="en-GB"/>
        </w:rPr>
        <w:t xml:space="preserve"> 2022)</w:t>
      </w:r>
    </w:p>
    <w:p w14:paraId="33DF71EE" w14:textId="77777777" w:rsidR="00C7684B" w:rsidRPr="00B5121B" w:rsidRDefault="00792F48" w:rsidP="001003E6">
      <w:pPr>
        <w:pStyle w:val="Heading2"/>
        <w:widowControl w:val="0"/>
        <w:rPr>
          <w:rFonts w:ascii="Arial" w:hAnsi="Arial" w:cs="Arial"/>
          <w:lang w:val="en-GB"/>
        </w:rPr>
      </w:pPr>
      <w:bookmarkStart w:id="18" w:name="_xaz4aly84bi2" w:colFirst="0" w:colLast="0"/>
      <w:bookmarkStart w:id="19" w:name="_Toc226824192"/>
      <w:bookmarkEnd w:id="18"/>
      <w:r w:rsidRPr="00B5121B">
        <w:rPr>
          <w:rFonts w:ascii="Arial" w:hAnsi="Arial" w:cs="Arial"/>
          <w:lang w:val="en-GB"/>
        </w:rPr>
        <w:lastRenderedPageBreak/>
        <w:t>2.2 D</w:t>
      </w:r>
      <w:r w:rsidR="00F46A0F" w:rsidRPr="00B5121B">
        <w:rPr>
          <w:rFonts w:ascii="Arial" w:hAnsi="Arial" w:cs="Arial"/>
          <w:lang w:val="en-GB"/>
        </w:rPr>
        <w:t>ifferent Academic Viewpoints</w:t>
      </w:r>
      <w:bookmarkEnd w:id="19"/>
    </w:p>
    <w:p w14:paraId="1E228FF4"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Significance of online booking platforms in improving customer experience and optimising the booking process</w:t>
      </w:r>
    </w:p>
    <w:p w14:paraId="2EF94AF9" w14:textId="77777777" w:rsidR="00C7684B" w:rsidRPr="00B5121B" w:rsidRDefault="00792F48" w:rsidP="001003E6">
      <w:pPr>
        <w:rPr>
          <w:rFonts w:ascii="Arial" w:hAnsi="Arial" w:cs="Arial"/>
          <w:lang w:val="en-GB"/>
        </w:rPr>
      </w:pPr>
      <w:r w:rsidRPr="00B5121B">
        <w:rPr>
          <w:rFonts w:ascii="Arial" w:hAnsi="Arial" w:cs="Arial"/>
          <w:lang w:val="en-GB"/>
        </w:rPr>
        <w:t xml:space="preserve">In the modern business environment, the integration of advanced technologies within organisational operations plays a crucial role in enhancing competitive advantage, streamlining processes, and driving operational efficiency. As stated by Ettis </w:t>
      </w:r>
      <w:r w:rsidRPr="00B5121B">
        <w:rPr>
          <w:rFonts w:ascii="Arial" w:hAnsi="Arial" w:cs="Arial"/>
          <w:i/>
          <w:iCs/>
          <w:lang w:val="en-GB"/>
        </w:rPr>
        <w:t xml:space="preserve">et al. </w:t>
      </w:r>
      <w:r w:rsidRPr="00B5121B">
        <w:rPr>
          <w:rFonts w:ascii="Arial" w:hAnsi="Arial" w:cs="Arial"/>
          <w:lang w:val="en-GB"/>
        </w:rPr>
        <w:t xml:space="preserve">(2024), online booking platforms are crucial in enhancing the customer experience through offering 24/7 accessibility and convenience, and establishing self-service controls. Additionally, it reduces the friction and anxiety of consumers through the automated reminders and immediate confirmation emails that decrease the uncertainty for consumers. The online booking platforms allow users to input personal requirements in advance, contributing towards the enhancement of personalisation and privacy. As supported by Kim and Kim (2022), the optimisation of the booking process is crucial for improved efficiency, minimising errors, faster revenue collections, and making data-driven decisions. The automation eliminates manual phone calls and paperwork, allowing staff to focus on high-value tasks that drive positive business outcomes for hotels and enhance the overall operational results. For example, IHG Hotels has a faster and more efficient online booking platform that enables consumers to make bookings without any complexities and enhances the organisational performance of the hotel as well. </w:t>
      </w:r>
    </w:p>
    <w:p w14:paraId="2CBE094D"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Influence of online booking platforms on guest experiences</w:t>
      </w:r>
    </w:p>
    <w:p w14:paraId="11779675" w14:textId="77777777" w:rsidR="00C7684B" w:rsidRPr="00B5121B" w:rsidRDefault="00792F48" w:rsidP="001003E6">
      <w:pPr>
        <w:rPr>
          <w:rFonts w:ascii="Arial" w:hAnsi="Arial" w:cs="Arial"/>
          <w:lang w:val="en-GB"/>
        </w:rPr>
      </w:pPr>
      <w:r w:rsidRPr="00B5121B">
        <w:rPr>
          <w:rFonts w:ascii="Arial" w:hAnsi="Arial" w:cs="Arial"/>
          <w:lang w:val="en-GB"/>
        </w:rPr>
        <w:t xml:space="preserve">The fast and efficient online booking platforms directly </w:t>
      </w:r>
      <w:r w:rsidR="00F46A0F" w:rsidRPr="00B5121B">
        <w:rPr>
          <w:rFonts w:ascii="Arial" w:hAnsi="Arial" w:cs="Arial"/>
          <w:lang w:val="en-GB"/>
        </w:rPr>
        <w:t>influence</w:t>
      </w:r>
      <w:r w:rsidRPr="00B5121B">
        <w:rPr>
          <w:rFonts w:ascii="Arial" w:hAnsi="Arial" w:cs="Arial"/>
          <w:lang w:val="en-GB"/>
        </w:rPr>
        <w:t xml:space="preserve"> the guests' experiences in multiple aspects. Wong </w:t>
      </w:r>
      <w:r w:rsidRPr="00B5121B">
        <w:rPr>
          <w:rFonts w:ascii="Arial" w:hAnsi="Arial" w:cs="Arial"/>
          <w:i/>
          <w:iCs/>
          <w:lang w:val="en-GB"/>
        </w:rPr>
        <w:t>et al.</w:t>
      </w:r>
      <w:r w:rsidRPr="00B5121B">
        <w:rPr>
          <w:rFonts w:ascii="Arial" w:hAnsi="Arial" w:cs="Arial"/>
          <w:lang w:val="en-GB"/>
        </w:rPr>
        <w:t xml:space="preserve"> (2020) depicted that online booking platforms positively </w:t>
      </w:r>
      <w:r w:rsidR="00F46A0F" w:rsidRPr="00B5121B">
        <w:rPr>
          <w:rFonts w:ascii="Arial" w:hAnsi="Arial" w:cs="Arial"/>
          <w:lang w:val="en-GB"/>
        </w:rPr>
        <w:t>affect</w:t>
      </w:r>
      <w:r w:rsidRPr="00B5121B">
        <w:rPr>
          <w:rFonts w:ascii="Arial" w:hAnsi="Arial" w:cs="Arial"/>
          <w:lang w:val="en-GB"/>
        </w:rPr>
        <w:t xml:space="preserve"> the guest experiences through establishing transparency and comparison, and offer instant confirmations and payments. Additionally, it offers consumers a variety of options, and consumers have broader access based on their needs and preferences. The convenience and accessibility enables guests to search, compare, and book accommodations at any time of day, from anywhere, using mobile devices, removing the limitations of phone-based booking. On the other hand, the misleading information and photos shared by hotels negatively </w:t>
      </w:r>
      <w:r w:rsidR="00F46A0F" w:rsidRPr="00B5121B">
        <w:rPr>
          <w:rFonts w:ascii="Arial" w:hAnsi="Arial" w:cs="Arial"/>
          <w:lang w:val="en-GB"/>
        </w:rPr>
        <w:t>affect</w:t>
      </w:r>
      <w:r w:rsidRPr="00B5121B">
        <w:rPr>
          <w:rFonts w:ascii="Arial" w:hAnsi="Arial" w:cs="Arial"/>
          <w:lang w:val="en-GB"/>
        </w:rPr>
        <w:t xml:space="preserve"> the guest experiences </w:t>
      </w:r>
      <w:r w:rsidR="00F46A0F" w:rsidRPr="00B5121B">
        <w:rPr>
          <w:rFonts w:ascii="Arial" w:hAnsi="Arial" w:cs="Arial"/>
          <w:lang w:val="en-GB"/>
        </w:rPr>
        <w:t>largely</w:t>
      </w:r>
      <w:r w:rsidRPr="00B5121B">
        <w:rPr>
          <w:rFonts w:ascii="Arial" w:hAnsi="Arial" w:cs="Arial"/>
          <w:lang w:val="en-GB"/>
        </w:rPr>
        <w:t xml:space="preserve"> and reduce the </w:t>
      </w:r>
      <w:r w:rsidRPr="00B5121B">
        <w:rPr>
          <w:rFonts w:ascii="Arial" w:hAnsi="Arial" w:cs="Arial"/>
          <w:lang w:val="en-GB"/>
        </w:rPr>
        <w:lastRenderedPageBreak/>
        <w:t xml:space="preserve">personalised services (Tran and Chang, 2024). The hidden fees and price ambiguity with additional taxes also negatively </w:t>
      </w:r>
      <w:r w:rsidR="00F46A0F" w:rsidRPr="00B5121B">
        <w:rPr>
          <w:rFonts w:ascii="Arial" w:hAnsi="Arial" w:cs="Arial"/>
          <w:lang w:val="en-GB"/>
        </w:rPr>
        <w:t>affect</w:t>
      </w:r>
      <w:r w:rsidRPr="00B5121B">
        <w:rPr>
          <w:rFonts w:ascii="Arial" w:hAnsi="Arial" w:cs="Arial"/>
          <w:lang w:val="en-GB"/>
        </w:rPr>
        <w:t xml:space="preserve"> the experiences of guests </w:t>
      </w:r>
      <w:r w:rsidR="00F46A0F" w:rsidRPr="00B5121B">
        <w:rPr>
          <w:rFonts w:ascii="Arial" w:hAnsi="Arial" w:cs="Arial"/>
          <w:lang w:val="en-GB"/>
        </w:rPr>
        <w:t>largely</w:t>
      </w:r>
      <w:r w:rsidRPr="00B5121B">
        <w:rPr>
          <w:rFonts w:ascii="Arial" w:hAnsi="Arial" w:cs="Arial"/>
          <w:lang w:val="en-GB"/>
        </w:rPr>
        <w:t xml:space="preserve">. Hence, the online booking platforms have both negative and positive influences on the guest experiences. For instance, Marriott International leverages robust digital platforms for online bookings, and it positively </w:t>
      </w:r>
      <w:r w:rsidR="00F46A0F" w:rsidRPr="00B5121B">
        <w:rPr>
          <w:rFonts w:ascii="Arial" w:hAnsi="Arial" w:cs="Arial"/>
          <w:lang w:val="en-GB"/>
        </w:rPr>
        <w:t>affects</w:t>
      </w:r>
      <w:r w:rsidRPr="00B5121B">
        <w:rPr>
          <w:rFonts w:ascii="Arial" w:hAnsi="Arial" w:cs="Arial"/>
          <w:lang w:val="en-GB"/>
        </w:rPr>
        <w:t xml:space="preserve"> the guest experiences as it offers a seamless booking experience to consumers. </w:t>
      </w:r>
    </w:p>
    <w:p w14:paraId="33D3C4EC"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Challenges faced by hotels in streamlining the booking process</w:t>
      </w:r>
    </w:p>
    <w:p w14:paraId="5E3650F9" w14:textId="750A720F" w:rsidR="00C7684B" w:rsidRPr="00B5121B" w:rsidRDefault="00792F48" w:rsidP="001003E6">
      <w:pPr>
        <w:rPr>
          <w:rFonts w:ascii="Arial" w:hAnsi="Arial" w:cs="Arial"/>
          <w:lang w:val="en-GB"/>
        </w:rPr>
      </w:pPr>
      <w:r w:rsidRPr="00B5121B">
        <w:rPr>
          <w:rFonts w:ascii="Arial" w:hAnsi="Arial" w:cs="Arial"/>
          <w:lang w:val="en-GB"/>
        </w:rPr>
        <w:t xml:space="preserve">Hotels face several challenges in streamlining the booking process that hinder the overall productivity and performance of hotels. </w:t>
      </w:r>
      <w:r w:rsidRPr="00B5121B">
        <w:rPr>
          <w:rFonts w:ascii="Arial" w:hAnsi="Arial" w:cs="Arial"/>
          <w:i/>
          <w:iCs/>
          <w:lang w:val="en-GB"/>
        </w:rPr>
        <w:t xml:space="preserve">High Dependency on OTAs (Online Travel Agents) </w:t>
      </w:r>
      <w:r w:rsidRPr="00B5121B">
        <w:rPr>
          <w:rFonts w:ascii="Arial" w:hAnsi="Arial" w:cs="Arial"/>
          <w:lang w:val="en-GB"/>
        </w:rPr>
        <w:t xml:space="preserve">is one of the significant challenges faced by hotels in streamlining the booking process effectively. Additionally, </w:t>
      </w:r>
      <w:r w:rsidRPr="00B5121B">
        <w:rPr>
          <w:rFonts w:ascii="Arial" w:hAnsi="Arial" w:cs="Arial"/>
          <w:i/>
          <w:iCs/>
          <w:lang w:val="en-GB"/>
        </w:rPr>
        <w:t>Data Fragmentation and System Integration</w:t>
      </w:r>
      <w:r w:rsidRPr="00B5121B">
        <w:rPr>
          <w:rFonts w:ascii="Arial" w:hAnsi="Arial" w:cs="Arial"/>
          <w:lang w:val="en-GB"/>
        </w:rPr>
        <w:t xml:space="preserve"> are two of the other prominent challenges faced by hotels in streamlining the booking process within the hotels (Lamest and Brady, 2019). It negatively </w:t>
      </w:r>
      <w:r w:rsidR="00F46A0F" w:rsidRPr="00B5121B">
        <w:rPr>
          <w:rFonts w:ascii="Arial" w:hAnsi="Arial" w:cs="Arial"/>
          <w:lang w:val="en-GB"/>
        </w:rPr>
        <w:t>affects</w:t>
      </w:r>
      <w:r w:rsidRPr="00B5121B">
        <w:rPr>
          <w:rFonts w:ascii="Arial" w:hAnsi="Arial" w:cs="Arial"/>
          <w:lang w:val="en-GB"/>
        </w:rPr>
        <w:t xml:space="preserve"> the overall performance and productivity of hotels </w:t>
      </w:r>
      <w:r w:rsidR="00F46A0F" w:rsidRPr="00B5121B">
        <w:rPr>
          <w:rFonts w:ascii="Arial" w:hAnsi="Arial" w:cs="Arial"/>
          <w:lang w:val="en-GB"/>
        </w:rPr>
        <w:t>largely</w:t>
      </w:r>
      <w:r w:rsidRPr="00B5121B">
        <w:rPr>
          <w:rFonts w:ascii="Arial" w:hAnsi="Arial" w:cs="Arial"/>
          <w:lang w:val="en-GB"/>
        </w:rPr>
        <w:t xml:space="preserve">. </w:t>
      </w:r>
      <w:r w:rsidRPr="00B5121B">
        <w:rPr>
          <w:rFonts w:ascii="Arial" w:hAnsi="Arial" w:cs="Arial"/>
          <w:i/>
          <w:iCs/>
          <w:lang w:val="en-GB"/>
        </w:rPr>
        <w:t>Managing cancellations and rescheduling</w:t>
      </w:r>
      <w:r w:rsidRPr="00B5121B">
        <w:rPr>
          <w:rFonts w:ascii="Arial" w:hAnsi="Arial" w:cs="Arial"/>
          <w:lang w:val="en-GB"/>
        </w:rPr>
        <w:t xml:space="preserve"> is another potential challenge faced by hotels in implementing the online booking process within the operational activities of firms. Hence, these challenges restrict hotels from streamlining the booking process within hotels and drive positive results within firms. </w:t>
      </w:r>
    </w:p>
    <w:p w14:paraId="64CD45FC" w14:textId="77777777" w:rsidR="00C7684B" w:rsidRPr="00B5121B" w:rsidRDefault="00792F48" w:rsidP="001003E6">
      <w:pPr>
        <w:pStyle w:val="Heading2"/>
        <w:widowControl w:val="0"/>
        <w:rPr>
          <w:rFonts w:ascii="Arial" w:hAnsi="Arial" w:cs="Arial"/>
          <w:lang w:val="en-GB"/>
        </w:rPr>
      </w:pPr>
      <w:bookmarkStart w:id="20" w:name="_36kk51ulyxe2" w:colFirst="0" w:colLast="0"/>
      <w:bookmarkStart w:id="21" w:name="_Toc226824193"/>
      <w:bookmarkEnd w:id="20"/>
      <w:r w:rsidRPr="00B5121B">
        <w:rPr>
          <w:rFonts w:ascii="Arial" w:hAnsi="Arial" w:cs="Arial"/>
          <w:lang w:val="en-GB"/>
        </w:rPr>
        <w:t>2.3 Best practice in the hospitality Sector</w:t>
      </w:r>
      <w:bookmarkEnd w:id="21"/>
    </w:p>
    <w:p w14:paraId="3202B31C" w14:textId="77777777" w:rsidR="00C7684B" w:rsidRPr="00B5121B" w:rsidRDefault="00792F48" w:rsidP="001003E6">
      <w:pPr>
        <w:rPr>
          <w:rFonts w:ascii="Arial" w:hAnsi="Arial" w:cs="Arial"/>
          <w:lang w:val="en-GB"/>
        </w:rPr>
      </w:pPr>
      <w:r w:rsidRPr="00B5121B">
        <w:rPr>
          <w:rFonts w:ascii="Arial" w:hAnsi="Arial" w:cs="Arial"/>
          <w:lang w:val="en-GB"/>
        </w:rPr>
        <w:t xml:space="preserve">As discussed by Lopes (2025), in the hospitality businesses, mobile-first design favours ensuring booking systems have been optimised to allow guests to book faster without excessive scrolling. On the other hand, Lovera (2023) described that for lessening friction in the booking process, one-page checkout has been effective in minimising steps in the booking completion procedure, which in turn offers </w:t>
      </w:r>
      <w:r w:rsidR="00F46A0F" w:rsidRPr="00B5121B">
        <w:rPr>
          <w:rFonts w:ascii="Arial" w:hAnsi="Arial" w:cs="Arial"/>
          <w:lang w:val="en-GB"/>
        </w:rPr>
        <w:t>auto fill</w:t>
      </w:r>
      <w:r w:rsidRPr="00B5121B">
        <w:rPr>
          <w:rFonts w:ascii="Arial" w:hAnsi="Arial" w:cs="Arial"/>
          <w:lang w:val="en-GB"/>
        </w:rPr>
        <w:t xml:space="preserve"> choices to return guests. Moreover, for enhancing guest satisfaction, control and personalisation are prioritised through guest relation management systems for storing choices and providing personalised booking recommendations, such as room types or dietary necessities. In contrast, pioneering self-service competencies online pre-check-in are applied for facilitating guests to submit their details well in advance and provide mobile keys for skipping the front desk and directing room access. In addition, in the opinion of </w:t>
      </w:r>
      <w:proofErr w:type="spellStart"/>
      <w:r w:rsidRPr="00B5121B">
        <w:rPr>
          <w:rFonts w:ascii="Arial" w:hAnsi="Arial" w:cs="Arial"/>
          <w:lang w:val="en-GB"/>
        </w:rPr>
        <w:t>Lukanova</w:t>
      </w:r>
      <w:proofErr w:type="spellEnd"/>
      <w:r w:rsidRPr="00B5121B">
        <w:rPr>
          <w:rFonts w:ascii="Arial" w:hAnsi="Arial" w:cs="Arial"/>
          <w:lang w:val="en-GB"/>
        </w:rPr>
        <w:t xml:space="preserve"> </w:t>
      </w:r>
      <w:r w:rsidRPr="00B5121B">
        <w:rPr>
          <w:rFonts w:ascii="Arial" w:hAnsi="Arial" w:cs="Arial"/>
          <w:lang w:val="en-GB"/>
        </w:rPr>
        <w:lastRenderedPageBreak/>
        <w:t xml:space="preserve">and Dimitrova (2024), for optimised operations for betterment of guest experience, hotels are connecting their online booking engines with the cloud-based PMS as well as channel manager. This ensures updates in real-time about room rates and availability in all channels, such as websites and OTAs, to prevent overbookings. </w:t>
      </w:r>
      <w:r w:rsidR="008D23C7" w:rsidRPr="00B5121B">
        <w:rPr>
          <w:rFonts w:ascii="Arial" w:hAnsi="Arial" w:cs="Arial"/>
          <w:lang w:val="en-GB"/>
        </w:rPr>
        <w:t xml:space="preserve"> </w:t>
      </w:r>
    </w:p>
    <w:p w14:paraId="2C9DF57E" w14:textId="77777777" w:rsidR="00C7684B" w:rsidRPr="00B5121B" w:rsidRDefault="00792F48" w:rsidP="001003E6">
      <w:pPr>
        <w:pStyle w:val="Heading2"/>
        <w:widowControl w:val="0"/>
        <w:rPr>
          <w:rFonts w:ascii="Arial" w:hAnsi="Arial" w:cs="Arial"/>
          <w:lang w:val="en-GB"/>
        </w:rPr>
      </w:pPr>
      <w:bookmarkStart w:id="22" w:name="_fbdg1lv4aa6q" w:colFirst="0" w:colLast="0"/>
      <w:bookmarkStart w:id="23" w:name="_tg3ykfifxncs" w:colFirst="0" w:colLast="0"/>
      <w:bookmarkStart w:id="24" w:name="_Toc226824194"/>
      <w:bookmarkEnd w:id="22"/>
      <w:bookmarkEnd w:id="23"/>
      <w:r w:rsidRPr="00B5121B">
        <w:rPr>
          <w:rFonts w:ascii="Arial" w:hAnsi="Arial" w:cs="Arial"/>
          <w:lang w:val="en-GB"/>
        </w:rPr>
        <w:t>2.4 Research Gap</w:t>
      </w:r>
      <w:bookmarkEnd w:id="24"/>
    </w:p>
    <w:p w14:paraId="42DF9EB7" w14:textId="77777777" w:rsidR="00C7684B" w:rsidRPr="00B5121B" w:rsidRDefault="00792F48" w:rsidP="001003E6">
      <w:pPr>
        <w:rPr>
          <w:rFonts w:ascii="Arial" w:hAnsi="Arial" w:cs="Arial"/>
          <w:lang w:val="en-GB"/>
        </w:rPr>
      </w:pPr>
      <w:r w:rsidRPr="00B5121B">
        <w:rPr>
          <w:rFonts w:ascii="Arial" w:hAnsi="Arial" w:cs="Arial"/>
          <w:lang w:val="en-GB"/>
        </w:rPr>
        <w:t xml:space="preserve">The above analysis applied to the </w:t>
      </w:r>
      <w:r w:rsidRPr="00B5121B">
        <w:rPr>
          <w:rFonts w:ascii="Arial" w:hAnsi="Arial" w:cs="Arial"/>
          <w:i/>
          <w:iCs/>
          <w:lang w:val="en-GB"/>
        </w:rPr>
        <w:t xml:space="preserve">Technology Acceptance Model (TAM) </w:t>
      </w:r>
      <w:r w:rsidRPr="00B5121B">
        <w:rPr>
          <w:rFonts w:ascii="Arial" w:hAnsi="Arial" w:cs="Arial"/>
          <w:lang w:val="en-GB"/>
        </w:rPr>
        <w:t xml:space="preserve">and </w:t>
      </w:r>
      <w:r w:rsidRPr="00B5121B">
        <w:rPr>
          <w:rFonts w:ascii="Arial" w:hAnsi="Arial" w:cs="Arial"/>
          <w:i/>
          <w:iCs/>
          <w:lang w:val="en-GB"/>
        </w:rPr>
        <w:t xml:space="preserve">Diffusion of Innovations Theory </w:t>
      </w:r>
      <w:r w:rsidRPr="00B5121B">
        <w:rPr>
          <w:rFonts w:ascii="Arial" w:hAnsi="Arial" w:cs="Arial"/>
          <w:lang w:val="en-GB"/>
        </w:rPr>
        <w:t xml:space="preserve">within the Park Plaza, focusing on the gap of application of the key components of the theory within operational activities successfully. Lee </w:t>
      </w:r>
      <w:r w:rsidRPr="00B5121B">
        <w:rPr>
          <w:rFonts w:ascii="Arial" w:hAnsi="Arial" w:cs="Arial"/>
          <w:i/>
          <w:iCs/>
          <w:lang w:val="en-GB"/>
        </w:rPr>
        <w:t>et al.</w:t>
      </w:r>
      <w:r w:rsidRPr="00B5121B">
        <w:rPr>
          <w:rFonts w:ascii="Arial" w:hAnsi="Arial" w:cs="Arial"/>
          <w:lang w:val="en-GB"/>
        </w:rPr>
        <w:t xml:space="preserve"> (2025) depicted that TAM has some prominent principles aligned with the perceived usefulness, perceived ease of use, and attitude towards using the technology. In this regard, Park Plaza needs to align these key principles within the operational activities to ensure the successful adoption of online booking platforms by consumers. </w:t>
      </w:r>
    </w:p>
    <w:p w14:paraId="17D8B850" w14:textId="77777777" w:rsidR="00C7684B" w:rsidRPr="00B5121B" w:rsidRDefault="00792F48" w:rsidP="001003E6">
      <w:pPr>
        <w:rPr>
          <w:rFonts w:ascii="Arial" w:hAnsi="Arial" w:cs="Arial"/>
          <w:b/>
          <w:bCs/>
          <w:lang w:val="en-GB"/>
        </w:rPr>
      </w:pPr>
      <w:r w:rsidRPr="00B5121B">
        <w:rPr>
          <w:rFonts w:ascii="Arial" w:hAnsi="Arial" w:cs="Arial"/>
          <w:b/>
          <w:bCs/>
          <w:lang w:val="en-GB"/>
        </w:rPr>
        <w:t xml:space="preserve">Gap: Knowledge Gap (Online booking platforms vs. Guest expectations) </w:t>
      </w:r>
    </w:p>
    <w:p w14:paraId="702382C4" w14:textId="77777777" w:rsidR="00C7684B" w:rsidRPr="00B5121B" w:rsidRDefault="00792F48" w:rsidP="001003E6">
      <w:pPr>
        <w:rPr>
          <w:rFonts w:ascii="Arial" w:hAnsi="Arial" w:cs="Arial"/>
          <w:lang w:val="en-GB"/>
        </w:rPr>
      </w:pPr>
      <w:r w:rsidRPr="00B5121B">
        <w:rPr>
          <w:rFonts w:ascii="Arial" w:hAnsi="Arial" w:cs="Arial"/>
          <w:lang w:val="en-GB"/>
        </w:rPr>
        <w:t xml:space="preserve">Park Plaza maintains a high standard by providing quality services and ensuring the satisfaction of guests. However, the organisation faces a gap in encouraging consumers to adopt the online booking platforms and advanced technologies, which stated within the theoretical framework of TAM and the Diffusion of Innovation theory. Additionally, the organisation may struggle to offer personalised services to consumers due to the lack of information on the purchasing behaviour of consumers and their needs and preferences. </w:t>
      </w:r>
    </w:p>
    <w:p w14:paraId="1D5C91C4" w14:textId="77777777" w:rsidR="00C7684B" w:rsidRPr="00B5121B" w:rsidRDefault="00792F48" w:rsidP="001003E6">
      <w:pPr>
        <w:pStyle w:val="Heading2"/>
        <w:widowControl w:val="0"/>
        <w:rPr>
          <w:rFonts w:ascii="Arial" w:hAnsi="Arial" w:cs="Arial"/>
          <w:lang w:val="en-GB"/>
        </w:rPr>
      </w:pPr>
      <w:bookmarkStart w:id="25" w:name="_ozf0eth6tqf2" w:colFirst="0" w:colLast="0"/>
      <w:bookmarkStart w:id="26" w:name="_Toc226824195"/>
      <w:bookmarkEnd w:id="25"/>
      <w:r w:rsidRPr="00B5121B">
        <w:rPr>
          <w:rFonts w:ascii="Arial" w:hAnsi="Arial" w:cs="Arial"/>
          <w:lang w:val="en-GB"/>
        </w:rPr>
        <w:lastRenderedPageBreak/>
        <w:t>2.5 Conceptual Framework</w:t>
      </w:r>
      <w:bookmarkEnd w:id="26"/>
    </w:p>
    <w:p w14:paraId="0350C9B9" w14:textId="77777777" w:rsidR="00C7684B" w:rsidRPr="00B5121B" w:rsidRDefault="00792F48" w:rsidP="001003E6">
      <w:pPr>
        <w:jc w:val="center"/>
        <w:rPr>
          <w:rFonts w:ascii="Arial" w:hAnsi="Arial" w:cs="Arial"/>
          <w:b/>
          <w:bCs/>
          <w:sz w:val="36"/>
          <w:szCs w:val="36"/>
          <w:lang w:val="en-GB"/>
        </w:rPr>
      </w:pPr>
      <w:r w:rsidRPr="00B5121B">
        <w:rPr>
          <w:rFonts w:ascii="Arial" w:hAnsi="Arial" w:cs="Arial"/>
          <w:b/>
          <w:bCs/>
          <w:noProof/>
          <w:sz w:val="36"/>
          <w:szCs w:val="36"/>
          <w:lang w:val="en-GB" w:eastAsia="en-GB"/>
        </w:rPr>
        <w:drawing>
          <wp:inline distT="114300" distB="114300" distL="114300" distR="114300" wp14:anchorId="7E5EA63B" wp14:editId="101C13F5">
            <wp:extent cx="5124450" cy="3057525"/>
            <wp:effectExtent l="19050" t="19050" r="19050" b="2857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124450" cy="3057525"/>
                    </a:xfrm>
                    <a:prstGeom prst="rect">
                      <a:avLst/>
                    </a:prstGeom>
                    <a:ln w="25400">
                      <a:solidFill>
                        <a:srgbClr val="000000"/>
                      </a:solidFill>
                      <a:prstDash val="solid"/>
                    </a:ln>
                  </pic:spPr>
                </pic:pic>
              </a:graphicData>
            </a:graphic>
          </wp:inline>
        </w:drawing>
      </w:r>
    </w:p>
    <w:p w14:paraId="4D57768D" w14:textId="77777777" w:rsidR="00C7684B" w:rsidRPr="00B5121B" w:rsidRDefault="00545BC5" w:rsidP="001003E6">
      <w:pPr>
        <w:jc w:val="center"/>
        <w:rPr>
          <w:rFonts w:ascii="Arial" w:hAnsi="Arial" w:cs="Arial"/>
          <w:b/>
          <w:bCs/>
          <w:lang w:val="en-GB"/>
        </w:rPr>
      </w:pPr>
      <w:r w:rsidRPr="00B5121B">
        <w:rPr>
          <w:rFonts w:ascii="Arial" w:hAnsi="Arial" w:cs="Arial"/>
          <w:b/>
          <w:bCs/>
          <w:lang w:val="en-GB"/>
        </w:rPr>
        <w:t>Figure 4</w:t>
      </w:r>
      <w:r w:rsidR="00792F48" w:rsidRPr="00B5121B">
        <w:rPr>
          <w:rFonts w:ascii="Arial" w:hAnsi="Arial" w:cs="Arial"/>
          <w:b/>
          <w:bCs/>
          <w:lang w:val="en-GB"/>
        </w:rPr>
        <w:t>: Conceptual Framework</w:t>
      </w:r>
    </w:p>
    <w:p w14:paraId="2F6BEFD8" w14:textId="77777777" w:rsidR="00C7684B" w:rsidRPr="00B5121B" w:rsidRDefault="00792F48" w:rsidP="001003E6">
      <w:pPr>
        <w:jc w:val="center"/>
        <w:rPr>
          <w:rFonts w:ascii="Arial" w:hAnsi="Arial" w:cs="Arial"/>
          <w:lang w:val="en-GB"/>
        </w:rPr>
      </w:pPr>
      <w:r w:rsidRPr="00B5121B">
        <w:rPr>
          <w:rFonts w:ascii="Arial" w:hAnsi="Arial" w:cs="Arial"/>
          <w:lang w:val="en-GB"/>
        </w:rPr>
        <w:t>(Source: Developed by Learner)</w:t>
      </w:r>
    </w:p>
    <w:p w14:paraId="5ADCFC2C" w14:textId="77777777" w:rsidR="00C7684B" w:rsidRPr="00B5121B" w:rsidRDefault="00792F48" w:rsidP="001003E6">
      <w:pPr>
        <w:rPr>
          <w:rFonts w:ascii="Arial" w:hAnsi="Arial" w:cs="Arial"/>
          <w:lang w:val="en-GB"/>
        </w:rPr>
      </w:pPr>
      <w:r w:rsidRPr="00B5121B">
        <w:rPr>
          <w:rFonts w:ascii="Arial" w:hAnsi="Arial" w:cs="Arial"/>
          <w:lang w:val="en-GB"/>
        </w:rPr>
        <w:t xml:space="preserve">The conceptual framework demonstrated above highlights both the dependent and independent variables, Online Booking Platform and Guest Satisfaction and Streamline Booking Process, respectively. Additionally, the key factors that contribute towards enhancing guest satisfaction are offering instant confirmations, providing 24/7 accessibility and convenience, and offering automated reminders and immediate confirmation. These factors of online booking platforms positively influence guest satisfaction. </w:t>
      </w:r>
    </w:p>
    <w:p w14:paraId="6AC3017E" w14:textId="77777777" w:rsidR="00C7684B" w:rsidRPr="00B5121B" w:rsidRDefault="00C7684B" w:rsidP="001003E6">
      <w:pPr>
        <w:rPr>
          <w:rFonts w:ascii="Arial" w:hAnsi="Arial" w:cs="Arial"/>
          <w:lang w:val="en-GB"/>
        </w:rPr>
      </w:pPr>
    </w:p>
    <w:p w14:paraId="561D32FC" w14:textId="77777777" w:rsidR="00C7684B" w:rsidRPr="00B5121B" w:rsidRDefault="00C7684B" w:rsidP="001003E6">
      <w:pPr>
        <w:rPr>
          <w:rFonts w:ascii="Arial" w:hAnsi="Arial" w:cs="Arial"/>
          <w:lang w:val="en-GB"/>
        </w:rPr>
      </w:pPr>
    </w:p>
    <w:p w14:paraId="3939E32F" w14:textId="77777777" w:rsidR="00C7684B" w:rsidRPr="00B5121B" w:rsidRDefault="00C7684B" w:rsidP="001003E6">
      <w:pPr>
        <w:rPr>
          <w:rFonts w:ascii="Arial" w:hAnsi="Arial" w:cs="Arial"/>
          <w:lang w:val="en-GB"/>
        </w:rPr>
      </w:pPr>
    </w:p>
    <w:p w14:paraId="7CCD62A7" w14:textId="77777777" w:rsidR="00C7684B" w:rsidRPr="00B5121B" w:rsidRDefault="00C7684B" w:rsidP="001003E6">
      <w:pPr>
        <w:rPr>
          <w:rFonts w:ascii="Arial" w:hAnsi="Arial" w:cs="Arial"/>
          <w:lang w:val="en-GB"/>
        </w:rPr>
      </w:pPr>
    </w:p>
    <w:p w14:paraId="6E4EA60A" w14:textId="77777777" w:rsidR="00C7684B" w:rsidRPr="00B5121B" w:rsidRDefault="00792F48" w:rsidP="001003E6">
      <w:pPr>
        <w:pStyle w:val="Heading1"/>
        <w:widowControl w:val="0"/>
        <w:rPr>
          <w:rFonts w:ascii="Arial" w:hAnsi="Arial" w:cs="Arial"/>
          <w:lang w:val="en-GB"/>
        </w:rPr>
      </w:pPr>
      <w:bookmarkStart w:id="27" w:name="_4g2cmskjjgl" w:colFirst="0" w:colLast="0"/>
      <w:bookmarkEnd w:id="27"/>
      <w:r w:rsidRPr="00B5121B">
        <w:rPr>
          <w:rFonts w:ascii="Arial" w:hAnsi="Arial" w:cs="Arial"/>
          <w:lang w:val="en-GB"/>
        </w:rPr>
        <w:br w:type="page"/>
      </w:r>
    </w:p>
    <w:p w14:paraId="5A44B3C2" w14:textId="77777777" w:rsidR="00C7684B" w:rsidRPr="00B5121B" w:rsidRDefault="00792F48" w:rsidP="001003E6">
      <w:pPr>
        <w:pStyle w:val="Heading1"/>
        <w:widowControl w:val="0"/>
        <w:rPr>
          <w:rFonts w:ascii="Arial" w:hAnsi="Arial" w:cs="Arial"/>
          <w:lang w:val="en-GB"/>
        </w:rPr>
      </w:pPr>
      <w:bookmarkStart w:id="28" w:name="_gh88azu6xc7h" w:colFirst="0" w:colLast="0"/>
      <w:bookmarkStart w:id="29" w:name="_Toc226824196"/>
      <w:bookmarkEnd w:id="28"/>
      <w:r w:rsidRPr="00B5121B">
        <w:rPr>
          <w:rFonts w:ascii="Arial" w:hAnsi="Arial" w:cs="Arial"/>
          <w:lang w:val="en-GB"/>
        </w:rPr>
        <w:lastRenderedPageBreak/>
        <w:t>Chapter 3: Methodology</w:t>
      </w:r>
      <w:bookmarkEnd w:id="29"/>
    </w:p>
    <w:p w14:paraId="18B1097F" w14:textId="77777777" w:rsidR="00C7684B" w:rsidRPr="00B5121B" w:rsidRDefault="00792F48" w:rsidP="001003E6">
      <w:pPr>
        <w:pStyle w:val="Heading2"/>
        <w:widowControl w:val="0"/>
        <w:rPr>
          <w:rFonts w:ascii="Arial" w:hAnsi="Arial" w:cs="Arial"/>
          <w:lang w:val="en-GB"/>
        </w:rPr>
      </w:pPr>
      <w:bookmarkStart w:id="30" w:name="_ve8r3e3ydi31" w:colFirst="0" w:colLast="0"/>
      <w:bookmarkStart w:id="31" w:name="_Toc226824197"/>
      <w:bookmarkEnd w:id="30"/>
      <w:r w:rsidRPr="00B5121B">
        <w:rPr>
          <w:rFonts w:ascii="Arial" w:hAnsi="Arial" w:cs="Arial"/>
          <w:lang w:val="en-GB"/>
        </w:rPr>
        <w:t>3.1 Case Study Approach</w:t>
      </w:r>
      <w:bookmarkEnd w:id="31"/>
    </w:p>
    <w:p w14:paraId="5AC615D1" w14:textId="77777777" w:rsidR="00C7684B" w:rsidRPr="00B5121B" w:rsidRDefault="00792F48" w:rsidP="001003E6">
      <w:pPr>
        <w:rPr>
          <w:rFonts w:ascii="Arial" w:hAnsi="Arial" w:cs="Arial"/>
          <w:lang w:val="en-GB"/>
        </w:rPr>
      </w:pPr>
      <w:bookmarkStart w:id="32" w:name="_vz3ye2utmo34" w:colFirst="0" w:colLast="0"/>
      <w:bookmarkEnd w:id="32"/>
      <w:r w:rsidRPr="00B5121B">
        <w:rPr>
          <w:rFonts w:ascii="Arial" w:hAnsi="Arial" w:cs="Arial"/>
          <w:lang w:val="en-GB"/>
        </w:rPr>
        <w:t xml:space="preserve">As opined by </w:t>
      </w:r>
      <w:r w:rsidRPr="00B5121B">
        <w:rPr>
          <w:rFonts w:ascii="Arial" w:hAnsi="Arial" w:cs="Arial"/>
          <w:color w:val="222222"/>
          <w:highlight w:val="white"/>
          <w:lang w:val="en-GB"/>
        </w:rPr>
        <w:t>Cole (2024</w:t>
      </w:r>
      <w:r w:rsidRPr="00B5121B">
        <w:rPr>
          <w:rFonts w:ascii="Arial" w:hAnsi="Arial" w:cs="Arial"/>
          <w:lang w:val="en-GB"/>
        </w:rPr>
        <w:t>), the case study approach leads to providing an in-depth, detailed examination of a research topic. The entire study sheds light on the significance of online booking platforms for accelerating guest satisfaction and streamlining the process. The case approach has provided massive support in briefly evaluating the advancements of online booking platforms t</w:t>
      </w:r>
      <w:r w:rsidR="008D23C7" w:rsidRPr="00B5121B">
        <w:rPr>
          <w:rFonts w:ascii="Arial" w:hAnsi="Arial" w:cs="Arial"/>
          <w:bCs/>
          <w:lang w:val="en-GB"/>
        </w:rPr>
        <w:t>o foster the booking process of</w:t>
      </w:r>
      <w:r w:rsidRPr="00B5121B">
        <w:rPr>
          <w:rFonts w:ascii="Arial" w:hAnsi="Arial" w:cs="Arial"/>
          <w:lang w:val="en-GB"/>
        </w:rPr>
        <w:t xml:space="preserve"> Park Plaza Cardiff. The key principle of this approach has also helped in investigating the obstacles to utilising the booking platforms. This approach also helps in briefly explaining the effective methods for fostering the online booking process. </w:t>
      </w:r>
    </w:p>
    <w:p w14:paraId="7C3FD41B" w14:textId="77777777" w:rsidR="00C7684B" w:rsidRPr="00B5121B" w:rsidRDefault="00792F48" w:rsidP="001003E6">
      <w:pPr>
        <w:pStyle w:val="Heading2"/>
        <w:widowControl w:val="0"/>
        <w:rPr>
          <w:rFonts w:ascii="Arial" w:hAnsi="Arial" w:cs="Arial"/>
          <w:lang w:val="en-GB"/>
        </w:rPr>
      </w:pPr>
      <w:bookmarkStart w:id="33" w:name="_18dxj217ws0c" w:colFirst="0" w:colLast="0"/>
      <w:bookmarkStart w:id="34" w:name="_Toc226824198"/>
      <w:bookmarkEnd w:id="33"/>
      <w:r w:rsidRPr="00B5121B">
        <w:rPr>
          <w:rFonts w:ascii="Arial" w:hAnsi="Arial" w:cs="Arial"/>
          <w:lang w:val="en-GB"/>
        </w:rPr>
        <w:t>3.2 Data Collection Methods</w:t>
      </w:r>
      <w:bookmarkEnd w:id="34"/>
    </w:p>
    <w:p w14:paraId="37B90034" w14:textId="77777777" w:rsidR="00C7684B" w:rsidRPr="00B5121B" w:rsidRDefault="00792F48" w:rsidP="001003E6">
      <w:pPr>
        <w:rPr>
          <w:rFonts w:ascii="Arial" w:hAnsi="Arial" w:cs="Arial"/>
          <w:lang w:val="en-GB"/>
        </w:rPr>
      </w:pPr>
      <w:r w:rsidRPr="00B5121B">
        <w:rPr>
          <w:rFonts w:ascii="Arial" w:hAnsi="Arial" w:cs="Arial"/>
          <w:lang w:val="en-GB"/>
        </w:rPr>
        <w:t xml:space="preserve">Data collection methods refer to the technique to gather essential information to meet all the objectives and aims of a research. In terms of determining the importance of the online booking method to develop customer experience, the researcher has considered a primary qualitative data collection method to follow </w:t>
      </w:r>
      <w:r w:rsidRPr="00B5121B">
        <w:rPr>
          <w:rFonts w:ascii="Arial" w:hAnsi="Arial" w:cs="Arial"/>
          <w:i/>
          <w:iCs/>
          <w:lang w:val="en-GB"/>
        </w:rPr>
        <w:t>observation</w:t>
      </w:r>
      <w:r w:rsidRPr="00B5121B">
        <w:rPr>
          <w:rFonts w:ascii="Arial" w:hAnsi="Arial" w:cs="Arial"/>
          <w:lang w:val="en-GB"/>
        </w:rPr>
        <w:t xml:space="preserve">. As per the statement of Fontanella </w:t>
      </w:r>
      <w:r w:rsidRPr="00B5121B">
        <w:rPr>
          <w:rFonts w:ascii="Arial" w:hAnsi="Arial" w:cs="Arial"/>
          <w:i/>
          <w:iCs/>
          <w:lang w:val="en-GB"/>
        </w:rPr>
        <w:t xml:space="preserve">et al. </w:t>
      </w:r>
      <w:r w:rsidRPr="00B5121B">
        <w:rPr>
          <w:rFonts w:ascii="Arial" w:hAnsi="Arial" w:cs="Arial"/>
          <w:lang w:val="en-GB"/>
        </w:rPr>
        <w:t>(2024), observation is the planned and systematic method to understand any topic. In the observation, the researcher has briefly explained five key issues of Park Plaza Cardiff. This data collection method has provided massive support in determining the impacts of these issues on the operational outcomes of the enterprises. Additionally, it has also provided significant support to the researcher to understand the importance of online platforms in fostering the booking process. In terms of analysing the collected data and information, the</w:t>
      </w:r>
      <w:r w:rsidRPr="00B5121B">
        <w:rPr>
          <w:rFonts w:ascii="Arial" w:hAnsi="Arial" w:cs="Arial"/>
          <w:i/>
          <w:iCs/>
          <w:lang w:val="en-GB"/>
        </w:rPr>
        <w:t xml:space="preserve"> thematic data analysis</w:t>
      </w:r>
      <w:r w:rsidRPr="00B5121B">
        <w:rPr>
          <w:rFonts w:ascii="Arial" w:hAnsi="Arial" w:cs="Arial"/>
          <w:lang w:val="en-GB"/>
        </w:rPr>
        <w:t xml:space="preserve"> method has been considered. </w:t>
      </w:r>
    </w:p>
    <w:p w14:paraId="4F49900D" w14:textId="77777777" w:rsidR="00C7684B" w:rsidRPr="00B5121B" w:rsidRDefault="00792F48" w:rsidP="001003E6">
      <w:pPr>
        <w:pStyle w:val="Heading2"/>
        <w:widowControl w:val="0"/>
        <w:rPr>
          <w:rFonts w:ascii="Arial" w:hAnsi="Arial" w:cs="Arial"/>
          <w:lang w:val="en-GB"/>
        </w:rPr>
      </w:pPr>
      <w:bookmarkStart w:id="35" w:name="_pusx7fd9sitd" w:colFirst="0" w:colLast="0"/>
      <w:bookmarkStart w:id="36" w:name="_Toc226824199"/>
      <w:bookmarkEnd w:id="35"/>
      <w:r w:rsidRPr="00B5121B">
        <w:rPr>
          <w:rFonts w:ascii="Arial" w:hAnsi="Arial" w:cs="Arial"/>
          <w:lang w:val="en-GB"/>
        </w:rPr>
        <w:t>3.3 Strengths and Limitations of Selected Methods</w:t>
      </w:r>
      <w:bookmarkEnd w:id="36"/>
      <w:r w:rsidRPr="00B5121B">
        <w:rPr>
          <w:rFonts w:ascii="Arial" w:hAnsi="Arial" w:cs="Arial"/>
          <w:lang w:val="en-GB"/>
        </w:rPr>
        <w:t xml:space="preserve"> </w:t>
      </w:r>
    </w:p>
    <w:p w14:paraId="54280F4C" w14:textId="77777777" w:rsidR="00C7684B" w:rsidRPr="00B5121B" w:rsidRDefault="00792F48" w:rsidP="001003E6">
      <w:pPr>
        <w:rPr>
          <w:rFonts w:ascii="Arial" w:hAnsi="Arial" w:cs="Arial"/>
          <w:lang w:val="en-GB"/>
        </w:rPr>
      </w:pPr>
      <w:r w:rsidRPr="00B5121B">
        <w:rPr>
          <w:rFonts w:ascii="Arial" w:hAnsi="Arial" w:cs="Arial"/>
          <w:lang w:val="en-GB"/>
        </w:rPr>
        <w:t xml:space="preserve">In terms of gathering a wide range of information about the research topic, in this research, the observation method has been followed, which has provided massive support to the researcher to meet all the objectives and answer all the research questions. This method has assisted the researcher in properly understanding the issues of Park Plaza Cardiff. Additionally, it has also helped the researcher to understand the influencing factors for adopting online booking platforms and their advantages.  </w:t>
      </w:r>
    </w:p>
    <w:p w14:paraId="1FDFC8E1" w14:textId="77777777" w:rsidR="00C7684B" w:rsidRPr="00B5121B" w:rsidRDefault="00792F48" w:rsidP="001003E6">
      <w:pPr>
        <w:rPr>
          <w:rFonts w:ascii="Arial" w:hAnsi="Arial" w:cs="Arial"/>
          <w:lang w:val="en-GB"/>
        </w:rPr>
      </w:pPr>
      <w:r w:rsidRPr="00B5121B">
        <w:rPr>
          <w:rFonts w:ascii="Arial" w:hAnsi="Arial" w:cs="Arial"/>
          <w:lang w:val="en-GB"/>
        </w:rPr>
        <w:lastRenderedPageBreak/>
        <w:t xml:space="preserve">Compared to other primary data collection methods, observation is a time-consuming process (Toyon, 2023). In terms of collecting essential data, it has taken time as well as the researcher has not directly </w:t>
      </w:r>
      <w:r w:rsidR="00C65542" w:rsidRPr="00B5121B">
        <w:rPr>
          <w:rFonts w:ascii="Arial" w:hAnsi="Arial" w:cs="Arial"/>
          <w:lang w:val="en-GB"/>
        </w:rPr>
        <w:t>expressed</w:t>
      </w:r>
      <w:r w:rsidRPr="00B5121B">
        <w:rPr>
          <w:rFonts w:ascii="Arial" w:hAnsi="Arial" w:cs="Arial"/>
          <w:lang w:val="en-GB"/>
        </w:rPr>
        <w:t xml:space="preserve"> its feelings, which has </w:t>
      </w:r>
      <w:r w:rsidR="00C65542" w:rsidRPr="00B5121B">
        <w:rPr>
          <w:rFonts w:ascii="Arial" w:hAnsi="Arial" w:cs="Arial"/>
          <w:lang w:val="en-GB"/>
        </w:rPr>
        <w:t>affected</w:t>
      </w:r>
      <w:r w:rsidRPr="00B5121B">
        <w:rPr>
          <w:rFonts w:ascii="Arial" w:hAnsi="Arial" w:cs="Arial"/>
          <w:lang w:val="en-GB"/>
        </w:rPr>
        <w:t xml:space="preserve"> the quality of this research. In some cases, the </w:t>
      </w:r>
      <w:r w:rsidR="00C65542" w:rsidRPr="00B5121B">
        <w:rPr>
          <w:rFonts w:ascii="Arial" w:hAnsi="Arial" w:cs="Arial"/>
          <w:lang w:val="en-GB"/>
        </w:rPr>
        <w:t>observation</w:t>
      </w:r>
      <w:r w:rsidRPr="00B5121B">
        <w:rPr>
          <w:rFonts w:ascii="Arial" w:hAnsi="Arial" w:cs="Arial"/>
          <w:lang w:val="en-GB"/>
        </w:rPr>
        <w:t xml:space="preserve"> method create </w:t>
      </w:r>
      <w:r w:rsidR="00C65542" w:rsidRPr="00B5121B">
        <w:rPr>
          <w:rFonts w:ascii="Arial" w:hAnsi="Arial" w:cs="Arial"/>
          <w:lang w:val="en-GB"/>
        </w:rPr>
        <w:t>biasedness</w:t>
      </w:r>
      <w:r w:rsidRPr="00B5121B">
        <w:rPr>
          <w:rFonts w:ascii="Arial" w:hAnsi="Arial" w:cs="Arial"/>
          <w:lang w:val="en-GB"/>
        </w:rPr>
        <w:t xml:space="preserve"> in collecting data and essential resources.    </w:t>
      </w:r>
    </w:p>
    <w:p w14:paraId="672A1349" w14:textId="77777777" w:rsidR="00C7684B" w:rsidRPr="00B5121B" w:rsidRDefault="00792F48" w:rsidP="001003E6">
      <w:pPr>
        <w:pStyle w:val="Heading2"/>
        <w:widowControl w:val="0"/>
        <w:rPr>
          <w:rFonts w:ascii="Arial" w:hAnsi="Arial" w:cs="Arial"/>
          <w:lang w:val="en-GB"/>
        </w:rPr>
      </w:pPr>
      <w:bookmarkStart w:id="37" w:name="_y2oljc9bs8kt" w:colFirst="0" w:colLast="0"/>
      <w:bookmarkStart w:id="38" w:name="_Toc226824200"/>
      <w:bookmarkEnd w:id="37"/>
      <w:r w:rsidRPr="00B5121B">
        <w:rPr>
          <w:rFonts w:ascii="Arial" w:hAnsi="Arial" w:cs="Arial"/>
          <w:lang w:val="en-GB"/>
        </w:rPr>
        <w:t>3.4 Ethical Considerations</w:t>
      </w:r>
      <w:bookmarkEnd w:id="38"/>
      <w:r w:rsidRPr="00B5121B">
        <w:rPr>
          <w:rFonts w:ascii="Arial" w:hAnsi="Arial" w:cs="Arial"/>
          <w:lang w:val="en-GB"/>
        </w:rPr>
        <w:t xml:space="preserve"> </w:t>
      </w:r>
    </w:p>
    <w:p w14:paraId="5432D686" w14:textId="772A219D" w:rsidR="00C7684B" w:rsidRPr="00B5121B" w:rsidRDefault="00792F48" w:rsidP="001003E6">
      <w:pPr>
        <w:rPr>
          <w:rFonts w:ascii="Arial" w:hAnsi="Arial" w:cs="Arial"/>
          <w:lang w:val="en-GB"/>
        </w:rPr>
      </w:pPr>
      <w:r w:rsidRPr="00B5121B">
        <w:rPr>
          <w:rFonts w:ascii="Arial" w:hAnsi="Arial" w:cs="Arial"/>
          <w:lang w:val="en-GB"/>
        </w:rPr>
        <w:t xml:space="preserve">The researcher has considered all the key policies of GDPR and the ‘Data Protection Act 2018’ to complete the data collection process (UK Legislation, 2018). Authentic resources and websites have been utilised in this study to maintain the quality of this research. </w:t>
      </w:r>
      <w:r w:rsidR="008D23C7" w:rsidRPr="00B5121B">
        <w:rPr>
          <w:rFonts w:ascii="Arial" w:hAnsi="Arial" w:cs="Arial"/>
          <w:lang w:val="en-GB"/>
        </w:rPr>
        <w:t>The observation method has followed three key factors, such as honesty, confidentiality and authenticity</w:t>
      </w:r>
      <w:r w:rsidRPr="00B5121B">
        <w:rPr>
          <w:rFonts w:ascii="Arial" w:hAnsi="Arial" w:cs="Arial"/>
          <w:lang w:val="en-GB"/>
        </w:rPr>
        <w:t xml:space="preserve">. The primary data and information have been stored in password-protected folders, and the tutor and researcher have credentials to access this data. According to the data collection policy, the primary data will be erased after six months. </w:t>
      </w:r>
    </w:p>
    <w:p w14:paraId="3D5CA7F3" w14:textId="77777777" w:rsidR="00C7684B" w:rsidRPr="00B5121B" w:rsidRDefault="00792F48" w:rsidP="001003E6">
      <w:pPr>
        <w:pStyle w:val="Heading2"/>
        <w:widowControl w:val="0"/>
        <w:rPr>
          <w:rFonts w:ascii="Arial" w:hAnsi="Arial" w:cs="Arial"/>
          <w:lang w:val="en-GB"/>
        </w:rPr>
      </w:pPr>
      <w:bookmarkStart w:id="39" w:name="_e5aj8nqiq9a2" w:colFirst="0" w:colLast="0"/>
      <w:bookmarkStart w:id="40" w:name="_Toc226824201"/>
      <w:bookmarkEnd w:id="39"/>
      <w:r w:rsidRPr="00B5121B">
        <w:rPr>
          <w:rFonts w:ascii="Arial" w:hAnsi="Arial" w:cs="Arial"/>
          <w:lang w:val="en-GB"/>
        </w:rPr>
        <w:t>3.5 Appropriateness and Credibility</w:t>
      </w:r>
      <w:bookmarkEnd w:id="40"/>
    </w:p>
    <w:p w14:paraId="26A3E3E1" w14:textId="77777777" w:rsidR="00C7684B" w:rsidRPr="00B5121B" w:rsidRDefault="00792F48" w:rsidP="001003E6">
      <w:pPr>
        <w:rPr>
          <w:rFonts w:ascii="Arial" w:hAnsi="Arial" w:cs="Arial"/>
          <w:lang w:val="en-GB"/>
        </w:rPr>
      </w:pPr>
      <w:r w:rsidRPr="00B5121B">
        <w:rPr>
          <w:rFonts w:ascii="Arial" w:hAnsi="Arial" w:cs="Arial"/>
          <w:lang w:val="en-GB"/>
        </w:rPr>
        <w:t xml:space="preserve">Appropriateness and credibility in research ensure that the study is accurate and truly answers the questions (Adeoye, 2024). The researcher has utilised authentic resources to appropriately maintain authenticity. The observation method has played a significant role to highlight the key issues of the organisation. Additionally, the authentic resources have helped in this research to briefly explain the importance of the online booking process and its impact </w:t>
      </w:r>
      <w:r w:rsidR="00C65542" w:rsidRPr="00B5121B">
        <w:rPr>
          <w:rFonts w:ascii="Arial" w:hAnsi="Arial" w:cs="Arial"/>
          <w:lang w:val="en-GB"/>
        </w:rPr>
        <w:t>on Park</w:t>
      </w:r>
      <w:r w:rsidRPr="00B5121B">
        <w:rPr>
          <w:rFonts w:ascii="Arial" w:hAnsi="Arial" w:cs="Arial"/>
          <w:lang w:val="en-GB"/>
        </w:rPr>
        <w:t xml:space="preserve"> Plaza Cardiff. </w:t>
      </w:r>
      <w:r w:rsidR="00C65542" w:rsidRPr="00B5121B">
        <w:rPr>
          <w:rFonts w:ascii="Arial" w:hAnsi="Arial" w:cs="Arial"/>
          <w:lang w:val="en-GB"/>
        </w:rPr>
        <w:t xml:space="preserve">All the data sources have been </w:t>
      </w:r>
      <w:r w:rsidRPr="00B5121B">
        <w:rPr>
          <w:rFonts w:ascii="Arial" w:hAnsi="Arial" w:cs="Arial"/>
          <w:lang w:val="en-GB"/>
        </w:rPr>
        <w:t xml:space="preserve">appropriately cited in this study to maintain the quality of this research. </w:t>
      </w:r>
    </w:p>
    <w:p w14:paraId="7869F6F7" w14:textId="77777777" w:rsidR="00C7684B" w:rsidRPr="00B5121B" w:rsidRDefault="00792F48" w:rsidP="001003E6">
      <w:pPr>
        <w:pStyle w:val="Heading1"/>
        <w:widowControl w:val="0"/>
        <w:rPr>
          <w:rFonts w:ascii="Arial" w:hAnsi="Arial" w:cs="Arial"/>
          <w:lang w:val="en-GB"/>
        </w:rPr>
      </w:pPr>
      <w:bookmarkStart w:id="41" w:name="_84iiv5x4foj0" w:colFirst="0" w:colLast="0"/>
      <w:bookmarkEnd w:id="41"/>
      <w:r w:rsidRPr="00B5121B">
        <w:rPr>
          <w:rFonts w:ascii="Arial" w:hAnsi="Arial" w:cs="Arial"/>
          <w:lang w:val="en-GB"/>
        </w:rPr>
        <w:br w:type="page"/>
      </w:r>
    </w:p>
    <w:p w14:paraId="143465D5" w14:textId="77777777" w:rsidR="00C7684B" w:rsidRPr="00B5121B" w:rsidRDefault="00792F48" w:rsidP="001003E6">
      <w:pPr>
        <w:pStyle w:val="Heading1"/>
        <w:widowControl w:val="0"/>
        <w:rPr>
          <w:rFonts w:ascii="Arial" w:hAnsi="Arial" w:cs="Arial"/>
          <w:lang w:val="en-GB"/>
        </w:rPr>
      </w:pPr>
      <w:bookmarkStart w:id="42" w:name="_jh9qkk4ubth6" w:colFirst="0" w:colLast="0"/>
      <w:bookmarkStart w:id="43" w:name="_Toc226824202"/>
      <w:bookmarkEnd w:id="42"/>
      <w:r w:rsidRPr="00B5121B">
        <w:rPr>
          <w:rFonts w:ascii="Arial" w:hAnsi="Arial" w:cs="Arial"/>
          <w:lang w:val="en-GB"/>
        </w:rPr>
        <w:lastRenderedPageBreak/>
        <w:t>Chapter 4: Findings and Scenario-Based Discussion</w:t>
      </w:r>
      <w:bookmarkEnd w:id="43"/>
      <w:r w:rsidR="00C65542" w:rsidRPr="00B5121B">
        <w:rPr>
          <w:rFonts w:ascii="Arial" w:hAnsi="Arial" w:cs="Arial"/>
          <w:lang w:val="en-GB"/>
        </w:rPr>
        <w:t xml:space="preserve"> </w:t>
      </w:r>
    </w:p>
    <w:p w14:paraId="393358D9" w14:textId="77777777" w:rsidR="00C7684B" w:rsidRPr="00B5121B" w:rsidRDefault="00C65542" w:rsidP="001003E6">
      <w:pPr>
        <w:pStyle w:val="Heading2"/>
        <w:widowControl w:val="0"/>
        <w:rPr>
          <w:rFonts w:ascii="Arial" w:hAnsi="Arial" w:cs="Arial"/>
          <w:lang w:val="en-GB"/>
        </w:rPr>
      </w:pPr>
      <w:bookmarkStart w:id="44" w:name="_nu0uwruokrz3" w:colFirst="0" w:colLast="0"/>
      <w:bookmarkStart w:id="45" w:name="_Toc226824203"/>
      <w:bookmarkEnd w:id="44"/>
      <w:r w:rsidRPr="00B5121B">
        <w:rPr>
          <w:rFonts w:ascii="Arial" w:hAnsi="Arial" w:cs="Arial"/>
          <w:lang w:val="en-GB"/>
        </w:rPr>
        <w:t>4.1 Findings</w:t>
      </w:r>
      <w:bookmarkEnd w:id="45"/>
    </w:p>
    <w:p w14:paraId="01E446B7" w14:textId="77777777" w:rsidR="00C7684B" w:rsidRPr="00B5121B" w:rsidRDefault="00792F48" w:rsidP="001003E6">
      <w:pPr>
        <w:rPr>
          <w:rFonts w:ascii="Arial" w:hAnsi="Arial" w:cs="Arial"/>
          <w:b/>
          <w:bCs/>
          <w:lang w:val="en-GB"/>
        </w:rPr>
      </w:pPr>
      <w:r w:rsidRPr="00B5121B">
        <w:rPr>
          <w:rFonts w:ascii="Arial" w:hAnsi="Arial" w:cs="Arial"/>
          <w:b/>
          <w:bCs/>
          <w:lang w:val="en-GB"/>
        </w:rPr>
        <w:t>Inefficiency of Manual Booking Processes</w:t>
      </w:r>
    </w:p>
    <w:p w14:paraId="2D7991B4" w14:textId="77777777" w:rsidR="00C7684B" w:rsidRPr="00B5121B" w:rsidRDefault="00792F48" w:rsidP="001003E6">
      <w:pPr>
        <w:rPr>
          <w:rFonts w:ascii="Arial" w:hAnsi="Arial" w:cs="Arial"/>
          <w:lang w:val="en-GB"/>
        </w:rPr>
      </w:pPr>
      <w:r w:rsidRPr="00B5121B">
        <w:rPr>
          <w:rFonts w:ascii="Arial" w:hAnsi="Arial" w:cs="Arial"/>
          <w:lang w:val="en-GB"/>
        </w:rPr>
        <w:t xml:space="preserve">Based on my observations, the present manual phone-based booking system for the spa is highly inefficient. These are collectively leading towards more bottlenecks at the reception desk. The staff spend excessive time taking details (Name, Email, and Address) handwritten on paper, which collectively diverts attention from immediate check-ins or guest queries. This manual approach is prone to errors, such as misinterpreting details, and slows down the overall service flow. Therefore, the inefficient booking process is creating a stressful and slow experience for both guests and staff. In a modern UK hotel context, instant, digital, and seamless service is expected from the companies. Hence, this antiquated system hinders the operational flow and makes the spa experience less appealing compared to competitor hotels in Cardiff offering digital solutions. </w:t>
      </w:r>
    </w:p>
    <w:p w14:paraId="2BD77B37" w14:textId="77777777" w:rsidR="00C7684B" w:rsidRPr="00B5121B" w:rsidRDefault="00792F48" w:rsidP="001003E6">
      <w:pPr>
        <w:rPr>
          <w:rFonts w:ascii="Arial" w:hAnsi="Arial" w:cs="Arial"/>
          <w:b/>
          <w:bCs/>
          <w:lang w:val="en-GB"/>
        </w:rPr>
      </w:pPr>
      <w:r w:rsidRPr="00B5121B">
        <w:rPr>
          <w:rFonts w:ascii="Arial" w:hAnsi="Arial" w:cs="Arial"/>
          <w:b/>
          <w:bCs/>
          <w:lang w:val="en-GB"/>
        </w:rPr>
        <w:t xml:space="preserve">Impact on Guest Satisfaction and Waiting Times </w:t>
      </w:r>
    </w:p>
    <w:p w14:paraId="049EA8C7" w14:textId="77777777" w:rsidR="00C7684B" w:rsidRPr="00B5121B" w:rsidRDefault="00792F48" w:rsidP="001003E6">
      <w:pPr>
        <w:rPr>
          <w:rFonts w:ascii="Arial" w:hAnsi="Arial" w:cs="Arial"/>
          <w:lang w:val="en-GB"/>
        </w:rPr>
      </w:pPr>
      <w:r w:rsidRPr="00B5121B">
        <w:rPr>
          <w:rFonts w:ascii="Arial" w:hAnsi="Arial" w:cs="Arial"/>
          <w:lang w:val="en-GB"/>
        </w:rPr>
        <w:t xml:space="preserve">During the time of peak season, guests waiting for spa services were observed waiting in the lobby because the receptionist was occupied with phone bookings. </w:t>
      </w:r>
      <w:r w:rsidR="00C65542" w:rsidRPr="00B5121B">
        <w:rPr>
          <w:rFonts w:ascii="Arial" w:hAnsi="Arial" w:cs="Arial"/>
          <w:lang w:val="en-GB"/>
        </w:rPr>
        <w:t>Consequently</w:t>
      </w:r>
      <w:r w:rsidRPr="00B5121B">
        <w:rPr>
          <w:rFonts w:ascii="Arial" w:hAnsi="Arial" w:cs="Arial"/>
          <w:lang w:val="en-GB"/>
        </w:rPr>
        <w:t>, these resulted in observable frustration. The significant reliance on verbal communication and manual writing causes long, unmanaged queues. For example, I have noted where a couple left the desk in terms of return later because they could not wait for their booking to be manually secured. These demonstrate a direct loss of immediate customer service satisfaction. The inability to provide immediate confirmation makes guests feel their time is not valued while contradicting the high-quality, seamless experience promised by the Park Plaza brand. Outdated spa booking processes comprehensively contribute to lower satisfaction and damage brand reputation annually.</w:t>
      </w:r>
    </w:p>
    <w:p w14:paraId="55BD8BD2" w14:textId="77777777" w:rsidR="00C7684B" w:rsidRPr="00B5121B" w:rsidRDefault="00792F48" w:rsidP="001003E6">
      <w:pPr>
        <w:rPr>
          <w:rFonts w:ascii="Arial" w:hAnsi="Arial" w:cs="Arial"/>
          <w:b/>
          <w:bCs/>
          <w:lang w:val="en-GB"/>
        </w:rPr>
      </w:pPr>
      <w:r w:rsidRPr="00B5121B">
        <w:rPr>
          <w:rFonts w:ascii="Arial" w:hAnsi="Arial" w:cs="Arial"/>
          <w:b/>
          <w:bCs/>
          <w:lang w:val="en-GB"/>
        </w:rPr>
        <w:t>Missed Revenue and Booking Abandonment</w:t>
      </w:r>
    </w:p>
    <w:p w14:paraId="63A9D399" w14:textId="26586D29" w:rsidR="00C7684B" w:rsidRPr="00B5121B" w:rsidRDefault="00792F48" w:rsidP="001003E6">
      <w:pPr>
        <w:rPr>
          <w:rFonts w:ascii="Arial" w:hAnsi="Arial" w:cs="Arial"/>
          <w:lang w:val="en-GB"/>
        </w:rPr>
      </w:pPr>
      <w:r w:rsidRPr="00B5121B">
        <w:rPr>
          <w:rFonts w:ascii="Arial" w:hAnsi="Arial" w:cs="Arial"/>
          <w:lang w:val="en-GB"/>
        </w:rPr>
        <w:t xml:space="preserve">The congestion at the reception caused by manual spa bookings resulted in at least one instance of guests leaving. These represent a high chance for booking abandonment and lost revenue. In the time of when guests are forced to wait or cannot easily book a service, </w:t>
      </w:r>
      <w:r w:rsidRPr="00B5121B">
        <w:rPr>
          <w:rFonts w:ascii="Arial" w:hAnsi="Arial" w:cs="Arial"/>
          <w:lang w:val="en-GB"/>
        </w:rPr>
        <w:lastRenderedPageBreak/>
        <w:t>they may not return or might choose a competitor with better technology. This cumulative dependence on telephone bookings, without an online alternative, restricts revenue opportunities during busy periods because staff cannot manage multiple, concurrent, or complex bookings. This is particularly critical in a busy Cardiff urban location where convenience is a major factor in guest decision-making. In essence, inadequate booking technology accelerates immediate revenue loss and long-term brand damage, cementing competitor loyalty over the company.</w:t>
      </w:r>
    </w:p>
    <w:p w14:paraId="05278C65" w14:textId="77777777" w:rsidR="00C7684B" w:rsidRPr="00B5121B" w:rsidRDefault="00792F48" w:rsidP="001003E6">
      <w:pPr>
        <w:rPr>
          <w:rFonts w:ascii="Arial" w:hAnsi="Arial" w:cs="Arial"/>
          <w:b/>
          <w:bCs/>
          <w:lang w:val="en-GB"/>
        </w:rPr>
      </w:pPr>
      <w:r w:rsidRPr="00B5121B">
        <w:rPr>
          <w:rFonts w:ascii="Arial" w:hAnsi="Arial" w:cs="Arial"/>
          <w:b/>
          <w:bCs/>
          <w:lang w:val="en-GB"/>
        </w:rPr>
        <w:t>Inconsistent Information and Data Security Risks</w:t>
      </w:r>
    </w:p>
    <w:p w14:paraId="5941C32D" w14:textId="77777777" w:rsidR="00C7684B" w:rsidRPr="00B5121B" w:rsidRDefault="00792F48" w:rsidP="001003E6">
      <w:pPr>
        <w:rPr>
          <w:rFonts w:ascii="Arial" w:hAnsi="Arial" w:cs="Arial"/>
          <w:lang w:val="en-GB"/>
        </w:rPr>
      </w:pPr>
      <w:r w:rsidRPr="00B5121B">
        <w:rPr>
          <w:rFonts w:ascii="Arial" w:hAnsi="Arial" w:cs="Arial"/>
          <w:lang w:val="en-GB"/>
        </w:rPr>
        <w:t xml:space="preserve">I significantly observed that the company is highly dependent on handwritten notes, which are more prone to developing a high risk of losing information or entering incorrect details. These are leading to missed bookings or communication errors. This method lacks the security and accuracy of an automated, centralised digital system. Without a digital system to track real-time availability, staff cannot promote accurate, instantaneous updates on spa services. These are cohesively creating inconsistencies in information. This consequently diminishes trust, as guests expect professional, secure handling of their personal data (Name, Email). The dependence on manual methods </w:t>
      </w:r>
      <w:r w:rsidR="005B4F61" w:rsidRPr="00B5121B">
        <w:rPr>
          <w:rFonts w:ascii="Arial" w:hAnsi="Arial" w:cs="Arial"/>
          <w:lang w:val="en-GB"/>
        </w:rPr>
        <w:t xml:space="preserve">are </w:t>
      </w:r>
      <w:r w:rsidRPr="00B5121B">
        <w:rPr>
          <w:rFonts w:ascii="Arial" w:hAnsi="Arial" w:cs="Arial"/>
          <w:lang w:val="en-GB"/>
        </w:rPr>
        <w:t>causes revenue loss through missed bookings, high no-show rates, and eroded client trust. Thereby, implementing digital systems guarantees 24/7 accuracy, increasing operational efficiency and competitive advantage immediately.</w:t>
      </w:r>
    </w:p>
    <w:p w14:paraId="4AE96FF0" w14:textId="77777777" w:rsidR="00C7684B" w:rsidRPr="00B5121B" w:rsidRDefault="00792F48" w:rsidP="001003E6">
      <w:pPr>
        <w:rPr>
          <w:rFonts w:ascii="Arial" w:hAnsi="Arial" w:cs="Arial"/>
          <w:b/>
          <w:bCs/>
          <w:lang w:val="en-GB"/>
        </w:rPr>
      </w:pPr>
      <w:r w:rsidRPr="00B5121B">
        <w:rPr>
          <w:rFonts w:ascii="Arial" w:hAnsi="Arial" w:cs="Arial"/>
          <w:b/>
          <w:bCs/>
          <w:lang w:val="en-GB"/>
        </w:rPr>
        <w:t>Staff Stress and Operational Productivity</w:t>
      </w:r>
    </w:p>
    <w:p w14:paraId="787814D0" w14:textId="77777777" w:rsidR="00C7684B" w:rsidRPr="00B5121B" w:rsidRDefault="00792F48" w:rsidP="001003E6">
      <w:pPr>
        <w:rPr>
          <w:rFonts w:ascii="Arial" w:hAnsi="Arial" w:cs="Arial"/>
          <w:lang w:val="en-GB"/>
        </w:rPr>
      </w:pPr>
      <w:r w:rsidRPr="00B5121B">
        <w:rPr>
          <w:rFonts w:ascii="Arial" w:hAnsi="Arial" w:cs="Arial"/>
          <w:lang w:val="en-GB"/>
        </w:rPr>
        <w:t xml:space="preserve">The constant requirements for staff to handle manual bookings create a high-pressure environment. I hereby observe that eliminating the capacity for receptionist engagement with other guests </w:t>
      </w:r>
      <w:r w:rsidR="005B4F61" w:rsidRPr="00B5121B">
        <w:rPr>
          <w:rFonts w:ascii="Arial" w:hAnsi="Arial" w:cs="Arial"/>
          <w:lang w:val="en-GB"/>
        </w:rPr>
        <w:t>influences</w:t>
      </w:r>
      <w:r w:rsidRPr="00B5121B">
        <w:rPr>
          <w:rFonts w:ascii="Arial" w:hAnsi="Arial" w:cs="Arial"/>
          <w:lang w:val="en-GB"/>
        </w:rPr>
        <w:t xml:space="preserve"> the overall welcoming atmosphere and guest satisfaction. The inefficiency of the process means staff are less productive and cannot concentrate on enhancing guest experience, such as offering personalised spa recommendations. Instead, they are occupied with time-consuming, repetitive tasks that lead to lower overall service efficiency and potentially higher employee turnover. This manual workload severely damages company profitability by reducing upselling opportunities and limiting room capacity management. It accelerates high turnover, increasing recruitment and </w:t>
      </w:r>
      <w:r w:rsidRPr="00B5121B">
        <w:rPr>
          <w:rFonts w:ascii="Arial" w:hAnsi="Arial" w:cs="Arial"/>
          <w:lang w:val="en-GB"/>
        </w:rPr>
        <w:lastRenderedPageBreak/>
        <w:t>training costs for replacement staff. In essence, the diminished quality of guest interaction harms the company's reputation by decreasing future bookings and diminishing overall brand loyalty.</w:t>
      </w:r>
    </w:p>
    <w:p w14:paraId="31C36C78" w14:textId="77777777" w:rsidR="00C7684B" w:rsidRPr="00B5121B" w:rsidRDefault="00792F48" w:rsidP="001003E6">
      <w:pPr>
        <w:pStyle w:val="Heading2"/>
        <w:widowControl w:val="0"/>
        <w:rPr>
          <w:rFonts w:ascii="Arial" w:hAnsi="Arial" w:cs="Arial"/>
          <w:lang w:val="en-GB"/>
        </w:rPr>
      </w:pPr>
      <w:bookmarkStart w:id="46" w:name="_fnpm9aynv5jq" w:colFirst="0" w:colLast="0"/>
      <w:bookmarkStart w:id="47" w:name="_Toc226824204"/>
      <w:bookmarkEnd w:id="46"/>
      <w:r w:rsidRPr="00B5121B">
        <w:rPr>
          <w:rFonts w:ascii="Arial" w:hAnsi="Arial" w:cs="Arial"/>
          <w:lang w:val="en-GB"/>
        </w:rPr>
        <w:t>4</w:t>
      </w:r>
      <w:r w:rsidR="00BC2C61" w:rsidRPr="00B5121B">
        <w:rPr>
          <w:rFonts w:ascii="Arial" w:hAnsi="Arial" w:cs="Arial"/>
          <w:lang w:val="en-GB"/>
        </w:rPr>
        <w:t>.2 Scenario-Based Discussion</w:t>
      </w:r>
      <w:bookmarkEnd w:id="47"/>
    </w:p>
    <w:p w14:paraId="312509A4"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Interpretation of Findings with the Past Studies</w:t>
      </w:r>
    </w:p>
    <w:p w14:paraId="74EFAE71" w14:textId="77777777" w:rsidR="00C7684B" w:rsidRPr="00B5121B" w:rsidRDefault="00792F48" w:rsidP="001003E6">
      <w:pPr>
        <w:rPr>
          <w:rFonts w:ascii="Arial" w:hAnsi="Arial" w:cs="Arial"/>
          <w:lang w:val="en-GB"/>
        </w:rPr>
      </w:pPr>
      <w:r w:rsidRPr="00B5121B">
        <w:rPr>
          <w:rFonts w:ascii="Arial" w:hAnsi="Arial" w:cs="Arial"/>
          <w:lang w:val="en-GB"/>
        </w:rPr>
        <w:t xml:space="preserve">From the real-life observation of the operational structure of Laguna Spa, located at Park Plaza Cardiff, it has been found that the entire process of booking is manual, where pen-and-paper methods are used to take guest details over the phone. Many times, staff make mistakes while taking bookings, which causes dilemmas that negatively affect guest satisfaction significantly. It is also found that long queues and congestion at reception are resulting in booking abandonment, which is causing missed revenue for the organisation.  Data shows that the UK hotel websites have a booking abandonment rate of 84.63%, where the distress caused by manual booking can negatively affect the overall brand perception (Travel Outlook, 2019). The past study shows that the booking optimisation process is important to improve CRM efficiency and minimise errors, which can improve the revenue collection process (Kim and Kim, 2022). This entire system can strengthen the evidence-based decision-making process of the organisation. The online booking system positively affects guest experience as this improve </w:t>
      </w:r>
      <w:r w:rsidR="00BC2C61" w:rsidRPr="00B5121B">
        <w:rPr>
          <w:rFonts w:ascii="Arial" w:hAnsi="Arial" w:cs="Arial"/>
          <w:lang w:val="en-GB"/>
        </w:rPr>
        <w:t>transparency</w:t>
      </w:r>
      <w:r w:rsidRPr="00B5121B">
        <w:rPr>
          <w:rFonts w:ascii="Arial" w:hAnsi="Arial" w:cs="Arial"/>
          <w:lang w:val="en-GB"/>
        </w:rPr>
        <w:t xml:space="preserve"> of the entire system (Wong </w:t>
      </w:r>
      <w:r w:rsidRPr="00B5121B">
        <w:rPr>
          <w:rFonts w:ascii="Arial" w:hAnsi="Arial" w:cs="Arial"/>
          <w:i/>
          <w:iCs/>
          <w:lang w:val="en-GB"/>
        </w:rPr>
        <w:t>et al.</w:t>
      </w:r>
      <w:r w:rsidRPr="00B5121B">
        <w:rPr>
          <w:rFonts w:ascii="Arial" w:hAnsi="Arial" w:cs="Arial"/>
          <w:lang w:val="en-GB"/>
        </w:rPr>
        <w:t xml:space="preserve"> 2020). Here, the manual booking system of Laguna Spa significantly increases inconsistent information data security risk and causes the staff stress, as the lack of security and accuracy of a centralised database management system increases confusion and reduces transparency. Therefore, these issues need to be identified and resolved properly to improve the productivity of the organisation.</w:t>
      </w:r>
    </w:p>
    <w:p w14:paraId="2A042B66"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Core Operational and Strategic Issues in the Park Plaza Cardiff</w:t>
      </w:r>
    </w:p>
    <w:p w14:paraId="7D01B5C0" w14:textId="77777777" w:rsidR="00C7684B" w:rsidRPr="00B5121B" w:rsidRDefault="00792F48" w:rsidP="001003E6">
      <w:pPr>
        <w:rPr>
          <w:rFonts w:ascii="Arial" w:hAnsi="Arial" w:cs="Arial"/>
          <w:lang w:val="en-GB"/>
        </w:rPr>
      </w:pPr>
      <w:r w:rsidRPr="00B5121B">
        <w:rPr>
          <w:rFonts w:ascii="Arial" w:hAnsi="Arial" w:cs="Arial"/>
          <w:lang w:val="en-GB"/>
        </w:rPr>
        <w:t xml:space="preserve">The Park Plaza Cardiff’s Laguna Spa experiences intense operational and strategic issues stemming from the lack of an online booking system. Currently, all bookings are handled through phone, with receptionists manually documenting guest details. It creates significant bottlenecks during busy periods. This manual process causes excessive wait </w:t>
      </w:r>
      <w:r w:rsidRPr="00B5121B">
        <w:rPr>
          <w:rFonts w:ascii="Arial" w:hAnsi="Arial" w:cs="Arial"/>
          <w:lang w:val="en-GB"/>
        </w:rPr>
        <w:lastRenderedPageBreak/>
        <w:t xml:space="preserve">times at the reception desk, resulting in poor customer experiences and lost revenue. For example, the company experienced only 5% increase in revenue in 2025 (PPHE, 2026).  </w:t>
      </w:r>
    </w:p>
    <w:p w14:paraId="591E73E0" w14:textId="77777777" w:rsidR="00C7684B" w:rsidRPr="00B5121B" w:rsidRDefault="00792F48" w:rsidP="001003E6">
      <w:pPr>
        <w:rPr>
          <w:rFonts w:ascii="Arial" w:hAnsi="Arial" w:cs="Arial"/>
          <w:lang w:val="en-GB"/>
        </w:rPr>
      </w:pPr>
      <w:r w:rsidRPr="00B5121B">
        <w:rPr>
          <w:rFonts w:ascii="Arial" w:hAnsi="Arial" w:cs="Arial"/>
          <w:lang w:val="en-GB"/>
        </w:rPr>
        <w:t>Strategically, this reliance on analogue methods prevents the spa from adopting modern, efficient guest management practices. Therefore, it is reducing overall efficiency and potentially damaging the reputation of the hotel. For example, customer experience issues regarding the quality of stay. Despite addressing the issues, the company claims exceed £100,000 (TripAdvisor, 2025). Moreover, the time-consuming manual entry prohibits effective capacity management, leading to staffing issues where receptionists struggle to balance bookings with in-person guest service. Implementing a digital booking system is essential to alleviate this bottleneck, enhance customer service efficiency, and prevent the loss of potential clients who prefer immediate, automated, and convenient scheduling options in a competitive market environment.</w:t>
      </w:r>
    </w:p>
    <w:p w14:paraId="00504B2B" w14:textId="180F71F1" w:rsidR="00C7684B" w:rsidRPr="00B5121B" w:rsidRDefault="00792F48" w:rsidP="001003E6">
      <w:pPr>
        <w:rPr>
          <w:rFonts w:ascii="Arial" w:hAnsi="Arial" w:cs="Arial"/>
          <w:b/>
          <w:bCs/>
          <w:i/>
          <w:iCs/>
          <w:lang w:val="en-GB"/>
        </w:rPr>
      </w:pPr>
      <w:r w:rsidRPr="00B5121B">
        <w:rPr>
          <w:rFonts w:ascii="Arial" w:hAnsi="Arial" w:cs="Arial"/>
          <w:b/>
          <w:bCs/>
          <w:i/>
          <w:iCs/>
          <w:lang w:val="en-GB"/>
        </w:rPr>
        <w:t xml:space="preserve">“What if” Scenarios from the </w:t>
      </w:r>
      <w:r w:rsidR="0003605E">
        <w:rPr>
          <w:rFonts w:ascii="Arial" w:hAnsi="Arial" w:cs="Arial"/>
          <w:b/>
          <w:bCs/>
          <w:i/>
          <w:iCs/>
          <w:lang w:val="en-GB"/>
        </w:rPr>
        <w:t>p</w:t>
      </w:r>
      <w:r w:rsidRPr="00B5121B">
        <w:rPr>
          <w:rFonts w:ascii="Arial" w:hAnsi="Arial" w:cs="Arial"/>
          <w:b/>
          <w:bCs/>
          <w:i/>
          <w:iCs/>
          <w:lang w:val="en-GB"/>
        </w:rPr>
        <w:t xml:space="preserve">erspective of </w:t>
      </w:r>
      <w:r w:rsidR="0003605E">
        <w:rPr>
          <w:rFonts w:ascii="Arial" w:hAnsi="Arial" w:cs="Arial"/>
          <w:b/>
          <w:bCs/>
          <w:i/>
          <w:iCs/>
          <w:lang w:val="en-GB"/>
        </w:rPr>
        <w:t>a m</w:t>
      </w:r>
      <w:r w:rsidRPr="00B5121B">
        <w:rPr>
          <w:rFonts w:ascii="Arial" w:hAnsi="Arial" w:cs="Arial"/>
          <w:b/>
          <w:bCs/>
          <w:i/>
          <w:iCs/>
          <w:lang w:val="en-GB"/>
        </w:rPr>
        <w:t>anager</w:t>
      </w:r>
    </w:p>
    <w:p w14:paraId="23606E97" w14:textId="0E223170" w:rsidR="00C7684B" w:rsidRPr="00B5121B" w:rsidRDefault="00792F48" w:rsidP="001003E6">
      <w:pPr>
        <w:rPr>
          <w:rFonts w:ascii="Arial" w:hAnsi="Arial" w:cs="Arial"/>
          <w:lang w:val="en-GB"/>
        </w:rPr>
      </w:pPr>
      <w:r w:rsidRPr="00B5121B">
        <w:rPr>
          <w:rFonts w:ascii="Arial" w:hAnsi="Arial" w:cs="Arial"/>
          <w:lang w:val="en-GB"/>
        </w:rPr>
        <w:t xml:space="preserve">When businesses adopt an online booking system, the </w:t>
      </w:r>
      <w:r w:rsidR="0003605E">
        <w:rPr>
          <w:rFonts w:ascii="Arial" w:hAnsi="Arial" w:cs="Arial"/>
          <w:lang w:val="en-GB"/>
        </w:rPr>
        <w:t>manager</w:t>
      </w:r>
      <w:r w:rsidRPr="00B5121B">
        <w:rPr>
          <w:rFonts w:ascii="Arial" w:hAnsi="Arial" w:cs="Arial"/>
          <w:lang w:val="en-GB"/>
        </w:rPr>
        <w:t xml:space="preserve"> could pre-assign spa attendant shifts based on actual demand, reducing overstaffing during quiet periods and eliminating the </w:t>
      </w:r>
      <w:r w:rsidR="00BC2C61" w:rsidRPr="00B5121B">
        <w:rPr>
          <w:rFonts w:ascii="Arial" w:hAnsi="Arial" w:cs="Arial"/>
          <w:lang w:val="en-GB"/>
        </w:rPr>
        <w:t>rush cleaning</w:t>
      </w:r>
      <w:r w:rsidRPr="00B5121B">
        <w:rPr>
          <w:rFonts w:ascii="Arial" w:hAnsi="Arial" w:cs="Arial"/>
          <w:lang w:val="en-GB"/>
        </w:rPr>
        <w:t xml:space="preserve"> required when a last-minute phone booking disrupts the scheduled maintenance routine. The online systems are integral for automatically capturing guest details by allowing housekeeping to pre-prepare robes and amenities while avoiding the time-consuming scramble when guests arrive unexpectedly (Morosan and Bowen, 2022). Furthermore, when the couple who left because of long queues had booked online, my team could have ensured the spa treatment room was immaculate and ready, transforming a wasted opportunity into a five-star experience, beyond dealing with the frustration of a last-minute cancellation and lost revenue in a busy city hotel setting.</w:t>
      </w:r>
    </w:p>
    <w:p w14:paraId="457F52A6" w14:textId="77777777" w:rsidR="00C7684B" w:rsidRPr="00B5121B" w:rsidRDefault="00792F48" w:rsidP="001003E6">
      <w:pPr>
        <w:rPr>
          <w:rFonts w:ascii="Arial" w:hAnsi="Arial" w:cs="Arial"/>
          <w:b/>
          <w:bCs/>
          <w:i/>
          <w:iCs/>
          <w:lang w:val="en-GB"/>
        </w:rPr>
      </w:pPr>
      <w:r w:rsidRPr="00B5121B">
        <w:rPr>
          <w:rFonts w:ascii="Arial" w:hAnsi="Arial" w:cs="Arial"/>
          <w:b/>
          <w:bCs/>
          <w:i/>
          <w:iCs/>
          <w:lang w:val="en-GB"/>
        </w:rPr>
        <w:t xml:space="preserve">Implications of Different Managerial Decisions </w:t>
      </w:r>
    </w:p>
    <w:p w14:paraId="40929095" w14:textId="40A4B355" w:rsidR="00C7684B" w:rsidRPr="00B5121B" w:rsidRDefault="00792F48" w:rsidP="001003E6">
      <w:pPr>
        <w:rPr>
          <w:rFonts w:ascii="Arial" w:hAnsi="Arial" w:cs="Arial"/>
          <w:lang w:val="en-GB"/>
        </w:rPr>
      </w:pPr>
      <w:r w:rsidRPr="00B5121B">
        <w:rPr>
          <w:rFonts w:ascii="Arial" w:hAnsi="Arial" w:cs="Arial"/>
          <w:lang w:val="en-GB"/>
        </w:rPr>
        <w:t>I</w:t>
      </w:r>
      <w:r w:rsidR="00682F5D">
        <w:rPr>
          <w:rFonts w:ascii="Arial" w:hAnsi="Arial" w:cs="Arial"/>
          <w:lang w:val="en-GB"/>
        </w:rPr>
        <w:t xml:space="preserve">f </w:t>
      </w:r>
      <w:r w:rsidRPr="00B5121B">
        <w:rPr>
          <w:rFonts w:ascii="Arial" w:hAnsi="Arial" w:cs="Arial"/>
          <w:lang w:val="en-GB"/>
        </w:rPr>
        <w:t xml:space="preserve">Park Plaza Cardiff continues with its manual phone-based booking system for the Laguna Spa, the hotel risks significant revenue loss because of inefficiency. This is significantly evidenced by guests leaving to avoid long wait times at the reception desk. This outdated initiative leads to high administrative costs, increased likelihood of errors in guest details (Name, Address), and inability to handle peak demand. Thereby, it causes </w:t>
      </w:r>
      <w:r w:rsidRPr="00B5121B">
        <w:rPr>
          <w:rFonts w:ascii="Arial" w:hAnsi="Arial" w:cs="Arial"/>
          <w:lang w:val="en-GB"/>
        </w:rPr>
        <w:lastRenderedPageBreak/>
        <w:t xml:space="preserve">frustration and reduced loyalty among guests who expect modern, immediate confirmation. Alongside, the spa faces higher no-show rates without automated reminders (Paulauskas </w:t>
      </w:r>
      <w:r w:rsidRPr="00B5121B">
        <w:rPr>
          <w:rFonts w:ascii="Arial" w:hAnsi="Arial" w:cs="Arial"/>
          <w:i/>
          <w:iCs/>
          <w:lang w:val="en-GB"/>
        </w:rPr>
        <w:t>et al</w:t>
      </w:r>
      <w:r w:rsidRPr="00B5121B">
        <w:rPr>
          <w:rFonts w:ascii="Arial" w:hAnsi="Arial" w:cs="Arial"/>
          <w:lang w:val="en-GB"/>
        </w:rPr>
        <w:t>. 2021). Conversely, implementing an online booking system would transform operations by promoting 24/7 accessibility and real-time, self-service scheduling. The improvements would consist of a drastic reduction in wait times at the reception, improved staff productivity by eliminating manual paperwork, increased bookings through mobile accessibility, and enhanced revenue through automated pre-payment and upselling services. A seamless digital experience directly aligns with 2026 consumer expectations while enhancing reputation and securing a competitive advantage.</w:t>
      </w:r>
    </w:p>
    <w:p w14:paraId="51C17BA5" w14:textId="77777777" w:rsidR="00B40EB0" w:rsidRPr="00B5121B" w:rsidRDefault="00B40EB0" w:rsidP="001003E6">
      <w:pPr>
        <w:rPr>
          <w:rFonts w:ascii="Arial" w:hAnsi="Arial" w:cs="Arial"/>
          <w:b/>
          <w:bCs/>
          <w:lang w:val="en-GB"/>
        </w:rPr>
      </w:pPr>
      <w:bookmarkStart w:id="48" w:name="_k5zj416de2ay" w:colFirst="0" w:colLast="0"/>
      <w:bookmarkStart w:id="49" w:name="_Toc226824205"/>
      <w:bookmarkEnd w:id="48"/>
      <w:r w:rsidRPr="00B5121B">
        <w:rPr>
          <w:rFonts w:ascii="Arial" w:hAnsi="Arial" w:cs="Arial"/>
          <w:lang w:val="en-GB"/>
        </w:rPr>
        <w:br w:type="page"/>
      </w:r>
    </w:p>
    <w:p w14:paraId="06B148C7" w14:textId="77777777" w:rsidR="00C7684B" w:rsidRPr="00B5121B" w:rsidRDefault="00792F48" w:rsidP="001003E6">
      <w:pPr>
        <w:pStyle w:val="Heading1"/>
        <w:widowControl w:val="0"/>
        <w:rPr>
          <w:rFonts w:ascii="Arial" w:hAnsi="Arial" w:cs="Arial"/>
          <w:lang w:val="en-GB"/>
        </w:rPr>
      </w:pPr>
      <w:r w:rsidRPr="00B5121B">
        <w:rPr>
          <w:rFonts w:ascii="Arial" w:hAnsi="Arial" w:cs="Arial"/>
          <w:lang w:val="en-GB"/>
        </w:rPr>
        <w:lastRenderedPageBreak/>
        <w:t>Chapter 5: Conclusion an</w:t>
      </w:r>
      <w:r w:rsidR="004D5B63" w:rsidRPr="00B5121B">
        <w:rPr>
          <w:rFonts w:ascii="Arial" w:hAnsi="Arial" w:cs="Arial"/>
          <w:lang w:val="en-GB"/>
        </w:rPr>
        <w:t>d Managerial Recommendations</w:t>
      </w:r>
      <w:bookmarkEnd w:id="49"/>
    </w:p>
    <w:p w14:paraId="5A41B9FB" w14:textId="77777777" w:rsidR="00C7684B" w:rsidRPr="00B5121B" w:rsidRDefault="004D5B63" w:rsidP="001003E6">
      <w:pPr>
        <w:pStyle w:val="Heading2"/>
        <w:widowControl w:val="0"/>
        <w:rPr>
          <w:rFonts w:ascii="Arial" w:hAnsi="Arial" w:cs="Arial"/>
          <w:highlight w:val="cyan"/>
          <w:lang w:val="en-GB"/>
        </w:rPr>
      </w:pPr>
      <w:bookmarkStart w:id="50" w:name="_s79sjhhp8py4" w:colFirst="0" w:colLast="0"/>
      <w:bookmarkStart w:id="51" w:name="_Toc226824206"/>
      <w:bookmarkEnd w:id="50"/>
      <w:r w:rsidRPr="00B5121B">
        <w:rPr>
          <w:rFonts w:ascii="Arial" w:hAnsi="Arial" w:cs="Arial"/>
          <w:lang w:val="en-GB"/>
        </w:rPr>
        <w:t>5.1 Conclusion</w:t>
      </w:r>
      <w:bookmarkEnd w:id="51"/>
    </w:p>
    <w:p w14:paraId="2688BB29" w14:textId="77777777" w:rsidR="00C7684B" w:rsidRPr="00B5121B" w:rsidRDefault="00792F48" w:rsidP="001003E6">
      <w:pPr>
        <w:rPr>
          <w:rFonts w:ascii="Arial" w:hAnsi="Arial" w:cs="Arial"/>
          <w:lang w:val="en-GB"/>
        </w:rPr>
      </w:pPr>
      <w:r w:rsidRPr="00B5121B">
        <w:rPr>
          <w:rFonts w:ascii="Arial" w:hAnsi="Arial" w:cs="Arial"/>
          <w:lang w:val="en-GB"/>
        </w:rPr>
        <w:t xml:space="preserve">As per the above assessment of the current operational scenario of Laguna Spa, located at Park Plaza Cardiff, it can be concluded that the organisation is facing significant issues regarding its booking mechanism, which is affecting the guest engagement with the organisation. The manual booking process is backdated, which includes several disadvantages like delaying, errors in recordkeeping and confusion in data management that causes booking abandonment.  In recent times, the UK hospitality market has been undergoing intense competition with both global and local organisations. The marketing is significantly evolving through sustainability awareness and hyper-personalisation, where these manual processes can be a significant competitive disadvantage for the organisation, which can lead to a strong negative impact on the long-term sustainability of the organisation. Staff stress is a significant </w:t>
      </w:r>
      <w:r w:rsidR="004D5B63" w:rsidRPr="00B5121B">
        <w:rPr>
          <w:rFonts w:ascii="Arial" w:hAnsi="Arial" w:cs="Arial"/>
          <w:lang w:val="en-GB"/>
        </w:rPr>
        <w:t>issue that</w:t>
      </w:r>
      <w:r w:rsidRPr="00B5121B">
        <w:rPr>
          <w:rFonts w:ascii="Arial" w:hAnsi="Arial" w:cs="Arial"/>
          <w:lang w:val="en-GB"/>
        </w:rPr>
        <w:t xml:space="preserve"> is causing employee shortage in the UK hospitality industry, where automating the booking processes can resolve most of these issues by streamlining the process of booking and allotment of resources.</w:t>
      </w:r>
    </w:p>
    <w:p w14:paraId="6680D9BA" w14:textId="77777777" w:rsidR="00C7684B" w:rsidRPr="00B5121B" w:rsidRDefault="00792F48" w:rsidP="001003E6">
      <w:pPr>
        <w:rPr>
          <w:rFonts w:ascii="Arial" w:hAnsi="Arial" w:cs="Arial"/>
          <w:lang w:val="en-GB"/>
        </w:rPr>
      </w:pPr>
      <w:r w:rsidRPr="00B5121B">
        <w:rPr>
          <w:rFonts w:ascii="Arial" w:hAnsi="Arial" w:cs="Arial"/>
          <w:lang w:val="en-GB"/>
        </w:rPr>
        <w:t xml:space="preserve">These issues are significantly increasing missed revenue, which can affect the brand expansion in future. The implementation of AI has significantly automated the process of customer service throughout the journey. This is increasing customer satisfaction and engagement by properly detecting pain points and resolving the issues to meet in-person demands. As an operator in the wellness sector, Laguna Spa is required to focus on a customer-centric approach where improving customer service flexibility plays an important role. Therefore, the organisation needs to focus on digital transformation to improve transparency in the booking process, along with reducing waiting time and errors that occur from manual entries. Data submitted by guests can help improve the data accuracy by reduced accountability of manual energy required by staff, which is increasing staff stress. The recommendations mentioned below will help the organisation improve operational flexibility, along with enhancing guest satisfaction. </w:t>
      </w:r>
    </w:p>
    <w:p w14:paraId="782D997F" w14:textId="77777777" w:rsidR="00372917" w:rsidRPr="00B5121B" w:rsidRDefault="00372917">
      <w:pPr>
        <w:rPr>
          <w:rFonts w:ascii="Arial" w:hAnsi="Arial" w:cs="Arial"/>
          <w:b/>
          <w:bCs/>
          <w:lang w:val="en-GB"/>
        </w:rPr>
      </w:pPr>
      <w:bookmarkStart w:id="52" w:name="_qxnapm34py3z" w:colFirst="0" w:colLast="0"/>
      <w:bookmarkStart w:id="53" w:name="_Toc226824207"/>
      <w:bookmarkEnd w:id="52"/>
      <w:r w:rsidRPr="00B5121B">
        <w:rPr>
          <w:rFonts w:ascii="Arial" w:hAnsi="Arial" w:cs="Arial"/>
          <w:lang w:val="en-GB"/>
        </w:rPr>
        <w:br w:type="page"/>
      </w:r>
    </w:p>
    <w:p w14:paraId="086690AE" w14:textId="77777777" w:rsidR="00C7684B" w:rsidRPr="00B5121B" w:rsidRDefault="00792F48" w:rsidP="001003E6">
      <w:pPr>
        <w:pStyle w:val="Heading2"/>
        <w:widowControl w:val="0"/>
        <w:rPr>
          <w:rFonts w:ascii="Arial" w:hAnsi="Arial" w:cs="Arial"/>
          <w:highlight w:val="cyan"/>
          <w:lang w:val="en-GB"/>
        </w:rPr>
      </w:pPr>
      <w:r w:rsidRPr="00B5121B">
        <w:rPr>
          <w:rFonts w:ascii="Arial" w:hAnsi="Arial" w:cs="Arial"/>
          <w:lang w:val="en-GB"/>
        </w:rPr>
        <w:lastRenderedPageBreak/>
        <w:t>5.2 Recommendations and Practical Strategies</w:t>
      </w:r>
      <w:bookmarkEnd w:id="53"/>
    </w:p>
    <w:p w14:paraId="61C91A48" w14:textId="77777777" w:rsidR="00C7684B" w:rsidRPr="00B5121B" w:rsidRDefault="00792F48" w:rsidP="001003E6">
      <w:pPr>
        <w:rPr>
          <w:rFonts w:ascii="Arial" w:hAnsi="Arial" w:cs="Arial"/>
          <w:i/>
          <w:iCs/>
          <w:lang w:val="en-GB"/>
        </w:rPr>
      </w:pPr>
      <w:r w:rsidRPr="00B5121B">
        <w:rPr>
          <w:rFonts w:ascii="Arial" w:hAnsi="Arial" w:cs="Arial"/>
          <w:b/>
          <w:i/>
          <w:iCs/>
          <w:lang w:val="en-GB"/>
        </w:rPr>
        <w:t>Recommendation 1:</w:t>
      </w:r>
      <w:r w:rsidRPr="00B5121B">
        <w:rPr>
          <w:rFonts w:ascii="Arial" w:hAnsi="Arial" w:cs="Arial"/>
          <w:i/>
          <w:iCs/>
          <w:lang w:val="en-GB"/>
        </w:rPr>
        <w:t xml:space="preserve"> Laguna Spa is recommended to develop a user-friendly website for 24/7 booking by guests without calling. </w:t>
      </w:r>
    </w:p>
    <w:p w14:paraId="7B022966" w14:textId="77777777" w:rsidR="00C7684B" w:rsidRPr="00B5121B" w:rsidRDefault="00792F48" w:rsidP="001003E6">
      <w:pPr>
        <w:rPr>
          <w:rFonts w:ascii="Arial" w:hAnsi="Arial" w:cs="Arial"/>
          <w:lang w:val="en-GB"/>
        </w:rPr>
      </w:pPr>
      <w:r w:rsidRPr="00B5121B">
        <w:rPr>
          <w:rFonts w:ascii="Arial" w:hAnsi="Arial" w:cs="Arial"/>
          <w:lang w:val="en-GB"/>
        </w:rPr>
        <w:t xml:space="preserve">A 24/7 direct-booking website in hospitality boosts revenue by increasing bookings via instant and real-time availability, which can enhance the guest experience with convenient self-service tools. It streamlines operations by automating bookings, reducing manual errors and capturing guest data for personalised marketing. Data shows that around 45% of guests stated that the ease of website use and detailed information are important factors in their decision to book directly (Globe Newswire, 2025). A report by SiteMinder, a leading hotel distribution and revenue platform globally, reveals that hotel websites have outperformed all other booking sources in driving revenue by 60%  per booking in 2024 (Hospitality Net, 2025). This shows the practical feasibility of this strategy to improve customer experience from booking. </w:t>
      </w:r>
    </w:p>
    <w:p w14:paraId="1CFB27D1" w14:textId="77777777" w:rsidR="00C7684B" w:rsidRPr="00B5121B" w:rsidRDefault="00792F48" w:rsidP="001003E6">
      <w:pPr>
        <w:rPr>
          <w:rFonts w:ascii="Arial" w:hAnsi="Arial" w:cs="Arial"/>
          <w:i/>
          <w:iCs/>
          <w:lang w:val="en-GB"/>
        </w:rPr>
      </w:pPr>
      <w:r w:rsidRPr="00B5121B">
        <w:rPr>
          <w:rFonts w:ascii="Arial" w:hAnsi="Arial" w:cs="Arial"/>
          <w:b/>
          <w:i/>
          <w:iCs/>
          <w:lang w:val="en-GB"/>
        </w:rPr>
        <w:t>Recommendation 2:</w:t>
      </w:r>
      <w:r w:rsidRPr="00B5121B">
        <w:rPr>
          <w:rFonts w:ascii="Arial" w:hAnsi="Arial" w:cs="Arial"/>
          <w:i/>
          <w:iCs/>
          <w:lang w:val="en-GB"/>
        </w:rPr>
        <w:t xml:space="preserve">  The organisation is suggested to place a Quick Response (QR) code inside hotel rooms, elevators, and at the reception desk, which directly links to the digital booking page of the Spa. </w:t>
      </w:r>
    </w:p>
    <w:p w14:paraId="6A3336D8" w14:textId="77777777" w:rsidR="00C7684B" w:rsidRPr="00B5121B" w:rsidRDefault="00792F48" w:rsidP="001003E6">
      <w:pPr>
        <w:rPr>
          <w:rFonts w:ascii="Arial" w:hAnsi="Arial" w:cs="Arial"/>
          <w:lang w:val="en-GB"/>
        </w:rPr>
      </w:pPr>
      <w:r w:rsidRPr="00B5121B">
        <w:rPr>
          <w:rFonts w:ascii="Arial" w:hAnsi="Arial" w:cs="Arial"/>
          <w:lang w:val="en-GB"/>
        </w:rPr>
        <w:t xml:space="preserve">This can create an immediate digital access to booking, which can enhance guest experience and operational efficiency of the organisation. There are several spas in the UK, such as Nirvana Spa at Wokingham, which uses QR codes found on the back of day spa cards and membership cards, which allow its guests to scan and book treatments and add treats to their day directly from their smartphones (Nirvana Spa Collection, 2026). This QR code helps customers discover live spa information, which improves their engagement and decision-making.  Therefore, this strategy can help improve guest engagement with Laguna Spa, improving guest satisfaction and loyalty. </w:t>
      </w:r>
    </w:p>
    <w:p w14:paraId="49CBE5F8" w14:textId="77777777" w:rsidR="00C7684B" w:rsidRPr="00B5121B" w:rsidRDefault="00792F48" w:rsidP="001003E6">
      <w:pPr>
        <w:rPr>
          <w:rFonts w:ascii="Arial" w:hAnsi="Arial" w:cs="Arial"/>
          <w:i/>
          <w:iCs/>
          <w:lang w:val="en-GB"/>
        </w:rPr>
      </w:pPr>
      <w:r w:rsidRPr="00B5121B">
        <w:rPr>
          <w:rFonts w:ascii="Arial" w:hAnsi="Arial" w:cs="Arial"/>
          <w:b/>
          <w:i/>
          <w:iCs/>
          <w:lang w:val="en-GB"/>
        </w:rPr>
        <w:t>Recommendation 3:</w:t>
      </w:r>
      <w:r w:rsidRPr="00B5121B">
        <w:rPr>
          <w:rFonts w:ascii="Arial" w:hAnsi="Arial" w:cs="Arial"/>
          <w:i/>
          <w:iCs/>
          <w:lang w:val="en-GB"/>
        </w:rPr>
        <w:t xml:space="preserve">  The Spa is also advised to implement an AI chatbot to automate queries and booking requests, which will allow the system to handle multiple requests at once and reduce the volume of phone calls. </w:t>
      </w:r>
    </w:p>
    <w:p w14:paraId="2E422B58" w14:textId="77777777" w:rsidR="00AB54DA" w:rsidRPr="00B5121B" w:rsidRDefault="00792F48" w:rsidP="001003E6">
      <w:pPr>
        <w:rPr>
          <w:rFonts w:ascii="Arial" w:hAnsi="Arial" w:cs="Arial"/>
          <w:lang w:val="en-GB"/>
        </w:rPr>
      </w:pPr>
      <w:r w:rsidRPr="00B5121B">
        <w:rPr>
          <w:rFonts w:ascii="Arial" w:hAnsi="Arial" w:cs="Arial"/>
          <w:lang w:val="en-GB"/>
        </w:rPr>
        <w:t xml:space="preserve">AI chatbots, which are designed for the spa and wellness industry, act as digital concierges that automate the entire customer journey from initial enquiry to final booking. </w:t>
      </w:r>
      <w:r w:rsidRPr="00B5121B">
        <w:rPr>
          <w:rFonts w:ascii="Arial" w:hAnsi="Arial" w:cs="Arial"/>
          <w:lang w:val="en-GB"/>
        </w:rPr>
        <w:lastRenderedPageBreak/>
        <w:t>These systems integrate with existing management software to handle repetitive administrative tasks, which allows staff to focus on guest treatment. AI uses natural language processing to answer common questions about treatment menus, pricing and opening hours, along with preparation policies. For example</w:t>
      </w:r>
      <w:r w:rsidR="00261595" w:rsidRPr="00B5121B">
        <w:rPr>
          <w:rFonts w:ascii="Arial" w:hAnsi="Arial" w:cs="Arial"/>
          <w:lang w:val="en-GB"/>
        </w:rPr>
        <w:t xml:space="preserve">, </w:t>
      </w:r>
      <w:proofErr w:type="spellStart"/>
      <w:r w:rsidRPr="00B5121B">
        <w:rPr>
          <w:rFonts w:ascii="Arial" w:hAnsi="Arial" w:cs="Arial"/>
          <w:lang w:val="en-GB"/>
        </w:rPr>
        <w:t>Inntelligent</w:t>
      </w:r>
      <w:proofErr w:type="spellEnd"/>
      <w:r w:rsidRPr="00B5121B">
        <w:rPr>
          <w:rFonts w:ascii="Arial" w:hAnsi="Arial" w:cs="Arial"/>
          <w:lang w:val="en-GB"/>
        </w:rPr>
        <w:t xml:space="preserve"> is an AI-powered hospitality automation </w:t>
      </w:r>
      <w:r w:rsidR="00481DE7" w:rsidRPr="00B5121B">
        <w:rPr>
          <w:rFonts w:ascii="Arial" w:hAnsi="Arial" w:cs="Arial"/>
          <w:lang w:val="en-GB"/>
        </w:rPr>
        <w:t>platform that</w:t>
      </w:r>
      <w:r w:rsidRPr="00B5121B">
        <w:rPr>
          <w:rFonts w:ascii="Arial" w:hAnsi="Arial" w:cs="Arial"/>
          <w:lang w:val="en-GB"/>
        </w:rPr>
        <w:t xml:space="preserve"> is used by spa hotels and resorts as it offers a Digital Receptionist and an AI </w:t>
      </w:r>
      <w:r w:rsidR="00DF610A" w:rsidRPr="00B5121B">
        <w:rPr>
          <w:rFonts w:ascii="Arial" w:hAnsi="Arial" w:cs="Arial"/>
          <w:lang w:val="en-GB"/>
        </w:rPr>
        <w:t>Chabot</w:t>
      </w:r>
      <w:r w:rsidR="005E6635" w:rsidRPr="00B5121B">
        <w:rPr>
          <w:rFonts w:ascii="Arial" w:hAnsi="Arial" w:cs="Arial"/>
          <w:lang w:val="en-GB"/>
        </w:rPr>
        <w:t xml:space="preserve"> that</w:t>
      </w:r>
      <w:r w:rsidRPr="00B5121B">
        <w:rPr>
          <w:rFonts w:ascii="Arial" w:hAnsi="Arial" w:cs="Arial"/>
          <w:lang w:val="en-GB"/>
        </w:rPr>
        <w:t xml:space="preserve"> manage bookings, therapists' availability and spa packages mainly for the wellness market (</w:t>
      </w:r>
      <w:proofErr w:type="spellStart"/>
      <w:r w:rsidRPr="00B5121B">
        <w:rPr>
          <w:rFonts w:ascii="Arial" w:hAnsi="Arial" w:cs="Arial"/>
          <w:lang w:val="en-GB"/>
        </w:rPr>
        <w:t>Inntelligent</w:t>
      </w:r>
      <w:proofErr w:type="spellEnd"/>
      <w:r w:rsidRPr="00B5121B">
        <w:rPr>
          <w:rFonts w:ascii="Arial" w:hAnsi="Arial" w:cs="Arial"/>
          <w:lang w:val="en-GB"/>
        </w:rPr>
        <w:t>, 2026). Hence</w:t>
      </w:r>
      <w:r w:rsidR="00EB15E2" w:rsidRPr="00B5121B">
        <w:rPr>
          <w:rFonts w:ascii="Arial" w:hAnsi="Arial" w:cs="Arial"/>
          <w:lang w:val="en-GB"/>
        </w:rPr>
        <w:t>, Laguna</w:t>
      </w:r>
      <w:r w:rsidRPr="00B5121B">
        <w:rPr>
          <w:rFonts w:ascii="Arial" w:hAnsi="Arial" w:cs="Arial"/>
          <w:lang w:val="en-GB"/>
        </w:rPr>
        <w:t xml:space="preserve"> Spa can use this platform to automate guests’ queries and reduce pain points of delayed responses while booking spa services. </w:t>
      </w:r>
    </w:p>
    <w:p w14:paraId="3B85970D" w14:textId="77777777" w:rsidR="00AB54DA" w:rsidRPr="00B5121B" w:rsidRDefault="00AB54DA">
      <w:pPr>
        <w:rPr>
          <w:rFonts w:ascii="Arial" w:hAnsi="Arial" w:cs="Arial"/>
          <w:lang w:val="en-GB"/>
        </w:rPr>
      </w:pPr>
      <w:r w:rsidRPr="00B5121B">
        <w:rPr>
          <w:rFonts w:ascii="Arial" w:hAnsi="Arial" w:cs="Arial"/>
          <w:lang w:val="en-GB"/>
        </w:rPr>
        <w:br w:type="page"/>
      </w:r>
    </w:p>
    <w:p w14:paraId="0F009D86" w14:textId="77777777" w:rsidR="00C7684B" w:rsidRPr="00B5121B" w:rsidRDefault="00AB54DA" w:rsidP="00AB54DA">
      <w:pPr>
        <w:jc w:val="center"/>
        <w:rPr>
          <w:rFonts w:ascii="Arial" w:hAnsi="Arial" w:cs="Arial"/>
          <w:b/>
          <w:lang w:val="en-GB"/>
        </w:rPr>
      </w:pPr>
      <w:r w:rsidRPr="00B5121B">
        <w:rPr>
          <w:rFonts w:ascii="Arial" w:hAnsi="Arial" w:cs="Arial"/>
          <w:b/>
          <w:lang w:val="en-GB"/>
        </w:rPr>
        <w:lastRenderedPageBreak/>
        <w:t>Declaration</w:t>
      </w:r>
    </w:p>
    <w:p w14:paraId="25A7E251" w14:textId="77777777" w:rsidR="00AB54DA" w:rsidRPr="00B5121B" w:rsidRDefault="00AB54DA" w:rsidP="00AB54DA">
      <w:pPr>
        <w:rPr>
          <w:rFonts w:ascii="Arial" w:hAnsi="Arial" w:cs="Arial"/>
          <w:lang w:val="en-GB"/>
        </w:rPr>
      </w:pPr>
      <w:r w:rsidRPr="00B5121B">
        <w:rPr>
          <w:rFonts w:ascii="Arial" w:hAnsi="Arial" w:cs="Arial"/>
          <w:color w:val="000000"/>
          <w:lang w:val="en-GB"/>
        </w:rPr>
        <w:t>I hereby declare that the Placement Research Project is my own work of research, where all data have been taken from authentic data sources and cited properly. The use of a Generative AI (GAI) tool has been strictly avoided in this study in terms of maintaining academic integrity.</w:t>
      </w:r>
    </w:p>
    <w:p w14:paraId="34A1FF97" w14:textId="77777777" w:rsidR="00AB54DA" w:rsidRPr="00B5121B" w:rsidRDefault="00AB54DA" w:rsidP="001003E6">
      <w:pPr>
        <w:rPr>
          <w:rFonts w:ascii="Arial" w:hAnsi="Arial" w:cs="Arial"/>
          <w:lang w:val="en-GB"/>
        </w:rPr>
      </w:pPr>
    </w:p>
    <w:p w14:paraId="45D7063E" w14:textId="77777777" w:rsidR="00C7684B" w:rsidRPr="00B5121B" w:rsidRDefault="00792F48" w:rsidP="001003E6">
      <w:pPr>
        <w:pStyle w:val="Heading1"/>
        <w:widowControl w:val="0"/>
        <w:rPr>
          <w:rFonts w:ascii="Arial" w:hAnsi="Arial" w:cs="Arial"/>
          <w:lang w:val="en-GB"/>
        </w:rPr>
      </w:pPr>
      <w:bookmarkStart w:id="54" w:name="_fjnatih26up" w:colFirst="0" w:colLast="0"/>
      <w:bookmarkEnd w:id="54"/>
      <w:r w:rsidRPr="00B5121B">
        <w:rPr>
          <w:rFonts w:ascii="Arial" w:hAnsi="Arial" w:cs="Arial"/>
          <w:lang w:val="en-GB"/>
        </w:rPr>
        <w:br w:type="page"/>
      </w:r>
    </w:p>
    <w:p w14:paraId="65174FD0" w14:textId="77777777" w:rsidR="00C7684B" w:rsidRPr="00B5121B" w:rsidRDefault="00792F48" w:rsidP="001003E6">
      <w:pPr>
        <w:pStyle w:val="Heading1"/>
        <w:widowControl w:val="0"/>
        <w:rPr>
          <w:rFonts w:ascii="Arial" w:hAnsi="Arial" w:cs="Arial"/>
          <w:lang w:val="en-GB"/>
        </w:rPr>
      </w:pPr>
      <w:bookmarkStart w:id="55" w:name="_bjnjjbchdjhg" w:colFirst="0" w:colLast="0"/>
      <w:bookmarkStart w:id="56" w:name="_Toc226824208"/>
      <w:bookmarkEnd w:id="55"/>
      <w:r w:rsidRPr="00B5121B">
        <w:rPr>
          <w:rFonts w:ascii="Arial" w:hAnsi="Arial" w:cs="Arial"/>
          <w:lang w:val="en-GB"/>
        </w:rPr>
        <w:lastRenderedPageBreak/>
        <w:t>Reference List</w:t>
      </w:r>
      <w:bookmarkEnd w:id="56"/>
    </w:p>
    <w:p w14:paraId="4A5DCFDB" w14:textId="77777777" w:rsidR="00C7684B" w:rsidRPr="00B5121B" w:rsidRDefault="00792F48" w:rsidP="001003E6">
      <w:pPr>
        <w:rPr>
          <w:rFonts w:ascii="Arial" w:hAnsi="Arial" w:cs="Arial"/>
          <w:b/>
          <w:bCs/>
          <w:lang w:val="en-GB"/>
        </w:rPr>
      </w:pPr>
      <w:r w:rsidRPr="00B5121B">
        <w:rPr>
          <w:rFonts w:ascii="Arial" w:hAnsi="Arial" w:cs="Arial"/>
          <w:b/>
          <w:bCs/>
          <w:lang w:val="en-GB"/>
        </w:rPr>
        <w:t>Chapter 1</w:t>
      </w:r>
    </w:p>
    <w:p w14:paraId="0BFBD09D" w14:textId="77777777" w:rsidR="00085B49" w:rsidRPr="00B5121B" w:rsidRDefault="00085B49" w:rsidP="001003E6">
      <w:pPr>
        <w:rPr>
          <w:rFonts w:ascii="Arial" w:hAnsi="Arial" w:cs="Arial"/>
          <w:lang w:val="en-GB"/>
        </w:rPr>
      </w:pPr>
      <w:r w:rsidRPr="00B5121B">
        <w:rPr>
          <w:rFonts w:ascii="Arial" w:hAnsi="Arial" w:cs="Arial"/>
          <w:lang w:val="en-GB"/>
        </w:rPr>
        <w:t xml:space="preserve">Guest Reservations (2026) </w:t>
      </w:r>
      <w:r w:rsidRPr="00B5121B">
        <w:rPr>
          <w:rFonts w:ascii="Arial" w:hAnsi="Arial" w:cs="Arial"/>
          <w:i/>
          <w:iCs/>
          <w:lang w:val="en-GB"/>
        </w:rPr>
        <w:t xml:space="preserve">Park Plaza Cardiff. </w:t>
      </w:r>
      <w:r w:rsidRPr="00B5121B">
        <w:rPr>
          <w:rFonts w:ascii="Arial" w:hAnsi="Arial" w:cs="Arial"/>
          <w:lang w:val="en-GB"/>
        </w:rPr>
        <w:t xml:space="preserve">Available at: </w:t>
      </w:r>
      <w:hyperlink r:id="rId12">
        <w:r w:rsidRPr="00B5121B">
          <w:rPr>
            <w:rFonts w:ascii="Arial" w:hAnsi="Arial" w:cs="Arial"/>
            <w:lang w:val="en-GB"/>
          </w:rPr>
          <w:t>https://www.guestreservations.com/park-plaza-cardiff/booking?utm_source=google&amp;utm_medium=cpc&amp;utm_campaign=23326102989&amp;gad_source=1&amp;gad_campaignid=23326102989&amp;gbraid=0AAAAADiMQMbaowDeU4iGtaboMi0vJJDgX&amp;gclid=CjwKCAjw4ufOBhBkEiwAfuC7-WvFQ6rlWQiRuH91iQAWN8uxnEiHfkyGN3_6zJavUnhutVHyLwKjERoCfw0QAvD_BwE</w:t>
        </w:r>
      </w:hyperlink>
      <w:r w:rsidRPr="00B5121B">
        <w:rPr>
          <w:rFonts w:ascii="Arial" w:hAnsi="Arial" w:cs="Arial"/>
          <w:lang w:val="en-GB"/>
        </w:rPr>
        <w:t xml:space="preserve"> [Accessed on: April 10, 2026]</w:t>
      </w:r>
    </w:p>
    <w:p w14:paraId="567ED885" w14:textId="77777777" w:rsidR="00085B49" w:rsidRPr="00B5121B" w:rsidRDefault="00085B49" w:rsidP="001003E6">
      <w:pPr>
        <w:rPr>
          <w:rFonts w:ascii="Arial" w:hAnsi="Arial" w:cs="Arial"/>
          <w:lang w:val="en-GB"/>
        </w:rPr>
      </w:pPr>
      <w:r w:rsidRPr="00B5121B">
        <w:rPr>
          <w:rFonts w:ascii="Arial" w:hAnsi="Arial" w:cs="Arial"/>
          <w:lang w:val="en-GB"/>
        </w:rPr>
        <w:t xml:space="preserve">Park Plaza Cardiff (2026) </w:t>
      </w:r>
      <w:r w:rsidRPr="00B5121B">
        <w:rPr>
          <w:rFonts w:ascii="Arial" w:hAnsi="Arial" w:cs="Arial"/>
          <w:i/>
          <w:iCs/>
          <w:lang w:val="en-GB"/>
        </w:rPr>
        <w:t xml:space="preserve">Home. </w:t>
      </w:r>
      <w:r w:rsidRPr="00B5121B">
        <w:rPr>
          <w:rFonts w:ascii="Arial" w:hAnsi="Arial" w:cs="Arial"/>
          <w:lang w:val="en-GB"/>
        </w:rPr>
        <w:t>Available at:</w:t>
      </w:r>
      <w:hyperlink r:id="rId13">
        <w:r w:rsidRPr="00B5121B">
          <w:rPr>
            <w:rFonts w:ascii="Arial" w:hAnsi="Arial" w:cs="Arial"/>
            <w:lang w:val="en-GB"/>
          </w:rPr>
          <w:t xml:space="preserve"> </w:t>
        </w:r>
      </w:hyperlink>
      <w:hyperlink r:id="rId14">
        <w:r w:rsidRPr="00B5121B">
          <w:rPr>
            <w:rFonts w:ascii="Arial" w:hAnsi="Arial" w:cs="Arial"/>
            <w:lang w:val="en-GB"/>
          </w:rPr>
          <w:t>https://www.parkplazacardiff.com/</w:t>
        </w:r>
      </w:hyperlink>
      <w:r w:rsidRPr="00B5121B">
        <w:rPr>
          <w:rFonts w:ascii="Arial" w:hAnsi="Arial" w:cs="Arial"/>
          <w:lang w:val="en-GB"/>
        </w:rPr>
        <w:t xml:space="preserve"> [Accessed on: April 9, 2026]</w:t>
      </w:r>
    </w:p>
    <w:p w14:paraId="5B455D14" w14:textId="77777777" w:rsidR="00085B49" w:rsidRPr="00B5121B" w:rsidRDefault="00085B49" w:rsidP="001003E6">
      <w:pPr>
        <w:rPr>
          <w:rFonts w:ascii="Arial" w:hAnsi="Arial" w:cs="Arial"/>
          <w:lang w:val="en-GB"/>
        </w:rPr>
      </w:pPr>
      <w:r w:rsidRPr="00B5121B">
        <w:rPr>
          <w:rFonts w:ascii="Arial" w:hAnsi="Arial" w:cs="Arial"/>
          <w:lang w:val="en-GB"/>
        </w:rPr>
        <w:t xml:space="preserve">Radisson Hotels (2026) </w:t>
      </w:r>
      <w:r w:rsidRPr="00B5121B">
        <w:rPr>
          <w:rFonts w:ascii="Arial" w:hAnsi="Arial" w:cs="Arial"/>
          <w:i/>
          <w:iCs/>
          <w:lang w:val="en-GB"/>
        </w:rPr>
        <w:t xml:space="preserve">Park Plaza Cardiff. </w:t>
      </w:r>
      <w:r w:rsidRPr="00B5121B">
        <w:rPr>
          <w:rFonts w:ascii="Arial" w:hAnsi="Arial" w:cs="Arial"/>
          <w:lang w:val="en-GB"/>
        </w:rPr>
        <w:t xml:space="preserve">Available at: </w:t>
      </w:r>
      <w:hyperlink r:id="rId15">
        <w:r w:rsidRPr="00B5121B">
          <w:rPr>
            <w:rFonts w:ascii="Arial" w:hAnsi="Arial" w:cs="Arial"/>
            <w:lang w:val="en-GB"/>
          </w:rPr>
          <w:t>https://www.radissonhotels.com/en-us/hotels/park-plaza-cardiff/services</w:t>
        </w:r>
      </w:hyperlink>
      <w:r w:rsidRPr="00B5121B">
        <w:rPr>
          <w:rFonts w:ascii="Arial" w:hAnsi="Arial" w:cs="Arial"/>
          <w:lang w:val="en-GB"/>
        </w:rPr>
        <w:t xml:space="preserve"> [Accessed on: April 11, 2026]</w:t>
      </w:r>
    </w:p>
    <w:p w14:paraId="0F109E49" w14:textId="77777777" w:rsidR="00085B49" w:rsidRPr="00B5121B" w:rsidRDefault="00085B49" w:rsidP="001003E6">
      <w:pPr>
        <w:rPr>
          <w:rFonts w:ascii="Arial" w:hAnsi="Arial" w:cs="Arial"/>
          <w:lang w:val="en-GB"/>
        </w:rPr>
      </w:pPr>
      <w:proofErr w:type="spellStart"/>
      <w:r w:rsidRPr="00B5121B">
        <w:rPr>
          <w:rFonts w:ascii="Arial" w:hAnsi="Arial" w:cs="Arial"/>
          <w:lang w:val="en-GB"/>
        </w:rPr>
        <w:t>Şanlıöz</w:t>
      </w:r>
      <w:proofErr w:type="spellEnd"/>
      <w:r w:rsidRPr="00B5121B">
        <w:rPr>
          <w:rFonts w:ascii="Arial" w:hAnsi="Arial" w:cs="Arial"/>
          <w:lang w:val="en-GB"/>
        </w:rPr>
        <w:t xml:space="preserve">-Özgen, H.K., </w:t>
      </w:r>
      <w:proofErr w:type="spellStart"/>
      <w:r w:rsidRPr="00B5121B">
        <w:rPr>
          <w:rFonts w:ascii="Arial" w:hAnsi="Arial" w:cs="Arial"/>
          <w:lang w:val="en-GB"/>
        </w:rPr>
        <w:t>Türksoy</w:t>
      </w:r>
      <w:proofErr w:type="spellEnd"/>
      <w:r w:rsidRPr="00B5121B">
        <w:rPr>
          <w:rFonts w:ascii="Arial" w:hAnsi="Arial" w:cs="Arial"/>
          <w:lang w:val="en-GB"/>
        </w:rPr>
        <w:t xml:space="preserve">, S.S. and Atabay, E. (2026) ‘Direct online booking competence of five-star hotels: Model development on web/mobile sites’, </w:t>
      </w:r>
      <w:r w:rsidRPr="00B5121B">
        <w:rPr>
          <w:rFonts w:ascii="Arial" w:hAnsi="Arial" w:cs="Arial"/>
          <w:i/>
          <w:iCs/>
          <w:lang w:val="en-GB"/>
        </w:rPr>
        <w:t>Journal of Vacation Marketing, 32</w:t>
      </w:r>
      <w:r w:rsidRPr="00B5121B">
        <w:rPr>
          <w:rFonts w:ascii="Arial" w:hAnsi="Arial" w:cs="Arial"/>
          <w:lang w:val="en-GB"/>
        </w:rPr>
        <w:t xml:space="preserve">(2), pp. 426-447. Available at: </w:t>
      </w:r>
      <w:hyperlink r:id="rId16">
        <w:r w:rsidRPr="00B5121B">
          <w:rPr>
            <w:rFonts w:ascii="Arial" w:hAnsi="Arial" w:cs="Arial"/>
            <w:lang w:val="en-GB"/>
          </w:rPr>
          <w:t>https://journals.sagepub.com/doi/pdf/10.1177/13567667241277210</w:t>
        </w:r>
      </w:hyperlink>
    </w:p>
    <w:p w14:paraId="0B951E14" w14:textId="77777777" w:rsidR="00085B49" w:rsidRPr="00B5121B" w:rsidRDefault="00085B49" w:rsidP="001003E6">
      <w:pPr>
        <w:rPr>
          <w:rFonts w:ascii="Arial" w:hAnsi="Arial" w:cs="Arial"/>
          <w:lang w:val="en-GB"/>
        </w:rPr>
      </w:pPr>
      <w:r w:rsidRPr="00B5121B">
        <w:rPr>
          <w:rFonts w:ascii="Arial" w:hAnsi="Arial" w:cs="Arial"/>
          <w:lang w:val="en-GB"/>
        </w:rPr>
        <w:t xml:space="preserve">Sun, Z., Wu, L.Z., Ye, Y. and Kwan, H.K. (2023) ‘The impact of exploitative leadership on hospitality employees’ proactive customer service performance: a self-determination perspective’, </w:t>
      </w:r>
      <w:r w:rsidRPr="00B5121B">
        <w:rPr>
          <w:rFonts w:ascii="Arial" w:hAnsi="Arial" w:cs="Arial"/>
          <w:i/>
          <w:iCs/>
          <w:lang w:val="en-GB"/>
        </w:rPr>
        <w:t>International Journal of Contemporary Hospitality Management, 35</w:t>
      </w:r>
      <w:r w:rsidRPr="00B5121B">
        <w:rPr>
          <w:rFonts w:ascii="Arial" w:hAnsi="Arial" w:cs="Arial"/>
          <w:lang w:val="en-GB"/>
        </w:rPr>
        <w:t xml:space="preserve">(1), pp. 46-63. Available at: </w:t>
      </w:r>
      <w:hyperlink r:id="rId17">
        <w:r w:rsidRPr="00B5121B">
          <w:rPr>
            <w:rFonts w:ascii="Arial" w:hAnsi="Arial" w:cs="Arial"/>
            <w:lang w:val="en-GB"/>
          </w:rPr>
          <w:t>https://www.emerald.com/ijchm/article-pdf/35/1/46/11184911/ijchm-11-2021-1417en.pdf</w:t>
        </w:r>
      </w:hyperlink>
    </w:p>
    <w:p w14:paraId="72AFAAA5" w14:textId="77777777" w:rsidR="00C7684B" w:rsidRPr="00B5121B" w:rsidRDefault="00792F48" w:rsidP="001003E6">
      <w:pPr>
        <w:rPr>
          <w:rFonts w:ascii="Arial" w:hAnsi="Arial" w:cs="Arial"/>
          <w:b/>
          <w:bCs/>
          <w:lang w:val="en-GB"/>
        </w:rPr>
      </w:pPr>
      <w:r w:rsidRPr="00B5121B">
        <w:rPr>
          <w:rFonts w:ascii="Arial" w:hAnsi="Arial" w:cs="Arial"/>
          <w:b/>
          <w:bCs/>
          <w:lang w:val="en-GB"/>
        </w:rPr>
        <w:t>Chapter 2</w:t>
      </w:r>
    </w:p>
    <w:p w14:paraId="583283C9" w14:textId="77777777" w:rsidR="00642BC6" w:rsidRPr="00B5121B" w:rsidRDefault="00642BC6" w:rsidP="001003E6">
      <w:pPr>
        <w:rPr>
          <w:rFonts w:ascii="Arial" w:hAnsi="Arial" w:cs="Arial"/>
          <w:highlight w:val="white"/>
          <w:lang w:val="en-GB"/>
        </w:rPr>
      </w:pPr>
      <w:r w:rsidRPr="00B5121B">
        <w:rPr>
          <w:rFonts w:ascii="Arial" w:hAnsi="Arial" w:cs="Arial"/>
          <w:highlight w:val="white"/>
          <w:lang w:val="en-GB"/>
        </w:rPr>
        <w:t xml:space="preserve">Ettis, S.A., </w:t>
      </w:r>
      <w:proofErr w:type="spellStart"/>
      <w:r w:rsidRPr="00B5121B">
        <w:rPr>
          <w:rFonts w:ascii="Arial" w:hAnsi="Arial" w:cs="Arial"/>
          <w:highlight w:val="white"/>
          <w:lang w:val="en-GB"/>
        </w:rPr>
        <w:t>Pelet</w:t>
      </w:r>
      <w:proofErr w:type="spellEnd"/>
      <w:r w:rsidRPr="00B5121B">
        <w:rPr>
          <w:rFonts w:ascii="Arial" w:hAnsi="Arial" w:cs="Arial"/>
          <w:highlight w:val="white"/>
          <w:lang w:val="en-GB"/>
        </w:rPr>
        <w:t xml:space="preserve">, J.É. and Zaichkowsky, J.L. (2024) ‘Comparing online user experience across different digital business ecosystems and platforms when booking vacations’, </w:t>
      </w:r>
      <w:r w:rsidRPr="00B5121B">
        <w:rPr>
          <w:rFonts w:ascii="Arial" w:hAnsi="Arial" w:cs="Arial"/>
          <w:i/>
          <w:iCs/>
          <w:highlight w:val="white"/>
          <w:lang w:val="en-GB"/>
        </w:rPr>
        <w:t xml:space="preserve">Review of Managerial Science, </w:t>
      </w:r>
      <w:r w:rsidRPr="00B5121B">
        <w:rPr>
          <w:rFonts w:ascii="Arial" w:hAnsi="Arial" w:cs="Arial"/>
          <w:highlight w:val="white"/>
          <w:lang w:val="en-GB"/>
        </w:rPr>
        <w:t xml:space="preserve">18(9), pp. 2613-2642. Available at: </w:t>
      </w:r>
      <w:hyperlink r:id="rId18">
        <w:r w:rsidRPr="00B5121B">
          <w:rPr>
            <w:rFonts w:ascii="Arial" w:hAnsi="Arial" w:cs="Arial"/>
            <w:highlight w:val="white"/>
            <w:lang w:val="en-GB"/>
          </w:rPr>
          <w:t>https://link.springer.com/article/10.1007/s11846-023-00712-2</w:t>
        </w:r>
      </w:hyperlink>
      <w:r w:rsidRPr="00B5121B">
        <w:rPr>
          <w:rFonts w:ascii="Arial" w:hAnsi="Arial" w:cs="Arial"/>
          <w:highlight w:val="white"/>
          <w:lang w:val="en-GB"/>
        </w:rPr>
        <w:t xml:space="preserve"> </w:t>
      </w:r>
    </w:p>
    <w:p w14:paraId="24F69C00" w14:textId="77777777" w:rsidR="00642BC6" w:rsidRPr="00B5121B" w:rsidRDefault="00642BC6" w:rsidP="001003E6">
      <w:pPr>
        <w:rPr>
          <w:rFonts w:ascii="Arial" w:hAnsi="Arial" w:cs="Arial"/>
          <w:highlight w:val="white"/>
          <w:lang w:val="en-GB"/>
        </w:rPr>
      </w:pPr>
      <w:r w:rsidRPr="00B5121B">
        <w:rPr>
          <w:rFonts w:ascii="Arial" w:hAnsi="Arial" w:cs="Arial"/>
          <w:highlight w:val="white"/>
          <w:lang w:val="en-GB"/>
        </w:rPr>
        <w:lastRenderedPageBreak/>
        <w:t>Kim, Y.J. and Kim, H.S. (2022) ‘The impact of hotel customer experience on customer satisfaction through online reviews’,</w:t>
      </w:r>
      <w:r w:rsidRPr="00B5121B">
        <w:rPr>
          <w:rFonts w:ascii="Arial" w:hAnsi="Arial" w:cs="Arial"/>
          <w:i/>
          <w:iCs/>
          <w:highlight w:val="white"/>
          <w:lang w:val="en-GB"/>
        </w:rPr>
        <w:t xml:space="preserve"> Sustainability, </w:t>
      </w:r>
      <w:r w:rsidRPr="00B5121B">
        <w:rPr>
          <w:rFonts w:ascii="Arial" w:hAnsi="Arial" w:cs="Arial"/>
          <w:highlight w:val="white"/>
          <w:lang w:val="en-GB"/>
        </w:rPr>
        <w:t xml:space="preserve">14(2), pp. 848. Available at: </w:t>
      </w:r>
      <w:hyperlink r:id="rId19">
        <w:r w:rsidRPr="00B5121B">
          <w:rPr>
            <w:rFonts w:ascii="Arial" w:hAnsi="Arial" w:cs="Arial"/>
            <w:highlight w:val="white"/>
            <w:lang w:val="en-GB"/>
          </w:rPr>
          <w:t>https://www.mdpi.com/2071-1050/14/2/848</w:t>
        </w:r>
      </w:hyperlink>
      <w:r w:rsidRPr="00B5121B">
        <w:rPr>
          <w:rFonts w:ascii="Arial" w:hAnsi="Arial" w:cs="Arial"/>
          <w:highlight w:val="white"/>
          <w:lang w:val="en-GB"/>
        </w:rPr>
        <w:t xml:space="preserve"> </w:t>
      </w:r>
    </w:p>
    <w:p w14:paraId="23CB67A5" w14:textId="77777777" w:rsidR="00642BC6" w:rsidRPr="00B5121B" w:rsidRDefault="00642BC6" w:rsidP="001003E6">
      <w:pPr>
        <w:rPr>
          <w:rFonts w:ascii="Arial" w:hAnsi="Arial" w:cs="Arial"/>
          <w:b/>
          <w:bCs/>
          <w:lang w:val="en-GB"/>
        </w:rPr>
      </w:pPr>
      <w:r w:rsidRPr="00B5121B">
        <w:rPr>
          <w:rFonts w:ascii="Arial" w:hAnsi="Arial" w:cs="Arial"/>
          <w:highlight w:val="white"/>
          <w:lang w:val="en-GB"/>
        </w:rPr>
        <w:t xml:space="preserve">Lamest, M. and Brady, M. (2019) ‘Data-focused managerial challenges within the hotel sector’, </w:t>
      </w:r>
      <w:r w:rsidRPr="00B5121B">
        <w:rPr>
          <w:rFonts w:ascii="Arial" w:hAnsi="Arial" w:cs="Arial"/>
          <w:i/>
          <w:iCs/>
          <w:highlight w:val="white"/>
          <w:lang w:val="en-GB"/>
        </w:rPr>
        <w:t>Tourism Review,</w:t>
      </w:r>
      <w:r w:rsidRPr="00B5121B">
        <w:rPr>
          <w:rFonts w:ascii="Arial" w:hAnsi="Arial" w:cs="Arial"/>
          <w:highlight w:val="white"/>
          <w:lang w:val="en-GB"/>
        </w:rPr>
        <w:t xml:space="preserve"> 74(1), pp. 104-115. Available at: </w:t>
      </w:r>
      <w:hyperlink r:id="rId20">
        <w:r w:rsidRPr="00B5121B">
          <w:rPr>
            <w:rFonts w:ascii="Arial" w:hAnsi="Arial" w:cs="Arial"/>
            <w:highlight w:val="white"/>
            <w:lang w:val="en-GB"/>
          </w:rPr>
          <w:t>https://www.emerald.com/tr/article-abstract/74/1/104/377236/Data-focused-managerial-challenges-within-the?redirectedFrom=fulltext</w:t>
        </w:r>
      </w:hyperlink>
      <w:r w:rsidRPr="00B5121B">
        <w:rPr>
          <w:rFonts w:ascii="Arial" w:hAnsi="Arial" w:cs="Arial"/>
          <w:highlight w:val="white"/>
          <w:lang w:val="en-GB"/>
        </w:rPr>
        <w:t xml:space="preserve"> </w:t>
      </w:r>
    </w:p>
    <w:p w14:paraId="4D53EEE5" w14:textId="77777777" w:rsidR="00642BC6" w:rsidRPr="00B5121B" w:rsidRDefault="00642BC6" w:rsidP="001003E6">
      <w:pPr>
        <w:rPr>
          <w:rFonts w:ascii="Arial" w:hAnsi="Arial" w:cs="Arial"/>
          <w:lang w:val="en-GB"/>
        </w:rPr>
      </w:pPr>
      <w:r w:rsidRPr="00B5121B">
        <w:rPr>
          <w:rFonts w:ascii="Arial" w:hAnsi="Arial" w:cs="Arial"/>
          <w:highlight w:val="white"/>
          <w:lang w:val="en-GB"/>
        </w:rPr>
        <w:t xml:space="preserve">Lee, A.T., Ramasamy, R.K. and Subbarao, A. (2025) ‘Understanding psychosocial barriers to healthcare technology adoption: a review of TAM technology acceptance model and unified theory of acceptance and use of technology and UTAUT frameworks’, In </w:t>
      </w:r>
      <w:r w:rsidRPr="00B5121B">
        <w:rPr>
          <w:rFonts w:ascii="Arial" w:hAnsi="Arial" w:cs="Arial"/>
          <w:i/>
          <w:iCs/>
          <w:highlight w:val="white"/>
          <w:lang w:val="en-GB"/>
        </w:rPr>
        <w:t>Healthcare</w:t>
      </w:r>
      <w:r w:rsidRPr="00B5121B">
        <w:rPr>
          <w:rFonts w:ascii="Arial" w:hAnsi="Arial" w:cs="Arial"/>
          <w:highlight w:val="white"/>
          <w:lang w:val="en-GB"/>
        </w:rPr>
        <w:t>, Vol. 13, No. 3, pp. 250. MDPI. Available at: https://www.mdpi.com/2227-9032/13/3/250</w:t>
      </w:r>
    </w:p>
    <w:p w14:paraId="2800ABBF" w14:textId="77777777" w:rsidR="00642BC6" w:rsidRPr="00B5121B" w:rsidRDefault="00642BC6" w:rsidP="001003E6">
      <w:pPr>
        <w:rPr>
          <w:rFonts w:ascii="Arial" w:hAnsi="Arial" w:cs="Arial"/>
          <w:lang w:val="en-GB"/>
        </w:rPr>
      </w:pPr>
      <w:r w:rsidRPr="00B5121B">
        <w:rPr>
          <w:rFonts w:ascii="Arial" w:hAnsi="Arial" w:cs="Arial"/>
          <w:highlight w:val="white"/>
          <w:lang w:val="en-GB"/>
        </w:rPr>
        <w:t xml:space="preserve">Lopes, M.O. (2025) ‘A Holistic Approach for </w:t>
      </w:r>
      <w:proofErr w:type="spellStart"/>
      <w:r w:rsidRPr="00B5121B">
        <w:rPr>
          <w:rFonts w:ascii="Arial" w:hAnsi="Arial" w:cs="Arial"/>
          <w:highlight w:val="white"/>
          <w:lang w:val="en-GB"/>
        </w:rPr>
        <w:t>EnhancingWebsite</w:t>
      </w:r>
      <w:proofErr w:type="spellEnd"/>
      <w:r w:rsidRPr="00B5121B">
        <w:rPr>
          <w:rFonts w:ascii="Arial" w:hAnsi="Arial" w:cs="Arial"/>
          <w:highlight w:val="white"/>
          <w:lang w:val="en-GB"/>
        </w:rPr>
        <w:t xml:space="preserve"> Performance: From Search Visibility to User Conversion’. Available at: https://repositorio-aberto.up.pt/bitstream/10216/167793/2/732314.pdf</w:t>
      </w:r>
    </w:p>
    <w:p w14:paraId="3CC98F16" w14:textId="77777777" w:rsidR="00642BC6" w:rsidRPr="00B5121B" w:rsidRDefault="00642BC6" w:rsidP="001003E6">
      <w:pPr>
        <w:rPr>
          <w:rFonts w:ascii="Arial" w:hAnsi="Arial" w:cs="Arial"/>
          <w:lang w:val="en-GB"/>
        </w:rPr>
      </w:pPr>
      <w:r w:rsidRPr="00B5121B">
        <w:rPr>
          <w:rFonts w:ascii="Arial" w:hAnsi="Arial" w:cs="Arial"/>
          <w:highlight w:val="white"/>
          <w:lang w:val="en-GB"/>
        </w:rPr>
        <w:t xml:space="preserve">Lovera, J. (2023) ‘Check It Out: </w:t>
      </w:r>
      <w:proofErr w:type="spellStart"/>
      <w:r w:rsidRPr="00B5121B">
        <w:rPr>
          <w:rFonts w:ascii="Arial" w:hAnsi="Arial" w:cs="Arial"/>
          <w:highlight w:val="white"/>
          <w:lang w:val="en-GB"/>
        </w:rPr>
        <w:t>Analyzing</w:t>
      </w:r>
      <w:proofErr w:type="spellEnd"/>
      <w:r w:rsidRPr="00B5121B">
        <w:rPr>
          <w:rFonts w:ascii="Arial" w:hAnsi="Arial" w:cs="Arial"/>
          <w:highlight w:val="white"/>
          <w:lang w:val="en-GB"/>
        </w:rPr>
        <w:t xml:space="preserve"> the Checkout Experience of Small Business E-commerce Websites’. Available at: https://digitalcommons.butler.edu/cgi/viewcontent.cgi?article=1708&amp;context=ugtheses</w:t>
      </w:r>
    </w:p>
    <w:p w14:paraId="1B830A86" w14:textId="77777777" w:rsidR="00642BC6" w:rsidRPr="00B5121B" w:rsidRDefault="00642BC6" w:rsidP="001003E6">
      <w:pPr>
        <w:rPr>
          <w:rFonts w:ascii="Arial" w:hAnsi="Arial" w:cs="Arial"/>
          <w:lang w:val="en-GB"/>
        </w:rPr>
      </w:pPr>
      <w:r w:rsidRPr="00B5121B">
        <w:rPr>
          <w:rFonts w:ascii="Arial" w:hAnsi="Arial" w:cs="Arial"/>
          <w:highlight w:val="white"/>
          <w:lang w:val="en-GB"/>
        </w:rPr>
        <w:t xml:space="preserve">Lukanova, G. and Dimitrova, D. (2024) ‘Digitalization in the hotel business: Problems and opportunities in the implementation of cloud PMS in Bulgaria’, </w:t>
      </w:r>
      <w:r w:rsidRPr="00B5121B">
        <w:rPr>
          <w:rFonts w:ascii="Arial" w:hAnsi="Arial" w:cs="Arial"/>
          <w:i/>
          <w:iCs/>
          <w:highlight w:val="white"/>
          <w:lang w:val="en-GB"/>
        </w:rPr>
        <w:t>Izvestia Journal of the Union of Scientists-Varna. Economic Sciences Series</w:t>
      </w:r>
      <w:r w:rsidRPr="00B5121B">
        <w:rPr>
          <w:rFonts w:ascii="Arial" w:hAnsi="Arial" w:cs="Arial"/>
          <w:highlight w:val="white"/>
          <w:lang w:val="en-GB"/>
        </w:rPr>
        <w:t xml:space="preserve">, </w:t>
      </w:r>
      <w:r w:rsidRPr="00B5121B">
        <w:rPr>
          <w:rFonts w:ascii="Arial" w:hAnsi="Arial" w:cs="Arial"/>
          <w:i/>
          <w:iCs/>
          <w:highlight w:val="white"/>
          <w:lang w:val="en-GB"/>
        </w:rPr>
        <w:t>13</w:t>
      </w:r>
      <w:r w:rsidRPr="00B5121B">
        <w:rPr>
          <w:rFonts w:ascii="Arial" w:hAnsi="Arial" w:cs="Arial"/>
          <w:highlight w:val="white"/>
          <w:lang w:val="en-GB"/>
        </w:rPr>
        <w:t>(1), pp. 52-61. Available at:  https://journals.mu-varna.bg/index.php/isuvsin/article/download/10232/8945</w:t>
      </w:r>
    </w:p>
    <w:p w14:paraId="0D376DC1" w14:textId="77777777" w:rsidR="00642BC6" w:rsidRPr="00B5121B" w:rsidRDefault="00642BC6" w:rsidP="001003E6">
      <w:pPr>
        <w:widowControl w:val="0"/>
        <w:rPr>
          <w:rFonts w:ascii="Arial" w:hAnsi="Arial" w:cs="Arial"/>
          <w:lang w:val="en-GB"/>
        </w:rPr>
      </w:pPr>
      <w:r w:rsidRPr="00B5121B">
        <w:rPr>
          <w:rFonts w:ascii="Arial" w:hAnsi="Arial" w:cs="Arial"/>
          <w:lang w:val="en-GB"/>
        </w:rPr>
        <w:t xml:space="preserve">Spann, B., Mead, E., Maleki, M., Agarwal, N. and Williams, T. (2022) ‘Applying diffusion of innovations theory to social networks to understand the stages of adoption in connective action campaigns’, </w:t>
      </w:r>
      <w:r w:rsidRPr="00B5121B">
        <w:rPr>
          <w:rFonts w:ascii="Arial" w:hAnsi="Arial" w:cs="Arial"/>
          <w:i/>
          <w:iCs/>
          <w:lang w:val="en-GB"/>
        </w:rPr>
        <w:t>Online Social Networks and Media</w:t>
      </w:r>
      <w:r w:rsidRPr="00B5121B">
        <w:rPr>
          <w:rFonts w:ascii="Arial" w:hAnsi="Arial" w:cs="Arial"/>
          <w:lang w:val="en-GB"/>
        </w:rPr>
        <w:t xml:space="preserve">, </w:t>
      </w:r>
      <w:r w:rsidRPr="00B5121B">
        <w:rPr>
          <w:rFonts w:ascii="Arial" w:hAnsi="Arial" w:cs="Arial"/>
          <w:i/>
          <w:iCs/>
          <w:lang w:val="en-GB"/>
        </w:rPr>
        <w:t>28</w:t>
      </w:r>
      <w:r w:rsidRPr="00B5121B">
        <w:rPr>
          <w:rFonts w:ascii="Arial" w:hAnsi="Arial" w:cs="Arial"/>
          <w:lang w:val="en-GB"/>
        </w:rPr>
        <w:t>, pp. 100201. Available at: https://www.sciencedirect.com/science/article/am/pii/S2468696422000052</w:t>
      </w:r>
    </w:p>
    <w:p w14:paraId="227A4BFF" w14:textId="77777777" w:rsidR="00642BC6" w:rsidRPr="00B5121B" w:rsidRDefault="00642BC6" w:rsidP="001003E6">
      <w:pPr>
        <w:rPr>
          <w:rFonts w:ascii="Arial" w:hAnsi="Arial" w:cs="Arial"/>
          <w:highlight w:val="white"/>
          <w:lang w:val="en-GB"/>
        </w:rPr>
      </w:pPr>
      <w:r w:rsidRPr="00B5121B">
        <w:rPr>
          <w:rFonts w:ascii="Arial" w:hAnsi="Arial" w:cs="Arial"/>
          <w:highlight w:val="white"/>
          <w:lang w:val="en-GB"/>
        </w:rPr>
        <w:t>Tran, L.A.P. and Chang, T.Y. (2024) ‘What makes customers loyal to an online booking brand? The effects of online brand experience and brand attachment’,</w:t>
      </w:r>
      <w:r w:rsidRPr="00B5121B">
        <w:rPr>
          <w:rFonts w:ascii="Arial" w:hAnsi="Arial" w:cs="Arial"/>
          <w:i/>
          <w:iCs/>
          <w:highlight w:val="white"/>
          <w:lang w:val="en-GB"/>
        </w:rPr>
        <w:t xml:space="preserve"> Journal of Quality </w:t>
      </w:r>
      <w:r w:rsidRPr="00B5121B">
        <w:rPr>
          <w:rFonts w:ascii="Arial" w:hAnsi="Arial" w:cs="Arial"/>
          <w:i/>
          <w:iCs/>
          <w:highlight w:val="white"/>
          <w:lang w:val="en-GB"/>
        </w:rPr>
        <w:lastRenderedPageBreak/>
        <w:t>Assurance in Hospitality &amp; Tourism,</w:t>
      </w:r>
      <w:r w:rsidRPr="00B5121B">
        <w:rPr>
          <w:rFonts w:ascii="Arial" w:hAnsi="Arial" w:cs="Arial"/>
          <w:highlight w:val="white"/>
          <w:lang w:val="en-GB"/>
        </w:rPr>
        <w:t xml:space="preserve"> 25(2), pp. 187-214. Available at: </w:t>
      </w:r>
      <w:hyperlink r:id="rId21">
        <w:r w:rsidRPr="00B5121B">
          <w:rPr>
            <w:rFonts w:ascii="Arial" w:hAnsi="Arial" w:cs="Arial"/>
            <w:highlight w:val="white"/>
            <w:lang w:val="en-GB"/>
          </w:rPr>
          <w:t>https://www.tandfonline.com/doi/abs/10.1080/1528008X.2022.2109239</w:t>
        </w:r>
      </w:hyperlink>
      <w:r w:rsidRPr="00B5121B">
        <w:rPr>
          <w:rFonts w:ascii="Arial" w:hAnsi="Arial" w:cs="Arial"/>
          <w:highlight w:val="white"/>
          <w:lang w:val="en-GB"/>
        </w:rPr>
        <w:t xml:space="preserve"> </w:t>
      </w:r>
    </w:p>
    <w:p w14:paraId="48C24908" w14:textId="77777777" w:rsidR="00642BC6" w:rsidRPr="00B5121B" w:rsidRDefault="00642BC6" w:rsidP="001003E6">
      <w:pPr>
        <w:rPr>
          <w:rFonts w:ascii="Arial" w:hAnsi="Arial" w:cs="Arial"/>
          <w:highlight w:val="white"/>
          <w:lang w:val="en-GB"/>
        </w:rPr>
      </w:pPr>
      <w:r w:rsidRPr="00B5121B">
        <w:rPr>
          <w:rFonts w:ascii="Arial" w:hAnsi="Arial" w:cs="Arial"/>
          <w:highlight w:val="white"/>
          <w:lang w:val="en-GB"/>
        </w:rPr>
        <w:t xml:space="preserve">Wong, E., </w:t>
      </w:r>
      <w:proofErr w:type="spellStart"/>
      <w:r w:rsidRPr="00B5121B">
        <w:rPr>
          <w:rFonts w:ascii="Arial" w:hAnsi="Arial" w:cs="Arial"/>
          <w:highlight w:val="white"/>
          <w:lang w:val="en-GB"/>
        </w:rPr>
        <w:t>Rasoolimanesh</w:t>
      </w:r>
      <w:proofErr w:type="spellEnd"/>
      <w:r w:rsidRPr="00B5121B">
        <w:rPr>
          <w:rFonts w:ascii="Arial" w:hAnsi="Arial" w:cs="Arial"/>
          <w:highlight w:val="white"/>
          <w:lang w:val="en-GB"/>
        </w:rPr>
        <w:t xml:space="preserve">, S.M. and </w:t>
      </w:r>
      <w:proofErr w:type="spellStart"/>
      <w:r w:rsidRPr="00B5121B">
        <w:rPr>
          <w:rFonts w:ascii="Arial" w:hAnsi="Arial" w:cs="Arial"/>
          <w:highlight w:val="white"/>
          <w:lang w:val="en-GB"/>
        </w:rPr>
        <w:t>Pahlevan</w:t>
      </w:r>
      <w:proofErr w:type="spellEnd"/>
      <w:r w:rsidRPr="00B5121B">
        <w:rPr>
          <w:rFonts w:ascii="Arial" w:hAnsi="Arial" w:cs="Arial"/>
          <w:highlight w:val="white"/>
          <w:lang w:val="en-GB"/>
        </w:rPr>
        <w:t xml:space="preserve"> Sharif, S. (2020) ‘Using online travel agent platforms to determine factors influencing hotel guest satisfaction’, </w:t>
      </w:r>
      <w:r w:rsidRPr="00B5121B">
        <w:rPr>
          <w:rFonts w:ascii="Arial" w:hAnsi="Arial" w:cs="Arial"/>
          <w:i/>
          <w:iCs/>
          <w:highlight w:val="white"/>
          <w:lang w:val="en-GB"/>
        </w:rPr>
        <w:t xml:space="preserve">Journal of Hospitality and Tourism Technology, </w:t>
      </w:r>
      <w:r w:rsidRPr="00B5121B">
        <w:rPr>
          <w:rFonts w:ascii="Arial" w:hAnsi="Arial" w:cs="Arial"/>
          <w:highlight w:val="white"/>
          <w:lang w:val="en-GB"/>
        </w:rPr>
        <w:t xml:space="preserve">11(3), pp. 425-445. Available at: </w:t>
      </w:r>
      <w:hyperlink r:id="rId22">
        <w:r w:rsidRPr="00B5121B">
          <w:rPr>
            <w:rFonts w:ascii="Arial" w:hAnsi="Arial" w:cs="Arial"/>
            <w:highlight w:val="white"/>
            <w:lang w:val="en-GB"/>
          </w:rPr>
          <w:t>https://www.emerald.com/jhtt/article-abstract/11/3/425/209020/Using-online-travel-agent-platforms-to-determine?redirectedFrom=fulltext</w:t>
        </w:r>
      </w:hyperlink>
      <w:r w:rsidRPr="00B5121B">
        <w:rPr>
          <w:rFonts w:ascii="Arial" w:hAnsi="Arial" w:cs="Arial"/>
          <w:highlight w:val="white"/>
          <w:lang w:val="en-GB"/>
        </w:rPr>
        <w:t xml:space="preserve"> </w:t>
      </w:r>
    </w:p>
    <w:p w14:paraId="6078981D" w14:textId="77777777" w:rsidR="00C7684B" w:rsidRPr="00B5121B" w:rsidRDefault="00792F48" w:rsidP="001003E6">
      <w:pPr>
        <w:rPr>
          <w:rFonts w:ascii="Arial" w:hAnsi="Arial" w:cs="Arial"/>
          <w:b/>
          <w:bCs/>
          <w:lang w:val="en-GB"/>
        </w:rPr>
      </w:pPr>
      <w:r w:rsidRPr="00B5121B">
        <w:rPr>
          <w:rFonts w:ascii="Arial" w:hAnsi="Arial" w:cs="Arial"/>
          <w:b/>
          <w:bCs/>
          <w:lang w:val="en-GB"/>
        </w:rPr>
        <w:t>Chapter 3</w:t>
      </w:r>
    </w:p>
    <w:p w14:paraId="0D707312" w14:textId="77777777" w:rsidR="0027120D" w:rsidRPr="00B5121B" w:rsidRDefault="0027120D" w:rsidP="001003E6">
      <w:pPr>
        <w:rPr>
          <w:rFonts w:ascii="Arial" w:hAnsi="Arial" w:cs="Arial"/>
          <w:lang w:val="en-GB"/>
        </w:rPr>
      </w:pPr>
      <w:r w:rsidRPr="00B5121B">
        <w:rPr>
          <w:rFonts w:ascii="Arial" w:hAnsi="Arial" w:cs="Arial"/>
          <w:lang w:val="en-GB"/>
        </w:rPr>
        <w:t xml:space="preserve">Adeoye, M.A. (2024) ‘Mastering the basics: A guide to research methodology for effective writing and publication’, </w:t>
      </w:r>
      <w:proofErr w:type="spellStart"/>
      <w:r w:rsidRPr="00B5121B">
        <w:rPr>
          <w:rFonts w:ascii="Arial" w:hAnsi="Arial" w:cs="Arial"/>
          <w:i/>
          <w:iCs/>
          <w:lang w:val="en-GB"/>
        </w:rPr>
        <w:t>Chalim</w:t>
      </w:r>
      <w:proofErr w:type="spellEnd"/>
      <w:r w:rsidRPr="00B5121B">
        <w:rPr>
          <w:rFonts w:ascii="Arial" w:hAnsi="Arial" w:cs="Arial"/>
          <w:i/>
          <w:iCs/>
          <w:lang w:val="en-GB"/>
        </w:rPr>
        <w:t xml:space="preserve"> Journal of Teaching and Learning</w:t>
      </w:r>
      <w:r w:rsidRPr="00B5121B">
        <w:rPr>
          <w:rFonts w:ascii="Arial" w:hAnsi="Arial" w:cs="Arial"/>
          <w:lang w:val="en-GB"/>
        </w:rPr>
        <w:t xml:space="preserve">, </w:t>
      </w:r>
      <w:r w:rsidRPr="00B5121B">
        <w:rPr>
          <w:rFonts w:ascii="Arial" w:hAnsi="Arial" w:cs="Arial"/>
          <w:i/>
          <w:iCs/>
          <w:lang w:val="en-GB"/>
        </w:rPr>
        <w:t>4</w:t>
      </w:r>
      <w:r w:rsidRPr="00B5121B">
        <w:rPr>
          <w:rFonts w:ascii="Arial" w:hAnsi="Arial" w:cs="Arial"/>
          <w:lang w:val="en-GB"/>
        </w:rPr>
        <w:t>(1), pp. 30-41. Available at:</w:t>
      </w:r>
      <w:hyperlink r:id="rId23">
        <w:r w:rsidRPr="00B5121B">
          <w:rPr>
            <w:rFonts w:ascii="Arial" w:hAnsi="Arial" w:cs="Arial"/>
            <w:lang w:val="en-GB"/>
          </w:rPr>
          <w:t xml:space="preserve"> https://pasca.jurnalikhac.ac.id/index.php/cjotl/article/download/1345/462</w:t>
        </w:r>
      </w:hyperlink>
    </w:p>
    <w:p w14:paraId="2DFB278C" w14:textId="77777777" w:rsidR="0027120D" w:rsidRPr="00B5121B" w:rsidRDefault="0027120D" w:rsidP="001003E6">
      <w:pPr>
        <w:rPr>
          <w:rFonts w:ascii="Arial" w:hAnsi="Arial" w:cs="Arial"/>
          <w:highlight w:val="white"/>
          <w:lang w:val="en-GB"/>
        </w:rPr>
      </w:pPr>
      <w:r w:rsidRPr="00B5121B">
        <w:rPr>
          <w:rFonts w:ascii="Arial" w:hAnsi="Arial" w:cs="Arial"/>
          <w:highlight w:val="white"/>
          <w:lang w:val="en-GB"/>
        </w:rPr>
        <w:t xml:space="preserve">Cole, R. (2024) ‘Inter-rater reliability methods in qualitative case study research’, </w:t>
      </w:r>
      <w:r w:rsidRPr="00B5121B">
        <w:rPr>
          <w:rFonts w:ascii="Arial" w:hAnsi="Arial" w:cs="Arial"/>
          <w:i/>
          <w:iCs/>
          <w:lang w:val="en-GB"/>
        </w:rPr>
        <w:t>Sociological Methods &amp; Research</w:t>
      </w:r>
      <w:r w:rsidRPr="00B5121B">
        <w:rPr>
          <w:rFonts w:ascii="Arial" w:hAnsi="Arial" w:cs="Arial"/>
          <w:lang w:val="en-GB"/>
        </w:rPr>
        <w:t xml:space="preserve">, </w:t>
      </w:r>
      <w:r w:rsidRPr="00B5121B">
        <w:rPr>
          <w:rFonts w:ascii="Arial" w:hAnsi="Arial" w:cs="Arial"/>
          <w:i/>
          <w:iCs/>
          <w:lang w:val="en-GB"/>
        </w:rPr>
        <w:t>53</w:t>
      </w:r>
      <w:r w:rsidRPr="00B5121B">
        <w:rPr>
          <w:rFonts w:ascii="Arial" w:hAnsi="Arial" w:cs="Arial"/>
          <w:lang w:val="en-GB"/>
        </w:rPr>
        <w:t>(4), pp.1944-1975. Available at:</w:t>
      </w:r>
      <w:hyperlink r:id="rId24">
        <w:r w:rsidRPr="00B5121B">
          <w:rPr>
            <w:rFonts w:ascii="Arial" w:hAnsi="Arial" w:cs="Arial"/>
            <w:lang w:val="en-GB"/>
          </w:rPr>
          <w:t xml:space="preserve"> </w:t>
        </w:r>
      </w:hyperlink>
      <w:hyperlink r:id="rId25">
        <w:r w:rsidRPr="00B5121B">
          <w:rPr>
            <w:rFonts w:ascii="Arial" w:hAnsi="Arial" w:cs="Arial"/>
            <w:highlight w:val="white"/>
            <w:lang w:val="en-GB"/>
          </w:rPr>
          <w:t>https://journals.sagepub.com/doi/pdf/10.1177/00491241231156971</w:t>
        </w:r>
      </w:hyperlink>
    </w:p>
    <w:p w14:paraId="1728ED92" w14:textId="77777777" w:rsidR="0027120D" w:rsidRPr="00B5121B" w:rsidRDefault="0027120D" w:rsidP="001003E6">
      <w:pPr>
        <w:rPr>
          <w:rFonts w:ascii="Arial" w:hAnsi="Arial" w:cs="Arial"/>
          <w:lang w:val="en-GB"/>
        </w:rPr>
      </w:pPr>
      <w:r w:rsidRPr="00B5121B">
        <w:rPr>
          <w:rFonts w:ascii="Arial" w:hAnsi="Arial" w:cs="Arial"/>
          <w:lang w:val="en-GB"/>
        </w:rPr>
        <w:t xml:space="preserve">Fontanella, L., </w:t>
      </w:r>
      <w:proofErr w:type="spellStart"/>
      <w:r w:rsidRPr="00B5121B">
        <w:rPr>
          <w:rFonts w:ascii="Arial" w:hAnsi="Arial" w:cs="Arial"/>
          <w:lang w:val="en-GB"/>
        </w:rPr>
        <w:t>Chulvi</w:t>
      </w:r>
      <w:proofErr w:type="spellEnd"/>
      <w:r w:rsidRPr="00B5121B">
        <w:rPr>
          <w:rFonts w:ascii="Arial" w:hAnsi="Arial" w:cs="Arial"/>
          <w:lang w:val="en-GB"/>
        </w:rPr>
        <w:t xml:space="preserve">, B., </w:t>
      </w:r>
      <w:proofErr w:type="spellStart"/>
      <w:r w:rsidRPr="00B5121B">
        <w:rPr>
          <w:rFonts w:ascii="Arial" w:hAnsi="Arial" w:cs="Arial"/>
          <w:lang w:val="en-GB"/>
        </w:rPr>
        <w:t>Ignazzi</w:t>
      </w:r>
      <w:proofErr w:type="spellEnd"/>
      <w:r w:rsidRPr="00B5121B">
        <w:rPr>
          <w:rFonts w:ascii="Arial" w:hAnsi="Arial" w:cs="Arial"/>
          <w:lang w:val="en-GB"/>
        </w:rPr>
        <w:t xml:space="preserve">, E., Sarra, A. and </w:t>
      </w:r>
      <w:proofErr w:type="spellStart"/>
      <w:r w:rsidRPr="00B5121B">
        <w:rPr>
          <w:rFonts w:ascii="Arial" w:hAnsi="Arial" w:cs="Arial"/>
          <w:lang w:val="en-GB"/>
        </w:rPr>
        <w:t>Tontodimamma</w:t>
      </w:r>
      <w:proofErr w:type="spellEnd"/>
      <w:r w:rsidRPr="00B5121B">
        <w:rPr>
          <w:rFonts w:ascii="Arial" w:hAnsi="Arial" w:cs="Arial"/>
          <w:lang w:val="en-GB"/>
        </w:rPr>
        <w:t xml:space="preserve">, A. (2024) ‘How do we study misogyny in the digital age? A systematic literature review using a computational linguistic approach’, </w:t>
      </w:r>
      <w:r w:rsidRPr="00B5121B">
        <w:rPr>
          <w:rFonts w:ascii="Arial" w:hAnsi="Arial" w:cs="Arial"/>
          <w:i/>
          <w:iCs/>
          <w:lang w:val="en-GB"/>
        </w:rPr>
        <w:t>Humanities and Social Sciences Communications</w:t>
      </w:r>
      <w:r w:rsidRPr="00B5121B">
        <w:rPr>
          <w:rFonts w:ascii="Arial" w:hAnsi="Arial" w:cs="Arial"/>
          <w:lang w:val="en-GB"/>
        </w:rPr>
        <w:t xml:space="preserve">, </w:t>
      </w:r>
      <w:r w:rsidRPr="00B5121B">
        <w:rPr>
          <w:rFonts w:ascii="Arial" w:hAnsi="Arial" w:cs="Arial"/>
          <w:i/>
          <w:iCs/>
          <w:lang w:val="en-GB"/>
        </w:rPr>
        <w:t>11</w:t>
      </w:r>
      <w:r w:rsidRPr="00B5121B">
        <w:rPr>
          <w:rFonts w:ascii="Arial" w:hAnsi="Arial" w:cs="Arial"/>
          <w:lang w:val="en-GB"/>
        </w:rPr>
        <w:t>(1), pp. 1-15. Available at:</w:t>
      </w:r>
      <w:hyperlink r:id="rId26">
        <w:r w:rsidRPr="00B5121B">
          <w:rPr>
            <w:rFonts w:ascii="Arial" w:hAnsi="Arial" w:cs="Arial"/>
            <w:lang w:val="en-GB"/>
          </w:rPr>
          <w:t xml:space="preserve"> https://www.nature.com/articles/s41599-024-02978-7.pdf</w:t>
        </w:r>
      </w:hyperlink>
    </w:p>
    <w:p w14:paraId="182EA700" w14:textId="77777777" w:rsidR="0027120D" w:rsidRPr="00B5121B" w:rsidRDefault="0027120D" w:rsidP="001003E6">
      <w:pPr>
        <w:rPr>
          <w:rFonts w:ascii="Arial" w:hAnsi="Arial" w:cs="Arial"/>
          <w:lang w:val="en-GB"/>
        </w:rPr>
      </w:pPr>
      <w:r w:rsidRPr="00B5121B">
        <w:rPr>
          <w:rFonts w:ascii="Arial" w:hAnsi="Arial" w:cs="Arial"/>
          <w:lang w:val="en-GB"/>
        </w:rPr>
        <w:t xml:space="preserve">Toyon, M.A.S. (2023) ‘Introduction to research: Mastering the basics’, </w:t>
      </w:r>
      <w:r w:rsidRPr="00B5121B">
        <w:rPr>
          <w:rFonts w:ascii="Arial" w:hAnsi="Arial" w:cs="Arial"/>
          <w:i/>
          <w:iCs/>
          <w:lang w:val="en-GB"/>
        </w:rPr>
        <w:t>Scholars Journal of Research in Social Science</w:t>
      </w:r>
      <w:r w:rsidRPr="00B5121B">
        <w:rPr>
          <w:rFonts w:ascii="Arial" w:hAnsi="Arial" w:cs="Arial"/>
          <w:lang w:val="en-GB"/>
        </w:rPr>
        <w:t xml:space="preserve">, </w:t>
      </w:r>
      <w:r w:rsidRPr="00B5121B">
        <w:rPr>
          <w:rFonts w:ascii="Arial" w:hAnsi="Arial" w:cs="Arial"/>
          <w:i/>
          <w:iCs/>
          <w:lang w:val="en-GB"/>
        </w:rPr>
        <w:t>3</w:t>
      </w:r>
      <w:r w:rsidRPr="00B5121B">
        <w:rPr>
          <w:rFonts w:ascii="Arial" w:hAnsi="Arial" w:cs="Arial"/>
          <w:lang w:val="en-GB"/>
        </w:rPr>
        <w:t>(1), pp. 1-24. Available at:</w:t>
      </w:r>
      <w:hyperlink r:id="rId27">
        <w:r w:rsidRPr="00B5121B">
          <w:rPr>
            <w:rFonts w:ascii="Arial" w:hAnsi="Arial" w:cs="Arial"/>
            <w:lang w:val="en-GB"/>
          </w:rPr>
          <w:t xml:space="preserve"> https://osf.io/download/jz4wn/</w:t>
        </w:r>
      </w:hyperlink>
    </w:p>
    <w:p w14:paraId="50C95DE0" w14:textId="77777777" w:rsidR="0027120D" w:rsidRPr="00B5121B" w:rsidRDefault="0027120D" w:rsidP="001003E6">
      <w:pPr>
        <w:rPr>
          <w:rFonts w:ascii="Arial" w:hAnsi="Arial" w:cs="Arial"/>
          <w:lang w:val="en-GB"/>
        </w:rPr>
      </w:pPr>
      <w:r w:rsidRPr="00B5121B">
        <w:rPr>
          <w:rFonts w:ascii="Arial" w:hAnsi="Arial" w:cs="Arial"/>
          <w:lang w:val="en-GB"/>
        </w:rPr>
        <w:t>UK Legislation (2018)</w:t>
      </w:r>
      <w:r w:rsidRPr="00B5121B">
        <w:rPr>
          <w:rFonts w:ascii="Arial" w:hAnsi="Arial" w:cs="Arial"/>
          <w:i/>
          <w:iCs/>
          <w:lang w:val="en-GB"/>
        </w:rPr>
        <w:t xml:space="preserve"> Data Protection Act 2018.</w:t>
      </w:r>
      <w:r w:rsidRPr="00B5121B">
        <w:rPr>
          <w:rFonts w:ascii="Arial" w:hAnsi="Arial" w:cs="Arial"/>
          <w:lang w:val="en-GB"/>
        </w:rPr>
        <w:t xml:space="preserve"> Available at:</w:t>
      </w:r>
      <w:hyperlink r:id="rId28">
        <w:r w:rsidRPr="00B5121B">
          <w:rPr>
            <w:rFonts w:ascii="Arial" w:hAnsi="Arial" w:cs="Arial"/>
            <w:lang w:val="en-GB"/>
          </w:rPr>
          <w:t xml:space="preserve"> https://www.legislation.gov.uk/ukpga/2018/12/contents</w:t>
        </w:r>
      </w:hyperlink>
      <w:r w:rsidRPr="00B5121B">
        <w:rPr>
          <w:rFonts w:ascii="Arial" w:hAnsi="Arial" w:cs="Arial"/>
          <w:lang w:val="en-GB"/>
        </w:rPr>
        <w:t xml:space="preserve"> [Accessed on: April 11, 2026]</w:t>
      </w:r>
    </w:p>
    <w:p w14:paraId="58234107" w14:textId="77777777" w:rsidR="00C7684B" w:rsidRPr="00B5121B" w:rsidRDefault="00792F48" w:rsidP="001003E6">
      <w:pPr>
        <w:rPr>
          <w:rFonts w:ascii="Arial" w:hAnsi="Arial" w:cs="Arial"/>
          <w:b/>
          <w:bCs/>
          <w:lang w:val="en-GB"/>
        </w:rPr>
      </w:pPr>
      <w:r w:rsidRPr="00B5121B">
        <w:rPr>
          <w:rFonts w:ascii="Arial" w:hAnsi="Arial" w:cs="Arial"/>
          <w:b/>
          <w:bCs/>
          <w:lang w:val="en-GB"/>
        </w:rPr>
        <w:t>Chapter 4</w:t>
      </w:r>
    </w:p>
    <w:p w14:paraId="5B827D89" w14:textId="77777777" w:rsidR="004824C3" w:rsidRPr="00B5121B" w:rsidRDefault="004824C3" w:rsidP="001003E6">
      <w:pPr>
        <w:rPr>
          <w:rFonts w:ascii="Arial" w:hAnsi="Arial" w:cs="Arial"/>
          <w:lang w:val="en-GB"/>
        </w:rPr>
      </w:pPr>
      <w:r w:rsidRPr="00B5121B">
        <w:rPr>
          <w:rFonts w:ascii="Arial" w:hAnsi="Arial" w:cs="Arial"/>
          <w:lang w:val="en-GB"/>
        </w:rPr>
        <w:t xml:space="preserve">Morosan, C. and Bowen, J.T. (2022) ‘Labor shortage solution: redefining hospitality through digitization’, </w:t>
      </w:r>
      <w:r w:rsidRPr="00B5121B">
        <w:rPr>
          <w:rFonts w:ascii="Arial" w:hAnsi="Arial" w:cs="Arial"/>
          <w:i/>
          <w:iCs/>
          <w:lang w:val="en-GB"/>
        </w:rPr>
        <w:t>International Journal of Contemporary Hospitality Management</w:t>
      </w:r>
      <w:r w:rsidRPr="00B5121B">
        <w:rPr>
          <w:rFonts w:ascii="Arial" w:hAnsi="Arial" w:cs="Arial"/>
          <w:lang w:val="en-GB"/>
        </w:rPr>
        <w:t xml:space="preserve">, </w:t>
      </w:r>
      <w:r w:rsidRPr="00B5121B">
        <w:rPr>
          <w:rFonts w:ascii="Arial" w:hAnsi="Arial" w:cs="Arial"/>
          <w:i/>
          <w:iCs/>
          <w:lang w:val="en-GB"/>
        </w:rPr>
        <w:t>34</w:t>
      </w:r>
      <w:r w:rsidRPr="00B5121B">
        <w:rPr>
          <w:rFonts w:ascii="Arial" w:hAnsi="Arial" w:cs="Arial"/>
          <w:lang w:val="en-GB"/>
        </w:rPr>
        <w:t xml:space="preserve">(12), pp. 4674-4685. Available at: </w:t>
      </w:r>
      <w:hyperlink r:id="rId29">
        <w:r w:rsidRPr="00B5121B">
          <w:rPr>
            <w:rFonts w:ascii="Arial" w:hAnsi="Arial" w:cs="Arial"/>
            <w:lang w:val="en-GB"/>
          </w:rPr>
          <w:t>https://doi.org/10.1108/IJCHM-03-2022-0304</w:t>
        </w:r>
      </w:hyperlink>
    </w:p>
    <w:p w14:paraId="3816E25D" w14:textId="77777777" w:rsidR="004824C3" w:rsidRPr="00B5121B" w:rsidRDefault="004824C3" w:rsidP="001003E6">
      <w:pPr>
        <w:rPr>
          <w:rFonts w:ascii="Arial" w:hAnsi="Arial" w:cs="Arial"/>
          <w:lang w:val="en-GB"/>
        </w:rPr>
      </w:pPr>
      <w:r w:rsidRPr="00B5121B">
        <w:rPr>
          <w:rFonts w:ascii="Arial" w:hAnsi="Arial" w:cs="Arial"/>
          <w:lang w:val="en-GB"/>
        </w:rPr>
        <w:lastRenderedPageBreak/>
        <w:t xml:space="preserve">Paulauskas, A., Pels, R., Smulsky, P., </w:t>
      </w:r>
      <w:proofErr w:type="spellStart"/>
      <w:r w:rsidRPr="00B5121B">
        <w:rPr>
          <w:rFonts w:ascii="Arial" w:hAnsi="Arial" w:cs="Arial"/>
          <w:lang w:val="en-GB"/>
        </w:rPr>
        <w:t>Blazulioniene</w:t>
      </w:r>
      <w:proofErr w:type="spellEnd"/>
      <w:r w:rsidRPr="00B5121B">
        <w:rPr>
          <w:rFonts w:ascii="Arial" w:hAnsi="Arial" w:cs="Arial"/>
          <w:lang w:val="en-GB"/>
        </w:rPr>
        <w:t>, S., Kavolius, R., Chronopoulou, X., Karachalios, N. and Gracia, M. (2021) ‘Smart hospitality Academy’. Available at: https://www.eksponente.lt/SH-O2-Smart-Hospitality-Learning-methodology-and-modules-English.pdf</w:t>
      </w:r>
    </w:p>
    <w:p w14:paraId="60F6CB59" w14:textId="77777777" w:rsidR="004824C3" w:rsidRPr="00B5121B" w:rsidRDefault="004824C3" w:rsidP="001003E6">
      <w:pPr>
        <w:rPr>
          <w:rFonts w:ascii="Arial" w:hAnsi="Arial" w:cs="Arial"/>
          <w:lang w:val="en-GB"/>
        </w:rPr>
      </w:pPr>
      <w:r w:rsidRPr="00B5121B">
        <w:rPr>
          <w:rFonts w:ascii="Arial" w:hAnsi="Arial" w:cs="Arial"/>
          <w:lang w:val="en-GB"/>
        </w:rPr>
        <w:t xml:space="preserve">PPHE (2026) </w:t>
      </w:r>
      <w:r w:rsidRPr="00B5121B">
        <w:rPr>
          <w:rFonts w:ascii="Arial" w:hAnsi="Arial" w:cs="Arial"/>
          <w:i/>
          <w:iCs/>
          <w:lang w:val="en-GB"/>
        </w:rPr>
        <w:t xml:space="preserve">PPHE Hotel Group Limited. </w:t>
      </w:r>
      <w:r w:rsidRPr="00B5121B">
        <w:rPr>
          <w:rFonts w:ascii="Arial" w:hAnsi="Arial" w:cs="Arial"/>
          <w:lang w:val="en-GB"/>
        </w:rPr>
        <w:t>Available at: https://www.pphe.com/~/media/Files/P/PPHE-Corp/documents/Downloadcenter/2026/260226%20-%20PPHE%20Hotel%20Group%20-%202025%20Annual%20Results.pdf [Accessed on: April 11, 2026]</w:t>
      </w:r>
    </w:p>
    <w:p w14:paraId="76E3ECB2" w14:textId="77777777" w:rsidR="004824C3" w:rsidRPr="00B5121B" w:rsidRDefault="004824C3" w:rsidP="001003E6">
      <w:pPr>
        <w:rPr>
          <w:rFonts w:ascii="Arial" w:hAnsi="Arial" w:cs="Arial"/>
          <w:lang w:val="en-GB"/>
        </w:rPr>
      </w:pPr>
      <w:r w:rsidRPr="00B5121B">
        <w:rPr>
          <w:rFonts w:ascii="Arial" w:hAnsi="Arial" w:cs="Arial"/>
          <w:lang w:val="en-GB"/>
        </w:rPr>
        <w:t xml:space="preserve">Travel Outlook (2019) </w:t>
      </w:r>
      <w:r w:rsidRPr="00B5121B">
        <w:rPr>
          <w:rFonts w:ascii="Arial" w:hAnsi="Arial" w:cs="Arial"/>
          <w:i/>
          <w:iCs/>
          <w:lang w:val="en-GB"/>
        </w:rPr>
        <w:t xml:space="preserve">ONLINE BOOKING ABANDONMENT RATE. </w:t>
      </w:r>
      <w:r w:rsidRPr="00B5121B">
        <w:rPr>
          <w:rFonts w:ascii="Arial" w:hAnsi="Arial" w:cs="Arial"/>
          <w:lang w:val="en-GB"/>
        </w:rPr>
        <w:t>Available at: https://traveloutlook.com/capture-abandoned-bookings/ [Accessed on: April 11, 2026]</w:t>
      </w:r>
    </w:p>
    <w:p w14:paraId="20FC60ED" w14:textId="77777777" w:rsidR="004824C3" w:rsidRPr="00B5121B" w:rsidRDefault="004824C3" w:rsidP="001003E6">
      <w:pPr>
        <w:rPr>
          <w:rFonts w:ascii="Arial" w:hAnsi="Arial" w:cs="Arial"/>
          <w:i/>
          <w:iCs/>
          <w:lang w:val="en-GB"/>
        </w:rPr>
      </w:pPr>
      <w:r w:rsidRPr="00B5121B">
        <w:rPr>
          <w:rFonts w:ascii="Arial" w:hAnsi="Arial" w:cs="Arial"/>
          <w:lang w:val="en-GB"/>
        </w:rPr>
        <w:t xml:space="preserve">TripAdvisor (2025) </w:t>
      </w:r>
      <w:r w:rsidRPr="00B5121B">
        <w:rPr>
          <w:rFonts w:ascii="Arial" w:hAnsi="Arial" w:cs="Arial"/>
          <w:i/>
          <w:iCs/>
          <w:lang w:val="en-GB"/>
        </w:rPr>
        <w:t xml:space="preserve">Formal Complaint Regarding Park Plaza Hotel, Cardiff. </w:t>
      </w:r>
      <w:r w:rsidRPr="00B5121B">
        <w:rPr>
          <w:rFonts w:ascii="Arial" w:hAnsi="Arial" w:cs="Arial"/>
          <w:lang w:val="en-GB"/>
        </w:rPr>
        <w:t>Available at: https://www.tripadvisor.ie/ShowUserReviews-g186460-d550059-r999032558-Park_Plaza_Cardiff-Cardiff_South_Wales_Wales.html [Accessed on: April 11, 2026]</w:t>
      </w:r>
    </w:p>
    <w:p w14:paraId="0D1F2C1B" w14:textId="77777777" w:rsidR="00C7684B" w:rsidRPr="00B5121B" w:rsidRDefault="00792F48" w:rsidP="001003E6">
      <w:pPr>
        <w:rPr>
          <w:rFonts w:ascii="Arial" w:hAnsi="Arial" w:cs="Arial"/>
          <w:b/>
          <w:bCs/>
          <w:lang w:val="en-GB"/>
        </w:rPr>
      </w:pPr>
      <w:r w:rsidRPr="00B5121B">
        <w:rPr>
          <w:rFonts w:ascii="Arial" w:hAnsi="Arial" w:cs="Arial"/>
          <w:b/>
          <w:bCs/>
          <w:lang w:val="en-GB"/>
        </w:rPr>
        <w:t>Chapter 5</w:t>
      </w:r>
    </w:p>
    <w:p w14:paraId="7FEBD0A3" w14:textId="77777777" w:rsidR="0096480F" w:rsidRPr="00B5121B" w:rsidRDefault="0096480F" w:rsidP="001003E6">
      <w:pPr>
        <w:rPr>
          <w:rFonts w:ascii="Arial" w:hAnsi="Arial" w:cs="Arial"/>
          <w:lang w:val="en-GB"/>
        </w:rPr>
      </w:pPr>
      <w:r w:rsidRPr="00B5121B">
        <w:rPr>
          <w:rFonts w:ascii="Arial" w:hAnsi="Arial" w:cs="Arial"/>
          <w:lang w:val="en-GB"/>
        </w:rPr>
        <w:t xml:space="preserve">Globe Newswire (2025) </w:t>
      </w:r>
      <w:r w:rsidRPr="00B5121B">
        <w:rPr>
          <w:rFonts w:ascii="Arial" w:hAnsi="Arial" w:cs="Arial"/>
          <w:i/>
          <w:iCs/>
          <w:lang w:val="en-GB"/>
        </w:rPr>
        <w:t xml:space="preserve">Direct bookings in the UK hospitality sector show strong growth in the first quarter 2025. </w:t>
      </w:r>
      <w:r w:rsidRPr="00B5121B">
        <w:rPr>
          <w:rFonts w:ascii="Arial" w:hAnsi="Arial" w:cs="Arial"/>
          <w:lang w:val="en-GB"/>
        </w:rPr>
        <w:t>Available at: https://finance.yahoo.com/news/direct-bookings-uk-hospitality-sector-100400022.html [Accessed on: April 11, 2026]</w:t>
      </w:r>
    </w:p>
    <w:p w14:paraId="14AFEC56" w14:textId="77777777" w:rsidR="0096480F" w:rsidRPr="00B5121B" w:rsidRDefault="0096480F" w:rsidP="001003E6">
      <w:pPr>
        <w:rPr>
          <w:rFonts w:ascii="Arial" w:hAnsi="Arial" w:cs="Arial"/>
          <w:lang w:val="en-GB"/>
        </w:rPr>
      </w:pPr>
      <w:r w:rsidRPr="00B5121B">
        <w:rPr>
          <w:rFonts w:ascii="Arial" w:hAnsi="Arial" w:cs="Arial"/>
          <w:lang w:val="en-GB"/>
        </w:rPr>
        <w:t xml:space="preserve">Hospitality Net (2025) </w:t>
      </w:r>
      <w:r w:rsidRPr="00B5121B">
        <w:rPr>
          <w:rFonts w:ascii="Arial" w:hAnsi="Arial" w:cs="Arial"/>
          <w:i/>
          <w:iCs/>
          <w:lang w:val="en-GB"/>
        </w:rPr>
        <w:t xml:space="preserve">New SiteMinder Report Reveals Hotel Revenue up to 60% Higher from a Direct Booking than Other Booking Sources. </w:t>
      </w:r>
      <w:r w:rsidRPr="00B5121B">
        <w:rPr>
          <w:rFonts w:ascii="Arial" w:hAnsi="Arial" w:cs="Arial"/>
          <w:lang w:val="en-GB"/>
        </w:rPr>
        <w:t>Available at: https://www.hospitalitynet.org/news/4125493/new-siteminder-report-reveals-hotel-revenue-up-to-60-higher-from-a-direct-booking-than-other-booking-sources [Accessed on: April 11, 2026]</w:t>
      </w:r>
    </w:p>
    <w:p w14:paraId="3C0A611B" w14:textId="77777777" w:rsidR="0096480F" w:rsidRPr="00B5121B" w:rsidRDefault="0096480F" w:rsidP="001003E6">
      <w:pPr>
        <w:rPr>
          <w:rFonts w:ascii="Arial" w:hAnsi="Arial" w:cs="Arial"/>
          <w:lang w:val="en-GB"/>
        </w:rPr>
      </w:pPr>
      <w:proofErr w:type="spellStart"/>
      <w:r w:rsidRPr="00B5121B">
        <w:rPr>
          <w:rFonts w:ascii="Arial" w:hAnsi="Arial" w:cs="Arial"/>
          <w:lang w:val="en-GB"/>
        </w:rPr>
        <w:t>Inntelligent</w:t>
      </w:r>
      <w:proofErr w:type="spellEnd"/>
      <w:r w:rsidRPr="00B5121B">
        <w:rPr>
          <w:rFonts w:ascii="Arial" w:hAnsi="Arial" w:cs="Arial"/>
          <w:lang w:val="en-GB"/>
        </w:rPr>
        <w:t xml:space="preserve"> (2026) </w:t>
      </w:r>
      <w:r w:rsidRPr="00B5121B">
        <w:rPr>
          <w:rFonts w:ascii="Arial" w:hAnsi="Arial" w:cs="Arial"/>
          <w:i/>
          <w:iCs/>
          <w:lang w:val="en-GB"/>
        </w:rPr>
        <w:t xml:space="preserve">Automation for SPA Hotels, Resorts, and Wellness Retreats. </w:t>
      </w:r>
      <w:r w:rsidRPr="00B5121B">
        <w:rPr>
          <w:rFonts w:ascii="Arial" w:hAnsi="Arial" w:cs="Arial"/>
          <w:lang w:val="en-GB"/>
        </w:rPr>
        <w:t>Available at: https://inntelligent.co.uk/spa-hotel-software/ [Accessed on: April 11, 2026]</w:t>
      </w:r>
    </w:p>
    <w:p w14:paraId="753C15AF" w14:textId="77777777" w:rsidR="0096480F" w:rsidRPr="006B68E1" w:rsidRDefault="0096480F" w:rsidP="001003E6">
      <w:pPr>
        <w:rPr>
          <w:lang w:val="en-GB"/>
        </w:rPr>
      </w:pPr>
      <w:r w:rsidRPr="00B5121B">
        <w:rPr>
          <w:rFonts w:ascii="Arial" w:hAnsi="Arial" w:cs="Arial"/>
          <w:lang w:val="en-GB"/>
        </w:rPr>
        <w:t xml:space="preserve">Nirvana Spa Collection (2026) </w:t>
      </w:r>
      <w:r w:rsidRPr="00B5121B">
        <w:rPr>
          <w:rFonts w:ascii="Arial" w:hAnsi="Arial" w:cs="Arial"/>
          <w:i/>
          <w:iCs/>
          <w:lang w:val="en-GB"/>
        </w:rPr>
        <w:t xml:space="preserve">Making the Most of your </w:t>
      </w:r>
      <w:proofErr w:type="spellStart"/>
      <w:r w:rsidRPr="00B5121B">
        <w:rPr>
          <w:rFonts w:ascii="Arial" w:hAnsi="Arial" w:cs="Arial"/>
          <w:i/>
          <w:iCs/>
          <w:lang w:val="en-GB"/>
        </w:rPr>
        <w:t>Memberhsip</w:t>
      </w:r>
      <w:proofErr w:type="spellEnd"/>
      <w:r w:rsidRPr="00B5121B">
        <w:rPr>
          <w:rFonts w:ascii="Arial" w:hAnsi="Arial" w:cs="Arial"/>
          <w:i/>
          <w:iCs/>
          <w:lang w:val="en-GB"/>
        </w:rPr>
        <w:t xml:space="preserve">. </w:t>
      </w:r>
      <w:r w:rsidRPr="00B5121B">
        <w:rPr>
          <w:rFonts w:ascii="Arial" w:hAnsi="Arial" w:cs="Arial"/>
          <w:lang w:val="en-GB"/>
        </w:rPr>
        <w:t>Available at: https://nirvanaspacollection.co.uk/spa/making-the-most/ [Accessed on:</w:t>
      </w:r>
      <w:r w:rsidRPr="006B68E1">
        <w:rPr>
          <w:lang w:val="en-GB"/>
        </w:rPr>
        <w:t xml:space="preserve"> </w:t>
      </w:r>
      <w:r w:rsidRPr="00B5121B">
        <w:rPr>
          <w:rFonts w:ascii="Arial" w:hAnsi="Arial" w:cs="Arial"/>
          <w:lang w:val="en-GB"/>
        </w:rPr>
        <w:t>April 11, 2026]</w:t>
      </w:r>
    </w:p>
    <w:sectPr w:rsidR="0096480F" w:rsidRPr="006B68E1" w:rsidSect="00C71251">
      <w:headerReference w:type="default" r:id="rId30"/>
      <w:footerReference w:type="default" r:id="rId31"/>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590FE" w14:textId="77777777" w:rsidR="00BE20BE" w:rsidRDefault="00BE20BE">
      <w:pPr>
        <w:spacing w:before="0" w:after="0" w:line="240" w:lineRule="auto"/>
      </w:pPr>
      <w:r>
        <w:separator/>
      </w:r>
    </w:p>
  </w:endnote>
  <w:endnote w:type="continuationSeparator" w:id="0">
    <w:p w14:paraId="5C0CB667" w14:textId="77777777" w:rsidR="00BE20BE" w:rsidRDefault="00BE20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80030ED-4686-412A-8698-8A8ED318ADE3}"/>
  </w:font>
  <w:font w:name="Cambria">
    <w:panose1 w:val="02040503050406030204"/>
    <w:charset w:val="00"/>
    <w:family w:val="roman"/>
    <w:pitch w:val="variable"/>
    <w:sig w:usb0="E00006FF" w:usb1="420024FF" w:usb2="02000000" w:usb3="00000000" w:csb0="0000019F" w:csb1="00000000"/>
    <w:embedRegular r:id="rId2" w:fontKey="{85140289-210C-42C8-8AFF-E2789594EF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777135"/>
      <w:docPartObj>
        <w:docPartGallery w:val="Page Numbers (Bottom of Page)"/>
        <w:docPartUnique/>
      </w:docPartObj>
    </w:sdtPr>
    <w:sdtEndPr>
      <w:rPr>
        <w:noProof/>
        <w:sz w:val="22"/>
        <w:szCs w:val="22"/>
      </w:rPr>
    </w:sdtEndPr>
    <w:sdtContent>
      <w:p w14:paraId="1CFF17E9" w14:textId="77777777" w:rsidR="00C71251" w:rsidRPr="00C71251" w:rsidRDefault="00C71251" w:rsidP="00C71251">
        <w:pPr>
          <w:pStyle w:val="Footer"/>
          <w:spacing w:line="360" w:lineRule="auto"/>
          <w:jc w:val="right"/>
          <w:rPr>
            <w:sz w:val="22"/>
            <w:szCs w:val="22"/>
          </w:rPr>
        </w:pPr>
        <w:r w:rsidRPr="00C71251">
          <w:rPr>
            <w:sz w:val="22"/>
            <w:szCs w:val="22"/>
          </w:rPr>
          <w:fldChar w:fldCharType="begin"/>
        </w:r>
        <w:r w:rsidRPr="00C71251">
          <w:rPr>
            <w:sz w:val="22"/>
            <w:szCs w:val="22"/>
          </w:rPr>
          <w:instrText xml:space="preserve"> PAGE   \* MERGEFORMAT </w:instrText>
        </w:r>
        <w:r w:rsidRPr="00C71251">
          <w:rPr>
            <w:sz w:val="22"/>
            <w:szCs w:val="22"/>
          </w:rPr>
          <w:fldChar w:fldCharType="separate"/>
        </w:r>
        <w:r w:rsidR="00E8611B">
          <w:rPr>
            <w:noProof/>
            <w:sz w:val="22"/>
            <w:szCs w:val="22"/>
          </w:rPr>
          <w:t>22</w:t>
        </w:r>
        <w:r w:rsidRPr="00C71251">
          <w:rPr>
            <w:noProof/>
            <w:sz w:val="22"/>
            <w:szCs w:val="22"/>
          </w:rPr>
          <w:fldChar w:fldCharType="end"/>
        </w:r>
      </w:p>
    </w:sdtContent>
  </w:sdt>
  <w:p w14:paraId="01450736" w14:textId="77777777" w:rsidR="00C7684B" w:rsidRDefault="00C768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233D4" w14:textId="77777777" w:rsidR="00BE20BE" w:rsidRDefault="00BE20BE">
      <w:pPr>
        <w:spacing w:before="0" w:after="0" w:line="240" w:lineRule="auto"/>
      </w:pPr>
      <w:r>
        <w:separator/>
      </w:r>
    </w:p>
  </w:footnote>
  <w:footnote w:type="continuationSeparator" w:id="0">
    <w:p w14:paraId="4F6A96EE" w14:textId="77777777" w:rsidR="00BE20BE" w:rsidRDefault="00BE20B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9A032" w14:textId="77777777" w:rsidR="00C7684B" w:rsidRDefault="00C7684B">
    <w:pPr>
      <w:jc w:val="center"/>
      <w:rPr>
        <w:sz w:val="20"/>
        <w:szCs w:val="20"/>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678A"/>
    <w:multiLevelType w:val="hybridMultilevel"/>
    <w:tmpl w:val="BECC3A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7A1796A"/>
    <w:multiLevelType w:val="hybridMultilevel"/>
    <w:tmpl w:val="35E877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2354B44"/>
    <w:multiLevelType w:val="hybridMultilevel"/>
    <w:tmpl w:val="6108CA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C681CE6"/>
    <w:multiLevelType w:val="hybridMultilevel"/>
    <w:tmpl w:val="BA7470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3634E48"/>
    <w:multiLevelType w:val="multilevel"/>
    <w:tmpl w:val="B796A7D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58A86E6D"/>
    <w:multiLevelType w:val="hybridMultilevel"/>
    <w:tmpl w:val="281079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35216765">
    <w:abstractNumId w:val="4"/>
  </w:num>
  <w:num w:numId="2" w16cid:durableId="387873916">
    <w:abstractNumId w:val="5"/>
  </w:num>
  <w:num w:numId="3" w16cid:durableId="2096583337">
    <w:abstractNumId w:val="3"/>
  </w:num>
  <w:num w:numId="4" w16cid:durableId="471170346">
    <w:abstractNumId w:val="2"/>
  </w:num>
  <w:num w:numId="5" w16cid:durableId="207422908">
    <w:abstractNumId w:val="0"/>
  </w:num>
  <w:num w:numId="6" w16cid:durableId="676228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84B"/>
    <w:rsid w:val="0003605E"/>
    <w:rsid w:val="00051C0C"/>
    <w:rsid w:val="00085B49"/>
    <w:rsid w:val="000A471B"/>
    <w:rsid w:val="001003E6"/>
    <w:rsid w:val="00136B71"/>
    <w:rsid w:val="001C0F5C"/>
    <w:rsid w:val="001E14D4"/>
    <w:rsid w:val="00203119"/>
    <w:rsid w:val="00261595"/>
    <w:rsid w:val="002638FA"/>
    <w:rsid w:val="0027120D"/>
    <w:rsid w:val="002A3949"/>
    <w:rsid w:val="002D7A94"/>
    <w:rsid w:val="00301EA0"/>
    <w:rsid w:val="00346DE5"/>
    <w:rsid w:val="00372917"/>
    <w:rsid w:val="00462715"/>
    <w:rsid w:val="00481DE7"/>
    <w:rsid w:val="004824C3"/>
    <w:rsid w:val="004D5B63"/>
    <w:rsid w:val="00545BC5"/>
    <w:rsid w:val="005947AA"/>
    <w:rsid w:val="005B4F61"/>
    <w:rsid w:val="005D09DC"/>
    <w:rsid w:val="005E5121"/>
    <w:rsid w:val="005E6635"/>
    <w:rsid w:val="00642BC6"/>
    <w:rsid w:val="00680DA1"/>
    <w:rsid w:val="00682F5D"/>
    <w:rsid w:val="006B68E1"/>
    <w:rsid w:val="006D6F45"/>
    <w:rsid w:val="006E1CC9"/>
    <w:rsid w:val="00792F48"/>
    <w:rsid w:val="00792F80"/>
    <w:rsid w:val="007A48D3"/>
    <w:rsid w:val="00835E50"/>
    <w:rsid w:val="0085174F"/>
    <w:rsid w:val="008D23C7"/>
    <w:rsid w:val="00936515"/>
    <w:rsid w:val="0094308A"/>
    <w:rsid w:val="0096480F"/>
    <w:rsid w:val="009744FE"/>
    <w:rsid w:val="009C6F24"/>
    <w:rsid w:val="009D40B6"/>
    <w:rsid w:val="00AB54DA"/>
    <w:rsid w:val="00AD7400"/>
    <w:rsid w:val="00B40EB0"/>
    <w:rsid w:val="00B5121B"/>
    <w:rsid w:val="00BC2C61"/>
    <w:rsid w:val="00BC5FBF"/>
    <w:rsid w:val="00BE20BE"/>
    <w:rsid w:val="00C646D2"/>
    <w:rsid w:val="00C65542"/>
    <w:rsid w:val="00C71251"/>
    <w:rsid w:val="00C7684B"/>
    <w:rsid w:val="00C87000"/>
    <w:rsid w:val="00D6484A"/>
    <w:rsid w:val="00D70843"/>
    <w:rsid w:val="00DE4EB8"/>
    <w:rsid w:val="00DF610A"/>
    <w:rsid w:val="00E8611B"/>
    <w:rsid w:val="00EB15E2"/>
    <w:rsid w:val="00F46A0F"/>
    <w:rsid w:val="00FE58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1F97"/>
  <w15:docId w15:val="{457B93C5-28B4-481B-AADA-A6913086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C7125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71251"/>
  </w:style>
  <w:style w:type="paragraph" w:styleId="Footer">
    <w:name w:val="footer"/>
    <w:basedOn w:val="Normal"/>
    <w:link w:val="FooterChar"/>
    <w:uiPriority w:val="99"/>
    <w:unhideWhenUsed/>
    <w:rsid w:val="00C7125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71251"/>
  </w:style>
  <w:style w:type="paragraph" w:styleId="ListParagraph">
    <w:name w:val="List Paragraph"/>
    <w:basedOn w:val="Normal"/>
    <w:uiPriority w:val="34"/>
    <w:qFormat/>
    <w:rsid w:val="00085B49"/>
    <w:pPr>
      <w:ind w:left="720"/>
      <w:contextualSpacing/>
    </w:pPr>
  </w:style>
  <w:style w:type="paragraph" w:styleId="TOCHeading">
    <w:name w:val="TOC Heading"/>
    <w:basedOn w:val="Heading1"/>
    <w:next w:val="Normal"/>
    <w:uiPriority w:val="39"/>
    <w:unhideWhenUsed/>
    <w:qFormat/>
    <w:rsid w:val="00051C0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51C0C"/>
    <w:pPr>
      <w:spacing w:after="100"/>
    </w:pPr>
  </w:style>
  <w:style w:type="paragraph" w:styleId="TOC2">
    <w:name w:val="toc 2"/>
    <w:basedOn w:val="Normal"/>
    <w:next w:val="Normal"/>
    <w:autoRedefine/>
    <w:uiPriority w:val="39"/>
    <w:unhideWhenUsed/>
    <w:rsid w:val="00051C0C"/>
    <w:pPr>
      <w:spacing w:after="100"/>
      <w:ind w:left="240"/>
    </w:pPr>
  </w:style>
  <w:style w:type="character" w:styleId="Hyperlink">
    <w:name w:val="Hyperlink"/>
    <w:basedOn w:val="DefaultParagraphFont"/>
    <w:uiPriority w:val="99"/>
    <w:unhideWhenUsed/>
    <w:rsid w:val="00051C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arkplazacardiff.com/" TargetMode="External"/><Relationship Id="rId18" Type="http://schemas.openxmlformats.org/officeDocument/2006/relationships/hyperlink" Target="https://link.springer.com/article/10.1007/s11846-023-00712-2" TargetMode="External"/><Relationship Id="rId26" Type="http://schemas.openxmlformats.org/officeDocument/2006/relationships/hyperlink" Target="https://www.nature.com/articles/s41599-024-02978-7.pdf" TargetMode="External"/><Relationship Id="rId3" Type="http://schemas.openxmlformats.org/officeDocument/2006/relationships/styles" Target="styles.xml"/><Relationship Id="rId21" Type="http://schemas.openxmlformats.org/officeDocument/2006/relationships/hyperlink" Target="https://www.tandfonline.com/doi/abs/10.1080/1528008X.2022.2109239" TargetMode="External"/><Relationship Id="rId7" Type="http://schemas.openxmlformats.org/officeDocument/2006/relationships/endnotes" Target="endnotes.xml"/><Relationship Id="rId12" Type="http://schemas.openxmlformats.org/officeDocument/2006/relationships/hyperlink" Target="https://www.guestreservations.com/park-plaza-cardiff/booking?utm_source=google&amp;utm_medium=cpc&amp;utm_campaign=23326102989&amp;gad_source=1&amp;gad_campaignid=23326102989&amp;gbraid=0AAAAADiMQMbaowDeU4iGtaboMi0vJJDgX&amp;gclid=CjwKCAjw4ufOBhBkEiwAfuC7-WvFQ6rlWQiRuH91iQAWN8uxnEiHfkyGN3_6zJavUnhutVHyLwKjERoCfw0QAvD_BwE" TargetMode="External"/><Relationship Id="rId17" Type="http://schemas.openxmlformats.org/officeDocument/2006/relationships/hyperlink" Target="https://www.emerald.com/ijchm/article-pdf/35/1/46/11184911/ijchm-11-2021-1417en.pdf" TargetMode="External"/><Relationship Id="rId25" Type="http://schemas.openxmlformats.org/officeDocument/2006/relationships/hyperlink" Target="https://journals.sagepub.com/doi/pdf/10.1177/0049124123115697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sagepub.com/doi/pdf/10.1177/13567667241277210" TargetMode="External"/><Relationship Id="rId20" Type="http://schemas.openxmlformats.org/officeDocument/2006/relationships/hyperlink" Target="https://www.emerald.com/tr/article-abstract/74/1/104/377236/Data-focused-managerial-challenges-within-the?redirectedFrom=fulltext" TargetMode="External"/><Relationship Id="rId29" Type="http://schemas.openxmlformats.org/officeDocument/2006/relationships/hyperlink" Target="https://doi.org/10.1108/IJCHM-03-2022-03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ournals.sagepub.com/doi/pdf/10.1177/0049124123115697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adissonhotels.com/en-us/hotels/park-plaza-cardiff/services" TargetMode="External"/><Relationship Id="rId23" Type="http://schemas.openxmlformats.org/officeDocument/2006/relationships/hyperlink" Target="https://pasca.jurnalikhac.ac.id/index.php/cjotl/article/download/1345/462" TargetMode="External"/><Relationship Id="rId28" Type="http://schemas.openxmlformats.org/officeDocument/2006/relationships/hyperlink" Target="https://www.legislation.gov.uk/ukpga/2018/12/contents" TargetMode="External"/><Relationship Id="rId10" Type="http://schemas.openxmlformats.org/officeDocument/2006/relationships/image" Target="media/image3.png"/><Relationship Id="rId19" Type="http://schemas.openxmlformats.org/officeDocument/2006/relationships/hyperlink" Target="https://www.mdpi.com/2071-1050/14/2/848"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arkplazacardiff.com/" TargetMode="External"/><Relationship Id="rId22" Type="http://schemas.openxmlformats.org/officeDocument/2006/relationships/hyperlink" Target="https://www.emerald.com/jhtt/article-abstract/11/3/425/209020/Using-online-travel-agent-platforms-to-determine?redirectedFrom=fulltext" TargetMode="External"/><Relationship Id="rId27" Type="http://schemas.openxmlformats.org/officeDocument/2006/relationships/hyperlink" Target="https://osf.io/download/jz4wn/" TargetMode="External"/><Relationship Id="rId30" Type="http://schemas.openxmlformats.org/officeDocument/2006/relationships/header" Target="header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614B3-5A8B-499F-86C9-130CA8BA6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6948</Words>
  <Characters>39607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Ivona Misu</dc:creator>
  <cp:lastModifiedBy>Ana Ivona Misu (2008695)</cp:lastModifiedBy>
  <cp:revision>23</cp:revision>
  <dcterms:created xsi:type="dcterms:W3CDTF">2026-04-11T12:54:00Z</dcterms:created>
  <dcterms:modified xsi:type="dcterms:W3CDTF">2026-05-04T18:38:00Z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104db035-82ba-40e7-861e-ee22dfd29e00</vt:lpwstr>
  </property>
</Properties>
</file>