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5B054" w14:textId="71277FA1" w:rsidR="001777A4" w:rsidRPr="00A32E3F" w:rsidRDefault="001777A4" w:rsidP="00A32E3F">
      <w:pPr>
        <w:rPr>
          <w:rFonts w:ascii="Arial" w:hAnsi="Arial" w:cs="Arial"/>
        </w:rPr>
      </w:pPr>
    </w:p>
    <w:p w14:paraId="0DE87F77" w14:textId="77777777" w:rsidR="001777A4" w:rsidRPr="00A32E3F" w:rsidRDefault="001777A4" w:rsidP="00A32E3F">
      <w:pPr>
        <w:jc w:val="center"/>
        <w:rPr>
          <w:rFonts w:ascii="Arial" w:hAnsi="Arial" w:cs="Arial"/>
          <w:b/>
          <w:iCs/>
        </w:rPr>
      </w:pPr>
      <w:r w:rsidRPr="00A32E3F">
        <w:rPr>
          <w:rFonts w:ascii="Arial" w:hAnsi="Arial" w:cs="Arial"/>
          <w:b/>
          <w:iCs/>
        </w:rPr>
        <w:t>Sustainable Hospitality &amp; Tourism Management</w:t>
      </w:r>
    </w:p>
    <w:p w14:paraId="52F70B4F" w14:textId="00D12C10" w:rsidR="001777A4" w:rsidRPr="00A32E3F" w:rsidRDefault="00A32E3F" w:rsidP="001777A4">
      <w:pPr>
        <w:jc w:val="center"/>
        <w:rPr>
          <w:rFonts w:ascii="Arial" w:hAnsi="Arial" w:cs="Arial"/>
          <w:b/>
          <w:iCs/>
        </w:rPr>
      </w:pPr>
      <w:r w:rsidRPr="00A32E3F">
        <w:rPr>
          <w:rFonts w:ascii="Arial" w:hAnsi="Arial" w:cs="Arial"/>
          <w:b/>
          <w:iCs/>
        </w:rPr>
        <w:t>A vision of change</w:t>
      </w:r>
    </w:p>
    <w:p w14:paraId="5A38E854" w14:textId="77777777" w:rsidR="001777A4" w:rsidRPr="00A32E3F" w:rsidRDefault="001777A4" w:rsidP="001777A4">
      <w:pPr>
        <w:jc w:val="center"/>
        <w:rPr>
          <w:rFonts w:ascii="Arial" w:hAnsi="Arial" w:cs="Arial"/>
          <w:i/>
        </w:rPr>
      </w:pPr>
    </w:p>
    <w:p w14:paraId="5435C35E" w14:textId="77777777" w:rsidR="001777A4" w:rsidRPr="00A32E3F" w:rsidRDefault="001777A4" w:rsidP="001777A4">
      <w:pPr>
        <w:jc w:val="center"/>
        <w:rPr>
          <w:rFonts w:ascii="Arial" w:hAnsi="Arial" w:cs="Arial"/>
          <w:i/>
        </w:rPr>
      </w:pPr>
    </w:p>
    <w:p w14:paraId="2D94D9B9" w14:textId="77777777" w:rsidR="001777A4" w:rsidRPr="00A32E3F" w:rsidRDefault="001777A4" w:rsidP="001777A4">
      <w:pPr>
        <w:jc w:val="center"/>
        <w:rPr>
          <w:rFonts w:ascii="Arial" w:hAnsi="Arial" w:cs="Arial"/>
          <w:i/>
        </w:rPr>
      </w:pPr>
    </w:p>
    <w:p w14:paraId="42714940" w14:textId="77777777" w:rsidR="001777A4" w:rsidRPr="00A32E3F" w:rsidRDefault="001777A4" w:rsidP="001777A4">
      <w:pPr>
        <w:jc w:val="center"/>
        <w:rPr>
          <w:rFonts w:ascii="Arial" w:hAnsi="Arial" w:cs="Arial"/>
          <w:i/>
        </w:rPr>
      </w:pPr>
    </w:p>
    <w:p w14:paraId="0F13FB30" w14:textId="2CBD9C1D" w:rsidR="001777A4" w:rsidRPr="00A32E3F" w:rsidRDefault="00A32E3F" w:rsidP="00A32E3F">
      <w:pPr>
        <w:jc w:val="center"/>
        <w:rPr>
          <w:rFonts w:ascii="Arial" w:hAnsi="Arial" w:cs="Arial"/>
          <w:b/>
          <w:iCs/>
        </w:rPr>
      </w:pPr>
      <w:r w:rsidRPr="00A32E3F">
        <w:rPr>
          <w:rFonts w:ascii="Arial" w:hAnsi="Arial" w:cs="Arial"/>
          <w:b/>
          <w:iCs/>
        </w:rPr>
        <w:t>Student</w:t>
      </w:r>
      <w:r w:rsidR="001777A4" w:rsidRPr="00A32E3F">
        <w:rPr>
          <w:rFonts w:ascii="Arial" w:hAnsi="Arial" w:cs="Arial"/>
          <w:b/>
          <w:iCs/>
        </w:rPr>
        <w:t>:</w:t>
      </w:r>
      <w:r w:rsidR="00A202B6" w:rsidRPr="00A32E3F">
        <w:rPr>
          <w:rFonts w:ascii="Arial" w:hAnsi="Arial" w:cs="Arial"/>
          <w:b/>
          <w:iCs/>
        </w:rPr>
        <w:t xml:space="preserve"> Gina Filofteia Bostan</w:t>
      </w:r>
    </w:p>
    <w:p w14:paraId="0C98193D" w14:textId="4D756C03" w:rsidR="004B1414" w:rsidRPr="00A32E3F" w:rsidRDefault="001777A4" w:rsidP="00A32E3F">
      <w:pPr>
        <w:jc w:val="center"/>
        <w:rPr>
          <w:rFonts w:ascii="Arial" w:hAnsi="Arial" w:cs="Arial"/>
          <w:b/>
          <w:iCs/>
        </w:rPr>
      </w:pPr>
      <w:r w:rsidRPr="00A32E3F">
        <w:rPr>
          <w:rFonts w:ascii="Arial" w:hAnsi="Arial" w:cs="Arial"/>
          <w:b/>
          <w:iCs/>
        </w:rPr>
        <w:t>ID:</w:t>
      </w:r>
      <w:r w:rsidR="00A32E3F" w:rsidRPr="00A32E3F">
        <w:rPr>
          <w:rFonts w:ascii="Arial" w:hAnsi="Arial" w:cs="Arial"/>
          <w:b/>
          <w:iCs/>
        </w:rPr>
        <w:t xml:space="preserve"> 2013661</w:t>
      </w:r>
    </w:p>
    <w:p w14:paraId="0181E267" w14:textId="1917F9AC" w:rsidR="00A32E3F" w:rsidRPr="00A32E3F" w:rsidRDefault="00A32E3F" w:rsidP="00A32E3F">
      <w:pPr>
        <w:jc w:val="center"/>
        <w:rPr>
          <w:rFonts w:ascii="Arial" w:hAnsi="Arial" w:cs="Arial"/>
          <w:b/>
          <w:iCs/>
        </w:rPr>
      </w:pPr>
      <w:r w:rsidRPr="00A32E3F">
        <w:rPr>
          <w:rFonts w:ascii="Arial" w:hAnsi="Arial" w:cs="Arial"/>
          <w:b/>
          <w:iCs/>
        </w:rPr>
        <w:t>Module: BMIH5006</w:t>
      </w:r>
    </w:p>
    <w:p w14:paraId="23BB656F" w14:textId="584D0133" w:rsidR="00A32E3F" w:rsidRPr="00A32E3F" w:rsidRDefault="00A32E3F" w:rsidP="00A32E3F">
      <w:pPr>
        <w:jc w:val="center"/>
        <w:rPr>
          <w:rFonts w:ascii="Arial" w:hAnsi="Arial" w:cs="Arial"/>
          <w:b/>
          <w:iCs/>
        </w:rPr>
      </w:pPr>
      <w:r w:rsidRPr="00A32E3F">
        <w:rPr>
          <w:rFonts w:ascii="Arial" w:hAnsi="Arial" w:cs="Arial"/>
          <w:b/>
          <w:iCs/>
        </w:rPr>
        <w:t>Lecturer: Huw Thomas</w:t>
      </w:r>
    </w:p>
    <w:p w14:paraId="420CE07F" w14:textId="77777777" w:rsidR="004B1414" w:rsidRPr="00A32E3F" w:rsidRDefault="004B1414">
      <w:pPr>
        <w:spacing w:after="200" w:line="276" w:lineRule="auto"/>
        <w:jc w:val="left"/>
        <w:rPr>
          <w:rFonts w:ascii="Arial" w:hAnsi="Arial" w:cs="Arial"/>
        </w:rPr>
      </w:pPr>
      <w:r w:rsidRPr="00A32E3F">
        <w:rPr>
          <w:rFonts w:ascii="Arial" w:hAnsi="Arial" w:cs="Arial"/>
        </w:rPr>
        <w:br w:type="page"/>
      </w:r>
    </w:p>
    <w:p w14:paraId="2800A09B" w14:textId="79030805" w:rsidR="00A32E3F" w:rsidRPr="00A32E3F" w:rsidRDefault="00A32E3F" w:rsidP="00A32E3F">
      <w:pPr>
        <w:rPr>
          <w:rFonts w:ascii="Arial" w:hAnsi="Arial" w:cs="Arial"/>
          <w:b/>
        </w:rPr>
      </w:pPr>
      <w:r w:rsidRPr="00A32E3F">
        <w:rPr>
          <w:rFonts w:ascii="Arial" w:hAnsi="Arial" w:cs="Arial"/>
          <w:b/>
        </w:rPr>
        <w:lastRenderedPageBreak/>
        <w:t>Introduction</w:t>
      </w:r>
    </w:p>
    <w:p w14:paraId="785167EC" w14:textId="3D5FDF32" w:rsidR="00E267C8" w:rsidRPr="00A32E3F" w:rsidRDefault="00E267C8" w:rsidP="001C6F03">
      <w:pPr>
        <w:rPr>
          <w:rFonts w:ascii="Arial" w:hAnsi="Arial" w:cs="Arial"/>
        </w:rPr>
      </w:pPr>
      <w:r w:rsidRPr="00A32E3F">
        <w:rPr>
          <w:rFonts w:ascii="Arial" w:hAnsi="Arial" w:cs="Arial"/>
        </w:rPr>
        <w:t xml:space="preserve">This </w:t>
      </w:r>
      <w:r w:rsidR="004B1414" w:rsidRPr="00A32E3F">
        <w:rPr>
          <w:rFonts w:ascii="Arial" w:hAnsi="Arial" w:cs="Arial"/>
        </w:rPr>
        <w:t>essay</w:t>
      </w:r>
      <w:r w:rsidRPr="00A32E3F">
        <w:rPr>
          <w:rFonts w:ascii="Arial" w:hAnsi="Arial" w:cs="Arial"/>
        </w:rPr>
        <w:t xml:space="preserve"> focuses on sustainability, and its various aspects in relation with the hospitality sector. The hospitality sec</w:t>
      </w:r>
      <w:r w:rsidR="00850DA3" w:rsidRPr="00A32E3F">
        <w:rPr>
          <w:rFonts w:ascii="Arial" w:hAnsi="Arial" w:cs="Arial"/>
        </w:rPr>
        <w:t>tor is one of the most resource-</w:t>
      </w:r>
      <w:r w:rsidRPr="00A32E3F">
        <w:rPr>
          <w:rFonts w:ascii="Arial" w:hAnsi="Arial" w:cs="Arial"/>
        </w:rPr>
        <w:t xml:space="preserve">intensive sectors out there and hence, </w:t>
      </w:r>
      <w:r w:rsidR="004E3D4C" w:rsidRPr="00A32E3F">
        <w:rPr>
          <w:rFonts w:ascii="Arial" w:hAnsi="Arial" w:cs="Arial"/>
        </w:rPr>
        <w:t>it is important for the sector to remain sustainable.</w:t>
      </w:r>
      <w:r w:rsidR="007D65A0" w:rsidRPr="00A32E3F">
        <w:rPr>
          <w:rFonts w:ascii="Arial" w:hAnsi="Arial" w:cs="Arial"/>
        </w:rPr>
        <w:t xml:space="preserve"> The sustainable </w:t>
      </w:r>
      <w:r w:rsidR="00C128CA" w:rsidRPr="00A32E3F">
        <w:rPr>
          <w:rFonts w:ascii="Arial" w:hAnsi="Arial" w:cs="Arial"/>
        </w:rPr>
        <w:t>environment</w:t>
      </w:r>
      <w:r w:rsidR="007D65A0" w:rsidRPr="00A32E3F">
        <w:rPr>
          <w:rFonts w:ascii="Arial" w:hAnsi="Arial" w:cs="Arial"/>
        </w:rPr>
        <w:t xml:space="preserve"> will produce better opportunities of growth</w:t>
      </w:r>
      <w:r w:rsidR="00506F39" w:rsidRPr="00A32E3F">
        <w:rPr>
          <w:rFonts w:ascii="Arial" w:hAnsi="Arial" w:cs="Arial"/>
        </w:rPr>
        <w:t xml:space="preserve"> for the hospitality sector</w:t>
      </w:r>
      <w:r w:rsidR="007D65A0" w:rsidRPr="00A32E3F">
        <w:rPr>
          <w:rFonts w:ascii="Arial" w:hAnsi="Arial" w:cs="Arial"/>
        </w:rPr>
        <w:t xml:space="preserve"> in the future. Hence, the </w:t>
      </w:r>
      <w:r w:rsidR="00C128CA" w:rsidRPr="00A32E3F">
        <w:rPr>
          <w:rFonts w:ascii="Arial" w:hAnsi="Arial" w:cs="Arial"/>
        </w:rPr>
        <w:t>practices for a sustainable world are</w:t>
      </w:r>
      <w:r w:rsidR="007D65A0" w:rsidRPr="00A32E3F">
        <w:rPr>
          <w:rFonts w:ascii="Arial" w:hAnsi="Arial" w:cs="Arial"/>
        </w:rPr>
        <w:t xml:space="preserve"> ideal for the hospitality sector. The benefits of the </w:t>
      </w:r>
      <w:r w:rsidR="00C128CA" w:rsidRPr="00A32E3F">
        <w:rPr>
          <w:rFonts w:ascii="Arial" w:hAnsi="Arial" w:cs="Arial"/>
        </w:rPr>
        <w:t>sustainable</w:t>
      </w:r>
      <w:r w:rsidR="007D65A0" w:rsidRPr="00A32E3F">
        <w:rPr>
          <w:rFonts w:ascii="Arial" w:hAnsi="Arial" w:cs="Arial"/>
        </w:rPr>
        <w:t xml:space="preserve"> practices will improve the hospitality sector in many different ways.</w:t>
      </w:r>
      <w:r w:rsidR="004E3D4C" w:rsidRPr="00A32E3F">
        <w:rPr>
          <w:rFonts w:ascii="Arial" w:hAnsi="Arial" w:cs="Arial"/>
        </w:rPr>
        <w:t xml:space="preserve"> In this </w:t>
      </w:r>
      <w:r w:rsidR="004B1414" w:rsidRPr="00A32E3F">
        <w:rPr>
          <w:rFonts w:ascii="Arial" w:hAnsi="Arial" w:cs="Arial"/>
        </w:rPr>
        <w:t>essay</w:t>
      </w:r>
      <w:r w:rsidR="004E3D4C" w:rsidRPr="00A32E3F">
        <w:rPr>
          <w:rFonts w:ascii="Arial" w:hAnsi="Arial" w:cs="Arial"/>
        </w:rPr>
        <w:t xml:space="preserve">, the sustainability around the hospitality sector will be discussed. Firstly, the </w:t>
      </w:r>
      <w:r w:rsidR="004B1414" w:rsidRPr="00A32E3F">
        <w:rPr>
          <w:rFonts w:ascii="Arial" w:hAnsi="Arial" w:cs="Arial"/>
        </w:rPr>
        <w:t>essay</w:t>
      </w:r>
      <w:r w:rsidR="004E3D4C" w:rsidRPr="00A32E3F">
        <w:rPr>
          <w:rFonts w:ascii="Arial" w:hAnsi="Arial" w:cs="Arial"/>
        </w:rPr>
        <w:t xml:space="preserve"> </w:t>
      </w:r>
      <w:r w:rsidR="0007479E" w:rsidRPr="00A32E3F">
        <w:rPr>
          <w:rFonts w:ascii="Arial" w:hAnsi="Arial" w:cs="Arial"/>
        </w:rPr>
        <w:t>will discuss</w:t>
      </w:r>
      <w:r w:rsidR="004E3D4C" w:rsidRPr="00A32E3F">
        <w:rPr>
          <w:rFonts w:ascii="Arial" w:hAnsi="Arial" w:cs="Arial"/>
        </w:rPr>
        <w:t xml:space="preserve"> sustainability and its pillars.</w:t>
      </w:r>
      <w:r w:rsidR="0007479E" w:rsidRPr="00A32E3F">
        <w:rPr>
          <w:rFonts w:ascii="Arial" w:hAnsi="Arial" w:cs="Arial"/>
        </w:rPr>
        <w:t xml:space="preserve"> Then it will display the relation of sustainability with the hospitality sector. After that, the business concerns of the sus</w:t>
      </w:r>
      <w:r w:rsidR="0003410A" w:rsidRPr="00A32E3F">
        <w:rPr>
          <w:rFonts w:ascii="Arial" w:hAnsi="Arial" w:cs="Arial"/>
        </w:rPr>
        <w:t xml:space="preserve">tainability will be discussed. Next, the circular economy and the CSR will </w:t>
      </w:r>
      <w:r w:rsidR="00FC4E8B" w:rsidRPr="00A32E3F">
        <w:rPr>
          <w:rFonts w:ascii="Arial" w:hAnsi="Arial" w:cs="Arial"/>
        </w:rPr>
        <w:t>be highlighted</w:t>
      </w:r>
      <w:r w:rsidR="0003410A" w:rsidRPr="00A32E3F">
        <w:rPr>
          <w:rFonts w:ascii="Arial" w:hAnsi="Arial" w:cs="Arial"/>
        </w:rPr>
        <w:t xml:space="preserve">. </w:t>
      </w:r>
      <w:r w:rsidR="00FC4E8B" w:rsidRPr="00A32E3F">
        <w:rPr>
          <w:rFonts w:ascii="Arial" w:hAnsi="Arial" w:cs="Arial"/>
        </w:rPr>
        <w:t>After that, the examples of the CSR in the corporate levels will be shown.</w:t>
      </w:r>
    </w:p>
    <w:p w14:paraId="2202584F" w14:textId="77777777" w:rsidR="00A32E3F" w:rsidRPr="00A32E3F" w:rsidRDefault="00A32E3F" w:rsidP="001C6F03">
      <w:pPr>
        <w:rPr>
          <w:rFonts w:ascii="Arial" w:hAnsi="Arial" w:cs="Arial"/>
        </w:rPr>
      </w:pPr>
    </w:p>
    <w:p w14:paraId="7BB0815E" w14:textId="77777777" w:rsidR="00A32E3F" w:rsidRPr="00A32E3F" w:rsidRDefault="00A32E3F" w:rsidP="00A32E3F">
      <w:pPr>
        <w:rPr>
          <w:rFonts w:ascii="Arial" w:hAnsi="Arial" w:cs="Arial"/>
          <w:b/>
          <w:bCs/>
        </w:rPr>
      </w:pPr>
      <w:r w:rsidRPr="00A32E3F">
        <w:rPr>
          <w:rFonts w:ascii="Arial" w:hAnsi="Arial" w:cs="Arial"/>
          <w:b/>
          <w:bCs/>
        </w:rPr>
        <w:t>Main Body</w:t>
      </w:r>
      <w:bookmarkStart w:id="0" w:name="_Toc117384572"/>
    </w:p>
    <w:p w14:paraId="660CBBBF" w14:textId="209127CC" w:rsidR="00F37010" w:rsidRPr="00A32E3F" w:rsidRDefault="00F37010" w:rsidP="00A32E3F">
      <w:pPr>
        <w:rPr>
          <w:rFonts w:ascii="Arial" w:hAnsi="Arial" w:cs="Arial"/>
          <w:b/>
          <w:bCs/>
        </w:rPr>
      </w:pPr>
      <w:r w:rsidRPr="00A32E3F">
        <w:rPr>
          <w:rFonts w:ascii="Arial" w:hAnsi="Arial" w:cs="Arial"/>
          <w:b/>
          <w:bCs/>
        </w:rPr>
        <w:t>Sustainability and its pillars</w:t>
      </w:r>
      <w:bookmarkEnd w:id="0"/>
      <w:r w:rsidR="00853E2B" w:rsidRPr="00A32E3F">
        <w:rPr>
          <w:rFonts w:ascii="Arial" w:hAnsi="Arial" w:cs="Arial"/>
          <w:b/>
          <w:bCs/>
        </w:rPr>
        <w:t xml:space="preserve"> </w:t>
      </w:r>
    </w:p>
    <w:p w14:paraId="118B87B3" w14:textId="77777777" w:rsidR="00E267C8" w:rsidRPr="00A32E3F" w:rsidRDefault="00E267C8" w:rsidP="001C6F03">
      <w:pPr>
        <w:rPr>
          <w:rFonts w:ascii="Arial" w:hAnsi="Arial" w:cs="Arial"/>
        </w:rPr>
      </w:pPr>
      <w:r w:rsidRPr="00A32E3F">
        <w:rPr>
          <w:rFonts w:ascii="Arial" w:hAnsi="Arial" w:cs="Arial"/>
        </w:rPr>
        <w:t>Sustainability refers to the system</w:t>
      </w:r>
      <w:r w:rsidR="00E93774" w:rsidRPr="00A32E3F">
        <w:rPr>
          <w:rFonts w:ascii="Arial" w:hAnsi="Arial" w:cs="Arial"/>
        </w:rPr>
        <w:t>,</w:t>
      </w:r>
      <w:r w:rsidRPr="00A32E3F">
        <w:rPr>
          <w:rFonts w:ascii="Arial" w:hAnsi="Arial" w:cs="Arial"/>
        </w:rPr>
        <w:t xml:space="preserve"> by which the future can be improved by various methods dedicated to the conservation and management of resources that everyone has</w:t>
      </w:r>
      <w:r w:rsidR="00C128CA" w:rsidRPr="00A32E3F">
        <w:rPr>
          <w:rFonts w:ascii="Arial" w:hAnsi="Arial" w:cs="Arial"/>
        </w:rPr>
        <w:t xml:space="preserve"> (</w:t>
      </w:r>
      <w:r w:rsidR="00C128CA" w:rsidRPr="00A32E3F">
        <w:rPr>
          <w:rFonts w:ascii="Arial" w:hAnsi="Arial" w:cs="Arial"/>
          <w:lang w:eastAsia="en-GB"/>
        </w:rPr>
        <w:t xml:space="preserve">Ho </w:t>
      </w:r>
      <w:r w:rsidR="00C128CA" w:rsidRPr="00A32E3F">
        <w:rPr>
          <w:rFonts w:ascii="Arial" w:hAnsi="Arial" w:cs="Arial"/>
          <w:i/>
          <w:lang w:eastAsia="en-GB"/>
        </w:rPr>
        <w:t>et al.</w:t>
      </w:r>
      <w:r w:rsidR="00C128CA" w:rsidRPr="00A32E3F">
        <w:rPr>
          <w:rFonts w:ascii="Arial" w:hAnsi="Arial" w:cs="Arial"/>
          <w:lang w:eastAsia="en-GB"/>
        </w:rPr>
        <w:t>, 2021</w:t>
      </w:r>
      <w:r w:rsidR="00C128CA" w:rsidRPr="00A32E3F">
        <w:rPr>
          <w:rFonts w:ascii="Arial" w:hAnsi="Arial" w:cs="Arial"/>
        </w:rPr>
        <w:t>)</w:t>
      </w:r>
      <w:r w:rsidRPr="00A32E3F">
        <w:rPr>
          <w:rFonts w:ascii="Arial" w:hAnsi="Arial" w:cs="Arial"/>
        </w:rPr>
        <w:t>.</w:t>
      </w:r>
    </w:p>
    <w:p w14:paraId="30E1946D" w14:textId="77777777" w:rsidR="007C5040" w:rsidRPr="00A32E3F" w:rsidRDefault="00E87F92" w:rsidP="001C6F03">
      <w:pPr>
        <w:jc w:val="center"/>
        <w:rPr>
          <w:rFonts w:ascii="Arial" w:hAnsi="Arial" w:cs="Arial"/>
        </w:rPr>
      </w:pPr>
      <w:r w:rsidRPr="00A32E3F">
        <w:rPr>
          <w:rFonts w:ascii="Arial" w:hAnsi="Arial" w:cs="Arial"/>
          <w:noProof/>
          <w:lang w:val="en-US"/>
        </w:rPr>
        <w:drawing>
          <wp:inline distT="0" distB="0" distL="0" distR="0" wp14:anchorId="6CF77986" wp14:editId="6CFE0695">
            <wp:extent cx="2628900" cy="2381250"/>
            <wp:effectExtent l="19050" t="0" r="0" b="0"/>
            <wp:docPr id="1" name="Picture 1" descr="Venn diagram of the three pillars of sustainable development Source:(Lozano, 200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nn diagram of the three pillars of sustainable development Source:(Lozano, 2008)  "/>
                    <pic:cNvPicPr>
                      <a:picLocks noChangeAspect="1" noChangeArrowheads="1"/>
                    </pic:cNvPicPr>
                  </pic:nvPicPr>
                  <pic:blipFill>
                    <a:blip r:embed="rId7" cstate="print"/>
                    <a:srcRect/>
                    <a:stretch>
                      <a:fillRect/>
                    </a:stretch>
                  </pic:blipFill>
                  <pic:spPr bwMode="auto">
                    <a:xfrm>
                      <a:off x="0" y="0"/>
                      <a:ext cx="2628900" cy="2381250"/>
                    </a:xfrm>
                    <a:prstGeom prst="rect">
                      <a:avLst/>
                    </a:prstGeom>
                    <a:noFill/>
                    <a:ln w="9525">
                      <a:noFill/>
                      <a:miter lim="800000"/>
                      <a:headEnd/>
                      <a:tailEnd/>
                    </a:ln>
                  </pic:spPr>
                </pic:pic>
              </a:graphicData>
            </a:graphic>
          </wp:inline>
        </w:drawing>
      </w:r>
    </w:p>
    <w:p w14:paraId="5907EE7D" w14:textId="77777777" w:rsidR="00E87F92" w:rsidRPr="00A32E3F" w:rsidRDefault="007C5040" w:rsidP="007C5040">
      <w:pPr>
        <w:pStyle w:val="Caption"/>
        <w:jc w:val="center"/>
        <w:rPr>
          <w:rFonts w:ascii="Arial" w:hAnsi="Arial" w:cs="Arial"/>
          <w:b w:val="0"/>
        </w:rPr>
      </w:pPr>
      <w:r w:rsidRPr="00A32E3F">
        <w:rPr>
          <w:rFonts w:ascii="Arial" w:hAnsi="Arial" w:cs="Arial"/>
        </w:rPr>
        <w:t xml:space="preserve">Figure </w:t>
      </w:r>
      <w:r w:rsidR="00000000" w:rsidRPr="00A32E3F">
        <w:rPr>
          <w:rFonts w:ascii="Arial" w:hAnsi="Arial" w:cs="Arial"/>
        </w:rPr>
        <w:fldChar w:fldCharType="begin"/>
      </w:r>
      <w:r w:rsidR="00000000" w:rsidRPr="00A32E3F">
        <w:rPr>
          <w:rFonts w:ascii="Arial" w:hAnsi="Arial" w:cs="Arial"/>
        </w:rPr>
        <w:instrText xml:space="preserve"> SEQ Figure \* ARABIC </w:instrText>
      </w:r>
      <w:r w:rsidR="00000000" w:rsidRPr="00A32E3F">
        <w:rPr>
          <w:rFonts w:ascii="Arial" w:hAnsi="Arial" w:cs="Arial"/>
        </w:rPr>
        <w:fldChar w:fldCharType="separate"/>
      </w:r>
      <w:r w:rsidRPr="00A32E3F">
        <w:rPr>
          <w:rFonts w:ascii="Arial" w:hAnsi="Arial" w:cs="Arial"/>
        </w:rPr>
        <w:t>1</w:t>
      </w:r>
      <w:r w:rsidR="00000000" w:rsidRPr="00A32E3F">
        <w:rPr>
          <w:rFonts w:ascii="Arial" w:hAnsi="Arial" w:cs="Arial"/>
        </w:rPr>
        <w:fldChar w:fldCharType="end"/>
      </w:r>
      <w:r w:rsidRPr="00A32E3F">
        <w:rPr>
          <w:rFonts w:ascii="Arial" w:hAnsi="Arial" w:cs="Arial"/>
        </w:rPr>
        <w:t xml:space="preserve">: Sustainability and its </w:t>
      </w:r>
      <w:r w:rsidR="001C6F03" w:rsidRPr="00A32E3F">
        <w:rPr>
          <w:rFonts w:ascii="Arial" w:hAnsi="Arial" w:cs="Arial"/>
        </w:rPr>
        <w:t>P</w:t>
      </w:r>
      <w:r w:rsidRPr="00A32E3F">
        <w:rPr>
          <w:rFonts w:ascii="Arial" w:hAnsi="Arial" w:cs="Arial"/>
        </w:rPr>
        <w:t>illars</w:t>
      </w:r>
    </w:p>
    <w:p w14:paraId="205529E6" w14:textId="77777777" w:rsidR="00291256" w:rsidRPr="00A32E3F" w:rsidRDefault="00291256" w:rsidP="001C6F03">
      <w:pPr>
        <w:jc w:val="center"/>
        <w:rPr>
          <w:rFonts w:ascii="Arial" w:hAnsi="Arial" w:cs="Arial"/>
        </w:rPr>
      </w:pPr>
      <w:r w:rsidRPr="00A32E3F">
        <w:rPr>
          <w:rFonts w:ascii="Arial" w:hAnsi="Arial" w:cs="Arial"/>
        </w:rPr>
        <w:t>(Source: ResearchGate, 2022)</w:t>
      </w:r>
    </w:p>
    <w:p w14:paraId="7E351306" w14:textId="77777777" w:rsidR="00E87F92" w:rsidRPr="00A32E3F" w:rsidRDefault="00C11664" w:rsidP="001C6F03">
      <w:pPr>
        <w:rPr>
          <w:rFonts w:ascii="Arial" w:hAnsi="Arial" w:cs="Arial"/>
        </w:rPr>
      </w:pPr>
      <w:r w:rsidRPr="00A32E3F">
        <w:rPr>
          <w:rFonts w:ascii="Arial" w:hAnsi="Arial" w:cs="Arial"/>
        </w:rPr>
        <w:lastRenderedPageBreak/>
        <w:t>Sustainability has three pillars, which are Social, Environmental and Economic</w:t>
      </w:r>
      <w:r w:rsidR="003C6B8C" w:rsidRPr="00A32E3F">
        <w:rPr>
          <w:rFonts w:ascii="Arial" w:hAnsi="Arial" w:cs="Arial"/>
        </w:rPr>
        <w:t xml:space="preserve"> (ResearchGate, 2022)</w:t>
      </w:r>
      <w:r w:rsidRPr="00A32E3F">
        <w:rPr>
          <w:rFonts w:ascii="Arial" w:hAnsi="Arial" w:cs="Arial"/>
        </w:rPr>
        <w:t xml:space="preserve">. These three pillars are highly important for the development of the sustainability. </w:t>
      </w:r>
    </w:p>
    <w:p w14:paraId="5527CF67" w14:textId="77777777" w:rsidR="00281A72" w:rsidRPr="00A32E3F" w:rsidRDefault="00281A72" w:rsidP="001C6F03">
      <w:pPr>
        <w:rPr>
          <w:rFonts w:ascii="Arial" w:hAnsi="Arial" w:cs="Arial"/>
        </w:rPr>
      </w:pPr>
      <w:r w:rsidRPr="00A32E3F">
        <w:rPr>
          <w:rFonts w:ascii="Arial" w:hAnsi="Arial" w:cs="Arial"/>
          <w:b/>
        </w:rPr>
        <w:t>Social sustainability:</w:t>
      </w:r>
      <w:r w:rsidR="001536FA" w:rsidRPr="00A32E3F">
        <w:rPr>
          <w:rFonts w:ascii="Arial" w:hAnsi="Arial" w:cs="Arial"/>
          <w:b/>
        </w:rPr>
        <w:t xml:space="preserve"> </w:t>
      </w:r>
      <w:r w:rsidR="001B39D1" w:rsidRPr="00A32E3F">
        <w:rPr>
          <w:rFonts w:ascii="Arial" w:hAnsi="Arial" w:cs="Arial"/>
        </w:rPr>
        <w:t>Social sustainability contains various ethical and cultural sustainability that are required to maintain. This type of sustainability is vital for the growth of the society</w:t>
      </w:r>
      <w:r w:rsidR="004B1414" w:rsidRPr="00A32E3F">
        <w:rPr>
          <w:rFonts w:ascii="Arial" w:hAnsi="Arial" w:cs="Arial"/>
        </w:rPr>
        <w:t>,</w:t>
      </w:r>
      <w:r w:rsidR="001B39D1" w:rsidRPr="00A32E3F">
        <w:rPr>
          <w:rFonts w:ascii="Arial" w:hAnsi="Arial" w:cs="Arial"/>
        </w:rPr>
        <w:t xml:space="preserve"> </w:t>
      </w:r>
      <w:r w:rsidR="004B1414" w:rsidRPr="00A32E3F">
        <w:rPr>
          <w:rFonts w:ascii="Arial" w:hAnsi="Arial" w:cs="Arial"/>
        </w:rPr>
        <w:t>and</w:t>
      </w:r>
      <w:r w:rsidR="001B39D1" w:rsidRPr="00A32E3F">
        <w:rPr>
          <w:rFonts w:ascii="Arial" w:hAnsi="Arial" w:cs="Arial"/>
        </w:rPr>
        <w:t xml:space="preserve"> </w:t>
      </w:r>
      <w:r w:rsidR="004B1414" w:rsidRPr="00A32E3F">
        <w:rPr>
          <w:rFonts w:ascii="Arial" w:hAnsi="Arial" w:cs="Arial"/>
        </w:rPr>
        <w:t xml:space="preserve">it </w:t>
      </w:r>
      <w:r w:rsidR="001B39D1" w:rsidRPr="00A32E3F">
        <w:rPr>
          <w:rFonts w:ascii="Arial" w:hAnsi="Arial" w:cs="Arial"/>
        </w:rPr>
        <w:t>provides various types of support to the community. A business can improve social sustainability by providing various benefits to the local culture</w:t>
      </w:r>
      <w:r w:rsidR="00C128CA" w:rsidRPr="00A32E3F">
        <w:rPr>
          <w:rFonts w:ascii="Arial" w:hAnsi="Arial" w:cs="Arial"/>
        </w:rPr>
        <w:t xml:space="preserve"> (</w:t>
      </w:r>
      <w:r w:rsidR="00C128CA" w:rsidRPr="00A32E3F">
        <w:rPr>
          <w:rFonts w:ascii="Arial" w:hAnsi="Arial" w:cs="Arial"/>
          <w:lang w:eastAsia="en-GB"/>
        </w:rPr>
        <w:t>Han, 2021</w:t>
      </w:r>
      <w:r w:rsidR="00C128CA" w:rsidRPr="00A32E3F">
        <w:rPr>
          <w:rFonts w:ascii="Arial" w:hAnsi="Arial" w:cs="Arial"/>
        </w:rPr>
        <w:t>)</w:t>
      </w:r>
      <w:r w:rsidR="001B39D1" w:rsidRPr="00A32E3F">
        <w:rPr>
          <w:rFonts w:ascii="Arial" w:hAnsi="Arial" w:cs="Arial"/>
        </w:rPr>
        <w:t xml:space="preserve">. Social sustainability can improve the environment of sustainability as well. Social sustainability is achieved via different types of social responsibilities that are being performed by the company or an organisation. </w:t>
      </w:r>
      <w:r w:rsidR="00C90C50" w:rsidRPr="00A32E3F">
        <w:rPr>
          <w:rFonts w:ascii="Arial" w:hAnsi="Arial" w:cs="Arial"/>
        </w:rPr>
        <w:t xml:space="preserve">Various corporate social responsibilities </w:t>
      </w:r>
      <w:r w:rsidR="004B1414" w:rsidRPr="00A32E3F">
        <w:rPr>
          <w:rFonts w:ascii="Arial" w:hAnsi="Arial" w:cs="Arial"/>
        </w:rPr>
        <w:t>focus</w:t>
      </w:r>
      <w:r w:rsidR="00C90C50" w:rsidRPr="00A32E3F">
        <w:rPr>
          <w:rFonts w:ascii="Arial" w:hAnsi="Arial" w:cs="Arial"/>
        </w:rPr>
        <w:t xml:space="preserve"> on providing the social sustainability in such a way that leads to better outcome for the business of an organi</w:t>
      </w:r>
      <w:r w:rsidR="00B15D99" w:rsidRPr="00A32E3F">
        <w:rPr>
          <w:rFonts w:ascii="Arial" w:hAnsi="Arial" w:cs="Arial"/>
        </w:rPr>
        <w:t>s</w:t>
      </w:r>
      <w:r w:rsidR="00C90C50" w:rsidRPr="00A32E3F">
        <w:rPr>
          <w:rFonts w:ascii="Arial" w:hAnsi="Arial" w:cs="Arial"/>
        </w:rPr>
        <w:t>ation.</w:t>
      </w:r>
    </w:p>
    <w:p w14:paraId="734C96EE" w14:textId="77777777" w:rsidR="001B39D1" w:rsidRPr="00A32E3F" w:rsidRDefault="00281A72" w:rsidP="001C6F03">
      <w:pPr>
        <w:rPr>
          <w:rFonts w:ascii="Arial" w:hAnsi="Arial" w:cs="Arial"/>
        </w:rPr>
      </w:pPr>
      <w:r w:rsidRPr="00A32E3F">
        <w:rPr>
          <w:rFonts w:ascii="Arial" w:hAnsi="Arial" w:cs="Arial"/>
          <w:b/>
        </w:rPr>
        <w:t>Environmental sustainability:</w:t>
      </w:r>
      <w:r w:rsidR="001B39D1" w:rsidRPr="00A32E3F">
        <w:rPr>
          <w:rFonts w:ascii="Arial" w:hAnsi="Arial" w:cs="Arial"/>
          <w:b/>
        </w:rPr>
        <w:t xml:space="preserve"> </w:t>
      </w:r>
      <w:r w:rsidR="001B39D1" w:rsidRPr="00A32E3F">
        <w:rPr>
          <w:rFonts w:ascii="Arial" w:hAnsi="Arial" w:cs="Arial"/>
        </w:rPr>
        <w:t>Environmental sustainability solely focuses on the environment and the aspects of it. Various types of environmental qualities are maintained throughout the environmental sustainability procedures. The preservation of the environment is crucial for the environmental sustainability to succeed. The extraction of resources from various places and continuous damage towards the environment can be reduced by following the environmental sustainability practices</w:t>
      </w:r>
      <w:r w:rsidR="00E84F7C" w:rsidRPr="00A32E3F">
        <w:rPr>
          <w:rFonts w:ascii="Arial" w:hAnsi="Arial" w:cs="Arial"/>
        </w:rPr>
        <w:t xml:space="preserve"> (</w:t>
      </w:r>
      <w:proofErr w:type="spellStart"/>
      <w:r w:rsidR="00E84F7C" w:rsidRPr="00A32E3F">
        <w:rPr>
          <w:rFonts w:ascii="Arial" w:hAnsi="Arial" w:cs="Arial"/>
          <w:lang w:eastAsia="en-GB"/>
        </w:rPr>
        <w:t>Rezapouraghdam</w:t>
      </w:r>
      <w:proofErr w:type="spellEnd"/>
      <w:r w:rsidR="00E84F7C" w:rsidRPr="00A32E3F">
        <w:rPr>
          <w:rFonts w:ascii="Arial" w:hAnsi="Arial" w:cs="Arial"/>
          <w:lang w:eastAsia="en-GB"/>
        </w:rPr>
        <w:t xml:space="preserve"> </w:t>
      </w:r>
      <w:r w:rsidR="00E84F7C" w:rsidRPr="00A32E3F">
        <w:rPr>
          <w:rFonts w:ascii="Arial" w:hAnsi="Arial" w:cs="Arial"/>
          <w:i/>
          <w:lang w:eastAsia="en-GB"/>
        </w:rPr>
        <w:t>et al.</w:t>
      </w:r>
      <w:r w:rsidR="00E84F7C" w:rsidRPr="00A32E3F">
        <w:rPr>
          <w:rFonts w:ascii="Arial" w:hAnsi="Arial" w:cs="Arial"/>
          <w:lang w:eastAsia="en-GB"/>
        </w:rPr>
        <w:t>, 2019</w:t>
      </w:r>
      <w:r w:rsidR="00E84F7C" w:rsidRPr="00A32E3F">
        <w:rPr>
          <w:rFonts w:ascii="Arial" w:hAnsi="Arial" w:cs="Arial"/>
        </w:rPr>
        <w:t>)</w:t>
      </w:r>
      <w:r w:rsidR="009311A8" w:rsidRPr="00A32E3F">
        <w:rPr>
          <w:rFonts w:ascii="Arial" w:hAnsi="Arial" w:cs="Arial"/>
        </w:rPr>
        <w:t>. This is the most important part of environmental sustainability</w:t>
      </w:r>
      <w:r w:rsidR="00B15D99" w:rsidRPr="00A32E3F">
        <w:rPr>
          <w:rFonts w:ascii="Arial" w:hAnsi="Arial" w:cs="Arial"/>
        </w:rPr>
        <w:t>,</w:t>
      </w:r>
      <w:r w:rsidR="009311A8" w:rsidRPr="00A32E3F">
        <w:rPr>
          <w:rFonts w:ascii="Arial" w:hAnsi="Arial" w:cs="Arial"/>
        </w:rPr>
        <w:t xml:space="preserve"> as it allows a company or an organi</w:t>
      </w:r>
      <w:r w:rsidR="00B15D99" w:rsidRPr="00A32E3F">
        <w:rPr>
          <w:rFonts w:ascii="Arial" w:hAnsi="Arial" w:cs="Arial"/>
        </w:rPr>
        <w:t>s</w:t>
      </w:r>
      <w:r w:rsidR="009311A8" w:rsidRPr="00A32E3F">
        <w:rPr>
          <w:rFonts w:ascii="Arial" w:hAnsi="Arial" w:cs="Arial"/>
        </w:rPr>
        <w:t>ation to be fully compliant of the requirements imposed by the governments.</w:t>
      </w:r>
    </w:p>
    <w:p w14:paraId="5C47139B" w14:textId="77777777" w:rsidR="00281A72" w:rsidRPr="00A32E3F" w:rsidRDefault="001B39D1" w:rsidP="001C6F03">
      <w:pPr>
        <w:rPr>
          <w:rFonts w:ascii="Arial" w:hAnsi="Arial" w:cs="Arial"/>
          <w:b/>
        </w:rPr>
      </w:pPr>
      <w:r w:rsidRPr="00A32E3F">
        <w:rPr>
          <w:rFonts w:ascii="Arial" w:hAnsi="Arial" w:cs="Arial"/>
          <w:b/>
        </w:rPr>
        <w:t xml:space="preserve">Economic </w:t>
      </w:r>
      <w:r w:rsidR="00281A72" w:rsidRPr="00A32E3F">
        <w:rPr>
          <w:rFonts w:ascii="Arial" w:hAnsi="Arial" w:cs="Arial"/>
          <w:b/>
        </w:rPr>
        <w:t>sustainability:</w:t>
      </w:r>
      <w:r w:rsidRPr="00A32E3F">
        <w:rPr>
          <w:rFonts w:ascii="Arial" w:hAnsi="Arial" w:cs="Arial"/>
          <w:b/>
        </w:rPr>
        <w:t xml:space="preserve"> </w:t>
      </w:r>
      <w:r w:rsidRPr="00A32E3F">
        <w:rPr>
          <w:rFonts w:ascii="Arial" w:hAnsi="Arial" w:cs="Arial"/>
        </w:rPr>
        <w:t xml:space="preserve">Economic sustainability depends on the economic </w:t>
      </w:r>
      <w:r w:rsidR="00E84F7C" w:rsidRPr="00A32E3F">
        <w:rPr>
          <w:rFonts w:ascii="Arial" w:hAnsi="Arial" w:cs="Arial"/>
        </w:rPr>
        <w:t>benefits that are</w:t>
      </w:r>
      <w:r w:rsidRPr="00A32E3F">
        <w:rPr>
          <w:rFonts w:ascii="Arial" w:hAnsi="Arial" w:cs="Arial"/>
        </w:rPr>
        <w:t xml:space="preserve"> being provided by the company or an organisation. The economic sustainability creates jobs</w:t>
      </w:r>
      <w:r w:rsidR="009311A8" w:rsidRPr="00A32E3F">
        <w:rPr>
          <w:rFonts w:ascii="Arial" w:hAnsi="Arial" w:cs="Arial"/>
        </w:rPr>
        <w:t>,</w:t>
      </w:r>
      <w:r w:rsidRPr="00A32E3F">
        <w:rPr>
          <w:rFonts w:ascii="Arial" w:hAnsi="Arial" w:cs="Arial"/>
        </w:rPr>
        <w:t xml:space="preserve"> generates profits and </w:t>
      </w:r>
      <w:r w:rsidR="009311A8" w:rsidRPr="00A32E3F">
        <w:rPr>
          <w:rFonts w:ascii="Arial" w:hAnsi="Arial" w:cs="Arial"/>
        </w:rPr>
        <w:t>provides</w:t>
      </w:r>
      <w:r w:rsidRPr="00A32E3F">
        <w:rPr>
          <w:rFonts w:ascii="Arial" w:hAnsi="Arial" w:cs="Arial"/>
        </w:rPr>
        <w:t xml:space="preserve"> economic support to the local culture</w:t>
      </w:r>
      <w:r w:rsidR="009311A8" w:rsidRPr="00A32E3F">
        <w:rPr>
          <w:rFonts w:ascii="Arial" w:hAnsi="Arial" w:cs="Arial"/>
        </w:rPr>
        <w:t>. T</w:t>
      </w:r>
      <w:r w:rsidRPr="00A32E3F">
        <w:rPr>
          <w:rFonts w:ascii="Arial" w:hAnsi="Arial" w:cs="Arial"/>
        </w:rPr>
        <w:t>he employees are the biggest beneficiaries of the economic sustainability that is present in an organisation</w:t>
      </w:r>
      <w:r w:rsidR="00E84F7C" w:rsidRPr="00A32E3F">
        <w:rPr>
          <w:rFonts w:ascii="Arial" w:hAnsi="Arial" w:cs="Arial"/>
        </w:rPr>
        <w:t xml:space="preserve"> (</w:t>
      </w:r>
      <w:r w:rsidR="00E84F7C" w:rsidRPr="00A32E3F">
        <w:rPr>
          <w:rFonts w:ascii="Arial" w:hAnsi="Arial" w:cs="Arial"/>
          <w:lang w:eastAsia="en-GB"/>
        </w:rPr>
        <w:t xml:space="preserve">Martínez-Martínez </w:t>
      </w:r>
      <w:r w:rsidR="00E84F7C" w:rsidRPr="00A32E3F">
        <w:rPr>
          <w:rFonts w:ascii="Arial" w:hAnsi="Arial" w:cs="Arial"/>
          <w:i/>
          <w:lang w:eastAsia="en-GB"/>
        </w:rPr>
        <w:t>et al.</w:t>
      </w:r>
      <w:r w:rsidR="00E84F7C" w:rsidRPr="00A32E3F">
        <w:rPr>
          <w:rFonts w:ascii="Arial" w:hAnsi="Arial" w:cs="Arial"/>
          <w:lang w:eastAsia="en-GB"/>
        </w:rPr>
        <w:t>, 2019</w:t>
      </w:r>
      <w:r w:rsidR="00E84F7C" w:rsidRPr="00A32E3F">
        <w:rPr>
          <w:rFonts w:ascii="Arial" w:hAnsi="Arial" w:cs="Arial"/>
        </w:rPr>
        <w:t>)</w:t>
      </w:r>
      <w:r w:rsidR="009311A8" w:rsidRPr="00A32E3F">
        <w:rPr>
          <w:rFonts w:ascii="Arial" w:hAnsi="Arial" w:cs="Arial"/>
        </w:rPr>
        <w:t>. E</w:t>
      </w:r>
      <w:r w:rsidRPr="00A32E3F">
        <w:rPr>
          <w:rFonts w:ascii="Arial" w:hAnsi="Arial" w:cs="Arial"/>
        </w:rPr>
        <w:t>very organisation must follow various types of economic standard in order to perform the economic sustainability properly</w:t>
      </w:r>
      <w:r w:rsidR="009311A8" w:rsidRPr="00A32E3F">
        <w:rPr>
          <w:rFonts w:ascii="Arial" w:hAnsi="Arial" w:cs="Arial"/>
        </w:rPr>
        <w:t>. R</w:t>
      </w:r>
      <w:r w:rsidRPr="00A32E3F">
        <w:rPr>
          <w:rFonts w:ascii="Arial" w:hAnsi="Arial" w:cs="Arial"/>
        </w:rPr>
        <w:t xml:space="preserve">ecycling valuable materials and reducing consumption of the resources </w:t>
      </w:r>
      <w:r w:rsidR="009311A8" w:rsidRPr="00A32E3F">
        <w:rPr>
          <w:rFonts w:ascii="Arial" w:hAnsi="Arial" w:cs="Arial"/>
        </w:rPr>
        <w:t>a c</w:t>
      </w:r>
      <w:r w:rsidRPr="00A32E3F">
        <w:rPr>
          <w:rFonts w:ascii="Arial" w:hAnsi="Arial" w:cs="Arial"/>
        </w:rPr>
        <w:t>ompany effectively increase their economic sustainability</w:t>
      </w:r>
      <w:r w:rsidR="00820367" w:rsidRPr="00A32E3F">
        <w:rPr>
          <w:rFonts w:ascii="Arial" w:hAnsi="Arial" w:cs="Arial"/>
        </w:rPr>
        <w:t>.</w:t>
      </w:r>
    </w:p>
    <w:p w14:paraId="2DC817EC" w14:textId="77777777" w:rsidR="00F37010" w:rsidRPr="00A32E3F" w:rsidRDefault="000D149F" w:rsidP="001C6F03">
      <w:pPr>
        <w:pStyle w:val="Heading1"/>
        <w:rPr>
          <w:rFonts w:ascii="Arial" w:hAnsi="Arial" w:cs="Arial"/>
          <w:lang w:val="en-GB"/>
        </w:rPr>
      </w:pPr>
      <w:bookmarkStart w:id="1" w:name="_Toc117384573"/>
      <w:r w:rsidRPr="00A32E3F">
        <w:rPr>
          <w:rFonts w:ascii="Arial" w:hAnsi="Arial" w:cs="Arial"/>
          <w:lang w:val="en-GB"/>
        </w:rPr>
        <w:lastRenderedPageBreak/>
        <w:t>Sustainability in</w:t>
      </w:r>
      <w:r w:rsidR="00F37010" w:rsidRPr="00A32E3F">
        <w:rPr>
          <w:rFonts w:ascii="Arial" w:hAnsi="Arial" w:cs="Arial"/>
          <w:lang w:val="en-GB"/>
        </w:rPr>
        <w:t xml:space="preserve"> hotel industry</w:t>
      </w:r>
      <w:bookmarkEnd w:id="1"/>
    </w:p>
    <w:p w14:paraId="704A80D0" w14:textId="77777777" w:rsidR="00286666" w:rsidRPr="00A32E3F" w:rsidRDefault="00853E2B" w:rsidP="001C6F03">
      <w:pPr>
        <w:rPr>
          <w:rFonts w:ascii="Arial" w:hAnsi="Arial" w:cs="Arial"/>
          <w:b/>
        </w:rPr>
      </w:pPr>
      <w:r w:rsidRPr="00A32E3F">
        <w:rPr>
          <w:rFonts w:ascii="Arial" w:hAnsi="Arial" w:cs="Arial"/>
          <w:b/>
        </w:rPr>
        <w:t>Conservation</w:t>
      </w:r>
      <w:r w:rsidR="00281A72" w:rsidRPr="00A32E3F">
        <w:rPr>
          <w:rFonts w:ascii="Arial" w:hAnsi="Arial" w:cs="Arial"/>
          <w:b/>
        </w:rPr>
        <w:t xml:space="preserve"> of</w:t>
      </w:r>
      <w:r w:rsidRPr="00A32E3F">
        <w:rPr>
          <w:rFonts w:ascii="Arial" w:hAnsi="Arial" w:cs="Arial"/>
          <w:b/>
        </w:rPr>
        <w:t xml:space="preserve"> energy</w:t>
      </w:r>
      <w:r w:rsidR="00C90C50" w:rsidRPr="00A32E3F">
        <w:rPr>
          <w:rFonts w:ascii="Arial" w:hAnsi="Arial" w:cs="Arial"/>
          <w:b/>
        </w:rPr>
        <w:t xml:space="preserve">: </w:t>
      </w:r>
      <w:r w:rsidR="003406E7" w:rsidRPr="00A32E3F">
        <w:rPr>
          <w:rFonts w:ascii="Arial" w:hAnsi="Arial" w:cs="Arial"/>
        </w:rPr>
        <w:t xml:space="preserve">Conservation of energy is one of the most vital aspects of sustainability. It provides a clear environmental advantage in comparison with many other aspects. This shows that it is highly important for a </w:t>
      </w:r>
      <w:r w:rsidR="006C28DC" w:rsidRPr="00A32E3F">
        <w:rPr>
          <w:rFonts w:ascii="Arial" w:hAnsi="Arial" w:cs="Arial"/>
        </w:rPr>
        <w:t>hospitality</w:t>
      </w:r>
      <w:r w:rsidR="003406E7" w:rsidRPr="00A32E3F">
        <w:rPr>
          <w:rFonts w:ascii="Arial" w:hAnsi="Arial" w:cs="Arial"/>
        </w:rPr>
        <w:t xml:space="preserve"> organisation to follow the conservation of energy and waste less energy each </w:t>
      </w:r>
      <w:r w:rsidR="004B1414" w:rsidRPr="00A32E3F">
        <w:rPr>
          <w:rFonts w:ascii="Arial" w:hAnsi="Arial" w:cs="Arial"/>
        </w:rPr>
        <w:t xml:space="preserve">day. </w:t>
      </w:r>
      <w:r w:rsidR="003406E7" w:rsidRPr="00A32E3F">
        <w:rPr>
          <w:rFonts w:ascii="Arial" w:hAnsi="Arial" w:cs="Arial"/>
        </w:rPr>
        <w:t>By using green energy such as solar energy, wind energy or hydropower a hotel can effectively reduce their energy consumption and increase environmental sustainability</w:t>
      </w:r>
      <w:r w:rsidR="00C97989" w:rsidRPr="00A32E3F">
        <w:rPr>
          <w:rFonts w:ascii="Arial" w:hAnsi="Arial" w:cs="Arial"/>
        </w:rPr>
        <w:t xml:space="preserve"> (</w:t>
      </w:r>
      <w:r w:rsidR="00C97989" w:rsidRPr="00A32E3F">
        <w:rPr>
          <w:rFonts w:ascii="Arial" w:hAnsi="Arial" w:cs="Arial"/>
          <w:lang w:eastAsia="en-GB"/>
        </w:rPr>
        <w:t xml:space="preserve">Mzembe </w:t>
      </w:r>
      <w:r w:rsidR="00C97989" w:rsidRPr="00A32E3F">
        <w:rPr>
          <w:rFonts w:ascii="Arial" w:hAnsi="Arial" w:cs="Arial"/>
          <w:i/>
          <w:lang w:eastAsia="en-GB"/>
        </w:rPr>
        <w:t>et al.</w:t>
      </w:r>
      <w:r w:rsidR="00C97989" w:rsidRPr="00A32E3F">
        <w:rPr>
          <w:rFonts w:ascii="Arial" w:hAnsi="Arial" w:cs="Arial"/>
          <w:lang w:eastAsia="en-GB"/>
        </w:rPr>
        <w:t>, 2020</w:t>
      </w:r>
      <w:r w:rsidR="00C97989" w:rsidRPr="00A32E3F">
        <w:rPr>
          <w:rFonts w:ascii="Arial" w:hAnsi="Arial" w:cs="Arial"/>
        </w:rPr>
        <w:t>)</w:t>
      </w:r>
      <w:r w:rsidR="003406E7" w:rsidRPr="00A32E3F">
        <w:rPr>
          <w:rFonts w:ascii="Arial" w:hAnsi="Arial" w:cs="Arial"/>
        </w:rPr>
        <w:t xml:space="preserve">. To achieve environmental sustainability wastage of energy must be reduced. </w:t>
      </w:r>
    </w:p>
    <w:p w14:paraId="753CA1B9" w14:textId="77777777" w:rsidR="00853E2B" w:rsidRPr="00A32E3F" w:rsidRDefault="00853E2B" w:rsidP="001C6F03">
      <w:pPr>
        <w:rPr>
          <w:rFonts w:ascii="Arial" w:hAnsi="Arial" w:cs="Arial"/>
          <w:b/>
        </w:rPr>
      </w:pPr>
      <w:r w:rsidRPr="00A32E3F">
        <w:rPr>
          <w:rFonts w:ascii="Arial" w:hAnsi="Arial" w:cs="Arial"/>
          <w:b/>
        </w:rPr>
        <w:t>Reducing waste production</w:t>
      </w:r>
      <w:r w:rsidR="00C90C50" w:rsidRPr="00A32E3F">
        <w:rPr>
          <w:rFonts w:ascii="Arial" w:hAnsi="Arial" w:cs="Arial"/>
          <w:b/>
        </w:rPr>
        <w:t xml:space="preserve">: </w:t>
      </w:r>
      <w:r w:rsidR="003406E7" w:rsidRPr="00A32E3F">
        <w:rPr>
          <w:rFonts w:ascii="Arial" w:hAnsi="Arial" w:cs="Arial"/>
        </w:rPr>
        <w:t>Waste production is a major issue that is currently affecting a major part of the world.</w:t>
      </w:r>
      <w:r w:rsidR="00511388" w:rsidRPr="00A32E3F">
        <w:rPr>
          <w:rFonts w:ascii="Arial" w:hAnsi="Arial" w:cs="Arial"/>
        </w:rPr>
        <w:t xml:space="preserve"> In 2050, it is expected that the waste production will go up to 70% (Statista, 2022).</w:t>
      </w:r>
      <w:r w:rsidR="003406E7" w:rsidRPr="00A32E3F">
        <w:rPr>
          <w:rFonts w:ascii="Arial" w:hAnsi="Arial" w:cs="Arial"/>
        </w:rPr>
        <w:t xml:space="preserve"> By reducing waste production, a hotel can improve their economic and environmental sustainability. One of the most effective ways to reduce the waste production is to convert waste to energy.</w:t>
      </w:r>
      <w:r w:rsidR="00506F39" w:rsidRPr="00A32E3F">
        <w:rPr>
          <w:rFonts w:ascii="Arial" w:hAnsi="Arial" w:cs="Arial"/>
        </w:rPr>
        <w:t xml:space="preserve"> The waste energy converters can effectively reduce the overall electricity costs for the hotel.</w:t>
      </w:r>
      <w:r w:rsidR="003406E7" w:rsidRPr="00A32E3F">
        <w:rPr>
          <w:rFonts w:ascii="Arial" w:hAnsi="Arial" w:cs="Arial"/>
        </w:rPr>
        <w:t xml:space="preserve"> The hospitality sector generates a large amount of waste each year. Hence, the sector can dramatically reduce their expenses by reducing the waste production. </w:t>
      </w:r>
    </w:p>
    <w:p w14:paraId="32152148" w14:textId="77777777" w:rsidR="0042378D" w:rsidRPr="00A32E3F" w:rsidRDefault="00281A72" w:rsidP="001C6F03">
      <w:pPr>
        <w:rPr>
          <w:rFonts w:ascii="Arial" w:hAnsi="Arial" w:cs="Arial"/>
          <w:b/>
        </w:rPr>
      </w:pPr>
      <w:r w:rsidRPr="00A32E3F">
        <w:rPr>
          <w:rFonts w:ascii="Arial" w:hAnsi="Arial" w:cs="Arial"/>
          <w:b/>
        </w:rPr>
        <w:t>Conservation of</w:t>
      </w:r>
      <w:r w:rsidR="00853E2B" w:rsidRPr="00A32E3F">
        <w:rPr>
          <w:rFonts w:ascii="Arial" w:hAnsi="Arial" w:cs="Arial"/>
          <w:b/>
        </w:rPr>
        <w:t xml:space="preserve"> water</w:t>
      </w:r>
      <w:r w:rsidR="00C90C50" w:rsidRPr="00A32E3F">
        <w:rPr>
          <w:rFonts w:ascii="Arial" w:hAnsi="Arial" w:cs="Arial"/>
          <w:b/>
        </w:rPr>
        <w:t xml:space="preserve">: </w:t>
      </w:r>
      <w:r w:rsidR="003406E7" w:rsidRPr="00A32E3F">
        <w:rPr>
          <w:rFonts w:ascii="Arial" w:hAnsi="Arial" w:cs="Arial"/>
        </w:rPr>
        <w:t xml:space="preserve">Water is one of the most essential resources available for everyone. </w:t>
      </w:r>
      <w:r w:rsidR="008A393C" w:rsidRPr="00A32E3F">
        <w:rPr>
          <w:rFonts w:ascii="Arial" w:hAnsi="Arial" w:cs="Arial"/>
        </w:rPr>
        <w:t>Hence,</w:t>
      </w:r>
      <w:r w:rsidR="003406E7" w:rsidRPr="00A32E3F">
        <w:rPr>
          <w:rFonts w:ascii="Arial" w:hAnsi="Arial" w:cs="Arial"/>
        </w:rPr>
        <w:t xml:space="preserve"> the conservation of water is important</w:t>
      </w:r>
      <w:r w:rsidR="008A393C" w:rsidRPr="00A32E3F">
        <w:rPr>
          <w:rFonts w:ascii="Arial" w:hAnsi="Arial" w:cs="Arial"/>
        </w:rPr>
        <w:t xml:space="preserve"> for everyone involved</w:t>
      </w:r>
      <w:r w:rsidR="003406E7" w:rsidRPr="00A32E3F">
        <w:rPr>
          <w:rFonts w:ascii="Arial" w:hAnsi="Arial" w:cs="Arial"/>
        </w:rPr>
        <w:t xml:space="preserve">. The hospitality sector consumes a large amount of water each year. Almost every single tourist consumes a large part of it. The business </w:t>
      </w:r>
      <w:r w:rsidR="008A393C" w:rsidRPr="00A32E3F">
        <w:rPr>
          <w:rFonts w:ascii="Arial" w:hAnsi="Arial" w:cs="Arial"/>
        </w:rPr>
        <w:t>operations of the hospitality sector also rely</w:t>
      </w:r>
      <w:r w:rsidR="003406E7" w:rsidRPr="00A32E3F">
        <w:rPr>
          <w:rFonts w:ascii="Arial" w:hAnsi="Arial" w:cs="Arial"/>
        </w:rPr>
        <w:t xml:space="preserve"> on a very large amount of water</w:t>
      </w:r>
      <w:r w:rsidR="00C97989" w:rsidRPr="00A32E3F">
        <w:rPr>
          <w:rFonts w:ascii="Arial" w:hAnsi="Arial" w:cs="Arial"/>
        </w:rPr>
        <w:t xml:space="preserve"> (</w:t>
      </w:r>
      <w:r w:rsidR="00C97989" w:rsidRPr="00A32E3F">
        <w:rPr>
          <w:rFonts w:ascii="Arial" w:hAnsi="Arial" w:cs="Arial"/>
          <w:lang w:eastAsia="en-GB"/>
        </w:rPr>
        <w:t>Teng and Wu, 2019</w:t>
      </w:r>
      <w:r w:rsidR="00C97989" w:rsidRPr="00A32E3F">
        <w:rPr>
          <w:rFonts w:ascii="Arial" w:hAnsi="Arial" w:cs="Arial"/>
        </w:rPr>
        <w:t>)</w:t>
      </w:r>
      <w:r w:rsidR="003406E7" w:rsidRPr="00A32E3F">
        <w:rPr>
          <w:rFonts w:ascii="Arial" w:hAnsi="Arial" w:cs="Arial"/>
        </w:rPr>
        <w:t>.</w:t>
      </w:r>
      <w:r w:rsidR="00286666" w:rsidRPr="00A32E3F">
        <w:rPr>
          <w:rFonts w:ascii="Arial" w:hAnsi="Arial" w:cs="Arial"/>
        </w:rPr>
        <w:t xml:space="preserve"> This can drastically reduce the quality of water present in the locality over the years.</w:t>
      </w:r>
      <w:r w:rsidR="003406E7" w:rsidRPr="00A32E3F">
        <w:rPr>
          <w:rFonts w:ascii="Arial" w:hAnsi="Arial" w:cs="Arial"/>
        </w:rPr>
        <w:t xml:space="preserve"> This is why it is extremely important for the sector to focus on the conservation of water. Conservation of water </w:t>
      </w:r>
      <w:r w:rsidR="008A393C" w:rsidRPr="00A32E3F">
        <w:rPr>
          <w:rFonts w:ascii="Arial" w:hAnsi="Arial" w:cs="Arial"/>
        </w:rPr>
        <w:t>can</w:t>
      </w:r>
      <w:r w:rsidR="003406E7" w:rsidRPr="00A32E3F">
        <w:rPr>
          <w:rFonts w:ascii="Arial" w:hAnsi="Arial" w:cs="Arial"/>
        </w:rPr>
        <w:t xml:space="preserve"> lead to a major sustainability improvement in the environmental sector.</w:t>
      </w:r>
    </w:p>
    <w:p w14:paraId="6FAA905C" w14:textId="77777777" w:rsidR="00F37010" w:rsidRPr="00A32E3F" w:rsidRDefault="00F37010" w:rsidP="001C6F03">
      <w:pPr>
        <w:pStyle w:val="Heading1"/>
        <w:rPr>
          <w:rFonts w:ascii="Arial" w:hAnsi="Arial" w:cs="Arial"/>
          <w:lang w:val="en-GB"/>
        </w:rPr>
      </w:pPr>
      <w:bookmarkStart w:id="2" w:name="_Toc117384574"/>
      <w:r w:rsidRPr="00A32E3F">
        <w:rPr>
          <w:rFonts w:ascii="Arial" w:hAnsi="Arial" w:cs="Arial"/>
          <w:lang w:val="en-GB"/>
        </w:rPr>
        <w:t>Business concerns of sustainability</w:t>
      </w:r>
      <w:bookmarkEnd w:id="2"/>
    </w:p>
    <w:p w14:paraId="7D710504" w14:textId="77777777" w:rsidR="00820367" w:rsidRPr="00A32E3F" w:rsidRDefault="00AD5FAA" w:rsidP="001C6F03">
      <w:pPr>
        <w:rPr>
          <w:rFonts w:ascii="Arial" w:hAnsi="Arial" w:cs="Arial"/>
        </w:rPr>
      </w:pPr>
      <w:r w:rsidRPr="00A32E3F">
        <w:rPr>
          <w:rFonts w:ascii="Arial" w:hAnsi="Arial" w:cs="Arial"/>
          <w:b/>
        </w:rPr>
        <w:t>Policies to control the climate change</w:t>
      </w:r>
      <w:r w:rsidR="00E52941" w:rsidRPr="00A32E3F">
        <w:rPr>
          <w:rFonts w:ascii="Arial" w:hAnsi="Arial" w:cs="Arial"/>
          <w:b/>
        </w:rPr>
        <w:t xml:space="preserve">: </w:t>
      </w:r>
      <w:r w:rsidR="0048083E" w:rsidRPr="00A32E3F">
        <w:rPr>
          <w:rFonts w:ascii="Arial" w:hAnsi="Arial" w:cs="Arial"/>
        </w:rPr>
        <w:t xml:space="preserve">Various challenges and concerns are present in the world regarding the environmental sustainability. However, maintaining the sustainability is not an easy task for any </w:t>
      </w:r>
      <w:r w:rsidR="006C28DC" w:rsidRPr="00A32E3F">
        <w:rPr>
          <w:rFonts w:ascii="Arial" w:hAnsi="Arial" w:cs="Arial"/>
        </w:rPr>
        <w:t xml:space="preserve">hospitality company </w:t>
      </w:r>
      <w:r w:rsidR="0048083E" w:rsidRPr="00A32E3F">
        <w:rPr>
          <w:rFonts w:ascii="Arial" w:hAnsi="Arial" w:cs="Arial"/>
        </w:rPr>
        <w:t xml:space="preserve">regardless of their position in the market. For an organisation to maintain the </w:t>
      </w:r>
      <w:r w:rsidR="0048083E" w:rsidRPr="00A32E3F">
        <w:rPr>
          <w:rFonts w:ascii="Arial" w:hAnsi="Arial" w:cs="Arial"/>
        </w:rPr>
        <w:lastRenderedPageBreak/>
        <w:t xml:space="preserve">environmental sustainability and they need to control their public policies. The </w:t>
      </w:r>
      <w:r w:rsidR="00A46EE9" w:rsidRPr="00A32E3F">
        <w:rPr>
          <w:rFonts w:ascii="Arial" w:hAnsi="Arial" w:cs="Arial"/>
        </w:rPr>
        <w:t xml:space="preserve">hotel </w:t>
      </w:r>
      <w:r w:rsidR="0048083E" w:rsidRPr="00A32E3F">
        <w:rPr>
          <w:rFonts w:ascii="Arial" w:hAnsi="Arial" w:cs="Arial"/>
        </w:rPr>
        <w:t>companies and online organisations must focus on their public policies and include the environmental sustainability in it in order to make progress. The climate change is a major issue that leads to various global impacts, which are negative</w:t>
      </w:r>
      <w:r w:rsidR="00506F39" w:rsidRPr="00A32E3F">
        <w:rPr>
          <w:rFonts w:ascii="Arial" w:hAnsi="Arial" w:cs="Arial"/>
        </w:rPr>
        <w:t xml:space="preserve"> in the long </w:t>
      </w:r>
      <w:r w:rsidR="004B1414" w:rsidRPr="00A32E3F">
        <w:rPr>
          <w:rFonts w:ascii="Arial" w:hAnsi="Arial" w:cs="Arial"/>
        </w:rPr>
        <w:t>period</w:t>
      </w:r>
      <w:r w:rsidR="0048083E" w:rsidRPr="00A32E3F">
        <w:rPr>
          <w:rFonts w:ascii="Arial" w:hAnsi="Arial" w:cs="Arial"/>
        </w:rPr>
        <w:t>. For the hospitality industry, the changes of public policies will lead to a major change in their business operations in most of the cases</w:t>
      </w:r>
      <w:r w:rsidR="00C97989" w:rsidRPr="00A32E3F">
        <w:rPr>
          <w:rFonts w:ascii="Arial" w:hAnsi="Arial" w:cs="Arial"/>
        </w:rPr>
        <w:t xml:space="preserve"> (</w:t>
      </w:r>
      <w:r w:rsidR="00C97989" w:rsidRPr="00A32E3F">
        <w:rPr>
          <w:rFonts w:ascii="Arial" w:hAnsi="Arial" w:cs="Arial"/>
          <w:lang w:eastAsia="en-GB"/>
        </w:rPr>
        <w:t xml:space="preserve">Mzembe </w:t>
      </w:r>
      <w:r w:rsidR="00C97989" w:rsidRPr="00A32E3F">
        <w:rPr>
          <w:rFonts w:ascii="Arial" w:hAnsi="Arial" w:cs="Arial"/>
          <w:i/>
          <w:lang w:eastAsia="en-GB"/>
        </w:rPr>
        <w:t>et al.</w:t>
      </w:r>
      <w:r w:rsidR="00C97989" w:rsidRPr="00A32E3F">
        <w:rPr>
          <w:rFonts w:ascii="Arial" w:hAnsi="Arial" w:cs="Arial"/>
          <w:lang w:eastAsia="en-GB"/>
        </w:rPr>
        <w:t>, 2020</w:t>
      </w:r>
      <w:r w:rsidR="00C97989" w:rsidRPr="00A32E3F">
        <w:rPr>
          <w:rFonts w:ascii="Arial" w:hAnsi="Arial" w:cs="Arial"/>
        </w:rPr>
        <w:t>)</w:t>
      </w:r>
      <w:r w:rsidR="0048083E" w:rsidRPr="00A32E3F">
        <w:rPr>
          <w:rFonts w:ascii="Arial" w:hAnsi="Arial" w:cs="Arial"/>
        </w:rPr>
        <w:t>. Hence, it is a major concern for the hospitality sector.</w:t>
      </w:r>
    </w:p>
    <w:p w14:paraId="73DA645C" w14:textId="77777777" w:rsidR="00AD5FAA" w:rsidRPr="00A32E3F" w:rsidRDefault="00AD5FAA" w:rsidP="001C6F03">
      <w:pPr>
        <w:rPr>
          <w:rFonts w:ascii="Arial" w:hAnsi="Arial" w:cs="Arial"/>
        </w:rPr>
      </w:pPr>
      <w:r w:rsidRPr="00A32E3F">
        <w:rPr>
          <w:rFonts w:ascii="Arial" w:hAnsi="Arial" w:cs="Arial"/>
          <w:b/>
        </w:rPr>
        <w:t>Practices for environmental safety</w:t>
      </w:r>
      <w:r w:rsidR="0048083E" w:rsidRPr="00A32E3F">
        <w:rPr>
          <w:rFonts w:ascii="Arial" w:hAnsi="Arial" w:cs="Arial"/>
          <w:b/>
        </w:rPr>
        <w:t xml:space="preserve">: </w:t>
      </w:r>
      <w:r w:rsidR="0048083E" w:rsidRPr="00A32E3F">
        <w:rPr>
          <w:rFonts w:ascii="Arial" w:hAnsi="Arial" w:cs="Arial"/>
        </w:rPr>
        <w:t xml:space="preserve">Environmental safety is essential for the </w:t>
      </w:r>
      <w:r w:rsidR="006C28DC" w:rsidRPr="00A32E3F">
        <w:rPr>
          <w:rFonts w:ascii="Arial" w:hAnsi="Arial" w:cs="Arial"/>
        </w:rPr>
        <w:t xml:space="preserve">hospitality </w:t>
      </w:r>
      <w:r w:rsidR="0048083E" w:rsidRPr="00A32E3F">
        <w:rPr>
          <w:rFonts w:ascii="Arial" w:hAnsi="Arial" w:cs="Arial"/>
        </w:rPr>
        <w:t xml:space="preserve">organisation and the well-being of the people around the locality. Hence ignoring the environmental sustainability will lead to major </w:t>
      </w:r>
      <w:r w:rsidR="008A3A63" w:rsidRPr="00A32E3F">
        <w:rPr>
          <w:rFonts w:ascii="Arial" w:hAnsi="Arial" w:cs="Arial"/>
        </w:rPr>
        <w:t>impact that is</w:t>
      </w:r>
      <w:r w:rsidR="0048083E" w:rsidRPr="00A32E3F">
        <w:rPr>
          <w:rFonts w:ascii="Arial" w:hAnsi="Arial" w:cs="Arial"/>
        </w:rPr>
        <w:t xml:space="preserve"> unwanted.</w:t>
      </w:r>
      <w:r w:rsidR="00AE25AE" w:rsidRPr="00A32E3F">
        <w:rPr>
          <w:rFonts w:ascii="Arial" w:hAnsi="Arial" w:cs="Arial"/>
        </w:rPr>
        <w:t xml:space="preserve"> In a study, it was found that the consumers are 28% more likely to choose sustainable source over non-sustainable one</w:t>
      </w:r>
      <w:r w:rsidR="007129F4" w:rsidRPr="00A32E3F">
        <w:rPr>
          <w:rFonts w:ascii="Arial" w:hAnsi="Arial" w:cs="Arial"/>
        </w:rPr>
        <w:t xml:space="preserve"> (Hive Brands, 2022)</w:t>
      </w:r>
      <w:r w:rsidR="00AE25AE" w:rsidRPr="00A32E3F">
        <w:rPr>
          <w:rFonts w:ascii="Arial" w:hAnsi="Arial" w:cs="Arial"/>
        </w:rPr>
        <w:t>.</w:t>
      </w:r>
      <w:r w:rsidR="0048083E" w:rsidRPr="00A32E3F">
        <w:rPr>
          <w:rFonts w:ascii="Arial" w:hAnsi="Arial" w:cs="Arial"/>
        </w:rPr>
        <w:t xml:space="preserve"> Hospitality sector can</w:t>
      </w:r>
      <w:r w:rsidR="008A3A63" w:rsidRPr="00A32E3F">
        <w:rPr>
          <w:rFonts w:ascii="Arial" w:hAnsi="Arial" w:cs="Arial"/>
        </w:rPr>
        <w:t xml:space="preserve"> contribute to the environmental</w:t>
      </w:r>
      <w:r w:rsidR="0048083E" w:rsidRPr="00A32E3F">
        <w:rPr>
          <w:rFonts w:ascii="Arial" w:hAnsi="Arial" w:cs="Arial"/>
        </w:rPr>
        <w:t xml:space="preserve"> safety by following the environmental rules and regulations</w:t>
      </w:r>
      <w:r w:rsidR="008A3A63" w:rsidRPr="00A32E3F">
        <w:rPr>
          <w:rFonts w:ascii="Arial" w:hAnsi="Arial" w:cs="Arial"/>
        </w:rPr>
        <w:t xml:space="preserve"> imposed by the government or the local authority. This</w:t>
      </w:r>
      <w:r w:rsidR="0048083E" w:rsidRPr="00A32E3F">
        <w:rPr>
          <w:rFonts w:ascii="Arial" w:hAnsi="Arial" w:cs="Arial"/>
        </w:rPr>
        <w:t xml:space="preserve"> factor can effectively </w:t>
      </w:r>
      <w:r w:rsidR="008A3A63" w:rsidRPr="00A32E3F">
        <w:rPr>
          <w:rFonts w:ascii="Arial" w:hAnsi="Arial" w:cs="Arial"/>
        </w:rPr>
        <w:t>alter</w:t>
      </w:r>
      <w:r w:rsidR="0048083E" w:rsidRPr="00A32E3F">
        <w:rPr>
          <w:rFonts w:ascii="Arial" w:hAnsi="Arial" w:cs="Arial"/>
        </w:rPr>
        <w:t xml:space="preserve"> their business operations in the perspective of the environmental sustainability. </w:t>
      </w:r>
      <w:r w:rsidR="008A3A63" w:rsidRPr="00A32E3F">
        <w:rPr>
          <w:rFonts w:ascii="Arial" w:hAnsi="Arial" w:cs="Arial"/>
        </w:rPr>
        <w:t>However,</w:t>
      </w:r>
      <w:r w:rsidR="0048083E" w:rsidRPr="00A32E3F">
        <w:rPr>
          <w:rFonts w:ascii="Arial" w:hAnsi="Arial" w:cs="Arial"/>
        </w:rPr>
        <w:t xml:space="preserve"> </w:t>
      </w:r>
      <w:r w:rsidR="008A3A63" w:rsidRPr="00A32E3F">
        <w:rPr>
          <w:rFonts w:ascii="Arial" w:hAnsi="Arial" w:cs="Arial"/>
        </w:rPr>
        <w:t>it</w:t>
      </w:r>
      <w:r w:rsidR="0048083E" w:rsidRPr="00A32E3F">
        <w:rPr>
          <w:rFonts w:ascii="Arial" w:hAnsi="Arial" w:cs="Arial"/>
        </w:rPr>
        <w:t xml:space="preserve"> may lead to some unnecessary </w:t>
      </w:r>
      <w:r w:rsidR="006006DC" w:rsidRPr="00A32E3F">
        <w:rPr>
          <w:rFonts w:ascii="Arial" w:hAnsi="Arial" w:cs="Arial"/>
        </w:rPr>
        <w:t>consequences, which</w:t>
      </w:r>
      <w:r w:rsidR="0048083E" w:rsidRPr="00A32E3F">
        <w:rPr>
          <w:rFonts w:ascii="Arial" w:hAnsi="Arial" w:cs="Arial"/>
        </w:rPr>
        <w:t xml:space="preserve"> is why it remains a challenge for the sector</w:t>
      </w:r>
      <w:r w:rsidR="008A3A63" w:rsidRPr="00A32E3F">
        <w:rPr>
          <w:rFonts w:ascii="Arial" w:hAnsi="Arial" w:cs="Arial"/>
        </w:rPr>
        <w:t xml:space="preserve"> to implement it on a larger scale</w:t>
      </w:r>
      <w:r w:rsidR="0048083E" w:rsidRPr="00A32E3F">
        <w:rPr>
          <w:rFonts w:ascii="Arial" w:hAnsi="Arial" w:cs="Arial"/>
        </w:rPr>
        <w:t>.</w:t>
      </w:r>
    </w:p>
    <w:p w14:paraId="1C490BA5" w14:textId="77777777" w:rsidR="00093739" w:rsidRPr="00A32E3F" w:rsidRDefault="00AD5FAA" w:rsidP="001C6F03">
      <w:pPr>
        <w:rPr>
          <w:rFonts w:ascii="Arial" w:hAnsi="Arial" w:cs="Arial"/>
          <w:b/>
        </w:rPr>
      </w:pPr>
      <w:r w:rsidRPr="00A32E3F">
        <w:rPr>
          <w:rFonts w:ascii="Arial" w:hAnsi="Arial" w:cs="Arial"/>
          <w:b/>
        </w:rPr>
        <w:t>Challenges of profit generation</w:t>
      </w:r>
      <w:r w:rsidR="0048083E" w:rsidRPr="00A32E3F">
        <w:rPr>
          <w:rFonts w:ascii="Arial" w:hAnsi="Arial" w:cs="Arial"/>
          <w:b/>
        </w:rPr>
        <w:t xml:space="preserve">: </w:t>
      </w:r>
      <w:r w:rsidR="0048083E" w:rsidRPr="00A32E3F">
        <w:rPr>
          <w:rFonts w:ascii="Arial" w:hAnsi="Arial" w:cs="Arial"/>
        </w:rPr>
        <w:t xml:space="preserve">Profit generation is crucial for a business to exist. Without profit </w:t>
      </w:r>
      <w:r w:rsidR="008A3A63" w:rsidRPr="00A32E3F">
        <w:rPr>
          <w:rFonts w:ascii="Arial" w:hAnsi="Arial" w:cs="Arial"/>
        </w:rPr>
        <w:t>generation,</w:t>
      </w:r>
      <w:r w:rsidR="0048083E" w:rsidRPr="00A32E3F">
        <w:rPr>
          <w:rFonts w:ascii="Arial" w:hAnsi="Arial" w:cs="Arial"/>
        </w:rPr>
        <w:t xml:space="preserve"> most of the business will fail. However</w:t>
      </w:r>
      <w:r w:rsidR="008A3A63" w:rsidRPr="00A32E3F">
        <w:rPr>
          <w:rFonts w:ascii="Arial" w:hAnsi="Arial" w:cs="Arial"/>
        </w:rPr>
        <w:t>,</w:t>
      </w:r>
      <w:r w:rsidR="0048083E" w:rsidRPr="00A32E3F">
        <w:rPr>
          <w:rFonts w:ascii="Arial" w:hAnsi="Arial" w:cs="Arial"/>
        </w:rPr>
        <w:t xml:space="preserve"> maintaining sustainability while generating profit is </w:t>
      </w:r>
      <w:r w:rsidR="008A3A63" w:rsidRPr="00A32E3F">
        <w:rPr>
          <w:rFonts w:ascii="Arial" w:hAnsi="Arial" w:cs="Arial"/>
        </w:rPr>
        <w:t>a rather difficult task</w:t>
      </w:r>
      <w:r w:rsidR="0048083E" w:rsidRPr="00A32E3F">
        <w:rPr>
          <w:rFonts w:ascii="Arial" w:hAnsi="Arial" w:cs="Arial"/>
        </w:rPr>
        <w:t xml:space="preserve"> for the hospitality sector. To maintain the environm</w:t>
      </w:r>
      <w:r w:rsidR="00A46EE9" w:rsidRPr="00A32E3F">
        <w:rPr>
          <w:rFonts w:ascii="Arial" w:hAnsi="Arial" w:cs="Arial"/>
        </w:rPr>
        <w:t xml:space="preserve">ental and social sustainability, </w:t>
      </w:r>
      <w:r w:rsidR="006C28DC" w:rsidRPr="00A32E3F">
        <w:rPr>
          <w:rFonts w:ascii="Arial" w:hAnsi="Arial" w:cs="Arial"/>
        </w:rPr>
        <w:t xml:space="preserve">hospitality </w:t>
      </w:r>
      <w:r w:rsidR="0048083E" w:rsidRPr="00A32E3F">
        <w:rPr>
          <w:rFonts w:ascii="Arial" w:hAnsi="Arial" w:cs="Arial"/>
        </w:rPr>
        <w:t>organisation</w:t>
      </w:r>
      <w:r w:rsidR="00A46EE9" w:rsidRPr="00A32E3F">
        <w:rPr>
          <w:rFonts w:ascii="Arial" w:hAnsi="Arial" w:cs="Arial"/>
        </w:rPr>
        <w:t>s</w:t>
      </w:r>
      <w:r w:rsidR="0048083E" w:rsidRPr="00A32E3F">
        <w:rPr>
          <w:rFonts w:ascii="Arial" w:hAnsi="Arial" w:cs="Arial"/>
        </w:rPr>
        <w:t xml:space="preserve"> may fail </w:t>
      </w:r>
      <w:r w:rsidR="008A3A63" w:rsidRPr="00A32E3F">
        <w:rPr>
          <w:rFonts w:ascii="Arial" w:hAnsi="Arial" w:cs="Arial"/>
        </w:rPr>
        <w:t>and</w:t>
      </w:r>
      <w:r w:rsidR="0048083E" w:rsidRPr="00A32E3F">
        <w:rPr>
          <w:rFonts w:ascii="Arial" w:hAnsi="Arial" w:cs="Arial"/>
        </w:rPr>
        <w:t xml:space="preserve"> spend excess amount of money </w:t>
      </w:r>
      <w:r w:rsidR="008A3A63" w:rsidRPr="00A32E3F">
        <w:rPr>
          <w:rFonts w:ascii="Arial" w:hAnsi="Arial" w:cs="Arial"/>
        </w:rPr>
        <w:t>behind ideas that</w:t>
      </w:r>
      <w:r w:rsidR="0048083E" w:rsidRPr="00A32E3F">
        <w:rPr>
          <w:rFonts w:ascii="Arial" w:hAnsi="Arial" w:cs="Arial"/>
        </w:rPr>
        <w:t xml:space="preserve"> they </w:t>
      </w:r>
      <w:r w:rsidR="008A3A63" w:rsidRPr="00A32E3F">
        <w:rPr>
          <w:rFonts w:ascii="Arial" w:hAnsi="Arial" w:cs="Arial"/>
        </w:rPr>
        <w:t>cannot</w:t>
      </w:r>
      <w:r w:rsidR="0048083E" w:rsidRPr="00A32E3F">
        <w:rPr>
          <w:rFonts w:ascii="Arial" w:hAnsi="Arial" w:cs="Arial"/>
        </w:rPr>
        <w:t xml:space="preserve"> achieve. </w:t>
      </w:r>
      <w:r w:rsidR="008A3A63" w:rsidRPr="00A32E3F">
        <w:rPr>
          <w:rFonts w:ascii="Arial" w:hAnsi="Arial" w:cs="Arial"/>
        </w:rPr>
        <w:t>Hence,</w:t>
      </w:r>
      <w:r w:rsidR="0048083E" w:rsidRPr="00A32E3F">
        <w:rPr>
          <w:rFonts w:ascii="Arial" w:hAnsi="Arial" w:cs="Arial"/>
        </w:rPr>
        <w:t xml:space="preserve"> it becomes a challenge for </w:t>
      </w:r>
      <w:r w:rsidR="008A3A63" w:rsidRPr="00A32E3F">
        <w:rPr>
          <w:rFonts w:ascii="Arial" w:hAnsi="Arial" w:cs="Arial"/>
        </w:rPr>
        <w:t>the</w:t>
      </w:r>
      <w:r w:rsidR="0048083E" w:rsidRPr="00A32E3F">
        <w:rPr>
          <w:rFonts w:ascii="Arial" w:hAnsi="Arial" w:cs="Arial"/>
        </w:rPr>
        <w:t xml:space="preserve"> hotels.</w:t>
      </w:r>
      <w:r w:rsidR="006006DC" w:rsidRPr="00A32E3F">
        <w:rPr>
          <w:rFonts w:ascii="Arial" w:hAnsi="Arial" w:cs="Arial"/>
        </w:rPr>
        <w:t xml:space="preserve"> The sustainable business practices from an environmental standpoint often requires large amount of investment from the part of the company</w:t>
      </w:r>
      <w:r w:rsidR="00E84F7C" w:rsidRPr="00A32E3F">
        <w:rPr>
          <w:rFonts w:ascii="Arial" w:hAnsi="Arial" w:cs="Arial"/>
        </w:rPr>
        <w:t xml:space="preserve"> (</w:t>
      </w:r>
      <w:proofErr w:type="spellStart"/>
      <w:r w:rsidR="00E84F7C" w:rsidRPr="00A32E3F">
        <w:rPr>
          <w:rFonts w:ascii="Arial" w:hAnsi="Arial" w:cs="Arial"/>
          <w:lang w:eastAsia="en-GB"/>
        </w:rPr>
        <w:t>Rezapouraghdam</w:t>
      </w:r>
      <w:proofErr w:type="spellEnd"/>
      <w:r w:rsidR="00E84F7C" w:rsidRPr="00A32E3F">
        <w:rPr>
          <w:rFonts w:ascii="Arial" w:hAnsi="Arial" w:cs="Arial"/>
          <w:lang w:eastAsia="en-GB"/>
        </w:rPr>
        <w:t xml:space="preserve"> </w:t>
      </w:r>
      <w:r w:rsidR="00E84F7C" w:rsidRPr="00A32E3F">
        <w:rPr>
          <w:rFonts w:ascii="Arial" w:hAnsi="Arial" w:cs="Arial"/>
          <w:i/>
          <w:lang w:eastAsia="en-GB"/>
        </w:rPr>
        <w:t>et al.</w:t>
      </w:r>
      <w:r w:rsidR="00E84F7C" w:rsidRPr="00A32E3F">
        <w:rPr>
          <w:rFonts w:ascii="Arial" w:hAnsi="Arial" w:cs="Arial"/>
          <w:lang w:eastAsia="en-GB"/>
        </w:rPr>
        <w:t>, 2019</w:t>
      </w:r>
      <w:r w:rsidR="00E84F7C" w:rsidRPr="00A32E3F">
        <w:rPr>
          <w:rFonts w:ascii="Arial" w:hAnsi="Arial" w:cs="Arial"/>
        </w:rPr>
        <w:t>)</w:t>
      </w:r>
      <w:r w:rsidR="006006DC" w:rsidRPr="00A32E3F">
        <w:rPr>
          <w:rFonts w:ascii="Arial" w:hAnsi="Arial" w:cs="Arial"/>
        </w:rPr>
        <w:t xml:space="preserve">. Hence, it remains open on whether or not the </w:t>
      </w:r>
      <w:r w:rsidR="006C28DC" w:rsidRPr="00A32E3F">
        <w:rPr>
          <w:rFonts w:ascii="Arial" w:hAnsi="Arial" w:cs="Arial"/>
        </w:rPr>
        <w:t xml:space="preserve">hospitality </w:t>
      </w:r>
      <w:r w:rsidR="006006DC" w:rsidRPr="00A32E3F">
        <w:rPr>
          <w:rFonts w:ascii="Arial" w:hAnsi="Arial" w:cs="Arial"/>
        </w:rPr>
        <w:t>company can invest this large amount of money to achieve environmental sustainability. The expense can drastically reduce the profit generation and become a bottleneck for the business. Hence, most of the companies are unsure with many ideas regarding the sustainable practices.</w:t>
      </w:r>
    </w:p>
    <w:p w14:paraId="395073E9" w14:textId="77777777" w:rsidR="0042378D" w:rsidRPr="00A32E3F" w:rsidRDefault="00F37010" w:rsidP="001C6F03">
      <w:pPr>
        <w:pStyle w:val="Heading1"/>
        <w:rPr>
          <w:rFonts w:ascii="Arial" w:hAnsi="Arial" w:cs="Arial"/>
          <w:lang w:val="en-GB"/>
        </w:rPr>
      </w:pPr>
      <w:bookmarkStart w:id="3" w:name="_Toc117384575"/>
      <w:r w:rsidRPr="00A32E3F">
        <w:rPr>
          <w:rFonts w:ascii="Arial" w:hAnsi="Arial" w:cs="Arial"/>
          <w:lang w:val="en-GB"/>
        </w:rPr>
        <w:lastRenderedPageBreak/>
        <w:t xml:space="preserve">Circular economy and </w:t>
      </w:r>
      <w:r w:rsidR="005E52E9" w:rsidRPr="00A32E3F">
        <w:rPr>
          <w:rFonts w:ascii="Arial" w:hAnsi="Arial" w:cs="Arial"/>
          <w:lang w:val="en-GB"/>
        </w:rPr>
        <w:t>its</w:t>
      </w:r>
      <w:r w:rsidR="00051B47" w:rsidRPr="00A32E3F">
        <w:rPr>
          <w:rFonts w:ascii="Arial" w:hAnsi="Arial" w:cs="Arial"/>
          <w:lang w:val="en-GB"/>
        </w:rPr>
        <w:t xml:space="preserve"> relation with</w:t>
      </w:r>
      <w:r w:rsidRPr="00A32E3F">
        <w:rPr>
          <w:rFonts w:ascii="Arial" w:hAnsi="Arial" w:cs="Arial"/>
          <w:lang w:val="en-GB"/>
        </w:rPr>
        <w:t xml:space="preserve"> CSR</w:t>
      </w:r>
      <w:bookmarkEnd w:id="3"/>
    </w:p>
    <w:p w14:paraId="5E7B899C" w14:textId="77777777" w:rsidR="007C5040" w:rsidRPr="00A32E3F" w:rsidRDefault="00A035F6" w:rsidP="001C6F03">
      <w:pPr>
        <w:jc w:val="center"/>
        <w:rPr>
          <w:rFonts w:ascii="Arial" w:hAnsi="Arial" w:cs="Arial"/>
        </w:rPr>
      </w:pPr>
      <w:r w:rsidRPr="00A32E3F">
        <w:rPr>
          <w:rFonts w:ascii="Arial" w:hAnsi="Arial" w:cs="Arial"/>
          <w:noProof/>
          <w:lang w:val="en-US"/>
        </w:rPr>
        <w:drawing>
          <wp:inline distT="0" distB="0" distL="0" distR="0" wp14:anchorId="684F7A89" wp14:editId="4C1CD613">
            <wp:extent cx="5067300" cy="3680127"/>
            <wp:effectExtent l="19050" t="0" r="0" b="0"/>
            <wp:docPr id="4" name="Picture 4" descr="Circular Economy: A Sustainability Innovation and Solution for Oil, Gas,  and Petrochemical Indu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rcular Economy: A Sustainability Innovation and Solution for Oil, Gas,  and Petrochemical Industries"/>
                    <pic:cNvPicPr>
                      <a:picLocks noChangeAspect="1" noChangeArrowheads="1"/>
                    </pic:cNvPicPr>
                  </pic:nvPicPr>
                  <pic:blipFill>
                    <a:blip r:embed="rId8" cstate="print"/>
                    <a:srcRect/>
                    <a:stretch>
                      <a:fillRect/>
                    </a:stretch>
                  </pic:blipFill>
                  <pic:spPr bwMode="auto">
                    <a:xfrm>
                      <a:off x="0" y="0"/>
                      <a:ext cx="5067402" cy="3680201"/>
                    </a:xfrm>
                    <a:prstGeom prst="rect">
                      <a:avLst/>
                    </a:prstGeom>
                    <a:noFill/>
                    <a:ln w="9525">
                      <a:noFill/>
                      <a:miter lim="800000"/>
                      <a:headEnd/>
                      <a:tailEnd/>
                    </a:ln>
                  </pic:spPr>
                </pic:pic>
              </a:graphicData>
            </a:graphic>
          </wp:inline>
        </w:drawing>
      </w:r>
    </w:p>
    <w:p w14:paraId="445B08F4" w14:textId="77777777" w:rsidR="00A035F6" w:rsidRPr="00A32E3F" w:rsidRDefault="007C5040" w:rsidP="007C5040">
      <w:pPr>
        <w:pStyle w:val="Caption"/>
        <w:jc w:val="center"/>
        <w:rPr>
          <w:rFonts w:ascii="Arial" w:hAnsi="Arial" w:cs="Arial"/>
        </w:rPr>
      </w:pPr>
      <w:r w:rsidRPr="00A32E3F">
        <w:rPr>
          <w:rFonts w:ascii="Arial" w:hAnsi="Arial" w:cs="Arial"/>
        </w:rPr>
        <w:t xml:space="preserve">Figure </w:t>
      </w:r>
      <w:r w:rsidR="00000000" w:rsidRPr="00A32E3F">
        <w:rPr>
          <w:rFonts w:ascii="Arial" w:hAnsi="Arial" w:cs="Arial"/>
        </w:rPr>
        <w:fldChar w:fldCharType="begin"/>
      </w:r>
      <w:r w:rsidR="00000000" w:rsidRPr="00A32E3F">
        <w:rPr>
          <w:rFonts w:ascii="Arial" w:hAnsi="Arial" w:cs="Arial"/>
        </w:rPr>
        <w:instrText xml:space="preserve"> SEQ Figure \* ARABIC </w:instrText>
      </w:r>
      <w:r w:rsidR="00000000" w:rsidRPr="00A32E3F">
        <w:rPr>
          <w:rFonts w:ascii="Arial" w:hAnsi="Arial" w:cs="Arial"/>
        </w:rPr>
        <w:fldChar w:fldCharType="separate"/>
      </w:r>
      <w:r w:rsidRPr="00A32E3F">
        <w:rPr>
          <w:rFonts w:ascii="Arial" w:hAnsi="Arial" w:cs="Arial"/>
        </w:rPr>
        <w:t>2</w:t>
      </w:r>
      <w:r w:rsidR="00000000" w:rsidRPr="00A32E3F">
        <w:rPr>
          <w:rFonts w:ascii="Arial" w:hAnsi="Arial" w:cs="Arial"/>
        </w:rPr>
        <w:fldChar w:fldCharType="end"/>
      </w:r>
      <w:r w:rsidRPr="00A32E3F">
        <w:rPr>
          <w:rFonts w:ascii="Arial" w:hAnsi="Arial" w:cs="Arial"/>
        </w:rPr>
        <w:t>: C</w:t>
      </w:r>
      <w:r w:rsidR="002D525C" w:rsidRPr="00A32E3F">
        <w:rPr>
          <w:rFonts w:ascii="Arial" w:hAnsi="Arial" w:cs="Arial"/>
        </w:rPr>
        <w:t xml:space="preserve">ircular </w:t>
      </w:r>
      <w:r w:rsidR="001C6F03" w:rsidRPr="00A32E3F">
        <w:rPr>
          <w:rFonts w:ascii="Arial" w:hAnsi="Arial" w:cs="Arial"/>
        </w:rPr>
        <w:t>E</w:t>
      </w:r>
      <w:r w:rsidR="002D525C" w:rsidRPr="00A32E3F">
        <w:rPr>
          <w:rFonts w:ascii="Arial" w:hAnsi="Arial" w:cs="Arial"/>
        </w:rPr>
        <w:t>conomy</w:t>
      </w:r>
    </w:p>
    <w:p w14:paraId="737345F7" w14:textId="77777777" w:rsidR="000D149F" w:rsidRPr="00A32E3F" w:rsidRDefault="000D149F" w:rsidP="001C6F03">
      <w:pPr>
        <w:jc w:val="center"/>
        <w:rPr>
          <w:rFonts w:ascii="Arial" w:hAnsi="Arial" w:cs="Arial"/>
        </w:rPr>
      </w:pPr>
      <w:r w:rsidRPr="00A32E3F">
        <w:rPr>
          <w:rFonts w:ascii="Arial" w:hAnsi="Arial" w:cs="Arial"/>
        </w:rPr>
        <w:t xml:space="preserve">(Source: </w:t>
      </w:r>
      <w:proofErr w:type="spellStart"/>
      <w:r w:rsidRPr="00A32E3F">
        <w:rPr>
          <w:rFonts w:ascii="Arial" w:hAnsi="Arial" w:cs="Arial"/>
        </w:rPr>
        <w:t>Alnuaim</w:t>
      </w:r>
      <w:proofErr w:type="spellEnd"/>
      <w:r w:rsidRPr="00A32E3F">
        <w:rPr>
          <w:rFonts w:ascii="Arial" w:hAnsi="Arial" w:cs="Arial"/>
        </w:rPr>
        <w:t>, 2021)</w:t>
      </w:r>
    </w:p>
    <w:p w14:paraId="284FFFF4" w14:textId="77777777" w:rsidR="00820367" w:rsidRPr="00A32E3F" w:rsidRDefault="00B16180" w:rsidP="001C6F03">
      <w:pPr>
        <w:rPr>
          <w:rFonts w:ascii="Arial" w:hAnsi="Arial" w:cs="Arial"/>
        </w:rPr>
      </w:pPr>
      <w:r w:rsidRPr="00A32E3F">
        <w:rPr>
          <w:rFonts w:ascii="Arial" w:hAnsi="Arial" w:cs="Arial"/>
        </w:rPr>
        <w:t>Circular economy consists of three major steps, which focus on the sustainable practices for manufacturing and selling of the product. The steps dictate how the economy revolves around the usage of a product. By following the model of circular economy, one can see that this model proposes three steps, which are use, recycle and make</w:t>
      </w:r>
      <w:r w:rsidR="00E84F7C" w:rsidRPr="00A32E3F">
        <w:rPr>
          <w:rFonts w:ascii="Arial" w:hAnsi="Arial" w:cs="Arial"/>
        </w:rPr>
        <w:t xml:space="preserve"> (</w:t>
      </w:r>
      <w:proofErr w:type="spellStart"/>
      <w:r w:rsidR="00E84F7C" w:rsidRPr="00A32E3F">
        <w:rPr>
          <w:rFonts w:ascii="Arial" w:hAnsi="Arial" w:cs="Arial"/>
        </w:rPr>
        <w:t>Alnuaim</w:t>
      </w:r>
      <w:proofErr w:type="spellEnd"/>
      <w:r w:rsidR="00E84F7C" w:rsidRPr="00A32E3F">
        <w:rPr>
          <w:rFonts w:ascii="Arial" w:hAnsi="Arial" w:cs="Arial"/>
        </w:rPr>
        <w:t>, 2021)</w:t>
      </w:r>
      <w:r w:rsidRPr="00A32E3F">
        <w:rPr>
          <w:rFonts w:ascii="Arial" w:hAnsi="Arial" w:cs="Arial"/>
        </w:rPr>
        <w:t>. This is self-explanatory</w:t>
      </w:r>
      <w:r w:rsidR="00B15D99" w:rsidRPr="00A32E3F">
        <w:rPr>
          <w:rFonts w:ascii="Arial" w:hAnsi="Arial" w:cs="Arial"/>
        </w:rPr>
        <w:t>,</w:t>
      </w:r>
      <w:r w:rsidRPr="00A32E3F">
        <w:rPr>
          <w:rFonts w:ascii="Arial" w:hAnsi="Arial" w:cs="Arial"/>
        </w:rPr>
        <w:t xml:space="preserve"> </w:t>
      </w:r>
      <w:r w:rsidR="00641D9A" w:rsidRPr="00A32E3F">
        <w:rPr>
          <w:rFonts w:ascii="Arial" w:hAnsi="Arial" w:cs="Arial"/>
        </w:rPr>
        <w:t>as</w:t>
      </w:r>
      <w:r w:rsidRPr="00A32E3F">
        <w:rPr>
          <w:rFonts w:ascii="Arial" w:hAnsi="Arial" w:cs="Arial"/>
        </w:rPr>
        <w:t xml:space="preserve"> it provides are clear insight on how the model works. Each of the steps is concerned about the usage of the product and the wastage of resources. The corporate social responsibility is one of the most important aspects of any organisation</w:t>
      </w:r>
      <w:r w:rsidR="00B15D99" w:rsidRPr="00A32E3F">
        <w:rPr>
          <w:rFonts w:ascii="Arial" w:hAnsi="Arial" w:cs="Arial"/>
        </w:rPr>
        <w:t>,</w:t>
      </w:r>
      <w:r w:rsidR="00641D9A" w:rsidRPr="00A32E3F">
        <w:rPr>
          <w:rFonts w:ascii="Arial" w:hAnsi="Arial" w:cs="Arial"/>
        </w:rPr>
        <w:t xml:space="preserve"> as it allows itself to present to the public and the stakeholders in a much more meaningful way</w:t>
      </w:r>
      <w:r w:rsidRPr="00A32E3F">
        <w:rPr>
          <w:rFonts w:ascii="Arial" w:hAnsi="Arial" w:cs="Arial"/>
        </w:rPr>
        <w:t xml:space="preserve">. Corporate social responsibility can take many different forms. A </w:t>
      </w:r>
      <w:r w:rsidR="00A136CE" w:rsidRPr="00A32E3F">
        <w:rPr>
          <w:rFonts w:ascii="Arial" w:hAnsi="Arial" w:cs="Arial"/>
        </w:rPr>
        <w:t xml:space="preserve">hospitality </w:t>
      </w:r>
      <w:r w:rsidRPr="00A32E3F">
        <w:rPr>
          <w:rFonts w:ascii="Arial" w:hAnsi="Arial" w:cs="Arial"/>
        </w:rPr>
        <w:t xml:space="preserve">company can follow corporate social responsibility by creating programmes dedicated to the social responsibility of the company and its stakeholders. It is evident from the model that all three steps can be interrelated with the corporate social responsibility of </w:t>
      </w:r>
      <w:r w:rsidR="006C28DC" w:rsidRPr="00A32E3F">
        <w:rPr>
          <w:rFonts w:ascii="Arial" w:hAnsi="Arial" w:cs="Arial"/>
        </w:rPr>
        <w:t xml:space="preserve">a hospitality </w:t>
      </w:r>
      <w:r w:rsidRPr="00A32E3F">
        <w:rPr>
          <w:rFonts w:ascii="Arial" w:hAnsi="Arial" w:cs="Arial"/>
        </w:rPr>
        <w:t xml:space="preserve">organisation. The accountability of the organisation and its stakeholders are the most vital part of it. In the first </w:t>
      </w:r>
      <w:r w:rsidR="00641D9A" w:rsidRPr="00A32E3F">
        <w:rPr>
          <w:rFonts w:ascii="Arial" w:hAnsi="Arial" w:cs="Arial"/>
        </w:rPr>
        <w:t>step,</w:t>
      </w:r>
      <w:r w:rsidRPr="00A32E3F">
        <w:rPr>
          <w:rFonts w:ascii="Arial" w:hAnsi="Arial" w:cs="Arial"/>
        </w:rPr>
        <w:t xml:space="preserve"> the </w:t>
      </w:r>
      <w:r w:rsidR="00A136CE" w:rsidRPr="00A32E3F">
        <w:rPr>
          <w:rFonts w:ascii="Arial" w:hAnsi="Arial" w:cs="Arial"/>
        </w:rPr>
        <w:t xml:space="preserve">hospitality </w:t>
      </w:r>
      <w:r w:rsidRPr="00A32E3F">
        <w:rPr>
          <w:rFonts w:ascii="Arial" w:hAnsi="Arial" w:cs="Arial"/>
        </w:rPr>
        <w:t xml:space="preserve">company can provide </w:t>
      </w:r>
      <w:r w:rsidRPr="00A32E3F">
        <w:rPr>
          <w:rFonts w:ascii="Arial" w:hAnsi="Arial" w:cs="Arial"/>
        </w:rPr>
        <w:lastRenderedPageBreak/>
        <w:t>necessary information regarding the products they are selling</w:t>
      </w:r>
      <w:r w:rsidR="00641D9A" w:rsidRPr="00A32E3F">
        <w:rPr>
          <w:rFonts w:ascii="Arial" w:hAnsi="Arial" w:cs="Arial"/>
        </w:rPr>
        <w:t xml:space="preserve"> to the consumers</w:t>
      </w:r>
      <w:r w:rsidRPr="00A32E3F">
        <w:rPr>
          <w:rFonts w:ascii="Arial" w:hAnsi="Arial" w:cs="Arial"/>
        </w:rPr>
        <w:t xml:space="preserve">. This information will be highly useful for the consumers to understand the company </w:t>
      </w:r>
      <w:r w:rsidR="00641D9A" w:rsidRPr="00A32E3F">
        <w:rPr>
          <w:rFonts w:ascii="Arial" w:hAnsi="Arial" w:cs="Arial"/>
        </w:rPr>
        <w:t>in</w:t>
      </w:r>
      <w:r w:rsidRPr="00A32E3F">
        <w:rPr>
          <w:rFonts w:ascii="Arial" w:hAnsi="Arial" w:cs="Arial"/>
        </w:rPr>
        <w:t xml:space="preserve"> supporting the corporate social responsibilities</w:t>
      </w:r>
      <w:r w:rsidR="00E84F7C" w:rsidRPr="00A32E3F">
        <w:rPr>
          <w:rFonts w:ascii="Arial" w:hAnsi="Arial" w:cs="Arial"/>
        </w:rPr>
        <w:t xml:space="preserve"> (</w:t>
      </w:r>
      <w:r w:rsidR="00E84F7C" w:rsidRPr="00A32E3F">
        <w:rPr>
          <w:rFonts w:ascii="Arial" w:hAnsi="Arial" w:cs="Arial"/>
          <w:lang w:eastAsia="en-GB"/>
        </w:rPr>
        <w:t xml:space="preserve">Gerdt </w:t>
      </w:r>
      <w:r w:rsidR="00E84F7C" w:rsidRPr="00A32E3F">
        <w:rPr>
          <w:rFonts w:ascii="Arial" w:hAnsi="Arial" w:cs="Arial"/>
          <w:i/>
          <w:lang w:eastAsia="en-GB"/>
        </w:rPr>
        <w:t>et al.</w:t>
      </w:r>
      <w:r w:rsidR="00E84F7C" w:rsidRPr="00A32E3F">
        <w:rPr>
          <w:rFonts w:ascii="Arial" w:hAnsi="Arial" w:cs="Arial"/>
          <w:lang w:eastAsia="en-GB"/>
        </w:rPr>
        <w:t>, 2019</w:t>
      </w:r>
      <w:r w:rsidR="00E84F7C" w:rsidRPr="00A32E3F">
        <w:rPr>
          <w:rFonts w:ascii="Arial" w:hAnsi="Arial" w:cs="Arial"/>
        </w:rPr>
        <w:t>)</w:t>
      </w:r>
      <w:r w:rsidRPr="00A32E3F">
        <w:rPr>
          <w:rFonts w:ascii="Arial" w:hAnsi="Arial" w:cs="Arial"/>
        </w:rPr>
        <w:t>. In the next step</w:t>
      </w:r>
      <w:r w:rsidR="00641D9A" w:rsidRPr="00A32E3F">
        <w:rPr>
          <w:rFonts w:ascii="Arial" w:hAnsi="Arial" w:cs="Arial"/>
        </w:rPr>
        <w:t xml:space="preserve">, </w:t>
      </w:r>
      <w:r w:rsidRPr="00A32E3F">
        <w:rPr>
          <w:rFonts w:ascii="Arial" w:hAnsi="Arial" w:cs="Arial"/>
        </w:rPr>
        <w:t>the company may follow that guidance of waste management in order to recycle the product. This way</w:t>
      </w:r>
      <w:r w:rsidR="006C28DC" w:rsidRPr="00A32E3F">
        <w:rPr>
          <w:rFonts w:ascii="Arial" w:hAnsi="Arial" w:cs="Arial"/>
        </w:rPr>
        <w:t>,</w:t>
      </w:r>
      <w:r w:rsidRPr="00A32E3F">
        <w:rPr>
          <w:rFonts w:ascii="Arial" w:hAnsi="Arial" w:cs="Arial"/>
        </w:rPr>
        <w:t xml:space="preserve"> </w:t>
      </w:r>
      <w:r w:rsidR="006C28DC" w:rsidRPr="00A32E3F">
        <w:rPr>
          <w:rFonts w:ascii="Arial" w:hAnsi="Arial" w:cs="Arial"/>
        </w:rPr>
        <w:t>a</w:t>
      </w:r>
      <w:r w:rsidRPr="00A32E3F">
        <w:rPr>
          <w:rFonts w:ascii="Arial" w:hAnsi="Arial" w:cs="Arial"/>
        </w:rPr>
        <w:t xml:space="preserve"> </w:t>
      </w:r>
      <w:r w:rsidR="00A136CE" w:rsidRPr="00A32E3F">
        <w:rPr>
          <w:rFonts w:ascii="Arial" w:hAnsi="Arial" w:cs="Arial"/>
        </w:rPr>
        <w:t xml:space="preserve">hospitality </w:t>
      </w:r>
      <w:r w:rsidRPr="00A32E3F">
        <w:rPr>
          <w:rFonts w:ascii="Arial" w:hAnsi="Arial" w:cs="Arial"/>
        </w:rPr>
        <w:t xml:space="preserve">company can effectively improve their social Standing and the corporate social responsibility. Then </w:t>
      </w:r>
      <w:r w:rsidR="00641D9A" w:rsidRPr="00A32E3F">
        <w:rPr>
          <w:rFonts w:ascii="Arial" w:hAnsi="Arial" w:cs="Arial"/>
        </w:rPr>
        <w:t>these recycled products</w:t>
      </w:r>
      <w:r w:rsidRPr="00A32E3F">
        <w:rPr>
          <w:rFonts w:ascii="Arial" w:hAnsi="Arial" w:cs="Arial"/>
        </w:rPr>
        <w:t xml:space="preserve"> can be used to manufacture the products further down the line.</w:t>
      </w:r>
      <w:r w:rsidR="00641D9A" w:rsidRPr="00A32E3F">
        <w:rPr>
          <w:rFonts w:ascii="Arial" w:hAnsi="Arial" w:cs="Arial"/>
        </w:rPr>
        <w:t xml:space="preserve"> These two aspects are highly related</w:t>
      </w:r>
      <w:r w:rsidR="00E93774" w:rsidRPr="00A32E3F">
        <w:rPr>
          <w:rFonts w:ascii="Arial" w:hAnsi="Arial" w:cs="Arial"/>
        </w:rPr>
        <w:t>,</w:t>
      </w:r>
      <w:r w:rsidR="00641D9A" w:rsidRPr="00A32E3F">
        <w:rPr>
          <w:rFonts w:ascii="Arial" w:hAnsi="Arial" w:cs="Arial"/>
        </w:rPr>
        <w:t xml:space="preserve"> which is evident from the relation that is presented here. </w:t>
      </w:r>
      <w:r w:rsidR="00187F2C" w:rsidRPr="00A32E3F">
        <w:rPr>
          <w:rFonts w:ascii="Arial" w:hAnsi="Arial" w:cs="Arial"/>
        </w:rPr>
        <w:t>For the hospitality sector the CSR and the circular economy is same way.</w:t>
      </w:r>
    </w:p>
    <w:p w14:paraId="201B0AC9" w14:textId="77777777" w:rsidR="00820367" w:rsidRPr="00A32E3F" w:rsidRDefault="001C6F03" w:rsidP="001C6F03">
      <w:pPr>
        <w:pStyle w:val="Heading1"/>
        <w:rPr>
          <w:rFonts w:ascii="Arial" w:hAnsi="Arial" w:cs="Arial"/>
          <w:lang w:val="en-GB"/>
        </w:rPr>
      </w:pPr>
      <w:bookmarkStart w:id="4" w:name="_Toc117384576"/>
      <w:r w:rsidRPr="00A32E3F">
        <w:rPr>
          <w:rFonts w:ascii="Arial" w:hAnsi="Arial" w:cs="Arial"/>
          <w:lang w:val="en-GB"/>
        </w:rPr>
        <w:t>Examples of CSR strategies</w:t>
      </w:r>
      <w:bookmarkEnd w:id="4"/>
    </w:p>
    <w:p w14:paraId="48797E03" w14:textId="77777777" w:rsidR="001536FA" w:rsidRPr="00A32E3F" w:rsidRDefault="00820367" w:rsidP="001C6F03">
      <w:pPr>
        <w:rPr>
          <w:rFonts w:ascii="Arial" w:hAnsi="Arial" w:cs="Arial"/>
        </w:rPr>
      </w:pPr>
      <w:r w:rsidRPr="00A32E3F">
        <w:rPr>
          <w:rFonts w:ascii="Arial" w:hAnsi="Arial" w:cs="Arial"/>
          <w:b/>
        </w:rPr>
        <w:t>Reducing carbon footprint:</w:t>
      </w:r>
      <w:r w:rsidR="00187F2C" w:rsidRPr="00A32E3F">
        <w:rPr>
          <w:rFonts w:ascii="Arial" w:hAnsi="Arial" w:cs="Arial"/>
          <w:b/>
        </w:rPr>
        <w:t xml:space="preserve"> </w:t>
      </w:r>
      <w:r w:rsidR="00A035F6" w:rsidRPr="00A32E3F">
        <w:rPr>
          <w:rFonts w:ascii="Arial" w:hAnsi="Arial" w:cs="Arial"/>
        </w:rPr>
        <w:t>Reduction of carbon footprint is one of the most important agendas for the past couple of decades</w:t>
      </w:r>
      <w:r w:rsidR="00B767B7" w:rsidRPr="00A32E3F">
        <w:rPr>
          <w:rFonts w:ascii="Arial" w:hAnsi="Arial" w:cs="Arial"/>
        </w:rPr>
        <w:t>, which has been adopted by the hospitality industry as well</w:t>
      </w:r>
      <w:r w:rsidR="00A035F6" w:rsidRPr="00A32E3F">
        <w:rPr>
          <w:rFonts w:ascii="Arial" w:hAnsi="Arial" w:cs="Arial"/>
        </w:rPr>
        <w:t xml:space="preserve">. The increasing carbon footprint throughout the world has become a concern for the </w:t>
      </w:r>
      <w:r w:rsidR="003E4DB1" w:rsidRPr="00A32E3F">
        <w:rPr>
          <w:rFonts w:ascii="Arial" w:hAnsi="Arial" w:cs="Arial"/>
        </w:rPr>
        <w:t>future,</w:t>
      </w:r>
      <w:r w:rsidR="00A035F6" w:rsidRPr="00A32E3F">
        <w:rPr>
          <w:rFonts w:ascii="Arial" w:hAnsi="Arial" w:cs="Arial"/>
        </w:rPr>
        <w:t xml:space="preserve"> as the scientists understand more about the nature. Hence, it is evident that reduction of carbon footprint can be achieved via several means. The first implementation of such idea is the usage of renewable energy over the fossil fuels.</w:t>
      </w:r>
      <w:r w:rsidR="003E4DB1" w:rsidRPr="00A32E3F">
        <w:rPr>
          <w:rFonts w:ascii="Arial" w:hAnsi="Arial" w:cs="Arial"/>
        </w:rPr>
        <w:t xml:space="preserve"> </w:t>
      </w:r>
      <w:r w:rsidR="005C03C5" w:rsidRPr="00A32E3F">
        <w:rPr>
          <w:rFonts w:ascii="Arial" w:hAnsi="Arial" w:cs="Arial"/>
        </w:rPr>
        <w:t>Renewable energy usage increased by 3% in 2020 (</w:t>
      </w:r>
      <w:r w:rsidR="00093739" w:rsidRPr="00A32E3F">
        <w:rPr>
          <w:rFonts w:ascii="Arial" w:hAnsi="Arial" w:cs="Arial"/>
        </w:rPr>
        <w:t>IEA, 2022</w:t>
      </w:r>
      <w:r w:rsidR="005C03C5" w:rsidRPr="00A32E3F">
        <w:rPr>
          <w:rFonts w:ascii="Arial" w:hAnsi="Arial" w:cs="Arial"/>
        </w:rPr>
        <w:t>).</w:t>
      </w:r>
    </w:p>
    <w:p w14:paraId="77E40D62" w14:textId="77777777" w:rsidR="001536FA" w:rsidRPr="00A32E3F" w:rsidRDefault="00820367" w:rsidP="001C6F03">
      <w:pPr>
        <w:rPr>
          <w:rFonts w:ascii="Arial" w:hAnsi="Arial" w:cs="Arial"/>
        </w:rPr>
      </w:pPr>
      <w:r w:rsidRPr="00A32E3F">
        <w:rPr>
          <w:rFonts w:ascii="Arial" w:hAnsi="Arial" w:cs="Arial"/>
          <w:b/>
        </w:rPr>
        <w:t>Engagement to charity</w:t>
      </w:r>
      <w:r w:rsidR="001536FA" w:rsidRPr="00A32E3F">
        <w:rPr>
          <w:rFonts w:ascii="Arial" w:hAnsi="Arial" w:cs="Arial"/>
          <w:b/>
        </w:rPr>
        <w:t>:</w:t>
      </w:r>
      <w:r w:rsidR="005C03C5" w:rsidRPr="00A32E3F">
        <w:rPr>
          <w:rFonts w:ascii="Arial" w:hAnsi="Arial" w:cs="Arial"/>
          <w:b/>
        </w:rPr>
        <w:t xml:space="preserve"> </w:t>
      </w:r>
      <w:r w:rsidR="001437DF" w:rsidRPr="00A32E3F">
        <w:rPr>
          <w:rFonts w:ascii="Arial" w:hAnsi="Arial" w:cs="Arial"/>
        </w:rPr>
        <w:t>A</w:t>
      </w:r>
      <w:r w:rsidR="00222E96" w:rsidRPr="00A32E3F">
        <w:rPr>
          <w:rFonts w:ascii="Arial" w:hAnsi="Arial" w:cs="Arial"/>
        </w:rPr>
        <w:t xml:space="preserve"> </w:t>
      </w:r>
      <w:r w:rsidR="00A136CE" w:rsidRPr="00A32E3F">
        <w:rPr>
          <w:rFonts w:ascii="Arial" w:hAnsi="Arial" w:cs="Arial"/>
        </w:rPr>
        <w:t xml:space="preserve">hospitality </w:t>
      </w:r>
      <w:r w:rsidR="00222E96" w:rsidRPr="00A32E3F">
        <w:rPr>
          <w:rFonts w:ascii="Arial" w:hAnsi="Arial" w:cs="Arial"/>
        </w:rPr>
        <w:t>organi</w:t>
      </w:r>
      <w:r w:rsidR="00B15D99" w:rsidRPr="00A32E3F">
        <w:rPr>
          <w:rFonts w:ascii="Arial" w:hAnsi="Arial" w:cs="Arial"/>
        </w:rPr>
        <w:t>s</w:t>
      </w:r>
      <w:r w:rsidR="00222E96" w:rsidRPr="00A32E3F">
        <w:rPr>
          <w:rFonts w:ascii="Arial" w:hAnsi="Arial" w:cs="Arial"/>
        </w:rPr>
        <w:t xml:space="preserve">ation can perform CSR in many different ways to keep the social sustainability. One of the most effective </w:t>
      </w:r>
      <w:r w:rsidR="00DB1FB9" w:rsidRPr="00A32E3F">
        <w:rPr>
          <w:rFonts w:ascii="Arial" w:hAnsi="Arial" w:cs="Arial"/>
        </w:rPr>
        <w:t>methods</w:t>
      </w:r>
      <w:r w:rsidR="00222E96" w:rsidRPr="00A32E3F">
        <w:rPr>
          <w:rFonts w:ascii="Arial" w:hAnsi="Arial" w:cs="Arial"/>
        </w:rPr>
        <w:t xml:space="preserve"> of achieving social sustainability is to</w:t>
      </w:r>
      <w:r w:rsidR="00DB1FB9" w:rsidRPr="00A32E3F">
        <w:rPr>
          <w:rFonts w:ascii="Arial" w:hAnsi="Arial" w:cs="Arial"/>
        </w:rPr>
        <w:t xml:space="preserve"> engage with the charity. </w:t>
      </w:r>
      <w:r w:rsidR="001437DF" w:rsidRPr="00A32E3F">
        <w:rPr>
          <w:rFonts w:ascii="Arial" w:hAnsi="Arial" w:cs="Arial"/>
        </w:rPr>
        <w:t xml:space="preserve">Many </w:t>
      </w:r>
      <w:r w:rsidR="00A136CE" w:rsidRPr="00A32E3F">
        <w:rPr>
          <w:rFonts w:ascii="Arial" w:hAnsi="Arial" w:cs="Arial"/>
        </w:rPr>
        <w:t xml:space="preserve">hospitality </w:t>
      </w:r>
      <w:r w:rsidR="001437DF" w:rsidRPr="00A32E3F">
        <w:rPr>
          <w:rFonts w:ascii="Arial" w:hAnsi="Arial" w:cs="Arial"/>
        </w:rPr>
        <w:t>companies volunteer in charity work across different social systems to provide service to the poor people in the community</w:t>
      </w:r>
      <w:r w:rsidR="00C128CA" w:rsidRPr="00A32E3F">
        <w:rPr>
          <w:rFonts w:ascii="Arial" w:hAnsi="Arial" w:cs="Arial"/>
        </w:rPr>
        <w:t xml:space="preserve"> (</w:t>
      </w:r>
      <w:r w:rsidR="00C128CA" w:rsidRPr="00A32E3F">
        <w:rPr>
          <w:rFonts w:ascii="Arial" w:hAnsi="Arial" w:cs="Arial"/>
          <w:lang w:eastAsia="en-GB"/>
        </w:rPr>
        <w:t>Han, 2021</w:t>
      </w:r>
      <w:r w:rsidR="00C128CA" w:rsidRPr="00A32E3F">
        <w:rPr>
          <w:rFonts w:ascii="Arial" w:hAnsi="Arial" w:cs="Arial"/>
        </w:rPr>
        <w:t>)</w:t>
      </w:r>
      <w:r w:rsidR="001437DF" w:rsidRPr="00A32E3F">
        <w:rPr>
          <w:rFonts w:ascii="Arial" w:hAnsi="Arial" w:cs="Arial"/>
        </w:rPr>
        <w:t>. This is an excellent method of engagement at the lowest of levels</w:t>
      </w:r>
      <w:r w:rsidR="00B15D99" w:rsidRPr="00A32E3F">
        <w:rPr>
          <w:rFonts w:ascii="Arial" w:hAnsi="Arial" w:cs="Arial"/>
        </w:rPr>
        <w:t>,</w:t>
      </w:r>
      <w:r w:rsidR="001437DF" w:rsidRPr="00A32E3F">
        <w:rPr>
          <w:rFonts w:ascii="Arial" w:hAnsi="Arial" w:cs="Arial"/>
        </w:rPr>
        <w:t xml:space="preserve"> as it clearly produces amazing relations and company outlook across different stakeholders.</w:t>
      </w:r>
      <w:r w:rsidR="00813A90" w:rsidRPr="00A32E3F">
        <w:rPr>
          <w:rFonts w:ascii="Arial" w:hAnsi="Arial" w:cs="Arial"/>
        </w:rPr>
        <w:t xml:space="preserve"> The approach of giving back to the community allows the organi</w:t>
      </w:r>
      <w:r w:rsidR="00B15D99" w:rsidRPr="00A32E3F">
        <w:rPr>
          <w:rFonts w:ascii="Arial" w:hAnsi="Arial" w:cs="Arial"/>
        </w:rPr>
        <w:t>s</w:t>
      </w:r>
      <w:r w:rsidR="00813A90" w:rsidRPr="00A32E3F">
        <w:rPr>
          <w:rFonts w:ascii="Arial" w:hAnsi="Arial" w:cs="Arial"/>
        </w:rPr>
        <w:t>ation to become part of the community.</w:t>
      </w:r>
    </w:p>
    <w:p w14:paraId="02E24FB5" w14:textId="77777777" w:rsidR="0042378D" w:rsidRPr="00A32E3F" w:rsidRDefault="00820367" w:rsidP="001C6F03">
      <w:pPr>
        <w:rPr>
          <w:rFonts w:ascii="Arial" w:hAnsi="Arial" w:cs="Arial"/>
        </w:rPr>
      </w:pPr>
      <w:r w:rsidRPr="00A32E3F">
        <w:rPr>
          <w:rFonts w:ascii="Arial" w:hAnsi="Arial" w:cs="Arial"/>
          <w:b/>
        </w:rPr>
        <w:t>Improvement of labour policies</w:t>
      </w:r>
      <w:r w:rsidR="001536FA" w:rsidRPr="00A32E3F">
        <w:rPr>
          <w:rFonts w:ascii="Arial" w:hAnsi="Arial" w:cs="Arial"/>
          <w:b/>
        </w:rPr>
        <w:t>:</w:t>
      </w:r>
      <w:r w:rsidR="001437DF" w:rsidRPr="00A32E3F">
        <w:rPr>
          <w:rFonts w:ascii="Arial" w:hAnsi="Arial" w:cs="Arial"/>
          <w:b/>
        </w:rPr>
        <w:t xml:space="preserve"> </w:t>
      </w:r>
      <w:r w:rsidR="00DB27C9" w:rsidRPr="00A32E3F">
        <w:rPr>
          <w:rFonts w:ascii="Arial" w:hAnsi="Arial" w:cs="Arial"/>
        </w:rPr>
        <w:t>Labour</w:t>
      </w:r>
      <w:r w:rsidR="001437DF" w:rsidRPr="00A32E3F">
        <w:rPr>
          <w:rFonts w:ascii="Arial" w:hAnsi="Arial" w:cs="Arial"/>
        </w:rPr>
        <w:t xml:space="preserve"> policies are crucial in managing </w:t>
      </w:r>
      <w:r w:rsidR="00B767B7" w:rsidRPr="00A32E3F">
        <w:rPr>
          <w:rFonts w:ascii="Arial" w:hAnsi="Arial" w:cs="Arial"/>
        </w:rPr>
        <w:t xml:space="preserve">hospitality </w:t>
      </w:r>
      <w:r w:rsidR="001437DF" w:rsidRPr="00A32E3F">
        <w:rPr>
          <w:rFonts w:ascii="Arial" w:hAnsi="Arial" w:cs="Arial"/>
        </w:rPr>
        <w:t xml:space="preserve">business and services. The workers need to be happy and safe when they are working under a company. </w:t>
      </w:r>
      <w:r w:rsidR="00DB27C9" w:rsidRPr="00A32E3F">
        <w:rPr>
          <w:rFonts w:ascii="Arial" w:hAnsi="Arial" w:cs="Arial"/>
        </w:rPr>
        <w:t xml:space="preserve">The improved </w:t>
      </w:r>
      <w:r w:rsidR="00690725" w:rsidRPr="00A32E3F">
        <w:rPr>
          <w:rFonts w:ascii="Arial" w:hAnsi="Arial" w:cs="Arial"/>
        </w:rPr>
        <w:t>labour</w:t>
      </w:r>
      <w:r w:rsidR="00DB27C9" w:rsidRPr="00A32E3F">
        <w:rPr>
          <w:rFonts w:ascii="Arial" w:hAnsi="Arial" w:cs="Arial"/>
        </w:rPr>
        <w:t xml:space="preserve"> policies provide </w:t>
      </w:r>
      <w:r w:rsidR="00690725" w:rsidRPr="00A32E3F">
        <w:rPr>
          <w:rFonts w:ascii="Arial" w:hAnsi="Arial" w:cs="Arial"/>
        </w:rPr>
        <w:t xml:space="preserve">suitable opportunities for the workers and </w:t>
      </w:r>
      <w:r w:rsidR="002B61AF" w:rsidRPr="00A32E3F">
        <w:rPr>
          <w:rFonts w:ascii="Arial" w:hAnsi="Arial" w:cs="Arial"/>
        </w:rPr>
        <w:t>it</w:t>
      </w:r>
      <w:r w:rsidR="00690725" w:rsidRPr="00A32E3F">
        <w:rPr>
          <w:rFonts w:ascii="Arial" w:hAnsi="Arial" w:cs="Arial"/>
        </w:rPr>
        <w:t xml:space="preserve"> makes their work much easier to do</w:t>
      </w:r>
      <w:r w:rsidR="00C128CA" w:rsidRPr="00A32E3F">
        <w:rPr>
          <w:rFonts w:ascii="Arial" w:hAnsi="Arial" w:cs="Arial"/>
        </w:rPr>
        <w:t xml:space="preserve"> (</w:t>
      </w:r>
      <w:r w:rsidR="00C128CA" w:rsidRPr="00A32E3F">
        <w:rPr>
          <w:rFonts w:ascii="Arial" w:hAnsi="Arial" w:cs="Arial"/>
          <w:lang w:eastAsia="en-GB"/>
        </w:rPr>
        <w:t xml:space="preserve">Ho </w:t>
      </w:r>
      <w:r w:rsidR="00C128CA" w:rsidRPr="00A32E3F">
        <w:rPr>
          <w:rFonts w:ascii="Arial" w:hAnsi="Arial" w:cs="Arial"/>
          <w:i/>
          <w:lang w:eastAsia="en-GB"/>
        </w:rPr>
        <w:t>et al.</w:t>
      </w:r>
      <w:r w:rsidR="00C128CA" w:rsidRPr="00A32E3F">
        <w:rPr>
          <w:rFonts w:ascii="Arial" w:hAnsi="Arial" w:cs="Arial"/>
          <w:lang w:eastAsia="en-GB"/>
        </w:rPr>
        <w:t>, 2021</w:t>
      </w:r>
      <w:r w:rsidR="00C128CA" w:rsidRPr="00A32E3F">
        <w:rPr>
          <w:rFonts w:ascii="Arial" w:hAnsi="Arial" w:cs="Arial"/>
        </w:rPr>
        <w:t>)</w:t>
      </w:r>
      <w:r w:rsidR="00690725" w:rsidRPr="00A32E3F">
        <w:rPr>
          <w:rFonts w:ascii="Arial" w:hAnsi="Arial" w:cs="Arial"/>
        </w:rPr>
        <w:t xml:space="preserve">. The safety net that is provided to the </w:t>
      </w:r>
      <w:r w:rsidR="002B61AF" w:rsidRPr="00A32E3F">
        <w:rPr>
          <w:rFonts w:ascii="Arial" w:hAnsi="Arial" w:cs="Arial"/>
        </w:rPr>
        <w:t xml:space="preserve">workers is highly important for their livelihood. The </w:t>
      </w:r>
      <w:r w:rsidR="00813A90" w:rsidRPr="00A32E3F">
        <w:rPr>
          <w:rFonts w:ascii="Arial" w:hAnsi="Arial" w:cs="Arial"/>
        </w:rPr>
        <w:t>labour</w:t>
      </w:r>
      <w:r w:rsidR="002B61AF" w:rsidRPr="00A32E3F">
        <w:rPr>
          <w:rFonts w:ascii="Arial" w:hAnsi="Arial" w:cs="Arial"/>
        </w:rPr>
        <w:t xml:space="preserve"> policies dictate various aspects of labour and</w:t>
      </w:r>
      <w:r w:rsidR="00813A90" w:rsidRPr="00A32E3F">
        <w:rPr>
          <w:rFonts w:ascii="Arial" w:hAnsi="Arial" w:cs="Arial"/>
        </w:rPr>
        <w:t xml:space="preserve"> works towards a highly ethical environment for the workers</w:t>
      </w:r>
      <w:r w:rsidR="00B767B7" w:rsidRPr="00A32E3F">
        <w:rPr>
          <w:rFonts w:ascii="Arial" w:hAnsi="Arial" w:cs="Arial"/>
        </w:rPr>
        <w:t xml:space="preserve"> in hospitality industry</w:t>
      </w:r>
      <w:r w:rsidR="00813A90" w:rsidRPr="00A32E3F">
        <w:rPr>
          <w:rFonts w:ascii="Arial" w:hAnsi="Arial" w:cs="Arial"/>
        </w:rPr>
        <w:t xml:space="preserve">. The ethical and </w:t>
      </w:r>
      <w:r w:rsidR="00813A90" w:rsidRPr="00A32E3F">
        <w:rPr>
          <w:rFonts w:ascii="Arial" w:hAnsi="Arial" w:cs="Arial"/>
        </w:rPr>
        <w:lastRenderedPageBreak/>
        <w:t>moral aspects of the labour create a necessary environment where the safe work is done.</w:t>
      </w:r>
    </w:p>
    <w:p w14:paraId="3F1883D5" w14:textId="77777777" w:rsidR="00F37010" w:rsidRPr="00A32E3F" w:rsidRDefault="00F37010" w:rsidP="001C6F03">
      <w:pPr>
        <w:pStyle w:val="Heading1"/>
        <w:rPr>
          <w:rFonts w:ascii="Arial" w:hAnsi="Arial" w:cs="Arial"/>
          <w:lang w:val="en-GB"/>
        </w:rPr>
      </w:pPr>
      <w:bookmarkStart w:id="5" w:name="_Toc117384577"/>
      <w:r w:rsidRPr="00A32E3F">
        <w:rPr>
          <w:rFonts w:ascii="Arial" w:hAnsi="Arial" w:cs="Arial"/>
          <w:lang w:val="en-GB"/>
        </w:rPr>
        <w:t>Conclusion</w:t>
      </w:r>
      <w:bookmarkEnd w:id="5"/>
    </w:p>
    <w:p w14:paraId="2A865B3F" w14:textId="77777777" w:rsidR="00093739" w:rsidRPr="00A32E3F" w:rsidRDefault="001C6F03" w:rsidP="001C6F03">
      <w:pPr>
        <w:rPr>
          <w:rFonts w:ascii="Arial" w:hAnsi="Arial" w:cs="Arial"/>
        </w:rPr>
      </w:pPr>
      <w:r w:rsidRPr="00A32E3F">
        <w:rPr>
          <w:rFonts w:ascii="Arial" w:hAnsi="Arial" w:cs="Arial"/>
        </w:rPr>
        <w:t>From</w:t>
      </w:r>
      <w:r w:rsidR="00093739" w:rsidRPr="00A32E3F">
        <w:rPr>
          <w:rFonts w:ascii="Arial" w:hAnsi="Arial" w:cs="Arial"/>
        </w:rPr>
        <w:t xml:space="preserve"> this </w:t>
      </w:r>
      <w:r w:rsidR="004B1414" w:rsidRPr="00A32E3F">
        <w:rPr>
          <w:rFonts w:ascii="Arial" w:hAnsi="Arial" w:cs="Arial"/>
        </w:rPr>
        <w:t>essay</w:t>
      </w:r>
      <w:r w:rsidR="00093739" w:rsidRPr="00A32E3F">
        <w:rPr>
          <w:rFonts w:ascii="Arial" w:hAnsi="Arial" w:cs="Arial"/>
        </w:rPr>
        <w:t xml:space="preserve">, it </w:t>
      </w:r>
      <w:r w:rsidRPr="00A32E3F">
        <w:rPr>
          <w:rFonts w:ascii="Arial" w:hAnsi="Arial" w:cs="Arial"/>
        </w:rPr>
        <w:t>can be concluded</w:t>
      </w:r>
      <w:r w:rsidR="00093739" w:rsidRPr="00A32E3F">
        <w:rPr>
          <w:rFonts w:ascii="Arial" w:hAnsi="Arial" w:cs="Arial"/>
        </w:rPr>
        <w:t xml:space="preserve"> that sustainability is a crucial aspect regardless of the sector that is considered</w:t>
      </w:r>
      <w:r w:rsidR="00291256" w:rsidRPr="00A32E3F">
        <w:rPr>
          <w:rFonts w:ascii="Arial" w:hAnsi="Arial" w:cs="Arial"/>
        </w:rPr>
        <w:t>. It w</w:t>
      </w:r>
      <w:r w:rsidR="000D149F" w:rsidRPr="00A32E3F">
        <w:rPr>
          <w:rFonts w:ascii="Arial" w:hAnsi="Arial" w:cs="Arial"/>
        </w:rPr>
        <w:t>as found that sustainability has three key pillars, which are social, environmental and economic.</w:t>
      </w:r>
      <w:r w:rsidR="00CA7B26" w:rsidRPr="00A32E3F">
        <w:rPr>
          <w:rFonts w:ascii="Arial" w:hAnsi="Arial" w:cs="Arial"/>
        </w:rPr>
        <w:t xml:space="preserve"> It was observed that these pillars create the foundation of the sustainable practices seen in the world.</w:t>
      </w:r>
      <w:r w:rsidR="000D149F" w:rsidRPr="00A32E3F">
        <w:rPr>
          <w:rFonts w:ascii="Arial" w:hAnsi="Arial" w:cs="Arial"/>
        </w:rPr>
        <w:t xml:space="preserve"> It was seen that </w:t>
      </w:r>
      <w:r w:rsidR="00574164" w:rsidRPr="00A32E3F">
        <w:rPr>
          <w:rFonts w:ascii="Arial" w:hAnsi="Arial" w:cs="Arial"/>
        </w:rPr>
        <w:t>in</w:t>
      </w:r>
      <w:r w:rsidR="000D149F" w:rsidRPr="00A32E3F">
        <w:rPr>
          <w:rFonts w:ascii="Arial" w:hAnsi="Arial" w:cs="Arial"/>
        </w:rPr>
        <w:t xml:space="preserve"> many ways sustainability is achieved in </w:t>
      </w:r>
      <w:r w:rsidR="00FE3B62" w:rsidRPr="00A32E3F">
        <w:rPr>
          <w:rFonts w:ascii="Arial" w:hAnsi="Arial" w:cs="Arial"/>
        </w:rPr>
        <w:t>the hospitality sector</w:t>
      </w:r>
      <w:r w:rsidR="00B15D99" w:rsidRPr="00A32E3F">
        <w:rPr>
          <w:rFonts w:ascii="Arial" w:hAnsi="Arial" w:cs="Arial"/>
        </w:rPr>
        <w:t>,</w:t>
      </w:r>
      <w:r w:rsidR="00FE3B62" w:rsidRPr="00A32E3F">
        <w:rPr>
          <w:rFonts w:ascii="Arial" w:hAnsi="Arial" w:cs="Arial"/>
        </w:rPr>
        <w:t xml:space="preserve"> such as </w:t>
      </w:r>
      <w:r w:rsidR="00973C1C" w:rsidRPr="00A32E3F">
        <w:rPr>
          <w:rFonts w:ascii="Arial" w:hAnsi="Arial" w:cs="Arial"/>
        </w:rPr>
        <w:t>conserving water, reducing wastage and using renewable energy sources.</w:t>
      </w:r>
      <w:r w:rsidR="00CA7B26" w:rsidRPr="00A32E3F">
        <w:rPr>
          <w:rFonts w:ascii="Arial" w:hAnsi="Arial" w:cs="Arial"/>
        </w:rPr>
        <w:t xml:space="preserve"> It was seen that people are 28% more likely to choose sustainable sources over non-sustainable ones.</w:t>
      </w:r>
      <w:r w:rsidR="00973C1C" w:rsidRPr="00A32E3F">
        <w:rPr>
          <w:rFonts w:ascii="Arial" w:hAnsi="Arial" w:cs="Arial"/>
        </w:rPr>
        <w:t xml:space="preserve"> It was found that there are various business concerns that are present in regards to sustainability</w:t>
      </w:r>
      <w:r w:rsidR="00B15D99" w:rsidRPr="00A32E3F">
        <w:rPr>
          <w:rFonts w:ascii="Arial" w:hAnsi="Arial" w:cs="Arial"/>
        </w:rPr>
        <w:t>,</w:t>
      </w:r>
      <w:r w:rsidR="00973C1C" w:rsidRPr="00A32E3F">
        <w:rPr>
          <w:rFonts w:ascii="Arial" w:hAnsi="Arial" w:cs="Arial"/>
        </w:rPr>
        <w:t xml:space="preserve"> such as environmental safety practices, profit generation and policies regarding climate change. </w:t>
      </w:r>
      <w:r w:rsidR="00F852C2" w:rsidRPr="00A32E3F">
        <w:rPr>
          <w:rFonts w:ascii="Arial" w:hAnsi="Arial" w:cs="Arial"/>
        </w:rPr>
        <w:t xml:space="preserve">It was observed that circular economy contributes to the </w:t>
      </w:r>
      <w:r w:rsidR="00574164" w:rsidRPr="00A32E3F">
        <w:rPr>
          <w:rFonts w:ascii="Arial" w:hAnsi="Arial" w:cs="Arial"/>
        </w:rPr>
        <w:t xml:space="preserve">major impacts that the CSR has and they are interrelated. It was found that the most effective CSR strategies are in relation of the reduction of carbon footprints, engagement towards charity and improvement in labour policies. </w:t>
      </w:r>
      <w:r w:rsidR="006531CD" w:rsidRPr="00A32E3F">
        <w:rPr>
          <w:rFonts w:ascii="Arial" w:hAnsi="Arial" w:cs="Arial"/>
        </w:rPr>
        <w:t>It was observed that the renewable energy usage increased by 3% in 2020</w:t>
      </w:r>
      <w:r w:rsidR="00A46EE9" w:rsidRPr="00A32E3F">
        <w:rPr>
          <w:rFonts w:ascii="Arial" w:hAnsi="Arial" w:cs="Arial"/>
        </w:rPr>
        <w:t xml:space="preserve">, which indicates an increasing trend towards a sustainable future of </w:t>
      </w:r>
      <w:r w:rsidR="00A136CE" w:rsidRPr="00A32E3F">
        <w:rPr>
          <w:rFonts w:ascii="Arial" w:hAnsi="Arial" w:cs="Arial"/>
        </w:rPr>
        <w:t>hospitality</w:t>
      </w:r>
      <w:r w:rsidR="00A46EE9" w:rsidRPr="00A32E3F">
        <w:rPr>
          <w:rFonts w:ascii="Arial" w:hAnsi="Arial" w:cs="Arial"/>
        </w:rPr>
        <w:t xml:space="preserve"> industry</w:t>
      </w:r>
      <w:r w:rsidR="006531CD" w:rsidRPr="00A32E3F">
        <w:rPr>
          <w:rFonts w:ascii="Arial" w:hAnsi="Arial" w:cs="Arial"/>
        </w:rPr>
        <w:t>.</w:t>
      </w:r>
    </w:p>
    <w:p w14:paraId="7F675AB2" w14:textId="77777777" w:rsidR="00FB788C" w:rsidRPr="00A46EE9" w:rsidRDefault="00FB788C">
      <w:pPr>
        <w:spacing w:after="200" w:line="276" w:lineRule="auto"/>
        <w:jc w:val="left"/>
        <w:rPr>
          <w:b/>
        </w:rPr>
      </w:pPr>
      <w:r w:rsidRPr="00A46EE9">
        <w:rPr>
          <w:b/>
        </w:rPr>
        <w:br w:type="page"/>
      </w:r>
    </w:p>
    <w:p w14:paraId="3B0F6490" w14:textId="77777777" w:rsidR="00FC4E8B" w:rsidRPr="00A46EE9" w:rsidRDefault="00AE25AE" w:rsidP="00820367">
      <w:pPr>
        <w:rPr>
          <w:b/>
        </w:rPr>
      </w:pPr>
      <w:r w:rsidRPr="00A46EE9">
        <w:rPr>
          <w:b/>
        </w:rPr>
        <w:lastRenderedPageBreak/>
        <w:t>References</w:t>
      </w:r>
    </w:p>
    <w:p w14:paraId="5891B291" w14:textId="77777777" w:rsidR="005E52E9" w:rsidRPr="00A46EE9" w:rsidRDefault="005E52E9" w:rsidP="00FB788C">
      <w:proofErr w:type="spellStart"/>
      <w:r w:rsidRPr="00A46EE9">
        <w:t>Alnuaim</w:t>
      </w:r>
      <w:proofErr w:type="spellEnd"/>
      <w:r w:rsidRPr="00A46EE9">
        <w:t xml:space="preserve">, S. (2021) </w:t>
      </w:r>
      <w:r w:rsidRPr="00A46EE9">
        <w:rPr>
          <w:i/>
          <w:iCs/>
        </w:rPr>
        <w:t>Circular economy: A sustainability innovation and solution for oil, gas, and Petrochemical Industries</w:t>
      </w:r>
      <w:r w:rsidRPr="00A46EE9">
        <w:t xml:space="preserve">, </w:t>
      </w:r>
      <w:r w:rsidRPr="00A46EE9">
        <w:rPr>
          <w:i/>
          <w:iCs/>
        </w:rPr>
        <w:t>JPT</w:t>
      </w:r>
      <w:r w:rsidRPr="00A46EE9">
        <w:t xml:space="preserve">. JPT. Available at: https://jpt.spe.org/circular-economy-sustainability-innovation-and-solution-oil-gas-and-petrochemical-industries (Accessed: October 23, 2022). </w:t>
      </w:r>
    </w:p>
    <w:p w14:paraId="687C3EBD" w14:textId="77777777" w:rsidR="005E52E9" w:rsidRPr="00A46EE9" w:rsidRDefault="005E52E9" w:rsidP="00FB788C">
      <w:pPr>
        <w:rPr>
          <w:lang w:eastAsia="en-GB"/>
        </w:rPr>
      </w:pPr>
      <w:r w:rsidRPr="00A46EE9">
        <w:rPr>
          <w:lang w:eastAsia="en-GB"/>
        </w:rPr>
        <w:t xml:space="preserve">Gerdt, S.O., Wagner, E. and Schewe, G. (2019). The relationship between sustainability and customer satisfaction in hospitality: An explorative investigation using </w:t>
      </w:r>
      <w:proofErr w:type="spellStart"/>
      <w:r w:rsidRPr="00A46EE9">
        <w:rPr>
          <w:lang w:eastAsia="en-GB"/>
        </w:rPr>
        <w:t>eWOM</w:t>
      </w:r>
      <w:proofErr w:type="spellEnd"/>
      <w:r w:rsidRPr="00A46EE9">
        <w:rPr>
          <w:lang w:eastAsia="en-GB"/>
        </w:rPr>
        <w:t xml:space="preserve"> as a data source. </w:t>
      </w:r>
      <w:r w:rsidRPr="00A46EE9">
        <w:rPr>
          <w:i/>
          <w:iCs/>
          <w:lang w:eastAsia="en-GB"/>
        </w:rPr>
        <w:t>Tourism Management</w:t>
      </w:r>
      <w:r w:rsidRPr="00A46EE9">
        <w:rPr>
          <w:lang w:eastAsia="en-GB"/>
        </w:rPr>
        <w:t xml:space="preserve">, </w:t>
      </w:r>
      <w:r w:rsidRPr="00A46EE9">
        <w:rPr>
          <w:i/>
          <w:iCs/>
          <w:lang w:eastAsia="en-GB"/>
        </w:rPr>
        <w:t>74</w:t>
      </w:r>
      <w:r w:rsidRPr="00A46EE9">
        <w:rPr>
          <w:lang w:eastAsia="en-GB"/>
        </w:rPr>
        <w:t>, pp.155-172.</w:t>
      </w:r>
    </w:p>
    <w:p w14:paraId="017FBF3E" w14:textId="77777777" w:rsidR="005E52E9" w:rsidRPr="00A46EE9" w:rsidRDefault="005E52E9" w:rsidP="00FB788C">
      <w:pPr>
        <w:rPr>
          <w:lang w:eastAsia="en-GB"/>
        </w:rPr>
      </w:pPr>
      <w:r w:rsidRPr="00A46EE9">
        <w:rPr>
          <w:lang w:eastAsia="en-GB"/>
        </w:rPr>
        <w:t xml:space="preserve">Han, H. (2021). Consumer </w:t>
      </w:r>
      <w:proofErr w:type="spellStart"/>
      <w:r w:rsidRPr="00A46EE9">
        <w:rPr>
          <w:lang w:eastAsia="en-GB"/>
        </w:rPr>
        <w:t>behavior</w:t>
      </w:r>
      <w:proofErr w:type="spellEnd"/>
      <w:r w:rsidRPr="00A46EE9">
        <w:rPr>
          <w:lang w:eastAsia="en-GB"/>
        </w:rPr>
        <w:t xml:space="preserve"> and environmental sustainability in tourism and hospitality: A review of theories, concepts, and latest research. </w:t>
      </w:r>
      <w:r w:rsidRPr="00A46EE9">
        <w:rPr>
          <w:i/>
          <w:iCs/>
          <w:lang w:eastAsia="en-GB"/>
        </w:rPr>
        <w:t>Journal of Sustainable Tourism</w:t>
      </w:r>
      <w:r w:rsidRPr="00A46EE9">
        <w:rPr>
          <w:lang w:eastAsia="en-GB"/>
        </w:rPr>
        <w:t xml:space="preserve">, </w:t>
      </w:r>
      <w:r w:rsidRPr="00A46EE9">
        <w:rPr>
          <w:i/>
          <w:iCs/>
          <w:lang w:eastAsia="en-GB"/>
        </w:rPr>
        <w:t>29</w:t>
      </w:r>
      <w:r w:rsidRPr="00A46EE9">
        <w:rPr>
          <w:lang w:eastAsia="en-GB"/>
        </w:rPr>
        <w:t>(7), pp.1021-1042.</w:t>
      </w:r>
    </w:p>
    <w:p w14:paraId="1CD85430" w14:textId="77777777" w:rsidR="005E52E9" w:rsidRPr="00A46EE9" w:rsidRDefault="005E52E9" w:rsidP="00FB788C">
      <w:r w:rsidRPr="00A46EE9">
        <w:t xml:space="preserve">Hive Brands (2022) </w:t>
      </w:r>
      <w:r w:rsidRPr="00A46EE9">
        <w:rPr>
          <w:i/>
          <w:iCs/>
        </w:rPr>
        <w:t>55 pivotal sustainability statistics for 2022</w:t>
      </w:r>
      <w:r w:rsidRPr="00A46EE9">
        <w:t xml:space="preserve">, </w:t>
      </w:r>
      <w:r w:rsidRPr="00A46EE9">
        <w:rPr>
          <w:i/>
          <w:iCs/>
        </w:rPr>
        <w:t>Hive Brands</w:t>
      </w:r>
      <w:r w:rsidRPr="00A46EE9">
        <w:t xml:space="preserve">. Hive Brands. Available at: https://hivebrands.com/blogs/news/sustainability-statistics (Accessed: October 23, 2022). </w:t>
      </w:r>
    </w:p>
    <w:p w14:paraId="322284CA" w14:textId="77777777" w:rsidR="005E52E9" w:rsidRPr="00A46EE9" w:rsidRDefault="005E52E9" w:rsidP="00FB788C">
      <w:pPr>
        <w:rPr>
          <w:lang w:eastAsia="en-GB"/>
        </w:rPr>
      </w:pPr>
      <w:r w:rsidRPr="00A46EE9">
        <w:rPr>
          <w:lang w:eastAsia="en-GB"/>
        </w:rPr>
        <w:t xml:space="preserve">Ho, C.Y., Tsai, B.H., Chen, C.S. and Lu, M.T. (2021). Exploring green marketing orientations toward sustainability the hospitality industry in the COVID-19 pandemic. </w:t>
      </w:r>
      <w:r w:rsidRPr="00A46EE9">
        <w:rPr>
          <w:i/>
          <w:iCs/>
          <w:lang w:eastAsia="en-GB"/>
        </w:rPr>
        <w:t>Sustainability</w:t>
      </w:r>
      <w:r w:rsidRPr="00A46EE9">
        <w:rPr>
          <w:lang w:eastAsia="en-GB"/>
        </w:rPr>
        <w:t xml:space="preserve">, </w:t>
      </w:r>
      <w:r w:rsidRPr="00A46EE9">
        <w:rPr>
          <w:i/>
          <w:iCs/>
          <w:lang w:eastAsia="en-GB"/>
        </w:rPr>
        <w:t>13</w:t>
      </w:r>
      <w:r w:rsidRPr="00A46EE9">
        <w:rPr>
          <w:lang w:eastAsia="en-GB"/>
        </w:rPr>
        <w:t>(8), p.4348.</w:t>
      </w:r>
    </w:p>
    <w:p w14:paraId="714D0612" w14:textId="77777777" w:rsidR="005E52E9" w:rsidRPr="00A46EE9" w:rsidRDefault="005E52E9" w:rsidP="00FB788C">
      <w:r w:rsidRPr="00A46EE9">
        <w:t xml:space="preserve">IEA (2022) </w:t>
      </w:r>
      <w:r w:rsidRPr="00A46EE9">
        <w:rPr>
          <w:i/>
          <w:iCs/>
        </w:rPr>
        <w:t>Renewables – Global Energy Review 2021 – analysis</w:t>
      </w:r>
      <w:r w:rsidRPr="00A46EE9">
        <w:t xml:space="preserve">, </w:t>
      </w:r>
      <w:r w:rsidRPr="00A46EE9">
        <w:rPr>
          <w:i/>
          <w:iCs/>
        </w:rPr>
        <w:t>IEA</w:t>
      </w:r>
      <w:r w:rsidRPr="00A46EE9">
        <w:t xml:space="preserve">. Available at: https://www.iea.org/reports/global-energy-review-2021/renewables (Accessed: October 23, 2022). </w:t>
      </w:r>
    </w:p>
    <w:p w14:paraId="32EECA14" w14:textId="77777777" w:rsidR="005E52E9" w:rsidRPr="00A46EE9" w:rsidRDefault="005E52E9" w:rsidP="00FB788C">
      <w:pPr>
        <w:rPr>
          <w:lang w:eastAsia="en-GB"/>
        </w:rPr>
      </w:pPr>
      <w:r w:rsidRPr="00A46EE9">
        <w:rPr>
          <w:lang w:eastAsia="en-GB"/>
        </w:rPr>
        <w:t xml:space="preserve">Martínez-Martínez, A., Cegarra-Navarro, J.G., Garcia-Perez, A. and Wensley, A. (2019). Knowledge agents as drivers of environmental sustainability and business performance in the hospitality sector. </w:t>
      </w:r>
      <w:r w:rsidRPr="00A46EE9">
        <w:rPr>
          <w:i/>
          <w:iCs/>
          <w:lang w:eastAsia="en-GB"/>
        </w:rPr>
        <w:t>Tourism Management</w:t>
      </w:r>
      <w:r w:rsidRPr="00A46EE9">
        <w:rPr>
          <w:lang w:eastAsia="en-GB"/>
        </w:rPr>
        <w:t xml:space="preserve">, </w:t>
      </w:r>
      <w:r w:rsidRPr="00A46EE9">
        <w:rPr>
          <w:i/>
          <w:iCs/>
          <w:lang w:eastAsia="en-GB"/>
        </w:rPr>
        <w:t>70</w:t>
      </w:r>
      <w:r w:rsidRPr="00A46EE9">
        <w:rPr>
          <w:lang w:eastAsia="en-GB"/>
        </w:rPr>
        <w:t>, pp.381-389.</w:t>
      </w:r>
    </w:p>
    <w:p w14:paraId="0DCB21EF" w14:textId="77777777" w:rsidR="005E52E9" w:rsidRPr="00A46EE9" w:rsidRDefault="005E52E9" w:rsidP="00FB788C">
      <w:pPr>
        <w:rPr>
          <w:lang w:eastAsia="en-GB"/>
        </w:rPr>
      </w:pPr>
      <w:r w:rsidRPr="00A46EE9">
        <w:rPr>
          <w:lang w:eastAsia="en-GB"/>
        </w:rPr>
        <w:t xml:space="preserve">Mzembe, A.N., Lindgreen, A., Idemudia, U. and </w:t>
      </w:r>
      <w:proofErr w:type="spellStart"/>
      <w:r w:rsidRPr="00A46EE9">
        <w:rPr>
          <w:lang w:eastAsia="en-GB"/>
        </w:rPr>
        <w:t>Melissen</w:t>
      </w:r>
      <w:proofErr w:type="spellEnd"/>
      <w:r w:rsidRPr="00A46EE9">
        <w:rPr>
          <w:lang w:eastAsia="en-GB"/>
        </w:rPr>
        <w:t xml:space="preserve">, F. (2020). A club perspective of sustainability certification schemes in the tourism and hospitality industry. </w:t>
      </w:r>
      <w:r w:rsidRPr="00A46EE9">
        <w:rPr>
          <w:i/>
          <w:iCs/>
          <w:lang w:eastAsia="en-GB"/>
        </w:rPr>
        <w:t>Journal of Sustainable Tourism</w:t>
      </w:r>
      <w:r w:rsidRPr="00A46EE9">
        <w:rPr>
          <w:lang w:eastAsia="en-GB"/>
        </w:rPr>
        <w:t xml:space="preserve">, </w:t>
      </w:r>
      <w:r w:rsidRPr="00A46EE9">
        <w:rPr>
          <w:i/>
          <w:iCs/>
          <w:lang w:eastAsia="en-GB"/>
        </w:rPr>
        <w:t>28</w:t>
      </w:r>
      <w:r w:rsidRPr="00A46EE9">
        <w:rPr>
          <w:lang w:eastAsia="en-GB"/>
        </w:rPr>
        <w:t>(9), pp.1332-1350.</w:t>
      </w:r>
    </w:p>
    <w:p w14:paraId="44E177EF" w14:textId="77777777" w:rsidR="005E52E9" w:rsidRPr="00A46EE9" w:rsidRDefault="005E52E9" w:rsidP="00FB788C">
      <w:r w:rsidRPr="00A46EE9">
        <w:t xml:space="preserve">ResearchGate (2022) </w:t>
      </w:r>
      <w:r w:rsidRPr="00A46EE9">
        <w:rPr>
          <w:i/>
          <w:iCs/>
        </w:rPr>
        <w:t>Venn diagram of the three pillars of sustainable development ...</w:t>
      </w:r>
      <w:r w:rsidRPr="00A46EE9">
        <w:t xml:space="preserve"> ResearchGate. Available at: https://www.researchgate.net/figure/Venn-diagram-of-the-three-pillars-of-sustainable-development-SourceLozano-2008_fig1_356409572 (Accessed: October 23, 2022). </w:t>
      </w:r>
    </w:p>
    <w:p w14:paraId="18C2E8D0" w14:textId="77777777" w:rsidR="005E52E9" w:rsidRPr="00A46EE9" w:rsidRDefault="005E52E9" w:rsidP="00FB788C">
      <w:pPr>
        <w:rPr>
          <w:lang w:eastAsia="en-GB"/>
        </w:rPr>
      </w:pPr>
      <w:proofErr w:type="spellStart"/>
      <w:r w:rsidRPr="00A46EE9">
        <w:rPr>
          <w:lang w:eastAsia="en-GB"/>
        </w:rPr>
        <w:lastRenderedPageBreak/>
        <w:t>Rezapouraghdam</w:t>
      </w:r>
      <w:proofErr w:type="spellEnd"/>
      <w:r w:rsidRPr="00A46EE9">
        <w:rPr>
          <w:lang w:eastAsia="en-GB"/>
        </w:rPr>
        <w:t xml:space="preserve">, H., Alipour, H. and Arasli, H. (2019). Workplace spirituality and organization sustainability: A theoretical perspective on hospitality employees’ sustainable </w:t>
      </w:r>
      <w:proofErr w:type="spellStart"/>
      <w:r w:rsidRPr="00A46EE9">
        <w:rPr>
          <w:lang w:eastAsia="en-GB"/>
        </w:rPr>
        <w:t>behavior</w:t>
      </w:r>
      <w:proofErr w:type="spellEnd"/>
      <w:r w:rsidRPr="00A46EE9">
        <w:rPr>
          <w:lang w:eastAsia="en-GB"/>
        </w:rPr>
        <w:t xml:space="preserve">. </w:t>
      </w:r>
      <w:r w:rsidRPr="00A46EE9">
        <w:rPr>
          <w:i/>
          <w:iCs/>
          <w:lang w:eastAsia="en-GB"/>
        </w:rPr>
        <w:t>Environment, Development and Sustainability</w:t>
      </w:r>
      <w:r w:rsidRPr="00A46EE9">
        <w:rPr>
          <w:lang w:eastAsia="en-GB"/>
        </w:rPr>
        <w:t xml:space="preserve">, </w:t>
      </w:r>
      <w:r w:rsidRPr="00A46EE9">
        <w:rPr>
          <w:i/>
          <w:iCs/>
          <w:lang w:eastAsia="en-GB"/>
        </w:rPr>
        <w:t>21</w:t>
      </w:r>
      <w:r w:rsidRPr="00A46EE9">
        <w:rPr>
          <w:lang w:eastAsia="en-GB"/>
        </w:rPr>
        <w:t>(4), pp.1583-1601.</w:t>
      </w:r>
    </w:p>
    <w:p w14:paraId="086A3700" w14:textId="77777777" w:rsidR="005E52E9" w:rsidRPr="00A46EE9" w:rsidRDefault="005E52E9" w:rsidP="00FB788C">
      <w:r w:rsidRPr="00A46EE9">
        <w:t xml:space="preserve">Statista (2022) </w:t>
      </w:r>
      <w:r w:rsidRPr="00A46EE9">
        <w:rPr>
          <w:i/>
          <w:iCs/>
        </w:rPr>
        <w:t>Topic: Waste generation worldwide</w:t>
      </w:r>
      <w:r w:rsidRPr="00A46EE9">
        <w:t xml:space="preserve">, </w:t>
      </w:r>
      <w:r w:rsidRPr="00A46EE9">
        <w:rPr>
          <w:i/>
          <w:iCs/>
        </w:rPr>
        <w:t>Statista</w:t>
      </w:r>
      <w:r w:rsidRPr="00A46EE9">
        <w:t xml:space="preserve">. Available at: https://www.statista.com/topics/4983/waste-generation-worldwide/#dossierKeyfigures (Accessed: October 23, 2022). </w:t>
      </w:r>
    </w:p>
    <w:p w14:paraId="6DCCC0C1" w14:textId="77777777" w:rsidR="005E52E9" w:rsidRPr="00A46EE9" w:rsidRDefault="005E52E9" w:rsidP="00FB788C">
      <w:pPr>
        <w:rPr>
          <w:lang w:eastAsia="en-GB"/>
        </w:rPr>
      </w:pPr>
      <w:r w:rsidRPr="00A46EE9">
        <w:rPr>
          <w:lang w:eastAsia="en-GB"/>
        </w:rPr>
        <w:t xml:space="preserve">Teng, Y.M. and Wu, K.S. (2019). Sustainability development in hospitality: The effect of perceived value on customers’ green restaurant </w:t>
      </w:r>
      <w:proofErr w:type="spellStart"/>
      <w:r w:rsidRPr="00A46EE9">
        <w:rPr>
          <w:lang w:eastAsia="en-GB"/>
        </w:rPr>
        <w:t>behavioral</w:t>
      </w:r>
      <w:proofErr w:type="spellEnd"/>
      <w:r w:rsidRPr="00A46EE9">
        <w:rPr>
          <w:lang w:eastAsia="en-GB"/>
        </w:rPr>
        <w:t xml:space="preserve"> intention. </w:t>
      </w:r>
      <w:r w:rsidRPr="00A46EE9">
        <w:rPr>
          <w:i/>
          <w:iCs/>
          <w:lang w:eastAsia="en-GB"/>
        </w:rPr>
        <w:t>Sustainability</w:t>
      </w:r>
      <w:r w:rsidRPr="00A46EE9">
        <w:rPr>
          <w:lang w:eastAsia="en-GB"/>
        </w:rPr>
        <w:t xml:space="preserve">, </w:t>
      </w:r>
      <w:r w:rsidRPr="00A46EE9">
        <w:rPr>
          <w:i/>
          <w:iCs/>
          <w:lang w:eastAsia="en-GB"/>
        </w:rPr>
        <w:t>11</w:t>
      </w:r>
      <w:r w:rsidRPr="00A46EE9">
        <w:rPr>
          <w:lang w:eastAsia="en-GB"/>
        </w:rPr>
        <w:t>(7), p.1987.</w:t>
      </w:r>
    </w:p>
    <w:sectPr w:rsidR="005E52E9" w:rsidRPr="00A46EE9" w:rsidSect="00B767B7">
      <w:footerReference w:type="default" r:id="rId9"/>
      <w:pgSz w:w="11906" w:h="16838"/>
      <w:pgMar w:top="1440" w:right="1440" w:bottom="1440" w:left="1440" w:header="708" w:footer="708" w:gutter="0"/>
      <w:pgBorders w:display="notFirstPage"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A084A" w14:textId="77777777" w:rsidR="00CD2420" w:rsidRDefault="00CD2420" w:rsidP="004B1414">
      <w:pPr>
        <w:spacing w:after="0" w:line="240" w:lineRule="auto"/>
      </w:pPr>
      <w:r>
        <w:separator/>
      </w:r>
    </w:p>
  </w:endnote>
  <w:endnote w:type="continuationSeparator" w:id="0">
    <w:p w14:paraId="1016FC9E" w14:textId="77777777" w:rsidR="00CD2420" w:rsidRDefault="00CD2420" w:rsidP="004B1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965563"/>
      <w:docPartObj>
        <w:docPartGallery w:val="Page Numbers (Bottom of Page)"/>
        <w:docPartUnique/>
      </w:docPartObj>
    </w:sdtPr>
    <w:sdtContent>
      <w:p w14:paraId="7A6E1289" w14:textId="77777777" w:rsidR="004B1414" w:rsidRDefault="00000000" w:rsidP="004B1414">
        <w:pPr>
          <w:pStyle w:val="Footer"/>
          <w:jc w:val="right"/>
        </w:pPr>
        <w:r>
          <w:fldChar w:fldCharType="begin"/>
        </w:r>
        <w:r>
          <w:instrText xml:space="preserve"> PAGE   \* MERGEFORMAT </w:instrText>
        </w:r>
        <w:r>
          <w:fldChar w:fldCharType="separate"/>
        </w:r>
        <w:r w:rsidR="00A202B6">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114CD" w14:textId="77777777" w:rsidR="00CD2420" w:rsidRDefault="00CD2420" w:rsidP="004B1414">
      <w:pPr>
        <w:spacing w:after="0" w:line="240" w:lineRule="auto"/>
      </w:pPr>
      <w:r>
        <w:separator/>
      </w:r>
    </w:p>
  </w:footnote>
  <w:footnote w:type="continuationSeparator" w:id="0">
    <w:p w14:paraId="789ACBD8" w14:textId="77777777" w:rsidR="00CD2420" w:rsidRDefault="00CD2420" w:rsidP="004B14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10"/>
    <w:rsid w:val="000005C2"/>
    <w:rsid w:val="00003D0A"/>
    <w:rsid w:val="00003E24"/>
    <w:rsid w:val="00005351"/>
    <w:rsid w:val="00005A55"/>
    <w:rsid w:val="00006DC6"/>
    <w:rsid w:val="000073CF"/>
    <w:rsid w:val="00007F78"/>
    <w:rsid w:val="000148CF"/>
    <w:rsid w:val="000161E1"/>
    <w:rsid w:val="000172CF"/>
    <w:rsid w:val="0001737F"/>
    <w:rsid w:val="0002196E"/>
    <w:rsid w:val="00021CD5"/>
    <w:rsid w:val="000250B0"/>
    <w:rsid w:val="000251C7"/>
    <w:rsid w:val="00025595"/>
    <w:rsid w:val="0002610B"/>
    <w:rsid w:val="00030D36"/>
    <w:rsid w:val="00030F10"/>
    <w:rsid w:val="00033C8E"/>
    <w:rsid w:val="0003410A"/>
    <w:rsid w:val="00034D94"/>
    <w:rsid w:val="000352F3"/>
    <w:rsid w:val="000377D0"/>
    <w:rsid w:val="00042110"/>
    <w:rsid w:val="0004371B"/>
    <w:rsid w:val="00044A93"/>
    <w:rsid w:val="00051B47"/>
    <w:rsid w:val="00053516"/>
    <w:rsid w:val="000544FC"/>
    <w:rsid w:val="00060331"/>
    <w:rsid w:val="000603A1"/>
    <w:rsid w:val="00063AF6"/>
    <w:rsid w:val="00063B8B"/>
    <w:rsid w:val="00065E89"/>
    <w:rsid w:val="00067331"/>
    <w:rsid w:val="00067D36"/>
    <w:rsid w:val="0007479E"/>
    <w:rsid w:val="00074955"/>
    <w:rsid w:val="00075931"/>
    <w:rsid w:val="000778AF"/>
    <w:rsid w:val="00082F66"/>
    <w:rsid w:val="0008657E"/>
    <w:rsid w:val="000865F1"/>
    <w:rsid w:val="00090025"/>
    <w:rsid w:val="00091F10"/>
    <w:rsid w:val="00092C1C"/>
    <w:rsid w:val="0009318F"/>
    <w:rsid w:val="00093739"/>
    <w:rsid w:val="000970FC"/>
    <w:rsid w:val="000A0112"/>
    <w:rsid w:val="000A2A02"/>
    <w:rsid w:val="000A3AF1"/>
    <w:rsid w:val="000A63E5"/>
    <w:rsid w:val="000A6516"/>
    <w:rsid w:val="000A7353"/>
    <w:rsid w:val="000B0157"/>
    <w:rsid w:val="000B0B10"/>
    <w:rsid w:val="000B1479"/>
    <w:rsid w:val="000B4BA3"/>
    <w:rsid w:val="000B7E6F"/>
    <w:rsid w:val="000C1F66"/>
    <w:rsid w:val="000C2FF4"/>
    <w:rsid w:val="000C3620"/>
    <w:rsid w:val="000C56E5"/>
    <w:rsid w:val="000C5F37"/>
    <w:rsid w:val="000D149F"/>
    <w:rsid w:val="000D274D"/>
    <w:rsid w:val="000D2892"/>
    <w:rsid w:val="000D2BBB"/>
    <w:rsid w:val="000D30B1"/>
    <w:rsid w:val="000D3C42"/>
    <w:rsid w:val="000E2268"/>
    <w:rsid w:val="000E3238"/>
    <w:rsid w:val="000E53D0"/>
    <w:rsid w:val="000E6440"/>
    <w:rsid w:val="000F15E0"/>
    <w:rsid w:val="000F264C"/>
    <w:rsid w:val="000F364F"/>
    <w:rsid w:val="00102155"/>
    <w:rsid w:val="00111EE0"/>
    <w:rsid w:val="001149B7"/>
    <w:rsid w:val="00117BB7"/>
    <w:rsid w:val="0012139B"/>
    <w:rsid w:val="001214FB"/>
    <w:rsid w:val="001223AD"/>
    <w:rsid w:val="00123310"/>
    <w:rsid w:val="00124AF0"/>
    <w:rsid w:val="00124D57"/>
    <w:rsid w:val="00125DA3"/>
    <w:rsid w:val="00127BB2"/>
    <w:rsid w:val="00130A5E"/>
    <w:rsid w:val="001328AF"/>
    <w:rsid w:val="00132B22"/>
    <w:rsid w:val="001332DC"/>
    <w:rsid w:val="00134446"/>
    <w:rsid w:val="001360B9"/>
    <w:rsid w:val="001375FF"/>
    <w:rsid w:val="0014068C"/>
    <w:rsid w:val="001409D2"/>
    <w:rsid w:val="00140AF8"/>
    <w:rsid w:val="00142BEF"/>
    <w:rsid w:val="00143676"/>
    <w:rsid w:val="001437DF"/>
    <w:rsid w:val="00143E5D"/>
    <w:rsid w:val="00152A1B"/>
    <w:rsid w:val="001536FA"/>
    <w:rsid w:val="001609BF"/>
    <w:rsid w:val="00160B10"/>
    <w:rsid w:val="00164850"/>
    <w:rsid w:val="0017043A"/>
    <w:rsid w:val="00170CC8"/>
    <w:rsid w:val="00171359"/>
    <w:rsid w:val="001720A1"/>
    <w:rsid w:val="00173948"/>
    <w:rsid w:val="001742E8"/>
    <w:rsid w:val="00174D6D"/>
    <w:rsid w:val="0017565B"/>
    <w:rsid w:val="0017608D"/>
    <w:rsid w:val="00176F20"/>
    <w:rsid w:val="001777A4"/>
    <w:rsid w:val="00180F4E"/>
    <w:rsid w:val="00184521"/>
    <w:rsid w:val="001854BF"/>
    <w:rsid w:val="0018577F"/>
    <w:rsid w:val="00187F2C"/>
    <w:rsid w:val="00193F07"/>
    <w:rsid w:val="00195609"/>
    <w:rsid w:val="00196EF6"/>
    <w:rsid w:val="00197F79"/>
    <w:rsid w:val="001A08BE"/>
    <w:rsid w:val="001A2492"/>
    <w:rsid w:val="001A31A3"/>
    <w:rsid w:val="001A42C0"/>
    <w:rsid w:val="001A5655"/>
    <w:rsid w:val="001A6F22"/>
    <w:rsid w:val="001A72ED"/>
    <w:rsid w:val="001B39D1"/>
    <w:rsid w:val="001B4658"/>
    <w:rsid w:val="001B506D"/>
    <w:rsid w:val="001B52B2"/>
    <w:rsid w:val="001B5427"/>
    <w:rsid w:val="001B5A51"/>
    <w:rsid w:val="001B677A"/>
    <w:rsid w:val="001B77ED"/>
    <w:rsid w:val="001B79A8"/>
    <w:rsid w:val="001C07B2"/>
    <w:rsid w:val="001C14BE"/>
    <w:rsid w:val="001C1AD6"/>
    <w:rsid w:val="001C2C9A"/>
    <w:rsid w:val="001C2D70"/>
    <w:rsid w:val="001C31CE"/>
    <w:rsid w:val="001C43B8"/>
    <w:rsid w:val="001C60E1"/>
    <w:rsid w:val="001C6F03"/>
    <w:rsid w:val="001D08D1"/>
    <w:rsid w:val="001D4702"/>
    <w:rsid w:val="001D6890"/>
    <w:rsid w:val="001D70BD"/>
    <w:rsid w:val="001D78FF"/>
    <w:rsid w:val="001E03F8"/>
    <w:rsid w:val="001E1CA1"/>
    <w:rsid w:val="001E1F35"/>
    <w:rsid w:val="001E3FC8"/>
    <w:rsid w:val="001E5304"/>
    <w:rsid w:val="001F0B70"/>
    <w:rsid w:val="001F0E85"/>
    <w:rsid w:val="001F1DF5"/>
    <w:rsid w:val="001F2834"/>
    <w:rsid w:val="001F366E"/>
    <w:rsid w:val="001F3755"/>
    <w:rsid w:val="001F3B16"/>
    <w:rsid w:val="001F4652"/>
    <w:rsid w:val="001F7BDF"/>
    <w:rsid w:val="001F7DF3"/>
    <w:rsid w:val="00201099"/>
    <w:rsid w:val="00205C7F"/>
    <w:rsid w:val="002078A4"/>
    <w:rsid w:val="00210051"/>
    <w:rsid w:val="00212BC5"/>
    <w:rsid w:val="0021413C"/>
    <w:rsid w:val="0021785B"/>
    <w:rsid w:val="00220DE3"/>
    <w:rsid w:val="00221E69"/>
    <w:rsid w:val="00222E96"/>
    <w:rsid w:val="002239AC"/>
    <w:rsid w:val="0022491F"/>
    <w:rsid w:val="00225671"/>
    <w:rsid w:val="00226FA1"/>
    <w:rsid w:val="002275D0"/>
    <w:rsid w:val="002306BD"/>
    <w:rsid w:val="00235355"/>
    <w:rsid w:val="00235A1E"/>
    <w:rsid w:val="00235C2D"/>
    <w:rsid w:val="002376D7"/>
    <w:rsid w:val="002379A8"/>
    <w:rsid w:val="00237B51"/>
    <w:rsid w:val="0024108B"/>
    <w:rsid w:val="00244056"/>
    <w:rsid w:val="00244BD6"/>
    <w:rsid w:val="00254CAE"/>
    <w:rsid w:val="0025581D"/>
    <w:rsid w:val="00256A91"/>
    <w:rsid w:val="00260634"/>
    <w:rsid w:val="00260F27"/>
    <w:rsid w:val="00261C50"/>
    <w:rsid w:val="00265AC9"/>
    <w:rsid w:val="00271588"/>
    <w:rsid w:val="00275E23"/>
    <w:rsid w:val="0027663F"/>
    <w:rsid w:val="00277BF6"/>
    <w:rsid w:val="00281A72"/>
    <w:rsid w:val="00283DB6"/>
    <w:rsid w:val="00283E8A"/>
    <w:rsid w:val="002862CF"/>
    <w:rsid w:val="00286666"/>
    <w:rsid w:val="00287883"/>
    <w:rsid w:val="00291256"/>
    <w:rsid w:val="00294F6C"/>
    <w:rsid w:val="00295B70"/>
    <w:rsid w:val="002A00EB"/>
    <w:rsid w:val="002A0FAB"/>
    <w:rsid w:val="002A2888"/>
    <w:rsid w:val="002A3732"/>
    <w:rsid w:val="002A5753"/>
    <w:rsid w:val="002A5F2A"/>
    <w:rsid w:val="002A695E"/>
    <w:rsid w:val="002A7643"/>
    <w:rsid w:val="002B02A0"/>
    <w:rsid w:val="002B0FFB"/>
    <w:rsid w:val="002B1C12"/>
    <w:rsid w:val="002B2AA1"/>
    <w:rsid w:val="002B35C3"/>
    <w:rsid w:val="002B61AF"/>
    <w:rsid w:val="002B6DDA"/>
    <w:rsid w:val="002C06B5"/>
    <w:rsid w:val="002C0E07"/>
    <w:rsid w:val="002C124E"/>
    <w:rsid w:val="002C12DA"/>
    <w:rsid w:val="002C2B8B"/>
    <w:rsid w:val="002C2D4A"/>
    <w:rsid w:val="002C50E6"/>
    <w:rsid w:val="002D17B6"/>
    <w:rsid w:val="002D2538"/>
    <w:rsid w:val="002D281A"/>
    <w:rsid w:val="002D2EE3"/>
    <w:rsid w:val="002D3E32"/>
    <w:rsid w:val="002D4BE9"/>
    <w:rsid w:val="002D525C"/>
    <w:rsid w:val="002E117B"/>
    <w:rsid w:val="002E1750"/>
    <w:rsid w:val="002E1AAF"/>
    <w:rsid w:val="002E1D1D"/>
    <w:rsid w:val="002E53EC"/>
    <w:rsid w:val="002E685C"/>
    <w:rsid w:val="002E71EF"/>
    <w:rsid w:val="002E7CC7"/>
    <w:rsid w:val="002F36A1"/>
    <w:rsid w:val="002F3BA9"/>
    <w:rsid w:val="002F3D96"/>
    <w:rsid w:val="002F6DEA"/>
    <w:rsid w:val="002F73F7"/>
    <w:rsid w:val="00300374"/>
    <w:rsid w:val="00300818"/>
    <w:rsid w:val="00302A74"/>
    <w:rsid w:val="003037C3"/>
    <w:rsid w:val="00304C03"/>
    <w:rsid w:val="00316045"/>
    <w:rsid w:val="00316673"/>
    <w:rsid w:val="003214AB"/>
    <w:rsid w:val="003241A0"/>
    <w:rsid w:val="00325F81"/>
    <w:rsid w:val="00331DFB"/>
    <w:rsid w:val="00334DD4"/>
    <w:rsid w:val="00334F8A"/>
    <w:rsid w:val="003403A0"/>
    <w:rsid w:val="003406E7"/>
    <w:rsid w:val="00340749"/>
    <w:rsid w:val="00342069"/>
    <w:rsid w:val="0034566D"/>
    <w:rsid w:val="00347DDF"/>
    <w:rsid w:val="00353955"/>
    <w:rsid w:val="00355D35"/>
    <w:rsid w:val="00356504"/>
    <w:rsid w:val="003567D6"/>
    <w:rsid w:val="00357217"/>
    <w:rsid w:val="0035799A"/>
    <w:rsid w:val="00361C1D"/>
    <w:rsid w:val="00362150"/>
    <w:rsid w:val="00364740"/>
    <w:rsid w:val="0036542E"/>
    <w:rsid w:val="00365BC1"/>
    <w:rsid w:val="00367888"/>
    <w:rsid w:val="0036791A"/>
    <w:rsid w:val="003700F9"/>
    <w:rsid w:val="00375E38"/>
    <w:rsid w:val="00376C2F"/>
    <w:rsid w:val="0037717A"/>
    <w:rsid w:val="00380467"/>
    <w:rsid w:val="00381234"/>
    <w:rsid w:val="00381D4C"/>
    <w:rsid w:val="003837BC"/>
    <w:rsid w:val="003849DD"/>
    <w:rsid w:val="00384B1A"/>
    <w:rsid w:val="00386CF1"/>
    <w:rsid w:val="003933ED"/>
    <w:rsid w:val="00394439"/>
    <w:rsid w:val="00396BD5"/>
    <w:rsid w:val="003973F8"/>
    <w:rsid w:val="003A084B"/>
    <w:rsid w:val="003A173D"/>
    <w:rsid w:val="003A4460"/>
    <w:rsid w:val="003A5428"/>
    <w:rsid w:val="003B0A0D"/>
    <w:rsid w:val="003B0C42"/>
    <w:rsid w:val="003B15DB"/>
    <w:rsid w:val="003B17DE"/>
    <w:rsid w:val="003B3A62"/>
    <w:rsid w:val="003B41F1"/>
    <w:rsid w:val="003B4561"/>
    <w:rsid w:val="003B505C"/>
    <w:rsid w:val="003B60DA"/>
    <w:rsid w:val="003B636F"/>
    <w:rsid w:val="003C2FD4"/>
    <w:rsid w:val="003C5219"/>
    <w:rsid w:val="003C5F3B"/>
    <w:rsid w:val="003C6B8C"/>
    <w:rsid w:val="003D097F"/>
    <w:rsid w:val="003D1F4D"/>
    <w:rsid w:val="003D22DA"/>
    <w:rsid w:val="003D3F6C"/>
    <w:rsid w:val="003E2033"/>
    <w:rsid w:val="003E326B"/>
    <w:rsid w:val="003E3C9C"/>
    <w:rsid w:val="003E4B96"/>
    <w:rsid w:val="003E4DB1"/>
    <w:rsid w:val="003E5200"/>
    <w:rsid w:val="003E651E"/>
    <w:rsid w:val="003E66E0"/>
    <w:rsid w:val="003E7B53"/>
    <w:rsid w:val="003F24FA"/>
    <w:rsid w:val="003F2F02"/>
    <w:rsid w:val="003F3650"/>
    <w:rsid w:val="003F40EE"/>
    <w:rsid w:val="003F5AAB"/>
    <w:rsid w:val="003F7ECE"/>
    <w:rsid w:val="0040047D"/>
    <w:rsid w:val="00402BAC"/>
    <w:rsid w:val="0040437E"/>
    <w:rsid w:val="00405382"/>
    <w:rsid w:val="00414D8D"/>
    <w:rsid w:val="0041575E"/>
    <w:rsid w:val="0041599D"/>
    <w:rsid w:val="00421A27"/>
    <w:rsid w:val="0042230F"/>
    <w:rsid w:val="0042378D"/>
    <w:rsid w:val="00423C27"/>
    <w:rsid w:val="00425E1B"/>
    <w:rsid w:val="00426145"/>
    <w:rsid w:val="00431C2D"/>
    <w:rsid w:val="0043326F"/>
    <w:rsid w:val="0043378A"/>
    <w:rsid w:val="00435BB7"/>
    <w:rsid w:val="004418DA"/>
    <w:rsid w:val="0044629B"/>
    <w:rsid w:val="004474B0"/>
    <w:rsid w:val="0045736C"/>
    <w:rsid w:val="004577CE"/>
    <w:rsid w:val="004630D3"/>
    <w:rsid w:val="00464AE7"/>
    <w:rsid w:val="00464B76"/>
    <w:rsid w:val="00465C0C"/>
    <w:rsid w:val="0047085D"/>
    <w:rsid w:val="00471C1D"/>
    <w:rsid w:val="0047237A"/>
    <w:rsid w:val="004724AA"/>
    <w:rsid w:val="00474FE9"/>
    <w:rsid w:val="0047777F"/>
    <w:rsid w:val="00477F46"/>
    <w:rsid w:val="0048083E"/>
    <w:rsid w:val="00481E26"/>
    <w:rsid w:val="004828A7"/>
    <w:rsid w:val="004834E1"/>
    <w:rsid w:val="00484477"/>
    <w:rsid w:val="0048509B"/>
    <w:rsid w:val="0048589D"/>
    <w:rsid w:val="004866E3"/>
    <w:rsid w:val="004906F6"/>
    <w:rsid w:val="00494144"/>
    <w:rsid w:val="0049660C"/>
    <w:rsid w:val="004A3057"/>
    <w:rsid w:val="004A4815"/>
    <w:rsid w:val="004A4DF4"/>
    <w:rsid w:val="004A66FC"/>
    <w:rsid w:val="004A7B52"/>
    <w:rsid w:val="004B10C8"/>
    <w:rsid w:val="004B1414"/>
    <w:rsid w:val="004B1EEA"/>
    <w:rsid w:val="004B3F29"/>
    <w:rsid w:val="004B4F07"/>
    <w:rsid w:val="004B53A6"/>
    <w:rsid w:val="004B6432"/>
    <w:rsid w:val="004B6773"/>
    <w:rsid w:val="004B7B8D"/>
    <w:rsid w:val="004C0C11"/>
    <w:rsid w:val="004C55E5"/>
    <w:rsid w:val="004C5613"/>
    <w:rsid w:val="004C7A88"/>
    <w:rsid w:val="004D2FB6"/>
    <w:rsid w:val="004D4CC4"/>
    <w:rsid w:val="004D58C5"/>
    <w:rsid w:val="004D7CFC"/>
    <w:rsid w:val="004E3D4C"/>
    <w:rsid w:val="004E3F45"/>
    <w:rsid w:val="004F019B"/>
    <w:rsid w:val="004F08B4"/>
    <w:rsid w:val="004F2C22"/>
    <w:rsid w:val="004F309A"/>
    <w:rsid w:val="004F402F"/>
    <w:rsid w:val="004F4474"/>
    <w:rsid w:val="00500F07"/>
    <w:rsid w:val="00502CC5"/>
    <w:rsid w:val="0050316A"/>
    <w:rsid w:val="00504247"/>
    <w:rsid w:val="005048EB"/>
    <w:rsid w:val="00504A9D"/>
    <w:rsid w:val="00504B15"/>
    <w:rsid w:val="00506A27"/>
    <w:rsid w:val="00506F39"/>
    <w:rsid w:val="00510887"/>
    <w:rsid w:val="0051124C"/>
    <w:rsid w:val="00511388"/>
    <w:rsid w:val="00514637"/>
    <w:rsid w:val="00522506"/>
    <w:rsid w:val="0052717B"/>
    <w:rsid w:val="00530959"/>
    <w:rsid w:val="005310B2"/>
    <w:rsid w:val="00531281"/>
    <w:rsid w:val="0053277A"/>
    <w:rsid w:val="00532A2D"/>
    <w:rsid w:val="00532F42"/>
    <w:rsid w:val="00534149"/>
    <w:rsid w:val="00534EAF"/>
    <w:rsid w:val="0053638F"/>
    <w:rsid w:val="005363AA"/>
    <w:rsid w:val="00537DCB"/>
    <w:rsid w:val="005418CA"/>
    <w:rsid w:val="00541AE3"/>
    <w:rsid w:val="00542F43"/>
    <w:rsid w:val="00550CDB"/>
    <w:rsid w:val="00552445"/>
    <w:rsid w:val="0055487A"/>
    <w:rsid w:val="0055491E"/>
    <w:rsid w:val="0055493C"/>
    <w:rsid w:val="0055519F"/>
    <w:rsid w:val="00555C6C"/>
    <w:rsid w:val="00556ED9"/>
    <w:rsid w:val="00557E8C"/>
    <w:rsid w:val="00560283"/>
    <w:rsid w:val="00563339"/>
    <w:rsid w:val="00563980"/>
    <w:rsid w:val="00565C4C"/>
    <w:rsid w:val="005663BB"/>
    <w:rsid w:val="00566694"/>
    <w:rsid w:val="00566A11"/>
    <w:rsid w:val="00567DFB"/>
    <w:rsid w:val="00572A47"/>
    <w:rsid w:val="00573CD4"/>
    <w:rsid w:val="00574164"/>
    <w:rsid w:val="005748DB"/>
    <w:rsid w:val="00575CE5"/>
    <w:rsid w:val="00576B81"/>
    <w:rsid w:val="00582FB1"/>
    <w:rsid w:val="00585249"/>
    <w:rsid w:val="0058542D"/>
    <w:rsid w:val="00586880"/>
    <w:rsid w:val="00586F9B"/>
    <w:rsid w:val="0058716D"/>
    <w:rsid w:val="0059080C"/>
    <w:rsid w:val="00591583"/>
    <w:rsid w:val="00592257"/>
    <w:rsid w:val="00592F7A"/>
    <w:rsid w:val="00593347"/>
    <w:rsid w:val="00593DCA"/>
    <w:rsid w:val="00594DD3"/>
    <w:rsid w:val="005A589F"/>
    <w:rsid w:val="005B0DB5"/>
    <w:rsid w:val="005B1A8D"/>
    <w:rsid w:val="005B452F"/>
    <w:rsid w:val="005B4F50"/>
    <w:rsid w:val="005B64E5"/>
    <w:rsid w:val="005B661F"/>
    <w:rsid w:val="005B6B2F"/>
    <w:rsid w:val="005C03C5"/>
    <w:rsid w:val="005C1089"/>
    <w:rsid w:val="005C17BC"/>
    <w:rsid w:val="005C1929"/>
    <w:rsid w:val="005C3777"/>
    <w:rsid w:val="005C3A5D"/>
    <w:rsid w:val="005C576F"/>
    <w:rsid w:val="005C6D20"/>
    <w:rsid w:val="005C7A2C"/>
    <w:rsid w:val="005D0243"/>
    <w:rsid w:val="005D12E6"/>
    <w:rsid w:val="005D44ED"/>
    <w:rsid w:val="005D5189"/>
    <w:rsid w:val="005E0185"/>
    <w:rsid w:val="005E209E"/>
    <w:rsid w:val="005E52E9"/>
    <w:rsid w:val="005E7FB2"/>
    <w:rsid w:val="005F1D6B"/>
    <w:rsid w:val="005F2969"/>
    <w:rsid w:val="005F35C0"/>
    <w:rsid w:val="005F6EEC"/>
    <w:rsid w:val="006006DC"/>
    <w:rsid w:val="00601299"/>
    <w:rsid w:val="00604365"/>
    <w:rsid w:val="00606069"/>
    <w:rsid w:val="006070AC"/>
    <w:rsid w:val="006101AE"/>
    <w:rsid w:val="00613DBF"/>
    <w:rsid w:val="00614BD9"/>
    <w:rsid w:val="00615F1F"/>
    <w:rsid w:val="00616BEE"/>
    <w:rsid w:val="006170DB"/>
    <w:rsid w:val="006265EA"/>
    <w:rsid w:val="006269A3"/>
    <w:rsid w:val="006277EE"/>
    <w:rsid w:val="006308B9"/>
    <w:rsid w:val="0063152C"/>
    <w:rsid w:val="00632B50"/>
    <w:rsid w:val="0063304B"/>
    <w:rsid w:val="0064048C"/>
    <w:rsid w:val="00640C62"/>
    <w:rsid w:val="00641146"/>
    <w:rsid w:val="006412AB"/>
    <w:rsid w:val="00641D9A"/>
    <w:rsid w:val="00646AE7"/>
    <w:rsid w:val="00646C98"/>
    <w:rsid w:val="00651363"/>
    <w:rsid w:val="00651626"/>
    <w:rsid w:val="00651F0E"/>
    <w:rsid w:val="006531CD"/>
    <w:rsid w:val="00653F75"/>
    <w:rsid w:val="00656697"/>
    <w:rsid w:val="00664DBF"/>
    <w:rsid w:val="0066583B"/>
    <w:rsid w:val="00667537"/>
    <w:rsid w:val="00672201"/>
    <w:rsid w:val="00675350"/>
    <w:rsid w:val="00680524"/>
    <w:rsid w:val="006823D1"/>
    <w:rsid w:val="006830CD"/>
    <w:rsid w:val="006831BE"/>
    <w:rsid w:val="00683E98"/>
    <w:rsid w:val="0068513D"/>
    <w:rsid w:val="0068641E"/>
    <w:rsid w:val="00686F10"/>
    <w:rsid w:val="00690725"/>
    <w:rsid w:val="006911AD"/>
    <w:rsid w:val="00693363"/>
    <w:rsid w:val="006A121F"/>
    <w:rsid w:val="006A12F6"/>
    <w:rsid w:val="006A1BCF"/>
    <w:rsid w:val="006A2FAC"/>
    <w:rsid w:val="006A4BAB"/>
    <w:rsid w:val="006A4E2B"/>
    <w:rsid w:val="006A5D1B"/>
    <w:rsid w:val="006B05FF"/>
    <w:rsid w:val="006B0D2A"/>
    <w:rsid w:val="006B0D2F"/>
    <w:rsid w:val="006B1E05"/>
    <w:rsid w:val="006B2A48"/>
    <w:rsid w:val="006B4361"/>
    <w:rsid w:val="006B7FC1"/>
    <w:rsid w:val="006C28DC"/>
    <w:rsid w:val="006C2D7B"/>
    <w:rsid w:val="006C59A2"/>
    <w:rsid w:val="006C7F3B"/>
    <w:rsid w:val="006D190C"/>
    <w:rsid w:val="006D3A1A"/>
    <w:rsid w:val="006D3CF4"/>
    <w:rsid w:val="006D4F33"/>
    <w:rsid w:val="006D68D2"/>
    <w:rsid w:val="006D6BE5"/>
    <w:rsid w:val="006E065D"/>
    <w:rsid w:val="006E278E"/>
    <w:rsid w:val="006E2E8A"/>
    <w:rsid w:val="006E3DD2"/>
    <w:rsid w:val="006E4C80"/>
    <w:rsid w:val="006E4D5E"/>
    <w:rsid w:val="006E5891"/>
    <w:rsid w:val="006E7712"/>
    <w:rsid w:val="006F0C6D"/>
    <w:rsid w:val="006F15C8"/>
    <w:rsid w:val="006F188E"/>
    <w:rsid w:val="006F1B01"/>
    <w:rsid w:val="006F491F"/>
    <w:rsid w:val="006F6B02"/>
    <w:rsid w:val="007002DA"/>
    <w:rsid w:val="00702FC4"/>
    <w:rsid w:val="00704E33"/>
    <w:rsid w:val="0071070C"/>
    <w:rsid w:val="00710B26"/>
    <w:rsid w:val="00710EB9"/>
    <w:rsid w:val="0071158B"/>
    <w:rsid w:val="007129F4"/>
    <w:rsid w:val="00712BA0"/>
    <w:rsid w:val="007161E8"/>
    <w:rsid w:val="00721C05"/>
    <w:rsid w:val="00722457"/>
    <w:rsid w:val="00723DD6"/>
    <w:rsid w:val="00727A24"/>
    <w:rsid w:val="00727C96"/>
    <w:rsid w:val="007332F6"/>
    <w:rsid w:val="00733674"/>
    <w:rsid w:val="007344CC"/>
    <w:rsid w:val="00735B8F"/>
    <w:rsid w:val="007362BB"/>
    <w:rsid w:val="00740D75"/>
    <w:rsid w:val="007431FB"/>
    <w:rsid w:val="00744878"/>
    <w:rsid w:val="00746E73"/>
    <w:rsid w:val="00747117"/>
    <w:rsid w:val="007508F9"/>
    <w:rsid w:val="00751EC5"/>
    <w:rsid w:val="00755CD7"/>
    <w:rsid w:val="007567C0"/>
    <w:rsid w:val="007609C2"/>
    <w:rsid w:val="0076198A"/>
    <w:rsid w:val="00762896"/>
    <w:rsid w:val="00762B0A"/>
    <w:rsid w:val="00765924"/>
    <w:rsid w:val="0076738D"/>
    <w:rsid w:val="0077223D"/>
    <w:rsid w:val="00772460"/>
    <w:rsid w:val="0077381C"/>
    <w:rsid w:val="0077490C"/>
    <w:rsid w:val="00774ABD"/>
    <w:rsid w:val="00774D09"/>
    <w:rsid w:val="00775C37"/>
    <w:rsid w:val="007810C4"/>
    <w:rsid w:val="007813CB"/>
    <w:rsid w:val="00781A69"/>
    <w:rsid w:val="00784CA5"/>
    <w:rsid w:val="007873C3"/>
    <w:rsid w:val="00790FA4"/>
    <w:rsid w:val="00792148"/>
    <w:rsid w:val="007941C0"/>
    <w:rsid w:val="007956DB"/>
    <w:rsid w:val="007957B8"/>
    <w:rsid w:val="00796F16"/>
    <w:rsid w:val="007A0CA4"/>
    <w:rsid w:val="007A1D56"/>
    <w:rsid w:val="007A285A"/>
    <w:rsid w:val="007A3A53"/>
    <w:rsid w:val="007A40F7"/>
    <w:rsid w:val="007A4D67"/>
    <w:rsid w:val="007A67FF"/>
    <w:rsid w:val="007A6B0A"/>
    <w:rsid w:val="007A6BEC"/>
    <w:rsid w:val="007B0D8B"/>
    <w:rsid w:val="007B2C4A"/>
    <w:rsid w:val="007B2C65"/>
    <w:rsid w:val="007B4EF2"/>
    <w:rsid w:val="007C136B"/>
    <w:rsid w:val="007C2D93"/>
    <w:rsid w:val="007C31AB"/>
    <w:rsid w:val="007C5040"/>
    <w:rsid w:val="007C504B"/>
    <w:rsid w:val="007C57D3"/>
    <w:rsid w:val="007C624A"/>
    <w:rsid w:val="007D2FB3"/>
    <w:rsid w:val="007D4018"/>
    <w:rsid w:val="007D65A0"/>
    <w:rsid w:val="007D71C2"/>
    <w:rsid w:val="007D79D2"/>
    <w:rsid w:val="007E11F2"/>
    <w:rsid w:val="007E15C7"/>
    <w:rsid w:val="007E1B34"/>
    <w:rsid w:val="007E2F5D"/>
    <w:rsid w:val="007E5BB7"/>
    <w:rsid w:val="007F1DEB"/>
    <w:rsid w:val="007F464C"/>
    <w:rsid w:val="007F4E7B"/>
    <w:rsid w:val="007F6DBF"/>
    <w:rsid w:val="008027DD"/>
    <w:rsid w:val="0080436F"/>
    <w:rsid w:val="00804D8C"/>
    <w:rsid w:val="00805B2C"/>
    <w:rsid w:val="00807420"/>
    <w:rsid w:val="00807737"/>
    <w:rsid w:val="00807EDB"/>
    <w:rsid w:val="0081205D"/>
    <w:rsid w:val="00813A90"/>
    <w:rsid w:val="00817259"/>
    <w:rsid w:val="008172DA"/>
    <w:rsid w:val="00820367"/>
    <w:rsid w:val="008211AD"/>
    <w:rsid w:val="008224DB"/>
    <w:rsid w:val="00823B09"/>
    <w:rsid w:val="00826D26"/>
    <w:rsid w:val="00827606"/>
    <w:rsid w:val="0083052E"/>
    <w:rsid w:val="00834DBD"/>
    <w:rsid w:val="008358D7"/>
    <w:rsid w:val="008367ED"/>
    <w:rsid w:val="00836952"/>
    <w:rsid w:val="008376B8"/>
    <w:rsid w:val="008423C7"/>
    <w:rsid w:val="00845E8A"/>
    <w:rsid w:val="00846664"/>
    <w:rsid w:val="00846D47"/>
    <w:rsid w:val="00850567"/>
    <w:rsid w:val="00850DA3"/>
    <w:rsid w:val="00852DD4"/>
    <w:rsid w:val="00852E72"/>
    <w:rsid w:val="00853E2B"/>
    <w:rsid w:val="008633BF"/>
    <w:rsid w:val="00864C17"/>
    <w:rsid w:val="008652E0"/>
    <w:rsid w:val="00871A6F"/>
    <w:rsid w:val="00874DC7"/>
    <w:rsid w:val="00877363"/>
    <w:rsid w:val="0088212D"/>
    <w:rsid w:val="00883258"/>
    <w:rsid w:val="0088364A"/>
    <w:rsid w:val="00883B51"/>
    <w:rsid w:val="00885193"/>
    <w:rsid w:val="00886262"/>
    <w:rsid w:val="00886E49"/>
    <w:rsid w:val="00890D5A"/>
    <w:rsid w:val="00895220"/>
    <w:rsid w:val="0089714C"/>
    <w:rsid w:val="008A00A9"/>
    <w:rsid w:val="008A3342"/>
    <w:rsid w:val="008A393C"/>
    <w:rsid w:val="008A3A10"/>
    <w:rsid w:val="008A3A63"/>
    <w:rsid w:val="008A40E9"/>
    <w:rsid w:val="008A5250"/>
    <w:rsid w:val="008B1620"/>
    <w:rsid w:val="008B1C8B"/>
    <w:rsid w:val="008B69F7"/>
    <w:rsid w:val="008C0E98"/>
    <w:rsid w:val="008C2C63"/>
    <w:rsid w:val="008C593E"/>
    <w:rsid w:val="008C6CEB"/>
    <w:rsid w:val="008D0BBA"/>
    <w:rsid w:val="008D2104"/>
    <w:rsid w:val="008D368D"/>
    <w:rsid w:val="008E521A"/>
    <w:rsid w:val="008E6B26"/>
    <w:rsid w:val="008E79BB"/>
    <w:rsid w:val="008E7E80"/>
    <w:rsid w:val="008F1314"/>
    <w:rsid w:val="008F1E6C"/>
    <w:rsid w:val="008F4A82"/>
    <w:rsid w:val="008F5670"/>
    <w:rsid w:val="009007C0"/>
    <w:rsid w:val="009027FC"/>
    <w:rsid w:val="00906181"/>
    <w:rsid w:val="009069C1"/>
    <w:rsid w:val="00906DD1"/>
    <w:rsid w:val="00906DF3"/>
    <w:rsid w:val="00910B12"/>
    <w:rsid w:val="00911268"/>
    <w:rsid w:val="00912364"/>
    <w:rsid w:val="00913EA9"/>
    <w:rsid w:val="00914E15"/>
    <w:rsid w:val="00917F98"/>
    <w:rsid w:val="009205FF"/>
    <w:rsid w:val="00922D96"/>
    <w:rsid w:val="00923BC5"/>
    <w:rsid w:val="00923E62"/>
    <w:rsid w:val="009244FC"/>
    <w:rsid w:val="009309D4"/>
    <w:rsid w:val="0093119F"/>
    <w:rsid w:val="009311A8"/>
    <w:rsid w:val="009315AA"/>
    <w:rsid w:val="0093376A"/>
    <w:rsid w:val="00933BBA"/>
    <w:rsid w:val="009341AB"/>
    <w:rsid w:val="0093780F"/>
    <w:rsid w:val="00941609"/>
    <w:rsid w:val="00946BE6"/>
    <w:rsid w:val="00947FCC"/>
    <w:rsid w:val="00953049"/>
    <w:rsid w:val="009544B5"/>
    <w:rsid w:val="00954DC4"/>
    <w:rsid w:val="00956644"/>
    <w:rsid w:val="00956E74"/>
    <w:rsid w:val="00964305"/>
    <w:rsid w:val="00965BC1"/>
    <w:rsid w:val="009663D9"/>
    <w:rsid w:val="00967562"/>
    <w:rsid w:val="00970671"/>
    <w:rsid w:val="009708D1"/>
    <w:rsid w:val="00971606"/>
    <w:rsid w:val="009718FA"/>
    <w:rsid w:val="00972D08"/>
    <w:rsid w:val="00973C1C"/>
    <w:rsid w:val="0097419D"/>
    <w:rsid w:val="009806E0"/>
    <w:rsid w:val="00983841"/>
    <w:rsid w:val="00991BC1"/>
    <w:rsid w:val="009929B6"/>
    <w:rsid w:val="009968F6"/>
    <w:rsid w:val="009A3442"/>
    <w:rsid w:val="009A5931"/>
    <w:rsid w:val="009A7769"/>
    <w:rsid w:val="009B0789"/>
    <w:rsid w:val="009B172E"/>
    <w:rsid w:val="009B3BBC"/>
    <w:rsid w:val="009B611B"/>
    <w:rsid w:val="009C1829"/>
    <w:rsid w:val="009C2E37"/>
    <w:rsid w:val="009C2FDE"/>
    <w:rsid w:val="009D0008"/>
    <w:rsid w:val="009D0341"/>
    <w:rsid w:val="009D0717"/>
    <w:rsid w:val="009D24EC"/>
    <w:rsid w:val="009D32FD"/>
    <w:rsid w:val="009D3BB7"/>
    <w:rsid w:val="009D4BEA"/>
    <w:rsid w:val="009D54A2"/>
    <w:rsid w:val="009D724B"/>
    <w:rsid w:val="009E27BD"/>
    <w:rsid w:val="009E6FA2"/>
    <w:rsid w:val="009F0D7A"/>
    <w:rsid w:val="009F32FA"/>
    <w:rsid w:val="009F64CD"/>
    <w:rsid w:val="009F73BB"/>
    <w:rsid w:val="009F7804"/>
    <w:rsid w:val="00A0100C"/>
    <w:rsid w:val="00A035F6"/>
    <w:rsid w:val="00A05D59"/>
    <w:rsid w:val="00A06D5F"/>
    <w:rsid w:val="00A0784F"/>
    <w:rsid w:val="00A11436"/>
    <w:rsid w:val="00A136CE"/>
    <w:rsid w:val="00A13B5D"/>
    <w:rsid w:val="00A15608"/>
    <w:rsid w:val="00A157DA"/>
    <w:rsid w:val="00A1596F"/>
    <w:rsid w:val="00A202B6"/>
    <w:rsid w:val="00A20C66"/>
    <w:rsid w:val="00A25E08"/>
    <w:rsid w:val="00A2653B"/>
    <w:rsid w:val="00A310BE"/>
    <w:rsid w:val="00A3182C"/>
    <w:rsid w:val="00A31A0C"/>
    <w:rsid w:val="00A31AE0"/>
    <w:rsid w:val="00A32E3F"/>
    <w:rsid w:val="00A3329A"/>
    <w:rsid w:val="00A36D64"/>
    <w:rsid w:val="00A37DC6"/>
    <w:rsid w:val="00A40408"/>
    <w:rsid w:val="00A4282B"/>
    <w:rsid w:val="00A43CC7"/>
    <w:rsid w:val="00A44BAC"/>
    <w:rsid w:val="00A45427"/>
    <w:rsid w:val="00A46EE9"/>
    <w:rsid w:val="00A52456"/>
    <w:rsid w:val="00A52C0F"/>
    <w:rsid w:val="00A56335"/>
    <w:rsid w:val="00A56E04"/>
    <w:rsid w:val="00A60958"/>
    <w:rsid w:val="00A6246B"/>
    <w:rsid w:val="00A62E38"/>
    <w:rsid w:val="00A64FEE"/>
    <w:rsid w:val="00A675EA"/>
    <w:rsid w:val="00A67B06"/>
    <w:rsid w:val="00A723F9"/>
    <w:rsid w:val="00A72D7B"/>
    <w:rsid w:val="00A73249"/>
    <w:rsid w:val="00A74C36"/>
    <w:rsid w:val="00A75E1D"/>
    <w:rsid w:val="00A76250"/>
    <w:rsid w:val="00A80C3D"/>
    <w:rsid w:val="00A85DD2"/>
    <w:rsid w:val="00A85E1B"/>
    <w:rsid w:val="00A904D2"/>
    <w:rsid w:val="00A915C4"/>
    <w:rsid w:val="00A91886"/>
    <w:rsid w:val="00A934B9"/>
    <w:rsid w:val="00A96D18"/>
    <w:rsid w:val="00A975D6"/>
    <w:rsid w:val="00AA1874"/>
    <w:rsid w:val="00AA3FB7"/>
    <w:rsid w:val="00AA4B61"/>
    <w:rsid w:val="00AA5278"/>
    <w:rsid w:val="00AA71A5"/>
    <w:rsid w:val="00AB5401"/>
    <w:rsid w:val="00AC22E1"/>
    <w:rsid w:val="00AC2D6F"/>
    <w:rsid w:val="00AC48C4"/>
    <w:rsid w:val="00AC6F32"/>
    <w:rsid w:val="00AD0A93"/>
    <w:rsid w:val="00AD1F48"/>
    <w:rsid w:val="00AD22BB"/>
    <w:rsid w:val="00AD2926"/>
    <w:rsid w:val="00AD5FAA"/>
    <w:rsid w:val="00AE25AE"/>
    <w:rsid w:val="00AE2B9C"/>
    <w:rsid w:val="00AE57F0"/>
    <w:rsid w:val="00AE6E2A"/>
    <w:rsid w:val="00AE739C"/>
    <w:rsid w:val="00AF1466"/>
    <w:rsid w:val="00AF254D"/>
    <w:rsid w:val="00AF29C8"/>
    <w:rsid w:val="00AF3B3C"/>
    <w:rsid w:val="00AF5714"/>
    <w:rsid w:val="00AF5976"/>
    <w:rsid w:val="00AF76C8"/>
    <w:rsid w:val="00B02FFC"/>
    <w:rsid w:val="00B048F4"/>
    <w:rsid w:val="00B13F61"/>
    <w:rsid w:val="00B152CB"/>
    <w:rsid w:val="00B15CAC"/>
    <w:rsid w:val="00B15D99"/>
    <w:rsid w:val="00B16180"/>
    <w:rsid w:val="00B16C9C"/>
    <w:rsid w:val="00B17990"/>
    <w:rsid w:val="00B214C3"/>
    <w:rsid w:val="00B21D99"/>
    <w:rsid w:val="00B21FD7"/>
    <w:rsid w:val="00B22358"/>
    <w:rsid w:val="00B22AC5"/>
    <w:rsid w:val="00B26A5F"/>
    <w:rsid w:val="00B27AA4"/>
    <w:rsid w:val="00B31006"/>
    <w:rsid w:val="00B3420B"/>
    <w:rsid w:val="00B359A0"/>
    <w:rsid w:val="00B4051C"/>
    <w:rsid w:val="00B427D8"/>
    <w:rsid w:val="00B43E67"/>
    <w:rsid w:val="00B4711B"/>
    <w:rsid w:val="00B47A62"/>
    <w:rsid w:val="00B47F9E"/>
    <w:rsid w:val="00B5251F"/>
    <w:rsid w:val="00B52C85"/>
    <w:rsid w:val="00B567AD"/>
    <w:rsid w:val="00B62813"/>
    <w:rsid w:val="00B646A3"/>
    <w:rsid w:val="00B649FD"/>
    <w:rsid w:val="00B670C8"/>
    <w:rsid w:val="00B67294"/>
    <w:rsid w:val="00B67A1C"/>
    <w:rsid w:val="00B70599"/>
    <w:rsid w:val="00B7080F"/>
    <w:rsid w:val="00B72CDD"/>
    <w:rsid w:val="00B767B7"/>
    <w:rsid w:val="00B806A2"/>
    <w:rsid w:val="00B81A65"/>
    <w:rsid w:val="00B81C00"/>
    <w:rsid w:val="00B82E67"/>
    <w:rsid w:val="00B87FD4"/>
    <w:rsid w:val="00B9036E"/>
    <w:rsid w:val="00B915D4"/>
    <w:rsid w:val="00B95DDB"/>
    <w:rsid w:val="00B97699"/>
    <w:rsid w:val="00BA04DB"/>
    <w:rsid w:val="00BA2357"/>
    <w:rsid w:val="00BA386D"/>
    <w:rsid w:val="00BA4032"/>
    <w:rsid w:val="00BA6780"/>
    <w:rsid w:val="00BA77DE"/>
    <w:rsid w:val="00BB1F3E"/>
    <w:rsid w:val="00BB59F8"/>
    <w:rsid w:val="00BC1880"/>
    <w:rsid w:val="00BC1D2B"/>
    <w:rsid w:val="00BC26FF"/>
    <w:rsid w:val="00BC3B12"/>
    <w:rsid w:val="00BC44DE"/>
    <w:rsid w:val="00BC4651"/>
    <w:rsid w:val="00BD03E9"/>
    <w:rsid w:val="00BD1F98"/>
    <w:rsid w:val="00BD25D1"/>
    <w:rsid w:val="00BD4326"/>
    <w:rsid w:val="00BD4842"/>
    <w:rsid w:val="00BD53ED"/>
    <w:rsid w:val="00BD6A2A"/>
    <w:rsid w:val="00BD6FC4"/>
    <w:rsid w:val="00BE0EF8"/>
    <w:rsid w:val="00BE33D7"/>
    <w:rsid w:val="00BE48B2"/>
    <w:rsid w:val="00BE5F51"/>
    <w:rsid w:val="00BE6174"/>
    <w:rsid w:val="00BE63DE"/>
    <w:rsid w:val="00BF1179"/>
    <w:rsid w:val="00BF3ED5"/>
    <w:rsid w:val="00C01533"/>
    <w:rsid w:val="00C04256"/>
    <w:rsid w:val="00C049D6"/>
    <w:rsid w:val="00C06C2C"/>
    <w:rsid w:val="00C1149A"/>
    <w:rsid w:val="00C11664"/>
    <w:rsid w:val="00C116BB"/>
    <w:rsid w:val="00C128CA"/>
    <w:rsid w:val="00C128D9"/>
    <w:rsid w:val="00C13604"/>
    <w:rsid w:val="00C2101E"/>
    <w:rsid w:val="00C2119F"/>
    <w:rsid w:val="00C23AFA"/>
    <w:rsid w:val="00C248B7"/>
    <w:rsid w:val="00C26488"/>
    <w:rsid w:val="00C320A0"/>
    <w:rsid w:val="00C41C2B"/>
    <w:rsid w:val="00C43FAD"/>
    <w:rsid w:val="00C4416F"/>
    <w:rsid w:val="00C452D1"/>
    <w:rsid w:val="00C51C4F"/>
    <w:rsid w:val="00C5208D"/>
    <w:rsid w:val="00C55980"/>
    <w:rsid w:val="00C60FA8"/>
    <w:rsid w:val="00C658EC"/>
    <w:rsid w:val="00C70425"/>
    <w:rsid w:val="00C70F47"/>
    <w:rsid w:val="00C71590"/>
    <w:rsid w:val="00C72376"/>
    <w:rsid w:val="00C72515"/>
    <w:rsid w:val="00C727E2"/>
    <w:rsid w:val="00C73FC5"/>
    <w:rsid w:val="00C75D67"/>
    <w:rsid w:val="00C761FA"/>
    <w:rsid w:val="00C764BC"/>
    <w:rsid w:val="00C807D8"/>
    <w:rsid w:val="00C84256"/>
    <w:rsid w:val="00C86845"/>
    <w:rsid w:val="00C87EA9"/>
    <w:rsid w:val="00C90C50"/>
    <w:rsid w:val="00C936C7"/>
    <w:rsid w:val="00C93B57"/>
    <w:rsid w:val="00C93ED3"/>
    <w:rsid w:val="00C94CAF"/>
    <w:rsid w:val="00C95233"/>
    <w:rsid w:val="00C97989"/>
    <w:rsid w:val="00CA6034"/>
    <w:rsid w:val="00CA714F"/>
    <w:rsid w:val="00CA7B26"/>
    <w:rsid w:val="00CB0C74"/>
    <w:rsid w:val="00CB39C6"/>
    <w:rsid w:val="00CB5497"/>
    <w:rsid w:val="00CB5571"/>
    <w:rsid w:val="00CC26EB"/>
    <w:rsid w:val="00CC4E5F"/>
    <w:rsid w:val="00CC5AA7"/>
    <w:rsid w:val="00CC6BA4"/>
    <w:rsid w:val="00CC6EA5"/>
    <w:rsid w:val="00CD1369"/>
    <w:rsid w:val="00CD22AE"/>
    <w:rsid w:val="00CD2420"/>
    <w:rsid w:val="00CD3AE3"/>
    <w:rsid w:val="00CD7D55"/>
    <w:rsid w:val="00CE1801"/>
    <w:rsid w:val="00CE24B5"/>
    <w:rsid w:val="00CE5031"/>
    <w:rsid w:val="00CE59E9"/>
    <w:rsid w:val="00CF0BA3"/>
    <w:rsid w:val="00CF268C"/>
    <w:rsid w:val="00CF3942"/>
    <w:rsid w:val="00CF47A2"/>
    <w:rsid w:val="00CF7412"/>
    <w:rsid w:val="00CF7460"/>
    <w:rsid w:val="00D03123"/>
    <w:rsid w:val="00D043AA"/>
    <w:rsid w:val="00D05E6F"/>
    <w:rsid w:val="00D072CF"/>
    <w:rsid w:val="00D07B82"/>
    <w:rsid w:val="00D12418"/>
    <w:rsid w:val="00D13D0F"/>
    <w:rsid w:val="00D237B3"/>
    <w:rsid w:val="00D263A6"/>
    <w:rsid w:val="00D266DE"/>
    <w:rsid w:val="00D27A0B"/>
    <w:rsid w:val="00D30B20"/>
    <w:rsid w:val="00D30CA7"/>
    <w:rsid w:val="00D32BD8"/>
    <w:rsid w:val="00D33D47"/>
    <w:rsid w:val="00D33FD7"/>
    <w:rsid w:val="00D36068"/>
    <w:rsid w:val="00D363A9"/>
    <w:rsid w:val="00D366EE"/>
    <w:rsid w:val="00D40F08"/>
    <w:rsid w:val="00D41AF6"/>
    <w:rsid w:val="00D43347"/>
    <w:rsid w:val="00D4549E"/>
    <w:rsid w:val="00D47D39"/>
    <w:rsid w:val="00D47F83"/>
    <w:rsid w:val="00D50301"/>
    <w:rsid w:val="00D5053A"/>
    <w:rsid w:val="00D5059F"/>
    <w:rsid w:val="00D51950"/>
    <w:rsid w:val="00D532B6"/>
    <w:rsid w:val="00D553D6"/>
    <w:rsid w:val="00D55F52"/>
    <w:rsid w:val="00D568A9"/>
    <w:rsid w:val="00D60061"/>
    <w:rsid w:val="00D60A07"/>
    <w:rsid w:val="00D61D5E"/>
    <w:rsid w:val="00D62449"/>
    <w:rsid w:val="00D64B5A"/>
    <w:rsid w:val="00D65D6E"/>
    <w:rsid w:val="00D676D7"/>
    <w:rsid w:val="00D6799A"/>
    <w:rsid w:val="00D70576"/>
    <w:rsid w:val="00D71C0A"/>
    <w:rsid w:val="00D757F8"/>
    <w:rsid w:val="00D75C43"/>
    <w:rsid w:val="00D7662F"/>
    <w:rsid w:val="00D770F7"/>
    <w:rsid w:val="00D77500"/>
    <w:rsid w:val="00D80958"/>
    <w:rsid w:val="00D80E53"/>
    <w:rsid w:val="00D81586"/>
    <w:rsid w:val="00D816AF"/>
    <w:rsid w:val="00D81B14"/>
    <w:rsid w:val="00D8298D"/>
    <w:rsid w:val="00D84E1F"/>
    <w:rsid w:val="00D85F91"/>
    <w:rsid w:val="00D85F9E"/>
    <w:rsid w:val="00D86318"/>
    <w:rsid w:val="00D8696C"/>
    <w:rsid w:val="00D87FD9"/>
    <w:rsid w:val="00D9164F"/>
    <w:rsid w:val="00D95FFB"/>
    <w:rsid w:val="00D96972"/>
    <w:rsid w:val="00D96B4B"/>
    <w:rsid w:val="00DA08C4"/>
    <w:rsid w:val="00DA5D8F"/>
    <w:rsid w:val="00DA77F5"/>
    <w:rsid w:val="00DB1FB9"/>
    <w:rsid w:val="00DB27C9"/>
    <w:rsid w:val="00DB3186"/>
    <w:rsid w:val="00DB3802"/>
    <w:rsid w:val="00DB3FBB"/>
    <w:rsid w:val="00DB58A6"/>
    <w:rsid w:val="00DC041E"/>
    <w:rsid w:val="00DC0E0C"/>
    <w:rsid w:val="00DC0E24"/>
    <w:rsid w:val="00DC3BB2"/>
    <w:rsid w:val="00DC4F61"/>
    <w:rsid w:val="00DC6F90"/>
    <w:rsid w:val="00DC7F64"/>
    <w:rsid w:val="00DD33B2"/>
    <w:rsid w:val="00DD492B"/>
    <w:rsid w:val="00DD6C2E"/>
    <w:rsid w:val="00DD7FE5"/>
    <w:rsid w:val="00DE2061"/>
    <w:rsid w:val="00DE4823"/>
    <w:rsid w:val="00DE492D"/>
    <w:rsid w:val="00DE4F2A"/>
    <w:rsid w:val="00DE509E"/>
    <w:rsid w:val="00DE5639"/>
    <w:rsid w:val="00DE58CA"/>
    <w:rsid w:val="00DE69BA"/>
    <w:rsid w:val="00DE6F5A"/>
    <w:rsid w:val="00DE726C"/>
    <w:rsid w:val="00DF3F6E"/>
    <w:rsid w:val="00DF7A4D"/>
    <w:rsid w:val="00E0177A"/>
    <w:rsid w:val="00E01BF5"/>
    <w:rsid w:val="00E0272E"/>
    <w:rsid w:val="00E06F38"/>
    <w:rsid w:val="00E0768C"/>
    <w:rsid w:val="00E1366F"/>
    <w:rsid w:val="00E13B16"/>
    <w:rsid w:val="00E149E9"/>
    <w:rsid w:val="00E14A7E"/>
    <w:rsid w:val="00E14AB3"/>
    <w:rsid w:val="00E25298"/>
    <w:rsid w:val="00E255DF"/>
    <w:rsid w:val="00E267C8"/>
    <w:rsid w:val="00E30629"/>
    <w:rsid w:val="00E3104A"/>
    <w:rsid w:val="00E333BE"/>
    <w:rsid w:val="00E35924"/>
    <w:rsid w:val="00E35F30"/>
    <w:rsid w:val="00E411F7"/>
    <w:rsid w:val="00E43810"/>
    <w:rsid w:val="00E44D01"/>
    <w:rsid w:val="00E464C7"/>
    <w:rsid w:val="00E4756F"/>
    <w:rsid w:val="00E4764F"/>
    <w:rsid w:val="00E50FEB"/>
    <w:rsid w:val="00E5190A"/>
    <w:rsid w:val="00E52941"/>
    <w:rsid w:val="00E55426"/>
    <w:rsid w:val="00E559E5"/>
    <w:rsid w:val="00E57899"/>
    <w:rsid w:val="00E6369B"/>
    <w:rsid w:val="00E6701A"/>
    <w:rsid w:val="00E72E62"/>
    <w:rsid w:val="00E74883"/>
    <w:rsid w:val="00E757F5"/>
    <w:rsid w:val="00E768C3"/>
    <w:rsid w:val="00E76AEB"/>
    <w:rsid w:val="00E76E9A"/>
    <w:rsid w:val="00E7703F"/>
    <w:rsid w:val="00E83391"/>
    <w:rsid w:val="00E83F78"/>
    <w:rsid w:val="00E84F7C"/>
    <w:rsid w:val="00E85032"/>
    <w:rsid w:val="00E86025"/>
    <w:rsid w:val="00E87396"/>
    <w:rsid w:val="00E87F92"/>
    <w:rsid w:val="00E93774"/>
    <w:rsid w:val="00E93EC7"/>
    <w:rsid w:val="00EA16E9"/>
    <w:rsid w:val="00EA3CBB"/>
    <w:rsid w:val="00EA49B6"/>
    <w:rsid w:val="00EA662E"/>
    <w:rsid w:val="00EB0AED"/>
    <w:rsid w:val="00EB40A4"/>
    <w:rsid w:val="00EB4226"/>
    <w:rsid w:val="00EB4A04"/>
    <w:rsid w:val="00EB4E4C"/>
    <w:rsid w:val="00EB752D"/>
    <w:rsid w:val="00EC2E52"/>
    <w:rsid w:val="00EC5FF5"/>
    <w:rsid w:val="00EC73D3"/>
    <w:rsid w:val="00ED0622"/>
    <w:rsid w:val="00ED14E8"/>
    <w:rsid w:val="00ED28A7"/>
    <w:rsid w:val="00ED68EC"/>
    <w:rsid w:val="00EE0F0E"/>
    <w:rsid w:val="00EE1A96"/>
    <w:rsid w:val="00EE3A9C"/>
    <w:rsid w:val="00EE3FCF"/>
    <w:rsid w:val="00EE62C2"/>
    <w:rsid w:val="00EF354E"/>
    <w:rsid w:val="00EF4204"/>
    <w:rsid w:val="00EF517E"/>
    <w:rsid w:val="00F02A4F"/>
    <w:rsid w:val="00F03EC3"/>
    <w:rsid w:val="00F04C4E"/>
    <w:rsid w:val="00F10F1C"/>
    <w:rsid w:val="00F10F8F"/>
    <w:rsid w:val="00F144DB"/>
    <w:rsid w:val="00F1460B"/>
    <w:rsid w:val="00F15F52"/>
    <w:rsid w:val="00F1614A"/>
    <w:rsid w:val="00F17AEA"/>
    <w:rsid w:val="00F204B9"/>
    <w:rsid w:val="00F23971"/>
    <w:rsid w:val="00F26569"/>
    <w:rsid w:val="00F26759"/>
    <w:rsid w:val="00F37010"/>
    <w:rsid w:val="00F371D8"/>
    <w:rsid w:val="00F378A3"/>
    <w:rsid w:val="00F37924"/>
    <w:rsid w:val="00F40072"/>
    <w:rsid w:val="00F4189F"/>
    <w:rsid w:val="00F41F5D"/>
    <w:rsid w:val="00F42B84"/>
    <w:rsid w:val="00F44F4A"/>
    <w:rsid w:val="00F4556F"/>
    <w:rsid w:val="00F5064D"/>
    <w:rsid w:val="00F5398E"/>
    <w:rsid w:val="00F61555"/>
    <w:rsid w:val="00F6243F"/>
    <w:rsid w:val="00F63B2F"/>
    <w:rsid w:val="00F65AF2"/>
    <w:rsid w:val="00F670BE"/>
    <w:rsid w:val="00F67208"/>
    <w:rsid w:val="00F678FB"/>
    <w:rsid w:val="00F67AC6"/>
    <w:rsid w:val="00F82D30"/>
    <w:rsid w:val="00F83807"/>
    <w:rsid w:val="00F842C7"/>
    <w:rsid w:val="00F852C2"/>
    <w:rsid w:val="00F866B6"/>
    <w:rsid w:val="00F86FE3"/>
    <w:rsid w:val="00F91B69"/>
    <w:rsid w:val="00F9412D"/>
    <w:rsid w:val="00F95741"/>
    <w:rsid w:val="00F95974"/>
    <w:rsid w:val="00F97BF3"/>
    <w:rsid w:val="00FA01E9"/>
    <w:rsid w:val="00FA0654"/>
    <w:rsid w:val="00FA2287"/>
    <w:rsid w:val="00FA35F6"/>
    <w:rsid w:val="00FA3936"/>
    <w:rsid w:val="00FB0E3F"/>
    <w:rsid w:val="00FB20E2"/>
    <w:rsid w:val="00FB2565"/>
    <w:rsid w:val="00FB31C1"/>
    <w:rsid w:val="00FB48AD"/>
    <w:rsid w:val="00FB4B3A"/>
    <w:rsid w:val="00FB788C"/>
    <w:rsid w:val="00FC10E1"/>
    <w:rsid w:val="00FC1310"/>
    <w:rsid w:val="00FC4E8B"/>
    <w:rsid w:val="00FC4F1C"/>
    <w:rsid w:val="00FC69C5"/>
    <w:rsid w:val="00FC74EA"/>
    <w:rsid w:val="00FD1F94"/>
    <w:rsid w:val="00FD2397"/>
    <w:rsid w:val="00FD245A"/>
    <w:rsid w:val="00FD35D7"/>
    <w:rsid w:val="00FD40BA"/>
    <w:rsid w:val="00FD5A3F"/>
    <w:rsid w:val="00FD5DBC"/>
    <w:rsid w:val="00FE2AAE"/>
    <w:rsid w:val="00FE2D5E"/>
    <w:rsid w:val="00FE3385"/>
    <w:rsid w:val="00FE3397"/>
    <w:rsid w:val="00FE374C"/>
    <w:rsid w:val="00FE39A1"/>
    <w:rsid w:val="00FE3B62"/>
    <w:rsid w:val="00FE59E7"/>
    <w:rsid w:val="00FE5D2D"/>
    <w:rsid w:val="00FE5E86"/>
    <w:rsid w:val="00FF0B75"/>
    <w:rsid w:val="00FF0E83"/>
    <w:rsid w:val="00FF1058"/>
    <w:rsid w:val="00FF3202"/>
    <w:rsid w:val="00FF38CA"/>
    <w:rsid w:val="00FF4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82B0"/>
  <w15:docId w15:val="{BE58712D-F658-41D6-ACB7-2A50741A3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583"/>
    <w:pPr>
      <w:spacing w:after="120" w:line="360" w:lineRule="auto"/>
      <w:jc w:val="both"/>
    </w:pPr>
    <w:rPr>
      <w:rFonts w:ascii="Times New Roman" w:hAnsi="Times New Roman" w:cs="Times New Roman"/>
      <w:sz w:val="24"/>
      <w:szCs w:val="24"/>
    </w:rPr>
  </w:style>
  <w:style w:type="paragraph" w:styleId="Heading1">
    <w:name w:val="heading 1"/>
    <w:basedOn w:val="Normal1"/>
    <w:next w:val="Normal1"/>
    <w:link w:val="Heading1Char"/>
    <w:autoRedefine/>
    <w:qFormat/>
    <w:rsid w:val="00591583"/>
    <w:pPr>
      <w:keepNext/>
      <w:keepLines/>
      <w:spacing w:before="480"/>
      <w:outlineLvl w:val="0"/>
    </w:pPr>
    <w:rPr>
      <w:rFonts w:cs="Times New Roman"/>
      <w:b/>
      <w:szCs w:val="24"/>
    </w:rPr>
  </w:style>
  <w:style w:type="paragraph" w:styleId="Heading2">
    <w:name w:val="heading 2"/>
    <w:basedOn w:val="Normal1"/>
    <w:next w:val="Normal1"/>
    <w:link w:val="Heading2Char"/>
    <w:autoRedefine/>
    <w:qFormat/>
    <w:rsid w:val="00591583"/>
    <w:pPr>
      <w:keepNext/>
      <w:keepLines/>
      <w:spacing w:before="360"/>
      <w:outlineLvl w:val="1"/>
    </w:pPr>
    <w:rPr>
      <w:rFonts w:cs="Times New Roman"/>
      <w:b/>
      <w:szCs w:val="24"/>
      <w:lang w:val="en-GB"/>
    </w:rPr>
  </w:style>
  <w:style w:type="paragraph" w:styleId="Heading3">
    <w:name w:val="heading 3"/>
    <w:basedOn w:val="Normal"/>
    <w:next w:val="Normal"/>
    <w:link w:val="Heading3Char"/>
    <w:autoRedefine/>
    <w:uiPriority w:val="9"/>
    <w:unhideWhenUsed/>
    <w:qFormat/>
    <w:rsid w:val="00170CC8"/>
    <w:pPr>
      <w:spacing w:before="120"/>
      <w:outlineLvl w:val="2"/>
    </w:pPr>
    <w:rPr>
      <w:b/>
      <w:i/>
    </w:rPr>
  </w:style>
  <w:style w:type="paragraph" w:styleId="Heading4">
    <w:name w:val="heading 4"/>
    <w:basedOn w:val="Normal"/>
    <w:next w:val="Normal"/>
    <w:link w:val="Heading4Char"/>
    <w:autoRedefine/>
    <w:uiPriority w:val="9"/>
    <w:semiHidden/>
    <w:unhideWhenUsed/>
    <w:qFormat/>
    <w:rsid w:val="0055487A"/>
    <w:pPr>
      <w:keepNext/>
      <w:keepLines/>
      <w:spacing w:before="20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1583"/>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591583"/>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
    <w:rsid w:val="00170CC8"/>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55487A"/>
    <w:rPr>
      <w:rFonts w:ascii="Times New Roman" w:eastAsiaTheme="majorEastAsia" w:hAnsi="Times New Roman" w:cstheme="majorBidi"/>
      <w:b/>
      <w:bCs/>
      <w:i/>
      <w:iCs/>
      <w:lang w:eastAsia="en-IN"/>
    </w:rPr>
  </w:style>
  <w:style w:type="paragraph" w:customStyle="1" w:styleId="Normal1">
    <w:name w:val="Normal1"/>
    <w:autoRedefine/>
    <w:rsid w:val="00906DF3"/>
    <w:pPr>
      <w:spacing w:after="120" w:line="360" w:lineRule="auto"/>
      <w:jc w:val="both"/>
    </w:pPr>
    <w:rPr>
      <w:rFonts w:ascii="Times New Roman" w:hAnsi="Times New Roman" w:cs="Arial"/>
      <w:sz w:val="24"/>
      <w:lang w:val="en-US"/>
    </w:rPr>
  </w:style>
  <w:style w:type="paragraph" w:styleId="Caption">
    <w:name w:val="caption"/>
    <w:basedOn w:val="Normal"/>
    <w:next w:val="Normal"/>
    <w:autoRedefine/>
    <w:uiPriority w:val="35"/>
    <w:unhideWhenUsed/>
    <w:qFormat/>
    <w:rsid w:val="001C6F03"/>
    <w:pPr>
      <w:spacing w:before="120"/>
    </w:pPr>
    <w:rPr>
      <w:b/>
      <w:bCs/>
      <w:szCs w:val="18"/>
    </w:rPr>
  </w:style>
  <w:style w:type="paragraph" w:styleId="BalloonText">
    <w:name w:val="Balloon Text"/>
    <w:basedOn w:val="Normal"/>
    <w:link w:val="BalloonTextChar"/>
    <w:uiPriority w:val="99"/>
    <w:semiHidden/>
    <w:unhideWhenUsed/>
    <w:rsid w:val="00E87F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F92"/>
    <w:rPr>
      <w:rFonts w:ascii="Tahoma" w:hAnsi="Tahoma" w:cs="Tahoma"/>
      <w:sz w:val="16"/>
      <w:szCs w:val="16"/>
    </w:rPr>
  </w:style>
  <w:style w:type="paragraph" w:styleId="NormalWeb">
    <w:name w:val="Normal (Web)"/>
    <w:basedOn w:val="Normal"/>
    <w:uiPriority w:val="99"/>
    <w:unhideWhenUsed/>
    <w:rsid w:val="00AE25AE"/>
    <w:pPr>
      <w:spacing w:before="100" w:beforeAutospacing="1" w:after="100" w:afterAutospacing="1" w:line="240" w:lineRule="auto"/>
      <w:jc w:val="left"/>
    </w:pPr>
    <w:rPr>
      <w:lang w:eastAsia="en-GB"/>
    </w:rPr>
  </w:style>
  <w:style w:type="character" w:styleId="CommentReference">
    <w:name w:val="annotation reference"/>
    <w:basedOn w:val="DefaultParagraphFont"/>
    <w:uiPriority w:val="99"/>
    <w:semiHidden/>
    <w:unhideWhenUsed/>
    <w:rsid w:val="00FB788C"/>
    <w:rPr>
      <w:sz w:val="16"/>
      <w:szCs w:val="16"/>
    </w:rPr>
  </w:style>
  <w:style w:type="paragraph" w:styleId="CommentText">
    <w:name w:val="annotation text"/>
    <w:basedOn w:val="Normal"/>
    <w:link w:val="CommentTextChar"/>
    <w:uiPriority w:val="99"/>
    <w:semiHidden/>
    <w:unhideWhenUsed/>
    <w:rsid w:val="00FB788C"/>
    <w:pPr>
      <w:spacing w:line="240" w:lineRule="auto"/>
    </w:pPr>
    <w:rPr>
      <w:sz w:val="20"/>
      <w:szCs w:val="20"/>
    </w:rPr>
  </w:style>
  <w:style w:type="character" w:customStyle="1" w:styleId="CommentTextChar">
    <w:name w:val="Comment Text Char"/>
    <w:basedOn w:val="DefaultParagraphFont"/>
    <w:link w:val="CommentText"/>
    <w:uiPriority w:val="99"/>
    <w:semiHidden/>
    <w:rsid w:val="00FB788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788C"/>
    <w:rPr>
      <w:b/>
      <w:bCs/>
    </w:rPr>
  </w:style>
  <w:style w:type="character" w:customStyle="1" w:styleId="CommentSubjectChar">
    <w:name w:val="Comment Subject Char"/>
    <w:basedOn w:val="CommentTextChar"/>
    <w:link w:val="CommentSubject"/>
    <w:uiPriority w:val="99"/>
    <w:semiHidden/>
    <w:rsid w:val="00FB788C"/>
    <w:rPr>
      <w:rFonts w:ascii="Times New Roman" w:hAnsi="Times New Roman" w:cs="Times New Roman"/>
      <w:b/>
      <w:bCs/>
      <w:sz w:val="20"/>
      <w:szCs w:val="20"/>
    </w:rPr>
  </w:style>
  <w:style w:type="paragraph" w:styleId="NoSpacing">
    <w:name w:val="No Spacing"/>
    <w:link w:val="NoSpacingChar"/>
    <w:uiPriority w:val="1"/>
    <w:qFormat/>
    <w:rsid w:val="001777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77A4"/>
    <w:rPr>
      <w:rFonts w:eastAsiaTheme="minorEastAsia"/>
      <w:lang w:val="en-US"/>
    </w:rPr>
  </w:style>
  <w:style w:type="paragraph" w:styleId="Header">
    <w:name w:val="header"/>
    <w:basedOn w:val="Normal"/>
    <w:link w:val="HeaderChar"/>
    <w:uiPriority w:val="99"/>
    <w:semiHidden/>
    <w:unhideWhenUsed/>
    <w:rsid w:val="004B141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B1414"/>
    <w:rPr>
      <w:rFonts w:ascii="Times New Roman" w:hAnsi="Times New Roman" w:cs="Times New Roman"/>
      <w:sz w:val="24"/>
      <w:szCs w:val="24"/>
    </w:rPr>
  </w:style>
  <w:style w:type="paragraph" w:styleId="Footer">
    <w:name w:val="footer"/>
    <w:basedOn w:val="Normal"/>
    <w:link w:val="FooterChar"/>
    <w:uiPriority w:val="99"/>
    <w:unhideWhenUsed/>
    <w:rsid w:val="004B1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414"/>
    <w:rPr>
      <w:rFonts w:ascii="Times New Roman" w:hAnsi="Times New Roman" w:cs="Times New Roman"/>
      <w:sz w:val="24"/>
      <w:szCs w:val="24"/>
    </w:rPr>
  </w:style>
  <w:style w:type="paragraph" w:styleId="TOCHeading">
    <w:name w:val="TOC Heading"/>
    <w:basedOn w:val="Heading1"/>
    <w:next w:val="Normal"/>
    <w:uiPriority w:val="39"/>
    <w:semiHidden/>
    <w:unhideWhenUsed/>
    <w:qFormat/>
    <w:rsid w:val="005E52E9"/>
    <w:pPr>
      <w:spacing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E52E9"/>
    <w:pPr>
      <w:spacing w:after="100"/>
    </w:pPr>
  </w:style>
  <w:style w:type="character" w:styleId="Hyperlink">
    <w:name w:val="Hyperlink"/>
    <w:basedOn w:val="DefaultParagraphFont"/>
    <w:uiPriority w:val="99"/>
    <w:unhideWhenUsed/>
    <w:rsid w:val="005E52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670320">
      <w:bodyDiv w:val="1"/>
      <w:marLeft w:val="0"/>
      <w:marRight w:val="0"/>
      <w:marTop w:val="0"/>
      <w:marBottom w:val="0"/>
      <w:divBdr>
        <w:top w:val="none" w:sz="0" w:space="0" w:color="auto"/>
        <w:left w:val="none" w:sz="0" w:space="0" w:color="auto"/>
        <w:bottom w:val="none" w:sz="0" w:space="0" w:color="auto"/>
        <w:right w:val="none" w:sz="0" w:space="0" w:color="auto"/>
      </w:divBdr>
    </w:div>
    <w:div w:id="743183183">
      <w:bodyDiv w:val="1"/>
      <w:marLeft w:val="0"/>
      <w:marRight w:val="0"/>
      <w:marTop w:val="0"/>
      <w:marBottom w:val="0"/>
      <w:divBdr>
        <w:top w:val="none" w:sz="0" w:space="0" w:color="auto"/>
        <w:left w:val="none" w:sz="0" w:space="0" w:color="auto"/>
        <w:bottom w:val="none" w:sz="0" w:space="0" w:color="auto"/>
        <w:right w:val="none" w:sz="0" w:space="0" w:color="auto"/>
      </w:divBdr>
      <w:divsChild>
        <w:div w:id="1288658688">
          <w:marLeft w:val="0"/>
          <w:marRight w:val="0"/>
          <w:marTop w:val="0"/>
          <w:marBottom w:val="0"/>
          <w:divBdr>
            <w:top w:val="none" w:sz="0" w:space="0" w:color="auto"/>
            <w:left w:val="none" w:sz="0" w:space="0" w:color="auto"/>
            <w:bottom w:val="none" w:sz="0" w:space="0" w:color="auto"/>
            <w:right w:val="none" w:sz="0" w:space="0" w:color="auto"/>
          </w:divBdr>
        </w:div>
      </w:divsChild>
    </w:div>
    <w:div w:id="771752470">
      <w:bodyDiv w:val="1"/>
      <w:marLeft w:val="0"/>
      <w:marRight w:val="0"/>
      <w:marTop w:val="0"/>
      <w:marBottom w:val="0"/>
      <w:divBdr>
        <w:top w:val="none" w:sz="0" w:space="0" w:color="auto"/>
        <w:left w:val="none" w:sz="0" w:space="0" w:color="auto"/>
        <w:bottom w:val="none" w:sz="0" w:space="0" w:color="auto"/>
        <w:right w:val="none" w:sz="0" w:space="0" w:color="auto"/>
      </w:divBdr>
    </w:div>
    <w:div w:id="801120907">
      <w:bodyDiv w:val="1"/>
      <w:marLeft w:val="0"/>
      <w:marRight w:val="0"/>
      <w:marTop w:val="0"/>
      <w:marBottom w:val="0"/>
      <w:divBdr>
        <w:top w:val="none" w:sz="0" w:space="0" w:color="auto"/>
        <w:left w:val="none" w:sz="0" w:space="0" w:color="auto"/>
        <w:bottom w:val="none" w:sz="0" w:space="0" w:color="auto"/>
        <w:right w:val="none" w:sz="0" w:space="0" w:color="auto"/>
      </w:divBdr>
      <w:divsChild>
        <w:div w:id="882016136">
          <w:marLeft w:val="0"/>
          <w:marRight w:val="0"/>
          <w:marTop w:val="0"/>
          <w:marBottom w:val="0"/>
          <w:divBdr>
            <w:top w:val="none" w:sz="0" w:space="0" w:color="auto"/>
            <w:left w:val="none" w:sz="0" w:space="0" w:color="auto"/>
            <w:bottom w:val="none" w:sz="0" w:space="0" w:color="auto"/>
            <w:right w:val="none" w:sz="0" w:space="0" w:color="auto"/>
          </w:divBdr>
        </w:div>
      </w:divsChild>
    </w:div>
    <w:div w:id="832792407">
      <w:bodyDiv w:val="1"/>
      <w:marLeft w:val="0"/>
      <w:marRight w:val="0"/>
      <w:marTop w:val="0"/>
      <w:marBottom w:val="0"/>
      <w:divBdr>
        <w:top w:val="none" w:sz="0" w:space="0" w:color="auto"/>
        <w:left w:val="none" w:sz="0" w:space="0" w:color="auto"/>
        <w:bottom w:val="none" w:sz="0" w:space="0" w:color="auto"/>
        <w:right w:val="none" w:sz="0" w:space="0" w:color="auto"/>
      </w:divBdr>
    </w:div>
    <w:div w:id="1193617217">
      <w:bodyDiv w:val="1"/>
      <w:marLeft w:val="0"/>
      <w:marRight w:val="0"/>
      <w:marTop w:val="0"/>
      <w:marBottom w:val="0"/>
      <w:divBdr>
        <w:top w:val="none" w:sz="0" w:space="0" w:color="auto"/>
        <w:left w:val="none" w:sz="0" w:space="0" w:color="auto"/>
        <w:bottom w:val="none" w:sz="0" w:space="0" w:color="auto"/>
        <w:right w:val="none" w:sz="0" w:space="0" w:color="auto"/>
      </w:divBdr>
      <w:divsChild>
        <w:div w:id="569656040">
          <w:marLeft w:val="0"/>
          <w:marRight w:val="0"/>
          <w:marTop w:val="0"/>
          <w:marBottom w:val="0"/>
          <w:divBdr>
            <w:top w:val="none" w:sz="0" w:space="0" w:color="auto"/>
            <w:left w:val="none" w:sz="0" w:space="0" w:color="auto"/>
            <w:bottom w:val="none" w:sz="0" w:space="0" w:color="auto"/>
            <w:right w:val="none" w:sz="0" w:space="0" w:color="auto"/>
          </w:divBdr>
        </w:div>
      </w:divsChild>
    </w:div>
    <w:div w:id="1289119825">
      <w:bodyDiv w:val="1"/>
      <w:marLeft w:val="0"/>
      <w:marRight w:val="0"/>
      <w:marTop w:val="0"/>
      <w:marBottom w:val="0"/>
      <w:divBdr>
        <w:top w:val="none" w:sz="0" w:space="0" w:color="auto"/>
        <w:left w:val="none" w:sz="0" w:space="0" w:color="auto"/>
        <w:bottom w:val="none" w:sz="0" w:space="0" w:color="auto"/>
        <w:right w:val="none" w:sz="0" w:space="0" w:color="auto"/>
      </w:divBdr>
      <w:divsChild>
        <w:div w:id="323095992">
          <w:marLeft w:val="0"/>
          <w:marRight w:val="0"/>
          <w:marTop w:val="0"/>
          <w:marBottom w:val="0"/>
          <w:divBdr>
            <w:top w:val="none" w:sz="0" w:space="0" w:color="auto"/>
            <w:left w:val="none" w:sz="0" w:space="0" w:color="auto"/>
            <w:bottom w:val="none" w:sz="0" w:space="0" w:color="auto"/>
            <w:right w:val="none" w:sz="0" w:space="0" w:color="auto"/>
          </w:divBdr>
        </w:div>
      </w:divsChild>
    </w:div>
    <w:div w:id="1310095433">
      <w:bodyDiv w:val="1"/>
      <w:marLeft w:val="0"/>
      <w:marRight w:val="0"/>
      <w:marTop w:val="0"/>
      <w:marBottom w:val="0"/>
      <w:divBdr>
        <w:top w:val="none" w:sz="0" w:space="0" w:color="auto"/>
        <w:left w:val="none" w:sz="0" w:space="0" w:color="auto"/>
        <w:bottom w:val="none" w:sz="0" w:space="0" w:color="auto"/>
        <w:right w:val="none" w:sz="0" w:space="0" w:color="auto"/>
      </w:divBdr>
    </w:div>
    <w:div w:id="1333222814">
      <w:bodyDiv w:val="1"/>
      <w:marLeft w:val="0"/>
      <w:marRight w:val="0"/>
      <w:marTop w:val="0"/>
      <w:marBottom w:val="0"/>
      <w:divBdr>
        <w:top w:val="none" w:sz="0" w:space="0" w:color="auto"/>
        <w:left w:val="none" w:sz="0" w:space="0" w:color="auto"/>
        <w:bottom w:val="none" w:sz="0" w:space="0" w:color="auto"/>
        <w:right w:val="none" w:sz="0" w:space="0" w:color="auto"/>
      </w:divBdr>
    </w:div>
    <w:div w:id="1371224732">
      <w:bodyDiv w:val="1"/>
      <w:marLeft w:val="0"/>
      <w:marRight w:val="0"/>
      <w:marTop w:val="0"/>
      <w:marBottom w:val="0"/>
      <w:divBdr>
        <w:top w:val="none" w:sz="0" w:space="0" w:color="auto"/>
        <w:left w:val="none" w:sz="0" w:space="0" w:color="auto"/>
        <w:bottom w:val="none" w:sz="0" w:space="0" w:color="auto"/>
        <w:right w:val="none" w:sz="0" w:space="0" w:color="auto"/>
      </w:divBdr>
      <w:divsChild>
        <w:div w:id="127667316">
          <w:marLeft w:val="0"/>
          <w:marRight w:val="0"/>
          <w:marTop w:val="0"/>
          <w:marBottom w:val="0"/>
          <w:divBdr>
            <w:top w:val="none" w:sz="0" w:space="0" w:color="auto"/>
            <w:left w:val="none" w:sz="0" w:space="0" w:color="auto"/>
            <w:bottom w:val="none" w:sz="0" w:space="0" w:color="auto"/>
            <w:right w:val="none" w:sz="0" w:space="0" w:color="auto"/>
          </w:divBdr>
        </w:div>
      </w:divsChild>
    </w:div>
    <w:div w:id="1484003469">
      <w:bodyDiv w:val="1"/>
      <w:marLeft w:val="0"/>
      <w:marRight w:val="0"/>
      <w:marTop w:val="0"/>
      <w:marBottom w:val="0"/>
      <w:divBdr>
        <w:top w:val="none" w:sz="0" w:space="0" w:color="auto"/>
        <w:left w:val="none" w:sz="0" w:space="0" w:color="auto"/>
        <w:bottom w:val="none" w:sz="0" w:space="0" w:color="auto"/>
        <w:right w:val="none" w:sz="0" w:space="0" w:color="auto"/>
      </w:divBdr>
      <w:divsChild>
        <w:div w:id="528882412">
          <w:marLeft w:val="0"/>
          <w:marRight w:val="0"/>
          <w:marTop w:val="0"/>
          <w:marBottom w:val="0"/>
          <w:divBdr>
            <w:top w:val="none" w:sz="0" w:space="0" w:color="auto"/>
            <w:left w:val="none" w:sz="0" w:space="0" w:color="auto"/>
            <w:bottom w:val="none" w:sz="0" w:space="0" w:color="auto"/>
            <w:right w:val="none" w:sz="0" w:space="0" w:color="auto"/>
          </w:divBdr>
        </w:div>
      </w:divsChild>
    </w:div>
    <w:div w:id="1656571869">
      <w:bodyDiv w:val="1"/>
      <w:marLeft w:val="0"/>
      <w:marRight w:val="0"/>
      <w:marTop w:val="0"/>
      <w:marBottom w:val="0"/>
      <w:divBdr>
        <w:top w:val="none" w:sz="0" w:space="0" w:color="auto"/>
        <w:left w:val="none" w:sz="0" w:space="0" w:color="auto"/>
        <w:bottom w:val="none" w:sz="0" w:space="0" w:color="auto"/>
        <w:right w:val="none" w:sz="0" w:space="0" w:color="auto"/>
      </w:divBdr>
    </w:div>
    <w:div w:id="2072582859">
      <w:bodyDiv w:val="1"/>
      <w:marLeft w:val="0"/>
      <w:marRight w:val="0"/>
      <w:marTop w:val="0"/>
      <w:marBottom w:val="0"/>
      <w:divBdr>
        <w:top w:val="none" w:sz="0" w:space="0" w:color="auto"/>
        <w:left w:val="none" w:sz="0" w:space="0" w:color="auto"/>
        <w:bottom w:val="none" w:sz="0" w:space="0" w:color="auto"/>
        <w:right w:val="none" w:sz="0" w:space="0" w:color="auto"/>
      </w:divBdr>
      <w:divsChild>
        <w:div w:id="1731804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065516-B8F3-4AB9-B68C-A59877BD1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2431</Words>
  <Characters>13860</Characters>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2022-10-26T16:47:00Z</dcterms:created>
  <dcterms:modified xsi:type="dcterms:W3CDTF">2022-10-26T16:47:00Z</dcterms:modified>
</cp:coreProperties>
</file>