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8648FFB" w:rsidP="389C2FD4" w:rsidRDefault="38648FFB" w14:paraId="4B4FA102" w14:textId="248D4401">
      <w:pPr>
        <w:pStyle w:val="Heading3"/>
        <w:bidi w:val="0"/>
        <w:jc w:val="center"/>
        <w:rPr>
          <w:rFonts w:ascii="Arial" w:hAnsi="Arial" w:eastAsia="Arial" w:cs="Arial"/>
          <w:b w:val="1"/>
          <w:bCs w:val="1"/>
          <w:noProof w:val="0"/>
          <w:sz w:val="32"/>
          <w:szCs w:val="32"/>
          <w:lang w:val="en-US"/>
        </w:rPr>
      </w:pPr>
      <w:r w:rsidRPr="389C2FD4" w:rsidR="5383E747">
        <w:rPr>
          <w:b w:val="1"/>
          <w:bCs w:val="1"/>
          <w:noProof w:val="0"/>
          <w:color w:val="auto"/>
          <w:sz w:val="32"/>
          <w:szCs w:val="32"/>
          <w:lang w:val="en-US"/>
        </w:rPr>
        <w:t>Assi</w:t>
      </w:r>
      <w:r w:rsidRPr="389C2FD4" w:rsidR="5383E747">
        <w:rPr>
          <w:b w:val="1"/>
          <w:bCs w:val="1"/>
          <w:noProof w:val="0"/>
          <w:color w:val="auto"/>
          <w:sz w:val="32"/>
          <w:szCs w:val="32"/>
          <w:lang w:val="en-US"/>
        </w:rPr>
        <w:t>gnment Title: Assessment 1 Group Discussio</w:t>
      </w:r>
      <w:r w:rsidRPr="389C2FD4" w:rsidR="5383E747">
        <w:rPr>
          <w:b w:val="1"/>
          <w:bCs w:val="1"/>
          <w:noProof w:val="0"/>
          <w:sz w:val="32"/>
          <w:szCs w:val="32"/>
          <w:lang w:val="en-US"/>
        </w:rPr>
        <w:t>n</w:t>
      </w:r>
    </w:p>
    <w:p w:rsidR="0AA11FCF" w:rsidP="3161AF13" w:rsidRDefault="0AA11FCF" w14:paraId="56158712" w14:textId="7C1D0F9D">
      <w:pPr>
        <w:pStyle w:val="Normal"/>
        <w:jc w:val="center"/>
        <w:rPr>
          <w:rFonts w:ascii="Arial" w:hAnsi="Arial" w:eastAsia="Arial" w:cs="Arial"/>
          <w:b w:val="1"/>
          <w:bCs w:val="1"/>
          <w:noProof w:val="0"/>
          <w:sz w:val="28"/>
          <w:szCs w:val="28"/>
          <w:lang w:val="en-US"/>
        </w:rPr>
      </w:pPr>
      <w:r w:rsidRPr="3161AF13" w:rsidR="0AA11FCF">
        <w:rPr>
          <w:rFonts w:ascii="Arial" w:hAnsi="Arial" w:eastAsia="Arial" w:cs="Arial"/>
          <w:b w:val="1"/>
          <w:bCs w:val="1"/>
          <w:noProof w:val="0"/>
          <w:sz w:val="28"/>
          <w:szCs w:val="28"/>
          <w:lang w:val="en-US"/>
        </w:rPr>
        <w:t>Student name: Sabirah Gardiner</w:t>
      </w:r>
    </w:p>
    <w:p w:rsidR="0AA11FCF" w:rsidP="3161AF13" w:rsidRDefault="0AA11FCF" w14:paraId="508D2302" w14:textId="4EC9CF19">
      <w:pPr>
        <w:pStyle w:val="Normal"/>
        <w:jc w:val="center"/>
        <w:rPr>
          <w:rFonts w:ascii="Arial" w:hAnsi="Arial" w:eastAsia="Arial" w:cs="Arial"/>
          <w:noProof w:val="0"/>
          <w:sz w:val="28"/>
          <w:szCs w:val="28"/>
          <w:lang w:val="en-US"/>
        </w:rPr>
      </w:pPr>
      <w:r w:rsidRPr="3161AF13" w:rsidR="0AA11FCF">
        <w:rPr>
          <w:rFonts w:ascii="Arial" w:hAnsi="Arial" w:eastAsia="Arial" w:cs="Arial"/>
          <w:b w:val="1"/>
          <w:bCs w:val="1"/>
          <w:noProof w:val="0"/>
          <w:sz w:val="28"/>
          <w:szCs w:val="28"/>
          <w:lang w:val="en-US"/>
        </w:rPr>
        <w:t>Student ID number:2318899</w:t>
      </w:r>
    </w:p>
    <w:p w:rsidR="7861D325" w:rsidP="3161AF13" w:rsidRDefault="7861D325" w14:paraId="4EEE829B" w14:textId="080D0608">
      <w:pPr>
        <w:pStyle w:val="Normal"/>
        <w:jc w:val="center"/>
        <w:rPr>
          <w:rFonts w:ascii="Arial" w:hAnsi="Arial" w:eastAsia="Arial" w:cs="Arial"/>
          <w:b w:val="1"/>
          <w:bCs w:val="1"/>
          <w:noProof w:val="0"/>
          <w:sz w:val="28"/>
          <w:szCs w:val="28"/>
          <w:lang w:val="en-US"/>
        </w:rPr>
      </w:pPr>
      <w:r w:rsidRPr="3161AF13" w:rsidR="7861D325">
        <w:rPr>
          <w:rFonts w:ascii="Arial" w:hAnsi="Arial" w:eastAsia="Arial" w:cs="Arial"/>
          <w:b w:val="1"/>
          <w:bCs w:val="1"/>
          <w:noProof w:val="0"/>
          <w:sz w:val="28"/>
          <w:szCs w:val="28"/>
          <w:lang w:val="en-US"/>
        </w:rPr>
        <w:t>Module:</w:t>
      </w:r>
      <w:r w:rsidRPr="3161AF13" w:rsidR="7861D325">
        <w:rPr>
          <w:rFonts w:ascii="Arial" w:hAnsi="Arial" w:eastAsia="Arial" w:cs="Arial"/>
          <w:noProof w:val="0"/>
          <w:sz w:val="28"/>
          <w:szCs w:val="28"/>
          <w:lang w:val="en-US"/>
        </w:rPr>
        <w:t xml:space="preserve"> </w:t>
      </w:r>
      <w:r w:rsidRPr="3161AF13" w:rsidR="7B1C3C6B">
        <w:rPr>
          <w:rFonts w:ascii="Arial" w:hAnsi="Arial" w:eastAsia="Arial" w:cs="Arial"/>
          <w:b w:val="1"/>
          <w:bCs w:val="1"/>
          <w:noProof w:val="0"/>
          <w:sz w:val="28"/>
          <w:szCs w:val="28"/>
          <w:lang w:val="en-US"/>
        </w:rPr>
        <w:t xml:space="preserve">Introduction to Public Health </w:t>
      </w:r>
    </w:p>
    <w:p w:rsidR="2AAC214D" w:rsidP="3161AF13" w:rsidRDefault="2AAC214D" w14:paraId="30122B86" w14:textId="77B0D3C1">
      <w:pPr>
        <w:pStyle w:val="Normal"/>
        <w:jc w:val="center"/>
        <w:rPr>
          <w:rFonts w:ascii="Arial" w:hAnsi="Arial" w:eastAsia="Arial" w:cs="Arial"/>
          <w:b w:val="1"/>
          <w:bCs w:val="1"/>
          <w:noProof w:val="0"/>
          <w:sz w:val="32"/>
          <w:szCs w:val="32"/>
          <w:lang w:val="en-US"/>
        </w:rPr>
      </w:pPr>
      <w:r w:rsidRPr="3161AF13" w:rsidR="2AAC214D">
        <w:rPr>
          <w:rFonts w:ascii="Arial" w:hAnsi="Arial" w:eastAsia="Arial" w:cs="Arial"/>
          <w:b w:val="1"/>
          <w:bCs w:val="1"/>
          <w:noProof w:val="0"/>
          <w:sz w:val="28"/>
          <w:szCs w:val="28"/>
          <w:lang w:val="en-US"/>
        </w:rPr>
        <w:t>Module code:</w:t>
      </w:r>
      <w:r w:rsidRPr="3161AF13" w:rsidR="2AAC214D">
        <w:rPr>
          <w:rFonts w:ascii="Arial" w:hAnsi="Arial" w:eastAsia="Arial" w:cs="Arial"/>
          <w:noProof w:val="0"/>
          <w:sz w:val="28"/>
          <w:szCs w:val="28"/>
          <w:lang w:val="en-US"/>
        </w:rPr>
        <w:t xml:space="preserve"> </w:t>
      </w:r>
      <w:r w:rsidRPr="3161AF13" w:rsidR="7B1C3C6B">
        <w:rPr>
          <w:rFonts w:ascii="Arial" w:hAnsi="Arial" w:eastAsia="Arial" w:cs="Arial"/>
          <w:b w:val="1"/>
          <w:bCs w:val="1"/>
          <w:noProof w:val="0"/>
          <w:sz w:val="28"/>
          <w:szCs w:val="28"/>
          <w:lang w:val="en-US"/>
        </w:rPr>
        <w:t>LCHS4008</w:t>
      </w:r>
    </w:p>
    <w:p w:rsidR="06762379" w:rsidP="3161AF13" w:rsidRDefault="06762379" w14:paraId="060E9D48" w14:textId="2774437C">
      <w:pPr>
        <w:pStyle w:val="Normal"/>
        <w:jc w:val="center"/>
        <w:rPr>
          <w:rFonts w:ascii="Arial" w:hAnsi="Arial" w:eastAsia="Arial" w:cs="Arial"/>
          <w:b w:val="1"/>
          <w:bCs w:val="1"/>
          <w:noProof w:val="0"/>
          <w:sz w:val="28"/>
          <w:szCs w:val="28"/>
          <w:lang w:val="en-US"/>
        </w:rPr>
      </w:pPr>
      <w:r w:rsidRPr="3161AF13" w:rsidR="06762379">
        <w:rPr>
          <w:rFonts w:ascii="Arial" w:hAnsi="Arial" w:eastAsia="Arial" w:cs="Arial"/>
          <w:b w:val="1"/>
          <w:bCs w:val="1"/>
          <w:noProof w:val="0"/>
          <w:sz w:val="28"/>
          <w:szCs w:val="28"/>
          <w:lang w:val="en-US"/>
        </w:rPr>
        <w:t>Case Study (Chickenpox in UK Schools)</w:t>
      </w:r>
    </w:p>
    <w:p w:rsidR="6A4C3CA6" w:rsidP="3161AF13" w:rsidRDefault="6A4C3CA6" w14:paraId="2CDF08B7" w14:textId="6C0119E4">
      <w:pPr>
        <w:pStyle w:val="Normal"/>
        <w:jc w:val="center"/>
        <w:rPr>
          <w:rFonts w:ascii="Arial" w:hAnsi="Arial" w:eastAsia="Arial" w:cs="Arial"/>
          <w:b w:val="1"/>
          <w:bCs w:val="1"/>
          <w:noProof w:val="0"/>
          <w:sz w:val="22"/>
          <w:szCs w:val="22"/>
          <w:lang w:val="en-US"/>
        </w:rPr>
      </w:pPr>
      <w:r w:rsidRPr="3161AF13" w:rsidR="6A4C3CA6">
        <w:rPr>
          <w:rFonts w:ascii="Arial" w:hAnsi="Arial" w:eastAsia="Arial" w:cs="Arial"/>
          <w:b w:val="1"/>
          <w:bCs w:val="1"/>
          <w:noProof w:val="0"/>
          <w:sz w:val="22"/>
          <w:szCs w:val="22"/>
          <w:lang w:val="en-US"/>
        </w:rPr>
        <w:t>Introduction</w:t>
      </w:r>
    </w:p>
    <w:p w:rsidR="3C4E3232" w:rsidP="3161AF13" w:rsidRDefault="3C4E3232" w14:paraId="7CEC1A34" w14:textId="739C6AD6">
      <w:pPr>
        <w:pStyle w:val="Normal"/>
        <w:jc w:val="center"/>
        <w:rPr>
          <w:rFonts w:ascii="Arial" w:hAnsi="Arial" w:eastAsia="Arial" w:cs="Arial"/>
          <w:b w:val="1"/>
          <w:bCs w:val="1"/>
          <w:noProof w:val="0"/>
          <w:sz w:val="22"/>
          <w:szCs w:val="22"/>
          <w:lang w:val="en-GB"/>
        </w:rPr>
      </w:pPr>
      <w:r w:rsidRPr="3161AF13" w:rsidR="3C4E3232">
        <w:rPr>
          <w:rFonts w:ascii="Arial" w:hAnsi="Arial" w:eastAsia="Arial" w:cs="Arial"/>
          <w:b w:val="1"/>
          <w:bCs w:val="1"/>
          <w:noProof w:val="0"/>
          <w:sz w:val="22"/>
          <w:szCs w:val="22"/>
          <w:lang w:val="en-US"/>
        </w:rPr>
        <w:t xml:space="preserve">Good </w:t>
      </w:r>
      <w:r w:rsidRPr="3161AF13" w:rsidR="0AA79BD3">
        <w:rPr>
          <w:rFonts w:ascii="Arial" w:hAnsi="Arial" w:eastAsia="Arial" w:cs="Arial"/>
          <w:b w:val="1"/>
          <w:bCs w:val="1"/>
          <w:noProof w:val="0"/>
          <w:sz w:val="22"/>
          <w:szCs w:val="22"/>
          <w:lang w:val="en-US"/>
        </w:rPr>
        <w:t>morning,</w:t>
      </w:r>
      <w:r w:rsidRPr="3161AF13" w:rsidR="3C4E3232">
        <w:rPr>
          <w:rFonts w:ascii="Arial" w:hAnsi="Arial" w:eastAsia="Arial" w:cs="Arial"/>
          <w:b w:val="1"/>
          <w:bCs w:val="1"/>
          <w:noProof w:val="0"/>
          <w:sz w:val="22"/>
          <w:szCs w:val="22"/>
          <w:lang w:val="en-US"/>
        </w:rPr>
        <w:t xml:space="preserve"> my name is Sabirah </w:t>
      </w:r>
      <w:r w:rsidRPr="3161AF13" w:rsidR="61A7331D">
        <w:rPr>
          <w:rFonts w:ascii="Arial" w:hAnsi="Arial" w:eastAsia="Arial" w:cs="Arial"/>
          <w:b w:val="1"/>
          <w:bCs w:val="1"/>
          <w:noProof w:val="0"/>
          <w:sz w:val="22"/>
          <w:szCs w:val="22"/>
          <w:lang w:val="en-US"/>
        </w:rPr>
        <w:t>Gardiner,</w:t>
      </w:r>
      <w:r w:rsidRPr="3161AF13" w:rsidR="3C4E3232">
        <w:rPr>
          <w:rFonts w:ascii="Arial" w:hAnsi="Arial" w:eastAsia="Arial" w:cs="Arial"/>
          <w:b w:val="1"/>
          <w:bCs w:val="1"/>
          <w:noProof w:val="0"/>
          <w:sz w:val="22"/>
          <w:szCs w:val="22"/>
          <w:lang w:val="en-US"/>
        </w:rPr>
        <w:t xml:space="preserve"> </w:t>
      </w:r>
      <w:r w:rsidRPr="3161AF13" w:rsidR="6744CC18">
        <w:rPr>
          <w:rFonts w:ascii="Arial" w:hAnsi="Arial" w:eastAsia="Arial" w:cs="Arial"/>
          <w:b w:val="1"/>
          <w:bCs w:val="1"/>
          <w:noProof w:val="0"/>
          <w:sz w:val="22"/>
          <w:szCs w:val="22"/>
          <w:lang w:val="en-US"/>
        </w:rPr>
        <w:t>module Introduction to public health</w:t>
      </w:r>
      <w:r w:rsidRPr="3161AF13" w:rsidR="6744CC18">
        <w:rPr>
          <w:rFonts w:ascii="Arial" w:hAnsi="Arial" w:eastAsia="Arial" w:cs="Arial"/>
          <w:b w:val="1"/>
          <w:bCs w:val="1"/>
          <w:noProof w:val="0"/>
          <w:sz w:val="22"/>
          <w:szCs w:val="22"/>
          <w:lang w:val="en-GB"/>
        </w:rPr>
        <w:t xml:space="preserve"> </w:t>
      </w:r>
      <w:r w:rsidRPr="3161AF13" w:rsidR="06EF518C">
        <w:rPr>
          <w:rFonts w:ascii="Arial" w:hAnsi="Arial" w:eastAsia="Arial" w:cs="Arial"/>
          <w:b w:val="1"/>
          <w:bCs w:val="1"/>
          <w:noProof w:val="0"/>
          <w:sz w:val="22"/>
          <w:szCs w:val="22"/>
          <w:lang w:val="en-GB"/>
        </w:rPr>
        <w:t>and</w:t>
      </w:r>
      <w:r w:rsidRPr="3161AF13" w:rsidR="6744CC18">
        <w:rPr>
          <w:rFonts w:ascii="Arial" w:hAnsi="Arial" w:eastAsia="Arial" w:cs="Arial"/>
          <w:b w:val="1"/>
          <w:bCs w:val="1"/>
          <w:noProof w:val="0"/>
          <w:sz w:val="22"/>
          <w:szCs w:val="22"/>
          <w:lang w:val="en-GB"/>
        </w:rPr>
        <w:t xml:space="preserve"> today </w:t>
      </w:r>
      <w:r w:rsidRPr="3161AF13" w:rsidR="6744CC18">
        <w:rPr>
          <w:rFonts w:ascii="Arial" w:hAnsi="Arial" w:eastAsia="Arial" w:cs="Arial"/>
          <w:b w:val="1"/>
          <w:bCs w:val="1"/>
          <w:noProof w:val="0"/>
          <w:sz w:val="22"/>
          <w:szCs w:val="22"/>
          <w:lang w:val="en-GB"/>
        </w:rPr>
        <w:t>I'll</w:t>
      </w:r>
      <w:r w:rsidRPr="3161AF13" w:rsidR="6744CC18">
        <w:rPr>
          <w:rFonts w:ascii="Arial" w:hAnsi="Arial" w:eastAsia="Arial" w:cs="Arial"/>
          <w:b w:val="1"/>
          <w:bCs w:val="1"/>
          <w:noProof w:val="0"/>
          <w:sz w:val="22"/>
          <w:szCs w:val="22"/>
          <w:lang w:val="en-GB"/>
        </w:rPr>
        <w:t xml:space="preserve"> be presenting my case study on chicken pox. Chickenpox is an acute infection disease caused by the. </w:t>
      </w:r>
      <w:r w:rsidRPr="3161AF13" w:rsidR="21A01A62">
        <w:rPr>
          <w:rFonts w:ascii="Arial" w:hAnsi="Arial" w:eastAsia="Arial" w:cs="Arial"/>
          <w:b w:val="1"/>
          <w:bCs w:val="1"/>
          <w:noProof w:val="0"/>
          <w:sz w:val="22"/>
          <w:szCs w:val="22"/>
          <w:lang w:val="en-GB"/>
        </w:rPr>
        <w:t>varicella</w:t>
      </w:r>
      <w:r w:rsidRPr="3161AF13" w:rsidR="533D3A68">
        <w:rPr>
          <w:rFonts w:ascii="Arial" w:hAnsi="Arial" w:eastAsia="Arial" w:cs="Arial"/>
          <w:b w:val="1"/>
          <w:bCs w:val="1"/>
          <w:noProof w:val="0"/>
          <w:sz w:val="22"/>
          <w:szCs w:val="22"/>
          <w:lang w:val="en-GB"/>
        </w:rPr>
        <w:t xml:space="preserve">- zoster virus, </w:t>
      </w:r>
      <w:r w:rsidRPr="3161AF13" w:rsidR="74DDE35B">
        <w:rPr>
          <w:rFonts w:ascii="Arial" w:hAnsi="Arial" w:eastAsia="Arial" w:cs="Arial"/>
          <w:b w:val="1"/>
          <w:bCs w:val="1"/>
          <w:noProof w:val="0"/>
          <w:sz w:val="22"/>
          <w:szCs w:val="22"/>
          <w:lang w:val="en-GB"/>
        </w:rPr>
        <w:t>most</w:t>
      </w:r>
      <w:r w:rsidRPr="3161AF13" w:rsidR="533D3A68">
        <w:rPr>
          <w:rFonts w:ascii="Arial" w:hAnsi="Arial" w:eastAsia="Arial" w:cs="Arial"/>
          <w:b w:val="1"/>
          <w:bCs w:val="1"/>
          <w:noProof w:val="0"/>
          <w:sz w:val="22"/>
          <w:szCs w:val="22"/>
          <w:lang w:val="en-GB"/>
        </w:rPr>
        <w:t xml:space="preserve"> common in children under 10. </w:t>
      </w:r>
      <w:r w:rsidRPr="3161AF13" w:rsidR="79EDE957">
        <w:rPr>
          <w:rFonts w:ascii="Arial" w:hAnsi="Arial" w:eastAsia="Arial" w:cs="Arial"/>
          <w:b w:val="1"/>
          <w:bCs w:val="1"/>
          <w:noProof w:val="0"/>
          <w:sz w:val="22"/>
          <w:szCs w:val="22"/>
          <w:lang w:val="en-US"/>
        </w:rPr>
        <w:t xml:space="preserve">In our example, Roma, a </w:t>
      </w:r>
      <w:r w:rsidRPr="3161AF13" w:rsidR="6CA2480A">
        <w:rPr>
          <w:rFonts w:ascii="Arial" w:hAnsi="Arial" w:eastAsia="Arial" w:cs="Arial"/>
          <w:b w:val="1"/>
          <w:bCs w:val="1"/>
          <w:noProof w:val="0"/>
          <w:sz w:val="22"/>
          <w:szCs w:val="22"/>
          <w:lang w:val="en-US"/>
        </w:rPr>
        <w:t>7-year-old</w:t>
      </w:r>
      <w:r w:rsidRPr="3161AF13" w:rsidR="79EDE957">
        <w:rPr>
          <w:rFonts w:ascii="Arial" w:hAnsi="Arial" w:eastAsia="Arial" w:cs="Arial"/>
          <w:b w:val="1"/>
          <w:bCs w:val="1"/>
          <w:noProof w:val="0"/>
          <w:sz w:val="22"/>
          <w:szCs w:val="22"/>
          <w:lang w:val="en-US"/>
        </w:rPr>
        <w:t>, developed itchy spots in class and within days, 2 classmates were also absent with chickenpox.</w:t>
      </w:r>
      <w:r w:rsidRPr="3161AF13" w:rsidR="79EDE957">
        <w:rPr>
          <w:rFonts w:ascii="Arial" w:hAnsi="Arial" w:eastAsia="Arial" w:cs="Arial"/>
          <w:b w:val="1"/>
          <w:bCs w:val="1"/>
          <w:noProof w:val="0"/>
          <w:sz w:val="22"/>
          <w:szCs w:val="22"/>
          <w:lang w:val="en-GB"/>
        </w:rPr>
        <w:t xml:space="preserve"> This shows how quickly an outbreak can spread in a school setting. </w:t>
      </w:r>
      <w:r w:rsidRPr="3161AF13" w:rsidR="79EDE957">
        <w:rPr>
          <w:rFonts w:ascii="Arial" w:hAnsi="Arial" w:eastAsia="Arial" w:cs="Arial"/>
          <w:b w:val="1"/>
          <w:bCs w:val="1"/>
          <w:noProof w:val="0"/>
          <w:sz w:val="22"/>
          <w:szCs w:val="22"/>
          <w:lang w:val="en-GB"/>
        </w:rPr>
        <w:t>I'll</w:t>
      </w:r>
      <w:r w:rsidRPr="3161AF13" w:rsidR="79EDE957">
        <w:rPr>
          <w:rFonts w:ascii="Arial" w:hAnsi="Arial" w:eastAsia="Arial" w:cs="Arial"/>
          <w:b w:val="1"/>
          <w:bCs w:val="1"/>
          <w:noProof w:val="0"/>
          <w:sz w:val="22"/>
          <w:szCs w:val="22"/>
          <w:lang w:val="en-GB"/>
        </w:rPr>
        <w:t xml:space="preserve"> now discuss how we measure, monitor,</w:t>
      </w:r>
      <w:r w:rsidRPr="3161AF13" w:rsidR="5FBB75E2">
        <w:rPr>
          <w:rFonts w:ascii="Arial" w:hAnsi="Arial" w:eastAsia="Arial" w:cs="Arial"/>
          <w:b w:val="1"/>
          <w:bCs w:val="1"/>
          <w:noProof w:val="0"/>
          <w:sz w:val="22"/>
          <w:szCs w:val="22"/>
          <w:lang w:val="en-GB"/>
        </w:rPr>
        <w:t xml:space="preserve"> and</w:t>
      </w:r>
      <w:r w:rsidRPr="3161AF13" w:rsidR="79EDE957">
        <w:rPr>
          <w:rFonts w:ascii="Arial" w:hAnsi="Arial" w:eastAsia="Arial" w:cs="Arial"/>
          <w:b w:val="1"/>
          <w:bCs w:val="1"/>
          <w:noProof w:val="0"/>
          <w:sz w:val="22"/>
          <w:szCs w:val="22"/>
          <w:lang w:val="en-GB"/>
        </w:rPr>
        <w:t xml:space="preserve"> control. </w:t>
      </w:r>
      <w:r w:rsidRPr="3161AF13" w:rsidR="79EDE957">
        <w:rPr>
          <w:rFonts w:ascii="Arial" w:hAnsi="Arial" w:eastAsia="Arial" w:cs="Arial"/>
          <w:b w:val="1"/>
          <w:bCs w:val="1"/>
          <w:noProof w:val="0"/>
          <w:sz w:val="22"/>
          <w:szCs w:val="22"/>
          <w:lang w:val="en-GB"/>
        </w:rPr>
        <w:t>such</w:t>
      </w:r>
      <w:r w:rsidRPr="3161AF13" w:rsidR="79EDE957">
        <w:rPr>
          <w:rFonts w:ascii="Arial" w:hAnsi="Arial" w:eastAsia="Arial" w:cs="Arial"/>
          <w:b w:val="1"/>
          <w:bCs w:val="1"/>
          <w:noProof w:val="0"/>
          <w:sz w:val="22"/>
          <w:szCs w:val="22"/>
          <w:lang w:val="en-GB"/>
        </w:rPr>
        <w:t xml:space="preserve"> outbreaks, the UK's public health strategies, and </w:t>
      </w:r>
      <w:r w:rsidRPr="3161AF13" w:rsidR="589B14DB">
        <w:rPr>
          <w:rFonts w:ascii="Arial" w:hAnsi="Arial" w:eastAsia="Arial" w:cs="Arial"/>
          <w:b w:val="1"/>
          <w:bCs w:val="1"/>
          <w:noProof w:val="0"/>
          <w:sz w:val="22"/>
          <w:szCs w:val="22"/>
          <w:lang w:val="en-GB"/>
        </w:rPr>
        <w:t>some</w:t>
      </w:r>
      <w:r w:rsidRPr="3161AF13" w:rsidR="79EDE957">
        <w:rPr>
          <w:rFonts w:ascii="Arial" w:hAnsi="Arial" w:eastAsia="Arial" w:cs="Arial"/>
          <w:b w:val="1"/>
          <w:bCs w:val="1"/>
          <w:noProof w:val="0"/>
          <w:sz w:val="22"/>
          <w:szCs w:val="22"/>
          <w:lang w:val="en-GB"/>
        </w:rPr>
        <w:t xml:space="preserve"> recommendations.</w:t>
      </w:r>
    </w:p>
    <w:p w:rsidR="5828A0F1" w:rsidP="3161AF13" w:rsidRDefault="5828A0F1" w14:paraId="3E3921E8" w14:textId="212472D0">
      <w:pPr>
        <w:pStyle w:val="ListParagraph"/>
        <w:numPr>
          <w:ilvl w:val="0"/>
          <w:numId w:val="2"/>
        </w:numPr>
        <w:jc w:val="left"/>
        <w:rPr>
          <w:rFonts w:ascii="Arial" w:hAnsi="Arial" w:eastAsia="Arial" w:cs="Arial"/>
          <w:b w:val="1"/>
          <w:bCs w:val="1"/>
          <w:noProof w:val="0"/>
          <w:sz w:val="22"/>
          <w:szCs w:val="22"/>
          <w:lang w:val="en-GB"/>
        </w:rPr>
      </w:pPr>
      <w:r w:rsidRPr="3161AF13" w:rsidR="5828A0F1">
        <w:rPr>
          <w:rFonts w:ascii="Arial" w:hAnsi="Arial" w:eastAsia="Arial" w:cs="Arial"/>
          <w:b w:val="1"/>
          <w:bCs w:val="1"/>
          <w:noProof w:val="0"/>
          <w:sz w:val="22"/>
          <w:szCs w:val="22"/>
          <w:lang w:val="en-GB"/>
        </w:rPr>
        <w:t>“</w:t>
      </w:r>
      <w:r w:rsidRPr="3161AF13" w:rsidR="6ECC33AF">
        <w:rPr>
          <w:rFonts w:ascii="Arial" w:hAnsi="Arial" w:eastAsia="Arial" w:cs="Arial"/>
          <w:b w:val="1"/>
          <w:bCs w:val="1"/>
          <w:noProof w:val="0"/>
          <w:sz w:val="22"/>
          <w:szCs w:val="22"/>
          <w:lang w:val="en-GB"/>
        </w:rPr>
        <w:t xml:space="preserve">What are the main approaches and strategies that could be used to measure an infection disease outbreak? To measure an outbreak, we need reliable data. In the UK, suspected cases are reported by schools, GPS, and hospitals to local protection teams. </w:t>
      </w:r>
      <w:r w:rsidRPr="3161AF13" w:rsidR="553FB585">
        <w:rPr>
          <w:rFonts w:ascii="Arial" w:hAnsi="Arial" w:eastAsia="Arial" w:cs="Arial"/>
          <w:b w:val="1"/>
          <w:bCs w:val="1"/>
          <w:noProof w:val="0"/>
          <w:sz w:val="22"/>
          <w:szCs w:val="22"/>
          <w:lang w:val="en-GB"/>
        </w:rPr>
        <w:t>The NHS and UK Health Security Agency collect data on incidence and prevalence. School absent records, GP consultations, and hospital admissions are all measurable indicators. Epidemiology</w:t>
      </w:r>
      <w:r w:rsidRPr="3161AF13" w:rsidR="722C4B67">
        <w:rPr>
          <w:rFonts w:ascii="Arial" w:hAnsi="Arial" w:eastAsia="Arial" w:cs="Arial"/>
          <w:b w:val="1"/>
          <w:bCs w:val="1"/>
          <w:noProof w:val="0"/>
          <w:sz w:val="22"/>
          <w:szCs w:val="22"/>
          <w:lang w:val="en-GB"/>
        </w:rPr>
        <w:t xml:space="preserve"> </w:t>
      </w:r>
      <w:r w:rsidRPr="3161AF13" w:rsidR="553FB585">
        <w:rPr>
          <w:rFonts w:ascii="Arial" w:hAnsi="Arial" w:eastAsia="Arial" w:cs="Arial"/>
          <w:b w:val="1"/>
          <w:bCs w:val="1"/>
          <w:noProof w:val="0"/>
          <w:sz w:val="22"/>
          <w:szCs w:val="22"/>
          <w:lang w:val="en-GB"/>
        </w:rPr>
        <w:t xml:space="preserve">studies, such as household surveys also help estimate how widespread chicken pox is. Measurement is about </w:t>
      </w:r>
      <w:r w:rsidRPr="3161AF13" w:rsidR="553FB585">
        <w:rPr>
          <w:rFonts w:ascii="Arial" w:hAnsi="Arial" w:eastAsia="Arial" w:cs="Arial"/>
          <w:b w:val="1"/>
          <w:bCs w:val="1"/>
          <w:noProof w:val="0"/>
          <w:sz w:val="22"/>
          <w:szCs w:val="22"/>
          <w:lang w:val="en-GB"/>
        </w:rPr>
        <w:t>establishing</w:t>
      </w:r>
      <w:r w:rsidRPr="3161AF13" w:rsidR="553FB585">
        <w:rPr>
          <w:rFonts w:ascii="Arial" w:hAnsi="Arial" w:eastAsia="Arial" w:cs="Arial"/>
          <w:b w:val="1"/>
          <w:bCs w:val="1"/>
          <w:noProof w:val="0"/>
          <w:sz w:val="22"/>
          <w:szCs w:val="22"/>
          <w:lang w:val="en-GB"/>
        </w:rPr>
        <w:t xml:space="preserve"> the scale of the outbreak.</w:t>
      </w:r>
      <w:r w:rsidRPr="3161AF13" w:rsidR="7483049F">
        <w:rPr>
          <w:rFonts w:ascii="Arial" w:hAnsi="Arial" w:eastAsia="Arial" w:cs="Arial"/>
          <w:b w:val="1"/>
          <w:bCs w:val="1"/>
          <w:noProof w:val="0"/>
          <w:sz w:val="22"/>
          <w:szCs w:val="22"/>
          <w:lang w:val="en-GB"/>
        </w:rPr>
        <w:t>”</w:t>
      </w:r>
    </w:p>
    <w:p w:rsidR="3161AF13" w:rsidP="3161AF13" w:rsidRDefault="3161AF13" w14:paraId="68308839" w14:textId="70EF69F5">
      <w:pPr>
        <w:pStyle w:val="Normal"/>
        <w:jc w:val="left"/>
        <w:rPr>
          <w:rFonts w:ascii="Arial" w:hAnsi="Arial" w:eastAsia="Arial" w:cs="Arial"/>
          <w:b w:val="1"/>
          <w:bCs w:val="1"/>
          <w:noProof w:val="0"/>
          <w:sz w:val="22"/>
          <w:szCs w:val="22"/>
          <w:lang w:val="en-GB"/>
        </w:rPr>
      </w:pPr>
    </w:p>
    <w:p w:rsidR="7483049F" w:rsidP="3161AF13" w:rsidRDefault="7483049F" w14:paraId="3FF01FCF" w14:textId="665D8CA8">
      <w:pPr>
        <w:pStyle w:val="ListParagraph"/>
        <w:numPr>
          <w:ilvl w:val="0"/>
          <w:numId w:val="2"/>
        </w:numPr>
        <w:jc w:val="left"/>
        <w:rPr>
          <w:rFonts w:ascii="Arial" w:hAnsi="Arial" w:eastAsia="Arial" w:cs="Arial"/>
          <w:b w:val="1"/>
          <w:bCs w:val="1"/>
          <w:noProof w:val="0"/>
          <w:sz w:val="22"/>
          <w:szCs w:val="22"/>
          <w:lang w:val="en-GB"/>
        </w:rPr>
      </w:pPr>
      <w:r w:rsidRPr="3161AF13" w:rsidR="7483049F">
        <w:rPr>
          <w:rFonts w:ascii="Arial" w:hAnsi="Arial" w:eastAsia="Arial" w:cs="Arial"/>
          <w:b w:val="1"/>
          <w:bCs w:val="1"/>
          <w:noProof w:val="0"/>
          <w:sz w:val="22"/>
          <w:szCs w:val="22"/>
          <w:lang w:val="en-GB"/>
        </w:rPr>
        <w:t xml:space="preserve">What are the main approaches and strategies that could be used to </w:t>
      </w:r>
      <w:r w:rsidRPr="3161AF13" w:rsidR="7483049F">
        <w:rPr>
          <w:rFonts w:ascii="Arial" w:hAnsi="Arial" w:eastAsia="Arial" w:cs="Arial"/>
          <w:b w:val="1"/>
          <w:bCs w:val="1"/>
          <w:noProof w:val="0"/>
          <w:sz w:val="22"/>
          <w:szCs w:val="22"/>
          <w:lang w:val="en-GB"/>
        </w:rPr>
        <w:t>monitor</w:t>
      </w:r>
      <w:r w:rsidRPr="3161AF13" w:rsidR="7483049F">
        <w:rPr>
          <w:rFonts w:ascii="Arial" w:hAnsi="Arial" w:eastAsia="Arial" w:cs="Arial"/>
          <w:b w:val="1"/>
          <w:bCs w:val="1"/>
          <w:noProof w:val="0"/>
          <w:sz w:val="22"/>
          <w:szCs w:val="22"/>
          <w:lang w:val="en-GB"/>
        </w:rPr>
        <w:t xml:space="preserve"> an infectious disease? Outbreak? “Monitoring goes beyond measurement- </w:t>
      </w:r>
      <w:r w:rsidRPr="3161AF13" w:rsidR="7483049F">
        <w:rPr>
          <w:rFonts w:ascii="Arial" w:hAnsi="Arial" w:eastAsia="Arial" w:cs="Arial"/>
          <w:b w:val="1"/>
          <w:bCs w:val="1"/>
          <w:noProof w:val="0"/>
          <w:sz w:val="22"/>
          <w:szCs w:val="22"/>
          <w:lang w:val="en-GB"/>
        </w:rPr>
        <w:t>it's</w:t>
      </w:r>
      <w:r w:rsidRPr="3161AF13" w:rsidR="7483049F">
        <w:rPr>
          <w:rFonts w:ascii="Arial" w:hAnsi="Arial" w:eastAsia="Arial" w:cs="Arial"/>
          <w:b w:val="1"/>
          <w:bCs w:val="1"/>
          <w:noProof w:val="0"/>
          <w:sz w:val="22"/>
          <w:szCs w:val="22"/>
          <w:lang w:val="en-GB"/>
        </w:rPr>
        <w:t xml:space="preserve"> about tracking changes over time</w:t>
      </w:r>
      <w:r w:rsidRPr="3161AF13" w:rsidR="1231081C">
        <w:rPr>
          <w:rFonts w:ascii="Arial" w:hAnsi="Arial" w:eastAsia="Arial" w:cs="Arial"/>
          <w:b w:val="1"/>
          <w:bCs w:val="1"/>
          <w:noProof w:val="0"/>
          <w:sz w:val="22"/>
          <w:szCs w:val="22"/>
          <w:lang w:val="en-GB"/>
        </w:rPr>
        <w:t xml:space="preserve">. Weekly report </w:t>
      </w:r>
      <w:bookmarkStart w:name="_Int_7JhNbJQE" w:id="826056246"/>
      <w:r w:rsidRPr="3161AF13" w:rsidR="1231081C">
        <w:rPr>
          <w:rFonts w:ascii="Arial" w:hAnsi="Arial" w:eastAsia="Arial" w:cs="Arial"/>
          <w:b w:val="1"/>
          <w:bCs w:val="1"/>
          <w:noProof w:val="0"/>
          <w:sz w:val="22"/>
          <w:szCs w:val="22"/>
          <w:lang w:val="en-GB"/>
        </w:rPr>
        <w:t>show</w:t>
      </w:r>
      <w:bookmarkEnd w:id="826056246"/>
      <w:r w:rsidRPr="3161AF13" w:rsidR="1231081C">
        <w:rPr>
          <w:rFonts w:ascii="Arial" w:hAnsi="Arial" w:eastAsia="Arial" w:cs="Arial"/>
          <w:b w:val="1"/>
          <w:bCs w:val="1"/>
          <w:noProof w:val="0"/>
          <w:sz w:val="22"/>
          <w:szCs w:val="22"/>
          <w:lang w:val="en-GB"/>
        </w:rPr>
        <w:t xml:space="preserve"> whether cases are rising or falling. Geographic mapping </w:t>
      </w:r>
      <w:r w:rsidRPr="3161AF13" w:rsidR="1231081C">
        <w:rPr>
          <w:rFonts w:ascii="Arial" w:hAnsi="Arial" w:eastAsia="Arial" w:cs="Arial"/>
          <w:b w:val="1"/>
          <w:bCs w:val="1"/>
          <w:noProof w:val="0"/>
          <w:sz w:val="22"/>
          <w:szCs w:val="22"/>
          <w:lang w:val="en-GB"/>
        </w:rPr>
        <w:t>identifies</w:t>
      </w:r>
      <w:r w:rsidRPr="3161AF13" w:rsidR="1231081C">
        <w:rPr>
          <w:rFonts w:ascii="Arial" w:hAnsi="Arial" w:eastAsia="Arial" w:cs="Arial"/>
          <w:b w:val="1"/>
          <w:bCs w:val="1"/>
          <w:noProof w:val="0"/>
          <w:sz w:val="22"/>
          <w:szCs w:val="22"/>
          <w:lang w:val="en-GB"/>
        </w:rPr>
        <w:t xml:space="preserve"> clusters, such as schools or regions, where outbreaks are concentrated. Age- specific monitoring is </w:t>
      </w:r>
      <w:r w:rsidRPr="3161AF13" w:rsidR="1231081C">
        <w:rPr>
          <w:rFonts w:ascii="Arial" w:hAnsi="Arial" w:eastAsia="Arial" w:cs="Arial"/>
          <w:b w:val="1"/>
          <w:bCs w:val="1"/>
          <w:noProof w:val="0"/>
          <w:sz w:val="22"/>
          <w:szCs w:val="22"/>
          <w:lang w:val="en-GB"/>
        </w:rPr>
        <w:t>important, since</w:t>
      </w:r>
      <w:r w:rsidRPr="3161AF13" w:rsidR="1231081C">
        <w:rPr>
          <w:rFonts w:ascii="Arial" w:hAnsi="Arial" w:eastAsia="Arial" w:cs="Arial"/>
          <w:b w:val="1"/>
          <w:bCs w:val="1"/>
          <w:noProof w:val="0"/>
          <w:sz w:val="22"/>
          <w:szCs w:val="22"/>
          <w:lang w:val="en-GB"/>
        </w:rPr>
        <w:t xml:space="preserve"> children under 10 are most affected. Hospital admissions are also </w:t>
      </w:r>
      <w:r w:rsidRPr="3161AF13" w:rsidR="1231081C">
        <w:rPr>
          <w:rFonts w:ascii="Arial" w:hAnsi="Arial" w:eastAsia="Arial" w:cs="Arial"/>
          <w:b w:val="1"/>
          <w:bCs w:val="1"/>
          <w:noProof w:val="0"/>
          <w:sz w:val="22"/>
          <w:szCs w:val="22"/>
          <w:lang w:val="en-GB"/>
        </w:rPr>
        <w:t>monitored</w:t>
      </w:r>
      <w:r w:rsidRPr="3161AF13" w:rsidR="1231081C">
        <w:rPr>
          <w:rFonts w:ascii="Arial" w:hAnsi="Arial" w:eastAsia="Arial" w:cs="Arial"/>
          <w:b w:val="1"/>
          <w:bCs w:val="1"/>
          <w:noProof w:val="0"/>
          <w:sz w:val="22"/>
          <w:szCs w:val="22"/>
          <w:lang w:val="en-GB"/>
        </w:rPr>
        <w:t xml:space="preserve"> to </w:t>
      </w:r>
      <w:r w:rsidRPr="3161AF13" w:rsidR="1231081C">
        <w:rPr>
          <w:rFonts w:ascii="Arial" w:hAnsi="Arial" w:eastAsia="Arial" w:cs="Arial"/>
          <w:b w:val="1"/>
          <w:bCs w:val="1"/>
          <w:noProof w:val="0"/>
          <w:sz w:val="22"/>
          <w:szCs w:val="22"/>
          <w:lang w:val="en-GB"/>
        </w:rPr>
        <w:t>identify</w:t>
      </w:r>
      <w:r w:rsidRPr="3161AF13" w:rsidR="1231081C">
        <w:rPr>
          <w:rFonts w:ascii="Arial" w:hAnsi="Arial" w:eastAsia="Arial" w:cs="Arial"/>
          <w:b w:val="1"/>
          <w:bCs w:val="1"/>
          <w:noProof w:val="0"/>
          <w:sz w:val="22"/>
          <w:szCs w:val="22"/>
          <w:lang w:val="en-GB"/>
        </w:rPr>
        <w:t xml:space="preserve"> severe cases in adults or vulnerable groups. Monitoring ensures. We can respond quickly if the outbreak worsens.”</w:t>
      </w:r>
    </w:p>
    <w:p w:rsidR="3161AF13" w:rsidP="3161AF13" w:rsidRDefault="3161AF13" w14:paraId="623FD10C" w14:textId="134B44A8">
      <w:pPr>
        <w:pStyle w:val="Normal"/>
        <w:jc w:val="left"/>
        <w:rPr>
          <w:rFonts w:ascii="Arial" w:hAnsi="Arial" w:eastAsia="Arial" w:cs="Arial"/>
          <w:b w:val="1"/>
          <w:bCs w:val="1"/>
          <w:noProof w:val="0"/>
          <w:sz w:val="22"/>
          <w:szCs w:val="22"/>
          <w:lang w:val="en-GB"/>
        </w:rPr>
      </w:pPr>
    </w:p>
    <w:p w:rsidR="3161AF13" w:rsidP="3161AF13" w:rsidRDefault="3161AF13" w14:paraId="71784ADD" w14:textId="690EA378">
      <w:pPr>
        <w:pStyle w:val="Normal"/>
        <w:jc w:val="left"/>
        <w:rPr>
          <w:rFonts w:ascii="Arial" w:hAnsi="Arial" w:eastAsia="Arial" w:cs="Arial"/>
          <w:b w:val="1"/>
          <w:bCs w:val="1"/>
          <w:noProof w:val="0"/>
          <w:sz w:val="22"/>
          <w:szCs w:val="22"/>
          <w:lang w:val="en-GB"/>
        </w:rPr>
      </w:pPr>
    </w:p>
    <w:p w:rsidR="3161AF13" w:rsidP="3161AF13" w:rsidRDefault="3161AF13" w14:paraId="3904F8E5" w14:textId="551ACA2F">
      <w:pPr>
        <w:pStyle w:val="Normal"/>
        <w:jc w:val="left"/>
        <w:rPr>
          <w:rFonts w:ascii="Arial" w:hAnsi="Arial" w:eastAsia="Arial" w:cs="Arial"/>
          <w:b w:val="1"/>
          <w:bCs w:val="1"/>
          <w:noProof w:val="0"/>
          <w:sz w:val="22"/>
          <w:szCs w:val="22"/>
          <w:lang w:val="en-GB"/>
        </w:rPr>
      </w:pPr>
    </w:p>
    <w:p w:rsidR="6B932984" w:rsidP="3161AF13" w:rsidRDefault="6B932984" w14:paraId="2EC0140A" w14:textId="6C320CD3">
      <w:pPr>
        <w:pStyle w:val="ListParagraph"/>
        <w:numPr>
          <w:ilvl w:val="0"/>
          <w:numId w:val="2"/>
        </w:numPr>
        <w:jc w:val="left"/>
        <w:rPr>
          <w:rFonts w:ascii="Arial" w:hAnsi="Arial" w:eastAsia="Arial" w:cs="Arial"/>
          <w:b w:val="1"/>
          <w:bCs w:val="1"/>
          <w:noProof w:val="0"/>
          <w:sz w:val="22"/>
          <w:szCs w:val="22"/>
          <w:lang w:val="en-GB"/>
        </w:rPr>
      </w:pPr>
      <w:r w:rsidRPr="3161AF13" w:rsidR="6B932984">
        <w:rPr>
          <w:rFonts w:ascii="Arial" w:hAnsi="Arial" w:eastAsia="Arial" w:cs="Arial"/>
          <w:b w:val="1"/>
          <w:bCs w:val="1"/>
          <w:noProof w:val="0"/>
          <w:sz w:val="22"/>
          <w:szCs w:val="22"/>
          <w:lang w:val="en-GB"/>
        </w:rPr>
        <w:t xml:space="preserve">What are the main approaches and strategies that could be used to control an infection disease outbreak? “Control strategies aim to stop further spread. Children with chickenpox are kept at home until all spots have crusted over, usually. 5-7 days. Schools implement hygiene measures such as cleaning shared services, </w:t>
      </w:r>
      <w:r w:rsidRPr="3161AF13" w:rsidR="6B932984">
        <w:rPr>
          <w:rFonts w:ascii="Arial" w:hAnsi="Arial" w:eastAsia="Arial" w:cs="Arial"/>
          <w:b w:val="1"/>
          <w:bCs w:val="1"/>
          <w:noProof w:val="0"/>
          <w:sz w:val="22"/>
          <w:szCs w:val="22"/>
          <w:lang w:val="en-GB"/>
        </w:rPr>
        <w:t>encouraging</w:t>
      </w:r>
      <w:r w:rsidRPr="3161AF13" w:rsidR="6B932984">
        <w:rPr>
          <w:rFonts w:ascii="Arial" w:hAnsi="Arial" w:eastAsia="Arial" w:cs="Arial"/>
          <w:b w:val="1"/>
          <w:bCs w:val="1"/>
          <w:noProof w:val="0"/>
          <w:sz w:val="22"/>
          <w:szCs w:val="22"/>
          <w:lang w:val="en-GB"/>
        </w:rPr>
        <w:t xml:space="preserve"> hand washing, and discouraging sharing of personal items. Public health messaging. </w:t>
      </w:r>
      <w:r w:rsidRPr="3161AF13" w:rsidR="4DAE6F12">
        <w:rPr>
          <w:rFonts w:ascii="Arial" w:hAnsi="Arial" w:eastAsia="Arial" w:cs="Arial"/>
          <w:b w:val="1"/>
          <w:bCs w:val="1"/>
          <w:noProof w:val="0"/>
          <w:sz w:val="22"/>
          <w:szCs w:val="22"/>
          <w:lang w:val="en-GB"/>
        </w:rPr>
        <w:t>Advises parents on symptoms, when to seek medical help, and how long children should stay off school. Vaccination is available in the UK but not routinely given to all children- it is targeted at vulnerable groups, such as healthcare workers or immunocompromised contracts.</w:t>
      </w:r>
    </w:p>
    <w:p w:rsidR="3161AF13" w:rsidP="3161AF13" w:rsidRDefault="3161AF13" w14:paraId="21A8524F" w14:textId="2EC59E31">
      <w:pPr>
        <w:pStyle w:val="Normal"/>
        <w:jc w:val="left"/>
        <w:rPr>
          <w:rFonts w:ascii="Arial" w:hAnsi="Arial" w:eastAsia="Arial" w:cs="Arial"/>
          <w:b w:val="1"/>
          <w:bCs w:val="1"/>
          <w:noProof w:val="0"/>
          <w:sz w:val="22"/>
          <w:szCs w:val="22"/>
          <w:lang w:val="en-GB"/>
        </w:rPr>
      </w:pPr>
    </w:p>
    <w:p w:rsidR="54F63A6A" w:rsidP="3161AF13" w:rsidRDefault="54F63A6A" w14:paraId="2A955157" w14:textId="5F0FD33C">
      <w:pPr>
        <w:pStyle w:val="ListParagraph"/>
        <w:numPr>
          <w:ilvl w:val="0"/>
          <w:numId w:val="2"/>
        </w:numPr>
        <w:jc w:val="left"/>
        <w:rPr>
          <w:rFonts w:ascii="Arial" w:hAnsi="Arial" w:eastAsia="Arial" w:cs="Arial"/>
          <w:b w:val="1"/>
          <w:bCs w:val="1"/>
          <w:noProof w:val="0"/>
          <w:sz w:val="22"/>
          <w:szCs w:val="22"/>
          <w:lang w:val="en-GB"/>
        </w:rPr>
      </w:pPr>
      <w:r w:rsidRPr="3161AF13" w:rsidR="54F63A6A">
        <w:rPr>
          <w:rFonts w:ascii="Arial" w:hAnsi="Arial" w:eastAsia="Arial" w:cs="Arial"/>
          <w:b w:val="1"/>
          <w:bCs w:val="1"/>
          <w:noProof w:val="0"/>
          <w:sz w:val="22"/>
          <w:szCs w:val="22"/>
          <w:lang w:val="en-GB"/>
        </w:rPr>
        <w:t xml:space="preserve">“The UK government </w:t>
      </w:r>
      <w:r w:rsidRPr="3161AF13" w:rsidR="54F63A6A">
        <w:rPr>
          <w:rFonts w:ascii="Arial" w:hAnsi="Arial" w:eastAsia="Arial" w:cs="Arial"/>
          <w:b w:val="1"/>
          <w:bCs w:val="1"/>
          <w:noProof w:val="0"/>
          <w:sz w:val="22"/>
          <w:szCs w:val="22"/>
          <w:lang w:val="en-GB"/>
        </w:rPr>
        <w:t>maintains</w:t>
      </w:r>
      <w:r w:rsidRPr="3161AF13" w:rsidR="54F63A6A">
        <w:rPr>
          <w:rFonts w:ascii="Arial" w:hAnsi="Arial" w:eastAsia="Arial" w:cs="Arial"/>
          <w:b w:val="1"/>
          <w:bCs w:val="1"/>
          <w:noProof w:val="0"/>
          <w:sz w:val="22"/>
          <w:szCs w:val="22"/>
          <w:lang w:val="en-GB"/>
        </w:rPr>
        <w:t xml:space="preserve"> public health through several strategies. The UK Health Security Agency </w:t>
      </w:r>
      <w:r w:rsidRPr="3161AF13" w:rsidR="54F63A6A">
        <w:rPr>
          <w:rFonts w:ascii="Arial" w:hAnsi="Arial" w:eastAsia="Arial" w:cs="Arial"/>
          <w:b w:val="1"/>
          <w:bCs w:val="1"/>
          <w:noProof w:val="0"/>
          <w:sz w:val="22"/>
          <w:szCs w:val="22"/>
          <w:lang w:val="en-GB"/>
        </w:rPr>
        <w:t>provides</w:t>
      </w:r>
      <w:r w:rsidRPr="3161AF13" w:rsidR="54F63A6A">
        <w:rPr>
          <w:rFonts w:ascii="Arial" w:hAnsi="Arial" w:eastAsia="Arial" w:cs="Arial"/>
          <w:b w:val="1"/>
          <w:bCs w:val="1"/>
          <w:noProof w:val="0"/>
          <w:sz w:val="22"/>
          <w:szCs w:val="22"/>
          <w:lang w:val="en-GB"/>
        </w:rPr>
        <w:t xml:space="preserve"> outbreak management guidance for schools and communities. The NHS offers clear advice on symptoms, treatments, and, when urgent care is needed, vaccination policies. Is targeted rather than universal, focusing on those at higher risk. Public health surveillance systems continuously </w:t>
      </w:r>
      <w:r w:rsidRPr="3161AF13" w:rsidR="54F63A6A">
        <w:rPr>
          <w:rFonts w:ascii="Arial" w:hAnsi="Arial" w:eastAsia="Arial" w:cs="Arial"/>
          <w:b w:val="1"/>
          <w:bCs w:val="1"/>
          <w:noProof w:val="0"/>
          <w:sz w:val="22"/>
          <w:szCs w:val="22"/>
          <w:lang w:val="en-GB"/>
        </w:rPr>
        <w:t>monitor</w:t>
      </w:r>
      <w:r w:rsidRPr="3161AF13" w:rsidR="54F63A6A">
        <w:rPr>
          <w:rFonts w:ascii="Arial" w:hAnsi="Arial" w:eastAsia="Arial" w:cs="Arial"/>
          <w:b w:val="1"/>
          <w:bCs w:val="1"/>
          <w:noProof w:val="0"/>
          <w:sz w:val="22"/>
          <w:szCs w:val="22"/>
          <w:lang w:val="en-GB"/>
        </w:rPr>
        <w:t xml:space="preserve"> infectious diseases through GP reporting and national database. </w:t>
      </w:r>
      <w:r w:rsidRPr="3161AF13" w:rsidR="0928EB9B">
        <w:rPr>
          <w:rFonts w:ascii="Arial" w:hAnsi="Arial" w:eastAsia="Arial" w:cs="Arial"/>
          <w:b w:val="1"/>
          <w:bCs w:val="1"/>
          <w:noProof w:val="0"/>
          <w:sz w:val="22"/>
          <w:szCs w:val="22"/>
          <w:lang w:val="en-GB"/>
        </w:rPr>
        <w:t xml:space="preserve">These policies aim to balance prevention, treatment, and resources management. </w:t>
      </w:r>
    </w:p>
    <w:p w:rsidR="3161AF13" w:rsidP="3161AF13" w:rsidRDefault="3161AF13" w14:paraId="47F84DDB" w14:textId="6F5C35C8">
      <w:pPr>
        <w:pStyle w:val="Normal"/>
        <w:jc w:val="left"/>
        <w:rPr>
          <w:rFonts w:ascii="Arial" w:hAnsi="Arial" w:eastAsia="Arial" w:cs="Arial"/>
          <w:b w:val="1"/>
          <w:bCs w:val="1"/>
          <w:noProof w:val="0"/>
          <w:sz w:val="22"/>
          <w:szCs w:val="22"/>
          <w:lang w:val="en-GB"/>
        </w:rPr>
      </w:pPr>
    </w:p>
    <w:p w:rsidR="0928EB9B" w:rsidP="3161AF13" w:rsidRDefault="0928EB9B" w14:paraId="1DEAB873" w14:textId="0F17BCEB">
      <w:pPr>
        <w:pStyle w:val="ListParagraph"/>
        <w:numPr>
          <w:ilvl w:val="0"/>
          <w:numId w:val="2"/>
        </w:numPr>
        <w:jc w:val="left"/>
        <w:rPr>
          <w:rFonts w:ascii="Arial" w:hAnsi="Arial" w:eastAsia="Arial" w:cs="Arial"/>
          <w:b w:val="1"/>
          <w:bCs w:val="1"/>
          <w:noProof w:val="0"/>
          <w:sz w:val="22"/>
          <w:szCs w:val="22"/>
          <w:lang w:val="en-GB"/>
        </w:rPr>
      </w:pPr>
      <w:r w:rsidRPr="3161AF13" w:rsidR="0928EB9B">
        <w:rPr>
          <w:rFonts w:ascii="Arial" w:hAnsi="Arial" w:eastAsia="Arial" w:cs="Arial"/>
          <w:b w:val="1"/>
          <w:bCs w:val="1"/>
          <w:noProof w:val="0"/>
          <w:sz w:val="22"/>
          <w:szCs w:val="22"/>
          <w:lang w:val="en-GB"/>
        </w:rPr>
        <w:t xml:space="preserve">What recommendation has public health practitioners can you provide to the policymakers? “As a public health practitioner, I would recommend considering the addition of chickenpox vaccination to the routine childhood schedule, which could reduce outbreaks in schools or would also strengthen </w:t>
      </w:r>
      <w:r w:rsidRPr="3161AF13" w:rsidR="0928EB9B">
        <w:rPr>
          <w:rFonts w:ascii="Arial" w:hAnsi="Arial" w:eastAsia="Arial" w:cs="Arial"/>
          <w:b w:val="1"/>
          <w:bCs w:val="1"/>
          <w:noProof w:val="0"/>
          <w:sz w:val="22"/>
          <w:szCs w:val="22"/>
          <w:lang w:val="en-GB"/>
        </w:rPr>
        <w:t>school. -</w:t>
      </w:r>
      <w:r w:rsidRPr="3161AF13" w:rsidR="0928EB9B">
        <w:rPr>
          <w:rFonts w:ascii="Arial" w:hAnsi="Arial" w:eastAsia="Arial" w:cs="Arial"/>
          <w:b w:val="1"/>
          <w:bCs w:val="1"/>
          <w:noProof w:val="0"/>
          <w:sz w:val="22"/>
          <w:szCs w:val="22"/>
          <w:lang w:val="en-GB"/>
        </w:rPr>
        <w:t xml:space="preserve"> based reporting systems so cases are floods quickly. Another recommendation is to improve parental education, ensuring families know when children should stay home to prevent spread. Finally, community awareness campaigns could help. Reduce misinformation and promote responsible health practises.</w:t>
      </w:r>
    </w:p>
    <w:p w:rsidR="3161AF13" w:rsidP="3161AF13" w:rsidRDefault="3161AF13" w14:paraId="77861759" w14:textId="1EF4D6C4">
      <w:pPr>
        <w:pStyle w:val="Normal"/>
        <w:jc w:val="left"/>
        <w:rPr>
          <w:rFonts w:ascii="Arial" w:hAnsi="Arial" w:eastAsia="Arial" w:cs="Arial"/>
          <w:b w:val="1"/>
          <w:bCs w:val="1"/>
          <w:noProof w:val="0"/>
          <w:sz w:val="22"/>
          <w:szCs w:val="22"/>
          <w:lang w:val="en-GB"/>
        </w:rPr>
      </w:pPr>
    </w:p>
    <w:p w:rsidR="55EE8AA9" w:rsidP="3161AF13" w:rsidRDefault="55EE8AA9" w14:paraId="76B6D3A0" w14:textId="60542D6B">
      <w:pPr>
        <w:pStyle w:val="ListParagraph"/>
        <w:numPr>
          <w:ilvl w:val="0"/>
          <w:numId w:val="2"/>
        </w:numPr>
        <w:jc w:val="left"/>
        <w:rPr>
          <w:rFonts w:ascii="Arial" w:hAnsi="Arial" w:eastAsia="Arial" w:cs="Arial"/>
          <w:b w:val="1"/>
          <w:bCs w:val="1"/>
          <w:noProof w:val="0"/>
          <w:sz w:val="22"/>
          <w:szCs w:val="22"/>
          <w:lang w:val="en-GB"/>
        </w:rPr>
      </w:pPr>
      <w:r w:rsidRPr="3161AF13" w:rsidR="55EE8AA9">
        <w:rPr>
          <w:rFonts w:ascii="Arial" w:hAnsi="Arial" w:eastAsia="Arial" w:cs="Arial"/>
          <w:b w:val="1"/>
          <w:bCs w:val="1"/>
          <w:noProof w:val="0"/>
          <w:sz w:val="22"/>
          <w:szCs w:val="22"/>
          <w:lang w:val="en-GB"/>
        </w:rPr>
        <w:t xml:space="preserve">What health education will you give to the school management to address the outbreak? “For school management, health education is vital. Teachers should be trained to recognise symptoms early. Schools should enforce isolation policies, ensuring children with chickenpox stay home until safe to return. Communication with parents must be prompt, sharing NHS guidance and advice. Hygiene measures. </w:t>
      </w:r>
      <w:r w:rsidRPr="3161AF13" w:rsidR="0A681C28">
        <w:rPr>
          <w:rFonts w:ascii="Arial" w:hAnsi="Arial" w:eastAsia="Arial" w:cs="Arial"/>
          <w:b w:val="1"/>
          <w:bCs w:val="1"/>
          <w:noProof w:val="0"/>
          <w:sz w:val="22"/>
          <w:szCs w:val="22"/>
          <w:lang w:val="en-GB"/>
        </w:rPr>
        <w:t>Should be promoted, including hand washing and cleaning of shared equipment. Schools should also discourage sharing of personal items like water bottles or clothing. This education empowers schools to act quickly and</w:t>
      </w:r>
      <w:r w:rsidRPr="3161AF13" w:rsidR="48977E63">
        <w:rPr>
          <w:rFonts w:ascii="Arial" w:hAnsi="Arial" w:eastAsia="Arial" w:cs="Arial"/>
          <w:b w:val="1"/>
          <w:bCs w:val="1"/>
          <w:noProof w:val="0"/>
          <w:sz w:val="22"/>
          <w:szCs w:val="22"/>
          <w:lang w:val="en-GB"/>
        </w:rPr>
        <w:t xml:space="preserve"> responsibly during outbreaks.”</w:t>
      </w:r>
    </w:p>
    <w:p w:rsidR="3161AF13" w:rsidRDefault="3161AF13" w14:paraId="7D69C700" w14:textId="71CD8A41">
      <w:r>
        <w:br w:type="page"/>
      </w:r>
    </w:p>
    <w:p w:rsidR="2B0A73BF" w:rsidP="3161AF13" w:rsidRDefault="2B0A73BF" w14:paraId="5C11948A" w14:textId="679B9D91">
      <w:pPr>
        <w:pStyle w:val="Normal"/>
        <w:shd w:val="clear" w:color="auto" w:fill="F0F4F5"/>
        <w:spacing w:before="0" w:beforeAutospacing="off" w:after="0" w:afterAutospacing="off"/>
        <w:jc w:val="left"/>
        <w:rPr>
          <w:rFonts w:ascii="Arial" w:hAnsi="Arial" w:eastAsia="Arial" w:cs="Arial"/>
          <w:b w:val="0"/>
          <w:bCs w:val="0"/>
          <w:i w:val="0"/>
          <w:iCs w:val="0"/>
          <w:caps w:val="0"/>
          <w:smallCaps w:val="0"/>
          <w:noProof w:val="0"/>
          <w:color w:val="212B32"/>
          <w:sz w:val="22"/>
          <w:szCs w:val="22"/>
          <w:lang w:val="en-US"/>
        </w:rPr>
      </w:pPr>
      <w:r w:rsidRPr="3161AF13" w:rsidR="2B0A73BF">
        <w:rPr>
          <w:rFonts w:ascii="Arial" w:hAnsi="Arial" w:eastAsia="Arial" w:cs="Arial"/>
          <w:b w:val="0"/>
          <w:bCs w:val="0"/>
          <w:i w:val="0"/>
          <w:iCs w:val="0"/>
          <w:caps w:val="0"/>
          <w:smallCaps w:val="0"/>
          <w:noProof w:val="0"/>
          <w:color w:val="212B32"/>
          <w:sz w:val="22"/>
          <w:szCs w:val="22"/>
          <w:lang w:val="en-US"/>
        </w:rPr>
        <w:t>be anywhere on the body, including inside the mouth and around the genitals, which can be painful</w:t>
      </w:r>
    </w:p>
    <w:p w:rsidR="2B0A73BF" w:rsidP="3161AF13" w:rsidRDefault="2B0A73BF" w14:paraId="12AB8044" w14:textId="2E836884">
      <w:pPr>
        <w:pStyle w:val="Normal"/>
        <w:shd w:val="clear" w:color="auto" w:fill="F0F4F5"/>
        <w:spacing w:before="0" w:beforeAutospacing="off" w:after="0" w:afterAutospacing="off"/>
        <w:jc w:val="left"/>
        <w:rPr>
          <w:rFonts w:ascii="Arial" w:hAnsi="Arial" w:eastAsia="Arial" w:cs="Arial"/>
          <w:b w:val="0"/>
          <w:bCs w:val="0"/>
          <w:i w:val="0"/>
          <w:iCs w:val="0"/>
          <w:caps w:val="0"/>
          <w:smallCaps w:val="0"/>
          <w:noProof w:val="0"/>
          <w:color w:val="212B32"/>
          <w:sz w:val="22"/>
          <w:szCs w:val="22"/>
          <w:lang w:val="en-US"/>
        </w:rPr>
      </w:pPr>
      <w:r w:rsidRPr="3161AF13" w:rsidR="2B0A73BF">
        <w:rPr>
          <w:rFonts w:ascii="Arial" w:hAnsi="Arial" w:eastAsia="Arial" w:cs="Arial"/>
          <w:b w:val="0"/>
          <w:bCs w:val="0"/>
          <w:i w:val="0"/>
          <w:iCs w:val="0"/>
          <w:caps w:val="0"/>
          <w:smallCaps w:val="0"/>
          <w:noProof w:val="0"/>
          <w:color w:val="212B32"/>
          <w:sz w:val="22"/>
          <w:szCs w:val="22"/>
          <w:lang w:val="en-US"/>
        </w:rPr>
        <w:t>spread or stay in a small area</w:t>
      </w:r>
    </w:p>
    <w:p w:rsidR="2B0A73BF" w:rsidP="3161AF13" w:rsidRDefault="2B0A73BF" w14:paraId="4CABE091" w14:textId="4421C42B">
      <w:pPr>
        <w:pStyle w:val="Normal"/>
        <w:shd w:val="clear" w:color="auto" w:fill="F0F4F5"/>
        <w:spacing w:before="0" w:beforeAutospacing="off" w:after="0" w:afterAutospacing="off"/>
        <w:jc w:val="left"/>
        <w:rPr>
          <w:rFonts w:ascii="Arial" w:hAnsi="Arial" w:eastAsia="Arial" w:cs="Arial"/>
          <w:b w:val="0"/>
          <w:bCs w:val="0"/>
          <w:i w:val="0"/>
          <w:iCs w:val="0"/>
          <w:caps w:val="0"/>
          <w:smallCaps w:val="0"/>
          <w:noProof w:val="0"/>
          <w:color w:val="212B32"/>
          <w:sz w:val="22"/>
          <w:szCs w:val="22"/>
          <w:lang w:val="en-US"/>
        </w:rPr>
      </w:pPr>
      <w:r w:rsidRPr="3161AF13" w:rsidR="2B0A73BF">
        <w:rPr>
          <w:rFonts w:ascii="Arial" w:hAnsi="Arial" w:eastAsia="Arial" w:cs="Arial"/>
          <w:b w:val="0"/>
          <w:bCs w:val="0"/>
          <w:i w:val="0"/>
          <w:iCs w:val="0"/>
          <w:caps w:val="0"/>
          <w:smallCaps w:val="0"/>
          <w:noProof w:val="0"/>
          <w:color w:val="212B32"/>
          <w:sz w:val="22"/>
          <w:szCs w:val="22"/>
          <w:lang w:val="en-US"/>
        </w:rPr>
        <w:t xml:space="preserve">be red, pink, darker or the same </w:t>
      </w:r>
      <w:r w:rsidRPr="3161AF13" w:rsidR="2B0A73BF">
        <w:rPr>
          <w:rFonts w:ascii="Arial" w:hAnsi="Arial" w:eastAsia="Arial" w:cs="Arial"/>
          <w:b w:val="0"/>
          <w:bCs w:val="0"/>
          <w:i w:val="0"/>
          <w:iCs w:val="0"/>
          <w:caps w:val="0"/>
          <w:smallCaps w:val="0"/>
          <w:noProof w:val="0"/>
          <w:color w:val="212B32"/>
          <w:sz w:val="22"/>
          <w:szCs w:val="22"/>
          <w:lang w:val="en-US"/>
        </w:rPr>
        <w:t>colour</w:t>
      </w:r>
      <w:r w:rsidRPr="3161AF13" w:rsidR="2B0A73BF">
        <w:rPr>
          <w:rFonts w:ascii="Arial" w:hAnsi="Arial" w:eastAsia="Arial" w:cs="Arial"/>
          <w:b w:val="0"/>
          <w:bCs w:val="0"/>
          <w:i w:val="0"/>
          <w:iCs w:val="0"/>
          <w:caps w:val="0"/>
          <w:smallCaps w:val="0"/>
          <w:noProof w:val="0"/>
          <w:color w:val="212B32"/>
          <w:sz w:val="22"/>
          <w:szCs w:val="22"/>
          <w:lang w:val="en-US"/>
        </w:rPr>
        <w:t xml:space="preserve"> as surrounding skin, depending on your skin tone</w:t>
      </w:r>
    </w:p>
    <w:p w:rsidR="2B0A73BF" w:rsidP="3161AF13" w:rsidRDefault="2B0A73BF" w14:paraId="16CF12FD" w14:textId="314BDC1E">
      <w:pPr>
        <w:pStyle w:val="Normal"/>
        <w:shd w:val="clear" w:color="auto" w:fill="F0F4F5"/>
        <w:spacing w:before="0" w:beforeAutospacing="off" w:after="0" w:afterAutospacing="off"/>
        <w:jc w:val="left"/>
        <w:rPr>
          <w:rFonts w:ascii="Arial" w:hAnsi="Arial" w:eastAsia="Arial" w:cs="Arial"/>
          <w:b w:val="0"/>
          <w:bCs w:val="0"/>
          <w:i w:val="0"/>
          <w:iCs w:val="0"/>
          <w:caps w:val="0"/>
          <w:smallCaps w:val="0"/>
          <w:noProof w:val="0"/>
          <w:color w:val="212B32"/>
          <w:sz w:val="22"/>
          <w:szCs w:val="22"/>
          <w:lang w:val="en-US"/>
        </w:rPr>
      </w:pPr>
      <w:r w:rsidRPr="3161AF13" w:rsidR="2B0A73BF">
        <w:rPr>
          <w:rFonts w:ascii="Arial" w:hAnsi="Arial" w:eastAsia="Arial" w:cs="Arial"/>
          <w:b w:val="0"/>
          <w:bCs w:val="0"/>
          <w:i w:val="0"/>
          <w:iCs w:val="0"/>
          <w:caps w:val="0"/>
          <w:smallCaps w:val="0"/>
          <w:noProof w:val="0"/>
          <w:color w:val="212B32"/>
          <w:sz w:val="22"/>
          <w:szCs w:val="22"/>
          <w:lang w:val="en-US"/>
        </w:rPr>
        <w:t>be harder to see on brown and black skin</w:t>
      </w:r>
    </w:p>
    <w:p w:rsidR="3161AF13" w:rsidP="3161AF13" w:rsidRDefault="3161AF13" w14:paraId="04C8AECD" w14:textId="14149E43">
      <w:pPr>
        <w:pStyle w:val="Normal"/>
        <w:jc w:val="left"/>
        <w:rPr>
          <w:sz w:val="22"/>
          <w:szCs w:val="22"/>
        </w:rPr>
      </w:pPr>
      <w:r w:rsidR="4E6921CC">
        <w:drawing>
          <wp:anchor distT="0" distB="0" distL="114300" distR="114300" simplePos="0" relativeHeight="251658240" behindDoc="0" locked="0" layoutInCell="1" allowOverlap="1" wp14:editId="5E8ED30C" wp14:anchorId="0611F9BA">
            <wp:simplePos x="0" y="0"/>
            <wp:positionH relativeFrom="column">
              <wp:posOffset>152400</wp:posOffset>
            </wp:positionH>
            <wp:positionV relativeFrom="paragraph">
              <wp:posOffset>133350</wp:posOffset>
            </wp:positionV>
            <wp:extent cx="2457450" cy="1638300"/>
            <wp:effectExtent l="0" t="0" r="0" b="0"/>
            <wp:wrapNone/>
            <wp:docPr id="932215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2215196" name="Picture 932215196"/>
                    <pic:cNvPicPr/>
                  </pic:nvPicPr>
                  <pic:blipFill>
                    <a:blip xmlns:r="http://schemas.openxmlformats.org/officeDocument/2006/relationships" r:embed="R492a101062a948db">
                      <a:extLst>
                        <a:ext uri="{28A0092B-C50C-407E-A947-70E740481C1C}">
                          <a14:useLocalDpi xmlns:a14="http://schemas.microsoft.com/office/drawing/2010/main"/>
                        </a:ext>
                      </a:extLst>
                    </a:blip>
                    <a:stretch>
                      <a:fillRect/>
                    </a:stretch>
                  </pic:blipFill>
                  <pic:spPr>
                    <a:xfrm rot="0">
                      <a:off x="0" y="0"/>
                      <a:ext cx="2457450" cy="1638300"/>
                    </a:xfrm>
                    <a:prstGeom prst="rect">
                      <a:avLst/>
                    </a:prstGeom>
                  </pic:spPr>
                </pic:pic>
              </a:graphicData>
            </a:graphic>
            <wp14:sizeRelH relativeFrom="page">
              <wp14:pctWidth>0</wp14:pctWidth>
            </wp14:sizeRelH>
            <wp14:sizeRelV relativeFrom="page">
              <wp14:pctHeight>0</wp14:pctHeight>
            </wp14:sizeRelV>
          </wp:anchor>
        </w:drawing>
      </w:r>
    </w:p>
    <w:p w:rsidR="3161AF13" w:rsidP="3161AF13" w:rsidRDefault="3161AF13" w14:paraId="3EA8BE85" w14:textId="5662B9CA">
      <w:pPr>
        <w:pStyle w:val="Normal"/>
        <w:jc w:val="left"/>
        <w:rPr>
          <w:sz w:val="22"/>
          <w:szCs w:val="22"/>
        </w:rPr>
      </w:pPr>
    </w:p>
    <w:p w:rsidR="3161AF13" w:rsidP="3579E7B3" w:rsidRDefault="3161AF13" w14:paraId="7FE5548C" w14:textId="144ECBBC">
      <w:pPr>
        <w:pStyle w:val="ListParagraph"/>
        <w:ind w:left="720"/>
        <w:jc w:val="left"/>
        <w:rPr>
          <w:rFonts w:ascii="Arial" w:hAnsi="Arial" w:eastAsia="Arial" w:cs="Arial"/>
          <w:b w:val="0"/>
          <w:bCs w:val="0"/>
          <w:noProof w:val="0"/>
          <w:sz w:val="22"/>
          <w:szCs w:val="22"/>
          <w:lang w:val="en-GB"/>
        </w:rPr>
      </w:pPr>
      <w:r w:rsidRPr="3579E7B3" w:rsidR="5C17F6C6">
        <w:rPr>
          <w:rFonts w:ascii="Arial" w:hAnsi="Arial" w:eastAsia="Arial" w:cs="Arial"/>
          <w:b w:val="1"/>
          <w:bCs w:val="1"/>
          <w:noProof w:val="0"/>
          <w:sz w:val="22"/>
          <w:szCs w:val="22"/>
          <w:lang w:val="en-GB"/>
        </w:rPr>
        <w:t xml:space="preserve">                                                         </w:t>
      </w:r>
      <w:r w:rsidRPr="3579E7B3" w:rsidR="5C17F6C6">
        <w:rPr>
          <w:rFonts w:ascii="Arial" w:hAnsi="Arial" w:eastAsia="Arial" w:cs="Arial"/>
          <w:b w:val="0"/>
          <w:bCs w:val="0"/>
          <w:noProof w:val="0"/>
          <w:sz w:val="22"/>
          <w:szCs w:val="22"/>
          <w:lang w:val="en-GB"/>
        </w:rPr>
        <w:t xml:space="preserve"> </w:t>
      </w:r>
      <w:r w:rsidRPr="3579E7B3" w:rsidR="5C17F6C6">
        <w:rPr>
          <w:rFonts w:ascii="Arial" w:hAnsi="Arial" w:eastAsia="Arial" w:cs="Arial"/>
          <w:b w:val="0"/>
          <w:bCs w:val="0"/>
          <w:noProof w:val="0"/>
          <w:sz w:val="22"/>
          <w:szCs w:val="22"/>
          <w:lang w:val="en-GB"/>
        </w:rPr>
        <w:t>(NHS, 2025)</w:t>
      </w:r>
    </w:p>
    <w:p w:rsidR="3161AF13" w:rsidP="3161AF13" w:rsidRDefault="3161AF13" w14:paraId="3C8DAA81" w14:textId="552CABD7">
      <w:pPr>
        <w:pStyle w:val="ListParagraph"/>
        <w:ind w:left="720"/>
        <w:jc w:val="left"/>
        <w:rPr>
          <w:rFonts w:ascii="Arial" w:hAnsi="Arial" w:eastAsia="Arial" w:cs="Arial"/>
          <w:b w:val="1"/>
          <w:bCs w:val="1"/>
          <w:noProof w:val="0"/>
          <w:sz w:val="22"/>
          <w:szCs w:val="22"/>
          <w:lang w:val="en-GB"/>
        </w:rPr>
      </w:pPr>
    </w:p>
    <w:p w:rsidR="3161AF13" w:rsidP="3161AF13" w:rsidRDefault="3161AF13" w14:paraId="0A5A8267" w14:textId="7D2809A0">
      <w:pPr>
        <w:pStyle w:val="ListParagraph"/>
        <w:ind w:left="720"/>
        <w:jc w:val="left"/>
        <w:rPr>
          <w:rFonts w:ascii="Arial" w:hAnsi="Arial" w:eastAsia="Arial" w:cs="Arial"/>
          <w:b w:val="1"/>
          <w:bCs w:val="1"/>
          <w:noProof w:val="0"/>
          <w:sz w:val="22"/>
          <w:szCs w:val="22"/>
          <w:lang w:val="en-GB"/>
        </w:rPr>
      </w:pPr>
    </w:p>
    <w:p w:rsidR="3161AF13" w:rsidP="3161AF13" w:rsidRDefault="3161AF13" w14:paraId="5C00CB2D" w14:textId="24E7E936">
      <w:pPr>
        <w:pStyle w:val="ListParagraph"/>
        <w:ind w:left="720"/>
        <w:jc w:val="left"/>
        <w:rPr>
          <w:rFonts w:ascii="Arial" w:hAnsi="Arial" w:eastAsia="Arial" w:cs="Arial"/>
          <w:b w:val="1"/>
          <w:bCs w:val="1"/>
          <w:noProof w:val="0"/>
          <w:sz w:val="22"/>
          <w:szCs w:val="22"/>
          <w:lang w:val="en-GB"/>
        </w:rPr>
      </w:pPr>
    </w:p>
    <w:p w:rsidR="3161AF13" w:rsidP="3161AF13" w:rsidRDefault="3161AF13" w14:paraId="224B4AD6" w14:textId="62991912">
      <w:pPr>
        <w:pStyle w:val="ListParagraph"/>
        <w:ind w:left="720"/>
        <w:jc w:val="left"/>
        <w:rPr>
          <w:rFonts w:ascii="Arial" w:hAnsi="Arial" w:eastAsia="Arial" w:cs="Arial"/>
          <w:b w:val="1"/>
          <w:bCs w:val="1"/>
          <w:noProof w:val="0"/>
          <w:sz w:val="22"/>
          <w:szCs w:val="22"/>
          <w:lang w:val="en-GB"/>
        </w:rPr>
      </w:pPr>
    </w:p>
    <w:p w:rsidR="3161AF13" w:rsidP="3161AF13" w:rsidRDefault="3161AF13" w14:paraId="3A0A2F3E" w14:textId="6A539EA7">
      <w:pPr>
        <w:pStyle w:val="ListParagraph"/>
        <w:ind w:left="720"/>
        <w:jc w:val="left"/>
        <w:rPr>
          <w:rFonts w:ascii="Arial" w:hAnsi="Arial" w:eastAsia="Arial" w:cs="Arial"/>
          <w:b w:val="1"/>
          <w:bCs w:val="1"/>
          <w:noProof w:val="0"/>
          <w:sz w:val="22"/>
          <w:szCs w:val="22"/>
          <w:lang w:val="en-GB"/>
        </w:rPr>
      </w:pPr>
    </w:p>
    <w:p w:rsidR="3161AF13" w:rsidP="3161AF13" w:rsidRDefault="3161AF13" w14:paraId="5D16C796" w14:textId="648EE9FC">
      <w:pPr>
        <w:pStyle w:val="ListParagraph"/>
        <w:ind w:left="720"/>
        <w:jc w:val="left"/>
        <w:rPr>
          <w:rFonts w:ascii="Arial" w:hAnsi="Arial" w:eastAsia="Arial" w:cs="Arial"/>
          <w:b w:val="1"/>
          <w:bCs w:val="1"/>
          <w:noProof w:val="0"/>
          <w:sz w:val="22"/>
          <w:szCs w:val="22"/>
          <w:lang w:val="en-GB"/>
        </w:rPr>
      </w:pPr>
    </w:p>
    <w:p w:rsidR="3161AF13" w:rsidP="3161AF13" w:rsidRDefault="3161AF13" w14:paraId="1EB2DF42" w14:textId="60D94A85">
      <w:pPr>
        <w:pStyle w:val="ListParagraph"/>
        <w:ind w:left="720"/>
        <w:jc w:val="left"/>
        <w:rPr>
          <w:rFonts w:ascii="Arial" w:hAnsi="Arial" w:eastAsia="Arial" w:cs="Arial"/>
          <w:b w:val="1"/>
          <w:bCs w:val="1"/>
          <w:noProof w:val="0"/>
          <w:sz w:val="22"/>
          <w:szCs w:val="22"/>
          <w:lang w:val="en-GB"/>
        </w:rPr>
      </w:pPr>
    </w:p>
    <w:p w:rsidR="3161AF13" w:rsidP="3161AF13" w:rsidRDefault="3161AF13" w14:paraId="6016FD78" w14:textId="4F92BB32">
      <w:pPr>
        <w:pStyle w:val="ListParagraph"/>
        <w:ind w:left="720"/>
        <w:jc w:val="left"/>
        <w:rPr>
          <w:rFonts w:ascii="Arial" w:hAnsi="Arial" w:eastAsia="Arial" w:cs="Arial"/>
          <w:b w:val="1"/>
          <w:bCs w:val="1"/>
          <w:noProof w:val="0"/>
          <w:sz w:val="22"/>
          <w:szCs w:val="22"/>
          <w:lang w:val="en-GB"/>
        </w:rPr>
      </w:pPr>
    </w:p>
    <w:p w:rsidR="4BF15D57" w:rsidP="3161AF13" w:rsidRDefault="4BF15D57" w14:paraId="4AADE829" w14:textId="7676D25B">
      <w:pPr>
        <w:pStyle w:val="Heading3"/>
        <w:shd w:val="clear" w:color="auto" w:fill="F0F4F5"/>
        <w:spacing w:before="0" w:beforeAutospacing="off" w:after="360" w:afterAutospacing="off"/>
        <w:jc w:val="left"/>
      </w:pPr>
      <w:r w:rsidRPr="3161AF13" w:rsidR="4BF15D57">
        <w:rPr>
          <w:rFonts w:ascii="Arial" w:hAnsi="Arial" w:eastAsia="Arial" w:cs="Arial"/>
          <w:b w:val="1"/>
          <w:bCs w:val="1"/>
          <w:i w:val="0"/>
          <w:iCs w:val="0"/>
          <w:caps w:val="0"/>
          <w:smallCaps w:val="0"/>
          <w:noProof w:val="0"/>
          <w:color w:val="212B32"/>
          <w:sz w:val="22"/>
          <w:szCs w:val="22"/>
          <w:lang w:val="en-GB"/>
        </w:rPr>
        <w:t>Stage 2: the spots become blisters</w:t>
      </w:r>
    </w:p>
    <w:p w:rsidR="4BF15D57" w:rsidP="3161AF13" w:rsidRDefault="4BF15D57" w14:paraId="42A3B278" w14:textId="4A9C0246">
      <w:pPr>
        <w:pStyle w:val="Normal"/>
        <w:ind w:left="0"/>
        <w:jc w:val="left"/>
        <w:rPr>
          <w:rFonts w:ascii="Arial" w:hAnsi="Arial" w:eastAsia="Arial" w:cs="Arial"/>
          <w:b w:val="0"/>
          <w:bCs w:val="0"/>
          <w:i w:val="0"/>
          <w:iCs w:val="0"/>
          <w:caps w:val="0"/>
          <w:smallCaps w:val="0"/>
          <w:noProof w:val="0"/>
          <w:color w:val="212B32"/>
          <w:sz w:val="22"/>
          <w:szCs w:val="22"/>
          <w:lang w:val="en-GB"/>
        </w:rPr>
      </w:pPr>
      <w:r w:rsidRPr="3161AF13" w:rsidR="4BF15D57">
        <w:rPr>
          <w:rFonts w:ascii="Arial" w:hAnsi="Arial" w:eastAsia="Arial" w:cs="Arial"/>
          <w:b w:val="0"/>
          <w:bCs w:val="0"/>
          <w:i w:val="0"/>
          <w:iCs w:val="0"/>
          <w:caps w:val="0"/>
          <w:smallCaps w:val="0"/>
          <w:noProof w:val="0"/>
          <w:color w:val="212B32"/>
          <w:sz w:val="22"/>
          <w:szCs w:val="22"/>
          <w:lang w:val="en-GB"/>
        </w:rPr>
        <w:t>The spots fill with fluid and become blisters. The blisters are very itchy and may burst.</w:t>
      </w:r>
    </w:p>
    <w:p w:rsidR="3161AF13" w:rsidP="0732C1CA" w:rsidRDefault="3161AF13" w14:paraId="49B38A4B" w14:textId="7F402357">
      <w:pPr>
        <w:pStyle w:val="Normal"/>
        <w:ind w:left="0"/>
        <w:jc w:val="left"/>
        <w:rPr>
          <w:rFonts w:ascii="Arial" w:hAnsi="Arial" w:eastAsia="Arial" w:cs="Arial"/>
          <w:b w:val="0"/>
          <w:bCs w:val="0"/>
          <w:i w:val="0"/>
          <w:iCs w:val="0"/>
          <w:caps w:val="0"/>
          <w:smallCaps w:val="0"/>
          <w:noProof w:val="0"/>
          <w:color w:val="212B32"/>
          <w:sz w:val="28"/>
          <w:szCs w:val="28"/>
          <w:lang w:val="en-GB"/>
        </w:rPr>
      </w:pPr>
      <w:r w:rsidRPr="0732C1CA" w:rsidR="32D3A2C4">
        <w:rPr>
          <w:rFonts w:ascii="Arial" w:hAnsi="Arial" w:eastAsia="Arial" w:cs="Arial"/>
          <w:b w:val="0"/>
          <w:bCs w:val="0"/>
          <w:i w:val="0"/>
          <w:iCs w:val="0"/>
          <w:caps w:val="0"/>
          <w:smallCaps w:val="0"/>
          <w:noProof w:val="0"/>
          <w:color w:val="212B32"/>
          <w:sz w:val="28"/>
          <w:szCs w:val="28"/>
          <w:lang w:val="en-GB"/>
        </w:rPr>
        <w:t xml:space="preserve">    </w:t>
      </w:r>
      <w:r w:rsidR="0732C1CA">
        <w:drawing>
          <wp:anchor distT="0" distB="0" distL="114300" distR="114300" simplePos="0" relativeHeight="251658240" behindDoc="0" locked="0" layoutInCell="1" allowOverlap="1" wp14:editId="0EA397B8" wp14:anchorId="6B56A7C7">
            <wp:simplePos x="0" y="0"/>
            <wp:positionH relativeFrom="column">
              <wp:posOffset>1390650</wp:posOffset>
            </wp:positionH>
            <wp:positionV relativeFrom="paragraph">
              <wp:posOffset>-9525</wp:posOffset>
            </wp:positionV>
            <wp:extent cx="2495550" cy="1663700"/>
            <wp:effectExtent l="0" t="0" r="0" b="0"/>
            <wp:wrapNone/>
            <wp:docPr id="19784919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8491935" name="Picture 1978491935"/>
                    <pic:cNvPicPr/>
                  </pic:nvPicPr>
                  <pic:blipFill>
                    <a:blip xmlns:r="http://schemas.openxmlformats.org/officeDocument/2006/relationships" r:embed="rId206798058">
                      <a:extLst>
                        <a:ext uri="{28A0092B-C50C-407E-A947-70E740481C1C}">
                          <a14:useLocalDpi xmlns:a14="http://schemas.microsoft.com/office/drawing/2010/main"/>
                        </a:ext>
                      </a:extLst>
                    </a:blip>
                    <a:stretch>
                      <a:fillRect/>
                    </a:stretch>
                  </pic:blipFill>
                  <pic:spPr>
                    <a:xfrm rot="0">
                      <a:off x="0" y="0"/>
                      <a:ext cx="2495550" cy="1663700"/>
                    </a:xfrm>
                    <a:prstGeom prst="rect">
                      <a:avLst/>
                    </a:prstGeom>
                  </pic:spPr>
                </pic:pic>
              </a:graphicData>
            </a:graphic>
            <wp14:sizeRelH relativeFrom="page">
              <wp14:pctWidth>0</wp14:pctWidth>
            </wp14:sizeRelH>
            <wp14:sizeRelV relativeFrom="page">
              <wp14:pctHeight>0</wp14:pctHeight>
            </wp14:sizeRelV>
          </wp:anchor>
        </w:drawing>
      </w:r>
    </w:p>
    <w:p w:rsidR="3161AF13" w:rsidP="0732C1CA" w:rsidRDefault="3161AF13" w14:paraId="1B82C9ED" w14:textId="7278746D">
      <w:pPr>
        <w:pStyle w:val="Normal"/>
        <w:ind w:left="0"/>
        <w:jc w:val="left"/>
        <w:rPr>
          <w:rFonts w:ascii="Arial" w:hAnsi="Arial" w:eastAsia="Arial" w:cs="Arial"/>
          <w:b w:val="0"/>
          <w:bCs w:val="0"/>
          <w:i w:val="0"/>
          <w:iCs w:val="0"/>
          <w:caps w:val="0"/>
          <w:smallCaps w:val="0"/>
          <w:noProof w:val="0"/>
          <w:color w:val="212B32"/>
          <w:sz w:val="28"/>
          <w:szCs w:val="28"/>
          <w:lang w:val="en-GB"/>
        </w:rPr>
      </w:pPr>
      <w:r w:rsidRPr="0732C1CA" w:rsidR="6EAA0E1C">
        <w:rPr>
          <w:rFonts w:ascii="Arial" w:hAnsi="Arial" w:eastAsia="Arial" w:cs="Arial"/>
          <w:b w:val="0"/>
          <w:bCs w:val="0"/>
          <w:i w:val="0"/>
          <w:iCs w:val="0"/>
          <w:caps w:val="0"/>
          <w:smallCaps w:val="0"/>
          <w:noProof w:val="0"/>
          <w:color w:val="212B32"/>
          <w:sz w:val="28"/>
          <w:szCs w:val="28"/>
          <w:lang w:val="en-GB"/>
        </w:rPr>
        <w:t xml:space="preserve">          </w:t>
      </w:r>
    </w:p>
    <w:p w:rsidR="3161AF13" w:rsidP="3161AF13" w:rsidRDefault="3161AF13" w14:paraId="755152DF" w14:textId="0365CF6B">
      <w:pPr>
        <w:pStyle w:val="Normal"/>
        <w:ind w:left="0"/>
        <w:jc w:val="left"/>
        <w:rPr>
          <w:rFonts w:ascii="Arial" w:hAnsi="Arial" w:eastAsia="Arial" w:cs="Arial"/>
          <w:b w:val="0"/>
          <w:bCs w:val="0"/>
          <w:i w:val="0"/>
          <w:iCs w:val="0"/>
          <w:caps w:val="0"/>
          <w:smallCaps w:val="0"/>
          <w:noProof w:val="0"/>
          <w:color w:val="212B32"/>
          <w:sz w:val="28"/>
          <w:szCs w:val="28"/>
          <w:lang w:val="en-GB"/>
        </w:rPr>
      </w:pPr>
    </w:p>
    <w:p w:rsidR="3161AF13" w:rsidP="3579E7B3" w:rsidRDefault="3161AF13" w14:paraId="406A2F8C" w14:textId="729DDDB4">
      <w:pPr>
        <w:pStyle w:val="Normal"/>
        <w:ind w:left="0"/>
        <w:jc w:val="left"/>
        <w:rPr>
          <w:rFonts w:ascii="Arial" w:hAnsi="Arial" w:eastAsia="Arial" w:cs="Arial"/>
          <w:b w:val="0"/>
          <w:bCs w:val="0"/>
          <w:i w:val="0"/>
          <w:iCs w:val="0"/>
          <w:caps w:val="0"/>
          <w:smallCaps w:val="0"/>
          <w:noProof w:val="0"/>
          <w:color w:val="212B32"/>
          <w:sz w:val="28"/>
          <w:szCs w:val="28"/>
          <w:lang w:val="en-GB"/>
        </w:rPr>
      </w:pPr>
      <w:r w:rsidRPr="3579E7B3" w:rsidR="6B6D547F">
        <w:rPr>
          <w:rFonts w:ascii="Arial" w:hAnsi="Arial" w:eastAsia="Arial" w:cs="Arial"/>
          <w:b w:val="0"/>
          <w:bCs w:val="0"/>
          <w:i w:val="0"/>
          <w:iCs w:val="0"/>
          <w:caps w:val="0"/>
          <w:smallCaps w:val="0"/>
          <w:noProof w:val="0"/>
          <w:color w:val="212B32"/>
          <w:sz w:val="22"/>
          <w:szCs w:val="22"/>
          <w:lang w:val="en-GB"/>
        </w:rPr>
        <w:t>(NHS, 2025)</w:t>
      </w:r>
    </w:p>
    <w:p w:rsidR="3161AF13" w:rsidP="3161AF13" w:rsidRDefault="3161AF13" w14:paraId="519584A6" w14:textId="3B9D7A1A">
      <w:pPr>
        <w:pStyle w:val="Normal"/>
        <w:ind w:left="0"/>
        <w:jc w:val="left"/>
        <w:rPr>
          <w:rFonts w:ascii="Arial" w:hAnsi="Arial" w:eastAsia="Arial" w:cs="Arial"/>
          <w:b w:val="0"/>
          <w:bCs w:val="0"/>
          <w:i w:val="0"/>
          <w:iCs w:val="0"/>
          <w:caps w:val="0"/>
          <w:smallCaps w:val="0"/>
          <w:noProof w:val="0"/>
          <w:color w:val="212B32"/>
          <w:sz w:val="28"/>
          <w:szCs w:val="28"/>
          <w:lang w:val="en-GB"/>
        </w:rPr>
      </w:pPr>
    </w:p>
    <w:p w:rsidR="6E93677E" w:rsidP="3161AF13" w:rsidRDefault="6E93677E" w14:paraId="2DA734F7" w14:textId="4AABFF09">
      <w:pPr>
        <w:pStyle w:val="Heading3"/>
        <w:shd w:val="clear" w:color="auto" w:fill="F0F4F5"/>
        <w:spacing w:before="0" w:beforeAutospacing="off" w:after="360" w:afterAutospacing="off"/>
        <w:jc w:val="left"/>
      </w:pPr>
      <w:r w:rsidRPr="3161AF13" w:rsidR="6E93677E">
        <w:rPr>
          <w:rFonts w:ascii="Arial" w:hAnsi="Arial" w:eastAsia="Arial" w:cs="Arial"/>
          <w:b w:val="1"/>
          <w:bCs w:val="1"/>
          <w:i w:val="0"/>
          <w:iCs w:val="0"/>
          <w:caps w:val="0"/>
          <w:smallCaps w:val="0"/>
          <w:noProof w:val="0"/>
          <w:color w:val="212B32"/>
          <w:sz w:val="28"/>
          <w:szCs w:val="28"/>
          <w:lang w:val="en-GB"/>
        </w:rPr>
        <w:t>Stage 3: the blisters become scabs</w:t>
      </w:r>
    </w:p>
    <w:p w:rsidR="6E93677E" w:rsidP="3161AF13" w:rsidRDefault="6E93677E" w14:paraId="7C28BC7E" w14:textId="5BE4C193">
      <w:pPr>
        <w:pStyle w:val="Normal"/>
        <w:ind w:left="0"/>
        <w:jc w:val="left"/>
        <w:rPr>
          <w:rFonts w:ascii="Arial" w:hAnsi="Arial" w:eastAsia="Arial" w:cs="Arial"/>
          <w:noProof w:val="0"/>
          <w:sz w:val="22"/>
          <w:szCs w:val="22"/>
          <w:lang w:val="en-GB"/>
        </w:rPr>
      </w:pPr>
      <w:r w:rsidRPr="3579E7B3" w:rsidR="6E93677E">
        <w:rPr>
          <w:rFonts w:ascii="Arial" w:hAnsi="Arial" w:eastAsia="Arial" w:cs="Arial"/>
          <w:b w:val="0"/>
          <w:bCs w:val="0"/>
          <w:i w:val="0"/>
          <w:iCs w:val="0"/>
          <w:caps w:val="0"/>
          <w:smallCaps w:val="0"/>
          <w:noProof w:val="0"/>
          <w:color w:val="212B32"/>
          <w:sz w:val="22"/>
          <w:szCs w:val="22"/>
          <w:lang w:val="en-GB"/>
        </w:rPr>
        <w:t>The spots form a scab. Some scabs are flaky, while others leak fluid.</w:t>
      </w:r>
      <w:r w:rsidRPr="3579E7B3" w:rsidR="69526490">
        <w:rPr>
          <w:rFonts w:ascii="Arial" w:hAnsi="Arial" w:eastAsia="Arial" w:cs="Arial"/>
          <w:b w:val="0"/>
          <w:bCs w:val="0"/>
          <w:i w:val="0"/>
          <w:iCs w:val="0"/>
          <w:caps w:val="0"/>
          <w:smallCaps w:val="0"/>
          <w:noProof w:val="0"/>
          <w:color w:val="212B32"/>
          <w:sz w:val="22"/>
          <w:szCs w:val="22"/>
          <w:lang w:val="en-GB"/>
        </w:rPr>
        <w:t xml:space="preserve"> (NHS, 2025)</w:t>
      </w:r>
    </w:p>
    <w:p w:rsidR="6130B760" w:rsidP="3544B60E" w:rsidRDefault="6130B760" w14:paraId="2B3F814F" w14:textId="084317BE">
      <w:pPr>
        <w:pStyle w:val="Normal"/>
        <w:ind w:left="0"/>
        <w:jc w:val="left"/>
        <w:rPr>
          <w:rFonts w:ascii="Arial" w:hAnsi="Arial" w:eastAsia="Arial" w:cs="Arial"/>
          <w:b w:val="0"/>
          <w:bCs w:val="0"/>
          <w:i w:val="0"/>
          <w:iCs w:val="0"/>
          <w:caps w:val="0"/>
          <w:smallCaps w:val="0"/>
          <w:noProof w:val="0"/>
          <w:color w:val="212B32"/>
          <w:sz w:val="22"/>
          <w:szCs w:val="22"/>
          <w:lang w:val="en-GB"/>
        </w:rPr>
      </w:pPr>
      <w:r w:rsidR="6130B760">
        <w:drawing>
          <wp:anchor distT="0" distB="0" distL="114300" distR="114300" simplePos="0" relativeHeight="251658240" behindDoc="0" locked="0" layoutInCell="1" allowOverlap="1" wp14:editId="20879D2F" wp14:anchorId="566A63FC">
            <wp:simplePos x="0" y="0"/>
            <wp:positionH relativeFrom="column">
              <wp:posOffset>3076575</wp:posOffset>
            </wp:positionH>
            <wp:positionV relativeFrom="paragraph">
              <wp:posOffset>-38100</wp:posOffset>
            </wp:positionV>
            <wp:extent cx="2688451" cy="1792300"/>
            <wp:effectExtent l="0" t="0" r="0" b="0"/>
            <wp:wrapNone/>
            <wp:docPr id="21108156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0815666" name="Picture 2110815666"/>
                    <pic:cNvPicPr/>
                  </pic:nvPicPr>
                  <pic:blipFill>
                    <a:blip xmlns:r="http://schemas.openxmlformats.org/officeDocument/2006/relationships" r:embed="rId1791342176">
                      <a:extLst>
                        <a:ext uri="{28A0092B-C50C-407E-A947-70E740481C1C}">
                          <a14:useLocalDpi xmlns:a14="http://schemas.microsoft.com/office/drawing/2010/main"/>
                        </a:ext>
                      </a:extLst>
                    </a:blip>
                    <a:stretch>
                      <a:fillRect/>
                    </a:stretch>
                  </pic:blipFill>
                  <pic:spPr>
                    <a:xfrm rot="0">
                      <a:off x="0" y="0"/>
                      <a:ext cx="2688451" cy="1792300"/>
                    </a:xfrm>
                    <a:prstGeom prst="rect">
                      <a:avLst/>
                    </a:prstGeom>
                  </pic:spPr>
                </pic:pic>
              </a:graphicData>
            </a:graphic>
            <wp14:sizeRelH relativeFrom="page">
              <wp14:pctWidth>0</wp14:pctWidth>
            </wp14:sizeRelH>
            <wp14:sizeRelV relativeFrom="page">
              <wp14:pctHeight>0</wp14:pctHeight>
            </wp14:sizeRelV>
          </wp:anchor>
        </w:drawing>
      </w:r>
      <w:r w:rsidRPr="3544B60E" w:rsidR="6130B760">
        <w:rPr>
          <w:rFonts w:ascii="Arial" w:hAnsi="Arial" w:eastAsia="Arial" w:cs="Arial"/>
          <w:b w:val="0"/>
          <w:bCs w:val="0"/>
          <w:i w:val="0"/>
          <w:iCs w:val="0"/>
          <w:caps w:val="0"/>
          <w:smallCaps w:val="0"/>
          <w:noProof w:val="0"/>
          <w:color w:val="212B32"/>
          <w:sz w:val="22"/>
          <w:szCs w:val="22"/>
          <w:lang w:val="en-GB"/>
        </w:rPr>
        <w:t xml:space="preserve">                                               </w:t>
      </w:r>
      <w:r w:rsidR="6130B760">
        <w:drawing>
          <wp:anchor distT="0" distB="0" distL="114300" distR="114300" simplePos="0" relativeHeight="251658240" behindDoc="0" locked="0" layoutInCell="1" allowOverlap="1" wp14:anchorId="7D254862" wp14:editId="726802BE">
            <wp:simplePos x="0" y="0"/>
            <wp:positionH relativeFrom="column">
              <wp:align>left</wp:align>
            </wp:positionH>
            <wp:positionV relativeFrom="paragraph">
              <wp:posOffset>0</wp:posOffset>
            </wp:positionV>
            <wp:extent cx="2546976" cy="1697984"/>
            <wp:effectExtent l="0" t="0" r="0" b="0"/>
            <wp:wrapNone/>
            <wp:docPr id="21435465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2586618" name="Picture 672586618"/>
                    <pic:cNvPicPr/>
                  </pic:nvPicPr>
                  <pic:blipFill>
                    <a:blip xmlns:r="http://schemas.openxmlformats.org/officeDocument/2006/relationships" r:embed="rId49211986">
                      <a:extLst>
                        <a:ext uri="{28A0092B-C50C-407E-A947-70E740481C1C}">
                          <a14:useLocalDpi xmlns:a14="http://schemas.microsoft.com/office/drawing/2010/main"/>
                        </a:ext>
                      </a:extLst>
                    </a:blip>
                    <a:stretch>
                      <a:fillRect/>
                    </a:stretch>
                  </pic:blipFill>
                  <pic:spPr>
                    <a:xfrm rot="0">
                      <a:off x="0" y="0"/>
                      <a:ext cx="2546976" cy="1697984"/>
                    </a:xfrm>
                    <a:prstGeom prst="rect">
                      <a:avLst/>
                    </a:prstGeom>
                  </pic:spPr>
                </pic:pic>
              </a:graphicData>
            </a:graphic>
            <wp14:sizeRelH relativeFrom="page">
              <wp14:pctWidth>0</wp14:pctWidth>
            </wp14:sizeRelH>
            <wp14:sizeRelV relativeFrom="page">
              <wp14:pctHeight>0</wp14:pctHeight>
            </wp14:sizeRelV>
          </wp:anchor>
        </w:drawing>
      </w:r>
      <w:r w:rsidRPr="3544B60E" w:rsidR="6130B760">
        <w:rPr>
          <w:rFonts w:ascii="Arial" w:hAnsi="Arial" w:eastAsia="Arial" w:cs="Arial"/>
          <w:b w:val="0"/>
          <w:bCs w:val="0"/>
          <w:i w:val="0"/>
          <w:iCs w:val="0"/>
          <w:caps w:val="0"/>
          <w:smallCaps w:val="0"/>
          <w:noProof w:val="0"/>
          <w:color w:val="212B32"/>
          <w:sz w:val="22"/>
          <w:szCs w:val="22"/>
          <w:lang w:val="en-GB"/>
        </w:rPr>
        <w:t xml:space="preserve">                                        </w:t>
      </w:r>
    </w:p>
    <w:p w:rsidR="412958AF" w:rsidP="412958AF" w:rsidRDefault="412958AF" w14:paraId="4FF11C4D" w14:textId="56C37DAF">
      <w:pPr>
        <w:pStyle w:val="Normal"/>
        <w:ind w:left="0"/>
        <w:jc w:val="left"/>
        <w:rPr>
          <w:rFonts w:ascii="Arial" w:hAnsi="Arial" w:eastAsia="Arial" w:cs="Arial"/>
          <w:b w:val="0"/>
          <w:bCs w:val="0"/>
          <w:i w:val="0"/>
          <w:iCs w:val="0"/>
          <w:caps w:val="0"/>
          <w:smallCaps w:val="0"/>
          <w:noProof w:val="0"/>
          <w:color w:val="212B32"/>
          <w:sz w:val="22"/>
          <w:szCs w:val="22"/>
          <w:lang w:val="en-GB"/>
        </w:rPr>
      </w:pPr>
    </w:p>
    <w:p w:rsidR="412958AF" w:rsidP="3544B60E" w:rsidRDefault="412958AF" w14:paraId="29AA7C15" w14:textId="5DF57918">
      <w:pPr>
        <w:pStyle w:val="Normal"/>
        <w:ind w:left="0"/>
        <w:jc w:val="left"/>
        <w:rPr>
          <w:rFonts w:ascii="Arial" w:hAnsi="Arial" w:eastAsia="Arial" w:cs="Arial"/>
          <w:b w:val="0"/>
          <w:bCs w:val="0"/>
          <w:i w:val="0"/>
          <w:iCs w:val="0"/>
          <w:caps w:val="0"/>
          <w:smallCaps w:val="0"/>
          <w:noProof w:val="0"/>
          <w:color w:val="212B32"/>
          <w:sz w:val="22"/>
          <w:szCs w:val="22"/>
          <w:lang w:val="en-GB"/>
        </w:rPr>
      </w:pPr>
    </w:p>
    <w:p w:rsidR="3161AF13" w:rsidP="3161AF13" w:rsidRDefault="3161AF13" w14:paraId="1EFD9E8B" w14:textId="15E8422E">
      <w:pPr>
        <w:pStyle w:val="Normal"/>
        <w:jc w:val="left"/>
        <w:rPr>
          <w:rFonts w:ascii="Arial" w:hAnsi="Arial" w:eastAsia="Arial" w:cs="Arial"/>
          <w:b w:val="1"/>
          <w:bCs w:val="1"/>
          <w:noProof w:val="0"/>
          <w:sz w:val="22"/>
          <w:szCs w:val="22"/>
          <w:lang w:val="en-US"/>
        </w:rPr>
      </w:pPr>
    </w:p>
    <w:p w:rsidR="3161AF13" w:rsidP="3161AF13" w:rsidRDefault="3161AF13" w14:paraId="4D765493" w14:textId="2621879E">
      <w:pPr>
        <w:pStyle w:val="Normal"/>
        <w:jc w:val="center"/>
        <w:rPr>
          <w:rFonts w:ascii="Arial" w:hAnsi="Arial" w:eastAsia="Arial" w:cs="Arial"/>
          <w:b w:val="1"/>
          <w:bCs w:val="1"/>
          <w:noProof w:val="0"/>
          <w:sz w:val="22"/>
          <w:szCs w:val="22"/>
          <w:lang w:val="en-US"/>
        </w:rPr>
      </w:pPr>
      <w:r w:rsidRPr="3579E7B3" w:rsidR="5DC29B82">
        <w:rPr>
          <w:rFonts w:ascii="Arial" w:hAnsi="Arial" w:eastAsia="Arial" w:cs="Arial"/>
          <w:b w:val="1"/>
          <w:bCs w:val="1"/>
          <w:noProof w:val="0"/>
          <w:sz w:val="22"/>
          <w:szCs w:val="22"/>
          <w:lang w:val="fr-FR"/>
        </w:rPr>
        <w:t xml:space="preserve">                                                                                                                                                                 </w:t>
      </w:r>
      <w:r w:rsidRPr="3579E7B3" w:rsidR="4BBA7124">
        <w:rPr>
          <w:rFonts w:ascii="Arial" w:hAnsi="Arial" w:eastAsia="Arial" w:cs="Arial"/>
          <w:b w:val="1"/>
          <w:bCs w:val="1"/>
          <w:noProof w:val="0"/>
          <w:sz w:val="22"/>
          <w:szCs w:val="22"/>
          <w:lang w:val="fr-FR"/>
        </w:rPr>
        <w:t xml:space="preserve">                                                                                                                                                                </w:t>
      </w:r>
      <w:r w:rsidRPr="3579E7B3" w:rsidR="5DC29B82">
        <w:rPr>
          <w:rFonts w:ascii="Arial" w:hAnsi="Arial" w:eastAsia="Arial" w:cs="Arial"/>
          <w:b w:val="1"/>
          <w:bCs w:val="1"/>
          <w:noProof w:val="0"/>
          <w:sz w:val="22"/>
          <w:szCs w:val="22"/>
          <w:lang w:val="fr-FR"/>
        </w:rPr>
        <w:t xml:space="preserve">    </w:t>
      </w:r>
      <w:r w:rsidRPr="3579E7B3" w:rsidR="5DC29B82">
        <w:rPr>
          <w:rFonts w:ascii="Arial" w:hAnsi="Arial" w:eastAsia="Arial" w:cs="Arial"/>
          <w:b w:val="1"/>
          <w:bCs w:val="1"/>
          <w:noProof w:val="0"/>
          <w:sz w:val="22"/>
          <w:szCs w:val="22"/>
          <w:lang w:val="fr-FR"/>
        </w:rPr>
        <w:t xml:space="preserve">  </w:t>
      </w:r>
    </w:p>
    <w:p w:rsidR="74B67091" w:rsidP="3579E7B3" w:rsidRDefault="74B67091" w14:paraId="03C5524C" w14:textId="07E533A6">
      <w:pPr>
        <w:pStyle w:val="Normal"/>
        <w:jc w:val="center"/>
        <w:rPr>
          <w:rFonts w:ascii="Arial" w:hAnsi="Arial" w:eastAsia="Arial" w:cs="Arial"/>
          <w:b w:val="1"/>
          <w:bCs w:val="1"/>
          <w:noProof w:val="0"/>
          <w:sz w:val="22"/>
          <w:szCs w:val="22"/>
          <w:lang w:val="en-US"/>
        </w:rPr>
      </w:pPr>
      <w:r w:rsidRPr="3579E7B3" w:rsidR="74B67091">
        <w:rPr>
          <w:rFonts w:ascii="Arial" w:hAnsi="Arial" w:eastAsia="Arial" w:cs="Arial"/>
          <w:b w:val="1"/>
          <w:bCs w:val="1"/>
          <w:noProof w:val="0"/>
          <w:sz w:val="28"/>
          <w:szCs w:val="28"/>
          <w:lang w:val="en-US"/>
        </w:rPr>
        <w:t>Reference</w:t>
      </w:r>
    </w:p>
    <w:p w:rsidR="3579E7B3" w:rsidP="3579E7B3" w:rsidRDefault="3579E7B3" w14:paraId="6D18F34B" w14:textId="65DF42EF">
      <w:pPr>
        <w:pStyle w:val="Normal"/>
        <w:jc w:val="center"/>
        <w:rPr>
          <w:rFonts w:ascii="Arial" w:hAnsi="Arial" w:eastAsia="Arial" w:cs="Arial"/>
          <w:b w:val="0"/>
          <w:bCs w:val="0"/>
          <w:noProof w:val="0"/>
          <w:sz w:val="22"/>
          <w:szCs w:val="22"/>
          <w:lang w:val="en-US"/>
        </w:rPr>
      </w:pPr>
    </w:p>
    <w:p w:rsidR="72A802E1" w:rsidP="389C2FD4" w:rsidRDefault="72A802E1" w14:paraId="1160D4E9" w14:textId="4C7F5604">
      <w:pPr>
        <w:pStyle w:val="Normal"/>
        <w:jc w:val="left"/>
        <w:rPr>
          <w:rFonts w:ascii="Arial" w:hAnsi="Arial" w:eastAsia="Arial" w:cs="Arial"/>
          <w:b w:val="1"/>
          <w:bCs w:val="1"/>
          <w:noProof w:val="0"/>
          <w:sz w:val="22"/>
          <w:szCs w:val="22"/>
          <w:lang w:val="en-US"/>
        </w:rPr>
      </w:pPr>
      <w:r w:rsidRPr="389C2FD4" w:rsidR="50BE013F">
        <w:rPr>
          <w:rFonts w:ascii="Arial" w:hAnsi="Arial" w:eastAsia="Arial" w:cs="Arial"/>
          <w:b w:val="0"/>
          <w:bCs w:val="0"/>
          <w:noProof w:val="0"/>
          <w:sz w:val="22"/>
          <w:szCs w:val="22"/>
          <w:lang w:val="en-US"/>
        </w:rPr>
        <w:t>GOV.UK</w:t>
      </w:r>
      <w:r w:rsidRPr="389C2FD4" w:rsidR="3252975E">
        <w:rPr>
          <w:rFonts w:ascii="Arial" w:hAnsi="Arial" w:eastAsia="Arial" w:cs="Arial"/>
          <w:b w:val="0"/>
          <w:bCs w:val="0"/>
          <w:noProof w:val="0"/>
          <w:sz w:val="22"/>
          <w:szCs w:val="22"/>
          <w:lang w:val="en-US"/>
        </w:rPr>
        <w:t>- Chickenpox Public Health Guidance</w:t>
      </w:r>
      <w:r w:rsidRPr="389C2FD4" w:rsidR="5CA76278">
        <w:rPr>
          <w:rFonts w:ascii="Arial" w:hAnsi="Arial" w:eastAsia="Arial" w:cs="Arial"/>
          <w:b w:val="0"/>
          <w:bCs w:val="0"/>
          <w:noProof w:val="0"/>
          <w:sz w:val="22"/>
          <w:szCs w:val="22"/>
          <w:lang w:val="en-US"/>
        </w:rPr>
        <w:t>. Available at</w:t>
      </w:r>
      <w:r w:rsidRPr="389C2FD4" w:rsidR="0BD87DA8">
        <w:rPr>
          <w:rFonts w:ascii="Arial" w:hAnsi="Arial" w:eastAsia="Arial" w:cs="Arial"/>
          <w:b w:val="0"/>
          <w:bCs w:val="0"/>
          <w:noProof w:val="0"/>
          <w:sz w:val="22"/>
          <w:szCs w:val="22"/>
          <w:lang w:val="en-US"/>
        </w:rPr>
        <w:t>:-</w:t>
      </w:r>
      <w:hyperlink r:id="R9b1e6c43b2874228">
        <w:r w:rsidRPr="389C2FD4" w:rsidR="0BD87DA8">
          <w:rPr>
            <w:rStyle w:val="Hyperlink"/>
            <w:rFonts w:ascii="Arial" w:hAnsi="Arial" w:eastAsia="Arial" w:cs="Arial"/>
            <w:noProof w:val="0"/>
            <w:sz w:val="22"/>
            <w:szCs w:val="22"/>
            <w:lang w:val="en-US"/>
          </w:rPr>
          <w:t>Chickenpox: public health management and guidance - GOV.UK</w:t>
        </w:r>
      </w:hyperlink>
      <w:r w:rsidRPr="389C2FD4" w:rsidR="0BD87DA8">
        <w:rPr>
          <w:rFonts w:ascii="Arial" w:hAnsi="Arial" w:eastAsia="Arial" w:cs="Arial"/>
          <w:b w:val="0"/>
          <w:bCs w:val="0"/>
          <w:noProof w:val="0"/>
          <w:sz w:val="22"/>
          <w:szCs w:val="22"/>
          <w:lang w:val="en-US"/>
        </w:rPr>
        <w:t xml:space="preserve"> </w:t>
      </w:r>
      <w:r w:rsidRPr="389C2FD4" w:rsidR="40409804">
        <w:rPr>
          <w:rFonts w:ascii="Arial" w:hAnsi="Arial" w:eastAsia="Arial" w:cs="Arial"/>
          <w:b w:val="0"/>
          <w:bCs w:val="0"/>
          <w:noProof w:val="0"/>
          <w:sz w:val="22"/>
          <w:szCs w:val="22"/>
          <w:lang w:val="en-US"/>
        </w:rPr>
        <w:t>(</w:t>
      </w:r>
      <w:r w:rsidRPr="389C2FD4" w:rsidR="2D281C8F">
        <w:rPr>
          <w:rFonts w:ascii="Arial" w:hAnsi="Arial" w:eastAsia="Arial" w:cs="Arial"/>
          <w:b w:val="0"/>
          <w:bCs w:val="0"/>
          <w:noProof w:val="0"/>
          <w:sz w:val="22"/>
          <w:szCs w:val="22"/>
          <w:lang w:val="en-US"/>
        </w:rPr>
        <w:t>Accessed</w:t>
      </w:r>
      <w:r w:rsidRPr="389C2FD4" w:rsidR="40409804">
        <w:rPr>
          <w:rFonts w:ascii="Arial" w:hAnsi="Arial" w:eastAsia="Arial" w:cs="Arial"/>
          <w:b w:val="0"/>
          <w:bCs w:val="0"/>
          <w:noProof w:val="0"/>
          <w:sz w:val="22"/>
          <w:szCs w:val="22"/>
          <w:lang w:val="en-US"/>
        </w:rPr>
        <w:t xml:space="preserve">: </w:t>
      </w:r>
      <w:r w:rsidRPr="389C2FD4" w:rsidR="57C83767">
        <w:rPr>
          <w:rFonts w:ascii="Arial" w:hAnsi="Arial" w:eastAsia="Arial" w:cs="Arial"/>
          <w:b w:val="0"/>
          <w:bCs w:val="0"/>
          <w:noProof w:val="0"/>
          <w:sz w:val="22"/>
          <w:szCs w:val="22"/>
          <w:lang w:val="en-US"/>
        </w:rPr>
        <w:t>23 November 2025)</w:t>
      </w:r>
      <w:r w:rsidRPr="389C2FD4" w:rsidR="57C83767">
        <w:rPr>
          <w:rFonts w:ascii="Arial" w:hAnsi="Arial" w:eastAsia="Arial" w:cs="Arial"/>
          <w:b w:val="1"/>
          <w:bCs w:val="1"/>
          <w:noProof w:val="0"/>
          <w:sz w:val="22"/>
          <w:szCs w:val="22"/>
          <w:lang w:val="en-US"/>
        </w:rPr>
        <w:t xml:space="preserve"> 2025</w:t>
      </w:r>
      <w:r w:rsidRPr="389C2FD4" w:rsidR="7FD16DB7">
        <w:rPr>
          <w:rFonts w:ascii="Arial" w:hAnsi="Arial" w:eastAsia="Arial" w:cs="Arial"/>
          <w:b w:val="1"/>
          <w:bCs w:val="1"/>
          <w:noProof w:val="0"/>
          <w:sz w:val="22"/>
          <w:szCs w:val="22"/>
          <w:lang w:val="en-US"/>
        </w:rPr>
        <w:t xml:space="preserve">                                                                            </w:t>
      </w:r>
    </w:p>
    <w:p w:rsidR="72A802E1" w:rsidP="389C2FD4" w:rsidRDefault="72A802E1" w14:paraId="7B6B3BC9" w14:textId="487C4161">
      <w:pPr>
        <w:pStyle w:val="Normal"/>
        <w:jc w:val="left"/>
        <w:rPr>
          <w:rFonts w:ascii="Arial" w:hAnsi="Arial" w:eastAsia="Arial" w:cs="Arial"/>
          <w:b w:val="1"/>
          <w:bCs w:val="1"/>
          <w:noProof w:val="0"/>
          <w:sz w:val="22"/>
          <w:szCs w:val="22"/>
          <w:lang w:val="en-US"/>
        </w:rPr>
      </w:pPr>
      <w:r w:rsidRPr="389C2FD4" w:rsidR="4E56A65A">
        <w:rPr>
          <w:rFonts w:ascii="Arial" w:hAnsi="Arial" w:eastAsia="Arial" w:cs="Arial"/>
          <w:b w:val="0"/>
          <w:bCs w:val="0"/>
          <w:noProof w:val="0"/>
          <w:sz w:val="22"/>
          <w:szCs w:val="22"/>
          <w:lang w:val="en-US"/>
        </w:rPr>
        <w:t>NHS. (2025). Chickenpox</w:t>
      </w:r>
      <w:r w:rsidRPr="389C2FD4" w:rsidR="4E56A65A">
        <w:rPr>
          <w:rFonts w:ascii="Arial" w:hAnsi="Arial" w:eastAsia="Arial" w:cs="Arial"/>
          <w:b w:val="0"/>
          <w:bCs w:val="0"/>
          <w:noProof w:val="0"/>
          <w:color w:val="0E2740"/>
          <w:sz w:val="22"/>
          <w:szCs w:val="22"/>
          <w:lang w:val="en-US"/>
        </w:rPr>
        <w:t>.</w:t>
      </w:r>
      <w:r w:rsidRPr="389C2FD4" w:rsidR="4E56A65A">
        <w:rPr>
          <w:rFonts w:ascii="Arial" w:hAnsi="Arial" w:eastAsia="Arial" w:cs="Arial"/>
          <w:b w:val="0"/>
          <w:bCs w:val="0"/>
          <w:i w:val="1"/>
          <w:iCs w:val="1"/>
          <w:noProof w:val="0"/>
          <w:color w:val="0E2740"/>
          <w:sz w:val="22"/>
          <w:szCs w:val="22"/>
          <w:lang w:val="en-US"/>
        </w:rPr>
        <w:t xml:space="preserve"> Available at: https://www.nhs.uk/conditions/chickenpox/ </w:t>
      </w:r>
      <w:r w:rsidRPr="389C2FD4" w:rsidR="4E56A65A">
        <w:rPr>
          <w:rFonts w:ascii="Arial" w:hAnsi="Arial" w:eastAsia="Arial" w:cs="Arial"/>
          <w:b w:val="0"/>
          <w:bCs w:val="0"/>
          <w:i w:val="1"/>
          <w:iCs w:val="1"/>
          <w:noProof w:val="0"/>
          <w:sz w:val="22"/>
          <w:szCs w:val="22"/>
          <w:lang w:val="en-US"/>
        </w:rPr>
        <w:t>(Accessed: 23 November 2025).</w:t>
      </w:r>
    </w:p>
    <w:p w:rsidR="72A802E1" w:rsidP="3579E7B3" w:rsidRDefault="72A802E1" w14:paraId="047BE3FF" w14:textId="544B9EDE">
      <w:pPr>
        <w:pStyle w:val="Normal"/>
        <w:jc w:val="left"/>
        <w:rPr>
          <w:rFonts w:ascii="Arial" w:hAnsi="Arial" w:eastAsia="Arial" w:cs="Arial"/>
          <w:b w:val="1"/>
          <w:bCs w:val="1"/>
          <w:noProof w:val="0"/>
          <w:sz w:val="22"/>
          <w:szCs w:val="22"/>
          <w:lang w:val="en-US"/>
        </w:rPr>
      </w:pPr>
      <w:r w:rsidRPr="389C2FD4" w:rsidR="7FD16DB7">
        <w:rPr>
          <w:rFonts w:ascii="Arial" w:hAnsi="Arial" w:eastAsia="Arial" w:cs="Arial"/>
          <w:b w:val="1"/>
          <w:bCs w:val="1"/>
          <w:noProof w:val="0"/>
          <w:sz w:val="22"/>
          <w:szCs w:val="22"/>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edQaR+j+xVhWpq" int2:id="4HjJBLc7">
      <int2:state int2:type="spell" int2:value="Rejected"/>
    </int2:textHash>
    <int2:bookmark int2:bookmarkName="_Int_7JhNbJQE" int2:invalidationBookmarkName="" int2:hashCode="n7KQUfIhcnCnsl" int2:id="31mH9b0L">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8b141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0aa84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E64727"/>
    <w:rsid w:val="000903A1"/>
    <w:rsid w:val="007C3DAF"/>
    <w:rsid w:val="01438623"/>
    <w:rsid w:val="021DEB82"/>
    <w:rsid w:val="025AF670"/>
    <w:rsid w:val="02785CE4"/>
    <w:rsid w:val="0286CCFE"/>
    <w:rsid w:val="02FEBA46"/>
    <w:rsid w:val="03A91D85"/>
    <w:rsid w:val="0485577D"/>
    <w:rsid w:val="05DB9941"/>
    <w:rsid w:val="05DB9941"/>
    <w:rsid w:val="06762379"/>
    <w:rsid w:val="06EF518C"/>
    <w:rsid w:val="0732C1CA"/>
    <w:rsid w:val="08294C82"/>
    <w:rsid w:val="08F3C5B6"/>
    <w:rsid w:val="0928EB9B"/>
    <w:rsid w:val="095E876B"/>
    <w:rsid w:val="0A62A599"/>
    <w:rsid w:val="0A681C28"/>
    <w:rsid w:val="0AA11FCF"/>
    <w:rsid w:val="0AA79BD3"/>
    <w:rsid w:val="0ABBE2B4"/>
    <w:rsid w:val="0ABF4F0E"/>
    <w:rsid w:val="0B7EE6A1"/>
    <w:rsid w:val="0BD87DA8"/>
    <w:rsid w:val="0C69964C"/>
    <w:rsid w:val="0D6144BB"/>
    <w:rsid w:val="0E15AAA4"/>
    <w:rsid w:val="0F787C8D"/>
    <w:rsid w:val="107CC0A9"/>
    <w:rsid w:val="1148A80A"/>
    <w:rsid w:val="115973B1"/>
    <w:rsid w:val="117CAB87"/>
    <w:rsid w:val="117E065E"/>
    <w:rsid w:val="1231081C"/>
    <w:rsid w:val="12C63D85"/>
    <w:rsid w:val="12E49B4B"/>
    <w:rsid w:val="1340B3E4"/>
    <w:rsid w:val="13B10CEB"/>
    <w:rsid w:val="15024F19"/>
    <w:rsid w:val="152F5E4D"/>
    <w:rsid w:val="15520556"/>
    <w:rsid w:val="16390183"/>
    <w:rsid w:val="17555ECE"/>
    <w:rsid w:val="182EA713"/>
    <w:rsid w:val="18D7B853"/>
    <w:rsid w:val="191CC00C"/>
    <w:rsid w:val="19687136"/>
    <w:rsid w:val="1A50A025"/>
    <w:rsid w:val="1A6A5FC3"/>
    <w:rsid w:val="1AA12D26"/>
    <w:rsid w:val="1B9D3100"/>
    <w:rsid w:val="1CC012A7"/>
    <w:rsid w:val="1CEBCB8D"/>
    <w:rsid w:val="1D2E1776"/>
    <w:rsid w:val="1ECA2A9E"/>
    <w:rsid w:val="1F058F50"/>
    <w:rsid w:val="203C5826"/>
    <w:rsid w:val="203D0415"/>
    <w:rsid w:val="20839F71"/>
    <w:rsid w:val="2150A901"/>
    <w:rsid w:val="215FFF20"/>
    <w:rsid w:val="21A01A62"/>
    <w:rsid w:val="245AFFCF"/>
    <w:rsid w:val="26AD35A9"/>
    <w:rsid w:val="288545E8"/>
    <w:rsid w:val="298C2275"/>
    <w:rsid w:val="2AAC214D"/>
    <w:rsid w:val="2B08E3F1"/>
    <w:rsid w:val="2B0A73BF"/>
    <w:rsid w:val="2D281C8F"/>
    <w:rsid w:val="2E1B0328"/>
    <w:rsid w:val="2EFA7DF8"/>
    <w:rsid w:val="2F634198"/>
    <w:rsid w:val="2F921FFE"/>
    <w:rsid w:val="3161AF13"/>
    <w:rsid w:val="31B4E63B"/>
    <w:rsid w:val="32316690"/>
    <w:rsid w:val="323F6DC9"/>
    <w:rsid w:val="3252975E"/>
    <w:rsid w:val="32D3A2C4"/>
    <w:rsid w:val="34515369"/>
    <w:rsid w:val="3464A871"/>
    <w:rsid w:val="3544B60E"/>
    <w:rsid w:val="3579E7B3"/>
    <w:rsid w:val="369A53E0"/>
    <w:rsid w:val="36A8664F"/>
    <w:rsid w:val="372C6B57"/>
    <w:rsid w:val="377EC9EF"/>
    <w:rsid w:val="37BF200F"/>
    <w:rsid w:val="37E522AE"/>
    <w:rsid w:val="38648FFB"/>
    <w:rsid w:val="389C2FD4"/>
    <w:rsid w:val="3A3427F9"/>
    <w:rsid w:val="3B69AD31"/>
    <w:rsid w:val="3C4E3232"/>
    <w:rsid w:val="3E077BD0"/>
    <w:rsid w:val="3EE8C626"/>
    <w:rsid w:val="3F7165D8"/>
    <w:rsid w:val="40409804"/>
    <w:rsid w:val="404C6D5F"/>
    <w:rsid w:val="40D8C75C"/>
    <w:rsid w:val="410C17BA"/>
    <w:rsid w:val="411D35CD"/>
    <w:rsid w:val="412958AF"/>
    <w:rsid w:val="42161BA1"/>
    <w:rsid w:val="423B0049"/>
    <w:rsid w:val="4383DBDB"/>
    <w:rsid w:val="4383DBDB"/>
    <w:rsid w:val="471F187C"/>
    <w:rsid w:val="476C3F0F"/>
    <w:rsid w:val="48977E63"/>
    <w:rsid w:val="48E48653"/>
    <w:rsid w:val="49160F6B"/>
    <w:rsid w:val="49FF5FA9"/>
    <w:rsid w:val="4B2C339A"/>
    <w:rsid w:val="4BA9E900"/>
    <w:rsid w:val="4BBA7124"/>
    <w:rsid w:val="4BF15D57"/>
    <w:rsid w:val="4DAE6F12"/>
    <w:rsid w:val="4E56A65A"/>
    <w:rsid w:val="4E6921CC"/>
    <w:rsid w:val="4F5E5F20"/>
    <w:rsid w:val="50A0DC8F"/>
    <w:rsid w:val="50BE013F"/>
    <w:rsid w:val="50C0AEE3"/>
    <w:rsid w:val="5114B251"/>
    <w:rsid w:val="51190F16"/>
    <w:rsid w:val="518A4983"/>
    <w:rsid w:val="5219DDF6"/>
    <w:rsid w:val="52ADA23D"/>
    <w:rsid w:val="52E916DE"/>
    <w:rsid w:val="5324E0AC"/>
    <w:rsid w:val="533D3A68"/>
    <w:rsid w:val="5383E747"/>
    <w:rsid w:val="545B0C35"/>
    <w:rsid w:val="5486D680"/>
    <w:rsid w:val="549E88D0"/>
    <w:rsid w:val="54D49F08"/>
    <w:rsid w:val="54D49F08"/>
    <w:rsid w:val="54F63A6A"/>
    <w:rsid w:val="550209E9"/>
    <w:rsid w:val="552ECFA5"/>
    <w:rsid w:val="553FB585"/>
    <w:rsid w:val="55536D4A"/>
    <w:rsid w:val="55EE8AA9"/>
    <w:rsid w:val="56048171"/>
    <w:rsid w:val="565FE00E"/>
    <w:rsid w:val="574FC7D0"/>
    <w:rsid w:val="57C83767"/>
    <w:rsid w:val="5828A0F1"/>
    <w:rsid w:val="589B14DB"/>
    <w:rsid w:val="58C4AF5F"/>
    <w:rsid w:val="58FC2756"/>
    <w:rsid w:val="59F158AB"/>
    <w:rsid w:val="59F158AB"/>
    <w:rsid w:val="5A67E214"/>
    <w:rsid w:val="5AD01EED"/>
    <w:rsid w:val="5BC4178F"/>
    <w:rsid w:val="5BE64727"/>
    <w:rsid w:val="5C17F6C6"/>
    <w:rsid w:val="5C598233"/>
    <w:rsid w:val="5C72E288"/>
    <w:rsid w:val="5CA76278"/>
    <w:rsid w:val="5CFBF2D4"/>
    <w:rsid w:val="5D894065"/>
    <w:rsid w:val="5DA16C53"/>
    <w:rsid w:val="5DC29B82"/>
    <w:rsid w:val="5E6003ED"/>
    <w:rsid w:val="5FB9196F"/>
    <w:rsid w:val="5FBB75E2"/>
    <w:rsid w:val="601E1554"/>
    <w:rsid w:val="60C65A76"/>
    <w:rsid w:val="6130B760"/>
    <w:rsid w:val="61A06846"/>
    <w:rsid w:val="61A7331D"/>
    <w:rsid w:val="6221AD07"/>
    <w:rsid w:val="6221AD07"/>
    <w:rsid w:val="623964D8"/>
    <w:rsid w:val="6265A59C"/>
    <w:rsid w:val="64CAAF55"/>
    <w:rsid w:val="6536C9F3"/>
    <w:rsid w:val="6744CC18"/>
    <w:rsid w:val="67571246"/>
    <w:rsid w:val="67621BB6"/>
    <w:rsid w:val="6806FD01"/>
    <w:rsid w:val="68698250"/>
    <w:rsid w:val="68AB4DAD"/>
    <w:rsid w:val="693ACDC0"/>
    <w:rsid w:val="6944FED1"/>
    <w:rsid w:val="69526490"/>
    <w:rsid w:val="696D7C80"/>
    <w:rsid w:val="69F6DA23"/>
    <w:rsid w:val="69F7018F"/>
    <w:rsid w:val="6A4C3CA6"/>
    <w:rsid w:val="6A876335"/>
    <w:rsid w:val="6AA097FC"/>
    <w:rsid w:val="6B6D547F"/>
    <w:rsid w:val="6B932984"/>
    <w:rsid w:val="6C36D28A"/>
    <w:rsid w:val="6CA2480A"/>
    <w:rsid w:val="6D4408E7"/>
    <w:rsid w:val="6D996930"/>
    <w:rsid w:val="6DB1EAD1"/>
    <w:rsid w:val="6DC37B27"/>
    <w:rsid w:val="6E37E5FE"/>
    <w:rsid w:val="6E93677E"/>
    <w:rsid w:val="6EAA0E1C"/>
    <w:rsid w:val="6ECC33AF"/>
    <w:rsid w:val="7120FF59"/>
    <w:rsid w:val="722C4B67"/>
    <w:rsid w:val="72464DF7"/>
    <w:rsid w:val="72A802E1"/>
    <w:rsid w:val="743FB2BD"/>
    <w:rsid w:val="7483049F"/>
    <w:rsid w:val="74B67091"/>
    <w:rsid w:val="74DDE35B"/>
    <w:rsid w:val="759409DF"/>
    <w:rsid w:val="7642C865"/>
    <w:rsid w:val="77727874"/>
    <w:rsid w:val="7861D325"/>
    <w:rsid w:val="797A94AB"/>
    <w:rsid w:val="79EDE957"/>
    <w:rsid w:val="7A5C4D9A"/>
    <w:rsid w:val="7B1C3C6B"/>
    <w:rsid w:val="7B7B6F98"/>
    <w:rsid w:val="7B7B6F98"/>
    <w:rsid w:val="7B9F4C91"/>
    <w:rsid w:val="7C4B5B76"/>
    <w:rsid w:val="7CEF849E"/>
    <w:rsid w:val="7D63FB8D"/>
    <w:rsid w:val="7D89B672"/>
    <w:rsid w:val="7F1C974D"/>
    <w:rsid w:val="7FD16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64727"/>
  <w15:chartTrackingRefBased/>
  <w15:docId w15:val="{63EEED09-A14B-4C24-82FB-8D9EB9802C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161AF13"/>
    <w:pPr>
      <w:spacing/>
      <w:ind w:left="720"/>
      <w:contextualSpacing/>
    </w:pPr>
  </w:style>
  <w:style w:type="paragraph" w:styleId="NoSpacing">
    <w:uiPriority w:val="1"/>
    <w:name w:val="No Spacing"/>
    <w:qFormat/>
    <w:rsid w:val="3161AF13"/>
    <w:pPr>
      <w:spacing w:after="0"/>
    </w:pPr>
  </w:style>
  <w:style w:type="paragraph" w:styleId="Heading2">
    <w:uiPriority w:val="9"/>
    <w:name w:val="heading 2"/>
    <w:basedOn w:val="Normal"/>
    <w:next w:val="Normal"/>
    <w:unhideWhenUsed/>
    <w:qFormat/>
    <w:rsid w:val="3161AF1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161AF1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itle">
    <w:uiPriority w:val="10"/>
    <w:name w:val="Title"/>
    <w:basedOn w:val="Normal"/>
    <w:next w:val="Normal"/>
    <w:qFormat/>
    <w:rsid w:val="3161AF13"/>
    <w:rPr>
      <w:rFonts w:ascii="Aptos Display" w:hAnsi="Aptos Display" w:eastAsia="" w:cs="" w:asciiTheme="majorAscii" w:hAnsiTheme="majorAscii" w:eastAsiaTheme="majorEastAsia" w:cstheme="majorBidi"/>
      <w:sz w:val="56"/>
      <w:szCs w:val="56"/>
    </w:rPr>
    <w:pPr>
      <w:spacing w:after="80" w:line="240" w:lineRule="auto"/>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qFormat/>
    <w:rsid w:val="389C2FD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c3eaae24c804b07" /><Relationship Type="http://schemas.openxmlformats.org/officeDocument/2006/relationships/numbering" Target="numbering.xml" Id="Rf18d41e8c3424a91" /><Relationship Type="http://schemas.openxmlformats.org/officeDocument/2006/relationships/image" Target="/media/image2.jpg" Id="R492a101062a948db" /><Relationship Type="http://schemas.openxmlformats.org/officeDocument/2006/relationships/image" Target="/media/image3.jpg" Id="rId206798058" /><Relationship Type="http://schemas.openxmlformats.org/officeDocument/2006/relationships/image" Target="/media/image4.jpg" Id="rId1791342176" /><Relationship Type="http://schemas.openxmlformats.org/officeDocument/2006/relationships/image" Target="/media/image5.jpg" Id="rId49211986" /><Relationship Type="http://schemas.openxmlformats.org/officeDocument/2006/relationships/hyperlink" Target="https://www.gov.uk/government/collections/chickenpox-public-health-management-and-guidance" TargetMode="External" Id="R9b1e6c43b28742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2025-11-23T18:32:54.6351452Z</dcterms:created>
  <dcterms:modified xsi:type="dcterms:W3CDTF">2025-11-24T00:27:05.4417193Z</dcterms:modified>
  <dc:creator>Sabirah Gardiner (2318899)</dc:creator>
  <lastModifiedBy>Sabirah Gardiner (2318899)</lastModifiedBy>
</coreProperties>
</file>