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A40FBA" w14:textId="77777777" w:rsidR="00FB32B7" w:rsidRPr="00A930CB" w:rsidRDefault="00FB32B7" w:rsidP="00FB32B7">
      <w:pPr>
        <w:spacing w:after="165" w:line="360" w:lineRule="auto"/>
        <w:rPr>
          <w:rFonts w:ascii="Tahoma" w:hAnsi="Tahoma" w:cs="Tahoma"/>
          <w:color w:val="000000"/>
          <w:sz w:val="40"/>
          <w:szCs w:val="40"/>
        </w:rPr>
      </w:pPr>
      <w:r>
        <w:rPr>
          <w:b/>
          <w:noProof/>
          <w:lang w:eastAsia="en-GB"/>
        </w:rPr>
        <w:drawing>
          <wp:inline distT="0" distB="0" distL="0" distR="0" wp14:anchorId="731100E6" wp14:editId="6E5C7176">
            <wp:extent cx="2209800" cy="742950"/>
            <wp:effectExtent l="19050" t="0" r="0" b="0"/>
            <wp:docPr id="14" name="Picture 14"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46FC139C" w14:textId="77777777" w:rsidR="00FB32B7" w:rsidRPr="00A930CB" w:rsidRDefault="00FB32B7" w:rsidP="00FB32B7">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FB32B7" w:rsidRPr="00A930CB" w14:paraId="7EAB6E88" w14:textId="77777777" w:rsidTr="00EC28B1">
        <w:tc>
          <w:tcPr>
            <w:tcW w:w="3438" w:type="dxa"/>
            <w:shd w:val="clear" w:color="auto" w:fill="D9D9D9"/>
          </w:tcPr>
          <w:p w14:paraId="4F89149F" w14:textId="77777777" w:rsidR="00FB32B7" w:rsidRPr="00A930CB" w:rsidRDefault="00FB32B7" w:rsidP="00EC28B1">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58E90681" w14:textId="77777777" w:rsidR="00FB32B7" w:rsidRPr="00A930CB" w:rsidRDefault="00FB32B7" w:rsidP="00EC28B1">
            <w:pPr>
              <w:spacing w:before="120" w:after="120" w:line="360" w:lineRule="auto"/>
              <w:rPr>
                <w:rFonts w:ascii="Tahoma" w:hAnsi="Tahoma" w:cs="Tahoma"/>
                <w:sz w:val="32"/>
                <w:szCs w:val="32"/>
              </w:rPr>
            </w:pPr>
            <w:r>
              <w:rPr>
                <w:rFonts w:ascii="Tahoma" w:hAnsi="Tahoma" w:cs="Tahoma"/>
                <w:sz w:val="32"/>
                <w:szCs w:val="32"/>
              </w:rPr>
              <w:t>DOLCE HOWELLS</w:t>
            </w:r>
          </w:p>
        </w:tc>
      </w:tr>
      <w:tr w:rsidR="00FB32B7" w:rsidRPr="00A930CB" w14:paraId="19413B60" w14:textId="77777777" w:rsidTr="00EC28B1">
        <w:tc>
          <w:tcPr>
            <w:tcW w:w="3438" w:type="dxa"/>
            <w:shd w:val="clear" w:color="auto" w:fill="D9D9D9"/>
          </w:tcPr>
          <w:p w14:paraId="11BC5849" w14:textId="77777777" w:rsidR="00FB32B7" w:rsidRPr="00A930CB" w:rsidRDefault="00FB32B7" w:rsidP="00EC28B1">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0193AC2F" w14:textId="77777777" w:rsidR="00FB32B7" w:rsidRPr="00A930CB" w:rsidRDefault="00FB32B7" w:rsidP="00EC28B1">
            <w:pPr>
              <w:spacing w:before="120" w:after="120" w:line="360" w:lineRule="auto"/>
              <w:rPr>
                <w:rFonts w:ascii="Tahoma" w:hAnsi="Tahoma" w:cs="Tahoma"/>
                <w:sz w:val="32"/>
                <w:szCs w:val="32"/>
              </w:rPr>
            </w:pPr>
            <w:r>
              <w:rPr>
                <w:rFonts w:ascii="Tahoma" w:hAnsi="Tahoma" w:cs="Tahoma"/>
                <w:sz w:val="32"/>
                <w:szCs w:val="32"/>
              </w:rPr>
              <w:t>2010047</w:t>
            </w:r>
          </w:p>
        </w:tc>
      </w:tr>
      <w:tr w:rsidR="00FB32B7" w:rsidRPr="00A930CB" w14:paraId="4E6936C5" w14:textId="77777777" w:rsidTr="00EC28B1">
        <w:tc>
          <w:tcPr>
            <w:tcW w:w="3438" w:type="dxa"/>
            <w:shd w:val="clear" w:color="auto" w:fill="D9D9D9"/>
          </w:tcPr>
          <w:p w14:paraId="768FA378" w14:textId="77777777" w:rsidR="00FB32B7" w:rsidRPr="00A930CB" w:rsidRDefault="00FB32B7" w:rsidP="00EC28B1">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7F7F36E0" w14:textId="77777777" w:rsidR="00FB32B7" w:rsidRPr="00A930CB" w:rsidRDefault="00FB32B7" w:rsidP="00EC28B1">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FB32B7" w:rsidRPr="00A930CB" w14:paraId="5D4746D8" w14:textId="77777777" w:rsidTr="00EC28B1">
        <w:trPr>
          <w:trHeight w:val="413"/>
        </w:trPr>
        <w:tc>
          <w:tcPr>
            <w:tcW w:w="3438" w:type="dxa"/>
            <w:shd w:val="clear" w:color="auto" w:fill="D9D9D9"/>
          </w:tcPr>
          <w:p w14:paraId="35670619" w14:textId="77777777" w:rsidR="00FB32B7" w:rsidRPr="00A930CB" w:rsidRDefault="00FB32B7" w:rsidP="00EC28B1">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4C61C173" w14:textId="77777777" w:rsidR="00FB32B7" w:rsidRPr="00A930CB" w:rsidRDefault="00FB32B7" w:rsidP="00EC28B1">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1275C628" w14:textId="77777777" w:rsidR="00FB32B7" w:rsidRPr="00A930CB" w:rsidRDefault="00FB32B7" w:rsidP="00FB32B7">
      <w:pPr>
        <w:spacing w:before="120" w:after="120" w:line="360" w:lineRule="auto"/>
        <w:rPr>
          <w:rFonts w:ascii="Calibri" w:hAnsi="Calibri"/>
          <w:color w:val="FF0000"/>
          <w:sz w:val="24"/>
          <w:szCs w:val="24"/>
        </w:rPr>
      </w:pPr>
    </w:p>
    <w:p w14:paraId="4B3F9F68" w14:textId="77777777" w:rsidR="00FB32B7" w:rsidRPr="00A930CB" w:rsidRDefault="00FB32B7" w:rsidP="00FB32B7">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62D33F6E" w14:textId="77777777" w:rsidR="00FB32B7" w:rsidRPr="00A930CB" w:rsidRDefault="00FB32B7" w:rsidP="00FB32B7">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D355951" w14:textId="77777777" w:rsidR="00FB32B7" w:rsidRDefault="00FB32B7" w:rsidP="00FB32B7">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62B06A04" w14:textId="77777777" w:rsidR="00FB32B7" w:rsidRDefault="00FB32B7" w:rsidP="00FB32B7">
      <w:pPr>
        <w:jc w:val="both"/>
        <w:rPr>
          <w:rFonts w:ascii="Tahoma" w:hAnsi="Tahoma" w:cs="Tahoma"/>
          <w:color w:val="000000"/>
          <w:sz w:val="24"/>
          <w:szCs w:val="24"/>
        </w:rPr>
      </w:pPr>
    </w:p>
    <w:sdt>
      <w:sdtPr>
        <w:rPr>
          <w:rFonts w:asciiTheme="minorHAnsi" w:eastAsiaTheme="minorHAnsi" w:hAnsiTheme="minorHAnsi" w:cstheme="minorBidi"/>
          <w:bCs w:val="0"/>
          <w:color w:val="auto"/>
          <w:kern w:val="0"/>
          <w:sz w:val="22"/>
          <w:szCs w:val="22"/>
          <w:lang w:val="en-GB"/>
        </w:rPr>
        <w:id w:val="1199351396"/>
        <w:docPartObj>
          <w:docPartGallery w:val="Table of Contents"/>
          <w:docPartUnique/>
        </w:docPartObj>
      </w:sdtPr>
      <w:sdtEndPr>
        <w:rPr>
          <w:rFonts w:ascii="Arial" w:hAnsi="Arial" w:cs="Arial"/>
          <w:b/>
          <w:noProof/>
          <w:sz w:val="24"/>
          <w:szCs w:val="24"/>
        </w:rPr>
      </w:sdtEndPr>
      <w:sdtContent>
        <w:p w14:paraId="24E00361" w14:textId="77777777" w:rsidR="00FB32B7" w:rsidRDefault="00FB32B7" w:rsidP="00FB32B7">
          <w:pPr>
            <w:pStyle w:val="TOCHeading"/>
            <w:spacing w:line="360" w:lineRule="auto"/>
            <w:jc w:val="center"/>
            <w:rPr>
              <w:rFonts w:asciiTheme="minorHAnsi" w:eastAsiaTheme="minorHAnsi" w:hAnsiTheme="minorHAnsi" w:cstheme="minorBidi"/>
              <w:bCs w:val="0"/>
              <w:color w:val="auto"/>
              <w:kern w:val="0"/>
              <w:sz w:val="22"/>
              <w:szCs w:val="22"/>
              <w:lang w:val="en-GB"/>
            </w:rPr>
            <w:sectPr w:rsidR="00FB32B7" w:rsidSect="00521318">
              <w:pgSz w:w="11906" w:h="16838"/>
              <w:pgMar w:top="1440" w:right="1440" w:bottom="1440" w:left="1440" w:header="708" w:footer="708" w:gutter="0"/>
              <w:cols w:space="708"/>
              <w:titlePg/>
              <w:docGrid w:linePitch="360"/>
            </w:sectPr>
          </w:pPr>
        </w:p>
        <w:p w14:paraId="40EE779B" w14:textId="77777777" w:rsidR="00FB32B7" w:rsidRPr="00E21FCC" w:rsidRDefault="00FB32B7" w:rsidP="00FB32B7">
          <w:pPr>
            <w:pStyle w:val="TOCHeading"/>
            <w:spacing w:line="360" w:lineRule="auto"/>
            <w:jc w:val="center"/>
            <w:rPr>
              <w:b/>
              <w:bCs w:val="0"/>
            </w:rPr>
          </w:pPr>
          <w:r w:rsidRPr="00E21FCC">
            <w:rPr>
              <w:b/>
            </w:rPr>
            <w:lastRenderedPageBreak/>
            <w:t>Contents</w:t>
          </w:r>
        </w:p>
        <w:p w14:paraId="176F4735" w14:textId="77777777" w:rsidR="00FB32B7" w:rsidRPr="009C10DC" w:rsidRDefault="00FB32B7" w:rsidP="00FB32B7">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Pr="009C10DC">
              <w:rPr>
                <w:rStyle w:val="Hyperlink"/>
                <w:rFonts w:ascii="Arial" w:hAnsi="Arial" w:cs="Arial"/>
                <w:noProof/>
                <w:sz w:val="24"/>
                <w:szCs w:val="24"/>
              </w:rPr>
              <w:t>Part 2: Reflection on Skills developed during the Business Plan Project</w:t>
            </w:r>
            <w:r w:rsidRPr="009C10DC">
              <w:rPr>
                <w:rFonts w:ascii="Arial" w:hAnsi="Arial" w:cs="Arial"/>
                <w:noProof/>
                <w:webHidden/>
                <w:sz w:val="24"/>
                <w:szCs w:val="24"/>
              </w:rPr>
              <w:tab/>
            </w:r>
            <w:r w:rsidRPr="009C10DC">
              <w:rPr>
                <w:rFonts w:ascii="Arial" w:hAnsi="Arial" w:cs="Arial"/>
                <w:noProof/>
                <w:webHidden/>
                <w:sz w:val="24"/>
                <w:szCs w:val="24"/>
              </w:rPr>
              <w:fldChar w:fldCharType="begin"/>
            </w:r>
            <w:r w:rsidRPr="009C10DC">
              <w:rPr>
                <w:rFonts w:ascii="Arial" w:hAnsi="Arial" w:cs="Arial"/>
                <w:noProof/>
                <w:webHidden/>
                <w:sz w:val="24"/>
                <w:szCs w:val="24"/>
              </w:rPr>
              <w:instrText xml:space="preserve"> PAGEREF _Toc24394961 \h </w:instrText>
            </w:r>
            <w:r w:rsidRPr="009C10DC">
              <w:rPr>
                <w:rFonts w:ascii="Arial" w:hAnsi="Arial" w:cs="Arial"/>
                <w:noProof/>
                <w:webHidden/>
                <w:sz w:val="24"/>
                <w:szCs w:val="24"/>
              </w:rPr>
            </w:r>
            <w:r w:rsidRPr="009C10DC">
              <w:rPr>
                <w:rFonts w:ascii="Arial" w:hAnsi="Arial" w:cs="Arial"/>
                <w:noProof/>
                <w:webHidden/>
                <w:sz w:val="24"/>
                <w:szCs w:val="24"/>
              </w:rPr>
              <w:fldChar w:fldCharType="separate"/>
            </w:r>
            <w:r w:rsidRPr="009C10DC">
              <w:rPr>
                <w:rFonts w:ascii="Arial" w:hAnsi="Arial" w:cs="Arial"/>
                <w:noProof/>
                <w:webHidden/>
                <w:sz w:val="24"/>
                <w:szCs w:val="24"/>
              </w:rPr>
              <w:t>2</w:t>
            </w:r>
            <w:r w:rsidRPr="009C10DC">
              <w:rPr>
                <w:rFonts w:ascii="Arial" w:hAnsi="Arial" w:cs="Arial"/>
                <w:noProof/>
                <w:webHidden/>
                <w:sz w:val="24"/>
                <w:szCs w:val="24"/>
              </w:rPr>
              <w:fldChar w:fldCharType="end"/>
            </w:r>
          </w:hyperlink>
        </w:p>
        <w:p w14:paraId="230B8430" w14:textId="77777777" w:rsidR="00FB32B7" w:rsidRPr="009C10DC" w:rsidRDefault="00FB32B7" w:rsidP="00FB32B7">
          <w:pPr>
            <w:pStyle w:val="TOC2"/>
            <w:tabs>
              <w:tab w:val="right" w:leader="dot" w:pos="9350"/>
            </w:tabs>
            <w:rPr>
              <w:rFonts w:ascii="Arial" w:eastAsiaTheme="minorEastAsia" w:hAnsi="Arial" w:cs="Arial"/>
              <w:noProof/>
              <w:sz w:val="24"/>
              <w:szCs w:val="24"/>
              <w:lang w:eastAsia="en-GB"/>
            </w:rPr>
          </w:pPr>
          <w:hyperlink w:anchor="_Toc24394962" w:history="1">
            <w:r w:rsidRPr="009C10DC">
              <w:rPr>
                <w:rStyle w:val="Hyperlink"/>
                <w:rFonts w:ascii="Arial" w:hAnsi="Arial" w:cs="Arial"/>
                <w:noProof/>
                <w:sz w:val="24"/>
                <w:szCs w:val="24"/>
              </w:rPr>
              <w:t>2.1 Description</w:t>
            </w:r>
            <w:r w:rsidRPr="009C10DC">
              <w:rPr>
                <w:rFonts w:ascii="Arial" w:hAnsi="Arial" w:cs="Arial"/>
                <w:noProof/>
                <w:webHidden/>
                <w:sz w:val="24"/>
                <w:szCs w:val="24"/>
              </w:rPr>
              <w:tab/>
            </w:r>
            <w:r w:rsidRPr="009C10DC">
              <w:rPr>
                <w:rFonts w:ascii="Arial" w:hAnsi="Arial" w:cs="Arial"/>
                <w:noProof/>
                <w:webHidden/>
                <w:sz w:val="24"/>
                <w:szCs w:val="24"/>
              </w:rPr>
              <w:fldChar w:fldCharType="begin"/>
            </w:r>
            <w:r w:rsidRPr="009C10DC">
              <w:rPr>
                <w:rFonts w:ascii="Arial" w:hAnsi="Arial" w:cs="Arial"/>
                <w:noProof/>
                <w:webHidden/>
                <w:sz w:val="24"/>
                <w:szCs w:val="24"/>
              </w:rPr>
              <w:instrText xml:space="preserve"> PAGEREF _Toc24394962 \h </w:instrText>
            </w:r>
            <w:r w:rsidRPr="009C10DC">
              <w:rPr>
                <w:rFonts w:ascii="Arial" w:hAnsi="Arial" w:cs="Arial"/>
                <w:noProof/>
                <w:webHidden/>
                <w:sz w:val="24"/>
                <w:szCs w:val="24"/>
              </w:rPr>
            </w:r>
            <w:r w:rsidRPr="009C10DC">
              <w:rPr>
                <w:rFonts w:ascii="Arial" w:hAnsi="Arial" w:cs="Arial"/>
                <w:noProof/>
                <w:webHidden/>
                <w:sz w:val="24"/>
                <w:szCs w:val="24"/>
              </w:rPr>
              <w:fldChar w:fldCharType="separate"/>
            </w:r>
            <w:r w:rsidRPr="009C10DC">
              <w:rPr>
                <w:rFonts w:ascii="Arial" w:hAnsi="Arial" w:cs="Arial"/>
                <w:noProof/>
                <w:webHidden/>
                <w:sz w:val="24"/>
                <w:szCs w:val="24"/>
              </w:rPr>
              <w:t>3</w:t>
            </w:r>
            <w:r w:rsidRPr="009C10DC">
              <w:rPr>
                <w:rFonts w:ascii="Arial" w:hAnsi="Arial" w:cs="Arial"/>
                <w:noProof/>
                <w:webHidden/>
                <w:sz w:val="24"/>
                <w:szCs w:val="24"/>
              </w:rPr>
              <w:fldChar w:fldCharType="end"/>
            </w:r>
          </w:hyperlink>
        </w:p>
        <w:p w14:paraId="0BDAE74E" w14:textId="77777777" w:rsidR="00FB32B7" w:rsidRPr="009C10DC" w:rsidRDefault="00FB32B7" w:rsidP="00FB32B7">
          <w:pPr>
            <w:pStyle w:val="TOC2"/>
            <w:tabs>
              <w:tab w:val="right" w:leader="dot" w:pos="9350"/>
            </w:tabs>
            <w:rPr>
              <w:rFonts w:ascii="Arial" w:eastAsiaTheme="minorEastAsia" w:hAnsi="Arial" w:cs="Arial"/>
              <w:noProof/>
              <w:sz w:val="24"/>
              <w:szCs w:val="24"/>
              <w:lang w:eastAsia="en-GB"/>
            </w:rPr>
          </w:pPr>
          <w:hyperlink w:anchor="_Toc24394963" w:history="1">
            <w:r w:rsidRPr="009C10DC">
              <w:rPr>
                <w:rStyle w:val="Hyperlink"/>
                <w:rFonts w:ascii="Arial" w:hAnsi="Arial" w:cs="Arial"/>
                <w:noProof/>
                <w:sz w:val="24"/>
                <w:szCs w:val="24"/>
              </w:rPr>
              <w:t>2.2 Feelings</w:t>
            </w:r>
            <w:r w:rsidRPr="009C10DC">
              <w:rPr>
                <w:rFonts w:ascii="Arial" w:hAnsi="Arial" w:cs="Arial"/>
                <w:noProof/>
                <w:webHidden/>
                <w:sz w:val="24"/>
                <w:szCs w:val="24"/>
              </w:rPr>
              <w:tab/>
            </w:r>
            <w:r w:rsidRPr="009C10DC">
              <w:rPr>
                <w:rFonts w:ascii="Arial" w:hAnsi="Arial" w:cs="Arial"/>
                <w:noProof/>
                <w:webHidden/>
                <w:sz w:val="24"/>
                <w:szCs w:val="24"/>
              </w:rPr>
              <w:fldChar w:fldCharType="begin"/>
            </w:r>
            <w:r w:rsidRPr="009C10DC">
              <w:rPr>
                <w:rFonts w:ascii="Arial" w:hAnsi="Arial" w:cs="Arial"/>
                <w:noProof/>
                <w:webHidden/>
                <w:sz w:val="24"/>
                <w:szCs w:val="24"/>
              </w:rPr>
              <w:instrText xml:space="preserve"> PAGEREF _Toc24394963 \h </w:instrText>
            </w:r>
            <w:r w:rsidRPr="009C10DC">
              <w:rPr>
                <w:rFonts w:ascii="Arial" w:hAnsi="Arial" w:cs="Arial"/>
                <w:noProof/>
                <w:webHidden/>
                <w:sz w:val="24"/>
                <w:szCs w:val="24"/>
              </w:rPr>
            </w:r>
            <w:r w:rsidRPr="009C10DC">
              <w:rPr>
                <w:rFonts w:ascii="Arial" w:hAnsi="Arial" w:cs="Arial"/>
                <w:noProof/>
                <w:webHidden/>
                <w:sz w:val="24"/>
                <w:szCs w:val="24"/>
              </w:rPr>
              <w:fldChar w:fldCharType="separate"/>
            </w:r>
            <w:r w:rsidRPr="009C10DC">
              <w:rPr>
                <w:rFonts w:ascii="Arial" w:hAnsi="Arial" w:cs="Arial"/>
                <w:noProof/>
                <w:webHidden/>
                <w:sz w:val="24"/>
                <w:szCs w:val="24"/>
              </w:rPr>
              <w:t>3</w:t>
            </w:r>
            <w:r w:rsidRPr="009C10DC">
              <w:rPr>
                <w:rFonts w:ascii="Arial" w:hAnsi="Arial" w:cs="Arial"/>
                <w:noProof/>
                <w:webHidden/>
                <w:sz w:val="24"/>
                <w:szCs w:val="24"/>
              </w:rPr>
              <w:fldChar w:fldCharType="end"/>
            </w:r>
          </w:hyperlink>
        </w:p>
        <w:p w14:paraId="67E841D9" w14:textId="77777777" w:rsidR="00FB32B7" w:rsidRPr="009C10DC" w:rsidRDefault="00FB32B7" w:rsidP="00FB32B7">
          <w:pPr>
            <w:pStyle w:val="TOC2"/>
            <w:tabs>
              <w:tab w:val="right" w:leader="dot" w:pos="9350"/>
            </w:tabs>
            <w:rPr>
              <w:rFonts w:ascii="Arial" w:eastAsiaTheme="minorEastAsia" w:hAnsi="Arial" w:cs="Arial"/>
              <w:noProof/>
              <w:sz w:val="24"/>
              <w:szCs w:val="24"/>
              <w:lang w:eastAsia="en-GB"/>
            </w:rPr>
          </w:pPr>
          <w:hyperlink w:anchor="_Toc24394964" w:history="1">
            <w:r w:rsidRPr="009C10DC">
              <w:rPr>
                <w:rStyle w:val="Hyperlink"/>
                <w:rFonts w:ascii="Arial" w:hAnsi="Arial" w:cs="Arial"/>
                <w:noProof/>
                <w:sz w:val="24"/>
                <w:szCs w:val="24"/>
              </w:rPr>
              <w:t>2.3 Evaluation</w:t>
            </w:r>
            <w:r w:rsidRPr="009C10DC">
              <w:rPr>
                <w:rFonts w:ascii="Arial" w:hAnsi="Arial" w:cs="Arial"/>
                <w:noProof/>
                <w:webHidden/>
                <w:sz w:val="24"/>
                <w:szCs w:val="24"/>
              </w:rPr>
              <w:tab/>
            </w:r>
            <w:r w:rsidRPr="009C10DC">
              <w:rPr>
                <w:rFonts w:ascii="Arial" w:hAnsi="Arial" w:cs="Arial"/>
                <w:noProof/>
                <w:webHidden/>
                <w:sz w:val="24"/>
                <w:szCs w:val="24"/>
              </w:rPr>
              <w:fldChar w:fldCharType="begin"/>
            </w:r>
            <w:r w:rsidRPr="009C10DC">
              <w:rPr>
                <w:rFonts w:ascii="Arial" w:hAnsi="Arial" w:cs="Arial"/>
                <w:noProof/>
                <w:webHidden/>
                <w:sz w:val="24"/>
                <w:szCs w:val="24"/>
              </w:rPr>
              <w:instrText xml:space="preserve"> PAGEREF _Toc24394964 \h </w:instrText>
            </w:r>
            <w:r w:rsidRPr="009C10DC">
              <w:rPr>
                <w:rFonts w:ascii="Arial" w:hAnsi="Arial" w:cs="Arial"/>
                <w:noProof/>
                <w:webHidden/>
                <w:sz w:val="24"/>
                <w:szCs w:val="24"/>
              </w:rPr>
            </w:r>
            <w:r w:rsidRPr="009C10DC">
              <w:rPr>
                <w:rFonts w:ascii="Arial" w:hAnsi="Arial" w:cs="Arial"/>
                <w:noProof/>
                <w:webHidden/>
                <w:sz w:val="24"/>
                <w:szCs w:val="24"/>
              </w:rPr>
              <w:fldChar w:fldCharType="separate"/>
            </w:r>
            <w:r w:rsidRPr="009C10DC">
              <w:rPr>
                <w:rFonts w:ascii="Arial" w:hAnsi="Arial" w:cs="Arial"/>
                <w:noProof/>
                <w:webHidden/>
                <w:sz w:val="24"/>
                <w:szCs w:val="24"/>
              </w:rPr>
              <w:t>3</w:t>
            </w:r>
            <w:r w:rsidRPr="009C10DC">
              <w:rPr>
                <w:rFonts w:ascii="Arial" w:hAnsi="Arial" w:cs="Arial"/>
                <w:noProof/>
                <w:webHidden/>
                <w:sz w:val="24"/>
                <w:szCs w:val="24"/>
              </w:rPr>
              <w:fldChar w:fldCharType="end"/>
            </w:r>
          </w:hyperlink>
        </w:p>
        <w:p w14:paraId="5433099B" w14:textId="77777777" w:rsidR="00FB32B7" w:rsidRPr="009C10DC" w:rsidRDefault="00FB32B7" w:rsidP="00FB32B7">
          <w:pPr>
            <w:pStyle w:val="TOC2"/>
            <w:tabs>
              <w:tab w:val="right" w:leader="dot" w:pos="9350"/>
            </w:tabs>
            <w:rPr>
              <w:rFonts w:ascii="Arial" w:eastAsiaTheme="minorEastAsia" w:hAnsi="Arial" w:cs="Arial"/>
              <w:noProof/>
              <w:sz w:val="24"/>
              <w:szCs w:val="24"/>
              <w:lang w:eastAsia="en-GB"/>
            </w:rPr>
          </w:pPr>
          <w:hyperlink w:anchor="_Toc24394965" w:history="1">
            <w:r w:rsidRPr="009C10DC">
              <w:rPr>
                <w:rStyle w:val="Hyperlink"/>
                <w:rFonts w:ascii="Arial" w:hAnsi="Arial" w:cs="Arial"/>
                <w:noProof/>
                <w:sz w:val="24"/>
                <w:szCs w:val="24"/>
              </w:rPr>
              <w:t>2.4 Analysis</w:t>
            </w:r>
            <w:r w:rsidRPr="009C10DC">
              <w:rPr>
                <w:rFonts w:ascii="Arial" w:hAnsi="Arial" w:cs="Arial"/>
                <w:noProof/>
                <w:webHidden/>
                <w:sz w:val="24"/>
                <w:szCs w:val="24"/>
              </w:rPr>
              <w:tab/>
            </w:r>
            <w:r w:rsidRPr="009C10DC">
              <w:rPr>
                <w:rFonts w:ascii="Arial" w:hAnsi="Arial" w:cs="Arial"/>
                <w:noProof/>
                <w:webHidden/>
                <w:sz w:val="24"/>
                <w:szCs w:val="24"/>
              </w:rPr>
              <w:fldChar w:fldCharType="begin"/>
            </w:r>
            <w:r w:rsidRPr="009C10DC">
              <w:rPr>
                <w:rFonts w:ascii="Arial" w:hAnsi="Arial" w:cs="Arial"/>
                <w:noProof/>
                <w:webHidden/>
                <w:sz w:val="24"/>
                <w:szCs w:val="24"/>
              </w:rPr>
              <w:instrText xml:space="preserve"> PAGEREF _Toc24394965 \h </w:instrText>
            </w:r>
            <w:r w:rsidRPr="009C10DC">
              <w:rPr>
                <w:rFonts w:ascii="Arial" w:hAnsi="Arial" w:cs="Arial"/>
                <w:noProof/>
                <w:webHidden/>
                <w:sz w:val="24"/>
                <w:szCs w:val="24"/>
              </w:rPr>
            </w:r>
            <w:r w:rsidRPr="009C10DC">
              <w:rPr>
                <w:rFonts w:ascii="Arial" w:hAnsi="Arial" w:cs="Arial"/>
                <w:noProof/>
                <w:webHidden/>
                <w:sz w:val="24"/>
                <w:szCs w:val="24"/>
              </w:rPr>
              <w:fldChar w:fldCharType="separate"/>
            </w:r>
            <w:r w:rsidRPr="009C10DC">
              <w:rPr>
                <w:rFonts w:ascii="Arial" w:hAnsi="Arial" w:cs="Arial"/>
                <w:noProof/>
                <w:webHidden/>
                <w:sz w:val="24"/>
                <w:szCs w:val="24"/>
              </w:rPr>
              <w:t>3</w:t>
            </w:r>
            <w:r w:rsidRPr="009C10DC">
              <w:rPr>
                <w:rFonts w:ascii="Arial" w:hAnsi="Arial" w:cs="Arial"/>
                <w:noProof/>
                <w:webHidden/>
                <w:sz w:val="24"/>
                <w:szCs w:val="24"/>
              </w:rPr>
              <w:fldChar w:fldCharType="end"/>
            </w:r>
          </w:hyperlink>
        </w:p>
        <w:p w14:paraId="45046F1A" w14:textId="77777777" w:rsidR="00FB32B7" w:rsidRPr="009C10DC" w:rsidRDefault="00FB32B7" w:rsidP="00FB32B7">
          <w:pPr>
            <w:pStyle w:val="TOC2"/>
            <w:tabs>
              <w:tab w:val="right" w:leader="dot" w:pos="9350"/>
            </w:tabs>
            <w:rPr>
              <w:rFonts w:ascii="Arial" w:eastAsiaTheme="minorEastAsia" w:hAnsi="Arial" w:cs="Arial"/>
              <w:noProof/>
              <w:sz w:val="24"/>
              <w:szCs w:val="24"/>
              <w:lang w:eastAsia="en-GB"/>
            </w:rPr>
          </w:pPr>
          <w:hyperlink w:anchor="_Toc24394966" w:history="1">
            <w:r w:rsidRPr="009C10DC">
              <w:rPr>
                <w:rStyle w:val="Hyperlink"/>
                <w:rFonts w:ascii="Arial" w:hAnsi="Arial" w:cs="Arial"/>
                <w:noProof/>
                <w:sz w:val="24"/>
                <w:szCs w:val="24"/>
              </w:rPr>
              <w:t>2.5 Conclusion</w:t>
            </w:r>
            <w:r w:rsidRPr="009C10DC">
              <w:rPr>
                <w:rFonts w:ascii="Arial" w:hAnsi="Arial" w:cs="Arial"/>
                <w:noProof/>
                <w:webHidden/>
                <w:sz w:val="24"/>
                <w:szCs w:val="24"/>
              </w:rPr>
              <w:tab/>
            </w:r>
            <w:r w:rsidRPr="009C10DC">
              <w:rPr>
                <w:rFonts w:ascii="Arial" w:hAnsi="Arial" w:cs="Arial"/>
                <w:noProof/>
                <w:webHidden/>
                <w:sz w:val="24"/>
                <w:szCs w:val="24"/>
              </w:rPr>
              <w:fldChar w:fldCharType="begin"/>
            </w:r>
            <w:r w:rsidRPr="009C10DC">
              <w:rPr>
                <w:rFonts w:ascii="Arial" w:hAnsi="Arial" w:cs="Arial"/>
                <w:noProof/>
                <w:webHidden/>
                <w:sz w:val="24"/>
                <w:szCs w:val="24"/>
              </w:rPr>
              <w:instrText xml:space="preserve"> PAGEREF _Toc24394966 \h </w:instrText>
            </w:r>
            <w:r w:rsidRPr="009C10DC">
              <w:rPr>
                <w:rFonts w:ascii="Arial" w:hAnsi="Arial" w:cs="Arial"/>
                <w:noProof/>
                <w:webHidden/>
                <w:sz w:val="24"/>
                <w:szCs w:val="24"/>
              </w:rPr>
            </w:r>
            <w:r w:rsidRPr="009C10DC">
              <w:rPr>
                <w:rFonts w:ascii="Arial" w:hAnsi="Arial" w:cs="Arial"/>
                <w:noProof/>
                <w:webHidden/>
                <w:sz w:val="24"/>
                <w:szCs w:val="24"/>
              </w:rPr>
              <w:fldChar w:fldCharType="separate"/>
            </w:r>
            <w:r w:rsidRPr="009C10DC">
              <w:rPr>
                <w:rFonts w:ascii="Arial" w:hAnsi="Arial" w:cs="Arial"/>
                <w:noProof/>
                <w:webHidden/>
                <w:sz w:val="24"/>
                <w:szCs w:val="24"/>
              </w:rPr>
              <w:t>4</w:t>
            </w:r>
            <w:r w:rsidRPr="009C10DC">
              <w:rPr>
                <w:rFonts w:ascii="Arial" w:hAnsi="Arial" w:cs="Arial"/>
                <w:noProof/>
                <w:webHidden/>
                <w:sz w:val="24"/>
                <w:szCs w:val="24"/>
              </w:rPr>
              <w:fldChar w:fldCharType="end"/>
            </w:r>
          </w:hyperlink>
        </w:p>
        <w:p w14:paraId="56271295" w14:textId="77777777" w:rsidR="00FB32B7" w:rsidRPr="009C10DC" w:rsidRDefault="00FB32B7" w:rsidP="00FB32B7">
          <w:pPr>
            <w:pStyle w:val="TOC2"/>
            <w:tabs>
              <w:tab w:val="right" w:leader="dot" w:pos="9350"/>
            </w:tabs>
            <w:rPr>
              <w:rFonts w:ascii="Arial" w:eastAsiaTheme="minorEastAsia" w:hAnsi="Arial" w:cs="Arial"/>
              <w:noProof/>
              <w:sz w:val="24"/>
              <w:szCs w:val="24"/>
              <w:lang w:eastAsia="en-GB"/>
            </w:rPr>
          </w:pPr>
          <w:hyperlink w:anchor="_Toc24394967" w:history="1">
            <w:r w:rsidRPr="009C10DC">
              <w:rPr>
                <w:rStyle w:val="Hyperlink"/>
                <w:rFonts w:ascii="Arial" w:hAnsi="Arial" w:cs="Arial"/>
                <w:noProof/>
                <w:sz w:val="24"/>
                <w:szCs w:val="24"/>
              </w:rPr>
              <w:t>2.6 Action Plan</w:t>
            </w:r>
            <w:r w:rsidRPr="009C10DC">
              <w:rPr>
                <w:rFonts w:ascii="Arial" w:hAnsi="Arial" w:cs="Arial"/>
                <w:noProof/>
                <w:webHidden/>
                <w:sz w:val="24"/>
                <w:szCs w:val="24"/>
              </w:rPr>
              <w:tab/>
            </w:r>
            <w:r w:rsidRPr="009C10DC">
              <w:rPr>
                <w:rFonts w:ascii="Arial" w:hAnsi="Arial" w:cs="Arial"/>
                <w:noProof/>
                <w:webHidden/>
                <w:sz w:val="24"/>
                <w:szCs w:val="24"/>
              </w:rPr>
              <w:fldChar w:fldCharType="begin"/>
            </w:r>
            <w:r w:rsidRPr="009C10DC">
              <w:rPr>
                <w:rFonts w:ascii="Arial" w:hAnsi="Arial" w:cs="Arial"/>
                <w:noProof/>
                <w:webHidden/>
                <w:sz w:val="24"/>
                <w:szCs w:val="24"/>
              </w:rPr>
              <w:instrText xml:space="preserve"> PAGEREF _Toc24394967 \h </w:instrText>
            </w:r>
            <w:r w:rsidRPr="009C10DC">
              <w:rPr>
                <w:rFonts w:ascii="Arial" w:hAnsi="Arial" w:cs="Arial"/>
                <w:noProof/>
                <w:webHidden/>
                <w:sz w:val="24"/>
                <w:szCs w:val="24"/>
              </w:rPr>
            </w:r>
            <w:r w:rsidRPr="009C10DC">
              <w:rPr>
                <w:rFonts w:ascii="Arial" w:hAnsi="Arial" w:cs="Arial"/>
                <w:noProof/>
                <w:webHidden/>
                <w:sz w:val="24"/>
                <w:szCs w:val="24"/>
              </w:rPr>
              <w:fldChar w:fldCharType="separate"/>
            </w:r>
            <w:r w:rsidRPr="009C10DC">
              <w:rPr>
                <w:rFonts w:ascii="Arial" w:hAnsi="Arial" w:cs="Arial"/>
                <w:noProof/>
                <w:webHidden/>
                <w:sz w:val="24"/>
                <w:szCs w:val="24"/>
              </w:rPr>
              <w:t>4</w:t>
            </w:r>
            <w:r w:rsidRPr="009C10DC">
              <w:rPr>
                <w:rFonts w:ascii="Arial" w:hAnsi="Arial" w:cs="Arial"/>
                <w:noProof/>
                <w:webHidden/>
                <w:sz w:val="24"/>
                <w:szCs w:val="24"/>
              </w:rPr>
              <w:fldChar w:fldCharType="end"/>
            </w:r>
          </w:hyperlink>
        </w:p>
        <w:p w14:paraId="3400CBAD" w14:textId="77777777" w:rsidR="00FB32B7" w:rsidRDefault="00FB32B7" w:rsidP="00FB32B7">
          <w:pPr>
            <w:pStyle w:val="TOC1"/>
            <w:tabs>
              <w:tab w:val="right" w:leader="dot" w:pos="9350"/>
            </w:tabs>
            <w:rPr>
              <w:rFonts w:eastAsiaTheme="minorEastAsia"/>
              <w:noProof/>
              <w:lang w:eastAsia="en-GB"/>
            </w:rPr>
          </w:pPr>
          <w:r>
            <w:t xml:space="preserve">      </w:t>
          </w:r>
          <w:hyperlink w:anchor="_Toc24394968" w:history="1">
            <w:r w:rsidRPr="009C10DC">
              <w:rPr>
                <w:rStyle w:val="Hyperlink"/>
                <w:rFonts w:ascii="Arial" w:hAnsi="Arial" w:cs="Arial"/>
                <w:noProof/>
                <w:sz w:val="24"/>
                <w:szCs w:val="24"/>
              </w:rPr>
              <w:t>References</w:t>
            </w:r>
            <w:r w:rsidRPr="009C10DC">
              <w:rPr>
                <w:rFonts w:ascii="Arial" w:hAnsi="Arial" w:cs="Arial"/>
                <w:noProof/>
                <w:webHidden/>
                <w:sz w:val="24"/>
                <w:szCs w:val="24"/>
              </w:rPr>
              <w:tab/>
            </w:r>
            <w:r w:rsidRPr="009C10DC">
              <w:rPr>
                <w:rFonts w:ascii="Arial" w:hAnsi="Arial" w:cs="Arial"/>
                <w:noProof/>
                <w:webHidden/>
                <w:sz w:val="24"/>
                <w:szCs w:val="24"/>
              </w:rPr>
              <w:fldChar w:fldCharType="begin"/>
            </w:r>
            <w:r w:rsidRPr="009C10DC">
              <w:rPr>
                <w:rFonts w:ascii="Arial" w:hAnsi="Arial" w:cs="Arial"/>
                <w:noProof/>
                <w:webHidden/>
                <w:sz w:val="24"/>
                <w:szCs w:val="24"/>
              </w:rPr>
              <w:instrText xml:space="preserve"> PAGEREF _Toc24394968 \h </w:instrText>
            </w:r>
            <w:r w:rsidRPr="009C10DC">
              <w:rPr>
                <w:rFonts w:ascii="Arial" w:hAnsi="Arial" w:cs="Arial"/>
                <w:noProof/>
                <w:webHidden/>
                <w:sz w:val="24"/>
                <w:szCs w:val="24"/>
              </w:rPr>
            </w:r>
            <w:r w:rsidRPr="009C10DC">
              <w:rPr>
                <w:rFonts w:ascii="Arial" w:hAnsi="Arial" w:cs="Arial"/>
                <w:noProof/>
                <w:webHidden/>
                <w:sz w:val="24"/>
                <w:szCs w:val="24"/>
              </w:rPr>
              <w:fldChar w:fldCharType="separate"/>
            </w:r>
            <w:r w:rsidRPr="009C10DC">
              <w:rPr>
                <w:rFonts w:ascii="Arial" w:hAnsi="Arial" w:cs="Arial"/>
                <w:noProof/>
                <w:webHidden/>
                <w:sz w:val="24"/>
                <w:szCs w:val="24"/>
              </w:rPr>
              <w:t>4</w:t>
            </w:r>
            <w:r w:rsidRPr="009C10DC">
              <w:rPr>
                <w:rFonts w:ascii="Arial" w:hAnsi="Arial" w:cs="Arial"/>
                <w:noProof/>
                <w:webHidden/>
                <w:sz w:val="24"/>
                <w:szCs w:val="24"/>
              </w:rPr>
              <w:fldChar w:fldCharType="end"/>
            </w:r>
          </w:hyperlink>
        </w:p>
        <w:p w14:paraId="1D9274C1" w14:textId="77777777" w:rsidR="00FB32B7" w:rsidRPr="001B3EC3" w:rsidRDefault="00FB32B7" w:rsidP="00FB32B7">
          <w:pPr>
            <w:rPr>
              <w:rFonts w:ascii="Arial" w:hAnsi="Arial" w:cs="Arial"/>
              <w:sz w:val="24"/>
              <w:szCs w:val="24"/>
            </w:rPr>
          </w:pPr>
          <w:r w:rsidRPr="001B3EC3">
            <w:rPr>
              <w:rFonts w:ascii="Arial" w:hAnsi="Arial" w:cs="Arial"/>
              <w:b/>
              <w:bCs/>
              <w:noProof/>
              <w:sz w:val="24"/>
              <w:szCs w:val="24"/>
            </w:rPr>
            <w:fldChar w:fldCharType="end"/>
          </w:r>
        </w:p>
      </w:sdtContent>
    </w:sdt>
    <w:p w14:paraId="1695DFD7" w14:textId="77777777" w:rsidR="00FB32B7" w:rsidRPr="0052045F" w:rsidRDefault="00FB32B7" w:rsidP="00FB32B7">
      <w:pPr>
        <w:pStyle w:val="TOCHeading"/>
        <w:rPr>
          <w:rFonts w:ascii="Arial" w:hAnsi="Arial" w:cs="Arial"/>
          <w:sz w:val="24"/>
          <w:szCs w:val="24"/>
        </w:rPr>
      </w:pPr>
    </w:p>
    <w:p w14:paraId="0EB8F8C6" w14:textId="77777777" w:rsidR="00FB32B7" w:rsidRDefault="00FB32B7" w:rsidP="00FB32B7">
      <w:pPr>
        <w:spacing w:before="120" w:after="120" w:line="360" w:lineRule="auto"/>
        <w:rPr>
          <w:rFonts w:ascii="Tahoma" w:hAnsi="Tahoma" w:cs="Tahoma"/>
          <w:color w:val="000000"/>
          <w:sz w:val="24"/>
          <w:szCs w:val="24"/>
        </w:rPr>
      </w:pPr>
    </w:p>
    <w:p w14:paraId="692C8A36" w14:textId="77777777" w:rsidR="00FB32B7" w:rsidRDefault="00FB32B7" w:rsidP="00FB32B7">
      <w:pPr>
        <w:spacing w:before="120" w:after="120" w:line="360" w:lineRule="auto"/>
        <w:rPr>
          <w:rFonts w:ascii="Tahoma" w:hAnsi="Tahoma" w:cs="Tahoma"/>
          <w:color w:val="000000"/>
          <w:sz w:val="24"/>
          <w:szCs w:val="24"/>
        </w:rPr>
      </w:pPr>
    </w:p>
    <w:p w14:paraId="6CBF21FD" w14:textId="77777777" w:rsidR="00FB32B7" w:rsidRDefault="00FB32B7" w:rsidP="00FB32B7">
      <w:pPr>
        <w:spacing w:before="120" w:after="120" w:line="360" w:lineRule="auto"/>
        <w:rPr>
          <w:rFonts w:ascii="Tahoma" w:hAnsi="Tahoma" w:cs="Tahoma"/>
          <w:color w:val="000000"/>
          <w:sz w:val="24"/>
          <w:szCs w:val="24"/>
        </w:rPr>
      </w:pPr>
    </w:p>
    <w:p w14:paraId="7B87E815" w14:textId="77777777" w:rsidR="00FB32B7" w:rsidRDefault="00FB32B7" w:rsidP="00FB32B7">
      <w:pPr>
        <w:spacing w:before="120" w:after="120" w:line="360" w:lineRule="auto"/>
        <w:rPr>
          <w:rFonts w:ascii="Tahoma" w:hAnsi="Tahoma" w:cs="Tahoma"/>
          <w:color w:val="000000"/>
          <w:sz w:val="24"/>
          <w:szCs w:val="24"/>
        </w:rPr>
      </w:pPr>
    </w:p>
    <w:p w14:paraId="27DF7387" w14:textId="77777777" w:rsidR="00FB32B7" w:rsidRDefault="00FB32B7" w:rsidP="00FB32B7">
      <w:pPr>
        <w:spacing w:before="120" w:after="120" w:line="360" w:lineRule="auto"/>
        <w:rPr>
          <w:rFonts w:ascii="Tahoma" w:hAnsi="Tahoma" w:cs="Tahoma"/>
          <w:color w:val="000000"/>
          <w:sz w:val="24"/>
          <w:szCs w:val="24"/>
        </w:rPr>
      </w:pPr>
    </w:p>
    <w:p w14:paraId="425FCC4C" w14:textId="77777777" w:rsidR="00FB32B7" w:rsidRDefault="00FB32B7" w:rsidP="00FB32B7">
      <w:pPr>
        <w:spacing w:before="120" w:after="120" w:line="360" w:lineRule="auto"/>
        <w:rPr>
          <w:rFonts w:ascii="Tahoma" w:hAnsi="Tahoma" w:cs="Tahoma"/>
          <w:color w:val="000000"/>
          <w:sz w:val="24"/>
          <w:szCs w:val="24"/>
        </w:rPr>
      </w:pPr>
    </w:p>
    <w:p w14:paraId="702D59AC" w14:textId="77777777" w:rsidR="00FB32B7" w:rsidRDefault="00FB32B7" w:rsidP="00FB32B7">
      <w:pPr>
        <w:spacing w:before="120" w:after="120" w:line="360" w:lineRule="auto"/>
        <w:rPr>
          <w:rFonts w:ascii="Tahoma" w:hAnsi="Tahoma" w:cs="Tahoma"/>
          <w:color w:val="000000"/>
          <w:sz w:val="24"/>
          <w:szCs w:val="24"/>
        </w:rPr>
      </w:pPr>
    </w:p>
    <w:p w14:paraId="16D60210" w14:textId="77777777" w:rsidR="00FB32B7" w:rsidRDefault="00FB32B7" w:rsidP="00FB32B7">
      <w:pPr>
        <w:spacing w:before="120" w:after="120" w:line="360" w:lineRule="auto"/>
        <w:rPr>
          <w:rFonts w:ascii="Tahoma" w:hAnsi="Tahoma" w:cs="Tahoma"/>
          <w:color w:val="000000"/>
          <w:sz w:val="24"/>
          <w:szCs w:val="24"/>
        </w:rPr>
      </w:pPr>
    </w:p>
    <w:p w14:paraId="2B19ECEA" w14:textId="77777777" w:rsidR="00FB32B7" w:rsidRDefault="00FB32B7" w:rsidP="00FB32B7">
      <w:pPr>
        <w:spacing w:before="120" w:after="120" w:line="360" w:lineRule="auto"/>
        <w:rPr>
          <w:rFonts w:ascii="Tahoma" w:hAnsi="Tahoma" w:cs="Tahoma"/>
          <w:color w:val="000000"/>
          <w:sz w:val="24"/>
          <w:szCs w:val="24"/>
        </w:rPr>
      </w:pPr>
    </w:p>
    <w:p w14:paraId="1CA2A354" w14:textId="77777777" w:rsidR="00FB32B7" w:rsidRDefault="00FB32B7" w:rsidP="00FB32B7">
      <w:pPr>
        <w:spacing w:before="120" w:after="120" w:line="360" w:lineRule="auto"/>
        <w:rPr>
          <w:rFonts w:ascii="Tahoma" w:hAnsi="Tahoma" w:cs="Tahoma"/>
          <w:color w:val="000000"/>
          <w:sz w:val="24"/>
          <w:szCs w:val="24"/>
        </w:rPr>
      </w:pPr>
    </w:p>
    <w:p w14:paraId="26608A96" w14:textId="77777777" w:rsidR="00FB32B7" w:rsidRPr="008346D5" w:rsidRDefault="00FB32B7" w:rsidP="00FB32B7">
      <w:pPr>
        <w:spacing w:before="120" w:after="120" w:line="360" w:lineRule="auto"/>
        <w:rPr>
          <w:rFonts w:ascii="Tahoma" w:hAnsi="Tahoma" w:cs="Tahoma"/>
          <w:color w:val="000000"/>
          <w:sz w:val="24"/>
          <w:szCs w:val="24"/>
        </w:rPr>
      </w:pPr>
    </w:p>
    <w:p w14:paraId="60B15164" w14:textId="77777777" w:rsidR="00FB32B7" w:rsidRPr="005B73D8" w:rsidRDefault="00FB32B7" w:rsidP="00FB32B7"/>
    <w:p w14:paraId="0D8C4C50" w14:textId="77777777" w:rsidR="00FB32B7" w:rsidRDefault="00FB32B7" w:rsidP="00FB32B7"/>
    <w:p w14:paraId="5A584A84" w14:textId="77777777" w:rsidR="00FB32B7" w:rsidRDefault="00FB32B7" w:rsidP="00FB32B7"/>
    <w:p w14:paraId="082F7F4D" w14:textId="77777777" w:rsidR="00FB32B7" w:rsidRDefault="00FB32B7" w:rsidP="00FB32B7">
      <w:pPr>
        <w:rPr>
          <w:rFonts w:asciiTheme="majorHAnsi" w:eastAsiaTheme="majorEastAsia" w:hAnsiTheme="majorHAnsi" w:cstheme="majorBidi"/>
          <w:color w:val="2F5496" w:themeColor="accent1" w:themeShade="BF"/>
          <w:sz w:val="32"/>
          <w:szCs w:val="32"/>
        </w:rPr>
      </w:pPr>
      <w:bookmarkStart w:id="0" w:name="_Toc24394961"/>
      <w:r>
        <w:br w:type="page"/>
      </w:r>
    </w:p>
    <w:p w14:paraId="21335C2E" w14:textId="77777777" w:rsidR="00FB32B7" w:rsidRDefault="00FB32B7" w:rsidP="00FB32B7">
      <w:pPr>
        <w:pStyle w:val="Heading1"/>
      </w:pPr>
      <w:bookmarkStart w:id="1" w:name="_Toc76786116"/>
      <w:r>
        <w:lastRenderedPageBreak/>
        <w:t>Part 2: Reflection on Skills developed during the Business Plan Project</w:t>
      </w:r>
      <w:bookmarkEnd w:id="0"/>
      <w:bookmarkEnd w:id="1"/>
      <w:r>
        <w:t xml:space="preserve"> </w:t>
      </w:r>
    </w:p>
    <w:p w14:paraId="4A6414D2" w14:textId="77777777" w:rsidR="00FB32B7" w:rsidRPr="00B8042E" w:rsidRDefault="00FB32B7" w:rsidP="00FB32B7"/>
    <w:p w14:paraId="7C7F9A65" w14:textId="77777777" w:rsidR="00FB32B7" w:rsidRPr="00732356" w:rsidRDefault="00FB32B7" w:rsidP="00FB32B7">
      <w:r w:rsidRPr="00F216A3">
        <w:rPr>
          <w:noProof/>
        </w:rPr>
        <w:drawing>
          <wp:inline distT="0" distB="0" distL="0" distR="0" wp14:anchorId="6B79AA16" wp14:editId="357EEF53">
            <wp:extent cx="3554730" cy="2141953"/>
            <wp:effectExtent l="152400" t="114300" r="140970" b="144145"/>
            <wp:docPr id="15"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6">
                      <a:extLst>
                        <a:ext uri="{BEBA8EAE-BF5A-486C-A8C5-ECC9F3942E4B}">
                          <a14:imgProps xmlns:a14="http://schemas.microsoft.com/office/drawing/2010/main">
                            <a14:imgLayer r:embed="rId7">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6531A4A" w14:textId="77777777" w:rsidR="00FB32B7" w:rsidRDefault="00FB32B7" w:rsidP="00FB32B7">
      <w:pPr>
        <w:rPr>
          <w:rFonts w:ascii="Arial" w:hAnsi="Arial" w:cs="Arial"/>
        </w:rPr>
      </w:pPr>
      <w:r w:rsidRPr="00B8042E">
        <w:rPr>
          <w:rFonts w:ascii="Arial" w:hAnsi="Arial" w:cs="Arial"/>
        </w:rPr>
        <w:t>Gibbs (1988)</w:t>
      </w:r>
    </w:p>
    <w:p w14:paraId="7D245DA0" w14:textId="77777777" w:rsidR="00FB32B7" w:rsidRPr="002D2B0A" w:rsidRDefault="00FB32B7" w:rsidP="00FB32B7">
      <w:pPr>
        <w:spacing w:line="360" w:lineRule="auto"/>
        <w:jc w:val="both"/>
        <w:rPr>
          <w:rFonts w:ascii="Arial" w:hAnsi="Arial" w:cs="Arial"/>
          <w:b/>
        </w:rPr>
      </w:pPr>
      <w:r w:rsidRPr="002D2B0A">
        <w:rPr>
          <w:rFonts w:ascii="Arial" w:hAnsi="Arial" w:cs="Arial"/>
          <w:b/>
        </w:rPr>
        <w:t>REFLETION ON THE SKILLS DEVELOPED DURING BUSINESS PLAN PROJECT</w:t>
      </w:r>
    </w:p>
    <w:p w14:paraId="7728ADAC" w14:textId="77777777" w:rsidR="00FB32B7" w:rsidRPr="002D2B0A" w:rsidRDefault="00FB32B7" w:rsidP="00FB32B7">
      <w:pPr>
        <w:spacing w:line="360" w:lineRule="auto"/>
        <w:jc w:val="both"/>
        <w:rPr>
          <w:rFonts w:ascii="Arial" w:hAnsi="Arial" w:cs="Arial"/>
          <w:bCs/>
        </w:rPr>
      </w:pPr>
      <w:r w:rsidRPr="002D2B0A">
        <w:rPr>
          <w:rFonts w:ascii="Arial" w:hAnsi="Arial" w:cs="Arial"/>
          <w:bCs/>
        </w:rPr>
        <w:t>Several skills necessary to succeed in business were developed in the course of this academic exercise some of which include the following:</w:t>
      </w:r>
    </w:p>
    <w:p w14:paraId="6E9B84B6" w14:textId="77777777" w:rsidR="00FB32B7" w:rsidRPr="002D2B0A" w:rsidRDefault="00FB32B7" w:rsidP="00FB32B7">
      <w:pPr>
        <w:pStyle w:val="ListParagraph"/>
        <w:numPr>
          <w:ilvl w:val="0"/>
          <w:numId w:val="2"/>
        </w:numPr>
        <w:spacing w:line="360" w:lineRule="auto"/>
        <w:jc w:val="both"/>
        <w:rPr>
          <w:rFonts w:ascii="Arial" w:hAnsi="Arial" w:cs="Arial"/>
          <w:bCs/>
        </w:rPr>
      </w:pPr>
      <w:r w:rsidRPr="002D2B0A">
        <w:rPr>
          <w:rFonts w:ascii="Arial" w:hAnsi="Arial" w:cs="Arial"/>
          <w:bCs/>
        </w:rPr>
        <w:t xml:space="preserve">The use of management software application to effectively manage your business. It helps </w:t>
      </w:r>
      <w:r>
        <w:rPr>
          <w:rFonts w:ascii="Arial" w:hAnsi="Arial" w:cs="Arial"/>
          <w:bCs/>
        </w:rPr>
        <w:t>one</w:t>
      </w:r>
      <w:r w:rsidRPr="002D2B0A">
        <w:rPr>
          <w:rFonts w:ascii="Arial" w:hAnsi="Arial" w:cs="Arial"/>
          <w:bCs/>
        </w:rPr>
        <w:t xml:space="preserve"> to keep track record of business operation periodically. This business control technique generate inventory that curb waste and maximize profit.</w:t>
      </w:r>
    </w:p>
    <w:p w14:paraId="5F3F233D" w14:textId="77777777" w:rsidR="00FB32B7" w:rsidRPr="002D2B0A" w:rsidRDefault="00FB32B7" w:rsidP="00FB32B7">
      <w:pPr>
        <w:pStyle w:val="ListParagraph"/>
        <w:numPr>
          <w:ilvl w:val="0"/>
          <w:numId w:val="2"/>
        </w:numPr>
        <w:spacing w:line="360" w:lineRule="auto"/>
        <w:jc w:val="both"/>
        <w:rPr>
          <w:rFonts w:ascii="Arial" w:hAnsi="Arial" w:cs="Arial"/>
          <w:bCs/>
        </w:rPr>
      </w:pPr>
      <w:r w:rsidRPr="002D2B0A">
        <w:rPr>
          <w:rFonts w:ascii="Arial" w:hAnsi="Arial" w:cs="Arial"/>
          <w:bCs/>
        </w:rPr>
        <w:t>Sales and distribution technique such as reduction in bulk purchase, home delivery</w:t>
      </w:r>
      <w:r>
        <w:rPr>
          <w:rFonts w:ascii="Arial" w:hAnsi="Arial" w:cs="Arial"/>
          <w:bCs/>
        </w:rPr>
        <w:t xml:space="preserve"> services</w:t>
      </w:r>
      <w:r w:rsidRPr="002D2B0A">
        <w:rPr>
          <w:rFonts w:ascii="Arial" w:hAnsi="Arial" w:cs="Arial"/>
          <w:bCs/>
        </w:rPr>
        <w:t>, establish sales outlets at remote locations for customers’ proximity advantage etc.</w:t>
      </w:r>
    </w:p>
    <w:p w14:paraId="1437D55F" w14:textId="77777777" w:rsidR="00FB32B7" w:rsidRPr="002D2B0A" w:rsidRDefault="00FB32B7" w:rsidP="00FB32B7">
      <w:pPr>
        <w:pStyle w:val="ListParagraph"/>
        <w:numPr>
          <w:ilvl w:val="0"/>
          <w:numId w:val="2"/>
        </w:numPr>
        <w:spacing w:line="360" w:lineRule="auto"/>
        <w:jc w:val="both"/>
        <w:rPr>
          <w:rFonts w:ascii="Arial" w:hAnsi="Arial" w:cs="Arial"/>
          <w:bCs/>
        </w:rPr>
      </w:pPr>
      <w:r w:rsidRPr="002D2B0A">
        <w:rPr>
          <w:rFonts w:ascii="Arial" w:hAnsi="Arial" w:cs="Arial"/>
          <w:bCs/>
        </w:rPr>
        <w:t>The technique of price strategy such as pegging product price below prevailing market price elicit patronage.</w:t>
      </w:r>
    </w:p>
    <w:p w14:paraId="3D015ACE" w14:textId="77777777" w:rsidR="00FB32B7" w:rsidRPr="002D2B0A" w:rsidRDefault="00FB32B7" w:rsidP="00FB32B7">
      <w:pPr>
        <w:pStyle w:val="ListParagraph"/>
        <w:numPr>
          <w:ilvl w:val="0"/>
          <w:numId w:val="2"/>
        </w:numPr>
        <w:spacing w:line="360" w:lineRule="auto"/>
        <w:jc w:val="both"/>
        <w:rPr>
          <w:rFonts w:ascii="Arial" w:hAnsi="Arial" w:cs="Arial"/>
          <w:bCs/>
        </w:rPr>
      </w:pPr>
      <w:r w:rsidRPr="002D2B0A">
        <w:rPr>
          <w:rFonts w:ascii="Arial" w:hAnsi="Arial" w:cs="Arial"/>
          <w:bCs/>
        </w:rPr>
        <w:t>Ability to make crucial business decisions concerning my business activities thereby maximizing resources (Rhonda, 2003)</w:t>
      </w:r>
    </w:p>
    <w:p w14:paraId="78055AA3" w14:textId="77777777" w:rsidR="00FB32B7" w:rsidRPr="002D2B0A" w:rsidRDefault="00FB32B7" w:rsidP="00FB32B7">
      <w:pPr>
        <w:pStyle w:val="ListParagraph"/>
        <w:numPr>
          <w:ilvl w:val="0"/>
          <w:numId w:val="2"/>
        </w:numPr>
        <w:spacing w:line="360" w:lineRule="auto"/>
        <w:jc w:val="both"/>
        <w:rPr>
          <w:rFonts w:ascii="Arial" w:hAnsi="Arial" w:cs="Arial"/>
          <w:bCs/>
        </w:rPr>
      </w:pPr>
      <w:r w:rsidRPr="002D2B0A">
        <w:rPr>
          <w:rFonts w:ascii="Arial" w:hAnsi="Arial" w:cs="Arial"/>
          <w:bCs/>
        </w:rPr>
        <w:t>Ability to anticipate and avoid likely obstacles in Business</w:t>
      </w:r>
    </w:p>
    <w:p w14:paraId="00731C33" w14:textId="77777777" w:rsidR="00FB32B7" w:rsidRPr="00E21FCC" w:rsidRDefault="00FB32B7" w:rsidP="00FB32B7">
      <w:pPr>
        <w:pStyle w:val="ListParagraph"/>
        <w:numPr>
          <w:ilvl w:val="0"/>
          <w:numId w:val="2"/>
        </w:numPr>
        <w:spacing w:line="360" w:lineRule="auto"/>
        <w:jc w:val="both"/>
      </w:pPr>
      <w:r w:rsidRPr="002D2B0A">
        <w:rPr>
          <w:rFonts w:ascii="Arial" w:hAnsi="Arial" w:cs="Arial"/>
          <w:bCs/>
        </w:rPr>
        <w:t>The technique to understand cash flow and break-even requirement in one’s area of business (Rhonda, 2003).</w:t>
      </w:r>
    </w:p>
    <w:p w14:paraId="5B0D831A" w14:textId="77777777" w:rsidR="00FB32B7" w:rsidRDefault="00FB32B7" w:rsidP="00FB32B7">
      <w:pPr>
        <w:pStyle w:val="ListParagraph"/>
        <w:spacing w:line="360" w:lineRule="auto"/>
        <w:jc w:val="both"/>
      </w:pPr>
    </w:p>
    <w:p w14:paraId="306B6D97" w14:textId="77777777" w:rsidR="00FB32B7" w:rsidRDefault="00FB32B7" w:rsidP="00FB32B7">
      <w:pPr>
        <w:pStyle w:val="ListParagraph"/>
        <w:spacing w:line="360" w:lineRule="auto"/>
        <w:jc w:val="both"/>
      </w:pPr>
    </w:p>
    <w:p w14:paraId="24580370" w14:textId="77777777" w:rsidR="00FB32B7" w:rsidRDefault="00FB32B7" w:rsidP="00FB32B7">
      <w:pPr>
        <w:pStyle w:val="ListParagraph"/>
        <w:spacing w:line="360" w:lineRule="auto"/>
        <w:jc w:val="both"/>
      </w:pPr>
    </w:p>
    <w:p w14:paraId="5F88A166" w14:textId="77777777" w:rsidR="00FB32B7" w:rsidRDefault="00FB32B7" w:rsidP="00FB32B7">
      <w:pPr>
        <w:pStyle w:val="ListParagraph"/>
        <w:spacing w:line="360" w:lineRule="auto"/>
        <w:jc w:val="both"/>
      </w:pPr>
    </w:p>
    <w:p w14:paraId="17A4AB5C" w14:textId="77777777" w:rsidR="00FB32B7" w:rsidRDefault="00FB32B7" w:rsidP="00FB32B7">
      <w:pPr>
        <w:pStyle w:val="ListParagraph"/>
        <w:spacing w:line="360" w:lineRule="auto"/>
        <w:jc w:val="both"/>
      </w:pPr>
    </w:p>
    <w:p w14:paraId="234EB214" w14:textId="77777777" w:rsidR="00FB32B7" w:rsidRDefault="00FB32B7" w:rsidP="00FB32B7">
      <w:pPr>
        <w:pStyle w:val="Heading2"/>
        <w:numPr>
          <w:ilvl w:val="0"/>
          <w:numId w:val="0"/>
        </w:numPr>
        <w:spacing w:line="480" w:lineRule="auto"/>
      </w:pPr>
      <w:bookmarkStart w:id="2" w:name="_Toc24394962"/>
      <w:bookmarkStart w:id="3" w:name="_Toc76786117"/>
      <w:r>
        <w:lastRenderedPageBreak/>
        <w:t>2.1 Description</w:t>
      </w:r>
      <w:bookmarkEnd w:id="2"/>
      <w:bookmarkEnd w:id="3"/>
    </w:p>
    <w:p w14:paraId="1D1271F3" w14:textId="77777777" w:rsidR="00FB32B7" w:rsidRPr="000B3FE0" w:rsidRDefault="00FB32B7" w:rsidP="00FB32B7">
      <w:pPr>
        <w:spacing w:line="360" w:lineRule="auto"/>
        <w:jc w:val="both"/>
        <w:rPr>
          <w:rFonts w:ascii="Arial" w:hAnsi="Arial" w:cs="Arial"/>
          <w:bCs/>
        </w:rPr>
      </w:pPr>
      <w:r w:rsidRPr="000B3FE0">
        <w:rPr>
          <w:rFonts w:ascii="Arial" w:hAnsi="Arial" w:cs="Arial"/>
          <w:bCs/>
        </w:rPr>
        <w:t xml:space="preserve">Chicken and eggs are scientifically proven to be one of the major sources of human nutrition (e.g., complex protein) which helps the body develop (Mahendra &amp; Judit, 2021). This is one of the reasons for its high demand globally and in the UK especially, thereby making Poultry farm a very lucrative business for modern entrepreneurs. It is on the basis of this prospect that the Business Plan </w:t>
      </w:r>
      <w:r>
        <w:rPr>
          <w:rFonts w:ascii="Arial" w:hAnsi="Arial" w:cs="Arial"/>
          <w:bCs/>
        </w:rPr>
        <w:t>P</w:t>
      </w:r>
      <w:r w:rsidRPr="000B3FE0">
        <w:rPr>
          <w:rFonts w:ascii="Arial" w:hAnsi="Arial" w:cs="Arial"/>
          <w:bCs/>
        </w:rPr>
        <w:t xml:space="preserve">roject in part one focused on Poultry farm and Egg Production company. The first phase of the company is estimated to cost £1,600,000, occupy over 10,000 square meters of land in the outskirt of Swansea, UK, with one million boilers and layers to commence operation.  The company is jointly owned by the founder </w:t>
      </w:r>
      <w:r>
        <w:rPr>
          <w:rFonts w:ascii="Arial" w:hAnsi="Arial" w:cs="Arial"/>
          <w:bCs/>
        </w:rPr>
        <w:t xml:space="preserve">with </w:t>
      </w:r>
      <w:r w:rsidRPr="000B3FE0">
        <w:rPr>
          <w:rFonts w:ascii="Arial" w:hAnsi="Arial" w:cs="Arial"/>
          <w:bCs/>
        </w:rPr>
        <w:t>60%</w:t>
      </w:r>
      <w:r>
        <w:rPr>
          <w:rFonts w:ascii="Arial" w:hAnsi="Arial" w:cs="Arial"/>
          <w:bCs/>
        </w:rPr>
        <w:t xml:space="preserve"> share capital</w:t>
      </w:r>
      <w:r w:rsidRPr="000B3FE0">
        <w:rPr>
          <w:rFonts w:ascii="Arial" w:hAnsi="Arial" w:cs="Arial"/>
          <w:bCs/>
        </w:rPr>
        <w:t xml:space="preserve"> and </w:t>
      </w:r>
      <w:r>
        <w:rPr>
          <w:rFonts w:ascii="Arial" w:hAnsi="Arial" w:cs="Arial"/>
          <w:bCs/>
        </w:rPr>
        <w:t xml:space="preserve">other </w:t>
      </w:r>
      <w:r w:rsidRPr="000B3FE0">
        <w:rPr>
          <w:rFonts w:ascii="Arial" w:hAnsi="Arial" w:cs="Arial"/>
          <w:bCs/>
        </w:rPr>
        <w:t xml:space="preserve">shareholders </w:t>
      </w:r>
      <w:r>
        <w:rPr>
          <w:rFonts w:ascii="Arial" w:hAnsi="Arial" w:cs="Arial"/>
          <w:bCs/>
        </w:rPr>
        <w:t xml:space="preserve">owned </w:t>
      </w:r>
      <w:r w:rsidRPr="000B3FE0">
        <w:rPr>
          <w:rFonts w:ascii="Arial" w:hAnsi="Arial" w:cs="Arial"/>
          <w:bCs/>
        </w:rPr>
        <w:t>40%</w:t>
      </w:r>
      <w:r>
        <w:rPr>
          <w:rFonts w:ascii="Arial" w:hAnsi="Arial" w:cs="Arial"/>
          <w:bCs/>
        </w:rPr>
        <w:t xml:space="preserve"> share of the company</w:t>
      </w:r>
      <w:r w:rsidRPr="000B3FE0">
        <w:rPr>
          <w:rFonts w:ascii="Arial" w:hAnsi="Arial" w:cs="Arial"/>
          <w:bCs/>
        </w:rPr>
        <w:t xml:space="preserve">. The business </w:t>
      </w:r>
      <w:r>
        <w:rPr>
          <w:rFonts w:ascii="Arial" w:hAnsi="Arial" w:cs="Arial"/>
          <w:bCs/>
        </w:rPr>
        <w:t>will be</w:t>
      </w:r>
      <w:r w:rsidRPr="000B3FE0">
        <w:rPr>
          <w:rFonts w:ascii="Arial" w:hAnsi="Arial" w:cs="Arial"/>
          <w:bCs/>
        </w:rPr>
        <w:t xml:space="preserve"> managed by competent management board</w:t>
      </w:r>
      <w:r>
        <w:rPr>
          <w:rFonts w:ascii="Arial" w:hAnsi="Arial" w:cs="Arial"/>
          <w:bCs/>
        </w:rPr>
        <w:t xml:space="preserve"> which will be </w:t>
      </w:r>
      <w:r w:rsidRPr="000B3FE0">
        <w:rPr>
          <w:rFonts w:ascii="Arial" w:hAnsi="Arial" w:cs="Arial"/>
          <w:bCs/>
        </w:rPr>
        <w:t>assisted by 55 workers</w:t>
      </w:r>
      <w:r>
        <w:rPr>
          <w:rFonts w:ascii="Arial" w:hAnsi="Arial" w:cs="Arial"/>
          <w:bCs/>
        </w:rPr>
        <w:t xml:space="preserve"> in different category</w:t>
      </w:r>
      <w:r w:rsidRPr="000B3FE0">
        <w:rPr>
          <w:rFonts w:ascii="Arial" w:hAnsi="Arial" w:cs="Arial"/>
          <w:bCs/>
        </w:rPr>
        <w:t xml:space="preserve">. </w:t>
      </w:r>
      <w:r>
        <w:rPr>
          <w:rFonts w:ascii="Arial" w:hAnsi="Arial" w:cs="Arial"/>
          <w:bCs/>
        </w:rPr>
        <w:t>Operating below optimal capacity,</w:t>
      </w:r>
      <w:r w:rsidRPr="000B3FE0">
        <w:rPr>
          <w:rFonts w:ascii="Arial" w:hAnsi="Arial" w:cs="Arial"/>
          <w:bCs/>
        </w:rPr>
        <w:t xml:space="preserve"> the company </w:t>
      </w:r>
      <w:r>
        <w:rPr>
          <w:rFonts w:ascii="Arial" w:hAnsi="Arial" w:cs="Arial"/>
          <w:bCs/>
        </w:rPr>
        <w:t xml:space="preserve">is expected to worth </w:t>
      </w:r>
      <w:r w:rsidRPr="000B3FE0">
        <w:rPr>
          <w:rFonts w:ascii="Arial" w:hAnsi="Arial" w:cs="Arial"/>
          <w:bCs/>
        </w:rPr>
        <w:t xml:space="preserve">£2,000,000 from the sales of </w:t>
      </w:r>
      <w:r>
        <w:rPr>
          <w:rFonts w:ascii="Arial" w:hAnsi="Arial" w:cs="Arial"/>
          <w:bCs/>
        </w:rPr>
        <w:t>P</w:t>
      </w:r>
      <w:r w:rsidRPr="000B3FE0">
        <w:rPr>
          <w:rFonts w:ascii="Arial" w:hAnsi="Arial" w:cs="Arial"/>
          <w:bCs/>
        </w:rPr>
        <w:t>oultry meat and eggs alone</w:t>
      </w:r>
      <w:r>
        <w:rPr>
          <w:rFonts w:ascii="Arial" w:hAnsi="Arial" w:cs="Arial"/>
          <w:bCs/>
        </w:rPr>
        <w:t xml:space="preserve"> in the next three years financial projection (Boris and Goran, 2012).</w:t>
      </w:r>
    </w:p>
    <w:p w14:paraId="67AA3218" w14:textId="77777777" w:rsidR="00FB32B7" w:rsidRDefault="00FB32B7" w:rsidP="00FB32B7">
      <w:pPr>
        <w:pStyle w:val="Heading2"/>
        <w:numPr>
          <w:ilvl w:val="0"/>
          <w:numId w:val="0"/>
        </w:numPr>
        <w:spacing w:line="480" w:lineRule="auto"/>
      </w:pPr>
      <w:bookmarkStart w:id="4" w:name="_Toc24394963"/>
      <w:bookmarkStart w:id="5" w:name="_Toc76786118"/>
      <w:r>
        <w:t>2.2 Feelings</w:t>
      </w:r>
      <w:bookmarkEnd w:id="4"/>
      <w:bookmarkEnd w:id="5"/>
    </w:p>
    <w:p w14:paraId="0750B31D" w14:textId="77777777" w:rsidR="00FB32B7" w:rsidRPr="000B3FE0" w:rsidRDefault="00FB32B7" w:rsidP="00FB32B7">
      <w:pPr>
        <w:spacing w:line="360" w:lineRule="auto"/>
        <w:jc w:val="both"/>
        <w:rPr>
          <w:rFonts w:ascii="Arial" w:hAnsi="Arial" w:cs="Arial"/>
          <w:bCs/>
        </w:rPr>
      </w:pPr>
      <w:bookmarkStart w:id="6" w:name="_Toc24394964"/>
      <w:r w:rsidRPr="000B3FE0">
        <w:rPr>
          <w:rFonts w:ascii="Arial" w:hAnsi="Arial" w:cs="Arial"/>
          <w:bCs/>
        </w:rPr>
        <w:t xml:space="preserve">As an entrepreneur, the major area of thinking and feelings in this </w:t>
      </w:r>
      <w:r>
        <w:rPr>
          <w:rFonts w:ascii="Arial" w:hAnsi="Arial" w:cs="Arial"/>
          <w:bCs/>
        </w:rPr>
        <w:t xml:space="preserve">area of </w:t>
      </w:r>
      <w:r w:rsidRPr="000B3FE0">
        <w:rPr>
          <w:rFonts w:ascii="Arial" w:hAnsi="Arial" w:cs="Arial"/>
          <w:bCs/>
        </w:rPr>
        <w:t xml:space="preserve">business is the risk involved in </w:t>
      </w:r>
      <w:r>
        <w:rPr>
          <w:rFonts w:ascii="Arial" w:hAnsi="Arial" w:cs="Arial"/>
          <w:bCs/>
        </w:rPr>
        <w:t>P</w:t>
      </w:r>
      <w:r w:rsidRPr="000B3FE0">
        <w:rPr>
          <w:rFonts w:ascii="Arial" w:hAnsi="Arial" w:cs="Arial"/>
          <w:bCs/>
        </w:rPr>
        <w:t xml:space="preserve">oultry farming. Such risk includes possible disease outbreak, the probability of excessive weather condition, in the event of unfavourable government policies, in case of natural disaster, low quality </w:t>
      </w:r>
      <w:r>
        <w:rPr>
          <w:rFonts w:ascii="Arial" w:hAnsi="Arial" w:cs="Arial"/>
          <w:bCs/>
        </w:rPr>
        <w:t>P</w:t>
      </w:r>
      <w:r w:rsidRPr="000B3FE0">
        <w:rPr>
          <w:rFonts w:ascii="Arial" w:hAnsi="Arial" w:cs="Arial"/>
          <w:bCs/>
        </w:rPr>
        <w:t xml:space="preserve">oultry products, high cost of vaccine and medication, poor marketing strategy etc. (Amusa and </w:t>
      </w:r>
      <w:proofErr w:type="spellStart"/>
      <w:r w:rsidRPr="000B3FE0">
        <w:rPr>
          <w:rFonts w:ascii="Arial" w:hAnsi="Arial" w:cs="Arial"/>
          <w:bCs/>
        </w:rPr>
        <w:t>Olowalafe</w:t>
      </w:r>
      <w:proofErr w:type="spellEnd"/>
      <w:r w:rsidRPr="000B3FE0">
        <w:rPr>
          <w:rFonts w:ascii="Arial" w:hAnsi="Arial" w:cs="Arial"/>
          <w:bCs/>
        </w:rPr>
        <w:t>, 2017).</w:t>
      </w:r>
    </w:p>
    <w:p w14:paraId="3DF424B2" w14:textId="77777777" w:rsidR="00FB32B7" w:rsidRPr="000B3FE0" w:rsidRDefault="00FB32B7" w:rsidP="00FB32B7">
      <w:pPr>
        <w:spacing w:line="360" w:lineRule="auto"/>
        <w:jc w:val="both"/>
        <w:rPr>
          <w:rFonts w:ascii="Arial" w:hAnsi="Arial" w:cs="Arial"/>
          <w:bCs/>
        </w:rPr>
      </w:pPr>
      <w:r w:rsidRPr="000B3FE0">
        <w:rPr>
          <w:rFonts w:ascii="Arial" w:hAnsi="Arial" w:cs="Arial"/>
          <w:bCs/>
        </w:rPr>
        <w:t>Also, the negative impact of covid-19 global pandemic on</w:t>
      </w:r>
      <w:r>
        <w:rPr>
          <w:rFonts w:ascii="Arial" w:hAnsi="Arial" w:cs="Arial"/>
          <w:bCs/>
        </w:rPr>
        <w:t xml:space="preserve"> the</w:t>
      </w:r>
      <w:r w:rsidRPr="000B3FE0">
        <w:rPr>
          <w:rFonts w:ascii="Arial" w:hAnsi="Arial" w:cs="Arial"/>
          <w:bCs/>
        </w:rPr>
        <w:t xml:space="preserve"> nation</w:t>
      </w:r>
      <w:r>
        <w:rPr>
          <w:rFonts w:ascii="Arial" w:hAnsi="Arial" w:cs="Arial"/>
          <w:bCs/>
        </w:rPr>
        <w:t>’s</w:t>
      </w:r>
      <w:r w:rsidRPr="000B3FE0">
        <w:rPr>
          <w:rFonts w:ascii="Arial" w:hAnsi="Arial" w:cs="Arial"/>
          <w:bCs/>
        </w:rPr>
        <w:t xml:space="preserve"> economy and businesses constitutes some level of uncertainty which the investor is scared about, for instance, its estimated that the effect of COVID-19 has reduced global economy annual growth rate to -6.0% (Congressional Research Service, 2021).</w:t>
      </w:r>
    </w:p>
    <w:p w14:paraId="5A308D3D" w14:textId="77777777" w:rsidR="00FB32B7" w:rsidRPr="000B3FE0" w:rsidRDefault="00FB32B7" w:rsidP="00FB32B7">
      <w:pPr>
        <w:spacing w:line="360" w:lineRule="auto"/>
        <w:jc w:val="both"/>
        <w:rPr>
          <w:rFonts w:ascii="Arial" w:hAnsi="Arial" w:cs="Arial"/>
          <w:bCs/>
        </w:rPr>
      </w:pPr>
      <w:r w:rsidRPr="000B3FE0">
        <w:rPr>
          <w:rFonts w:ascii="Arial" w:hAnsi="Arial" w:cs="Arial"/>
          <w:bCs/>
        </w:rPr>
        <w:t xml:space="preserve">Another area of thinking </w:t>
      </w:r>
      <w:r>
        <w:rPr>
          <w:rFonts w:ascii="Arial" w:hAnsi="Arial" w:cs="Arial"/>
          <w:bCs/>
        </w:rPr>
        <w:t>is</w:t>
      </w:r>
      <w:r w:rsidRPr="000B3FE0">
        <w:rPr>
          <w:rFonts w:ascii="Arial" w:hAnsi="Arial" w:cs="Arial"/>
          <w:bCs/>
        </w:rPr>
        <w:t xml:space="preserve"> fear of intense market competition our new company will face in a bid to sell her products. As stated earlier in the business plan, there are over 500 Poultry companies in the UK, producing same products, competing in the same market, meaning that our company needs to work very hard</w:t>
      </w:r>
      <w:r>
        <w:rPr>
          <w:rFonts w:ascii="Arial" w:hAnsi="Arial" w:cs="Arial"/>
          <w:bCs/>
        </w:rPr>
        <w:t xml:space="preserve"> to excel</w:t>
      </w:r>
      <w:r w:rsidRPr="000B3FE0">
        <w:rPr>
          <w:rFonts w:ascii="Arial" w:hAnsi="Arial" w:cs="Arial"/>
          <w:bCs/>
        </w:rPr>
        <w:t xml:space="preserve"> (FAO, 2013).</w:t>
      </w:r>
    </w:p>
    <w:p w14:paraId="13A74F6E" w14:textId="77777777" w:rsidR="00FB32B7" w:rsidRDefault="00FB32B7" w:rsidP="00FB32B7">
      <w:pPr>
        <w:rPr>
          <w:rFonts w:asciiTheme="majorHAnsi" w:eastAsiaTheme="majorEastAsia" w:hAnsiTheme="majorHAnsi" w:cstheme="majorBidi"/>
          <w:color w:val="2F5496" w:themeColor="accent1" w:themeShade="BF"/>
          <w:sz w:val="26"/>
          <w:szCs w:val="26"/>
        </w:rPr>
      </w:pPr>
      <w:r>
        <w:br w:type="page"/>
      </w:r>
    </w:p>
    <w:p w14:paraId="149EE284" w14:textId="77777777" w:rsidR="00FB32B7" w:rsidRDefault="00FB32B7" w:rsidP="00FB32B7">
      <w:pPr>
        <w:pStyle w:val="Heading2"/>
        <w:numPr>
          <w:ilvl w:val="0"/>
          <w:numId w:val="0"/>
        </w:numPr>
        <w:spacing w:line="480" w:lineRule="auto"/>
      </w:pPr>
      <w:bookmarkStart w:id="7" w:name="_Toc76786119"/>
      <w:r>
        <w:lastRenderedPageBreak/>
        <w:t>2.3 Evaluation</w:t>
      </w:r>
      <w:bookmarkEnd w:id="6"/>
      <w:bookmarkEnd w:id="7"/>
    </w:p>
    <w:p w14:paraId="2E64943B" w14:textId="77777777" w:rsidR="00FB32B7" w:rsidRPr="000B3FE0" w:rsidRDefault="00FB32B7" w:rsidP="00FB32B7">
      <w:pPr>
        <w:spacing w:line="360" w:lineRule="auto"/>
        <w:jc w:val="both"/>
        <w:rPr>
          <w:rFonts w:ascii="Arial" w:hAnsi="Arial" w:cs="Arial"/>
          <w:bCs/>
        </w:rPr>
      </w:pPr>
      <w:bookmarkStart w:id="8" w:name="_Toc24394965"/>
      <w:r w:rsidRPr="000B3FE0">
        <w:rPr>
          <w:rFonts w:ascii="Arial" w:hAnsi="Arial" w:cs="Arial"/>
          <w:bCs/>
        </w:rPr>
        <w:t>This academic exercise of drafting a Business Plan has given me an experience that has both positive and negative effects on me as a potential entrepreneur. For instance, in the course of this exercise, I have learnt that</w:t>
      </w:r>
      <w:r>
        <w:rPr>
          <w:rFonts w:ascii="Arial" w:hAnsi="Arial" w:cs="Arial"/>
          <w:bCs/>
        </w:rPr>
        <w:t>,</w:t>
      </w:r>
      <w:r w:rsidRPr="000B3FE0">
        <w:rPr>
          <w:rFonts w:ascii="Arial" w:hAnsi="Arial" w:cs="Arial"/>
          <w:bCs/>
        </w:rPr>
        <w:t xml:space="preserve"> it is better to engage in a lucrative private business that is more sustainable like Poultry farming than to remain an employee or pursue a career Job (Alexandra, 2018). </w:t>
      </w:r>
    </w:p>
    <w:p w14:paraId="639770B3" w14:textId="77777777" w:rsidR="00FB32B7" w:rsidRPr="000B3FE0" w:rsidRDefault="00FB32B7" w:rsidP="00FB32B7">
      <w:pPr>
        <w:spacing w:line="360" w:lineRule="auto"/>
        <w:jc w:val="both"/>
        <w:rPr>
          <w:rFonts w:ascii="Arial" w:hAnsi="Arial" w:cs="Arial"/>
          <w:bCs/>
        </w:rPr>
      </w:pPr>
      <w:r w:rsidRPr="000B3FE0">
        <w:rPr>
          <w:rFonts w:ascii="Arial" w:hAnsi="Arial" w:cs="Arial"/>
          <w:bCs/>
        </w:rPr>
        <w:t>Also, the experience thought me that engaging in private business is the shortest route to one’s financial freedom</w:t>
      </w:r>
      <w:r>
        <w:rPr>
          <w:rFonts w:ascii="Arial" w:hAnsi="Arial" w:cs="Arial"/>
          <w:bCs/>
        </w:rPr>
        <w:t>,</w:t>
      </w:r>
      <w:r w:rsidRPr="000B3FE0">
        <w:rPr>
          <w:rFonts w:ascii="Arial" w:hAnsi="Arial" w:cs="Arial"/>
          <w:bCs/>
        </w:rPr>
        <w:t xml:space="preserve"> while maximizing the control of your time and resources, because in the world of business, your financial fortune is based on how far you can go, unlike an employee who cannot earn more than his/her wage or salary (</w:t>
      </w:r>
      <w:r>
        <w:rPr>
          <w:rFonts w:ascii="Arial" w:hAnsi="Arial" w:cs="Arial"/>
          <w:bCs/>
        </w:rPr>
        <w:t>Scott</w:t>
      </w:r>
      <w:r w:rsidRPr="000B3FE0">
        <w:rPr>
          <w:rFonts w:ascii="Arial" w:hAnsi="Arial" w:cs="Arial"/>
          <w:bCs/>
        </w:rPr>
        <w:t>, 2017).</w:t>
      </w:r>
    </w:p>
    <w:p w14:paraId="43CB77FE" w14:textId="77777777" w:rsidR="00FB32B7" w:rsidRPr="000B3FE0" w:rsidRDefault="00FB32B7" w:rsidP="00FB32B7">
      <w:pPr>
        <w:spacing w:line="360" w:lineRule="auto"/>
        <w:jc w:val="both"/>
        <w:rPr>
          <w:rFonts w:ascii="Arial" w:hAnsi="Arial" w:cs="Arial"/>
          <w:bCs/>
        </w:rPr>
      </w:pPr>
      <w:r w:rsidRPr="000B3FE0">
        <w:rPr>
          <w:rFonts w:ascii="Arial" w:hAnsi="Arial" w:cs="Arial"/>
          <w:bCs/>
        </w:rPr>
        <w:t>Furthermore, the researcher discovered that Poultry farming business has high return on investment within a short-time, perhaps due to the global demand of Poultry Products as major source of human nutrition. Poultry Products are easy to sell, it creates income and employment opportunities. The business does not require hug capital to start, one can operate on a small-scale (Tooba, 2021).</w:t>
      </w:r>
    </w:p>
    <w:p w14:paraId="6FC71380" w14:textId="77777777" w:rsidR="00FB32B7" w:rsidRPr="000B3FE0" w:rsidRDefault="00FB32B7" w:rsidP="00FB32B7">
      <w:pPr>
        <w:spacing w:line="360" w:lineRule="auto"/>
        <w:jc w:val="both"/>
        <w:rPr>
          <w:rFonts w:ascii="Arial" w:hAnsi="Arial" w:cs="Arial"/>
          <w:bCs/>
        </w:rPr>
      </w:pPr>
      <w:r w:rsidRPr="000B3FE0">
        <w:rPr>
          <w:rFonts w:ascii="Arial" w:hAnsi="Arial" w:cs="Arial"/>
          <w:bCs/>
        </w:rPr>
        <w:t>The challenge with the business is that it requires intensive labour and it’s time consuming. Sometimes, the birds can be exposed to disease outbreak, they can also be affected by excessive weather condition. In addition, adequate funding, high cost of Poultry Feed, Vaccine and Medication etc. may also constitute a challenge to the business (Vanke Machinery and equipment, 2020).</w:t>
      </w:r>
    </w:p>
    <w:p w14:paraId="43441999" w14:textId="77777777" w:rsidR="00FB32B7" w:rsidRDefault="00FB32B7" w:rsidP="00FB32B7">
      <w:pPr>
        <w:pStyle w:val="Heading2"/>
        <w:numPr>
          <w:ilvl w:val="0"/>
          <w:numId w:val="0"/>
        </w:numPr>
        <w:spacing w:line="480" w:lineRule="auto"/>
      </w:pPr>
      <w:bookmarkStart w:id="9" w:name="_Toc76786120"/>
      <w:r>
        <w:t>2.4 Analysis</w:t>
      </w:r>
      <w:bookmarkEnd w:id="8"/>
      <w:bookmarkEnd w:id="9"/>
    </w:p>
    <w:p w14:paraId="2696E56A" w14:textId="77777777" w:rsidR="00FB32B7" w:rsidRPr="000B3FE0" w:rsidRDefault="00FB32B7" w:rsidP="00FB32B7">
      <w:pPr>
        <w:spacing w:line="360" w:lineRule="auto"/>
        <w:jc w:val="both"/>
        <w:rPr>
          <w:rFonts w:ascii="Arial" w:hAnsi="Arial" w:cs="Arial"/>
          <w:bCs/>
        </w:rPr>
      </w:pPr>
      <w:bookmarkStart w:id="10" w:name="_Toc24394966"/>
      <w:r w:rsidRPr="000B3FE0">
        <w:rPr>
          <w:rFonts w:ascii="Arial" w:hAnsi="Arial" w:cs="Arial"/>
          <w:bCs/>
        </w:rPr>
        <w:t>Poultry farm is a very lucrative business that returns capital on investment within a short period of time if well-managed. Due to the high nutritional value and low price of chicken meat and Poultry eggs coupled with the reduction in consumption of beef, the demand and consumption of poultry products becomes very high in the UK and other parts of the world thereby making it easy to market (Alessandra and Francesca, 2017)</w:t>
      </w:r>
      <w:r>
        <w:rPr>
          <w:rFonts w:ascii="Arial" w:hAnsi="Arial" w:cs="Arial"/>
          <w:bCs/>
        </w:rPr>
        <w:t>.</w:t>
      </w:r>
    </w:p>
    <w:p w14:paraId="05EBDD64" w14:textId="77777777" w:rsidR="00FB32B7" w:rsidRPr="000B3FE0" w:rsidRDefault="00FB32B7" w:rsidP="00FB32B7">
      <w:pPr>
        <w:spacing w:line="360" w:lineRule="auto"/>
        <w:jc w:val="both"/>
        <w:rPr>
          <w:rFonts w:ascii="Arial" w:hAnsi="Arial" w:cs="Arial"/>
          <w:bCs/>
        </w:rPr>
      </w:pPr>
      <w:r w:rsidRPr="000B3FE0">
        <w:rPr>
          <w:rFonts w:ascii="Arial" w:hAnsi="Arial" w:cs="Arial"/>
          <w:bCs/>
        </w:rPr>
        <w:t>For low-income earners, Poultry farm is one of the means to alleviate poverty, generate and diversity income through the sales of birds and eggs, provide food and meat for body and health development. It’s also one of the contributors to national economic development and individual economic freedom (Colin, 2017).</w:t>
      </w:r>
    </w:p>
    <w:p w14:paraId="4498FC8D" w14:textId="77777777" w:rsidR="00FB32B7" w:rsidRPr="000B3FE0" w:rsidRDefault="00FB32B7" w:rsidP="00FB32B7">
      <w:pPr>
        <w:spacing w:line="360" w:lineRule="auto"/>
        <w:jc w:val="both"/>
        <w:rPr>
          <w:rFonts w:ascii="Arial" w:hAnsi="Arial" w:cs="Arial"/>
          <w:bCs/>
        </w:rPr>
      </w:pPr>
      <w:r w:rsidRPr="000B3FE0">
        <w:rPr>
          <w:rFonts w:ascii="Arial" w:hAnsi="Arial" w:cs="Arial"/>
          <w:bCs/>
        </w:rPr>
        <w:lastRenderedPageBreak/>
        <w:t>Poultry meat and eggs are essential ingredients of human health development, they are major source of protein, iodine, zinc, iron, essential fatty acid, vitamins etc. Poultry meat is low in fat and cholesterol (</w:t>
      </w:r>
      <w:proofErr w:type="spellStart"/>
      <w:r w:rsidRPr="000B3FE0">
        <w:rPr>
          <w:rFonts w:ascii="Arial" w:hAnsi="Arial" w:cs="Arial"/>
          <w:bCs/>
        </w:rPr>
        <w:t>Sonaiya</w:t>
      </w:r>
      <w:proofErr w:type="spellEnd"/>
      <w:r w:rsidRPr="000B3FE0">
        <w:rPr>
          <w:rFonts w:ascii="Arial" w:hAnsi="Arial" w:cs="Arial"/>
          <w:bCs/>
        </w:rPr>
        <w:t xml:space="preserve"> and Siran, 2004).</w:t>
      </w:r>
    </w:p>
    <w:p w14:paraId="3C1D820B" w14:textId="77777777" w:rsidR="00FB32B7" w:rsidRPr="000B3FE0" w:rsidRDefault="00FB32B7" w:rsidP="00FB32B7">
      <w:pPr>
        <w:spacing w:line="360" w:lineRule="auto"/>
        <w:jc w:val="both"/>
        <w:rPr>
          <w:rFonts w:ascii="Arial" w:hAnsi="Arial" w:cs="Arial"/>
          <w:bCs/>
        </w:rPr>
      </w:pPr>
      <w:r w:rsidRPr="000B3FE0">
        <w:rPr>
          <w:rFonts w:ascii="Arial" w:hAnsi="Arial" w:cs="Arial"/>
          <w:bCs/>
        </w:rPr>
        <w:t>Commercial Poultry Production is highly dynamic, it requires a systematic scientific approach to operate and sustain which largely depends on the quality of birds’ feed, medication and facilities (Department of Animal Husbandry, dairying and fisheries, 2014).</w:t>
      </w:r>
    </w:p>
    <w:p w14:paraId="5312AB26" w14:textId="77777777" w:rsidR="00FB32B7" w:rsidRDefault="00FB32B7" w:rsidP="00FB32B7">
      <w:pPr>
        <w:pStyle w:val="Heading2"/>
        <w:numPr>
          <w:ilvl w:val="0"/>
          <w:numId w:val="0"/>
        </w:numPr>
        <w:spacing w:line="480" w:lineRule="auto"/>
      </w:pPr>
      <w:bookmarkStart w:id="11" w:name="_Toc76786121"/>
      <w:r>
        <w:t>2.5 Conclusion</w:t>
      </w:r>
      <w:bookmarkEnd w:id="10"/>
      <w:bookmarkEnd w:id="11"/>
    </w:p>
    <w:p w14:paraId="0E3CB1C4" w14:textId="77777777" w:rsidR="00FB32B7" w:rsidRPr="000B3FE0" w:rsidRDefault="00FB32B7" w:rsidP="00FB32B7">
      <w:pPr>
        <w:spacing w:line="360" w:lineRule="auto"/>
        <w:jc w:val="both"/>
        <w:rPr>
          <w:rFonts w:ascii="Arial" w:hAnsi="Arial" w:cs="Arial"/>
          <w:bCs/>
        </w:rPr>
      </w:pPr>
      <w:bookmarkStart w:id="12" w:name="_Toc24394967"/>
      <w:r w:rsidRPr="000B3FE0">
        <w:rPr>
          <w:rFonts w:ascii="Arial" w:hAnsi="Arial" w:cs="Arial"/>
          <w:bCs/>
        </w:rPr>
        <w:t>Poultry products has been proven to be highly consumed globally due to its essentially nutritional value. The increasing and continuous demand for Poultry products has also made the business very lucrative for investors. Therefore, the above Business Plan theoretically demonstrates an understanding of how a Poultry farm can be successfully managed as a business.</w:t>
      </w:r>
    </w:p>
    <w:p w14:paraId="497C6154" w14:textId="77777777" w:rsidR="00FB32B7" w:rsidRPr="000B3FE0" w:rsidRDefault="00FB32B7" w:rsidP="00FB32B7">
      <w:pPr>
        <w:spacing w:line="360" w:lineRule="auto"/>
        <w:jc w:val="both"/>
        <w:rPr>
          <w:rFonts w:ascii="Arial" w:hAnsi="Arial" w:cs="Arial"/>
          <w:bCs/>
        </w:rPr>
      </w:pPr>
      <w:r w:rsidRPr="000B3FE0">
        <w:rPr>
          <w:rFonts w:ascii="Arial" w:hAnsi="Arial" w:cs="Arial"/>
          <w:bCs/>
        </w:rPr>
        <w:t xml:space="preserve">However, as alternative to </w:t>
      </w:r>
      <w:r>
        <w:rPr>
          <w:rFonts w:ascii="Arial" w:hAnsi="Arial" w:cs="Arial"/>
          <w:bCs/>
        </w:rPr>
        <w:t>this</w:t>
      </w:r>
      <w:r w:rsidRPr="000B3FE0">
        <w:rPr>
          <w:rFonts w:ascii="Arial" w:hAnsi="Arial" w:cs="Arial"/>
          <w:bCs/>
        </w:rPr>
        <w:t xml:space="preserve"> Business Plan on Poultry Farm and Egg Production Company, the researcher would have considered drafting a Business Plan on travel agency which is also another area of my business interest. </w:t>
      </w:r>
    </w:p>
    <w:p w14:paraId="43AEA50A" w14:textId="77777777" w:rsidR="00FB32B7" w:rsidRDefault="00FB32B7" w:rsidP="00FB32B7">
      <w:pPr>
        <w:pStyle w:val="Heading2"/>
        <w:numPr>
          <w:ilvl w:val="0"/>
          <w:numId w:val="0"/>
        </w:numPr>
        <w:spacing w:line="480" w:lineRule="auto"/>
      </w:pPr>
      <w:bookmarkStart w:id="13" w:name="_Toc76786122"/>
      <w:r>
        <w:t>2.6 Action Plan</w:t>
      </w:r>
      <w:bookmarkEnd w:id="12"/>
      <w:bookmarkEnd w:id="13"/>
    </w:p>
    <w:p w14:paraId="1DFE3C17" w14:textId="77777777" w:rsidR="00FB32B7" w:rsidRDefault="00FB32B7" w:rsidP="00FB32B7">
      <w:pPr>
        <w:spacing w:line="360" w:lineRule="auto"/>
        <w:jc w:val="both"/>
        <w:rPr>
          <w:rFonts w:ascii="Arial" w:hAnsi="Arial" w:cs="Arial"/>
          <w:bCs/>
        </w:rPr>
      </w:pPr>
      <w:bookmarkStart w:id="14" w:name="_Toc24394968"/>
      <w:r w:rsidRPr="000B3FE0">
        <w:rPr>
          <w:rFonts w:ascii="Arial" w:hAnsi="Arial" w:cs="Arial"/>
          <w:bCs/>
        </w:rPr>
        <w:t>In the event that the opportunity to re-undertake same exercise re-occur in the future, the researcher would in addition to relying on relevant literature on the subject matter as source of information, conduct field assessment of some major Poultry Farm</w:t>
      </w:r>
      <w:r>
        <w:rPr>
          <w:rFonts w:ascii="Arial" w:hAnsi="Arial" w:cs="Arial"/>
          <w:bCs/>
        </w:rPr>
        <w:t>s</w:t>
      </w:r>
      <w:r w:rsidRPr="000B3FE0">
        <w:rPr>
          <w:rFonts w:ascii="Arial" w:hAnsi="Arial" w:cs="Arial"/>
          <w:bCs/>
        </w:rPr>
        <w:t xml:space="preserve"> within UK to enrich the Business Plan with both theoretical and relevant practical information (Mike, 2017).</w:t>
      </w:r>
    </w:p>
    <w:p w14:paraId="3D53EE76" w14:textId="77777777" w:rsidR="00FB32B7" w:rsidRDefault="00FB32B7" w:rsidP="00FB32B7">
      <w:pPr>
        <w:spacing w:line="360" w:lineRule="auto"/>
        <w:jc w:val="both"/>
        <w:rPr>
          <w:rFonts w:ascii="Arial" w:hAnsi="Arial" w:cs="Arial"/>
          <w:bCs/>
        </w:rPr>
      </w:pPr>
      <w:r>
        <w:rPr>
          <w:rFonts w:ascii="Arial" w:hAnsi="Arial" w:cs="Arial"/>
          <w:bCs/>
        </w:rPr>
        <w:t>Also, drafting a Business Plan on Poultry farm of this kind in future would require conducting interviews and issuing well-structured questionnaires as primary source of data in the research exercise.</w:t>
      </w:r>
    </w:p>
    <w:p w14:paraId="57EFEFDF" w14:textId="77777777" w:rsidR="00FB32B7" w:rsidRDefault="00FB32B7" w:rsidP="00FB32B7">
      <w:pPr>
        <w:spacing w:line="360" w:lineRule="auto"/>
        <w:jc w:val="both"/>
        <w:rPr>
          <w:rFonts w:ascii="Arial" w:hAnsi="Arial" w:cs="Arial"/>
          <w:bCs/>
        </w:rPr>
      </w:pPr>
    </w:p>
    <w:p w14:paraId="2AD21109" w14:textId="77777777" w:rsidR="00FB32B7" w:rsidRPr="000B3FE0" w:rsidRDefault="00FB32B7" w:rsidP="00FB32B7">
      <w:pPr>
        <w:spacing w:line="360" w:lineRule="auto"/>
        <w:jc w:val="both"/>
        <w:rPr>
          <w:rFonts w:ascii="Arial" w:hAnsi="Arial" w:cs="Arial"/>
          <w:bCs/>
        </w:rPr>
      </w:pPr>
    </w:p>
    <w:p w14:paraId="57E443A2" w14:textId="77777777" w:rsidR="00FB32B7" w:rsidRDefault="00FB32B7" w:rsidP="00FB32B7">
      <w:pPr>
        <w:rPr>
          <w:rFonts w:asciiTheme="majorHAnsi" w:eastAsiaTheme="majorEastAsia" w:hAnsiTheme="majorHAnsi" w:cstheme="majorBidi"/>
          <w:color w:val="2F5496" w:themeColor="accent1" w:themeShade="BF"/>
          <w:sz w:val="32"/>
          <w:szCs w:val="32"/>
        </w:rPr>
      </w:pPr>
      <w:r>
        <w:br w:type="page"/>
      </w:r>
    </w:p>
    <w:p w14:paraId="6B0394FC" w14:textId="77777777" w:rsidR="00FB32B7" w:rsidRPr="009C4F69" w:rsidRDefault="00FB32B7" w:rsidP="00FB32B7">
      <w:pPr>
        <w:pStyle w:val="Heading1"/>
        <w:spacing w:line="360" w:lineRule="auto"/>
      </w:pPr>
      <w:bookmarkStart w:id="15" w:name="_Toc76786123"/>
      <w:r>
        <w:lastRenderedPageBreak/>
        <w:t>References</w:t>
      </w:r>
      <w:bookmarkEnd w:id="14"/>
      <w:bookmarkEnd w:id="15"/>
    </w:p>
    <w:p w14:paraId="03778069" w14:textId="77777777" w:rsidR="00FB32B7" w:rsidRPr="000B3FE0" w:rsidRDefault="00FB32B7" w:rsidP="00FB32B7">
      <w:pPr>
        <w:spacing w:line="240" w:lineRule="auto"/>
        <w:ind w:left="630" w:hanging="630"/>
        <w:jc w:val="both"/>
        <w:rPr>
          <w:rFonts w:ascii="Arial" w:hAnsi="Arial" w:cs="Arial"/>
          <w:bCs/>
        </w:rPr>
      </w:pPr>
      <w:proofErr w:type="spellStart"/>
      <w:r w:rsidRPr="000B3FE0">
        <w:rPr>
          <w:rFonts w:ascii="Arial" w:hAnsi="Arial" w:cs="Arial"/>
          <w:bCs/>
        </w:rPr>
        <w:t>Ajaero</w:t>
      </w:r>
      <w:proofErr w:type="spellEnd"/>
      <w:r>
        <w:rPr>
          <w:rFonts w:ascii="Arial" w:hAnsi="Arial" w:cs="Arial"/>
          <w:bCs/>
        </w:rPr>
        <w:t>,</w:t>
      </w:r>
      <w:r w:rsidRPr="000B3FE0">
        <w:rPr>
          <w:rFonts w:ascii="Arial" w:hAnsi="Arial" w:cs="Arial"/>
          <w:bCs/>
        </w:rPr>
        <w:t xml:space="preserve"> T</w:t>
      </w:r>
      <w:r>
        <w:rPr>
          <w:rFonts w:ascii="Arial" w:hAnsi="Arial" w:cs="Arial"/>
          <w:bCs/>
        </w:rPr>
        <w:t>.</w:t>
      </w:r>
      <w:r w:rsidRPr="000B3FE0">
        <w:rPr>
          <w:rFonts w:ascii="Arial" w:hAnsi="Arial" w:cs="Arial"/>
          <w:bCs/>
        </w:rPr>
        <w:t>M</w:t>
      </w:r>
      <w:r>
        <w:rPr>
          <w:rFonts w:ascii="Arial" w:hAnsi="Arial" w:cs="Arial"/>
          <w:bCs/>
        </w:rPr>
        <w:t>.</w:t>
      </w:r>
      <w:r w:rsidRPr="000B3FE0">
        <w:rPr>
          <w:rFonts w:ascii="Arial" w:hAnsi="Arial" w:cs="Arial"/>
          <w:bCs/>
        </w:rPr>
        <w:t xml:space="preserve"> (2021) </w:t>
      </w:r>
      <w:r w:rsidRPr="00531B93">
        <w:rPr>
          <w:rFonts w:ascii="Arial" w:hAnsi="Arial" w:cs="Arial"/>
          <w:bCs/>
          <w:i/>
          <w:iCs/>
        </w:rPr>
        <w:t>How to write a Poultry Farming Business Plan (Sample Template)</w:t>
      </w:r>
      <w:r w:rsidRPr="000B3FE0">
        <w:rPr>
          <w:rFonts w:ascii="Arial" w:hAnsi="Arial" w:cs="Arial"/>
          <w:bCs/>
        </w:rPr>
        <w:t xml:space="preserve"> available on </w:t>
      </w:r>
      <w:hyperlink r:id="rId8" w:history="1">
        <w:r w:rsidRPr="000B3FE0">
          <w:rPr>
            <w:rStyle w:val="Hyperlink"/>
            <w:rFonts w:ascii="Arial" w:hAnsi="Arial" w:cs="Arial"/>
          </w:rPr>
          <w:t>https://www.profitableventures.com/ajaero-tony-martins</w:t>
        </w:r>
      </w:hyperlink>
    </w:p>
    <w:p w14:paraId="1A85EF2C" w14:textId="77777777" w:rsidR="00FB32B7" w:rsidRPr="000B3FE0" w:rsidRDefault="00FB32B7" w:rsidP="00FB32B7">
      <w:pPr>
        <w:spacing w:line="240" w:lineRule="auto"/>
        <w:ind w:left="630" w:hanging="630"/>
        <w:jc w:val="both"/>
        <w:rPr>
          <w:rFonts w:ascii="Arial" w:hAnsi="Arial" w:cs="Arial"/>
          <w:bCs/>
        </w:rPr>
      </w:pPr>
      <w:proofErr w:type="spellStart"/>
      <w:r w:rsidRPr="000B3FE0">
        <w:rPr>
          <w:rFonts w:ascii="Arial" w:hAnsi="Arial" w:cs="Arial"/>
          <w:bCs/>
        </w:rPr>
        <w:t>Akinbobola</w:t>
      </w:r>
      <w:proofErr w:type="spellEnd"/>
      <w:r>
        <w:rPr>
          <w:rFonts w:ascii="Arial" w:hAnsi="Arial" w:cs="Arial"/>
          <w:bCs/>
        </w:rPr>
        <w:t>,</w:t>
      </w:r>
      <w:r w:rsidRPr="000B3FE0">
        <w:rPr>
          <w:rFonts w:ascii="Arial" w:hAnsi="Arial" w:cs="Arial"/>
          <w:bCs/>
        </w:rPr>
        <w:t xml:space="preserve"> A. (2017) </w:t>
      </w:r>
      <w:r w:rsidRPr="00531B93">
        <w:rPr>
          <w:rFonts w:ascii="Arial" w:hAnsi="Arial" w:cs="Arial"/>
          <w:bCs/>
          <w:i/>
          <w:iCs/>
        </w:rPr>
        <w:t xml:space="preserve">How to sell </w:t>
      </w:r>
      <w:r>
        <w:rPr>
          <w:rFonts w:ascii="Arial" w:hAnsi="Arial" w:cs="Arial"/>
          <w:bCs/>
          <w:i/>
          <w:iCs/>
        </w:rPr>
        <w:t>E</w:t>
      </w:r>
      <w:r w:rsidRPr="00531B93">
        <w:rPr>
          <w:rFonts w:ascii="Arial" w:hAnsi="Arial" w:cs="Arial"/>
          <w:bCs/>
          <w:i/>
          <w:iCs/>
        </w:rPr>
        <w:t xml:space="preserve">ggs, </w:t>
      </w:r>
      <w:r>
        <w:rPr>
          <w:rFonts w:ascii="Arial" w:hAnsi="Arial" w:cs="Arial"/>
          <w:bCs/>
          <w:i/>
          <w:iCs/>
        </w:rPr>
        <w:t>C</w:t>
      </w:r>
      <w:r w:rsidRPr="00531B93">
        <w:rPr>
          <w:rFonts w:ascii="Arial" w:hAnsi="Arial" w:cs="Arial"/>
          <w:bCs/>
          <w:i/>
          <w:iCs/>
        </w:rPr>
        <w:t>hicken and other products quickly</w:t>
      </w:r>
    </w:p>
    <w:p w14:paraId="1F353936" w14:textId="77777777" w:rsidR="00FB32B7" w:rsidRDefault="00FB32B7" w:rsidP="00FB32B7">
      <w:pPr>
        <w:spacing w:line="240" w:lineRule="auto"/>
        <w:ind w:left="630" w:hanging="630"/>
        <w:jc w:val="both"/>
        <w:rPr>
          <w:rFonts w:ascii="Arial" w:hAnsi="Arial" w:cs="Arial"/>
          <w:bCs/>
        </w:rPr>
      </w:pPr>
      <w:proofErr w:type="spellStart"/>
      <w:r w:rsidRPr="000B3FE0">
        <w:rPr>
          <w:rFonts w:ascii="Arial" w:hAnsi="Arial" w:cs="Arial"/>
          <w:bCs/>
        </w:rPr>
        <w:t>Akintilewa</w:t>
      </w:r>
      <w:proofErr w:type="spellEnd"/>
      <w:r>
        <w:rPr>
          <w:rFonts w:ascii="Arial" w:hAnsi="Arial" w:cs="Arial"/>
          <w:bCs/>
        </w:rPr>
        <w:t>,</w:t>
      </w:r>
      <w:r w:rsidRPr="000B3FE0">
        <w:rPr>
          <w:rFonts w:ascii="Arial" w:hAnsi="Arial" w:cs="Arial"/>
          <w:bCs/>
        </w:rPr>
        <w:t xml:space="preserve"> </w:t>
      </w:r>
      <w:r>
        <w:rPr>
          <w:rFonts w:ascii="Arial" w:hAnsi="Arial" w:cs="Arial"/>
          <w:bCs/>
        </w:rPr>
        <w:t>O.</w:t>
      </w:r>
      <w:r w:rsidRPr="000B3FE0">
        <w:rPr>
          <w:rFonts w:ascii="Arial" w:hAnsi="Arial" w:cs="Arial"/>
          <w:bCs/>
        </w:rPr>
        <w:t xml:space="preserve"> (2019) </w:t>
      </w:r>
      <w:r w:rsidRPr="00531B93">
        <w:rPr>
          <w:rFonts w:ascii="Arial" w:hAnsi="Arial" w:cs="Arial"/>
          <w:bCs/>
          <w:i/>
          <w:iCs/>
        </w:rPr>
        <w:t>Business Plan for establishing a Poultry farm</w:t>
      </w:r>
      <w:r w:rsidRPr="000B3FE0">
        <w:rPr>
          <w:rFonts w:ascii="Arial" w:hAnsi="Arial" w:cs="Arial"/>
          <w:bCs/>
        </w:rPr>
        <w:t xml:space="preserve">: A general overview for an </w:t>
      </w:r>
      <w:r>
        <w:rPr>
          <w:rFonts w:ascii="Arial" w:hAnsi="Arial" w:cs="Arial"/>
          <w:bCs/>
        </w:rPr>
        <w:t>entrepreneur</w:t>
      </w:r>
      <w:r w:rsidRPr="000B3FE0">
        <w:rPr>
          <w:rFonts w:ascii="Arial" w:hAnsi="Arial" w:cs="Arial"/>
          <w:bCs/>
        </w:rPr>
        <w:t>.</w:t>
      </w:r>
    </w:p>
    <w:p w14:paraId="57E0985E" w14:textId="77777777" w:rsidR="00FB32B7" w:rsidRPr="000B3FE0" w:rsidRDefault="00FB32B7" w:rsidP="00FB32B7">
      <w:pPr>
        <w:spacing w:line="240" w:lineRule="auto"/>
        <w:ind w:left="630" w:hanging="630"/>
        <w:jc w:val="both"/>
        <w:rPr>
          <w:rFonts w:ascii="Arial" w:hAnsi="Arial" w:cs="Arial"/>
          <w:bCs/>
        </w:rPr>
      </w:pPr>
      <w:proofErr w:type="spellStart"/>
      <w:r>
        <w:rPr>
          <w:rFonts w:ascii="Arial" w:hAnsi="Arial" w:cs="Arial"/>
          <w:bCs/>
        </w:rPr>
        <w:t>Alam</w:t>
      </w:r>
      <w:proofErr w:type="spellEnd"/>
      <w:r>
        <w:rPr>
          <w:rFonts w:ascii="Arial" w:hAnsi="Arial" w:cs="Arial"/>
          <w:bCs/>
        </w:rPr>
        <w:t xml:space="preserve">, M., Sultana, S., Hassan, M., </w:t>
      </w:r>
      <w:proofErr w:type="spellStart"/>
      <w:r>
        <w:rPr>
          <w:rFonts w:ascii="Arial" w:hAnsi="Arial" w:cs="Arial"/>
          <w:bCs/>
        </w:rPr>
        <w:t>Hasanuzzaman</w:t>
      </w:r>
      <w:proofErr w:type="spellEnd"/>
      <w:r>
        <w:rPr>
          <w:rFonts w:ascii="Arial" w:hAnsi="Arial" w:cs="Arial"/>
          <w:bCs/>
        </w:rPr>
        <w:t xml:space="preserve">, M., Faruk M. (2016) </w:t>
      </w:r>
      <w:r w:rsidRPr="006B7CFE">
        <w:rPr>
          <w:rFonts w:ascii="Arial" w:hAnsi="Arial" w:cs="Arial"/>
          <w:bCs/>
          <w:i/>
          <w:iCs/>
        </w:rPr>
        <w:t>Socio-economic status of the farmers and economic analysis of poultry farming at Gazipur district in Bangladesh.</w:t>
      </w:r>
      <w:r>
        <w:rPr>
          <w:rFonts w:ascii="Arial" w:hAnsi="Arial" w:cs="Arial"/>
          <w:bCs/>
        </w:rPr>
        <w:t xml:space="preserve"> International Journal of Natural Sciences, 4(2), 842. https://doi.org/10.3329/ijns.v412.28598</w:t>
      </w:r>
    </w:p>
    <w:p w14:paraId="5E42407D" w14:textId="77777777" w:rsidR="00FB32B7" w:rsidRPr="000B3FE0" w:rsidRDefault="00FB32B7" w:rsidP="00FB32B7">
      <w:pPr>
        <w:spacing w:line="240" w:lineRule="auto"/>
        <w:ind w:left="540" w:hanging="540"/>
        <w:jc w:val="both"/>
        <w:rPr>
          <w:rFonts w:ascii="Arial" w:hAnsi="Arial" w:cs="Arial"/>
          <w:bCs/>
        </w:rPr>
      </w:pPr>
      <w:r w:rsidRPr="000B3FE0">
        <w:rPr>
          <w:rFonts w:ascii="Arial" w:hAnsi="Arial" w:cs="Arial"/>
          <w:bCs/>
        </w:rPr>
        <w:t>Alexandra</w:t>
      </w:r>
      <w:r>
        <w:rPr>
          <w:rFonts w:ascii="Arial" w:hAnsi="Arial" w:cs="Arial"/>
          <w:bCs/>
        </w:rPr>
        <w:t>,</w:t>
      </w:r>
      <w:r w:rsidRPr="000B3FE0">
        <w:rPr>
          <w:rFonts w:ascii="Arial" w:hAnsi="Arial" w:cs="Arial"/>
          <w:bCs/>
        </w:rPr>
        <w:t xml:space="preserve"> S</w:t>
      </w:r>
      <w:r>
        <w:rPr>
          <w:rFonts w:ascii="Arial" w:hAnsi="Arial" w:cs="Arial"/>
          <w:bCs/>
        </w:rPr>
        <w:t>.</w:t>
      </w:r>
      <w:r w:rsidRPr="000B3FE0">
        <w:rPr>
          <w:rFonts w:ascii="Arial" w:hAnsi="Arial" w:cs="Arial"/>
          <w:bCs/>
        </w:rPr>
        <w:t xml:space="preserve"> (2018) What does </w:t>
      </w:r>
      <w:r>
        <w:rPr>
          <w:rFonts w:ascii="Arial" w:hAnsi="Arial" w:cs="Arial"/>
          <w:bCs/>
        </w:rPr>
        <w:t>“</w:t>
      </w:r>
      <w:r w:rsidRPr="000B3FE0">
        <w:rPr>
          <w:rFonts w:ascii="Arial" w:hAnsi="Arial" w:cs="Arial"/>
          <w:bCs/>
        </w:rPr>
        <w:t>Sustainability</w:t>
      </w:r>
      <w:r>
        <w:rPr>
          <w:rFonts w:ascii="Arial" w:hAnsi="Arial" w:cs="Arial"/>
          <w:bCs/>
        </w:rPr>
        <w:t>”</w:t>
      </w:r>
      <w:r w:rsidRPr="000B3FE0">
        <w:rPr>
          <w:rFonts w:ascii="Arial" w:hAnsi="Arial" w:cs="Arial"/>
          <w:bCs/>
        </w:rPr>
        <w:t xml:space="preserve"> means in Business? </w:t>
      </w:r>
      <w:r w:rsidRPr="00FF4528">
        <w:rPr>
          <w:rFonts w:ascii="Arial" w:hAnsi="Arial" w:cs="Arial"/>
          <w:bCs/>
          <w:i/>
          <w:iCs/>
        </w:rPr>
        <w:t>Harvard Business School Online.</w:t>
      </w:r>
      <w:r w:rsidRPr="000B3FE0">
        <w:rPr>
          <w:rFonts w:ascii="Arial" w:hAnsi="Arial" w:cs="Arial"/>
          <w:bCs/>
        </w:rPr>
        <w:t xml:space="preserve"> Available on </w:t>
      </w:r>
      <w:hyperlink r:id="rId9" w:history="1">
        <w:r w:rsidRPr="000B3FE0">
          <w:rPr>
            <w:rStyle w:val="Hyperlink"/>
            <w:rFonts w:ascii="Arial" w:hAnsi="Arial" w:cs="Arial"/>
            <w:bCs/>
          </w:rPr>
          <w:t>https://online.hbs.edu/blog/post/what-is-sustainability-in-business</w:t>
        </w:r>
      </w:hyperlink>
    </w:p>
    <w:p w14:paraId="2EB0DC4B" w14:textId="77777777" w:rsidR="00FB32B7" w:rsidRPr="000B3FE0" w:rsidRDefault="00FB32B7" w:rsidP="00FB32B7">
      <w:pPr>
        <w:spacing w:line="240" w:lineRule="auto"/>
        <w:ind w:left="630" w:hanging="630"/>
        <w:jc w:val="both"/>
        <w:rPr>
          <w:rFonts w:ascii="Arial" w:hAnsi="Arial" w:cs="Arial"/>
          <w:bCs/>
        </w:rPr>
      </w:pPr>
      <w:proofErr w:type="spellStart"/>
      <w:r w:rsidRPr="000B3FE0">
        <w:rPr>
          <w:rFonts w:ascii="Arial" w:hAnsi="Arial" w:cs="Arial"/>
          <w:bCs/>
        </w:rPr>
        <w:t>Amanor</w:t>
      </w:r>
      <w:proofErr w:type="spellEnd"/>
      <w:r w:rsidRPr="000B3FE0">
        <w:rPr>
          <w:rFonts w:ascii="Arial" w:hAnsi="Arial" w:cs="Arial"/>
          <w:bCs/>
        </w:rPr>
        <w:t>-Boadu, V.F.K and Rose</w:t>
      </w:r>
      <w:r>
        <w:rPr>
          <w:rFonts w:ascii="Arial" w:hAnsi="Arial" w:cs="Arial"/>
          <w:bCs/>
        </w:rPr>
        <w:t>, K.</w:t>
      </w:r>
      <w:r w:rsidRPr="000B3FE0">
        <w:rPr>
          <w:rFonts w:ascii="Arial" w:hAnsi="Arial" w:cs="Arial"/>
          <w:bCs/>
        </w:rPr>
        <w:t xml:space="preserve"> (2016) </w:t>
      </w:r>
      <w:r w:rsidRPr="00531B93">
        <w:rPr>
          <w:rFonts w:ascii="Arial" w:hAnsi="Arial" w:cs="Arial"/>
          <w:bCs/>
          <w:i/>
          <w:iCs/>
        </w:rPr>
        <w:t>Structure of Ghana’s chicken industry in 2015</w:t>
      </w:r>
      <w:r w:rsidRPr="000B3FE0">
        <w:rPr>
          <w:rFonts w:ascii="Arial" w:hAnsi="Arial" w:cs="Arial"/>
          <w:bCs/>
        </w:rPr>
        <w:t xml:space="preserve">, </w:t>
      </w:r>
      <w:proofErr w:type="spellStart"/>
      <w:r w:rsidRPr="000B3FE0">
        <w:rPr>
          <w:rFonts w:ascii="Arial" w:hAnsi="Arial" w:cs="Arial"/>
          <w:bCs/>
        </w:rPr>
        <w:t>Matiattan</w:t>
      </w:r>
      <w:proofErr w:type="spellEnd"/>
      <w:r w:rsidRPr="000B3FE0">
        <w:rPr>
          <w:rFonts w:ascii="Arial" w:hAnsi="Arial" w:cs="Arial"/>
          <w:bCs/>
        </w:rPr>
        <w:t>, KS; Department of Agricultural Economics, Kansas State University. ISBN: 97809898866-2-8</w:t>
      </w:r>
    </w:p>
    <w:p w14:paraId="51FFFDC4" w14:textId="77777777" w:rsidR="00FB32B7" w:rsidRDefault="00FB32B7" w:rsidP="00FB32B7">
      <w:pPr>
        <w:spacing w:line="240" w:lineRule="auto"/>
        <w:ind w:left="540" w:hanging="540"/>
        <w:jc w:val="both"/>
        <w:rPr>
          <w:rFonts w:ascii="Arial" w:hAnsi="Arial" w:cs="Arial"/>
          <w:bCs/>
        </w:rPr>
      </w:pPr>
      <w:r w:rsidRPr="000B3FE0">
        <w:rPr>
          <w:rFonts w:ascii="Arial" w:hAnsi="Arial" w:cs="Arial"/>
          <w:bCs/>
        </w:rPr>
        <w:t xml:space="preserve">Amusa, </w:t>
      </w:r>
      <w:r>
        <w:rPr>
          <w:rFonts w:ascii="Arial" w:hAnsi="Arial" w:cs="Arial"/>
          <w:bCs/>
        </w:rPr>
        <w:t xml:space="preserve">O.K.C. </w:t>
      </w:r>
      <w:r w:rsidRPr="000B3FE0">
        <w:rPr>
          <w:rFonts w:ascii="Arial" w:hAnsi="Arial" w:cs="Arial"/>
          <w:bCs/>
        </w:rPr>
        <w:t xml:space="preserve">and </w:t>
      </w:r>
      <w:proofErr w:type="spellStart"/>
      <w:r w:rsidRPr="000B3FE0">
        <w:rPr>
          <w:rFonts w:ascii="Arial" w:hAnsi="Arial" w:cs="Arial"/>
          <w:bCs/>
        </w:rPr>
        <w:t>Olowolafe</w:t>
      </w:r>
      <w:proofErr w:type="spellEnd"/>
      <w:r w:rsidRPr="000B3FE0">
        <w:rPr>
          <w:rFonts w:ascii="Arial" w:hAnsi="Arial" w:cs="Arial"/>
          <w:bCs/>
        </w:rPr>
        <w:t xml:space="preserve">, </w:t>
      </w:r>
      <w:r>
        <w:rPr>
          <w:rFonts w:ascii="Arial" w:hAnsi="Arial" w:cs="Arial"/>
          <w:bCs/>
        </w:rPr>
        <w:t>T.A.</w:t>
      </w:r>
      <w:r w:rsidRPr="000B3FE0">
        <w:rPr>
          <w:rFonts w:ascii="Arial" w:hAnsi="Arial" w:cs="Arial"/>
          <w:bCs/>
        </w:rPr>
        <w:t xml:space="preserve">H.B (2017) </w:t>
      </w:r>
      <w:r w:rsidRPr="00CF343E">
        <w:rPr>
          <w:rFonts w:ascii="Arial" w:hAnsi="Arial" w:cs="Arial"/>
          <w:bCs/>
          <w:i/>
          <w:iCs/>
        </w:rPr>
        <w:t xml:space="preserve">Risk management and Developments of </w:t>
      </w:r>
      <w:r>
        <w:rPr>
          <w:rFonts w:ascii="Arial" w:hAnsi="Arial" w:cs="Arial"/>
          <w:bCs/>
          <w:i/>
          <w:iCs/>
        </w:rPr>
        <w:t>F</w:t>
      </w:r>
      <w:r w:rsidRPr="00CF343E">
        <w:rPr>
          <w:rFonts w:ascii="Arial" w:hAnsi="Arial" w:cs="Arial"/>
          <w:bCs/>
          <w:i/>
          <w:iCs/>
        </w:rPr>
        <w:t xml:space="preserve">arm </w:t>
      </w:r>
      <w:r>
        <w:rPr>
          <w:rFonts w:ascii="Arial" w:hAnsi="Arial" w:cs="Arial"/>
          <w:bCs/>
          <w:i/>
          <w:iCs/>
        </w:rPr>
        <w:t>o</w:t>
      </w:r>
      <w:r w:rsidRPr="00CF343E">
        <w:rPr>
          <w:rFonts w:ascii="Arial" w:hAnsi="Arial" w:cs="Arial"/>
          <w:bCs/>
          <w:i/>
          <w:iCs/>
        </w:rPr>
        <w:t xml:space="preserve">utput Among Small- Scale </w:t>
      </w:r>
      <w:r>
        <w:rPr>
          <w:rFonts w:ascii="Arial" w:hAnsi="Arial" w:cs="Arial"/>
          <w:bCs/>
          <w:i/>
          <w:iCs/>
        </w:rPr>
        <w:t>F</w:t>
      </w:r>
      <w:r w:rsidRPr="00CF343E">
        <w:rPr>
          <w:rFonts w:ascii="Arial" w:hAnsi="Arial" w:cs="Arial"/>
          <w:bCs/>
          <w:i/>
          <w:iCs/>
        </w:rPr>
        <w:t>armers in Ekiti State, Nigeria</w:t>
      </w:r>
      <w:r w:rsidRPr="000B3FE0">
        <w:rPr>
          <w:rFonts w:ascii="Arial" w:hAnsi="Arial" w:cs="Arial"/>
          <w:bCs/>
        </w:rPr>
        <w:t xml:space="preserve">. </w:t>
      </w:r>
      <w:proofErr w:type="spellStart"/>
      <w:r w:rsidRPr="000B3FE0">
        <w:rPr>
          <w:rFonts w:ascii="Arial" w:hAnsi="Arial" w:cs="Arial"/>
          <w:bCs/>
        </w:rPr>
        <w:t>Agro</w:t>
      </w:r>
      <w:proofErr w:type="spellEnd"/>
      <w:r w:rsidRPr="000B3FE0">
        <w:rPr>
          <w:rFonts w:ascii="Arial" w:hAnsi="Arial" w:cs="Arial"/>
          <w:bCs/>
        </w:rPr>
        <w:t>-Science Journal of Tropical Agriculture, Food, Environment and extension</w:t>
      </w:r>
      <w:r>
        <w:rPr>
          <w:rFonts w:ascii="Arial" w:hAnsi="Arial" w:cs="Arial"/>
          <w:bCs/>
        </w:rPr>
        <w:t>:</w:t>
      </w:r>
      <w:r w:rsidRPr="000B3FE0">
        <w:rPr>
          <w:rFonts w:ascii="Arial" w:hAnsi="Arial" w:cs="Arial"/>
          <w:bCs/>
        </w:rPr>
        <w:t xml:space="preserve"> Vol.16. No.2. ISSN: 1119-7455</w:t>
      </w:r>
    </w:p>
    <w:p w14:paraId="64B71DD8" w14:textId="77777777" w:rsidR="00FB32B7" w:rsidRPr="000B3FE0" w:rsidRDefault="00FB32B7" w:rsidP="00FB32B7">
      <w:pPr>
        <w:spacing w:line="240" w:lineRule="auto"/>
        <w:ind w:left="630" w:hanging="630"/>
        <w:jc w:val="both"/>
        <w:rPr>
          <w:rFonts w:ascii="Arial" w:hAnsi="Arial" w:cs="Arial"/>
          <w:bCs/>
        </w:rPr>
      </w:pPr>
      <w:r w:rsidRPr="000B3FE0">
        <w:rPr>
          <w:rFonts w:ascii="Arial" w:hAnsi="Arial" w:cs="Arial"/>
          <w:bCs/>
        </w:rPr>
        <w:t>Boris</w:t>
      </w:r>
      <w:r>
        <w:rPr>
          <w:rFonts w:ascii="Arial" w:hAnsi="Arial" w:cs="Arial"/>
          <w:bCs/>
        </w:rPr>
        <w:t>,</w:t>
      </w:r>
      <w:r w:rsidRPr="000B3FE0">
        <w:rPr>
          <w:rFonts w:ascii="Arial" w:hAnsi="Arial" w:cs="Arial"/>
          <w:bCs/>
        </w:rPr>
        <w:t xml:space="preserve"> H</w:t>
      </w:r>
      <w:r>
        <w:rPr>
          <w:rFonts w:ascii="Arial" w:hAnsi="Arial" w:cs="Arial"/>
          <w:bCs/>
        </w:rPr>
        <w:t>.</w:t>
      </w:r>
      <w:r w:rsidRPr="000B3FE0">
        <w:rPr>
          <w:rFonts w:ascii="Arial" w:hAnsi="Arial" w:cs="Arial"/>
          <w:bCs/>
        </w:rPr>
        <w:t xml:space="preserve"> &amp; Goran</w:t>
      </w:r>
      <w:r>
        <w:rPr>
          <w:rFonts w:ascii="Arial" w:hAnsi="Arial" w:cs="Arial"/>
          <w:bCs/>
        </w:rPr>
        <w:t>,</w:t>
      </w:r>
      <w:r w:rsidRPr="000B3FE0">
        <w:rPr>
          <w:rFonts w:ascii="Arial" w:hAnsi="Arial" w:cs="Arial"/>
          <w:bCs/>
        </w:rPr>
        <w:t xml:space="preserve"> S</w:t>
      </w:r>
      <w:r>
        <w:rPr>
          <w:rFonts w:ascii="Arial" w:hAnsi="Arial" w:cs="Arial"/>
          <w:bCs/>
        </w:rPr>
        <w:t>.</w:t>
      </w:r>
      <w:r w:rsidRPr="000B3FE0">
        <w:rPr>
          <w:rFonts w:ascii="Arial" w:hAnsi="Arial" w:cs="Arial"/>
          <w:bCs/>
        </w:rPr>
        <w:t xml:space="preserve"> (2012) </w:t>
      </w:r>
      <w:r w:rsidRPr="00E0694A">
        <w:rPr>
          <w:rFonts w:ascii="Arial" w:hAnsi="Arial" w:cs="Arial"/>
          <w:bCs/>
          <w:i/>
          <w:iCs/>
        </w:rPr>
        <w:t>Poultry Breeding, Meat Processing and Trade Business Plan for a new Company</w:t>
      </w:r>
      <w:r w:rsidRPr="000B3FE0">
        <w:rPr>
          <w:rFonts w:ascii="Arial" w:hAnsi="Arial" w:cs="Arial"/>
          <w:bCs/>
        </w:rPr>
        <w:t>: A Business Project submitted to the International Hellenic University</w:t>
      </w:r>
    </w:p>
    <w:p w14:paraId="6000D8E9" w14:textId="77777777" w:rsidR="00FB32B7" w:rsidRPr="000B3FE0" w:rsidRDefault="00FB32B7" w:rsidP="00FB32B7">
      <w:pPr>
        <w:spacing w:line="240" w:lineRule="auto"/>
        <w:ind w:left="630" w:hanging="630"/>
        <w:jc w:val="both"/>
        <w:rPr>
          <w:rFonts w:ascii="Arial" w:hAnsi="Arial" w:cs="Arial"/>
          <w:bCs/>
        </w:rPr>
      </w:pPr>
      <w:r>
        <w:rPr>
          <w:rFonts w:ascii="Arial" w:hAnsi="Arial" w:cs="Arial"/>
          <w:bCs/>
        </w:rPr>
        <w:t xml:space="preserve">British Poultry Council, (2012) </w:t>
      </w:r>
      <w:r w:rsidRPr="0093747D">
        <w:rPr>
          <w:rFonts w:ascii="Arial" w:hAnsi="Arial" w:cs="Arial"/>
          <w:bCs/>
          <w:i/>
          <w:iCs/>
        </w:rPr>
        <w:t>Food and Farming-Feeding the Nation</w:t>
      </w:r>
      <w:r>
        <w:rPr>
          <w:rFonts w:ascii="Arial" w:hAnsi="Arial" w:cs="Arial"/>
          <w:bCs/>
        </w:rPr>
        <w:t>- All you need to know about the British Poultry industry available on www. Countrysideonline.co.uk</w:t>
      </w:r>
    </w:p>
    <w:p w14:paraId="1B8E3CA3" w14:textId="77777777" w:rsidR="00FB32B7" w:rsidRDefault="00FB32B7" w:rsidP="00FB32B7">
      <w:pPr>
        <w:spacing w:line="240" w:lineRule="auto"/>
        <w:ind w:left="630" w:hanging="630"/>
        <w:jc w:val="both"/>
        <w:rPr>
          <w:rFonts w:ascii="Arial" w:hAnsi="Arial" w:cs="Arial"/>
          <w:bCs/>
        </w:rPr>
      </w:pPr>
      <w:r w:rsidRPr="000B3FE0">
        <w:rPr>
          <w:rFonts w:ascii="Arial" w:hAnsi="Arial" w:cs="Arial"/>
          <w:bCs/>
        </w:rPr>
        <w:t xml:space="preserve">Brown. E (1929) </w:t>
      </w:r>
      <w:r w:rsidRPr="00137667">
        <w:rPr>
          <w:rFonts w:ascii="Arial" w:hAnsi="Arial" w:cs="Arial"/>
          <w:bCs/>
          <w:i/>
          <w:iCs/>
        </w:rPr>
        <w:t>Poultry Breeding and Production</w:t>
      </w:r>
      <w:r w:rsidRPr="000B3FE0">
        <w:rPr>
          <w:rFonts w:ascii="Arial" w:hAnsi="Arial" w:cs="Arial"/>
          <w:bCs/>
        </w:rPr>
        <w:t>, Ernest Benn</w:t>
      </w:r>
      <w:r>
        <w:rPr>
          <w:rFonts w:ascii="Arial" w:hAnsi="Arial" w:cs="Arial"/>
          <w:bCs/>
        </w:rPr>
        <w:t>:</w:t>
      </w:r>
      <w:r w:rsidRPr="000B3FE0">
        <w:rPr>
          <w:rFonts w:ascii="Arial" w:hAnsi="Arial" w:cs="Arial"/>
          <w:bCs/>
        </w:rPr>
        <w:t xml:space="preserve"> London</w:t>
      </w:r>
    </w:p>
    <w:p w14:paraId="3AB8F276" w14:textId="77777777" w:rsidR="00FB32B7" w:rsidRPr="000B3FE0" w:rsidRDefault="00FB32B7" w:rsidP="00FB32B7">
      <w:pPr>
        <w:spacing w:line="240" w:lineRule="auto"/>
        <w:ind w:left="540" w:hanging="540"/>
        <w:jc w:val="both"/>
        <w:rPr>
          <w:rFonts w:ascii="Arial" w:hAnsi="Arial" w:cs="Arial"/>
          <w:bCs/>
        </w:rPr>
      </w:pPr>
      <w:r w:rsidRPr="000B3FE0">
        <w:rPr>
          <w:rFonts w:ascii="Arial" w:hAnsi="Arial" w:cs="Arial"/>
          <w:bCs/>
        </w:rPr>
        <w:t>Colin</w:t>
      </w:r>
      <w:r>
        <w:rPr>
          <w:rFonts w:ascii="Arial" w:hAnsi="Arial" w:cs="Arial"/>
          <w:bCs/>
        </w:rPr>
        <w:t xml:space="preserve">, </w:t>
      </w:r>
      <w:r w:rsidRPr="000B3FE0">
        <w:rPr>
          <w:rFonts w:ascii="Arial" w:hAnsi="Arial" w:cs="Arial"/>
          <w:bCs/>
        </w:rPr>
        <w:t>S</w:t>
      </w:r>
      <w:r>
        <w:rPr>
          <w:rFonts w:ascii="Arial" w:hAnsi="Arial" w:cs="Arial"/>
          <w:bCs/>
        </w:rPr>
        <w:t>.</w:t>
      </w:r>
      <w:r w:rsidRPr="000B3FE0">
        <w:rPr>
          <w:rFonts w:ascii="Arial" w:hAnsi="Arial" w:cs="Arial"/>
          <w:bCs/>
        </w:rPr>
        <w:t xml:space="preserve"> (2017) </w:t>
      </w:r>
      <w:r w:rsidRPr="00FF4528">
        <w:rPr>
          <w:rFonts w:ascii="Arial" w:hAnsi="Arial" w:cs="Arial"/>
          <w:bCs/>
          <w:i/>
          <w:iCs/>
        </w:rPr>
        <w:t>Contribution of Poultry to Quality of life and Economic Development in the Developing world</w:t>
      </w:r>
      <w:r w:rsidRPr="000B3FE0">
        <w:rPr>
          <w:rFonts w:ascii="Arial" w:hAnsi="Arial" w:cs="Arial"/>
          <w:bCs/>
        </w:rPr>
        <w:t>. Doi:10.3382/ps.200786-11-2289. Poultry Science 86(11): 2289-90</w:t>
      </w:r>
    </w:p>
    <w:p w14:paraId="643A6A03" w14:textId="77777777" w:rsidR="00FB32B7" w:rsidRDefault="00FB32B7" w:rsidP="00FB32B7">
      <w:pPr>
        <w:spacing w:line="240" w:lineRule="auto"/>
        <w:ind w:left="630" w:hanging="630"/>
        <w:jc w:val="both"/>
        <w:rPr>
          <w:rFonts w:ascii="Arial" w:hAnsi="Arial" w:cs="Arial"/>
          <w:bCs/>
        </w:rPr>
      </w:pPr>
      <w:r>
        <w:rPr>
          <w:rFonts w:ascii="Arial" w:hAnsi="Arial" w:cs="Arial"/>
          <w:bCs/>
        </w:rPr>
        <w:t>Dayo, A., Business Hub (2019) Executive Summary of Poultry Business in Nigeria. Available on www. dayoadetiloye.com/executive-summary-of-poultry-business-plan</w:t>
      </w:r>
    </w:p>
    <w:p w14:paraId="3001EA6E" w14:textId="77777777" w:rsidR="00FB32B7" w:rsidRPr="000B3FE0" w:rsidRDefault="00FB32B7" w:rsidP="00FB32B7">
      <w:pPr>
        <w:spacing w:line="240" w:lineRule="auto"/>
        <w:ind w:left="630" w:hanging="630"/>
        <w:jc w:val="both"/>
        <w:rPr>
          <w:rFonts w:ascii="Arial" w:hAnsi="Arial" w:cs="Arial"/>
          <w:bCs/>
        </w:rPr>
      </w:pPr>
      <w:r w:rsidRPr="000B3FE0">
        <w:rPr>
          <w:rFonts w:ascii="Arial" w:hAnsi="Arial" w:cs="Arial"/>
          <w:bCs/>
        </w:rPr>
        <w:t xml:space="preserve">DEFRA, (2006a) </w:t>
      </w:r>
      <w:r w:rsidRPr="00137667">
        <w:rPr>
          <w:rFonts w:ascii="Arial" w:hAnsi="Arial" w:cs="Arial"/>
          <w:bCs/>
          <w:i/>
          <w:iCs/>
        </w:rPr>
        <w:t xml:space="preserve">The </w:t>
      </w:r>
      <w:r>
        <w:rPr>
          <w:rFonts w:ascii="Arial" w:hAnsi="Arial" w:cs="Arial"/>
          <w:bCs/>
          <w:i/>
          <w:iCs/>
        </w:rPr>
        <w:t>S</w:t>
      </w:r>
      <w:r w:rsidRPr="00137667">
        <w:rPr>
          <w:rFonts w:ascii="Arial" w:hAnsi="Arial" w:cs="Arial"/>
          <w:bCs/>
          <w:i/>
          <w:iCs/>
        </w:rPr>
        <w:t>tructure of the United Kingdom Poultry industry</w:t>
      </w:r>
      <w:r w:rsidRPr="000B3FE0">
        <w:rPr>
          <w:rFonts w:ascii="Arial" w:hAnsi="Arial" w:cs="Arial"/>
          <w:bCs/>
        </w:rPr>
        <w:t>: Hobby and “Fancy” Poultry Sector</w:t>
      </w:r>
    </w:p>
    <w:p w14:paraId="548B42AB" w14:textId="77777777" w:rsidR="00FB32B7" w:rsidRPr="000B3FE0" w:rsidRDefault="00FB32B7" w:rsidP="00FB32B7">
      <w:pPr>
        <w:spacing w:line="240" w:lineRule="auto"/>
        <w:ind w:left="630" w:hanging="630"/>
        <w:jc w:val="both"/>
        <w:rPr>
          <w:rFonts w:ascii="Arial" w:hAnsi="Arial" w:cs="Arial"/>
          <w:bCs/>
        </w:rPr>
      </w:pPr>
      <w:r w:rsidRPr="000B3FE0">
        <w:rPr>
          <w:rFonts w:ascii="Arial" w:hAnsi="Arial" w:cs="Arial"/>
          <w:bCs/>
        </w:rPr>
        <w:t xml:space="preserve">Department for Environment food and Rural Affair (2020) </w:t>
      </w:r>
      <w:r w:rsidRPr="00137667">
        <w:rPr>
          <w:rFonts w:ascii="Arial" w:hAnsi="Arial" w:cs="Arial"/>
          <w:bCs/>
          <w:i/>
          <w:iCs/>
        </w:rPr>
        <w:t>United Kingdom and Poultry meat statistics</w:t>
      </w:r>
      <w:r w:rsidRPr="000B3FE0">
        <w:rPr>
          <w:rFonts w:ascii="Arial" w:hAnsi="Arial" w:cs="Arial"/>
          <w:bCs/>
        </w:rPr>
        <w:t>. Poultry in the United Kingdom</w:t>
      </w:r>
      <w:r>
        <w:rPr>
          <w:rFonts w:ascii="Arial" w:hAnsi="Arial" w:cs="Arial"/>
          <w:bCs/>
        </w:rPr>
        <w:t>:</w:t>
      </w:r>
      <w:r w:rsidRPr="000B3FE0">
        <w:rPr>
          <w:rFonts w:ascii="Arial" w:hAnsi="Arial" w:cs="Arial"/>
          <w:bCs/>
        </w:rPr>
        <w:t xml:space="preserve"> The genetic resource of the national flock. Available on www. defra.gov.uk</w:t>
      </w:r>
    </w:p>
    <w:p w14:paraId="7D89899C" w14:textId="77777777" w:rsidR="00FB32B7" w:rsidRPr="000B3FE0" w:rsidRDefault="00FB32B7" w:rsidP="00FB32B7">
      <w:pPr>
        <w:spacing w:line="240" w:lineRule="auto"/>
        <w:ind w:left="540" w:hanging="540"/>
        <w:jc w:val="both"/>
        <w:rPr>
          <w:rFonts w:ascii="Arial" w:hAnsi="Arial" w:cs="Arial"/>
          <w:bCs/>
        </w:rPr>
      </w:pPr>
      <w:r w:rsidRPr="000B3FE0">
        <w:rPr>
          <w:rFonts w:ascii="Arial" w:hAnsi="Arial" w:cs="Arial"/>
          <w:bCs/>
        </w:rPr>
        <w:t>Department of Animal Husbandry, Dairying and Fisheries Ministry of Agriculture and Farmers Welfare Government of India</w:t>
      </w:r>
      <w:r>
        <w:rPr>
          <w:rFonts w:ascii="Arial" w:hAnsi="Arial" w:cs="Arial"/>
          <w:bCs/>
        </w:rPr>
        <w:t>,</w:t>
      </w:r>
      <w:r w:rsidRPr="000B3FE0">
        <w:rPr>
          <w:rFonts w:ascii="Arial" w:hAnsi="Arial" w:cs="Arial"/>
          <w:bCs/>
        </w:rPr>
        <w:t xml:space="preserve"> (2014-15). </w:t>
      </w:r>
      <w:r w:rsidRPr="00FF4528">
        <w:rPr>
          <w:rFonts w:ascii="Arial" w:hAnsi="Arial" w:cs="Arial"/>
          <w:bCs/>
          <w:i/>
          <w:iCs/>
        </w:rPr>
        <w:t xml:space="preserve">Poultry Farm Manual: A reference guide for central and </w:t>
      </w:r>
      <w:r>
        <w:rPr>
          <w:rFonts w:ascii="Arial" w:hAnsi="Arial" w:cs="Arial"/>
          <w:bCs/>
          <w:i/>
          <w:iCs/>
        </w:rPr>
        <w:t>S</w:t>
      </w:r>
      <w:r w:rsidRPr="00FF4528">
        <w:rPr>
          <w:rFonts w:ascii="Arial" w:hAnsi="Arial" w:cs="Arial"/>
          <w:bCs/>
          <w:i/>
          <w:iCs/>
        </w:rPr>
        <w:t>tate Poultry Farms</w:t>
      </w:r>
      <w:r w:rsidRPr="000B3FE0">
        <w:rPr>
          <w:rFonts w:ascii="Arial" w:hAnsi="Arial" w:cs="Arial"/>
          <w:bCs/>
        </w:rPr>
        <w:t>. New Delhi</w:t>
      </w:r>
      <w:r>
        <w:rPr>
          <w:rFonts w:ascii="Arial" w:hAnsi="Arial" w:cs="Arial"/>
          <w:bCs/>
        </w:rPr>
        <w:t>:</w:t>
      </w:r>
      <w:r w:rsidRPr="00FF4528">
        <w:rPr>
          <w:rFonts w:ascii="Arial" w:hAnsi="Arial" w:cs="Arial"/>
          <w:bCs/>
        </w:rPr>
        <w:t xml:space="preserve"> </w:t>
      </w:r>
      <w:r w:rsidRPr="000B3FE0">
        <w:rPr>
          <w:rFonts w:ascii="Arial" w:hAnsi="Arial" w:cs="Arial"/>
          <w:bCs/>
        </w:rPr>
        <w:t xml:space="preserve">Shri Sanjay </w:t>
      </w:r>
      <w:proofErr w:type="spellStart"/>
      <w:r w:rsidRPr="000B3FE0">
        <w:rPr>
          <w:rFonts w:ascii="Arial" w:hAnsi="Arial" w:cs="Arial"/>
          <w:bCs/>
        </w:rPr>
        <w:t>Bhoosreddy</w:t>
      </w:r>
      <w:proofErr w:type="spellEnd"/>
      <w:r w:rsidRPr="000B3FE0">
        <w:rPr>
          <w:rFonts w:ascii="Arial" w:hAnsi="Arial" w:cs="Arial"/>
          <w:bCs/>
        </w:rPr>
        <w:t xml:space="preserve">, Joint Secretary, National livestock mission.  Available on www. Dadf.gov.in and </w:t>
      </w:r>
      <w:hyperlink r:id="rId10" w:history="1">
        <w:r w:rsidRPr="000B3FE0">
          <w:rPr>
            <w:rStyle w:val="Hyperlink"/>
            <w:rFonts w:ascii="Arial" w:hAnsi="Arial" w:cs="Arial"/>
            <w:bCs/>
          </w:rPr>
          <w:t>http://dahd.nic.in</w:t>
        </w:r>
      </w:hyperlink>
    </w:p>
    <w:p w14:paraId="207130AB" w14:textId="77777777" w:rsidR="00FB32B7" w:rsidRPr="000B3FE0" w:rsidRDefault="00FB32B7" w:rsidP="00FB32B7">
      <w:pPr>
        <w:spacing w:line="240" w:lineRule="auto"/>
        <w:ind w:left="630" w:hanging="630"/>
        <w:jc w:val="both"/>
        <w:rPr>
          <w:rFonts w:ascii="Arial" w:hAnsi="Arial" w:cs="Arial"/>
          <w:bCs/>
        </w:rPr>
      </w:pPr>
      <w:r w:rsidRPr="000B3FE0">
        <w:rPr>
          <w:rFonts w:ascii="Arial" w:hAnsi="Arial" w:cs="Arial"/>
          <w:bCs/>
        </w:rPr>
        <w:t>Donald</w:t>
      </w:r>
      <w:r>
        <w:rPr>
          <w:rFonts w:ascii="Arial" w:hAnsi="Arial" w:cs="Arial"/>
          <w:bCs/>
        </w:rPr>
        <w:t>, D.</w:t>
      </w:r>
      <w:r w:rsidRPr="000B3FE0">
        <w:rPr>
          <w:rFonts w:ascii="Arial" w:hAnsi="Arial" w:cs="Arial"/>
          <w:bCs/>
        </w:rPr>
        <w:t xml:space="preserve"> (2010) </w:t>
      </w:r>
      <w:r w:rsidRPr="00137667">
        <w:rPr>
          <w:rFonts w:ascii="Arial" w:hAnsi="Arial" w:cs="Arial"/>
          <w:bCs/>
          <w:i/>
          <w:iCs/>
        </w:rPr>
        <w:t xml:space="preserve">Environmental </w:t>
      </w:r>
      <w:r>
        <w:rPr>
          <w:rFonts w:ascii="Arial" w:hAnsi="Arial" w:cs="Arial"/>
          <w:bCs/>
          <w:i/>
          <w:iCs/>
        </w:rPr>
        <w:t>M</w:t>
      </w:r>
      <w:r w:rsidRPr="00137667">
        <w:rPr>
          <w:rFonts w:ascii="Arial" w:hAnsi="Arial" w:cs="Arial"/>
          <w:bCs/>
          <w:i/>
          <w:iCs/>
        </w:rPr>
        <w:t>anagement in the broiler House</w:t>
      </w:r>
    </w:p>
    <w:p w14:paraId="3164C180" w14:textId="77777777" w:rsidR="00FB32B7" w:rsidRPr="000B3FE0" w:rsidRDefault="00FB32B7" w:rsidP="00FB32B7">
      <w:pPr>
        <w:spacing w:line="240" w:lineRule="auto"/>
        <w:ind w:left="720" w:hanging="630"/>
        <w:jc w:val="both"/>
        <w:rPr>
          <w:rFonts w:ascii="Arial" w:hAnsi="Arial" w:cs="Arial"/>
          <w:bCs/>
        </w:rPr>
      </w:pPr>
      <w:r w:rsidRPr="000B3FE0">
        <w:rPr>
          <w:rFonts w:ascii="Arial" w:hAnsi="Arial" w:cs="Arial"/>
          <w:bCs/>
        </w:rPr>
        <w:t>FAO Agricultural Service Bulletin</w:t>
      </w:r>
      <w:r>
        <w:rPr>
          <w:rFonts w:ascii="Arial" w:hAnsi="Arial" w:cs="Arial"/>
          <w:bCs/>
        </w:rPr>
        <w:t xml:space="preserve">, </w:t>
      </w:r>
      <w:r w:rsidRPr="000B3FE0">
        <w:rPr>
          <w:rFonts w:ascii="Arial" w:hAnsi="Arial" w:cs="Arial"/>
          <w:bCs/>
        </w:rPr>
        <w:t xml:space="preserve">(2003) </w:t>
      </w:r>
      <w:r w:rsidRPr="00F801FE">
        <w:rPr>
          <w:rFonts w:ascii="Arial" w:hAnsi="Arial" w:cs="Arial"/>
          <w:bCs/>
          <w:i/>
          <w:iCs/>
        </w:rPr>
        <w:t xml:space="preserve">Food and Agriculture organization of the United </w:t>
      </w:r>
      <w:r>
        <w:rPr>
          <w:rFonts w:ascii="Arial" w:hAnsi="Arial" w:cs="Arial"/>
          <w:bCs/>
          <w:i/>
          <w:iCs/>
        </w:rPr>
        <w:t xml:space="preserve">     </w:t>
      </w:r>
      <w:r w:rsidRPr="00F801FE">
        <w:rPr>
          <w:rFonts w:ascii="Arial" w:hAnsi="Arial" w:cs="Arial"/>
          <w:bCs/>
          <w:i/>
          <w:iCs/>
        </w:rPr>
        <w:t>Nations</w:t>
      </w:r>
      <w:r w:rsidRPr="000B3FE0">
        <w:rPr>
          <w:rFonts w:ascii="Arial" w:hAnsi="Arial" w:cs="Arial"/>
          <w:bCs/>
        </w:rPr>
        <w:t>. Egg marketing: A guide for the Production and Sales of Eggs. ISBN. 92-5-104932-7</w:t>
      </w:r>
    </w:p>
    <w:p w14:paraId="016019E1" w14:textId="77777777" w:rsidR="00FB32B7" w:rsidRPr="000B3FE0" w:rsidRDefault="00FB32B7" w:rsidP="00FB32B7">
      <w:pPr>
        <w:spacing w:line="240" w:lineRule="auto"/>
        <w:ind w:left="630" w:hanging="630"/>
        <w:jc w:val="both"/>
        <w:rPr>
          <w:rFonts w:ascii="Arial" w:hAnsi="Arial" w:cs="Arial"/>
          <w:bCs/>
        </w:rPr>
      </w:pPr>
      <w:r w:rsidRPr="000B3FE0">
        <w:rPr>
          <w:rFonts w:ascii="Arial" w:hAnsi="Arial" w:cs="Arial"/>
          <w:bCs/>
        </w:rPr>
        <w:lastRenderedPageBreak/>
        <w:t xml:space="preserve">FAO, (2007) </w:t>
      </w:r>
      <w:r w:rsidRPr="00326C02">
        <w:rPr>
          <w:rFonts w:ascii="Arial" w:hAnsi="Arial" w:cs="Arial"/>
          <w:bCs/>
          <w:i/>
          <w:iCs/>
        </w:rPr>
        <w:t xml:space="preserve">The </w:t>
      </w:r>
      <w:r>
        <w:rPr>
          <w:rFonts w:ascii="Arial" w:hAnsi="Arial" w:cs="Arial"/>
          <w:bCs/>
          <w:i/>
          <w:iCs/>
        </w:rPr>
        <w:t>S</w:t>
      </w:r>
      <w:r w:rsidRPr="00326C02">
        <w:rPr>
          <w:rFonts w:ascii="Arial" w:hAnsi="Arial" w:cs="Arial"/>
          <w:bCs/>
          <w:i/>
          <w:iCs/>
        </w:rPr>
        <w:t xml:space="preserve">tate of the world </w:t>
      </w:r>
      <w:r>
        <w:rPr>
          <w:rFonts w:ascii="Arial" w:hAnsi="Arial" w:cs="Arial"/>
          <w:bCs/>
          <w:i/>
          <w:iCs/>
        </w:rPr>
        <w:t>A</w:t>
      </w:r>
      <w:r w:rsidRPr="00326C02">
        <w:rPr>
          <w:rFonts w:ascii="Arial" w:hAnsi="Arial" w:cs="Arial"/>
          <w:bCs/>
          <w:i/>
          <w:iCs/>
        </w:rPr>
        <w:t xml:space="preserve">nimal genetics, </w:t>
      </w:r>
      <w:r>
        <w:rPr>
          <w:rFonts w:ascii="Arial" w:hAnsi="Arial" w:cs="Arial"/>
          <w:bCs/>
          <w:i/>
          <w:iCs/>
        </w:rPr>
        <w:t>B</w:t>
      </w:r>
      <w:r w:rsidRPr="00326C02">
        <w:rPr>
          <w:rFonts w:ascii="Arial" w:hAnsi="Arial" w:cs="Arial"/>
          <w:bCs/>
          <w:i/>
          <w:iCs/>
        </w:rPr>
        <w:t xml:space="preserve">reeding and </w:t>
      </w:r>
      <w:r>
        <w:rPr>
          <w:rFonts w:ascii="Arial" w:hAnsi="Arial" w:cs="Arial"/>
          <w:bCs/>
          <w:i/>
          <w:iCs/>
        </w:rPr>
        <w:t>P</w:t>
      </w:r>
      <w:r w:rsidRPr="00326C02">
        <w:rPr>
          <w:rFonts w:ascii="Arial" w:hAnsi="Arial" w:cs="Arial"/>
          <w:bCs/>
          <w:i/>
          <w:iCs/>
        </w:rPr>
        <w:t xml:space="preserve">roduction. </w:t>
      </w:r>
      <w:proofErr w:type="spellStart"/>
      <w:r w:rsidRPr="000B3FE0">
        <w:rPr>
          <w:rFonts w:ascii="Arial" w:hAnsi="Arial" w:cs="Arial"/>
          <w:bCs/>
        </w:rPr>
        <w:t>Temperton</w:t>
      </w:r>
      <w:proofErr w:type="spellEnd"/>
      <w:r w:rsidRPr="000B3FE0">
        <w:rPr>
          <w:rFonts w:ascii="Arial" w:hAnsi="Arial" w:cs="Arial"/>
          <w:bCs/>
        </w:rPr>
        <w:t xml:space="preserve"> fellowship, Paper No. 15. Harp Adams University College</w:t>
      </w:r>
      <w:r>
        <w:rPr>
          <w:rFonts w:ascii="Arial" w:hAnsi="Arial" w:cs="Arial"/>
          <w:bCs/>
        </w:rPr>
        <w:t>:</w:t>
      </w:r>
      <w:r w:rsidRPr="000B3FE0">
        <w:rPr>
          <w:rFonts w:ascii="Arial" w:hAnsi="Arial" w:cs="Arial"/>
          <w:bCs/>
        </w:rPr>
        <w:t xml:space="preserve"> Newport, Shropshire</w:t>
      </w:r>
    </w:p>
    <w:p w14:paraId="5ECD8010" w14:textId="77777777" w:rsidR="00FB32B7" w:rsidRPr="000B3FE0" w:rsidRDefault="00FB32B7" w:rsidP="00FB32B7">
      <w:pPr>
        <w:spacing w:line="240" w:lineRule="auto"/>
        <w:ind w:left="630" w:hanging="630"/>
        <w:jc w:val="both"/>
        <w:rPr>
          <w:rFonts w:ascii="Arial" w:hAnsi="Arial" w:cs="Arial"/>
          <w:bCs/>
        </w:rPr>
      </w:pPr>
      <w:r w:rsidRPr="000B3FE0">
        <w:rPr>
          <w:rFonts w:ascii="Arial" w:hAnsi="Arial" w:cs="Arial"/>
          <w:bCs/>
        </w:rPr>
        <w:t>FAO</w:t>
      </w:r>
      <w:r>
        <w:rPr>
          <w:rFonts w:ascii="Arial" w:hAnsi="Arial" w:cs="Arial"/>
          <w:bCs/>
        </w:rPr>
        <w:t>,</w:t>
      </w:r>
      <w:r w:rsidRPr="000B3FE0">
        <w:rPr>
          <w:rFonts w:ascii="Arial" w:hAnsi="Arial" w:cs="Arial"/>
          <w:bCs/>
        </w:rPr>
        <w:t xml:space="preserve"> (2008) </w:t>
      </w:r>
      <w:r w:rsidRPr="00F801FE">
        <w:rPr>
          <w:rFonts w:ascii="Arial" w:hAnsi="Arial" w:cs="Arial"/>
          <w:bCs/>
          <w:i/>
          <w:iCs/>
        </w:rPr>
        <w:t>FAO Animal Production and Health Proceedings of the international Poultry Conference-Poultry in the 21</w:t>
      </w:r>
      <w:r w:rsidRPr="00F801FE">
        <w:rPr>
          <w:rFonts w:ascii="Arial" w:hAnsi="Arial" w:cs="Arial"/>
          <w:bCs/>
          <w:i/>
          <w:iCs/>
          <w:vertAlign w:val="superscript"/>
        </w:rPr>
        <w:t>st</w:t>
      </w:r>
      <w:r w:rsidRPr="00F801FE">
        <w:rPr>
          <w:rFonts w:ascii="Arial" w:hAnsi="Arial" w:cs="Arial"/>
          <w:bCs/>
          <w:i/>
          <w:iCs/>
        </w:rPr>
        <w:t xml:space="preserve"> century</w:t>
      </w:r>
      <w:r w:rsidRPr="000B3FE0">
        <w:rPr>
          <w:rFonts w:ascii="Arial" w:hAnsi="Arial" w:cs="Arial"/>
          <w:bCs/>
        </w:rPr>
        <w:t xml:space="preserve">. </w:t>
      </w:r>
    </w:p>
    <w:p w14:paraId="0CB6CFEA" w14:textId="77777777" w:rsidR="00FB32B7" w:rsidRDefault="00FB32B7" w:rsidP="00FB32B7">
      <w:pPr>
        <w:spacing w:line="240" w:lineRule="auto"/>
        <w:ind w:left="540" w:hanging="540"/>
        <w:jc w:val="both"/>
        <w:rPr>
          <w:rFonts w:ascii="Arial" w:hAnsi="Arial" w:cs="Arial"/>
          <w:bCs/>
        </w:rPr>
      </w:pPr>
      <w:r w:rsidRPr="000B3FE0">
        <w:rPr>
          <w:rFonts w:ascii="Arial" w:hAnsi="Arial" w:cs="Arial"/>
          <w:bCs/>
        </w:rPr>
        <w:t>Ferreira</w:t>
      </w:r>
      <w:r>
        <w:rPr>
          <w:rFonts w:ascii="Arial" w:hAnsi="Arial" w:cs="Arial"/>
          <w:bCs/>
        </w:rPr>
        <w:t>, N.M</w:t>
      </w:r>
      <w:r w:rsidRPr="000B3FE0">
        <w:rPr>
          <w:rFonts w:ascii="Arial" w:hAnsi="Arial" w:cs="Arial"/>
          <w:bCs/>
        </w:rPr>
        <w:t xml:space="preserve"> (2020) </w:t>
      </w:r>
      <w:r w:rsidRPr="00CF343E">
        <w:rPr>
          <w:rFonts w:ascii="Arial" w:hAnsi="Arial" w:cs="Arial"/>
          <w:bCs/>
          <w:i/>
          <w:iCs/>
        </w:rPr>
        <w:t>10-Step Formula to achieve financial freedom in 2021</w:t>
      </w:r>
      <w:r w:rsidRPr="000B3FE0">
        <w:rPr>
          <w:rFonts w:ascii="Arial" w:hAnsi="Arial" w:cs="Arial"/>
          <w:bCs/>
        </w:rPr>
        <w:t xml:space="preserve">. </w:t>
      </w:r>
      <w:proofErr w:type="spellStart"/>
      <w:r w:rsidRPr="000B3FE0">
        <w:rPr>
          <w:rFonts w:ascii="Arial" w:hAnsi="Arial" w:cs="Arial"/>
          <w:bCs/>
        </w:rPr>
        <w:t>Oberlo</w:t>
      </w:r>
      <w:proofErr w:type="spellEnd"/>
      <w:r w:rsidRPr="000B3FE0">
        <w:rPr>
          <w:rFonts w:ascii="Arial" w:hAnsi="Arial" w:cs="Arial"/>
          <w:bCs/>
        </w:rPr>
        <w:t xml:space="preserve"> financial freedom</w:t>
      </w:r>
      <w:r>
        <w:rPr>
          <w:rFonts w:ascii="Arial" w:hAnsi="Arial" w:cs="Arial"/>
          <w:bCs/>
        </w:rPr>
        <w:t>:</w:t>
      </w:r>
      <w:r w:rsidRPr="000B3FE0">
        <w:rPr>
          <w:rFonts w:ascii="Arial" w:hAnsi="Arial" w:cs="Arial"/>
          <w:bCs/>
        </w:rPr>
        <w:t xml:space="preserve"> available on </w:t>
      </w:r>
      <w:hyperlink r:id="rId11" w:history="1">
        <w:r w:rsidRPr="000B3FE0">
          <w:rPr>
            <w:rStyle w:val="Hyperlink"/>
            <w:rFonts w:ascii="Arial" w:hAnsi="Arial" w:cs="Arial"/>
            <w:bCs/>
          </w:rPr>
          <w:t>https://ng.oberlo.com/blog/financial-freedom</w:t>
        </w:r>
      </w:hyperlink>
      <w:r w:rsidRPr="000B3FE0">
        <w:rPr>
          <w:rFonts w:ascii="Arial" w:hAnsi="Arial" w:cs="Arial"/>
          <w:bCs/>
        </w:rPr>
        <w:t>.</w:t>
      </w:r>
    </w:p>
    <w:p w14:paraId="5C530ABD" w14:textId="77777777" w:rsidR="00FB32B7" w:rsidRPr="000B3FE0" w:rsidRDefault="00FB32B7" w:rsidP="00FB32B7">
      <w:pPr>
        <w:spacing w:line="240" w:lineRule="auto"/>
        <w:ind w:left="540" w:hanging="540"/>
        <w:jc w:val="both"/>
        <w:rPr>
          <w:rFonts w:ascii="Arial" w:hAnsi="Arial" w:cs="Arial"/>
          <w:bCs/>
        </w:rPr>
      </w:pPr>
      <w:r>
        <w:rPr>
          <w:rFonts w:ascii="Arial" w:hAnsi="Arial" w:cs="Arial"/>
          <w:bCs/>
        </w:rPr>
        <w:t xml:space="preserve">Heise, H., Crisan, A., </w:t>
      </w:r>
      <w:proofErr w:type="spellStart"/>
      <w:r>
        <w:rPr>
          <w:rFonts w:ascii="Arial" w:hAnsi="Arial" w:cs="Arial"/>
          <w:bCs/>
        </w:rPr>
        <w:t>Theuvsen</w:t>
      </w:r>
      <w:proofErr w:type="spellEnd"/>
      <w:r>
        <w:rPr>
          <w:rFonts w:ascii="Arial" w:hAnsi="Arial" w:cs="Arial"/>
          <w:bCs/>
        </w:rPr>
        <w:t xml:space="preserve">, L., (2015) </w:t>
      </w:r>
      <w:r w:rsidRPr="008C02F1">
        <w:rPr>
          <w:rFonts w:ascii="Arial" w:hAnsi="Arial" w:cs="Arial"/>
          <w:bCs/>
          <w:i/>
          <w:iCs/>
        </w:rPr>
        <w:t>The Poultry Market in Nigeria: Market structures and potentials for investment in the market</w:t>
      </w:r>
      <w:r>
        <w:rPr>
          <w:rFonts w:ascii="Arial" w:hAnsi="Arial" w:cs="Arial"/>
          <w:bCs/>
        </w:rPr>
        <w:t>. Journal Article: International Food and Agribusiness Management Review.  Doi.10.22004/ag.econ.207011</w:t>
      </w:r>
    </w:p>
    <w:p w14:paraId="78CFE07B" w14:textId="77777777" w:rsidR="00FB32B7" w:rsidRPr="000B3FE0" w:rsidRDefault="00FB32B7" w:rsidP="00FB32B7">
      <w:pPr>
        <w:spacing w:line="240" w:lineRule="auto"/>
        <w:ind w:left="630" w:hanging="630"/>
        <w:jc w:val="both"/>
        <w:rPr>
          <w:rFonts w:ascii="Arial" w:hAnsi="Arial" w:cs="Arial"/>
          <w:bCs/>
        </w:rPr>
      </w:pPr>
      <w:r w:rsidRPr="000B3FE0">
        <w:rPr>
          <w:rFonts w:ascii="Arial" w:hAnsi="Arial" w:cs="Arial"/>
          <w:bCs/>
        </w:rPr>
        <w:t>Kirkpatrick</w:t>
      </w:r>
      <w:r>
        <w:rPr>
          <w:rFonts w:ascii="Arial" w:hAnsi="Arial" w:cs="Arial"/>
          <w:bCs/>
        </w:rPr>
        <w:t>, K.</w:t>
      </w:r>
      <w:r w:rsidRPr="000B3FE0">
        <w:rPr>
          <w:rFonts w:ascii="Arial" w:hAnsi="Arial" w:cs="Arial"/>
          <w:bCs/>
        </w:rPr>
        <w:t xml:space="preserve"> and Fleming</w:t>
      </w:r>
      <w:r>
        <w:rPr>
          <w:rFonts w:ascii="Arial" w:hAnsi="Arial" w:cs="Arial"/>
          <w:bCs/>
        </w:rPr>
        <w:t>, E.</w:t>
      </w:r>
      <w:r w:rsidRPr="000B3FE0">
        <w:rPr>
          <w:rFonts w:ascii="Arial" w:hAnsi="Arial" w:cs="Arial"/>
          <w:bCs/>
        </w:rPr>
        <w:t xml:space="preserve"> (2008) </w:t>
      </w:r>
      <w:r w:rsidRPr="00326C02">
        <w:rPr>
          <w:rFonts w:ascii="Arial" w:hAnsi="Arial" w:cs="Arial"/>
          <w:bCs/>
          <w:i/>
          <w:iCs/>
        </w:rPr>
        <w:t>Arbon Acres update</w:t>
      </w:r>
      <w:r w:rsidRPr="000B3FE0">
        <w:rPr>
          <w:rFonts w:ascii="Arial" w:hAnsi="Arial" w:cs="Arial"/>
          <w:bCs/>
        </w:rPr>
        <w:t>. Water quality</w:t>
      </w:r>
    </w:p>
    <w:p w14:paraId="59E3B722" w14:textId="77777777" w:rsidR="00FB32B7" w:rsidRDefault="00FB32B7" w:rsidP="00FB32B7">
      <w:pPr>
        <w:spacing w:line="240" w:lineRule="auto"/>
        <w:ind w:left="540" w:hanging="540"/>
        <w:jc w:val="both"/>
        <w:rPr>
          <w:rStyle w:val="Hyperlink"/>
          <w:rFonts w:ascii="Arial" w:hAnsi="Arial" w:cs="Arial"/>
          <w:bCs/>
        </w:rPr>
      </w:pPr>
      <w:r w:rsidRPr="000B3FE0">
        <w:rPr>
          <w:rFonts w:ascii="Arial" w:hAnsi="Arial" w:cs="Arial"/>
          <w:bCs/>
        </w:rPr>
        <w:t>Maher</w:t>
      </w:r>
      <w:r>
        <w:rPr>
          <w:rFonts w:ascii="Arial" w:hAnsi="Arial" w:cs="Arial"/>
          <w:bCs/>
        </w:rPr>
        <w:t xml:space="preserve">, T. </w:t>
      </w:r>
      <w:r w:rsidRPr="000B3FE0">
        <w:rPr>
          <w:rFonts w:ascii="Arial" w:hAnsi="Arial" w:cs="Arial"/>
          <w:bCs/>
        </w:rPr>
        <w:t>(2021)</w:t>
      </w:r>
      <w:r w:rsidRPr="001F5195">
        <w:rPr>
          <w:rFonts w:ascii="Arial" w:hAnsi="Arial" w:cs="Arial"/>
          <w:bCs/>
          <w:i/>
          <w:iCs/>
        </w:rPr>
        <w:t xml:space="preserve"> Benefits, latest methods and marketing of Poultry farming Business</w:t>
      </w:r>
      <w:r w:rsidRPr="000B3FE0">
        <w:rPr>
          <w:rFonts w:ascii="Arial" w:hAnsi="Arial" w:cs="Arial"/>
          <w:bCs/>
        </w:rPr>
        <w:t xml:space="preserve">; Read unknown facts, proper care of chicken farm. Available on </w:t>
      </w:r>
      <w:hyperlink r:id="rId12" w:history="1">
        <w:r w:rsidRPr="000B3FE0">
          <w:rPr>
            <w:rStyle w:val="Hyperlink"/>
            <w:rFonts w:ascii="Arial" w:hAnsi="Arial" w:cs="Arial"/>
            <w:bCs/>
          </w:rPr>
          <w:t>https://krishijagram.com/agripedia/benefits-latest-methods-marketing-of-poultry-farming-business-read-unknown-facts-proper-care-of-chicken-farm</w:t>
        </w:r>
      </w:hyperlink>
    </w:p>
    <w:p w14:paraId="0FF57549" w14:textId="77777777" w:rsidR="00FB32B7" w:rsidRDefault="00FB32B7" w:rsidP="00FB32B7">
      <w:pPr>
        <w:spacing w:line="240" w:lineRule="auto"/>
        <w:ind w:left="540" w:hanging="540"/>
        <w:jc w:val="both"/>
        <w:rPr>
          <w:rFonts w:ascii="Arial" w:hAnsi="Arial" w:cs="Arial"/>
          <w:bCs/>
        </w:rPr>
      </w:pPr>
      <w:proofErr w:type="spellStart"/>
      <w:r w:rsidRPr="000B3FE0">
        <w:rPr>
          <w:rFonts w:ascii="Arial" w:hAnsi="Arial" w:cs="Arial"/>
          <w:bCs/>
        </w:rPr>
        <w:t>Mckeever</w:t>
      </w:r>
      <w:proofErr w:type="spellEnd"/>
      <w:r>
        <w:rPr>
          <w:rFonts w:ascii="Arial" w:hAnsi="Arial" w:cs="Arial"/>
          <w:bCs/>
        </w:rPr>
        <w:t>, M.P.</w:t>
      </w:r>
      <w:r w:rsidRPr="000B3FE0">
        <w:rPr>
          <w:rFonts w:ascii="Arial" w:hAnsi="Arial" w:cs="Arial"/>
          <w:bCs/>
        </w:rPr>
        <w:t xml:space="preserve"> (2017) </w:t>
      </w:r>
      <w:r w:rsidRPr="008B2EDC">
        <w:rPr>
          <w:rFonts w:ascii="Arial" w:hAnsi="Arial" w:cs="Arial"/>
          <w:bCs/>
          <w:i/>
          <w:iCs/>
        </w:rPr>
        <w:t>How to write a Business Plan</w:t>
      </w:r>
      <w:r>
        <w:rPr>
          <w:rFonts w:ascii="Arial" w:hAnsi="Arial" w:cs="Arial"/>
          <w:bCs/>
          <w:i/>
          <w:iCs/>
        </w:rPr>
        <w:t>.</w:t>
      </w:r>
      <w:r w:rsidRPr="000B3FE0">
        <w:rPr>
          <w:rFonts w:ascii="Arial" w:hAnsi="Arial" w:cs="Arial"/>
          <w:bCs/>
        </w:rPr>
        <w:t xml:space="preserve"> thirteenth edition</w:t>
      </w:r>
      <w:r>
        <w:rPr>
          <w:rFonts w:ascii="Arial" w:hAnsi="Arial" w:cs="Arial"/>
          <w:bCs/>
        </w:rPr>
        <w:t>:</w:t>
      </w:r>
      <w:r w:rsidRPr="000B3FE0">
        <w:rPr>
          <w:rFonts w:ascii="Arial" w:hAnsi="Arial" w:cs="Arial"/>
          <w:bCs/>
        </w:rPr>
        <w:t xml:space="preserve"> Berkeley, CA. </w:t>
      </w:r>
      <w:proofErr w:type="spellStart"/>
      <w:r w:rsidRPr="000B3FE0">
        <w:rPr>
          <w:rFonts w:ascii="Arial" w:hAnsi="Arial" w:cs="Arial"/>
          <w:bCs/>
        </w:rPr>
        <w:t>Nolo</w:t>
      </w:r>
      <w:proofErr w:type="spellEnd"/>
      <w:r w:rsidRPr="000B3FE0">
        <w:rPr>
          <w:rFonts w:ascii="Arial" w:hAnsi="Arial" w:cs="Arial"/>
          <w:bCs/>
        </w:rPr>
        <w:t>. ISBN 9781413323191.</w:t>
      </w:r>
    </w:p>
    <w:p w14:paraId="56A13481" w14:textId="77777777" w:rsidR="00FB32B7" w:rsidRDefault="00FB32B7" w:rsidP="00FB32B7">
      <w:pPr>
        <w:spacing w:line="240" w:lineRule="auto"/>
        <w:ind w:left="540" w:hanging="540"/>
        <w:jc w:val="both"/>
        <w:rPr>
          <w:rFonts w:ascii="Arial" w:hAnsi="Arial" w:cs="Arial"/>
          <w:bCs/>
        </w:rPr>
      </w:pPr>
      <w:r>
        <w:rPr>
          <w:rFonts w:ascii="Arial" w:hAnsi="Arial" w:cs="Arial"/>
          <w:bCs/>
        </w:rPr>
        <w:t xml:space="preserve">Morton, N., (2012) </w:t>
      </w:r>
      <w:r w:rsidRPr="0061414A">
        <w:rPr>
          <w:rFonts w:ascii="Arial" w:hAnsi="Arial" w:cs="Arial"/>
          <w:bCs/>
          <w:i/>
          <w:iCs/>
        </w:rPr>
        <w:t>Global Poultry trends</w:t>
      </w:r>
      <w:r>
        <w:rPr>
          <w:rFonts w:ascii="Arial" w:hAnsi="Arial" w:cs="Arial"/>
          <w:bCs/>
        </w:rPr>
        <w:t>. For key factors impact chicken.</w:t>
      </w:r>
    </w:p>
    <w:p w14:paraId="0168218B" w14:textId="77777777" w:rsidR="00FB32B7" w:rsidRDefault="00FB32B7" w:rsidP="00FB32B7">
      <w:pPr>
        <w:spacing w:line="240" w:lineRule="auto"/>
        <w:ind w:left="630" w:hanging="630"/>
        <w:jc w:val="both"/>
        <w:rPr>
          <w:rStyle w:val="Hyperlink"/>
          <w:rFonts w:ascii="Arial" w:hAnsi="Arial" w:cs="Arial"/>
        </w:rPr>
      </w:pPr>
      <w:r w:rsidRPr="000B3FE0">
        <w:rPr>
          <w:rFonts w:ascii="Arial" w:hAnsi="Arial" w:cs="Arial"/>
          <w:bCs/>
        </w:rPr>
        <w:t>Poultry Care</w:t>
      </w:r>
      <w:r>
        <w:rPr>
          <w:rFonts w:ascii="Arial" w:hAnsi="Arial" w:cs="Arial"/>
          <w:bCs/>
        </w:rPr>
        <w:t>,</w:t>
      </w:r>
      <w:r w:rsidRPr="000B3FE0">
        <w:rPr>
          <w:rFonts w:ascii="Arial" w:hAnsi="Arial" w:cs="Arial"/>
          <w:bCs/>
        </w:rPr>
        <w:t xml:space="preserve"> (2021)</w:t>
      </w:r>
      <w:r>
        <w:rPr>
          <w:rFonts w:ascii="Arial" w:hAnsi="Arial" w:cs="Arial"/>
          <w:bCs/>
        </w:rPr>
        <w:t xml:space="preserve"> </w:t>
      </w:r>
      <w:r w:rsidRPr="00326C02">
        <w:rPr>
          <w:rFonts w:ascii="Arial" w:hAnsi="Arial" w:cs="Arial"/>
          <w:bCs/>
          <w:i/>
          <w:iCs/>
        </w:rPr>
        <w:t>Poultry Farm Management System.</w:t>
      </w:r>
      <w:r w:rsidRPr="000B3FE0">
        <w:rPr>
          <w:rFonts w:ascii="Arial" w:hAnsi="Arial" w:cs="Arial"/>
          <w:bCs/>
        </w:rPr>
        <w:t xml:space="preserve"> Available on </w:t>
      </w:r>
      <w:hyperlink r:id="rId13" w:history="1">
        <w:r w:rsidRPr="000B3FE0">
          <w:rPr>
            <w:rStyle w:val="Hyperlink"/>
            <w:rFonts w:ascii="Arial" w:hAnsi="Arial" w:cs="Arial"/>
          </w:rPr>
          <w:t>https://.www.poultry.care/blog/poultry-farm-mgt-system</w:t>
        </w:r>
      </w:hyperlink>
    </w:p>
    <w:p w14:paraId="12DB7B76" w14:textId="77777777" w:rsidR="00FB32B7" w:rsidRPr="000B3FE0" w:rsidRDefault="00FB32B7" w:rsidP="00FB32B7">
      <w:pPr>
        <w:spacing w:line="240" w:lineRule="auto"/>
        <w:ind w:left="540" w:hanging="540"/>
        <w:jc w:val="both"/>
        <w:rPr>
          <w:rFonts w:ascii="Arial" w:hAnsi="Arial" w:cs="Arial"/>
          <w:bCs/>
        </w:rPr>
      </w:pPr>
      <w:r>
        <w:rPr>
          <w:rFonts w:ascii="Arial" w:hAnsi="Arial" w:cs="Arial"/>
          <w:bCs/>
        </w:rPr>
        <w:t>Poultry Production in England (2007). 5m editor. Available on www. Thepoultrysite.com</w:t>
      </w:r>
    </w:p>
    <w:p w14:paraId="091C068F" w14:textId="77777777" w:rsidR="00FB32B7" w:rsidRDefault="00FB32B7" w:rsidP="00FB32B7">
      <w:pPr>
        <w:spacing w:line="240" w:lineRule="auto"/>
        <w:ind w:left="630" w:hanging="630"/>
        <w:jc w:val="both"/>
        <w:rPr>
          <w:rFonts w:ascii="Arial" w:hAnsi="Arial" w:cs="Arial"/>
          <w:bCs/>
        </w:rPr>
      </w:pPr>
      <w:r w:rsidRPr="000B3FE0">
        <w:rPr>
          <w:rFonts w:ascii="Arial" w:hAnsi="Arial" w:cs="Arial"/>
          <w:bCs/>
        </w:rPr>
        <w:t>Rebert</w:t>
      </w:r>
      <w:r>
        <w:rPr>
          <w:rFonts w:ascii="Arial" w:hAnsi="Arial" w:cs="Arial"/>
          <w:bCs/>
        </w:rPr>
        <w:t>,</w:t>
      </w:r>
      <w:r w:rsidRPr="000B3FE0">
        <w:rPr>
          <w:rFonts w:ascii="Arial" w:hAnsi="Arial" w:cs="Arial"/>
          <w:bCs/>
        </w:rPr>
        <w:t xml:space="preserve"> V. ed. (2008) </w:t>
      </w:r>
      <w:r w:rsidRPr="00326C02">
        <w:rPr>
          <w:rFonts w:ascii="Arial" w:hAnsi="Arial" w:cs="Arial"/>
          <w:bCs/>
          <w:i/>
          <w:iCs/>
        </w:rPr>
        <w:t>British Poultry Standard</w:t>
      </w:r>
      <w:r w:rsidRPr="000B3FE0">
        <w:rPr>
          <w:rFonts w:ascii="Arial" w:hAnsi="Arial" w:cs="Arial"/>
          <w:bCs/>
        </w:rPr>
        <w:t>, 6</w:t>
      </w:r>
      <w:r w:rsidRPr="000B3FE0">
        <w:rPr>
          <w:rFonts w:ascii="Arial" w:hAnsi="Arial" w:cs="Arial"/>
          <w:bCs/>
          <w:vertAlign w:val="superscript"/>
        </w:rPr>
        <w:t>th</w:t>
      </w:r>
      <w:r w:rsidRPr="000B3FE0">
        <w:rPr>
          <w:rFonts w:ascii="Arial" w:hAnsi="Arial" w:cs="Arial"/>
          <w:bCs/>
        </w:rPr>
        <w:t xml:space="preserve"> edition</w:t>
      </w:r>
      <w:r>
        <w:rPr>
          <w:rFonts w:ascii="Arial" w:hAnsi="Arial" w:cs="Arial"/>
          <w:bCs/>
        </w:rPr>
        <w:t>.</w:t>
      </w:r>
      <w:r w:rsidRPr="000B3FE0">
        <w:rPr>
          <w:rFonts w:ascii="Arial" w:hAnsi="Arial" w:cs="Arial"/>
          <w:bCs/>
        </w:rPr>
        <w:t xml:space="preserve"> Blackwell Publishing Oxford</w:t>
      </w:r>
      <w:r>
        <w:rPr>
          <w:rFonts w:ascii="Arial" w:hAnsi="Arial" w:cs="Arial"/>
          <w:bCs/>
        </w:rPr>
        <w:t>:</w:t>
      </w:r>
      <w:r w:rsidRPr="000B3FE0">
        <w:rPr>
          <w:rFonts w:ascii="Arial" w:hAnsi="Arial" w:cs="Arial"/>
          <w:bCs/>
        </w:rPr>
        <w:t xml:space="preserve"> England.</w:t>
      </w:r>
    </w:p>
    <w:p w14:paraId="13344CC5" w14:textId="77777777" w:rsidR="00FB32B7" w:rsidRPr="000B3FE0" w:rsidRDefault="00FB32B7" w:rsidP="00FB32B7">
      <w:pPr>
        <w:spacing w:line="240" w:lineRule="auto"/>
        <w:ind w:left="540" w:hanging="540"/>
        <w:jc w:val="both"/>
        <w:rPr>
          <w:rFonts w:ascii="Arial" w:hAnsi="Arial" w:cs="Arial"/>
          <w:bCs/>
        </w:rPr>
      </w:pPr>
      <w:r>
        <w:rPr>
          <w:rFonts w:ascii="Arial" w:hAnsi="Arial" w:cs="Arial"/>
          <w:bCs/>
        </w:rPr>
        <w:t xml:space="preserve">Rhonda, A. (2003) </w:t>
      </w:r>
      <w:r w:rsidRPr="00D62B40">
        <w:rPr>
          <w:rFonts w:ascii="Arial" w:hAnsi="Arial" w:cs="Arial"/>
          <w:bCs/>
          <w:i/>
          <w:iCs/>
        </w:rPr>
        <w:t>The Successful Business Plan: Secretes and Strategies</w:t>
      </w:r>
      <w:r>
        <w:rPr>
          <w:rFonts w:ascii="Arial" w:hAnsi="Arial" w:cs="Arial"/>
          <w:bCs/>
        </w:rPr>
        <w:t xml:space="preserve">. The planning </w:t>
      </w:r>
      <w:proofErr w:type="gramStart"/>
      <w:r>
        <w:rPr>
          <w:rFonts w:ascii="Arial" w:hAnsi="Arial" w:cs="Arial"/>
          <w:bCs/>
        </w:rPr>
        <w:t>shop</w:t>
      </w:r>
      <w:proofErr w:type="gramEnd"/>
      <w:r>
        <w:rPr>
          <w:rFonts w:ascii="Arial" w:hAnsi="Arial" w:cs="Arial"/>
          <w:bCs/>
        </w:rPr>
        <w:t>. California: Available on www. Planningshop.com</w:t>
      </w:r>
    </w:p>
    <w:p w14:paraId="5871CEDC" w14:textId="77777777" w:rsidR="00FB32B7" w:rsidRPr="000B3FE0" w:rsidRDefault="00FB32B7" w:rsidP="00FB32B7">
      <w:pPr>
        <w:spacing w:line="240" w:lineRule="auto"/>
        <w:ind w:left="630" w:hanging="630"/>
        <w:jc w:val="both"/>
        <w:rPr>
          <w:rFonts w:ascii="Arial" w:hAnsi="Arial" w:cs="Arial"/>
          <w:bCs/>
        </w:rPr>
      </w:pPr>
      <w:r>
        <w:rPr>
          <w:rFonts w:ascii="Arial" w:hAnsi="Arial" w:cs="Arial"/>
          <w:bCs/>
        </w:rPr>
        <w:t xml:space="preserve">Rivington, M. (2021) </w:t>
      </w:r>
      <w:r w:rsidRPr="00774E94">
        <w:rPr>
          <w:rFonts w:ascii="Arial" w:hAnsi="Arial" w:cs="Arial"/>
          <w:bCs/>
          <w:i/>
          <w:iCs/>
        </w:rPr>
        <w:t xml:space="preserve">UK Food and Nutrition Security during and after Covid-19 pandemic. </w:t>
      </w:r>
      <w:r>
        <w:rPr>
          <w:rFonts w:ascii="Arial" w:hAnsi="Arial" w:cs="Arial"/>
          <w:bCs/>
        </w:rPr>
        <w:t xml:space="preserve">British nutrition foundation: Nutrition Bulletin. Available on https://doi.org/10.1111/nbu.12485 </w:t>
      </w:r>
    </w:p>
    <w:p w14:paraId="2119B357" w14:textId="77777777" w:rsidR="00FB32B7" w:rsidRPr="000B3FE0" w:rsidRDefault="00FB32B7" w:rsidP="00FB32B7">
      <w:pPr>
        <w:spacing w:line="240" w:lineRule="auto"/>
        <w:ind w:left="540" w:hanging="540"/>
        <w:jc w:val="both"/>
        <w:rPr>
          <w:rFonts w:ascii="Arial" w:hAnsi="Arial" w:cs="Arial"/>
          <w:bCs/>
        </w:rPr>
      </w:pPr>
      <w:r w:rsidRPr="000B3FE0">
        <w:rPr>
          <w:rFonts w:ascii="Arial" w:hAnsi="Arial" w:cs="Arial"/>
          <w:bCs/>
        </w:rPr>
        <w:t>Scott</w:t>
      </w:r>
      <w:r>
        <w:rPr>
          <w:rFonts w:ascii="Arial" w:hAnsi="Arial" w:cs="Arial"/>
          <w:bCs/>
        </w:rPr>
        <w:t>, J.</w:t>
      </w:r>
      <w:r w:rsidRPr="000B3FE0">
        <w:rPr>
          <w:rFonts w:ascii="Arial" w:hAnsi="Arial" w:cs="Arial"/>
          <w:bCs/>
        </w:rPr>
        <w:t xml:space="preserve"> (2017) </w:t>
      </w:r>
      <w:r w:rsidRPr="008B2EDC">
        <w:rPr>
          <w:rFonts w:ascii="Arial" w:hAnsi="Arial" w:cs="Arial"/>
          <w:bCs/>
          <w:i/>
          <w:iCs/>
        </w:rPr>
        <w:t>The Entrepreneur’s Guide to building a successful business</w:t>
      </w:r>
      <w:r w:rsidRPr="000B3FE0">
        <w:rPr>
          <w:rFonts w:ascii="Arial" w:hAnsi="Arial" w:cs="Arial"/>
          <w:bCs/>
        </w:rPr>
        <w:t xml:space="preserve">. EFMD 105 Brussel, Belgium. Available on </w:t>
      </w:r>
      <w:hyperlink r:id="rId14" w:history="1">
        <w:r w:rsidRPr="000B3FE0">
          <w:rPr>
            <w:rStyle w:val="Hyperlink"/>
            <w:rFonts w:ascii="Arial" w:hAnsi="Arial" w:cs="Arial"/>
            <w:bCs/>
          </w:rPr>
          <w:t>www.efmd.org</w:t>
        </w:r>
      </w:hyperlink>
    </w:p>
    <w:p w14:paraId="7201D17E" w14:textId="77777777" w:rsidR="00FB32B7" w:rsidRPr="000B3FE0" w:rsidRDefault="00FB32B7" w:rsidP="00FB32B7">
      <w:pPr>
        <w:spacing w:line="240" w:lineRule="auto"/>
        <w:ind w:left="630" w:hanging="630"/>
        <w:jc w:val="both"/>
        <w:rPr>
          <w:rFonts w:ascii="Arial" w:hAnsi="Arial" w:cs="Arial"/>
          <w:bCs/>
        </w:rPr>
      </w:pPr>
      <w:proofErr w:type="spellStart"/>
      <w:r w:rsidRPr="000B3FE0">
        <w:rPr>
          <w:rFonts w:ascii="Arial" w:hAnsi="Arial" w:cs="Arial"/>
          <w:bCs/>
        </w:rPr>
        <w:t>Shahbandeh</w:t>
      </w:r>
      <w:proofErr w:type="spellEnd"/>
      <w:r>
        <w:rPr>
          <w:rFonts w:ascii="Arial" w:hAnsi="Arial" w:cs="Arial"/>
          <w:bCs/>
        </w:rPr>
        <w:t>, M.</w:t>
      </w:r>
      <w:r w:rsidRPr="000B3FE0">
        <w:rPr>
          <w:rFonts w:ascii="Arial" w:hAnsi="Arial" w:cs="Arial"/>
          <w:bCs/>
        </w:rPr>
        <w:t xml:space="preserve"> (2021) </w:t>
      </w:r>
      <w:r w:rsidRPr="00326C02">
        <w:rPr>
          <w:rFonts w:ascii="Arial" w:hAnsi="Arial" w:cs="Arial"/>
          <w:bCs/>
          <w:i/>
          <w:iCs/>
        </w:rPr>
        <w:t>Poultry Industry in the United Kingdom-Statistics &amp; Facts</w:t>
      </w:r>
      <w:r>
        <w:rPr>
          <w:rFonts w:ascii="Arial" w:hAnsi="Arial" w:cs="Arial"/>
          <w:bCs/>
          <w:i/>
          <w:iCs/>
        </w:rPr>
        <w:t>.</w:t>
      </w:r>
      <w:r w:rsidRPr="000B3FE0">
        <w:rPr>
          <w:rFonts w:ascii="Arial" w:hAnsi="Arial" w:cs="Arial"/>
          <w:bCs/>
        </w:rPr>
        <w:t xml:space="preserve"> available on </w:t>
      </w:r>
      <w:hyperlink r:id="rId15" w:history="1">
        <w:r w:rsidRPr="000B3FE0">
          <w:rPr>
            <w:rStyle w:val="Hyperlink"/>
            <w:rFonts w:ascii="Arial" w:hAnsi="Arial" w:cs="Arial"/>
          </w:rPr>
          <w:t>https://www.statista.com/topics/6102/poultry-in-the-united-kingdom</w:t>
        </w:r>
      </w:hyperlink>
    </w:p>
    <w:p w14:paraId="4ACEB427" w14:textId="77777777" w:rsidR="00FB32B7" w:rsidRPr="000B3FE0" w:rsidRDefault="00FB32B7" w:rsidP="00FB32B7">
      <w:pPr>
        <w:spacing w:line="240" w:lineRule="auto"/>
        <w:ind w:left="540" w:hanging="540"/>
        <w:jc w:val="both"/>
        <w:rPr>
          <w:rFonts w:ascii="Arial" w:hAnsi="Arial" w:cs="Arial"/>
          <w:bCs/>
        </w:rPr>
      </w:pPr>
      <w:proofErr w:type="spellStart"/>
      <w:r w:rsidRPr="000B3FE0">
        <w:rPr>
          <w:rFonts w:ascii="Arial" w:hAnsi="Arial" w:cs="Arial"/>
          <w:bCs/>
        </w:rPr>
        <w:t>Sonaiya</w:t>
      </w:r>
      <w:proofErr w:type="spellEnd"/>
      <w:r w:rsidRPr="000B3FE0">
        <w:rPr>
          <w:rFonts w:ascii="Arial" w:hAnsi="Arial" w:cs="Arial"/>
          <w:bCs/>
        </w:rPr>
        <w:t xml:space="preserve"> E.B and Siran S.E (2014) </w:t>
      </w:r>
      <w:r w:rsidRPr="001F5195">
        <w:rPr>
          <w:rFonts w:ascii="Arial" w:hAnsi="Arial" w:cs="Arial"/>
          <w:bCs/>
          <w:i/>
          <w:iCs/>
        </w:rPr>
        <w:t>Small-Scale Poultry Production Technical Guide</w:t>
      </w:r>
      <w:r w:rsidRPr="000B3FE0">
        <w:rPr>
          <w:rFonts w:ascii="Arial" w:hAnsi="Arial" w:cs="Arial"/>
          <w:bCs/>
        </w:rPr>
        <w:t xml:space="preserve">. FAO Animal </w:t>
      </w:r>
      <w:proofErr w:type="spellStart"/>
      <w:r w:rsidRPr="000B3FE0">
        <w:rPr>
          <w:rFonts w:ascii="Arial" w:hAnsi="Arial" w:cs="Arial"/>
          <w:bCs/>
        </w:rPr>
        <w:t>Producti</w:t>
      </w:r>
      <w:r>
        <w:rPr>
          <w:rFonts w:ascii="Arial" w:hAnsi="Arial" w:cs="Arial"/>
          <w:bCs/>
        </w:rPr>
        <w:t>s</w:t>
      </w:r>
      <w:r w:rsidRPr="000B3FE0">
        <w:rPr>
          <w:rFonts w:ascii="Arial" w:hAnsi="Arial" w:cs="Arial"/>
          <w:bCs/>
        </w:rPr>
        <w:t>on</w:t>
      </w:r>
      <w:proofErr w:type="spellEnd"/>
      <w:r w:rsidRPr="000B3FE0">
        <w:rPr>
          <w:rFonts w:ascii="Arial" w:hAnsi="Arial" w:cs="Arial"/>
          <w:bCs/>
        </w:rPr>
        <w:t xml:space="preserve"> and Health Manual</w:t>
      </w:r>
      <w:r>
        <w:rPr>
          <w:rFonts w:ascii="Arial" w:hAnsi="Arial" w:cs="Arial"/>
          <w:bCs/>
        </w:rPr>
        <w:t>:</w:t>
      </w:r>
      <w:r w:rsidRPr="000B3FE0">
        <w:rPr>
          <w:rFonts w:ascii="Arial" w:hAnsi="Arial" w:cs="Arial"/>
          <w:bCs/>
        </w:rPr>
        <w:t xml:space="preserve"> Available on </w:t>
      </w:r>
      <w:hyperlink r:id="rId16" w:history="1">
        <w:r w:rsidRPr="000B3FE0">
          <w:rPr>
            <w:rStyle w:val="Hyperlink"/>
            <w:rFonts w:ascii="Arial" w:hAnsi="Arial" w:cs="Arial"/>
            <w:bCs/>
          </w:rPr>
          <w:t>www.fao.wg/3/y5169e/45169e</w:t>
        </w:r>
      </w:hyperlink>
    </w:p>
    <w:p w14:paraId="76E20CDD" w14:textId="77777777" w:rsidR="00FB32B7" w:rsidRPr="000B3FE0" w:rsidRDefault="00FB32B7" w:rsidP="00FB32B7">
      <w:pPr>
        <w:spacing w:line="240" w:lineRule="auto"/>
        <w:ind w:left="630" w:hanging="630"/>
        <w:jc w:val="both"/>
        <w:rPr>
          <w:rFonts w:ascii="Arial" w:hAnsi="Arial" w:cs="Arial"/>
          <w:bCs/>
        </w:rPr>
      </w:pPr>
      <w:r w:rsidRPr="000B3FE0">
        <w:rPr>
          <w:rFonts w:ascii="Arial" w:hAnsi="Arial" w:cs="Arial"/>
          <w:bCs/>
        </w:rPr>
        <w:t>Watts</w:t>
      </w:r>
      <w:r>
        <w:rPr>
          <w:rFonts w:ascii="Arial" w:hAnsi="Arial" w:cs="Arial"/>
          <w:bCs/>
        </w:rPr>
        <w:t>, W.</w:t>
      </w:r>
      <w:r w:rsidRPr="000B3FE0">
        <w:rPr>
          <w:rFonts w:ascii="Arial" w:hAnsi="Arial" w:cs="Arial"/>
          <w:bCs/>
        </w:rPr>
        <w:t xml:space="preserve"> (2008) </w:t>
      </w:r>
      <w:r w:rsidRPr="00137667">
        <w:rPr>
          <w:rFonts w:ascii="Arial" w:hAnsi="Arial" w:cs="Arial"/>
          <w:bCs/>
          <w:i/>
          <w:iCs/>
        </w:rPr>
        <w:t>Ross Tech Note-Getting the breeder chick started</w:t>
      </w:r>
    </w:p>
    <w:p w14:paraId="59146C2D" w14:textId="77777777" w:rsidR="00FB32B7" w:rsidRPr="000B3FE0" w:rsidRDefault="00FB32B7" w:rsidP="00FB32B7">
      <w:pPr>
        <w:spacing w:line="240" w:lineRule="auto"/>
        <w:ind w:left="630" w:hanging="630"/>
        <w:jc w:val="both"/>
        <w:rPr>
          <w:rFonts w:ascii="Arial" w:hAnsi="Arial" w:cs="Arial"/>
          <w:bCs/>
        </w:rPr>
      </w:pPr>
      <w:r w:rsidRPr="000B3FE0">
        <w:rPr>
          <w:rFonts w:ascii="Arial" w:hAnsi="Arial" w:cs="Arial"/>
          <w:bCs/>
        </w:rPr>
        <w:t>William</w:t>
      </w:r>
      <w:r>
        <w:rPr>
          <w:rFonts w:ascii="Arial" w:hAnsi="Arial" w:cs="Arial"/>
          <w:bCs/>
        </w:rPr>
        <w:t>,</w:t>
      </w:r>
      <w:r w:rsidRPr="000B3FE0">
        <w:rPr>
          <w:rFonts w:ascii="Arial" w:hAnsi="Arial" w:cs="Arial"/>
          <w:bCs/>
        </w:rPr>
        <w:t xml:space="preserve"> A. S</w:t>
      </w:r>
      <w:r>
        <w:rPr>
          <w:rFonts w:ascii="Arial" w:hAnsi="Arial" w:cs="Arial"/>
          <w:bCs/>
        </w:rPr>
        <w:t>.</w:t>
      </w:r>
      <w:r w:rsidRPr="000B3FE0">
        <w:rPr>
          <w:rFonts w:ascii="Arial" w:hAnsi="Arial" w:cs="Arial"/>
          <w:bCs/>
        </w:rPr>
        <w:t xml:space="preserve"> (1997) </w:t>
      </w:r>
      <w:r w:rsidRPr="00326C02">
        <w:rPr>
          <w:rFonts w:ascii="Arial" w:hAnsi="Arial" w:cs="Arial"/>
          <w:bCs/>
          <w:i/>
          <w:iCs/>
        </w:rPr>
        <w:t>How to write a Business Plan</w:t>
      </w:r>
      <w:r w:rsidRPr="000B3FE0">
        <w:rPr>
          <w:rFonts w:ascii="Arial" w:hAnsi="Arial" w:cs="Arial"/>
          <w:bCs/>
        </w:rPr>
        <w:t xml:space="preserve">. Harvard Business Review Vol. 75. Harvard Business School </w:t>
      </w:r>
      <w:r>
        <w:rPr>
          <w:rFonts w:ascii="Arial" w:hAnsi="Arial" w:cs="Arial"/>
          <w:bCs/>
        </w:rPr>
        <w:t>P</w:t>
      </w:r>
      <w:r w:rsidRPr="000B3FE0">
        <w:rPr>
          <w:rFonts w:ascii="Arial" w:hAnsi="Arial" w:cs="Arial"/>
          <w:bCs/>
        </w:rPr>
        <w:t>ress</w:t>
      </w:r>
      <w:r>
        <w:rPr>
          <w:rFonts w:ascii="Arial" w:hAnsi="Arial" w:cs="Arial"/>
          <w:bCs/>
        </w:rPr>
        <w:t>.</w:t>
      </w:r>
      <w:r w:rsidRPr="000B3FE0">
        <w:rPr>
          <w:rFonts w:ascii="Arial" w:hAnsi="Arial" w:cs="Arial"/>
          <w:bCs/>
        </w:rPr>
        <w:t xml:space="preserve"> </w:t>
      </w:r>
      <w:r>
        <w:rPr>
          <w:rFonts w:ascii="Arial" w:hAnsi="Arial" w:cs="Arial"/>
          <w:bCs/>
        </w:rPr>
        <w:t>A</w:t>
      </w:r>
      <w:r w:rsidRPr="000B3FE0">
        <w:rPr>
          <w:rFonts w:ascii="Arial" w:hAnsi="Arial" w:cs="Arial"/>
          <w:bCs/>
        </w:rPr>
        <w:t xml:space="preserve">vailable on </w:t>
      </w:r>
      <w:hyperlink r:id="rId17" w:history="1">
        <w:r w:rsidRPr="000B3FE0">
          <w:rPr>
            <w:rStyle w:val="Hyperlink"/>
            <w:rFonts w:ascii="Arial" w:hAnsi="Arial" w:cs="Arial"/>
          </w:rPr>
          <w:t>https://go.gale.com/ps/</w:t>
        </w:r>
      </w:hyperlink>
      <w:r w:rsidRPr="000B3FE0">
        <w:rPr>
          <w:rFonts w:ascii="Arial" w:hAnsi="Arial" w:cs="Arial"/>
          <w:bCs/>
        </w:rPr>
        <w:t xml:space="preserve"> anonymous=GALE/A20025364&amp;sid=google scholar</w:t>
      </w:r>
    </w:p>
    <w:p w14:paraId="7F86D7C8" w14:textId="77777777" w:rsidR="00FB32B7" w:rsidRPr="000B3FE0" w:rsidRDefault="00FB32B7" w:rsidP="00FB32B7">
      <w:pPr>
        <w:spacing w:line="240" w:lineRule="auto"/>
        <w:ind w:left="630" w:hanging="630"/>
        <w:jc w:val="both"/>
        <w:rPr>
          <w:rFonts w:ascii="Arial" w:hAnsi="Arial" w:cs="Arial"/>
          <w:bCs/>
        </w:rPr>
      </w:pPr>
      <w:r w:rsidRPr="000B3FE0">
        <w:rPr>
          <w:rFonts w:ascii="Arial" w:hAnsi="Arial" w:cs="Arial"/>
          <w:bCs/>
        </w:rPr>
        <w:t>Yusuf</w:t>
      </w:r>
      <w:r>
        <w:rPr>
          <w:rFonts w:ascii="Arial" w:hAnsi="Arial" w:cs="Arial"/>
          <w:bCs/>
        </w:rPr>
        <w:t>,</w:t>
      </w:r>
      <w:r w:rsidRPr="000B3FE0">
        <w:rPr>
          <w:rFonts w:ascii="Arial" w:hAnsi="Arial" w:cs="Arial"/>
          <w:bCs/>
        </w:rPr>
        <w:t xml:space="preserve"> S</w:t>
      </w:r>
      <w:r>
        <w:rPr>
          <w:rFonts w:ascii="Arial" w:hAnsi="Arial" w:cs="Arial"/>
          <w:bCs/>
        </w:rPr>
        <w:t>.</w:t>
      </w:r>
      <w:r w:rsidRPr="000B3FE0">
        <w:rPr>
          <w:rFonts w:ascii="Arial" w:hAnsi="Arial" w:cs="Arial"/>
          <w:bCs/>
        </w:rPr>
        <w:t xml:space="preserve"> S</w:t>
      </w:r>
      <w:r>
        <w:rPr>
          <w:rFonts w:ascii="Arial" w:hAnsi="Arial" w:cs="Arial"/>
          <w:bCs/>
        </w:rPr>
        <w:t>.</w:t>
      </w:r>
      <w:r w:rsidRPr="000B3FE0">
        <w:rPr>
          <w:rFonts w:ascii="Arial" w:hAnsi="Arial" w:cs="Arial"/>
          <w:bCs/>
        </w:rPr>
        <w:t xml:space="preserve"> (201 5) Business Plan for Poultry Farm submitted to Central Bank of Nigeria</w:t>
      </w:r>
    </w:p>
    <w:p w14:paraId="4E244EA8" w14:textId="77777777" w:rsidR="008B629D" w:rsidRDefault="008B629D"/>
    <w:sectPr w:rsidR="008B629D" w:rsidSect="00521318">
      <w:pgSz w:w="11906" w:h="16838"/>
      <w:pgMar w:top="1440" w:right="1440" w:bottom="1440" w:left="1440" w:header="706" w:footer="706" w:gutter="0"/>
      <w:pgNumType w:start="2"/>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BD4804"/>
    <w:multiLevelType w:val="hybridMultilevel"/>
    <w:tmpl w:val="F086F7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684746A"/>
    <w:multiLevelType w:val="multilevel"/>
    <w:tmpl w:val="61F2099E"/>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2B7"/>
    <w:rsid w:val="00003E17"/>
    <w:rsid w:val="005E68D0"/>
    <w:rsid w:val="008B629D"/>
    <w:rsid w:val="00FB32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1BB5C"/>
  <w15:chartTrackingRefBased/>
  <w15:docId w15:val="{9A6CC8E9-5BAF-4292-B1F2-D17701A6B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32B7"/>
    <w:rPr>
      <w:lang w:val="en-GB"/>
    </w:rPr>
  </w:style>
  <w:style w:type="paragraph" w:styleId="Heading1">
    <w:name w:val="heading 1"/>
    <w:basedOn w:val="Normal"/>
    <w:next w:val="Normal"/>
    <w:link w:val="Heading1Char"/>
    <w:autoRedefine/>
    <w:uiPriority w:val="9"/>
    <w:qFormat/>
    <w:rsid w:val="00FB32B7"/>
    <w:pPr>
      <w:keepNext/>
      <w:spacing w:before="240" w:after="60"/>
      <w:outlineLvl w:val="0"/>
    </w:pPr>
    <w:rPr>
      <w:rFonts w:ascii="Calibri Light" w:eastAsiaTheme="majorEastAsia" w:hAnsi="Calibri Light" w:cstheme="majorBidi"/>
      <w:bCs/>
      <w:color w:val="4472C4" w:themeColor="accent1"/>
      <w:kern w:val="32"/>
      <w:sz w:val="32"/>
      <w:szCs w:val="32"/>
    </w:rPr>
  </w:style>
  <w:style w:type="paragraph" w:styleId="Heading2">
    <w:name w:val="heading 2"/>
    <w:basedOn w:val="Normal"/>
    <w:next w:val="Normal"/>
    <w:link w:val="Heading2Char"/>
    <w:autoRedefine/>
    <w:uiPriority w:val="9"/>
    <w:unhideWhenUsed/>
    <w:qFormat/>
    <w:rsid w:val="00FB32B7"/>
    <w:pPr>
      <w:numPr>
        <w:ilvl w:val="1"/>
        <w:numId w:val="1"/>
      </w:numPr>
      <w:outlineLvl w:val="1"/>
    </w:pPr>
    <w:rPr>
      <w:rFonts w:eastAsiaTheme="majorEastAsia" w:cstheme="majorBidi"/>
      <w:bCs/>
      <w:iCs/>
      <w:color w:val="4472C4"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32B7"/>
    <w:rPr>
      <w:rFonts w:ascii="Calibri Light" w:eastAsiaTheme="majorEastAsia" w:hAnsi="Calibri Light" w:cstheme="majorBidi"/>
      <w:bCs/>
      <w:color w:val="4472C4" w:themeColor="accent1"/>
      <w:kern w:val="32"/>
      <w:sz w:val="32"/>
      <w:szCs w:val="32"/>
      <w:lang w:val="en-GB"/>
    </w:rPr>
  </w:style>
  <w:style w:type="character" w:customStyle="1" w:styleId="Heading2Char">
    <w:name w:val="Heading 2 Char"/>
    <w:basedOn w:val="DefaultParagraphFont"/>
    <w:link w:val="Heading2"/>
    <w:uiPriority w:val="9"/>
    <w:rsid w:val="00FB32B7"/>
    <w:rPr>
      <w:rFonts w:eastAsiaTheme="majorEastAsia" w:cstheme="majorBidi"/>
      <w:bCs/>
      <w:iCs/>
      <w:color w:val="4472C4" w:themeColor="accent1"/>
      <w:sz w:val="28"/>
      <w:szCs w:val="28"/>
      <w:lang w:val="en-GB"/>
    </w:rPr>
  </w:style>
  <w:style w:type="paragraph" w:styleId="TOC1">
    <w:name w:val="toc 1"/>
    <w:basedOn w:val="Normal"/>
    <w:next w:val="Normal"/>
    <w:autoRedefine/>
    <w:uiPriority w:val="39"/>
    <w:unhideWhenUsed/>
    <w:rsid w:val="00FB32B7"/>
    <w:pPr>
      <w:spacing w:after="100"/>
    </w:pPr>
  </w:style>
  <w:style w:type="paragraph" w:styleId="TOC2">
    <w:name w:val="toc 2"/>
    <w:basedOn w:val="Normal"/>
    <w:next w:val="Normal"/>
    <w:autoRedefine/>
    <w:uiPriority w:val="39"/>
    <w:unhideWhenUsed/>
    <w:rsid w:val="00FB32B7"/>
    <w:pPr>
      <w:spacing w:after="100"/>
      <w:ind w:left="220"/>
    </w:pPr>
  </w:style>
  <w:style w:type="character" w:styleId="Hyperlink">
    <w:name w:val="Hyperlink"/>
    <w:basedOn w:val="DefaultParagraphFont"/>
    <w:uiPriority w:val="99"/>
    <w:unhideWhenUsed/>
    <w:rsid w:val="00FB32B7"/>
    <w:rPr>
      <w:color w:val="0000FF"/>
      <w:u w:val="single"/>
    </w:rPr>
  </w:style>
  <w:style w:type="paragraph" w:styleId="ListParagraph">
    <w:name w:val="List Paragraph"/>
    <w:basedOn w:val="Normal"/>
    <w:uiPriority w:val="34"/>
    <w:qFormat/>
    <w:rsid w:val="00FB32B7"/>
    <w:pPr>
      <w:ind w:left="720"/>
      <w:contextualSpacing/>
    </w:pPr>
  </w:style>
  <w:style w:type="paragraph" w:styleId="TOCHeading">
    <w:name w:val="TOC Heading"/>
    <w:basedOn w:val="Heading1"/>
    <w:next w:val="Normal"/>
    <w:uiPriority w:val="39"/>
    <w:unhideWhenUsed/>
    <w:qFormat/>
    <w:rsid w:val="00FB32B7"/>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fitableventures.com/ajaero-tony-martins" TargetMode="External"/><Relationship Id="rId13" Type="http://schemas.openxmlformats.org/officeDocument/2006/relationships/hyperlink" Target="https://.www.poultry.care/blog/poultry-farm-mgt-system" TargetMode="External"/><Relationship Id="rId18" Type="http://schemas.openxmlformats.org/officeDocument/2006/relationships/fontTable" Target="fontTable.xml"/><Relationship Id="rId3" Type="http://schemas.openxmlformats.org/officeDocument/2006/relationships/settings" Target="settings.xml"/><Relationship Id="rId7" Type="http://schemas.microsoft.com/office/2007/relationships/hdphoto" Target="media/hdphoto1.wdp"/><Relationship Id="rId12" Type="http://schemas.openxmlformats.org/officeDocument/2006/relationships/hyperlink" Target="https://krishijagram.com/agripedia/benefits-latest-methods-marketing-of-poultry-farming-business-read-unknown-facts-proper-care-of-chicken-farm" TargetMode="External"/><Relationship Id="rId17" Type="http://schemas.openxmlformats.org/officeDocument/2006/relationships/hyperlink" Target="https://go.gale.com/ps/" TargetMode="External"/><Relationship Id="rId2" Type="http://schemas.openxmlformats.org/officeDocument/2006/relationships/styles" Target="styles.xml"/><Relationship Id="rId16" Type="http://schemas.openxmlformats.org/officeDocument/2006/relationships/hyperlink" Target="http://www.fao.wg/3/y5169e/45169e"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ng.oberlo.com/blog/financial-freedom" TargetMode="External"/><Relationship Id="rId5" Type="http://schemas.openxmlformats.org/officeDocument/2006/relationships/image" Target="media/image1.jpeg"/><Relationship Id="rId15" Type="http://schemas.openxmlformats.org/officeDocument/2006/relationships/hyperlink" Target="https://www.statista.com/topics/6102/poultry-in-the-united-kingdom" TargetMode="External"/><Relationship Id="rId10" Type="http://schemas.openxmlformats.org/officeDocument/2006/relationships/hyperlink" Target="http://dahd.nic.i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online.hbs.edu/blog/post/what-is-sustainability-in-business" TargetMode="External"/><Relationship Id="rId14" Type="http://schemas.openxmlformats.org/officeDocument/2006/relationships/hyperlink" Target="http://www.efmd.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2247</Words>
  <Characters>12810</Characters>
  <Application>Microsoft Office Word</Application>
  <DocSecurity>0</DocSecurity>
  <Lines>106</Lines>
  <Paragraphs>30</Paragraphs>
  <ScaleCrop>false</ScaleCrop>
  <Company/>
  <LinksUpToDate>false</LinksUpToDate>
  <CharactersWithSpaces>15027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OKOJIE LUKE IGHODALO</dc:creator>
  <cp:keywords/>
  <dc:description/>
  <cp:lastModifiedBy>OKOJIE LUKE IGHODALO</cp:lastModifiedBy>
  <cp:revision>1</cp:revision>
  <dcterms:created xsi:type="dcterms:W3CDTF">2021-07-13T16:52:00Z</dcterms:created>
  <dcterms:modified xsi:type="dcterms:W3CDTF">2021-07-13T16:53:00Z</dcterms:modified>
</cp:coreProperties>
</file>