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CF9F4" w14:textId="77777777" w:rsidR="00EE1D01" w:rsidRDefault="00EE1D01" w:rsidP="00EE1D01">
      <w:pPr>
        <w:spacing w:line="276" w:lineRule="auto"/>
        <w:ind w:right="531"/>
        <w:rPr>
          <w:rFonts w:ascii="Arial" w:eastAsia="Times New Roman" w:hAnsi="Arial" w:cs="Arial"/>
          <w:b/>
          <w:bCs/>
          <w:u w:val="single"/>
          <w:lang w:eastAsia="en-GB"/>
        </w:rPr>
      </w:pPr>
      <w:r w:rsidRPr="00B359FD">
        <w:rPr>
          <w:rFonts w:ascii="Arial" w:eastAsia="Times New Roman" w:hAnsi="Arial" w:cs="Arial"/>
          <w:b/>
          <w:bCs/>
          <w:u w:val="single"/>
          <w:lang w:eastAsia="en-GB"/>
        </w:rPr>
        <w:t>Evaluate the use of different policing models (</w:t>
      </w:r>
      <w:proofErr w:type="gramStart"/>
      <w:r w:rsidRPr="00B359FD">
        <w:rPr>
          <w:rFonts w:ascii="Arial" w:eastAsia="Times New Roman" w:hAnsi="Arial" w:cs="Arial"/>
          <w:b/>
          <w:bCs/>
          <w:u w:val="single"/>
          <w:lang w:eastAsia="en-GB"/>
        </w:rPr>
        <w:t>e.g.</w:t>
      </w:r>
      <w:proofErr w:type="gramEnd"/>
      <w:r w:rsidRPr="00B359FD">
        <w:rPr>
          <w:rFonts w:ascii="Arial" w:eastAsia="Times New Roman" w:hAnsi="Arial" w:cs="Arial"/>
          <w:b/>
          <w:bCs/>
          <w:u w:val="single"/>
          <w:lang w:eastAsia="en-GB"/>
        </w:rPr>
        <w:t xml:space="preserve"> problem-oriented policing, predictive policing, intelligence-led policing, reactive policing), and analyse the effectiveness of specific crime prevention initiatives (e.g. </w:t>
      </w:r>
      <w:proofErr w:type="spellStart"/>
      <w:r w:rsidRPr="00B359FD">
        <w:rPr>
          <w:rFonts w:ascii="Arial" w:eastAsia="Times New Roman" w:hAnsi="Arial" w:cs="Arial"/>
          <w:b/>
          <w:bCs/>
          <w:u w:val="single"/>
          <w:lang w:eastAsia="en-GB"/>
        </w:rPr>
        <w:t>Kirkholt</w:t>
      </w:r>
      <w:proofErr w:type="spellEnd"/>
      <w:r w:rsidRPr="00B359FD">
        <w:rPr>
          <w:rFonts w:ascii="Arial" w:eastAsia="Times New Roman" w:hAnsi="Arial" w:cs="Arial"/>
          <w:b/>
          <w:bCs/>
          <w:u w:val="single"/>
          <w:lang w:eastAsia="en-GB"/>
        </w:rPr>
        <w:t xml:space="preserve"> Burglary Prevention Project).</w:t>
      </w:r>
    </w:p>
    <w:p w14:paraId="11ADCEB3" w14:textId="77777777" w:rsidR="00EE1D01" w:rsidRPr="00391DB8" w:rsidRDefault="00EE1D01" w:rsidP="00EE1D01">
      <w:pPr>
        <w:spacing w:line="276" w:lineRule="auto"/>
        <w:ind w:right="531"/>
        <w:rPr>
          <w:rFonts w:eastAsia="Times New Roman" w:cstheme="minorHAnsi"/>
          <w:sz w:val="24"/>
          <w:szCs w:val="24"/>
          <w:lang w:eastAsia="en-GB"/>
        </w:rPr>
      </w:pPr>
      <w:r w:rsidRPr="00391DB8">
        <w:rPr>
          <w:rFonts w:eastAsia="Times New Roman" w:cstheme="minorHAnsi"/>
          <w:sz w:val="24"/>
          <w:szCs w:val="24"/>
          <w:lang w:eastAsia="en-GB"/>
        </w:rPr>
        <w:t>In policing there are many different policing models, policies, powers, and initiatives that are in place to prevent and solve crime and to protect the community that the force serves. From using these different ways to prevent crime</w:t>
      </w:r>
      <w:r>
        <w:rPr>
          <w:rFonts w:eastAsia="Times New Roman" w:cstheme="minorHAnsi"/>
          <w:sz w:val="24"/>
          <w:szCs w:val="24"/>
          <w:lang w:eastAsia="en-GB"/>
        </w:rPr>
        <w:t>, re</w:t>
      </w:r>
      <w:r w:rsidRPr="00391DB8">
        <w:rPr>
          <w:rFonts w:eastAsia="Times New Roman" w:cstheme="minorHAnsi"/>
          <w:sz w:val="24"/>
          <w:szCs w:val="24"/>
          <w:lang w:eastAsia="en-GB"/>
        </w:rPr>
        <w:t xml:space="preserve">search </w:t>
      </w:r>
      <w:r>
        <w:rPr>
          <w:rFonts w:eastAsia="Times New Roman" w:cstheme="minorHAnsi"/>
          <w:sz w:val="24"/>
          <w:szCs w:val="24"/>
          <w:lang w:eastAsia="en-GB"/>
        </w:rPr>
        <w:t xml:space="preserve">shows there are </w:t>
      </w:r>
      <w:proofErr w:type="gramStart"/>
      <w:r>
        <w:rPr>
          <w:rFonts w:eastAsia="Times New Roman" w:cstheme="minorHAnsi"/>
          <w:sz w:val="24"/>
          <w:szCs w:val="24"/>
          <w:lang w:eastAsia="en-GB"/>
        </w:rPr>
        <w:t>a number of</w:t>
      </w:r>
      <w:proofErr w:type="gramEnd"/>
      <w:r>
        <w:rPr>
          <w:rFonts w:eastAsia="Times New Roman" w:cstheme="minorHAnsi"/>
          <w:sz w:val="24"/>
          <w:szCs w:val="24"/>
          <w:lang w:eastAsia="en-GB"/>
        </w:rPr>
        <w:t xml:space="preserve"> </w:t>
      </w:r>
      <w:r w:rsidRPr="00391DB8">
        <w:rPr>
          <w:rFonts w:eastAsia="Times New Roman" w:cstheme="minorHAnsi"/>
          <w:sz w:val="24"/>
          <w:szCs w:val="24"/>
          <w:lang w:eastAsia="en-GB"/>
        </w:rPr>
        <w:t xml:space="preserve">different models and </w:t>
      </w:r>
      <w:r>
        <w:rPr>
          <w:rFonts w:eastAsia="Times New Roman" w:cstheme="minorHAnsi"/>
          <w:sz w:val="24"/>
          <w:szCs w:val="24"/>
          <w:lang w:eastAsia="en-GB"/>
        </w:rPr>
        <w:t xml:space="preserve">plans </w:t>
      </w:r>
      <w:r w:rsidRPr="00391DB8">
        <w:rPr>
          <w:rFonts w:eastAsia="Times New Roman" w:cstheme="minorHAnsi"/>
          <w:sz w:val="24"/>
          <w:szCs w:val="24"/>
          <w:lang w:eastAsia="en-GB"/>
        </w:rPr>
        <w:t>used in everyday policing. They can also be used in many different situations to help prevent further crime or harm.</w:t>
      </w:r>
      <w:r>
        <w:rPr>
          <w:rFonts w:eastAsia="Times New Roman" w:cstheme="minorHAnsi"/>
          <w:sz w:val="24"/>
          <w:szCs w:val="24"/>
          <w:lang w:eastAsia="en-GB"/>
        </w:rPr>
        <w:t xml:space="preserve"> (</w:t>
      </w:r>
      <w:hyperlink r:id="rId7" w:history="1">
        <w:r w:rsidRPr="00666220">
          <w:rPr>
            <w:rStyle w:val="Hyperlink"/>
            <w:rFonts w:eastAsia="Times New Roman" w:cstheme="minorHAnsi"/>
            <w:sz w:val="24"/>
            <w:szCs w:val="24"/>
            <w:lang w:eastAsia="en-GB"/>
          </w:rPr>
          <w:t>www.college.policing.uk</w:t>
        </w:r>
      </w:hyperlink>
      <w:r>
        <w:rPr>
          <w:rFonts w:eastAsia="Times New Roman" w:cstheme="minorHAnsi"/>
          <w:sz w:val="24"/>
          <w:szCs w:val="24"/>
          <w:lang w:eastAsia="en-GB"/>
        </w:rPr>
        <w:t>)</w:t>
      </w:r>
    </w:p>
    <w:p w14:paraId="53DF6053" w14:textId="77777777" w:rsidR="00EE1D01" w:rsidRDefault="00EE1D01" w:rsidP="00EE1D01">
      <w:pPr>
        <w:spacing w:line="276" w:lineRule="auto"/>
        <w:ind w:right="531"/>
        <w:rPr>
          <w:rFonts w:eastAsia="Times New Roman" w:cstheme="minorHAnsi"/>
          <w:sz w:val="24"/>
          <w:szCs w:val="24"/>
          <w:lang w:eastAsia="en-GB"/>
        </w:rPr>
      </w:pPr>
      <w:r w:rsidRPr="00391DB8">
        <w:rPr>
          <w:rFonts w:eastAsia="Times New Roman" w:cstheme="minorHAnsi"/>
          <w:sz w:val="24"/>
          <w:szCs w:val="24"/>
          <w:lang w:eastAsia="en-GB"/>
        </w:rPr>
        <w:t>Problem-orientated policing</w:t>
      </w:r>
      <w:r>
        <w:rPr>
          <w:rFonts w:eastAsia="Times New Roman" w:cstheme="minorHAnsi"/>
          <w:sz w:val="24"/>
          <w:szCs w:val="24"/>
          <w:lang w:eastAsia="en-GB"/>
        </w:rPr>
        <w:t>,</w:t>
      </w:r>
      <w:r w:rsidRPr="00391DB8">
        <w:rPr>
          <w:rFonts w:eastAsia="Times New Roman" w:cstheme="minorHAnsi"/>
          <w:sz w:val="24"/>
          <w:szCs w:val="24"/>
          <w:lang w:eastAsia="en-GB"/>
        </w:rPr>
        <w:t xml:space="preserve"> also known as POP</w:t>
      </w:r>
      <w:r>
        <w:rPr>
          <w:rFonts w:eastAsia="Times New Roman" w:cstheme="minorHAnsi"/>
          <w:sz w:val="24"/>
          <w:szCs w:val="24"/>
          <w:lang w:eastAsia="en-GB"/>
        </w:rPr>
        <w:t>,</w:t>
      </w:r>
      <w:r w:rsidRPr="00391DB8">
        <w:rPr>
          <w:rFonts w:eastAsia="Times New Roman" w:cstheme="minorHAnsi"/>
          <w:sz w:val="24"/>
          <w:szCs w:val="24"/>
          <w:lang w:eastAsia="en-GB"/>
        </w:rPr>
        <w:t xml:space="preserve"> is used every day and as it is says in the name this is an approach in policing that focuses on tackling crime and disorder that involves the identification of a specific problem, analysis to understand the problem, development of a response that is suitable for the problem and assessments on the response given to figure out if the response given has worked and was effective.</w:t>
      </w:r>
    </w:p>
    <w:p w14:paraId="3B7F2BF1" w14:textId="77777777" w:rsidR="00EE1D01" w:rsidRPr="00391DB8" w:rsidRDefault="00EE1D01" w:rsidP="00EE1D01">
      <w:pPr>
        <w:spacing w:line="276" w:lineRule="auto"/>
        <w:ind w:right="531"/>
        <w:rPr>
          <w:rFonts w:eastAsia="Times New Roman" w:cstheme="minorHAnsi"/>
          <w:sz w:val="24"/>
          <w:szCs w:val="24"/>
          <w:lang w:eastAsia="en-GB"/>
        </w:rPr>
      </w:pPr>
      <w:r w:rsidRPr="00391DB8">
        <w:rPr>
          <w:rFonts w:eastAsia="Times New Roman" w:cstheme="minorHAnsi"/>
          <w:sz w:val="24"/>
          <w:szCs w:val="24"/>
          <w:lang w:eastAsia="en-GB"/>
        </w:rPr>
        <w:t>Problem-orientated policing is an approach to develop targeted interventions rather than intervention itself. The strength of using problem orientated policing is that it can be used in any crime and disorder problem, but is should not be viewed as an alternative to interventions</w:t>
      </w:r>
      <w:r>
        <w:rPr>
          <w:rFonts w:eastAsia="Times New Roman" w:cstheme="minorHAnsi"/>
          <w:sz w:val="24"/>
          <w:szCs w:val="24"/>
          <w:lang w:eastAsia="en-GB"/>
        </w:rPr>
        <w:t>,</w:t>
      </w:r>
      <w:r w:rsidRPr="00391DB8">
        <w:rPr>
          <w:rFonts w:eastAsia="Times New Roman" w:cstheme="minorHAnsi"/>
          <w:sz w:val="24"/>
          <w:szCs w:val="24"/>
          <w:lang w:eastAsia="en-GB"/>
        </w:rPr>
        <w:t xml:space="preserve"> it should be used alongside them. </w:t>
      </w:r>
      <w:r>
        <w:rPr>
          <w:rFonts w:eastAsia="Times New Roman" w:cstheme="minorHAnsi"/>
          <w:sz w:val="24"/>
          <w:szCs w:val="24"/>
          <w:lang w:eastAsia="en-GB"/>
        </w:rPr>
        <w:t>For problem orientated based interventions to be successful, the problem that is being solved must be well understood to ensure the intervention is suited to the cause of the problem itself. (</w:t>
      </w:r>
      <w:hyperlink r:id="rId8" w:history="1">
        <w:r w:rsidRPr="00666220">
          <w:rPr>
            <w:rStyle w:val="Hyperlink"/>
            <w:rFonts w:eastAsia="Times New Roman" w:cstheme="minorHAnsi"/>
            <w:sz w:val="24"/>
            <w:szCs w:val="24"/>
            <w:lang w:eastAsia="en-GB"/>
          </w:rPr>
          <w:t>www.college.policing.uk</w:t>
        </w:r>
      </w:hyperlink>
      <w:r>
        <w:rPr>
          <w:rFonts w:eastAsia="Times New Roman" w:cstheme="minorHAnsi"/>
          <w:sz w:val="24"/>
          <w:szCs w:val="24"/>
          <w:lang w:eastAsia="en-GB"/>
        </w:rPr>
        <w:t>)</w:t>
      </w:r>
    </w:p>
    <w:p w14:paraId="18C58396" w14:textId="77777777" w:rsidR="00EE1D01" w:rsidRPr="00391DB8" w:rsidRDefault="00EE1D01" w:rsidP="00EE1D01">
      <w:pPr>
        <w:spacing w:line="276" w:lineRule="auto"/>
        <w:ind w:right="531"/>
        <w:rPr>
          <w:rFonts w:eastAsia="Times New Roman" w:cstheme="minorHAnsi"/>
          <w:sz w:val="24"/>
          <w:szCs w:val="24"/>
          <w:lang w:eastAsia="en-GB"/>
        </w:rPr>
      </w:pPr>
      <w:r w:rsidRPr="00391DB8">
        <w:rPr>
          <w:rFonts w:eastAsia="Times New Roman" w:cstheme="minorHAnsi"/>
          <w:sz w:val="24"/>
          <w:szCs w:val="24"/>
          <w:lang w:eastAsia="en-GB"/>
        </w:rPr>
        <w:t>Problem orientated policing can be described as</w:t>
      </w:r>
      <w:r>
        <w:rPr>
          <w:rFonts w:eastAsia="Times New Roman" w:cstheme="minorHAnsi"/>
          <w:sz w:val="24"/>
          <w:szCs w:val="24"/>
          <w:lang w:eastAsia="en-GB"/>
        </w:rPr>
        <w:t xml:space="preserve"> a model called</w:t>
      </w:r>
      <w:r w:rsidRPr="00391DB8">
        <w:rPr>
          <w:rFonts w:eastAsia="Times New Roman" w:cstheme="minorHAnsi"/>
          <w:sz w:val="24"/>
          <w:szCs w:val="24"/>
          <w:lang w:eastAsia="en-GB"/>
        </w:rPr>
        <w:t xml:space="preserve"> SARA, and this </w:t>
      </w:r>
      <w:r>
        <w:rPr>
          <w:rFonts w:eastAsia="Times New Roman" w:cstheme="minorHAnsi"/>
          <w:sz w:val="24"/>
          <w:szCs w:val="24"/>
          <w:lang w:eastAsia="en-GB"/>
        </w:rPr>
        <w:t>breaks down into:</w:t>
      </w:r>
      <w:r w:rsidRPr="00391DB8">
        <w:rPr>
          <w:rFonts w:eastAsia="Times New Roman" w:cstheme="minorHAnsi"/>
          <w:sz w:val="24"/>
          <w:szCs w:val="24"/>
          <w:lang w:eastAsia="en-GB"/>
        </w:rPr>
        <w:t xml:space="preserve"> </w:t>
      </w:r>
    </w:p>
    <w:p w14:paraId="6C55CC75" w14:textId="77777777" w:rsidR="00EE1D01" w:rsidRPr="00391DB8" w:rsidRDefault="00EE1D01" w:rsidP="00EE1D01">
      <w:pPr>
        <w:spacing w:line="276" w:lineRule="auto"/>
        <w:ind w:right="531"/>
        <w:rPr>
          <w:rFonts w:eastAsia="Times New Roman" w:cstheme="minorHAnsi"/>
          <w:sz w:val="24"/>
          <w:szCs w:val="24"/>
          <w:lang w:eastAsia="en-GB"/>
        </w:rPr>
      </w:pPr>
      <w:r w:rsidRPr="00391DB8">
        <w:rPr>
          <w:rFonts w:eastAsia="Times New Roman" w:cstheme="minorHAnsi"/>
          <w:sz w:val="24"/>
          <w:szCs w:val="24"/>
          <w:lang w:eastAsia="en-GB"/>
        </w:rPr>
        <w:t xml:space="preserve">S </w:t>
      </w:r>
      <w:r>
        <w:rPr>
          <w:rFonts w:eastAsia="Times New Roman" w:cstheme="minorHAnsi"/>
          <w:sz w:val="24"/>
          <w:szCs w:val="24"/>
          <w:lang w:eastAsia="en-GB"/>
        </w:rPr>
        <w:t>– S</w:t>
      </w:r>
      <w:r w:rsidRPr="00391DB8">
        <w:rPr>
          <w:rFonts w:eastAsia="Times New Roman" w:cstheme="minorHAnsi"/>
          <w:sz w:val="24"/>
          <w:szCs w:val="24"/>
          <w:lang w:eastAsia="en-GB"/>
        </w:rPr>
        <w:t>canning</w:t>
      </w:r>
      <w:r>
        <w:rPr>
          <w:rFonts w:eastAsia="Times New Roman" w:cstheme="minorHAnsi"/>
          <w:sz w:val="24"/>
          <w:szCs w:val="24"/>
          <w:lang w:eastAsia="en-GB"/>
        </w:rPr>
        <w:t>. T</w:t>
      </w:r>
      <w:r w:rsidRPr="00391DB8">
        <w:rPr>
          <w:rFonts w:eastAsia="Times New Roman" w:cstheme="minorHAnsi"/>
          <w:sz w:val="24"/>
          <w:szCs w:val="24"/>
          <w:lang w:eastAsia="en-GB"/>
        </w:rPr>
        <w:t>his stage is the identifying and prioritising of potential crime and disorder problems</w:t>
      </w:r>
    </w:p>
    <w:p w14:paraId="3291A2D6" w14:textId="77777777" w:rsidR="00EE1D01" w:rsidRPr="00391DB8" w:rsidRDefault="00EE1D01" w:rsidP="00EE1D01">
      <w:pPr>
        <w:spacing w:line="276" w:lineRule="auto"/>
        <w:ind w:right="531"/>
        <w:rPr>
          <w:rFonts w:eastAsia="Times New Roman" w:cstheme="minorHAnsi"/>
          <w:sz w:val="24"/>
          <w:szCs w:val="24"/>
          <w:lang w:eastAsia="en-GB"/>
        </w:rPr>
      </w:pPr>
      <w:r w:rsidRPr="00391DB8">
        <w:rPr>
          <w:rFonts w:eastAsia="Times New Roman" w:cstheme="minorHAnsi"/>
          <w:sz w:val="24"/>
          <w:szCs w:val="24"/>
          <w:lang w:eastAsia="en-GB"/>
        </w:rPr>
        <w:t xml:space="preserve">A </w:t>
      </w:r>
      <w:r>
        <w:rPr>
          <w:rFonts w:eastAsia="Times New Roman" w:cstheme="minorHAnsi"/>
          <w:sz w:val="24"/>
          <w:szCs w:val="24"/>
          <w:lang w:eastAsia="en-GB"/>
        </w:rPr>
        <w:t>– A</w:t>
      </w:r>
      <w:r w:rsidRPr="00391DB8">
        <w:rPr>
          <w:rFonts w:eastAsia="Times New Roman" w:cstheme="minorHAnsi"/>
          <w:sz w:val="24"/>
          <w:szCs w:val="24"/>
          <w:lang w:eastAsia="en-GB"/>
        </w:rPr>
        <w:t>nalysis</w:t>
      </w:r>
      <w:r>
        <w:rPr>
          <w:rFonts w:eastAsia="Times New Roman" w:cstheme="minorHAnsi"/>
          <w:sz w:val="24"/>
          <w:szCs w:val="24"/>
          <w:lang w:eastAsia="en-GB"/>
        </w:rPr>
        <w:t>. An</w:t>
      </w:r>
      <w:r w:rsidRPr="00391DB8">
        <w:rPr>
          <w:rFonts w:eastAsia="Times New Roman" w:cstheme="minorHAnsi"/>
          <w:sz w:val="24"/>
          <w:szCs w:val="24"/>
          <w:lang w:eastAsia="en-GB"/>
        </w:rPr>
        <w:t>alysis of potential problems by gathering information and intelligence to identify the problem causing the crime and disorder</w:t>
      </w:r>
    </w:p>
    <w:p w14:paraId="1820A8D0" w14:textId="77777777" w:rsidR="00EE1D01" w:rsidRPr="00391DB8" w:rsidRDefault="00EE1D01" w:rsidP="00EE1D01">
      <w:pPr>
        <w:spacing w:line="276" w:lineRule="auto"/>
        <w:ind w:right="531"/>
        <w:rPr>
          <w:rFonts w:eastAsia="Times New Roman" w:cstheme="minorHAnsi"/>
          <w:sz w:val="24"/>
          <w:szCs w:val="24"/>
          <w:lang w:eastAsia="en-GB"/>
        </w:rPr>
      </w:pPr>
      <w:r w:rsidRPr="00391DB8">
        <w:rPr>
          <w:rFonts w:eastAsia="Times New Roman" w:cstheme="minorHAnsi"/>
          <w:sz w:val="24"/>
          <w:szCs w:val="24"/>
          <w:lang w:eastAsia="en-GB"/>
        </w:rPr>
        <w:t xml:space="preserve">R </w:t>
      </w:r>
      <w:r>
        <w:rPr>
          <w:rFonts w:eastAsia="Times New Roman" w:cstheme="minorHAnsi"/>
          <w:sz w:val="24"/>
          <w:szCs w:val="24"/>
          <w:lang w:eastAsia="en-GB"/>
        </w:rPr>
        <w:t>– R</w:t>
      </w:r>
      <w:r w:rsidRPr="00391DB8">
        <w:rPr>
          <w:rFonts w:eastAsia="Times New Roman" w:cstheme="minorHAnsi"/>
          <w:sz w:val="24"/>
          <w:szCs w:val="24"/>
          <w:lang w:eastAsia="en-GB"/>
        </w:rPr>
        <w:t>esponse</w:t>
      </w:r>
      <w:r>
        <w:rPr>
          <w:rFonts w:eastAsia="Times New Roman" w:cstheme="minorHAnsi"/>
          <w:sz w:val="24"/>
          <w:szCs w:val="24"/>
          <w:lang w:eastAsia="en-GB"/>
        </w:rPr>
        <w:t>. This involves th</w:t>
      </w:r>
      <w:r w:rsidRPr="00391DB8">
        <w:rPr>
          <w:rFonts w:eastAsia="Times New Roman" w:cstheme="minorHAnsi"/>
          <w:sz w:val="24"/>
          <w:szCs w:val="24"/>
          <w:lang w:eastAsia="en-GB"/>
        </w:rPr>
        <w:t>e development and implementation of tailored activities to address the cause of the problem that was identified in the analysis stage</w:t>
      </w:r>
    </w:p>
    <w:p w14:paraId="37F8E876" w14:textId="77777777" w:rsidR="00EE1D01" w:rsidRDefault="00EE1D01" w:rsidP="00EE1D01">
      <w:pPr>
        <w:spacing w:line="276" w:lineRule="auto"/>
        <w:ind w:right="531"/>
        <w:rPr>
          <w:rFonts w:eastAsia="Times New Roman" w:cstheme="minorHAnsi"/>
          <w:sz w:val="24"/>
          <w:szCs w:val="24"/>
          <w:lang w:eastAsia="en-GB"/>
        </w:rPr>
      </w:pPr>
      <w:r w:rsidRPr="00391DB8">
        <w:rPr>
          <w:rFonts w:eastAsia="Times New Roman" w:cstheme="minorHAnsi"/>
          <w:sz w:val="24"/>
          <w:szCs w:val="24"/>
          <w:lang w:eastAsia="en-GB"/>
        </w:rPr>
        <w:t xml:space="preserve">A </w:t>
      </w:r>
      <w:r>
        <w:rPr>
          <w:rFonts w:eastAsia="Times New Roman" w:cstheme="minorHAnsi"/>
          <w:sz w:val="24"/>
          <w:szCs w:val="24"/>
          <w:lang w:eastAsia="en-GB"/>
        </w:rPr>
        <w:t>– A</w:t>
      </w:r>
      <w:r w:rsidRPr="00391DB8">
        <w:rPr>
          <w:rFonts w:eastAsia="Times New Roman" w:cstheme="minorHAnsi"/>
          <w:sz w:val="24"/>
          <w:szCs w:val="24"/>
          <w:lang w:eastAsia="en-GB"/>
        </w:rPr>
        <w:t>ssessment</w:t>
      </w:r>
      <w:r>
        <w:rPr>
          <w:rFonts w:eastAsia="Times New Roman" w:cstheme="minorHAnsi"/>
          <w:sz w:val="24"/>
          <w:szCs w:val="24"/>
          <w:lang w:eastAsia="en-GB"/>
        </w:rPr>
        <w:t xml:space="preserve">. Measuring </w:t>
      </w:r>
      <w:r w:rsidRPr="00391DB8">
        <w:rPr>
          <w:rFonts w:eastAsia="Times New Roman" w:cstheme="minorHAnsi"/>
          <w:sz w:val="24"/>
          <w:szCs w:val="24"/>
          <w:lang w:eastAsia="en-GB"/>
        </w:rPr>
        <w:t>the impact of the response that was put in place to test if it had the desired effect and to make changes to the response if needed</w:t>
      </w:r>
    </w:p>
    <w:p w14:paraId="62FAD9D8" w14:textId="77777777" w:rsidR="00EE1D01" w:rsidRDefault="00EE1D01" w:rsidP="00EE1D01">
      <w:pPr>
        <w:spacing w:line="276" w:lineRule="auto"/>
        <w:ind w:right="531"/>
        <w:rPr>
          <w:rFonts w:eastAsia="Times New Roman" w:cstheme="minorHAnsi"/>
          <w:sz w:val="24"/>
          <w:szCs w:val="24"/>
          <w:lang w:eastAsia="en-GB"/>
        </w:rPr>
      </w:pPr>
      <w:r>
        <w:rPr>
          <w:rFonts w:eastAsia="Times New Roman" w:cstheme="minorHAnsi"/>
          <w:sz w:val="24"/>
          <w:szCs w:val="24"/>
          <w:lang w:eastAsia="en-GB"/>
        </w:rPr>
        <w:t xml:space="preserve">Using basic iterative process of problem identification, analysis, response, assessment and adjustment of the response, SARA provides a framework which helps uncover the different mechanisms used in crime problems and helps develop the correct </w:t>
      </w:r>
      <w:r>
        <w:rPr>
          <w:rFonts w:eastAsia="Times New Roman" w:cstheme="minorHAnsi"/>
          <w:sz w:val="24"/>
          <w:szCs w:val="24"/>
          <w:lang w:eastAsia="en-GB"/>
        </w:rPr>
        <w:lastRenderedPageBreak/>
        <w:t>interventions to address the conditions which cause the problem. (</w:t>
      </w:r>
      <w:hyperlink r:id="rId9" w:history="1">
        <w:r w:rsidRPr="00666220">
          <w:rPr>
            <w:rStyle w:val="Hyperlink"/>
            <w:rFonts w:eastAsia="Times New Roman" w:cstheme="minorHAnsi"/>
            <w:sz w:val="24"/>
            <w:szCs w:val="24"/>
            <w:lang w:eastAsia="en-GB"/>
          </w:rPr>
          <w:t>www.college.policing.uk</w:t>
        </w:r>
      </w:hyperlink>
      <w:r>
        <w:rPr>
          <w:rFonts w:eastAsia="Times New Roman" w:cstheme="minorHAnsi"/>
          <w:sz w:val="24"/>
          <w:szCs w:val="24"/>
          <w:lang w:eastAsia="en-GB"/>
        </w:rPr>
        <w:t>)</w:t>
      </w:r>
    </w:p>
    <w:p w14:paraId="4C8431A6" w14:textId="77777777" w:rsidR="00EE1D01" w:rsidRPr="00C04BAB" w:rsidRDefault="00EE1D01" w:rsidP="00EE1D01">
      <w:pPr>
        <w:spacing w:line="276" w:lineRule="auto"/>
        <w:ind w:right="531"/>
        <w:rPr>
          <w:rFonts w:eastAsia="Times New Roman" w:cstheme="minorHAnsi"/>
          <w:sz w:val="24"/>
          <w:szCs w:val="24"/>
          <w:lang w:eastAsia="en-GB"/>
        </w:rPr>
      </w:pPr>
      <w:r w:rsidRPr="00C04BAB">
        <w:rPr>
          <w:rFonts w:eastAsia="Times New Roman" w:cstheme="minorHAnsi"/>
          <w:sz w:val="24"/>
          <w:szCs w:val="24"/>
          <w:lang w:eastAsia="en-GB"/>
        </w:rPr>
        <w:t>The analysis into problem orientated policing shows that it has reduced levels of general offending. (</w:t>
      </w:r>
      <w:hyperlink r:id="rId10" w:history="1">
        <w:r w:rsidRPr="00666220">
          <w:rPr>
            <w:rStyle w:val="Hyperlink"/>
            <w:rFonts w:eastAsia="Times New Roman" w:cstheme="minorHAnsi"/>
            <w:sz w:val="24"/>
            <w:szCs w:val="24"/>
            <w:lang w:eastAsia="en-GB"/>
          </w:rPr>
          <w:t>www.college.policing.uk</w:t>
        </w:r>
      </w:hyperlink>
      <w:r>
        <w:rPr>
          <w:rFonts w:eastAsia="Times New Roman" w:cstheme="minorHAnsi"/>
          <w:sz w:val="24"/>
          <w:szCs w:val="24"/>
          <w:lang w:eastAsia="en-GB"/>
        </w:rPr>
        <w:t xml:space="preserve"> </w:t>
      </w:r>
      <w:r w:rsidRPr="00C04BAB">
        <w:rPr>
          <w:rFonts w:cstheme="minorHAnsi"/>
          <w:spacing w:val="3"/>
          <w:sz w:val="24"/>
          <w:szCs w:val="24"/>
        </w:rPr>
        <w:t xml:space="preserve">Hinkle, J., Weisburd, D., </w:t>
      </w:r>
      <w:proofErr w:type="spellStart"/>
      <w:r w:rsidRPr="00C04BAB">
        <w:rPr>
          <w:rFonts w:cstheme="minorHAnsi"/>
          <w:spacing w:val="3"/>
          <w:sz w:val="24"/>
          <w:szCs w:val="24"/>
        </w:rPr>
        <w:t>Telep</w:t>
      </w:r>
      <w:proofErr w:type="spellEnd"/>
      <w:r w:rsidRPr="00C04BAB">
        <w:rPr>
          <w:rFonts w:cstheme="minorHAnsi"/>
          <w:spacing w:val="3"/>
          <w:sz w:val="24"/>
          <w:szCs w:val="24"/>
        </w:rPr>
        <w:t>, C. and Petersen, K.,</w:t>
      </w:r>
      <w:r>
        <w:rPr>
          <w:rFonts w:cstheme="minorHAnsi"/>
          <w:spacing w:val="3"/>
          <w:sz w:val="24"/>
          <w:szCs w:val="24"/>
        </w:rPr>
        <w:t>)</w:t>
      </w:r>
      <w:r w:rsidRPr="00C04BAB">
        <w:rPr>
          <w:rFonts w:cstheme="minorHAnsi"/>
          <w:spacing w:val="3"/>
          <w:sz w:val="24"/>
          <w:szCs w:val="24"/>
        </w:rPr>
        <w:t xml:space="preserve"> (2020)</w:t>
      </w:r>
    </w:p>
    <w:p w14:paraId="067182A7" w14:textId="77777777" w:rsidR="00EE1D01" w:rsidRDefault="00EE1D01" w:rsidP="00EE1D01">
      <w:pPr>
        <w:spacing w:line="276" w:lineRule="auto"/>
        <w:ind w:right="531"/>
        <w:rPr>
          <w:rFonts w:eastAsia="Times New Roman" w:cstheme="minorHAnsi"/>
          <w:sz w:val="24"/>
          <w:szCs w:val="24"/>
          <w:lang w:eastAsia="en-GB"/>
        </w:rPr>
      </w:pPr>
      <w:r>
        <w:rPr>
          <w:rFonts w:eastAsia="Times New Roman" w:cstheme="minorHAnsi"/>
          <w:sz w:val="24"/>
          <w:szCs w:val="24"/>
          <w:lang w:eastAsia="en-GB"/>
        </w:rPr>
        <w:t>Predictive policing is the usage of mathematics, predictive analysis, and other techniques in law enforcement to identify potential criminal activity. There are four area in which predictive policing can be used and they are predicting crimes, predicting offenders, predicting perpetrators identities, and methods for predicting victims of crime. (</w:t>
      </w:r>
      <w:r w:rsidRPr="00237027">
        <w:rPr>
          <w:rFonts w:eastAsia="Times New Roman" w:cstheme="minorHAnsi"/>
          <w:sz w:val="24"/>
          <w:szCs w:val="24"/>
          <w:lang w:eastAsia="en-GB"/>
        </w:rPr>
        <w:t>Rienks R. (2015). "Predictive Policing: Taking a chance for a safer future".</w:t>
      </w:r>
      <w:r>
        <w:rPr>
          <w:rFonts w:eastAsia="Times New Roman" w:cstheme="minorHAnsi"/>
          <w:sz w:val="24"/>
          <w:szCs w:val="24"/>
          <w:lang w:eastAsia="en-GB"/>
        </w:rPr>
        <w:t>)</w:t>
      </w:r>
    </w:p>
    <w:p w14:paraId="4BADEFDF" w14:textId="77777777" w:rsidR="00EE1D01" w:rsidRDefault="00EE1D01" w:rsidP="00EE1D01">
      <w:pPr>
        <w:spacing w:line="276" w:lineRule="auto"/>
        <w:ind w:right="531"/>
        <w:rPr>
          <w:rFonts w:eastAsia="Times New Roman" w:cstheme="minorHAnsi"/>
          <w:sz w:val="24"/>
          <w:szCs w:val="24"/>
          <w:lang w:eastAsia="en-GB"/>
        </w:rPr>
      </w:pPr>
      <w:r>
        <w:rPr>
          <w:rFonts w:eastAsia="Times New Roman" w:cstheme="minorHAnsi"/>
          <w:sz w:val="24"/>
          <w:szCs w:val="24"/>
          <w:lang w:eastAsia="en-GB"/>
        </w:rPr>
        <w:t xml:space="preserve">The HMIC defines predictive policing as “methods used by police forces to use and analyse data to predict future crime patterns and vulnerable areas”. </w:t>
      </w:r>
    </w:p>
    <w:p w14:paraId="6AD8287C" w14:textId="77777777" w:rsidR="00EE1D01" w:rsidRDefault="00EE1D01" w:rsidP="00EE1D01">
      <w:pPr>
        <w:spacing w:line="276" w:lineRule="auto"/>
        <w:ind w:right="531"/>
        <w:rPr>
          <w:rFonts w:eastAsia="Times New Roman" w:cstheme="minorHAnsi"/>
          <w:sz w:val="24"/>
          <w:szCs w:val="24"/>
          <w:lang w:eastAsia="en-GB"/>
        </w:rPr>
      </w:pPr>
      <w:r>
        <w:rPr>
          <w:rFonts w:eastAsia="Times New Roman" w:cstheme="minorHAnsi"/>
          <w:sz w:val="24"/>
          <w:szCs w:val="24"/>
          <w:lang w:eastAsia="en-GB"/>
        </w:rPr>
        <w:t>Predictive policing uses data on times, locations, and previous crimes to provide an understanding into police strategists concerning where, and what times policing patrols should patrol, or maintain a police presence to effectively use resources and have a greater chance at reducing crime and preventing further crime taking place. Predictive policing allows the police to detect patterns in crimes that have been reported and anticipate if there will be another spike in reports of the crime which has been reported. From this, algorithms are created by considering these factors, which consist of large amounts of data that can be analysed. The use of these algorithms creates a more effective approach which speeds up the process of predictive policing since it can quickly factor in different variable to produce an automated outcome. (</w:t>
      </w:r>
      <w:r w:rsidRPr="00237027">
        <w:rPr>
          <w:rFonts w:eastAsia="Times New Roman" w:cstheme="minorHAnsi"/>
          <w:sz w:val="24"/>
          <w:szCs w:val="24"/>
          <w:lang w:eastAsia="en-GB"/>
        </w:rPr>
        <w:t>Rienks R. (2015). "Predictive Policing: Taking a chance for a safer future".</w:t>
      </w:r>
      <w:r>
        <w:rPr>
          <w:rFonts w:eastAsia="Times New Roman" w:cstheme="minorHAnsi"/>
          <w:sz w:val="24"/>
          <w:szCs w:val="24"/>
          <w:lang w:eastAsia="en-GB"/>
        </w:rPr>
        <w:t>)</w:t>
      </w:r>
    </w:p>
    <w:p w14:paraId="0195FB29" w14:textId="77777777" w:rsidR="00EE1D01" w:rsidRDefault="00EE1D01" w:rsidP="00EE1D01">
      <w:pPr>
        <w:spacing w:line="276" w:lineRule="auto"/>
        <w:ind w:right="531"/>
        <w:rPr>
          <w:rFonts w:eastAsia="Times New Roman" w:cstheme="minorHAnsi"/>
          <w:sz w:val="24"/>
          <w:szCs w:val="24"/>
          <w:lang w:eastAsia="en-GB"/>
        </w:rPr>
      </w:pPr>
      <w:r>
        <w:rPr>
          <w:rFonts w:eastAsia="Times New Roman" w:cstheme="minorHAnsi"/>
          <w:sz w:val="24"/>
          <w:szCs w:val="24"/>
          <w:lang w:eastAsia="en-GB"/>
        </w:rPr>
        <w:t>From the predictions the algorithms have created it should be implemented in with a prevention strategy, this could be sending an officer to the predicted location for a specific time where the crime could take place. From using the information provided from predictive policing it is easier to anticipate the concerns of communities, use resources more effectively at different times and prevent victimisation. (</w:t>
      </w:r>
      <w:r w:rsidRPr="00237027">
        <w:rPr>
          <w:rFonts w:eastAsia="Times New Roman" w:cstheme="minorHAnsi"/>
          <w:sz w:val="24"/>
          <w:szCs w:val="24"/>
          <w:lang w:eastAsia="en-GB"/>
        </w:rPr>
        <w:t>Rienks R. (2015). "Predictive Policing: Taking a chance for a safer future".</w:t>
      </w:r>
      <w:r>
        <w:rPr>
          <w:rFonts w:eastAsia="Times New Roman" w:cstheme="minorHAnsi"/>
          <w:sz w:val="24"/>
          <w:szCs w:val="24"/>
          <w:lang w:eastAsia="en-GB"/>
        </w:rPr>
        <w:t>)</w:t>
      </w:r>
    </w:p>
    <w:p w14:paraId="71D10CC3" w14:textId="77777777" w:rsidR="00EE1D01" w:rsidRDefault="00EE1D01" w:rsidP="00EE1D01">
      <w:pPr>
        <w:spacing w:line="276" w:lineRule="auto"/>
        <w:ind w:right="531"/>
        <w:rPr>
          <w:rFonts w:eastAsia="Times New Roman" w:cstheme="minorHAnsi"/>
          <w:sz w:val="24"/>
          <w:szCs w:val="24"/>
          <w:lang w:eastAsia="en-GB"/>
        </w:rPr>
      </w:pPr>
      <w:r>
        <w:rPr>
          <w:rFonts w:eastAsia="Times New Roman" w:cstheme="minorHAnsi"/>
          <w:sz w:val="24"/>
          <w:szCs w:val="24"/>
          <w:lang w:eastAsia="en-GB"/>
        </w:rPr>
        <w:t>Predictive policing is less effective when:</w:t>
      </w:r>
    </w:p>
    <w:p w14:paraId="7BE38FDF" w14:textId="77777777" w:rsidR="00EE1D01" w:rsidRDefault="00EE1D01" w:rsidP="00EE1D01">
      <w:pPr>
        <w:pStyle w:val="ListParagraph"/>
        <w:numPr>
          <w:ilvl w:val="0"/>
          <w:numId w:val="1"/>
        </w:numPr>
        <w:spacing w:line="276" w:lineRule="auto"/>
        <w:ind w:right="531"/>
        <w:rPr>
          <w:rFonts w:eastAsia="Times New Roman" w:cstheme="minorHAnsi"/>
          <w:sz w:val="24"/>
          <w:szCs w:val="24"/>
          <w:lang w:eastAsia="en-GB"/>
        </w:rPr>
      </w:pPr>
      <w:r>
        <w:rPr>
          <w:rFonts w:eastAsia="Times New Roman" w:cstheme="minorHAnsi"/>
          <w:sz w:val="24"/>
          <w:szCs w:val="24"/>
          <w:lang w:eastAsia="en-GB"/>
        </w:rPr>
        <w:t xml:space="preserve">There is no clear expectation of predictive accuracy </w:t>
      </w:r>
    </w:p>
    <w:p w14:paraId="64134D21" w14:textId="77777777" w:rsidR="00EE1D01" w:rsidRDefault="00EE1D01" w:rsidP="00EE1D01">
      <w:pPr>
        <w:pStyle w:val="ListParagraph"/>
        <w:numPr>
          <w:ilvl w:val="0"/>
          <w:numId w:val="1"/>
        </w:numPr>
        <w:spacing w:line="276" w:lineRule="auto"/>
        <w:ind w:right="531"/>
        <w:rPr>
          <w:rFonts w:eastAsia="Times New Roman" w:cstheme="minorHAnsi"/>
          <w:sz w:val="24"/>
          <w:szCs w:val="24"/>
          <w:lang w:eastAsia="en-GB"/>
        </w:rPr>
      </w:pPr>
      <w:r>
        <w:rPr>
          <w:rFonts w:eastAsia="Times New Roman" w:cstheme="minorHAnsi"/>
          <w:sz w:val="24"/>
          <w:szCs w:val="24"/>
          <w:lang w:eastAsia="en-GB"/>
        </w:rPr>
        <w:t>There is not easy, remote, and secure access to information</w:t>
      </w:r>
    </w:p>
    <w:p w14:paraId="5382D336" w14:textId="77777777" w:rsidR="00EE1D01" w:rsidRPr="00F80301" w:rsidRDefault="00EE1D01" w:rsidP="00EE1D01">
      <w:pPr>
        <w:pStyle w:val="ListParagraph"/>
        <w:numPr>
          <w:ilvl w:val="0"/>
          <w:numId w:val="1"/>
        </w:numPr>
        <w:spacing w:line="276" w:lineRule="auto"/>
        <w:ind w:right="531"/>
        <w:rPr>
          <w:rFonts w:eastAsia="Times New Roman" w:cstheme="minorHAnsi"/>
          <w:sz w:val="24"/>
          <w:szCs w:val="24"/>
          <w:lang w:eastAsia="en-GB"/>
        </w:rPr>
      </w:pPr>
      <w:r>
        <w:rPr>
          <w:rFonts w:eastAsia="Times New Roman" w:cstheme="minorHAnsi"/>
          <w:sz w:val="24"/>
          <w:szCs w:val="24"/>
          <w:lang w:eastAsia="en-GB"/>
        </w:rPr>
        <w:t>The effects of limited data access in relation to commercial solutions are not understood (e.g., prisoner releases)</w:t>
      </w:r>
    </w:p>
    <w:p w14:paraId="5CEDB1DB" w14:textId="77777777" w:rsidR="00EE1D01" w:rsidRDefault="00EE1D01" w:rsidP="00EE1D01">
      <w:pPr>
        <w:spacing w:line="276" w:lineRule="auto"/>
        <w:ind w:right="531"/>
        <w:rPr>
          <w:rFonts w:eastAsia="Times New Roman" w:cstheme="minorHAnsi"/>
          <w:sz w:val="24"/>
          <w:szCs w:val="24"/>
          <w:lang w:eastAsia="en-GB"/>
        </w:rPr>
      </w:pPr>
    </w:p>
    <w:p w14:paraId="25CD0656" w14:textId="77777777" w:rsidR="00EE1D01" w:rsidRDefault="00EE1D01" w:rsidP="00EE1D01">
      <w:pPr>
        <w:rPr>
          <w:bCs/>
          <w:sz w:val="24"/>
          <w:szCs w:val="24"/>
        </w:rPr>
      </w:pPr>
      <w:r w:rsidRPr="005C11F6">
        <w:rPr>
          <w:bCs/>
          <w:sz w:val="24"/>
          <w:szCs w:val="24"/>
        </w:rPr>
        <w:t xml:space="preserve">Intelligence led policing is a modern approach to law enforcement. It was first introduced in the </w:t>
      </w:r>
      <w:r>
        <w:rPr>
          <w:bCs/>
          <w:sz w:val="24"/>
          <w:szCs w:val="24"/>
        </w:rPr>
        <w:t>United Kingdom</w:t>
      </w:r>
      <w:r w:rsidRPr="005C11F6">
        <w:rPr>
          <w:bCs/>
          <w:sz w:val="24"/>
          <w:szCs w:val="24"/>
        </w:rPr>
        <w:t xml:space="preserve"> in the 1990s and its primary target was to act against serious and </w:t>
      </w:r>
      <w:r w:rsidRPr="005C11F6">
        <w:rPr>
          <w:bCs/>
          <w:sz w:val="24"/>
          <w:szCs w:val="24"/>
        </w:rPr>
        <w:lastRenderedPageBreak/>
        <w:t>organised crime gangs. Serious and organised crime gangs are known for drug smuggling, human trafficking, child sexual exploitation, counterfeit goods, and county lines. Information and intelligence are built up and used against these gangs and assist the police in finding out who is involved.</w:t>
      </w:r>
    </w:p>
    <w:p w14:paraId="4578DAAC" w14:textId="77777777" w:rsidR="00EE1D01" w:rsidRDefault="00EE1D01" w:rsidP="00EE1D01">
      <w:pPr>
        <w:ind w:right="237"/>
        <w:rPr>
          <w:bCs/>
          <w:sz w:val="24"/>
          <w:szCs w:val="24"/>
        </w:rPr>
      </w:pPr>
      <w:r w:rsidRPr="005C11F6">
        <w:rPr>
          <w:bCs/>
          <w:sz w:val="24"/>
          <w:szCs w:val="24"/>
        </w:rPr>
        <w:t>Intelligence led policing in the United Kingdom has been applied as a specialized police practice involving the identification and target hardening of high rate, chronic offenders and devising strategic interventions based on intelligence. Intelligence led policing originated as problem orientated strategy in the Kent and North London forces in combating motor vehicle theft and other property crime. Kent prioritized all the calls received and placed less priority on minor service calls and referring them to other agencies, doing this provided more time to officers to focus on the property crimes.</w:t>
      </w:r>
    </w:p>
    <w:p w14:paraId="4869D29F" w14:textId="77777777" w:rsidR="00EE1D01" w:rsidRPr="005C11F6" w:rsidRDefault="00EE1D01" w:rsidP="00EE1D01">
      <w:pPr>
        <w:ind w:right="237"/>
        <w:rPr>
          <w:bCs/>
          <w:sz w:val="24"/>
          <w:szCs w:val="24"/>
        </w:rPr>
      </w:pPr>
      <w:r w:rsidRPr="005C11F6">
        <w:rPr>
          <w:bCs/>
          <w:sz w:val="24"/>
          <w:szCs w:val="24"/>
        </w:rPr>
        <w:t>Intelligence can be built up from a range of different sources, these sources include:</w:t>
      </w:r>
    </w:p>
    <w:p w14:paraId="1EC20B4F" w14:textId="77777777" w:rsidR="00EE1D01" w:rsidRPr="005C11F6" w:rsidRDefault="00EE1D01" w:rsidP="00EE1D01">
      <w:pPr>
        <w:pStyle w:val="ListParagraph"/>
        <w:numPr>
          <w:ilvl w:val="0"/>
          <w:numId w:val="2"/>
        </w:numPr>
        <w:overflowPunct w:val="0"/>
        <w:autoSpaceDE w:val="0"/>
        <w:autoSpaceDN w:val="0"/>
        <w:adjustRightInd w:val="0"/>
        <w:spacing w:after="0" w:line="240" w:lineRule="auto"/>
        <w:ind w:right="237"/>
        <w:textAlignment w:val="baseline"/>
        <w:rPr>
          <w:bCs/>
          <w:sz w:val="24"/>
          <w:szCs w:val="24"/>
        </w:rPr>
      </w:pPr>
      <w:r w:rsidRPr="005C11F6">
        <w:rPr>
          <w:bCs/>
          <w:sz w:val="24"/>
          <w:szCs w:val="24"/>
        </w:rPr>
        <w:t>Open source (publicly available information such as social media)</w:t>
      </w:r>
    </w:p>
    <w:p w14:paraId="15389E9B" w14:textId="77777777" w:rsidR="00EE1D01" w:rsidRPr="005C11F6" w:rsidRDefault="00EE1D01" w:rsidP="00EE1D01">
      <w:pPr>
        <w:pStyle w:val="ListParagraph"/>
        <w:numPr>
          <w:ilvl w:val="0"/>
          <w:numId w:val="2"/>
        </w:numPr>
        <w:overflowPunct w:val="0"/>
        <w:autoSpaceDE w:val="0"/>
        <w:autoSpaceDN w:val="0"/>
        <w:adjustRightInd w:val="0"/>
        <w:spacing w:after="0" w:line="240" w:lineRule="auto"/>
        <w:ind w:right="237"/>
        <w:textAlignment w:val="baseline"/>
        <w:rPr>
          <w:bCs/>
          <w:sz w:val="24"/>
          <w:szCs w:val="24"/>
        </w:rPr>
      </w:pPr>
      <w:r w:rsidRPr="005C11F6">
        <w:rPr>
          <w:bCs/>
          <w:sz w:val="24"/>
          <w:szCs w:val="24"/>
        </w:rPr>
        <w:t>Covert human intelligence</w:t>
      </w:r>
    </w:p>
    <w:p w14:paraId="38297008" w14:textId="77777777" w:rsidR="00EE1D01" w:rsidRPr="005C11F6" w:rsidRDefault="00EE1D01" w:rsidP="00EE1D01">
      <w:pPr>
        <w:pStyle w:val="ListParagraph"/>
        <w:numPr>
          <w:ilvl w:val="0"/>
          <w:numId w:val="2"/>
        </w:numPr>
        <w:overflowPunct w:val="0"/>
        <w:autoSpaceDE w:val="0"/>
        <w:autoSpaceDN w:val="0"/>
        <w:adjustRightInd w:val="0"/>
        <w:spacing w:after="0" w:line="240" w:lineRule="auto"/>
        <w:ind w:right="237"/>
        <w:textAlignment w:val="baseline"/>
        <w:rPr>
          <w:bCs/>
          <w:sz w:val="24"/>
          <w:szCs w:val="24"/>
        </w:rPr>
      </w:pPr>
      <w:r w:rsidRPr="005C11F6">
        <w:rPr>
          <w:bCs/>
          <w:sz w:val="24"/>
          <w:szCs w:val="24"/>
        </w:rPr>
        <w:t xml:space="preserve">Undercover officers </w:t>
      </w:r>
    </w:p>
    <w:p w14:paraId="28BBC6F0" w14:textId="77777777" w:rsidR="00EE1D01" w:rsidRPr="005C11F6" w:rsidRDefault="00EE1D01" w:rsidP="00EE1D01">
      <w:pPr>
        <w:pStyle w:val="ListParagraph"/>
        <w:numPr>
          <w:ilvl w:val="0"/>
          <w:numId w:val="2"/>
        </w:numPr>
        <w:overflowPunct w:val="0"/>
        <w:autoSpaceDE w:val="0"/>
        <w:autoSpaceDN w:val="0"/>
        <w:adjustRightInd w:val="0"/>
        <w:spacing w:after="0" w:line="240" w:lineRule="auto"/>
        <w:ind w:right="237"/>
        <w:textAlignment w:val="baseline"/>
        <w:rPr>
          <w:bCs/>
          <w:sz w:val="24"/>
          <w:szCs w:val="24"/>
        </w:rPr>
      </w:pPr>
      <w:r w:rsidRPr="005C11F6">
        <w:rPr>
          <w:bCs/>
          <w:sz w:val="24"/>
          <w:szCs w:val="24"/>
        </w:rPr>
        <w:t>Technical interception of communications</w:t>
      </w:r>
    </w:p>
    <w:p w14:paraId="46CBAB78" w14:textId="77777777" w:rsidR="00EE1D01" w:rsidRPr="005C11F6" w:rsidRDefault="00EE1D01" w:rsidP="00EE1D01">
      <w:pPr>
        <w:pStyle w:val="ListParagraph"/>
        <w:numPr>
          <w:ilvl w:val="0"/>
          <w:numId w:val="2"/>
        </w:numPr>
        <w:overflowPunct w:val="0"/>
        <w:autoSpaceDE w:val="0"/>
        <w:autoSpaceDN w:val="0"/>
        <w:adjustRightInd w:val="0"/>
        <w:spacing w:after="0" w:line="240" w:lineRule="auto"/>
        <w:ind w:right="237"/>
        <w:textAlignment w:val="baseline"/>
        <w:rPr>
          <w:bCs/>
          <w:sz w:val="24"/>
          <w:szCs w:val="24"/>
        </w:rPr>
      </w:pPr>
      <w:r w:rsidRPr="005C11F6">
        <w:rPr>
          <w:bCs/>
          <w:sz w:val="24"/>
          <w:szCs w:val="24"/>
        </w:rPr>
        <w:t>Law enforcement partners in the UK and overseas</w:t>
      </w:r>
    </w:p>
    <w:p w14:paraId="0E7E02F9" w14:textId="77777777" w:rsidR="00EE1D01" w:rsidRPr="007305E3" w:rsidRDefault="00EE1D01" w:rsidP="00EE1D01">
      <w:pPr>
        <w:pStyle w:val="ListParagraph"/>
        <w:numPr>
          <w:ilvl w:val="0"/>
          <w:numId w:val="2"/>
        </w:numPr>
        <w:overflowPunct w:val="0"/>
        <w:autoSpaceDE w:val="0"/>
        <w:autoSpaceDN w:val="0"/>
        <w:adjustRightInd w:val="0"/>
        <w:spacing w:after="0" w:line="240" w:lineRule="auto"/>
        <w:ind w:right="237"/>
        <w:textAlignment w:val="baseline"/>
        <w:rPr>
          <w:bCs/>
          <w:sz w:val="24"/>
          <w:szCs w:val="24"/>
        </w:rPr>
      </w:pPr>
      <w:r w:rsidRPr="005C11F6">
        <w:rPr>
          <w:bCs/>
          <w:sz w:val="24"/>
          <w:szCs w:val="24"/>
        </w:rPr>
        <w:t>Security and intelligence agencies</w:t>
      </w:r>
    </w:p>
    <w:p w14:paraId="1344BEE9" w14:textId="77777777" w:rsidR="00EE1D01" w:rsidRPr="005C11F6" w:rsidRDefault="00EE1D01" w:rsidP="00EE1D01">
      <w:pPr>
        <w:pStyle w:val="ListParagraph"/>
        <w:numPr>
          <w:ilvl w:val="0"/>
          <w:numId w:val="2"/>
        </w:numPr>
        <w:overflowPunct w:val="0"/>
        <w:autoSpaceDE w:val="0"/>
        <w:autoSpaceDN w:val="0"/>
        <w:adjustRightInd w:val="0"/>
        <w:spacing w:after="0" w:line="240" w:lineRule="auto"/>
        <w:ind w:right="237"/>
        <w:textAlignment w:val="baseline"/>
        <w:rPr>
          <w:bCs/>
          <w:sz w:val="24"/>
          <w:szCs w:val="24"/>
        </w:rPr>
      </w:pPr>
      <w:r w:rsidRPr="005C11F6">
        <w:rPr>
          <w:bCs/>
          <w:sz w:val="24"/>
          <w:szCs w:val="24"/>
        </w:rPr>
        <w:t xml:space="preserve">Private sector reporting </w:t>
      </w:r>
    </w:p>
    <w:p w14:paraId="4F5CA9D0" w14:textId="77777777" w:rsidR="00EE1D01" w:rsidRDefault="00EE1D01" w:rsidP="00EE1D01">
      <w:pPr>
        <w:pStyle w:val="ListParagraph"/>
        <w:numPr>
          <w:ilvl w:val="0"/>
          <w:numId w:val="2"/>
        </w:numPr>
        <w:overflowPunct w:val="0"/>
        <w:autoSpaceDE w:val="0"/>
        <w:autoSpaceDN w:val="0"/>
        <w:adjustRightInd w:val="0"/>
        <w:spacing w:after="0" w:line="240" w:lineRule="auto"/>
        <w:ind w:right="237"/>
        <w:textAlignment w:val="baseline"/>
        <w:rPr>
          <w:bCs/>
          <w:sz w:val="24"/>
          <w:szCs w:val="24"/>
        </w:rPr>
      </w:pPr>
      <w:r w:rsidRPr="005C11F6">
        <w:rPr>
          <w:bCs/>
          <w:sz w:val="24"/>
          <w:szCs w:val="24"/>
        </w:rPr>
        <w:t>Members of the public</w:t>
      </w:r>
    </w:p>
    <w:p w14:paraId="30EB811B" w14:textId="77777777" w:rsidR="00EE1D01" w:rsidRDefault="00EE1D01" w:rsidP="00EE1D01">
      <w:pPr>
        <w:overflowPunct w:val="0"/>
        <w:autoSpaceDE w:val="0"/>
        <w:autoSpaceDN w:val="0"/>
        <w:adjustRightInd w:val="0"/>
        <w:spacing w:after="0" w:line="240" w:lineRule="auto"/>
        <w:ind w:right="237"/>
        <w:textAlignment w:val="baseline"/>
        <w:rPr>
          <w:bCs/>
          <w:sz w:val="24"/>
          <w:szCs w:val="24"/>
        </w:rPr>
      </w:pPr>
    </w:p>
    <w:p w14:paraId="55C4BBE7" w14:textId="77777777" w:rsidR="00EE1D01" w:rsidRPr="005C11F6" w:rsidRDefault="00EE1D01" w:rsidP="00EE1D01">
      <w:pPr>
        <w:ind w:right="237"/>
        <w:rPr>
          <w:bCs/>
          <w:sz w:val="24"/>
          <w:szCs w:val="24"/>
        </w:rPr>
      </w:pPr>
      <w:r>
        <w:rPr>
          <w:bCs/>
          <w:sz w:val="24"/>
          <w:szCs w:val="24"/>
        </w:rPr>
        <w:t>Intelligence led policing uses a model called t</w:t>
      </w:r>
      <w:r w:rsidRPr="005C11F6">
        <w:rPr>
          <w:bCs/>
          <w:sz w:val="24"/>
          <w:szCs w:val="24"/>
        </w:rPr>
        <w:t xml:space="preserve">he national intelligence model </w:t>
      </w:r>
      <w:r>
        <w:rPr>
          <w:bCs/>
          <w:sz w:val="24"/>
          <w:szCs w:val="24"/>
        </w:rPr>
        <w:t xml:space="preserve">which </w:t>
      </w:r>
      <w:r w:rsidRPr="005C11F6">
        <w:rPr>
          <w:bCs/>
          <w:sz w:val="24"/>
          <w:szCs w:val="24"/>
        </w:rPr>
        <w:t>allows information to be processed through different points of the decision-making cycle</w:t>
      </w:r>
      <w:r>
        <w:rPr>
          <w:bCs/>
          <w:sz w:val="24"/>
          <w:szCs w:val="24"/>
        </w:rPr>
        <w:t xml:space="preserve"> and this </w:t>
      </w:r>
      <w:r w:rsidRPr="005C11F6">
        <w:rPr>
          <w:bCs/>
          <w:sz w:val="24"/>
          <w:szCs w:val="24"/>
        </w:rPr>
        <w:t>generat</w:t>
      </w:r>
      <w:r>
        <w:rPr>
          <w:bCs/>
          <w:sz w:val="24"/>
          <w:szCs w:val="24"/>
        </w:rPr>
        <w:t>es</w:t>
      </w:r>
      <w:r w:rsidRPr="005C11F6">
        <w:rPr>
          <w:bCs/>
          <w:sz w:val="24"/>
          <w:szCs w:val="24"/>
        </w:rPr>
        <w:t xml:space="preserve"> intelligence to act on. </w:t>
      </w:r>
      <w:r w:rsidRPr="005C11F6">
        <w:rPr>
          <w:sz w:val="24"/>
          <w:szCs w:val="24"/>
          <w:shd w:val="clear" w:color="auto" w:fill="FFFFFF"/>
        </w:rPr>
        <w:t>(</w:t>
      </w:r>
      <w:hyperlink r:id="rId11" w:history="1">
        <w:r w:rsidRPr="005C11F6">
          <w:rPr>
            <w:rStyle w:val="Hyperlink"/>
            <w:sz w:val="24"/>
            <w:szCs w:val="24"/>
            <w:bdr w:val="none" w:sz="0" w:space="0" w:color="auto" w:frame="1"/>
            <w:shd w:val="clear" w:color="auto" w:fill="FFFFFF"/>
          </w:rPr>
          <w:t>Police ICT, 2019</w:t>
        </w:r>
      </w:hyperlink>
      <w:r w:rsidRPr="005C11F6">
        <w:rPr>
          <w:sz w:val="24"/>
          <w:szCs w:val="24"/>
          <w:shd w:val="clear" w:color="auto" w:fill="FFFFFF"/>
        </w:rPr>
        <w:t>). The national intelligence model works off the following steps:</w:t>
      </w:r>
    </w:p>
    <w:p w14:paraId="7769779D" w14:textId="77777777" w:rsidR="00EE1D01" w:rsidRPr="005C11F6" w:rsidRDefault="00EE1D01" w:rsidP="00EE1D01">
      <w:pPr>
        <w:pStyle w:val="ListParagraph"/>
        <w:numPr>
          <w:ilvl w:val="0"/>
          <w:numId w:val="3"/>
        </w:numPr>
        <w:overflowPunct w:val="0"/>
        <w:autoSpaceDE w:val="0"/>
        <w:autoSpaceDN w:val="0"/>
        <w:adjustRightInd w:val="0"/>
        <w:spacing w:after="0" w:line="240" w:lineRule="auto"/>
        <w:ind w:right="237"/>
        <w:textAlignment w:val="baseline"/>
        <w:rPr>
          <w:bCs/>
          <w:sz w:val="24"/>
          <w:szCs w:val="24"/>
        </w:rPr>
      </w:pPr>
      <w:r w:rsidRPr="005C11F6">
        <w:rPr>
          <w:bCs/>
          <w:sz w:val="24"/>
          <w:szCs w:val="24"/>
        </w:rPr>
        <w:t>Setting strategic direction</w:t>
      </w:r>
    </w:p>
    <w:p w14:paraId="241EB50D" w14:textId="77777777" w:rsidR="00EE1D01" w:rsidRPr="005C11F6" w:rsidRDefault="00EE1D01" w:rsidP="00EE1D01">
      <w:pPr>
        <w:pStyle w:val="ListParagraph"/>
        <w:numPr>
          <w:ilvl w:val="0"/>
          <w:numId w:val="3"/>
        </w:numPr>
        <w:overflowPunct w:val="0"/>
        <w:autoSpaceDE w:val="0"/>
        <w:autoSpaceDN w:val="0"/>
        <w:adjustRightInd w:val="0"/>
        <w:spacing w:after="0" w:line="240" w:lineRule="auto"/>
        <w:ind w:right="237"/>
        <w:textAlignment w:val="baseline"/>
        <w:rPr>
          <w:bCs/>
          <w:sz w:val="24"/>
          <w:szCs w:val="24"/>
        </w:rPr>
      </w:pPr>
      <w:r w:rsidRPr="005C11F6">
        <w:rPr>
          <w:bCs/>
          <w:sz w:val="24"/>
          <w:szCs w:val="24"/>
        </w:rPr>
        <w:t>Making decisions through the gathering of information and intelligence</w:t>
      </w:r>
    </w:p>
    <w:p w14:paraId="491486AB" w14:textId="77777777" w:rsidR="00EE1D01" w:rsidRPr="005C11F6" w:rsidRDefault="00EE1D01" w:rsidP="00EE1D01">
      <w:pPr>
        <w:pStyle w:val="ListParagraph"/>
        <w:numPr>
          <w:ilvl w:val="0"/>
          <w:numId w:val="3"/>
        </w:numPr>
        <w:overflowPunct w:val="0"/>
        <w:autoSpaceDE w:val="0"/>
        <w:autoSpaceDN w:val="0"/>
        <w:adjustRightInd w:val="0"/>
        <w:spacing w:after="0" w:line="240" w:lineRule="auto"/>
        <w:ind w:right="237"/>
        <w:textAlignment w:val="baseline"/>
        <w:rPr>
          <w:bCs/>
          <w:sz w:val="24"/>
          <w:szCs w:val="24"/>
        </w:rPr>
      </w:pPr>
      <w:r w:rsidRPr="005C11F6">
        <w:rPr>
          <w:bCs/>
          <w:sz w:val="24"/>
          <w:szCs w:val="24"/>
        </w:rPr>
        <w:t>Allocating resources</w:t>
      </w:r>
    </w:p>
    <w:p w14:paraId="337F2AE2" w14:textId="77777777" w:rsidR="00EE1D01" w:rsidRPr="005C11F6" w:rsidRDefault="00EE1D01" w:rsidP="00EE1D01">
      <w:pPr>
        <w:pStyle w:val="ListParagraph"/>
        <w:numPr>
          <w:ilvl w:val="0"/>
          <w:numId w:val="3"/>
        </w:numPr>
        <w:overflowPunct w:val="0"/>
        <w:autoSpaceDE w:val="0"/>
        <w:autoSpaceDN w:val="0"/>
        <w:adjustRightInd w:val="0"/>
        <w:spacing w:after="0" w:line="240" w:lineRule="auto"/>
        <w:ind w:right="237"/>
        <w:textAlignment w:val="baseline"/>
        <w:rPr>
          <w:bCs/>
          <w:sz w:val="24"/>
          <w:szCs w:val="24"/>
        </w:rPr>
      </w:pPr>
      <w:r w:rsidRPr="005C11F6">
        <w:rPr>
          <w:bCs/>
          <w:sz w:val="24"/>
          <w:szCs w:val="24"/>
        </w:rPr>
        <w:t>Developing tactical plans</w:t>
      </w:r>
    </w:p>
    <w:p w14:paraId="309CF4FF" w14:textId="77777777" w:rsidR="00EE1D01" w:rsidRDefault="00EE1D01" w:rsidP="00EE1D01">
      <w:pPr>
        <w:pStyle w:val="ListParagraph"/>
        <w:numPr>
          <w:ilvl w:val="0"/>
          <w:numId w:val="3"/>
        </w:numPr>
        <w:overflowPunct w:val="0"/>
        <w:autoSpaceDE w:val="0"/>
        <w:autoSpaceDN w:val="0"/>
        <w:adjustRightInd w:val="0"/>
        <w:spacing w:after="0" w:line="240" w:lineRule="auto"/>
        <w:ind w:right="237"/>
        <w:textAlignment w:val="baseline"/>
        <w:rPr>
          <w:bCs/>
          <w:sz w:val="24"/>
          <w:szCs w:val="24"/>
        </w:rPr>
      </w:pPr>
      <w:r w:rsidRPr="005C11F6">
        <w:rPr>
          <w:bCs/>
          <w:sz w:val="24"/>
          <w:szCs w:val="24"/>
        </w:rPr>
        <w:t>Tasking and coordinating activity</w:t>
      </w:r>
    </w:p>
    <w:p w14:paraId="106FACC3" w14:textId="77777777" w:rsidR="00EE1D01" w:rsidRDefault="00EE1D01" w:rsidP="00EE1D01">
      <w:pPr>
        <w:overflowPunct w:val="0"/>
        <w:autoSpaceDE w:val="0"/>
        <w:autoSpaceDN w:val="0"/>
        <w:adjustRightInd w:val="0"/>
        <w:spacing w:after="0" w:line="240" w:lineRule="auto"/>
        <w:ind w:right="237"/>
        <w:textAlignment w:val="baseline"/>
        <w:rPr>
          <w:bCs/>
          <w:sz w:val="24"/>
          <w:szCs w:val="24"/>
        </w:rPr>
      </w:pPr>
    </w:p>
    <w:p w14:paraId="27436B51" w14:textId="77777777" w:rsidR="00EE1D01" w:rsidRDefault="00EE1D01" w:rsidP="00EE1D01">
      <w:pPr>
        <w:ind w:right="237"/>
        <w:rPr>
          <w:sz w:val="24"/>
          <w:szCs w:val="24"/>
          <w:shd w:val="clear" w:color="auto" w:fill="FFFFFF"/>
        </w:rPr>
      </w:pPr>
      <w:r w:rsidRPr="005C11F6">
        <w:rPr>
          <w:bCs/>
          <w:sz w:val="24"/>
          <w:szCs w:val="24"/>
        </w:rPr>
        <w:t>The national intelligence model works on three levels, these levels are level one - local/basic command unit which could include low value thefts and criminal damage. Level two – force or reginal which involves more than one local command unit, advice from national experts and bordering forces. The final level is level three, and this involves serious and organised crime which is a national and international scale.</w:t>
      </w:r>
      <w:r w:rsidRPr="00C0295C">
        <w:rPr>
          <w:sz w:val="24"/>
          <w:szCs w:val="24"/>
          <w:shd w:val="clear" w:color="auto" w:fill="FFFFFF"/>
        </w:rPr>
        <w:t xml:space="preserve"> </w:t>
      </w:r>
      <w:r w:rsidRPr="005C11F6">
        <w:rPr>
          <w:sz w:val="24"/>
          <w:szCs w:val="24"/>
          <w:shd w:val="clear" w:color="auto" w:fill="FFFFFF"/>
        </w:rPr>
        <w:t>(</w:t>
      </w:r>
      <w:hyperlink r:id="rId12" w:history="1">
        <w:r w:rsidRPr="005C11F6">
          <w:rPr>
            <w:rStyle w:val="Hyperlink"/>
            <w:sz w:val="24"/>
            <w:szCs w:val="24"/>
            <w:bdr w:val="none" w:sz="0" w:space="0" w:color="auto" w:frame="1"/>
            <w:shd w:val="clear" w:color="auto" w:fill="FFFFFF"/>
          </w:rPr>
          <w:t>Police ICT, 2019</w:t>
        </w:r>
      </w:hyperlink>
      <w:r w:rsidRPr="005C11F6">
        <w:rPr>
          <w:sz w:val="24"/>
          <w:szCs w:val="24"/>
          <w:shd w:val="clear" w:color="auto" w:fill="FFFFFF"/>
        </w:rPr>
        <w:t>).</w:t>
      </w:r>
    </w:p>
    <w:p w14:paraId="6078B7EC" w14:textId="77777777" w:rsidR="00EE1D01" w:rsidRDefault="00EE1D01" w:rsidP="00EE1D01">
      <w:pPr>
        <w:ind w:right="237"/>
        <w:rPr>
          <w:bCs/>
          <w:sz w:val="24"/>
          <w:szCs w:val="24"/>
        </w:rPr>
      </w:pPr>
      <w:r>
        <w:rPr>
          <w:sz w:val="24"/>
          <w:szCs w:val="24"/>
          <w:shd w:val="clear" w:color="auto" w:fill="FFFFFF"/>
        </w:rPr>
        <w:t xml:space="preserve">Reactive policing can be defined as the police responding to specific requests from individuals or groups in the community which surround immediate response to calls and follow up investigations. </w:t>
      </w:r>
    </w:p>
    <w:p w14:paraId="1234CD1A" w14:textId="77777777" w:rsidR="00EE1D01" w:rsidRDefault="00EE1D01" w:rsidP="00EE1D01">
      <w:pPr>
        <w:ind w:right="237"/>
        <w:rPr>
          <w:bCs/>
          <w:sz w:val="24"/>
          <w:szCs w:val="24"/>
        </w:rPr>
      </w:pPr>
      <w:r>
        <w:rPr>
          <w:bCs/>
          <w:sz w:val="24"/>
          <w:szCs w:val="24"/>
        </w:rPr>
        <w:lastRenderedPageBreak/>
        <w:t>Both reactive and proactive policing is used in law enforcement today and is to apprehend and punish criminals breaking the law, from crimes like burglary and assault, to much more serious crimes such as drug dealing, fraud, and murder.</w:t>
      </w:r>
    </w:p>
    <w:p w14:paraId="0EAD154C" w14:textId="77777777" w:rsidR="00EE1D01" w:rsidRDefault="00EE1D01" w:rsidP="00EE1D01">
      <w:pPr>
        <w:ind w:right="237"/>
        <w:rPr>
          <w:bCs/>
          <w:sz w:val="24"/>
          <w:szCs w:val="24"/>
        </w:rPr>
      </w:pPr>
      <w:r w:rsidRPr="00081483">
        <w:rPr>
          <w:bCs/>
          <w:sz w:val="24"/>
          <w:szCs w:val="24"/>
        </w:rPr>
        <w:t xml:space="preserve">Reactive policing is more of a separate form of law enforcement than proactive policing. In reactive policing, officers patrol and wait to spot a crime so that they can </w:t>
      </w:r>
      <w:r>
        <w:rPr>
          <w:bCs/>
          <w:sz w:val="24"/>
          <w:szCs w:val="24"/>
        </w:rPr>
        <w:t>prevent</w:t>
      </w:r>
      <w:r w:rsidRPr="00081483">
        <w:rPr>
          <w:bCs/>
          <w:sz w:val="24"/>
          <w:szCs w:val="24"/>
        </w:rPr>
        <w:t xml:space="preserve"> it. Reactive policing also requires an officer to react to a call for help in </w:t>
      </w:r>
      <w:r>
        <w:rPr>
          <w:bCs/>
          <w:sz w:val="24"/>
          <w:szCs w:val="24"/>
        </w:rPr>
        <w:t>their</w:t>
      </w:r>
      <w:r w:rsidRPr="00081483">
        <w:rPr>
          <w:bCs/>
          <w:sz w:val="24"/>
          <w:szCs w:val="24"/>
        </w:rPr>
        <w:t xml:space="preserve"> vicinity. In reactive policing, an officer does not act unless a crime is already occurring.</w:t>
      </w:r>
      <w:r>
        <w:rPr>
          <w:bCs/>
          <w:sz w:val="24"/>
          <w:szCs w:val="24"/>
        </w:rPr>
        <w:t xml:space="preserve"> (</w:t>
      </w:r>
      <w:hyperlink r:id="rId13" w:history="1">
        <w:r w:rsidRPr="002253A2">
          <w:rPr>
            <w:rStyle w:val="Hyperlink"/>
            <w:bCs/>
            <w:sz w:val="24"/>
            <w:szCs w:val="24"/>
          </w:rPr>
          <w:t>www.reference.com</w:t>
        </w:r>
      </w:hyperlink>
      <w:r>
        <w:rPr>
          <w:bCs/>
          <w:sz w:val="24"/>
          <w:szCs w:val="24"/>
        </w:rPr>
        <w:t xml:space="preserve"> </w:t>
      </w:r>
      <w:r w:rsidRPr="00FF4BDB">
        <w:rPr>
          <w:bCs/>
          <w:sz w:val="24"/>
          <w:szCs w:val="24"/>
        </w:rPr>
        <w:t>March 28, 2020</w:t>
      </w:r>
      <w:r>
        <w:rPr>
          <w:bCs/>
          <w:sz w:val="24"/>
          <w:szCs w:val="24"/>
        </w:rPr>
        <w:t>)</w:t>
      </w:r>
    </w:p>
    <w:p w14:paraId="2116B697" w14:textId="77777777" w:rsidR="00EE1D01" w:rsidRDefault="00EE1D01" w:rsidP="00EE1D01">
      <w:pPr>
        <w:ind w:right="237"/>
        <w:rPr>
          <w:bCs/>
          <w:sz w:val="24"/>
          <w:szCs w:val="24"/>
        </w:rPr>
      </w:pPr>
      <w:r w:rsidRPr="00081483">
        <w:rPr>
          <w:bCs/>
          <w:sz w:val="24"/>
          <w:szCs w:val="24"/>
        </w:rPr>
        <w:t xml:space="preserve">Proactive policing requires the police to work with </w:t>
      </w:r>
      <w:r>
        <w:rPr>
          <w:bCs/>
          <w:sz w:val="24"/>
          <w:szCs w:val="24"/>
        </w:rPr>
        <w:t xml:space="preserve">the </w:t>
      </w:r>
      <w:r w:rsidRPr="00081483">
        <w:rPr>
          <w:bCs/>
          <w:sz w:val="24"/>
          <w:szCs w:val="24"/>
        </w:rPr>
        <w:t xml:space="preserve">community to become </w:t>
      </w:r>
      <w:r>
        <w:rPr>
          <w:bCs/>
          <w:sz w:val="24"/>
          <w:szCs w:val="24"/>
        </w:rPr>
        <w:t>aware and informed</w:t>
      </w:r>
      <w:r w:rsidRPr="00081483">
        <w:rPr>
          <w:bCs/>
          <w:sz w:val="24"/>
          <w:szCs w:val="24"/>
        </w:rPr>
        <w:t xml:space="preserve"> of </w:t>
      </w:r>
      <w:r>
        <w:rPr>
          <w:bCs/>
          <w:sz w:val="24"/>
          <w:szCs w:val="24"/>
        </w:rPr>
        <w:t xml:space="preserve">the </w:t>
      </w:r>
      <w:r w:rsidRPr="00081483">
        <w:rPr>
          <w:bCs/>
          <w:sz w:val="24"/>
          <w:szCs w:val="24"/>
        </w:rPr>
        <w:t xml:space="preserve">issues that should be </w:t>
      </w:r>
      <w:r>
        <w:rPr>
          <w:bCs/>
          <w:sz w:val="24"/>
          <w:szCs w:val="24"/>
        </w:rPr>
        <w:t>dealt with</w:t>
      </w:r>
      <w:r w:rsidRPr="00081483">
        <w:rPr>
          <w:bCs/>
          <w:sz w:val="24"/>
          <w:szCs w:val="24"/>
        </w:rPr>
        <w:t xml:space="preserve"> before a crime occurs. Proactive policing deals with community issues and </w:t>
      </w:r>
      <w:r>
        <w:rPr>
          <w:bCs/>
          <w:sz w:val="24"/>
          <w:szCs w:val="24"/>
        </w:rPr>
        <w:t>investigates</w:t>
      </w:r>
      <w:r w:rsidRPr="00081483">
        <w:rPr>
          <w:bCs/>
          <w:sz w:val="24"/>
          <w:szCs w:val="24"/>
        </w:rPr>
        <w:t xml:space="preserve"> the concerns of people involved in a setting every day to become aware of smaller incidents or disorder that could lead to criminal activity. Both types of policing methods are used in law enforcement, with continuous efforts given to hone the newer proactive policing method</w:t>
      </w:r>
      <w:r>
        <w:rPr>
          <w:bCs/>
          <w:sz w:val="24"/>
          <w:szCs w:val="24"/>
        </w:rPr>
        <w:t xml:space="preserve"> (</w:t>
      </w:r>
      <w:hyperlink r:id="rId14" w:history="1">
        <w:r w:rsidRPr="002253A2">
          <w:rPr>
            <w:rStyle w:val="Hyperlink"/>
            <w:bCs/>
            <w:sz w:val="24"/>
            <w:szCs w:val="24"/>
          </w:rPr>
          <w:t>www.reference.com</w:t>
        </w:r>
      </w:hyperlink>
      <w:r>
        <w:rPr>
          <w:bCs/>
          <w:sz w:val="24"/>
          <w:szCs w:val="24"/>
        </w:rPr>
        <w:t xml:space="preserve"> </w:t>
      </w:r>
      <w:r w:rsidRPr="00FF4BDB">
        <w:rPr>
          <w:bCs/>
          <w:sz w:val="24"/>
          <w:szCs w:val="24"/>
        </w:rPr>
        <w:t>March 28, 2020</w:t>
      </w:r>
      <w:r>
        <w:rPr>
          <w:bCs/>
          <w:sz w:val="24"/>
          <w:szCs w:val="24"/>
        </w:rPr>
        <w:t>)</w:t>
      </w:r>
    </w:p>
    <w:p w14:paraId="7F67783F" w14:textId="77777777" w:rsidR="00EE1D01" w:rsidRDefault="00EE1D01" w:rsidP="00EE1D01">
      <w:pPr>
        <w:spacing w:after="0" w:line="240" w:lineRule="auto"/>
        <w:rPr>
          <w:rFonts w:eastAsia="Times New Roman" w:cstheme="minorHAnsi"/>
          <w:color w:val="1B1B1B"/>
          <w:sz w:val="24"/>
          <w:szCs w:val="24"/>
          <w:shd w:val="clear" w:color="auto" w:fill="FFFFFF"/>
          <w:lang w:eastAsia="en-GB"/>
        </w:rPr>
      </w:pPr>
      <w:r w:rsidRPr="00344A93">
        <w:rPr>
          <w:rFonts w:eastAsia="Times New Roman" w:cstheme="minorHAnsi"/>
          <w:color w:val="1B1B1B"/>
          <w:sz w:val="24"/>
          <w:szCs w:val="24"/>
          <w:shd w:val="clear" w:color="auto" w:fill="FFFFFF"/>
          <w:lang w:eastAsia="en-GB"/>
        </w:rPr>
        <w:t xml:space="preserve">The reactive </w:t>
      </w:r>
      <w:r>
        <w:rPr>
          <w:rFonts w:eastAsia="Times New Roman" w:cstheme="minorHAnsi"/>
          <w:color w:val="1B1B1B"/>
          <w:sz w:val="24"/>
          <w:szCs w:val="24"/>
          <w:shd w:val="clear" w:color="auto" w:fill="FFFFFF"/>
          <w:lang w:eastAsia="en-GB"/>
        </w:rPr>
        <w:t>approach to policing and police investigations involves responding to reports, complaints, or cries for help, from the public, in relation to crimes that have taken place. For example, if a member of the public was to call 999 due to a person breaking into their house and stealing items, they would report the incident to which officers would attend and start up an investigation into the crime to potentially apprehend the offender. They would do this by using evidence from the scene, or from possible witnesses. In an article from (</w:t>
      </w:r>
      <w:hyperlink r:id="rId15" w:history="1">
        <w:r w:rsidRPr="002253A2">
          <w:rPr>
            <w:rStyle w:val="Hyperlink"/>
            <w:rFonts w:eastAsia="Times New Roman" w:cstheme="minorHAnsi"/>
            <w:sz w:val="24"/>
            <w:szCs w:val="24"/>
            <w:shd w:val="clear" w:color="auto" w:fill="FFFFFF"/>
            <w:lang w:eastAsia="en-GB"/>
          </w:rPr>
          <w:t>www.graduateway.com</w:t>
        </w:r>
      </w:hyperlink>
      <w:r>
        <w:rPr>
          <w:rFonts w:eastAsia="Times New Roman" w:cstheme="minorHAnsi"/>
          <w:color w:val="1B1B1B"/>
          <w:sz w:val="24"/>
          <w:szCs w:val="24"/>
          <w:shd w:val="clear" w:color="auto" w:fill="FFFFFF"/>
          <w:lang w:eastAsia="en-GB"/>
        </w:rPr>
        <w:t>) it states that reactive policing is by far the greatest lead for the police into detecting crime.</w:t>
      </w:r>
    </w:p>
    <w:p w14:paraId="3F7D0E56" w14:textId="77777777" w:rsidR="00EE1D01" w:rsidRDefault="00EE1D01" w:rsidP="00EE1D01">
      <w:pPr>
        <w:spacing w:after="0" w:line="240" w:lineRule="auto"/>
        <w:rPr>
          <w:rFonts w:eastAsia="Times New Roman" w:cstheme="minorHAnsi"/>
          <w:color w:val="1B1B1B"/>
          <w:sz w:val="24"/>
          <w:szCs w:val="24"/>
          <w:shd w:val="clear" w:color="auto" w:fill="FFFFFF"/>
          <w:lang w:eastAsia="en-GB"/>
        </w:rPr>
      </w:pPr>
    </w:p>
    <w:p w14:paraId="3B9BC00D" w14:textId="77777777" w:rsidR="00EE1D01" w:rsidRPr="001E6D48" w:rsidRDefault="00EE1D01" w:rsidP="00EE1D01">
      <w:pPr>
        <w:spacing w:after="0" w:line="240" w:lineRule="auto"/>
        <w:rPr>
          <w:rFonts w:eastAsia="Times New Roman" w:cstheme="minorHAnsi"/>
          <w:color w:val="1B1B1B"/>
          <w:sz w:val="24"/>
          <w:szCs w:val="24"/>
          <w:shd w:val="clear" w:color="auto" w:fill="FFFFFF"/>
          <w:lang w:eastAsia="en-GB"/>
        </w:rPr>
      </w:pPr>
      <w:r>
        <w:rPr>
          <w:rFonts w:eastAsia="Times New Roman" w:cstheme="minorHAnsi"/>
          <w:color w:val="1B1B1B"/>
          <w:sz w:val="24"/>
          <w:szCs w:val="24"/>
          <w:shd w:val="clear" w:color="auto" w:fill="FFFFFF"/>
          <w:lang w:eastAsia="en-GB"/>
        </w:rPr>
        <w:t>Another aspect of reactive policing involves the use of officers completing foot and car patrols. This is completed in public areas to prevent people committing offences. The objective of proactive policing and completing these patrols is to maintain the Queens peace in public areas. (</w:t>
      </w:r>
      <w:hyperlink r:id="rId16" w:history="1">
        <w:r w:rsidRPr="002253A2">
          <w:rPr>
            <w:rStyle w:val="Hyperlink"/>
            <w:rFonts w:eastAsia="Times New Roman" w:cstheme="minorHAnsi"/>
            <w:sz w:val="24"/>
            <w:szCs w:val="24"/>
            <w:shd w:val="clear" w:color="auto" w:fill="FFFFFF"/>
            <w:lang w:eastAsia="en-GB"/>
          </w:rPr>
          <w:t>www.graduateway.com</w:t>
        </w:r>
      </w:hyperlink>
      <w:r>
        <w:rPr>
          <w:rFonts w:eastAsia="Times New Roman" w:cstheme="minorHAnsi"/>
          <w:color w:val="1B1B1B"/>
          <w:sz w:val="24"/>
          <w:szCs w:val="24"/>
          <w:shd w:val="clear" w:color="auto" w:fill="FFFFFF"/>
          <w:lang w:eastAsia="en-GB"/>
        </w:rPr>
        <w:t xml:space="preserve">). In a study from the college oof policing it found that property crime fell by 31% in hot spots when they were patrolled by marked police vehicles compared to hot spots where business as usual was maintained. </w:t>
      </w:r>
      <w:r w:rsidRPr="001E6D48">
        <w:rPr>
          <w:rFonts w:eastAsia="Times New Roman" w:cstheme="minorHAnsi"/>
          <w:color w:val="1B1B1B"/>
          <w:sz w:val="24"/>
          <w:szCs w:val="24"/>
          <w:shd w:val="clear" w:color="auto" w:fill="FFFFFF"/>
          <w:lang w:eastAsia="en-GB"/>
        </w:rPr>
        <w:t>(Ratcliffe and others, 2020).</w:t>
      </w:r>
    </w:p>
    <w:p w14:paraId="61237F26" w14:textId="77777777" w:rsidR="00EE1D01" w:rsidRDefault="00EE1D01" w:rsidP="00EE1D01">
      <w:pPr>
        <w:ind w:right="237"/>
        <w:rPr>
          <w:bCs/>
          <w:sz w:val="24"/>
          <w:szCs w:val="24"/>
        </w:rPr>
      </w:pPr>
    </w:p>
    <w:p w14:paraId="29D1B923" w14:textId="77777777" w:rsidR="00EE1D01" w:rsidRDefault="00EE1D01" w:rsidP="00EE1D01">
      <w:pPr>
        <w:ind w:right="237"/>
        <w:rPr>
          <w:bCs/>
          <w:sz w:val="24"/>
          <w:szCs w:val="24"/>
        </w:rPr>
      </w:pPr>
      <w:r>
        <w:rPr>
          <w:bCs/>
          <w:sz w:val="24"/>
          <w:szCs w:val="24"/>
        </w:rPr>
        <w:t xml:space="preserve">The </w:t>
      </w:r>
      <w:proofErr w:type="spellStart"/>
      <w:r>
        <w:rPr>
          <w:bCs/>
          <w:sz w:val="24"/>
          <w:szCs w:val="24"/>
        </w:rPr>
        <w:t>Kirkholt</w:t>
      </w:r>
      <w:proofErr w:type="spellEnd"/>
      <w:r>
        <w:rPr>
          <w:bCs/>
          <w:sz w:val="24"/>
          <w:szCs w:val="24"/>
        </w:rPr>
        <w:t xml:space="preserve"> Burglary Prevention project was launched in 1987 and was given £30,000 by the government to take place. It was a demonstration project of the London Home Office Police Department Crime Prevention Unit. It focused on a neighbourhood with 2,280 dwellings that had experienced nearly twice the rate of domestic burglaries as the rest of the country. The </w:t>
      </w:r>
      <w:proofErr w:type="spellStart"/>
      <w:r>
        <w:rPr>
          <w:bCs/>
          <w:sz w:val="24"/>
          <w:szCs w:val="24"/>
        </w:rPr>
        <w:t>Kirkholt</w:t>
      </w:r>
      <w:proofErr w:type="spellEnd"/>
      <w:r>
        <w:rPr>
          <w:bCs/>
          <w:sz w:val="24"/>
          <w:szCs w:val="24"/>
        </w:rPr>
        <w:t xml:space="preserve"> Project focused on preventing repeat victimisation as its primary crime prevention strategy. (Anne Seymour, March 2001)</w:t>
      </w:r>
    </w:p>
    <w:p w14:paraId="6DB82F81" w14:textId="77777777" w:rsidR="00EE1D01" w:rsidRDefault="00EE1D01" w:rsidP="00EE1D01">
      <w:pPr>
        <w:ind w:right="237"/>
        <w:rPr>
          <w:bCs/>
          <w:sz w:val="24"/>
          <w:szCs w:val="24"/>
        </w:rPr>
      </w:pPr>
      <w:r>
        <w:rPr>
          <w:bCs/>
          <w:sz w:val="24"/>
          <w:szCs w:val="24"/>
        </w:rPr>
        <w:t>The program established the cocoon neighbourhood watch, where communities worked together to prevent the revictimization of a home and the further spread of criminal activity. The community removed coin meters for electricity or gas as this was a self-identified target for the offenders. (Anne Seymour, March 2001)</w:t>
      </w:r>
    </w:p>
    <w:p w14:paraId="4E03661E" w14:textId="77777777" w:rsidR="00EE1D01" w:rsidRDefault="00EE1D01" w:rsidP="00EE1D01">
      <w:pPr>
        <w:ind w:right="237"/>
        <w:rPr>
          <w:bCs/>
          <w:sz w:val="24"/>
          <w:szCs w:val="24"/>
        </w:rPr>
      </w:pPr>
      <w:r>
        <w:rPr>
          <w:bCs/>
          <w:sz w:val="24"/>
          <w:szCs w:val="24"/>
        </w:rPr>
        <w:lastRenderedPageBreak/>
        <w:t xml:space="preserve">From undergoing the </w:t>
      </w:r>
      <w:proofErr w:type="spellStart"/>
      <w:r>
        <w:rPr>
          <w:bCs/>
          <w:sz w:val="24"/>
          <w:szCs w:val="24"/>
        </w:rPr>
        <w:t>Kirkholt</w:t>
      </w:r>
      <w:proofErr w:type="spellEnd"/>
      <w:r>
        <w:rPr>
          <w:bCs/>
          <w:sz w:val="24"/>
          <w:szCs w:val="24"/>
        </w:rPr>
        <w:t xml:space="preserve"> project it shows that the burglary rate in the area dropped 40 percent of the pre-initiative level within 5 months of the projects start, and repeat victimisations fell to zero over the same period and did not exceed two in any month thereafter.</w:t>
      </w:r>
      <w:r w:rsidRPr="00C041F4">
        <w:rPr>
          <w:bCs/>
          <w:sz w:val="24"/>
          <w:szCs w:val="24"/>
        </w:rPr>
        <w:t xml:space="preserve"> </w:t>
      </w:r>
      <w:r>
        <w:rPr>
          <w:bCs/>
          <w:sz w:val="24"/>
          <w:szCs w:val="24"/>
        </w:rPr>
        <w:t>(Anne Seymour, March 2001)</w:t>
      </w:r>
    </w:p>
    <w:p w14:paraId="73716948" w14:textId="1E065819" w:rsidR="00EE1D01" w:rsidRDefault="00EE1D01" w:rsidP="00EE1D01">
      <w:pPr>
        <w:rPr>
          <w:bCs/>
          <w:sz w:val="24"/>
          <w:szCs w:val="24"/>
        </w:rPr>
      </w:pPr>
      <w:r>
        <w:rPr>
          <w:bCs/>
          <w:sz w:val="24"/>
          <w:szCs w:val="24"/>
        </w:rPr>
        <w:t xml:space="preserve">The </w:t>
      </w:r>
      <w:proofErr w:type="spellStart"/>
      <w:r>
        <w:rPr>
          <w:bCs/>
          <w:sz w:val="24"/>
          <w:szCs w:val="24"/>
        </w:rPr>
        <w:t>Kirkholt</w:t>
      </w:r>
      <w:proofErr w:type="spellEnd"/>
      <w:r>
        <w:rPr>
          <w:bCs/>
          <w:sz w:val="24"/>
          <w:szCs w:val="24"/>
        </w:rPr>
        <w:t xml:space="preserve"> Burglary Prevention project analysed the extent of the crime which was being committed. Interviews were completed with the victims of the crime, the people within the community and the offenders. The priority of this project was on the victims of multiple burglaries. From this different a variety of different implications were devised, these included physical security of houses, removing coin-operated fuel meters which were a major burglary target at the time, introducing property marking, and setting up the neighbourhood watch schemes. A computerized monitoring and evaluation system was put in place that uses data from police crime reports, security surveys, and victim and neighbour questionnaires. All these actions were completed through cooperation from the local housing authority, gas and electric utilities, local victim support agencies, officials of the manpower services commission, and the local community. From the</w:t>
      </w:r>
      <w:r w:rsidRPr="00882577">
        <w:rPr>
          <w:bCs/>
          <w:sz w:val="24"/>
          <w:szCs w:val="24"/>
        </w:rPr>
        <w:t xml:space="preserve"> results </w:t>
      </w:r>
      <w:r>
        <w:rPr>
          <w:bCs/>
          <w:sz w:val="24"/>
          <w:szCs w:val="24"/>
        </w:rPr>
        <w:t xml:space="preserve">that were gathered it </w:t>
      </w:r>
      <w:r w:rsidRPr="00882577">
        <w:rPr>
          <w:bCs/>
          <w:sz w:val="24"/>
          <w:szCs w:val="24"/>
        </w:rPr>
        <w:t>show</w:t>
      </w:r>
      <w:r>
        <w:rPr>
          <w:bCs/>
          <w:sz w:val="24"/>
          <w:szCs w:val="24"/>
        </w:rPr>
        <w:t>ed</w:t>
      </w:r>
      <w:r w:rsidRPr="00882577">
        <w:rPr>
          <w:bCs/>
          <w:sz w:val="24"/>
          <w:szCs w:val="24"/>
        </w:rPr>
        <w:t xml:space="preserve"> a substantial drop in the level of residential burglary, with no sign of displacement to other nearby areas or to other forms of crime. A reduction in multiple burglary victimization rates appears to have made a significant contribution to the overall decline in the burglary rate.</w:t>
      </w:r>
      <w:r>
        <w:rPr>
          <w:bCs/>
          <w:sz w:val="24"/>
          <w:szCs w:val="24"/>
        </w:rPr>
        <w:t xml:space="preserve"> (</w:t>
      </w:r>
      <w:r w:rsidRPr="00821CE6">
        <w:rPr>
          <w:bCs/>
          <w:sz w:val="24"/>
          <w:szCs w:val="24"/>
        </w:rPr>
        <w:t>D Forrester; M Chatterton; K Pease;</w:t>
      </w:r>
      <w:r>
        <w:rPr>
          <w:bCs/>
          <w:sz w:val="24"/>
          <w:szCs w:val="24"/>
        </w:rPr>
        <w:t xml:space="preserve"> </w:t>
      </w:r>
      <w:r w:rsidRPr="00821CE6">
        <w:rPr>
          <w:bCs/>
          <w:sz w:val="24"/>
          <w:szCs w:val="24"/>
        </w:rPr>
        <w:t>R Brown</w:t>
      </w:r>
      <w:r>
        <w:rPr>
          <w:bCs/>
          <w:sz w:val="24"/>
          <w:szCs w:val="24"/>
        </w:rPr>
        <w:t xml:space="preserve"> 1988).</w:t>
      </w:r>
    </w:p>
    <w:p w14:paraId="746E750B" w14:textId="4C8D2F84" w:rsidR="00EE1D01" w:rsidRDefault="00EE1D01" w:rsidP="00EE1D01">
      <w:pPr>
        <w:rPr>
          <w:bCs/>
          <w:sz w:val="24"/>
          <w:szCs w:val="24"/>
        </w:rPr>
      </w:pPr>
    </w:p>
    <w:p w14:paraId="3533A486" w14:textId="77777777" w:rsidR="00EE1D01" w:rsidRDefault="00EE1D01" w:rsidP="00EE1D01">
      <w:pPr>
        <w:rPr>
          <w:rFonts w:ascii="Times New Roman" w:hAnsi="Times New Roman" w:cs="Times New Roman"/>
          <w:sz w:val="24"/>
          <w:szCs w:val="24"/>
        </w:rPr>
      </w:pPr>
      <w:r w:rsidRPr="00E712DE">
        <w:rPr>
          <w:rFonts w:ascii="Times New Roman" w:hAnsi="Times New Roman" w:cs="Times New Roman"/>
          <w:b/>
          <w:bCs/>
          <w:sz w:val="24"/>
          <w:szCs w:val="24"/>
          <w:u w:val="single"/>
        </w:rPr>
        <w:t>Critically assess the investigation of volume crime and consider the effectiveness of different methods of investigation</w:t>
      </w:r>
      <w:r>
        <w:rPr>
          <w:rFonts w:ascii="Times New Roman" w:hAnsi="Times New Roman" w:cs="Times New Roman"/>
          <w:b/>
          <w:bCs/>
          <w:sz w:val="24"/>
          <w:szCs w:val="24"/>
          <w:u w:val="single"/>
        </w:rPr>
        <w:t xml:space="preserve">. </w:t>
      </w:r>
      <w:r w:rsidRPr="00ED0B09">
        <w:rPr>
          <w:rFonts w:ascii="Times New Roman" w:hAnsi="Times New Roman" w:cs="Times New Roman"/>
          <w:b/>
          <w:bCs/>
          <w:sz w:val="24"/>
          <w:szCs w:val="24"/>
          <w:u w:val="single"/>
        </w:rPr>
        <w:t>Your answer should also examine the potential impact of personal attitudes and bias upon an investigation.</w:t>
      </w:r>
    </w:p>
    <w:p w14:paraId="193B71E3" w14:textId="77777777" w:rsidR="00EE1D01" w:rsidRPr="006A79D8" w:rsidRDefault="00EE1D01" w:rsidP="00EE1D01">
      <w:pPr>
        <w:rPr>
          <w:rFonts w:cstheme="minorHAnsi"/>
          <w:sz w:val="24"/>
          <w:szCs w:val="24"/>
        </w:rPr>
      </w:pPr>
      <w:r w:rsidRPr="006A79D8">
        <w:rPr>
          <w:rFonts w:cstheme="minorHAnsi"/>
          <w:sz w:val="24"/>
          <w:szCs w:val="24"/>
        </w:rPr>
        <w:t>Volume crime is any crime which through its sheer volume, has a significant impact on the community and the ability of the local police to tackle it. Volume crime often includes priority calls such as robbery, burglary, and vehicle related criminality. This could also include crimes such as criminal damage and assaults. (ACPO 2009).</w:t>
      </w:r>
    </w:p>
    <w:p w14:paraId="188CD6B4" w14:textId="77777777" w:rsidR="00EE1D01" w:rsidRPr="006A79D8" w:rsidRDefault="00EE1D01" w:rsidP="00EE1D01">
      <w:pPr>
        <w:rPr>
          <w:rFonts w:cstheme="minorHAnsi"/>
          <w:sz w:val="24"/>
          <w:szCs w:val="24"/>
        </w:rPr>
      </w:pPr>
      <w:r w:rsidRPr="006A79D8">
        <w:rPr>
          <w:rFonts w:cstheme="minorHAnsi"/>
          <w:sz w:val="24"/>
          <w:szCs w:val="24"/>
        </w:rPr>
        <w:t xml:space="preserve">Most volume crime investigations are completed by a sole investigator, assisted by various other departments likes crime scene investigators. In these cases, the investigator must prioritise their investigative actions to which some will be </w:t>
      </w:r>
      <w:proofErr w:type="gramStart"/>
      <w:r w:rsidRPr="006A79D8">
        <w:rPr>
          <w:rFonts w:cstheme="minorHAnsi"/>
          <w:sz w:val="24"/>
          <w:szCs w:val="24"/>
        </w:rPr>
        <w:t>evidential,</w:t>
      </w:r>
      <w:r>
        <w:rPr>
          <w:rFonts w:cstheme="minorHAnsi"/>
          <w:sz w:val="24"/>
          <w:szCs w:val="24"/>
        </w:rPr>
        <w:t>.</w:t>
      </w:r>
      <w:proofErr w:type="gramEnd"/>
      <w:r>
        <w:rPr>
          <w:rFonts w:cstheme="minorHAnsi"/>
          <w:sz w:val="24"/>
          <w:szCs w:val="24"/>
        </w:rPr>
        <w:t xml:space="preserve"> Th</w:t>
      </w:r>
      <w:r w:rsidRPr="006A79D8">
        <w:rPr>
          <w:rFonts w:cstheme="minorHAnsi"/>
          <w:sz w:val="24"/>
          <w:szCs w:val="24"/>
        </w:rPr>
        <w:t>is can be from their</w:t>
      </w:r>
      <w:r>
        <w:rPr>
          <w:rFonts w:cstheme="minorHAnsi"/>
          <w:sz w:val="24"/>
          <w:szCs w:val="24"/>
        </w:rPr>
        <w:t xml:space="preserve"> </w:t>
      </w:r>
      <w:r w:rsidRPr="006A79D8">
        <w:rPr>
          <w:rFonts w:cstheme="minorHAnsi"/>
          <w:sz w:val="24"/>
          <w:szCs w:val="24"/>
        </w:rPr>
        <w:t xml:space="preserve">initial attendance where they have contact with the victim or when they attend the crime scene. (College of </w:t>
      </w:r>
      <w:r>
        <w:rPr>
          <w:rFonts w:cstheme="minorHAnsi"/>
          <w:sz w:val="24"/>
          <w:szCs w:val="24"/>
        </w:rPr>
        <w:t>P</w:t>
      </w:r>
      <w:r w:rsidRPr="006A79D8">
        <w:rPr>
          <w:rFonts w:cstheme="minorHAnsi"/>
          <w:sz w:val="24"/>
          <w:szCs w:val="24"/>
        </w:rPr>
        <w:t>olicing 2021)</w:t>
      </w:r>
    </w:p>
    <w:p w14:paraId="6E156492" w14:textId="77777777" w:rsidR="00EE1D01" w:rsidRDefault="00EE1D01" w:rsidP="00EE1D01">
      <w:pPr>
        <w:rPr>
          <w:rFonts w:cstheme="minorHAnsi"/>
          <w:sz w:val="24"/>
          <w:szCs w:val="24"/>
        </w:rPr>
      </w:pPr>
      <w:r w:rsidRPr="006A79D8">
        <w:rPr>
          <w:rFonts w:cstheme="minorHAnsi"/>
          <w:sz w:val="24"/>
          <w:szCs w:val="24"/>
        </w:rPr>
        <w:t>To investigate volume crime there is a model</w:t>
      </w:r>
      <w:r>
        <w:rPr>
          <w:rFonts w:cstheme="minorHAnsi"/>
          <w:sz w:val="24"/>
          <w:szCs w:val="24"/>
        </w:rPr>
        <w:t xml:space="preserve">, </w:t>
      </w:r>
      <w:r w:rsidRPr="006A79D8">
        <w:rPr>
          <w:rFonts w:cstheme="minorHAnsi"/>
          <w:sz w:val="24"/>
          <w:szCs w:val="24"/>
        </w:rPr>
        <w:t xml:space="preserve">the </w:t>
      </w:r>
      <w:r>
        <w:rPr>
          <w:rFonts w:cstheme="minorHAnsi"/>
          <w:sz w:val="24"/>
          <w:szCs w:val="24"/>
        </w:rPr>
        <w:t>V</w:t>
      </w:r>
      <w:r w:rsidRPr="006A79D8">
        <w:rPr>
          <w:rFonts w:cstheme="minorHAnsi"/>
          <w:sz w:val="24"/>
          <w:szCs w:val="24"/>
        </w:rPr>
        <w:t xml:space="preserve">olume </w:t>
      </w:r>
      <w:r>
        <w:rPr>
          <w:rFonts w:cstheme="minorHAnsi"/>
          <w:sz w:val="24"/>
          <w:szCs w:val="24"/>
        </w:rPr>
        <w:t>C</w:t>
      </w:r>
      <w:r w:rsidRPr="006A79D8">
        <w:rPr>
          <w:rFonts w:cstheme="minorHAnsi"/>
          <w:sz w:val="24"/>
          <w:szCs w:val="24"/>
        </w:rPr>
        <w:t xml:space="preserve">rime </w:t>
      </w:r>
      <w:r>
        <w:rPr>
          <w:rFonts w:cstheme="minorHAnsi"/>
          <w:sz w:val="24"/>
          <w:szCs w:val="24"/>
        </w:rPr>
        <w:t>M</w:t>
      </w:r>
      <w:r w:rsidRPr="006A79D8">
        <w:rPr>
          <w:rFonts w:cstheme="minorHAnsi"/>
          <w:sz w:val="24"/>
          <w:szCs w:val="24"/>
        </w:rPr>
        <w:t xml:space="preserve">anagement </w:t>
      </w:r>
      <w:r>
        <w:rPr>
          <w:rFonts w:cstheme="minorHAnsi"/>
          <w:sz w:val="24"/>
          <w:szCs w:val="24"/>
        </w:rPr>
        <w:t>M</w:t>
      </w:r>
      <w:r w:rsidRPr="006A79D8">
        <w:rPr>
          <w:rFonts w:cstheme="minorHAnsi"/>
          <w:sz w:val="24"/>
          <w:szCs w:val="24"/>
        </w:rPr>
        <w:t xml:space="preserve">odel. The </w:t>
      </w:r>
      <w:r>
        <w:rPr>
          <w:rFonts w:cstheme="minorHAnsi"/>
          <w:sz w:val="24"/>
          <w:szCs w:val="24"/>
        </w:rPr>
        <w:t>V</w:t>
      </w:r>
      <w:r w:rsidRPr="006A79D8">
        <w:rPr>
          <w:rFonts w:cstheme="minorHAnsi"/>
          <w:sz w:val="24"/>
          <w:szCs w:val="24"/>
        </w:rPr>
        <w:t xml:space="preserve">olume </w:t>
      </w:r>
      <w:r>
        <w:rPr>
          <w:rFonts w:cstheme="minorHAnsi"/>
          <w:sz w:val="24"/>
          <w:szCs w:val="24"/>
        </w:rPr>
        <w:t>C</w:t>
      </w:r>
      <w:r w:rsidRPr="006A79D8">
        <w:rPr>
          <w:rFonts w:cstheme="minorHAnsi"/>
          <w:sz w:val="24"/>
          <w:szCs w:val="24"/>
        </w:rPr>
        <w:t xml:space="preserve">rime </w:t>
      </w:r>
      <w:r>
        <w:rPr>
          <w:rFonts w:cstheme="minorHAnsi"/>
          <w:sz w:val="24"/>
          <w:szCs w:val="24"/>
        </w:rPr>
        <w:t>M</w:t>
      </w:r>
      <w:r w:rsidRPr="006A79D8">
        <w:rPr>
          <w:rFonts w:cstheme="minorHAnsi"/>
          <w:sz w:val="24"/>
          <w:szCs w:val="24"/>
        </w:rPr>
        <w:t xml:space="preserve">anagement </w:t>
      </w:r>
      <w:r>
        <w:rPr>
          <w:rFonts w:cstheme="minorHAnsi"/>
          <w:sz w:val="24"/>
          <w:szCs w:val="24"/>
        </w:rPr>
        <w:t>M</w:t>
      </w:r>
      <w:r w:rsidRPr="006A79D8">
        <w:rPr>
          <w:rFonts w:cstheme="minorHAnsi"/>
          <w:sz w:val="24"/>
          <w:szCs w:val="24"/>
        </w:rPr>
        <w:t>odel</w:t>
      </w:r>
      <w:r>
        <w:rPr>
          <w:rFonts w:cstheme="minorHAnsi"/>
          <w:sz w:val="24"/>
          <w:szCs w:val="24"/>
        </w:rPr>
        <w:t>,</w:t>
      </w:r>
      <w:r w:rsidRPr="006A79D8">
        <w:rPr>
          <w:rFonts w:cstheme="minorHAnsi"/>
          <w:sz w:val="24"/>
          <w:szCs w:val="24"/>
        </w:rPr>
        <w:t xml:space="preserve"> or VCMM for short</w:t>
      </w:r>
      <w:r>
        <w:rPr>
          <w:rFonts w:cstheme="minorHAnsi"/>
          <w:sz w:val="24"/>
          <w:szCs w:val="24"/>
        </w:rPr>
        <w:t xml:space="preserve">, </w:t>
      </w:r>
      <w:r w:rsidRPr="006A79D8">
        <w:rPr>
          <w:rFonts w:cstheme="minorHAnsi"/>
          <w:sz w:val="24"/>
          <w:szCs w:val="24"/>
        </w:rPr>
        <w:t>was designed to improve the performance by managing the investigation of volume crimes and ensuring that police staff are aware of what is expected of them.</w:t>
      </w:r>
    </w:p>
    <w:p w14:paraId="45C0232F" w14:textId="77777777" w:rsidR="00EE1D01" w:rsidRPr="006A79D8" w:rsidRDefault="00EE1D01" w:rsidP="00EE1D01">
      <w:pPr>
        <w:rPr>
          <w:rFonts w:cstheme="minorHAnsi"/>
          <w:sz w:val="24"/>
          <w:szCs w:val="24"/>
        </w:rPr>
      </w:pPr>
      <w:r w:rsidRPr="006A79D8">
        <w:rPr>
          <w:rFonts w:cstheme="minorHAnsi"/>
          <w:sz w:val="24"/>
          <w:szCs w:val="24"/>
        </w:rPr>
        <w:t>This is achieved through standard administrative procedures in support of effective supervision. The aim of this model is to improve the performance by managing the investigations into the volume of crime</w:t>
      </w:r>
      <w:r>
        <w:rPr>
          <w:rFonts w:cstheme="minorHAnsi"/>
          <w:sz w:val="24"/>
          <w:szCs w:val="24"/>
        </w:rPr>
        <w:t>.</w:t>
      </w:r>
      <w:r w:rsidRPr="006A79D8">
        <w:rPr>
          <w:rFonts w:cstheme="minorHAnsi"/>
          <w:sz w:val="24"/>
          <w:szCs w:val="24"/>
        </w:rPr>
        <w:t xml:space="preserve"> (National Policing </w:t>
      </w:r>
      <w:r>
        <w:rPr>
          <w:rFonts w:cstheme="minorHAnsi"/>
          <w:sz w:val="24"/>
          <w:szCs w:val="24"/>
        </w:rPr>
        <w:t>I</w:t>
      </w:r>
      <w:r w:rsidRPr="006A79D8">
        <w:rPr>
          <w:rFonts w:cstheme="minorHAnsi"/>
          <w:sz w:val="24"/>
          <w:szCs w:val="24"/>
        </w:rPr>
        <w:t xml:space="preserve">mprovement </w:t>
      </w:r>
      <w:r>
        <w:rPr>
          <w:rFonts w:cstheme="minorHAnsi"/>
          <w:sz w:val="24"/>
          <w:szCs w:val="24"/>
        </w:rPr>
        <w:t>A</w:t>
      </w:r>
      <w:r w:rsidRPr="006A79D8">
        <w:rPr>
          <w:rFonts w:cstheme="minorHAnsi"/>
          <w:sz w:val="24"/>
          <w:szCs w:val="24"/>
        </w:rPr>
        <w:t>gency 2009).</w:t>
      </w:r>
    </w:p>
    <w:p w14:paraId="77129C82" w14:textId="77777777" w:rsidR="00EE1D01" w:rsidRDefault="00EE1D01" w:rsidP="00EE1D01">
      <w:pPr>
        <w:rPr>
          <w:rFonts w:cstheme="minorHAnsi"/>
          <w:sz w:val="24"/>
          <w:szCs w:val="24"/>
        </w:rPr>
      </w:pPr>
      <w:r w:rsidRPr="006A79D8">
        <w:rPr>
          <w:rFonts w:cstheme="minorHAnsi"/>
          <w:sz w:val="24"/>
          <w:szCs w:val="24"/>
        </w:rPr>
        <w:t xml:space="preserve">The </w:t>
      </w:r>
      <w:r>
        <w:rPr>
          <w:rFonts w:cstheme="minorHAnsi"/>
          <w:sz w:val="24"/>
          <w:szCs w:val="24"/>
        </w:rPr>
        <w:t>VCMM</w:t>
      </w:r>
      <w:r w:rsidRPr="006A79D8">
        <w:rPr>
          <w:rFonts w:cstheme="minorHAnsi"/>
          <w:sz w:val="24"/>
          <w:szCs w:val="24"/>
        </w:rPr>
        <w:t xml:space="preserve"> is a set of standards, practices and policies that is built around existing activities. </w:t>
      </w:r>
    </w:p>
    <w:p w14:paraId="200B30A6" w14:textId="77777777" w:rsidR="00EE1D01" w:rsidRPr="006A79D8" w:rsidRDefault="00EE1D01" w:rsidP="00EE1D01">
      <w:pPr>
        <w:rPr>
          <w:rFonts w:cstheme="minorHAnsi"/>
          <w:sz w:val="24"/>
          <w:szCs w:val="24"/>
        </w:rPr>
      </w:pPr>
      <w:r w:rsidRPr="006A79D8">
        <w:rPr>
          <w:rFonts w:cstheme="minorHAnsi"/>
          <w:sz w:val="24"/>
          <w:szCs w:val="24"/>
        </w:rPr>
        <w:lastRenderedPageBreak/>
        <w:t xml:space="preserve">The VCMM relies on the </w:t>
      </w:r>
      <w:r>
        <w:rPr>
          <w:rFonts w:cstheme="minorHAnsi"/>
          <w:sz w:val="24"/>
          <w:szCs w:val="24"/>
        </w:rPr>
        <w:t>N</w:t>
      </w:r>
      <w:r w:rsidRPr="006A79D8">
        <w:rPr>
          <w:rFonts w:cstheme="minorHAnsi"/>
          <w:sz w:val="24"/>
          <w:szCs w:val="24"/>
        </w:rPr>
        <w:t xml:space="preserve">ational </w:t>
      </w:r>
      <w:r>
        <w:rPr>
          <w:rFonts w:cstheme="minorHAnsi"/>
          <w:sz w:val="24"/>
          <w:szCs w:val="24"/>
        </w:rPr>
        <w:t>I</w:t>
      </w:r>
      <w:r w:rsidRPr="006A79D8">
        <w:rPr>
          <w:rFonts w:cstheme="minorHAnsi"/>
          <w:sz w:val="24"/>
          <w:szCs w:val="24"/>
        </w:rPr>
        <w:t xml:space="preserve">ntelligence </w:t>
      </w:r>
      <w:r>
        <w:rPr>
          <w:rFonts w:cstheme="minorHAnsi"/>
          <w:sz w:val="24"/>
          <w:szCs w:val="24"/>
        </w:rPr>
        <w:t>M</w:t>
      </w:r>
      <w:r w:rsidRPr="006A79D8">
        <w:rPr>
          <w:rFonts w:cstheme="minorHAnsi"/>
          <w:sz w:val="24"/>
          <w:szCs w:val="24"/>
        </w:rPr>
        <w:t>odel to determine its delivery by identifying the priorities and tactical deployment of resources. Th</w:t>
      </w:r>
      <w:r>
        <w:rPr>
          <w:rFonts w:cstheme="minorHAnsi"/>
          <w:sz w:val="24"/>
          <w:szCs w:val="24"/>
        </w:rPr>
        <w:t xml:space="preserve">is model </w:t>
      </w:r>
      <w:r w:rsidRPr="006A79D8">
        <w:rPr>
          <w:rFonts w:cstheme="minorHAnsi"/>
          <w:sz w:val="24"/>
          <w:szCs w:val="24"/>
        </w:rPr>
        <w:t xml:space="preserve">is </w:t>
      </w:r>
      <w:r>
        <w:rPr>
          <w:rFonts w:cstheme="minorHAnsi"/>
          <w:sz w:val="24"/>
          <w:szCs w:val="24"/>
        </w:rPr>
        <w:t xml:space="preserve">also </w:t>
      </w:r>
      <w:r w:rsidRPr="006A79D8">
        <w:rPr>
          <w:rFonts w:cstheme="minorHAnsi"/>
          <w:sz w:val="24"/>
          <w:szCs w:val="24"/>
        </w:rPr>
        <w:t>compatible with neighbourhood policing</w:t>
      </w:r>
      <w:r>
        <w:rPr>
          <w:rFonts w:cstheme="minorHAnsi"/>
          <w:sz w:val="24"/>
          <w:szCs w:val="24"/>
        </w:rPr>
        <w:t xml:space="preserve">, in </w:t>
      </w:r>
      <w:r w:rsidRPr="006A79D8">
        <w:rPr>
          <w:rFonts w:cstheme="minorHAnsi"/>
          <w:sz w:val="24"/>
          <w:szCs w:val="24"/>
        </w:rPr>
        <w:t xml:space="preserve">which </w:t>
      </w:r>
      <w:r>
        <w:rPr>
          <w:rFonts w:cstheme="minorHAnsi"/>
          <w:sz w:val="24"/>
          <w:szCs w:val="24"/>
        </w:rPr>
        <w:t xml:space="preserve">it </w:t>
      </w:r>
      <w:r w:rsidRPr="006A79D8">
        <w:rPr>
          <w:rFonts w:cstheme="minorHAnsi"/>
          <w:sz w:val="24"/>
          <w:szCs w:val="24"/>
        </w:rPr>
        <w:t xml:space="preserve">can assist in tackling local issues and problem solving. (National Policing </w:t>
      </w:r>
      <w:r>
        <w:rPr>
          <w:rFonts w:cstheme="minorHAnsi"/>
          <w:sz w:val="24"/>
          <w:szCs w:val="24"/>
        </w:rPr>
        <w:t>I</w:t>
      </w:r>
      <w:r w:rsidRPr="006A79D8">
        <w:rPr>
          <w:rFonts w:cstheme="minorHAnsi"/>
          <w:sz w:val="24"/>
          <w:szCs w:val="24"/>
        </w:rPr>
        <w:t xml:space="preserve">mprovement </w:t>
      </w:r>
      <w:r>
        <w:rPr>
          <w:rFonts w:cstheme="minorHAnsi"/>
          <w:sz w:val="24"/>
          <w:szCs w:val="24"/>
        </w:rPr>
        <w:t>A</w:t>
      </w:r>
      <w:r w:rsidRPr="006A79D8">
        <w:rPr>
          <w:rFonts w:cstheme="minorHAnsi"/>
          <w:sz w:val="24"/>
          <w:szCs w:val="24"/>
        </w:rPr>
        <w:t>gency 2009).</w:t>
      </w:r>
    </w:p>
    <w:p w14:paraId="685608E0" w14:textId="77777777" w:rsidR="00EE1D01" w:rsidRPr="006A79D8" w:rsidRDefault="00EE1D01" w:rsidP="00EE1D01">
      <w:pPr>
        <w:rPr>
          <w:rFonts w:cstheme="minorHAnsi"/>
          <w:sz w:val="24"/>
          <w:szCs w:val="24"/>
        </w:rPr>
      </w:pPr>
      <w:r w:rsidRPr="006A79D8">
        <w:rPr>
          <w:rFonts w:cstheme="minorHAnsi"/>
          <w:sz w:val="24"/>
          <w:szCs w:val="24"/>
        </w:rPr>
        <w:t xml:space="preserve">The first step of the </w:t>
      </w:r>
      <w:r>
        <w:rPr>
          <w:rFonts w:cstheme="minorHAnsi"/>
          <w:sz w:val="24"/>
          <w:szCs w:val="24"/>
        </w:rPr>
        <w:t xml:space="preserve">VCMM </w:t>
      </w:r>
      <w:r w:rsidRPr="006A79D8">
        <w:rPr>
          <w:rFonts w:cstheme="minorHAnsi"/>
          <w:sz w:val="24"/>
          <w:szCs w:val="24"/>
        </w:rPr>
        <w:t>is to define the volume of crime or crimes. When the approach to tackling volume crime has been determined, the VCMM can then be applied through:</w:t>
      </w:r>
    </w:p>
    <w:p w14:paraId="479F5889" w14:textId="77777777" w:rsidR="00EE1D01" w:rsidRPr="006A79D8" w:rsidRDefault="00EE1D01" w:rsidP="00EE1D01">
      <w:pPr>
        <w:pStyle w:val="ListParagraph"/>
        <w:numPr>
          <w:ilvl w:val="0"/>
          <w:numId w:val="4"/>
        </w:numPr>
        <w:spacing w:line="259" w:lineRule="auto"/>
        <w:rPr>
          <w:rFonts w:cstheme="minorHAnsi"/>
          <w:sz w:val="24"/>
          <w:szCs w:val="24"/>
        </w:rPr>
      </w:pPr>
      <w:r w:rsidRPr="006A79D8">
        <w:rPr>
          <w:rFonts w:cstheme="minorHAnsi"/>
          <w:sz w:val="24"/>
          <w:szCs w:val="24"/>
        </w:rPr>
        <w:t>Call handling and initial investigation</w:t>
      </w:r>
    </w:p>
    <w:p w14:paraId="47144D78" w14:textId="77777777" w:rsidR="00EE1D01" w:rsidRPr="006A79D8" w:rsidRDefault="00EE1D01" w:rsidP="00EE1D01">
      <w:pPr>
        <w:pStyle w:val="ListParagraph"/>
        <w:numPr>
          <w:ilvl w:val="0"/>
          <w:numId w:val="4"/>
        </w:numPr>
        <w:spacing w:line="259" w:lineRule="auto"/>
        <w:rPr>
          <w:rFonts w:cstheme="minorHAnsi"/>
          <w:sz w:val="24"/>
          <w:szCs w:val="24"/>
        </w:rPr>
      </w:pPr>
      <w:r w:rsidRPr="006A79D8">
        <w:rPr>
          <w:rFonts w:cstheme="minorHAnsi"/>
          <w:sz w:val="24"/>
          <w:szCs w:val="24"/>
        </w:rPr>
        <w:t>Primary investigation and crime recording</w:t>
      </w:r>
    </w:p>
    <w:p w14:paraId="70ECDC4B" w14:textId="77777777" w:rsidR="00EE1D01" w:rsidRPr="006A79D8" w:rsidRDefault="00EE1D01" w:rsidP="00EE1D01">
      <w:pPr>
        <w:pStyle w:val="ListParagraph"/>
        <w:numPr>
          <w:ilvl w:val="0"/>
          <w:numId w:val="4"/>
        </w:numPr>
        <w:spacing w:line="259" w:lineRule="auto"/>
        <w:rPr>
          <w:rFonts w:cstheme="minorHAnsi"/>
          <w:sz w:val="24"/>
          <w:szCs w:val="24"/>
        </w:rPr>
      </w:pPr>
      <w:r w:rsidRPr="006A79D8">
        <w:rPr>
          <w:rFonts w:cstheme="minorHAnsi"/>
          <w:sz w:val="24"/>
          <w:szCs w:val="24"/>
        </w:rPr>
        <w:t>Crime management and administration</w:t>
      </w:r>
    </w:p>
    <w:p w14:paraId="49CC1212" w14:textId="77777777" w:rsidR="00EE1D01" w:rsidRPr="006A79D8" w:rsidRDefault="00EE1D01" w:rsidP="00EE1D01">
      <w:pPr>
        <w:pStyle w:val="ListParagraph"/>
        <w:numPr>
          <w:ilvl w:val="0"/>
          <w:numId w:val="4"/>
        </w:numPr>
        <w:spacing w:line="259" w:lineRule="auto"/>
        <w:rPr>
          <w:rFonts w:cstheme="minorHAnsi"/>
          <w:sz w:val="24"/>
          <w:szCs w:val="24"/>
        </w:rPr>
      </w:pPr>
      <w:r w:rsidRPr="006A79D8">
        <w:rPr>
          <w:rFonts w:cstheme="minorHAnsi"/>
          <w:sz w:val="24"/>
          <w:szCs w:val="24"/>
        </w:rPr>
        <w:t>Secondary investigation</w:t>
      </w:r>
    </w:p>
    <w:p w14:paraId="34DE1AE0" w14:textId="77777777" w:rsidR="00EE1D01" w:rsidRPr="006A79D8" w:rsidRDefault="00EE1D01" w:rsidP="00EE1D01">
      <w:pPr>
        <w:pStyle w:val="ListParagraph"/>
        <w:numPr>
          <w:ilvl w:val="0"/>
          <w:numId w:val="4"/>
        </w:numPr>
        <w:spacing w:line="259" w:lineRule="auto"/>
        <w:rPr>
          <w:rFonts w:cstheme="minorHAnsi"/>
          <w:sz w:val="24"/>
          <w:szCs w:val="24"/>
        </w:rPr>
      </w:pPr>
      <w:r w:rsidRPr="006A79D8">
        <w:rPr>
          <w:rFonts w:cstheme="minorHAnsi"/>
          <w:sz w:val="24"/>
          <w:szCs w:val="24"/>
        </w:rPr>
        <w:t>Suspect management</w:t>
      </w:r>
    </w:p>
    <w:p w14:paraId="47B9D127" w14:textId="77777777" w:rsidR="00EE1D01" w:rsidRDefault="00EE1D01" w:rsidP="00EE1D01">
      <w:pPr>
        <w:rPr>
          <w:rFonts w:cstheme="minorHAnsi"/>
          <w:sz w:val="24"/>
          <w:szCs w:val="24"/>
        </w:rPr>
      </w:pPr>
      <w:r w:rsidRPr="006A79D8">
        <w:rPr>
          <w:rFonts w:cstheme="minorHAnsi"/>
          <w:sz w:val="24"/>
          <w:szCs w:val="24"/>
        </w:rPr>
        <w:t>The volume crime management model defines call handling as</w:t>
      </w:r>
      <w:r>
        <w:rPr>
          <w:rFonts w:cstheme="minorHAnsi"/>
          <w:sz w:val="24"/>
          <w:szCs w:val="24"/>
        </w:rPr>
        <w:t>:</w:t>
      </w:r>
      <w:r w:rsidRPr="006A79D8">
        <w:rPr>
          <w:rFonts w:cstheme="minorHAnsi"/>
          <w:sz w:val="24"/>
          <w:szCs w:val="24"/>
        </w:rPr>
        <w:t xml:space="preserve"> </w:t>
      </w:r>
      <w:r>
        <w:rPr>
          <w:rFonts w:cstheme="minorHAnsi"/>
          <w:sz w:val="24"/>
          <w:szCs w:val="24"/>
        </w:rPr>
        <w:t>W</w:t>
      </w:r>
      <w:r w:rsidRPr="006A79D8">
        <w:rPr>
          <w:rFonts w:cstheme="minorHAnsi"/>
          <w:sz w:val="24"/>
          <w:szCs w:val="24"/>
        </w:rPr>
        <w:t>hen the police receive a call from a member of the public reporting an incident that has either occurred or is currently on going. This process is completed when a resource is deployed, or the call is passed onto another department for them to deal with.</w:t>
      </w:r>
    </w:p>
    <w:p w14:paraId="3E998D79" w14:textId="77777777" w:rsidR="00EE1D01" w:rsidRDefault="00EE1D01" w:rsidP="00EE1D01">
      <w:pPr>
        <w:rPr>
          <w:rFonts w:cstheme="minorHAnsi"/>
          <w:sz w:val="24"/>
          <w:szCs w:val="24"/>
        </w:rPr>
      </w:pPr>
      <w:r w:rsidRPr="006A79D8">
        <w:rPr>
          <w:rFonts w:cstheme="minorHAnsi"/>
          <w:sz w:val="24"/>
          <w:szCs w:val="24"/>
        </w:rPr>
        <w:t xml:space="preserve">The initial contact between victims and witnesses to the police is a key component of the volume crime management model. This should be regarded as the start of the investigation process, and this is when key information about the incident is obtained. </w:t>
      </w:r>
    </w:p>
    <w:p w14:paraId="23D53FAA" w14:textId="77777777" w:rsidR="00EE1D01" w:rsidRDefault="00EE1D01" w:rsidP="00EE1D01">
      <w:pPr>
        <w:rPr>
          <w:rFonts w:cstheme="minorHAnsi"/>
          <w:sz w:val="24"/>
          <w:szCs w:val="24"/>
        </w:rPr>
      </w:pPr>
      <w:r w:rsidRPr="006A79D8">
        <w:rPr>
          <w:rFonts w:cstheme="minorHAnsi"/>
          <w:sz w:val="24"/>
          <w:szCs w:val="24"/>
        </w:rPr>
        <w:t xml:space="preserve">The first call is an opportunity to obtain accurate and relevant information about the incident that is or has occurred, this could include evidence collecting, ascertain whether a crime has occurred and to give reassurance and guidance to the person who has called, for example preserving forensic evidence. This process can be enhanced by drop down boxes, scripts, and other prompts to assist the call handler when dealing with the initial report of a volume crime. (National Policing </w:t>
      </w:r>
      <w:r>
        <w:rPr>
          <w:rFonts w:cstheme="minorHAnsi"/>
          <w:sz w:val="24"/>
          <w:szCs w:val="24"/>
        </w:rPr>
        <w:t>I</w:t>
      </w:r>
      <w:r w:rsidRPr="006A79D8">
        <w:rPr>
          <w:rFonts w:cstheme="minorHAnsi"/>
          <w:sz w:val="24"/>
          <w:szCs w:val="24"/>
        </w:rPr>
        <w:t xml:space="preserve">mprovement </w:t>
      </w:r>
      <w:r>
        <w:rPr>
          <w:rFonts w:cstheme="minorHAnsi"/>
          <w:sz w:val="24"/>
          <w:szCs w:val="24"/>
        </w:rPr>
        <w:t>A</w:t>
      </w:r>
      <w:r w:rsidRPr="006A79D8">
        <w:rPr>
          <w:rFonts w:cstheme="minorHAnsi"/>
          <w:sz w:val="24"/>
          <w:szCs w:val="24"/>
        </w:rPr>
        <w:t>gency 2009).</w:t>
      </w:r>
    </w:p>
    <w:p w14:paraId="46F81507" w14:textId="77777777" w:rsidR="00EE1D01" w:rsidRPr="006A79D8" w:rsidRDefault="00EE1D01" w:rsidP="00EE1D01">
      <w:pPr>
        <w:rPr>
          <w:rFonts w:cstheme="minorHAnsi"/>
          <w:sz w:val="24"/>
          <w:szCs w:val="24"/>
        </w:rPr>
      </w:pPr>
      <w:r w:rsidRPr="006A79D8">
        <w:rPr>
          <w:rFonts w:cstheme="minorHAnsi"/>
          <w:sz w:val="24"/>
          <w:szCs w:val="24"/>
        </w:rPr>
        <w:t xml:space="preserve">It is the call handler’s responsibility to determine the response to a crime at the initial point of report. On taking the call the call handler must decide whether it is required for a unit to be deployed or if the incident should be no further actioned. (National Policing </w:t>
      </w:r>
      <w:r>
        <w:rPr>
          <w:rFonts w:cstheme="minorHAnsi"/>
          <w:sz w:val="24"/>
          <w:szCs w:val="24"/>
        </w:rPr>
        <w:t>I</w:t>
      </w:r>
      <w:r w:rsidRPr="006A79D8">
        <w:rPr>
          <w:rFonts w:cstheme="minorHAnsi"/>
          <w:sz w:val="24"/>
          <w:szCs w:val="24"/>
        </w:rPr>
        <w:t xml:space="preserve">mprovement </w:t>
      </w:r>
      <w:r>
        <w:rPr>
          <w:rFonts w:cstheme="minorHAnsi"/>
          <w:sz w:val="24"/>
          <w:szCs w:val="24"/>
        </w:rPr>
        <w:t>A</w:t>
      </w:r>
      <w:r w:rsidRPr="006A79D8">
        <w:rPr>
          <w:rFonts w:cstheme="minorHAnsi"/>
          <w:sz w:val="24"/>
          <w:szCs w:val="24"/>
        </w:rPr>
        <w:t>gency 2009).</w:t>
      </w:r>
    </w:p>
    <w:p w14:paraId="364B9731" w14:textId="77777777" w:rsidR="00EE1D01" w:rsidRPr="006A79D8" w:rsidRDefault="00EE1D01" w:rsidP="00EE1D01">
      <w:pPr>
        <w:pStyle w:val="ListParagraph"/>
        <w:numPr>
          <w:ilvl w:val="0"/>
          <w:numId w:val="6"/>
        </w:numPr>
        <w:spacing w:line="259" w:lineRule="auto"/>
        <w:rPr>
          <w:rFonts w:cstheme="minorHAnsi"/>
          <w:sz w:val="24"/>
          <w:szCs w:val="24"/>
        </w:rPr>
      </w:pPr>
      <w:r w:rsidRPr="006A79D8">
        <w:rPr>
          <w:rFonts w:cstheme="minorHAnsi"/>
          <w:sz w:val="24"/>
          <w:szCs w:val="24"/>
        </w:rPr>
        <w:t>Every report of a crime should receive a minimum level of investigation at the outset to ensure an informed and accurate decision is made to determine the initial response.</w:t>
      </w:r>
    </w:p>
    <w:p w14:paraId="0CF410FD" w14:textId="77777777" w:rsidR="00EE1D01" w:rsidRPr="006A79D8" w:rsidRDefault="00EE1D01" w:rsidP="00EE1D01">
      <w:pPr>
        <w:pStyle w:val="ListParagraph"/>
        <w:numPr>
          <w:ilvl w:val="0"/>
          <w:numId w:val="6"/>
        </w:numPr>
        <w:spacing w:line="259" w:lineRule="auto"/>
        <w:rPr>
          <w:rFonts w:cstheme="minorHAnsi"/>
          <w:sz w:val="24"/>
          <w:szCs w:val="24"/>
        </w:rPr>
      </w:pPr>
      <w:r w:rsidRPr="006A79D8">
        <w:rPr>
          <w:rFonts w:cstheme="minorHAnsi"/>
          <w:sz w:val="24"/>
          <w:szCs w:val="24"/>
        </w:rPr>
        <w:t>Call handling should be considered as more important than administrative function as it is essential to ensuring the beginning of the investigative process.</w:t>
      </w:r>
    </w:p>
    <w:p w14:paraId="0A3C79C1" w14:textId="77777777" w:rsidR="00EE1D01" w:rsidRPr="006A79D8" w:rsidRDefault="00EE1D01" w:rsidP="00EE1D01">
      <w:pPr>
        <w:pStyle w:val="ListParagraph"/>
        <w:numPr>
          <w:ilvl w:val="0"/>
          <w:numId w:val="6"/>
        </w:numPr>
        <w:spacing w:line="259" w:lineRule="auto"/>
        <w:rPr>
          <w:rFonts w:cstheme="minorHAnsi"/>
          <w:sz w:val="24"/>
          <w:szCs w:val="24"/>
        </w:rPr>
      </w:pPr>
      <w:r w:rsidRPr="006A79D8">
        <w:rPr>
          <w:rFonts w:cstheme="minorHAnsi"/>
          <w:sz w:val="24"/>
          <w:szCs w:val="24"/>
        </w:rPr>
        <w:t>National guidance is required on the minimum levels of information that call takers record and determine the initial response</w:t>
      </w:r>
    </w:p>
    <w:p w14:paraId="4D178B4C" w14:textId="77777777" w:rsidR="00EE1D01" w:rsidRPr="006A79D8" w:rsidRDefault="00EE1D01" w:rsidP="00EE1D01">
      <w:pPr>
        <w:pStyle w:val="ListParagraph"/>
        <w:numPr>
          <w:ilvl w:val="0"/>
          <w:numId w:val="6"/>
        </w:numPr>
        <w:spacing w:line="259" w:lineRule="auto"/>
        <w:rPr>
          <w:rFonts w:cstheme="minorHAnsi"/>
          <w:sz w:val="24"/>
          <w:szCs w:val="24"/>
        </w:rPr>
      </w:pPr>
      <w:r w:rsidRPr="006A79D8">
        <w:rPr>
          <w:rFonts w:cstheme="minorHAnsi"/>
          <w:sz w:val="24"/>
          <w:szCs w:val="24"/>
        </w:rPr>
        <w:t>It is essential that policies which determine the response to reports of crimes are consistent but also integrated with the existing strategies and initiatives by ensuring strong links between call-handling and operational police units. (Edwards</w:t>
      </w:r>
      <w:r>
        <w:rPr>
          <w:rFonts w:cstheme="minorHAnsi"/>
          <w:sz w:val="24"/>
          <w:szCs w:val="24"/>
        </w:rPr>
        <w:t>, P.</w:t>
      </w:r>
      <w:r w:rsidRPr="006A79D8">
        <w:rPr>
          <w:rFonts w:cstheme="minorHAnsi"/>
          <w:sz w:val="24"/>
          <w:szCs w:val="24"/>
        </w:rPr>
        <w:t xml:space="preserve"> 2006)</w:t>
      </w:r>
    </w:p>
    <w:p w14:paraId="1B47C691" w14:textId="77777777" w:rsidR="00EE1D01" w:rsidRPr="006A79D8" w:rsidRDefault="00EE1D01" w:rsidP="00EE1D01">
      <w:pPr>
        <w:rPr>
          <w:rFonts w:cstheme="minorHAnsi"/>
          <w:sz w:val="24"/>
          <w:szCs w:val="24"/>
        </w:rPr>
      </w:pPr>
      <w:r w:rsidRPr="006A79D8">
        <w:rPr>
          <w:rFonts w:cstheme="minorHAnsi"/>
          <w:sz w:val="24"/>
          <w:szCs w:val="24"/>
        </w:rPr>
        <w:t>When attending a volume crime report the first attending officer should:</w:t>
      </w:r>
    </w:p>
    <w:p w14:paraId="2B9967FE" w14:textId="77777777" w:rsidR="00EE1D01" w:rsidRPr="006A79D8" w:rsidRDefault="00EE1D01" w:rsidP="00EE1D01">
      <w:pPr>
        <w:pStyle w:val="ListParagraph"/>
        <w:numPr>
          <w:ilvl w:val="0"/>
          <w:numId w:val="8"/>
        </w:numPr>
        <w:spacing w:line="259" w:lineRule="auto"/>
        <w:rPr>
          <w:rFonts w:cstheme="minorHAnsi"/>
          <w:sz w:val="24"/>
          <w:szCs w:val="24"/>
        </w:rPr>
      </w:pPr>
      <w:r w:rsidRPr="006A79D8">
        <w:rPr>
          <w:rFonts w:cstheme="minorHAnsi"/>
          <w:sz w:val="24"/>
          <w:szCs w:val="24"/>
        </w:rPr>
        <w:lastRenderedPageBreak/>
        <w:t>Communicate with the victim/witnesses</w:t>
      </w:r>
    </w:p>
    <w:p w14:paraId="37374168" w14:textId="77777777" w:rsidR="00EE1D01" w:rsidRPr="006A79D8" w:rsidRDefault="00EE1D01" w:rsidP="00EE1D01">
      <w:pPr>
        <w:pStyle w:val="ListParagraph"/>
        <w:numPr>
          <w:ilvl w:val="0"/>
          <w:numId w:val="8"/>
        </w:numPr>
        <w:spacing w:line="259" w:lineRule="auto"/>
        <w:rPr>
          <w:rFonts w:cstheme="minorHAnsi"/>
          <w:sz w:val="24"/>
          <w:szCs w:val="24"/>
        </w:rPr>
      </w:pPr>
      <w:r w:rsidRPr="006A79D8">
        <w:rPr>
          <w:rFonts w:cstheme="minorHAnsi"/>
          <w:sz w:val="24"/>
          <w:szCs w:val="24"/>
        </w:rPr>
        <w:t>Assess and preserve the crime scene</w:t>
      </w:r>
    </w:p>
    <w:p w14:paraId="5DD50D38" w14:textId="77777777" w:rsidR="00EE1D01" w:rsidRPr="006A79D8" w:rsidRDefault="00EE1D01" w:rsidP="00EE1D01">
      <w:pPr>
        <w:pStyle w:val="ListParagraph"/>
        <w:numPr>
          <w:ilvl w:val="0"/>
          <w:numId w:val="8"/>
        </w:numPr>
        <w:spacing w:line="259" w:lineRule="auto"/>
        <w:rPr>
          <w:rFonts w:cstheme="minorHAnsi"/>
          <w:sz w:val="24"/>
          <w:szCs w:val="24"/>
        </w:rPr>
      </w:pPr>
      <w:r w:rsidRPr="006A79D8">
        <w:rPr>
          <w:rFonts w:cstheme="minorHAnsi"/>
          <w:sz w:val="24"/>
          <w:szCs w:val="24"/>
        </w:rPr>
        <w:t>Consider any/all health and safety risks</w:t>
      </w:r>
    </w:p>
    <w:p w14:paraId="51690066" w14:textId="77777777" w:rsidR="00EE1D01" w:rsidRPr="006A79D8" w:rsidRDefault="00EE1D01" w:rsidP="00EE1D01">
      <w:pPr>
        <w:pStyle w:val="ListParagraph"/>
        <w:numPr>
          <w:ilvl w:val="0"/>
          <w:numId w:val="8"/>
        </w:numPr>
        <w:spacing w:line="259" w:lineRule="auto"/>
        <w:rPr>
          <w:rFonts w:cstheme="minorHAnsi"/>
          <w:sz w:val="24"/>
          <w:szCs w:val="24"/>
        </w:rPr>
      </w:pPr>
      <w:r w:rsidRPr="006A79D8">
        <w:rPr>
          <w:rFonts w:cstheme="minorHAnsi"/>
          <w:sz w:val="24"/>
          <w:szCs w:val="24"/>
        </w:rPr>
        <w:t>Initiate urgent action</w:t>
      </w:r>
    </w:p>
    <w:p w14:paraId="444127D7" w14:textId="77777777" w:rsidR="00EE1D01" w:rsidRPr="006A79D8" w:rsidRDefault="00EE1D01" w:rsidP="00EE1D01">
      <w:pPr>
        <w:pStyle w:val="ListParagraph"/>
        <w:numPr>
          <w:ilvl w:val="0"/>
          <w:numId w:val="8"/>
        </w:numPr>
        <w:spacing w:line="259" w:lineRule="auto"/>
        <w:rPr>
          <w:rFonts w:cstheme="minorHAnsi"/>
          <w:sz w:val="24"/>
          <w:szCs w:val="24"/>
        </w:rPr>
      </w:pPr>
      <w:r w:rsidRPr="006A79D8">
        <w:rPr>
          <w:rFonts w:cstheme="minorHAnsi"/>
          <w:sz w:val="24"/>
          <w:szCs w:val="24"/>
        </w:rPr>
        <w:t>Give advice and guidance to the victim/witnesses</w:t>
      </w:r>
    </w:p>
    <w:p w14:paraId="12A23455" w14:textId="77777777" w:rsidR="00EE1D01" w:rsidRPr="006A79D8" w:rsidRDefault="00EE1D01" w:rsidP="00EE1D01">
      <w:pPr>
        <w:pStyle w:val="ListParagraph"/>
        <w:numPr>
          <w:ilvl w:val="0"/>
          <w:numId w:val="8"/>
        </w:numPr>
        <w:spacing w:line="259" w:lineRule="auto"/>
        <w:rPr>
          <w:rFonts w:cstheme="minorHAnsi"/>
          <w:sz w:val="24"/>
          <w:szCs w:val="24"/>
        </w:rPr>
      </w:pPr>
      <w:r w:rsidRPr="006A79D8">
        <w:rPr>
          <w:rFonts w:cstheme="minorHAnsi"/>
          <w:sz w:val="24"/>
          <w:szCs w:val="24"/>
        </w:rPr>
        <w:t>Complete the appropriate paperwork(</w:t>
      </w:r>
      <w:hyperlink r:id="rId17" w:history="1">
        <w:r w:rsidRPr="006A79D8">
          <w:rPr>
            <w:rStyle w:val="Hyperlink"/>
            <w:rFonts w:cstheme="minorHAnsi"/>
            <w:sz w:val="24"/>
            <w:szCs w:val="24"/>
          </w:rPr>
          <w:t>www.studocu.com</w:t>
        </w:r>
      </w:hyperlink>
      <w:r w:rsidRPr="006A79D8">
        <w:rPr>
          <w:rFonts w:cstheme="minorHAnsi"/>
          <w:sz w:val="24"/>
          <w:szCs w:val="24"/>
        </w:rPr>
        <w:t xml:space="preserve">). </w:t>
      </w:r>
    </w:p>
    <w:p w14:paraId="73BE5075" w14:textId="77777777" w:rsidR="00EE1D01" w:rsidRPr="006A79D8" w:rsidRDefault="00EE1D01" w:rsidP="00EE1D01">
      <w:pPr>
        <w:rPr>
          <w:rFonts w:cstheme="minorHAnsi"/>
          <w:sz w:val="24"/>
          <w:szCs w:val="24"/>
        </w:rPr>
      </w:pPr>
      <w:r w:rsidRPr="006A79D8">
        <w:rPr>
          <w:rFonts w:cstheme="minorHAnsi"/>
          <w:sz w:val="24"/>
          <w:szCs w:val="24"/>
        </w:rPr>
        <w:t>The police service in the UK has</w:t>
      </w:r>
      <w:r>
        <w:rPr>
          <w:rFonts w:cstheme="minorHAnsi"/>
          <w:sz w:val="24"/>
          <w:szCs w:val="24"/>
        </w:rPr>
        <w:t xml:space="preserve"> a</w:t>
      </w:r>
      <w:r w:rsidRPr="006A79D8">
        <w:rPr>
          <w:rFonts w:cstheme="minorHAnsi"/>
          <w:sz w:val="24"/>
          <w:szCs w:val="24"/>
        </w:rPr>
        <w:t xml:space="preserve"> great reputation for investigating serious crimes.  This is not the case for volume crime. The performance in solving this type of crime is perceived as inadequate. Examination of these reports and other similar documents, together with observation through the VCMM pilot revealed the following common factors which have an adverse impact on performance when investigating volume crime:</w:t>
      </w:r>
    </w:p>
    <w:p w14:paraId="67217F74" w14:textId="77777777" w:rsidR="00EE1D01" w:rsidRPr="006A79D8" w:rsidRDefault="00EE1D01" w:rsidP="00EE1D01">
      <w:pPr>
        <w:pStyle w:val="ListParagraph"/>
        <w:numPr>
          <w:ilvl w:val="0"/>
          <w:numId w:val="5"/>
        </w:numPr>
        <w:spacing w:line="259" w:lineRule="auto"/>
        <w:rPr>
          <w:rFonts w:cstheme="minorHAnsi"/>
          <w:sz w:val="24"/>
          <w:szCs w:val="24"/>
        </w:rPr>
      </w:pPr>
      <w:r w:rsidRPr="006A79D8">
        <w:rPr>
          <w:rFonts w:cstheme="minorHAnsi"/>
          <w:sz w:val="24"/>
          <w:szCs w:val="24"/>
        </w:rPr>
        <w:t>Random response</w:t>
      </w:r>
    </w:p>
    <w:p w14:paraId="0B237529" w14:textId="77777777" w:rsidR="00EE1D01" w:rsidRPr="006A79D8" w:rsidRDefault="00EE1D01" w:rsidP="00EE1D01">
      <w:pPr>
        <w:pStyle w:val="ListParagraph"/>
        <w:numPr>
          <w:ilvl w:val="0"/>
          <w:numId w:val="5"/>
        </w:numPr>
        <w:spacing w:line="259" w:lineRule="auto"/>
        <w:rPr>
          <w:rFonts w:cstheme="minorHAnsi"/>
          <w:sz w:val="24"/>
          <w:szCs w:val="24"/>
        </w:rPr>
      </w:pPr>
      <w:r w:rsidRPr="006A79D8">
        <w:rPr>
          <w:rFonts w:cstheme="minorHAnsi"/>
          <w:sz w:val="24"/>
          <w:szCs w:val="24"/>
        </w:rPr>
        <w:t>Lack of clarity as to when the investigation process begins</w:t>
      </w:r>
    </w:p>
    <w:p w14:paraId="6A526E93" w14:textId="77777777" w:rsidR="00EE1D01" w:rsidRPr="006A79D8" w:rsidRDefault="00EE1D01" w:rsidP="00EE1D01">
      <w:pPr>
        <w:pStyle w:val="ListParagraph"/>
        <w:numPr>
          <w:ilvl w:val="0"/>
          <w:numId w:val="5"/>
        </w:numPr>
        <w:spacing w:line="259" w:lineRule="auto"/>
        <w:rPr>
          <w:rFonts w:cstheme="minorHAnsi"/>
          <w:sz w:val="24"/>
          <w:szCs w:val="24"/>
        </w:rPr>
      </w:pPr>
      <w:r w:rsidRPr="006A79D8">
        <w:rPr>
          <w:rFonts w:cstheme="minorHAnsi"/>
          <w:sz w:val="24"/>
          <w:szCs w:val="24"/>
        </w:rPr>
        <w:t>Lack of continuity throughout the investigation</w:t>
      </w:r>
    </w:p>
    <w:p w14:paraId="7768DE95" w14:textId="77777777" w:rsidR="00EE1D01" w:rsidRPr="006A79D8" w:rsidRDefault="00EE1D01" w:rsidP="00EE1D01">
      <w:pPr>
        <w:pStyle w:val="ListParagraph"/>
        <w:numPr>
          <w:ilvl w:val="0"/>
          <w:numId w:val="5"/>
        </w:numPr>
        <w:spacing w:line="259" w:lineRule="auto"/>
        <w:rPr>
          <w:rFonts w:cstheme="minorHAnsi"/>
          <w:sz w:val="24"/>
          <w:szCs w:val="24"/>
        </w:rPr>
      </w:pPr>
      <w:r w:rsidRPr="006A79D8">
        <w:rPr>
          <w:rFonts w:cstheme="minorHAnsi"/>
          <w:sz w:val="24"/>
          <w:szCs w:val="24"/>
        </w:rPr>
        <w:t>Confused lines of command</w:t>
      </w:r>
    </w:p>
    <w:p w14:paraId="0D2FEA86" w14:textId="77777777" w:rsidR="00EE1D01" w:rsidRPr="006A79D8" w:rsidRDefault="00EE1D01" w:rsidP="00EE1D01">
      <w:pPr>
        <w:pStyle w:val="ListParagraph"/>
        <w:numPr>
          <w:ilvl w:val="0"/>
          <w:numId w:val="5"/>
        </w:numPr>
        <w:spacing w:line="259" w:lineRule="auto"/>
        <w:rPr>
          <w:rFonts w:cstheme="minorHAnsi"/>
          <w:sz w:val="24"/>
          <w:szCs w:val="24"/>
        </w:rPr>
      </w:pPr>
      <w:r w:rsidRPr="006A79D8">
        <w:rPr>
          <w:rFonts w:cstheme="minorHAnsi"/>
          <w:sz w:val="24"/>
          <w:szCs w:val="24"/>
        </w:rPr>
        <w:t>Limited and/or inadequate training</w:t>
      </w:r>
    </w:p>
    <w:p w14:paraId="0244DBD8" w14:textId="77777777" w:rsidR="00EE1D01" w:rsidRPr="006A79D8" w:rsidRDefault="00EE1D01" w:rsidP="00EE1D01">
      <w:pPr>
        <w:pStyle w:val="ListParagraph"/>
        <w:numPr>
          <w:ilvl w:val="0"/>
          <w:numId w:val="5"/>
        </w:numPr>
        <w:spacing w:line="259" w:lineRule="auto"/>
        <w:rPr>
          <w:rFonts w:cstheme="minorHAnsi"/>
          <w:sz w:val="24"/>
          <w:szCs w:val="24"/>
        </w:rPr>
      </w:pPr>
      <w:r w:rsidRPr="006A79D8">
        <w:rPr>
          <w:rFonts w:cstheme="minorHAnsi"/>
          <w:sz w:val="24"/>
          <w:szCs w:val="24"/>
        </w:rPr>
        <w:t xml:space="preserve">Inexperienced investigators </w:t>
      </w:r>
    </w:p>
    <w:p w14:paraId="26B293AF" w14:textId="77777777" w:rsidR="00EE1D01" w:rsidRPr="006A79D8" w:rsidRDefault="00EE1D01" w:rsidP="00EE1D01">
      <w:pPr>
        <w:pStyle w:val="ListParagraph"/>
        <w:numPr>
          <w:ilvl w:val="0"/>
          <w:numId w:val="5"/>
        </w:numPr>
        <w:spacing w:line="259" w:lineRule="auto"/>
        <w:rPr>
          <w:rFonts w:cstheme="minorHAnsi"/>
          <w:sz w:val="24"/>
          <w:szCs w:val="24"/>
        </w:rPr>
      </w:pPr>
      <w:r w:rsidRPr="006A79D8">
        <w:rPr>
          <w:rFonts w:cstheme="minorHAnsi"/>
          <w:sz w:val="24"/>
          <w:szCs w:val="24"/>
        </w:rPr>
        <w:t>Excessive workloads</w:t>
      </w:r>
    </w:p>
    <w:p w14:paraId="2BD86C7B" w14:textId="77777777" w:rsidR="00EE1D01" w:rsidRPr="006A79D8" w:rsidRDefault="00EE1D01" w:rsidP="00EE1D01">
      <w:pPr>
        <w:pStyle w:val="ListParagraph"/>
        <w:numPr>
          <w:ilvl w:val="0"/>
          <w:numId w:val="5"/>
        </w:numPr>
        <w:spacing w:line="259" w:lineRule="auto"/>
        <w:rPr>
          <w:rFonts w:cstheme="minorHAnsi"/>
          <w:sz w:val="24"/>
          <w:szCs w:val="24"/>
        </w:rPr>
      </w:pPr>
      <w:r w:rsidRPr="006A79D8">
        <w:rPr>
          <w:rFonts w:cstheme="minorHAnsi"/>
          <w:sz w:val="24"/>
          <w:szCs w:val="24"/>
        </w:rPr>
        <w:t>Lack of management support</w:t>
      </w:r>
    </w:p>
    <w:p w14:paraId="28C6753D" w14:textId="77777777" w:rsidR="00EE1D01" w:rsidRPr="006A79D8" w:rsidRDefault="00EE1D01" w:rsidP="00EE1D01">
      <w:pPr>
        <w:pStyle w:val="ListParagraph"/>
        <w:numPr>
          <w:ilvl w:val="0"/>
          <w:numId w:val="5"/>
        </w:numPr>
        <w:spacing w:line="259" w:lineRule="auto"/>
        <w:rPr>
          <w:rFonts w:cstheme="minorHAnsi"/>
          <w:sz w:val="24"/>
          <w:szCs w:val="24"/>
        </w:rPr>
      </w:pPr>
      <w:r w:rsidRPr="006A79D8">
        <w:rPr>
          <w:rFonts w:cstheme="minorHAnsi"/>
          <w:sz w:val="24"/>
          <w:szCs w:val="24"/>
        </w:rPr>
        <w:t xml:space="preserve">Lack of performance regime </w:t>
      </w:r>
    </w:p>
    <w:p w14:paraId="608C74BB" w14:textId="77777777" w:rsidR="00EE1D01" w:rsidRPr="006A79D8" w:rsidRDefault="00EE1D01" w:rsidP="00EE1D01">
      <w:pPr>
        <w:pStyle w:val="ListParagraph"/>
        <w:numPr>
          <w:ilvl w:val="0"/>
          <w:numId w:val="5"/>
        </w:numPr>
        <w:spacing w:line="259" w:lineRule="auto"/>
        <w:rPr>
          <w:rFonts w:cstheme="minorHAnsi"/>
          <w:sz w:val="24"/>
          <w:szCs w:val="24"/>
        </w:rPr>
      </w:pPr>
      <w:r w:rsidRPr="006A79D8">
        <w:rPr>
          <w:rFonts w:cstheme="minorHAnsi"/>
          <w:sz w:val="24"/>
          <w:szCs w:val="24"/>
        </w:rPr>
        <w:t>No clear investigative direction given to officers</w:t>
      </w:r>
    </w:p>
    <w:p w14:paraId="07672665" w14:textId="77777777" w:rsidR="00EE1D01" w:rsidRDefault="00EE1D01" w:rsidP="00EE1D01">
      <w:pPr>
        <w:spacing w:before="240"/>
        <w:rPr>
          <w:rFonts w:cstheme="minorHAnsi"/>
          <w:sz w:val="24"/>
          <w:szCs w:val="24"/>
        </w:rPr>
      </w:pPr>
      <w:r w:rsidRPr="006A79D8">
        <w:rPr>
          <w:rFonts w:cstheme="minorHAnsi"/>
          <w:sz w:val="24"/>
          <w:szCs w:val="24"/>
        </w:rPr>
        <w:t>The use of forensic science techniques has traditionally been concentrated on more serious crimes like rape and murders. Increasingly however forensic science techniques are being used more often to aid in more volume crime such as burglary, vehicle crime and robbery. (HMIC 2000).</w:t>
      </w:r>
    </w:p>
    <w:p w14:paraId="1B3898DB" w14:textId="77777777" w:rsidR="00EE1D01" w:rsidRPr="006A79D8" w:rsidRDefault="00EE1D01" w:rsidP="00EE1D01">
      <w:pPr>
        <w:spacing w:before="240"/>
        <w:rPr>
          <w:rFonts w:cstheme="minorHAnsi"/>
          <w:sz w:val="24"/>
          <w:szCs w:val="24"/>
        </w:rPr>
      </w:pPr>
      <w:r w:rsidRPr="006A79D8">
        <w:rPr>
          <w:rFonts w:cstheme="minorHAnsi"/>
          <w:sz w:val="24"/>
          <w:szCs w:val="24"/>
        </w:rPr>
        <w:t>In England and Wales, the overall picture of volume crime attendance has been found to be burglary (dwelling) attendance compared to other volume crimes.</w:t>
      </w:r>
      <w:r>
        <w:rPr>
          <w:rFonts w:cstheme="minorHAnsi"/>
          <w:sz w:val="24"/>
          <w:szCs w:val="24"/>
        </w:rPr>
        <w:t xml:space="preserve"> In</w:t>
      </w:r>
      <w:r w:rsidRPr="006A79D8">
        <w:rPr>
          <w:rFonts w:cstheme="minorHAnsi"/>
          <w:sz w:val="24"/>
          <w:szCs w:val="24"/>
        </w:rPr>
        <w:t xml:space="preserve"> </w:t>
      </w:r>
      <w:r w:rsidRPr="00CE0A1D">
        <w:rPr>
          <w:rFonts w:cstheme="minorHAnsi"/>
          <w:sz w:val="24"/>
          <w:szCs w:val="24"/>
        </w:rPr>
        <w:t>Williams (2004)</w:t>
      </w:r>
      <w:r>
        <w:rPr>
          <w:rFonts w:cstheme="minorHAnsi"/>
          <w:sz w:val="24"/>
          <w:szCs w:val="24"/>
        </w:rPr>
        <w:t xml:space="preserve"> study </w:t>
      </w:r>
      <w:r w:rsidRPr="006A79D8">
        <w:rPr>
          <w:rFonts w:cstheme="minorHAnsi"/>
          <w:sz w:val="24"/>
          <w:szCs w:val="24"/>
        </w:rPr>
        <w:t>of seven forces</w:t>
      </w:r>
      <w:r>
        <w:rPr>
          <w:rFonts w:cstheme="minorHAnsi"/>
          <w:sz w:val="24"/>
          <w:szCs w:val="24"/>
        </w:rPr>
        <w:t xml:space="preserve"> it was</w:t>
      </w:r>
      <w:r w:rsidRPr="006A79D8">
        <w:rPr>
          <w:rFonts w:cstheme="minorHAnsi"/>
          <w:sz w:val="24"/>
          <w:szCs w:val="24"/>
        </w:rPr>
        <w:t xml:space="preserve"> found that on average crime scene examiners were attending more than 70 percent of domestic burglary scenes</w:t>
      </w:r>
      <w:r>
        <w:rPr>
          <w:rFonts w:cstheme="minorHAnsi"/>
          <w:sz w:val="24"/>
          <w:szCs w:val="24"/>
        </w:rPr>
        <w:t>,</w:t>
      </w:r>
      <w:r w:rsidRPr="006A79D8">
        <w:rPr>
          <w:rFonts w:cstheme="minorHAnsi"/>
          <w:sz w:val="24"/>
          <w:szCs w:val="24"/>
        </w:rPr>
        <w:t xml:space="preserve"> even though the figures ranged </w:t>
      </w:r>
      <w:r>
        <w:rPr>
          <w:rFonts w:cstheme="minorHAnsi"/>
          <w:sz w:val="24"/>
          <w:szCs w:val="24"/>
        </w:rPr>
        <w:t xml:space="preserve">between </w:t>
      </w:r>
      <w:r w:rsidRPr="006A79D8">
        <w:rPr>
          <w:rFonts w:cstheme="minorHAnsi"/>
          <w:sz w:val="24"/>
          <w:szCs w:val="24"/>
        </w:rPr>
        <w:t>61 – 89 percent.</w:t>
      </w:r>
    </w:p>
    <w:p w14:paraId="654CCAD2" w14:textId="77777777" w:rsidR="00EE1D01" w:rsidRPr="006A79D8" w:rsidRDefault="00EE1D01" w:rsidP="00EE1D01">
      <w:pPr>
        <w:spacing w:before="240"/>
        <w:rPr>
          <w:rFonts w:cstheme="minorHAnsi"/>
          <w:sz w:val="24"/>
          <w:szCs w:val="24"/>
        </w:rPr>
      </w:pPr>
      <w:r w:rsidRPr="006A79D8">
        <w:rPr>
          <w:rFonts w:cstheme="minorHAnsi"/>
          <w:sz w:val="24"/>
          <w:szCs w:val="24"/>
        </w:rPr>
        <w:t xml:space="preserve">The VCMM requires that prior to an allegation of a crime being allocated for secondary investigation it will have been initially investigated.  Whoever is tasked with the investigation will be given a plan with the lines of enquiries that are required to be followed. </w:t>
      </w:r>
    </w:p>
    <w:p w14:paraId="4E0DBC25" w14:textId="77777777" w:rsidR="00EE1D01" w:rsidRPr="006A79D8" w:rsidRDefault="00EE1D01" w:rsidP="00EE1D01">
      <w:pPr>
        <w:spacing w:before="240"/>
        <w:rPr>
          <w:rFonts w:cstheme="minorHAnsi"/>
          <w:sz w:val="24"/>
          <w:szCs w:val="24"/>
        </w:rPr>
      </w:pPr>
      <w:r w:rsidRPr="006A79D8">
        <w:rPr>
          <w:rFonts w:cstheme="minorHAnsi"/>
          <w:sz w:val="24"/>
          <w:szCs w:val="24"/>
        </w:rPr>
        <w:t xml:space="preserve">There </w:t>
      </w:r>
      <w:r>
        <w:rPr>
          <w:rFonts w:cstheme="minorHAnsi"/>
          <w:sz w:val="24"/>
          <w:szCs w:val="24"/>
        </w:rPr>
        <w:t xml:space="preserve">could be </w:t>
      </w:r>
      <w:r w:rsidRPr="006A79D8">
        <w:rPr>
          <w:rFonts w:cstheme="minorHAnsi"/>
          <w:sz w:val="24"/>
          <w:szCs w:val="24"/>
        </w:rPr>
        <w:t>several people tasked with either the entire secondary investigation or part of it. This may include:</w:t>
      </w:r>
    </w:p>
    <w:p w14:paraId="7FF7B9D2" w14:textId="77777777" w:rsidR="00EE1D01" w:rsidRPr="006A79D8" w:rsidRDefault="00EE1D01" w:rsidP="00EE1D01">
      <w:pPr>
        <w:pStyle w:val="ListParagraph"/>
        <w:numPr>
          <w:ilvl w:val="0"/>
          <w:numId w:val="7"/>
        </w:numPr>
        <w:spacing w:before="240" w:line="259" w:lineRule="auto"/>
        <w:rPr>
          <w:rFonts w:cstheme="minorHAnsi"/>
          <w:sz w:val="24"/>
          <w:szCs w:val="24"/>
        </w:rPr>
      </w:pPr>
      <w:r w:rsidRPr="006A79D8">
        <w:rPr>
          <w:rFonts w:cstheme="minorHAnsi"/>
          <w:sz w:val="24"/>
          <w:szCs w:val="24"/>
        </w:rPr>
        <w:t>Dedicated volume crime investigation teams</w:t>
      </w:r>
    </w:p>
    <w:p w14:paraId="5DA09A15" w14:textId="77777777" w:rsidR="00EE1D01" w:rsidRPr="006A79D8" w:rsidRDefault="00EE1D01" w:rsidP="00EE1D01">
      <w:pPr>
        <w:pStyle w:val="ListParagraph"/>
        <w:numPr>
          <w:ilvl w:val="0"/>
          <w:numId w:val="7"/>
        </w:numPr>
        <w:spacing w:before="240" w:line="259" w:lineRule="auto"/>
        <w:rPr>
          <w:rFonts w:cstheme="minorHAnsi"/>
          <w:sz w:val="24"/>
          <w:szCs w:val="24"/>
        </w:rPr>
      </w:pPr>
      <w:r w:rsidRPr="006A79D8">
        <w:rPr>
          <w:rFonts w:cstheme="minorHAnsi"/>
          <w:sz w:val="24"/>
          <w:szCs w:val="24"/>
        </w:rPr>
        <w:t>Analysts</w:t>
      </w:r>
    </w:p>
    <w:p w14:paraId="75440DF0" w14:textId="77777777" w:rsidR="00EE1D01" w:rsidRPr="006A79D8" w:rsidRDefault="00EE1D01" w:rsidP="00EE1D01">
      <w:pPr>
        <w:pStyle w:val="ListParagraph"/>
        <w:numPr>
          <w:ilvl w:val="0"/>
          <w:numId w:val="7"/>
        </w:numPr>
        <w:spacing w:before="240" w:line="259" w:lineRule="auto"/>
        <w:rPr>
          <w:rFonts w:cstheme="minorHAnsi"/>
          <w:sz w:val="24"/>
          <w:szCs w:val="24"/>
        </w:rPr>
      </w:pPr>
      <w:r w:rsidRPr="006A79D8">
        <w:rPr>
          <w:rFonts w:cstheme="minorHAnsi"/>
          <w:sz w:val="24"/>
          <w:szCs w:val="24"/>
        </w:rPr>
        <w:t>Telephone investigators</w:t>
      </w:r>
    </w:p>
    <w:p w14:paraId="4ED7A91F" w14:textId="77777777" w:rsidR="00EE1D01" w:rsidRPr="006A79D8" w:rsidRDefault="00EE1D01" w:rsidP="00EE1D01">
      <w:pPr>
        <w:pStyle w:val="ListParagraph"/>
        <w:numPr>
          <w:ilvl w:val="0"/>
          <w:numId w:val="7"/>
        </w:numPr>
        <w:spacing w:before="240" w:line="259" w:lineRule="auto"/>
        <w:rPr>
          <w:rFonts w:cstheme="minorHAnsi"/>
          <w:sz w:val="24"/>
          <w:szCs w:val="24"/>
        </w:rPr>
      </w:pPr>
      <w:r w:rsidRPr="006A79D8">
        <w:rPr>
          <w:rFonts w:cstheme="minorHAnsi"/>
          <w:sz w:val="24"/>
          <w:szCs w:val="24"/>
        </w:rPr>
        <w:t>CCTV viewers</w:t>
      </w:r>
    </w:p>
    <w:p w14:paraId="427FEAB2" w14:textId="77777777" w:rsidR="00EE1D01" w:rsidRPr="006A79D8" w:rsidRDefault="00EE1D01" w:rsidP="00EE1D01">
      <w:pPr>
        <w:pStyle w:val="ListParagraph"/>
        <w:numPr>
          <w:ilvl w:val="0"/>
          <w:numId w:val="7"/>
        </w:numPr>
        <w:spacing w:before="240" w:line="259" w:lineRule="auto"/>
        <w:rPr>
          <w:rFonts w:cstheme="minorHAnsi"/>
          <w:sz w:val="24"/>
          <w:szCs w:val="24"/>
        </w:rPr>
      </w:pPr>
      <w:r w:rsidRPr="006A79D8">
        <w:rPr>
          <w:rFonts w:cstheme="minorHAnsi"/>
          <w:sz w:val="24"/>
          <w:szCs w:val="24"/>
        </w:rPr>
        <w:lastRenderedPageBreak/>
        <w:t>Patrol response teams</w:t>
      </w:r>
    </w:p>
    <w:p w14:paraId="405B7FBD" w14:textId="77777777" w:rsidR="00EE1D01" w:rsidRPr="006A79D8" w:rsidRDefault="00EE1D01" w:rsidP="00EE1D01">
      <w:pPr>
        <w:pStyle w:val="ListParagraph"/>
        <w:numPr>
          <w:ilvl w:val="0"/>
          <w:numId w:val="7"/>
        </w:numPr>
        <w:spacing w:before="240" w:line="259" w:lineRule="auto"/>
        <w:rPr>
          <w:rFonts w:cstheme="minorHAnsi"/>
          <w:sz w:val="24"/>
          <w:szCs w:val="24"/>
        </w:rPr>
      </w:pPr>
      <w:r w:rsidRPr="006A79D8">
        <w:rPr>
          <w:rFonts w:cstheme="minorHAnsi"/>
          <w:sz w:val="24"/>
          <w:szCs w:val="24"/>
        </w:rPr>
        <w:t>Neighbourhood policing teams</w:t>
      </w:r>
    </w:p>
    <w:p w14:paraId="11403DAB" w14:textId="77777777" w:rsidR="00EE1D01" w:rsidRPr="006A79D8" w:rsidRDefault="00EE1D01" w:rsidP="00EE1D01">
      <w:pPr>
        <w:pStyle w:val="ListParagraph"/>
        <w:numPr>
          <w:ilvl w:val="0"/>
          <w:numId w:val="7"/>
        </w:numPr>
        <w:spacing w:before="240" w:line="259" w:lineRule="auto"/>
        <w:rPr>
          <w:rFonts w:cstheme="minorHAnsi"/>
          <w:sz w:val="24"/>
          <w:szCs w:val="24"/>
        </w:rPr>
      </w:pPr>
      <w:r w:rsidRPr="006A79D8">
        <w:rPr>
          <w:rFonts w:cstheme="minorHAnsi"/>
          <w:sz w:val="24"/>
          <w:szCs w:val="24"/>
        </w:rPr>
        <w:t>Crime reduction officers</w:t>
      </w:r>
    </w:p>
    <w:p w14:paraId="688A91F3" w14:textId="77777777" w:rsidR="00EE1D01" w:rsidRPr="006A79D8" w:rsidRDefault="00EE1D01" w:rsidP="00EE1D01">
      <w:pPr>
        <w:pStyle w:val="ListParagraph"/>
        <w:numPr>
          <w:ilvl w:val="0"/>
          <w:numId w:val="7"/>
        </w:numPr>
        <w:spacing w:before="240" w:line="259" w:lineRule="auto"/>
        <w:rPr>
          <w:rFonts w:cstheme="minorHAnsi"/>
          <w:sz w:val="24"/>
          <w:szCs w:val="24"/>
        </w:rPr>
      </w:pPr>
      <w:r w:rsidRPr="006A79D8">
        <w:rPr>
          <w:rFonts w:cstheme="minorHAnsi"/>
          <w:sz w:val="24"/>
          <w:szCs w:val="24"/>
        </w:rPr>
        <w:t>Dedicated teams e.g., burglary teams</w:t>
      </w:r>
    </w:p>
    <w:p w14:paraId="270E0666" w14:textId="77777777" w:rsidR="00EE1D01" w:rsidRPr="006A79D8" w:rsidRDefault="00EE1D01" w:rsidP="00EE1D01">
      <w:pPr>
        <w:spacing w:before="240"/>
        <w:rPr>
          <w:rFonts w:cstheme="minorHAnsi"/>
          <w:sz w:val="24"/>
          <w:szCs w:val="24"/>
        </w:rPr>
      </w:pPr>
      <w:r w:rsidRPr="006A79D8">
        <w:rPr>
          <w:rFonts w:cstheme="minorHAnsi"/>
          <w:sz w:val="24"/>
          <w:szCs w:val="24"/>
        </w:rPr>
        <w:t xml:space="preserve">There are many benefits of the volume crime management model as it helps with protecting vulnerable people who are involved in volume crime, reducing crime levels as it effectively manages crimes that are reported to which is gives the best opportunity to detect matters and reduces the chances of further offending. (West Yorkshire </w:t>
      </w:r>
      <w:r>
        <w:rPr>
          <w:rFonts w:cstheme="minorHAnsi"/>
          <w:sz w:val="24"/>
          <w:szCs w:val="24"/>
        </w:rPr>
        <w:t>P</w:t>
      </w:r>
      <w:r w:rsidRPr="006A79D8">
        <w:rPr>
          <w:rFonts w:cstheme="minorHAnsi"/>
          <w:sz w:val="24"/>
          <w:szCs w:val="24"/>
        </w:rPr>
        <w:t>olice)</w:t>
      </w:r>
    </w:p>
    <w:p w14:paraId="601838D7" w14:textId="77777777" w:rsidR="00EE1D01" w:rsidRPr="006A79D8" w:rsidRDefault="00EE1D01" w:rsidP="00EE1D01">
      <w:pPr>
        <w:spacing w:before="240"/>
        <w:rPr>
          <w:rFonts w:cstheme="minorHAnsi"/>
          <w:sz w:val="24"/>
          <w:szCs w:val="24"/>
        </w:rPr>
      </w:pPr>
      <w:r w:rsidRPr="006A79D8">
        <w:rPr>
          <w:rFonts w:cstheme="minorHAnsi"/>
          <w:sz w:val="24"/>
          <w:szCs w:val="24"/>
        </w:rPr>
        <w:t>Even though volume crime is classed as robbery, burglary, and vehicle related criminality. criminal damage and assaults, there are other crimes that are on the rise. For example, fraud is the single largest hitting crime on citizens, charities, and small businesses at present. (CIFAS)</w:t>
      </w:r>
    </w:p>
    <w:p w14:paraId="1C497C61" w14:textId="77777777" w:rsidR="00EE1D01" w:rsidRDefault="00EE1D01" w:rsidP="00EE1D01">
      <w:pPr>
        <w:rPr>
          <w:rFonts w:cstheme="minorHAnsi"/>
          <w:sz w:val="24"/>
          <w:szCs w:val="24"/>
        </w:rPr>
      </w:pPr>
      <w:r w:rsidRPr="006A79D8">
        <w:rPr>
          <w:rFonts w:cstheme="minorHAnsi"/>
          <w:sz w:val="24"/>
          <w:szCs w:val="24"/>
        </w:rPr>
        <w:t xml:space="preserve">In respect of personal and bias upon investigation this could come in the form of known offenders reporting an incident against themselves, travellers reporting a crime, serial complainers. This can relate to anything whereby the officer may decide not to investigate the offence fully owing to who the victim might be. This could pose a huge impact because crimes that have been committed could go undetected to which the offender could get away with the offence that they have committed. This then poses a threat to the reporting person and anyone else in the community as the offender then feels that they can get away with </w:t>
      </w:r>
      <w:r>
        <w:rPr>
          <w:rFonts w:cstheme="minorHAnsi"/>
          <w:sz w:val="24"/>
          <w:szCs w:val="24"/>
        </w:rPr>
        <w:t>committing</w:t>
      </w:r>
      <w:r w:rsidRPr="006A79D8">
        <w:rPr>
          <w:rFonts w:cstheme="minorHAnsi"/>
          <w:sz w:val="24"/>
          <w:szCs w:val="24"/>
        </w:rPr>
        <w:t xml:space="preserve"> that crime again.</w:t>
      </w:r>
    </w:p>
    <w:p w14:paraId="4A355AC5" w14:textId="77777777" w:rsidR="00EE1D01" w:rsidRDefault="00EE1D01" w:rsidP="00EE1D01">
      <w:pPr>
        <w:rPr>
          <w:rFonts w:cstheme="minorHAnsi"/>
          <w:sz w:val="24"/>
          <w:szCs w:val="24"/>
        </w:rPr>
      </w:pPr>
      <w:r>
        <w:rPr>
          <w:rFonts w:cstheme="minorHAnsi"/>
          <w:sz w:val="24"/>
          <w:szCs w:val="24"/>
        </w:rPr>
        <w:t>There are different types of bias which can affect an investigation, and these are:</w:t>
      </w:r>
    </w:p>
    <w:p w14:paraId="7BE826FB" w14:textId="77777777" w:rsidR="00EE1D01" w:rsidRDefault="00EE1D01" w:rsidP="00EE1D01">
      <w:pPr>
        <w:pStyle w:val="ListParagraph"/>
        <w:numPr>
          <w:ilvl w:val="0"/>
          <w:numId w:val="9"/>
        </w:numPr>
        <w:spacing w:line="259" w:lineRule="auto"/>
        <w:rPr>
          <w:rFonts w:cstheme="minorHAnsi"/>
          <w:sz w:val="24"/>
          <w:szCs w:val="24"/>
        </w:rPr>
      </w:pPr>
      <w:r w:rsidRPr="00DB3BB5">
        <w:rPr>
          <w:rFonts w:cstheme="minorHAnsi"/>
          <w:sz w:val="24"/>
          <w:szCs w:val="24"/>
        </w:rPr>
        <w:t>Outcome bias</w:t>
      </w:r>
      <w:r>
        <w:rPr>
          <w:rFonts w:cstheme="minorHAnsi"/>
          <w:sz w:val="24"/>
          <w:szCs w:val="24"/>
        </w:rPr>
        <w:t xml:space="preserve">: This is usually done by judging a decision which has already been made. This </w:t>
      </w:r>
      <w:r w:rsidRPr="00DB3BB5">
        <w:rPr>
          <w:rFonts w:cstheme="minorHAnsi"/>
          <w:sz w:val="24"/>
          <w:szCs w:val="24"/>
        </w:rPr>
        <w:t xml:space="preserve">an error </w:t>
      </w:r>
      <w:r>
        <w:rPr>
          <w:rFonts w:cstheme="minorHAnsi"/>
          <w:sz w:val="24"/>
          <w:szCs w:val="24"/>
        </w:rPr>
        <w:t xml:space="preserve">which is </w:t>
      </w:r>
      <w:r w:rsidRPr="00DB3BB5">
        <w:rPr>
          <w:rFonts w:cstheme="minorHAnsi"/>
          <w:sz w:val="24"/>
          <w:szCs w:val="24"/>
        </w:rPr>
        <w:t xml:space="preserve">made </w:t>
      </w:r>
      <w:r>
        <w:rPr>
          <w:rFonts w:cstheme="minorHAnsi"/>
          <w:sz w:val="24"/>
          <w:szCs w:val="24"/>
        </w:rPr>
        <w:t>when</w:t>
      </w:r>
      <w:r w:rsidRPr="00DB3BB5">
        <w:rPr>
          <w:rFonts w:cstheme="minorHAnsi"/>
          <w:sz w:val="24"/>
          <w:szCs w:val="24"/>
        </w:rPr>
        <w:t xml:space="preserve"> evaluating the quality of a decision when the outcome of that decision is already known. </w:t>
      </w:r>
      <w:r>
        <w:rPr>
          <w:rFonts w:cstheme="minorHAnsi"/>
          <w:sz w:val="24"/>
          <w:szCs w:val="24"/>
        </w:rPr>
        <w:t>An example of this is when</w:t>
      </w:r>
      <w:r w:rsidRPr="00DB3BB5">
        <w:rPr>
          <w:rFonts w:cstheme="minorHAnsi"/>
          <w:sz w:val="24"/>
          <w:szCs w:val="24"/>
        </w:rPr>
        <w:t xml:space="preserve"> an investigator might make use of outcome bias to compel someone to testify by</w:t>
      </w:r>
      <w:r>
        <w:rPr>
          <w:rFonts w:cstheme="minorHAnsi"/>
          <w:sz w:val="24"/>
          <w:szCs w:val="24"/>
        </w:rPr>
        <w:t xml:space="preserve"> i</w:t>
      </w:r>
      <w:r w:rsidRPr="00DB3BB5">
        <w:rPr>
          <w:rFonts w:cstheme="minorHAnsi"/>
          <w:sz w:val="24"/>
          <w:szCs w:val="24"/>
        </w:rPr>
        <w:t>ndicating that other witnesses have come forward with similar information.</w:t>
      </w:r>
    </w:p>
    <w:p w14:paraId="142C6F36" w14:textId="77777777" w:rsidR="00EE1D01" w:rsidRDefault="00EE1D01" w:rsidP="00EE1D01">
      <w:pPr>
        <w:pStyle w:val="ListParagraph"/>
        <w:numPr>
          <w:ilvl w:val="0"/>
          <w:numId w:val="9"/>
        </w:numPr>
        <w:spacing w:line="259" w:lineRule="auto"/>
        <w:rPr>
          <w:rFonts w:cstheme="minorHAnsi"/>
          <w:sz w:val="24"/>
          <w:szCs w:val="24"/>
        </w:rPr>
      </w:pPr>
      <w:r w:rsidRPr="00DB3BB5">
        <w:rPr>
          <w:rFonts w:cstheme="minorHAnsi"/>
          <w:sz w:val="24"/>
          <w:szCs w:val="24"/>
        </w:rPr>
        <w:t>Confirmation bias</w:t>
      </w:r>
      <w:r>
        <w:rPr>
          <w:rFonts w:cstheme="minorHAnsi"/>
          <w:sz w:val="24"/>
          <w:szCs w:val="24"/>
        </w:rPr>
        <w:t>: This is favouring information that confirms preconceptions. This</w:t>
      </w:r>
      <w:r w:rsidRPr="00DB3BB5">
        <w:rPr>
          <w:rFonts w:cstheme="minorHAnsi"/>
          <w:sz w:val="24"/>
          <w:szCs w:val="24"/>
        </w:rPr>
        <w:t xml:space="preserve"> is the tendency to </w:t>
      </w:r>
      <w:r>
        <w:rPr>
          <w:rFonts w:cstheme="minorHAnsi"/>
          <w:sz w:val="24"/>
          <w:szCs w:val="24"/>
        </w:rPr>
        <w:t>support</w:t>
      </w:r>
      <w:r w:rsidRPr="00DB3BB5">
        <w:rPr>
          <w:rFonts w:cstheme="minorHAnsi"/>
          <w:sz w:val="24"/>
          <w:szCs w:val="24"/>
        </w:rPr>
        <w:t xml:space="preserve"> a </w:t>
      </w:r>
      <w:r>
        <w:rPr>
          <w:rFonts w:cstheme="minorHAnsi"/>
          <w:sz w:val="24"/>
          <w:szCs w:val="24"/>
        </w:rPr>
        <w:t>theory</w:t>
      </w:r>
      <w:r w:rsidRPr="00DB3BB5">
        <w:rPr>
          <w:rFonts w:cstheme="minorHAnsi"/>
          <w:sz w:val="24"/>
          <w:szCs w:val="24"/>
        </w:rPr>
        <w:t xml:space="preserve"> by </w:t>
      </w:r>
      <w:r>
        <w:rPr>
          <w:rFonts w:cstheme="minorHAnsi"/>
          <w:sz w:val="24"/>
          <w:szCs w:val="24"/>
        </w:rPr>
        <w:t>looking for</w:t>
      </w:r>
      <w:r w:rsidRPr="00DB3BB5">
        <w:rPr>
          <w:rFonts w:cstheme="minorHAnsi"/>
          <w:sz w:val="24"/>
          <w:szCs w:val="24"/>
        </w:rPr>
        <w:t xml:space="preserve"> evidence consistent with beliefs and preconceptions while disregarding inconsistent evidence. In criminal investigations, preference for hypothesis-consistent information could contribute to false convictions by leading investigators to disregard evidence that chall</w:t>
      </w:r>
      <w:r>
        <w:rPr>
          <w:rFonts w:cstheme="minorHAnsi"/>
          <w:sz w:val="24"/>
          <w:szCs w:val="24"/>
        </w:rPr>
        <w:t>en</w:t>
      </w:r>
      <w:r w:rsidRPr="00DB3BB5">
        <w:rPr>
          <w:rFonts w:cstheme="minorHAnsi"/>
          <w:sz w:val="24"/>
          <w:szCs w:val="24"/>
        </w:rPr>
        <w:t>ges their theory of a case.</w:t>
      </w:r>
    </w:p>
    <w:p w14:paraId="07B32032" w14:textId="77777777" w:rsidR="00EE1D01" w:rsidRDefault="00EE1D01" w:rsidP="00EE1D01">
      <w:pPr>
        <w:pStyle w:val="ListParagraph"/>
        <w:numPr>
          <w:ilvl w:val="0"/>
          <w:numId w:val="9"/>
        </w:numPr>
        <w:spacing w:line="259" w:lineRule="auto"/>
        <w:rPr>
          <w:rFonts w:cstheme="minorHAnsi"/>
          <w:sz w:val="24"/>
          <w:szCs w:val="24"/>
        </w:rPr>
      </w:pPr>
      <w:r w:rsidRPr="00B03824">
        <w:rPr>
          <w:rFonts w:cstheme="minorHAnsi"/>
          <w:sz w:val="24"/>
          <w:szCs w:val="24"/>
        </w:rPr>
        <w:t>Automation bias</w:t>
      </w:r>
      <w:r>
        <w:rPr>
          <w:rFonts w:cstheme="minorHAnsi"/>
          <w:sz w:val="24"/>
          <w:szCs w:val="24"/>
        </w:rPr>
        <w:t xml:space="preserve">: Favouring automated decisions. This is </w:t>
      </w:r>
      <w:r w:rsidRPr="00B03824">
        <w:rPr>
          <w:rFonts w:cstheme="minorHAnsi"/>
          <w:sz w:val="24"/>
          <w:szCs w:val="24"/>
        </w:rPr>
        <w:t xml:space="preserve">the preference for automated decision-making systems and ignoring </w:t>
      </w:r>
      <w:r>
        <w:rPr>
          <w:rFonts w:cstheme="minorHAnsi"/>
          <w:sz w:val="24"/>
          <w:szCs w:val="24"/>
        </w:rPr>
        <w:t>opposed</w:t>
      </w:r>
      <w:r w:rsidRPr="00B03824">
        <w:rPr>
          <w:rFonts w:cstheme="minorHAnsi"/>
          <w:sz w:val="24"/>
          <w:szCs w:val="24"/>
        </w:rPr>
        <w:t xml:space="preserve"> </w:t>
      </w:r>
      <w:r>
        <w:rPr>
          <w:rFonts w:cstheme="minorHAnsi"/>
          <w:sz w:val="24"/>
          <w:szCs w:val="24"/>
        </w:rPr>
        <w:t>decisions</w:t>
      </w:r>
      <w:r w:rsidRPr="00B03824">
        <w:rPr>
          <w:rFonts w:cstheme="minorHAnsi"/>
          <w:sz w:val="24"/>
          <w:szCs w:val="24"/>
        </w:rPr>
        <w:t xml:space="preserve"> made without automation</w:t>
      </w:r>
      <w:r>
        <w:rPr>
          <w:rFonts w:cstheme="minorHAnsi"/>
          <w:sz w:val="24"/>
          <w:szCs w:val="24"/>
        </w:rPr>
        <w:t xml:space="preserve">. </w:t>
      </w:r>
      <w:r w:rsidRPr="00B03824">
        <w:rPr>
          <w:rFonts w:cstheme="minorHAnsi"/>
          <w:sz w:val="24"/>
          <w:szCs w:val="24"/>
        </w:rPr>
        <w:t>This type of bias is</w:t>
      </w:r>
      <w:r>
        <w:rPr>
          <w:rFonts w:cstheme="minorHAnsi"/>
          <w:sz w:val="24"/>
          <w:szCs w:val="24"/>
        </w:rPr>
        <w:t xml:space="preserve"> </w:t>
      </w:r>
      <w:r w:rsidRPr="00B03824">
        <w:rPr>
          <w:rFonts w:cstheme="minorHAnsi"/>
          <w:sz w:val="24"/>
          <w:szCs w:val="24"/>
        </w:rPr>
        <w:t>relevant</w:t>
      </w:r>
      <w:r>
        <w:rPr>
          <w:rFonts w:cstheme="minorHAnsi"/>
          <w:sz w:val="24"/>
          <w:szCs w:val="24"/>
        </w:rPr>
        <w:t xml:space="preserve"> when it comes to</w:t>
      </w:r>
      <w:r w:rsidRPr="00B03824">
        <w:rPr>
          <w:rFonts w:cstheme="minorHAnsi"/>
          <w:sz w:val="24"/>
          <w:szCs w:val="24"/>
        </w:rPr>
        <w:t xml:space="preserve"> investigators who rely on </w:t>
      </w:r>
      <w:r>
        <w:rPr>
          <w:rFonts w:cstheme="minorHAnsi"/>
          <w:sz w:val="24"/>
          <w:szCs w:val="24"/>
        </w:rPr>
        <w:t>mechanical</w:t>
      </w:r>
      <w:r w:rsidRPr="00B03824">
        <w:rPr>
          <w:rFonts w:cstheme="minorHAnsi"/>
          <w:sz w:val="24"/>
          <w:szCs w:val="24"/>
        </w:rPr>
        <w:t xml:space="preserve"> systems. For example, a cybersecurity professional may assume their system is not under threat given the lack of automated alerts, despite concerns from specific individuals who believe they are being targeted by hackers. Automation might also identify a threat that is not actually there. Automation bias would </w:t>
      </w:r>
      <w:r>
        <w:rPr>
          <w:rFonts w:cstheme="minorHAnsi"/>
          <w:sz w:val="24"/>
          <w:szCs w:val="24"/>
        </w:rPr>
        <w:t>drive</w:t>
      </w:r>
      <w:r w:rsidRPr="00B03824">
        <w:rPr>
          <w:rFonts w:cstheme="minorHAnsi"/>
          <w:sz w:val="24"/>
          <w:szCs w:val="24"/>
        </w:rPr>
        <w:t xml:space="preserve"> </w:t>
      </w:r>
      <w:r w:rsidRPr="00B03824">
        <w:rPr>
          <w:rFonts w:cstheme="minorHAnsi"/>
          <w:sz w:val="24"/>
          <w:szCs w:val="24"/>
        </w:rPr>
        <w:lastRenderedPageBreak/>
        <w:t xml:space="preserve">investigators to pursue the problem </w:t>
      </w:r>
      <w:r>
        <w:rPr>
          <w:rFonts w:cstheme="minorHAnsi"/>
          <w:sz w:val="24"/>
          <w:szCs w:val="24"/>
        </w:rPr>
        <w:t xml:space="preserve">even though there are </w:t>
      </w:r>
      <w:r w:rsidRPr="00C72565">
        <w:rPr>
          <w:rFonts w:cstheme="minorHAnsi"/>
          <w:sz w:val="24"/>
          <w:szCs w:val="24"/>
        </w:rPr>
        <w:t xml:space="preserve">facts that contradict it, thereby wasting valuable resources that could be applied </w:t>
      </w:r>
      <w:r>
        <w:rPr>
          <w:rFonts w:cstheme="minorHAnsi"/>
          <w:sz w:val="24"/>
          <w:szCs w:val="24"/>
        </w:rPr>
        <w:t>somewhere else.</w:t>
      </w:r>
    </w:p>
    <w:p w14:paraId="7DE6CCC4" w14:textId="77777777" w:rsidR="00EE1D01" w:rsidRDefault="00EE1D01" w:rsidP="00EE1D01">
      <w:pPr>
        <w:pStyle w:val="ListParagraph"/>
        <w:numPr>
          <w:ilvl w:val="0"/>
          <w:numId w:val="9"/>
        </w:numPr>
        <w:spacing w:line="259" w:lineRule="auto"/>
        <w:rPr>
          <w:rFonts w:cstheme="minorHAnsi"/>
          <w:sz w:val="24"/>
          <w:szCs w:val="24"/>
        </w:rPr>
      </w:pPr>
      <w:r w:rsidRPr="00DE077C">
        <w:rPr>
          <w:rFonts w:cstheme="minorHAnsi"/>
          <w:sz w:val="24"/>
          <w:szCs w:val="24"/>
        </w:rPr>
        <w:t>Clustering illusion</w:t>
      </w:r>
      <w:r>
        <w:rPr>
          <w:rFonts w:cstheme="minorHAnsi"/>
          <w:sz w:val="24"/>
          <w:szCs w:val="24"/>
        </w:rPr>
        <w:t>: This is seeing patterns in random events. This</w:t>
      </w:r>
      <w:r w:rsidRPr="00DE077C">
        <w:rPr>
          <w:rFonts w:cstheme="minorHAnsi"/>
          <w:sz w:val="24"/>
          <w:szCs w:val="24"/>
        </w:rPr>
        <w:t xml:space="preserve"> is the intuition that random events which occur in clusters are not random events. An investigator might </w:t>
      </w:r>
      <w:r>
        <w:rPr>
          <w:rFonts w:cstheme="minorHAnsi"/>
          <w:sz w:val="24"/>
          <w:szCs w:val="24"/>
        </w:rPr>
        <w:t>come across</w:t>
      </w:r>
      <w:r w:rsidRPr="00DE077C">
        <w:rPr>
          <w:rFonts w:cstheme="minorHAnsi"/>
          <w:sz w:val="24"/>
          <w:szCs w:val="24"/>
        </w:rPr>
        <w:t xml:space="preserve"> information that has limited co</w:t>
      </w:r>
      <w:r>
        <w:rPr>
          <w:rFonts w:cstheme="minorHAnsi"/>
          <w:sz w:val="24"/>
          <w:szCs w:val="24"/>
        </w:rPr>
        <w:t>nnection</w:t>
      </w:r>
      <w:r w:rsidRPr="00DE077C">
        <w:rPr>
          <w:rFonts w:cstheme="minorHAnsi"/>
          <w:sz w:val="24"/>
          <w:szCs w:val="24"/>
        </w:rPr>
        <w:t xml:space="preserve"> but given false assumptions about the statistical odds of that correlation, they might suffer from </w:t>
      </w:r>
      <w:r>
        <w:rPr>
          <w:rFonts w:cstheme="minorHAnsi"/>
          <w:sz w:val="24"/>
          <w:szCs w:val="24"/>
        </w:rPr>
        <w:t>inaccurate</w:t>
      </w:r>
      <w:r w:rsidRPr="00DE077C">
        <w:rPr>
          <w:rFonts w:cstheme="minorHAnsi"/>
          <w:sz w:val="24"/>
          <w:szCs w:val="24"/>
        </w:rPr>
        <w:t xml:space="preserve"> reasoning. For example, an investigation into a suspect’s online footprint might uncover the person’s name associated with multiple posts with a similar sentiment. However, by looking at additional information and conducting in-person interviews, they could eliminate this bias by</w:t>
      </w:r>
      <w:r>
        <w:rPr>
          <w:rFonts w:cstheme="minorHAnsi"/>
          <w:sz w:val="24"/>
          <w:szCs w:val="24"/>
        </w:rPr>
        <w:t xml:space="preserve"> understanding that</w:t>
      </w:r>
      <w:r w:rsidRPr="00DE077C">
        <w:rPr>
          <w:rFonts w:cstheme="minorHAnsi"/>
          <w:sz w:val="24"/>
          <w:szCs w:val="24"/>
        </w:rPr>
        <w:t xml:space="preserve"> the posts were made by two different persons.</w:t>
      </w:r>
    </w:p>
    <w:p w14:paraId="1A4A7AA9" w14:textId="77777777" w:rsidR="00EE1D01" w:rsidRDefault="00EE1D01" w:rsidP="00EE1D01">
      <w:pPr>
        <w:pStyle w:val="ListParagraph"/>
        <w:numPr>
          <w:ilvl w:val="0"/>
          <w:numId w:val="9"/>
        </w:numPr>
        <w:spacing w:line="259" w:lineRule="auto"/>
        <w:rPr>
          <w:rFonts w:cstheme="minorHAnsi"/>
          <w:sz w:val="24"/>
          <w:szCs w:val="24"/>
        </w:rPr>
      </w:pPr>
      <w:r w:rsidRPr="00DE077C">
        <w:rPr>
          <w:rFonts w:cstheme="minorHAnsi"/>
          <w:sz w:val="24"/>
          <w:szCs w:val="24"/>
        </w:rPr>
        <w:t>Stereotyping</w:t>
      </w:r>
      <w:r>
        <w:rPr>
          <w:rFonts w:cstheme="minorHAnsi"/>
          <w:sz w:val="24"/>
          <w:szCs w:val="24"/>
        </w:rPr>
        <w:t>: this is expecting a group or person to have certain qualities without having real information about them. This</w:t>
      </w:r>
      <w:r w:rsidRPr="00DE077C">
        <w:rPr>
          <w:rFonts w:cstheme="minorHAnsi"/>
          <w:sz w:val="24"/>
          <w:szCs w:val="24"/>
        </w:rPr>
        <w:t xml:space="preserve"> involves an over-generalized belief about a particular category of people. Stereotypes are generalized because one assumes that the stereotype is true for each individual person in the category. Stereotypes can be helpful in making quick decisions, but they may be erroneous. Stereotypes are said to encourage prejudice. Stereotyping is the key driver behind racial profiling, whereby members of a specific race or ethnicity are associated with crimes typically believed to be perpetrated.</w:t>
      </w:r>
    </w:p>
    <w:p w14:paraId="365057D2" w14:textId="77777777" w:rsidR="00EE1D01" w:rsidRDefault="00EE1D01" w:rsidP="00EE1D01">
      <w:pPr>
        <w:pStyle w:val="ListParagraph"/>
        <w:numPr>
          <w:ilvl w:val="0"/>
          <w:numId w:val="9"/>
        </w:numPr>
        <w:spacing w:line="259" w:lineRule="auto"/>
        <w:rPr>
          <w:rFonts w:cstheme="minorHAnsi"/>
          <w:sz w:val="24"/>
          <w:szCs w:val="24"/>
        </w:rPr>
      </w:pPr>
      <w:r w:rsidRPr="00BA46A7">
        <w:rPr>
          <w:rFonts w:cstheme="minorHAnsi"/>
          <w:sz w:val="24"/>
          <w:szCs w:val="24"/>
        </w:rPr>
        <w:t>Law of the instrument or law of the hammer</w:t>
      </w:r>
      <w:r>
        <w:rPr>
          <w:rFonts w:cstheme="minorHAnsi"/>
          <w:sz w:val="24"/>
          <w:szCs w:val="24"/>
        </w:rPr>
        <w:t>: This is the over-reliance on a familiar tool.</w:t>
      </w:r>
      <w:r w:rsidRPr="00BA46A7">
        <w:rPr>
          <w:rFonts w:cstheme="minorHAnsi"/>
          <w:sz w:val="24"/>
          <w:szCs w:val="24"/>
        </w:rPr>
        <w:t xml:space="preserve"> As Abraham Maslow said, “I suppose it is tempting, if the only tool you have is a hammer, to treat everything as if it were a nail.” This is especially important for investigators in the digital age. As old behaviours are replaced with new behaviours that intersect with the web, investigators must update their toolkit to be able to investigate crimes. For example, the thriving online drug trade requires narcotics investigators to re-examine the tools and tactics they use to solve a case to gain a better understanding of the people and events involved.</w:t>
      </w:r>
    </w:p>
    <w:p w14:paraId="4345F67F" w14:textId="77777777" w:rsidR="00EE1D01" w:rsidRDefault="00EE1D01" w:rsidP="00EE1D01">
      <w:pPr>
        <w:pStyle w:val="ListParagraph"/>
        <w:numPr>
          <w:ilvl w:val="0"/>
          <w:numId w:val="9"/>
        </w:numPr>
        <w:spacing w:line="259" w:lineRule="auto"/>
        <w:rPr>
          <w:rFonts w:cstheme="minorHAnsi"/>
          <w:sz w:val="24"/>
          <w:szCs w:val="24"/>
        </w:rPr>
      </w:pPr>
      <w:r w:rsidRPr="00BA46A7">
        <w:rPr>
          <w:rFonts w:cstheme="minorHAnsi"/>
          <w:sz w:val="24"/>
          <w:szCs w:val="24"/>
        </w:rPr>
        <w:t>Blind-spot bias</w:t>
      </w:r>
      <w:r>
        <w:rPr>
          <w:rFonts w:cstheme="minorHAnsi"/>
          <w:sz w:val="24"/>
          <w:szCs w:val="24"/>
        </w:rPr>
        <w:t xml:space="preserve">: this is failing to realise your own bias. </w:t>
      </w:r>
      <w:r w:rsidRPr="00BA46A7">
        <w:rPr>
          <w:rFonts w:cstheme="minorHAnsi"/>
          <w:sz w:val="24"/>
          <w:szCs w:val="24"/>
        </w:rPr>
        <w:t>Investigators must continually assess possible biases that may impact their thinking unconsciously and make conscious attempts to address them. People tend to attribute bias unevenly so that when people reach different conclusions, they often label one another as biased while viewing themselves as accurate and unbiased.</w:t>
      </w:r>
    </w:p>
    <w:p w14:paraId="6E0E2C7E" w14:textId="29BD70DE" w:rsidR="00EE1D01" w:rsidRDefault="00EE1D01" w:rsidP="00EE1D01">
      <w:pPr>
        <w:rPr>
          <w:rStyle w:val="author"/>
          <w:rFonts w:ascii="Roboto" w:hAnsi="Roboto"/>
          <w:color w:val="999999"/>
          <w:shd w:val="clear" w:color="auto" w:fill="FFFFFF"/>
        </w:rPr>
      </w:pPr>
      <w:r>
        <w:rPr>
          <w:rFonts w:cstheme="minorHAnsi"/>
          <w:sz w:val="24"/>
          <w:szCs w:val="24"/>
        </w:rPr>
        <w:t>In a study from Stanford University, which investigated police body worn footage, it showed that police officers on average spoke less respectively to black residents than they did to white residents. (</w:t>
      </w:r>
      <w:hyperlink r:id="rId18" w:tooltip="9:05 pm" w:history="1">
        <w:r>
          <w:rPr>
            <w:rStyle w:val="Hyperlink"/>
            <w:rFonts w:ascii="Roboto" w:hAnsi="Roboto"/>
          </w:rPr>
          <w:t>August 24, 2017</w:t>
        </w:r>
      </w:hyperlink>
      <w:r>
        <w:rPr>
          <w:rStyle w:val="meta-author"/>
          <w:rFonts w:ascii="Roboto" w:hAnsi="Roboto"/>
          <w:color w:val="999999"/>
          <w:shd w:val="clear" w:color="auto" w:fill="FFFFFF"/>
        </w:rPr>
        <w:t> </w:t>
      </w:r>
      <w:hyperlink r:id="rId19" w:tooltip="View all posts by Andrew Clark" w:history="1">
        <w:r>
          <w:rPr>
            <w:rStyle w:val="Hyperlink"/>
            <w:rFonts w:ascii="Roboto" w:hAnsi="Roboto"/>
          </w:rPr>
          <w:t>Andrew Clark</w:t>
        </w:r>
      </w:hyperlink>
      <w:r>
        <w:rPr>
          <w:rStyle w:val="author"/>
          <w:rFonts w:ascii="Roboto" w:hAnsi="Roboto"/>
          <w:color w:val="999999"/>
          <w:shd w:val="clear" w:color="auto" w:fill="FFFFFF"/>
        </w:rPr>
        <w:t>).</w:t>
      </w:r>
    </w:p>
    <w:p w14:paraId="639FB828" w14:textId="0168C9A0" w:rsidR="00EE1D01" w:rsidRDefault="00EE1D01" w:rsidP="00EE1D01">
      <w:pPr>
        <w:rPr>
          <w:rStyle w:val="author"/>
          <w:rFonts w:ascii="Roboto" w:hAnsi="Roboto"/>
          <w:color w:val="999999"/>
          <w:shd w:val="clear" w:color="auto" w:fill="FFFFFF"/>
        </w:rPr>
      </w:pPr>
    </w:p>
    <w:p w14:paraId="2C0BB29A" w14:textId="57CF8F9E" w:rsidR="00EE1D01" w:rsidRDefault="00EE1D01" w:rsidP="00EE1D01">
      <w:pPr>
        <w:rPr>
          <w:rStyle w:val="author"/>
          <w:rFonts w:ascii="Roboto" w:hAnsi="Roboto"/>
          <w:color w:val="999999"/>
          <w:shd w:val="clear" w:color="auto" w:fill="FFFFFF"/>
        </w:rPr>
      </w:pPr>
    </w:p>
    <w:p w14:paraId="50C5854A" w14:textId="449744CB" w:rsidR="00EE1D01" w:rsidRDefault="00EE1D01" w:rsidP="00EE1D01">
      <w:pPr>
        <w:rPr>
          <w:rStyle w:val="author"/>
          <w:rFonts w:ascii="Roboto" w:hAnsi="Roboto"/>
          <w:color w:val="999999"/>
          <w:shd w:val="clear" w:color="auto" w:fill="FFFFFF"/>
        </w:rPr>
      </w:pPr>
    </w:p>
    <w:p w14:paraId="7A370293" w14:textId="2B6AB1A6" w:rsidR="00EE1D01" w:rsidRDefault="00EE1D01" w:rsidP="00EE1D01">
      <w:pPr>
        <w:rPr>
          <w:rStyle w:val="author"/>
          <w:rFonts w:ascii="Roboto" w:hAnsi="Roboto"/>
          <w:color w:val="999999"/>
          <w:shd w:val="clear" w:color="auto" w:fill="FFFFFF"/>
        </w:rPr>
      </w:pPr>
    </w:p>
    <w:p w14:paraId="372DE4AD" w14:textId="76AAA39A" w:rsidR="00EE1D01" w:rsidRDefault="00EE1D01" w:rsidP="00EE1D01">
      <w:pPr>
        <w:rPr>
          <w:rStyle w:val="author"/>
          <w:rFonts w:ascii="Roboto" w:hAnsi="Roboto"/>
          <w:color w:val="999999"/>
          <w:shd w:val="clear" w:color="auto" w:fill="FFFFFF"/>
        </w:rPr>
      </w:pPr>
    </w:p>
    <w:p w14:paraId="015BD404" w14:textId="3AE14D2F" w:rsidR="00EE1D01" w:rsidRDefault="00EE1D01" w:rsidP="00EE1D01">
      <w:pPr>
        <w:rPr>
          <w:rStyle w:val="author"/>
          <w:rFonts w:ascii="Roboto" w:hAnsi="Roboto"/>
          <w:color w:val="999999"/>
          <w:shd w:val="clear" w:color="auto" w:fill="FFFFFF"/>
        </w:rPr>
      </w:pPr>
    </w:p>
    <w:p w14:paraId="674E2AAB" w14:textId="77777777" w:rsidR="00EE1D01" w:rsidRDefault="00EE1D01" w:rsidP="00EE1D01">
      <w:pPr>
        <w:jc w:val="center"/>
      </w:pPr>
      <w:r>
        <w:lastRenderedPageBreak/>
        <w:t xml:space="preserve">Referencing </w:t>
      </w:r>
    </w:p>
    <w:p w14:paraId="3CC7E253" w14:textId="77777777" w:rsidR="00EE1D01" w:rsidRDefault="00EE1D01" w:rsidP="00EE1D01">
      <w:pPr>
        <w:jc w:val="center"/>
      </w:pPr>
    </w:p>
    <w:p w14:paraId="5B425BD3" w14:textId="77777777" w:rsidR="00EE1D01" w:rsidRDefault="009A2C84" w:rsidP="00EE1D01">
      <w:hyperlink r:id="rId20" w:history="1">
        <w:r w:rsidR="00EE1D01">
          <w:rPr>
            <w:rStyle w:val="Hyperlink"/>
          </w:rPr>
          <w:t>Problem-oriented policing | College of Policing</w:t>
        </w:r>
      </w:hyperlink>
    </w:p>
    <w:p w14:paraId="1BC9870B" w14:textId="77777777" w:rsidR="00EE1D01" w:rsidRDefault="00EE1D01" w:rsidP="00EE1D01"/>
    <w:p w14:paraId="1D4E7F39" w14:textId="77777777" w:rsidR="00EE1D01" w:rsidRDefault="009A2C84" w:rsidP="00EE1D01">
      <w:hyperlink r:id="rId21" w:history="1">
        <w:r w:rsidR="00EE1D01">
          <w:rPr>
            <w:rStyle w:val="Hyperlink"/>
          </w:rPr>
          <w:t>Predictive policing - Wikipedia</w:t>
        </w:r>
      </w:hyperlink>
    </w:p>
    <w:p w14:paraId="67737975" w14:textId="77777777" w:rsidR="00EE1D01" w:rsidRDefault="00EE1D01" w:rsidP="00EE1D01"/>
    <w:p w14:paraId="54076FD8" w14:textId="77777777" w:rsidR="00EE1D01" w:rsidRDefault="009A2C84" w:rsidP="00EE1D01">
      <w:hyperlink r:id="rId22" w:history="1">
        <w:r w:rsidR="00EE1D01">
          <w:rPr>
            <w:rStyle w:val="Hyperlink"/>
          </w:rPr>
          <w:t xml:space="preserve">Predictive policing: mapping the future of policing? | </w:t>
        </w:r>
        <w:proofErr w:type="spellStart"/>
        <w:r w:rsidR="00EE1D01">
          <w:rPr>
            <w:rStyle w:val="Hyperlink"/>
          </w:rPr>
          <w:t>openDemocracy</w:t>
        </w:r>
        <w:proofErr w:type="spellEnd"/>
      </w:hyperlink>
      <w:r w:rsidR="00EE1D01">
        <w:t xml:space="preserve"> </w:t>
      </w:r>
    </w:p>
    <w:p w14:paraId="3C5A925A" w14:textId="77777777" w:rsidR="00EE1D01" w:rsidRDefault="00EE1D01" w:rsidP="00EE1D01"/>
    <w:p w14:paraId="79AD5B36" w14:textId="77777777" w:rsidR="00EE1D01" w:rsidRDefault="009A2C84" w:rsidP="00EE1D01">
      <w:hyperlink r:id="rId23" w:anchor=":~:text=Intelligence-led%20policing%20%28ILP%29%20is%20a%20modern%20approach%20to,in%20recent%20years%20have%20prompted%20law%20enforcement%20authori-" w:history="1">
        <w:r w:rsidR="00EE1D01">
          <w:rPr>
            <w:rStyle w:val="Hyperlink"/>
          </w:rPr>
          <w:t>327476.pdf (osce.org)</w:t>
        </w:r>
      </w:hyperlink>
    </w:p>
    <w:p w14:paraId="0A9122A1" w14:textId="77777777" w:rsidR="00EE1D01" w:rsidRDefault="00EE1D01" w:rsidP="00EE1D01"/>
    <w:p w14:paraId="7CEA1F46" w14:textId="77777777" w:rsidR="00EE1D01" w:rsidRDefault="009A2C84" w:rsidP="00EE1D01">
      <w:hyperlink r:id="rId24" w:anchor=":~:text=The%20Kirkholt%20Burglary%20Prevention%20Project%20was%20a%20demonstration,repeat%20victimization%20as%20its%20primary%20crime%20prevention%20strategy." w:history="1">
        <w:proofErr w:type="spellStart"/>
        <w:r w:rsidR="00EE1D01">
          <w:rPr>
            <w:rStyle w:val="Hyperlink"/>
          </w:rPr>
          <w:t>Kirkholt</w:t>
        </w:r>
        <w:proofErr w:type="spellEnd"/>
        <w:r w:rsidR="00EE1D01">
          <w:rPr>
            <w:rStyle w:val="Hyperlink"/>
          </w:rPr>
          <w:t xml:space="preserve"> Burglary Prevention Project | Office of Justice Programs (ojp.gov)</w:t>
        </w:r>
      </w:hyperlink>
    </w:p>
    <w:p w14:paraId="3CBEC7C0" w14:textId="77777777" w:rsidR="00EE1D01" w:rsidRDefault="00EE1D01" w:rsidP="00EE1D01"/>
    <w:p w14:paraId="7E01EC62" w14:textId="77777777" w:rsidR="00EE1D01" w:rsidRDefault="009A2C84" w:rsidP="00EE1D01">
      <w:hyperlink r:id="rId25" w:anchor=":~:text=For%20investigators%2C%20however%2C%20cognitive%20biases%20can%20be%20quite,flawed%20reasoning%20that%20might%20impact%20an%20investigation%201." w:history="1">
        <w:r w:rsidR="00EE1D01">
          <w:rPr>
            <w:rStyle w:val="Hyperlink"/>
          </w:rPr>
          <w:t>Investigation Bias | 8 Cognitive Biases | Media Sonar</w:t>
        </w:r>
      </w:hyperlink>
    </w:p>
    <w:p w14:paraId="2AD6716D" w14:textId="77777777" w:rsidR="00EE1D01" w:rsidRDefault="00EE1D01" w:rsidP="00EE1D01"/>
    <w:p w14:paraId="7FCA25F4" w14:textId="77777777" w:rsidR="00EE1D01" w:rsidRDefault="009A2C84" w:rsidP="00EE1D01">
      <w:pPr>
        <w:rPr>
          <w:rStyle w:val="Hyperlink"/>
        </w:rPr>
      </w:pPr>
      <w:hyperlink r:id="rId26" w:history="1">
        <w:r w:rsidR="00EE1D01">
          <w:rPr>
            <w:rStyle w:val="Hyperlink"/>
          </w:rPr>
          <w:t>The Harmful Effects of Implicit Racial Bias in the Police – Race, Politics, Justice (wisc.edu)</w:t>
        </w:r>
      </w:hyperlink>
    </w:p>
    <w:p w14:paraId="091F0D29" w14:textId="77777777" w:rsidR="00EE1D01" w:rsidRDefault="00EE1D01" w:rsidP="00EE1D01">
      <w:pPr>
        <w:rPr>
          <w:rStyle w:val="Hyperlink"/>
        </w:rPr>
      </w:pPr>
    </w:p>
    <w:p w14:paraId="074899C4" w14:textId="77777777" w:rsidR="00EE1D01" w:rsidRDefault="009A2C84" w:rsidP="00EE1D01">
      <w:hyperlink r:id="rId27" w:anchor=":~:text=Both%20Reactive%20and%20Proactive%20police%20investigations%20are%20used,crimes%20such%20as%20drug%20dealing%2C%20fraud%20and%20murder." w:history="1">
        <w:r w:rsidR="00EE1D01">
          <w:rPr>
            <w:rStyle w:val="Hyperlink"/>
          </w:rPr>
          <w:t xml:space="preserve">Reactive and Proactive Police Investigations Essay Example | </w:t>
        </w:r>
        <w:proofErr w:type="spellStart"/>
        <w:r w:rsidR="00EE1D01">
          <w:rPr>
            <w:rStyle w:val="Hyperlink"/>
          </w:rPr>
          <w:t>GraduateWay</w:t>
        </w:r>
        <w:proofErr w:type="spellEnd"/>
      </w:hyperlink>
    </w:p>
    <w:p w14:paraId="073FACB4" w14:textId="77777777" w:rsidR="00EE1D01" w:rsidRDefault="00EE1D01" w:rsidP="00EE1D01"/>
    <w:p w14:paraId="30D12738" w14:textId="77777777" w:rsidR="00EE1D01" w:rsidRDefault="009A2C84" w:rsidP="00EE1D01">
      <w:hyperlink r:id="rId28" w:history="1">
        <w:r w:rsidR="00EE1D01">
          <w:rPr>
            <w:rStyle w:val="Hyperlink"/>
          </w:rPr>
          <w:t>The effectiveness of visible police patrol | College of Policing</w:t>
        </w:r>
      </w:hyperlink>
    </w:p>
    <w:p w14:paraId="62DA612A" w14:textId="77777777" w:rsidR="00EE1D01" w:rsidRDefault="00EE1D01" w:rsidP="00EE1D01"/>
    <w:p w14:paraId="6ECE6F95" w14:textId="77777777" w:rsidR="00EE1D01" w:rsidRDefault="009A2C84" w:rsidP="00EE1D01">
      <w:pPr>
        <w:rPr>
          <w:rStyle w:val="Hyperlink"/>
        </w:rPr>
      </w:pPr>
      <w:hyperlink r:id="rId29" w:history="1">
        <w:r w:rsidR="00EE1D01">
          <w:rPr>
            <w:rStyle w:val="Hyperlink"/>
          </w:rPr>
          <w:t>What Is the Difference Between Reactive and Proactive Policing? (reference.com)</w:t>
        </w:r>
      </w:hyperlink>
    </w:p>
    <w:p w14:paraId="009B937B" w14:textId="77777777" w:rsidR="00EE1D01" w:rsidRDefault="00EE1D01" w:rsidP="00EE1D01">
      <w:pPr>
        <w:rPr>
          <w:rStyle w:val="Hyperlink"/>
        </w:rPr>
      </w:pPr>
    </w:p>
    <w:p w14:paraId="6B757BF8" w14:textId="77777777" w:rsidR="00EE1D01" w:rsidRDefault="009A2C84" w:rsidP="00EE1D01">
      <w:hyperlink r:id="rId30" w:history="1">
        <w:r w:rsidR="00EE1D01">
          <w:rPr>
            <w:rStyle w:val="Hyperlink"/>
          </w:rPr>
          <w:t xml:space="preserve">Volume crime - Lecture notes - Volume crime – ... What is volume crime? </w:t>
        </w:r>
        <w:r w:rsidR="00EE1D01">
          <w:rPr>
            <w:rStyle w:val="Hyperlink"/>
          </w:rPr>
          <w:sym w:font="Symbol" w:char="F0B7"/>
        </w:r>
        <w:r w:rsidR="00EE1D01">
          <w:rPr>
            <w:rStyle w:val="Hyperlink"/>
          </w:rPr>
          <w:t xml:space="preserve"> Usually of lower - </w:t>
        </w:r>
        <w:proofErr w:type="spellStart"/>
        <w:r w:rsidR="00EE1D01">
          <w:rPr>
            <w:rStyle w:val="Hyperlink"/>
          </w:rPr>
          <w:t>StuDocu</w:t>
        </w:r>
        <w:proofErr w:type="spellEnd"/>
      </w:hyperlink>
    </w:p>
    <w:p w14:paraId="1521D255" w14:textId="77777777" w:rsidR="00EE1D01" w:rsidRDefault="00EE1D01" w:rsidP="00EE1D01"/>
    <w:p w14:paraId="4D8EC1D9" w14:textId="77777777" w:rsidR="00EE1D01" w:rsidRDefault="009A2C84" w:rsidP="00EE1D01">
      <w:hyperlink r:id="rId31" w:history="1">
        <w:r w:rsidR="00EE1D01">
          <w:rPr>
            <w:rStyle w:val="Hyperlink"/>
          </w:rPr>
          <w:t>Microsoft Word - Volume Crime Investigations (westyorkshire.police.uk)</w:t>
        </w:r>
      </w:hyperlink>
    </w:p>
    <w:p w14:paraId="78AF79CB" w14:textId="77777777" w:rsidR="00EE1D01" w:rsidRDefault="00EE1D01" w:rsidP="00EE1D01"/>
    <w:p w14:paraId="7EE06A63" w14:textId="77777777" w:rsidR="00EE1D01" w:rsidRDefault="009A2C84" w:rsidP="00EE1D01">
      <w:hyperlink r:id="rId32" w:history="1">
        <w:r w:rsidR="00EE1D01">
          <w:rPr>
            <w:rStyle w:val="Hyperlink"/>
          </w:rPr>
          <w:t xml:space="preserve">Fraud is now a volume crime – we need police volume to fight it | </w:t>
        </w:r>
        <w:proofErr w:type="spellStart"/>
        <w:r w:rsidR="00EE1D01">
          <w:rPr>
            <w:rStyle w:val="Hyperlink"/>
          </w:rPr>
          <w:t>Cifas</w:t>
        </w:r>
        <w:proofErr w:type="spellEnd"/>
      </w:hyperlink>
    </w:p>
    <w:p w14:paraId="025E4BBC" w14:textId="77777777" w:rsidR="00EE1D01" w:rsidRDefault="00EE1D01" w:rsidP="00EE1D01"/>
    <w:p w14:paraId="768C10D5" w14:textId="77777777" w:rsidR="00EE1D01" w:rsidRDefault="009A2C84" w:rsidP="00EE1D01">
      <w:hyperlink r:id="rId33" w:history="1">
        <w:r w:rsidR="00EE1D01">
          <w:rPr>
            <w:rStyle w:val="Hyperlink"/>
          </w:rPr>
          <w:t>Cops speak less respectfully to black community members | Stanford News</w:t>
        </w:r>
      </w:hyperlink>
    </w:p>
    <w:p w14:paraId="705AD299" w14:textId="77777777" w:rsidR="00EE1D01" w:rsidRPr="00BA46A7" w:rsidRDefault="00EE1D01" w:rsidP="00EE1D01">
      <w:pPr>
        <w:rPr>
          <w:rFonts w:cstheme="minorHAnsi"/>
          <w:sz w:val="24"/>
          <w:szCs w:val="24"/>
        </w:rPr>
      </w:pPr>
    </w:p>
    <w:p w14:paraId="5F64B2FE" w14:textId="77777777" w:rsidR="00EE1D01" w:rsidRPr="00821CE6" w:rsidRDefault="00EE1D01" w:rsidP="00EE1D01">
      <w:pPr>
        <w:rPr>
          <w:bCs/>
          <w:sz w:val="24"/>
          <w:szCs w:val="24"/>
        </w:rPr>
      </w:pPr>
    </w:p>
    <w:p w14:paraId="24659DC1" w14:textId="77777777" w:rsidR="00F457BE" w:rsidRDefault="009A2C84"/>
    <w:sectPr w:rsidR="00F457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8219B" w14:textId="77777777" w:rsidR="00EE1D01" w:rsidRDefault="00EE1D01" w:rsidP="00EE1D01">
      <w:pPr>
        <w:spacing w:after="0" w:line="240" w:lineRule="auto"/>
      </w:pPr>
      <w:r>
        <w:separator/>
      </w:r>
    </w:p>
  </w:endnote>
  <w:endnote w:type="continuationSeparator" w:id="0">
    <w:p w14:paraId="48ABF111" w14:textId="77777777" w:rsidR="00EE1D01" w:rsidRDefault="00EE1D01" w:rsidP="00EE1D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C260F" w14:textId="77777777" w:rsidR="00EE1D01" w:rsidRDefault="00EE1D01" w:rsidP="00EE1D01">
      <w:pPr>
        <w:spacing w:after="0" w:line="240" w:lineRule="auto"/>
      </w:pPr>
      <w:r>
        <w:separator/>
      </w:r>
    </w:p>
  </w:footnote>
  <w:footnote w:type="continuationSeparator" w:id="0">
    <w:p w14:paraId="016C5FD0" w14:textId="77777777" w:rsidR="00EE1D01" w:rsidRDefault="00EE1D01" w:rsidP="00EE1D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45173"/>
    <w:multiLevelType w:val="hybridMultilevel"/>
    <w:tmpl w:val="F7204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707DCA"/>
    <w:multiLevelType w:val="hybridMultilevel"/>
    <w:tmpl w:val="07CEB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1226BA"/>
    <w:multiLevelType w:val="hybridMultilevel"/>
    <w:tmpl w:val="AE92B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2B2266"/>
    <w:multiLevelType w:val="hybridMultilevel"/>
    <w:tmpl w:val="FC4A4B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51031407"/>
    <w:multiLevelType w:val="hybridMultilevel"/>
    <w:tmpl w:val="0BE25E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C372FF"/>
    <w:multiLevelType w:val="hybridMultilevel"/>
    <w:tmpl w:val="C8866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2E43AF"/>
    <w:multiLevelType w:val="hybridMultilevel"/>
    <w:tmpl w:val="8F2278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F2C78CA"/>
    <w:multiLevelType w:val="hybridMultilevel"/>
    <w:tmpl w:val="3CC6E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B116D8"/>
    <w:multiLevelType w:val="hybridMultilevel"/>
    <w:tmpl w:val="4888F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2"/>
  </w:num>
  <w:num w:numId="4">
    <w:abstractNumId w:val="4"/>
  </w:num>
  <w:num w:numId="5">
    <w:abstractNumId w:val="0"/>
  </w:num>
  <w:num w:numId="6">
    <w:abstractNumId w:val="3"/>
  </w:num>
  <w:num w:numId="7">
    <w:abstractNumId w:val="6"/>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D01"/>
    <w:rsid w:val="00453D89"/>
    <w:rsid w:val="009A2C84"/>
    <w:rsid w:val="00CF4E69"/>
    <w:rsid w:val="00EE1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F4F5DF"/>
  <w15:chartTrackingRefBased/>
  <w15:docId w15:val="{16513BC9-B0A0-42CA-B0D1-E338D21FC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D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1D01"/>
    <w:pPr>
      <w:spacing w:line="256" w:lineRule="auto"/>
      <w:ind w:left="720"/>
      <w:contextualSpacing/>
    </w:pPr>
  </w:style>
  <w:style w:type="character" w:styleId="Hyperlink">
    <w:name w:val="Hyperlink"/>
    <w:basedOn w:val="DefaultParagraphFont"/>
    <w:uiPriority w:val="99"/>
    <w:unhideWhenUsed/>
    <w:rsid w:val="00EE1D01"/>
    <w:rPr>
      <w:color w:val="0563C1" w:themeColor="hyperlink"/>
      <w:u w:val="single"/>
    </w:rPr>
  </w:style>
  <w:style w:type="character" w:customStyle="1" w:styleId="meta-author">
    <w:name w:val="meta-author"/>
    <w:basedOn w:val="DefaultParagraphFont"/>
    <w:rsid w:val="00EE1D01"/>
  </w:style>
  <w:style w:type="character" w:customStyle="1" w:styleId="author">
    <w:name w:val="author"/>
    <w:basedOn w:val="DefaultParagraphFont"/>
    <w:rsid w:val="00EE1D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ing.uk" TargetMode="External"/><Relationship Id="rId13" Type="http://schemas.openxmlformats.org/officeDocument/2006/relationships/hyperlink" Target="http://www.reference.com" TargetMode="External"/><Relationship Id="rId18" Type="http://schemas.openxmlformats.org/officeDocument/2006/relationships/hyperlink" Target="https://www.ssc.wisc.edu/soc/racepoliticsjustice/2017/08/24/the-harmful-effects-of-implicit-racial-bias-in-the-police/" TargetMode="External"/><Relationship Id="rId26" Type="http://schemas.openxmlformats.org/officeDocument/2006/relationships/hyperlink" Target="https://www.ssc.wisc.edu/soc/racepoliticsjustice/2017/08/24/the-harmful-effects-of-implicit-racial-bias-in-the-police/" TargetMode="External"/><Relationship Id="rId3" Type="http://schemas.openxmlformats.org/officeDocument/2006/relationships/settings" Target="settings.xml"/><Relationship Id="rId21" Type="http://schemas.openxmlformats.org/officeDocument/2006/relationships/hyperlink" Target="https://en.wikipedia.org/wiki/Predictive_policing" TargetMode="External"/><Relationship Id="rId34" Type="http://schemas.openxmlformats.org/officeDocument/2006/relationships/fontTable" Target="fontTable.xml"/><Relationship Id="rId7" Type="http://schemas.openxmlformats.org/officeDocument/2006/relationships/hyperlink" Target="http://www.college.policing.uk" TargetMode="External"/><Relationship Id="rId12" Type="http://schemas.openxmlformats.org/officeDocument/2006/relationships/hyperlink" Target="https://ict.police.uk/national-standards/intel/" TargetMode="External"/><Relationship Id="rId17" Type="http://schemas.openxmlformats.org/officeDocument/2006/relationships/hyperlink" Target="http://www.studocu.com" TargetMode="External"/><Relationship Id="rId25" Type="http://schemas.openxmlformats.org/officeDocument/2006/relationships/hyperlink" Target="https://mediasonar.com/2019/07/24/cognitive-biases-investigations/" TargetMode="External"/><Relationship Id="rId33" Type="http://schemas.openxmlformats.org/officeDocument/2006/relationships/hyperlink" Target="https://news.stanford.edu/2017/06/05/cops-speak-less-respectfully-black-community-members/" TargetMode="External"/><Relationship Id="rId2" Type="http://schemas.openxmlformats.org/officeDocument/2006/relationships/styles" Target="styles.xml"/><Relationship Id="rId16" Type="http://schemas.openxmlformats.org/officeDocument/2006/relationships/hyperlink" Target="http://www.graduateway.com" TargetMode="External"/><Relationship Id="rId20" Type="http://schemas.openxmlformats.org/officeDocument/2006/relationships/hyperlink" Target="https://www.college.police.uk/research/crime-reduction-toolkit/problem-oriented-policing" TargetMode="External"/><Relationship Id="rId29" Type="http://schemas.openxmlformats.org/officeDocument/2006/relationships/hyperlink" Target="https://www.reference.com/world-view/difference-between-reactive-proactive-policing-32c3ca8b28990ea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ct.police.uk/national-standards/intel/" TargetMode="External"/><Relationship Id="rId24" Type="http://schemas.openxmlformats.org/officeDocument/2006/relationships/hyperlink" Target="https://www.ojp.gov/ncjrs/virtual-library/abstracts/kirkholt-burglary-prevention-project" TargetMode="External"/><Relationship Id="rId32" Type="http://schemas.openxmlformats.org/officeDocument/2006/relationships/hyperlink" Target="https://www.cifas.org.uk/insight/fraud-risk-focus-blog/fraud-now-volume-crime-need-police-volume-fight" TargetMode="External"/><Relationship Id="rId5" Type="http://schemas.openxmlformats.org/officeDocument/2006/relationships/footnotes" Target="footnotes.xml"/><Relationship Id="rId15" Type="http://schemas.openxmlformats.org/officeDocument/2006/relationships/hyperlink" Target="http://www.graduateway.com" TargetMode="External"/><Relationship Id="rId23" Type="http://schemas.openxmlformats.org/officeDocument/2006/relationships/hyperlink" Target="https://www.osce.org/files/f/documents/d/3/327476.pdf" TargetMode="External"/><Relationship Id="rId28" Type="http://schemas.openxmlformats.org/officeDocument/2006/relationships/hyperlink" Target="https://www.college.police.uk/research/what-works-policing-reduce-crime/visible-police-patrol" TargetMode="External"/><Relationship Id="rId10" Type="http://schemas.openxmlformats.org/officeDocument/2006/relationships/hyperlink" Target="http://www.college.policing.uk" TargetMode="External"/><Relationship Id="rId19" Type="http://schemas.openxmlformats.org/officeDocument/2006/relationships/hyperlink" Target="https://www.ssc.wisc.edu/soc/racepoliticsjustice/author/andrewclark/" TargetMode="External"/><Relationship Id="rId31" Type="http://schemas.openxmlformats.org/officeDocument/2006/relationships/hyperlink" Target="https://www.westyorkshire.police.uk/sites/default/files/2019-10/volume_crime_investigations.pdf" TargetMode="External"/><Relationship Id="rId4" Type="http://schemas.openxmlformats.org/officeDocument/2006/relationships/webSettings" Target="webSettings.xml"/><Relationship Id="rId9" Type="http://schemas.openxmlformats.org/officeDocument/2006/relationships/hyperlink" Target="http://www.college.policing.uk" TargetMode="External"/><Relationship Id="rId14" Type="http://schemas.openxmlformats.org/officeDocument/2006/relationships/hyperlink" Target="http://www.reference.com" TargetMode="External"/><Relationship Id="rId22" Type="http://schemas.openxmlformats.org/officeDocument/2006/relationships/hyperlink" Target="https://www.opendemocracy.net/en/opensecurity/predictive-policing-mapping-future-of-policing/" TargetMode="External"/><Relationship Id="rId27" Type="http://schemas.openxmlformats.org/officeDocument/2006/relationships/hyperlink" Target="https://graduateway.com/reactive-and-proactive-police-investigations/" TargetMode="External"/><Relationship Id="rId30" Type="http://schemas.openxmlformats.org/officeDocument/2006/relationships/hyperlink" Target="https://www.studocu.com/en-gb/document/canterbury-christ-church-university/crime-scene-investigation/volume-crime-lecture-notes/7682345"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4252</Words>
  <Characters>24238</Characters>
  <Application>Microsoft Office Word</Application>
  <DocSecurity>0</DocSecurity>
  <Lines>201</Lines>
  <Paragraphs>56</Paragraphs>
  <ScaleCrop>false</ScaleCrop>
  <Company>Gwent Police</Company>
  <LinksUpToDate>false</LinksUpToDate>
  <CharactersWithSpaces>28434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Richens, James</dc:creator>
  <cp:keywords/>
  <dc:description/>
  <cp:lastModifiedBy>Richens, James</cp:lastModifiedBy>
  <cp:revision>2</cp:revision>
  <dcterms:created xsi:type="dcterms:W3CDTF">2022-11-28T03:28:00Z</dcterms:created>
  <dcterms:modified xsi:type="dcterms:W3CDTF">2022-11-28T03:28:00Z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2022-11-28T03:22:55Z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2cd181a7-7aca-4415-b2cf-8cb698a1d08c</vt:lpwstr>
  </property>
  <property fmtid="{D5CDD505-2E9C-101B-9397-08002B2CF9AE}" pid="8" name="MSIP_Label_f2acd28b-79a3-4a0f-b0ff-4b75658b1549_ContentBits">
    <vt:lpwstr>0</vt:lpwstr>
  </property>
</Properties>
</file>