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2639245"/>
        <w:docPartObj>
          <w:docPartGallery w:val="Cover Pages"/>
          <w:docPartUnique/>
        </w:docPartObj>
      </w:sdtPr>
      <w:sdtContent>
        <w:p w14:paraId="1D2B97EA" w14:textId="4076BA27" w:rsidR="00147C7F" w:rsidRDefault="00ED6EFB" w:rsidP="00C417B2">
          <w:r>
            <w:rPr>
              <w:noProof/>
            </w:rPr>
            <w:drawing>
              <wp:inline distT="0" distB="0" distL="0" distR="0" wp14:anchorId="25D03B04" wp14:editId="4074E1EB">
                <wp:extent cx="2038365" cy="885831"/>
                <wp:effectExtent l="0" t="0" r="0" b="0"/>
                <wp:docPr id="1267521283"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21283" name="Picture 2" descr="A close-up of a sig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038365" cy="885831"/>
                        </a:xfrm>
                        <a:prstGeom prst="rect">
                          <a:avLst/>
                        </a:prstGeom>
                      </pic:spPr>
                    </pic:pic>
                  </a:graphicData>
                </a:graphic>
              </wp:inline>
            </w:drawing>
          </w:r>
        </w:p>
        <w:p w14:paraId="1729F7B1" w14:textId="3EBC8F99" w:rsidR="003609B0" w:rsidRDefault="003609B0" w:rsidP="006E03E0">
          <w:pPr>
            <w:pStyle w:val="Title"/>
          </w:pPr>
        </w:p>
        <w:p w14:paraId="6DCFAE48" w14:textId="77777777" w:rsidR="00666BF1" w:rsidRDefault="00666BF1" w:rsidP="006E03E0">
          <w:pPr>
            <w:pStyle w:val="Title"/>
          </w:pPr>
        </w:p>
        <w:p w14:paraId="2CF86619" w14:textId="77777777" w:rsidR="00666BF1" w:rsidRDefault="00666BF1" w:rsidP="006E03E0">
          <w:pPr>
            <w:pStyle w:val="Title"/>
          </w:pPr>
        </w:p>
        <w:p w14:paraId="6FC6C8C4" w14:textId="19E2CDA8" w:rsidR="006E03E0" w:rsidRPr="0061053E" w:rsidRDefault="006E03E0" w:rsidP="006E03E0">
          <w:pPr>
            <w:pStyle w:val="Title"/>
          </w:pPr>
          <w:r w:rsidRPr="0061053E">
            <w:t>“SmartConnect: A Digital Platform Linking Mosques and Communities”</w:t>
          </w:r>
        </w:p>
        <w:p w14:paraId="5C0171AE" w14:textId="31B50A1E" w:rsidR="00AF20B4" w:rsidRDefault="00AF20B4" w:rsidP="00C417B2"/>
        <w:p w14:paraId="5DC42150" w14:textId="77777777" w:rsidR="00AF20B4" w:rsidRDefault="00AF20B4" w:rsidP="00C417B2"/>
        <w:p w14:paraId="038193CC" w14:textId="77777777" w:rsidR="00391FC1" w:rsidRPr="00391FC1" w:rsidRDefault="00391FC1" w:rsidP="00B014EF"/>
        <w:p w14:paraId="1D0F9C1A" w14:textId="306DFCA9" w:rsidR="00391FC1" w:rsidRPr="00666BF1" w:rsidRDefault="00B014EF" w:rsidP="00B014EF">
          <w:pPr>
            <w:ind w:left="720" w:firstLine="720"/>
            <w:rPr>
              <w:b/>
              <w:bCs/>
              <w:color w:val="000000" w:themeColor="text1"/>
            </w:rPr>
          </w:pPr>
          <w:r>
            <w:rPr>
              <w:b/>
              <w:bCs/>
              <w:color w:val="000000" w:themeColor="text1"/>
            </w:rPr>
            <w:t xml:space="preserve">              </w:t>
          </w:r>
          <w:r w:rsidR="00391FC1" w:rsidRPr="00666BF1">
            <w:rPr>
              <w:b/>
              <w:bCs/>
              <w:color w:val="000000" w:themeColor="text1"/>
            </w:rPr>
            <w:t xml:space="preserve">Name:  </w:t>
          </w:r>
          <w:r w:rsidR="006705F7">
            <w:rPr>
              <w:b/>
              <w:bCs/>
              <w:color w:val="000000" w:themeColor="text1"/>
            </w:rPr>
            <w:tab/>
          </w:r>
          <w:r w:rsidR="003A1DF0">
            <w:rPr>
              <w:b/>
              <w:bCs/>
              <w:color w:val="000000" w:themeColor="text1"/>
            </w:rPr>
            <w:t xml:space="preserve">      </w:t>
          </w:r>
          <w:r w:rsidR="00ED6EFB">
            <w:rPr>
              <w:b/>
              <w:bCs/>
              <w:color w:val="000000" w:themeColor="text1"/>
            </w:rPr>
            <w:t xml:space="preserve">     </w:t>
          </w:r>
          <w:r w:rsidR="003A1DF0">
            <w:rPr>
              <w:b/>
              <w:bCs/>
              <w:color w:val="000000" w:themeColor="text1"/>
            </w:rPr>
            <w:t xml:space="preserve"> </w:t>
          </w:r>
          <w:r>
            <w:rPr>
              <w:b/>
              <w:bCs/>
              <w:color w:val="000000" w:themeColor="text1"/>
            </w:rPr>
            <w:t xml:space="preserve"> </w:t>
          </w:r>
          <w:r w:rsidR="00A7675A">
            <w:rPr>
              <w:b/>
              <w:bCs/>
              <w:color w:val="000000" w:themeColor="text1"/>
            </w:rPr>
            <w:t xml:space="preserve">   </w:t>
          </w:r>
          <w:r w:rsidR="00391FC1" w:rsidRPr="00666BF1">
            <w:rPr>
              <w:b/>
              <w:bCs/>
              <w:color w:val="000000" w:themeColor="text1"/>
            </w:rPr>
            <w:t>Sana Khan</w:t>
          </w:r>
        </w:p>
        <w:p w14:paraId="7AE4649D" w14:textId="14110E9A" w:rsidR="00391FC1" w:rsidRPr="00666BF1" w:rsidRDefault="003A1DF0" w:rsidP="003A1DF0">
          <w:pPr>
            <w:rPr>
              <w:b/>
              <w:bCs/>
              <w:color w:val="000000" w:themeColor="text1"/>
            </w:rPr>
          </w:pPr>
          <w:r>
            <w:rPr>
              <w:b/>
              <w:bCs/>
              <w:color w:val="000000" w:themeColor="text1"/>
            </w:rPr>
            <w:t xml:space="preserve">                                 </w:t>
          </w:r>
          <w:r w:rsidR="00391FC1" w:rsidRPr="00666BF1">
            <w:rPr>
              <w:b/>
              <w:bCs/>
              <w:color w:val="000000" w:themeColor="text1"/>
            </w:rPr>
            <w:t xml:space="preserve">Student ID: </w:t>
          </w:r>
          <w:r w:rsidR="006705F7">
            <w:rPr>
              <w:b/>
              <w:bCs/>
              <w:color w:val="000000" w:themeColor="text1"/>
            </w:rPr>
            <w:tab/>
          </w:r>
          <w:r>
            <w:rPr>
              <w:b/>
              <w:bCs/>
              <w:color w:val="000000" w:themeColor="text1"/>
            </w:rPr>
            <w:t xml:space="preserve">           </w:t>
          </w:r>
          <w:r w:rsidR="00ED6EFB">
            <w:rPr>
              <w:b/>
              <w:bCs/>
              <w:color w:val="000000" w:themeColor="text1"/>
            </w:rPr>
            <w:t xml:space="preserve">   </w:t>
          </w:r>
          <w:r w:rsidR="00B014EF">
            <w:rPr>
              <w:b/>
              <w:bCs/>
              <w:color w:val="000000" w:themeColor="text1"/>
            </w:rPr>
            <w:t xml:space="preserve">     </w:t>
          </w:r>
          <w:r w:rsidR="00391FC1" w:rsidRPr="00666BF1">
            <w:rPr>
              <w:b/>
              <w:bCs/>
              <w:color w:val="000000" w:themeColor="text1"/>
            </w:rPr>
            <w:t>2239157</w:t>
          </w:r>
        </w:p>
        <w:p w14:paraId="60EC86DC" w14:textId="221CDD9B" w:rsidR="008D7DF9" w:rsidRPr="00666BF1" w:rsidRDefault="003A1DF0" w:rsidP="003A1DF0">
          <w:pPr>
            <w:ind w:left="720" w:firstLine="720"/>
            <w:rPr>
              <w:b/>
              <w:bCs/>
              <w:color w:val="000000" w:themeColor="text1"/>
            </w:rPr>
          </w:pPr>
          <w:r>
            <w:rPr>
              <w:b/>
              <w:bCs/>
              <w:color w:val="000000" w:themeColor="text1"/>
            </w:rPr>
            <w:t xml:space="preserve">           </w:t>
          </w:r>
          <w:r w:rsidR="00391FC1" w:rsidRPr="00666BF1">
            <w:rPr>
              <w:b/>
              <w:bCs/>
              <w:color w:val="000000" w:themeColor="text1"/>
            </w:rPr>
            <w:t xml:space="preserve">Supervisor:  </w:t>
          </w:r>
          <w:r>
            <w:rPr>
              <w:b/>
              <w:bCs/>
              <w:color w:val="000000" w:themeColor="text1"/>
            </w:rPr>
            <w:t xml:space="preserve">         </w:t>
          </w:r>
          <w:r w:rsidR="00B014EF">
            <w:rPr>
              <w:b/>
              <w:bCs/>
              <w:color w:val="000000" w:themeColor="text1"/>
            </w:rPr>
            <w:t xml:space="preserve">     </w:t>
          </w:r>
          <w:r>
            <w:rPr>
              <w:b/>
              <w:bCs/>
              <w:color w:val="000000" w:themeColor="text1"/>
            </w:rPr>
            <w:t xml:space="preserve"> </w:t>
          </w:r>
          <w:r w:rsidR="00A7675A">
            <w:rPr>
              <w:b/>
              <w:bCs/>
              <w:color w:val="000000" w:themeColor="text1"/>
            </w:rPr>
            <w:t xml:space="preserve"> </w:t>
          </w:r>
          <w:r w:rsidR="009E4011" w:rsidRPr="00666BF1">
            <w:rPr>
              <w:b/>
              <w:bCs/>
              <w:color w:val="000000" w:themeColor="text1"/>
            </w:rPr>
            <w:t>Dr Shantanu Islam</w:t>
          </w:r>
        </w:p>
        <w:p w14:paraId="07757530" w14:textId="5E258C99" w:rsidR="00244933" w:rsidRDefault="006705F7" w:rsidP="00B014EF">
          <w:pPr>
            <w:ind w:left="1440" w:firstLine="720"/>
            <w:rPr>
              <w:b/>
              <w:bCs/>
              <w:color w:val="000000" w:themeColor="text1"/>
            </w:rPr>
          </w:pPr>
          <w:r w:rsidRPr="006705F7">
            <w:rPr>
              <w:b/>
              <w:bCs/>
              <w:color w:val="000000" w:themeColor="text1"/>
            </w:rPr>
            <w:t xml:space="preserve">Module Code:  </w:t>
          </w:r>
          <w:r>
            <w:rPr>
              <w:b/>
              <w:bCs/>
              <w:color w:val="000000" w:themeColor="text1"/>
            </w:rPr>
            <w:tab/>
          </w:r>
          <w:r w:rsidR="003A1DF0">
            <w:rPr>
              <w:b/>
              <w:bCs/>
              <w:color w:val="000000" w:themeColor="text1"/>
            </w:rPr>
            <w:t xml:space="preserve">    </w:t>
          </w:r>
          <w:r w:rsidR="00B014EF">
            <w:rPr>
              <w:b/>
              <w:bCs/>
              <w:color w:val="000000" w:themeColor="text1"/>
            </w:rPr>
            <w:t xml:space="preserve">      </w:t>
          </w:r>
          <w:r w:rsidR="00244933" w:rsidRPr="006705F7">
            <w:rPr>
              <w:b/>
              <w:bCs/>
              <w:color w:val="000000" w:themeColor="text1"/>
            </w:rPr>
            <w:t>ACCA6020</w:t>
          </w:r>
        </w:p>
        <w:p w14:paraId="0C708D25" w14:textId="29DD46D1" w:rsidR="003A1DF0" w:rsidRDefault="003A1DF0" w:rsidP="00B014EF">
          <w:pPr>
            <w:ind w:left="1440" w:firstLine="720"/>
            <w:rPr>
              <w:b/>
              <w:bCs/>
              <w:color w:val="000000" w:themeColor="text1"/>
            </w:rPr>
          </w:pPr>
          <w:r>
            <w:rPr>
              <w:b/>
              <w:bCs/>
              <w:color w:val="000000" w:themeColor="text1"/>
            </w:rPr>
            <w:t xml:space="preserve">Module Name:        </w:t>
          </w:r>
          <w:r w:rsidR="00ED6EFB">
            <w:rPr>
              <w:b/>
              <w:bCs/>
              <w:color w:val="000000" w:themeColor="text1"/>
            </w:rPr>
            <w:t xml:space="preserve"> </w:t>
          </w:r>
          <w:r w:rsidR="00B014EF">
            <w:rPr>
              <w:b/>
              <w:bCs/>
              <w:color w:val="000000" w:themeColor="text1"/>
            </w:rPr>
            <w:t xml:space="preserve">      </w:t>
          </w:r>
          <w:r>
            <w:rPr>
              <w:b/>
              <w:bCs/>
              <w:color w:val="000000" w:themeColor="text1"/>
            </w:rPr>
            <w:t xml:space="preserve">Independent Project </w:t>
          </w:r>
        </w:p>
        <w:p w14:paraId="2E1D6448" w14:textId="63230709" w:rsidR="006705F7" w:rsidRPr="006705F7" w:rsidRDefault="00B014EF" w:rsidP="00B014EF">
          <w:pPr>
            <w:rPr>
              <w:b/>
              <w:bCs/>
              <w:color w:val="000000" w:themeColor="text1"/>
            </w:rPr>
          </w:pPr>
          <w:r>
            <w:rPr>
              <w:b/>
              <w:bCs/>
              <w:color w:val="000000" w:themeColor="text1"/>
            </w:rPr>
            <w:t xml:space="preserve">                   </w:t>
          </w:r>
          <w:r>
            <w:rPr>
              <w:b/>
              <w:bCs/>
              <w:color w:val="000000" w:themeColor="text1"/>
            </w:rPr>
            <w:tab/>
          </w:r>
          <w:r>
            <w:rPr>
              <w:b/>
              <w:bCs/>
              <w:color w:val="000000" w:themeColor="text1"/>
            </w:rPr>
            <w:tab/>
          </w:r>
          <w:r w:rsidR="006705F7">
            <w:rPr>
              <w:b/>
              <w:bCs/>
              <w:color w:val="000000" w:themeColor="text1"/>
            </w:rPr>
            <w:t>Programme:</w:t>
          </w:r>
          <w:r w:rsidR="006705F7">
            <w:rPr>
              <w:b/>
              <w:bCs/>
              <w:color w:val="000000" w:themeColor="text1"/>
            </w:rPr>
            <w:tab/>
          </w:r>
          <w:r w:rsidR="003A1DF0">
            <w:rPr>
              <w:b/>
              <w:bCs/>
              <w:color w:val="000000" w:themeColor="text1"/>
            </w:rPr>
            <w:t xml:space="preserve">  </w:t>
          </w:r>
          <w:r>
            <w:rPr>
              <w:b/>
              <w:bCs/>
              <w:color w:val="000000" w:themeColor="text1"/>
            </w:rPr>
            <w:t xml:space="preserve">                </w:t>
          </w:r>
          <w:r w:rsidR="006705F7">
            <w:rPr>
              <w:b/>
              <w:bCs/>
              <w:color w:val="000000" w:themeColor="text1"/>
            </w:rPr>
            <w:t>BSc Cloud Computing</w:t>
          </w:r>
        </w:p>
        <w:p w14:paraId="4C818365" w14:textId="0682BEDB" w:rsidR="00F23CDB" w:rsidRPr="00ED6EFB" w:rsidRDefault="00ED6EFB" w:rsidP="00C417B2">
          <w:pPr>
            <w:rPr>
              <w:b/>
              <w:bCs/>
              <w:color w:val="000000" w:themeColor="text1"/>
            </w:rPr>
          </w:pPr>
          <w:r>
            <w:rPr>
              <w:b/>
              <w:bCs/>
              <w:color w:val="0070C0"/>
            </w:rPr>
            <w:tab/>
          </w:r>
          <w:r>
            <w:rPr>
              <w:b/>
              <w:bCs/>
              <w:color w:val="0070C0"/>
            </w:rPr>
            <w:tab/>
          </w:r>
          <w:r>
            <w:rPr>
              <w:b/>
              <w:bCs/>
              <w:color w:val="0070C0"/>
            </w:rPr>
            <w:tab/>
          </w:r>
          <w:r w:rsidRPr="00ED6EFB">
            <w:rPr>
              <w:b/>
              <w:bCs/>
              <w:color w:val="000000" w:themeColor="text1"/>
            </w:rPr>
            <w:t xml:space="preserve">Assignment Title:      </w:t>
          </w:r>
          <w:r>
            <w:rPr>
              <w:b/>
              <w:bCs/>
              <w:color w:val="000000" w:themeColor="text1"/>
            </w:rPr>
            <w:t xml:space="preserve">    </w:t>
          </w:r>
          <w:r w:rsidRPr="00ED6EFB">
            <w:rPr>
              <w:b/>
              <w:bCs/>
              <w:color w:val="000000" w:themeColor="text1"/>
            </w:rPr>
            <w:t>Component 1: Research Proposal</w:t>
          </w:r>
        </w:p>
        <w:p w14:paraId="08F7F020" w14:textId="0B4138FC" w:rsidR="00F23CDB" w:rsidRDefault="00ED6EFB" w:rsidP="00C417B2">
          <w:pPr>
            <w:rPr>
              <w:b/>
              <w:bCs/>
              <w:color w:val="0070C0"/>
            </w:rPr>
          </w:pPr>
          <w:r>
            <w:rPr>
              <w:b/>
              <w:bCs/>
              <w:color w:val="0070C0"/>
            </w:rPr>
            <w:tab/>
          </w:r>
          <w:r>
            <w:rPr>
              <w:b/>
              <w:bCs/>
              <w:color w:val="0070C0"/>
            </w:rPr>
            <w:tab/>
          </w:r>
          <w:r>
            <w:rPr>
              <w:b/>
              <w:bCs/>
              <w:color w:val="0070C0"/>
            </w:rPr>
            <w:tab/>
          </w:r>
          <w:r w:rsidRPr="00ED6EFB">
            <w:rPr>
              <w:b/>
              <w:bCs/>
              <w:color w:val="000000" w:themeColor="text1"/>
            </w:rPr>
            <w:t>Submission Date:</w:t>
          </w:r>
          <w:r w:rsidRPr="00ED6EFB">
            <w:rPr>
              <w:b/>
              <w:bCs/>
              <w:color w:val="000000" w:themeColor="text1"/>
            </w:rPr>
            <w:tab/>
          </w:r>
          <w:r w:rsidRPr="00ED6EFB">
            <w:rPr>
              <w:b/>
              <w:bCs/>
              <w:color w:val="000000" w:themeColor="text1"/>
            </w:rPr>
            <w:tab/>
            <w:t xml:space="preserve">  28</w:t>
          </w:r>
          <w:r w:rsidRPr="00ED6EFB">
            <w:rPr>
              <w:b/>
              <w:bCs/>
              <w:color w:val="000000" w:themeColor="text1"/>
              <w:vertAlign w:val="superscript"/>
            </w:rPr>
            <w:t>th</w:t>
          </w:r>
          <w:r w:rsidRPr="00ED6EFB">
            <w:rPr>
              <w:b/>
              <w:bCs/>
              <w:color w:val="000000" w:themeColor="text1"/>
            </w:rPr>
            <w:t xml:space="preserve"> November 2025</w:t>
          </w:r>
        </w:p>
        <w:p w14:paraId="2E807CDF" w14:textId="77777777" w:rsidR="00F23CDB" w:rsidRPr="00244933" w:rsidRDefault="00F23CDB" w:rsidP="00C417B2">
          <w:pPr>
            <w:rPr>
              <w:b/>
              <w:bCs/>
              <w:color w:val="0070C0"/>
            </w:rPr>
          </w:pPr>
        </w:p>
        <w:sdt>
          <w:sdtPr>
            <w:rPr>
              <w:rFonts w:asciiTheme="minorBidi" w:eastAsiaTheme="minorEastAsia" w:hAnsiTheme="minorBidi" w:cstheme="minorBidi"/>
              <w:b w:val="0"/>
              <w:color w:val="auto"/>
              <w:kern w:val="2"/>
              <w:sz w:val="24"/>
              <w:szCs w:val="24"/>
              <w:lang w:val="en-GB" w:eastAsia="zh-CN"/>
              <w14:ligatures w14:val="standardContextual"/>
            </w:rPr>
            <w:id w:val="-1947919305"/>
            <w:docPartObj>
              <w:docPartGallery w:val="Table of Contents"/>
              <w:docPartUnique/>
            </w:docPartObj>
          </w:sdtPr>
          <w:sdtEndPr>
            <w:rPr>
              <w:bCs/>
              <w:noProof/>
            </w:rPr>
          </w:sdtEndPr>
          <w:sdtContent>
            <w:p w14:paraId="7EB62A1D" w14:textId="77777777" w:rsidR="00F76FCD" w:rsidRDefault="00F76FCD">
              <w:pPr>
                <w:pStyle w:val="TOCHeading"/>
                <w:rPr>
                  <w:rFonts w:asciiTheme="minorBidi" w:eastAsiaTheme="minorEastAsia" w:hAnsiTheme="minorBidi" w:cstheme="minorBidi"/>
                  <w:color w:val="auto"/>
                  <w:kern w:val="2"/>
                  <w:sz w:val="24"/>
                  <w:szCs w:val="24"/>
                  <w:lang w:val="en-GB" w:eastAsia="zh-CN"/>
                  <w14:ligatures w14:val="standardContextual"/>
                </w:rPr>
              </w:pPr>
            </w:p>
            <w:p w14:paraId="6CFE8FA5" w14:textId="2B7D3DBC" w:rsidR="008D7DF9" w:rsidRDefault="008D7DF9">
              <w:pPr>
                <w:pStyle w:val="TOCHeading"/>
              </w:pPr>
              <w:r>
                <w:t>Table of Contents</w:t>
              </w:r>
            </w:p>
            <w:p w14:paraId="0C5D0E3E" w14:textId="5F06F658" w:rsidR="000C30F7" w:rsidRDefault="008D7DF9">
              <w:pPr>
                <w:pStyle w:val="TOC1"/>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213753364" w:history="1">
                <w:r w:rsidR="000C30F7" w:rsidRPr="004D520F">
                  <w:rPr>
                    <w:rStyle w:val="Hyperlink"/>
                    <w:noProof/>
                  </w:rPr>
                  <w:t>Introduction</w:t>
                </w:r>
                <w:r w:rsidR="000C30F7">
                  <w:rPr>
                    <w:noProof/>
                    <w:webHidden/>
                  </w:rPr>
                  <w:tab/>
                </w:r>
                <w:r w:rsidR="000C30F7">
                  <w:rPr>
                    <w:noProof/>
                    <w:webHidden/>
                  </w:rPr>
                  <w:fldChar w:fldCharType="begin"/>
                </w:r>
                <w:r w:rsidR="000C30F7">
                  <w:rPr>
                    <w:noProof/>
                    <w:webHidden/>
                  </w:rPr>
                  <w:instrText xml:space="preserve"> PAGEREF _Toc213753364 \h </w:instrText>
                </w:r>
                <w:r w:rsidR="000C30F7">
                  <w:rPr>
                    <w:noProof/>
                    <w:webHidden/>
                  </w:rPr>
                </w:r>
                <w:r w:rsidR="000C30F7">
                  <w:rPr>
                    <w:noProof/>
                    <w:webHidden/>
                  </w:rPr>
                  <w:fldChar w:fldCharType="separate"/>
                </w:r>
                <w:r w:rsidR="001C0B20">
                  <w:rPr>
                    <w:noProof/>
                    <w:webHidden/>
                  </w:rPr>
                  <w:t>2</w:t>
                </w:r>
                <w:r w:rsidR="000C30F7">
                  <w:rPr>
                    <w:noProof/>
                    <w:webHidden/>
                  </w:rPr>
                  <w:fldChar w:fldCharType="end"/>
                </w:r>
              </w:hyperlink>
            </w:p>
            <w:p w14:paraId="68F82156" w14:textId="1DF4C061" w:rsidR="000C30F7" w:rsidRDefault="000C30F7">
              <w:pPr>
                <w:pStyle w:val="TOC1"/>
                <w:tabs>
                  <w:tab w:val="right" w:leader="dot" w:pos="9016"/>
                </w:tabs>
                <w:rPr>
                  <w:rFonts w:asciiTheme="minorHAnsi" w:hAnsiTheme="minorHAnsi"/>
                  <w:noProof/>
                  <w:lang w:eastAsia="en-GB"/>
                </w:rPr>
              </w:pPr>
              <w:hyperlink w:anchor="_Toc213753365" w:history="1">
                <w:r w:rsidRPr="004D520F">
                  <w:rPr>
                    <w:rStyle w:val="Hyperlink"/>
                    <w:noProof/>
                  </w:rPr>
                  <w:t>Case Study</w:t>
                </w:r>
                <w:r>
                  <w:rPr>
                    <w:noProof/>
                    <w:webHidden/>
                  </w:rPr>
                  <w:tab/>
                </w:r>
                <w:r>
                  <w:rPr>
                    <w:noProof/>
                    <w:webHidden/>
                  </w:rPr>
                  <w:fldChar w:fldCharType="begin"/>
                </w:r>
                <w:r>
                  <w:rPr>
                    <w:noProof/>
                    <w:webHidden/>
                  </w:rPr>
                  <w:instrText xml:space="preserve"> PAGEREF _Toc213753365 \h </w:instrText>
                </w:r>
                <w:r>
                  <w:rPr>
                    <w:noProof/>
                    <w:webHidden/>
                  </w:rPr>
                </w:r>
                <w:r>
                  <w:rPr>
                    <w:noProof/>
                    <w:webHidden/>
                  </w:rPr>
                  <w:fldChar w:fldCharType="separate"/>
                </w:r>
                <w:r w:rsidR="001C0B20">
                  <w:rPr>
                    <w:noProof/>
                    <w:webHidden/>
                  </w:rPr>
                  <w:t>3</w:t>
                </w:r>
                <w:r>
                  <w:rPr>
                    <w:noProof/>
                    <w:webHidden/>
                  </w:rPr>
                  <w:fldChar w:fldCharType="end"/>
                </w:r>
              </w:hyperlink>
            </w:p>
            <w:p w14:paraId="1223BEA8" w14:textId="76D41F28" w:rsidR="000C30F7" w:rsidRDefault="000C30F7">
              <w:pPr>
                <w:pStyle w:val="TOC1"/>
                <w:tabs>
                  <w:tab w:val="right" w:leader="dot" w:pos="9016"/>
                </w:tabs>
                <w:rPr>
                  <w:rFonts w:asciiTheme="minorHAnsi" w:hAnsiTheme="minorHAnsi"/>
                  <w:noProof/>
                  <w:lang w:eastAsia="en-GB"/>
                </w:rPr>
              </w:pPr>
              <w:hyperlink w:anchor="_Toc213753366" w:history="1">
                <w:r w:rsidRPr="004D520F">
                  <w:rPr>
                    <w:rStyle w:val="Hyperlink"/>
                    <w:noProof/>
                  </w:rPr>
                  <w:t>1. Problem Statement</w:t>
                </w:r>
                <w:r>
                  <w:rPr>
                    <w:noProof/>
                    <w:webHidden/>
                  </w:rPr>
                  <w:tab/>
                </w:r>
                <w:r>
                  <w:rPr>
                    <w:noProof/>
                    <w:webHidden/>
                  </w:rPr>
                  <w:fldChar w:fldCharType="begin"/>
                </w:r>
                <w:r>
                  <w:rPr>
                    <w:noProof/>
                    <w:webHidden/>
                  </w:rPr>
                  <w:instrText xml:space="preserve"> PAGEREF _Toc213753366 \h </w:instrText>
                </w:r>
                <w:r>
                  <w:rPr>
                    <w:noProof/>
                    <w:webHidden/>
                  </w:rPr>
                </w:r>
                <w:r>
                  <w:rPr>
                    <w:noProof/>
                    <w:webHidden/>
                  </w:rPr>
                  <w:fldChar w:fldCharType="separate"/>
                </w:r>
                <w:r w:rsidR="001C0B20">
                  <w:rPr>
                    <w:noProof/>
                    <w:webHidden/>
                  </w:rPr>
                  <w:t>4</w:t>
                </w:r>
                <w:r>
                  <w:rPr>
                    <w:noProof/>
                    <w:webHidden/>
                  </w:rPr>
                  <w:fldChar w:fldCharType="end"/>
                </w:r>
              </w:hyperlink>
            </w:p>
            <w:p w14:paraId="0055E16B" w14:textId="4A60C48F" w:rsidR="000C30F7" w:rsidRDefault="000C30F7">
              <w:pPr>
                <w:pStyle w:val="TOC2"/>
                <w:tabs>
                  <w:tab w:val="right" w:leader="dot" w:pos="9016"/>
                </w:tabs>
                <w:rPr>
                  <w:rFonts w:asciiTheme="minorHAnsi" w:hAnsiTheme="minorHAnsi"/>
                  <w:noProof/>
                  <w:lang w:eastAsia="en-GB"/>
                </w:rPr>
              </w:pPr>
              <w:hyperlink w:anchor="_Toc213753367" w:history="1">
                <w:r w:rsidRPr="004D520F">
                  <w:rPr>
                    <w:rStyle w:val="Hyperlink"/>
                    <w:noProof/>
                  </w:rPr>
                  <w:t>Aim</w:t>
                </w:r>
                <w:r>
                  <w:rPr>
                    <w:noProof/>
                    <w:webHidden/>
                  </w:rPr>
                  <w:tab/>
                </w:r>
                <w:r>
                  <w:rPr>
                    <w:noProof/>
                    <w:webHidden/>
                  </w:rPr>
                  <w:fldChar w:fldCharType="begin"/>
                </w:r>
                <w:r>
                  <w:rPr>
                    <w:noProof/>
                    <w:webHidden/>
                  </w:rPr>
                  <w:instrText xml:space="preserve"> PAGEREF _Toc213753367 \h </w:instrText>
                </w:r>
                <w:r>
                  <w:rPr>
                    <w:noProof/>
                    <w:webHidden/>
                  </w:rPr>
                </w:r>
                <w:r>
                  <w:rPr>
                    <w:noProof/>
                    <w:webHidden/>
                  </w:rPr>
                  <w:fldChar w:fldCharType="separate"/>
                </w:r>
                <w:r w:rsidR="001C0B20">
                  <w:rPr>
                    <w:noProof/>
                    <w:webHidden/>
                  </w:rPr>
                  <w:t>4</w:t>
                </w:r>
                <w:r>
                  <w:rPr>
                    <w:noProof/>
                    <w:webHidden/>
                  </w:rPr>
                  <w:fldChar w:fldCharType="end"/>
                </w:r>
              </w:hyperlink>
            </w:p>
            <w:p w14:paraId="79B563B0" w14:textId="20F35941" w:rsidR="000C30F7" w:rsidRDefault="000C30F7">
              <w:pPr>
                <w:pStyle w:val="TOC2"/>
                <w:tabs>
                  <w:tab w:val="right" w:leader="dot" w:pos="9016"/>
                </w:tabs>
                <w:rPr>
                  <w:rFonts w:asciiTheme="minorHAnsi" w:hAnsiTheme="minorHAnsi"/>
                  <w:noProof/>
                  <w:lang w:eastAsia="en-GB"/>
                </w:rPr>
              </w:pPr>
              <w:hyperlink w:anchor="_Toc213753368" w:history="1">
                <w:r w:rsidRPr="004D520F">
                  <w:rPr>
                    <w:rStyle w:val="Hyperlink"/>
                    <w:noProof/>
                  </w:rPr>
                  <w:t>Objectives</w:t>
                </w:r>
                <w:r>
                  <w:rPr>
                    <w:noProof/>
                    <w:webHidden/>
                  </w:rPr>
                  <w:tab/>
                </w:r>
                <w:r>
                  <w:rPr>
                    <w:noProof/>
                    <w:webHidden/>
                  </w:rPr>
                  <w:fldChar w:fldCharType="begin"/>
                </w:r>
                <w:r>
                  <w:rPr>
                    <w:noProof/>
                    <w:webHidden/>
                  </w:rPr>
                  <w:instrText xml:space="preserve"> PAGEREF _Toc213753368 \h </w:instrText>
                </w:r>
                <w:r>
                  <w:rPr>
                    <w:noProof/>
                    <w:webHidden/>
                  </w:rPr>
                </w:r>
                <w:r>
                  <w:rPr>
                    <w:noProof/>
                    <w:webHidden/>
                  </w:rPr>
                  <w:fldChar w:fldCharType="separate"/>
                </w:r>
                <w:r w:rsidR="001C0B20">
                  <w:rPr>
                    <w:noProof/>
                    <w:webHidden/>
                  </w:rPr>
                  <w:t>4</w:t>
                </w:r>
                <w:r>
                  <w:rPr>
                    <w:noProof/>
                    <w:webHidden/>
                  </w:rPr>
                  <w:fldChar w:fldCharType="end"/>
                </w:r>
              </w:hyperlink>
            </w:p>
            <w:p w14:paraId="3EBE6262" w14:textId="37CE5A7E" w:rsidR="000C30F7" w:rsidRDefault="000C30F7">
              <w:pPr>
                <w:pStyle w:val="TOC2"/>
                <w:tabs>
                  <w:tab w:val="right" w:leader="dot" w:pos="9016"/>
                </w:tabs>
                <w:rPr>
                  <w:rFonts w:asciiTheme="minorHAnsi" w:hAnsiTheme="minorHAnsi"/>
                  <w:noProof/>
                  <w:lang w:eastAsia="en-GB"/>
                </w:rPr>
              </w:pPr>
              <w:hyperlink w:anchor="_Toc213753369" w:history="1">
                <w:r w:rsidRPr="004D520F">
                  <w:rPr>
                    <w:rStyle w:val="Hyperlink"/>
                    <w:noProof/>
                  </w:rPr>
                  <w:t>Methodology</w:t>
                </w:r>
                <w:r>
                  <w:rPr>
                    <w:noProof/>
                    <w:webHidden/>
                  </w:rPr>
                  <w:tab/>
                </w:r>
                <w:r>
                  <w:rPr>
                    <w:noProof/>
                    <w:webHidden/>
                  </w:rPr>
                  <w:fldChar w:fldCharType="begin"/>
                </w:r>
                <w:r>
                  <w:rPr>
                    <w:noProof/>
                    <w:webHidden/>
                  </w:rPr>
                  <w:instrText xml:space="preserve"> PAGEREF _Toc213753369 \h </w:instrText>
                </w:r>
                <w:r>
                  <w:rPr>
                    <w:noProof/>
                    <w:webHidden/>
                  </w:rPr>
                </w:r>
                <w:r>
                  <w:rPr>
                    <w:noProof/>
                    <w:webHidden/>
                  </w:rPr>
                  <w:fldChar w:fldCharType="separate"/>
                </w:r>
                <w:r w:rsidR="001C0B20">
                  <w:rPr>
                    <w:noProof/>
                    <w:webHidden/>
                  </w:rPr>
                  <w:t>5</w:t>
                </w:r>
                <w:r>
                  <w:rPr>
                    <w:noProof/>
                    <w:webHidden/>
                  </w:rPr>
                  <w:fldChar w:fldCharType="end"/>
                </w:r>
              </w:hyperlink>
            </w:p>
            <w:p w14:paraId="28D10CD0" w14:textId="77A816F3" w:rsidR="000C30F7" w:rsidRDefault="000C30F7">
              <w:pPr>
                <w:pStyle w:val="TOC2"/>
                <w:tabs>
                  <w:tab w:val="right" w:leader="dot" w:pos="9016"/>
                </w:tabs>
                <w:rPr>
                  <w:rFonts w:asciiTheme="minorHAnsi" w:hAnsiTheme="minorHAnsi"/>
                  <w:noProof/>
                  <w:lang w:eastAsia="en-GB"/>
                </w:rPr>
              </w:pPr>
              <w:hyperlink w:anchor="_Toc213753370" w:history="1">
                <w:r w:rsidRPr="004D520F">
                  <w:rPr>
                    <w:rStyle w:val="Hyperlink"/>
                    <w:noProof/>
                  </w:rPr>
                  <w:t>Expected Outcomes</w:t>
                </w:r>
                <w:r>
                  <w:rPr>
                    <w:noProof/>
                    <w:webHidden/>
                  </w:rPr>
                  <w:tab/>
                </w:r>
                <w:r>
                  <w:rPr>
                    <w:noProof/>
                    <w:webHidden/>
                  </w:rPr>
                  <w:fldChar w:fldCharType="begin"/>
                </w:r>
                <w:r>
                  <w:rPr>
                    <w:noProof/>
                    <w:webHidden/>
                  </w:rPr>
                  <w:instrText xml:space="preserve"> PAGEREF _Toc213753370 \h </w:instrText>
                </w:r>
                <w:r>
                  <w:rPr>
                    <w:noProof/>
                    <w:webHidden/>
                  </w:rPr>
                </w:r>
                <w:r>
                  <w:rPr>
                    <w:noProof/>
                    <w:webHidden/>
                  </w:rPr>
                  <w:fldChar w:fldCharType="separate"/>
                </w:r>
                <w:r w:rsidR="001C0B20">
                  <w:rPr>
                    <w:noProof/>
                    <w:webHidden/>
                  </w:rPr>
                  <w:t>5</w:t>
                </w:r>
                <w:r>
                  <w:rPr>
                    <w:noProof/>
                    <w:webHidden/>
                  </w:rPr>
                  <w:fldChar w:fldCharType="end"/>
                </w:r>
              </w:hyperlink>
            </w:p>
            <w:p w14:paraId="76E55EC7" w14:textId="4698E446" w:rsidR="000C30F7" w:rsidRDefault="000C30F7">
              <w:pPr>
                <w:pStyle w:val="TOC1"/>
                <w:tabs>
                  <w:tab w:val="right" w:leader="dot" w:pos="9016"/>
                </w:tabs>
                <w:rPr>
                  <w:rFonts w:asciiTheme="minorHAnsi" w:hAnsiTheme="minorHAnsi"/>
                  <w:noProof/>
                  <w:lang w:eastAsia="en-GB"/>
                </w:rPr>
              </w:pPr>
              <w:hyperlink w:anchor="_Toc213753371" w:history="1">
                <w:r w:rsidRPr="004D520F">
                  <w:rPr>
                    <w:rStyle w:val="Hyperlink"/>
                    <w:noProof/>
                  </w:rPr>
                  <w:t>2. Project Design</w:t>
                </w:r>
                <w:r>
                  <w:rPr>
                    <w:noProof/>
                    <w:webHidden/>
                  </w:rPr>
                  <w:tab/>
                </w:r>
                <w:r>
                  <w:rPr>
                    <w:noProof/>
                    <w:webHidden/>
                  </w:rPr>
                  <w:fldChar w:fldCharType="begin"/>
                </w:r>
                <w:r>
                  <w:rPr>
                    <w:noProof/>
                    <w:webHidden/>
                  </w:rPr>
                  <w:instrText xml:space="preserve"> PAGEREF _Toc213753371 \h </w:instrText>
                </w:r>
                <w:r>
                  <w:rPr>
                    <w:noProof/>
                    <w:webHidden/>
                  </w:rPr>
                </w:r>
                <w:r>
                  <w:rPr>
                    <w:noProof/>
                    <w:webHidden/>
                  </w:rPr>
                  <w:fldChar w:fldCharType="separate"/>
                </w:r>
                <w:r w:rsidR="001C0B20">
                  <w:rPr>
                    <w:noProof/>
                    <w:webHidden/>
                  </w:rPr>
                  <w:t>7</w:t>
                </w:r>
                <w:r>
                  <w:rPr>
                    <w:noProof/>
                    <w:webHidden/>
                  </w:rPr>
                  <w:fldChar w:fldCharType="end"/>
                </w:r>
              </w:hyperlink>
            </w:p>
            <w:p w14:paraId="5871E29D" w14:textId="52E672BB" w:rsidR="000C30F7" w:rsidRDefault="000C30F7">
              <w:pPr>
                <w:pStyle w:val="TOC2"/>
                <w:tabs>
                  <w:tab w:val="right" w:leader="dot" w:pos="9016"/>
                </w:tabs>
                <w:rPr>
                  <w:rFonts w:asciiTheme="minorHAnsi" w:hAnsiTheme="minorHAnsi"/>
                  <w:noProof/>
                  <w:lang w:eastAsia="en-GB"/>
                </w:rPr>
              </w:pPr>
              <w:hyperlink w:anchor="_Toc213753372" w:history="1">
                <w:r w:rsidRPr="004D520F">
                  <w:rPr>
                    <w:rStyle w:val="Hyperlink"/>
                    <w:noProof/>
                  </w:rPr>
                  <w:t>Project Outline</w:t>
                </w:r>
                <w:r>
                  <w:rPr>
                    <w:noProof/>
                    <w:webHidden/>
                  </w:rPr>
                  <w:tab/>
                </w:r>
                <w:r>
                  <w:rPr>
                    <w:noProof/>
                    <w:webHidden/>
                  </w:rPr>
                  <w:fldChar w:fldCharType="begin"/>
                </w:r>
                <w:r>
                  <w:rPr>
                    <w:noProof/>
                    <w:webHidden/>
                  </w:rPr>
                  <w:instrText xml:space="preserve"> PAGEREF _Toc213753372 \h </w:instrText>
                </w:r>
                <w:r>
                  <w:rPr>
                    <w:noProof/>
                    <w:webHidden/>
                  </w:rPr>
                </w:r>
                <w:r>
                  <w:rPr>
                    <w:noProof/>
                    <w:webHidden/>
                  </w:rPr>
                  <w:fldChar w:fldCharType="separate"/>
                </w:r>
                <w:r w:rsidR="001C0B20">
                  <w:rPr>
                    <w:noProof/>
                    <w:webHidden/>
                  </w:rPr>
                  <w:t>7</w:t>
                </w:r>
                <w:r>
                  <w:rPr>
                    <w:noProof/>
                    <w:webHidden/>
                  </w:rPr>
                  <w:fldChar w:fldCharType="end"/>
                </w:r>
              </w:hyperlink>
            </w:p>
            <w:p w14:paraId="240F97A6" w14:textId="51E93A95" w:rsidR="000C30F7" w:rsidRDefault="000C30F7">
              <w:pPr>
                <w:pStyle w:val="TOC2"/>
                <w:tabs>
                  <w:tab w:val="right" w:leader="dot" w:pos="9016"/>
                </w:tabs>
                <w:rPr>
                  <w:rFonts w:asciiTheme="minorHAnsi" w:hAnsiTheme="minorHAnsi"/>
                  <w:noProof/>
                  <w:lang w:eastAsia="en-GB"/>
                </w:rPr>
              </w:pPr>
              <w:hyperlink w:anchor="_Toc213753373" w:history="1">
                <w:r w:rsidRPr="004D520F">
                  <w:rPr>
                    <w:rStyle w:val="Hyperlink"/>
                    <w:noProof/>
                  </w:rPr>
                  <w:t>Structure Diagram</w:t>
                </w:r>
                <w:r>
                  <w:rPr>
                    <w:noProof/>
                    <w:webHidden/>
                  </w:rPr>
                  <w:tab/>
                </w:r>
                <w:r>
                  <w:rPr>
                    <w:noProof/>
                    <w:webHidden/>
                  </w:rPr>
                  <w:fldChar w:fldCharType="begin"/>
                </w:r>
                <w:r>
                  <w:rPr>
                    <w:noProof/>
                    <w:webHidden/>
                  </w:rPr>
                  <w:instrText xml:space="preserve"> PAGEREF _Toc213753373 \h </w:instrText>
                </w:r>
                <w:r>
                  <w:rPr>
                    <w:noProof/>
                    <w:webHidden/>
                  </w:rPr>
                </w:r>
                <w:r>
                  <w:rPr>
                    <w:noProof/>
                    <w:webHidden/>
                  </w:rPr>
                  <w:fldChar w:fldCharType="separate"/>
                </w:r>
                <w:r w:rsidR="001C0B20">
                  <w:rPr>
                    <w:noProof/>
                    <w:webHidden/>
                  </w:rPr>
                  <w:t>9</w:t>
                </w:r>
                <w:r>
                  <w:rPr>
                    <w:noProof/>
                    <w:webHidden/>
                  </w:rPr>
                  <w:fldChar w:fldCharType="end"/>
                </w:r>
              </w:hyperlink>
            </w:p>
            <w:p w14:paraId="0A723CC4" w14:textId="777AC909" w:rsidR="000C30F7" w:rsidRDefault="000C30F7">
              <w:pPr>
                <w:pStyle w:val="TOC2"/>
                <w:tabs>
                  <w:tab w:val="right" w:leader="dot" w:pos="9016"/>
                </w:tabs>
                <w:rPr>
                  <w:rFonts w:asciiTheme="minorHAnsi" w:hAnsiTheme="minorHAnsi"/>
                  <w:noProof/>
                  <w:lang w:eastAsia="en-GB"/>
                </w:rPr>
              </w:pPr>
              <w:hyperlink w:anchor="_Toc213753375" w:history="1">
                <w:r w:rsidRPr="004D520F">
                  <w:rPr>
                    <w:rStyle w:val="Hyperlink"/>
                    <w:noProof/>
                  </w:rPr>
                  <w:t>Data Collection Methods</w:t>
                </w:r>
                <w:r>
                  <w:rPr>
                    <w:noProof/>
                    <w:webHidden/>
                  </w:rPr>
                  <w:tab/>
                </w:r>
                <w:r>
                  <w:rPr>
                    <w:noProof/>
                    <w:webHidden/>
                  </w:rPr>
                  <w:fldChar w:fldCharType="begin"/>
                </w:r>
                <w:r>
                  <w:rPr>
                    <w:noProof/>
                    <w:webHidden/>
                  </w:rPr>
                  <w:instrText xml:space="preserve"> PAGEREF _Toc213753375 \h </w:instrText>
                </w:r>
                <w:r>
                  <w:rPr>
                    <w:noProof/>
                    <w:webHidden/>
                  </w:rPr>
                </w:r>
                <w:r>
                  <w:rPr>
                    <w:noProof/>
                    <w:webHidden/>
                  </w:rPr>
                  <w:fldChar w:fldCharType="separate"/>
                </w:r>
                <w:r w:rsidR="001C0B20">
                  <w:rPr>
                    <w:noProof/>
                    <w:webHidden/>
                  </w:rPr>
                  <w:t>9</w:t>
                </w:r>
                <w:r>
                  <w:rPr>
                    <w:noProof/>
                    <w:webHidden/>
                  </w:rPr>
                  <w:fldChar w:fldCharType="end"/>
                </w:r>
              </w:hyperlink>
            </w:p>
            <w:p w14:paraId="5B91EFD6" w14:textId="7D079D52" w:rsidR="000C30F7" w:rsidRDefault="000C30F7">
              <w:pPr>
                <w:pStyle w:val="TOC2"/>
                <w:tabs>
                  <w:tab w:val="right" w:leader="dot" w:pos="9016"/>
                </w:tabs>
                <w:rPr>
                  <w:rFonts w:asciiTheme="minorHAnsi" w:hAnsiTheme="minorHAnsi"/>
                  <w:noProof/>
                  <w:lang w:eastAsia="en-GB"/>
                </w:rPr>
              </w:pPr>
              <w:hyperlink w:anchor="_Toc213753376" w:history="1">
                <w:r w:rsidRPr="004D520F">
                  <w:rPr>
                    <w:rStyle w:val="Hyperlink"/>
                    <w:noProof/>
                  </w:rPr>
                  <w:t>Tools and Techniques</w:t>
                </w:r>
                <w:r>
                  <w:rPr>
                    <w:noProof/>
                    <w:webHidden/>
                  </w:rPr>
                  <w:tab/>
                </w:r>
                <w:r>
                  <w:rPr>
                    <w:noProof/>
                    <w:webHidden/>
                  </w:rPr>
                  <w:fldChar w:fldCharType="begin"/>
                </w:r>
                <w:r>
                  <w:rPr>
                    <w:noProof/>
                    <w:webHidden/>
                  </w:rPr>
                  <w:instrText xml:space="preserve"> PAGEREF _Toc213753376 \h </w:instrText>
                </w:r>
                <w:r>
                  <w:rPr>
                    <w:noProof/>
                    <w:webHidden/>
                  </w:rPr>
                </w:r>
                <w:r>
                  <w:rPr>
                    <w:noProof/>
                    <w:webHidden/>
                  </w:rPr>
                  <w:fldChar w:fldCharType="separate"/>
                </w:r>
                <w:r w:rsidR="001C0B20">
                  <w:rPr>
                    <w:noProof/>
                    <w:webHidden/>
                  </w:rPr>
                  <w:t>10</w:t>
                </w:r>
                <w:r>
                  <w:rPr>
                    <w:noProof/>
                    <w:webHidden/>
                  </w:rPr>
                  <w:fldChar w:fldCharType="end"/>
                </w:r>
              </w:hyperlink>
            </w:p>
            <w:p w14:paraId="08AACD45" w14:textId="22214054" w:rsidR="000C30F7" w:rsidRDefault="000C30F7">
              <w:pPr>
                <w:pStyle w:val="TOC2"/>
                <w:tabs>
                  <w:tab w:val="right" w:leader="dot" w:pos="9016"/>
                </w:tabs>
                <w:rPr>
                  <w:rFonts w:asciiTheme="minorHAnsi" w:hAnsiTheme="minorHAnsi"/>
                  <w:noProof/>
                  <w:lang w:eastAsia="en-GB"/>
                </w:rPr>
              </w:pPr>
              <w:hyperlink w:anchor="_Toc213753377" w:history="1">
                <w:r w:rsidRPr="004D520F">
                  <w:rPr>
                    <w:rStyle w:val="Hyperlink"/>
                    <w:noProof/>
                  </w:rPr>
                  <w:t>Challenges and Risks</w:t>
                </w:r>
                <w:r>
                  <w:rPr>
                    <w:noProof/>
                    <w:webHidden/>
                  </w:rPr>
                  <w:tab/>
                </w:r>
                <w:r>
                  <w:rPr>
                    <w:noProof/>
                    <w:webHidden/>
                  </w:rPr>
                  <w:fldChar w:fldCharType="begin"/>
                </w:r>
                <w:r>
                  <w:rPr>
                    <w:noProof/>
                    <w:webHidden/>
                  </w:rPr>
                  <w:instrText xml:space="preserve"> PAGEREF _Toc213753377 \h </w:instrText>
                </w:r>
                <w:r>
                  <w:rPr>
                    <w:noProof/>
                    <w:webHidden/>
                  </w:rPr>
                </w:r>
                <w:r>
                  <w:rPr>
                    <w:noProof/>
                    <w:webHidden/>
                  </w:rPr>
                  <w:fldChar w:fldCharType="separate"/>
                </w:r>
                <w:r w:rsidR="001C0B20">
                  <w:rPr>
                    <w:noProof/>
                    <w:webHidden/>
                  </w:rPr>
                  <w:t>10</w:t>
                </w:r>
                <w:r>
                  <w:rPr>
                    <w:noProof/>
                    <w:webHidden/>
                  </w:rPr>
                  <w:fldChar w:fldCharType="end"/>
                </w:r>
              </w:hyperlink>
            </w:p>
            <w:p w14:paraId="1B919275" w14:textId="4FE3A0CB" w:rsidR="000C30F7" w:rsidRDefault="000C30F7">
              <w:pPr>
                <w:pStyle w:val="TOC2"/>
                <w:tabs>
                  <w:tab w:val="right" w:leader="dot" w:pos="9016"/>
                </w:tabs>
                <w:rPr>
                  <w:rFonts w:asciiTheme="minorHAnsi" w:hAnsiTheme="minorHAnsi"/>
                  <w:noProof/>
                  <w:lang w:eastAsia="en-GB"/>
                </w:rPr>
              </w:pPr>
              <w:hyperlink w:anchor="_Toc213753378" w:history="1">
                <w:r w:rsidRPr="004D520F">
                  <w:rPr>
                    <w:rStyle w:val="Hyperlink"/>
                    <w:noProof/>
                  </w:rPr>
                  <w:t>Ethical, Legal, and Privacy Considerations</w:t>
                </w:r>
                <w:r>
                  <w:rPr>
                    <w:noProof/>
                    <w:webHidden/>
                  </w:rPr>
                  <w:tab/>
                </w:r>
                <w:r>
                  <w:rPr>
                    <w:noProof/>
                    <w:webHidden/>
                  </w:rPr>
                  <w:fldChar w:fldCharType="begin"/>
                </w:r>
                <w:r>
                  <w:rPr>
                    <w:noProof/>
                    <w:webHidden/>
                  </w:rPr>
                  <w:instrText xml:space="preserve"> PAGEREF _Toc213753378 \h </w:instrText>
                </w:r>
                <w:r>
                  <w:rPr>
                    <w:noProof/>
                    <w:webHidden/>
                  </w:rPr>
                </w:r>
                <w:r>
                  <w:rPr>
                    <w:noProof/>
                    <w:webHidden/>
                  </w:rPr>
                  <w:fldChar w:fldCharType="separate"/>
                </w:r>
                <w:r w:rsidR="001C0B20">
                  <w:rPr>
                    <w:noProof/>
                    <w:webHidden/>
                  </w:rPr>
                  <w:t>10</w:t>
                </w:r>
                <w:r>
                  <w:rPr>
                    <w:noProof/>
                    <w:webHidden/>
                  </w:rPr>
                  <w:fldChar w:fldCharType="end"/>
                </w:r>
              </w:hyperlink>
            </w:p>
            <w:p w14:paraId="3AAC436F" w14:textId="0EACA940" w:rsidR="000C30F7" w:rsidRDefault="000C30F7">
              <w:pPr>
                <w:pStyle w:val="TOC2"/>
                <w:tabs>
                  <w:tab w:val="right" w:leader="dot" w:pos="9016"/>
                </w:tabs>
                <w:rPr>
                  <w:rFonts w:asciiTheme="minorHAnsi" w:hAnsiTheme="minorHAnsi"/>
                  <w:noProof/>
                  <w:lang w:eastAsia="en-GB"/>
                </w:rPr>
              </w:pPr>
              <w:hyperlink w:anchor="_Toc213753379" w:history="1">
                <w:r w:rsidRPr="004D520F">
                  <w:rPr>
                    <w:rStyle w:val="Hyperlink"/>
                    <w:noProof/>
                  </w:rPr>
                  <w:t>Reliability, Validity, and Generalisability</w:t>
                </w:r>
                <w:r>
                  <w:rPr>
                    <w:noProof/>
                    <w:webHidden/>
                  </w:rPr>
                  <w:tab/>
                </w:r>
                <w:r>
                  <w:rPr>
                    <w:noProof/>
                    <w:webHidden/>
                  </w:rPr>
                  <w:fldChar w:fldCharType="begin"/>
                </w:r>
                <w:r>
                  <w:rPr>
                    <w:noProof/>
                    <w:webHidden/>
                  </w:rPr>
                  <w:instrText xml:space="preserve"> PAGEREF _Toc213753379 \h </w:instrText>
                </w:r>
                <w:r>
                  <w:rPr>
                    <w:noProof/>
                    <w:webHidden/>
                  </w:rPr>
                </w:r>
                <w:r>
                  <w:rPr>
                    <w:noProof/>
                    <w:webHidden/>
                  </w:rPr>
                  <w:fldChar w:fldCharType="separate"/>
                </w:r>
                <w:r w:rsidR="001C0B20">
                  <w:rPr>
                    <w:noProof/>
                    <w:webHidden/>
                  </w:rPr>
                  <w:t>11</w:t>
                </w:r>
                <w:r>
                  <w:rPr>
                    <w:noProof/>
                    <w:webHidden/>
                  </w:rPr>
                  <w:fldChar w:fldCharType="end"/>
                </w:r>
              </w:hyperlink>
            </w:p>
            <w:p w14:paraId="7DA3C440" w14:textId="5922A6C1" w:rsidR="000C30F7" w:rsidRDefault="000C30F7">
              <w:pPr>
                <w:pStyle w:val="TOC2"/>
                <w:tabs>
                  <w:tab w:val="right" w:leader="dot" w:pos="9016"/>
                </w:tabs>
                <w:rPr>
                  <w:rFonts w:asciiTheme="minorHAnsi" w:hAnsiTheme="minorHAnsi"/>
                  <w:noProof/>
                  <w:lang w:eastAsia="en-GB"/>
                </w:rPr>
              </w:pPr>
              <w:hyperlink w:anchor="_Toc213753380" w:history="1">
                <w:r w:rsidRPr="004D520F">
                  <w:rPr>
                    <w:rStyle w:val="Hyperlink"/>
                    <w:noProof/>
                  </w:rPr>
                  <w:t>Data Analysis and Evaluation</w:t>
                </w:r>
                <w:r>
                  <w:rPr>
                    <w:noProof/>
                    <w:webHidden/>
                  </w:rPr>
                  <w:tab/>
                </w:r>
                <w:r>
                  <w:rPr>
                    <w:noProof/>
                    <w:webHidden/>
                  </w:rPr>
                  <w:fldChar w:fldCharType="begin"/>
                </w:r>
                <w:r>
                  <w:rPr>
                    <w:noProof/>
                    <w:webHidden/>
                  </w:rPr>
                  <w:instrText xml:space="preserve"> PAGEREF _Toc213753380 \h </w:instrText>
                </w:r>
                <w:r>
                  <w:rPr>
                    <w:noProof/>
                    <w:webHidden/>
                  </w:rPr>
                </w:r>
                <w:r>
                  <w:rPr>
                    <w:noProof/>
                    <w:webHidden/>
                  </w:rPr>
                  <w:fldChar w:fldCharType="separate"/>
                </w:r>
                <w:r w:rsidR="001C0B20">
                  <w:rPr>
                    <w:noProof/>
                    <w:webHidden/>
                  </w:rPr>
                  <w:t>11</w:t>
                </w:r>
                <w:r>
                  <w:rPr>
                    <w:noProof/>
                    <w:webHidden/>
                  </w:rPr>
                  <w:fldChar w:fldCharType="end"/>
                </w:r>
              </w:hyperlink>
            </w:p>
            <w:p w14:paraId="0EACBDAB" w14:textId="1A386877" w:rsidR="000C30F7" w:rsidRDefault="000C30F7">
              <w:pPr>
                <w:pStyle w:val="TOC1"/>
                <w:tabs>
                  <w:tab w:val="right" w:leader="dot" w:pos="9016"/>
                </w:tabs>
                <w:rPr>
                  <w:rFonts w:asciiTheme="minorHAnsi" w:hAnsiTheme="minorHAnsi"/>
                  <w:noProof/>
                  <w:lang w:eastAsia="en-GB"/>
                </w:rPr>
              </w:pPr>
              <w:hyperlink w:anchor="_Toc213753381" w:history="1">
                <w:r w:rsidRPr="004D520F">
                  <w:rPr>
                    <w:rStyle w:val="Hyperlink"/>
                    <w:noProof/>
                  </w:rPr>
                  <w:t>3. Resources and Planning</w:t>
                </w:r>
                <w:r>
                  <w:rPr>
                    <w:noProof/>
                    <w:webHidden/>
                  </w:rPr>
                  <w:tab/>
                </w:r>
                <w:r>
                  <w:rPr>
                    <w:noProof/>
                    <w:webHidden/>
                  </w:rPr>
                  <w:fldChar w:fldCharType="begin"/>
                </w:r>
                <w:r>
                  <w:rPr>
                    <w:noProof/>
                    <w:webHidden/>
                  </w:rPr>
                  <w:instrText xml:space="preserve"> PAGEREF _Toc213753381 \h </w:instrText>
                </w:r>
                <w:r>
                  <w:rPr>
                    <w:noProof/>
                    <w:webHidden/>
                  </w:rPr>
                </w:r>
                <w:r>
                  <w:rPr>
                    <w:noProof/>
                    <w:webHidden/>
                  </w:rPr>
                  <w:fldChar w:fldCharType="separate"/>
                </w:r>
                <w:r w:rsidR="001C0B20">
                  <w:rPr>
                    <w:noProof/>
                    <w:webHidden/>
                  </w:rPr>
                  <w:t>12</w:t>
                </w:r>
                <w:r>
                  <w:rPr>
                    <w:noProof/>
                    <w:webHidden/>
                  </w:rPr>
                  <w:fldChar w:fldCharType="end"/>
                </w:r>
              </w:hyperlink>
            </w:p>
            <w:p w14:paraId="13F50AB0" w14:textId="548BD2DE" w:rsidR="000C30F7" w:rsidRDefault="000C30F7">
              <w:pPr>
                <w:pStyle w:val="TOC2"/>
                <w:tabs>
                  <w:tab w:val="right" w:leader="dot" w:pos="9016"/>
                </w:tabs>
                <w:rPr>
                  <w:rFonts w:asciiTheme="minorHAnsi" w:hAnsiTheme="minorHAnsi"/>
                  <w:noProof/>
                  <w:lang w:eastAsia="en-GB"/>
                </w:rPr>
              </w:pPr>
              <w:hyperlink w:anchor="_Toc213753382" w:history="1">
                <w:r w:rsidRPr="004D520F">
                  <w:rPr>
                    <w:rStyle w:val="Hyperlink"/>
                    <w:noProof/>
                  </w:rPr>
                  <w:t>Resources Required</w:t>
                </w:r>
                <w:r>
                  <w:rPr>
                    <w:noProof/>
                    <w:webHidden/>
                  </w:rPr>
                  <w:tab/>
                </w:r>
                <w:r>
                  <w:rPr>
                    <w:noProof/>
                    <w:webHidden/>
                  </w:rPr>
                  <w:fldChar w:fldCharType="begin"/>
                </w:r>
                <w:r>
                  <w:rPr>
                    <w:noProof/>
                    <w:webHidden/>
                  </w:rPr>
                  <w:instrText xml:space="preserve"> PAGEREF _Toc213753382 \h </w:instrText>
                </w:r>
                <w:r>
                  <w:rPr>
                    <w:noProof/>
                    <w:webHidden/>
                  </w:rPr>
                </w:r>
                <w:r>
                  <w:rPr>
                    <w:noProof/>
                    <w:webHidden/>
                  </w:rPr>
                  <w:fldChar w:fldCharType="separate"/>
                </w:r>
                <w:r w:rsidR="001C0B20">
                  <w:rPr>
                    <w:noProof/>
                    <w:webHidden/>
                  </w:rPr>
                  <w:t>12</w:t>
                </w:r>
                <w:r>
                  <w:rPr>
                    <w:noProof/>
                    <w:webHidden/>
                  </w:rPr>
                  <w:fldChar w:fldCharType="end"/>
                </w:r>
              </w:hyperlink>
            </w:p>
            <w:p w14:paraId="3AA7B2F1" w14:textId="1EF80B99" w:rsidR="000C30F7" w:rsidRDefault="000C30F7">
              <w:pPr>
                <w:pStyle w:val="TOC2"/>
                <w:tabs>
                  <w:tab w:val="right" w:leader="dot" w:pos="9016"/>
                </w:tabs>
                <w:rPr>
                  <w:rFonts w:asciiTheme="minorHAnsi" w:hAnsiTheme="minorHAnsi"/>
                  <w:noProof/>
                  <w:lang w:eastAsia="en-GB"/>
                </w:rPr>
              </w:pPr>
              <w:hyperlink w:anchor="_Toc213753383" w:history="1">
                <w:r w:rsidRPr="004D520F">
                  <w:rPr>
                    <w:rStyle w:val="Hyperlink"/>
                    <w:noProof/>
                  </w:rPr>
                  <w:t>Project Timeline</w:t>
                </w:r>
                <w:r>
                  <w:rPr>
                    <w:noProof/>
                    <w:webHidden/>
                  </w:rPr>
                  <w:tab/>
                </w:r>
                <w:r>
                  <w:rPr>
                    <w:noProof/>
                    <w:webHidden/>
                  </w:rPr>
                  <w:fldChar w:fldCharType="begin"/>
                </w:r>
                <w:r>
                  <w:rPr>
                    <w:noProof/>
                    <w:webHidden/>
                  </w:rPr>
                  <w:instrText xml:space="preserve"> PAGEREF _Toc213753383 \h </w:instrText>
                </w:r>
                <w:r>
                  <w:rPr>
                    <w:noProof/>
                    <w:webHidden/>
                  </w:rPr>
                </w:r>
                <w:r>
                  <w:rPr>
                    <w:noProof/>
                    <w:webHidden/>
                  </w:rPr>
                  <w:fldChar w:fldCharType="separate"/>
                </w:r>
                <w:r w:rsidR="001C0B20">
                  <w:rPr>
                    <w:noProof/>
                    <w:webHidden/>
                  </w:rPr>
                  <w:t>13</w:t>
                </w:r>
                <w:r>
                  <w:rPr>
                    <w:noProof/>
                    <w:webHidden/>
                  </w:rPr>
                  <w:fldChar w:fldCharType="end"/>
                </w:r>
              </w:hyperlink>
            </w:p>
            <w:p w14:paraId="4E889972" w14:textId="68F0F829" w:rsidR="000C30F7" w:rsidRDefault="000C30F7">
              <w:pPr>
                <w:pStyle w:val="TOC1"/>
                <w:tabs>
                  <w:tab w:val="right" w:leader="dot" w:pos="9016"/>
                </w:tabs>
                <w:rPr>
                  <w:rFonts w:asciiTheme="minorHAnsi" w:hAnsiTheme="minorHAnsi"/>
                  <w:noProof/>
                  <w:lang w:eastAsia="en-GB"/>
                </w:rPr>
              </w:pPr>
              <w:hyperlink w:anchor="_Toc213753384" w:history="1">
                <w:r w:rsidRPr="004D520F">
                  <w:rPr>
                    <w:rStyle w:val="Hyperlink"/>
                    <w:noProof/>
                  </w:rPr>
                  <w:t>References</w:t>
                </w:r>
                <w:r>
                  <w:rPr>
                    <w:noProof/>
                    <w:webHidden/>
                  </w:rPr>
                  <w:tab/>
                </w:r>
                <w:r>
                  <w:rPr>
                    <w:noProof/>
                    <w:webHidden/>
                  </w:rPr>
                  <w:fldChar w:fldCharType="begin"/>
                </w:r>
                <w:r>
                  <w:rPr>
                    <w:noProof/>
                    <w:webHidden/>
                  </w:rPr>
                  <w:instrText xml:space="preserve"> PAGEREF _Toc213753384 \h </w:instrText>
                </w:r>
                <w:r>
                  <w:rPr>
                    <w:noProof/>
                    <w:webHidden/>
                  </w:rPr>
                </w:r>
                <w:r>
                  <w:rPr>
                    <w:noProof/>
                    <w:webHidden/>
                  </w:rPr>
                  <w:fldChar w:fldCharType="separate"/>
                </w:r>
                <w:r w:rsidR="001C0B20">
                  <w:rPr>
                    <w:noProof/>
                    <w:webHidden/>
                  </w:rPr>
                  <w:t>14</w:t>
                </w:r>
                <w:r>
                  <w:rPr>
                    <w:noProof/>
                    <w:webHidden/>
                  </w:rPr>
                  <w:fldChar w:fldCharType="end"/>
                </w:r>
              </w:hyperlink>
            </w:p>
            <w:p w14:paraId="7CD99217" w14:textId="697398B5" w:rsidR="008D7DF9" w:rsidRDefault="008D7DF9">
              <w:r>
                <w:rPr>
                  <w:b/>
                  <w:bCs/>
                  <w:noProof/>
                </w:rPr>
                <w:fldChar w:fldCharType="end"/>
              </w:r>
            </w:p>
          </w:sdtContent>
        </w:sdt>
        <w:p w14:paraId="3C05DC9B" w14:textId="3802BD66" w:rsidR="00040A3D" w:rsidRPr="00040A3D" w:rsidRDefault="00000000" w:rsidP="006705F7"/>
      </w:sdtContent>
    </w:sdt>
    <w:p w14:paraId="66704CFA" w14:textId="54B5CF3B" w:rsidR="00220829" w:rsidRPr="00220829" w:rsidRDefault="00220829" w:rsidP="00EA71F4">
      <w:pPr>
        <w:pStyle w:val="Heading1"/>
      </w:pPr>
      <w:bookmarkStart w:id="0" w:name="_Toc213753364"/>
      <w:r w:rsidRPr="00220829">
        <w:lastRenderedPageBreak/>
        <w:t>Introduction</w:t>
      </w:r>
      <w:bookmarkEnd w:id="0"/>
      <w:r w:rsidRPr="00220829">
        <w:t xml:space="preserve"> </w:t>
      </w:r>
    </w:p>
    <w:p w14:paraId="39EEA7E7" w14:textId="0DD1DF3F" w:rsidR="00724AEF" w:rsidRDefault="008C5A7B" w:rsidP="003D2F2E">
      <w:r w:rsidRPr="008C5A7B">
        <w:t>Religious institutions like mosques play key social and spiritual roles, extending beyond worship to education and charity. While many adopt digital tools for community engagement [1], smaller UK towns lack unified mosque platforms, causing fragmented communication [2][3]. Studies from Europe show uneven social media use among mosques [4], with digital culture reshaping faith practices [5]. Online tools now influence authority, gender, and cohesion [6], as seen in global apps like Muslim Pro with 170M+ users [8] and rising Islamic lifestyle apps driven by trust and usability [9]. Yet, limited research explores digital unification across small-town mosques [7].</w:t>
      </w:r>
    </w:p>
    <w:p w14:paraId="44F39242" w14:textId="77777777" w:rsidR="006705F7" w:rsidRDefault="006705F7" w:rsidP="003D2F2E"/>
    <w:p w14:paraId="5367300C" w14:textId="77777777" w:rsidR="006705F7" w:rsidRDefault="006705F7" w:rsidP="003D2F2E"/>
    <w:p w14:paraId="5DF8F889" w14:textId="77777777" w:rsidR="006705F7" w:rsidRDefault="006705F7" w:rsidP="003D2F2E"/>
    <w:p w14:paraId="1E3CB7C3" w14:textId="6C91732B" w:rsidR="006705F7" w:rsidRDefault="006705F7" w:rsidP="003D2F2E">
      <w:pPr>
        <w:rPr>
          <w:b/>
        </w:rPr>
      </w:pPr>
      <w:r w:rsidRPr="00CA60A8">
        <w:rPr>
          <w:noProof/>
        </w:rPr>
        <w:drawing>
          <wp:inline distT="0" distB="0" distL="0" distR="0" wp14:anchorId="22FC360E" wp14:editId="41019BB5">
            <wp:extent cx="5731510" cy="2999740"/>
            <wp:effectExtent l="19050" t="19050" r="21590" b="10160"/>
            <wp:docPr id="497380324" name="Picture 1" descr="A collage of different pictures of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80324" name="Picture 1" descr="A collage of different pictures of buildings&#10;&#10;AI-generated content may be incorrect."/>
                    <pic:cNvPicPr/>
                  </pic:nvPicPr>
                  <pic:blipFill>
                    <a:blip r:embed="rId12"/>
                    <a:stretch>
                      <a:fillRect/>
                    </a:stretch>
                  </pic:blipFill>
                  <pic:spPr>
                    <a:xfrm>
                      <a:off x="0" y="0"/>
                      <a:ext cx="5731510" cy="2999740"/>
                    </a:xfrm>
                    <a:prstGeom prst="rect">
                      <a:avLst/>
                    </a:prstGeom>
                    <a:ln>
                      <a:solidFill>
                        <a:schemeClr val="tx1"/>
                      </a:solidFill>
                    </a:ln>
                  </pic:spPr>
                </pic:pic>
              </a:graphicData>
            </a:graphic>
          </wp:inline>
        </w:drawing>
      </w:r>
    </w:p>
    <w:p w14:paraId="4CEF3D5D" w14:textId="77777777" w:rsidR="006705F7" w:rsidRDefault="006705F7" w:rsidP="006705F7"/>
    <w:p w14:paraId="1111E4D7" w14:textId="3F6E116F" w:rsidR="006705F7" w:rsidRPr="008837FB" w:rsidRDefault="006705F7" w:rsidP="006705F7">
      <w:pPr>
        <w:pStyle w:val="Caption"/>
        <w:rPr>
          <w:i w:val="0"/>
          <w:iCs w:val="0"/>
        </w:rPr>
      </w:pPr>
      <w:r w:rsidRPr="008837FB">
        <w:rPr>
          <w:i w:val="0"/>
          <w:iCs w:val="0"/>
        </w:rPr>
        <w:t xml:space="preserve">Figure </w:t>
      </w:r>
      <w:r w:rsidRPr="008837FB">
        <w:rPr>
          <w:i w:val="0"/>
          <w:iCs w:val="0"/>
        </w:rPr>
        <w:fldChar w:fldCharType="begin"/>
      </w:r>
      <w:r w:rsidRPr="008837FB">
        <w:rPr>
          <w:i w:val="0"/>
          <w:iCs w:val="0"/>
        </w:rPr>
        <w:instrText xml:space="preserve"> SEQ Figure \* ARABIC </w:instrText>
      </w:r>
      <w:r w:rsidRPr="008837FB">
        <w:rPr>
          <w:i w:val="0"/>
          <w:iCs w:val="0"/>
        </w:rPr>
        <w:fldChar w:fldCharType="separate"/>
      </w:r>
      <w:r w:rsidR="00ED6EFB">
        <w:rPr>
          <w:i w:val="0"/>
          <w:iCs w:val="0"/>
          <w:noProof/>
        </w:rPr>
        <w:t>1</w:t>
      </w:r>
      <w:r w:rsidRPr="008837FB">
        <w:rPr>
          <w:i w:val="0"/>
          <w:iCs w:val="0"/>
        </w:rPr>
        <w:fldChar w:fldCharType="end"/>
      </w:r>
      <w:r w:rsidRPr="008837FB">
        <w:rPr>
          <w:i w:val="0"/>
          <w:iCs w:val="0"/>
          <w:lang w:val="en-AU"/>
        </w:rPr>
        <w:t>: Example image</w:t>
      </w:r>
    </w:p>
    <w:p w14:paraId="25490DE5" w14:textId="77777777" w:rsidR="006705F7" w:rsidRDefault="006705F7" w:rsidP="003D2F2E">
      <w:pPr>
        <w:rPr>
          <w:b/>
        </w:rPr>
      </w:pPr>
    </w:p>
    <w:p w14:paraId="226B15A7" w14:textId="77777777" w:rsidR="006705F7" w:rsidRPr="003D2F2E" w:rsidRDefault="006705F7" w:rsidP="003D2F2E">
      <w:pPr>
        <w:rPr>
          <w:b/>
        </w:rPr>
      </w:pPr>
    </w:p>
    <w:p w14:paraId="0A6CA4A6" w14:textId="0DD1DF3F" w:rsidR="00FC235D" w:rsidRPr="00FC235D" w:rsidRDefault="00FC235D" w:rsidP="0086333A">
      <w:pPr>
        <w:pStyle w:val="Heading1"/>
      </w:pPr>
      <w:bookmarkStart w:id="1" w:name="_Toc213753365"/>
      <w:r w:rsidRPr="00FC235D">
        <w:lastRenderedPageBreak/>
        <w:t>Case Study</w:t>
      </w:r>
      <w:bookmarkEnd w:id="1"/>
    </w:p>
    <w:p w14:paraId="163F4E31" w14:textId="6240874E" w:rsidR="00F90F80" w:rsidRDefault="00FD772B" w:rsidP="00ED6EFB">
      <w:r w:rsidRPr="00FD772B">
        <w:t xml:space="preserve">A relevant example of digital transformation within mosque communities can be seen in the </w:t>
      </w:r>
      <w:r w:rsidRPr="00FD772B">
        <w:rPr>
          <w:b/>
          <w:bCs/>
        </w:rPr>
        <w:t>Baitussyarif Muhammadiyah Mosque</w:t>
      </w:r>
      <w:r w:rsidRPr="00FD772B">
        <w:t xml:space="preserve"> in Jambi, Indonesia, where researchers developed a </w:t>
      </w:r>
      <w:r w:rsidRPr="00FD772B">
        <w:rPr>
          <w:b/>
          <w:bCs/>
        </w:rPr>
        <w:t>mobile-based mosque management system</w:t>
      </w:r>
      <w:r w:rsidRPr="00FD772B">
        <w:t xml:space="preserve"> to enhance communication, transparency, and administrative efficiency [1</w:t>
      </w:r>
      <w:r w:rsidR="00207153">
        <w:t>0</w:t>
      </w:r>
      <w:r w:rsidRPr="00FD772B">
        <w:t>]. The project adopted a mixed-method approach involving interviews with mosque leaders, community surveys, and iterative prototype testing using Android Studio. Results showed a 45% reduction in administrative workload and an 85% satisfaction rate among users, demonstrating the effectiveness of digital tools in fostering community engagement and trust [1</w:t>
      </w:r>
      <w:r w:rsidR="00207153">
        <w:t>0</w:t>
      </w:r>
      <w:r w:rsidRPr="00FD772B">
        <w:t xml:space="preserve">]. Similarly, a </w:t>
      </w:r>
      <w:r w:rsidRPr="00FD772B">
        <w:rPr>
          <w:b/>
          <w:bCs/>
        </w:rPr>
        <w:t>case study at Al Abroor Mosque</w:t>
      </w:r>
      <w:r w:rsidRPr="00FD772B">
        <w:t xml:space="preserve"> tested a mobile application for muezzin and khatib scheduling, achieving a high usability score (SUS 85.6), confirming that a user-centred design significantly improves adoption and user experience [</w:t>
      </w:r>
      <w:r w:rsidR="00207153">
        <w:t>11</w:t>
      </w:r>
      <w:r w:rsidRPr="00FD772B">
        <w:t xml:space="preserve">]. Another study explored the </w:t>
      </w:r>
      <w:r w:rsidRPr="00FD772B">
        <w:rPr>
          <w:b/>
          <w:bCs/>
        </w:rPr>
        <w:t>Smart Mosque Application</w:t>
      </w:r>
      <w:r w:rsidRPr="00FD772B">
        <w:t xml:space="preserve"> initiative in Indonesia, which integrated event management, financial reporting, and congregational data into one platform to promote inclusivity and better information flow [</w:t>
      </w:r>
      <w:r w:rsidR="00207153">
        <w:t>12</w:t>
      </w:r>
      <w:r w:rsidRPr="00FD772B">
        <w:t xml:space="preserve">]. Despite positive outcomes, challenges such as limited digital literacy and resource constraints persisted, echoing similar issues identified in small-town religious institutions. These findings align with recent research in </w:t>
      </w:r>
      <w:r w:rsidRPr="00FD772B">
        <w:rPr>
          <w:b/>
          <w:bCs/>
        </w:rPr>
        <w:t>Islamabad, Pakistan</w:t>
      </w:r>
      <w:r w:rsidRPr="00FD772B">
        <w:t>, showing that technology adoption in mosques enhances inclusivity, transparency, and communication but requires leadership support and community training [</w:t>
      </w:r>
      <w:r w:rsidR="00207153">
        <w:t>13</w:t>
      </w:r>
      <w:r w:rsidRPr="00FD772B">
        <w:t>]</w:t>
      </w:r>
      <w:r w:rsidR="00FC235D" w:rsidRPr="00FC235D">
        <w:t xml:space="preserve">. </w:t>
      </w:r>
      <w:r w:rsidR="00ED6EFB">
        <w:t xml:space="preserve"> </w:t>
      </w:r>
      <w:r w:rsidR="00CB4A90" w:rsidRPr="00CB4A90">
        <w:t xml:space="preserve">In the UK, </w:t>
      </w:r>
      <w:r w:rsidR="00CB4A90" w:rsidRPr="00CB4A90">
        <w:rPr>
          <w:b/>
          <w:bCs/>
        </w:rPr>
        <w:t>Bradford Grand Mosque</w:t>
      </w:r>
      <w:r w:rsidR="00CB4A90" w:rsidRPr="00CB4A90">
        <w:t xml:space="preserve"> developed a hybrid, cross-platform app that pulls live content directly from the mosque, including daily prayer and jama‘at timings, educational courses, live broadcasts, event notifications, and Qur’an content among others; its introduction has allowed community members to stay more engaged with current mosque announcements and teachings</w:t>
      </w:r>
      <w:r w:rsidR="006B755D">
        <w:t xml:space="preserve"> </w:t>
      </w:r>
      <w:r w:rsidR="00EF135B">
        <w:t>[</w:t>
      </w:r>
      <w:r w:rsidR="006B755D">
        <w:t>14</w:t>
      </w:r>
      <w:r w:rsidR="00EF135B">
        <w:t>]</w:t>
      </w:r>
      <w:r w:rsidR="00CB4A90" w:rsidRPr="00CB4A90">
        <w:t>. This UK example reinforces that such apps can work well not only in larger urban centres but also in diverse local communities</w:t>
      </w:r>
      <w:r w:rsidR="006B755D">
        <w:t xml:space="preserve"> </w:t>
      </w:r>
      <w:r w:rsidR="00EF135B">
        <w:t>[</w:t>
      </w:r>
      <w:r w:rsidR="006B755D">
        <w:t>15</w:t>
      </w:r>
      <w:r w:rsidR="00EF135B">
        <w:t>]</w:t>
      </w:r>
      <w:r w:rsidR="00CB4A90" w:rsidRPr="00CB4A90">
        <w:t xml:space="preserve">. </w:t>
      </w:r>
    </w:p>
    <w:p w14:paraId="48D0752C" w14:textId="7F5CAE07" w:rsidR="00FC235D" w:rsidRPr="00FA28B9" w:rsidRDefault="00FC235D" w:rsidP="00BC379C">
      <w:r w:rsidRPr="00FC235D">
        <w:t>Collectively, these case studies highlight that a centralized mobile application can effectively unify mosque operations, improve communication, and strengthen social cohesion when designed with user needs, cultural sensitivity, and accessibility in mind.</w:t>
      </w:r>
    </w:p>
    <w:p w14:paraId="782D52CA" w14:textId="62D2A73B" w:rsidR="00220829" w:rsidRPr="00220829" w:rsidRDefault="003D2F2E" w:rsidP="0086333A">
      <w:pPr>
        <w:pStyle w:val="Heading1"/>
      </w:pPr>
      <w:bookmarkStart w:id="2" w:name="_Toc213753366"/>
      <w:r>
        <w:lastRenderedPageBreak/>
        <w:t>1</w:t>
      </w:r>
      <w:r w:rsidR="0086333A">
        <w:t>.</w:t>
      </w:r>
      <w:r w:rsidR="00724AEF">
        <w:t xml:space="preserve"> </w:t>
      </w:r>
      <w:r w:rsidR="00220829" w:rsidRPr="00220829">
        <w:t>Problem Statement</w:t>
      </w:r>
      <w:bookmarkEnd w:id="2"/>
    </w:p>
    <w:p w14:paraId="7DCE120E" w14:textId="289AF32E" w:rsidR="00220829" w:rsidRDefault="00220829" w:rsidP="00432BBC">
      <w:r w:rsidRPr="00220829">
        <w:t>In our town, three mosques serve a diverse Muslim population, but no centralized digital system exists to unify them. Each mosque relies on its own communication practices, often informal or fragmented, leading to missed announcements, reduced collaboration, and weaker community cohesion. New residents or visitors face challenges in accessing consistent information, such as prayer schedules, events, or educational activities. The lack of a unified platform undermines inclusivity and restricts opportunities for collective engagement. Addressing this problem requires a solution that bridges institutional divides and provides accessible, real-time updates for all.</w:t>
      </w:r>
    </w:p>
    <w:p w14:paraId="761948ED" w14:textId="77777777" w:rsidR="00DD2766" w:rsidRPr="00220829" w:rsidRDefault="00DD2766" w:rsidP="00432BBC"/>
    <w:p w14:paraId="65979AE5" w14:textId="77777777" w:rsidR="00220829" w:rsidRPr="00220829" w:rsidRDefault="00220829" w:rsidP="00432BBC">
      <w:pPr>
        <w:pStyle w:val="Heading2"/>
      </w:pPr>
      <w:bookmarkStart w:id="3" w:name="_Toc213753367"/>
      <w:r w:rsidRPr="00220829">
        <w:t>Aim</w:t>
      </w:r>
      <w:bookmarkEnd w:id="3"/>
    </w:p>
    <w:p w14:paraId="1A8A0A65" w14:textId="538117B6" w:rsidR="00D533BF" w:rsidRDefault="00220829" w:rsidP="00170147">
      <w:r w:rsidRPr="00220829">
        <w:t>The aim is</w:t>
      </w:r>
      <w:r w:rsidR="00844554">
        <w:t xml:space="preserve"> to </w:t>
      </w:r>
      <w:r w:rsidRPr="00220829">
        <w:t>design and evaluate a centralized mobile application that enhances communication, information sharing, and engagement among the three mosques and the wider Muslim community in the town</w:t>
      </w:r>
      <w:r w:rsidR="00CA60A8">
        <w:t>.</w:t>
      </w:r>
    </w:p>
    <w:p w14:paraId="769D84B0" w14:textId="77777777" w:rsidR="00CA60A8" w:rsidRDefault="00CA60A8" w:rsidP="00170147"/>
    <w:p w14:paraId="7C01F1BF" w14:textId="2CA03E7D" w:rsidR="00B235EC" w:rsidRPr="00B235EC" w:rsidRDefault="00220829" w:rsidP="00B235EC">
      <w:pPr>
        <w:pStyle w:val="Heading2"/>
      </w:pPr>
      <w:bookmarkStart w:id="4" w:name="_Toc213753368"/>
      <w:r w:rsidRPr="00220829">
        <w:t>Objectives</w:t>
      </w:r>
      <w:bookmarkEnd w:id="4"/>
    </w:p>
    <w:p w14:paraId="2F017AFD" w14:textId="77777777" w:rsidR="00220829" w:rsidRPr="00220829" w:rsidRDefault="00220829" w:rsidP="00257D2D">
      <w:r w:rsidRPr="00220829">
        <w:t>To achieve this aim, the study will:</w:t>
      </w:r>
    </w:p>
    <w:p w14:paraId="05EFFAEC" w14:textId="6C926EE4" w:rsidR="00373AD7" w:rsidRPr="00373AD7" w:rsidRDefault="00373AD7" w:rsidP="00373AD7">
      <w:pPr>
        <w:pStyle w:val="ListParagraph"/>
        <w:numPr>
          <w:ilvl w:val="0"/>
          <w:numId w:val="49"/>
        </w:numPr>
      </w:pPr>
      <w:r w:rsidRPr="00373AD7">
        <w:t>Analyse current communication practices and challenges within the three mosques.</w:t>
      </w:r>
    </w:p>
    <w:p w14:paraId="6279EFF2" w14:textId="17C97ADB" w:rsidR="00373AD7" w:rsidRPr="00373AD7" w:rsidRDefault="00373AD7" w:rsidP="00373AD7">
      <w:pPr>
        <w:pStyle w:val="ListParagraph"/>
        <w:numPr>
          <w:ilvl w:val="0"/>
          <w:numId w:val="49"/>
        </w:numPr>
      </w:pPr>
      <w:r w:rsidRPr="00373AD7">
        <w:t>Evaluate existing digital mosque platforms and identify best practices.</w:t>
      </w:r>
    </w:p>
    <w:p w14:paraId="7AF70A4D" w14:textId="277AD9BC" w:rsidR="00373AD7" w:rsidRPr="00373AD7" w:rsidRDefault="00373AD7" w:rsidP="00373AD7">
      <w:pPr>
        <w:pStyle w:val="ListParagraph"/>
        <w:numPr>
          <w:ilvl w:val="0"/>
          <w:numId w:val="49"/>
        </w:numPr>
      </w:pPr>
      <w:r w:rsidRPr="00373AD7">
        <w:t xml:space="preserve">Design and develop a prototype centralized mobile application (using </w:t>
      </w:r>
      <w:r w:rsidRPr="00373AD7">
        <w:rPr>
          <w:b/>
          <w:bCs/>
        </w:rPr>
        <w:t>XML</w:t>
      </w:r>
      <w:r w:rsidRPr="00373AD7">
        <w:t xml:space="preserve"> for </w:t>
      </w:r>
      <w:r w:rsidRPr="00373AD7">
        <w:rPr>
          <w:b/>
          <w:bCs/>
        </w:rPr>
        <w:t>UI</w:t>
      </w:r>
      <w:r w:rsidRPr="00373AD7">
        <w:t xml:space="preserve"> and Java/JavaScript for functionality).</w:t>
      </w:r>
    </w:p>
    <w:p w14:paraId="725321AF" w14:textId="2EFFC149" w:rsidR="00373AD7" w:rsidRPr="00373AD7" w:rsidRDefault="00373AD7" w:rsidP="00373AD7">
      <w:pPr>
        <w:pStyle w:val="ListParagraph"/>
        <w:numPr>
          <w:ilvl w:val="0"/>
          <w:numId w:val="49"/>
        </w:numPr>
      </w:pPr>
      <w:r w:rsidRPr="00373AD7">
        <w:t>Assess usability and potential impact through stakeholder feedback.</w:t>
      </w:r>
    </w:p>
    <w:p w14:paraId="08D36C76" w14:textId="32B8BE14" w:rsidR="00373AD7" w:rsidRPr="00373AD7" w:rsidRDefault="00373AD7" w:rsidP="00373AD7">
      <w:pPr>
        <w:pStyle w:val="ListParagraph"/>
        <w:numPr>
          <w:ilvl w:val="0"/>
          <w:numId w:val="49"/>
        </w:numPr>
      </w:pPr>
      <w:r w:rsidRPr="00373AD7">
        <w:t>Ensure data privacy, security, and ethical handling of user information within the platform.</w:t>
      </w:r>
    </w:p>
    <w:p w14:paraId="31F4ADEE" w14:textId="315DF376" w:rsidR="00373AD7" w:rsidRPr="00373AD7" w:rsidRDefault="00373AD7" w:rsidP="00373AD7">
      <w:pPr>
        <w:pStyle w:val="ListParagraph"/>
        <w:numPr>
          <w:ilvl w:val="0"/>
          <w:numId w:val="49"/>
        </w:numPr>
      </w:pPr>
      <w:r w:rsidRPr="00373AD7">
        <w:t>Integrate key mosque functions such as announcements, event management, and prayer timetables into one accessible interface.</w:t>
      </w:r>
    </w:p>
    <w:p w14:paraId="12C14CBE" w14:textId="7C51CD15" w:rsidR="00373AD7" w:rsidRPr="00373AD7" w:rsidRDefault="00373AD7" w:rsidP="00373AD7">
      <w:pPr>
        <w:pStyle w:val="ListParagraph"/>
        <w:numPr>
          <w:ilvl w:val="0"/>
          <w:numId w:val="49"/>
        </w:numPr>
      </w:pPr>
      <w:r w:rsidRPr="00373AD7">
        <w:lastRenderedPageBreak/>
        <w:t>Test and refine the prototype using usability testing tools (JUnit, Espresso, Android Emulator).</w:t>
      </w:r>
    </w:p>
    <w:p w14:paraId="1CA9E13A" w14:textId="693588F3" w:rsidR="00373AD7" w:rsidRPr="00373AD7" w:rsidRDefault="00373AD7" w:rsidP="00373AD7">
      <w:pPr>
        <w:pStyle w:val="ListParagraph"/>
        <w:numPr>
          <w:ilvl w:val="0"/>
          <w:numId w:val="49"/>
        </w:numPr>
      </w:pPr>
      <w:r w:rsidRPr="00373AD7">
        <w:t>Compare prototype outcomes with existing mosque communication methods to evaluate improvement in efficiency and engagement.</w:t>
      </w:r>
    </w:p>
    <w:p w14:paraId="3C323D7F" w14:textId="45D3C8E4" w:rsidR="00373AD7" w:rsidRPr="00373AD7" w:rsidRDefault="00373AD7" w:rsidP="00373AD7">
      <w:pPr>
        <w:pStyle w:val="ListParagraph"/>
        <w:numPr>
          <w:ilvl w:val="0"/>
          <w:numId w:val="49"/>
        </w:numPr>
      </w:pPr>
      <w:r w:rsidRPr="00373AD7">
        <w:t>Provide recommendations for long-term adoption, scalability, and sustainability of digital solutions within small-town mosque communities.</w:t>
      </w:r>
    </w:p>
    <w:p w14:paraId="04AF11A5" w14:textId="77777777" w:rsidR="00DD2766" w:rsidRPr="00220829" w:rsidRDefault="00DD2766" w:rsidP="00DD2766">
      <w:pPr>
        <w:pStyle w:val="ListParagraph"/>
      </w:pPr>
    </w:p>
    <w:p w14:paraId="2FFE705D" w14:textId="77777777" w:rsidR="00220829" w:rsidRPr="00220829" w:rsidRDefault="00220829" w:rsidP="00432BBC">
      <w:pPr>
        <w:pStyle w:val="Heading2"/>
      </w:pPr>
      <w:bookmarkStart w:id="5" w:name="_Toc213753369"/>
      <w:r w:rsidRPr="00220829">
        <w:t>Methodology</w:t>
      </w:r>
      <w:bookmarkEnd w:id="5"/>
    </w:p>
    <w:p w14:paraId="4F295DFA" w14:textId="77777777" w:rsidR="00220829" w:rsidRDefault="00220829" w:rsidP="00432BBC">
      <w:r w:rsidRPr="00220829">
        <w:t xml:space="preserve">A mixed-method approach will guide the study. First, a literature review will synthesise research on digital communication in religious contexts. Primary data will be gathered via interviews with mosque leaders and surveys with community members to understand needs and expectations. A prototype app will then be developed using Android Studio, with </w:t>
      </w:r>
      <w:r w:rsidRPr="00FC1F7C">
        <w:rPr>
          <w:b/>
          <w:bCs/>
        </w:rPr>
        <w:t>XML</w:t>
      </w:r>
      <w:r w:rsidRPr="00220829">
        <w:t xml:space="preserve"> for layout design and Java/JavaScript for functionality. Finally, usability testing and focus group discussions will evaluate user satisfaction, accessibility, and effectiveness.</w:t>
      </w:r>
    </w:p>
    <w:p w14:paraId="4EC7B65D" w14:textId="77777777" w:rsidR="00DD2766" w:rsidRPr="00220829" w:rsidRDefault="00DD2766" w:rsidP="00432BBC"/>
    <w:p w14:paraId="01071086" w14:textId="77777777" w:rsidR="00220829" w:rsidRPr="00220829" w:rsidRDefault="00220829" w:rsidP="00432BBC">
      <w:pPr>
        <w:pStyle w:val="Heading2"/>
      </w:pPr>
      <w:bookmarkStart w:id="6" w:name="_Toc213753370"/>
      <w:r w:rsidRPr="00220829">
        <w:t>Expected Outcomes</w:t>
      </w:r>
      <w:bookmarkEnd w:id="6"/>
    </w:p>
    <w:p w14:paraId="071189D9" w14:textId="35B005FC" w:rsidR="00220829" w:rsidRPr="00220829" w:rsidRDefault="00220829" w:rsidP="00432BBC">
      <w:r w:rsidRPr="00220829">
        <w:t>The study will deliver a prototype mobile application that consolidates announcements, prayer times, and events across the three mosques</w:t>
      </w:r>
      <w:r w:rsidR="00A7675A">
        <w:t xml:space="preserve"> as shown below ”figure 2” as </w:t>
      </w:r>
      <w:proofErr w:type="spellStart"/>
      <w:proofErr w:type="gramStart"/>
      <w:r w:rsidR="00A7675A">
        <w:t>a</w:t>
      </w:r>
      <w:proofErr w:type="spellEnd"/>
      <w:proofErr w:type="gramEnd"/>
      <w:r w:rsidR="00A7675A">
        <w:t xml:space="preserve"> example picture</w:t>
      </w:r>
      <w:r w:rsidRPr="00220829">
        <w:t>. It will also provide a comprehensive report with recommendations for scalability and long-term sustainability. Expected outcomes include:</w:t>
      </w:r>
    </w:p>
    <w:p w14:paraId="46E200E8" w14:textId="77777777" w:rsidR="00220829" w:rsidRPr="00220829" w:rsidRDefault="00220829" w:rsidP="00432BBC">
      <w:pPr>
        <w:pStyle w:val="ListParagraph"/>
        <w:numPr>
          <w:ilvl w:val="0"/>
          <w:numId w:val="14"/>
        </w:numPr>
      </w:pPr>
      <w:r w:rsidRPr="00220829">
        <w:t>Improved communication flow and inclusivity.</w:t>
      </w:r>
    </w:p>
    <w:p w14:paraId="674996AA" w14:textId="77777777" w:rsidR="00220829" w:rsidRPr="00220829" w:rsidRDefault="00220829" w:rsidP="00432BBC">
      <w:pPr>
        <w:pStyle w:val="ListParagraph"/>
        <w:numPr>
          <w:ilvl w:val="0"/>
          <w:numId w:val="14"/>
        </w:numPr>
      </w:pPr>
      <w:r w:rsidRPr="00220829">
        <w:t>Stronger collaboration among mosques.</w:t>
      </w:r>
    </w:p>
    <w:p w14:paraId="0D25D9C4" w14:textId="77777777" w:rsidR="00220829" w:rsidRPr="00220829" w:rsidRDefault="00220829" w:rsidP="00432BBC">
      <w:pPr>
        <w:pStyle w:val="ListParagraph"/>
        <w:numPr>
          <w:ilvl w:val="0"/>
          <w:numId w:val="14"/>
        </w:numPr>
      </w:pPr>
      <w:r w:rsidRPr="00220829">
        <w:t>Practical insights for faith-based organizations adopting digital tools.</w:t>
      </w:r>
    </w:p>
    <w:p w14:paraId="12B41DFE" w14:textId="744B2646" w:rsidR="0034669B" w:rsidRPr="00220829" w:rsidRDefault="00220829" w:rsidP="00F02483">
      <w:pPr>
        <w:pStyle w:val="ListParagraph"/>
        <w:numPr>
          <w:ilvl w:val="0"/>
          <w:numId w:val="14"/>
        </w:numPr>
      </w:pPr>
      <w:r w:rsidRPr="00220829">
        <w:t>Academic contribution by addressing a gap in literature on mosque digitalization in small towns.</w:t>
      </w:r>
    </w:p>
    <w:p w14:paraId="60827D21" w14:textId="0907580C" w:rsidR="00B014EF" w:rsidRDefault="00B014EF" w:rsidP="00B014EF">
      <w:r>
        <w:rPr>
          <w:noProof/>
        </w:rPr>
        <w:lastRenderedPageBreak/>
        <mc:AlternateContent>
          <mc:Choice Requires="wps">
            <w:drawing>
              <wp:anchor distT="0" distB="0" distL="114300" distR="114300" simplePos="0" relativeHeight="251658240" behindDoc="1" locked="0" layoutInCell="1" allowOverlap="1" wp14:anchorId="25588B4F" wp14:editId="49F9A273">
                <wp:simplePos x="0" y="0"/>
                <wp:positionH relativeFrom="margin">
                  <wp:posOffset>-96774</wp:posOffset>
                </wp:positionH>
                <wp:positionV relativeFrom="paragraph">
                  <wp:posOffset>2583307</wp:posOffset>
                </wp:positionV>
                <wp:extent cx="5731510" cy="635"/>
                <wp:effectExtent l="0" t="0" r="2540" b="8255"/>
                <wp:wrapTight wrapText="bothSides">
                  <wp:wrapPolygon edited="0">
                    <wp:start x="0" y="0"/>
                    <wp:lineTo x="0" y="20698"/>
                    <wp:lineTo x="21538" y="20698"/>
                    <wp:lineTo x="21538" y="0"/>
                    <wp:lineTo x="0" y="0"/>
                  </wp:wrapPolygon>
                </wp:wrapTight>
                <wp:docPr id="212731581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7997CC6" w14:textId="68849236" w:rsidR="00F209A9" w:rsidRPr="00F209A9" w:rsidRDefault="00F209A9" w:rsidP="00F209A9">
                            <w:pPr>
                              <w:pStyle w:val="Caption"/>
                              <w:rPr>
                                <w:i w:val="0"/>
                                <w:iCs w:val="0"/>
                                <w:noProof/>
                              </w:rPr>
                            </w:pPr>
                            <w:r w:rsidRPr="00F209A9">
                              <w:rPr>
                                <w:i w:val="0"/>
                                <w:iCs w:val="0"/>
                              </w:rPr>
                              <w:t xml:space="preserve">Figure </w:t>
                            </w:r>
                            <w:r w:rsidR="00197FF5">
                              <w:rPr>
                                <w:i w:val="0"/>
                                <w:iCs w:val="0"/>
                              </w:rPr>
                              <w:t>2</w:t>
                            </w:r>
                            <w:r w:rsidRPr="00F209A9">
                              <w:rPr>
                                <w:i w:val="0"/>
                                <w:iCs w:val="0"/>
                                <w:lang w:val="en-AU"/>
                              </w:rPr>
                              <w:t>: Example execution of the app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588B4F" id="_x0000_t202" coordsize="21600,21600" o:spt="202" path="m,l,21600r21600,l21600,xe">
                <v:stroke joinstyle="miter"/>
                <v:path gradientshapeok="t" o:connecttype="rect"/>
              </v:shapetype>
              <v:shape id="Text Box 1" o:spid="_x0000_s1026" type="#_x0000_t202" style="position:absolute;margin-left:-7.6pt;margin-top:203.4pt;width:451.3pt;height:.0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" stroked="f">
                <v:textbox style="mso-fit-shape-to-text:t" inset="0,0,0,0">
                  <w:txbxContent>
                    <w:p w14:paraId="07997CC6" w14:textId="68849236" w:rsidR="00F209A9" w:rsidRPr="00F209A9" w:rsidRDefault="00F209A9" w:rsidP="00F209A9">
                      <w:pPr>
                        <w:pStyle w:val="Caption"/>
                        <w:rPr>
                          <w:i w:val="0"/>
                          <w:iCs w:val="0"/>
                          <w:noProof/>
                        </w:rPr>
                      </w:pPr>
                      <w:r w:rsidRPr="00F209A9">
                        <w:rPr>
                          <w:i w:val="0"/>
                          <w:iCs w:val="0"/>
                        </w:rPr>
                        <w:t xml:space="preserve">Figure </w:t>
                      </w:r>
                      <w:r w:rsidR="00197FF5">
                        <w:rPr>
                          <w:i w:val="0"/>
                          <w:iCs w:val="0"/>
                        </w:rPr>
                        <w:t>2</w:t>
                      </w:r>
                      <w:r w:rsidRPr="00F209A9">
                        <w:rPr>
                          <w:i w:val="0"/>
                          <w:iCs w:val="0"/>
                          <w:lang w:val="en-AU"/>
                        </w:rPr>
                        <w:t>: Example execution of the app</w:t>
                      </w:r>
                    </w:p>
                  </w:txbxContent>
                </v:textbox>
                <w10:wrap type="tight" anchorx="margin"/>
              </v:shape>
            </w:pict>
          </mc:Fallback>
        </mc:AlternateContent>
      </w:r>
      <w:r w:rsidR="007E5299">
        <w:rPr>
          <w:noProof/>
        </w:rPr>
        <w:drawing>
          <wp:inline distT="0" distB="0" distL="0" distR="0" wp14:anchorId="2741FF0B" wp14:editId="63DA3A23">
            <wp:extent cx="1427922" cy="2367055"/>
            <wp:effectExtent l="19050" t="19050" r="20320" b="14605"/>
            <wp:docPr id="1388229224" name="Picture 2" descr="My Masjid Pro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My Masjid Pro - Apps on Google Pl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0001" cy="2370501"/>
                    </a:xfrm>
                    <a:prstGeom prst="rect">
                      <a:avLst/>
                    </a:prstGeom>
                    <a:noFill/>
                    <a:ln>
                      <a:solidFill>
                        <a:schemeClr val="tx1"/>
                      </a:solidFill>
                    </a:ln>
                  </pic:spPr>
                </pic:pic>
              </a:graphicData>
            </a:graphic>
          </wp:inline>
        </w:drawing>
      </w:r>
    </w:p>
    <w:p w14:paraId="0F51D4E6" w14:textId="5ACC6A0A" w:rsidR="00B014EF" w:rsidRDefault="00B014EF" w:rsidP="00B014EF"/>
    <w:p w14:paraId="66662915" w14:textId="57098374" w:rsidR="00220829" w:rsidRPr="00220829" w:rsidRDefault="00220829" w:rsidP="00432BBC">
      <w:r w:rsidRPr="00220829">
        <w:t xml:space="preserve">By developing and critically evaluating a mobile application, this project aims to transform fragmented communication into an integrated, accessible system. It contributes to both practical community needs and scholarly understanding of digital religion in the </w:t>
      </w:r>
      <w:r w:rsidRPr="001C0B20">
        <w:rPr>
          <w:b/>
          <w:bCs/>
        </w:rPr>
        <w:t xml:space="preserve">21st </w:t>
      </w:r>
      <w:r w:rsidRPr="00220829">
        <w:t>century.</w:t>
      </w:r>
    </w:p>
    <w:p w14:paraId="6E3B8ABD" w14:textId="1D60D7B7" w:rsidR="00C417B2" w:rsidRDefault="00C417B2" w:rsidP="00432BBC"/>
    <w:p w14:paraId="1ECD0917" w14:textId="77777777" w:rsidR="008837FB" w:rsidRDefault="008837FB" w:rsidP="00432BBC"/>
    <w:p w14:paraId="1C5151BC" w14:textId="77777777" w:rsidR="008837FB" w:rsidRDefault="008837FB" w:rsidP="00432BBC"/>
    <w:p w14:paraId="261DE872" w14:textId="77777777" w:rsidR="008837FB" w:rsidRDefault="008837FB" w:rsidP="00432BBC"/>
    <w:p w14:paraId="04B95453" w14:textId="77777777" w:rsidR="008837FB" w:rsidRDefault="008837FB" w:rsidP="00432BBC"/>
    <w:p w14:paraId="359677BD" w14:textId="77777777" w:rsidR="008837FB" w:rsidRDefault="008837FB" w:rsidP="00432BBC"/>
    <w:p w14:paraId="24BBE9AC" w14:textId="77777777" w:rsidR="008837FB" w:rsidRDefault="008837FB" w:rsidP="00432BBC"/>
    <w:p w14:paraId="6F7173F7" w14:textId="77777777" w:rsidR="008837FB" w:rsidRDefault="008837FB" w:rsidP="00432BBC"/>
    <w:p w14:paraId="73D035D1" w14:textId="77777777" w:rsidR="008837FB" w:rsidRDefault="008837FB" w:rsidP="00432BBC"/>
    <w:p w14:paraId="6350919E" w14:textId="77777777" w:rsidR="008837FB" w:rsidRDefault="008837FB" w:rsidP="00432BBC"/>
    <w:p w14:paraId="191F7F94" w14:textId="77777777" w:rsidR="008837FB" w:rsidRDefault="008837FB" w:rsidP="00432BBC"/>
    <w:p w14:paraId="35865F18" w14:textId="77777777" w:rsidR="008837FB" w:rsidRDefault="008837FB" w:rsidP="00432BBC"/>
    <w:p w14:paraId="7109319E" w14:textId="19510BCA" w:rsidR="00DD25B4" w:rsidRDefault="002F1783" w:rsidP="00DD25B4">
      <w:pPr>
        <w:pStyle w:val="Heading1"/>
      </w:pPr>
      <w:bookmarkStart w:id="7" w:name="_Toc213753371"/>
      <w:r>
        <w:lastRenderedPageBreak/>
        <w:t xml:space="preserve">2. </w:t>
      </w:r>
      <w:r w:rsidR="00DD25B4" w:rsidRPr="00DD25B4">
        <w:t>Project Design</w:t>
      </w:r>
      <w:bookmarkEnd w:id="7"/>
    </w:p>
    <w:p w14:paraId="08C15F08" w14:textId="00E25A58" w:rsidR="00DD25B4" w:rsidRPr="00DD25B4" w:rsidRDefault="00DD25B4" w:rsidP="00DD25B4">
      <w:pPr>
        <w:pStyle w:val="Heading2"/>
      </w:pPr>
      <w:bookmarkStart w:id="8" w:name="_Toc213753372"/>
      <w:r w:rsidRPr="00DD25B4">
        <w:t>Project Outline</w:t>
      </w:r>
      <w:bookmarkEnd w:id="8"/>
    </w:p>
    <w:p w14:paraId="7D676748" w14:textId="763B061F" w:rsidR="00DD25B4" w:rsidRDefault="00DD25B4" w:rsidP="00DD25B4">
      <w:r w:rsidRPr="00DD25B4">
        <w:t>The project involves the design, development, and evaluation of a centralized mobile application that connects the three mosques in the town and provides real-time updates, announcements, and event information to the local Muslim community</w:t>
      </w:r>
      <w:r w:rsidR="00451E7F">
        <w:t xml:space="preserve"> as shown in below picture.</w:t>
      </w:r>
    </w:p>
    <w:p w14:paraId="7269E046" w14:textId="77777777" w:rsidR="00ED6EFB" w:rsidRDefault="00ED6EFB" w:rsidP="00DD25B4"/>
    <w:p w14:paraId="0F0CDDFB" w14:textId="77777777" w:rsidR="00ED6EFB" w:rsidRDefault="00ED6EFB" w:rsidP="00DD25B4"/>
    <w:p w14:paraId="764AA5CE" w14:textId="101C98F5" w:rsidR="00E602BB" w:rsidRDefault="006F0C03" w:rsidP="00E602BB">
      <w:pPr>
        <w:keepNext/>
      </w:pPr>
      <w:r>
        <w:rPr>
          <w:noProof/>
        </w:rPr>
        <w:drawing>
          <wp:anchor distT="0" distB="0" distL="114300" distR="114300" simplePos="0" relativeHeight="251658241" behindDoc="1" locked="0" layoutInCell="1" allowOverlap="1" wp14:anchorId="3424A840" wp14:editId="77FCF579">
            <wp:simplePos x="0" y="0"/>
            <wp:positionH relativeFrom="column">
              <wp:posOffset>0</wp:posOffset>
            </wp:positionH>
            <wp:positionV relativeFrom="paragraph">
              <wp:posOffset>365760</wp:posOffset>
            </wp:positionV>
            <wp:extent cx="5731510" cy="3821430"/>
            <wp:effectExtent l="19050" t="19050" r="21590" b="26670"/>
            <wp:wrapTight wrapText="bothSides">
              <wp:wrapPolygon edited="0">
                <wp:start x="-72" y="-108"/>
                <wp:lineTo x="-72" y="21643"/>
                <wp:lineTo x="21610" y="21643"/>
                <wp:lineTo x="21610" y="-108"/>
                <wp:lineTo x="-72" y="-108"/>
              </wp:wrapPolygon>
            </wp:wrapTight>
            <wp:docPr id="1034393298" name="Picture 14" descr="A screenshot of a mobile ap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79184" name="Picture 14" descr="A screenshot of a mobile app&#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14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BA88C0B" w14:textId="77777777" w:rsidR="0068417C" w:rsidRDefault="0068417C" w:rsidP="00E602BB">
      <w:pPr>
        <w:pStyle w:val="Caption"/>
        <w:rPr>
          <w:i w:val="0"/>
          <w:iCs w:val="0"/>
        </w:rPr>
      </w:pPr>
    </w:p>
    <w:p w14:paraId="6FC2DB2A" w14:textId="6093AE0D" w:rsidR="004979E5" w:rsidRDefault="00E602BB" w:rsidP="00ED6EFB">
      <w:pPr>
        <w:pStyle w:val="Caption"/>
        <w:rPr>
          <w:i w:val="0"/>
          <w:iCs w:val="0"/>
          <w:lang w:val="en-AU"/>
        </w:rPr>
      </w:pPr>
      <w:r w:rsidRPr="00E602BB">
        <w:rPr>
          <w:i w:val="0"/>
          <w:iCs w:val="0"/>
        </w:rPr>
        <w:t xml:space="preserve">Figure </w:t>
      </w:r>
      <w:r w:rsidR="00197FF5">
        <w:rPr>
          <w:i w:val="0"/>
          <w:iCs w:val="0"/>
        </w:rPr>
        <w:t>3</w:t>
      </w:r>
      <w:r w:rsidRPr="00E602BB">
        <w:rPr>
          <w:i w:val="0"/>
          <w:iCs w:val="0"/>
          <w:lang w:val="en-AU"/>
        </w:rPr>
        <w:t>: Demo of Layout of the App.</w:t>
      </w:r>
    </w:p>
    <w:p w14:paraId="4FBB39E8" w14:textId="77777777" w:rsidR="00ED6EFB" w:rsidRDefault="00ED6EFB" w:rsidP="00ED6EFB">
      <w:pPr>
        <w:rPr>
          <w:lang w:val="en-AU"/>
        </w:rPr>
      </w:pPr>
    </w:p>
    <w:p w14:paraId="668D81F1" w14:textId="77777777" w:rsidR="00ED6EFB" w:rsidRDefault="00ED6EFB" w:rsidP="00ED6EFB">
      <w:pPr>
        <w:rPr>
          <w:lang w:val="en-AU"/>
        </w:rPr>
      </w:pPr>
    </w:p>
    <w:p w14:paraId="24177F35" w14:textId="77777777" w:rsidR="00ED6EFB" w:rsidRPr="00ED6EFB" w:rsidRDefault="00ED6EFB" w:rsidP="00ED6EFB">
      <w:pPr>
        <w:rPr>
          <w:lang w:val="en-AU"/>
        </w:rPr>
      </w:pPr>
    </w:p>
    <w:p w14:paraId="02F229E6" w14:textId="77777777" w:rsidR="00DD25B4" w:rsidRPr="00DD25B4" w:rsidRDefault="00DD25B4" w:rsidP="00DD25B4">
      <w:r w:rsidRPr="00DD25B4">
        <w:lastRenderedPageBreak/>
        <w:t>The app will be developed using:</w:t>
      </w:r>
    </w:p>
    <w:p w14:paraId="1F3E1008" w14:textId="77777777" w:rsidR="00DD25B4" w:rsidRPr="00DD25B4" w:rsidRDefault="00DD25B4" w:rsidP="00DD25B4">
      <w:pPr>
        <w:pStyle w:val="ListParagraph"/>
        <w:numPr>
          <w:ilvl w:val="0"/>
          <w:numId w:val="23"/>
        </w:numPr>
      </w:pPr>
      <w:r w:rsidRPr="00FC1F7C">
        <w:rPr>
          <w:b/>
          <w:bCs/>
        </w:rPr>
        <w:t>XML</w:t>
      </w:r>
      <w:r w:rsidRPr="00DD25B4">
        <w:t xml:space="preserve"> for </w:t>
      </w:r>
      <w:r w:rsidRPr="00FC1F7C">
        <w:rPr>
          <w:b/>
          <w:bCs/>
        </w:rPr>
        <w:t>UI</w:t>
      </w:r>
      <w:r w:rsidRPr="00DD25B4">
        <w:t xml:space="preserve"> design and layout (Android standard).</w:t>
      </w:r>
    </w:p>
    <w:p w14:paraId="2AF9D495" w14:textId="77777777" w:rsidR="00DD25B4" w:rsidRPr="00DD25B4" w:rsidRDefault="00DD25B4" w:rsidP="00DD25B4">
      <w:pPr>
        <w:pStyle w:val="ListParagraph"/>
        <w:numPr>
          <w:ilvl w:val="0"/>
          <w:numId w:val="23"/>
        </w:numPr>
      </w:pPr>
      <w:r w:rsidRPr="00DD25B4">
        <w:t>Java for core functionality and backend logic.</w:t>
      </w:r>
    </w:p>
    <w:p w14:paraId="4D5D2228" w14:textId="77777777" w:rsidR="00DD25B4" w:rsidRPr="00DD25B4" w:rsidRDefault="00DD25B4" w:rsidP="00DD25B4">
      <w:pPr>
        <w:pStyle w:val="ListParagraph"/>
        <w:numPr>
          <w:ilvl w:val="0"/>
          <w:numId w:val="23"/>
        </w:numPr>
      </w:pPr>
      <w:r w:rsidRPr="00DD25B4">
        <w:t xml:space="preserve">JavaScript (where required) for interactive features, </w:t>
      </w:r>
      <w:r w:rsidRPr="00FC1F7C">
        <w:rPr>
          <w:b/>
          <w:bCs/>
        </w:rPr>
        <w:t>APIs</w:t>
      </w:r>
      <w:r w:rsidRPr="00DD25B4">
        <w:t>, and potential integration with web-based services.</w:t>
      </w:r>
    </w:p>
    <w:p w14:paraId="08F4440F" w14:textId="77777777" w:rsidR="00DD25B4" w:rsidRPr="00DD25B4" w:rsidRDefault="00DD25B4" w:rsidP="00DD25B4">
      <w:r w:rsidRPr="00DD25B4">
        <w:t>The development will follow the Agile methodology with iterative design, testing, and evaluation cycles:</w:t>
      </w:r>
    </w:p>
    <w:p w14:paraId="1DE399AA" w14:textId="61DE2C35" w:rsidR="00DD25B4" w:rsidRPr="00DD25B4" w:rsidRDefault="00DD25B4" w:rsidP="001766B3">
      <w:pPr>
        <w:pStyle w:val="ListParagraph"/>
        <w:numPr>
          <w:ilvl w:val="0"/>
          <w:numId w:val="24"/>
        </w:numPr>
      </w:pPr>
      <w:r w:rsidRPr="00DD25B4">
        <w:t xml:space="preserve">Requirement Gathering </w:t>
      </w:r>
      <w:r w:rsidR="001C0B20">
        <w:t xml:space="preserve"> and </w:t>
      </w:r>
      <w:r w:rsidRPr="00DD25B4">
        <w:t>understanding needs of mosque leaders and community members.</w:t>
      </w:r>
    </w:p>
    <w:p w14:paraId="3F8ADAA9" w14:textId="77777777" w:rsidR="00DD25B4" w:rsidRPr="00DD25B4" w:rsidRDefault="00DD25B4" w:rsidP="001766B3">
      <w:pPr>
        <w:pStyle w:val="ListParagraph"/>
        <w:numPr>
          <w:ilvl w:val="0"/>
          <w:numId w:val="24"/>
        </w:numPr>
      </w:pPr>
      <w:r w:rsidRPr="00DD25B4">
        <w:t>System Design – wireframing app interfaces and database schema.</w:t>
      </w:r>
    </w:p>
    <w:p w14:paraId="4CF35F4F" w14:textId="77777777" w:rsidR="00DD25B4" w:rsidRPr="00DD25B4" w:rsidRDefault="00DD25B4" w:rsidP="001766B3">
      <w:pPr>
        <w:pStyle w:val="ListParagraph"/>
        <w:numPr>
          <w:ilvl w:val="0"/>
          <w:numId w:val="24"/>
        </w:numPr>
      </w:pPr>
      <w:r w:rsidRPr="00DD25B4">
        <w:t>Development – implementing features (prayer times, event calendar, announcements).</w:t>
      </w:r>
    </w:p>
    <w:p w14:paraId="448AB17F" w14:textId="59F2F531" w:rsidR="00546D48" w:rsidRDefault="00DD25B4" w:rsidP="008837FB">
      <w:pPr>
        <w:pStyle w:val="ListParagraph"/>
        <w:numPr>
          <w:ilvl w:val="0"/>
          <w:numId w:val="24"/>
        </w:numPr>
      </w:pPr>
      <w:r w:rsidRPr="00DD25B4">
        <w:t>Testing &amp; Evaluation – usability and acceptance testing with stakeholders</w:t>
      </w:r>
      <w:r w:rsidR="009F6AAF">
        <w:t xml:space="preserve"> [1</w:t>
      </w:r>
      <w:r w:rsidR="006E284E">
        <w:t>6</w:t>
      </w:r>
      <w:r w:rsidR="009F6AAF">
        <w:t>]</w:t>
      </w:r>
      <w:r w:rsidRPr="00DD25B4">
        <w:t>.</w:t>
      </w:r>
    </w:p>
    <w:p w14:paraId="3C13BBDA" w14:textId="77777777" w:rsidR="008837FB" w:rsidRDefault="008837FB" w:rsidP="008837FB"/>
    <w:p w14:paraId="1232DA10" w14:textId="77777777" w:rsidR="008837FB" w:rsidRDefault="008837FB" w:rsidP="008837FB"/>
    <w:p w14:paraId="273D7229" w14:textId="77777777" w:rsidR="008837FB" w:rsidRDefault="008837FB" w:rsidP="008837FB"/>
    <w:p w14:paraId="7C00D36A" w14:textId="77777777" w:rsidR="008837FB" w:rsidRDefault="008837FB" w:rsidP="008837FB"/>
    <w:p w14:paraId="24905201" w14:textId="77777777" w:rsidR="008837FB" w:rsidRDefault="008837FB" w:rsidP="008837FB"/>
    <w:p w14:paraId="47BFD714" w14:textId="77777777" w:rsidR="008837FB" w:rsidRDefault="008837FB" w:rsidP="008837FB"/>
    <w:p w14:paraId="29FEE602" w14:textId="77777777" w:rsidR="008837FB" w:rsidRDefault="008837FB" w:rsidP="008837FB"/>
    <w:p w14:paraId="240B2108" w14:textId="77777777" w:rsidR="008837FB" w:rsidRDefault="008837FB" w:rsidP="008837FB"/>
    <w:p w14:paraId="2742A047" w14:textId="77777777" w:rsidR="008837FB" w:rsidRDefault="008837FB" w:rsidP="008837FB"/>
    <w:p w14:paraId="4FA5E450" w14:textId="77777777" w:rsidR="008837FB" w:rsidRDefault="008837FB" w:rsidP="008837FB"/>
    <w:p w14:paraId="40E39938" w14:textId="77777777" w:rsidR="008837FB" w:rsidRDefault="008837FB" w:rsidP="008837FB"/>
    <w:p w14:paraId="083A1254" w14:textId="77777777" w:rsidR="008837FB" w:rsidRDefault="008837FB" w:rsidP="008837FB"/>
    <w:p w14:paraId="248D8D70" w14:textId="4C6B9149" w:rsidR="000C30F7" w:rsidRDefault="000C30F7" w:rsidP="000C30F7">
      <w:pPr>
        <w:pStyle w:val="Heading2"/>
      </w:pPr>
      <w:bookmarkStart w:id="9" w:name="_Toc213158822"/>
      <w:bookmarkStart w:id="10" w:name="_Toc213752990"/>
      <w:bookmarkStart w:id="11" w:name="_Toc213753374"/>
      <w:bookmarkStart w:id="12" w:name="_Toc213753373"/>
      <w:r>
        <w:lastRenderedPageBreak/>
        <w:t>Structure Diagram</w:t>
      </w:r>
      <w:bookmarkEnd w:id="12"/>
    </w:p>
    <w:p w14:paraId="137F1EA2" w14:textId="59C48347" w:rsidR="000C30F7" w:rsidRPr="000C30F7" w:rsidRDefault="00A7675A" w:rsidP="00A7675A">
      <w:r w:rsidRPr="00A7675A">
        <w:t>This structure diagram illustrates the prototype's key components and their interconnections. It provides a visual representation of the system's architecture, helping to clarify the functional layout and design logic.</w:t>
      </w:r>
    </w:p>
    <w:p w14:paraId="5E568ECD" w14:textId="5AAC7190" w:rsidR="00400058" w:rsidRDefault="00B014EF" w:rsidP="00B014EF">
      <w:pPr>
        <w:pStyle w:val="Heading2"/>
        <w:rPr>
          <w:noProof/>
        </w:rPr>
      </w:pPr>
      <w:r w:rsidRPr="00400058">
        <w:rPr>
          <w:noProof/>
        </w:rPr>
        <w:drawing>
          <wp:inline distT="0" distB="0" distL="0" distR="0" wp14:anchorId="55290574" wp14:editId="081D3055">
            <wp:extent cx="4457733" cy="5857918"/>
            <wp:effectExtent l="19050" t="19050" r="19050" b="28575"/>
            <wp:docPr id="282060648" name="Picture 1" descr="A diagram of a computer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60648" name="Picture 1" descr="A diagram of a computer application&#10;&#10;AI-generated content may be incorrect."/>
                    <pic:cNvPicPr/>
                  </pic:nvPicPr>
                  <pic:blipFill>
                    <a:blip r:embed="rId15"/>
                    <a:stretch>
                      <a:fillRect/>
                    </a:stretch>
                  </pic:blipFill>
                  <pic:spPr>
                    <a:xfrm>
                      <a:off x="0" y="0"/>
                      <a:ext cx="4457733" cy="5857918"/>
                    </a:xfrm>
                    <a:prstGeom prst="rect">
                      <a:avLst/>
                    </a:prstGeom>
                    <a:ln>
                      <a:solidFill>
                        <a:schemeClr val="tx1"/>
                      </a:solidFill>
                    </a:ln>
                  </pic:spPr>
                </pic:pic>
              </a:graphicData>
            </a:graphic>
          </wp:inline>
        </w:drawing>
      </w:r>
      <w:bookmarkEnd w:id="9"/>
      <w:bookmarkEnd w:id="10"/>
      <w:bookmarkEnd w:id="11"/>
    </w:p>
    <w:p w14:paraId="3A022B00" w14:textId="3E62178C" w:rsidR="00611E40" w:rsidRDefault="00400058" w:rsidP="00400058">
      <w:pPr>
        <w:pStyle w:val="Caption"/>
        <w:rPr>
          <w:i w:val="0"/>
          <w:iCs w:val="0"/>
          <w:lang w:val="en-AU"/>
        </w:rPr>
      </w:pPr>
      <w:r w:rsidRPr="00400058">
        <w:rPr>
          <w:i w:val="0"/>
          <w:iCs w:val="0"/>
        </w:rPr>
        <w:t xml:space="preserve">Figure </w:t>
      </w:r>
      <w:r>
        <w:rPr>
          <w:i w:val="0"/>
          <w:iCs w:val="0"/>
        </w:rPr>
        <w:t>4</w:t>
      </w:r>
      <w:r w:rsidRPr="00400058">
        <w:rPr>
          <w:i w:val="0"/>
          <w:iCs w:val="0"/>
          <w:lang w:val="en-AU"/>
        </w:rPr>
        <w:t>: Structure Diagram</w:t>
      </w:r>
    </w:p>
    <w:p w14:paraId="7EAA8B78" w14:textId="77777777" w:rsidR="00B014EF" w:rsidRPr="00B014EF" w:rsidRDefault="00B014EF" w:rsidP="00B014EF">
      <w:pPr>
        <w:rPr>
          <w:lang w:val="en-AU"/>
        </w:rPr>
      </w:pPr>
    </w:p>
    <w:p w14:paraId="4B1547F9" w14:textId="3E62178C" w:rsidR="00DD25B4" w:rsidRDefault="00DD25B4" w:rsidP="001766B3">
      <w:pPr>
        <w:pStyle w:val="Heading2"/>
      </w:pPr>
      <w:bookmarkStart w:id="13" w:name="_Toc213753375"/>
      <w:r w:rsidRPr="00DD25B4">
        <w:lastRenderedPageBreak/>
        <w:t>Data Collection Methods</w:t>
      </w:r>
      <w:bookmarkEnd w:id="13"/>
    </w:p>
    <w:p w14:paraId="05F0FE27" w14:textId="2352CEAA" w:rsidR="005057F8" w:rsidRDefault="008938B9" w:rsidP="001C0B20">
      <w:r>
        <w:t>The application will be tested with simulated data therefore no real data collection is required.</w:t>
      </w:r>
    </w:p>
    <w:p w14:paraId="03C113CF" w14:textId="34E9C172" w:rsidR="00DD25B4" w:rsidRPr="00AB4D7D" w:rsidRDefault="00DD25B4" w:rsidP="00AB4D7D">
      <w:pPr>
        <w:pStyle w:val="Heading2"/>
        <w:rPr>
          <w:rFonts w:asciiTheme="minorBidi" w:eastAsiaTheme="minorEastAsia" w:hAnsiTheme="minorBidi" w:cstheme="minorBidi"/>
          <w:color w:val="auto"/>
          <w:sz w:val="24"/>
          <w:szCs w:val="24"/>
        </w:rPr>
      </w:pPr>
      <w:bookmarkStart w:id="14" w:name="_Toc213753376"/>
      <w:r w:rsidRPr="00DD25B4">
        <w:t>Tools and Techniques</w:t>
      </w:r>
      <w:bookmarkEnd w:id="14"/>
    </w:p>
    <w:p w14:paraId="2121A931" w14:textId="4A955836" w:rsidR="00DD25B4" w:rsidRPr="001766B3" w:rsidRDefault="004E63D7" w:rsidP="00DD25B4">
      <w:pPr>
        <w:rPr>
          <w:b/>
          <w:bCs/>
        </w:rPr>
      </w:pPr>
      <w:r>
        <w:rPr>
          <w:b/>
          <w:bCs/>
        </w:rPr>
        <w:t xml:space="preserve"> </w:t>
      </w:r>
      <w:r w:rsidR="00DD25B4" w:rsidRPr="001766B3">
        <w:rPr>
          <w:b/>
          <w:bCs/>
        </w:rPr>
        <w:t>Development Tools:</w:t>
      </w:r>
    </w:p>
    <w:p w14:paraId="23649119" w14:textId="15AC61C6" w:rsidR="00DD25B4" w:rsidRPr="00DD25B4" w:rsidRDefault="00DD25B4" w:rsidP="003F74B3">
      <w:pPr>
        <w:pStyle w:val="ListParagraph"/>
        <w:numPr>
          <w:ilvl w:val="0"/>
          <w:numId w:val="25"/>
        </w:numPr>
      </w:pPr>
      <w:r w:rsidRPr="00DD25B4">
        <w:t>Android Studio (</w:t>
      </w:r>
      <w:r w:rsidRPr="00F30A6C">
        <w:rPr>
          <w:b/>
          <w:bCs/>
        </w:rPr>
        <w:t>IDE</w:t>
      </w:r>
      <w:r w:rsidRPr="00DD25B4">
        <w:t xml:space="preserve"> for </w:t>
      </w:r>
      <w:r w:rsidRPr="00F30A6C">
        <w:rPr>
          <w:b/>
          <w:bCs/>
        </w:rPr>
        <w:t>XML</w:t>
      </w:r>
      <w:r w:rsidRPr="00DD25B4">
        <w:t xml:space="preserve"> + Java)</w:t>
      </w:r>
      <w:r w:rsidR="005A565F">
        <w:t xml:space="preserve"> </w:t>
      </w:r>
      <w:r w:rsidR="005903CB">
        <w:t>[</w:t>
      </w:r>
      <w:r w:rsidR="005A565F">
        <w:t>19</w:t>
      </w:r>
      <w:r w:rsidR="005903CB">
        <w:t>]</w:t>
      </w:r>
      <w:r w:rsidRPr="00DD25B4">
        <w:t>.</w:t>
      </w:r>
    </w:p>
    <w:p w14:paraId="641F2CD1" w14:textId="77777777" w:rsidR="00DD25B4" w:rsidRPr="00DD25B4" w:rsidRDefault="00DD25B4" w:rsidP="003F74B3">
      <w:pPr>
        <w:pStyle w:val="ListParagraph"/>
        <w:numPr>
          <w:ilvl w:val="0"/>
          <w:numId w:val="25"/>
        </w:numPr>
      </w:pPr>
      <w:r w:rsidRPr="00DD25B4">
        <w:t>Gradle (build automation).</w:t>
      </w:r>
    </w:p>
    <w:p w14:paraId="1B074BBC" w14:textId="77777777" w:rsidR="00DD25B4" w:rsidRPr="00DD25B4" w:rsidRDefault="00DD25B4" w:rsidP="003F74B3">
      <w:pPr>
        <w:pStyle w:val="ListParagraph"/>
        <w:numPr>
          <w:ilvl w:val="0"/>
          <w:numId w:val="25"/>
        </w:numPr>
      </w:pPr>
      <w:r w:rsidRPr="001C0B20">
        <w:rPr>
          <w:b/>
          <w:bCs/>
        </w:rPr>
        <w:t>SQLite</w:t>
      </w:r>
      <w:r w:rsidRPr="00DD25B4">
        <w:t xml:space="preserve"> or Firebase (for storing mosque announcements and user data).</w:t>
      </w:r>
    </w:p>
    <w:p w14:paraId="01F11DCD" w14:textId="5B6C6DC4" w:rsidR="00DD25B4" w:rsidRPr="00DD25B4" w:rsidRDefault="00DD25B4" w:rsidP="003F74B3">
      <w:pPr>
        <w:pStyle w:val="ListParagraph"/>
        <w:numPr>
          <w:ilvl w:val="0"/>
          <w:numId w:val="25"/>
        </w:numPr>
      </w:pPr>
      <w:r w:rsidRPr="00F30A6C">
        <w:rPr>
          <w:b/>
          <w:bCs/>
        </w:rPr>
        <w:t>UI/UX</w:t>
      </w:r>
      <w:r w:rsidRPr="00DD25B4">
        <w:t xml:space="preserve"> Design Tools: Figma for </w:t>
      </w:r>
      <w:r w:rsidR="0092140C" w:rsidRPr="00DD25B4">
        <w:t>mock-ups</w:t>
      </w:r>
      <w:r w:rsidRPr="00DD25B4">
        <w:t xml:space="preserve">, Android </w:t>
      </w:r>
      <w:r w:rsidRPr="00F30A6C">
        <w:rPr>
          <w:b/>
          <w:bCs/>
        </w:rPr>
        <w:t>XML</w:t>
      </w:r>
      <w:r w:rsidRPr="00DD25B4">
        <w:t xml:space="preserve"> for actual layouts</w:t>
      </w:r>
      <w:r w:rsidR="00D4416D">
        <w:t xml:space="preserve"> [1</w:t>
      </w:r>
      <w:r w:rsidR="00703EDB">
        <w:t>9</w:t>
      </w:r>
      <w:r w:rsidR="00D4416D">
        <w:t>]</w:t>
      </w:r>
      <w:r w:rsidRPr="00DD25B4">
        <w:t>.</w:t>
      </w:r>
    </w:p>
    <w:p w14:paraId="1A110549" w14:textId="77777777" w:rsidR="00DD25B4" w:rsidRPr="00DD25B4" w:rsidRDefault="00DD25B4" w:rsidP="003F74B3">
      <w:pPr>
        <w:pStyle w:val="ListParagraph"/>
        <w:numPr>
          <w:ilvl w:val="0"/>
          <w:numId w:val="25"/>
        </w:numPr>
      </w:pPr>
      <w:r w:rsidRPr="00DD25B4">
        <w:t xml:space="preserve">Testing Tools: Android Emulator, JUnit for Java unit testing, Espresso for </w:t>
      </w:r>
      <w:r w:rsidRPr="00F30A6C">
        <w:rPr>
          <w:b/>
          <w:bCs/>
        </w:rPr>
        <w:t xml:space="preserve">UI </w:t>
      </w:r>
      <w:r w:rsidRPr="00DD25B4">
        <w:t>testing.</w:t>
      </w:r>
    </w:p>
    <w:p w14:paraId="1A0483C3" w14:textId="5F3589CF" w:rsidR="00DD25B4" w:rsidRPr="003F74B3" w:rsidRDefault="004E63D7" w:rsidP="00DD25B4">
      <w:pPr>
        <w:rPr>
          <w:b/>
          <w:bCs/>
        </w:rPr>
      </w:pPr>
      <w:r>
        <w:rPr>
          <w:b/>
          <w:bCs/>
        </w:rPr>
        <w:t xml:space="preserve"> </w:t>
      </w:r>
      <w:r w:rsidR="00DD25B4" w:rsidRPr="003F74B3">
        <w:rPr>
          <w:b/>
          <w:bCs/>
        </w:rPr>
        <w:t>Techniques:</w:t>
      </w:r>
    </w:p>
    <w:p w14:paraId="3A3F89D6" w14:textId="77777777" w:rsidR="00DD25B4" w:rsidRPr="00DD25B4" w:rsidRDefault="00DD25B4" w:rsidP="003F74B3">
      <w:pPr>
        <w:pStyle w:val="ListParagraph"/>
        <w:numPr>
          <w:ilvl w:val="0"/>
          <w:numId w:val="26"/>
        </w:numPr>
      </w:pPr>
      <w:r w:rsidRPr="00DD25B4">
        <w:t>User-Centred Design (ensuring app usability).</w:t>
      </w:r>
    </w:p>
    <w:p w14:paraId="3297A0D9" w14:textId="77777777" w:rsidR="00DD25B4" w:rsidRPr="00DD25B4" w:rsidRDefault="00DD25B4" w:rsidP="003F74B3">
      <w:pPr>
        <w:pStyle w:val="ListParagraph"/>
        <w:numPr>
          <w:ilvl w:val="0"/>
          <w:numId w:val="26"/>
        </w:numPr>
      </w:pPr>
      <w:r w:rsidRPr="00DD25B4">
        <w:t>Agile Development (iterative improvements).</w:t>
      </w:r>
    </w:p>
    <w:p w14:paraId="7E0270F5" w14:textId="77777777" w:rsidR="00DD25B4" w:rsidRPr="00DD25B4" w:rsidRDefault="00DD25B4" w:rsidP="003F74B3">
      <w:pPr>
        <w:pStyle w:val="ListParagraph"/>
        <w:numPr>
          <w:ilvl w:val="0"/>
          <w:numId w:val="26"/>
        </w:numPr>
      </w:pPr>
      <w:r w:rsidRPr="00DD25B4">
        <w:t>Push Notifications (via Firebase Cloud Messaging).</w:t>
      </w:r>
    </w:p>
    <w:p w14:paraId="3EB455D3" w14:textId="2DF914AC" w:rsidR="00DD25B4" w:rsidRPr="00DD25B4" w:rsidRDefault="00DD25B4" w:rsidP="00DD25B4"/>
    <w:p w14:paraId="274D4C02" w14:textId="45733149" w:rsidR="00DD25B4" w:rsidRPr="00DD25B4" w:rsidRDefault="00DD25B4" w:rsidP="003F74B3">
      <w:pPr>
        <w:pStyle w:val="Heading2"/>
      </w:pPr>
      <w:bookmarkStart w:id="15" w:name="_Toc213753377"/>
      <w:r w:rsidRPr="00DD25B4">
        <w:t>Challenges and Risks</w:t>
      </w:r>
      <w:bookmarkEnd w:id="15"/>
    </w:p>
    <w:p w14:paraId="0F431BED" w14:textId="2D649F4D" w:rsidR="00DD25B4" w:rsidRDefault="00595A77" w:rsidP="00906C60">
      <w:r w:rsidRPr="00595A77">
        <w:t xml:space="preserve">Key risks include data privacy and security, as sensitive personal information may be processed. To mitigate this, the app will </w:t>
      </w:r>
      <w:r w:rsidR="00906C60">
        <w:t xml:space="preserve">utilize simulated data. For real world implementation </w:t>
      </w:r>
      <w:r w:rsidR="00906C60" w:rsidRPr="001C0B20">
        <w:rPr>
          <w:b/>
          <w:bCs/>
        </w:rPr>
        <w:t>GDPR</w:t>
      </w:r>
      <w:r w:rsidR="00906C60">
        <w:t xml:space="preserve"> rules will be followed to ensure data privacy and safety</w:t>
      </w:r>
      <w:r w:rsidR="00387B0B">
        <w:t>.</w:t>
      </w:r>
    </w:p>
    <w:p w14:paraId="054C57B6" w14:textId="77777777" w:rsidR="004F1340" w:rsidRPr="00DD25B4" w:rsidRDefault="004F1340" w:rsidP="00595A77"/>
    <w:p w14:paraId="1C93035B" w14:textId="5885F874" w:rsidR="00DD25B4" w:rsidRPr="00DD25B4" w:rsidRDefault="00DD25B4" w:rsidP="009649B0">
      <w:pPr>
        <w:pStyle w:val="Heading2"/>
      </w:pPr>
      <w:bookmarkStart w:id="16" w:name="_Toc213753378"/>
      <w:r w:rsidRPr="00DD25B4">
        <w:t>Ethical, Legal, and Privacy Considerations</w:t>
      </w:r>
      <w:bookmarkEnd w:id="16"/>
    </w:p>
    <w:p w14:paraId="156AEC4B" w14:textId="56A5EBB7" w:rsidR="00DD25B4" w:rsidRPr="00DD25B4" w:rsidRDefault="00DD25B4" w:rsidP="009649B0">
      <w:pPr>
        <w:pStyle w:val="ListParagraph"/>
        <w:numPr>
          <w:ilvl w:val="0"/>
          <w:numId w:val="29"/>
        </w:numPr>
      </w:pPr>
      <w:r w:rsidRPr="00DD25B4">
        <w:t>GDPR compliance for app data (user login, push notifications)</w:t>
      </w:r>
      <w:r w:rsidR="005E5A3E">
        <w:t xml:space="preserve"> </w:t>
      </w:r>
      <w:r w:rsidR="005903CB">
        <w:t>[</w:t>
      </w:r>
      <w:r w:rsidR="005E5A3E">
        <w:t>20</w:t>
      </w:r>
      <w:r w:rsidR="005903CB">
        <w:t>]</w:t>
      </w:r>
      <w:r w:rsidR="005E5A3E">
        <w:t>.</w:t>
      </w:r>
    </w:p>
    <w:p w14:paraId="41F7B830" w14:textId="77777777" w:rsidR="00DD25B4" w:rsidRPr="00DD25B4" w:rsidRDefault="00DD25B4" w:rsidP="009649B0">
      <w:pPr>
        <w:pStyle w:val="ListParagraph"/>
        <w:numPr>
          <w:ilvl w:val="0"/>
          <w:numId w:val="29"/>
        </w:numPr>
      </w:pPr>
      <w:r w:rsidRPr="00DD25B4">
        <w:t xml:space="preserve">Secure storage (Firebase / </w:t>
      </w:r>
      <w:r w:rsidRPr="005903CB">
        <w:rPr>
          <w:b/>
          <w:bCs/>
        </w:rPr>
        <w:t>SQLite</w:t>
      </w:r>
      <w:r w:rsidRPr="00DD25B4">
        <w:t xml:space="preserve"> with encryption for sensitive data).</w:t>
      </w:r>
    </w:p>
    <w:p w14:paraId="5EEC0866" w14:textId="04CD6613" w:rsidR="00DD25B4" w:rsidRDefault="00DD25B4" w:rsidP="001F5577">
      <w:pPr>
        <w:pStyle w:val="ListParagraph"/>
        <w:numPr>
          <w:ilvl w:val="0"/>
          <w:numId w:val="29"/>
        </w:numPr>
      </w:pPr>
      <w:r w:rsidRPr="00DD25B4">
        <w:t xml:space="preserve">Respect for cultural sensitivity in design (e.g., modest </w:t>
      </w:r>
      <w:r w:rsidRPr="001C0B20">
        <w:rPr>
          <w:b/>
          <w:bCs/>
        </w:rPr>
        <w:t>UI</w:t>
      </w:r>
      <w:r w:rsidRPr="00DD25B4">
        <w:t>, clear Islamic context).</w:t>
      </w:r>
    </w:p>
    <w:p w14:paraId="3FF7459D" w14:textId="77777777" w:rsidR="001F5577" w:rsidRPr="00DD25B4" w:rsidRDefault="001F5577" w:rsidP="001F5577">
      <w:pPr>
        <w:pStyle w:val="ListParagraph"/>
      </w:pPr>
    </w:p>
    <w:p w14:paraId="200B123D" w14:textId="11A976AB" w:rsidR="00DD25B4" w:rsidRPr="00DD25B4" w:rsidRDefault="00DD25B4" w:rsidP="009649B0">
      <w:pPr>
        <w:pStyle w:val="Heading2"/>
      </w:pPr>
      <w:bookmarkStart w:id="17" w:name="_Toc213753379"/>
      <w:r w:rsidRPr="00DD25B4">
        <w:t>Reliability, Validity, and Generalisability</w:t>
      </w:r>
      <w:bookmarkEnd w:id="17"/>
    </w:p>
    <w:p w14:paraId="63C77830" w14:textId="77777777" w:rsidR="00DD25B4" w:rsidRPr="00DD25B4" w:rsidRDefault="00DD25B4" w:rsidP="0012488B">
      <w:pPr>
        <w:pStyle w:val="ListParagraph"/>
        <w:numPr>
          <w:ilvl w:val="0"/>
          <w:numId w:val="30"/>
        </w:numPr>
      </w:pPr>
      <w:r w:rsidRPr="00DD25B4">
        <w:t xml:space="preserve">Reliability: Achieved by rigorous app testing (unit + </w:t>
      </w:r>
      <w:r w:rsidRPr="001C0B20">
        <w:rPr>
          <w:b/>
          <w:bCs/>
        </w:rPr>
        <w:t>UI</w:t>
      </w:r>
      <w:r w:rsidRPr="00DD25B4">
        <w:t xml:space="preserve"> tests) and consistent survey instruments.</w:t>
      </w:r>
    </w:p>
    <w:p w14:paraId="765AB4F5" w14:textId="77777777" w:rsidR="00DD25B4" w:rsidRPr="00DD25B4" w:rsidRDefault="00DD25B4" w:rsidP="0012488B">
      <w:pPr>
        <w:pStyle w:val="ListParagraph"/>
        <w:numPr>
          <w:ilvl w:val="0"/>
          <w:numId w:val="30"/>
        </w:numPr>
      </w:pPr>
      <w:r w:rsidRPr="00DD25B4">
        <w:t>Validity: Triangulation of data sources (literature, interviews, app testing).</w:t>
      </w:r>
    </w:p>
    <w:p w14:paraId="10DD0DF2" w14:textId="77777777" w:rsidR="00DD25B4" w:rsidRPr="00DD25B4" w:rsidRDefault="00DD25B4" w:rsidP="0012488B">
      <w:pPr>
        <w:pStyle w:val="ListParagraph"/>
        <w:numPr>
          <w:ilvl w:val="0"/>
          <w:numId w:val="30"/>
        </w:numPr>
      </w:pPr>
      <w:r w:rsidRPr="00DD25B4">
        <w:t>Generalisability: The app design can be replicated in other towns with multiple mosques, with only minor contextual adjustments (e.g., names, languages, events).</w:t>
      </w:r>
    </w:p>
    <w:p w14:paraId="0B6CC8F8" w14:textId="64096C3F" w:rsidR="00DD25B4" w:rsidRPr="00DD25B4" w:rsidRDefault="00DD25B4" w:rsidP="0012488B">
      <w:pPr>
        <w:pStyle w:val="ListParagraph"/>
      </w:pPr>
    </w:p>
    <w:p w14:paraId="67669394" w14:textId="3A8F711A" w:rsidR="00DD25B4" w:rsidRPr="00DD25B4" w:rsidRDefault="00DD25B4" w:rsidP="0012488B">
      <w:pPr>
        <w:pStyle w:val="Heading2"/>
      </w:pPr>
      <w:bookmarkStart w:id="18" w:name="_Toc213753380"/>
      <w:r w:rsidRPr="00DD25B4">
        <w:t>Data Analysis and Evaluation</w:t>
      </w:r>
      <w:bookmarkEnd w:id="18"/>
    </w:p>
    <w:p w14:paraId="3DB03312" w14:textId="085B75FD" w:rsidR="004F1340" w:rsidRDefault="001D58D3" w:rsidP="006F17EF">
      <w:r>
        <w:t>The performance will be evaluated by alpha and beta test</w:t>
      </w:r>
      <w:r w:rsidR="006A78E2">
        <w:t xml:space="preserve">. During the test few key </w:t>
      </w:r>
      <w:r w:rsidR="00400058">
        <w:t>parameters</w:t>
      </w:r>
      <w:r w:rsidR="006A78E2">
        <w:t xml:space="preserve"> will be checked such as synchronization between multiple mosques, </w:t>
      </w:r>
      <w:r w:rsidR="00B014EF">
        <w:t>ease</w:t>
      </w:r>
      <w:r w:rsidR="006A78E2">
        <w:t xml:space="preserve"> of use, accuracy etc.</w:t>
      </w:r>
    </w:p>
    <w:p w14:paraId="3786C2E9" w14:textId="77777777" w:rsidR="001B7CAD" w:rsidRDefault="001B7CAD" w:rsidP="006F17EF"/>
    <w:p w14:paraId="68013C8D" w14:textId="77777777" w:rsidR="001B7CAD" w:rsidRDefault="001B7CAD" w:rsidP="006F17EF"/>
    <w:p w14:paraId="21799EDB" w14:textId="77777777" w:rsidR="001B7CAD" w:rsidRDefault="001B7CAD" w:rsidP="006F17EF"/>
    <w:p w14:paraId="3884320A" w14:textId="77777777" w:rsidR="001B7CAD" w:rsidRDefault="001B7CAD" w:rsidP="006F17EF"/>
    <w:p w14:paraId="0820EEFA" w14:textId="77777777" w:rsidR="001B7CAD" w:rsidRDefault="001B7CAD" w:rsidP="006F17EF"/>
    <w:p w14:paraId="3C77567D" w14:textId="77777777" w:rsidR="001B7CAD" w:rsidRDefault="001B7CAD" w:rsidP="006F17EF"/>
    <w:p w14:paraId="58F97EFF" w14:textId="77777777" w:rsidR="001B7CAD" w:rsidRDefault="001B7CAD" w:rsidP="006F17EF"/>
    <w:p w14:paraId="55C69871" w14:textId="77777777" w:rsidR="001B7CAD" w:rsidRDefault="001B7CAD" w:rsidP="006F17EF"/>
    <w:p w14:paraId="3B3D8792" w14:textId="77777777" w:rsidR="000C30F7" w:rsidRDefault="000C30F7" w:rsidP="006F17EF"/>
    <w:p w14:paraId="4E1706A3" w14:textId="77777777" w:rsidR="000C30F7" w:rsidRDefault="000C30F7" w:rsidP="006F17EF"/>
    <w:p w14:paraId="4982ED4F" w14:textId="77777777" w:rsidR="000C30F7" w:rsidRDefault="000C30F7" w:rsidP="006F17EF"/>
    <w:p w14:paraId="18696DE8" w14:textId="77777777" w:rsidR="001B7CAD" w:rsidRDefault="001B7CAD" w:rsidP="006F17EF"/>
    <w:p w14:paraId="4280D117" w14:textId="317A603C" w:rsidR="003D0026" w:rsidRDefault="003D0026" w:rsidP="003D0026">
      <w:pPr>
        <w:pStyle w:val="Heading1"/>
      </w:pPr>
      <w:bookmarkStart w:id="19" w:name="_Toc213753381"/>
      <w:r>
        <w:lastRenderedPageBreak/>
        <w:t xml:space="preserve">3. </w:t>
      </w:r>
      <w:r w:rsidRPr="003D0026">
        <w:t>Resources and Planning</w:t>
      </w:r>
      <w:bookmarkEnd w:id="19"/>
    </w:p>
    <w:p w14:paraId="7E628CE2" w14:textId="77777777" w:rsidR="004F1340" w:rsidRPr="004F1340" w:rsidRDefault="004F1340" w:rsidP="004F1340"/>
    <w:p w14:paraId="62E23931" w14:textId="77777777" w:rsidR="003D0026" w:rsidRPr="003D0026" w:rsidRDefault="003D0026" w:rsidP="003D0026">
      <w:pPr>
        <w:pStyle w:val="Heading2"/>
      </w:pPr>
      <w:bookmarkStart w:id="20" w:name="_Toc213753382"/>
      <w:r w:rsidRPr="003D0026">
        <w:t>Resources Required</w:t>
      </w:r>
      <w:bookmarkEnd w:id="20"/>
    </w:p>
    <w:p w14:paraId="32799931" w14:textId="77777777" w:rsidR="00E724D8" w:rsidRPr="00E724D8" w:rsidRDefault="00E724D8" w:rsidP="00E724D8">
      <w:r w:rsidRPr="00E724D8">
        <w:rPr>
          <w:b/>
          <w:bCs/>
        </w:rPr>
        <w:t>Table: Project Resources, Advantages, and Disadvantages</w:t>
      </w:r>
    </w:p>
    <w:tbl>
      <w:tblPr>
        <w:tblStyle w:val="TableGrid"/>
        <w:tblW w:w="0" w:type="auto"/>
        <w:tblLook w:val="04A0" w:firstRow="1" w:lastRow="0" w:firstColumn="1" w:lastColumn="0" w:noHBand="0" w:noVBand="1"/>
      </w:tblPr>
      <w:tblGrid>
        <w:gridCol w:w="1453"/>
        <w:gridCol w:w="1853"/>
        <w:gridCol w:w="1625"/>
        <w:gridCol w:w="2054"/>
        <w:gridCol w:w="2031"/>
      </w:tblGrid>
      <w:tr w:rsidR="00680864" w:rsidRPr="00E724D8" w14:paraId="6F867878" w14:textId="77777777" w:rsidTr="00FE498F">
        <w:tc>
          <w:tcPr>
            <w:tcW w:w="0" w:type="auto"/>
            <w:shd w:val="clear" w:color="auto" w:fill="DAE9F7" w:themeFill="text2" w:themeFillTint="1A"/>
            <w:hideMark/>
          </w:tcPr>
          <w:p w14:paraId="7DF6BA59"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Category</w:t>
            </w:r>
          </w:p>
        </w:tc>
        <w:tc>
          <w:tcPr>
            <w:tcW w:w="0" w:type="auto"/>
            <w:shd w:val="clear" w:color="auto" w:fill="DAE9F7" w:themeFill="text2" w:themeFillTint="1A"/>
            <w:hideMark/>
          </w:tcPr>
          <w:p w14:paraId="7D57E875"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Resources/Tools</w:t>
            </w:r>
          </w:p>
        </w:tc>
        <w:tc>
          <w:tcPr>
            <w:tcW w:w="0" w:type="auto"/>
            <w:shd w:val="clear" w:color="auto" w:fill="DAE9F7" w:themeFill="text2" w:themeFillTint="1A"/>
            <w:hideMark/>
          </w:tcPr>
          <w:p w14:paraId="307DC1B9"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Purpose</w:t>
            </w:r>
          </w:p>
        </w:tc>
        <w:tc>
          <w:tcPr>
            <w:tcW w:w="0" w:type="auto"/>
            <w:shd w:val="clear" w:color="auto" w:fill="DAE9F7" w:themeFill="text2" w:themeFillTint="1A"/>
            <w:hideMark/>
          </w:tcPr>
          <w:p w14:paraId="637D9B5D"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Advantages</w:t>
            </w:r>
          </w:p>
        </w:tc>
        <w:tc>
          <w:tcPr>
            <w:tcW w:w="0" w:type="auto"/>
            <w:shd w:val="clear" w:color="auto" w:fill="DAE9F7" w:themeFill="text2" w:themeFillTint="1A"/>
            <w:hideMark/>
          </w:tcPr>
          <w:p w14:paraId="64BE31B9"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Disadvantages</w:t>
            </w:r>
          </w:p>
        </w:tc>
      </w:tr>
      <w:tr w:rsidR="001E69EF" w:rsidRPr="00E724D8" w14:paraId="4D348F6C" w14:textId="77777777" w:rsidTr="00680864">
        <w:tc>
          <w:tcPr>
            <w:tcW w:w="0" w:type="auto"/>
            <w:shd w:val="clear" w:color="auto" w:fill="C1F0C7" w:themeFill="accent3" w:themeFillTint="33"/>
            <w:hideMark/>
          </w:tcPr>
          <w:p w14:paraId="14C893E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Hardware</w:t>
            </w:r>
          </w:p>
        </w:tc>
        <w:tc>
          <w:tcPr>
            <w:tcW w:w="0" w:type="auto"/>
            <w:hideMark/>
          </w:tcPr>
          <w:p w14:paraId="6DDDAAA6"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Computers &amp; Android devices</w:t>
            </w:r>
          </w:p>
        </w:tc>
        <w:tc>
          <w:tcPr>
            <w:tcW w:w="0" w:type="auto"/>
            <w:hideMark/>
          </w:tcPr>
          <w:p w14:paraId="6BE89DEF"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App development, testing, deployment</w:t>
            </w:r>
          </w:p>
        </w:tc>
        <w:tc>
          <w:tcPr>
            <w:tcW w:w="0" w:type="auto"/>
            <w:hideMark/>
          </w:tcPr>
          <w:p w14:paraId="55FFCEF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Supports coding and testing; allows real-device validation</w:t>
            </w:r>
          </w:p>
        </w:tc>
        <w:tc>
          <w:tcPr>
            <w:tcW w:w="0" w:type="auto"/>
            <w:hideMark/>
          </w:tcPr>
          <w:p w14:paraId="51B2A36E"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Costly; performance varies across devices</w:t>
            </w:r>
          </w:p>
        </w:tc>
      </w:tr>
      <w:tr w:rsidR="001E69EF" w:rsidRPr="00E724D8" w14:paraId="3EB2B4AD" w14:textId="77777777" w:rsidTr="00680864">
        <w:tc>
          <w:tcPr>
            <w:tcW w:w="0" w:type="auto"/>
            <w:shd w:val="clear" w:color="auto" w:fill="C1F0C7" w:themeFill="accent3" w:themeFillTint="33"/>
            <w:hideMark/>
          </w:tcPr>
          <w:p w14:paraId="746F019D"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Development Tools</w:t>
            </w:r>
          </w:p>
        </w:tc>
        <w:tc>
          <w:tcPr>
            <w:tcW w:w="0" w:type="auto"/>
            <w:hideMark/>
          </w:tcPr>
          <w:p w14:paraId="619DED01"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Android Studio, </w:t>
            </w:r>
            <w:r w:rsidRPr="00E724D8">
              <w:rPr>
                <w:rFonts w:asciiTheme="majorBidi" w:hAnsiTheme="majorBidi" w:cstheme="majorBidi"/>
                <w:b/>
                <w:bCs/>
                <w:sz w:val="18"/>
                <w:szCs w:val="18"/>
              </w:rPr>
              <w:t>XML</w:t>
            </w:r>
            <w:r w:rsidRPr="00E724D8">
              <w:rPr>
                <w:rFonts w:asciiTheme="majorBidi" w:hAnsiTheme="majorBidi" w:cstheme="majorBidi"/>
                <w:sz w:val="18"/>
                <w:szCs w:val="18"/>
              </w:rPr>
              <w:t>, Java/JavaScript, Gradle</w:t>
            </w:r>
          </w:p>
        </w:tc>
        <w:tc>
          <w:tcPr>
            <w:tcW w:w="0" w:type="auto"/>
            <w:hideMark/>
          </w:tcPr>
          <w:p w14:paraId="029A1AB4"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App coding, </w:t>
            </w:r>
            <w:r w:rsidRPr="00E724D8">
              <w:rPr>
                <w:rFonts w:asciiTheme="majorBidi" w:hAnsiTheme="majorBidi" w:cstheme="majorBidi"/>
                <w:b/>
                <w:bCs/>
                <w:sz w:val="18"/>
                <w:szCs w:val="18"/>
              </w:rPr>
              <w:t>UI</w:t>
            </w:r>
            <w:r w:rsidRPr="00E724D8">
              <w:rPr>
                <w:rFonts w:asciiTheme="majorBidi" w:hAnsiTheme="majorBidi" w:cstheme="majorBidi"/>
                <w:sz w:val="18"/>
                <w:szCs w:val="18"/>
              </w:rPr>
              <w:t xml:space="preserve"> design, build automation</w:t>
            </w:r>
          </w:p>
        </w:tc>
        <w:tc>
          <w:tcPr>
            <w:tcW w:w="0" w:type="auto"/>
            <w:hideMark/>
          </w:tcPr>
          <w:p w14:paraId="6CFF2EF9"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Comprehensive tools; widely supported; efficient build management</w:t>
            </w:r>
          </w:p>
        </w:tc>
        <w:tc>
          <w:tcPr>
            <w:tcW w:w="0" w:type="auto"/>
            <w:hideMark/>
          </w:tcPr>
          <w:p w14:paraId="14BA008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Steep learning curve; resource-intensive; complex setup</w:t>
            </w:r>
          </w:p>
        </w:tc>
      </w:tr>
      <w:tr w:rsidR="001E69EF" w:rsidRPr="00E724D8" w14:paraId="699DEBFE" w14:textId="77777777" w:rsidTr="00680864">
        <w:tc>
          <w:tcPr>
            <w:tcW w:w="0" w:type="auto"/>
            <w:shd w:val="clear" w:color="auto" w:fill="C1F0C7" w:themeFill="accent3" w:themeFillTint="33"/>
            <w:hideMark/>
          </w:tcPr>
          <w:p w14:paraId="68CA19D3"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Database</w:t>
            </w:r>
          </w:p>
        </w:tc>
        <w:tc>
          <w:tcPr>
            <w:tcW w:w="0" w:type="auto"/>
            <w:hideMark/>
          </w:tcPr>
          <w:p w14:paraId="2C4DB0B6"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Firebase / </w:t>
            </w:r>
            <w:r w:rsidRPr="00E724D8">
              <w:rPr>
                <w:rFonts w:asciiTheme="majorBidi" w:hAnsiTheme="majorBidi" w:cstheme="majorBidi"/>
                <w:b/>
                <w:bCs/>
                <w:sz w:val="18"/>
                <w:szCs w:val="18"/>
              </w:rPr>
              <w:t>SQLite</w:t>
            </w:r>
          </w:p>
        </w:tc>
        <w:tc>
          <w:tcPr>
            <w:tcW w:w="0" w:type="auto"/>
            <w:hideMark/>
          </w:tcPr>
          <w:p w14:paraId="3B80EFA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Store mosque data, user info, events</w:t>
            </w:r>
          </w:p>
        </w:tc>
        <w:tc>
          <w:tcPr>
            <w:tcW w:w="0" w:type="auto"/>
            <w:hideMark/>
          </w:tcPr>
          <w:p w14:paraId="5C77136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Scalable, secure, supports real-time sync</w:t>
            </w:r>
          </w:p>
        </w:tc>
        <w:tc>
          <w:tcPr>
            <w:tcW w:w="0" w:type="auto"/>
            <w:hideMark/>
          </w:tcPr>
          <w:p w14:paraId="5F30AE5C"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Internet required (Firebase); storage limits </w:t>
            </w:r>
            <w:r w:rsidRPr="00E724D8">
              <w:rPr>
                <w:rFonts w:asciiTheme="majorBidi" w:hAnsiTheme="majorBidi" w:cstheme="majorBidi"/>
                <w:b/>
                <w:bCs/>
                <w:sz w:val="18"/>
                <w:szCs w:val="18"/>
              </w:rPr>
              <w:t>(SQLite)</w:t>
            </w:r>
          </w:p>
        </w:tc>
      </w:tr>
      <w:tr w:rsidR="001E69EF" w:rsidRPr="00E724D8" w14:paraId="32D65667" w14:textId="77777777" w:rsidTr="00680864">
        <w:tc>
          <w:tcPr>
            <w:tcW w:w="0" w:type="auto"/>
            <w:shd w:val="clear" w:color="auto" w:fill="C1F0C7" w:themeFill="accent3" w:themeFillTint="33"/>
            <w:hideMark/>
          </w:tcPr>
          <w:p w14:paraId="6A7350AE"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Design Tools</w:t>
            </w:r>
          </w:p>
        </w:tc>
        <w:tc>
          <w:tcPr>
            <w:tcW w:w="0" w:type="auto"/>
            <w:hideMark/>
          </w:tcPr>
          <w:p w14:paraId="64EB022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Figma</w:t>
            </w:r>
          </w:p>
        </w:tc>
        <w:tc>
          <w:tcPr>
            <w:tcW w:w="0" w:type="auto"/>
            <w:hideMark/>
          </w:tcPr>
          <w:p w14:paraId="26BE249A" w14:textId="7463C2E0"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UI/UX</w:t>
            </w:r>
            <w:r w:rsidRPr="00E724D8">
              <w:rPr>
                <w:rFonts w:asciiTheme="majorBidi" w:hAnsiTheme="majorBidi" w:cstheme="majorBidi"/>
                <w:sz w:val="18"/>
                <w:szCs w:val="18"/>
              </w:rPr>
              <w:t xml:space="preserve"> wireframes and </w:t>
            </w:r>
            <w:r w:rsidR="001E69EF" w:rsidRPr="00E724D8">
              <w:rPr>
                <w:rFonts w:asciiTheme="majorBidi" w:hAnsiTheme="majorBidi" w:cstheme="majorBidi"/>
                <w:sz w:val="18"/>
                <w:szCs w:val="18"/>
              </w:rPr>
              <w:t>mock-ups</w:t>
            </w:r>
          </w:p>
        </w:tc>
        <w:tc>
          <w:tcPr>
            <w:tcW w:w="0" w:type="auto"/>
            <w:hideMark/>
          </w:tcPr>
          <w:p w14:paraId="678EF5A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Collaborative; easy prototyping; visual clarity</w:t>
            </w:r>
          </w:p>
        </w:tc>
        <w:tc>
          <w:tcPr>
            <w:tcW w:w="0" w:type="auto"/>
            <w:hideMark/>
          </w:tcPr>
          <w:p w14:paraId="7272A2A4" w14:textId="1E5A166B"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Limited offline </w:t>
            </w:r>
            <w:r w:rsidR="00240395" w:rsidRPr="00E724D8">
              <w:rPr>
                <w:rFonts w:asciiTheme="majorBidi" w:hAnsiTheme="majorBidi" w:cstheme="majorBidi"/>
                <w:sz w:val="18"/>
                <w:szCs w:val="18"/>
              </w:rPr>
              <w:t>use:</w:t>
            </w:r>
            <w:r w:rsidRPr="00E724D8">
              <w:rPr>
                <w:rFonts w:asciiTheme="majorBidi" w:hAnsiTheme="majorBidi" w:cstheme="majorBidi"/>
                <w:sz w:val="18"/>
                <w:szCs w:val="18"/>
              </w:rPr>
              <w:t xml:space="preserve"> advanced features require paid plan</w:t>
            </w:r>
          </w:p>
        </w:tc>
      </w:tr>
      <w:tr w:rsidR="001E69EF" w:rsidRPr="00E724D8" w14:paraId="7A40BD61" w14:textId="77777777" w:rsidTr="00680864">
        <w:tc>
          <w:tcPr>
            <w:tcW w:w="0" w:type="auto"/>
            <w:shd w:val="clear" w:color="auto" w:fill="C1F0C7" w:themeFill="accent3" w:themeFillTint="33"/>
            <w:hideMark/>
          </w:tcPr>
          <w:p w14:paraId="63BD8BC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Testing Tools</w:t>
            </w:r>
          </w:p>
        </w:tc>
        <w:tc>
          <w:tcPr>
            <w:tcW w:w="0" w:type="auto"/>
            <w:hideMark/>
          </w:tcPr>
          <w:p w14:paraId="79A738E3"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Android Emulator, JUnit, Espresso</w:t>
            </w:r>
          </w:p>
        </w:tc>
        <w:tc>
          <w:tcPr>
            <w:tcW w:w="0" w:type="auto"/>
            <w:hideMark/>
          </w:tcPr>
          <w:p w14:paraId="1F3E4B23"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Functional and </w:t>
            </w:r>
            <w:r w:rsidRPr="00E724D8">
              <w:rPr>
                <w:rFonts w:asciiTheme="majorBidi" w:hAnsiTheme="majorBidi" w:cstheme="majorBidi"/>
                <w:b/>
                <w:bCs/>
                <w:sz w:val="18"/>
                <w:szCs w:val="18"/>
              </w:rPr>
              <w:t xml:space="preserve">UI </w:t>
            </w:r>
            <w:r w:rsidRPr="00E724D8">
              <w:rPr>
                <w:rFonts w:asciiTheme="majorBidi" w:hAnsiTheme="majorBidi" w:cstheme="majorBidi"/>
                <w:sz w:val="18"/>
                <w:szCs w:val="18"/>
              </w:rPr>
              <w:t>testing</w:t>
            </w:r>
          </w:p>
        </w:tc>
        <w:tc>
          <w:tcPr>
            <w:tcW w:w="0" w:type="auto"/>
            <w:hideMark/>
          </w:tcPr>
          <w:p w14:paraId="33D53C22"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Simulates devices; automated testing improves reliability</w:t>
            </w:r>
          </w:p>
        </w:tc>
        <w:tc>
          <w:tcPr>
            <w:tcW w:w="0" w:type="auto"/>
            <w:hideMark/>
          </w:tcPr>
          <w:p w14:paraId="1670A398" w14:textId="6FD97E20"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May not fully replicate real device </w:t>
            </w:r>
            <w:r w:rsidR="006175EB" w:rsidRPr="00E724D8">
              <w:rPr>
                <w:rFonts w:asciiTheme="majorBidi" w:hAnsiTheme="majorBidi" w:cstheme="majorBidi"/>
                <w:sz w:val="18"/>
                <w:szCs w:val="18"/>
              </w:rPr>
              <w:t>behaviour</w:t>
            </w:r>
            <w:r w:rsidRPr="00E724D8">
              <w:rPr>
                <w:rFonts w:asciiTheme="majorBidi" w:hAnsiTheme="majorBidi" w:cstheme="majorBidi"/>
                <w:sz w:val="18"/>
                <w:szCs w:val="18"/>
              </w:rPr>
              <w:t>; setup can be complex</w:t>
            </w:r>
          </w:p>
        </w:tc>
      </w:tr>
      <w:tr w:rsidR="001E69EF" w:rsidRPr="00E724D8" w14:paraId="63E5C976" w14:textId="77777777" w:rsidTr="00680864">
        <w:tc>
          <w:tcPr>
            <w:tcW w:w="0" w:type="auto"/>
            <w:shd w:val="clear" w:color="auto" w:fill="C1F0C7" w:themeFill="accent3" w:themeFillTint="33"/>
            <w:hideMark/>
          </w:tcPr>
          <w:p w14:paraId="20AE372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Collaboration &amp; Storage</w:t>
            </w:r>
          </w:p>
        </w:tc>
        <w:tc>
          <w:tcPr>
            <w:tcW w:w="0" w:type="auto"/>
            <w:hideMark/>
          </w:tcPr>
          <w:p w14:paraId="568702B9"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GitHub, Cloud Storage</w:t>
            </w:r>
          </w:p>
        </w:tc>
        <w:tc>
          <w:tcPr>
            <w:tcW w:w="0" w:type="auto"/>
            <w:hideMark/>
          </w:tcPr>
          <w:p w14:paraId="14806374"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Version control and secure backups</w:t>
            </w:r>
          </w:p>
        </w:tc>
        <w:tc>
          <w:tcPr>
            <w:tcW w:w="0" w:type="auto"/>
            <w:hideMark/>
          </w:tcPr>
          <w:p w14:paraId="1C74105E"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Enables teamwork; protects against data loss</w:t>
            </w:r>
          </w:p>
        </w:tc>
        <w:tc>
          <w:tcPr>
            <w:tcW w:w="0" w:type="auto"/>
            <w:hideMark/>
          </w:tcPr>
          <w:p w14:paraId="2BA4949B"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Internet-dependent; learning curve for Git workflow</w:t>
            </w:r>
          </w:p>
        </w:tc>
      </w:tr>
      <w:tr w:rsidR="001E69EF" w:rsidRPr="00E724D8" w14:paraId="23F8D3D6" w14:textId="77777777" w:rsidTr="00680864">
        <w:tc>
          <w:tcPr>
            <w:tcW w:w="0" w:type="auto"/>
            <w:shd w:val="clear" w:color="auto" w:fill="C1F0C7" w:themeFill="accent3" w:themeFillTint="33"/>
            <w:hideMark/>
          </w:tcPr>
          <w:p w14:paraId="016E94D4"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Informational Resources</w:t>
            </w:r>
          </w:p>
        </w:tc>
        <w:tc>
          <w:tcPr>
            <w:tcW w:w="0" w:type="auto"/>
            <w:hideMark/>
          </w:tcPr>
          <w:p w14:paraId="0A503E2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Academic journals, online repositories</w:t>
            </w:r>
          </w:p>
        </w:tc>
        <w:tc>
          <w:tcPr>
            <w:tcW w:w="0" w:type="auto"/>
            <w:hideMark/>
          </w:tcPr>
          <w:p w14:paraId="436CBC9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Literature review and best practices</w:t>
            </w:r>
          </w:p>
        </w:tc>
        <w:tc>
          <w:tcPr>
            <w:tcW w:w="0" w:type="auto"/>
            <w:hideMark/>
          </w:tcPr>
          <w:p w14:paraId="3D8C36E6"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Evidence-based insights; supports academic rigor</w:t>
            </w:r>
          </w:p>
        </w:tc>
        <w:tc>
          <w:tcPr>
            <w:tcW w:w="0" w:type="auto"/>
            <w:hideMark/>
          </w:tcPr>
          <w:p w14:paraId="4722FAB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Time-consuming; subscription may be required</w:t>
            </w:r>
          </w:p>
        </w:tc>
      </w:tr>
      <w:tr w:rsidR="001E69EF" w:rsidRPr="00E724D8" w14:paraId="20DF7374" w14:textId="77777777" w:rsidTr="00680864">
        <w:tc>
          <w:tcPr>
            <w:tcW w:w="0" w:type="auto"/>
            <w:shd w:val="clear" w:color="auto" w:fill="C1F0C7" w:themeFill="accent3" w:themeFillTint="33"/>
            <w:hideMark/>
          </w:tcPr>
          <w:p w14:paraId="1BE389AB"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Community Engagement</w:t>
            </w:r>
          </w:p>
        </w:tc>
        <w:tc>
          <w:tcPr>
            <w:tcW w:w="0" w:type="auto"/>
            <w:hideMark/>
          </w:tcPr>
          <w:p w14:paraId="03251F32"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Interviews &amp; surveys</w:t>
            </w:r>
          </w:p>
        </w:tc>
        <w:tc>
          <w:tcPr>
            <w:tcW w:w="0" w:type="auto"/>
            <w:hideMark/>
          </w:tcPr>
          <w:p w14:paraId="422A6BE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Collect user input; inform user-centred design</w:t>
            </w:r>
          </w:p>
        </w:tc>
        <w:tc>
          <w:tcPr>
            <w:tcW w:w="0" w:type="auto"/>
            <w:hideMark/>
          </w:tcPr>
          <w:p w14:paraId="70793861"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Ensures app meets community needs; builds trust</w:t>
            </w:r>
          </w:p>
        </w:tc>
        <w:tc>
          <w:tcPr>
            <w:tcW w:w="0" w:type="auto"/>
            <w:hideMark/>
          </w:tcPr>
          <w:p w14:paraId="7574E76F"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Time-consuming; potential bias in responses</w:t>
            </w:r>
          </w:p>
        </w:tc>
      </w:tr>
    </w:tbl>
    <w:p w14:paraId="7F94D501" w14:textId="77777777" w:rsidR="004A360D" w:rsidRPr="003D0026" w:rsidRDefault="004A360D" w:rsidP="003D0026"/>
    <w:p w14:paraId="7D7D6993" w14:textId="77777777" w:rsidR="003D0026" w:rsidRDefault="003D0026" w:rsidP="003D0026">
      <w:pPr>
        <w:pStyle w:val="Heading2"/>
      </w:pPr>
      <w:bookmarkStart w:id="21" w:name="_Toc213753383"/>
      <w:r w:rsidRPr="003D0026">
        <w:lastRenderedPageBreak/>
        <w:t>Project Timeline</w:t>
      </w:r>
      <w:bookmarkEnd w:id="21"/>
    </w:p>
    <w:p w14:paraId="2566EB2D" w14:textId="56AF3E3F" w:rsidR="00532493" w:rsidRDefault="000C4327" w:rsidP="00A47D11">
      <w:r w:rsidRPr="000C4327">
        <w:t>By allocating resources effectively and adhering to this structured timeline</w:t>
      </w:r>
      <w:r w:rsidR="00ED6EFB">
        <w:t xml:space="preserve"> shown below in Figure 5</w:t>
      </w:r>
      <w:r w:rsidRPr="000C4327">
        <w:t>, the project ensures milestones are achieved on time, risks are managed, and the final mobile application is both functional and user-friendly. This demonstrates rigorous planning and readiness to address the communication needs of the three mosques and the wider Muslim community.</w:t>
      </w:r>
    </w:p>
    <w:p w14:paraId="7D99D9F4" w14:textId="77777777" w:rsidR="00ED6EFB" w:rsidRDefault="00ED6EFB" w:rsidP="00A47D11"/>
    <w:p w14:paraId="1CE38F17" w14:textId="77777777" w:rsidR="00ED6EFB" w:rsidRDefault="00ED6EFB" w:rsidP="00A47D11"/>
    <w:p w14:paraId="1C9BDAA6" w14:textId="77777777" w:rsidR="00ED6EFB" w:rsidRDefault="00ED6EFB" w:rsidP="00ED6EFB">
      <w:pPr>
        <w:keepNext/>
      </w:pPr>
      <w:r w:rsidRPr="00ED6EFB">
        <w:drawing>
          <wp:inline distT="0" distB="0" distL="0" distR="0" wp14:anchorId="77EE4AFA" wp14:editId="1BF3DBBE">
            <wp:extent cx="5731510" cy="2865755"/>
            <wp:effectExtent l="19050" t="19050" r="21590" b="10795"/>
            <wp:docPr id="3981791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solidFill>
                        <a:schemeClr val="tx1"/>
                      </a:solidFill>
                    </a:ln>
                  </pic:spPr>
                </pic:pic>
              </a:graphicData>
            </a:graphic>
          </wp:inline>
        </w:drawing>
      </w:r>
    </w:p>
    <w:p w14:paraId="0BBF5880" w14:textId="476D5195" w:rsidR="00ED6EFB" w:rsidRPr="00ED6EFB" w:rsidRDefault="00ED6EFB" w:rsidP="00ED6EFB">
      <w:pPr>
        <w:pStyle w:val="Caption"/>
        <w:rPr>
          <w:i w:val="0"/>
          <w:iCs w:val="0"/>
          <w:color w:val="000000" w:themeColor="text1"/>
        </w:rPr>
      </w:pPr>
      <w:r w:rsidRPr="00ED6EFB">
        <w:rPr>
          <w:i w:val="0"/>
          <w:iCs w:val="0"/>
          <w:color w:val="000000" w:themeColor="text1"/>
        </w:rPr>
        <w:t xml:space="preserve">Figure </w:t>
      </w:r>
      <w:r>
        <w:rPr>
          <w:i w:val="0"/>
          <w:iCs w:val="0"/>
          <w:color w:val="000000" w:themeColor="text1"/>
        </w:rPr>
        <w:t>5</w:t>
      </w:r>
      <w:r w:rsidRPr="00ED6EFB">
        <w:rPr>
          <w:i w:val="0"/>
          <w:iCs w:val="0"/>
          <w:color w:val="000000" w:themeColor="text1"/>
          <w:lang w:val="en-AU"/>
        </w:rPr>
        <w:t>: Timeline (Gantt Chart ) for the project</w:t>
      </w:r>
    </w:p>
    <w:p w14:paraId="64BD4845" w14:textId="77777777" w:rsidR="00546D48" w:rsidRDefault="00546D48" w:rsidP="00A47D11"/>
    <w:p w14:paraId="7797B35E" w14:textId="77777777" w:rsidR="00546D48" w:rsidRDefault="00546D48" w:rsidP="00A47D11"/>
    <w:p w14:paraId="287D1962" w14:textId="77777777" w:rsidR="00ED6EFB" w:rsidRDefault="00ED6EFB" w:rsidP="00A47D11"/>
    <w:p w14:paraId="6DA6A61F" w14:textId="77777777" w:rsidR="00ED6EFB" w:rsidRDefault="00ED6EFB" w:rsidP="00A47D11"/>
    <w:p w14:paraId="03B14E18" w14:textId="77777777" w:rsidR="00ED6EFB" w:rsidRDefault="00ED6EFB" w:rsidP="00A47D11"/>
    <w:p w14:paraId="75996A45" w14:textId="77777777" w:rsidR="00ED6EFB" w:rsidRDefault="00ED6EFB" w:rsidP="00A47D11"/>
    <w:p w14:paraId="5BF04360" w14:textId="77777777" w:rsidR="00ED6EFB" w:rsidRDefault="00ED6EFB" w:rsidP="00A47D11"/>
    <w:p w14:paraId="3FC5667A" w14:textId="77777777" w:rsidR="00ED6EFB" w:rsidRDefault="00ED6EFB" w:rsidP="00A47D11"/>
    <w:p w14:paraId="7D46644D" w14:textId="424ACE76" w:rsidR="00C417B2" w:rsidRPr="00C417B2" w:rsidRDefault="00C417B2" w:rsidP="00432BBC">
      <w:pPr>
        <w:pStyle w:val="Heading1"/>
      </w:pPr>
      <w:bookmarkStart w:id="22" w:name="_Toc213753384"/>
      <w:r w:rsidRPr="00C417B2">
        <w:lastRenderedPageBreak/>
        <w:t>References</w:t>
      </w:r>
      <w:bookmarkEnd w:id="22"/>
      <w:r w:rsidRPr="00C417B2">
        <w:t xml:space="preserve"> </w:t>
      </w:r>
    </w:p>
    <w:p w14:paraId="1082D0B1" w14:textId="77777777" w:rsidR="00C417B2" w:rsidRPr="00D906F5" w:rsidRDefault="00C417B2" w:rsidP="00B523F9">
      <w:pPr>
        <w:rPr>
          <w:sz w:val="22"/>
          <w:szCs w:val="22"/>
        </w:rPr>
      </w:pPr>
      <w:r w:rsidRPr="00D906F5">
        <w:rPr>
          <w:sz w:val="22"/>
          <w:szCs w:val="22"/>
        </w:rPr>
        <w:t xml:space="preserve">[1] Pew Research Center (2023). </w:t>
      </w:r>
      <w:r w:rsidRPr="00D906F5">
        <w:rPr>
          <w:i/>
          <w:iCs/>
          <w:sz w:val="22"/>
          <w:szCs w:val="22"/>
        </w:rPr>
        <w:t>Use of Apps and Websites in Religious Life</w:t>
      </w:r>
      <w:r w:rsidRPr="00D906F5">
        <w:rPr>
          <w:sz w:val="22"/>
          <w:szCs w:val="22"/>
        </w:rPr>
        <w:t>. Pew Research.</w:t>
      </w:r>
      <w:r w:rsidRPr="00D906F5">
        <w:rPr>
          <w:sz w:val="22"/>
          <w:szCs w:val="22"/>
        </w:rPr>
        <w:br/>
        <w:t xml:space="preserve">[2] Office for National Statistics (2021). </w:t>
      </w:r>
      <w:r w:rsidRPr="00D906F5">
        <w:rPr>
          <w:i/>
          <w:iCs/>
          <w:sz w:val="22"/>
          <w:szCs w:val="22"/>
        </w:rPr>
        <w:t>Religion in England and Wales: Census 2021</w:t>
      </w:r>
      <w:r w:rsidRPr="00D906F5">
        <w:rPr>
          <w:sz w:val="22"/>
          <w:szCs w:val="22"/>
        </w:rPr>
        <w:t>. ONS.</w:t>
      </w:r>
      <w:r w:rsidRPr="00D906F5">
        <w:rPr>
          <w:sz w:val="22"/>
          <w:szCs w:val="22"/>
        </w:rPr>
        <w:br/>
        <w:t xml:space="preserve">[3] Muslim Pro App Hits 170M Downloads (2025). </w:t>
      </w:r>
      <w:r w:rsidRPr="00D906F5">
        <w:rPr>
          <w:i/>
          <w:iCs/>
          <w:sz w:val="22"/>
          <w:szCs w:val="22"/>
        </w:rPr>
        <w:t>Connecting Muslims Worldwide</w:t>
      </w:r>
      <w:r w:rsidRPr="00D906F5">
        <w:rPr>
          <w:sz w:val="22"/>
          <w:szCs w:val="22"/>
        </w:rPr>
        <w:t>. APN News.</w:t>
      </w:r>
      <w:r w:rsidRPr="00D906F5">
        <w:rPr>
          <w:sz w:val="22"/>
          <w:szCs w:val="22"/>
        </w:rPr>
        <w:br/>
        <w:t xml:space="preserve">[4] Ajouaou, M., &amp; de Ruiter, J. J. (2019). </w:t>
      </w:r>
      <w:r w:rsidRPr="00D906F5">
        <w:rPr>
          <w:i/>
          <w:iCs/>
          <w:sz w:val="22"/>
          <w:szCs w:val="22"/>
        </w:rPr>
        <w:t>Online activity of mosques and Muslims in the Netherlands: A study of Facebook, Instagram, YouTube and Twitter</w:t>
      </w:r>
      <w:r w:rsidRPr="00D906F5">
        <w:rPr>
          <w:sz w:val="22"/>
          <w:szCs w:val="22"/>
        </w:rPr>
        <w:t>. Religions, 10(12), 660.</w:t>
      </w:r>
      <w:r w:rsidRPr="00D906F5">
        <w:rPr>
          <w:sz w:val="22"/>
          <w:szCs w:val="22"/>
        </w:rPr>
        <w:br/>
        <w:t xml:space="preserve">[5] Haberli, M. (2019). </w:t>
      </w:r>
      <w:r w:rsidRPr="00D906F5">
        <w:rPr>
          <w:i/>
          <w:iCs/>
          <w:sz w:val="22"/>
          <w:szCs w:val="22"/>
        </w:rPr>
        <w:t>The Transformation of Religion and Piety in the Digital Age</w:t>
      </w:r>
      <w:r w:rsidRPr="00D906F5">
        <w:rPr>
          <w:sz w:val="22"/>
          <w:szCs w:val="22"/>
        </w:rPr>
        <w:t>. Mediad Journal, 2(2), 113–125.</w:t>
      </w:r>
      <w:r w:rsidRPr="00D906F5">
        <w:rPr>
          <w:sz w:val="22"/>
          <w:szCs w:val="22"/>
        </w:rPr>
        <w:br/>
        <w:t xml:space="preserve">[6] Lövheim, M., &amp; Lundmark, E. (2019). </w:t>
      </w:r>
      <w:r w:rsidRPr="00D906F5">
        <w:rPr>
          <w:i/>
          <w:iCs/>
          <w:sz w:val="22"/>
          <w:szCs w:val="22"/>
        </w:rPr>
        <w:t>Gender, Religion and Authority in Digital Media</w:t>
      </w:r>
      <w:r w:rsidRPr="00D906F5">
        <w:rPr>
          <w:sz w:val="22"/>
          <w:szCs w:val="22"/>
        </w:rPr>
        <w:t>. ESSACHESS – Journal for Communication Studies, 12(1), 73–88.</w:t>
      </w:r>
      <w:r w:rsidRPr="00D906F5">
        <w:rPr>
          <w:sz w:val="22"/>
          <w:szCs w:val="22"/>
        </w:rPr>
        <w:br/>
        <w:t xml:space="preserve">[7] Islam, M. T. (2019). </w:t>
      </w:r>
      <w:r w:rsidRPr="00D906F5">
        <w:rPr>
          <w:i/>
          <w:iCs/>
          <w:sz w:val="22"/>
          <w:szCs w:val="22"/>
        </w:rPr>
        <w:t>The Impact of Social Media on Muslim Society: From Islamic Perspective</w:t>
      </w:r>
      <w:r w:rsidRPr="00D906F5">
        <w:rPr>
          <w:sz w:val="22"/>
          <w:szCs w:val="22"/>
        </w:rPr>
        <w:t>. International Journal of Social Humanities Sciences Research, 6(41), 3475–3485.</w:t>
      </w:r>
      <w:r w:rsidRPr="00D906F5">
        <w:rPr>
          <w:sz w:val="22"/>
          <w:szCs w:val="22"/>
        </w:rPr>
        <w:br/>
        <w:t xml:space="preserve">[8] Pew Research Center (2023). </w:t>
      </w:r>
      <w:r w:rsidRPr="00D906F5">
        <w:rPr>
          <w:i/>
          <w:iCs/>
          <w:sz w:val="22"/>
          <w:szCs w:val="22"/>
        </w:rPr>
        <w:t>Use of Religious Apps, Websites and Digital Tools in Daily Worship</w:t>
      </w:r>
      <w:r w:rsidRPr="00D906F5">
        <w:rPr>
          <w:sz w:val="22"/>
          <w:szCs w:val="22"/>
        </w:rPr>
        <w:t>. Pew Research.</w:t>
      </w:r>
      <w:r w:rsidRPr="00D906F5">
        <w:rPr>
          <w:sz w:val="22"/>
          <w:szCs w:val="22"/>
        </w:rPr>
        <w:br/>
        <w:t xml:space="preserve">[9] Rahman, N. et al. (2024). </w:t>
      </w:r>
      <w:r w:rsidRPr="00D906F5">
        <w:rPr>
          <w:i/>
          <w:iCs/>
          <w:sz w:val="22"/>
          <w:szCs w:val="22"/>
        </w:rPr>
        <w:t>The Adoption of Halal App Among Young Muslim Consumers: A Study on ACIS Student, UiTM Shah Alam</w:t>
      </w:r>
      <w:r w:rsidRPr="00D906F5">
        <w:rPr>
          <w:sz w:val="22"/>
          <w:szCs w:val="22"/>
        </w:rPr>
        <w:t>. Al-Qanatir Journal of Islamic Studies, 22(1), 45–60.</w:t>
      </w:r>
    </w:p>
    <w:p w14:paraId="6AA9BE57" w14:textId="38DC2104" w:rsidR="00265127" w:rsidRPr="00D906F5" w:rsidRDefault="00265127" w:rsidP="00B523F9">
      <w:pPr>
        <w:rPr>
          <w:sz w:val="22"/>
          <w:szCs w:val="22"/>
        </w:rPr>
      </w:pPr>
      <w:r w:rsidRPr="00D906F5">
        <w:rPr>
          <w:sz w:val="22"/>
          <w:szCs w:val="22"/>
        </w:rPr>
        <w:t>[1</w:t>
      </w:r>
      <w:r w:rsidR="00E660B9" w:rsidRPr="00D906F5">
        <w:rPr>
          <w:sz w:val="22"/>
          <w:szCs w:val="22"/>
        </w:rPr>
        <w:t>0</w:t>
      </w:r>
      <w:r w:rsidRPr="00D906F5">
        <w:rPr>
          <w:sz w:val="22"/>
          <w:szCs w:val="22"/>
        </w:rPr>
        <w:t xml:space="preserve">] S. Yaakub, W. J. Pranoto, T. A. Y. Siswa, I. S. Windiarti, R. Priyanti, and Alghazali, “Enhancing mosque governance through mobile-based system: a case study at Baitussyarif Muhammadiyah Jambi,” </w:t>
      </w:r>
      <w:r w:rsidRPr="00D906F5">
        <w:rPr>
          <w:i/>
          <w:iCs/>
          <w:sz w:val="22"/>
          <w:szCs w:val="22"/>
        </w:rPr>
        <w:t>Int. J. Sustainable Community Services and Development</w:t>
      </w:r>
      <w:r w:rsidRPr="00D906F5">
        <w:rPr>
          <w:sz w:val="22"/>
          <w:szCs w:val="22"/>
        </w:rPr>
        <w:t>, vol. 1, no. 1, pp. 1–10, Feb. 2025.</w:t>
      </w:r>
    </w:p>
    <w:p w14:paraId="0CF7F9A2" w14:textId="45028A18" w:rsidR="00265127" w:rsidRPr="00D906F5" w:rsidRDefault="00265127" w:rsidP="00B523F9">
      <w:pPr>
        <w:rPr>
          <w:sz w:val="22"/>
          <w:szCs w:val="22"/>
        </w:rPr>
      </w:pPr>
      <w:r w:rsidRPr="00D906F5">
        <w:rPr>
          <w:sz w:val="22"/>
          <w:szCs w:val="22"/>
        </w:rPr>
        <w:t>[</w:t>
      </w:r>
      <w:r w:rsidR="00E660B9" w:rsidRPr="00D906F5">
        <w:rPr>
          <w:sz w:val="22"/>
          <w:szCs w:val="22"/>
        </w:rPr>
        <w:t>11</w:t>
      </w:r>
      <w:r w:rsidRPr="00D906F5">
        <w:rPr>
          <w:sz w:val="22"/>
          <w:szCs w:val="22"/>
        </w:rPr>
        <w:t xml:space="preserve">] R. Wijaya, C. Cahyana, and B. Pudjoatmodjo, “Usability and User Experience Test on the Muezzin and Khatib Scheduling Mobile Application: Case Study: Al Abroor Mosque,” </w:t>
      </w:r>
      <w:r w:rsidRPr="00D906F5">
        <w:rPr>
          <w:i/>
          <w:iCs/>
          <w:sz w:val="22"/>
          <w:szCs w:val="22"/>
        </w:rPr>
        <w:t>Int. J. Applied Information Technology</w:t>
      </w:r>
      <w:r w:rsidRPr="00D906F5">
        <w:rPr>
          <w:sz w:val="22"/>
          <w:szCs w:val="22"/>
        </w:rPr>
        <w:t>, vol. 5, no. 1, pp. 1–7, Nov. 2021.</w:t>
      </w:r>
    </w:p>
    <w:p w14:paraId="20307027" w14:textId="6DC9EF40" w:rsidR="00265127" w:rsidRPr="00D906F5" w:rsidRDefault="00265127" w:rsidP="00B523F9">
      <w:pPr>
        <w:rPr>
          <w:sz w:val="22"/>
          <w:szCs w:val="22"/>
        </w:rPr>
      </w:pPr>
      <w:r w:rsidRPr="00D906F5">
        <w:rPr>
          <w:sz w:val="22"/>
          <w:szCs w:val="22"/>
        </w:rPr>
        <w:t>[</w:t>
      </w:r>
      <w:r w:rsidR="00E660B9" w:rsidRPr="00D906F5">
        <w:rPr>
          <w:sz w:val="22"/>
          <w:szCs w:val="22"/>
        </w:rPr>
        <w:t>12</w:t>
      </w:r>
      <w:r w:rsidRPr="00D906F5">
        <w:rPr>
          <w:sz w:val="22"/>
          <w:szCs w:val="22"/>
        </w:rPr>
        <w:t xml:space="preserve">] F. Febrianty, A. M. Thantawi, S. Budilaksono, N. Anwar, and S. Komsiah, “Utilization and development of Smart Mosque Applications,” </w:t>
      </w:r>
      <w:r w:rsidRPr="00D906F5">
        <w:rPr>
          <w:i/>
          <w:iCs/>
          <w:sz w:val="22"/>
          <w:szCs w:val="22"/>
        </w:rPr>
        <w:t>Sinkron: Jurnal dan Penelitian Teknik Informatika</w:t>
      </w:r>
      <w:r w:rsidRPr="00D906F5">
        <w:rPr>
          <w:sz w:val="22"/>
          <w:szCs w:val="22"/>
        </w:rPr>
        <w:t>, vol. 7, no. 1, pp. 119–129, 2023.</w:t>
      </w:r>
    </w:p>
    <w:p w14:paraId="7D4B59C3" w14:textId="1632F066" w:rsidR="00265127" w:rsidRPr="00D906F5" w:rsidRDefault="00265127" w:rsidP="00B523F9">
      <w:pPr>
        <w:rPr>
          <w:sz w:val="22"/>
          <w:szCs w:val="22"/>
        </w:rPr>
      </w:pPr>
      <w:r w:rsidRPr="00D906F5">
        <w:rPr>
          <w:sz w:val="22"/>
          <w:szCs w:val="22"/>
        </w:rPr>
        <w:t>[</w:t>
      </w:r>
      <w:r w:rsidR="00E660B9" w:rsidRPr="00D906F5">
        <w:rPr>
          <w:sz w:val="22"/>
          <w:szCs w:val="22"/>
        </w:rPr>
        <w:t>13</w:t>
      </w:r>
      <w:r w:rsidRPr="00D906F5">
        <w:rPr>
          <w:sz w:val="22"/>
          <w:szCs w:val="22"/>
        </w:rPr>
        <w:t xml:space="preserve">] G. M. Channa, A. N. Mugheri, and H. Mugheri, “The Adoption and Utilization of Technology in the Mosques: A Case Study of Islamabad,” </w:t>
      </w:r>
      <w:r w:rsidRPr="00D906F5">
        <w:rPr>
          <w:i/>
          <w:iCs/>
          <w:sz w:val="22"/>
          <w:szCs w:val="22"/>
        </w:rPr>
        <w:t>Social Science Review Archives</w:t>
      </w:r>
      <w:r w:rsidRPr="00D906F5">
        <w:rPr>
          <w:sz w:val="22"/>
          <w:szCs w:val="22"/>
        </w:rPr>
        <w:t>, vol. 3, no. 1, pp. 1–17, Jan.–Mar. 2025.</w:t>
      </w:r>
    </w:p>
    <w:p w14:paraId="403B1FDA" w14:textId="01DA9A24" w:rsidR="00E660B9" w:rsidRPr="00D906F5" w:rsidRDefault="001C0B20" w:rsidP="00B523F9">
      <w:pPr>
        <w:rPr>
          <w:sz w:val="22"/>
          <w:szCs w:val="22"/>
        </w:rPr>
      </w:pPr>
      <w:r w:rsidRPr="00D906F5">
        <w:rPr>
          <w:sz w:val="22"/>
          <w:szCs w:val="22"/>
        </w:rPr>
        <w:lastRenderedPageBreak/>
        <w:t>[</w:t>
      </w:r>
      <w:r w:rsidR="00B523F9" w:rsidRPr="00D906F5">
        <w:rPr>
          <w:sz w:val="22"/>
          <w:szCs w:val="22"/>
        </w:rPr>
        <w:t>14</w:t>
      </w:r>
      <w:r w:rsidRPr="00D906F5">
        <w:rPr>
          <w:sz w:val="22"/>
          <w:szCs w:val="22"/>
        </w:rPr>
        <w:t>]</w:t>
      </w:r>
      <w:r w:rsidR="00EF07B0" w:rsidRPr="00D906F5">
        <w:rPr>
          <w:sz w:val="22"/>
          <w:szCs w:val="22"/>
        </w:rPr>
        <w:t xml:space="preserve"> </w:t>
      </w:r>
      <w:r w:rsidR="00E660B9" w:rsidRPr="00D906F5">
        <w:rPr>
          <w:sz w:val="22"/>
          <w:szCs w:val="22"/>
        </w:rPr>
        <w:t xml:space="preserve">Bradford Grand Mosque. “Bradford Grand Mosque App,” hybrid cross-platform application giving live prayer &amp; jama‘at time updates, course info, Qur’an content and live broadcasts [Online]. Available: </w:t>
      </w:r>
      <w:hyperlink r:id="rId17" w:tgtFrame="_new" w:history="1">
        <w:r w:rsidR="00E660B9" w:rsidRPr="00D906F5">
          <w:rPr>
            <w:rStyle w:val="Hyperlink"/>
            <w:sz w:val="22"/>
            <w:szCs w:val="22"/>
          </w:rPr>
          <w:t>https://app.bradfordgrandmosque.co.uk/</w:t>
        </w:r>
      </w:hyperlink>
      <w:r w:rsidR="00E660B9" w:rsidRPr="00D906F5">
        <w:rPr>
          <w:sz w:val="22"/>
          <w:szCs w:val="22"/>
        </w:rPr>
        <w:t xml:space="preserve"> </w:t>
      </w:r>
      <w:hyperlink r:id="rId18" w:tgtFrame="_blank" w:history="1">
        <w:r w:rsidR="00E660B9" w:rsidRPr="00D906F5">
          <w:rPr>
            <w:rStyle w:val="Hyperlink"/>
            <w:sz w:val="22"/>
            <w:szCs w:val="22"/>
          </w:rPr>
          <w:t>app.bradfordgrandmosque.co.uk+1</w:t>
        </w:r>
      </w:hyperlink>
    </w:p>
    <w:p w14:paraId="71A01EAF" w14:textId="667044D6" w:rsidR="00265127" w:rsidRPr="00D906F5" w:rsidRDefault="001C0B20" w:rsidP="001C0B20">
      <w:pPr>
        <w:rPr>
          <w:sz w:val="22"/>
          <w:szCs w:val="22"/>
        </w:rPr>
      </w:pPr>
      <w:r w:rsidRPr="00D906F5">
        <w:rPr>
          <w:sz w:val="22"/>
          <w:szCs w:val="22"/>
        </w:rPr>
        <w:t>[</w:t>
      </w:r>
      <w:r w:rsidR="00EF07B0" w:rsidRPr="00D906F5">
        <w:rPr>
          <w:sz w:val="22"/>
          <w:szCs w:val="22"/>
        </w:rPr>
        <w:t>15</w:t>
      </w:r>
      <w:r w:rsidRPr="00D906F5">
        <w:rPr>
          <w:sz w:val="22"/>
          <w:szCs w:val="22"/>
        </w:rPr>
        <w:t>]</w:t>
      </w:r>
      <w:r w:rsidR="00EF07B0" w:rsidRPr="00D906F5">
        <w:rPr>
          <w:sz w:val="22"/>
          <w:szCs w:val="22"/>
        </w:rPr>
        <w:t xml:space="preserve"> </w:t>
      </w:r>
      <w:r w:rsidR="00E660B9" w:rsidRPr="00D906F5">
        <w:rPr>
          <w:sz w:val="22"/>
          <w:szCs w:val="22"/>
        </w:rPr>
        <w:t xml:space="preserve">MosqueApp Ltd. Case examples include Chesham Mosque, Al Madina Mosque Barking, Aylesbury Mosque, Sutton Islamic Centre, WISE Masjid etc., showing use of branded apps with push notifications, donation integration, events, announcements etc. </w:t>
      </w:r>
      <w:hyperlink r:id="rId19" w:tgtFrame="_blank" w:history="1">
        <w:r w:rsidR="00E660B9" w:rsidRPr="00D906F5">
          <w:rPr>
            <w:rStyle w:val="Hyperlink"/>
            <w:sz w:val="22"/>
            <w:szCs w:val="22"/>
          </w:rPr>
          <w:t>mosqueapp.co.uk</w:t>
        </w:r>
      </w:hyperlink>
    </w:p>
    <w:p w14:paraId="53889A27" w14:textId="0B192F3A" w:rsidR="000767B1" w:rsidRPr="00D906F5" w:rsidRDefault="00BE5617" w:rsidP="00EB1118">
      <w:pPr>
        <w:rPr>
          <w:sz w:val="22"/>
          <w:szCs w:val="22"/>
        </w:rPr>
      </w:pPr>
      <w:r w:rsidRPr="00D906F5">
        <w:rPr>
          <w:sz w:val="22"/>
          <w:szCs w:val="22"/>
        </w:rPr>
        <w:t>[1</w:t>
      </w:r>
      <w:r w:rsidR="00EF07B0" w:rsidRPr="00D906F5">
        <w:rPr>
          <w:sz w:val="22"/>
          <w:szCs w:val="22"/>
        </w:rPr>
        <w:t>6</w:t>
      </w:r>
      <w:r w:rsidRPr="00D906F5">
        <w:rPr>
          <w:sz w:val="22"/>
          <w:szCs w:val="22"/>
        </w:rPr>
        <w:t xml:space="preserve">] Rahman, N. et al. (2024). </w:t>
      </w:r>
      <w:r w:rsidRPr="00D906F5">
        <w:rPr>
          <w:i/>
          <w:iCs/>
          <w:sz w:val="22"/>
          <w:szCs w:val="22"/>
        </w:rPr>
        <w:t>The Adoption of Halal App Among Young Muslim Consumers: A Study on ACIS Student, UiTM Shah Alam</w:t>
      </w:r>
      <w:r w:rsidRPr="00D906F5">
        <w:rPr>
          <w:sz w:val="22"/>
          <w:szCs w:val="22"/>
        </w:rPr>
        <w:t>. Al-Qanatir Journal of Islamic Studies, 22(1), 45–60.</w:t>
      </w:r>
      <w:r w:rsidRPr="00D906F5">
        <w:rPr>
          <w:sz w:val="22"/>
          <w:szCs w:val="22"/>
        </w:rPr>
        <w:br/>
        <w:t>[1</w:t>
      </w:r>
      <w:r w:rsidR="00EF07B0" w:rsidRPr="00D906F5">
        <w:rPr>
          <w:sz w:val="22"/>
          <w:szCs w:val="22"/>
        </w:rPr>
        <w:t>7</w:t>
      </w:r>
      <w:r w:rsidRPr="00D906F5">
        <w:rPr>
          <w:sz w:val="22"/>
          <w:szCs w:val="22"/>
        </w:rPr>
        <w:t xml:space="preserve">] Ajouaou, M., &amp; de Ruiter, J. J. (2019). </w:t>
      </w:r>
      <w:r w:rsidRPr="00D906F5">
        <w:rPr>
          <w:i/>
          <w:iCs/>
          <w:sz w:val="22"/>
          <w:szCs w:val="22"/>
        </w:rPr>
        <w:t>Online activity of mosques and Muslims in the Netherlands: A study of Facebook, Instagram, YouTube and Twitter</w:t>
      </w:r>
      <w:r w:rsidRPr="00D906F5">
        <w:rPr>
          <w:sz w:val="22"/>
          <w:szCs w:val="22"/>
        </w:rPr>
        <w:t>. Religions, 10(12), 660.</w:t>
      </w:r>
      <w:r w:rsidRPr="00D906F5">
        <w:rPr>
          <w:sz w:val="22"/>
          <w:szCs w:val="22"/>
        </w:rPr>
        <w:br/>
        <w:t>[1</w:t>
      </w:r>
      <w:r w:rsidR="00EF07B0" w:rsidRPr="00D906F5">
        <w:rPr>
          <w:sz w:val="22"/>
          <w:szCs w:val="22"/>
        </w:rPr>
        <w:t>8</w:t>
      </w:r>
      <w:r w:rsidRPr="00D906F5">
        <w:rPr>
          <w:sz w:val="22"/>
          <w:szCs w:val="22"/>
        </w:rPr>
        <w:t xml:space="preserve">] Haberli, M. (2019). </w:t>
      </w:r>
      <w:r w:rsidRPr="00D906F5">
        <w:rPr>
          <w:i/>
          <w:iCs/>
          <w:sz w:val="22"/>
          <w:szCs w:val="22"/>
        </w:rPr>
        <w:t>The Transformation of Religion and Piety in the Digital Age</w:t>
      </w:r>
      <w:r w:rsidRPr="00D906F5">
        <w:rPr>
          <w:sz w:val="22"/>
          <w:szCs w:val="22"/>
        </w:rPr>
        <w:t>. Mediad Journal, 2(2), 113–125.</w:t>
      </w:r>
      <w:r w:rsidRPr="00D906F5">
        <w:rPr>
          <w:sz w:val="22"/>
          <w:szCs w:val="22"/>
        </w:rPr>
        <w:br/>
      </w:r>
      <w:r w:rsidR="00EB1118" w:rsidRPr="00D906F5">
        <w:rPr>
          <w:sz w:val="22"/>
          <w:szCs w:val="22"/>
        </w:rPr>
        <w:t xml:space="preserve">[19] </w:t>
      </w:r>
      <w:r w:rsidR="00EB1118" w:rsidRPr="00D906F5">
        <w:rPr>
          <w:i/>
          <w:iCs/>
          <w:sz w:val="22"/>
          <w:szCs w:val="22"/>
        </w:rPr>
        <w:t>Export Kit</w:t>
      </w:r>
      <w:r w:rsidR="00EB1118" w:rsidRPr="00D906F5">
        <w:rPr>
          <w:sz w:val="22"/>
          <w:szCs w:val="22"/>
        </w:rPr>
        <w:t xml:space="preserve">, “Convert Figma to Android Studio XML and Java,” Export Kit, 2022. Available: </w:t>
      </w:r>
      <w:hyperlink r:id="rId20" w:tgtFrame="_new" w:history="1">
        <w:r w:rsidR="00EB1118" w:rsidRPr="00D906F5">
          <w:rPr>
            <w:rStyle w:val="Hyperlink"/>
            <w:sz w:val="22"/>
            <w:szCs w:val="22"/>
          </w:rPr>
          <w:t>https://exportkit.com/plugin/environments/xml/convert-figma-to-android-studio/</w:t>
        </w:r>
      </w:hyperlink>
      <w:r w:rsidRPr="00D906F5">
        <w:rPr>
          <w:sz w:val="22"/>
          <w:szCs w:val="22"/>
        </w:rPr>
        <w:br/>
        <w:t>[</w:t>
      </w:r>
      <w:r w:rsidR="00EF07B0" w:rsidRPr="00D906F5">
        <w:rPr>
          <w:sz w:val="22"/>
          <w:szCs w:val="22"/>
        </w:rPr>
        <w:t>20</w:t>
      </w:r>
      <w:r w:rsidRPr="00D906F5">
        <w:rPr>
          <w:sz w:val="22"/>
          <w:szCs w:val="22"/>
        </w:rPr>
        <w:t xml:space="preserve">] European Union (2021). </w:t>
      </w:r>
      <w:r w:rsidRPr="00D906F5">
        <w:rPr>
          <w:i/>
          <w:iCs/>
          <w:sz w:val="22"/>
          <w:szCs w:val="22"/>
        </w:rPr>
        <w:t>General Data Protection Regulation (GDPR) Compliance Report</w:t>
      </w:r>
      <w:r w:rsidRPr="00D906F5">
        <w:rPr>
          <w:sz w:val="22"/>
          <w:szCs w:val="22"/>
        </w:rPr>
        <w:t>. EU Commission.</w:t>
      </w:r>
      <w:r w:rsidRPr="00D906F5">
        <w:rPr>
          <w:sz w:val="22"/>
          <w:szCs w:val="22"/>
        </w:rPr>
        <w:br/>
        <w:t>[</w:t>
      </w:r>
      <w:r w:rsidR="00EF07B0" w:rsidRPr="00D906F5">
        <w:rPr>
          <w:sz w:val="22"/>
          <w:szCs w:val="22"/>
        </w:rPr>
        <w:t>2</w:t>
      </w:r>
      <w:r w:rsidRPr="00D906F5">
        <w:rPr>
          <w:sz w:val="22"/>
          <w:szCs w:val="22"/>
        </w:rPr>
        <w:t xml:space="preserve">1] Pew Research Center (2023). </w:t>
      </w:r>
      <w:r w:rsidRPr="00D906F5">
        <w:rPr>
          <w:i/>
          <w:iCs/>
          <w:sz w:val="22"/>
          <w:szCs w:val="22"/>
        </w:rPr>
        <w:t>Use of Religious Apps and Digital Tools in Daily Worship</w:t>
      </w:r>
      <w:r w:rsidRPr="00D906F5">
        <w:rPr>
          <w:sz w:val="22"/>
          <w:szCs w:val="22"/>
        </w:rPr>
        <w:t>. Pew Research.</w:t>
      </w:r>
    </w:p>
    <w:p w14:paraId="56E4F677" w14:textId="7707FD99" w:rsidR="000767B1" w:rsidRPr="00D906F5" w:rsidRDefault="00D906F5" w:rsidP="002E5CDC">
      <w:pPr>
        <w:rPr>
          <w:sz w:val="22"/>
          <w:szCs w:val="22"/>
        </w:rPr>
      </w:pPr>
      <w:r w:rsidRPr="00D906F5">
        <w:rPr>
          <w:sz w:val="22"/>
          <w:szCs w:val="22"/>
        </w:rPr>
        <w:drawing>
          <wp:anchor distT="0" distB="0" distL="114300" distR="114300" simplePos="0" relativeHeight="251659265" behindDoc="1" locked="0" layoutInCell="1" allowOverlap="1" wp14:anchorId="19769CBD" wp14:editId="51D1D6FC">
            <wp:simplePos x="0" y="0"/>
            <wp:positionH relativeFrom="margin">
              <wp:align>center</wp:align>
            </wp:positionH>
            <wp:positionV relativeFrom="paragraph">
              <wp:posOffset>2489581</wp:posOffset>
            </wp:positionV>
            <wp:extent cx="2367915" cy="1227455"/>
            <wp:effectExtent l="0" t="0" r="0" b="0"/>
            <wp:wrapTight wrapText="bothSides">
              <wp:wrapPolygon edited="0">
                <wp:start x="0" y="0"/>
                <wp:lineTo x="0" y="21120"/>
                <wp:lineTo x="21374" y="21120"/>
                <wp:lineTo x="21374" y="0"/>
                <wp:lineTo x="0" y="0"/>
              </wp:wrapPolygon>
            </wp:wrapTight>
            <wp:docPr id="1008264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64043"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67915" cy="1227455"/>
                    </a:xfrm>
                    <a:prstGeom prst="rect">
                      <a:avLst/>
                    </a:prstGeom>
                  </pic:spPr>
                </pic:pic>
              </a:graphicData>
            </a:graphic>
            <wp14:sizeRelH relativeFrom="margin">
              <wp14:pctWidth>0</wp14:pctWidth>
            </wp14:sizeRelH>
            <wp14:sizeRelV relativeFrom="margin">
              <wp14:pctHeight>0</wp14:pctHeight>
            </wp14:sizeRelV>
          </wp:anchor>
        </w:drawing>
      </w:r>
      <w:r w:rsidR="002E5CDC" w:rsidRPr="00D906F5">
        <w:rPr>
          <w:sz w:val="22"/>
          <w:szCs w:val="22"/>
        </w:rPr>
        <w:t>[</w:t>
      </w:r>
      <w:r w:rsidR="002E0851" w:rsidRPr="00D906F5">
        <w:rPr>
          <w:sz w:val="22"/>
          <w:szCs w:val="22"/>
        </w:rPr>
        <w:t>22</w:t>
      </w:r>
      <w:r w:rsidR="002E5CDC" w:rsidRPr="00D906F5">
        <w:rPr>
          <w:sz w:val="22"/>
          <w:szCs w:val="22"/>
        </w:rPr>
        <w:t xml:space="preserve">] R. Wijaya, C. Cahyana, and B. Pudjoatmodjo, “Usability and User Experience Test on the Muezzin and Khatib Scheduling Mobile Application: Case Study: Al Abroor Mosque,” *International Journal of Applied Information Technology*, vol. 5, no. 1, pp. xx-yy, Nov. 2021. doi:10.25124/ijait.v5i01.2778.  </w:t>
      </w:r>
    </w:p>
    <w:sectPr w:rsidR="000767B1" w:rsidRPr="00D906F5" w:rsidSect="00B014EF">
      <w:footerReference w:type="default" r:id="rId22"/>
      <w:pgSz w:w="11906" w:h="16838"/>
      <w:pgMar w:top="1440" w:right="1440" w:bottom="1440" w:left="1440" w:header="708" w:footer="708" w:gutter="0"/>
      <w:pgBorders w:offsetFrom="page">
        <w:top w:val="single" w:sz="8" w:space="24" w:color="002060"/>
        <w:left w:val="single" w:sz="8" w:space="24" w:color="002060"/>
        <w:bottom w:val="single" w:sz="8" w:space="24" w:color="002060"/>
        <w:right w:val="single" w:sz="8"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9F932" w14:textId="77777777" w:rsidR="00B8401C" w:rsidRDefault="00B8401C" w:rsidP="00F12436">
      <w:pPr>
        <w:spacing w:after="0" w:line="240" w:lineRule="auto"/>
      </w:pPr>
      <w:r>
        <w:separator/>
      </w:r>
    </w:p>
  </w:endnote>
  <w:endnote w:type="continuationSeparator" w:id="0">
    <w:p w14:paraId="4A27A7DE" w14:textId="77777777" w:rsidR="00B8401C" w:rsidRDefault="00B8401C" w:rsidP="00F12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735369"/>
      <w:docPartObj>
        <w:docPartGallery w:val="Page Numbers (Bottom of Page)"/>
        <w:docPartUnique/>
      </w:docPartObj>
    </w:sdtPr>
    <w:sdtEndPr>
      <w:rPr>
        <w:noProof/>
      </w:rPr>
    </w:sdtEndPr>
    <w:sdtContent>
      <w:p w14:paraId="78ACBC58" w14:textId="05BE2D1B" w:rsidR="00446C85" w:rsidRDefault="00446C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BA8E08" w14:textId="77777777" w:rsidR="00446C85" w:rsidRDefault="00446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BC4E9" w14:textId="77777777" w:rsidR="00B8401C" w:rsidRDefault="00B8401C" w:rsidP="00F12436">
      <w:pPr>
        <w:spacing w:after="0" w:line="240" w:lineRule="auto"/>
      </w:pPr>
      <w:r>
        <w:separator/>
      </w:r>
    </w:p>
  </w:footnote>
  <w:footnote w:type="continuationSeparator" w:id="0">
    <w:p w14:paraId="21942585" w14:textId="77777777" w:rsidR="00B8401C" w:rsidRDefault="00B8401C" w:rsidP="00F12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B01"/>
    <w:multiLevelType w:val="multilevel"/>
    <w:tmpl w:val="ABEE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D2677"/>
    <w:multiLevelType w:val="hybridMultilevel"/>
    <w:tmpl w:val="118C8BD2"/>
    <w:lvl w:ilvl="0" w:tplc="E63AE57A">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55BDF"/>
    <w:multiLevelType w:val="hybridMultilevel"/>
    <w:tmpl w:val="0C16E98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1C0F01"/>
    <w:multiLevelType w:val="multilevel"/>
    <w:tmpl w:val="2758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14C54"/>
    <w:multiLevelType w:val="hybridMultilevel"/>
    <w:tmpl w:val="D15E8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6A40DD"/>
    <w:multiLevelType w:val="hybridMultilevel"/>
    <w:tmpl w:val="F57A1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A51E6"/>
    <w:multiLevelType w:val="multilevel"/>
    <w:tmpl w:val="73DA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6586F"/>
    <w:multiLevelType w:val="hybridMultilevel"/>
    <w:tmpl w:val="9744A29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8849E6"/>
    <w:multiLevelType w:val="multilevel"/>
    <w:tmpl w:val="82C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0D87"/>
    <w:multiLevelType w:val="hybridMultilevel"/>
    <w:tmpl w:val="E66C7CDC"/>
    <w:lvl w:ilvl="0" w:tplc="0809000B">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1D77721"/>
    <w:multiLevelType w:val="multilevel"/>
    <w:tmpl w:val="E540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91F2A"/>
    <w:multiLevelType w:val="hybridMultilevel"/>
    <w:tmpl w:val="5100C54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0E72AF"/>
    <w:multiLevelType w:val="hybridMultilevel"/>
    <w:tmpl w:val="EEBA1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45CE7"/>
    <w:multiLevelType w:val="hybridMultilevel"/>
    <w:tmpl w:val="7AB870D4"/>
    <w:lvl w:ilvl="0" w:tplc="6A282316">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A2A64"/>
    <w:multiLevelType w:val="multilevel"/>
    <w:tmpl w:val="013A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2B0A77"/>
    <w:multiLevelType w:val="multilevel"/>
    <w:tmpl w:val="4658F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64694"/>
    <w:multiLevelType w:val="hybridMultilevel"/>
    <w:tmpl w:val="CDE456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2B314F"/>
    <w:multiLevelType w:val="multilevel"/>
    <w:tmpl w:val="B8227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D5050D"/>
    <w:multiLevelType w:val="hybridMultilevel"/>
    <w:tmpl w:val="01B0F4F2"/>
    <w:lvl w:ilvl="0" w:tplc="75E8C486">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127A89"/>
    <w:multiLevelType w:val="hybridMultilevel"/>
    <w:tmpl w:val="6C8A6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70033C"/>
    <w:multiLevelType w:val="hybridMultilevel"/>
    <w:tmpl w:val="BB18F88A"/>
    <w:lvl w:ilvl="0" w:tplc="E6F86FB4">
      <w:start w:val="14"/>
      <w:numFmt w:val="decimal"/>
      <w:lvlText w:val="(%1)"/>
      <w:lvlJc w:val="left"/>
      <w:pPr>
        <w:ind w:left="750" w:hanging="39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C86244"/>
    <w:multiLevelType w:val="hybridMultilevel"/>
    <w:tmpl w:val="079AF88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ED1158F"/>
    <w:multiLevelType w:val="hybridMultilevel"/>
    <w:tmpl w:val="6E486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91BEE"/>
    <w:multiLevelType w:val="hybridMultilevel"/>
    <w:tmpl w:val="7C8E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4D5644"/>
    <w:multiLevelType w:val="hybridMultilevel"/>
    <w:tmpl w:val="564C1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4B735F"/>
    <w:multiLevelType w:val="hybridMultilevel"/>
    <w:tmpl w:val="E086F77E"/>
    <w:lvl w:ilvl="0" w:tplc="B8B6A7AC">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6D10314"/>
    <w:multiLevelType w:val="multilevel"/>
    <w:tmpl w:val="83F60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BA5B9F"/>
    <w:multiLevelType w:val="multilevel"/>
    <w:tmpl w:val="6B2CE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AE30DC"/>
    <w:multiLevelType w:val="multilevel"/>
    <w:tmpl w:val="266A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64A0E"/>
    <w:multiLevelType w:val="multilevel"/>
    <w:tmpl w:val="78142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7F3511"/>
    <w:multiLevelType w:val="hybridMultilevel"/>
    <w:tmpl w:val="0596B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F13F45"/>
    <w:multiLevelType w:val="hybridMultilevel"/>
    <w:tmpl w:val="38E644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1820BEF"/>
    <w:multiLevelType w:val="hybridMultilevel"/>
    <w:tmpl w:val="DE70F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FD63FD"/>
    <w:multiLevelType w:val="multilevel"/>
    <w:tmpl w:val="53C2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9435EF"/>
    <w:multiLevelType w:val="hybridMultilevel"/>
    <w:tmpl w:val="B656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680073"/>
    <w:multiLevelType w:val="multilevel"/>
    <w:tmpl w:val="D83C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8F5FDD"/>
    <w:multiLevelType w:val="multilevel"/>
    <w:tmpl w:val="CF30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6E1A79"/>
    <w:multiLevelType w:val="hybridMultilevel"/>
    <w:tmpl w:val="8FF2C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73910"/>
    <w:multiLevelType w:val="multilevel"/>
    <w:tmpl w:val="9034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251845"/>
    <w:multiLevelType w:val="hybridMultilevel"/>
    <w:tmpl w:val="AB5EC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345DAA"/>
    <w:multiLevelType w:val="multilevel"/>
    <w:tmpl w:val="02249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3F45CA"/>
    <w:multiLevelType w:val="multilevel"/>
    <w:tmpl w:val="4DF8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A6D33"/>
    <w:multiLevelType w:val="hybridMultilevel"/>
    <w:tmpl w:val="3A68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4F6A25"/>
    <w:multiLevelType w:val="multilevel"/>
    <w:tmpl w:val="D602B5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DE3A3F"/>
    <w:multiLevelType w:val="hybridMultilevel"/>
    <w:tmpl w:val="8FE6F41C"/>
    <w:lvl w:ilvl="0" w:tplc="26FCE7B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D41F60"/>
    <w:multiLevelType w:val="hybridMultilevel"/>
    <w:tmpl w:val="AF14072A"/>
    <w:lvl w:ilvl="0" w:tplc="43346CCE">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C3DC5"/>
    <w:multiLevelType w:val="hybridMultilevel"/>
    <w:tmpl w:val="52A05A00"/>
    <w:lvl w:ilvl="0" w:tplc="CDACB514">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612582"/>
    <w:multiLevelType w:val="hybridMultilevel"/>
    <w:tmpl w:val="4DE26B2A"/>
    <w:lvl w:ilvl="0" w:tplc="26FCE7B4">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F121B68"/>
    <w:multiLevelType w:val="multilevel"/>
    <w:tmpl w:val="27426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801380"/>
    <w:multiLevelType w:val="hybridMultilevel"/>
    <w:tmpl w:val="A74E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345976">
    <w:abstractNumId w:val="43"/>
  </w:num>
  <w:num w:numId="2" w16cid:durableId="1222789976">
    <w:abstractNumId w:val="38"/>
  </w:num>
  <w:num w:numId="3" w16cid:durableId="1082334630">
    <w:abstractNumId w:val="15"/>
  </w:num>
  <w:num w:numId="4" w16cid:durableId="193076538">
    <w:abstractNumId w:val="8"/>
  </w:num>
  <w:num w:numId="5" w16cid:durableId="1099376233">
    <w:abstractNumId w:val="36"/>
  </w:num>
  <w:num w:numId="6" w16cid:durableId="918098479">
    <w:abstractNumId w:val="0"/>
  </w:num>
  <w:num w:numId="7" w16cid:durableId="1710110180">
    <w:abstractNumId w:val="29"/>
  </w:num>
  <w:num w:numId="8" w16cid:durableId="134758309">
    <w:abstractNumId w:val="14"/>
  </w:num>
  <w:num w:numId="9" w16cid:durableId="380446415">
    <w:abstractNumId w:val="33"/>
  </w:num>
  <w:num w:numId="10" w16cid:durableId="1039166515">
    <w:abstractNumId w:val="17"/>
  </w:num>
  <w:num w:numId="11" w16cid:durableId="457797262">
    <w:abstractNumId w:val="10"/>
  </w:num>
  <w:num w:numId="12" w16cid:durableId="1190609218">
    <w:abstractNumId w:val="22"/>
  </w:num>
  <w:num w:numId="13" w16cid:durableId="1241526332">
    <w:abstractNumId w:val="19"/>
  </w:num>
  <w:num w:numId="14" w16cid:durableId="1473715778">
    <w:abstractNumId w:val="49"/>
  </w:num>
  <w:num w:numId="15" w16cid:durableId="206264615">
    <w:abstractNumId w:val="6"/>
  </w:num>
  <w:num w:numId="16" w16cid:durableId="785855015">
    <w:abstractNumId w:val="35"/>
  </w:num>
  <w:num w:numId="17" w16cid:durableId="2050299080">
    <w:abstractNumId w:val="26"/>
  </w:num>
  <w:num w:numId="18" w16cid:durableId="1919172236">
    <w:abstractNumId w:val="40"/>
  </w:num>
  <w:num w:numId="19" w16cid:durableId="309140290">
    <w:abstractNumId w:val="27"/>
  </w:num>
  <w:num w:numId="20" w16cid:durableId="2074160059">
    <w:abstractNumId w:val="41"/>
  </w:num>
  <w:num w:numId="21" w16cid:durableId="697390502">
    <w:abstractNumId w:val="28"/>
  </w:num>
  <w:num w:numId="22" w16cid:durableId="1209074124">
    <w:abstractNumId w:val="48"/>
  </w:num>
  <w:num w:numId="23" w16cid:durableId="1855999567">
    <w:abstractNumId w:val="39"/>
  </w:num>
  <w:num w:numId="24" w16cid:durableId="1799255900">
    <w:abstractNumId w:val="32"/>
  </w:num>
  <w:num w:numId="25" w16cid:durableId="485708597">
    <w:abstractNumId w:val="30"/>
  </w:num>
  <w:num w:numId="26" w16cid:durableId="1866749096">
    <w:abstractNumId w:val="37"/>
  </w:num>
  <w:num w:numId="27" w16cid:durableId="916595418">
    <w:abstractNumId w:val="24"/>
  </w:num>
  <w:num w:numId="28" w16cid:durableId="686179348">
    <w:abstractNumId w:val="42"/>
  </w:num>
  <w:num w:numId="29" w16cid:durableId="1999647659">
    <w:abstractNumId w:val="34"/>
  </w:num>
  <w:num w:numId="30" w16cid:durableId="442966553">
    <w:abstractNumId w:val="23"/>
  </w:num>
  <w:num w:numId="31" w16cid:durableId="1985037463">
    <w:abstractNumId w:val="5"/>
  </w:num>
  <w:num w:numId="32" w16cid:durableId="278802142">
    <w:abstractNumId w:val="16"/>
  </w:num>
  <w:num w:numId="33" w16cid:durableId="1993828726">
    <w:abstractNumId w:val="31"/>
  </w:num>
  <w:num w:numId="34" w16cid:durableId="1263345412">
    <w:abstractNumId w:val="3"/>
  </w:num>
  <w:num w:numId="35" w16cid:durableId="650331947">
    <w:abstractNumId w:val="20"/>
  </w:num>
  <w:num w:numId="36" w16cid:durableId="535971322">
    <w:abstractNumId w:val="18"/>
  </w:num>
  <w:num w:numId="37" w16cid:durableId="1684551545">
    <w:abstractNumId w:val="46"/>
  </w:num>
  <w:num w:numId="38" w16cid:durableId="750128542">
    <w:abstractNumId w:val="45"/>
  </w:num>
  <w:num w:numId="39" w16cid:durableId="1063721601">
    <w:abstractNumId w:val="1"/>
  </w:num>
  <w:num w:numId="40" w16cid:durableId="465854414">
    <w:abstractNumId w:val="13"/>
  </w:num>
  <w:num w:numId="41" w16cid:durableId="399600370">
    <w:abstractNumId w:val="12"/>
  </w:num>
  <w:num w:numId="42" w16cid:durableId="182398869">
    <w:abstractNumId w:val="44"/>
  </w:num>
  <w:num w:numId="43" w16cid:durableId="1025256173">
    <w:abstractNumId w:val="47"/>
  </w:num>
  <w:num w:numId="44" w16cid:durableId="954217171">
    <w:abstractNumId w:val="9"/>
  </w:num>
  <w:num w:numId="45" w16cid:durableId="1183012122">
    <w:abstractNumId w:val="2"/>
  </w:num>
  <w:num w:numId="46" w16cid:durableId="440612500">
    <w:abstractNumId w:val="21"/>
  </w:num>
  <w:num w:numId="47" w16cid:durableId="1469938007">
    <w:abstractNumId w:val="7"/>
  </w:num>
  <w:num w:numId="48" w16cid:durableId="964509100">
    <w:abstractNumId w:val="11"/>
  </w:num>
  <w:num w:numId="49" w16cid:durableId="1445735366">
    <w:abstractNumId w:val="4"/>
  </w:num>
  <w:num w:numId="50" w16cid:durableId="79521911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634"/>
    <w:rsid w:val="00000E19"/>
    <w:rsid w:val="000131B0"/>
    <w:rsid w:val="00017CBB"/>
    <w:rsid w:val="00026413"/>
    <w:rsid w:val="0002667A"/>
    <w:rsid w:val="00027E94"/>
    <w:rsid w:val="00036B19"/>
    <w:rsid w:val="00040A3D"/>
    <w:rsid w:val="00044C52"/>
    <w:rsid w:val="00062B6D"/>
    <w:rsid w:val="00062CCB"/>
    <w:rsid w:val="00073DFA"/>
    <w:rsid w:val="000767B1"/>
    <w:rsid w:val="000772D7"/>
    <w:rsid w:val="00082F31"/>
    <w:rsid w:val="0009083C"/>
    <w:rsid w:val="000912C3"/>
    <w:rsid w:val="000A004C"/>
    <w:rsid w:val="000A0ED5"/>
    <w:rsid w:val="000A12A3"/>
    <w:rsid w:val="000A294F"/>
    <w:rsid w:val="000C2F6D"/>
    <w:rsid w:val="000C30F7"/>
    <w:rsid w:val="000C4327"/>
    <w:rsid w:val="000C53C3"/>
    <w:rsid w:val="000D304F"/>
    <w:rsid w:val="000E261B"/>
    <w:rsid w:val="000F1400"/>
    <w:rsid w:val="000F23FC"/>
    <w:rsid w:val="000F54EE"/>
    <w:rsid w:val="000F635B"/>
    <w:rsid w:val="000F6BF8"/>
    <w:rsid w:val="00102898"/>
    <w:rsid w:val="001126E6"/>
    <w:rsid w:val="00113389"/>
    <w:rsid w:val="00117852"/>
    <w:rsid w:val="00120C31"/>
    <w:rsid w:val="00123D75"/>
    <w:rsid w:val="001240A4"/>
    <w:rsid w:val="0012488B"/>
    <w:rsid w:val="00130B65"/>
    <w:rsid w:val="00132C97"/>
    <w:rsid w:val="00147C7F"/>
    <w:rsid w:val="0015139B"/>
    <w:rsid w:val="00153AF0"/>
    <w:rsid w:val="00154177"/>
    <w:rsid w:val="001663F3"/>
    <w:rsid w:val="00170147"/>
    <w:rsid w:val="00170FF0"/>
    <w:rsid w:val="001721D9"/>
    <w:rsid w:val="001758AE"/>
    <w:rsid w:val="001766B3"/>
    <w:rsid w:val="001804B1"/>
    <w:rsid w:val="00184120"/>
    <w:rsid w:val="00193BC2"/>
    <w:rsid w:val="001965E8"/>
    <w:rsid w:val="00197FF5"/>
    <w:rsid w:val="001A1133"/>
    <w:rsid w:val="001B093B"/>
    <w:rsid w:val="001B2B06"/>
    <w:rsid w:val="001B5F03"/>
    <w:rsid w:val="001B7CAD"/>
    <w:rsid w:val="001C0B20"/>
    <w:rsid w:val="001D16A7"/>
    <w:rsid w:val="001D447C"/>
    <w:rsid w:val="001D4BB5"/>
    <w:rsid w:val="001D58D3"/>
    <w:rsid w:val="001D6B8F"/>
    <w:rsid w:val="001E13B2"/>
    <w:rsid w:val="001E2B50"/>
    <w:rsid w:val="001E53E7"/>
    <w:rsid w:val="001E657C"/>
    <w:rsid w:val="001E69EF"/>
    <w:rsid w:val="001F01DF"/>
    <w:rsid w:val="001F2FD5"/>
    <w:rsid w:val="001F3154"/>
    <w:rsid w:val="001F5577"/>
    <w:rsid w:val="001F566D"/>
    <w:rsid w:val="002023FC"/>
    <w:rsid w:val="002039C1"/>
    <w:rsid w:val="00207153"/>
    <w:rsid w:val="0021497F"/>
    <w:rsid w:val="00214C23"/>
    <w:rsid w:val="00214D7C"/>
    <w:rsid w:val="00217B80"/>
    <w:rsid w:val="00220829"/>
    <w:rsid w:val="00231CDC"/>
    <w:rsid w:val="002361EC"/>
    <w:rsid w:val="00240395"/>
    <w:rsid w:val="0024177A"/>
    <w:rsid w:val="00244933"/>
    <w:rsid w:val="002457FB"/>
    <w:rsid w:val="0025494F"/>
    <w:rsid w:val="00257D2D"/>
    <w:rsid w:val="00265127"/>
    <w:rsid w:val="0027404E"/>
    <w:rsid w:val="00276C7D"/>
    <w:rsid w:val="00295C23"/>
    <w:rsid w:val="00295C88"/>
    <w:rsid w:val="002A2034"/>
    <w:rsid w:val="002A5420"/>
    <w:rsid w:val="002A5A8C"/>
    <w:rsid w:val="002A6084"/>
    <w:rsid w:val="002A753F"/>
    <w:rsid w:val="002B026F"/>
    <w:rsid w:val="002B046D"/>
    <w:rsid w:val="002B3B4A"/>
    <w:rsid w:val="002B5293"/>
    <w:rsid w:val="002B79B3"/>
    <w:rsid w:val="002C1B42"/>
    <w:rsid w:val="002C71B1"/>
    <w:rsid w:val="002D2A0D"/>
    <w:rsid w:val="002E0851"/>
    <w:rsid w:val="002E0DC5"/>
    <w:rsid w:val="002E5CDC"/>
    <w:rsid w:val="002E729C"/>
    <w:rsid w:val="002E74E6"/>
    <w:rsid w:val="002F1028"/>
    <w:rsid w:val="002F1783"/>
    <w:rsid w:val="002F1BAC"/>
    <w:rsid w:val="002F796A"/>
    <w:rsid w:val="00311E96"/>
    <w:rsid w:val="003127F0"/>
    <w:rsid w:val="00315506"/>
    <w:rsid w:val="0031616E"/>
    <w:rsid w:val="00316EAC"/>
    <w:rsid w:val="00317147"/>
    <w:rsid w:val="003212C2"/>
    <w:rsid w:val="003233B7"/>
    <w:rsid w:val="00323C86"/>
    <w:rsid w:val="0033656A"/>
    <w:rsid w:val="003447EF"/>
    <w:rsid w:val="0034669B"/>
    <w:rsid w:val="0035331A"/>
    <w:rsid w:val="003534C2"/>
    <w:rsid w:val="003575BE"/>
    <w:rsid w:val="003609B0"/>
    <w:rsid w:val="00367A03"/>
    <w:rsid w:val="003708F8"/>
    <w:rsid w:val="003726F6"/>
    <w:rsid w:val="00373AD7"/>
    <w:rsid w:val="003758E3"/>
    <w:rsid w:val="0038085B"/>
    <w:rsid w:val="00381181"/>
    <w:rsid w:val="00385F5B"/>
    <w:rsid w:val="00387B0B"/>
    <w:rsid w:val="00391530"/>
    <w:rsid w:val="00391FC1"/>
    <w:rsid w:val="0039674A"/>
    <w:rsid w:val="003A1DF0"/>
    <w:rsid w:val="003A4BEF"/>
    <w:rsid w:val="003B5A72"/>
    <w:rsid w:val="003C75AA"/>
    <w:rsid w:val="003D0026"/>
    <w:rsid w:val="003D144E"/>
    <w:rsid w:val="003D2F2E"/>
    <w:rsid w:val="003E24CD"/>
    <w:rsid w:val="003E3DB7"/>
    <w:rsid w:val="003E47B0"/>
    <w:rsid w:val="003E4A7E"/>
    <w:rsid w:val="003F10BD"/>
    <w:rsid w:val="003F74B3"/>
    <w:rsid w:val="003F7EDE"/>
    <w:rsid w:val="00400058"/>
    <w:rsid w:val="00402AF6"/>
    <w:rsid w:val="00415AA7"/>
    <w:rsid w:val="0042348A"/>
    <w:rsid w:val="00432BBC"/>
    <w:rsid w:val="00432BDF"/>
    <w:rsid w:val="00432F61"/>
    <w:rsid w:val="00435129"/>
    <w:rsid w:val="0043544A"/>
    <w:rsid w:val="00436CD7"/>
    <w:rsid w:val="004408A3"/>
    <w:rsid w:val="004435CA"/>
    <w:rsid w:val="00446549"/>
    <w:rsid w:val="00446C85"/>
    <w:rsid w:val="00451E7F"/>
    <w:rsid w:val="00453BF5"/>
    <w:rsid w:val="00456753"/>
    <w:rsid w:val="00460CE8"/>
    <w:rsid w:val="00463012"/>
    <w:rsid w:val="00463C04"/>
    <w:rsid w:val="00474986"/>
    <w:rsid w:val="00491B7F"/>
    <w:rsid w:val="0049246F"/>
    <w:rsid w:val="00496414"/>
    <w:rsid w:val="00496896"/>
    <w:rsid w:val="004979E5"/>
    <w:rsid w:val="004A2B2E"/>
    <w:rsid w:val="004A360D"/>
    <w:rsid w:val="004A4B93"/>
    <w:rsid w:val="004A676E"/>
    <w:rsid w:val="004B0D17"/>
    <w:rsid w:val="004B3BC7"/>
    <w:rsid w:val="004B6B8A"/>
    <w:rsid w:val="004C09E1"/>
    <w:rsid w:val="004C6B62"/>
    <w:rsid w:val="004D23D5"/>
    <w:rsid w:val="004E5505"/>
    <w:rsid w:val="004E63D7"/>
    <w:rsid w:val="004F0CEF"/>
    <w:rsid w:val="004F1340"/>
    <w:rsid w:val="004F16C6"/>
    <w:rsid w:val="00501482"/>
    <w:rsid w:val="005052D0"/>
    <w:rsid w:val="005057F8"/>
    <w:rsid w:val="005068E0"/>
    <w:rsid w:val="005076D3"/>
    <w:rsid w:val="00515FD9"/>
    <w:rsid w:val="00521D56"/>
    <w:rsid w:val="0052516A"/>
    <w:rsid w:val="005304CE"/>
    <w:rsid w:val="00532493"/>
    <w:rsid w:val="00540CB3"/>
    <w:rsid w:val="00541568"/>
    <w:rsid w:val="00546D48"/>
    <w:rsid w:val="00550AAB"/>
    <w:rsid w:val="00552825"/>
    <w:rsid w:val="005547D7"/>
    <w:rsid w:val="00561892"/>
    <w:rsid w:val="0056366D"/>
    <w:rsid w:val="00563F9D"/>
    <w:rsid w:val="0056687C"/>
    <w:rsid w:val="005669C0"/>
    <w:rsid w:val="00567391"/>
    <w:rsid w:val="00571B3B"/>
    <w:rsid w:val="005762BB"/>
    <w:rsid w:val="005903CB"/>
    <w:rsid w:val="005951B4"/>
    <w:rsid w:val="00595A77"/>
    <w:rsid w:val="005A02FE"/>
    <w:rsid w:val="005A2966"/>
    <w:rsid w:val="005A565F"/>
    <w:rsid w:val="005B0056"/>
    <w:rsid w:val="005B1A43"/>
    <w:rsid w:val="005C0FAA"/>
    <w:rsid w:val="005C2490"/>
    <w:rsid w:val="005C58CF"/>
    <w:rsid w:val="005D1E23"/>
    <w:rsid w:val="005E5A3E"/>
    <w:rsid w:val="005F1662"/>
    <w:rsid w:val="005F4B43"/>
    <w:rsid w:val="005F4D4F"/>
    <w:rsid w:val="0060288C"/>
    <w:rsid w:val="0061053E"/>
    <w:rsid w:val="006106F0"/>
    <w:rsid w:val="00611E40"/>
    <w:rsid w:val="00612EE0"/>
    <w:rsid w:val="0061597A"/>
    <w:rsid w:val="00615E18"/>
    <w:rsid w:val="006175EB"/>
    <w:rsid w:val="00621A3F"/>
    <w:rsid w:val="006242DA"/>
    <w:rsid w:val="00625294"/>
    <w:rsid w:val="00625BEB"/>
    <w:rsid w:val="00626A94"/>
    <w:rsid w:val="00627568"/>
    <w:rsid w:val="006344DD"/>
    <w:rsid w:val="0064019B"/>
    <w:rsid w:val="00650A7F"/>
    <w:rsid w:val="00652A27"/>
    <w:rsid w:val="00656029"/>
    <w:rsid w:val="006567BC"/>
    <w:rsid w:val="00657149"/>
    <w:rsid w:val="006619D7"/>
    <w:rsid w:val="006654DF"/>
    <w:rsid w:val="00666BF1"/>
    <w:rsid w:val="006705F7"/>
    <w:rsid w:val="0067106E"/>
    <w:rsid w:val="00672925"/>
    <w:rsid w:val="00676743"/>
    <w:rsid w:val="00680864"/>
    <w:rsid w:val="0068417C"/>
    <w:rsid w:val="006900F8"/>
    <w:rsid w:val="0069265D"/>
    <w:rsid w:val="00693B18"/>
    <w:rsid w:val="006A78E2"/>
    <w:rsid w:val="006B603B"/>
    <w:rsid w:val="006B755D"/>
    <w:rsid w:val="006C4666"/>
    <w:rsid w:val="006D084A"/>
    <w:rsid w:val="006D5C7B"/>
    <w:rsid w:val="006E03E0"/>
    <w:rsid w:val="006E284E"/>
    <w:rsid w:val="006F08CD"/>
    <w:rsid w:val="006F0C03"/>
    <w:rsid w:val="006F17EF"/>
    <w:rsid w:val="006F5257"/>
    <w:rsid w:val="006F5CA0"/>
    <w:rsid w:val="006F752C"/>
    <w:rsid w:val="00703EDB"/>
    <w:rsid w:val="00705F66"/>
    <w:rsid w:val="0071094D"/>
    <w:rsid w:val="00713135"/>
    <w:rsid w:val="007159C5"/>
    <w:rsid w:val="00721162"/>
    <w:rsid w:val="0072290D"/>
    <w:rsid w:val="00724AEF"/>
    <w:rsid w:val="00732D75"/>
    <w:rsid w:val="00741359"/>
    <w:rsid w:val="00744791"/>
    <w:rsid w:val="00745A1F"/>
    <w:rsid w:val="00745E59"/>
    <w:rsid w:val="007616C4"/>
    <w:rsid w:val="0076219F"/>
    <w:rsid w:val="0076264D"/>
    <w:rsid w:val="00771DA9"/>
    <w:rsid w:val="00772BB4"/>
    <w:rsid w:val="00777F2F"/>
    <w:rsid w:val="00787029"/>
    <w:rsid w:val="0079324A"/>
    <w:rsid w:val="007A0612"/>
    <w:rsid w:val="007A0C98"/>
    <w:rsid w:val="007A5147"/>
    <w:rsid w:val="007B2F47"/>
    <w:rsid w:val="007C28A6"/>
    <w:rsid w:val="007C5F34"/>
    <w:rsid w:val="007C6D8B"/>
    <w:rsid w:val="007E09A8"/>
    <w:rsid w:val="007E4E49"/>
    <w:rsid w:val="007E5299"/>
    <w:rsid w:val="007F17BA"/>
    <w:rsid w:val="007F4555"/>
    <w:rsid w:val="007F779B"/>
    <w:rsid w:val="008003DF"/>
    <w:rsid w:val="00801581"/>
    <w:rsid w:val="00804220"/>
    <w:rsid w:val="0081204F"/>
    <w:rsid w:val="00814684"/>
    <w:rsid w:val="00815B7C"/>
    <w:rsid w:val="00816507"/>
    <w:rsid w:val="008328DF"/>
    <w:rsid w:val="00832D4C"/>
    <w:rsid w:val="00833B10"/>
    <w:rsid w:val="00836D47"/>
    <w:rsid w:val="00844554"/>
    <w:rsid w:val="00850C4B"/>
    <w:rsid w:val="008516D6"/>
    <w:rsid w:val="00851803"/>
    <w:rsid w:val="008554FE"/>
    <w:rsid w:val="00861BD8"/>
    <w:rsid w:val="0086333A"/>
    <w:rsid w:val="0086631C"/>
    <w:rsid w:val="008739A7"/>
    <w:rsid w:val="00875C95"/>
    <w:rsid w:val="00875DFA"/>
    <w:rsid w:val="008821E3"/>
    <w:rsid w:val="00882A20"/>
    <w:rsid w:val="008837FB"/>
    <w:rsid w:val="008938B9"/>
    <w:rsid w:val="008A51A1"/>
    <w:rsid w:val="008B6792"/>
    <w:rsid w:val="008C5752"/>
    <w:rsid w:val="008C5A7B"/>
    <w:rsid w:val="008C7F48"/>
    <w:rsid w:val="008D1994"/>
    <w:rsid w:val="008D6210"/>
    <w:rsid w:val="008D7DF9"/>
    <w:rsid w:val="008E3684"/>
    <w:rsid w:val="008E5FAC"/>
    <w:rsid w:val="008F3E63"/>
    <w:rsid w:val="008F67A0"/>
    <w:rsid w:val="00900F3D"/>
    <w:rsid w:val="00902258"/>
    <w:rsid w:val="00904AC4"/>
    <w:rsid w:val="00906C60"/>
    <w:rsid w:val="00912916"/>
    <w:rsid w:val="00916ED6"/>
    <w:rsid w:val="0092140C"/>
    <w:rsid w:val="0093187A"/>
    <w:rsid w:val="00936C93"/>
    <w:rsid w:val="00945539"/>
    <w:rsid w:val="009458CA"/>
    <w:rsid w:val="00950073"/>
    <w:rsid w:val="00950B8D"/>
    <w:rsid w:val="00952633"/>
    <w:rsid w:val="009649B0"/>
    <w:rsid w:val="00967C52"/>
    <w:rsid w:val="009711FE"/>
    <w:rsid w:val="00977075"/>
    <w:rsid w:val="00987EC7"/>
    <w:rsid w:val="009A01AF"/>
    <w:rsid w:val="009A09EC"/>
    <w:rsid w:val="009A3C4A"/>
    <w:rsid w:val="009B31B6"/>
    <w:rsid w:val="009C6F33"/>
    <w:rsid w:val="009C7C0F"/>
    <w:rsid w:val="009D38D0"/>
    <w:rsid w:val="009E2776"/>
    <w:rsid w:val="009E4011"/>
    <w:rsid w:val="009E58A3"/>
    <w:rsid w:val="009E6287"/>
    <w:rsid w:val="009E70A5"/>
    <w:rsid w:val="009F5905"/>
    <w:rsid w:val="009F61CC"/>
    <w:rsid w:val="009F6AAF"/>
    <w:rsid w:val="00A11FBD"/>
    <w:rsid w:val="00A12DEC"/>
    <w:rsid w:val="00A1318E"/>
    <w:rsid w:val="00A145D4"/>
    <w:rsid w:val="00A303B9"/>
    <w:rsid w:val="00A37560"/>
    <w:rsid w:val="00A47D11"/>
    <w:rsid w:val="00A510A4"/>
    <w:rsid w:val="00A52AFD"/>
    <w:rsid w:val="00A608FC"/>
    <w:rsid w:val="00A66C76"/>
    <w:rsid w:val="00A728D0"/>
    <w:rsid w:val="00A7554B"/>
    <w:rsid w:val="00A7599C"/>
    <w:rsid w:val="00A7675A"/>
    <w:rsid w:val="00A77FB4"/>
    <w:rsid w:val="00A81039"/>
    <w:rsid w:val="00A8478F"/>
    <w:rsid w:val="00A85CDD"/>
    <w:rsid w:val="00A85FF0"/>
    <w:rsid w:val="00A8749C"/>
    <w:rsid w:val="00A907E9"/>
    <w:rsid w:val="00A95839"/>
    <w:rsid w:val="00AA026F"/>
    <w:rsid w:val="00AB4D7D"/>
    <w:rsid w:val="00AB7260"/>
    <w:rsid w:val="00AC41BF"/>
    <w:rsid w:val="00AC4C41"/>
    <w:rsid w:val="00AC7AF9"/>
    <w:rsid w:val="00AD0D0E"/>
    <w:rsid w:val="00AD597E"/>
    <w:rsid w:val="00AE230B"/>
    <w:rsid w:val="00AE71F4"/>
    <w:rsid w:val="00AF20B4"/>
    <w:rsid w:val="00AF7B4E"/>
    <w:rsid w:val="00B014EF"/>
    <w:rsid w:val="00B06E83"/>
    <w:rsid w:val="00B12D4A"/>
    <w:rsid w:val="00B13EE3"/>
    <w:rsid w:val="00B1742C"/>
    <w:rsid w:val="00B235EC"/>
    <w:rsid w:val="00B25AE7"/>
    <w:rsid w:val="00B34571"/>
    <w:rsid w:val="00B35D16"/>
    <w:rsid w:val="00B3733E"/>
    <w:rsid w:val="00B44FAA"/>
    <w:rsid w:val="00B4578C"/>
    <w:rsid w:val="00B523F9"/>
    <w:rsid w:val="00B5282B"/>
    <w:rsid w:val="00B5381A"/>
    <w:rsid w:val="00B55F10"/>
    <w:rsid w:val="00B6554F"/>
    <w:rsid w:val="00B73233"/>
    <w:rsid w:val="00B76AE2"/>
    <w:rsid w:val="00B81672"/>
    <w:rsid w:val="00B81A52"/>
    <w:rsid w:val="00B82920"/>
    <w:rsid w:val="00B8401C"/>
    <w:rsid w:val="00B86885"/>
    <w:rsid w:val="00B86BFD"/>
    <w:rsid w:val="00B921F5"/>
    <w:rsid w:val="00B92B39"/>
    <w:rsid w:val="00B960A4"/>
    <w:rsid w:val="00BA4DC9"/>
    <w:rsid w:val="00BA7411"/>
    <w:rsid w:val="00BB20AD"/>
    <w:rsid w:val="00BB44ED"/>
    <w:rsid w:val="00BB7ACC"/>
    <w:rsid w:val="00BC379C"/>
    <w:rsid w:val="00BC4A33"/>
    <w:rsid w:val="00BE1C7C"/>
    <w:rsid w:val="00BE4077"/>
    <w:rsid w:val="00BE42B1"/>
    <w:rsid w:val="00BE5617"/>
    <w:rsid w:val="00BE652E"/>
    <w:rsid w:val="00C179A7"/>
    <w:rsid w:val="00C410A5"/>
    <w:rsid w:val="00C412F9"/>
    <w:rsid w:val="00C417B2"/>
    <w:rsid w:val="00C635EC"/>
    <w:rsid w:val="00C65341"/>
    <w:rsid w:val="00C656B6"/>
    <w:rsid w:val="00C72999"/>
    <w:rsid w:val="00C82D21"/>
    <w:rsid w:val="00C875E5"/>
    <w:rsid w:val="00C87630"/>
    <w:rsid w:val="00CA60A8"/>
    <w:rsid w:val="00CB20A4"/>
    <w:rsid w:val="00CB47CC"/>
    <w:rsid w:val="00CB4A90"/>
    <w:rsid w:val="00CB5042"/>
    <w:rsid w:val="00CB5F57"/>
    <w:rsid w:val="00CD1C21"/>
    <w:rsid w:val="00CD66AD"/>
    <w:rsid w:val="00CE0672"/>
    <w:rsid w:val="00CE3295"/>
    <w:rsid w:val="00CE4570"/>
    <w:rsid w:val="00CE529C"/>
    <w:rsid w:val="00CE7129"/>
    <w:rsid w:val="00CF1929"/>
    <w:rsid w:val="00CF64F0"/>
    <w:rsid w:val="00D00329"/>
    <w:rsid w:val="00D02F89"/>
    <w:rsid w:val="00D120DB"/>
    <w:rsid w:val="00D16925"/>
    <w:rsid w:val="00D16A48"/>
    <w:rsid w:val="00D2217D"/>
    <w:rsid w:val="00D247A2"/>
    <w:rsid w:val="00D34814"/>
    <w:rsid w:val="00D37A96"/>
    <w:rsid w:val="00D43035"/>
    <w:rsid w:val="00D43173"/>
    <w:rsid w:val="00D4416D"/>
    <w:rsid w:val="00D46D7A"/>
    <w:rsid w:val="00D533BF"/>
    <w:rsid w:val="00D61C82"/>
    <w:rsid w:val="00D672F1"/>
    <w:rsid w:val="00D80BEE"/>
    <w:rsid w:val="00D81461"/>
    <w:rsid w:val="00D820BD"/>
    <w:rsid w:val="00D83D00"/>
    <w:rsid w:val="00D843DF"/>
    <w:rsid w:val="00D86927"/>
    <w:rsid w:val="00D906F5"/>
    <w:rsid w:val="00D90E8E"/>
    <w:rsid w:val="00D96FF6"/>
    <w:rsid w:val="00D979BD"/>
    <w:rsid w:val="00DA7929"/>
    <w:rsid w:val="00DB2438"/>
    <w:rsid w:val="00DB496F"/>
    <w:rsid w:val="00DB54A7"/>
    <w:rsid w:val="00DB78A2"/>
    <w:rsid w:val="00DC7129"/>
    <w:rsid w:val="00DD25B4"/>
    <w:rsid w:val="00DD2766"/>
    <w:rsid w:val="00DE47DD"/>
    <w:rsid w:val="00DE6D6B"/>
    <w:rsid w:val="00DE780C"/>
    <w:rsid w:val="00DF6AB4"/>
    <w:rsid w:val="00E043A7"/>
    <w:rsid w:val="00E051FE"/>
    <w:rsid w:val="00E10849"/>
    <w:rsid w:val="00E12BC2"/>
    <w:rsid w:val="00E12BCD"/>
    <w:rsid w:val="00E135D6"/>
    <w:rsid w:val="00E17397"/>
    <w:rsid w:val="00E27F3D"/>
    <w:rsid w:val="00E42F04"/>
    <w:rsid w:val="00E44C92"/>
    <w:rsid w:val="00E46829"/>
    <w:rsid w:val="00E51094"/>
    <w:rsid w:val="00E535CC"/>
    <w:rsid w:val="00E602BB"/>
    <w:rsid w:val="00E660B9"/>
    <w:rsid w:val="00E672B7"/>
    <w:rsid w:val="00E724D8"/>
    <w:rsid w:val="00E801D1"/>
    <w:rsid w:val="00E802CA"/>
    <w:rsid w:val="00E8547C"/>
    <w:rsid w:val="00E9766A"/>
    <w:rsid w:val="00E97B28"/>
    <w:rsid w:val="00EA2774"/>
    <w:rsid w:val="00EA2C38"/>
    <w:rsid w:val="00EA6ED8"/>
    <w:rsid w:val="00EA71F4"/>
    <w:rsid w:val="00EB1118"/>
    <w:rsid w:val="00EB781E"/>
    <w:rsid w:val="00EC5861"/>
    <w:rsid w:val="00EC70C0"/>
    <w:rsid w:val="00ED6EFB"/>
    <w:rsid w:val="00EE3445"/>
    <w:rsid w:val="00EF07B0"/>
    <w:rsid w:val="00EF0CD6"/>
    <w:rsid w:val="00EF135B"/>
    <w:rsid w:val="00EF30CE"/>
    <w:rsid w:val="00EF503F"/>
    <w:rsid w:val="00EF6393"/>
    <w:rsid w:val="00EF7043"/>
    <w:rsid w:val="00F00BF6"/>
    <w:rsid w:val="00F02483"/>
    <w:rsid w:val="00F10BEF"/>
    <w:rsid w:val="00F12436"/>
    <w:rsid w:val="00F1305C"/>
    <w:rsid w:val="00F15910"/>
    <w:rsid w:val="00F1647F"/>
    <w:rsid w:val="00F209A9"/>
    <w:rsid w:val="00F213CD"/>
    <w:rsid w:val="00F23CDB"/>
    <w:rsid w:val="00F30A6C"/>
    <w:rsid w:val="00F37A7B"/>
    <w:rsid w:val="00F4234B"/>
    <w:rsid w:val="00F44E3F"/>
    <w:rsid w:val="00F503F2"/>
    <w:rsid w:val="00F61FA5"/>
    <w:rsid w:val="00F70242"/>
    <w:rsid w:val="00F7330F"/>
    <w:rsid w:val="00F7415D"/>
    <w:rsid w:val="00F76904"/>
    <w:rsid w:val="00F76949"/>
    <w:rsid w:val="00F76FCD"/>
    <w:rsid w:val="00F770EF"/>
    <w:rsid w:val="00F7768C"/>
    <w:rsid w:val="00F845B5"/>
    <w:rsid w:val="00F86C04"/>
    <w:rsid w:val="00F90F80"/>
    <w:rsid w:val="00F9318B"/>
    <w:rsid w:val="00FA28B9"/>
    <w:rsid w:val="00FA6F35"/>
    <w:rsid w:val="00FA73E2"/>
    <w:rsid w:val="00FB3A4E"/>
    <w:rsid w:val="00FB54B1"/>
    <w:rsid w:val="00FC0897"/>
    <w:rsid w:val="00FC1F7C"/>
    <w:rsid w:val="00FC235D"/>
    <w:rsid w:val="00FC7A0A"/>
    <w:rsid w:val="00FD772B"/>
    <w:rsid w:val="00FE0A1D"/>
    <w:rsid w:val="00FE246F"/>
    <w:rsid w:val="00FE498F"/>
    <w:rsid w:val="00FF0634"/>
    <w:rsid w:val="344B24D9"/>
    <w:rsid w:val="4A5007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FCA6F"/>
  <w15:chartTrackingRefBased/>
  <w15:docId w15:val="{6673779E-996F-40F3-A10E-537AD71D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F7"/>
    <w:pPr>
      <w:spacing w:line="360" w:lineRule="auto"/>
    </w:pPr>
    <w:rPr>
      <w:rFonts w:asciiTheme="minorBidi" w:hAnsiTheme="minorBidi"/>
    </w:rPr>
  </w:style>
  <w:style w:type="paragraph" w:styleId="Heading1">
    <w:name w:val="heading 1"/>
    <w:basedOn w:val="Normal"/>
    <w:next w:val="Normal"/>
    <w:link w:val="Heading1Char"/>
    <w:uiPriority w:val="9"/>
    <w:qFormat/>
    <w:rsid w:val="00FC235D"/>
    <w:pPr>
      <w:keepNext/>
      <w:keepLines/>
      <w:spacing w:before="360" w:after="80"/>
      <w:outlineLvl w:val="0"/>
    </w:pPr>
    <w:rPr>
      <w:rFonts w:asciiTheme="majorBidi" w:eastAsiaTheme="majorEastAsia" w:hAnsiTheme="majorBidi" w:cstheme="majorBidi"/>
      <w:b/>
      <w:color w:val="153D63" w:themeColor="text2" w:themeTint="E6"/>
      <w:sz w:val="52"/>
      <w:szCs w:val="40"/>
    </w:rPr>
  </w:style>
  <w:style w:type="paragraph" w:styleId="Heading2">
    <w:name w:val="heading 2"/>
    <w:basedOn w:val="Normal"/>
    <w:next w:val="Normal"/>
    <w:link w:val="Heading2Char"/>
    <w:uiPriority w:val="9"/>
    <w:unhideWhenUsed/>
    <w:qFormat/>
    <w:rsid w:val="00D37A96"/>
    <w:pPr>
      <w:keepNext/>
      <w:keepLines/>
      <w:spacing w:before="160" w:after="80"/>
      <w:outlineLvl w:val="1"/>
    </w:pPr>
    <w:rPr>
      <w:rFonts w:asciiTheme="majorBidi" w:eastAsiaTheme="majorEastAsia" w:hAnsiTheme="majorBidi" w:cstheme="majorBidi"/>
      <w:b/>
      <w:color w:val="215E99" w:themeColor="text2" w:themeTint="BF"/>
      <w:sz w:val="44"/>
      <w:szCs w:val="32"/>
    </w:rPr>
  </w:style>
  <w:style w:type="paragraph" w:styleId="Heading3">
    <w:name w:val="heading 3"/>
    <w:basedOn w:val="Normal"/>
    <w:next w:val="Normal"/>
    <w:link w:val="Heading3Char"/>
    <w:uiPriority w:val="9"/>
    <w:semiHidden/>
    <w:unhideWhenUsed/>
    <w:qFormat/>
    <w:rsid w:val="00FF0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35D"/>
    <w:rPr>
      <w:rFonts w:asciiTheme="majorBidi" w:eastAsiaTheme="majorEastAsia" w:hAnsiTheme="majorBidi" w:cstheme="majorBidi"/>
      <w:b/>
      <w:color w:val="153D63" w:themeColor="text2" w:themeTint="E6"/>
      <w:sz w:val="52"/>
      <w:szCs w:val="40"/>
    </w:rPr>
  </w:style>
  <w:style w:type="character" w:customStyle="1" w:styleId="Heading2Char">
    <w:name w:val="Heading 2 Char"/>
    <w:basedOn w:val="DefaultParagraphFont"/>
    <w:link w:val="Heading2"/>
    <w:uiPriority w:val="9"/>
    <w:rsid w:val="00D37A96"/>
    <w:rPr>
      <w:rFonts w:asciiTheme="majorBidi" w:eastAsiaTheme="majorEastAsia" w:hAnsiTheme="majorBidi" w:cstheme="majorBidi"/>
      <w:b/>
      <w:color w:val="215E99" w:themeColor="text2" w:themeTint="BF"/>
      <w:sz w:val="44"/>
      <w:szCs w:val="32"/>
    </w:rPr>
  </w:style>
  <w:style w:type="character" w:customStyle="1" w:styleId="Heading3Char">
    <w:name w:val="Heading 3 Char"/>
    <w:basedOn w:val="DefaultParagraphFont"/>
    <w:link w:val="Heading3"/>
    <w:uiPriority w:val="9"/>
    <w:semiHidden/>
    <w:rsid w:val="00FF0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634"/>
    <w:rPr>
      <w:rFonts w:eastAsiaTheme="majorEastAsia" w:cstheme="majorBidi"/>
      <w:color w:val="272727" w:themeColor="text1" w:themeTint="D8"/>
    </w:rPr>
  </w:style>
  <w:style w:type="paragraph" w:styleId="Title">
    <w:name w:val="Title"/>
    <w:basedOn w:val="Normal"/>
    <w:next w:val="Normal"/>
    <w:link w:val="TitleChar"/>
    <w:uiPriority w:val="10"/>
    <w:qFormat/>
    <w:rsid w:val="00724AEF"/>
    <w:pPr>
      <w:spacing w:after="80" w:line="240" w:lineRule="auto"/>
      <w:contextualSpacing/>
      <w:jc w:val="center"/>
    </w:pPr>
    <w:rPr>
      <w:rFonts w:asciiTheme="majorBidi" w:eastAsiaTheme="majorEastAsia" w:hAnsiTheme="majorBidi" w:cstheme="majorBidi"/>
      <w:b/>
      <w:color w:val="0E2841" w:themeColor="text2"/>
      <w:spacing w:val="-10"/>
      <w:kern w:val="28"/>
      <w:sz w:val="60"/>
      <w:szCs w:val="56"/>
    </w:rPr>
  </w:style>
  <w:style w:type="character" w:customStyle="1" w:styleId="TitleChar">
    <w:name w:val="Title Char"/>
    <w:basedOn w:val="DefaultParagraphFont"/>
    <w:link w:val="Title"/>
    <w:uiPriority w:val="10"/>
    <w:rsid w:val="00724AEF"/>
    <w:rPr>
      <w:rFonts w:asciiTheme="majorBidi" w:eastAsiaTheme="majorEastAsia" w:hAnsiTheme="majorBidi" w:cstheme="majorBidi"/>
      <w:b/>
      <w:color w:val="0E2841" w:themeColor="text2"/>
      <w:spacing w:val="-10"/>
      <w:kern w:val="28"/>
      <w:sz w:val="60"/>
      <w:szCs w:val="56"/>
    </w:rPr>
  </w:style>
  <w:style w:type="paragraph" w:styleId="Subtitle">
    <w:name w:val="Subtitle"/>
    <w:basedOn w:val="Normal"/>
    <w:next w:val="Normal"/>
    <w:link w:val="SubtitleChar"/>
    <w:uiPriority w:val="11"/>
    <w:qFormat/>
    <w:rsid w:val="00FF0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634"/>
    <w:pPr>
      <w:spacing w:before="160"/>
      <w:jc w:val="center"/>
    </w:pPr>
    <w:rPr>
      <w:i/>
      <w:iCs/>
      <w:color w:val="404040" w:themeColor="text1" w:themeTint="BF"/>
    </w:rPr>
  </w:style>
  <w:style w:type="character" w:customStyle="1" w:styleId="QuoteChar">
    <w:name w:val="Quote Char"/>
    <w:basedOn w:val="DefaultParagraphFont"/>
    <w:link w:val="Quote"/>
    <w:uiPriority w:val="29"/>
    <w:rsid w:val="00FF0634"/>
    <w:rPr>
      <w:i/>
      <w:iCs/>
      <w:color w:val="404040" w:themeColor="text1" w:themeTint="BF"/>
    </w:rPr>
  </w:style>
  <w:style w:type="paragraph" w:styleId="ListParagraph">
    <w:name w:val="List Paragraph"/>
    <w:basedOn w:val="Normal"/>
    <w:uiPriority w:val="34"/>
    <w:qFormat/>
    <w:rsid w:val="00FF0634"/>
    <w:pPr>
      <w:ind w:left="720"/>
      <w:contextualSpacing/>
    </w:pPr>
  </w:style>
  <w:style w:type="character" w:styleId="IntenseEmphasis">
    <w:name w:val="Intense Emphasis"/>
    <w:basedOn w:val="DefaultParagraphFont"/>
    <w:uiPriority w:val="21"/>
    <w:qFormat/>
    <w:rsid w:val="00FF0634"/>
    <w:rPr>
      <w:i/>
      <w:iCs/>
      <w:color w:val="0F4761" w:themeColor="accent1" w:themeShade="BF"/>
    </w:rPr>
  </w:style>
  <w:style w:type="paragraph" w:styleId="IntenseQuote">
    <w:name w:val="Intense Quote"/>
    <w:basedOn w:val="Normal"/>
    <w:next w:val="Normal"/>
    <w:link w:val="IntenseQuoteChar"/>
    <w:uiPriority w:val="30"/>
    <w:qFormat/>
    <w:rsid w:val="00FF0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634"/>
    <w:rPr>
      <w:i/>
      <w:iCs/>
      <w:color w:val="0F4761" w:themeColor="accent1" w:themeShade="BF"/>
    </w:rPr>
  </w:style>
  <w:style w:type="character" w:styleId="IntenseReference">
    <w:name w:val="Intense Reference"/>
    <w:basedOn w:val="DefaultParagraphFont"/>
    <w:uiPriority w:val="32"/>
    <w:qFormat/>
    <w:rsid w:val="00FF0634"/>
    <w:rPr>
      <w:b/>
      <w:bCs/>
      <w:smallCaps/>
      <w:color w:val="0F4761" w:themeColor="accent1" w:themeShade="BF"/>
      <w:spacing w:val="5"/>
    </w:rPr>
  </w:style>
  <w:style w:type="paragraph" w:styleId="Header">
    <w:name w:val="header"/>
    <w:basedOn w:val="Normal"/>
    <w:link w:val="HeaderChar"/>
    <w:uiPriority w:val="99"/>
    <w:unhideWhenUsed/>
    <w:rsid w:val="00F12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436"/>
  </w:style>
  <w:style w:type="paragraph" w:styleId="Footer">
    <w:name w:val="footer"/>
    <w:basedOn w:val="Normal"/>
    <w:link w:val="FooterChar"/>
    <w:uiPriority w:val="99"/>
    <w:unhideWhenUsed/>
    <w:rsid w:val="00F12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436"/>
  </w:style>
  <w:style w:type="paragraph" w:styleId="NoSpacing">
    <w:name w:val="No Spacing"/>
    <w:link w:val="NoSpacingChar"/>
    <w:uiPriority w:val="1"/>
    <w:qFormat/>
    <w:rsid w:val="00B13EE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13EE3"/>
    <w:rPr>
      <w:kern w:val="0"/>
      <w:sz w:val="22"/>
      <w:szCs w:val="22"/>
      <w:lang w:val="en-US" w:eastAsia="en-US"/>
      <w14:ligatures w14:val="none"/>
    </w:rPr>
  </w:style>
  <w:style w:type="paragraph" w:styleId="TOCHeading">
    <w:name w:val="TOC Heading"/>
    <w:basedOn w:val="Heading1"/>
    <w:next w:val="Normal"/>
    <w:uiPriority w:val="39"/>
    <w:unhideWhenUsed/>
    <w:qFormat/>
    <w:rsid w:val="008D7DF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D7DF9"/>
    <w:pPr>
      <w:spacing w:after="100"/>
    </w:pPr>
  </w:style>
  <w:style w:type="paragraph" w:styleId="TOC2">
    <w:name w:val="toc 2"/>
    <w:basedOn w:val="Normal"/>
    <w:next w:val="Normal"/>
    <w:autoRedefine/>
    <w:uiPriority w:val="39"/>
    <w:unhideWhenUsed/>
    <w:rsid w:val="008D7DF9"/>
    <w:pPr>
      <w:spacing w:after="100"/>
      <w:ind w:left="240"/>
    </w:pPr>
  </w:style>
  <w:style w:type="character" w:styleId="Hyperlink">
    <w:name w:val="Hyperlink"/>
    <w:basedOn w:val="DefaultParagraphFont"/>
    <w:uiPriority w:val="99"/>
    <w:unhideWhenUsed/>
    <w:rsid w:val="008D7DF9"/>
    <w:rPr>
      <w:color w:val="467886" w:themeColor="hyperlink"/>
      <w:u w:val="single"/>
    </w:rPr>
  </w:style>
  <w:style w:type="paragraph" w:styleId="Caption">
    <w:name w:val="caption"/>
    <w:basedOn w:val="Normal"/>
    <w:next w:val="Normal"/>
    <w:uiPriority w:val="35"/>
    <w:unhideWhenUsed/>
    <w:qFormat/>
    <w:rsid w:val="002361E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E660B9"/>
    <w:rPr>
      <w:color w:val="605E5C"/>
      <w:shd w:val="clear" w:color="auto" w:fill="E1DFDD"/>
    </w:rPr>
  </w:style>
  <w:style w:type="table" w:styleId="TableGrid">
    <w:name w:val="Table Grid"/>
    <w:basedOn w:val="TableNormal"/>
    <w:uiPriority w:val="39"/>
    <w:rsid w:val="00CF1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014EF"/>
    <w:pPr>
      <w:spacing w:after="0" w:line="240" w:lineRule="auto"/>
    </w:pPr>
    <w:rPr>
      <w:rFonts w:asciiTheme="minorBidi" w:hAnsi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app.bradfordgrandmosque.co.uk/?utm_source=chatgpt.com"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pp.bradfordgrandmosque.co.uk/?utm_source=chatgpt.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exportkit.com/plugin/environments/xml/convert-figma-to-android-studio/?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mosqueapp.co.uk/?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a181cf65018e8ef826a173baa0f6b932">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ee5f3d6dbbeebc561dde533806c9ecf"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C9186191-6794-4E57-BCC5-0C6D047A3F35}">
  <ds:schemaRefs>
    <ds:schemaRef ds:uri="http://schemas.microsoft.com/sharepoint/v3/contenttype/forms"/>
  </ds:schemaRefs>
</ds:datastoreItem>
</file>

<file path=customXml/itemProps2.xml><?xml version="1.0" encoding="utf-8"?>
<ds:datastoreItem xmlns:ds="http://schemas.openxmlformats.org/officeDocument/2006/customXml" ds:itemID="{165DF395-4B6A-474E-B957-4D0E40767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70A6C-8A18-40F6-AA4E-BED67CC71491}">
  <ds:schemaRefs>
    <ds:schemaRef ds:uri="http://schemas.openxmlformats.org/officeDocument/2006/bibliography"/>
  </ds:schemaRefs>
</ds:datastoreItem>
</file>

<file path=customXml/itemProps4.xml><?xml version="1.0" encoding="utf-8"?>
<ds:datastoreItem xmlns:ds="http://schemas.openxmlformats.org/officeDocument/2006/customXml" ds:itemID="{1501704B-009A-4B1E-839C-F56ACD2FA2FB}">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2269</Words>
  <Characters>15770</Characters>
  <Application>Microsoft Office Word</Application>
  <DocSecurity>0</DocSecurity>
  <Lines>1051</Lines>
  <Paragraphs>546</Paragraphs>
  <ScaleCrop>false</ScaleCrop>
  <HeadingPairs>
    <vt:vector size="2" baseType="variant">
      <vt:variant>
        <vt:lpstr>Title</vt:lpstr>
      </vt:variant>
      <vt:variant>
        <vt:i4>1</vt:i4>
      </vt:variant>
    </vt:vector>
  </HeadingPairs>
  <TitlesOfParts>
    <vt:vector size="1" baseType="lpstr">
      <vt:lpstr>Independent Project</vt:lpstr>
    </vt:vector>
  </TitlesOfParts>
  <Company>ACCA6020 Independent Project – Proposal</Company>
  <LinksUpToDate>false</LinksUpToDate>
  <CharactersWithSpaces>17493</CharactersWithSpaces>
  <SharedDoc>false</SharedDoc>
  <HLinks>
    <vt:vector size="144" baseType="variant">
      <vt:variant>
        <vt:i4>4194405</vt:i4>
      </vt:variant>
      <vt:variant>
        <vt:i4>135</vt:i4>
      </vt:variant>
      <vt:variant>
        <vt:i4>0</vt:i4>
      </vt:variant>
      <vt:variant>
        <vt:i4>5</vt:i4>
      </vt:variant>
      <vt:variant>
        <vt:lpwstr>https://exportkit.com/plugin/environments/xml/convert-figma-to-android-studio/?utm_source=chatgpt.com</vt:lpwstr>
      </vt:variant>
      <vt:variant>
        <vt:lpwstr/>
      </vt:variant>
      <vt:variant>
        <vt:i4>3473410</vt:i4>
      </vt:variant>
      <vt:variant>
        <vt:i4>132</vt:i4>
      </vt:variant>
      <vt:variant>
        <vt:i4>0</vt:i4>
      </vt:variant>
      <vt:variant>
        <vt:i4>5</vt:i4>
      </vt:variant>
      <vt:variant>
        <vt:lpwstr>https://www.mosqueapp.co.uk/?utm_source=chatgpt.com</vt:lpwstr>
      </vt:variant>
      <vt:variant>
        <vt:lpwstr/>
      </vt:variant>
      <vt:variant>
        <vt:i4>5439591</vt:i4>
      </vt:variant>
      <vt:variant>
        <vt:i4>129</vt:i4>
      </vt:variant>
      <vt:variant>
        <vt:i4>0</vt:i4>
      </vt:variant>
      <vt:variant>
        <vt:i4>5</vt:i4>
      </vt:variant>
      <vt:variant>
        <vt:lpwstr>https://app.bradfordgrandmosque.co.uk/?utm_source=chatgpt.com</vt:lpwstr>
      </vt:variant>
      <vt:variant>
        <vt:lpwstr/>
      </vt:variant>
      <vt:variant>
        <vt:i4>5439591</vt:i4>
      </vt:variant>
      <vt:variant>
        <vt:i4>126</vt:i4>
      </vt:variant>
      <vt:variant>
        <vt:i4>0</vt:i4>
      </vt:variant>
      <vt:variant>
        <vt:i4>5</vt:i4>
      </vt:variant>
      <vt:variant>
        <vt:lpwstr>https://app.bradfordgrandmosque.co.uk/?utm_source=chatgpt.com</vt:lpwstr>
      </vt:variant>
      <vt:variant>
        <vt:lpwstr/>
      </vt:variant>
      <vt:variant>
        <vt:i4>1835068</vt:i4>
      </vt:variant>
      <vt:variant>
        <vt:i4>116</vt:i4>
      </vt:variant>
      <vt:variant>
        <vt:i4>0</vt:i4>
      </vt:variant>
      <vt:variant>
        <vt:i4>5</vt:i4>
      </vt:variant>
      <vt:variant>
        <vt:lpwstr/>
      </vt:variant>
      <vt:variant>
        <vt:lpwstr>_Toc213158832</vt:lpwstr>
      </vt:variant>
      <vt:variant>
        <vt:i4>1835068</vt:i4>
      </vt:variant>
      <vt:variant>
        <vt:i4>110</vt:i4>
      </vt:variant>
      <vt:variant>
        <vt:i4>0</vt:i4>
      </vt:variant>
      <vt:variant>
        <vt:i4>5</vt:i4>
      </vt:variant>
      <vt:variant>
        <vt:lpwstr/>
      </vt:variant>
      <vt:variant>
        <vt:lpwstr>_Toc213158831</vt:lpwstr>
      </vt:variant>
      <vt:variant>
        <vt:i4>1835068</vt:i4>
      </vt:variant>
      <vt:variant>
        <vt:i4>104</vt:i4>
      </vt:variant>
      <vt:variant>
        <vt:i4>0</vt:i4>
      </vt:variant>
      <vt:variant>
        <vt:i4>5</vt:i4>
      </vt:variant>
      <vt:variant>
        <vt:lpwstr/>
      </vt:variant>
      <vt:variant>
        <vt:lpwstr>_Toc213158830</vt:lpwstr>
      </vt:variant>
      <vt:variant>
        <vt:i4>1900604</vt:i4>
      </vt:variant>
      <vt:variant>
        <vt:i4>98</vt:i4>
      </vt:variant>
      <vt:variant>
        <vt:i4>0</vt:i4>
      </vt:variant>
      <vt:variant>
        <vt:i4>5</vt:i4>
      </vt:variant>
      <vt:variant>
        <vt:lpwstr/>
      </vt:variant>
      <vt:variant>
        <vt:lpwstr>_Toc213158829</vt:lpwstr>
      </vt:variant>
      <vt:variant>
        <vt:i4>1900604</vt:i4>
      </vt:variant>
      <vt:variant>
        <vt:i4>92</vt:i4>
      </vt:variant>
      <vt:variant>
        <vt:i4>0</vt:i4>
      </vt:variant>
      <vt:variant>
        <vt:i4>5</vt:i4>
      </vt:variant>
      <vt:variant>
        <vt:lpwstr/>
      </vt:variant>
      <vt:variant>
        <vt:lpwstr>_Toc213158828</vt:lpwstr>
      </vt:variant>
      <vt:variant>
        <vt:i4>1900604</vt:i4>
      </vt:variant>
      <vt:variant>
        <vt:i4>86</vt:i4>
      </vt:variant>
      <vt:variant>
        <vt:i4>0</vt:i4>
      </vt:variant>
      <vt:variant>
        <vt:i4>5</vt:i4>
      </vt:variant>
      <vt:variant>
        <vt:lpwstr/>
      </vt:variant>
      <vt:variant>
        <vt:lpwstr>_Toc213158827</vt:lpwstr>
      </vt:variant>
      <vt:variant>
        <vt:i4>1900604</vt:i4>
      </vt:variant>
      <vt:variant>
        <vt:i4>80</vt:i4>
      </vt:variant>
      <vt:variant>
        <vt:i4>0</vt:i4>
      </vt:variant>
      <vt:variant>
        <vt:i4>5</vt:i4>
      </vt:variant>
      <vt:variant>
        <vt:lpwstr/>
      </vt:variant>
      <vt:variant>
        <vt:lpwstr>_Toc213158826</vt:lpwstr>
      </vt:variant>
      <vt:variant>
        <vt:i4>1900604</vt:i4>
      </vt:variant>
      <vt:variant>
        <vt:i4>74</vt:i4>
      </vt:variant>
      <vt:variant>
        <vt:i4>0</vt:i4>
      </vt:variant>
      <vt:variant>
        <vt:i4>5</vt:i4>
      </vt:variant>
      <vt:variant>
        <vt:lpwstr/>
      </vt:variant>
      <vt:variant>
        <vt:lpwstr>_Toc213158825</vt:lpwstr>
      </vt:variant>
      <vt:variant>
        <vt:i4>1900604</vt:i4>
      </vt:variant>
      <vt:variant>
        <vt:i4>68</vt:i4>
      </vt:variant>
      <vt:variant>
        <vt:i4>0</vt:i4>
      </vt:variant>
      <vt:variant>
        <vt:i4>5</vt:i4>
      </vt:variant>
      <vt:variant>
        <vt:lpwstr/>
      </vt:variant>
      <vt:variant>
        <vt:lpwstr>_Toc213158824</vt:lpwstr>
      </vt:variant>
      <vt:variant>
        <vt:i4>1900604</vt:i4>
      </vt:variant>
      <vt:variant>
        <vt:i4>62</vt:i4>
      </vt:variant>
      <vt:variant>
        <vt:i4>0</vt:i4>
      </vt:variant>
      <vt:variant>
        <vt:i4>5</vt:i4>
      </vt:variant>
      <vt:variant>
        <vt:lpwstr/>
      </vt:variant>
      <vt:variant>
        <vt:lpwstr>_Toc213158823</vt:lpwstr>
      </vt:variant>
      <vt:variant>
        <vt:i4>1900604</vt:i4>
      </vt:variant>
      <vt:variant>
        <vt:i4>56</vt:i4>
      </vt:variant>
      <vt:variant>
        <vt:i4>0</vt:i4>
      </vt:variant>
      <vt:variant>
        <vt:i4>5</vt:i4>
      </vt:variant>
      <vt:variant>
        <vt:lpwstr/>
      </vt:variant>
      <vt:variant>
        <vt:lpwstr>_Toc213158821</vt:lpwstr>
      </vt:variant>
      <vt:variant>
        <vt:i4>1900604</vt:i4>
      </vt:variant>
      <vt:variant>
        <vt:i4>50</vt:i4>
      </vt:variant>
      <vt:variant>
        <vt:i4>0</vt:i4>
      </vt:variant>
      <vt:variant>
        <vt:i4>5</vt:i4>
      </vt:variant>
      <vt:variant>
        <vt:lpwstr/>
      </vt:variant>
      <vt:variant>
        <vt:lpwstr>_Toc213158820</vt:lpwstr>
      </vt:variant>
      <vt:variant>
        <vt:i4>1966140</vt:i4>
      </vt:variant>
      <vt:variant>
        <vt:i4>44</vt:i4>
      </vt:variant>
      <vt:variant>
        <vt:i4>0</vt:i4>
      </vt:variant>
      <vt:variant>
        <vt:i4>5</vt:i4>
      </vt:variant>
      <vt:variant>
        <vt:lpwstr/>
      </vt:variant>
      <vt:variant>
        <vt:lpwstr>_Toc213158819</vt:lpwstr>
      </vt:variant>
      <vt:variant>
        <vt:i4>1966140</vt:i4>
      </vt:variant>
      <vt:variant>
        <vt:i4>38</vt:i4>
      </vt:variant>
      <vt:variant>
        <vt:i4>0</vt:i4>
      </vt:variant>
      <vt:variant>
        <vt:i4>5</vt:i4>
      </vt:variant>
      <vt:variant>
        <vt:lpwstr/>
      </vt:variant>
      <vt:variant>
        <vt:lpwstr>_Toc213158818</vt:lpwstr>
      </vt:variant>
      <vt:variant>
        <vt:i4>1966140</vt:i4>
      </vt:variant>
      <vt:variant>
        <vt:i4>32</vt:i4>
      </vt:variant>
      <vt:variant>
        <vt:i4>0</vt:i4>
      </vt:variant>
      <vt:variant>
        <vt:i4>5</vt:i4>
      </vt:variant>
      <vt:variant>
        <vt:lpwstr/>
      </vt:variant>
      <vt:variant>
        <vt:lpwstr>_Toc213158817</vt:lpwstr>
      </vt:variant>
      <vt:variant>
        <vt:i4>1966140</vt:i4>
      </vt:variant>
      <vt:variant>
        <vt:i4>26</vt:i4>
      </vt:variant>
      <vt:variant>
        <vt:i4>0</vt:i4>
      </vt:variant>
      <vt:variant>
        <vt:i4>5</vt:i4>
      </vt:variant>
      <vt:variant>
        <vt:lpwstr/>
      </vt:variant>
      <vt:variant>
        <vt:lpwstr>_Toc213158816</vt:lpwstr>
      </vt:variant>
      <vt:variant>
        <vt:i4>1966140</vt:i4>
      </vt:variant>
      <vt:variant>
        <vt:i4>20</vt:i4>
      </vt:variant>
      <vt:variant>
        <vt:i4>0</vt:i4>
      </vt:variant>
      <vt:variant>
        <vt:i4>5</vt:i4>
      </vt:variant>
      <vt:variant>
        <vt:lpwstr/>
      </vt:variant>
      <vt:variant>
        <vt:lpwstr>_Toc213158815</vt:lpwstr>
      </vt:variant>
      <vt:variant>
        <vt:i4>1966140</vt:i4>
      </vt:variant>
      <vt:variant>
        <vt:i4>14</vt:i4>
      </vt:variant>
      <vt:variant>
        <vt:i4>0</vt:i4>
      </vt:variant>
      <vt:variant>
        <vt:i4>5</vt:i4>
      </vt:variant>
      <vt:variant>
        <vt:lpwstr/>
      </vt:variant>
      <vt:variant>
        <vt:lpwstr>_Toc213158814</vt:lpwstr>
      </vt:variant>
      <vt:variant>
        <vt:i4>1966140</vt:i4>
      </vt:variant>
      <vt:variant>
        <vt:i4>8</vt:i4>
      </vt:variant>
      <vt:variant>
        <vt:i4>0</vt:i4>
      </vt:variant>
      <vt:variant>
        <vt:i4>5</vt:i4>
      </vt:variant>
      <vt:variant>
        <vt:lpwstr/>
      </vt:variant>
      <vt:variant>
        <vt:lpwstr>_Toc213158813</vt:lpwstr>
      </vt:variant>
      <vt:variant>
        <vt:i4>1966140</vt:i4>
      </vt:variant>
      <vt:variant>
        <vt:i4>2</vt:i4>
      </vt:variant>
      <vt:variant>
        <vt:i4>0</vt:i4>
      </vt:variant>
      <vt:variant>
        <vt:i4>5</vt:i4>
      </vt:variant>
      <vt:variant>
        <vt:lpwstr/>
      </vt:variant>
      <vt:variant>
        <vt:lpwstr>_Toc213158812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dc:title>
  <dc:subject>ACCA6020</dc:subject>
  <dc:creator>Name: Sana Khan (2239157)</dc:creator>
  <cp:keywords/>
  <dc:description/>
  <cp:lastModifiedBy>Sana Khan (2239157)</cp:lastModifiedBy>
  <cp:revision>2</cp:revision>
  <dcterms:created xsi:type="dcterms:W3CDTF">2025-11-12T12:52:00Z</dcterms:created>
  <dcterms:modified xsi:type="dcterms:W3CDTF">2025-11-12T12:52:00Z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