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938346159"/>
        <w:docPartObj>
          <w:docPartGallery w:val="Cover Pages"/>
          <w:docPartUnique/>
        </w:docPartObj>
      </w:sdtPr>
      <w:sdtContent>
        <w:p w14:paraId="6A98CD61" w14:textId="3BA74B11" w:rsidR="002F2421" w:rsidRDefault="002F242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30BF003" wp14:editId="1938EB9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8123AEC" w14:textId="6403C758" w:rsidR="002F2421" w:rsidRDefault="00316DC7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Ewa</w:t>
                                  </w:r>
                                  <w:r w:rsidR="009A1997">
                                    <w:rPr>
                                      <w:color w:val="FFFFFF" w:themeColor="background1"/>
                                    </w:rPr>
                                    <w:t xml:space="preserve"> </w:t>
                                  </w:r>
                                  <w:proofErr w:type="spellStart"/>
                                  <w:r w:rsidR="009A1997">
                                    <w:rPr>
                                      <w:color w:val="FFFFFF" w:themeColor="background1"/>
                                    </w:rPr>
                                    <w:t>K</w:t>
                                  </w:r>
                                  <w:r w:rsidR="00CB2CA8">
                                    <w:rPr>
                                      <w:color w:val="FFFFFF" w:themeColor="background1"/>
                                    </w:rPr>
                                    <w:t>azimierska</w:t>
                                  </w:r>
                                  <w:proofErr w:type="spellEnd"/>
                                  <w:r w:rsidR="00CB2CA8">
                                    <w:rPr>
                                      <w:color w:val="FFFFFF" w:themeColor="background1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E32D91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2C0B0C6B" w14:textId="51341303" w:rsidR="002F2421" w:rsidRDefault="00316DC7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32D91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316DC7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E32D91" w:themeColor="accent1"/>
                                          <w:sz w:val="56"/>
                                          <w:szCs w:val="56"/>
                                        </w:rPr>
                                        <w:t xml:space="preserve">Rate of reaction – Ellie Martin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30BF003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e32d91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e32d91 [3204]" stroked="f" strokeweight="1pt">
                      <v:textbox inset="36pt,57.6pt,36pt,36pt">
                        <w:txbxContent>
                          <w:p w14:paraId="78123AEC" w14:textId="6403C758" w:rsidR="002F2421" w:rsidRDefault="00316DC7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Ewa</w:t>
                            </w:r>
                            <w:r w:rsidR="009A1997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="009A1997">
                              <w:rPr>
                                <w:color w:val="FFFFFF" w:themeColor="background1"/>
                              </w:rPr>
                              <w:t>K</w:t>
                            </w:r>
                            <w:r w:rsidR="00CB2CA8">
                              <w:rPr>
                                <w:color w:val="FFFFFF" w:themeColor="background1"/>
                              </w:rPr>
                              <w:t>azimierska</w:t>
                            </w:r>
                            <w:proofErr w:type="spellEnd"/>
                            <w:r w:rsidR="00CB2CA8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E32D91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2C0B0C6B" w14:textId="51341303" w:rsidR="002F2421" w:rsidRDefault="00316DC7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32D91" w:themeColor="accent1"/>
                                    <w:sz w:val="72"/>
                                    <w:szCs w:val="72"/>
                                  </w:rPr>
                                </w:pPr>
                                <w:r w:rsidRPr="00316DC7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E32D91" w:themeColor="accent1"/>
                                    <w:sz w:val="56"/>
                                    <w:szCs w:val="56"/>
                                  </w:rPr>
                                  <w:t xml:space="preserve">Rate of reaction – Ellie Martin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26E91DB" w14:textId="27B5237F" w:rsidR="002F2421" w:rsidRDefault="002F2421"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-157449546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B29707F" w14:textId="4EB356C2" w:rsidR="002F2421" w:rsidRDefault="002F2421" w:rsidP="003E449F">
          <w:pPr>
            <w:pStyle w:val="TOCHeading"/>
            <w:numPr>
              <w:ilvl w:val="0"/>
              <w:numId w:val="0"/>
            </w:numPr>
            <w:ind w:left="432" w:hanging="432"/>
          </w:pPr>
          <w:r>
            <w:t>Table of Contents</w:t>
          </w:r>
        </w:p>
        <w:p w14:paraId="769CDDAB" w14:textId="3D00B4AC" w:rsidR="00FF436D" w:rsidRDefault="002F2421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1148067" w:history="1">
            <w:r w:rsidR="00FF436D" w:rsidRPr="00420AB2">
              <w:rPr>
                <w:rStyle w:val="Hyperlink"/>
                <w:noProof/>
              </w:rPr>
              <w:t>1</w:t>
            </w:r>
            <w:r w:rsidR="00FF436D">
              <w:rPr>
                <w:noProof/>
              </w:rPr>
              <w:tab/>
            </w:r>
            <w:r w:rsidR="00FF436D" w:rsidRPr="00420AB2">
              <w:rPr>
                <w:rStyle w:val="Hyperlink"/>
                <w:noProof/>
              </w:rPr>
              <w:t>Abstract</w:t>
            </w:r>
            <w:r w:rsidR="00FF436D">
              <w:rPr>
                <w:noProof/>
                <w:webHidden/>
              </w:rPr>
              <w:tab/>
            </w:r>
            <w:r w:rsidR="00FF436D">
              <w:rPr>
                <w:noProof/>
                <w:webHidden/>
              </w:rPr>
              <w:fldChar w:fldCharType="begin"/>
            </w:r>
            <w:r w:rsidR="00FF436D">
              <w:rPr>
                <w:noProof/>
                <w:webHidden/>
              </w:rPr>
              <w:instrText xml:space="preserve"> PAGEREF _Toc121148067 \h </w:instrText>
            </w:r>
            <w:r w:rsidR="00FF436D">
              <w:rPr>
                <w:noProof/>
                <w:webHidden/>
              </w:rPr>
            </w:r>
            <w:r w:rsidR="00FF436D">
              <w:rPr>
                <w:noProof/>
                <w:webHidden/>
              </w:rPr>
              <w:fldChar w:fldCharType="separate"/>
            </w:r>
            <w:r w:rsidR="00FF436D">
              <w:rPr>
                <w:noProof/>
                <w:webHidden/>
              </w:rPr>
              <w:t>1</w:t>
            </w:r>
            <w:r w:rsidR="00FF436D">
              <w:rPr>
                <w:noProof/>
                <w:webHidden/>
              </w:rPr>
              <w:fldChar w:fldCharType="end"/>
            </w:r>
          </w:hyperlink>
        </w:p>
        <w:p w14:paraId="7AF0E6B3" w14:textId="10411A90" w:rsidR="00FF436D" w:rsidRDefault="00FF436D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21148068" w:history="1">
            <w:r w:rsidRPr="00420AB2">
              <w:rPr>
                <w:rStyle w:val="Hyperlink"/>
                <w:noProof/>
              </w:rPr>
              <w:t>2</w:t>
            </w:r>
            <w:r>
              <w:rPr>
                <w:noProof/>
              </w:rPr>
              <w:tab/>
            </w:r>
            <w:r w:rsidRPr="00420AB2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_Toc121148068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CF4B5B" w14:textId="0A46D9AA" w:rsidR="00FF436D" w:rsidRDefault="00FF436D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21148069" w:history="1">
            <w:r w:rsidRPr="00420AB2">
              <w:rPr>
                <w:rStyle w:val="Hyperlink"/>
                <w:noProof/>
              </w:rPr>
              <w:t>3</w:t>
            </w:r>
            <w:r>
              <w:rPr>
                <w:noProof/>
              </w:rPr>
              <w:tab/>
            </w:r>
            <w:r w:rsidRPr="00420AB2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_Toc121148069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8A8BF1" w14:textId="28BDD548" w:rsidR="00FF436D" w:rsidRDefault="00FF436D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21148070" w:history="1">
            <w:r w:rsidRPr="00420AB2">
              <w:rPr>
                <w:rStyle w:val="Hyperlink"/>
                <w:noProof/>
              </w:rPr>
              <w:t>3.1</w:t>
            </w:r>
            <w:r>
              <w:rPr>
                <w:noProof/>
              </w:rPr>
              <w:tab/>
            </w:r>
            <w:r w:rsidRPr="00420AB2">
              <w:rPr>
                <w:rStyle w:val="Hyperlink"/>
                <w:noProof/>
              </w:rPr>
              <w:t>Topic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_Toc121148070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278AFF" w14:textId="33688CC1" w:rsidR="00FF436D" w:rsidRDefault="00FF436D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121148071" w:history="1">
            <w:r w:rsidRPr="00420AB2">
              <w:rPr>
                <w:rStyle w:val="Hyperlink"/>
                <w:noProof/>
              </w:rPr>
              <w:t>3.1.1</w:t>
            </w:r>
            <w:r>
              <w:rPr>
                <w:noProof/>
              </w:rPr>
              <w:tab/>
            </w:r>
            <w:r w:rsidRPr="00420AB2">
              <w:rPr>
                <w:rStyle w:val="Hyperlink"/>
                <w:noProof/>
              </w:rPr>
              <w:t>Topic 1a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_Toc121148071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0C2870" w14:textId="77221B9A" w:rsidR="00FF436D" w:rsidRDefault="00FF436D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121148072" w:history="1">
            <w:r w:rsidRPr="00420AB2">
              <w:rPr>
                <w:rStyle w:val="Hyperlink"/>
                <w:noProof/>
              </w:rPr>
              <w:t>3.1.2</w:t>
            </w:r>
            <w:r>
              <w:rPr>
                <w:noProof/>
              </w:rPr>
              <w:tab/>
            </w:r>
            <w:r w:rsidRPr="00420AB2">
              <w:rPr>
                <w:rStyle w:val="Hyperlink"/>
                <w:noProof/>
              </w:rPr>
              <w:t>Topic 1b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_Toc121148072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781552" w14:textId="7E9DE61B" w:rsidR="00FF436D" w:rsidRDefault="00FF436D">
          <w:pPr>
            <w:pStyle w:val="TOC2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21148073" w:history="1">
            <w:r w:rsidRPr="00420AB2">
              <w:rPr>
                <w:rStyle w:val="Hyperlink"/>
                <w:noProof/>
              </w:rPr>
              <w:t>3.2</w:t>
            </w:r>
            <w:r>
              <w:rPr>
                <w:noProof/>
              </w:rPr>
              <w:tab/>
            </w:r>
            <w:r w:rsidRPr="00420AB2">
              <w:rPr>
                <w:rStyle w:val="Hyperlink"/>
                <w:noProof/>
              </w:rPr>
              <w:t>Topic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_Toc121148073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D6D350" w14:textId="63C75BC0" w:rsidR="00FF436D" w:rsidRDefault="00FF436D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21148074" w:history="1">
            <w:r w:rsidRPr="00420AB2">
              <w:rPr>
                <w:rStyle w:val="Hyperlink"/>
                <w:noProof/>
              </w:rPr>
              <w:t>4</w:t>
            </w:r>
            <w:r>
              <w:rPr>
                <w:noProof/>
              </w:rPr>
              <w:tab/>
            </w:r>
            <w:r w:rsidRPr="00420AB2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_Toc121148074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758CD0" w14:textId="4E328983" w:rsidR="00FF436D" w:rsidRDefault="00FF436D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21148075" w:history="1">
            <w:r w:rsidRPr="00420AB2">
              <w:rPr>
                <w:rStyle w:val="Hyperlink"/>
                <w:noProof/>
              </w:rPr>
              <w:t>5</w:t>
            </w:r>
            <w:r>
              <w:rPr>
                <w:noProof/>
              </w:rPr>
              <w:tab/>
            </w:r>
            <w:r w:rsidRPr="00420AB2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_Toc121148075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A7DF01" w14:textId="4F849470" w:rsidR="00FF436D" w:rsidRDefault="00FF436D">
          <w:pPr>
            <w:pStyle w:val="TOC1"/>
            <w:tabs>
              <w:tab w:val="left" w:pos="440"/>
              <w:tab w:val="right" w:leader="dot" w:pos="9016"/>
            </w:tabs>
            <w:rPr>
              <w:noProof/>
            </w:rPr>
          </w:pPr>
          <w:hyperlink w:anchor="_Toc121148076" w:history="1">
            <w:r w:rsidRPr="00420AB2">
              <w:rPr>
                <w:rStyle w:val="Hyperlink"/>
                <w:noProof/>
              </w:rPr>
              <w:t>6</w:t>
            </w:r>
            <w:r>
              <w:rPr>
                <w:noProof/>
              </w:rPr>
              <w:tab/>
            </w:r>
            <w:r w:rsidRPr="00420AB2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_Toc121148076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CD6E76" w14:textId="2423023B" w:rsidR="002F2421" w:rsidRDefault="002F2421">
          <w:r>
            <w:rPr>
              <w:b/>
              <w:bCs/>
              <w:noProof/>
            </w:rPr>
            <w:fldChar w:fldCharType="end"/>
          </w:r>
        </w:p>
      </w:sdtContent>
    </w:sdt>
    <w:p w14:paraId="54D82847" w14:textId="77777777" w:rsidR="003E449F" w:rsidRDefault="003E449F">
      <w:pPr>
        <w:rPr>
          <w:rFonts w:asciiTheme="majorHAnsi" w:eastAsiaTheme="majorEastAsia" w:hAnsiTheme="majorHAnsi" w:cstheme="majorBidi"/>
          <w:color w:val="B3186D" w:themeColor="accent1" w:themeShade="BF"/>
          <w:sz w:val="32"/>
          <w:szCs w:val="32"/>
          <w:lang w:val="en-US" w:eastAsia="en-US"/>
        </w:rPr>
      </w:pPr>
      <w:r>
        <w:br w:type="page"/>
      </w:r>
    </w:p>
    <w:p w14:paraId="146C1186" w14:textId="257374B9" w:rsidR="003E449F" w:rsidRDefault="003E449F" w:rsidP="003E449F">
      <w:pPr>
        <w:pStyle w:val="TOCHeading"/>
        <w:numPr>
          <w:ilvl w:val="0"/>
          <w:numId w:val="0"/>
        </w:numPr>
        <w:ind w:left="432" w:hanging="432"/>
      </w:pPr>
      <w:r>
        <w:lastRenderedPageBreak/>
        <w:t xml:space="preserve">Table of </w:t>
      </w:r>
      <w:r w:rsidR="00011596">
        <w:t>fi</w:t>
      </w:r>
    </w:p>
    <w:p w14:paraId="51691EB4" w14:textId="4C54F804" w:rsidR="00FF436D" w:rsidRDefault="00FF436D">
      <w:pPr>
        <w:pStyle w:val="TableofFigures"/>
        <w:tabs>
          <w:tab w:val="right" w:leader="dot" w:pos="9016"/>
        </w:tabs>
        <w:rPr>
          <w:noProof/>
        </w:rPr>
      </w:pPr>
      <w:r>
        <w:fldChar w:fldCharType="begin"/>
      </w:r>
      <w:r>
        <w:instrText xml:space="preserve"> TOC \h \z \t "Caption" \c </w:instrText>
      </w:r>
      <w:r>
        <w:fldChar w:fldCharType="separate"/>
      </w:r>
      <w:hyperlink w:anchor="_Toc121148077" w:history="1">
        <w:r w:rsidRPr="0089665C">
          <w:rPr>
            <w:rStyle w:val="Hyperlink"/>
            <w:noProof/>
          </w:rPr>
          <w:t>Figure 1: sad emoji (Stephens, 2022)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_Toc121148077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10DCF950" w14:textId="48CBBF60" w:rsidR="002F2421" w:rsidRDefault="00FF436D">
      <w:r>
        <w:fldChar w:fldCharType="end"/>
      </w:r>
      <w:r w:rsidR="002F2421">
        <w:br w:type="page"/>
      </w:r>
    </w:p>
    <w:p w14:paraId="6B8D6289" w14:textId="77777777" w:rsidR="002F2421" w:rsidRDefault="002F2421">
      <w:pPr>
        <w:rPr>
          <w:rFonts w:ascii="Times New Roman" w:hAnsi="Times New Roman" w:cs="Times New Roman"/>
        </w:rPr>
        <w:sectPr w:rsidR="002F2421" w:rsidSect="002F2421">
          <w:headerReference w:type="default" r:id="rId8"/>
          <w:headerReference w:type="first" r:id="rId9"/>
          <w:footerReference w:type="first" r:id="rId10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74D15438" w14:textId="5C706EAE" w:rsidR="002F2421" w:rsidRDefault="00F15801" w:rsidP="002F2421">
      <w:pPr>
        <w:pStyle w:val="Heading1"/>
      </w:pPr>
      <w:r>
        <w:lastRenderedPageBreak/>
        <w:t xml:space="preserve">Introduction </w:t>
      </w:r>
    </w:p>
    <w:p w14:paraId="5D0E69E5" w14:textId="008C9A8E" w:rsidR="00A15ABE" w:rsidRDefault="00E950BB" w:rsidP="00E950BB">
      <w:r>
        <w:t xml:space="preserve">The concept </w:t>
      </w:r>
      <w:r w:rsidR="002946A3">
        <w:t>of rate of reaction is fundamental in understanding how quick a chemical reaction occurs</w:t>
      </w:r>
      <w:r w:rsidR="00C20511">
        <w:t xml:space="preserve"> turning reactants into products. </w:t>
      </w:r>
      <w:r w:rsidR="008C18C9">
        <w:t>The</w:t>
      </w:r>
      <w:r w:rsidR="00357273">
        <w:t xml:space="preserve"> change in </w:t>
      </w:r>
      <w:r w:rsidR="00434818">
        <w:t xml:space="preserve">concentration of reactants </w:t>
      </w:r>
      <w:r w:rsidR="000724EC">
        <w:t>or th</w:t>
      </w:r>
      <w:r w:rsidR="008F1038">
        <w:t xml:space="preserve">e products </w:t>
      </w:r>
      <w:r w:rsidR="00357273">
        <w:t>are</w:t>
      </w:r>
      <w:r w:rsidR="00AB0ED3">
        <w:t xml:space="preserve"> </w:t>
      </w:r>
      <w:r w:rsidR="00BF1DDD">
        <w:t xml:space="preserve">measured over time. </w:t>
      </w:r>
      <w:r w:rsidR="00343ACF">
        <w:t xml:space="preserve">Understanding the rate of reaction </w:t>
      </w:r>
      <w:r w:rsidR="00D96AA7">
        <w:t xml:space="preserve">is </w:t>
      </w:r>
      <w:r w:rsidR="00672956">
        <w:t xml:space="preserve">fundamental </w:t>
      </w:r>
      <w:r w:rsidR="00E86C46">
        <w:t>w</w:t>
      </w:r>
      <w:r w:rsidR="00946FA4">
        <w:t>ithin OME to c</w:t>
      </w:r>
      <w:r w:rsidR="00A15ABE">
        <w:t>orrectly classify propellants based of the rate of detonation and deflagration [1]</w:t>
      </w:r>
      <w:r w:rsidR="00F0355B">
        <w:t xml:space="preserve">. In this report </w:t>
      </w:r>
      <w:r w:rsidR="00750DF6">
        <w:t xml:space="preserve">the rate of reaction between hydrochloric acid (HCL) </w:t>
      </w:r>
      <w:r w:rsidR="00475848">
        <w:t xml:space="preserve">and </w:t>
      </w:r>
      <w:r w:rsidR="00E10ED9">
        <w:t>magnesium (Mg) and the volume of hydrogen gas which is produced</w:t>
      </w:r>
      <w:r w:rsidR="00434E61">
        <w:t xml:space="preserve"> is </w:t>
      </w:r>
      <w:r w:rsidR="005212A1">
        <w:t>affected</w:t>
      </w:r>
      <w:r w:rsidR="00434E61">
        <w:t xml:space="preserve"> when the concentration of HCL, Temperature </w:t>
      </w:r>
      <w:r w:rsidR="004A61B6">
        <w:t>and</w:t>
      </w:r>
      <w:r w:rsidR="00434E61">
        <w:t xml:space="preserve"> the surface area</w:t>
      </w:r>
      <w:r w:rsidR="00E27F65">
        <w:t xml:space="preserve"> of Mg is changed</w:t>
      </w:r>
      <w:r w:rsidR="004A61B6">
        <w:t>.</w:t>
      </w:r>
    </w:p>
    <w:p w14:paraId="3721F2CF" w14:textId="201B060D" w:rsidR="00E950BB" w:rsidRPr="00BE4B59" w:rsidRDefault="00BE4B59">
      <w:r>
        <w:t xml:space="preserve">The controlled </w:t>
      </w:r>
      <w:r w:rsidR="000D4141">
        <w:t xml:space="preserve">variables </w:t>
      </w:r>
      <w:r w:rsidR="00FF158B">
        <w:t xml:space="preserve">that can be </w:t>
      </w:r>
      <w:r w:rsidR="000D4141">
        <w:t xml:space="preserve">changed </w:t>
      </w:r>
      <w:r w:rsidR="00FF158B">
        <w:t xml:space="preserve">to </w:t>
      </w:r>
      <w:r w:rsidR="004A61B6">
        <w:t>affect</w:t>
      </w:r>
      <w:r w:rsidR="00FF158B">
        <w:t xml:space="preserve"> the rate of reaction: temperature</w:t>
      </w:r>
      <w:r w:rsidR="00EC098C">
        <w:t xml:space="preserve">, surface area, pressure </w:t>
      </w:r>
      <w:r w:rsidR="00A26E72">
        <w:t>and</w:t>
      </w:r>
      <w:r w:rsidR="00EC098C">
        <w:t xml:space="preserve"> the introduction of a catalyst to reduce the </w:t>
      </w:r>
      <w:r w:rsidR="008731A5">
        <w:t>activation energy of the reaction</w:t>
      </w:r>
      <w:r w:rsidR="00EC3153">
        <w:t xml:space="preserve"> [4]</w:t>
      </w:r>
      <w:r w:rsidR="008731A5">
        <w:t xml:space="preserve">. The dependent variable </w:t>
      </w:r>
      <w:r w:rsidR="00AB64E3">
        <w:t xml:space="preserve">is the rate of </w:t>
      </w:r>
      <w:r w:rsidR="00D0091E">
        <w:t>reaction,</w:t>
      </w:r>
      <w:r w:rsidR="00AB64E3">
        <w:t xml:space="preserve"> and </w:t>
      </w:r>
      <w:r w:rsidR="001B4749">
        <w:t>the controlled variables will vary depending on what is being changed but can include, initial temperature, catalyst which is being used,</w:t>
      </w:r>
      <w:r w:rsidR="006345C8">
        <w:t xml:space="preserve"> the volume of the solution.</w:t>
      </w:r>
    </w:p>
    <w:p w14:paraId="168E511D" w14:textId="7B28B592" w:rsidR="002F2421" w:rsidRDefault="00AC07BF" w:rsidP="002F2421">
      <w:pPr>
        <w:pStyle w:val="Heading1"/>
      </w:pPr>
      <w:r>
        <w:t>Results</w:t>
      </w:r>
    </w:p>
    <w:p w14:paraId="5C46D47F" w14:textId="77777777" w:rsidR="00BC1321" w:rsidRPr="00BC1321" w:rsidRDefault="00BC1321" w:rsidP="00BC1321"/>
    <w:p w14:paraId="4655CBD6" w14:textId="391AC560" w:rsidR="00306EF5" w:rsidRPr="00306EF5" w:rsidRDefault="0086064C" w:rsidP="00306EF5">
      <w:pPr>
        <w:pStyle w:val="Heading2"/>
      </w:pPr>
      <w:r>
        <w:t xml:space="preserve">Effect of HCL concentrations on the speed of H2 gas evolution </w:t>
      </w:r>
    </w:p>
    <w:p w14:paraId="255EBF2A" w14:textId="3ED8681A" w:rsidR="002F2421" w:rsidRDefault="002F2421" w:rsidP="002F2421"/>
    <w:tbl>
      <w:tblPr>
        <w:tblW w:w="7680" w:type="dxa"/>
        <w:tblLook w:val="04A0" w:firstRow="1" w:lastRow="0" w:firstColumn="1" w:lastColumn="0" w:noHBand="0" w:noVBand="1"/>
      </w:tblPr>
      <w:tblGrid>
        <w:gridCol w:w="907"/>
        <w:gridCol w:w="1013"/>
        <w:gridCol w:w="907"/>
        <w:gridCol w:w="1013"/>
        <w:gridCol w:w="907"/>
        <w:gridCol w:w="1013"/>
        <w:gridCol w:w="907"/>
        <w:gridCol w:w="1013"/>
      </w:tblGrid>
      <w:tr w:rsidR="00D0091E" w:rsidRPr="00D0091E" w14:paraId="553FF7E8" w14:textId="77777777" w:rsidTr="00D0091E">
        <w:trPr>
          <w:trHeight w:val="288"/>
        </w:trPr>
        <w:tc>
          <w:tcPr>
            <w:tcW w:w="7680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F345224" w14:textId="77777777" w:rsidR="00D0091E" w:rsidRPr="00D0091E" w:rsidRDefault="00D0091E" w:rsidP="00D0091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0.5M HCl</w:t>
            </w:r>
          </w:p>
        </w:tc>
      </w:tr>
      <w:tr w:rsidR="00D0091E" w:rsidRPr="00D0091E" w14:paraId="69E2767A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66E67" w14:textId="77777777" w:rsidR="00D0091E" w:rsidRPr="00D0091E" w:rsidRDefault="00D0091E" w:rsidP="00D0091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Time, s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962736" w14:textId="77777777" w:rsidR="00D0091E" w:rsidRPr="00D0091E" w:rsidRDefault="00D0091E" w:rsidP="00D0091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V H</w:t>
            </w:r>
            <w:r w:rsidRPr="00D0091E">
              <w:rPr>
                <w:rFonts w:ascii="Aptos Narrow" w:eastAsia="Times New Roman" w:hAnsi="Aptos Narrow" w:cs="Times New Roman"/>
                <w:color w:val="000000"/>
                <w:sz w:val="20"/>
                <w:szCs w:val="20"/>
                <w:lang w:eastAsia="en-GB"/>
              </w:rPr>
              <w:t xml:space="preserve">2, ml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AE229" w14:textId="77777777" w:rsidR="00D0091E" w:rsidRPr="00D0091E" w:rsidRDefault="00D0091E" w:rsidP="00D0091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Time, s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732ACB" w14:textId="77777777" w:rsidR="00D0091E" w:rsidRPr="00D0091E" w:rsidRDefault="00D0091E" w:rsidP="00D0091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V H</w:t>
            </w:r>
            <w:r w:rsidRPr="00D0091E">
              <w:rPr>
                <w:rFonts w:ascii="Aptos Narrow" w:eastAsia="Times New Roman" w:hAnsi="Aptos Narrow" w:cs="Times New Roman"/>
                <w:color w:val="000000"/>
                <w:sz w:val="20"/>
                <w:szCs w:val="20"/>
                <w:lang w:eastAsia="en-GB"/>
              </w:rPr>
              <w:t xml:space="preserve">2, ml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D8257" w14:textId="77777777" w:rsidR="00D0091E" w:rsidRPr="00D0091E" w:rsidRDefault="00D0091E" w:rsidP="00D0091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Time, s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BE2037" w14:textId="77777777" w:rsidR="00D0091E" w:rsidRPr="00D0091E" w:rsidRDefault="00D0091E" w:rsidP="00D0091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V H</w:t>
            </w:r>
            <w:r w:rsidRPr="00D0091E">
              <w:rPr>
                <w:rFonts w:ascii="Aptos Narrow" w:eastAsia="Times New Roman" w:hAnsi="Aptos Narrow" w:cs="Times New Roman"/>
                <w:color w:val="000000"/>
                <w:sz w:val="20"/>
                <w:szCs w:val="20"/>
                <w:lang w:eastAsia="en-GB"/>
              </w:rPr>
              <w:t xml:space="preserve">2, ml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6CB4C" w14:textId="77777777" w:rsidR="00D0091E" w:rsidRPr="00D0091E" w:rsidRDefault="00D0091E" w:rsidP="00D0091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Time, s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122357" w14:textId="77777777" w:rsidR="00D0091E" w:rsidRPr="00D0091E" w:rsidRDefault="00D0091E" w:rsidP="00D0091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V H</w:t>
            </w:r>
            <w:r w:rsidRPr="00D0091E">
              <w:rPr>
                <w:rFonts w:ascii="Aptos Narrow" w:eastAsia="Times New Roman" w:hAnsi="Aptos Narrow" w:cs="Times New Roman"/>
                <w:color w:val="000000"/>
                <w:sz w:val="20"/>
                <w:szCs w:val="20"/>
                <w:lang w:eastAsia="en-GB"/>
              </w:rPr>
              <w:t xml:space="preserve">2, ml </w:t>
            </w:r>
          </w:p>
        </w:tc>
      </w:tr>
      <w:tr w:rsidR="00D0091E" w:rsidRPr="00D0091E" w14:paraId="46371655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8172A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CD85DD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566CB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956F2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64392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EB236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A583A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660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D75DD2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</w:t>
            </w:r>
          </w:p>
        </w:tc>
      </w:tr>
      <w:tr w:rsidR="00D0091E" w:rsidRPr="00D0091E" w14:paraId="145A0D5E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09AF0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24BDC7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17E44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230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A5E407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9948C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347495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95B0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670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D6391D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</w:t>
            </w:r>
          </w:p>
        </w:tc>
      </w:tr>
      <w:tr w:rsidR="00D0091E" w:rsidRPr="00D0091E" w14:paraId="0D8D0F2F" w14:textId="77777777" w:rsidTr="00D0091E">
        <w:trPr>
          <w:trHeight w:val="300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F7E21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568D8F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16B10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F4FC90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9D92F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460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5DB4BE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BC09A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680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48BD24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</w:t>
            </w:r>
          </w:p>
        </w:tc>
      </w:tr>
      <w:tr w:rsidR="00D0091E" w:rsidRPr="00D0091E" w14:paraId="27B159D9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C305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27C1F6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8EF7C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250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1817D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7DBB0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470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93D284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FFB27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690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52E1E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</w:t>
            </w:r>
          </w:p>
        </w:tc>
      </w:tr>
      <w:tr w:rsidR="00D0091E" w:rsidRPr="00D0091E" w14:paraId="1952D4FC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0A821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CEF313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FE7C3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260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7ADEBC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FA34C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480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E872A7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3348D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700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83F4CB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</w:t>
            </w:r>
          </w:p>
        </w:tc>
      </w:tr>
      <w:tr w:rsidR="00D0091E" w:rsidRPr="00D0091E" w14:paraId="6120CC2E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174BB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A7F1B7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0D3C5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270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F901B0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27D9A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490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594D6B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BDEDC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A1615D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</w:t>
            </w:r>
          </w:p>
        </w:tc>
      </w:tr>
      <w:tr w:rsidR="00D0091E" w:rsidRPr="00D0091E" w14:paraId="5CFE4538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5DEAC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7C3DC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AFE91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280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E4E382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8BC2F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500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581543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4A267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471505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</w:t>
            </w:r>
          </w:p>
        </w:tc>
      </w:tr>
      <w:tr w:rsidR="00D0091E" w:rsidRPr="00D0091E" w14:paraId="345F379D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25E78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DEF55D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7CD7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290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1268E1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E7C5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05186D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7135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730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FDF9A7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</w:t>
            </w:r>
          </w:p>
        </w:tc>
      </w:tr>
      <w:tr w:rsidR="00D0091E" w:rsidRPr="00D0091E" w14:paraId="75F2C7CD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55881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80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8117DE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D72AC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300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A4EDD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594F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70C0BD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EF9E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E64506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</w:t>
            </w:r>
          </w:p>
        </w:tc>
      </w:tr>
      <w:tr w:rsidR="00D0091E" w:rsidRPr="00D0091E" w14:paraId="5C95DAEC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7EE64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90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B17A53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E8FB4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CBC627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DB73C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530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EB5661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DC26D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750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F87463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46</w:t>
            </w:r>
          </w:p>
        </w:tc>
      </w:tr>
      <w:tr w:rsidR="00D0091E" w:rsidRPr="00D0091E" w14:paraId="79F3F193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C6B38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AA3B3B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F11E3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4E07EF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326D4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45660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84AFF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760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120FC6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46</w:t>
            </w:r>
          </w:p>
        </w:tc>
      </w:tr>
      <w:tr w:rsidR="00D0091E" w:rsidRPr="00D0091E" w14:paraId="5AE330E4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77BA8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9F9B32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1ABB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330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F5BAE4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F78C5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550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990364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40DC2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770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30C430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46</w:t>
            </w:r>
          </w:p>
        </w:tc>
      </w:tr>
      <w:tr w:rsidR="00D0091E" w:rsidRPr="00D0091E" w14:paraId="1AB2A779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7714B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223B9C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5C90F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0F01D0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57FB3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560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C0C8AC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F55BD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780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E8F2AE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46</w:t>
            </w:r>
          </w:p>
        </w:tc>
      </w:tr>
      <w:tr w:rsidR="00D0091E" w:rsidRPr="00D0091E" w14:paraId="1794F94C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F9184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130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0E5684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9A61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350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05E401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8B016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570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581EE5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62E68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790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4EFEE1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46</w:t>
            </w:r>
          </w:p>
        </w:tc>
      </w:tr>
      <w:tr w:rsidR="00D0091E" w:rsidRPr="00D0091E" w14:paraId="0725BD40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CA03E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0C36E0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20CBB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360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CF6E94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36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D1D4FE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580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E4FB14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0E9D6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800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D9779BB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46</w:t>
            </w:r>
          </w:p>
        </w:tc>
      </w:tr>
      <w:tr w:rsidR="00D0091E" w:rsidRPr="00D0091E" w14:paraId="755BBBD1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9EA36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150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FAE8AB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CB3CD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370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4A847C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947B0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590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CFFF14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9A1CC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810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40C894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46</w:t>
            </w:r>
          </w:p>
        </w:tc>
      </w:tr>
      <w:tr w:rsidR="00D0091E" w:rsidRPr="00D0091E" w14:paraId="4F12F9D9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129E6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160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F148D3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3B28C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380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659447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64574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600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D34EEE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7C77D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820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FD0E1A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46</w:t>
            </w:r>
          </w:p>
        </w:tc>
      </w:tr>
      <w:tr w:rsidR="00D0091E" w:rsidRPr="00D0091E" w14:paraId="35D49952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7E415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170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C5C2D6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20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050FB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390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BF5A5E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A8FED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7077C0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ED5DF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830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4F8CAC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46</w:t>
            </w:r>
          </w:p>
        </w:tc>
      </w:tr>
      <w:tr w:rsidR="00D0091E" w:rsidRPr="00D0091E" w14:paraId="178418A8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ABBED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180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D8447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7937A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400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7167AB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2D560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E09DF0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7E6C4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840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FCBA4E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46</w:t>
            </w:r>
          </w:p>
        </w:tc>
      </w:tr>
      <w:tr w:rsidR="00D0091E" w:rsidRPr="00D0091E" w14:paraId="185BF11B" w14:textId="77777777" w:rsidTr="00D0091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2A21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190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017457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936F3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1DE02C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DADEE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630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767B46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3F0FE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850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20FB77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46</w:t>
            </w:r>
          </w:p>
        </w:tc>
      </w:tr>
      <w:tr w:rsidR="00D0091E" w:rsidRPr="00D0091E" w14:paraId="658C3A04" w14:textId="77777777" w:rsidTr="00D0091E">
        <w:trPr>
          <w:trHeight w:val="300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D4971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37231B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A9F59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CFD953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0FD46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914224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A34582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860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AE4B52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46</w:t>
            </w:r>
          </w:p>
        </w:tc>
      </w:tr>
      <w:tr w:rsidR="00D0091E" w:rsidRPr="00D0091E" w14:paraId="5256B16E" w14:textId="77777777" w:rsidTr="00D0091E">
        <w:trPr>
          <w:trHeight w:val="300"/>
        </w:trPr>
        <w:tc>
          <w:tcPr>
            <w:tcW w:w="90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9A9241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210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E9A98B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26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1A22D8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430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B7A14B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B39882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650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EE7A08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0091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C77B3" w14:textId="77777777" w:rsidR="00D0091E" w:rsidRPr="00D0091E" w:rsidRDefault="00D0091E" w:rsidP="00D0091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8CBFF" w14:textId="77777777" w:rsidR="00D0091E" w:rsidRPr="00D0091E" w:rsidRDefault="00D0091E" w:rsidP="00D0091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0F1E8FFB" w14:textId="22863E31" w:rsidR="002F2421" w:rsidRDefault="002F2421">
      <w:r>
        <w:br w:type="page"/>
      </w:r>
    </w:p>
    <w:p w14:paraId="74E51880" w14:textId="77777777" w:rsidR="002329A4" w:rsidRDefault="002329A4"/>
    <w:tbl>
      <w:tblPr>
        <w:tblW w:w="7680" w:type="dxa"/>
        <w:tblLook w:val="04A0" w:firstRow="1" w:lastRow="0" w:firstColumn="1" w:lastColumn="0" w:noHBand="0" w:noVBand="1"/>
      </w:tblPr>
      <w:tblGrid>
        <w:gridCol w:w="907"/>
        <w:gridCol w:w="1013"/>
        <w:gridCol w:w="960"/>
        <w:gridCol w:w="907"/>
        <w:gridCol w:w="1013"/>
        <w:gridCol w:w="960"/>
        <w:gridCol w:w="907"/>
        <w:gridCol w:w="1013"/>
      </w:tblGrid>
      <w:tr w:rsidR="002329A4" w:rsidRPr="002329A4" w14:paraId="6DF5EF19" w14:textId="77777777" w:rsidTr="002329A4">
        <w:trPr>
          <w:trHeight w:val="288"/>
        </w:trPr>
        <w:tc>
          <w:tcPr>
            <w:tcW w:w="192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440E56D" w14:textId="77777777" w:rsidR="002329A4" w:rsidRPr="002329A4" w:rsidRDefault="002329A4" w:rsidP="002329A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1.0M HCl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E78C9" w14:textId="77777777" w:rsidR="002329A4" w:rsidRPr="002329A4" w:rsidRDefault="002329A4" w:rsidP="002329A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85CB054" w14:textId="77777777" w:rsidR="002329A4" w:rsidRPr="002329A4" w:rsidRDefault="002329A4" w:rsidP="002329A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1.5M HCl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56359" w14:textId="77777777" w:rsidR="002329A4" w:rsidRPr="002329A4" w:rsidRDefault="002329A4" w:rsidP="002329A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9214F8E" w14:textId="77777777" w:rsidR="002329A4" w:rsidRPr="002329A4" w:rsidRDefault="002329A4" w:rsidP="002329A4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2.0M HCl</w:t>
            </w:r>
          </w:p>
        </w:tc>
      </w:tr>
      <w:tr w:rsidR="002329A4" w:rsidRPr="002329A4" w14:paraId="6EC4E2E1" w14:textId="77777777" w:rsidTr="002329A4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27D3C" w14:textId="77777777" w:rsidR="002329A4" w:rsidRPr="002329A4" w:rsidRDefault="002329A4" w:rsidP="002329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Time, s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EB10AF" w14:textId="77777777" w:rsidR="002329A4" w:rsidRPr="002329A4" w:rsidRDefault="002329A4" w:rsidP="002329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V H</w:t>
            </w:r>
            <w:r w:rsidRPr="002329A4">
              <w:rPr>
                <w:rFonts w:ascii="Aptos Narrow" w:eastAsia="Times New Roman" w:hAnsi="Aptos Narrow" w:cs="Times New Roman"/>
                <w:color w:val="000000"/>
                <w:sz w:val="20"/>
                <w:szCs w:val="20"/>
                <w:lang w:eastAsia="en-GB"/>
              </w:rPr>
              <w:t xml:space="preserve">2, ml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BD1A8" w14:textId="77777777" w:rsidR="00236308" w:rsidRPr="002329A4" w:rsidRDefault="00236308" w:rsidP="002329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D6E9D4" w14:textId="77777777" w:rsidR="002329A4" w:rsidRPr="002329A4" w:rsidRDefault="002329A4" w:rsidP="002329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Time, s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D55503" w14:textId="77777777" w:rsidR="002329A4" w:rsidRPr="002329A4" w:rsidRDefault="002329A4" w:rsidP="002329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V H</w:t>
            </w:r>
            <w:r w:rsidRPr="002329A4">
              <w:rPr>
                <w:rFonts w:ascii="Aptos Narrow" w:eastAsia="Times New Roman" w:hAnsi="Aptos Narrow" w:cs="Times New Roman"/>
                <w:color w:val="000000"/>
                <w:sz w:val="20"/>
                <w:szCs w:val="20"/>
                <w:lang w:eastAsia="en-GB"/>
              </w:rPr>
              <w:t xml:space="preserve">2, ml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B3C9E" w14:textId="77777777" w:rsidR="002329A4" w:rsidRPr="002329A4" w:rsidRDefault="002329A4" w:rsidP="002329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13BDC" w14:textId="77777777" w:rsidR="002329A4" w:rsidRPr="002329A4" w:rsidRDefault="002329A4" w:rsidP="002329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Time, s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22452E" w14:textId="77777777" w:rsidR="002329A4" w:rsidRPr="002329A4" w:rsidRDefault="002329A4" w:rsidP="002329A4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V H</w:t>
            </w:r>
            <w:r w:rsidRPr="002329A4">
              <w:rPr>
                <w:rFonts w:ascii="Aptos Narrow" w:eastAsia="Times New Roman" w:hAnsi="Aptos Narrow" w:cs="Times New Roman"/>
                <w:color w:val="000000"/>
                <w:sz w:val="20"/>
                <w:szCs w:val="20"/>
                <w:lang w:eastAsia="en-GB"/>
              </w:rPr>
              <w:t xml:space="preserve">2, ml </w:t>
            </w:r>
          </w:p>
        </w:tc>
      </w:tr>
      <w:tr w:rsidR="002329A4" w:rsidRPr="002329A4" w14:paraId="3CC6772E" w14:textId="77777777" w:rsidTr="002329A4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0C488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C0535F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B45AB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C8903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E11467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884DE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DFD22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94DBF0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</w:t>
            </w:r>
          </w:p>
        </w:tc>
      </w:tr>
      <w:tr w:rsidR="002329A4" w:rsidRPr="002329A4" w14:paraId="20DA2EFF" w14:textId="77777777" w:rsidTr="002329A4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6F641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B1ED95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46264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F7A6F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B8C193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708A8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3F038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63705B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38</w:t>
            </w:r>
          </w:p>
        </w:tc>
      </w:tr>
      <w:tr w:rsidR="002329A4" w:rsidRPr="002329A4" w14:paraId="7ACFEE71" w14:textId="77777777" w:rsidTr="002329A4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9C19A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953066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E91D9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DEEAD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1A2935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B9F3C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8977D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A87652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49</w:t>
            </w:r>
          </w:p>
        </w:tc>
      </w:tr>
      <w:tr w:rsidR="002329A4" w:rsidRPr="002329A4" w14:paraId="72EB0251" w14:textId="77777777" w:rsidTr="002329A4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B7045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0ECD6C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B9794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2DF75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E36B69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C882A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09830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7B369D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60</w:t>
            </w:r>
          </w:p>
        </w:tc>
      </w:tr>
      <w:tr w:rsidR="002329A4" w:rsidRPr="002329A4" w14:paraId="2D96EFD0" w14:textId="77777777" w:rsidTr="002329A4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4E319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4911B8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99F4D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1368B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B67013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67339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F4852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7639DF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65</w:t>
            </w:r>
          </w:p>
        </w:tc>
      </w:tr>
      <w:tr w:rsidR="002329A4" w:rsidRPr="002329A4" w14:paraId="7A00BC6A" w14:textId="77777777" w:rsidTr="002329A4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AC333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9F3DB1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E71B1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C443B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42565D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7F9D6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86E98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F78D9D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70</w:t>
            </w:r>
          </w:p>
        </w:tc>
      </w:tr>
      <w:tr w:rsidR="002329A4" w:rsidRPr="002329A4" w14:paraId="23572EF1" w14:textId="77777777" w:rsidTr="002329A4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91C6E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D46D6B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68A51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54D93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9DB587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9CD92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01622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3DE3C1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71</w:t>
            </w:r>
          </w:p>
        </w:tc>
      </w:tr>
      <w:tr w:rsidR="002329A4" w:rsidRPr="002329A4" w14:paraId="33D59AEA" w14:textId="77777777" w:rsidTr="002329A4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0A67F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F032E6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D7672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5EBE6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07B365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9DF31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428CD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4E1DAF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72</w:t>
            </w:r>
          </w:p>
        </w:tc>
      </w:tr>
      <w:tr w:rsidR="002329A4" w:rsidRPr="002329A4" w14:paraId="272CAAED" w14:textId="77777777" w:rsidTr="002329A4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4E2C5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80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9C5849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3D59D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6D3DC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80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0A6102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86B81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135A3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80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F39F23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72</w:t>
            </w:r>
          </w:p>
        </w:tc>
      </w:tr>
      <w:tr w:rsidR="002329A4" w:rsidRPr="002329A4" w14:paraId="40C27878" w14:textId="77777777" w:rsidTr="002329A4">
        <w:trPr>
          <w:trHeight w:val="300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61C30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90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945254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721C7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7B126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90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63E12F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2B4DF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A19EF6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90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5C15F1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72</w:t>
            </w:r>
          </w:p>
        </w:tc>
      </w:tr>
      <w:tr w:rsidR="002329A4" w:rsidRPr="002329A4" w14:paraId="1143B56A" w14:textId="77777777" w:rsidTr="002329A4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47D17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8FD1F7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6DF3F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F7117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826D47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7022E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B59D3" w14:textId="77777777" w:rsidR="002329A4" w:rsidRPr="002329A4" w:rsidRDefault="002329A4" w:rsidP="00232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1FFEB" w14:textId="77777777" w:rsidR="002329A4" w:rsidRPr="002329A4" w:rsidRDefault="002329A4" w:rsidP="00232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329A4" w:rsidRPr="002329A4" w14:paraId="74D0EACD" w14:textId="77777777" w:rsidTr="002329A4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34B38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B98786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0F3F9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C7E90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C00B64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1D432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645FA" w14:textId="77777777" w:rsidR="002329A4" w:rsidRPr="002329A4" w:rsidRDefault="002329A4" w:rsidP="00232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74A0E" w14:textId="77777777" w:rsidR="002329A4" w:rsidRPr="002329A4" w:rsidRDefault="002329A4" w:rsidP="00232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329A4" w:rsidRPr="002329A4" w14:paraId="0811941C" w14:textId="77777777" w:rsidTr="002329A4">
        <w:trPr>
          <w:trHeight w:val="300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CB402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227C2F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02C72E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9FFAB7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120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621D00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F7B58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B997E" w14:textId="77777777" w:rsidR="002329A4" w:rsidRPr="002329A4" w:rsidRDefault="002329A4" w:rsidP="00232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C24EF" w14:textId="77777777" w:rsidR="002329A4" w:rsidRPr="002329A4" w:rsidRDefault="002329A4" w:rsidP="00232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329A4" w:rsidRPr="002329A4" w14:paraId="1164198C" w14:textId="77777777" w:rsidTr="002329A4">
        <w:trPr>
          <w:trHeight w:val="300"/>
        </w:trPr>
        <w:tc>
          <w:tcPr>
            <w:tcW w:w="90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6B9AE4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130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21D075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2329A4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6D1C0" w14:textId="77777777" w:rsidR="002329A4" w:rsidRPr="002329A4" w:rsidRDefault="002329A4" w:rsidP="002329A4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983E6" w14:textId="77777777" w:rsidR="002329A4" w:rsidRPr="002329A4" w:rsidRDefault="002329A4" w:rsidP="00232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5DD87" w14:textId="77777777" w:rsidR="002329A4" w:rsidRPr="002329A4" w:rsidRDefault="002329A4" w:rsidP="00232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06F1D" w14:textId="77777777" w:rsidR="002329A4" w:rsidRPr="002329A4" w:rsidRDefault="002329A4" w:rsidP="00232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39B1C" w14:textId="77777777" w:rsidR="002329A4" w:rsidRPr="002329A4" w:rsidRDefault="002329A4" w:rsidP="00232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2200B" w14:textId="77777777" w:rsidR="002329A4" w:rsidRPr="002329A4" w:rsidRDefault="002329A4" w:rsidP="00232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0DC77A50" w14:textId="3FADC4A0" w:rsidR="002329A4" w:rsidRDefault="002329A4"/>
    <w:p w14:paraId="05617F40" w14:textId="4FC8279C" w:rsidR="00236308" w:rsidRDefault="00236308">
      <w:r>
        <w:rPr>
          <w:noProof/>
        </w:rPr>
        <w:drawing>
          <wp:inline distT="0" distB="0" distL="0" distR="0" wp14:anchorId="5D8106A0" wp14:editId="34FAEC35">
            <wp:extent cx="4584700" cy="2755900"/>
            <wp:effectExtent l="0" t="0" r="6350" b="6350"/>
            <wp:docPr id="84511085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278117" w14:textId="7F357BD1" w:rsidR="00CB4F9E" w:rsidRDefault="00CB4F9E">
      <w:r>
        <w:rPr>
          <w:noProof/>
        </w:rPr>
        <w:lastRenderedPageBreak/>
        <w:drawing>
          <wp:inline distT="0" distB="0" distL="0" distR="0" wp14:anchorId="19D6893D" wp14:editId="7147EED7">
            <wp:extent cx="4451684" cy="2675943"/>
            <wp:effectExtent l="0" t="0" r="6350" b="0"/>
            <wp:docPr id="126010753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684" cy="26759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376525" w14:textId="4D6F934C" w:rsidR="00236308" w:rsidRDefault="00B475FB">
      <w:r>
        <w:rPr>
          <w:noProof/>
        </w:rPr>
        <w:drawing>
          <wp:inline distT="0" distB="0" distL="0" distR="0" wp14:anchorId="6CAAE07F" wp14:editId="237EAAEA">
            <wp:extent cx="4584700" cy="2755900"/>
            <wp:effectExtent l="0" t="0" r="6350" b="6350"/>
            <wp:docPr id="116324448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FC860E" w14:textId="77777777" w:rsidR="00236308" w:rsidRDefault="00236308"/>
    <w:p w14:paraId="20E64FF5" w14:textId="77777777" w:rsidR="002438C2" w:rsidRDefault="002438C2"/>
    <w:p w14:paraId="205784F6" w14:textId="77777777" w:rsidR="002438C2" w:rsidRDefault="002438C2"/>
    <w:p w14:paraId="56A78DE5" w14:textId="77777777" w:rsidR="002438C2" w:rsidRDefault="002438C2"/>
    <w:p w14:paraId="6E2A76B1" w14:textId="77777777" w:rsidR="002438C2" w:rsidRDefault="002438C2"/>
    <w:p w14:paraId="37EE84F5" w14:textId="77777777" w:rsidR="002438C2" w:rsidRDefault="002438C2"/>
    <w:p w14:paraId="53EF33A9" w14:textId="77777777" w:rsidR="002438C2" w:rsidRDefault="002438C2"/>
    <w:p w14:paraId="2E65FB7D" w14:textId="77777777" w:rsidR="002438C2" w:rsidRDefault="002438C2"/>
    <w:p w14:paraId="21093434" w14:textId="77777777" w:rsidR="002438C2" w:rsidRDefault="002438C2"/>
    <w:p w14:paraId="05BBAC5B" w14:textId="77777777" w:rsidR="002438C2" w:rsidRDefault="002438C2"/>
    <w:p w14:paraId="3E174BE9" w14:textId="77777777" w:rsidR="00CB652E" w:rsidRDefault="00CB652E"/>
    <w:p w14:paraId="7B807BD4" w14:textId="2186DB4B" w:rsidR="002329A4" w:rsidRDefault="00A8185C" w:rsidP="002329A4">
      <w:pPr>
        <w:pStyle w:val="Heading2"/>
      </w:pPr>
      <w:r>
        <w:lastRenderedPageBreak/>
        <w:t xml:space="preserve">Effect of temperature on the speed </w:t>
      </w:r>
      <w:r w:rsidR="00E0291B">
        <w:t xml:space="preserve">of H2 gas evolution </w:t>
      </w:r>
    </w:p>
    <w:p w14:paraId="22053CE7" w14:textId="77777777" w:rsidR="00BC1321" w:rsidRPr="00BC1321" w:rsidRDefault="00BC1321" w:rsidP="00BC1321"/>
    <w:tbl>
      <w:tblPr>
        <w:tblW w:w="3840" w:type="dxa"/>
        <w:tblLook w:val="04A0" w:firstRow="1" w:lastRow="0" w:firstColumn="1" w:lastColumn="0" w:noHBand="0" w:noVBand="1"/>
      </w:tblPr>
      <w:tblGrid>
        <w:gridCol w:w="907"/>
        <w:gridCol w:w="1013"/>
        <w:gridCol w:w="907"/>
        <w:gridCol w:w="1013"/>
      </w:tblGrid>
      <w:tr w:rsidR="00DA16CE" w:rsidRPr="00DA16CE" w14:paraId="08007B29" w14:textId="77777777" w:rsidTr="00DA16CE">
        <w:trPr>
          <w:trHeight w:val="288"/>
        </w:trPr>
        <w:tc>
          <w:tcPr>
            <w:tcW w:w="192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FE87F5B" w14:textId="77777777" w:rsidR="00DA16CE" w:rsidRPr="00DA16CE" w:rsidRDefault="00DA16CE" w:rsidP="00DA16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T</w:t>
            </w:r>
            <w:r w:rsidRPr="00DA16CE">
              <w:rPr>
                <w:rFonts w:ascii="Aptos Narrow" w:eastAsia="Times New Roman" w:hAnsi="Aptos Narrow" w:cs="Times New Roman"/>
                <w:color w:val="000000"/>
                <w:sz w:val="20"/>
                <w:szCs w:val="20"/>
                <w:lang w:eastAsia="en-GB"/>
              </w:rPr>
              <w:t xml:space="preserve">1 </w:t>
            </w: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= 46.6</w:t>
            </w: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56AA9CA" w14:textId="77777777" w:rsidR="00DA16CE" w:rsidRPr="00DA16CE" w:rsidRDefault="00DA16CE" w:rsidP="00DA16CE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T</w:t>
            </w:r>
            <w:r w:rsidRPr="00DA16CE">
              <w:rPr>
                <w:rFonts w:ascii="Aptos Narrow" w:eastAsia="Times New Roman" w:hAnsi="Aptos Narrow" w:cs="Times New Roman"/>
                <w:color w:val="000000"/>
                <w:sz w:val="20"/>
                <w:szCs w:val="20"/>
                <w:lang w:eastAsia="en-GB"/>
              </w:rPr>
              <w:t xml:space="preserve">2 </w:t>
            </w: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= 24.1 </w:t>
            </w:r>
          </w:p>
        </w:tc>
      </w:tr>
      <w:tr w:rsidR="00DA16CE" w:rsidRPr="00DA16CE" w14:paraId="46589A3F" w14:textId="77777777" w:rsidTr="00DA16CE">
        <w:trPr>
          <w:trHeight w:val="288"/>
        </w:trPr>
        <w:tc>
          <w:tcPr>
            <w:tcW w:w="90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18008" w14:textId="77777777" w:rsidR="00DA16CE" w:rsidRPr="00DA16CE" w:rsidRDefault="00DA16CE" w:rsidP="00DA16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Time, s 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1965DC" w14:textId="77777777" w:rsidR="00DA16CE" w:rsidRPr="00DA16CE" w:rsidRDefault="00DA16CE" w:rsidP="00DA16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V H</w:t>
            </w:r>
            <w:r w:rsidRPr="00DA16CE">
              <w:rPr>
                <w:rFonts w:ascii="Aptos Narrow" w:eastAsia="Times New Roman" w:hAnsi="Aptos Narrow" w:cs="Times New Roman"/>
                <w:color w:val="000000"/>
                <w:sz w:val="20"/>
                <w:szCs w:val="20"/>
                <w:lang w:eastAsia="en-GB"/>
              </w:rPr>
              <w:t xml:space="preserve">2, ml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5702D" w14:textId="77777777" w:rsidR="00DA16CE" w:rsidRPr="00DA16CE" w:rsidRDefault="00DA16CE" w:rsidP="00DA16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Time, s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8D6496" w14:textId="77777777" w:rsidR="00DA16CE" w:rsidRPr="00DA16CE" w:rsidRDefault="00DA16CE" w:rsidP="00DA16CE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V H</w:t>
            </w:r>
            <w:r w:rsidRPr="00DA16CE">
              <w:rPr>
                <w:rFonts w:ascii="Aptos Narrow" w:eastAsia="Times New Roman" w:hAnsi="Aptos Narrow" w:cs="Times New Roman"/>
                <w:color w:val="000000"/>
                <w:sz w:val="20"/>
                <w:szCs w:val="20"/>
                <w:lang w:eastAsia="en-GB"/>
              </w:rPr>
              <w:t xml:space="preserve">2, ml </w:t>
            </w:r>
          </w:p>
        </w:tc>
      </w:tr>
      <w:tr w:rsidR="00DA16CE" w:rsidRPr="00DA16CE" w14:paraId="6CBB1548" w14:textId="77777777" w:rsidTr="00DA16C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22EDD" w14:textId="146A0D84" w:rsidR="00DA16CE" w:rsidRPr="00DA16CE" w:rsidRDefault="00564B95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 </w:t>
            </w:r>
            <w:r w:rsidR="00DA16CE"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6CB52B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F0724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71C5BA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</w:t>
            </w:r>
          </w:p>
        </w:tc>
      </w:tr>
      <w:tr w:rsidR="00DA16CE" w:rsidRPr="00DA16CE" w14:paraId="4DD7F7BF" w14:textId="77777777" w:rsidTr="00DA16C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C6B82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2539E9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14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B77C2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9E3EB2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15</w:t>
            </w:r>
          </w:p>
        </w:tc>
      </w:tr>
      <w:tr w:rsidR="00DA16CE" w:rsidRPr="00DA16CE" w14:paraId="0198BF4C" w14:textId="77777777" w:rsidTr="00DA16C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8465B" w14:textId="137973E1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C00771" w14:textId="729A1A6C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17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A79F3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5561E0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25</w:t>
            </w:r>
          </w:p>
        </w:tc>
      </w:tr>
      <w:tr w:rsidR="00DA16CE" w:rsidRPr="00DA16CE" w14:paraId="42B7DC61" w14:textId="77777777" w:rsidTr="00DA16C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F6FD2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A1A163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19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90697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3EAE77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30</w:t>
            </w:r>
          </w:p>
        </w:tc>
      </w:tr>
      <w:tr w:rsidR="00DA16CE" w:rsidRPr="00DA16CE" w14:paraId="23B9ED99" w14:textId="77777777" w:rsidTr="00DA16C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E4437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DBB6B1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23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C6D6E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FEF996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40</w:t>
            </w:r>
          </w:p>
        </w:tc>
      </w:tr>
      <w:tr w:rsidR="00DA16CE" w:rsidRPr="00DA16CE" w14:paraId="34F31AC9" w14:textId="77777777" w:rsidTr="00DA16C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CD509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E57490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59E4A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865EE3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47</w:t>
            </w:r>
          </w:p>
        </w:tc>
      </w:tr>
      <w:tr w:rsidR="00DA16CE" w:rsidRPr="00DA16CE" w14:paraId="5AA10B0A" w14:textId="77777777" w:rsidTr="00DA16C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74F35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869B51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13E07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B576F2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50</w:t>
            </w:r>
          </w:p>
        </w:tc>
      </w:tr>
      <w:tr w:rsidR="00DA16CE" w:rsidRPr="00DA16CE" w14:paraId="3B387D7C" w14:textId="77777777" w:rsidTr="00DA16C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15266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33161A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3D7D0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DAFD6A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55</w:t>
            </w:r>
          </w:p>
        </w:tc>
      </w:tr>
      <w:tr w:rsidR="00DA16CE" w:rsidRPr="00DA16CE" w14:paraId="52EE965C" w14:textId="77777777" w:rsidTr="00DA16C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2DDCF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80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7406EC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38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A5277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80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7A968E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60</w:t>
            </w:r>
          </w:p>
        </w:tc>
      </w:tr>
      <w:tr w:rsidR="00DA16CE" w:rsidRPr="00DA16CE" w14:paraId="3219F93D" w14:textId="77777777" w:rsidTr="00DA16CE">
        <w:trPr>
          <w:trHeight w:val="300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B19EB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90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EE25B0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89831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90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63860A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62</w:t>
            </w:r>
          </w:p>
        </w:tc>
      </w:tr>
      <w:tr w:rsidR="00DA16CE" w:rsidRPr="00DA16CE" w14:paraId="6E4FD38A" w14:textId="77777777" w:rsidTr="00DA16C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B5734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CD28A6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41.5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D6271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D63F87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63</w:t>
            </w:r>
          </w:p>
        </w:tc>
      </w:tr>
      <w:tr w:rsidR="00DA16CE" w:rsidRPr="00DA16CE" w14:paraId="6E99F7CF" w14:textId="77777777" w:rsidTr="00DA16CE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34980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D76A6C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A908C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280022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64</w:t>
            </w:r>
          </w:p>
        </w:tc>
      </w:tr>
      <w:tr w:rsidR="00DA16CE" w:rsidRPr="00DA16CE" w14:paraId="174D128E" w14:textId="77777777" w:rsidTr="00DA16CE">
        <w:trPr>
          <w:trHeight w:val="300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4A9C6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B1E839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42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69DA3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7A4245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64</w:t>
            </w:r>
          </w:p>
        </w:tc>
      </w:tr>
      <w:tr w:rsidR="00DA16CE" w:rsidRPr="00DA16CE" w14:paraId="469E957D" w14:textId="77777777" w:rsidTr="00DA16CE">
        <w:trPr>
          <w:trHeight w:val="300"/>
        </w:trPr>
        <w:tc>
          <w:tcPr>
            <w:tcW w:w="90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CDA1FD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130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CC1691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42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8A803D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130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665A2F" w14:textId="77777777" w:rsidR="00DA16CE" w:rsidRPr="00DA16CE" w:rsidRDefault="00DA16CE" w:rsidP="00DA16CE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DA16CE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64</w:t>
            </w:r>
          </w:p>
        </w:tc>
      </w:tr>
    </w:tbl>
    <w:p w14:paraId="44397D35" w14:textId="77777777" w:rsidR="00564B95" w:rsidRDefault="00564B95" w:rsidP="00E0291B"/>
    <w:p w14:paraId="4FDB4F7B" w14:textId="77777777" w:rsidR="00564B95" w:rsidRDefault="00564B95" w:rsidP="00E0291B"/>
    <w:tbl>
      <w:tblPr>
        <w:tblW w:w="4800" w:type="dxa"/>
        <w:tblLook w:val="04A0" w:firstRow="1" w:lastRow="0" w:firstColumn="1" w:lastColumn="0" w:noHBand="0" w:noVBand="1"/>
      </w:tblPr>
      <w:tblGrid>
        <w:gridCol w:w="907"/>
        <w:gridCol w:w="1013"/>
        <w:gridCol w:w="960"/>
        <w:gridCol w:w="907"/>
        <w:gridCol w:w="1013"/>
      </w:tblGrid>
      <w:tr w:rsidR="00564B95" w:rsidRPr="00564B95" w14:paraId="53122D49" w14:textId="77777777" w:rsidTr="00564B95">
        <w:trPr>
          <w:trHeight w:val="288"/>
        </w:trPr>
        <w:tc>
          <w:tcPr>
            <w:tcW w:w="192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58FC59B" w14:textId="77777777" w:rsidR="00564B95" w:rsidRPr="00564B95" w:rsidRDefault="00564B95" w:rsidP="00564B9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T</w:t>
            </w:r>
            <w:r w:rsidRPr="00564B95">
              <w:rPr>
                <w:rFonts w:ascii="Aptos Narrow" w:eastAsia="Times New Roman" w:hAnsi="Aptos Narrow" w:cs="Times New Roman"/>
                <w:color w:val="000000"/>
                <w:sz w:val="20"/>
                <w:szCs w:val="20"/>
                <w:lang w:eastAsia="en-GB"/>
              </w:rPr>
              <w:t xml:space="preserve">3 </w:t>
            </w: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= 38.2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CA153" w14:textId="77777777" w:rsidR="00564B95" w:rsidRPr="00564B95" w:rsidRDefault="00564B95" w:rsidP="00564B9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192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EE5DB12" w14:textId="77777777" w:rsidR="00564B95" w:rsidRPr="00564B95" w:rsidRDefault="00564B95" w:rsidP="00564B95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T</w:t>
            </w:r>
            <w:r w:rsidRPr="00564B95">
              <w:rPr>
                <w:rFonts w:ascii="Aptos Narrow" w:eastAsia="Times New Roman" w:hAnsi="Aptos Narrow" w:cs="Times New Roman"/>
                <w:color w:val="000000"/>
                <w:sz w:val="20"/>
                <w:szCs w:val="20"/>
                <w:lang w:eastAsia="en-GB"/>
              </w:rPr>
              <w:t xml:space="preserve">4 = </w:t>
            </w: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48.1</w:t>
            </w:r>
          </w:p>
        </w:tc>
      </w:tr>
      <w:tr w:rsidR="00564B95" w:rsidRPr="00564B95" w14:paraId="04000FDB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02B26" w14:textId="77777777" w:rsidR="00564B95" w:rsidRPr="00564B95" w:rsidRDefault="00564B95" w:rsidP="00564B9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Time, s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6444A5" w14:textId="77777777" w:rsidR="00564B95" w:rsidRPr="00564B95" w:rsidRDefault="00564B95" w:rsidP="00564B9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V H</w:t>
            </w:r>
            <w:r w:rsidRPr="00564B95">
              <w:rPr>
                <w:rFonts w:ascii="Aptos Narrow" w:eastAsia="Times New Roman" w:hAnsi="Aptos Narrow" w:cs="Times New Roman"/>
                <w:color w:val="000000"/>
                <w:sz w:val="20"/>
                <w:szCs w:val="20"/>
                <w:lang w:eastAsia="en-GB"/>
              </w:rPr>
              <w:t xml:space="preserve">2, ml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AA40E4" w14:textId="77777777" w:rsidR="00564B95" w:rsidRPr="00564B95" w:rsidRDefault="00564B95" w:rsidP="00564B9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8213A" w14:textId="77777777" w:rsidR="00564B95" w:rsidRPr="00564B95" w:rsidRDefault="00564B95" w:rsidP="00564B9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Time, s 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6F82F7" w14:textId="77777777" w:rsidR="00564B95" w:rsidRPr="00564B95" w:rsidRDefault="00564B95" w:rsidP="00564B95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V H</w:t>
            </w:r>
            <w:r w:rsidRPr="00564B95">
              <w:rPr>
                <w:rFonts w:ascii="Aptos Narrow" w:eastAsia="Times New Roman" w:hAnsi="Aptos Narrow" w:cs="Times New Roman"/>
                <w:color w:val="000000"/>
                <w:sz w:val="20"/>
                <w:szCs w:val="20"/>
                <w:lang w:eastAsia="en-GB"/>
              </w:rPr>
              <w:t xml:space="preserve">2, ml </w:t>
            </w:r>
          </w:p>
        </w:tc>
      </w:tr>
      <w:tr w:rsidR="00564B95" w:rsidRPr="00564B95" w14:paraId="347CA598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CFB09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E73DC5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97C90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CA3E3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D813CF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0</w:t>
            </w:r>
          </w:p>
        </w:tc>
      </w:tr>
      <w:tr w:rsidR="00564B95" w:rsidRPr="00564B95" w14:paraId="5A093C15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9974E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5E5212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F41FF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3BC17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2379EC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20</w:t>
            </w:r>
          </w:p>
        </w:tc>
      </w:tr>
      <w:tr w:rsidR="00564B95" w:rsidRPr="00564B95" w14:paraId="3D163293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2DA4E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8DB2A9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BCC72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EFD17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3046BB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30</w:t>
            </w:r>
          </w:p>
        </w:tc>
      </w:tr>
      <w:tr w:rsidR="00564B95" w:rsidRPr="00564B95" w14:paraId="6BA30883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F058D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A4A506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BB6DD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31467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B27E45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37</w:t>
            </w:r>
          </w:p>
        </w:tc>
      </w:tr>
      <w:tr w:rsidR="00564B95" w:rsidRPr="00564B95" w14:paraId="408EE092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A758F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CCE56A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9CDA7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357B6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68A500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42</w:t>
            </w:r>
          </w:p>
        </w:tc>
      </w:tr>
      <w:tr w:rsidR="00564B95" w:rsidRPr="00564B95" w14:paraId="21C83409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A0646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DF7EF9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7049A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8623C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7D6CEA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47</w:t>
            </w:r>
          </w:p>
        </w:tc>
      </w:tr>
      <w:tr w:rsidR="00564B95" w:rsidRPr="00564B95" w14:paraId="1956819B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10DD2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FBEEE2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8136B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DB600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9C1ECD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51</w:t>
            </w:r>
          </w:p>
        </w:tc>
      </w:tr>
      <w:tr w:rsidR="00564B95" w:rsidRPr="00564B95" w14:paraId="0F091E1F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6D6C6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5A3E00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95832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959F9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4D56D7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53</w:t>
            </w:r>
          </w:p>
        </w:tc>
      </w:tr>
      <w:tr w:rsidR="00564B95" w:rsidRPr="00564B95" w14:paraId="05E1054D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53E96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80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CEF617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3C0AD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36B1D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80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F10F33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54</w:t>
            </w:r>
          </w:p>
        </w:tc>
      </w:tr>
      <w:tr w:rsidR="00564B95" w:rsidRPr="00564B95" w14:paraId="344F8375" w14:textId="77777777" w:rsidTr="00564B95">
        <w:trPr>
          <w:trHeight w:val="300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5126C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90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F07C99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8B85E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5F697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90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01F638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54</w:t>
            </w:r>
          </w:p>
        </w:tc>
      </w:tr>
      <w:tr w:rsidR="00564B95" w:rsidRPr="00564B95" w14:paraId="42B799A5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2F36C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F160DB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D9D9B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41A73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100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E79123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44</w:t>
            </w:r>
          </w:p>
        </w:tc>
      </w:tr>
      <w:tr w:rsidR="00564B95" w:rsidRPr="00564B95" w14:paraId="0D8ED89B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E360C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BC1B71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5708E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BBB66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00FA4B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55</w:t>
            </w:r>
          </w:p>
        </w:tc>
      </w:tr>
      <w:tr w:rsidR="00564B95" w:rsidRPr="00564B95" w14:paraId="76C28969" w14:textId="77777777" w:rsidTr="00564B95">
        <w:trPr>
          <w:trHeight w:val="300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85F1E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05CD34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E0C6D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F5E7B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E866F5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55</w:t>
            </w:r>
          </w:p>
        </w:tc>
      </w:tr>
      <w:tr w:rsidR="00564B95" w:rsidRPr="00564B95" w14:paraId="0AED5F2C" w14:textId="77777777" w:rsidTr="00564B95">
        <w:trPr>
          <w:trHeight w:val="300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E7B21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130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666FBD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97BD5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04983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130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C0E3BC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56</w:t>
            </w:r>
          </w:p>
        </w:tc>
      </w:tr>
      <w:tr w:rsidR="00564B95" w:rsidRPr="00564B95" w14:paraId="1DD05B3F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8C41F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38A864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0B09C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437ED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0249A7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57</w:t>
            </w:r>
          </w:p>
        </w:tc>
      </w:tr>
      <w:tr w:rsidR="00564B95" w:rsidRPr="00564B95" w14:paraId="5E15BCC7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92F9D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150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B48EEC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BDB5C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B3A47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150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77982D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57</w:t>
            </w:r>
          </w:p>
        </w:tc>
      </w:tr>
      <w:tr w:rsidR="00564B95" w:rsidRPr="00564B95" w14:paraId="2F9900C5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8149C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160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3B50E2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AA806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CC851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160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0D8AF6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58</w:t>
            </w:r>
          </w:p>
        </w:tc>
      </w:tr>
      <w:tr w:rsidR="00564B95" w:rsidRPr="00564B95" w14:paraId="39F6E2E2" w14:textId="77777777" w:rsidTr="00564B95">
        <w:trPr>
          <w:trHeight w:val="300"/>
        </w:trPr>
        <w:tc>
          <w:tcPr>
            <w:tcW w:w="90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BF53B8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170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FB7EA1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5B696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A78FF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170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F0CD0B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59</w:t>
            </w:r>
          </w:p>
        </w:tc>
      </w:tr>
      <w:tr w:rsidR="00564B95" w:rsidRPr="00564B95" w14:paraId="6F8D47E3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AC14E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6B8EF" w14:textId="77777777" w:rsidR="00564B95" w:rsidRPr="00564B95" w:rsidRDefault="00564B95" w:rsidP="0056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17C5F" w14:textId="77777777" w:rsidR="00564B95" w:rsidRPr="00564B95" w:rsidRDefault="00564B95" w:rsidP="0056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D104B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180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26E78A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60</w:t>
            </w:r>
          </w:p>
        </w:tc>
      </w:tr>
      <w:tr w:rsidR="00564B95" w:rsidRPr="00564B95" w14:paraId="311157F7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BB67F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4DEB5" w14:textId="77777777" w:rsidR="00564B95" w:rsidRPr="00564B95" w:rsidRDefault="00564B95" w:rsidP="0056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0A4EB" w14:textId="77777777" w:rsidR="00564B95" w:rsidRPr="00564B95" w:rsidRDefault="00564B95" w:rsidP="0056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372B6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190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D47174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61</w:t>
            </w:r>
          </w:p>
        </w:tc>
      </w:tr>
      <w:tr w:rsidR="00564B95" w:rsidRPr="00564B95" w14:paraId="37A625F4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87CFF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FE315" w14:textId="77777777" w:rsidR="00564B95" w:rsidRPr="00564B95" w:rsidRDefault="00564B95" w:rsidP="0056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7690E" w14:textId="77777777" w:rsidR="00564B95" w:rsidRPr="00564B95" w:rsidRDefault="00564B95" w:rsidP="0056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62DEA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200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2C5AD9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62</w:t>
            </w:r>
          </w:p>
        </w:tc>
      </w:tr>
      <w:tr w:rsidR="00564B95" w:rsidRPr="00564B95" w14:paraId="5043E51C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AC36D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818DE" w14:textId="77777777" w:rsidR="00564B95" w:rsidRPr="00564B95" w:rsidRDefault="00564B95" w:rsidP="0056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EE89F" w14:textId="77777777" w:rsidR="00564B95" w:rsidRPr="00564B95" w:rsidRDefault="00564B95" w:rsidP="0056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EEBC9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210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F85790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62</w:t>
            </w:r>
          </w:p>
        </w:tc>
      </w:tr>
      <w:tr w:rsidR="00564B95" w:rsidRPr="00564B95" w14:paraId="4B73FCCD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94D0B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D9215" w14:textId="77777777" w:rsidR="00564B95" w:rsidRPr="00564B95" w:rsidRDefault="00564B95" w:rsidP="0056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A2FD5" w14:textId="77777777" w:rsidR="00564B95" w:rsidRPr="00564B95" w:rsidRDefault="00564B95" w:rsidP="0056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9D01F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220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723BFC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62</w:t>
            </w:r>
          </w:p>
        </w:tc>
      </w:tr>
      <w:tr w:rsidR="00564B95" w:rsidRPr="00564B95" w14:paraId="26CB8DCA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61E89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E5458" w14:textId="77777777" w:rsidR="00564B95" w:rsidRPr="00564B95" w:rsidRDefault="00564B95" w:rsidP="0056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6A75C" w14:textId="77777777" w:rsidR="00564B95" w:rsidRPr="00564B95" w:rsidRDefault="00564B95" w:rsidP="0056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F43C6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230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17C41E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63</w:t>
            </w:r>
          </w:p>
        </w:tc>
      </w:tr>
      <w:tr w:rsidR="00564B95" w:rsidRPr="00564B95" w14:paraId="4D60D8DD" w14:textId="77777777" w:rsidTr="00564B95">
        <w:trPr>
          <w:trHeight w:val="288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B3E85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A60BD" w14:textId="77777777" w:rsidR="00564B95" w:rsidRPr="00564B95" w:rsidRDefault="00564B95" w:rsidP="0056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E0622" w14:textId="77777777" w:rsidR="00564B95" w:rsidRPr="00564B95" w:rsidRDefault="00564B95" w:rsidP="0056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E072A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240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35B4AA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64</w:t>
            </w:r>
          </w:p>
        </w:tc>
      </w:tr>
      <w:tr w:rsidR="00564B95" w:rsidRPr="00564B95" w14:paraId="15EB8AC5" w14:textId="77777777" w:rsidTr="004503B8">
        <w:trPr>
          <w:trHeight w:val="300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C80D6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75075" w14:textId="77777777" w:rsidR="00564B95" w:rsidRPr="00564B95" w:rsidRDefault="00564B95" w:rsidP="0056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6739E" w14:textId="77777777" w:rsidR="00564B95" w:rsidRPr="00564B95" w:rsidRDefault="00564B95" w:rsidP="0056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E4971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250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14541C" w14:textId="77777777" w:rsidR="00564B95" w:rsidRPr="00564B95" w:rsidRDefault="00564B95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564B95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64</w:t>
            </w:r>
          </w:p>
        </w:tc>
      </w:tr>
      <w:tr w:rsidR="004503B8" w:rsidRPr="00564B95" w14:paraId="31B1660C" w14:textId="77777777" w:rsidTr="00564B95">
        <w:trPr>
          <w:trHeight w:val="300"/>
        </w:trPr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2CB125" w14:textId="77777777" w:rsidR="004503B8" w:rsidRPr="00564B95" w:rsidRDefault="004503B8" w:rsidP="004503B8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94B7AE" w14:textId="77777777" w:rsidR="004503B8" w:rsidRPr="00564B95" w:rsidRDefault="004503B8" w:rsidP="0056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573C84" w14:textId="77777777" w:rsidR="004503B8" w:rsidRPr="00564B95" w:rsidRDefault="004503B8" w:rsidP="00564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0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6BB97788" w14:textId="77777777" w:rsidR="004503B8" w:rsidRPr="00564B95" w:rsidRDefault="004503B8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52B859B" w14:textId="77777777" w:rsidR="004503B8" w:rsidRPr="00564B95" w:rsidRDefault="004503B8" w:rsidP="00564B95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</w:p>
        </w:tc>
      </w:tr>
    </w:tbl>
    <w:p w14:paraId="04D43F0C" w14:textId="36196ABF" w:rsidR="00E0291B" w:rsidRDefault="004503B8" w:rsidP="00E0291B">
      <w:r>
        <w:br/>
      </w:r>
    </w:p>
    <w:p w14:paraId="73E576A7" w14:textId="77777777" w:rsidR="004503B8" w:rsidRDefault="004503B8" w:rsidP="00E0291B"/>
    <w:p w14:paraId="0E918C1B" w14:textId="77777777" w:rsidR="004503B8" w:rsidRDefault="004503B8" w:rsidP="00E0291B"/>
    <w:p w14:paraId="46E79D25" w14:textId="77777777" w:rsidR="004503B8" w:rsidRDefault="004503B8" w:rsidP="00E0291B"/>
    <w:p w14:paraId="7B78E6EA" w14:textId="77777777" w:rsidR="004503B8" w:rsidRDefault="004503B8" w:rsidP="00E0291B"/>
    <w:p w14:paraId="6CEB1F6E" w14:textId="77777777" w:rsidR="004503B8" w:rsidRDefault="004503B8" w:rsidP="00E0291B"/>
    <w:p w14:paraId="0D6545FA" w14:textId="77777777" w:rsidR="004503B8" w:rsidRDefault="004503B8" w:rsidP="00E0291B"/>
    <w:p w14:paraId="3101CFCB" w14:textId="77777777" w:rsidR="004503B8" w:rsidRDefault="004503B8" w:rsidP="00E0291B"/>
    <w:p w14:paraId="4F0DFF5F" w14:textId="77777777" w:rsidR="00BC1321" w:rsidRDefault="00C6181A" w:rsidP="00315AAD">
      <w:pPr>
        <w:pStyle w:val="Heading2"/>
      </w:pPr>
      <w:r>
        <w:t>Effect of the surface area of Mg on the speed of H2 gas evolution</w:t>
      </w:r>
    </w:p>
    <w:p w14:paraId="281945B4" w14:textId="6278F3E0" w:rsidR="000A1E37" w:rsidRDefault="0001086D" w:rsidP="00BC1321">
      <w:pPr>
        <w:pStyle w:val="Heading2"/>
        <w:numPr>
          <w:ilvl w:val="0"/>
          <w:numId w:val="0"/>
        </w:numPr>
        <w:ind w:left="576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13DCA4E" wp14:editId="75111DAD">
            <wp:simplePos x="0" y="0"/>
            <wp:positionH relativeFrom="column">
              <wp:posOffset>1503948</wp:posOffset>
            </wp:positionH>
            <wp:positionV relativeFrom="paragraph">
              <wp:posOffset>444199</wp:posOffset>
            </wp:positionV>
            <wp:extent cx="4584700" cy="2755900"/>
            <wp:effectExtent l="0" t="0" r="6350" b="6350"/>
            <wp:wrapSquare wrapText="bothSides"/>
            <wp:docPr id="53285506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6181A">
        <w:t xml:space="preserve"> </w:t>
      </w:r>
    </w:p>
    <w:tbl>
      <w:tblPr>
        <w:tblW w:w="1920" w:type="dxa"/>
        <w:tblLook w:val="04A0" w:firstRow="1" w:lastRow="0" w:firstColumn="1" w:lastColumn="0" w:noHBand="0" w:noVBand="1"/>
      </w:tblPr>
      <w:tblGrid>
        <w:gridCol w:w="897"/>
        <w:gridCol w:w="1023"/>
      </w:tblGrid>
      <w:tr w:rsidR="00421C6C" w:rsidRPr="00421C6C" w14:paraId="03A17C63" w14:textId="77777777" w:rsidTr="00421C6C">
        <w:trPr>
          <w:trHeight w:val="288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696DAE" w14:textId="77777777" w:rsidR="00421C6C" w:rsidRPr="00421C6C" w:rsidRDefault="00421C6C" w:rsidP="00421C6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T1 = 46.6</w:t>
            </w:r>
          </w:p>
        </w:tc>
      </w:tr>
      <w:tr w:rsidR="00421C6C" w:rsidRPr="00421C6C" w14:paraId="085197B3" w14:textId="77777777" w:rsidTr="00421C6C">
        <w:trPr>
          <w:trHeight w:val="288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DA313" w14:textId="77777777" w:rsidR="00421C6C" w:rsidRPr="00421C6C" w:rsidRDefault="00421C6C" w:rsidP="00421C6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Time S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60A30" w14:textId="77777777" w:rsidR="00421C6C" w:rsidRPr="00421C6C" w:rsidRDefault="00421C6C" w:rsidP="00421C6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V H2 </w:t>
            </w:r>
            <w:proofErr w:type="spellStart"/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Ml</w:t>
            </w:r>
            <w:proofErr w:type="spellEnd"/>
          </w:p>
        </w:tc>
      </w:tr>
      <w:tr w:rsidR="00421C6C" w:rsidRPr="00421C6C" w14:paraId="3ECFDB97" w14:textId="77777777" w:rsidTr="00421C6C">
        <w:trPr>
          <w:trHeight w:val="288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573B6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4E41C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</w:t>
            </w:r>
          </w:p>
        </w:tc>
      </w:tr>
      <w:tr w:rsidR="00421C6C" w:rsidRPr="00421C6C" w14:paraId="7B2177B1" w14:textId="77777777" w:rsidTr="00421C6C">
        <w:trPr>
          <w:trHeight w:val="288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80C64" w14:textId="5C8FE5C9" w:rsidR="00421C6C" w:rsidRPr="00421C6C" w:rsidRDefault="0001086D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en-GB"/>
              </w:rPr>
              <w:t xml:space="preserve"> </w:t>
            </w:r>
            <w:r w:rsidR="00421C6C"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03EAE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14</w:t>
            </w:r>
          </w:p>
        </w:tc>
      </w:tr>
      <w:tr w:rsidR="00421C6C" w:rsidRPr="00421C6C" w14:paraId="1BE90F6E" w14:textId="77777777" w:rsidTr="00421C6C">
        <w:trPr>
          <w:trHeight w:val="288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9C360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9204E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17</w:t>
            </w:r>
          </w:p>
        </w:tc>
      </w:tr>
      <w:tr w:rsidR="00421C6C" w:rsidRPr="00421C6C" w14:paraId="53CBD663" w14:textId="77777777" w:rsidTr="00421C6C">
        <w:trPr>
          <w:trHeight w:val="288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1A031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B4F3D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18</w:t>
            </w:r>
          </w:p>
        </w:tc>
      </w:tr>
      <w:tr w:rsidR="00421C6C" w:rsidRPr="00421C6C" w14:paraId="48BCD990" w14:textId="77777777" w:rsidTr="00421C6C">
        <w:trPr>
          <w:trHeight w:val="288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C7E4A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50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5AD0F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23</w:t>
            </w:r>
          </w:p>
        </w:tc>
      </w:tr>
      <w:tr w:rsidR="00421C6C" w:rsidRPr="00421C6C" w14:paraId="49C66422" w14:textId="77777777" w:rsidTr="00421C6C">
        <w:trPr>
          <w:trHeight w:val="288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33D3C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60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0EB10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25</w:t>
            </w:r>
          </w:p>
        </w:tc>
      </w:tr>
      <w:tr w:rsidR="00421C6C" w:rsidRPr="00421C6C" w14:paraId="7C8CEAB6" w14:textId="77777777" w:rsidTr="00421C6C">
        <w:trPr>
          <w:trHeight w:val="288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C4358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70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067DB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31</w:t>
            </w:r>
          </w:p>
        </w:tc>
      </w:tr>
      <w:tr w:rsidR="00421C6C" w:rsidRPr="00421C6C" w14:paraId="39B89540" w14:textId="77777777" w:rsidTr="00421C6C">
        <w:trPr>
          <w:trHeight w:val="288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54420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80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34AC7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35</w:t>
            </w:r>
          </w:p>
        </w:tc>
      </w:tr>
      <w:tr w:rsidR="00421C6C" w:rsidRPr="00421C6C" w14:paraId="1D2A5588" w14:textId="77777777" w:rsidTr="00421C6C">
        <w:trPr>
          <w:trHeight w:val="288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293BC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90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A8B30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38</w:t>
            </w:r>
          </w:p>
        </w:tc>
      </w:tr>
      <w:tr w:rsidR="00421C6C" w:rsidRPr="00421C6C" w14:paraId="5EB1D850" w14:textId="77777777" w:rsidTr="00421C6C">
        <w:trPr>
          <w:trHeight w:val="288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FF282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100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75697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41</w:t>
            </w:r>
          </w:p>
        </w:tc>
      </w:tr>
      <w:tr w:rsidR="00421C6C" w:rsidRPr="00421C6C" w14:paraId="78B98688" w14:textId="77777777" w:rsidTr="00421C6C">
        <w:trPr>
          <w:trHeight w:val="288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45FD5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110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D685C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41.5</w:t>
            </w:r>
          </w:p>
        </w:tc>
      </w:tr>
      <w:tr w:rsidR="00421C6C" w:rsidRPr="00421C6C" w14:paraId="389CFF7B" w14:textId="77777777" w:rsidTr="00421C6C">
        <w:trPr>
          <w:trHeight w:val="288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B0C04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120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8ABA1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42</w:t>
            </w:r>
          </w:p>
        </w:tc>
      </w:tr>
      <w:tr w:rsidR="00421C6C" w:rsidRPr="00421C6C" w14:paraId="2AA63271" w14:textId="77777777" w:rsidTr="00421C6C">
        <w:trPr>
          <w:trHeight w:val="288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1D54E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130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0FBBC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42</w:t>
            </w:r>
          </w:p>
        </w:tc>
      </w:tr>
      <w:tr w:rsidR="00421C6C" w:rsidRPr="00421C6C" w14:paraId="7E0D55FB" w14:textId="77777777" w:rsidTr="00421C6C">
        <w:trPr>
          <w:trHeight w:val="288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9D60B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140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5384A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42</w:t>
            </w:r>
          </w:p>
        </w:tc>
      </w:tr>
      <w:tr w:rsidR="00421C6C" w:rsidRPr="00421C6C" w14:paraId="118182FA" w14:textId="77777777" w:rsidTr="00421C6C">
        <w:trPr>
          <w:trHeight w:val="288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87BFD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150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971DA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42</w:t>
            </w:r>
          </w:p>
        </w:tc>
      </w:tr>
      <w:tr w:rsidR="00421C6C" w:rsidRPr="00421C6C" w14:paraId="1A4C2506" w14:textId="77777777" w:rsidTr="00421C6C">
        <w:trPr>
          <w:trHeight w:val="288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A6EF0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160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EB6EB" w14:textId="77777777" w:rsidR="00421C6C" w:rsidRPr="00421C6C" w:rsidRDefault="00421C6C" w:rsidP="00421C6C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lang w:eastAsia="en-GB"/>
              </w:rPr>
            </w:pPr>
            <w:r w:rsidRPr="00421C6C">
              <w:rPr>
                <w:rFonts w:ascii="Aptos Narrow" w:eastAsia="Times New Roman" w:hAnsi="Aptos Narrow" w:cs="Times New Roman"/>
                <w:color w:val="000000"/>
                <w:lang w:eastAsia="en-GB"/>
              </w:rPr>
              <w:t>42</w:t>
            </w:r>
          </w:p>
        </w:tc>
      </w:tr>
    </w:tbl>
    <w:p w14:paraId="3DCA32D8" w14:textId="05B31228" w:rsidR="000A1E37" w:rsidRDefault="000A1E37" w:rsidP="000A1E37"/>
    <w:p w14:paraId="4B628CAB" w14:textId="77777777" w:rsidR="004503B8" w:rsidRDefault="004503B8" w:rsidP="000A1E37"/>
    <w:p w14:paraId="13D4F06E" w14:textId="429B7F8C" w:rsidR="004503B8" w:rsidRDefault="004503B8" w:rsidP="000A1E37"/>
    <w:p w14:paraId="6DEF48E5" w14:textId="77777777" w:rsidR="004503B8" w:rsidRDefault="004503B8" w:rsidP="000A1E37"/>
    <w:p w14:paraId="460BEA34" w14:textId="77777777" w:rsidR="000A1E37" w:rsidRDefault="000A1E37" w:rsidP="000A1E37"/>
    <w:p w14:paraId="638A60B0" w14:textId="77777777" w:rsidR="000A1E37" w:rsidRDefault="000A1E37" w:rsidP="000A1E37"/>
    <w:p w14:paraId="409B7CF5" w14:textId="77777777" w:rsidR="000A1E37" w:rsidRDefault="000A1E37" w:rsidP="000A1E37"/>
    <w:p w14:paraId="61039292" w14:textId="77777777" w:rsidR="000A1E37" w:rsidRPr="000A1E37" w:rsidRDefault="000A1E37" w:rsidP="000A1E37"/>
    <w:p w14:paraId="305129D5" w14:textId="77777777" w:rsidR="00C6181A" w:rsidRPr="00C6181A" w:rsidRDefault="00C6181A" w:rsidP="00C6181A"/>
    <w:p w14:paraId="130CA583" w14:textId="1CB5460E" w:rsidR="002F2421" w:rsidRDefault="00AC07BF" w:rsidP="002F2421">
      <w:pPr>
        <w:pStyle w:val="Heading1"/>
      </w:pPr>
      <w:r>
        <w:t xml:space="preserve">Discussion </w:t>
      </w:r>
    </w:p>
    <w:p w14:paraId="05DAF7B9" w14:textId="0DD3DE3B" w:rsidR="00E660AE" w:rsidRDefault="00055E5B" w:rsidP="002F2421">
      <w:r>
        <w:t>In s</w:t>
      </w:r>
      <w:r w:rsidR="00203BF6">
        <w:t>ection 2.1 the effect of change in concentration</w:t>
      </w:r>
      <w:r w:rsidR="00A928DF">
        <w:t xml:space="preserve"> on the rate of reaction displayed that as the concentration of the solution increases the rate of reaction also increases. This is due to the particles have mor</w:t>
      </w:r>
      <w:r w:rsidR="001A28F6">
        <w:t xml:space="preserve">e energy </w:t>
      </w:r>
      <w:r w:rsidR="00FB6BD3">
        <w:t xml:space="preserve">and they will have more successful </w:t>
      </w:r>
      <w:r w:rsidR="00CF3F39">
        <w:t>collisions</w:t>
      </w:r>
      <w:r w:rsidR="00694036">
        <w:t xml:space="preserve"> which will </w:t>
      </w:r>
      <w:r w:rsidR="00475CA1">
        <w:t>surpass the amount of activation</w:t>
      </w:r>
      <w:r w:rsidR="00E660AE">
        <w:t xml:space="preserve"> energy </w:t>
      </w:r>
      <w:r w:rsidR="00475CA1">
        <w:t xml:space="preserve">which is required </w:t>
      </w:r>
      <w:r w:rsidR="008F4A83">
        <w:t>for a successful reaction</w:t>
      </w:r>
      <w:r w:rsidR="005A5C50">
        <w:t xml:space="preserve"> this is known as </w:t>
      </w:r>
      <w:r w:rsidR="00471417">
        <w:t>collision</w:t>
      </w:r>
      <w:r w:rsidR="005A5C50">
        <w:t xml:space="preserve"> theory</w:t>
      </w:r>
      <w:r w:rsidR="00471417">
        <w:t>.[4]</w:t>
      </w:r>
    </w:p>
    <w:p w14:paraId="787C47AA" w14:textId="3B0F2DC1" w:rsidR="00D071BE" w:rsidRDefault="00456C09" w:rsidP="002F2421">
      <w:r>
        <w:t xml:space="preserve">In section 2.2 this demonstrates the effect of increasing the </w:t>
      </w:r>
      <w:r w:rsidR="00FE74BD">
        <w:t xml:space="preserve">temperature, however the results which were obtained do not fully support the hypothesis that as </w:t>
      </w:r>
      <w:r w:rsidR="00956588">
        <w:t>temperature</w:t>
      </w:r>
      <w:r w:rsidR="00FE74BD">
        <w:t xml:space="preserve"> incr</w:t>
      </w:r>
      <w:r w:rsidR="00956588">
        <w:t xml:space="preserve">eases so does the rate of reaction. The results show that the temperature does </w:t>
      </w:r>
      <w:r w:rsidR="00450C4B">
        <w:t>influence</w:t>
      </w:r>
      <w:r w:rsidR="00956588">
        <w:t xml:space="preserve"> the rate of reaction however</w:t>
      </w:r>
      <w:r w:rsidR="008F0280">
        <w:t>,</w:t>
      </w:r>
      <w:r w:rsidR="00956588">
        <w:t xml:space="preserve"> after a certain temperature this is no longer a limiting factor </w:t>
      </w:r>
      <w:r w:rsidR="00654202">
        <w:t>as once all the particle</w:t>
      </w:r>
      <w:r w:rsidR="00F16416">
        <w:t>s are moving faster</w:t>
      </w:r>
      <w:r w:rsidR="00BC4FDE">
        <w:t xml:space="preserve"> due to having more energy due to being heated-</w:t>
      </w:r>
      <w:r w:rsidR="00F16416">
        <w:t>more successful collision occur</w:t>
      </w:r>
      <w:r w:rsidR="00BC4FDE">
        <w:t xml:space="preserve"> over coming the activation energy</w:t>
      </w:r>
      <w:r w:rsidR="00EC3153">
        <w:t xml:space="preserve"> [4]</w:t>
      </w:r>
    </w:p>
    <w:p w14:paraId="01629726" w14:textId="5540B0BA" w:rsidR="00D071BE" w:rsidRDefault="00D071BE" w:rsidP="002F2421">
      <w:r>
        <w:t xml:space="preserve">In 2.3 the rate of reaction should have been increased due to the smaller </w:t>
      </w:r>
      <w:r w:rsidR="00F35BA3">
        <w:t xml:space="preserve">surface area of the particles however this wasn’t the case which could have been due to clumping in the material which </w:t>
      </w:r>
      <w:r w:rsidR="001E54AE">
        <w:t>meant the inequal distribution of masses through out th</w:t>
      </w:r>
      <w:r w:rsidR="000A1E37">
        <w:t>e Mg reduces how fast the rate of reaction increased.</w:t>
      </w:r>
      <w:r w:rsidR="00E660AE">
        <w:t xml:space="preserve"> This doesn’t support the hypothesis</w:t>
      </w:r>
      <w:r w:rsidR="00AF59AC">
        <w:t xml:space="preserve"> which was introduced as the rate of reaction should have decreased.</w:t>
      </w:r>
    </w:p>
    <w:p w14:paraId="1830B4D5" w14:textId="3F0CFAB3" w:rsidR="00734BE3" w:rsidRDefault="00734BE3" w:rsidP="002F2421">
      <w:r>
        <w:t xml:space="preserve">In all of these experiments </w:t>
      </w:r>
      <w:r w:rsidR="00AF317D">
        <w:t xml:space="preserve">the gas syringe method was used as outlined in the methodology in appendix 1- </w:t>
      </w:r>
      <w:r w:rsidR="00176881">
        <w:t>this disadvantage of this method</w:t>
      </w:r>
      <w:r w:rsidR="00AF317D">
        <w:t xml:space="preserve"> is that is common for gas leaks to occur within the system </w:t>
      </w:r>
      <w:r w:rsidR="00176881">
        <w:t xml:space="preserve">due to a poor seal or bung not being in place correctly which will </w:t>
      </w:r>
      <w:r w:rsidR="00847986">
        <w:t>affect</w:t>
      </w:r>
      <w:r w:rsidR="00176881">
        <w:t xml:space="preserve"> the results obtained.</w:t>
      </w:r>
      <w:r w:rsidR="00A95CA6">
        <w:t xml:space="preserve"> To reduce this, it is important to </w:t>
      </w:r>
      <w:r w:rsidR="00847986">
        <w:t>ensure there are no leaks in the seals and when placing th</w:t>
      </w:r>
      <w:r w:rsidR="0067602A">
        <w:t>e</w:t>
      </w:r>
      <w:r w:rsidR="00847986">
        <w:t xml:space="preserve"> bungs on the tests tubes this is done efficiently and ensure </w:t>
      </w:r>
      <w:r w:rsidR="0067602A">
        <w:t>tight seal is achieved.</w:t>
      </w:r>
    </w:p>
    <w:p w14:paraId="5187EDAC" w14:textId="2329A241" w:rsidR="003E449F" w:rsidRDefault="006875AD">
      <w:r>
        <w:t>It is important to understand the rate of reaction</w:t>
      </w:r>
      <w:r w:rsidR="00911A52">
        <w:t xml:space="preserve"> w</w:t>
      </w:r>
      <w:r w:rsidR="00512E75">
        <w:t xml:space="preserve">hen selecting </w:t>
      </w:r>
      <w:r w:rsidR="008011D2">
        <w:t xml:space="preserve">what </w:t>
      </w:r>
      <w:r w:rsidR="00143CC5">
        <w:t xml:space="preserve">explosives is required depending on the type of result which is required. </w:t>
      </w:r>
      <w:r w:rsidR="005D634C">
        <w:t xml:space="preserve">If </w:t>
      </w:r>
      <w:r w:rsidR="009D3BE6">
        <w:t xml:space="preserve">the intended mission requires </w:t>
      </w:r>
      <w:r w:rsidR="00527B57">
        <w:t xml:space="preserve">a faster reaction with </w:t>
      </w:r>
      <w:r w:rsidR="00904344">
        <w:t>propagation</w:t>
      </w:r>
      <w:r w:rsidR="00977611">
        <w:t xml:space="preserve"> wave faster than the speed of sound is needed a </w:t>
      </w:r>
      <w:r w:rsidR="008653D4">
        <w:t xml:space="preserve">high </w:t>
      </w:r>
      <w:r w:rsidR="00977611">
        <w:t xml:space="preserve">explosive which detonates is </w:t>
      </w:r>
      <w:r w:rsidR="00874261">
        <w:t>required [</w:t>
      </w:r>
      <w:r w:rsidR="00977611">
        <w:t>1</w:t>
      </w:r>
      <w:r w:rsidR="00904344">
        <w:t>]</w:t>
      </w:r>
      <w:r w:rsidR="008653D4">
        <w:t xml:space="preserve"> such as TNT. This differs to the reaction which occurs with a low explosive such as nitrocellulose as this </w:t>
      </w:r>
      <w:r w:rsidR="00E912FB">
        <w:t xml:space="preserve">will cause </w:t>
      </w:r>
      <w:r w:rsidR="00874261">
        <w:t>deflagration</w:t>
      </w:r>
      <w:r w:rsidR="00E912FB">
        <w:t xml:space="preserve"> w</w:t>
      </w:r>
      <w:r w:rsidR="00874261">
        <w:t xml:space="preserve">hich still </w:t>
      </w:r>
      <w:r w:rsidR="00281D2A">
        <w:t>propagates however</w:t>
      </w:r>
      <w:r w:rsidR="00874261">
        <w:t xml:space="preserve"> this process is slower than the speed of sound</w:t>
      </w:r>
      <w:r w:rsidR="008E3D18">
        <w:t xml:space="preserve"> </w:t>
      </w:r>
      <w:r w:rsidR="00A470EE">
        <w:t>[2]</w:t>
      </w:r>
      <w:r w:rsidR="00CB475A">
        <w:t xml:space="preserve">. A combination of </w:t>
      </w:r>
      <w:r w:rsidR="008E3D18">
        <w:t>the two types</w:t>
      </w:r>
      <w:r w:rsidR="00CB475A">
        <w:t xml:space="preserve"> </w:t>
      </w:r>
      <w:r w:rsidR="008E3D18">
        <w:t>for</w:t>
      </w:r>
      <w:r w:rsidR="00CB475A">
        <w:t xml:space="preserve"> explosive is often used </w:t>
      </w:r>
      <w:r w:rsidR="008E3D18">
        <w:t>in attempt to use less of high explosives which are hard to confine once ignited in comparison to low explosives.</w:t>
      </w:r>
      <w:r w:rsidR="00874261">
        <w:t xml:space="preserve"> </w:t>
      </w:r>
      <w:r w:rsidR="00363863">
        <w:t>[3]</w:t>
      </w:r>
      <w:r w:rsidR="003E449F">
        <w:br w:type="page"/>
      </w:r>
    </w:p>
    <w:p w14:paraId="63F55DEF" w14:textId="2685038B" w:rsidR="003E449F" w:rsidRDefault="003E449F" w:rsidP="003E449F">
      <w:pPr>
        <w:pStyle w:val="Heading1"/>
      </w:pPr>
      <w:bookmarkStart w:id="0" w:name="_Toc121148074"/>
      <w:r>
        <w:lastRenderedPageBreak/>
        <w:t>Conclusion</w:t>
      </w:r>
      <w:bookmarkEnd w:id="0"/>
    </w:p>
    <w:p w14:paraId="55FEF7FE" w14:textId="78789025" w:rsidR="003E449F" w:rsidRDefault="00FF2039">
      <w:r>
        <w:t xml:space="preserve">In this report the effect that temperature, surface area </w:t>
      </w:r>
      <w:r w:rsidR="00DB6BC2">
        <w:t>and</w:t>
      </w:r>
      <w:r>
        <w:t xml:space="preserve"> concentration was investigated to determine if this would increase the rate or reaction.</w:t>
      </w:r>
      <w:r w:rsidR="001C05C3">
        <w:t xml:space="preserve"> As hypothesises these factors did increase the rate of reaction </w:t>
      </w:r>
      <w:r w:rsidR="00471417">
        <w:t xml:space="preserve">as the </w:t>
      </w:r>
      <w:r w:rsidR="00DB6BC2">
        <w:t>particles had more energy resulting in more successful collisions</w:t>
      </w:r>
      <w:r w:rsidR="00E73FD9">
        <w:t xml:space="preserve">. There were errors in our results which effected how accuracy of our data such as potential clumping in the Mg which would </w:t>
      </w:r>
      <w:r w:rsidR="00C15CAA">
        <w:t>affect</w:t>
      </w:r>
      <w:r w:rsidR="00E73FD9">
        <w:t xml:space="preserve"> the rate of reaction negatively.</w:t>
      </w:r>
      <w:r w:rsidR="00542B6C">
        <w:t xml:space="preserve"> </w:t>
      </w:r>
    </w:p>
    <w:p w14:paraId="503E8B71" w14:textId="596D52C6" w:rsidR="00C15CAA" w:rsidRDefault="00C15CAA">
      <w:r>
        <w:t xml:space="preserve">The rate of reaction is important within OME as the allows </w:t>
      </w:r>
      <w:r w:rsidR="00EA45AC">
        <w:t xml:space="preserve">different explosives to be tested and qualified to best suit the mission objective with one of the </w:t>
      </w:r>
      <w:r w:rsidR="00E367A4">
        <w:t xml:space="preserve">factors being rate of reaction as well the amount of energy or yield </w:t>
      </w:r>
      <w:r w:rsidR="00386C4D">
        <w:t>which can be produce</w:t>
      </w:r>
      <w:r w:rsidR="00815325">
        <w:t xml:space="preserve">d </w:t>
      </w:r>
      <w:r w:rsidR="00386C4D">
        <w:t xml:space="preserve">when formulated with other substances. </w:t>
      </w:r>
      <w:r w:rsidR="00815325">
        <w:t>Another important aspect of this technique is understanding the limiting factors of a</w:t>
      </w:r>
      <w:r w:rsidR="00E3030F">
        <w:t xml:space="preserve">n explosive and if when subjected to increased atmospheric temperatures if this likely to cause earl detonation or </w:t>
      </w:r>
      <w:r w:rsidR="00063E81">
        <w:t>deflagration</w:t>
      </w:r>
      <w:r w:rsidR="00E3030F">
        <w:t>.</w:t>
      </w:r>
    </w:p>
    <w:p w14:paraId="0A53677A" w14:textId="77777777" w:rsidR="00B36BE5" w:rsidRDefault="00B36BE5"/>
    <w:p w14:paraId="14248995" w14:textId="77777777" w:rsidR="00B36BE5" w:rsidRDefault="00B36BE5"/>
    <w:p w14:paraId="646F2217" w14:textId="19829D27" w:rsidR="00063E81" w:rsidRDefault="00063E81" w:rsidP="00063E81">
      <w:pPr>
        <w:pStyle w:val="Heading1"/>
      </w:pPr>
      <w:r>
        <w:t xml:space="preserve">Appendix 1- Methodology </w:t>
      </w:r>
    </w:p>
    <w:p w14:paraId="5822CF38" w14:textId="77777777" w:rsidR="00063E81" w:rsidRPr="00063E81" w:rsidRDefault="00063E81" w:rsidP="00063E81">
      <w:r w:rsidRPr="00063E81">
        <w:rPr>
          <w:u w:val="single"/>
        </w:rPr>
        <w:t>Chemical used:</w:t>
      </w:r>
    </w:p>
    <w:p w14:paraId="4A747F1E" w14:textId="77777777" w:rsidR="00063E81" w:rsidRPr="00063E81" w:rsidRDefault="00063E81" w:rsidP="00063E81">
      <w:pPr>
        <w:numPr>
          <w:ilvl w:val="0"/>
          <w:numId w:val="2"/>
        </w:numPr>
      </w:pPr>
      <w:r w:rsidRPr="00063E81">
        <w:t>Magnesium ribbon 4cm in length and weighed</w:t>
      </w:r>
    </w:p>
    <w:p w14:paraId="723D91B0" w14:textId="77777777" w:rsidR="00063E81" w:rsidRPr="00063E81" w:rsidRDefault="00063E81" w:rsidP="00063E81">
      <w:pPr>
        <w:numPr>
          <w:ilvl w:val="0"/>
          <w:numId w:val="2"/>
        </w:numPr>
      </w:pPr>
      <w:r w:rsidRPr="00063E81">
        <w:t>Magnesium powder- same mass as ribbon</w:t>
      </w:r>
    </w:p>
    <w:p w14:paraId="3F0B0D71" w14:textId="77777777" w:rsidR="00063E81" w:rsidRPr="00063E81" w:rsidRDefault="00063E81" w:rsidP="00063E81">
      <w:pPr>
        <w:numPr>
          <w:ilvl w:val="0"/>
          <w:numId w:val="2"/>
        </w:numPr>
      </w:pPr>
      <w:r w:rsidRPr="00063E81">
        <w:t>Hydrochloric acid (HCL) 2.0M</w:t>
      </w:r>
    </w:p>
    <w:p w14:paraId="260F6F4F" w14:textId="77777777" w:rsidR="00063E81" w:rsidRPr="00063E81" w:rsidRDefault="00063E81" w:rsidP="00063E81">
      <w:pPr>
        <w:numPr>
          <w:ilvl w:val="0"/>
          <w:numId w:val="2"/>
        </w:numPr>
      </w:pPr>
      <w:r w:rsidRPr="00063E81">
        <w:t>Deionised water</w:t>
      </w:r>
    </w:p>
    <w:p w14:paraId="392DF993" w14:textId="77777777" w:rsidR="00063E81" w:rsidRPr="00063E81" w:rsidRDefault="00063E81" w:rsidP="00063E81">
      <w:r w:rsidRPr="00063E81">
        <w:t> </w:t>
      </w:r>
    </w:p>
    <w:p w14:paraId="33CC4802" w14:textId="77777777" w:rsidR="00063E81" w:rsidRPr="00063E81" w:rsidRDefault="00063E81" w:rsidP="00063E81">
      <w:r w:rsidRPr="00063E81">
        <w:rPr>
          <w:u w:val="single"/>
        </w:rPr>
        <w:t>Apparatus used</w:t>
      </w:r>
    </w:p>
    <w:p w14:paraId="3EF332C5" w14:textId="77777777" w:rsidR="00063E81" w:rsidRPr="00063E81" w:rsidRDefault="00063E81" w:rsidP="00063E81">
      <w:pPr>
        <w:numPr>
          <w:ilvl w:val="0"/>
          <w:numId w:val="3"/>
        </w:numPr>
      </w:pPr>
      <w:r w:rsidRPr="00063E81">
        <w:t>Pipette</w:t>
      </w:r>
    </w:p>
    <w:p w14:paraId="12EF7255" w14:textId="77777777" w:rsidR="00063E81" w:rsidRPr="00063E81" w:rsidRDefault="00063E81" w:rsidP="00063E81">
      <w:pPr>
        <w:numPr>
          <w:ilvl w:val="0"/>
          <w:numId w:val="3"/>
        </w:numPr>
      </w:pPr>
      <w:r w:rsidRPr="00063E81">
        <w:t>Test tubes x4</w:t>
      </w:r>
    </w:p>
    <w:p w14:paraId="0701D44A" w14:textId="77777777" w:rsidR="00063E81" w:rsidRPr="00063E81" w:rsidRDefault="00063E81" w:rsidP="00063E81">
      <w:pPr>
        <w:numPr>
          <w:ilvl w:val="0"/>
          <w:numId w:val="3"/>
        </w:numPr>
      </w:pPr>
      <w:r w:rsidRPr="00063E81">
        <w:t xml:space="preserve">Test tube with </w:t>
      </w:r>
      <w:proofErr w:type="gramStart"/>
      <w:r w:rsidRPr="00063E81">
        <w:t>arm?</w:t>
      </w:r>
      <w:proofErr w:type="gramEnd"/>
    </w:p>
    <w:p w14:paraId="6C39D134" w14:textId="77777777" w:rsidR="00063E81" w:rsidRPr="00063E81" w:rsidRDefault="00063E81" w:rsidP="00063E81">
      <w:pPr>
        <w:numPr>
          <w:ilvl w:val="0"/>
          <w:numId w:val="3"/>
        </w:numPr>
      </w:pPr>
      <w:r w:rsidRPr="00063E81">
        <w:t>Large beaker</w:t>
      </w:r>
    </w:p>
    <w:p w14:paraId="011BAC2F" w14:textId="77777777" w:rsidR="00063E81" w:rsidRPr="00063E81" w:rsidRDefault="00063E81" w:rsidP="00063E81">
      <w:pPr>
        <w:numPr>
          <w:ilvl w:val="0"/>
          <w:numId w:val="3"/>
        </w:numPr>
      </w:pPr>
      <w:r w:rsidRPr="00063E81">
        <w:t>Bunsen burner</w:t>
      </w:r>
    </w:p>
    <w:p w14:paraId="1DA936F5" w14:textId="77777777" w:rsidR="00063E81" w:rsidRPr="00063E81" w:rsidRDefault="00063E81" w:rsidP="00063E81">
      <w:r w:rsidRPr="00063E81">
        <w:t> </w:t>
      </w:r>
    </w:p>
    <w:p w14:paraId="7FAE0B1A" w14:textId="77777777" w:rsidR="00063E81" w:rsidRPr="00063E81" w:rsidRDefault="00063E81" w:rsidP="00063E81">
      <w:r w:rsidRPr="00063E81">
        <w:rPr>
          <w:u w:val="single"/>
        </w:rPr>
        <w:t>Procedure Effect of HCL on the speed of H2 gas evolution</w:t>
      </w:r>
    </w:p>
    <w:p w14:paraId="52ECCF54" w14:textId="77777777" w:rsidR="00063E81" w:rsidRPr="00063E81" w:rsidRDefault="00063E81" w:rsidP="00063E81">
      <w:pPr>
        <w:numPr>
          <w:ilvl w:val="0"/>
          <w:numId w:val="4"/>
        </w:numPr>
      </w:pPr>
      <w:r w:rsidRPr="00063E81">
        <w:t>Four solutions of HCL were prepared with the concentrations :2.0M (stock), 1.5M, 1.0M and 0.5M. Done by using 2.0M HCL solution and deionised water.</w:t>
      </w:r>
    </w:p>
    <w:p w14:paraId="61DABAE1" w14:textId="77777777" w:rsidR="00063E81" w:rsidRPr="00063E81" w:rsidRDefault="00063E81" w:rsidP="00063E81">
      <w:pPr>
        <w:numPr>
          <w:ilvl w:val="0"/>
          <w:numId w:val="4"/>
        </w:numPr>
      </w:pPr>
      <w:r w:rsidRPr="00063E81">
        <w:t>HCL with lowest concentration poured into test tube with arm.</w:t>
      </w:r>
    </w:p>
    <w:p w14:paraId="1F404320" w14:textId="77777777" w:rsidR="00063E81" w:rsidRPr="00063E81" w:rsidRDefault="00063E81" w:rsidP="00063E81">
      <w:pPr>
        <w:numPr>
          <w:ilvl w:val="0"/>
          <w:numId w:val="4"/>
        </w:numPr>
      </w:pPr>
      <w:r w:rsidRPr="00063E81">
        <w:t>4cm strip of Mg Ribbon was added to the test tube and bung quickly put in place. Stopwatch started.</w:t>
      </w:r>
    </w:p>
    <w:p w14:paraId="7F5BDFFD" w14:textId="77777777" w:rsidR="00063E81" w:rsidRPr="00063E81" w:rsidRDefault="00063E81" w:rsidP="00063E81">
      <w:pPr>
        <w:numPr>
          <w:ilvl w:val="0"/>
          <w:numId w:val="4"/>
        </w:numPr>
      </w:pPr>
      <w:r w:rsidRPr="00063E81">
        <w:lastRenderedPageBreak/>
        <w:t>Volume of hydrogen given off was recorded in 10 second intervals until no more gas was being given off.</w:t>
      </w:r>
    </w:p>
    <w:p w14:paraId="02ACE40D" w14:textId="77777777" w:rsidR="00063E81" w:rsidRPr="00063E81" w:rsidRDefault="00063E81" w:rsidP="00063E81">
      <w:pPr>
        <w:numPr>
          <w:ilvl w:val="0"/>
          <w:numId w:val="4"/>
        </w:numPr>
      </w:pPr>
      <w:r w:rsidRPr="00063E81">
        <w:t>Once reaction is completed the reaction mixture is discarded into waste beaker.</w:t>
      </w:r>
    </w:p>
    <w:p w14:paraId="3DB57301" w14:textId="77777777" w:rsidR="00063E81" w:rsidRPr="00063E81" w:rsidRDefault="00063E81" w:rsidP="00063E81">
      <w:pPr>
        <w:numPr>
          <w:ilvl w:val="0"/>
          <w:numId w:val="4"/>
        </w:numPr>
      </w:pPr>
      <w:r w:rsidRPr="00063E81">
        <w:t>This methodology was then followed for the three other concentrations.</w:t>
      </w:r>
    </w:p>
    <w:p w14:paraId="7509D49D" w14:textId="77777777" w:rsidR="00063E81" w:rsidRPr="00063E81" w:rsidRDefault="00063E81" w:rsidP="00063E81">
      <w:r w:rsidRPr="00063E81">
        <w:t> </w:t>
      </w:r>
    </w:p>
    <w:p w14:paraId="152E876B" w14:textId="77777777" w:rsidR="00063E81" w:rsidRPr="00063E81" w:rsidRDefault="00063E81" w:rsidP="00063E81">
      <w:r w:rsidRPr="00063E81">
        <w:rPr>
          <w:u w:val="single"/>
        </w:rPr>
        <w:t>Procedure -Effect of temperature on the speed of H2 gas evolution</w:t>
      </w:r>
    </w:p>
    <w:p w14:paraId="20744BFF" w14:textId="490BBD67" w:rsidR="00D855E0" w:rsidRDefault="00063E81" w:rsidP="00D855E0">
      <w:pPr>
        <w:numPr>
          <w:ilvl w:val="0"/>
          <w:numId w:val="5"/>
        </w:numPr>
      </w:pPr>
      <w:r w:rsidRPr="00063E81">
        <w:t xml:space="preserve">Set up water bath and heat up beaker of water until temperature of water has increased by </w:t>
      </w:r>
      <w:r w:rsidR="00EA6515" w:rsidRPr="00063E81">
        <w:t>approx.</w:t>
      </w:r>
      <w:r w:rsidRPr="00063E81">
        <w:t xml:space="preserve"> 10.C</w:t>
      </w:r>
      <w:r w:rsidR="00D855E0">
        <w:t xml:space="preserve"> for initial temperature.</w:t>
      </w:r>
    </w:p>
    <w:p w14:paraId="77ED2373" w14:textId="775D9CB5" w:rsidR="00D855E0" w:rsidRDefault="0025223B" w:rsidP="00D855E0">
      <w:pPr>
        <w:numPr>
          <w:ilvl w:val="0"/>
          <w:numId w:val="5"/>
        </w:numPr>
      </w:pPr>
      <w:r>
        <w:t xml:space="preserve">Pipette </w:t>
      </w:r>
      <w:r w:rsidR="007A3F83">
        <w:t>20ml of 1.0M stock solution into three test tubes, wait until temperature of</w:t>
      </w:r>
      <w:r w:rsidR="00AD4130">
        <w:t xml:space="preserve"> acid is the same as water bath.</w:t>
      </w:r>
    </w:p>
    <w:p w14:paraId="21E87758" w14:textId="4392FEDF" w:rsidR="00AD4130" w:rsidRDefault="00AD4130" w:rsidP="00D855E0">
      <w:pPr>
        <w:numPr>
          <w:ilvl w:val="0"/>
          <w:numId w:val="5"/>
        </w:numPr>
      </w:pPr>
      <w:r>
        <w:t xml:space="preserve">Transfer warm </w:t>
      </w:r>
      <w:proofErr w:type="spellStart"/>
      <w:r>
        <w:t>H</w:t>
      </w:r>
      <w:r w:rsidR="00332898">
        <w:t>CL</w:t>
      </w:r>
      <w:r>
        <w:t>into</w:t>
      </w:r>
      <w:proofErr w:type="spellEnd"/>
      <w:r>
        <w:t xml:space="preserve"> tube with ar</w:t>
      </w:r>
      <w:r w:rsidR="00332898">
        <w:t xml:space="preserve">m and put 4cm of Mg ribbon inside and place the bung </w:t>
      </w:r>
      <w:r w:rsidR="00EA6515">
        <w:t>on top</w:t>
      </w:r>
      <w:r w:rsidR="00332898">
        <w:t xml:space="preserve"> of test tube </w:t>
      </w:r>
      <w:r w:rsidR="00EA6515">
        <w:t>and start stopwatch.</w:t>
      </w:r>
    </w:p>
    <w:p w14:paraId="7AEA621E" w14:textId="300F76A7" w:rsidR="00EA6515" w:rsidRDefault="00EA6515" w:rsidP="00D855E0">
      <w:pPr>
        <w:numPr>
          <w:ilvl w:val="0"/>
          <w:numId w:val="5"/>
        </w:numPr>
      </w:pPr>
      <w:r>
        <w:t>Time the reaction until no more gas is produced.</w:t>
      </w:r>
    </w:p>
    <w:p w14:paraId="3BA915A0" w14:textId="4334A1C1" w:rsidR="004A27BD" w:rsidRPr="00063E81" w:rsidRDefault="004A27BD" w:rsidP="00D855E0">
      <w:pPr>
        <w:numPr>
          <w:ilvl w:val="0"/>
          <w:numId w:val="5"/>
        </w:numPr>
      </w:pPr>
      <w:r>
        <w:t>Repeat for 2 more temperatures 10 degrees apart.</w:t>
      </w:r>
    </w:p>
    <w:p w14:paraId="12239406" w14:textId="77777777" w:rsidR="00063E81" w:rsidRPr="00063E81" w:rsidRDefault="00063E81" w:rsidP="00063E81"/>
    <w:bookmarkStart w:id="1" w:name="_Toc121148076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9068890"/>
        <w:docPartObj>
          <w:docPartGallery w:val="Bibliographies"/>
          <w:docPartUnique/>
        </w:docPartObj>
      </w:sdtPr>
      <w:sdtContent>
        <w:p w14:paraId="7785B0A5" w14:textId="311EA561" w:rsidR="003E449F" w:rsidRDefault="003E449F">
          <w:pPr>
            <w:pStyle w:val="Heading1"/>
          </w:pPr>
          <w:r>
            <w:t>Bibliography</w:t>
          </w:r>
          <w:bookmarkEnd w:id="1"/>
        </w:p>
        <w:sdt>
          <w:sdtPr>
            <w:id w:val="111145805"/>
            <w:bibliography/>
          </w:sdtPr>
          <w:sdtContent>
            <w:p w14:paraId="421362B4" w14:textId="77777777" w:rsidR="00AF20CE" w:rsidRDefault="003E449F" w:rsidP="00FF436D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134"/>
                <w:gridCol w:w="8892"/>
              </w:tblGrid>
              <w:tr w:rsidR="00AF20CE" w14:paraId="1C9886F7" w14:textId="77777777" w:rsidTr="000C6846">
                <w:trPr>
                  <w:divId w:val="1130249235"/>
                  <w:tblCellSpacing w:w="15" w:type="dxa"/>
                </w:trPr>
                <w:tc>
                  <w:tcPr>
                    <w:tcW w:w="50" w:type="pct"/>
                  </w:tcPr>
                  <w:p w14:paraId="50DA4281" w14:textId="61229409" w:rsidR="00AF20CE" w:rsidRDefault="00AF20CE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</w:p>
                </w:tc>
                <w:tc>
                  <w:tcPr>
                    <w:tcW w:w="0" w:type="auto"/>
                  </w:tcPr>
                  <w:p w14:paraId="3AE5FB32" w14:textId="77777777" w:rsidR="00B36BE5" w:rsidRPr="00B36BE5" w:rsidRDefault="00B36BE5" w:rsidP="00B36BE5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</w:pPr>
                    <w:r w:rsidRPr="00B36BE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  <w:t>[1]</w:t>
                    </w:r>
                  </w:p>
                  <w:p w14:paraId="23E27B3E" w14:textId="77777777" w:rsidR="00B36BE5" w:rsidRPr="00B36BE5" w:rsidRDefault="00B36BE5" w:rsidP="00B36BE5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</w:pPr>
                    <w:r w:rsidRPr="00B36BE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  <w:t xml:space="preserve">J. Akhavan, </w:t>
                    </w:r>
                    <w:r w:rsidRPr="00B36BE5">
                      <w:rPr>
                        <w:rFonts w:ascii="Times New Roman" w:eastAsia="Times New Roman" w:hAnsi="Times New Roman" w:cs="Times New Roman"/>
                        <w:i/>
                        <w:iCs/>
                        <w:sz w:val="24"/>
                        <w:szCs w:val="24"/>
                        <w:lang w:eastAsia="en-GB"/>
                      </w:rPr>
                      <w:t>The chemistry of explosives</w:t>
                    </w:r>
                    <w:r w:rsidRPr="00B36BE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  <w:t>. Cambridge: Royal Soc. Of Chemistry, 2012.</w:t>
                    </w:r>
                  </w:p>
                  <w:p w14:paraId="429EB757" w14:textId="77777777" w:rsidR="00B36BE5" w:rsidRPr="00B36BE5" w:rsidRDefault="00B36BE5" w:rsidP="00B36BE5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</w:pPr>
                    <w:r w:rsidRPr="00B36BE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  <w:t>[2]</w:t>
                    </w:r>
                  </w:p>
                  <w:p w14:paraId="5DEC58D3" w14:textId="77777777" w:rsidR="00B36BE5" w:rsidRPr="00B36BE5" w:rsidRDefault="00B36BE5" w:rsidP="00B36BE5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</w:pPr>
                    <w:r w:rsidRPr="00B36BE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  <w:t xml:space="preserve">B. O’Connor, “Explosions, Deflagrations, and Detonations,” </w:t>
                    </w:r>
                    <w:r w:rsidRPr="00B36BE5">
                      <w:rPr>
                        <w:rFonts w:ascii="Times New Roman" w:eastAsia="Times New Roman" w:hAnsi="Times New Roman" w:cs="Times New Roman"/>
                        <w:i/>
                        <w:iCs/>
                        <w:sz w:val="24"/>
                        <w:szCs w:val="24"/>
                        <w:lang w:eastAsia="en-GB"/>
                      </w:rPr>
                      <w:t>Nfpa.org</w:t>
                    </w:r>
                    <w:r w:rsidRPr="00B36BE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  <w:t>, Mar. 27, 2023. https://www.nfpa.org/news-blogs-and-articles/blogs/2023/03/27/explosions-vs-deflagrations-vs-detonations (accessed May 13, 2025).</w:t>
                    </w:r>
                  </w:p>
                  <w:p w14:paraId="4F1876C9" w14:textId="77777777" w:rsidR="00B36BE5" w:rsidRPr="00B36BE5" w:rsidRDefault="00B36BE5" w:rsidP="00B36BE5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</w:pPr>
                    <w:r w:rsidRPr="00B36BE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  <w:t>[3]</w:t>
                    </w:r>
                  </w:p>
                  <w:p w14:paraId="7891D894" w14:textId="77777777" w:rsidR="00B36BE5" w:rsidRPr="00B36BE5" w:rsidRDefault="00B36BE5" w:rsidP="00B36BE5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</w:pPr>
                    <w:r w:rsidRPr="00B36BE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  <w:t xml:space="preserve">E.-C. Koch, </w:t>
                    </w:r>
                    <w:r w:rsidRPr="00B36BE5">
                      <w:rPr>
                        <w:rFonts w:ascii="Times New Roman" w:eastAsia="Times New Roman" w:hAnsi="Times New Roman" w:cs="Times New Roman"/>
                        <w:i/>
                        <w:iCs/>
                        <w:sz w:val="24"/>
                        <w:szCs w:val="24"/>
                        <w:lang w:eastAsia="en-GB"/>
                      </w:rPr>
                      <w:t>High Explosives, Propellants, Pyrotechnics</w:t>
                    </w:r>
                    <w:r w:rsidRPr="00B36BE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  <w:t>. 2021.</w:t>
                    </w:r>
                  </w:p>
                  <w:p w14:paraId="0E2EA49F" w14:textId="77777777" w:rsidR="00B36BE5" w:rsidRPr="00B36BE5" w:rsidRDefault="00B36BE5" w:rsidP="00B36BE5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</w:pPr>
                    <w:r w:rsidRPr="00B36BE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  <w:t>[4]</w:t>
                    </w:r>
                  </w:p>
                  <w:p w14:paraId="2E6E2F2B" w14:textId="77777777" w:rsidR="00B36BE5" w:rsidRPr="00B36BE5" w:rsidRDefault="00B36BE5" w:rsidP="00B36BE5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</w:pPr>
                    <w:r w:rsidRPr="00B36BE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  <w:t xml:space="preserve">A. Burrows and E. Al, </w:t>
                    </w:r>
                    <w:r w:rsidRPr="00B36BE5">
                      <w:rPr>
                        <w:rFonts w:ascii="Times New Roman" w:eastAsia="Times New Roman" w:hAnsi="Times New Roman" w:cs="Times New Roman"/>
                        <w:i/>
                        <w:iCs/>
                        <w:sz w:val="24"/>
                        <w:szCs w:val="24"/>
                        <w:lang w:eastAsia="en-GB"/>
                      </w:rPr>
                      <w:t>Chemistry</w:t>
                    </w:r>
                    <w:proofErr w:type="gramStart"/>
                    <w:r w:rsidRPr="00B36BE5">
                      <w:rPr>
                        <w:rFonts w:ascii="Times New Roman" w:eastAsia="Times New Roman" w:hAnsi="Times New Roman" w:cs="Times New Roman"/>
                        <w:i/>
                        <w:iCs/>
                        <w:sz w:val="24"/>
                        <w:szCs w:val="24"/>
                        <w:lang w:eastAsia="en-GB"/>
                      </w:rPr>
                      <w:t>3 :</w:t>
                    </w:r>
                    <w:proofErr w:type="gramEnd"/>
                    <w:r w:rsidRPr="00B36BE5">
                      <w:rPr>
                        <w:rFonts w:ascii="Times New Roman" w:eastAsia="Times New Roman" w:hAnsi="Times New Roman" w:cs="Times New Roman"/>
                        <w:i/>
                        <w:iCs/>
                        <w:sz w:val="24"/>
                        <w:szCs w:val="24"/>
                        <w:lang w:eastAsia="en-GB"/>
                      </w:rPr>
                      <w:t xml:space="preserve"> introducing inorganic, organic and physical chemistry</w:t>
                    </w:r>
                    <w:r w:rsidRPr="00B36BE5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en-GB"/>
                      </w:rPr>
                      <w:t>. Oxford: Oxford University Press, Cop, 2013.</w:t>
                    </w:r>
                  </w:p>
                  <w:p w14:paraId="60364240" w14:textId="0CF2FEB8" w:rsidR="00AF20CE" w:rsidRDefault="00AF20CE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AF20CE" w14:paraId="1BAAD67B" w14:textId="77777777" w:rsidTr="000C6846">
                <w:trPr>
                  <w:divId w:val="1130249235"/>
                  <w:tblCellSpacing w:w="15" w:type="dxa"/>
                </w:trPr>
                <w:tc>
                  <w:tcPr>
                    <w:tcW w:w="50" w:type="pct"/>
                  </w:tcPr>
                  <w:p w14:paraId="227E72EC" w14:textId="450FDDFF" w:rsidR="00AF20CE" w:rsidRDefault="00AF20CE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</w:tcPr>
                  <w:p w14:paraId="680B7C42" w14:textId="06960A25" w:rsidR="00AF20CE" w:rsidRDefault="00AF20CE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  <w:tr w:rsidR="00AF20CE" w14:paraId="1ED266F4" w14:textId="77777777" w:rsidTr="000C6846">
                <w:trPr>
                  <w:divId w:val="1130249235"/>
                  <w:tblCellSpacing w:w="15" w:type="dxa"/>
                </w:trPr>
                <w:tc>
                  <w:tcPr>
                    <w:tcW w:w="50" w:type="pct"/>
                  </w:tcPr>
                  <w:p w14:paraId="03F2F2BF" w14:textId="61F482A6" w:rsidR="00AF20CE" w:rsidRDefault="00AF20CE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</w:tcPr>
                  <w:p w14:paraId="1A57367F" w14:textId="0CC44E17" w:rsidR="00AF20CE" w:rsidRDefault="00AF20CE">
                    <w:pPr>
                      <w:pStyle w:val="Bibliography"/>
                      <w:rPr>
                        <w:noProof/>
                      </w:rPr>
                    </w:pPr>
                  </w:p>
                </w:tc>
              </w:tr>
            </w:tbl>
            <w:p w14:paraId="08C456B1" w14:textId="77777777" w:rsidR="00AF20CE" w:rsidRDefault="00AF20CE">
              <w:pPr>
                <w:divId w:val="1130249235"/>
                <w:rPr>
                  <w:rFonts w:eastAsia="Times New Roman"/>
                  <w:noProof/>
                </w:rPr>
              </w:pPr>
            </w:p>
            <w:p w14:paraId="5ED69E61" w14:textId="1ADE7983" w:rsidR="003E449F" w:rsidRDefault="003E449F" w:rsidP="00FF436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3E449F" w:rsidSect="002F2421">
      <w:type w:val="continuous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1F495" w14:textId="77777777" w:rsidR="004408D0" w:rsidRDefault="004408D0" w:rsidP="002F2421">
      <w:pPr>
        <w:spacing w:after="0" w:line="240" w:lineRule="auto"/>
      </w:pPr>
      <w:r>
        <w:separator/>
      </w:r>
    </w:p>
  </w:endnote>
  <w:endnote w:type="continuationSeparator" w:id="0">
    <w:p w14:paraId="7DA8DF82" w14:textId="77777777" w:rsidR="004408D0" w:rsidRDefault="004408D0" w:rsidP="002F2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49948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985F45" w14:textId="0CC594DE" w:rsidR="002F2421" w:rsidRDefault="002F2421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C8A06A" w14:textId="77777777" w:rsidR="002F2421" w:rsidRDefault="002F24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E862E" w14:textId="77777777" w:rsidR="004408D0" w:rsidRDefault="004408D0" w:rsidP="002F2421">
      <w:pPr>
        <w:spacing w:after="0" w:line="240" w:lineRule="auto"/>
      </w:pPr>
      <w:r>
        <w:separator/>
      </w:r>
    </w:p>
  </w:footnote>
  <w:footnote w:type="continuationSeparator" w:id="0">
    <w:p w14:paraId="6E86CD78" w14:textId="77777777" w:rsidR="004408D0" w:rsidRDefault="004408D0" w:rsidP="002F2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343E3" w14:textId="57F0DB68" w:rsidR="003E449F" w:rsidRDefault="00A625C1" w:rsidP="003E449F">
    <w:pPr>
      <w:pStyle w:val="Header"/>
      <w:jc w:val="center"/>
    </w:pPr>
    <w:r>
      <w:t>ACDB4011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809CB" w14:textId="77777777" w:rsidR="00A625C1" w:rsidRDefault="00A625C1" w:rsidP="00A625C1">
    <w:pPr>
      <w:pStyle w:val="Header"/>
      <w:jc w:val="center"/>
    </w:pPr>
    <w:r>
      <w:t>ACDB4011</w:t>
    </w:r>
  </w:p>
  <w:p w14:paraId="0555A0FD" w14:textId="71B50043" w:rsidR="002F2421" w:rsidRPr="00A625C1" w:rsidRDefault="002F2421" w:rsidP="00A625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EC6EAB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5B470EC8"/>
    <w:multiLevelType w:val="multilevel"/>
    <w:tmpl w:val="6FF0C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8A66D09"/>
    <w:multiLevelType w:val="multilevel"/>
    <w:tmpl w:val="9402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9024A8A"/>
    <w:multiLevelType w:val="multilevel"/>
    <w:tmpl w:val="91085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25036D7"/>
    <w:multiLevelType w:val="multilevel"/>
    <w:tmpl w:val="31747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89388848">
    <w:abstractNumId w:val="0"/>
  </w:num>
  <w:num w:numId="2" w16cid:durableId="294140133">
    <w:abstractNumId w:val="2"/>
  </w:num>
  <w:num w:numId="3" w16cid:durableId="1441291405">
    <w:abstractNumId w:val="1"/>
  </w:num>
  <w:num w:numId="4" w16cid:durableId="1992901011">
    <w:abstractNumId w:val="3"/>
  </w:num>
  <w:num w:numId="5" w16cid:durableId="20077774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421"/>
    <w:rsid w:val="0001086D"/>
    <w:rsid w:val="00011596"/>
    <w:rsid w:val="00055E5B"/>
    <w:rsid w:val="00063E81"/>
    <w:rsid w:val="0006774A"/>
    <w:rsid w:val="000724EC"/>
    <w:rsid w:val="000A1E37"/>
    <w:rsid w:val="000C6846"/>
    <w:rsid w:val="000D4141"/>
    <w:rsid w:val="000F7835"/>
    <w:rsid w:val="00143CC5"/>
    <w:rsid w:val="00165431"/>
    <w:rsid w:val="00176881"/>
    <w:rsid w:val="001A28F6"/>
    <w:rsid w:val="001B4749"/>
    <w:rsid w:val="001C05C3"/>
    <w:rsid w:val="001E54AE"/>
    <w:rsid w:val="00203BF6"/>
    <w:rsid w:val="00211B63"/>
    <w:rsid w:val="002329A4"/>
    <w:rsid w:val="00236308"/>
    <w:rsid w:val="002438C2"/>
    <w:rsid w:val="0025223B"/>
    <w:rsid w:val="00281D2A"/>
    <w:rsid w:val="002946A3"/>
    <w:rsid w:val="002F2421"/>
    <w:rsid w:val="00306EF5"/>
    <w:rsid w:val="00315AAD"/>
    <w:rsid w:val="00316DC7"/>
    <w:rsid w:val="00332898"/>
    <w:rsid w:val="00343ACF"/>
    <w:rsid w:val="00357273"/>
    <w:rsid w:val="00363863"/>
    <w:rsid w:val="00386C4D"/>
    <w:rsid w:val="003E449F"/>
    <w:rsid w:val="00421C6C"/>
    <w:rsid w:val="00423069"/>
    <w:rsid w:val="00434818"/>
    <w:rsid w:val="00434E61"/>
    <w:rsid w:val="004408D0"/>
    <w:rsid w:val="004503B8"/>
    <w:rsid w:val="00450C4B"/>
    <w:rsid w:val="00456C09"/>
    <w:rsid w:val="00467793"/>
    <w:rsid w:val="00471417"/>
    <w:rsid w:val="00475848"/>
    <w:rsid w:val="00475CA1"/>
    <w:rsid w:val="004A27BD"/>
    <w:rsid w:val="004A61B6"/>
    <w:rsid w:val="004C2128"/>
    <w:rsid w:val="0051061B"/>
    <w:rsid w:val="00512E75"/>
    <w:rsid w:val="005212A1"/>
    <w:rsid w:val="00527B57"/>
    <w:rsid w:val="00542B6C"/>
    <w:rsid w:val="00564B95"/>
    <w:rsid w:val="005A5C50"/>
    <w:rsid w:val="005B1801"/>
    <w:rsid w:val="005C47A9"/>
    <w:rsid w:val="005D634C"/>
    <w:rsid w:val="006345C8"/>
    <w:rsid w:val="00654202"/>
    <w:rsid w:val="00672956"/>
    <w:rsid w:val="0067602A"/>
    <w:rsid w:val="00680C01"/>
    <w:rsid w:val="006875AD"/>
    <w:rsid w:val="0069359A"/>
    <w:rsid w:val="00694036"/>
    <w:rsid w:val="00734BE3"/>
    <w:rsid w:val="00750DF6"/>
    <w:rsid w:val="007832E5"/>
    <w:rsid w:val="00797DC2"/>
    <w:rsid w:val="007A3F83"/>
    <w:rsid w:val="007F3DFF"/>
    <w:rsid w:val="008011D2"/>
    <w:rsid w:val="00815325"/>
    <w:rsid w:val="00847986"/>
    <w:rsid w:val="0085637F"/>
    <w:rsid w:val="0085675D"/>
    <w:rsid w:val="0086064C"/>
    <w:rsid w:val="008653D4"/>
    <w:rsid w:val="008731A5"/>
    <w:rsid w:val="00874261"/>
    <w:rsid w:val="00876592"/>
    <w:rsid w:val="008C18C9"/>
    <w:rsid w:val="008E3D18"/>
    <w:rsid w:val="008F0280"/>
    <w:rsid w:val="008F1038"/>
    <w:rsid w:val="008F4A83"/>
    <w:rsid w:val="00904344"/>
    <w:rsid w:val="00911A52"/>
    <w:rsid w:val="00935D66"/>
    <w:rsid w:val="00946FA4"/>
    <w:rsid w:val="00956588"/>
    <w:rsid w:val="00976133"/>
    <w:rsid w:val="00977611"/>
    <w:rsid w:val="009A1997"/>
    <w:rsid w:val="009D3BE6"/>
    <w:rsid w:val="00A11D7B"/>
    <w:rsid w:val="00A15ABE"/>
    <w:rsid w:val="00A26E72"/>
    <w:rsid w:val="00A470EE"/>
    <w:rsid w:val="00A625C1"/>
    <w:rsid w:val="00A8185C"/>
    <w:rsid w:val="00A928DF"/>
    <w:rsid w:val="00A95CA6"/>
    <w:rsid w:val="00AB0ED3"/>
    <w:rsid w:val="00AB64E3"/>
    <w:rsid w:val="00AC07BF"/>
    <w:rsid w:val="00AD4130"/>
    <w:rsid w:val="00AF20CE"/>
    <w:rsid w:val="00AF317D"/>
    <w:rsid w:val="00AF59AC"/>
    <w:rsid w:val="00B178D4"/>
    <w:rsid w:val="00B36BE5"/>
    <w:rsid w:val="00B475FB"/>
    <w:rsid w:val="00B529A4"/>
    <w:rsid w:val="00BC1321"/>
    <w:rsid w:val="00BC4FDE"/>
    <w:rsid w:val="00BE4B59"/>
    <w:rsid w:val="00BF1DDD"/>
    <w:rsid w:val="00C15CAA"/>
    <w:rsid w:val="00C20511"/>
    <w:rsid w:val="00C6181A"/>
    <w:rsid w:val="00CB2CA8"/>
    <w:rsid w:val="00CB475A"/>
    <w:rsid w:val="00CB4F9E"/>
    <w:rsid w:val="00CB652E"/>
    <w:rsid w:val="00CF3F39"/>
    <w:rsid w:val="00D0091E"/>
    <w:rsid w:val="00D071BE"/>
    <w:rsid w:val="00D855E0"/>
    <w:rsid w:val="00D963AC"/>
    <w:rsid w:val="00D9651C"/>
    <w:rsid w:val="00D96AA7"/>
    <w:rsid w:val="00DA16CE"/>
    <w:rsid w:val="00DB6BC2"/>
    <w:rsid w:val="00E0291B"/>
    <w:rsid w:val="00E10ED9"/>
    <w:rsid w:val="00E27F65"/>
    <w:rsid w:val="00E3030F"/>
    <w:rsid w:val="00E367A4"/>
    <w:rsid w:val="00E50010"/>
    <w:rsid w:val="00E658F4"/>
    <w:rsid w:val="00E660AE"/>
    <w:rsid w:val="00E73FD9"/>
    <w:rsid w:val="00E86C46"/>
    <w:rsid w:val="00E912FB"/>
    <w:rsid w:val="00E950BB"/>
    <w:rsid w:val="00EA45AC"/>
    <w:rsid w:val="00EA6515"/>
    <w:rsid w:val="00EC098C"/>
    <w:rsid w:val="00EC3153"/>
    <w:rsid w:val="00F0355B"/>
    <w:rsid w:val="00F15801"/>
    <w:rsid w:val="00F16416"/>
    <w:rsid w:val="00F35BA3"/>
    <w:rsid w:val="00FB6BD3"/>
    <w:rsid w:val="00FE74BD"/>
    <w:rsid w:val="00FF158B"/>
    <w:rsid w:val="00FF2039"/>
    <w:rsid w:val="00FF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7F3A6E"/>
  <w15:chartTrackingRefBased/>
  <w15:docId w15:val="{F56F39FC-B851-4F44-B0E9-9A6763D60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2421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B3186D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421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B3186D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2421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77104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449F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B3186D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449F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B318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449F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7710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449F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7710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449F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449F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F2421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F2421"/>
    <w:rPr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2F2421"/>
    <w:rPr>
      <w:rFonts w:asciiTheme="majorHAnsi" w:eastAsiaTheme="majorEastAsia" w:hAnsiTheme="majorHAnsi" w:cstheme="majorBidi"/>
      <w:color w:val="B3186D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F2421"/>
    <w:pPr>
      <w:outlineLvl w:val="9"/>
    </w:pPr>
    <w:rPr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2F2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2421"/>
  </w:style>
  <w:style w:type="paragraph" w:styleId="Footer">
    <w:name w:val="footer"/>
    <w:basedOn w:val="Normal"/>
    <w:link w:val="FooterChar"/>
    <w:uiPriority w:val="99"/>
    <w:unhideWhenUsed/>
    <w:rsid w:val="002F2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2421"/>
  </w:style>
  <w:style w:type="paragraph" w:styleId="Title">
    <w:name w:val="Title"/>
    <w:basedOn w:val="Normal"/>
    <w:next w:val="Normal"/>
    <w:link w:val="TitleChar"/>
    <w:uiPriority w:val="10"/>
    <w:qFormat/>
    <w:rsid w:val="002F242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24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2F2421"/>
    <w:rPr>
      <w:rFonts w:asciiTheme="majorHAnsi" w:eastAsiaTheme="majorEastAsia" w:hAnsiTheme="majorHAnsi" w:cstheme="majorBidi"/>
      <w:color w:val="B3186D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F2421"/>
    <w:rPr>
      <w:rFonts w:asciiTheme="majorHAnsi" w:eastAsiaTheme="majorEastAsia" w:hAnsiTheme="majorHAnsi" w:cstheme="majorBidi"/>
      <w:color w:val="77104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449F"/>
    <w:rPr>
      <w:rFonts w:asciiTheme="majorHAnsi" w:eastAsiaTheme="majorEastAsia" w:hAnsiTheme="majorHAnsi" w:cstheme="majorBidi"/>
      <w:i/>
      <w:iCs/>
      <w:color w:val="B3186D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449F"/>
    <w:rPr>
      <w:rFonts w:asciiTheme="majorHAnsi" w:eastAsiaTheme="majorEastAsia" w:hAnsiTheme="majorHAnsi" w:cstheme="majorBidi"/>
      <w:color w:val="B3186D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449F"/>
    <w:rPr>
      <w:rFonts w:asciiTheme="majorHAnsi" w:eastAsiaTheme="majorEastAsia" w:hAnsiTheme="majorHAnsi" w:cstheme="majorBidi"/>
      <w:color w:val="77104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449F"/>
    <w:rPr>
      <w:rFonts w:asciiTheme="majorHAnsi" w:eastAsiaTheme="majorEastAsia" w:hAnsiTheme="majorHAnsi" w:cstheme="majorBidi"/>
      <w:i/>
      <w:iCs/>
      <w:color w:val="77104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449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449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unhideWhenUsed/>
    <w:qFormat/>
    <w:rsid w:val="00FF436D"/>
    <w:pPr>
      <w:spacing w:after="200" w:line="240" w:lineRule="auto"/>
    </w:pPr>
    <w:rPr>
      <w:i/>
      <w:iCs/>
      <w:color w:val="454551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FF436D"/>
  </w:style>
  <w:style w:type="character" w:styleId="Hyperlink">
    <w:name w:val="Hyperlink"/>
    <w:basedOn w:val="DefaultParagraphFont"/>
    <w:uiPriority w:val="99"/>
    <w:unhideWhenUsed/>
    <w:rsid w:val="00FF436D"/>
    <w:rPr>
      <w:color w:val="6B9F25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FF436D"/>
    <w:pPr>
      <w:spacing w:after="0"/>
    </w:pPr>
  </w:style>
  <w:style w:type="paragraph" w:styleId="TOC1">
    <w:name w:val="toc 1"/>
    <w:basedOn w:val="Normal"/>
    <w:next w:val="Normal"/>
    <w:autoRedefine/>
    <w:uiPriority w:val="39"/>
    <w:unhideWhenUsed/>
    <w:rsid w:val="00FF436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F436D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FF436D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411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8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3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12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569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78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4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269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9007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17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57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0193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98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02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2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25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7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5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40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9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5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2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9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4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5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Dav22</b:Tag>
    <b:SourceType>Book</b:SourceType>
    <b:Guid>{0C68C406-B0FF-4558-9105-64E22234B1B8}</b:Guid>
    <b:Author>
      <b:Author>
        <b:NameList>
          <b:Person>
            <b:Last>Williams</b:Last>
            <b:First>David</b:First>
          </b:Person>
        </b:NameList>
      </b:Author>
    </b:Author>
    <b:Title>study skills</b:Title>
    <b:Year>2022</b:Year>
    <b:City>Swansea</b:City>
    <b:Publisher>UWTSD</b:Publisher>
    <b:Edition>1</b:Edition>
    <b:RefOrder>1</b:RefOrder>
  </b:Source>
  <b:Source>
    <b:Tag>Goo22</b:Tag>
    <b:SourceType>InternetSite</b:SourceType>
    <b:Guid>{F68B8E13-CF34-4587-8A19-B14D566E7A10}</b:Guid>
    <b:Title>How to search</b:Title>
    <b:Year>2022</b:Year>
    <b:Author>
      <b:Author>
        <b:Corporate>Google</b:Corporate>
      </b:Author>
    </b:Author>
    <b:YearAccessed>2022</b:YearAccessed>
    <b:MonthAccessed>12</b:MonthAccessed>
    <b:DayAccessed>05</b:DayAccessed>
    <b:URL>www.google.com</b:URL>
    <b:RefOrder>2</b:RefOrder>
  </b:Source>
  <b:Source>
    <b:Tag>Rhy22</b:Tag>
    <b:SourceType>JournalArticle</b:SourceType>
    <b:Guid>{163C786C-CEEB-4B85-BC5B-6A3F48367179}</b:Guid>
    <b:Title>Emojis make you cry</b:Title>
    <b:Year>2022</b:Year>
    <b:Author>
      <b:Author>
        <b:NameList>
          <b:Person>
            <b:Last>Stephens</b:Last>
            <b:First>Rhydian</b:First>
          </b:Person>
        </b:NameList>
      </b:Author>
    </b:Author>
    <b:JournalName>Journal of nonsence</b:JournalName>
    <b:Pages>111-222</b:Pages>
    <b:Volume>1</b:Volume>
    <b:Issue>1</b:Issue>
    <b:RefOrder>3</b:RefOrder>
  </b:Source>
</b:Sources>
</file>

<file path=customXml/itemProps1.xml><?xml version="1.0" encoding="utf-8"?>
<ds:datastoreItem xmlns:ds="http://schemas.openxmlformats.org/officeDocument/2006/customXml" ds:itemID="{AC591D64-18FD-412C-B33E-ECF4FB8F4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8632</TotalTime>
  <Pages>11</Pages>
  <Words>1429</Words>
  <Characters>8150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Rate of reaction – Ellie Martin</dc:title>
  <dc:subject/>
  <dc:creator>[Lecturer]</dc:creator>
  <cp:keywords/>
  <dc:description/>
  <cp:lastModifiedBy>Ellie Martin</cp:lastModifiedBy>
  <cp:revision>146</cp:revision>
  <dcterms:created xsi:type="dcterms:W3CDTF">2025-05-09T18:31:00Z</dcterms:created>
  <dcterms:modified xsi:type="dcterms:W3CDTF">2025-05-15T18:20:00Z</dcterms:modified>
</cp:coreProperties>
</file>