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9E8FF" w14:textId="77777777" w:rsidR="005B6C96" w:rsidRDefault="005B6C96" w:rsidP="005A2606">
      <w:pPr>
        <w:jc w:val="center"/>
        <w:rPr>
          <w:b/>
          <w:sz w:val="36"/>
          <w:szCs w:val="36"/>
        </w:rPr>
      </w:pPr>
    </w:p>
    <w:p w14:paraId="3182DE35" w14:textId="77777777" w:rsidR="005B6C96" w:rsidRDefault="005B6C96" w:rsidP="005A2606">
      <w:pPr>
        <w:jc w:val="center"/>
        <w:rPr>
          <w:b/>
          <w:sz w:val="36"/>
          <w:szCs w:val="36"/>
        </w:rPr>
      </w:pPr>
    </w:p>
    <w:p w14:paraId="56B1F35E" w14:textId="35AC63F1" w:rsidR="005A2606" w:rsidRPr="0016397D" w:rsidRDefault="005A2606" w:rsidP="005A2606">
      <w:pPr>
        <w:jc w:val="center"/>
        <w:rPr>
          <w:b/>
          <w:sz w:val="36"/>
          <w:szCs w:val="36"/>
        </w:rPr>
      </w:pPr>
      <w:r w:rsidRPr="0016397D">
        <w:rPr>
          <w:b/>
          <w:sz w:val="36"/>
          <w:szCs w:val="36"/>
        </w:rPr>
        <w:t>University of Wales Trinity Saint David.</w:t>
      </w:r>
    </w:p>
    <w:p w14:paraId="03D23EA2" w14:textId="32E4AAD8" w:rsidR="005A2606" w:rsidRPr="0016397D" w:rsidRDefault="005A2606" w:rsidP="005A2606">
      <w:pPr>
        <w:jc w:val="center"/>
        <w:rPr>
          <w:b/>
          <w:sz w:val="36"/>
          <w:szCs w:val="36"/>
        </w:rPr>
      </w:pPr>
      <w:r w:rsidRPr="0016397D">
        <w:rPr>
          <w:b/>
          <w:sz w:val="36"/>
          <w:szCs w:val="36"/>
        </w:rPr>
        <w:t>School of Engineering.</w:t>
      </w:r>
    </w:p>
    <w:p w14:paraId="748DEA57" w14:textId="4A7FCC6E" w:rsidR="005F4A89" w:rsidRDefault="005F4A89" w:rsidP="005F4A89">
      <w:pPr>
        <w:rPr>
          <w:sz w:val="36"/>
          <w:szCs w:val="36"/>
        </w:rPr>
      </w:pPr>
    </w:p>
    <w:p w14:paraId="23D2679D" w14:textId="77777777" w:rsidR="005F4A89" w:rsidRDefault="005F4A89" w:rsidP="005F4A89">
      <w:pPr>
        <w:rPr>
          <w:sz w:val="36"/>
          <w:szCs w:val="36"/>
        </w:rPr>
      </w:pPr>
    </w:p>
    <w:p w14:paraId="704BB35D" w14:textId="093CDC82" w:rsidR="005A2606" w:rsidRDefault="005A2606" w:rsidP="005F4A89">
      <w:pPr>
        <w:rPr>
          <w:sz w:val="36"/>
          <w:szCs w:val="36"/>
        </w:rPr>
      </w:pPr>
    </w:p>
    <w:p w14:paraId="6C4A5A7C" w14:textId="5DBDDB27" w:rsidR="005A2606" w:rsidRDefault="00D65CA4" w:rsidP="005356A1">
      <w:pPr>
        <w:tabs>
          <w:tab w:val="left" w:pos="7305"/>
        </w:tabs>
        <w:jc w:val="center"/>
        <w:rPr>
          <w:sz w:val="36"/>
          <w:szCs w:val="36"/>
        </w:rPr>
      </w:pPr>
      <w:r>
        <w:rPr>
          <w:noProof/>
        </w:rPr>
        <w:drawing>
          <wp:inline distT="0" distB="0" distL="0" distR="0" wp14:anchorId="578D5F21" wp14:editId="3F373326">
            <wp:extent cx="2428150" cy="1074993"/>
            <wp:effectExtent l="0" t="0" r="0" b="0"/>
            <wp:docPr id="1845464115" name="Picture 1" descr="A black and yellow sign with a yellow and blue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64115" name="Picture 1" descr="A black and yellow sign with a yellow and blue shield&#10;&#10;Description automatically generated"/>
                    <pic:cNvPicPr/>
                  </pic:nvPicPr>
                  <pic:blipFill>
                    <a:blip r:embed="rId8"/>
                    <a:stretch>
                      <a:fillRect/>
                    </a:stretch>
                  </pic:blipFill>
                  <pic:spPr>
                    <a:xfrm>
                      <a:off x="0" y="0"/>
                      <a:ext cx="2452955" cy="1085975"/>
                    </a:xfrm>
                    <a:prstGeom prst="rect">
                      <a:avLst/>
                    </a:prstGeom>
                  </pic:spPr>
                </pic:pic>
              </a:graphicData>
            </a:graphic>
          </wp:inline>
        </w:drawing>
      </w:r>
      <w:r w:rsidR="005F4A89">
        <w:rPr>
          <w:noProof/>
        </w:rPr>
        <w:drawing>
          <wp:inline distT="0" distB="0" distL="0" distR="0" wp14:anchorId="72CC4139" wp14:editId="73C22F53">
            <wp:extent cx="2859405" cy="1095958"/>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9"/>
                    <a:srcRect l="4049" t="-13844" b="-1"/>
                    <a:stretch/>
                  </pic:blipFill>
                  <pic:spPr bwMode="auto">
                    <a:xfrm>
                      <a:off x="0" y="0"/>
                      <a:ext cx="2975873" cy="1140598"/>
                    </a:xfrm>
                    <a:prstGeom prst="rect">
                      <a:avLst/>
                    </a:prstGeom>
                    <a:ln>
                      <a:noFill/>
                    </a:ln>
                    <a:extLst>
                      <a:ext uri="{53640926-AAD7-44D8-BBD7-CCE9431645EC}">
                        <a14:shadowObscured xmlns:a14="http://schemas.microsoft.com/office/drawing/2010/main"/>
                      </a:ext>
                    </a:extLst>
                  </pic:spPr>
                </pic:pic>
              </a:graphicData>
            </a:graphic>
          </wp:inline>
        </w:drawing>
      </w:r>
    </w:p>
    <w:p w14:paraId="77E9E801" w14:textId="77777777" w:rsidR="005F4A89" w:rsidRDefault="005F4A89" w:rsidP="00336762">
      <w:pPr>
        <w:jc w:val="center"/>
        <w:rPr>
          <w:b/>
          <w:sz w:val="36"/>
          <w:szCs w:val="36"/>
          <w:u w:val="single"/>
        </w:rPr>
      </w:pPr>
    </w:p>
    <w:p w14:paraId="50E14968" w14:textId="77777777" w:rsidR="005F4A89" w:rsidRDefault="005F4A89" w:rsidP="00336762">
      <w:pPr>
        <w:jc w:val="center"/>
        <w:rPr>
          <w:b/>
          <w:sz w:val="36"/>
          <w:szCs w:val="36"/>
          <w:u w:val="single"/>
        </w:rPr>
      </w:pPr>
    </w:p>
    <w:p w14:paraId="778F2B5F" w14:textId="77777777" w:rsidR="005F4A89" w:rsidRDefault="005F4A89" w:rsidP="00336762">
      <w:pPr>
        <w:jc w:val="center"/>
        <w:rPr>
          <w:b/>
          <w:sz w:val="36"/>
          <w:szCs w:val="36"/>
          <w:u w:val="single"/>
        </w:rPr>
      </w:pPr>
    </w:p>
    <w:p w14:paraId="0A6C8E39" w14:textId="6DC9F37E" w:rsidR="00336762" w:rsidRDefault="00336762" w:rsidP="00336762">
      <w:pPr>
        <w:jc w:val="center"/>
        <w:rPr>
          <w:b/>
          <w:sz w:val="36"/>
          <w:szCs w:val="36"/>
        </w:rPr>
      </w:pPr>
      <w:r w:rsidRPr="00E37A47">
        <w:rPr>
          <w:b/>
          <w:sz w:val="36"/>
          <w:szCs w:val="36"/>
          <w:u w:val="single"/>
        </w:rPr>
        <w:t>Name</w:t>
      </w:r>
      <w:r>
        <w:rPr>
          <w:b/>
          <w:sz w:val="36"/>
          <w:szCs w:val="36"/>
        </w:rPr>
        <w:t xml:space="preserve">: </w:t>
      </w:r>
      <w:r w:rsidR="008277F6">
        <w:rPr>
          <w:b/>
          <w:sz w:val="36"/>
          <w:szCs w:val="36"/>
        </w:rPr>
        <w:t xml:space="preserve">  </w:t>
      </w:r>
      <w:r>
        <w:rPr>
          <w:b/>
          <w:sz w:val="36"/>
          <w:szCs w:val="36"/>
        </w:rPr>
        <w:t>Matthew Dewhurst</w:t>
      </w:r>
    </w:p>
    <w:p w14:paraId="0198E7D1" w14:textId="6FFB1283" w:rsidR="00336762" w:rsidRDefault="00336762" w:rsidP="00336762">
      <w:pPr>
        <w:jc w:val="center"/>
        <w:rPr>
          <w:b/>
          <w:sz w:val="36"/>
          <w:szCs w:val="36"/>
        </w:rPr>
      </w:pPr>
    </w:p>
    <w:p w14:paraId="6201FEDC" w14:textId="02C21A44" w:rsidR="00336762" w:rsidRDefault="00336762" w:rsidP="00336762">
      <w:pPr>
        <w:jc w:val="center"/>
        <w:rPr>
          <w:b/>
          <w:sz w:val="36"/>
          <w:szCs w:val="36"/>
        </w:rPr>
      </w:pPr>
      <w:r>
        <w:rPr>
          <w:b/>
          <w:sz w:val="36"/>
          <w:szCs w:val="36"/>
          <w:u w:val="single"/>
        </w:rPr>
        <w:t>Student Number</w:t>
      </w:r>
      <w:r>
        <w:rPr>
          <w:b/>
          <w:sz w:val="36"/>
          <w:szCs w:val="36"/>
        </w:rPr>
        <w:t xml:space="preserve">: </w:t>
      </w:r>
      <w:r w:rsidR="008277F6">
        <w:rPr>
          <w:b/>
          <w:sz w:val="36"/>
          <w:szCs w:val="36"/>
        </w:rPr>
        <w:t xml:space="preserve">  </w:t>
      </w:r>
      <w:r>
        <w:rPr>
          <w:b/>
          <w:sz w:val="36"/>
          <w:szCs w:val="36"/>
        </w:rPr>
        <w:t>2113040</w:t>
      </w:r>
    </w:p>
    <w:p w14:paraId="019B3823" w14:textId="77777777" w:rsidR="00336762" w:rsidRDefault="00336762" w:rsidP="00336762">
      <w:pPr>
        <w:jc w:val="center"/>
        <w:rPr>
          <w:b/>
          <w:sz w:val="36"/>
          <w:szCs w:val="36"/>
          <w:u w:val="single"/>
        </w:rPr>
      </w:pPr>
    </w:p>
    <w:p w14:paraId="4180C790" w14:textId="4A85C637" w:rsidR="005A2606" w:rsidRPr="008205E2" w:rsidRDefault="00336762" w:rsidP="008205E2">
      <w:pPr>
        <w:jc w:val="center"/>
        <w:rPr>
          <w:b/>
          <w:sz w:val="36"/>
          <w:szCs w:val="36"/>
        </w:rPr>
      </w:pPr>
      <w:r w:rsidRPr="00E37A47">
        <w:rPr>
          <w:b/>
          <w:sz w:val="36"/>
          <w:szCs w:val="36"/>
          <w:u w:val="single"/>
        </w:rPr>
        <w:t>Date</w:t>
      </w:r>
      <w:r>
        <w:rPr>
          <w:b/>
          <w:sz w:val="36"/>
          <w:szCs w:val="36"/>
        </w:rPr>
        <w:t xml:space="preserve">: </w:t>
      </w:r>
      <w:r w:rsidR="008277F6">
        <w:rPr>
          <w:b/>
          <w:sz w:val="36"/>
          <w:szCs w:val="36"/>
        </w:rPr>
        <w:t xml:space="preserve">  </w:t>
      </w:r>
      <w:r w:rsidR="00DB73EB">
        <w:rPr>
          <w:b/>
          <w:sz w:val="36"/>
          <w:szCs w:val="36"/>
        </w:rPr>
        <w:t>06</w:t>
      </w:r>
      <w:r w:rsidR="004A1CE2">
        <w:rPr>
          <w:b/>
          <w:sz w:val="36"/>
          <w:szCs w:val="36"/>
        </w:rPr>
        <w:t>/</w:t>
      </w:r>
      <w:r w:rsidR="00DB73EB">
        <w:rPr>
          <w:b/>
          <w:sz w:val="36"/>
          <w:szCs w:val="36"/>
        </w:rPr>
        <w:t>03</w:t>
      </w:r>
      <w:r>
        <w:rPr>
          <w:b/>
          <w:sz w:val="36"/>
          <w:szCs w:val="36"/>
        </w:rPr>
        <w:t>/2</w:t>
      </w:r>
      <w:r w:rsidR="00DB73EB">
        <w:rPr>
          <w:b/>
          <w:sz w:val="36"/>
          <w:szCs w:val="36"/>
        </w:rPr>
        <w:t>4</w:t>
      </w:r>
    </w:p>
    <w:p w14:paraId="6EC3CBD4" w14:textId="77777777" w:rsidR="005A2606" w:rsidRDefault="005A2606" w:rsidP="005A2606">
      <w:pPr>
        <w:rPr>
          <w:b/>
          <w:sz w:val="36"/>
          <w:szCs w:val="36"/>
          <w:u w:val="single"/>
        </w:rPr>
      </w:pPr>
    </w:p>
    <w:p w14:paraId="348CC294" w14:textId="464C764D" w:rsidR="00336762" w:rsidRDefault="00336762" w:rsidP="00336762">
      <w:pPr>
        <w:jc w:val="center"/>
        <w:rPr>
          <w:b/>
          <w:sz w:val="36"/>
          <w:szCs w:val="36"/>
        </w:rPr>
      </w:pPr>
      <w:r w:rsidRPr="00E37A47">
        <w:rPr>
          <w:b/>
          <w:sz w:val="36"/>
          <w:szCs w:val="36"/>
          <w:u w:val="single"/>
        </w:rPr>
        <w:t>Subject</w:t>
      </w:r>
      <w:r>
        <w:rPr>
          <w:b/>
          <w:sz w:val="36"/>
          <w:szCs w:val="36"/>
        </w:rPr>
        <w:t xml:space="preserve">: </w:t>
      </w:r>
      <w:r>
        <w:rPr>
          <w:b/>
          <w:sz w:val="36"/>
          <w:szCs w:val="36"/>
        </w:rPr>
        <w:tab/>
      </w:r>
      <w:r w:rsidR="004B1E8E">
        <w:rPr>
          <w:b/>
          <w:sz w:val="36"/>
          <w:szCs w:val="36"/>
        </w:rPr>
        <w:t>Control &amp; Automation</w:t>
      </w:r>
      <w:r w:rsidR="002617C3">
        <w:rPr>
          <w:b/>
          <w:sz w:val="36"/>
          <w:szCs w:val="36"/>
        </w:rPr>
        <w:t xml:space="preserve"> </w:t>
      </w:r>
      <w:r w:rsidR="001C2D7E">
        <w:rPr>
          <w:b/>
          <w:sz w:val="36"/>
          <w:szCs w:val="36"/>
        </w:rPr>
        <w:br/>
      </w:r>
      <w:r w:rsidR="002617C3">
        <w:rPr>
          <w:b/>
          <w:sz w:val="36"/>
          <w:szCs w:val="36"/>
        </w:rPr>
        <w:t>A</w:t>
      </w:r>
      <w:r w:rsidR="001C2D7E">
        <w:rPr>
          <w:b/>
          <w:sz w:val="36"/>
          <w:szCs w:val="36"/>
        </w:rPr>
        <w:t>CMA</w:t>
      </w:r>
      <w:r w:rsidR="002617C3">
        <w:rPr>
          <w:b/>
          <w:sz w:val="36"/>
          <w:szCs w:val="36"/>
        </w:rPr>
        <w:t>50</w:t>
      </w:r>
      <w:r w:rsidR="00B92967">
        <w:rPr>
          <w:b/>
          <w:sz w:val="36"/>
          <w:szCs w:val="36"/>
        </w:rPr>
        <w:t>0</w:t>
      </w:r>
      <w:r w:rsidR="004B1E8E">
        <w:rPr>
          <w:b/>
          <w:sz w:val="36"/>
          <w:szCs w:val="36"/>
        </w:rPr>
        <w:t>1</w:t>
      </w:r>
    </w:p>
    <w:p w14:paraId="171185CE" w14:textId="77777777" w:rsidR="00336762" w:rsidRPr="003A2B40" w:rsidRDefault="00336762" w:rsidP="00336762">
      <w:pPr>
        <w:jc w:val="center"/>
        <w:rPr>
          <w:b/>
          <w:sz w:val="36"/>
          <w:szCs w:val="36"/>
        </w:rPr>
      </w:pPr>
    </w:p>
    <w:p w14:paraId="48D66BE0" w14:textId="52151AA1" w:rsidR="004B1E8E" w:rsidRPr="0016397D" w:rsidRDefault="00336762" w:rsidP="004B1E8E">
      <w:pPr>
        <w:jc w:val="center"/>
        <w:rPr>
          <w:b/>
          <w:sz w:val="36"/>
          <w:szCs w:val="36"/>
        </w:rPr>
      </w:pPr>
      <w:r w:rsidRPr="00E37A47">
        <w:rPr>
          <w:b/>
          <w:sz w:val="36"/>
          <w:szCs w:val="36"/>
          <w:u w:val="single"/>
        </w:rPr>
        <w:t>Title</w:t>
      </w:r>
      <w:r>
        <w:rPr>
          <w:b/>
          <w:sz w:val="36"/>
          <w:szCs w:val="36"/>
        </w:rPr>
        <w:t xml:space="preserve">: </w:t>
      </w:r>
      <w:r w:rsidR="008277F6">
        <w:rPr>
          <w:b/>
          <w:sz w:val="36"/>
          <w:szCs w:val="36"/>
        </w:rPr>
        <w:t xml:space="preserve">  </w:t>
      </w:r>
      <w:r w:rsidR="004B1E8E">
        <w:rPr>
          <w:b/>
          <w:sz w:val="36"/>
          <w:szCs w:val="36"/>
        </w:rPr>
        <w:t>Development &amp; Application of Manufacturing Automation</w:t>
      </w:r>
    </w:p>
    <w:p w14:paraId="384EE873" w14:textId="77777777" w:rsidR="00336762" w:rsidRDefault="00336762" w:rsidP="00336762">
      <w:pPr>
        <w:jc w:val="center"/>
        <w:rPr>
          <w:b/>
          <w:sz w:val="36"/>
          <w:szCs w:val="36"/>
        </w:rPr>
      </w:pPr>
    </w:p>
    <w:p w14:paraId="463866FB" w14:textId="46E53F78" w:rsidR="00336762" w:rsidRDefault="00336762" w:rsidP="00336762">
      <w:pPr>
        <w:jc w:val="center"/>
        <w:rPr>
          <w:b/>
          <w:sz w:val="36"/>
          <w:szCs w:val="36"/>
        </w:rPr>
      </w:pPr>
      <w:r>
        <w:rPr>
          <w:b/>
          <w:sz w:val="36"/>
          <w:szCs w:val="36"/>
          <w:u w:val="single"/>
        </w:rPr>
        <w:t>Degree</w:t>
      </w:r>
      <w:r>
        <w:rPr>
          <w:b/>
          <w:sz w:val="36"/>
          <w:szCs w:val="36"/>
        </w:rPr>
        <w:t xml:space="preserve">: </w:t>
      </w:r>
      <w:r w:rsidR="008277F6">
        <w:rPr>
          <w:b/>
          <w:sz w:val="36"/>
          <w:szCs w:val="36"/>
        </w:rPr>
        <w:t xml:space="preserve">  </w:t>
      </w:r>
      <w:r>
        <w:rPr>
          <w:b/>
          <w:sz w:val="36"/>
          <w:szCs w:val="36"/>
        </w:rPr>
        <w:t xml:space="preserve">BEng </w:t>
      </w:r>
      <w:r w:rsidR="00483888">
        <w:rPr>
          <w:b/>
          <w:sz w:val="36"/>
          <w:szCs w:val="36"/>
        </w:rPr>
        <w:t>Manufacturing Systems</w:t>
      </w:r>
    </w:p>
    <w:p w14:paraId="0B434A1E" w14:textId="686F6951" w:rsidR="005A2606" w:rsidRDefault="005A2606" w:rsidP="005A2606">
      <w:pPr>
        <w:rPr>
          <w:b/>
          <w:bCs/>
          <w:iCs/>
          <w:sz w:val="26"/>
          <w:szCs w:val="26"/>
          <w:u w:val="single"/>
        </w:rPr>
      </w:pPr>
    </w:p>
    <w:p w14:paraId="15283872" w14:textId="430A3618" w:rsidR="005A2606" w:rsidRDefault="005A2606" w:rsidP="005A2606">
      <w:pPr>
        <w:rPr>
          <w:b/>
          <w:bCs/>
          <w:iCs/>
          <w:sz w:val="26"/>
          <w:szCs w:val="26"/>
          <w:u w:val="single"/>
        </w:rPr>
      </w:pPr>
    </w:p>
    <w:p w14:paraId="6C674C84" w14:textId="4ACDDFAE" w:rsidR="005A2606" w:rsidRDefault="005A2606" w:rsidP="005A2606">
      <w:pPr>
        <w:rPr>
          <w:b/>
          <w:bCs/>
          <w:iCs/>
          <w:sz w:val="26"/>
          <w:szCs w:val="26"/>
          <w:u w:val="single"/>
        </w:rPr>
      </w:pPr>
    </w:p>
    <w:p w14:paraId="570AE6E8" w14:textId="041DA197" w:rsidR="005A2606" w:rsidRDefault="005A2606" w:rsidP="005A2606">
      <w:pPr>
        <w:rPr>
          <w:b/>
          <w:bCs/>
          <w:iCs/>
          <w:sz w:val="26"/>
          <w:szCs w:val="26"/>
          <w:u w:val="single"/>
        </w:rPr>
      </w:pPr>
    </w:p>
    <w:p w14:paraId="759E4B6C" w14:textId="77777777" w:rsidR="00084DF2" w:rsidRDefault="00084DF2" w:rsidP="005A2606">
      <w:pPr>
        <w:rPr>
          <w:b/>
          <w:bCs/>
          <w:iCs/>
          <w:sz w:val="26"/>
          <w:szCs w:val="26"/>
          <w:u w:val="single"/>
        </w:rPr>
      </w:pPr>
    </w:p>
    <w:p w14:paraId="7FCCCB8F" w14:textId="77777777" w:rsidR="00603432" w:rsidRDefault="00603432" w:rsidP="005A2606">
      <w:pPr>
        <w:rPr>
          <w:b/>
          <w:bCs/>
          <w:iCs/>
          <w:sz w:val="26"/>
          <w:szCs w:val="26"/>
          <w:u w:val="single"/>
        </w:rPr>
      </w:pPr>
    </w:p>
    <w:sdt>
      <w:sdtPr>
        <w:rPr>
          <w:rFonts w:eastAsiaTheme="minorHAnsi" w:cstheme="minorBidi"/>
          <w:sz w:val="24"/>
          <w:szCs w:val="24"/>
          <w:u w:val="none"/>
        </w:rPr>
        <w:id w:val="-1119982992"/>
        <w:docPartObj>
          <w:docPartGallery w:val="Table of Contents"/>
          <w:docPartUnique/>
        </w:docPartObj>
      </w:sdtPr>
      <w:sdtEndPr>
        <w:rPr>
          <w:b/>
          <w:bCs/>
          <w:noProof/>
        </w:rPr>
      </w:sdtEndPr>
      <w:sdtContent>
        <w:p w14:paraId="66FF223A" w14:textId="06E04C71" w:rsidR="008B1C85" w:rsidRPr="00B67587" w:rsidRDefault="00B67587">
          <w:pPr>
            <w:pStyle w:val="TOCHeading"/>
            <w:rPr>
              <w:rStyle w:val="Heading1Char"/>
            </w:rPr>
          </w:pPr>
          <w:r w:rsidRPr="00B67587">
            <w:rPr>
              <w:rStyle w:val="Heading1Char"/>
            </w:rPr>
            <w:t xml:space="preserve">Table of </w:t>
          </w:r>
          <w:r w:rsidR="008B1C85" w:rsidRPr="00B67587">
            <w:rPr>
              <w:rStyle w:val="Heading1Char"/>
            </w:rPr>
            <w:t>Contents</w:t>
          </w:r>
        </w:p>
        <w:p w14:paraId="6C9494D3" w14:textId="16E79206" w:rsidR="00C3450A" w:rsidRDefault="008B1C85">
          <w:pPr>
            <w:pStyle w:val="TOC1"/>
            <w:tabs>
              <w:tab w:val="left" w:pos="660"/>
              <w:tab w:val="right" w:leader="dot" w:pos="9016"/>
            </w:tabs>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64626187" w:history="1">
            <w:r w:rsidR="00C3450A" w:rsidRPr="009828B0">
              <w:rPr>
                <w:rStyle w:val="Hyperlink"/>
                <w:noProof/>
                <w:lang w:bidi="en-US"/>
              </w:rPr>
              <w:t>1.0</w:t>
            </w:r>
            <w:r w:rsidR="00C3450A">
              <w:rPr>
                <w:rFonts w:eastAsiaTheme="minorEastAsia"/>
                <w:noProof/>
                <w:kern w:val="2"/>
                <w:sz w:val="22"/>
                <w:szCs w:val="22"/>
                <w:lang w:eastAsia="en-GB"/>
                <w14:ligatures w14:val="standardContextual"/>
              </w:rPr>
              <w:t xml:space="preserve"> </w:t>
            </w:r>
            <w:r w:rsidR="00C3450A" w:rsidRPr="009828B0">
              <w:rPr>
                <w:rStyle w:val="Hyperlink"/>
                <w:noProof/>
                <w:lang w:bidi="en-US"/>
              </w:rPr>
              <w:t>Introduction</w:t>
            </w:r>
            <w:r w:rsidR="00C3450A">
              <w:rPr>
                <w:noProof/>
                <w:webHidden/>
              </w:rPr>
              <w:tab/>
            </w:r>
            <w:r w:rsidR="00C3450A">
              <w:rPr>
                <w:noProof/>
                <w:webHidden/>
              </w:rPr>
              <w:fldChar w:fldCharType="begin"/>
            </w:r>
            <w:r w:rsidR="00C3450A">
              <w:rPr>
                <w:noProof/>
                <w:webHidden/>
              </w:rPr>
              <w:instrText xml:space="preserve"> PAGEREF _Toc164626187 \h </w:instrText>
            </w:r>
            <w:r w:rsidR="00C3450A">
              <w:rPr>
                <w:noProof/>
                <w:webHidden/>
              </w:rPr>
            </w:r>
            <w:r w:rsidR="00C3450A">
              <w:rPr>
                <w:noProof/>
                <w:webHidden/>
              </w:rPr>
              <w:fldChar w:fldCharType="separate"/>
            </w:r>
            <w:r w:rsidR="00C3450A">
              <w:rPr>
                <w:noProof/>
                <w:webHidden/>
              </w:rPr>
              <w:t>3</w:t>
            </w:r>
            <w:r w:rsidR="00C3450A">
              <w:rPr>
                <w:noProof/>
                <w:webHidden/>
              </w:rPr>
              <w:fldChar w:fldCharType="end"/>
            </w:r>
          </w:hyperlink>
        </w:p>
        <w:p w14:paraId="1B1E5B97" w14:textId="3C9914CA"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188" w:history="1">
            <w:r w:rsidRPr="009828B0">
              <w:rPr>
                <w:rStyle w:val="Hyperlink"/>
                <w:noProof/>
              </w:rPr>
              <w:t>1.1 Automation Background</w:t>
            </w:r>
            <w:r>
              <w:rPr>
                <w:noProof/>
                <w:webHidden/>
              </w:rPr>
              <w:tab/>
            </w:r>
            <w:r>
              <w:rPr>
                <w:noProof/>
                <w:webHidden/>
              </w:rPr>
              <w:fldChar w:fldCharType="begin"/>
            </w:r>
            <w:r>
              <w:rPr>
                <w:noProof/>
                <w:webHidden/>
              </w:rPr>
              <w:instrText xml:space="preserve"> PAGEREF _Toc164626188 \h </w:instrText>
            </w:r>
            <w:r>
              <w:rPr>
                <w:noProof/>
                <w:webHidden/>
              </w:rPr>
            </w:r>
            <w:r>
              <w:rPr>
                <w:noProof/>
                <w:webHidden/>
              </w:rPr>
              <w:fldChar w:fldCharType="separate"/>
            </w:r>
            <w:r>
              <w:rPr>
                <w:noProof/>
                <w:webHidden/>
              </w:rPr>
              <w:t>3</w:t>
            </w:r>
            <w:r>
              <w:rPr>
                <w:noProof/>
                <w:webHidden/>
              </w:rPr>
              <w:fldChar w:fldCharType="end"/>
            </w:r>
          </w:hyperlink>
        </w:p>
        <w:p w14:paraId="76AC69EC" w14:textId="20EED977" w:rsidR="00C3450A" w:rsidRDefault="00C3450A">
          <w:pPr>
            <w:pStyle w:val="TOC1"/>
            <w:tabs>
              <w:tab w:val="left" w:pos="660"/>
              <w:tab w:val="right" w:leader="dot" w:pos="9016"/>
            </w:tabs>
            <w:rPr>
              <w:rFonts w:eastAsiaTheme="minorEastAsia"/>
              <w:noProof/>
              <w:kern w:val="2"/>
              <w:sz w:val="22"/>
              <w:szCs w:val="22"/>
              <w:lang w:eastAsia="en-GB"/>
              <w14:ligatures w14:val="standardContextual"/>
            </w:rPr>
          </w:pPr>
          <w:hyperlink w:anchor="_Toc164626189" w:history="1">
            <w:r w:rsidRPr="009828B0">
              <w:rPr>
                <w:rStyle w:val="Hyperlink"/>
                <w:noProof/>
                <w:lang w:bidi="en-US"/>
              </w:rPr>
              <w:t>2.0</w:t>
            </w:r>
            <w:r>
              <w:rPr>
                <w:rFonts w:eastAsiaTheme="minorEastAsia"/>
                <w:noProof/>
                <w:kern w:val="2"/>
                <w:sz w:val="22"/>
                <w:szCs w:val="22"/>
                <w:lang w:eastAsia="en-GB"/>
                <w14:ligatures w14:val="standardContextual"/>
              </w:rPr>
              <w:t xml:space="preserve"> </w:t>
            </w:r>
            <w:r w:rsidRPr="009828B0">
              <w:rPr>
                <w:rStyle w:val="Hyperlink"/>
                <w:noProof/>
                <w:lang w:bidi="en-US"/>
              </w:rPr>
              <w:t>Fixed Automation</w:t>
            </w:r>
            <w:r>
              <w:rPr>
                <w:noProof/>
                <w:webHidden/>
              </w:rPr>
              <w:tab/>
            </w:r>
            <w:r>
              <w:rPr>
                <w:noProof/>
                <w:webHidden/>
              </w:rPr>
              <w:fldChar w:fldCharType="begin"/>
            </w:r>
            <w:r>
              <w:rPr>
                <w:noProof/>
                <w:webHidden/>
              </w:rPr>
              <w:instrText xml:space="preserve"> PAGEREF _Toc164626189 \h </w:instrText>
            </w:r>
            <w:r>
              <w:rPr>
                <w:noProof/>
                <w:webHidden/>
              </w:rPr>
            </w:r>
            <w:r>
              <w:rPr>
                <w:noProof/>
                <w:webHidden/>
              </w:rPr>
              <w:fldChar w:fldCharType="separate"/>
            </w:r>
            <w:r>
              <w:rPr>
                <w:noProof/>
                <w:webHidden/>
              </w:rPr>
              <w:t>4</w:t>
            </w:r>
            <w:r>
              <w:rPr>
                <w:noProof/>
                <w:webHidden/>
              </w:rPr>
              <w:fldChar w:fldCharType="end"/>
            </w:r>
          </w:hyperlink>
        </w:p>
        <w:p w14:paraId="4F687A2B" w14:textId="4518A1D9"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190" w:history="1">
            <w:r w:rsidRPr="009828B0">
              <w:rPr>
                <w:rStyle w:val="Hyperlink"/>
                <w:noProof/>
              </w:rPr>
              <w:t>2.1 Historical Background</w:t>
            </w:r>
            <w:r>
              <w:rPr>
                <w:noProof/>
                <w:webHidden/>
              </w:rPr>
              <w:tab/>
            </w:r>
            <w:r>
              <w:rPr>
                <w:noProof/>
                <w:webHidden/>
              </w:rPr>
              <w:fldChar w:fldCharType="begin"/>
            </w:r>
            <w:r>
              <w:rPr>
                <w:noProof/>
                <w:webHidden/>
              </w:rPr>
              <w:instrText xml:space="preserve"> PAGEREF _Toc164626190 \h </w:instrText>
            </w:r>
            <w:r>
              <w:rPr>
                <w:noProof/>
                <w:webHidden/>
              </w:rPr>
            </w:r>
            <w:r>
              <w:rPr>
                <w:noProof/>
                <w:webHidden/>
              </w:rPr>
              <w:fldChar w:fldCharType="separate"/>
            </w:r>
            <w:r>
              <w:rPr>
                <w:noProof/>
                <w:webHidden/>
              </w:rPr>
              <w:t>4</w:t>
            </w:r>
            <w:r>
              <w:rPr>
                <w:noProof/>
                <w:webHidden/>
              </w:rPr>
              <w:fldChar w:fldCharType="end"/>
            </w:r>
          </w:hyperlink>
        </w:p>
        <w:p w14:paraId="7623B223" w14:textId="14D20C83" w:rsidR="00C3450A" w:rsidRDefault="00C3450A">
          <w:pPr>
            <w:pStyle w:val="TOC2"/>
            <w:tabs>
              <w:tab w:val="left" w:pos="880"/>
              <w:tab w:val="right" w:leader="dot" w:pos="9016"/>
            </w:tabs>
            <w:rPr>
              <w:rFonts w:eastAsiaTheme="minorEastAsia"/>
              <w:noProof/>
              <w:kern w:val="2"/>
              <w:sz w:val="22"/>
              <w:szCs w:val="22"/>
              <w:lang w:eastAsia="en-GB"/>
              <w14:ligatures w14:val="standardContextual"/>
            </w:rPr>
          </w:pPr>
          <w:hyperlink w:anchor="_Toc164626191" w:history="1">
            <w:r w:rsidRPr="009828B0">
              <w:rPr>
                <w:rStyle w:val="Hyperlink"/>
                <w:noProof/>
              </w:rPr>
              <w:t>2.2</w:t>
            </w:r>
            <w:r>
              <w:rPr>
                <w:rFonts w:eastAsiaTheme="minorEastAsia"/>
                <w:noProof/>
                <w:kern w:val="2"/>
                <w:sz w:val="22"/>
                <w:szCs w:val="22"/>
                <w:lang w:eastAsia="en-GB"/>
                <w14:ligatures w14:val="standardContextual"/>
              </w:rPr>
              <w:t xml:space="preserve"> </w:t>
            </w:r>
            <w:r w:rsidRPr="009828B0">
              <w:rPr>
                <w:rStyle w:val="Hyperlink"/>
                <w:noProof/>
              </w:rPr>
              <w:t>Advantages &amp; Disadvantages</w:t>
            </w:r>
            <w:r>
              <w:rPr>
                <w:noProof/>
                <w:webHidden/>
              </w:rPr>
              <w:tab/>
            </w:r>
            <w:r>
              <w:rPr>
                <w:noProof/>
                <w:webHidden/>
              </w:rPr>
              <w:fldChar w:fldCharType="begin"/>
            </w:r>
            <w:r>
              <w:rPr>
                <w:noProof/>
                <w:webHidden/>
              </w:rPr>
              <w:instrText xml:space="preserve"> PAGEREF _Toc164626191 \h </w:instrText>
            </w:r>
            <w:r>
              <w:rPr>
                <w:noProof/>
                <w:webHidden/>
              </w:rPr>
            </w:r>
            <w:r>
              <w:rPr>
                <w:noProof/>
                <w:webHidden/>
              </w:rPr>
              <w:fldChar w:fldCharType="separate"/>
            </w:r>
            <w:r>
              <w:rPr>
                <w:noProof/>
                <w:webHidden/>
              </w:rPr>
              <w:t>4</w:t>
            </w:r>
            <w:r>
              <w:rPr>
                <w:noProof/>
                <w:webHidden/>
              </w:rPr>
              <w:fldChar w:fldCharType="end"/>
            </w:r>
          </w:hyperlink>
        </w:p>
        <w:p w14:paraId="5275E5D8" w14:textId="5470D550" w:rsidR="00C3450A" w:rsidRDefault="00C3450A">
          <w:pPr>
            <w:pStyle w:val="TOC2"/>
            <w:tabs>
              <w:tab w:val="left" w:pos="880"/>
              <w:tab w:val="right" w:leader="dot" w:pos="9016"/>
            </w:tabs>
            <w:rPr>
              <w:rFonts w:eastAsiaTheme="minorEastAsia"/>
              <w:noProof/>
              <w:kern w:val="2"/>
              <w:sz w:val="22"/>
              <w:szCs w:val="22"/>
              <w:lang w:eastAsia="en-GB"/>
              <w14:ligatures w14:val="standardContextual"/>
            </w:rPr>
          </w:pPr>
          <w:hyperlink w:anchor="_Toc164626192" w:history="1">
            <w:r w:rsidRPr="009828B0">
              <w:rPr>
                <w:rStyle w:val="Hyperlink"/>
                <w:noProof/>
              </w:rPr>
              <w:t>2.3</w:t>
            </w:r>
            <w:r>
              <w:rPr>
                <w:rFonts w:eastAsiaTheme="minorEastAsia"/>
                <w:noProof/>
                <w:kern w:val="2"/>
                <w:sz w:val="22"/>
                <w:szCs w:val="22"/>
                <w:lang w:eastAsia="en-GB"/>
                <w14:ligatures w14:val="standardContextual"/>
              </w:rPr>
              <w:t xml:space="preserve"> </w:t>
            </w:r>
            <w:r w:rsidRPr="009828B0">
              <w:rPr>
                <w:rStyle w:val="Hyperlink"/>
                <w:noProof/>
              </w:rPr>
              <w:t>Industrial Use</w:t>
            </w:r>
            <w:r>
              <w:rPr>
                <w:noProof/>
                <w:webHidden/>
              </w:rPr>
              <w:tab/>
            </w:r>
            <w:r>
              <w:rPr>
                <w:noProof/>
                <w:webHidden/>
              </w:rPr>
              <w:fldChar w:fldCharType="begin"/>
            </w:r>
            <w:r>
              <w:rPr>
                <w:noProof/>
                <w:webHidden/>
              </w:rPr>
              <w:instrText xml:space="preserve"> PAGEREF _Toc164626192 \h </w:instrText>
            </w:r>
            <w:r>
              <w:rPr>
                <w:noProof/>
                <w:webHidden/>
              </w:rPr>
            </w:r>
            <w:r>
              <w:rPr>
                <w:noProof/>
                <w:webHidden/>
              </w:rPr>
              <w:fldChar w:fldCharType="separate"/>
            </w:r>
            <w:r>
              <w:rPr>
                <w:noProof/>
                <w:webHidden/>
              </w:rPr>
              <w:t>4</w:t>
            </w:r>
            <w:r>
              <w:rPr>
                <w:noProof/>
                <w:webHidden/>
              </w:rPr>
              <w:fldChar w:fldCharType="end"/>
            </w:r>
          </w:hyperlink>
        </w:p>
        <w:p w14:paraId="0FFF7680" w14:textId="2BA59E7E" w:rsidR="00C3450A" w:rsidRDefault="00C3450A">
          <w:pPr>
            <w:pStyle w:val="TOC1"/>
            <w:tabs>
              <w:tab w:val="left" w:pos="660"/>
              <w:tab w:val="right" w:leader="dot" w:pos="9016"/>
            </w:tabs>
            <w:rPr>
              <w:rFonts w:eastAsiaTheme="minorEastAsia"/>
              <w:noProof/>
              <w:kern w:val="2"/>
              <w:sz w:val="22"/>
              <w:szCs w:val="22"/>
              <w:lang w:eastAsia="en-GB"/>
              <w14:ligatures w14:val="standardContextual"/>
            </w:rPr>
          </w:pPr>
          <w:hyperlink w:anchor="_Toc164626193" w:history="1">
            <w:r w:rsidRPr="009828B0">
              <w:rPr>
                <w:rStyle w:val="Hyperlink"/>
                <w:noProof/>
                <w:lang w:bidi="en-US"/>
              </w:rPr>
              <w:t>3.0</w:t>
            </w:r>
            <w:r>
              <w:rPr>
                <w:rFonts w:eastAsiaTheme="minorEastAsia"/>
                <w:noProof/>
                <w:kern w:val="2"/>
                <w:sz w:val="22"/>
                <w:szCs w:val="22"/>
                <w:lang w:eastAsia="en-GB"/>
                <w14:ligatures w14:val="standardContextual"/>
              </w:rPr>
              <w:t xml:space="preserve"> </w:t>
            </w:r>
            <w:r w:rsidRPr="009828B0">
              <w:rPr>
                <w:rStyle w:val="Hyperlink"/>
                <w:noProof/>
                <w:lang w:bidi="en-US"/>
              </w:rPr>
              <w:t>Programmable Automation</w:t>
            </w:r>
            <w:r>
              <w:rPr>
                <w:noProof/>
                <w:webHidden/>
              </w:rPr>
              <w:tab/>
            </w:r>
            <w:r>
              <w:rPr>
                <w:noProof/>
                <w:webHidden/>
              </w:rPr>
              <w:fldChar w:fldCharType="begin"/>
            </w:r>
            <w:r>
              <w:rPr>
                <w:noProof/>
                <w:webHidden/>
              </w:rPr>
              <w:instrText xml:space="preserve"> PAGEREF _Toc164626193 \h </w:instrText>
            </w:r>
            <w:r>
              <w:rPr>
                <w:noProof/>
                <w:webHidden/>
              </w:rPr>
            </w:r>
            <w:r>
              <w:rPr>
                <w:noProof/>
                <w:webHidden/>
              </w:rPr>
              <w:fldChar w:fldCharType="separate"/>
            </w:r>
            <w:r>
              <w:rPr>
                <w:noProof/>
                <w:webHidden/>
              </w:rPr>
              <w:t>6</w:t>
            </w:r>
            <w:r>
              <w:rPr>
                <w:noProof/>
                <w:webHidden/>
              </w:rPr>
              <w:fldChar w:fldCharType="end"/>
            </w:r>
          </w:hyperlink>
        </w:p>
        <w:p w14:paraId="5671B69C" w14:textId="7CF91312"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194" w:history="1">
            <w:r w:rsidRPr="009828B0">
              <w:rPr>
                <w:rStyle w:val="Hyperlink"/>
                <w:noProof/>
              </w:rPr>
              <w:t>3.1 Historical Background</w:t>
            </w:r>
            <w:r>
              <w:rPr>
                <w:noProof/>
                <w:webHidden/>
              </w:rPr>
              <w:tab/>
            </w:r>
            <w:r>
              <w:rPr>
                <w:noProof/>
                <w:webHidden/>
              </w:rPr>
              <w:fldChar w:fldCharType="begin"/>
            </w:r>
            <w:r>
              <w:rPr>
                <w:noProof/>
                <w:webHidden/>
              </w:rPr>
              <w:instrText xml:space="preserve"> PAGEREF _Toc164626194 \h </w:instrText>
            </w:r>
            <w:r>
              <w:rPr>
                <w:noProof/>
                <w:webHidden/>
              </w:rPr>
            </w:r>
            <w:r>
              <w:rPr>
                <w:noProof/>
                <w:webHidden/>
              </w:rPr>
              <w:fldChar w:fldCharType="separate"/>
            </w:r>
            <w:r>
              <w:rPr>
                <w:noProof/>
                <w:webHidden/>
              </w:rPr>
              <w:t>6</w:t>
            </w:r>
            <w:r>
              <w:rPr>
                <w:noProof/>
                <w:webHidden/>
              </w:rPr>
              <w:fldChar w:fldCharType="end"/>
            </w:r>
          </w:hyperlink>
        </w:p>
        <w:p w14:paraId="63775BA8" w14:textId="318EFC55"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195" w:history="1">
            <w:r w:rsidRPr="009828B0">
              <w:rPr>
                <w:rStyle w:val="Hyperlink"/>
                <w:noProof/>
              </w:rPr>
              <w:t>3.2 Advantages &amp; Disadvantages</w:t>
            </w:r>
            <w:r>
              <w:rPr>
                <w:noProof/>
                <w:webHidden/>
              </w:rPr>
              <w:tab/>
            </w:r>
            <w:r>
              <w:rPr>
                <w:noProof/>
                <w:webHidden/>
              </w:rPr>
              <w:fldChar w:fldCharType="begin"/>
            </w:r>
            <w:r>
              <w:rPr>
                <w:noProof/>
                <w:webHidden/>
              </w:rPr>
              <w:instrText xml:space="preserve"> PAGEREF _Toc164626195 \h </w:instrText>
            </w:r>
            <w:r>
              <w:rPr>
                <w:noProof/>
                <w:webHidden/>
              </w:rPr>
            </w:r>
            <w:r>
              <w:rPr>
                <w:noProof/>
                <w:webHidden/>
              </w:rPr>
              <w:fldChar w:fldCharType="separate"/>
            </w:r>
            <w:r>
              <w:rPr>
                <w:noProof/>
                <w:webHidden/>
              </w:rPr>
              <w:t>6</w:t>
            </w:r>
            <w:r>
              <w:rPr>
                <w:noProof/>
                <w:webHidden/>
              </w:rPr>
              <w:fldChar w:fldCharType="end"/>
            </w:r>
          </w:hyperlink>
        </w:p>
        <w:p w14:paraId="750425D4" w14:textId="146AA042" w:rsidR="00C3450A" w:rsidRDefault="00C3450A">
          <w:pPr>
            <w:pStyle w:val="TOC2"/>
            <w:tabs>
              <w:tab w:val="left" w:pos="880"/>
              <w:tab w:val="right" w:leader="dot" w:pos="9016"/>
            </w:tabs>
            <w:rPr>
              <w:rFonts w:eastAsiaTheme="minorEastAsia"/>
              <w:noProof/>
              <w:kern w:val="2"/>
              <w:sz w:val="22"/>
              <w:szCs w:val="22"/>
              <w:lang w:eastAsia="en-GB"/>
              <w14:ligatures w14:val="standardContextual"/>
            </w:rPr>
          </w:pPr>
          <w:hyperlink w:anchor="_Toc164626196" w:history="1">
            <w:r w:rsidRPr="009828B0">
              <w:rPr>
                <w:rStyle w:val="Hyperlink"/>
                <w:noProof/>
              </w:rPr>
              <w:t>3.3</w:t>
            </w:r>
            <w:r>
              <w:rPr>
                <w:rFonts w:eastAsiaTheme="minorEastAsia"/>
                <w:noProof/>
                <w:kern w:val="2"/>
                <w:sz w:val="22"/>
                <w:szCs w:val="22"/>
                <w:lang w:eastAsia="en-GB"/>
                <w14:ligatures w14:val="standardContextual"/>
              </w:rPr>
              <w:t xml:space="preserve"> </w:t>
            </w:r>
            <w:r w:rsidRPr="009828B0">
              <w:rPr>
                <w:rStyle w:val="Hyperlink"/>
                <w:noProof/>
              </w:rPr>
              <w:t>Industrial Use</w:t>
            </w:r>
            <w:r>
              <w:rPr>
                <w:noProof/>
                <w:webHidden/>
              </w:rPr>
              <w:tab/>
            </w:r>
            <w:r>
              <w:rPr>
                <w:noProof/>
                <w:webHidden/>
              </w:rPr>
              <w:fldChar w:fldCharType="begin"/>
            </w:r>
            <w:r>
              <w:rPr>
                <w:noProof/>
                <w:webHidden/>
              </w:rPr>
              <w:instrText xml:space="preserve"> PAGEREF _Toc164626196 \h </w:instrText>
            </w:r>
            <w:r>
              <w:rPr>
                <w:noProof/>
                <w:webHidden/>
              </w:rPr>
            </w:r>
            <w:r>
              <w:rPr>
                <w:noProof/>
                <w:webHidden/>
              </w:rPr>
              <w:fldChar w:fldCharType="separate"/>
            </w:r>
            <w:r>
              <w:rPr>
                <w:noProof/>
                <w:webHidden/>
              </w:rPr>
              <w:t>7</w:t>
            </w:r>
            <w:r>
              <w:rPr>
                <w:noProof/>
                <w:webHidden/>
              </w:rPr>
              <w:fldChar w:fldCharType="end"/>
            </w:r>
          </w:hyperlink>
        </w:p>
        <w:p w14:paraId="3B2C2223" w14:textId="6E7A78F4" w:rsidR="00C3450A" w:rsidRDefault="00C3450A">
          <w:pPr>
            <w:pStyle w:val="TOC1"/>
            <w:tabs>
              <w:tab w:val="left" w:pos="660"/>
              <w:tab w:val="right" w:leader="dot" w:pos="9016"/>
            </w:tabs>
            <w:rPr>
              <w:rFonts w:eastAsiaTheme="minorEastAsia"/>
              <w:noProof/>
              <w:kern w:val="2"/>
              <w:sz w:val="22"/>
              <w:szCs w:val="22"/>
              <w:lang w:eastAsia="en-GB"/>
              <w14:ligatures w14:val="standardContextual"/>
            </w:rPr>
          </w:pPr>
          <w:hyperlink w:anchor="_Toc164626197" w:history="1">
            <w:r w:rsidRPr="009828B0">
              <w:rPr>
                <w:rStyle w:val="Hyperlink"/>
                <w:noProof/>
                <w:lang w:bidi="en-US"/>
              </w:rPr>
              <w:t>4.0</w:t>
            </w:r>
            <w:r>
              <w:rPr>
                <w:rFonts w:eastAsiaTheme="minorEastAsia"/>
                <w:noProof/>
                <w:kern w:val="2"/>
                <w:sz w:val="22"/>
                <w:szCs w:val="22"/>
                <w:lang w:eastAsia="en-GB"/>
                <w14:ligatures w14:val="standardContextual"/>
              </w:rPr>
              <w:t xml:space="preserve"> </w:t>
            </w:r>
            <w:r w:rsidRPr="009828B0">
              <w:rPr>
                <w:rStyle w:val="Hyperlink"/>
                <w:noProof/>
                <w:lang w:bidi="en-US"/>
              </w:rPr>
              <w:t>Flexible Automation</w:t>
            </w:r>
            <w:r>
              <w:rPr>
                <w:noProof/>
                <w:webHidden/>
              </w:rPr>
              <w:tab/>
            </w:r>
            <w:r>
              <w:rPr>
                <w:noProof/>
                <w:webHidden/>
              </w:rPr>
              <w:fldChar w:fldCharType="begin"/>
            </w:r>
            <w:r>
              <w:rPr>
                <w:noProof/>
                <w:webHidden/>
              </w:rPr>
              <w:instrText xml:space="preserve"> PAGEREF _Toc164626197 \h </w:instrText>
            </w:r>
            <w:r>
              <w:rPr>
                <w:noProof/>
                <w:webHidden/>
              </w:rPr>
            </w:r>
            <w:r>
              <w:rPr>
                <w:noProof/>
                <w:webHidden/>
              </w:rPr>
              <w:fldChar w:fldCharType="separate"/>
            </w:r>
            <w:r>
              <w:rPr>
                <w:noProof/>
                <w:webHidden/>
              </w:rPr>
              <w:t>8</w:t>
            </w:r>
            <w:r>
              <w:rPr>
                <w:noProof/>
                <w:webHidden/>
              </w:rPr>
              <w:fldChar w:fldCharType="end"/>
            </w:r>
          </w:hyperlink>
        </w:p>
        <w:p w14:paraId="272676C0" w14:textId="209EB999"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198" w:history="1">
            <w:r w:rsidRPr="009828B0">
              <w:rPr>
                <w:rStyle w:val="Hyperlink"/>
                <w:noProof/>
              </w:rPr>
              <w:t>4.1 Historical Background</w:t>
            </w:r>
            <w:r>
              <w:rPr>
                <w:noProof/>
                <w:webHidden/>
              </w:rPr>
              <w:tab/>
            </w:r>
            <w:r>
              <w:rPr>
                <w:noProof/>
                <w:webHidden/>
              </w:rPr>
              <w:fldChar w:fldCharType="begin"/>
            </w:r>
            <w:r>
              <w:rPr>
                <w:noProof/>
                <w:webHidden/>
              </w:rPr>
              <w:instrText xml:space="preserve"> PAGEREF _Toc164626198 \h </w:instrText>
            </w:r>
            <w:r>
              <w:rPr>
                <w:noProof/>
                <w:webHidden/>
              </w:rPr>
            </w:r>
            <w:r>
              <w:rPr>
                <w:noProof/>
                <w:webHidden/>
              </w:rPr>
              <w:fldChar w:fldCharType="separate"/>
            </w:r>
            <w:r>
              <w:rPr>
                <w:noProof/>
                <w:webHidden/>
              </w:rPr>
              <w:t>8</w:t>
            </w:r>
            <w:r>
              <w:rPr>
                <w:noProof/>
                <w:webHidden/>
              </w:rPr>
              <w:fldChar w:fldCharType="end"/>
            </w:r>
          </w:hyperlink>
        </w:p>
        <w:p w14:paraId="09A67C05" w14:textId="12112725"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199" w:history="1">
            <w:r w:rsidRPr="009828B0">
              <w:rPr>
                <w:rStyle w:val="Hyperlink"/>
                <w:noProof/>
              </w:rPr>
              <w:t>4.2 Advantages &amp; Disadvantages</w:t>
            </w:r>
            <w:r>
              <w:rPr>
                <w:noProof/>
                <w:webHidden/>
              </w:rPr>
              <w:tab/>
            </w:r>
            <w:r>
              <w:rPr>
                <w:noProof/>
                <w:webHidden/>
              </w:rPr>
              <w:fldChar w:fldCharType="begin"/>
            </w:r>
            <w:r>
              <w:rPr>
                <w:noProof/>
                <w:webHidden/>
              </w:rPr>
              <w:instrText xml:space="preserve"> PAGEREF _Toc164626199 \h </w:instrText>
            </w:r>
            <w:r>
              <w:rPr>
                <w:noProof/>
                <w:webHidden/>
              </w:rPr>
            </w:r>
            <w:r>
              <w:rPr>
                <w:noProof/>
                <w:webHidden/>
              </w:rPr>
              <w:fldChar w:fldCharType="separate"/>
            </w:r>
            <w:r>
              <w:rPr>
                <w:noProof/>
                <w:webHidden/>
              </w:rPr>
              <w:t>8</w:t>
            </w:r>
            <w:r>
              <w:rPr>
                <w:noProof/>
                <w:webHidden/>
              </w:rPr>
              <w:fldChar w:fldCharType="end"/>
            </w:r>
          </w:hyperlink>
        </w:p>
        <w:p w14:paraId="52F07E3E" w14:textId="65F29BC3"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200" w:history="1">
            <w:r w:rsidRPr="009828B0">
              <w:rPr>
                <w:rStyle w:val="Hyperlink"/>
                <w:noProof/>
              </w:rPr>
              <w:t>4.3 Industrial Use</w:t>
            </w:r>
            <w:r>
              <w:rPr>
                <w:noProof/>
                <w:webHidden/>
              </w:rPr>
              <w:tab/>
            </w:r>
            <w:r>
              <w:rPr>
                <w:noProof/>
                <w:webHidden/>
              </w:rPr>
              <w:fldChar w:fldCharType="begin"/>
            </w:r>
            <w:r>
              <w:rPr>
                <w:noProof/>
                <w:webHidden/>
              </w:rPr>
              <w:instrText xml:space="preserve"> PAGEREF _Toc164626200 \h </w:instrText>
            </w:r>
            <w:r>
              <w:rPr>
                <w:noProof/>
                <w:webHidden/>
              </w:rPr>
            </w:r>
            <w:r>
              <w:rPr>
                <w:noProof/>
                <w:webHidden/>
              </w:rPr>
              <w:fldChar w:fldCharType="separate"/>
            </w:r>
            <w:r>
              <w:rPr>
                <w:noProof/>
                <w:webHidden/>
              </w:rPr>
              <w:t>9</w:t>
            </w:r>
            <w:r>
              <w:rPr>
                <w:noProof/>
                <w:webHidden/>
              </w:rPr>
              <w:fldChar w:fldCharType="end"/>
            </w:r>
          </w:hyperlink>
        </w:p>
        <w:p w14:paraId="6F27F3BA" w14:textId="075A6349" w:rsidR="00C3450A" w:rsidRDefault="00C3450A">
          <w:pPr>
            <w:pStyle w:val="TOC1"/>
            <w:tabs>
              <w:tab w:val="left" w:pos="660"/>
              <w:tab w:val="right" w:leader="dot" w:pos="9016"/>
            </w:tabs>
            <w:rPr>
              <w:rFonts w:eastAsiaTheme="minorEastAsia"/>
              <w:noProof/>
              <w:kern w:val="2"/>
              <w:sz w:val="22"/>
              <w:szCs w:val="22"/>
              <w:lang w:eastAsia="en-GB"/>
              <w14:ligatures w14:val="standardContextual"/>
            </w:rPr>
          </w:pPr>
          <w:hyperlink w:anchor="_Toc164626201" w:history="1">
            <w:r w:rsidRPr="009828B0">
              <w:rPr>
                <w:rStyle w:val="Hyperlink"/>
                <w:noProof/>
                <w:lang w:bidi="en-US"/>
              </w:rPr>
              <w:t>5.0</w:t>
            </w:r>
            <w:r>
              <w:rPr>
                <w:rFonts w:eastAsiaTheme="minorEastAsia"/>
                <w:noProof/>
                <w:kern w:val="2"/>
                <w:sz w:val="22"/>
                <w:szCs w:val="22"/>
                <w:lang w:eastAsia="en-GB"/>
                <w14:ligatures w14:val="standardContextual"/>
              </w:rPr>
              <w:t xml:space="preserve"> </w:t>
            </w:r>
            <w:r w:rsidRPr="009828B0">
              <w:rPr>
                <w:rStyle w:val="Hyperlink"/>
                <w:noProof/>
                <w:lang w:bidi="en-US"/>
              </w:rPr>
              <w:t>Executive Summary</w:t>
            </w:r>
            <w:r>
              <w:rPr>
                <w:noProof/>
                <w:webHidden/>
              </w:rPr>
              <w:tab/>
            </w:r>
            <w:r>
              <w:rPr>
                <w:noProof/>
                <w:webHidden/>
              </w:rPr>
              <w:fldChar w:fldCharType="begin"/>
            </w:r>
            <w:r>
              <w:rPr>
                <w:noProof/>
                <w:webHidden/>
              </w:rPr>
              <w:instrText xml:space="preserve"> PAGEREF _Toc164626201 \h </w:instrText>
            </w:r>
            <w:r>
              <w:rPr>
                <w:noProof/>
                <w:webHidden/>
              </w:rPr>
            </w:r>
            <w:r>
              <w:rPr>
                <w:noProof/>
                <w:webHidden/>
              </w:rPr>
              <w:fldChar w:fldCharType="separate"/>
            </w:r>
            <w:r>
              <w:rPr>
                <w:noProof/>
                <w:webHidden/>
              </w:rPr>
              <w:t>10</w:t>
            </w:r>
            <w:r>
              <w:rPr>
                <w:noProof/>
                <w:webHidden/>
              </w:rPr>
              <w:fldChar w:fldCharType="end"/>
            </w:r>
          </w:hyperlink>
        </w:p>
        <w:p w14:paraId="6ABE134A" w14:textId="7CC4A76C" w:rsidR="00C3450A" w:rsidRDefault="00C3450A">
          <w:pPr>
            <w:pStyle w:val="TOC2"/>
            <w:tabs>
              <w:tab w:val="right" w:leader="dot" w:pos="9016"/>
            </w:tabs>
            <w:rPr>
              <w:rFonts w:eastAsiaTheme="minorEastAsia"/>
              <w:noProof/>
              <w:kern w:val="2"/>
              <w:sz w:val="22"/>
              <w:szCs w:val="22"/>
              <w:lang w:eastAsia="en-GB"/>
              <w14:ligatures w14:val="standardContextual"/>
            </w:rPr>
          </w:pPr>
          <w:hyperlink w:anchor="_Toc164626202" w:history="1">
            <w:r w:rsidRPr="009828B0">
              <w:rPr>
                <w:rStyle w:val="Hyperlink"/>
                <w:noProof/>
              </w:rPr>
              <w:t>5.1 Summary of Automation</w:t>
            </w:r>
            <w:r>
              <w:rPr>
                <w:noProof/>
                <w:webHidden/>
              </w:rPr>
              <w:tab/>
            </w:r>
            <w:r>
              <w:rPr>
                <w:noProof/>
                <w:webHidden/>
              </w:rPr>
              <w:fldChar w:fldCharType="begin"/>
            </w:r>
            <w:r>
              <w:rPr>
                <w:noProof/>
                <w:webHidden/>
              </w:rPr>
              <w:instrText xml:space="preserve"> PAGEREF _Toc164626202 \h </w:instrText>
            </w:r>
            <w:r>
              <w:rPr>
                <w:noProof/>
                <w:webHidden/>
              </w:rPr>
            </w:r>
            <w:r>
              <w:rPr>
                <w:noProof/>
                <w:webHidden/>
              </w:rPr>
              <w:fldChar w:fldCharType="separate"/>
            </w:r>
            <w:r>
              <w:rPr>
                <w:noProof/>
                <w:webHidden/>
              </w:rPr>
              <w:t>10</w:t>
            </w:r>
            <w:r>
              <w:rPr>
                <w:noProof/>
                <w:webHidden/>
              </w:rPr>
              <w:fldChar w:fldCharType="end"/>
            </w:r>
          </w:hyperlink>
        </w:p>
        <w:p w14:paraId="18F6ED4E" w14:textId="55D2DA3C" w:rsidR="00C3450A" w:rsidRDefault="00C3450A">
          <w:pPr>
            <w:pStyle w:val="TOC1"/>
            <w:tabs>
              <w:tab w:val="left" w:pos="660"/>
              <w:tab w:val="right" w:leader="dot" w:pos="9016"/>
            </w:tabs>
            <w:rPr>
              <w:rFonts w:eastAsiaTheme="minorEastAsia"/>
              <w:noProof/>
              <w:kern w:val="2"/>
              <w:sz w:val="22"/>
              <w:szCs w:val="22"/>
              <w:lang w:eastAsia="en-GB"/>
              <w14:ligatures w14:val="standardContextual"/>
            </w:rPr>
          </w:pPr>
          <w:hyperlink w:anchor="_Toc164626203" w:history="1">
            <w:r w:rsidRPr="009828B0">
              <w:rPr>
                <w:rStyle w:val="Hyperlink"/>
                <w:noProof/>
                <w:lang w:bidi="en-US"/>
              </w:rPr>
              <w:t>6.0</w:t>
            </w:r>
            <w:r>
              <w:rPr>
                <w:rFonts w:eastAsiaTheme="minorEastAsia"/>
                <w:noProof/>
                <w:kern w:val="2"/>
                <w:sz w:val="22"/>
                <w:szCs w:val="22"/>
                <w:lang w:eastAsia="en-GB"/>
                <w14:ligatures w14:val="standardContextual"/>
              </w:rPr>
              <w:t xml:space="preserve"> </w:t>
            </w:r>
            <w:r w:rsidRPr="009828B0">
              <w:rPr>
                <w:rStyle w:val="Hyperlink"/>
                <w:noProof/>
                <w:lang w:bidi="en-US"/>
              </w:rPr>
              <w:t>References</w:t>
            </w:r>
            <w:r>
              <w:rPr>
                <w:noProof/>
                <w:webHidden/>
              </w:rPr>
              <w:tab/>
            </w:r>
            <w:r>
              <w:rPr>
                <w:noProof/>
                <w:webHidden/>
              </w:rPr>
              <w:fldChar w:fldCharType="begin"/>
            </w:r>
            <w:r>
              <w:rPr>
                <w:noProof/>
                <w:webHidden/>
              </w:rPr>
              <w:instrText xml:space="preserve"> PAGEREF _Toc164626203 \h </w:instrText>
            </w:r>
            <w:r>
              <w:rPr>
                <w:noProof/>
                <w:webHidden/>
              </w:rPr>
            </w:r>
            <w:r>
              <w:rPr>
                <w:noProof/>
                <w:webHidden/>
              </w:rPr>
              <w:fldChar w:fldCharType="separate"/>
            </w:r>
            <w:r>
              <w:rPr>
                <w:noProof/>
                <w:webHidden/>
              </w:rPr>
              <w:t>11</w:t>
            </w:r>
            <w:r>
              <w:rPr>
                <w:noProof/>
                <w:webHidden/>
              </w:rPr>
              <w:fldChar w:fldCharType="end"/>
            </w:r>
          </w:hyperlink>
        </w:p>
        <w:p w14:paraId="64D10880" w14:textId="53FA80A2" w:rsidR="008B1C85" w:rsidRDefault="008B1C85">
          <w:r>
            <w:rPr>
              <w:b/>
              <w:bCs/>
              <w:noProof/>
            </w:rPr>
            <w:fldChar w:fldCharType="end"/>
          </w:r>
        </w:p>
      </w:sdtContent>
    </w:sdt>
    <w:p w14:paraId="7572C425" w14:textId="77777777" w:rsidR="00EA7CB2" w:rsidRDefault="00EA7CB2" w:rsidP="005A2606">
      <w:pPr>
        <w:rPr>
          <w:b/>
          <w:bCs/>
          <w:iCs/>
          <w:sz w:val="26"/>
          <w:szCs w:val="26"/>
          <w:u w:val="single"/>
        </w:rPr>
      </w:pPr>
    </w:p>
    <w:p w14:paraId="5EFF5877" w14:textId="77777777" w:rsidR="008B1C85" w:rsidRDefault="008B1C85" w:rsidP="005A2606">
      <w:pPr>
        <w:rPr>
          <w:rFonts w:cstheme="minorHAnsi"/>
          <w:b/>
          <w:bCs/>
          <w:iCs/>
          <w:sz w:val="26"/>
          <w:szCs w:val="26"/>
          <w:u w:val="single"/>
        </w:rPr>
      </w:pPr>
    </w:p>
    <w:p w14:paraId="79CF568A" w14:textId="6359F155" w:rsidR="005A2606" w:rsidRDefault="005A2606"/>
    <w:p w14:paraId="0C8C33C2" w14:textId="79AA3FD6" w:rsidR="006B329F" w:rsidRDefault="006B329F"/>
    <w:p w14:paraId="135FF4F3" w14:textId="58267E37" w:rsidR="006B329F" w:rsidRDefault="006B329F"/>
    <w:p w14:paraId="57C4F678" w14:textId="437AB369" w:rsidR="006B329F" w:rsidRDefault="006B329F"/>
    <w:p w14:paraId="5541AD8B" w14:textId="4FAF6955" w:rsidR="006B329F" w:rsidRDefault="006B329F"/>
    <w:p w14:paraId="3165F51B" w14:textId="77777777" w:rsidR="00874C54" w:rsidRDefault="00874C54" w:rsidP="000A15CC">
      <w:pPr>
        <w:pStyle w:val="Heading1"/>
      </w:pPr>
    </w:p>
    <w:p w14:paraId="5888CADC" w14:textId="77777777" w:rsidR="00874C54" w:rsidRDefault="00874C54" w:rsidP="00874C54">
      <w:pPr>
        <w:rPr>
          <w:lang w:bidi="en-US"/>
        </w:rPr>
      </w:pPr>
    </w:p>
    <w:p w14:paraId="67653489" w14:textId="364E8B88" w:rsidR="00ED46C5" w:rsidRDefault="00ED46C5">
      <w:r>
        <w:br w:type="page"/>
      </w:r>
    </w:p>
    <w:p w14:paraId="265A32F1" w14:textId="143993AD" w:rsidR="00605C8C" w:rsidRDefault="000A15CC" w:rsidP="00251874">
      <w:pPr>
        <w:pStyle w:val="Heading1"/>
        <w:numPr>
          <w:ilvl w:val="0"/>
          <w:numId w:val="25"/>
        </w:numPr>
      </w:pPr>
      <w:bookmarkStart w:id="0" w:name="_Toc164626187"/>
      <w:r>
        <w:lastRenderedPageBreak/>
        <w:t>Introduction</w:t>
      </w:r>
      <w:bookmarkEnd w:id="0"/>
    </w:p>
    <w:p w14:paraId="48239E99" w14:textId="7CA65B26" w:rsidR="00251874" w:rsidRDefault="00251874" w:rsidP="00251874">
      <w:pPr>
        <w:pStyle w:val="Heading2"/>
      </w:pPr>
      <w:bookmarkStart w:id="1" w:name="_Toc163495745"/>
      <w:bookmarkStart w:id="2" w:name="_Toc164626188"/>
      <w:r w:rsidRPr="00FA0359">
        <w:rPr>
          <w:u w:val="none"/>
        </w:rPr>
        <w:t xml:space="preserve">1.1 </w:t>
      </w:r>
      <w:r>
        <w:t>Automation Background</w:t>
      </w:r>
      <w:bookmarkEnd w:id="1"/>
      <w:bookmarkEnd w:id="2"/>
    </w:p>
    <w:p w14:paraId="2DAED5C7" w14:textId="6C4F06FE" w:rsidR="000C755C" w:rsidRDefault="005E2054" w:rsidP="00A833BD">
      <w:pPr>
        <w:rPr>
          <w:lang w:bidi="en-US"/>
        </w:rPr>
      </w:pPr>
      <w:r>
        <w:rPr>
          <w:lang w:bidi="en-US"/>
        </w:rPr>
        <w:t xml:space="preserve">The </w:t>
      </w:r>
      <w:r w:rsidR="00867E00">
        <w:rPr>
          <w:lang w:bidi="en-US"/>
        </w:rPr>
        <w:t>increase</w:t>
      </w:r>
      <w:r w:rsidR="009B792A">
        <w:rPr>
          <w:lang w:bidi="en-US"/>
        </w:rPr>
        <w:t xml:space="preserve"> in </w:t>
      </w:r>
      <w:r>
        <w:rPr>
          <w:lang w:bidi="en-US"/>
        </w:rPr>
        <w:t xml:space="preserve">use of automated manufacturing can be traced back to the </w:t>
      </w:r>
      <w:r w:rsidR="003B631E">
        <w:rPr>
          <w:lang w:bidi="en-US"/>
        </w:rPr>
        <w:t>late 18</w:t>
      </w:r>
      <w:r w:rsidR="003B631E" w:rsidRPr="003B631E">
        <w:rPr>
          <w:vertAlign w:val="superscript"/>
          <w:lang w:bidi="en-US"/>
        </w:rPr>
        <w:t>th</w:t>
      </w:r>
      <w:r w:rsidR="003B631E">
        <w:rPr>
          <w:lang w:bidi="en-US"/>
        </w:rPr>
        <w:t xml:space="preserve"> and early 19</w:t>
      </w:r>
      <w:r w:rsidR="003B631E" w:rsidRPr="003B631E">
        <w:rPr>
          <w:vertAlign w:val="superscript"/>
          <w:lang w:bidi="en-US"/>
        </w:rPr>
        <w:t>th</w:t>
      </w:r>
      <w:r w:rsidR="003B631E">
        <w:rPr>
          <w:lang w:bidi="en-US"/>
        </w:rPr>
        <w:t xml:space="preserve"> centuries</w:t>
      </w:r>
      <w:r w:rsidR="008845EF">
        <w:rPr>
          <w:lang w:bidi="en-US"/>
        </w:rPr>
        <w:t xml:space="preserve">, due to the </w:t>
      </w:r>
      <w:r w:rsidR="00867E00">
        <w:rPr>
          <w:lang w:bidi="en-US"/>
        </w:rPr>
        <w:t>introduction</w:t>
      </w:r>
      <w:r w:rsidR="008845EF">
        <w:rPr>
          <w:lang w:bidi="en-US"/>
        </w:rPr>
        <w:t xml:space="preserve"> of mechanical </w:t>
      </w:r>
      <w:r w:rsidR="00FE1062">
        <w:rPr>
          <w:lang w:bidi="en-US"/>
        </w:rPr>
        <w:t>production processes powered by both water and steam engines</w:t>
      </w:r>
      <w:r w:rsidR="0054153F">
        <w:rPr>
          <w:lang w:bidi="en-US"/>
        </w:rPr>
        <w:t xml:space="preserve"> in the tex</w:t>
      </w:r>
      <w:r w:rsidR="009A3C92">
        <w:rPr>
          <w:lang w:bidi="en-US"/>
        </w:rPr>
        <w:t>tile</w:t>
      </w:r>
      <w:r w:rsidR="0075083D">
        <w:rPr>
          <w:lang w:bidi="en-US"/>
        </w:rPr>
        <w:t xml:space="preserve"> </w:t>
      </w:r>
      <w:r w:rsidR="005428ED">
        <w:rPr>
          <w:lang w:bidi="en-US"/>
        </w:rPr>
        <w:t>industry</w:t>
      </w:r>
      <w:r w:rsidR="0075083D">
        <w:rPr>
          <w:lang w:bidi="en-US"/>
        </w:rPr>
        <w:t xml:space="preserve">. </w:t>
      </w:r>
      <w:r w:rsidR="00940251">
        <w:rPr>
          <w:lang w:bidi="en-US"/>
        </w:rPr>
        <w:t xml:space="preserve">This period laid the foundations for </w:t>
      </w:r>
      <w:r w:rsidR="00AD77D3">
        <w:rPr>
          <w:lang w:bidi="en-US"/>
        </w:rPr>
        <w:t xml:space="preserve">the automation of tasks that were previously performed manually. </w:t>
      </w:r>
      <w:r w:rsidR="008269DC">
        <w:rPr>
          <w:lang w:bidi="en-US"/>
        </w:rPr>
        <w:t>However</w:t>
      </w:r>
      <w:r w:rsidR="00FE1062">
        <w:rPr>
          <w:lang w:bidi="en-US"/>
        </w:rPr>
        <w:t>,</w:t>
      </w:r>
      <w:r w:rsidR="008269DC">
        <w:rPr>
          <w:lang w:bidi="en-US"/>
        </w:rPr>
        <w:t xml:space="preserve"> the modern concept of automated manufacturing </w:t>
      </w:r>
      <w:r w:rsidR="003B631E">
        <w:rPr>
          <w:lang w:bidi="en-US"/>
        </w:rPr>
        <w:t xml:space="preserve">emerged during the </w:t>
      </w:r>
      <w:r w:rsidR="009B792A">
        <w:rPr>
          <w:lang w:bidi="en-US"/>
        </w:rPr>
        <w:t>mid-20</w:t>
      </w:r>
      <w:r w:rsidR="009B792A" w:rsidRPr="005E2054">
        <w:rPr>
          <w:vertAlign w:val="superscript"/>
          <w:lang w:bidi="en-US"/>
        </w:rPr>
        <w:t>th</w:t>
      </w:r>
      <w:r>
        <w:rPr>
          <w:lang w:bidi="en-US"/>
        </w:rPr>
        <w:t xml:space="preserve"> century</w:t>
      </w:r>
      <w:r w:rsidR="00884728">
        <w:rPr>
          <w:lang w:bidi="en-US"/>
        </w:rPr>
        <w:t>, with the introduction of computer controlled systems and robotics</w:t>
      </w:r>
      <w:r w:rsidR="001D68E2">
        <w:rPr>
          <w:lang w:bidi="en-US"/>
        </w:rPr>
        <w:t xml:space="preserve"> due to advancements in technology. </w:t>
      </w:r>
    </w:p>
    <w:p w14:paraId="2AA0CE89" w14:textId="1C5A95AF" w:rsidR="000C755C" w:rsidRDefault="000C755C" w:rsidP="00A833BD">
      <w:pPr>
        <w:rPr>
          <w:lang w:bidi="en-US"/>
        </w:rPr>
      </w:pPr>
    </w:p>
    <w:p w14:paraId="4A4DF314" w14:textId="60ECA7E9" w:rsidR="00A833BD" w:rsidRDefault="009F04FC" w:rsidP="00A833BD">
      <w:pPr>
        <w:rPr>
          <w:lang w:bidi="en-US"/>
        </w:rPr>
      </w:pPr>
      <w:r>
        <w:rPr>
          <w:lang w:bidi="en-US"/>
        </w:rPr>
        <w:t xml:space="preserve">One significant </w:t>
      </w:r>
      <w:r w:rsidR="00411CA6">
        <w:rPr>
          <w:lang w:bidi="en-US"/>
        </w:rPr>
        <w:t xml:space="preserve">milestone </w:t>
      </w:r>
      <w:r w:rsidR="00ED6879">
        <w:rPr>
          <w:lang w:bidi="en-US"/>
        </w:rPr>
        <w:t xml:space="preserve">in the history of automated manufacturing is the </w:t>
      </w:r>
      <w:r w:rsidR="000C755C">
        <w:rPr>
          <w:lang w:bidi="en-US"/>
        </w:rPr>
        <w:t>development of</w:t>
      </w:r>
      <w:r w:rsidR="00B666EA">
        <w:rPr>
          <w:lang w:bidi="en-US"/>
        </w:rPr>
        <w:t xml:space="preserve"> </w:t>
      </w:r>
      <w:r w:rsidR="00744095">
        <w:rPr>
          <w:lang w:bidi="en-US"/>
        </w:rPr>
        <w:t>computer numerical control or otherwise known as ‘CNC’ machines in the 1950’s</w:t>
      </w:r>
      <w:r w:rsidR="009B2B84">
        <w:rPr>
          <w:lang w:bidi="en-US"/>
        </w:rPr>
        <w:t xml:space="preserve">. These machines </w:t>
      </w:r>
      <w:r w:rsidR="00E81EBD">
        <w:rPr>
          <w:lang w:bidi="en-US"/>
        </w:rPr>
        <w:t xml:space="preserve">created automated machining processes with the use of computer controlled systems, </w:t>
      </w:r>
      <w:r w:rsidR="00E96009">
        <w:rPr>
          <w:lang w:bidi="en-US"/>
        </w:rPr>
        <w:t>creating</w:t>
      </w:r>
      <w:r w:rsidR="00934514">
        <w:rPr>
          <w:lang w:bidi="en-US"/>
        </w:rPr>
        <w:t xml:space="preserve"> precision a</w:t>
      </w:r>
      <w:r w:rsidR="00E96009">
        <w:rPr>
          <w:lang w:bidi="en-US"/>
        </w:rPr>
        <w:t>n</w:t>
      </w:r>
      <w:r w:rsidR="00934514">
        <w:rPr>
          <w:lang w:bidi="en-US"/>
        </w:rPr>
        <w:t xml:space="preserve">d efficiency in production of complex parts. </w:t>
      </w:r>
      <w:r w:rsidR="00055709">
        <w:rPr>
          <w:lang w:bidi="en-US"/>
        </w:rPr>
        <w:t xml:space="preserve">The 1960’s saw a widespread adoption of </w:t>
      </w:r>
      <w:r w:rsidR="00D63958">
        <w:rPr>
          <w:lang w:bidi="en-US"/>
        </w:rPr>
        <w:t>programmable logic controllers, which are known as ‘</w:t>
      </w:r>
      <w:r w:rsidR="003A7F5E">
        <w:rPr>
          <w:lang w:bidi="en-US"/>
        </w:rPr>
        <w:t xml:space="preserve">PLC’s’. </w:t>
      </w:r>
      <w:r w:rsidR="00B438A7">
        <w:rPr>
          <w:lang w:bidi="en-US"/>
        </w:rPr>
        <w:t xml:space="preserve">The </w:t>
      </w:r>
      <w:r w:rsidR="001C1804">
        <w:rPr>
          <w:lang w:bidi="en-US"/>
        </w:rPr>
        <w:t xml:space="preserve">increased use of PLC’s </w:t>
      </w:r>
      <w:r w:rsidR="000127A5">
        <w:rPr>
          <w:lang w:bidi="en-US"/>
        </w:rPr>
        <w:t>resulted in</w:t>
      </w:r>
      <w:r w:rsidR="001C1804">
        <w:rPr>
          <w:lang w:bidi="en-US"/>
        </w:rPr>
        <w:t xml:space="preserve"> the automation of sequential control logic, </w:t>
      </w:r>
      <w:r w:rsidR="000127A5">
        <w:rPr>
          <w:lang w:bidi="en-US"/>
        </w:rPr>
        <w:t>allowing the control of machinery in industrial settings.</w:t>
      </w:r>
      <w:r w:rsidR="00EC7BC7">
        <w:rPr>
          <w:lang w:bidi="en-US"/>
        </w:rPr>
        <w:t xml:space="preserve"> Progressing into the 1970’s</w:t>
      </w:r>
      <w:r w:rsidR="00197C45">
        <w:rPr>
          <w:lang w:bidi="en-US"/>
        </w:rPr>
        <w:t xml:space="preserve">, the integration of robotics </w:t>
      </w:r>
      <w:r w:rsidR="00646D45">
        <w:rPr>
          <w:lang w:bidi="en-US"/>
        </w:rPr>
        <w:t>into manufacturing processes began to occur</w:t>
      </w:r>
      <w:r w:rsidR="00AB3DC6">
        <w:rPr>
          <w:lang w:bidi="en-US"/>
        </w:rPr>
        <w:t>, t</w:t>
      </w:r>
      <w:r w:rsidR="00186458">
        <w:rPr>
          <w:lang w:bidi="en-US"/>
        </w:rPr>
        <w:t xml:space="preserve">he industrial robots </w:t>
      </w:r>
      <w:r w:rsidR="009C22A9">
        <w:rPr>
          <w:lang w:bidi="en-US"/>
        </w:rPr>
        <w:t xml:space="preserve">can be </w:t>
      </w:r>
      <w:r w:rsidR="00186458">
        <w:rPr>
          <w:lang w:bidi="en-US"/>
        </w:rPr>
        <w:t>equipped with sensors and programmed to perform various tasks</w:t>
      </w:r>
      <w:r w:rsidR="00AB3DC6">
        <w:rPr>
          <w:lang w:bidi="en-US"/>
        </w:rPr>
        <w:t xml:space="preserve">. </w:t>
      </w:r>
    </w:p>
    <w:p w14:paraId="6605934A" w14:textId="77777777" w:rsidR="00A833BD" w:rsidRDefault="00A833BD" w:rsidP="00A833BD">
      <w:pPr>
        <w:rPr>
          <w:lang w:bidi="en-US"/>
        </w:rPr>
      </w:pPr>
    </w:p>
    <w:p w14:paraId="5A0620AC" w14:textId="02E92049" w:rsidR="0087057E" w:rsidRDefault="00706FE7" w:rsidP="00605C8C">
      <w:pPr>
        <w:rPr>
          <w:lang w:bidi="en-US"/>
        </w:rPr>
      </w:pPr>
      <w:r>
        <w:rPr>
          <w:lang w:bidi="en-US"/>
        </w:rPr>
        <w:t xml:space="preserve">While the concept of automated manufacturing has been around for centuries, </w:t>
      </w:r>
      <w:r w:rsidR="0037358F">
        <w:rPr>
          <w:lang w:bidi="en-US"/>
        </w:rPr>
        <w:t>the mid-20</w:t>
      </w:r>
      <w:r w:rsidR="0037358F" w:rsidRPr="0037358F">
        <w:rPr>
          <w:vertAlign w:val="superscript"/>
          <w:lang w:bidi="en-US"/>
        </w:rPr>
        <w:t>th</w:t>
      </w:r>
      <w:r w:rsidR="0037358F">
        <w:rPr>
          <w:lang w:bidi="en-US"/>
        </w:rPr>
        <w:t xml:space="preserve"> century has seen a rapid development</w:t>
      </w:r>
      <w:r w:rsidR="00501925">
        <w:rPr>
          <w:lang w:bidi="en-US"/>
        </w:rPr>
        <w:t xml:space="preserve">, which has shaped modern industrial production. </w:t>
      </w:r>
      <w:r w:rsidR="00EE074A">
        <w:rPr>
          <w:lang w:bidi="en-US"/>
        </w:rPr>
        <w:t>Automated</w:t>
      </w:r>
      <w:r w:rsidR="00501925">
        <w:rPr>
          <w:lang w:bidi="en-US"/>
        </w:rPr>
        <w:t xml:space="preserve"> manufacturing can be </w:t>
      </w:r>
      <w:r w:rsidR="00BF66B9">
        <w:rPr>
          <w:lang w:bidi="en-US"/>
        </w:rPr>
        <w:t xml:space="preserve">defined with three categories: fixed, </w:t>
      </w:r>
      <w:r w:rsidR="00EE074A">
        <w:rPr>
          <w:lang w:bidi="en-US"/>
        </w:rPr>
        <w:t>programmable,</w:t>
      </w:r>
      <w:r w:rsidR="00BF66B9">
        <w:rPr>
          <w:lang w:bidi="en-US"/>
        </w:rPr>
        <w:t xml:space="preserve"> and flexible automated ma</w:t>
      </w:r>
      <w:r w:rsidR="00DC76BE">
        <w:rPr>
          <w:lang w:bidi="en-US"/>
        </w:rPr>
        <w:t>nufacturing. These three types of automation</w:t>
      </w:r>
      <w:r w:rsidR="00EE074A">
        <w:rPr>
          <w:lang w:bidi="en-US"/>
        </w:rPr>
        <w:t xml:space="preserve"> have advantages and disadvantages, which allow </w:t>
      </w:r>
      <w:r w:rsidR="00681D21">
        <w:rPr>
          <w:lang w:bidi="en-US"/>
        </w:rPr>
        <w:t>different business</w:t>
      </w:r>
      <w:r w:rsidR="00F904AD">
        <w:rPr>
          <w:lang w:bidi="en-US"/>
        </w:rPr>
        <w:t>es</w:t>
      </w:r>
      <w:r w:rsidR="00681D21">
        <w:rPr>
          <w:lang w:bidi="en-US"/>
        </w:rPr>
        <w:t xml:space="preserve"> to adapt </w:t>
      </w:r>
      <w:r w:rsidR="000A31EE">
        <w:rPr>
          <w:lang w:bidi="en-US"/>
        </w:rPr>
        <w:t>their favoured type to create competitive advantage.</w:t>
      </w:r>
    </w:p>
    <w:p w14:paraId="326F2591" w14:textId="77777777" w:rsidR="00605C8C" w:rsidRPr="00605C8C" w:rsidRDefault="00605C8C" w:rsidP="00605C8C">
      <w:pPr>
        <w:rPr>
          <w:lang w:bidi="en-US"/>
        </w:rPr>
      </w:pPr>
    </w:p>
    <w:p w14:paraId="7F7BCAA3" w14:textId="024B34E6" w:rsidR="00ED46C5" w:rsidRDefault="00ED46C5" w:rsidP="00ED46C5">
      <w:pPr>
        <w:rPr>
          <w:lang w:bidi="en-US"/>
        </w:rPr>
      </w:pPr>
    </w:p>
    <w:p w14:paraId="0D04B161" w14:textId="77777777" w:rsidR="00ED46C5" w:rsidRPr="00ED46C5" w:rsidRDefault="00ED46C5" w:rsidP="00ED46C5">
      <w:pPr>
        <w:rPr>
          <w:lang w:bidi="en-US"/>
        </w:rPr>
      </w:pPr>
    </w:p>
    <w:p w14:paraId="6F22D168" w14:textId="77777777" w:rsidR="00A07566" w:rsidRDefault="00A07566" w:rsidP="00A07566"/>
    <w:p w14:paraId="04B5F221" w14:textId="77777777" w:rsidR="00735F09" w:rsidRDefault="00735F09" w:rsidP="00A07566"/>
    <w:p w14:paraId="24695FE2" w14:textId="77777777" w:rsidR="00735F09" w:rsidRDefault="00735F09" w:rsidP="00A07566"/>
    <w:p w14:paraId="2860D8B5" w14:textId="77777777" w:rsidR="00735F09" w:rsidRDefault="00735F09" w:rsidP="00A07566"/>
    <w:p w14:paraId="3DCE2331" w14:textId="77777777" w:rsidR="00735F09" w:rsidRDefault="00735F09" w:rsidP="00A07566"/>
    <w:p w14:paraId="43E7B375" w14:textId="77777777" w:rsidR="00735F09" w:rsidRDefault="00735F09" w:rsidP="00A07566"/>
    <w:p w14:paraId="6596DD12" w14:textId="77777777" w:rsidR="00735F09" w:rsidRDefault="00735F09" w:rsidP="00A07566"/>
    <w:p w14:paraId="465F3953" w14:textId="77777777" w:rsidR="00735F09" w:rsidRDefault="00735F09" w:rsidP="00A07566"/>
    <w:p w14:paraId="4825728D" w14:textId="77777777" w:rsidR="00735F09" w:rsidRDefault="00735F09" w:rsidP="00A07566"/>
    <w:p w14:paraId="590EF5EF" w14:textId="77777777" w:rsidR="00735F09" w:rsidRDefault="00735F09" w:rsidP="00A07566"/>
    <w:p w14:paraId="789B1FD2" w14:textId="77777777" w:rsidR="00735F09" w:rsidRDefault="00735F09" w:rsidP="00A07566"/>
    <w:p w14:paraId="6DCE169F" w14:textId="77777777" w:rsidR="00735F09" w:rsidRDefault="00735F09" w:rsidP="00A07566"/>
    <w:p w14:paraId="31DB718E" w14:textId="77777777" w:rsidR="00735F09" w:rsidRDefault="00735F09" w:rsidP="00A07566"/>
    <w:p w14:paraId="79F1AD81" w14:textId="77777777" w:rsidR="00735F09" w:rsidRDefault="00735F09" w:rsidP="00A07566"/>
    <w:p w14:paraId="138E440E" w14:textId="479BEEE1" w:rsidR="00735F09" w:rsidRDefault="00712689" w:rsidP="00735F09">
      <w:pPr>
        <w:pStyle w:val="Heading1"/>
        <w:numPr>
          <w:ilvl w:val="0"/>
          <w:numId w:val="25"/>
        </w:numPr>
      </w:pPr>
      <w:bookmarkStart w:id="3" w:name="_Toc164626189"/>
      <w:r>
        <w:lastRenderedPageBreak/>
        <w:t>Fixed Automation</w:t>
      </w:r>
      <w:bookmarkEnd w:id="3"/>
    </w:p>
    <w:p w14:paraId="53D57FD0" w14:textId="6307B4BC" w:rsidR="00735F09" w:rsidRDefault="00BE7437" w:rsidP="00BE7437">
      <w:pPr>
        <w:pStyle w:val="Heading2"/>
      </w:pPr>
      <w:bookmarkStart w:id="4" w:name="_Toc164626190"/>
      <w:r w:rsidRPr="00BE7437">
        <w:rPr>
          <w:u w:val="none"/>
        </w:rPr>
        <w:t xml:space="preserve">2.1 </w:t>
      </w:r>
      <w:r>
        <w:t>Historical Background</w:t>
      </w:r>
      <w:bookmarkEnd w:id="4"/>
    </w:p>
    <w:p w14:paraId="49820FBC" w14:textId="710B292D" w:rsidR="00BE7437" w:rsidRDefault="00DE7791" w:rsidP="00BE7437">
      <w:r>
        <w:t xml:space="preserve">Fixed automation </w:t>
      </w:r>
      <w:r w:rsidR="001A1FD9">
        <w:t xml:space="preserve">is a type of </w:t>
      </w:r>
      <w:r w:rsidR="003B7C4F">
        <w:t>automation</w:t>
      </w:r>
      <w:r w:rsidR="001A1FD9">
        <w:t xml:space="preserve"> in which the processes of manufacturing are fixed by configuration, </w:t>
      </w:r>
      <w:r w:rsidR="003B7C4F">
        <w:t>creating a fixed sequence of automated processes.</w:t>
      </w:r>
      <w:r w:rsidR="00513AC3">
        <w:t xml:space="preserve"> Some of the earliest examples of fixed automation date back to the early </w:t>
      </w:r>
      <w:r w:rsidR="00FC1904">
        <w:t>20</w:t>
      </w:r>
      <w:r w:rsidR="00513AC3" w:rsidRPr="00513AC3">
        <w:rPr>
          <w:vertAlign w:val="superscript"/>
        </w:rPr>
        <w:t>th</w:t>
      </w:r>
      <w:r w:rsidR="00513AC3">
        <w:t xml:space="preserve"> century, </w:t>
      </w:r>
      <w:r w:rsidR="00775DAD">
        <w:t>which saw Henry Ford revolutionise mass production of motor vehicles through a production line of fixed processes.</w:t>
      </w:r>
      <w:r w:rsidR="005A7A11">
        <w:t xml:space="preserve"> Progressing into the mid-20</w:t>
      </w:r>
      <w:r w:rsidR="005A7A11" w:rsidRPr="005A7A11">
        <w:rPr>
          <w:vertAlign w:val="superscript"/>
        </w:rPr>
        <w:t>th</w:t>
      </w:r>
      <w:r w:rsidR="005A7A11">
        <w:t xml:space="preserve"> century, fixed automation was adopted by numerous industrie</w:t>
      </w:r>
      <w:r w:rsidR="00CE5975">
        <w:t>s</w:t>
      </w:r>
      <w:r w:rsidR="001649C7">
        <w:t xml:space="preserve"> and developed using new technologies such as electronic controls to regulate </w:t>
      </w:r>
      <w:r w:rsidR="000D115A">
        <w:t>different conditions.</w:t>
      </w:r>
      <w:r w:rsidR="00716D69">
        <w:t xml:space="preserve"> </w:t>
      </w:r>
      <w:r w:rsidR="00A57461">
        <w:t>This type of automation is also known as ‘hard automation’</w:t>
      </w:r>
      <w:r w:rsidR="000D115A">
        <w:t xml:space="preserve">, </w:t>
      </w:r>
      <w:r w:rsidR="007341E8">
        <w:t xml:space="preserve">which refers to the use of specialised equipment to execute </w:t>
      </w:r>
      <w:r w:rsidR="00604CB7">
        <w:t xml:space="preserve">a specific set of tasks. </w:t>
      </w:r>
      <w:r w:rsidR="00FE2A65">
        <w:t xml:space="preserve">Fixed automation was designed </w:t>
      </w:r>
      <w:r w:rsidR="00FE3312">
        <w:t>and o</w:t>
      </w:r>
      <w:r w:rsidR="00B96ADD">
        <w:t>ptimised for precise functions</w:t>
      </w:r>
      <w:r w:rsidR="003822E2">
        <w:t>, to reduce human intervention and achieve consistent output.</w:t>
      </w:r>
    </w:p>
    <w:p w14:paraId="7F264655" w14:textId="77777777" w:rsidR="00943F68" w:rsidRDefault="00943F68" w:rsidP="00BE7437"/>
    <w:p w14:paraId="71E48B46" w14:textId="3B881357" w:rsidR="00BE7437" w:rsidRDefault="002C36FF" w:rsidP="00BE7437">
      <w:pPr>
        <w:pStyle w:val="Heading2"/>
        <w:numPr>
          <w:ilvl w:val="1"/>
          <w:numId w:val="27"/>
        </w:numPr>
      </w:pPr>
      <w:bookmarkStart w:id="5" w:name="_Toc164626191"/>
      <w:r>
        <w:t>Advantages &amp; Disadvantages</w:t>
      </w:r>
      <w:bookmarkEnd w:id="5"/>
    </w:p>
    <w:p w14:paraId="7CB7C943" w14:textId="571822A5" w:rsidR="00BE7437" w:rsidRDefault="00947540" w:rsidP="00BE7437">
      <w:r>
        <w:t>One of the most notable advantages of fixed automation is the ability to generate mass production levels</w:t>
      </w:r>
      <w:r w:rsidR="001027AC">
        <w:t xml:space="preserve"> with great efficiency. This helps lead to a reduction in cost per unit</w:t>
      </w:r>
      <w:r w:rsidR="00BD5DAF">
        <w:t>, therefore making fixed automation more favourable to businesses who require high production</w:t>
      </w:r>
      <w:r w:rsidR="00B55BFB">
        <w:t xml:space="preserve"> output. As a result of high production levels, </w:t>
      </w:r>
      <w:r w:rsidR="00AD15E1">
        <w:t xml:space="preserve">manufacturing processes can be refined and allow more consistent quality. </w:t>
      </w:r>
      <w:r w:rsidR="002C1C79">
        <w:t xml:space="preserve">Due to the businesses who utilise this type of automation requiring </w:t>
      </w:r>
      <w:r w:rsidR="007F5D2C">
        <w:t>high output levels, there is also less room for error</w:t>
      </w:r>
      <w:r w:rsidR="00AC04DE">
        <w:t xml:space="preserve">. </w:t>
      </w:r>
      <w:r w:rsidR="00674305">
        <w:t xml:space="preserve">One source also highlights the </w:t>
      </w:r>
      <w:r w:rsidR="009A1861">
        <w:t>reduced maintenance requirements of fixed automation systems, “</w:t>
      </w:r>
      <w:r w:rsidR="009A1861" w:rsidRPr="009A1861">
        <w:t>Fixed automation systems are designed for durability and rarely fail, resulting in decreased downtime. This reliability means they require less maintenance compared to other types of automation systems, improving workplace safety.</w:t>
      </w:r>
      <w:r w:rsidR="009A1861">
        <w:t>”</w:t>
      </w:r>
      <w:r w:rsidR="00963C69">
        <w:t xml:space="preserve"> (</w:t>
      </w:r>
      <w:r w:rsidR="00963C69" w:rsidRPr="00963C69">
        <w:t>Midence, C. (2024)</w:t>
      </w:r>
      <w:r w:rsidR="00963C69">
        <w:t>)</w:t>
      </w:r>
      <w:r w:rsidR="00034066">
        <w:t>.</w:t>
      </w:r>
    </w:p>
    <w:p w14:paraId="3AA9229D" w14:textId="77777777" w:rsidR="00FA4FFD" w:rsidRDefault="00FA4FFD" w:rsidP="00BE7437"/>
    <w:p w14:paraId="2CEFBF42" w14:textId="64FC2411" w:rsidR="002C36FF" w:rsidRDefault="00320D03" w:rsidP="00A07566">
      <w:r>
        <w:t xml:space="preserve">The </w:t>
      </w:r>
      <w:r w:rsidR="00782D88">
        <w:t>greatest limitation of fixed automation is the lack of flexibility in the manufacturing process,</w:t>
      </w:r>
      <w:r w:rsidR="001B3306">
        <w:t xml:space="preserve"> as the systems cannot adapt to new product cycles quickly and without significant investment.</w:t>
      </w:r>
      <w:r w:rsidR="00D0051D">
        <w:t xml:space="preserve"> </w:t>
      </w:r>
      <w:r w:rsidR="00C259C1">
        <w:t>Therefore,</w:t>
      </w:r>
      <w:r w:rsidR="00D0051D">
        <w:t xml:space="preserve"> this type of automation is less suitable to businesses with short product life cycles and or </w:t>
      </w:r>
      <w:r w:rsidR="006B046F">
        <w:t xml:space="preserve">frequent production level fluctuations. In addition, </w:t>
      </w:r>
      <w:r w:rsidR="00106EE2">
        <w:t xml:space="preserve">there is a high </w:t>
      </w:r>
      <w:r w:rsidR="00C95C2F">
        <w:t>initial cost to set up a fixed automated process which requires upfront investment.</w:t>
      </w:r>
      <w:r w:rsidR="005A30ED">
        <w:t xml:space="preserve"> Subsequently, </w:t>
      </w:r>
      <w:r w:rsidR="00DA6D20">
        <w:t>fixed automation is not suitable for low quantity production</w:t>
      </w:r>
      <w:r w:rsidR="004E292A">
        <w:t xml:space="preserve"> </w:t>
      </w:r>
      <w:r w:rsidR="00BD394B">
        <w:t xml:space="preserve">as it may not be considered </w:t>
      </w:r>
      <w:r w:rsidR="00831876">
        <w:t xml:space="preserve">economical </w:t>
      </w:r>
      <w:r w:rsidR="00FF12CE">
        <w:t>unless utilised for extensive production runs.</w:t>
      </w:r>
      <w:r w:rsidR="00E56517">
        <w:t xml:space="preserve"> As a result of the </w:t>
      </w:r>
      <w:r w:rsidR="00F97571">
        <w:t>set up for mass production</w:t>
      </w:r>
      <w:r w:rsidR="00D46452">
        <w:t xml:space="preserve"> using fixed automation</w:t>
      </w:r>
      <w:r w:rsidR="00F97571">
        <w:t xml:space="preserve">, this creates a greater risk to the cash flow of a business if the demand does not </w:t>
      </w:r>
      <w:r w:rsidR="00D46452">
        <w:t>match the supply of the</w:t>
      </w:r>
      <w:r w:rsidR="00F97571">
        <w:t xml:space="preserve"> product</w:t>
      </w:r>
      <w:r w:rsidR="00D46452">
        <w:t>.</w:t>
      </w:r>
      <w:r w:rsidR="00F32B05">
        <w:t xml:space="preserve"> If the product becomes obsolete or sales drop below the supply quantity, this could cause the business </w:t>
      </w:r>
      <w:r w:rsidR="003E0772">
        <w:t>significant financial issues and can only be resolved through significant investment in changes to the fixed automated system.</w:t>
      </w:r>
    </w:p>
    <w:p w14:paraId="14BF829C" w14:textId="77777777" w:rsidR="00943F68" w:rsidRDefault="00943F68" w:rsidP="00A07566"/>
    <w:p w14:paraId="448595D7" w14:textId="1F29CCB8" w:rsidR="002C36FF" w:rsidRDefault="002C36FF" w:rsidP="002C36FF">
      <w:pPr>
        <w:pStyle w:val="Heading2"/>
        <w:numPr>
          <w:ilvl w:val="1"/>
          <w:numId w:val="27"/>
        </w:numPr>
      </w:pPr>
      <w:bookmarkStart w:id="6" w:name="_Toc164626192"/>
      <w:r>
        <w:t>Industrial Use</w:t>
      </w:r>
      <w:bookmarkEnd w:id="6"/>
    </w:p>
    <w:p w14:paraId="711B77DA" w14:textId="791AD72F" w:rsidR="00D36C5A" w:rsidRDefault="00396C45" w:rsidP="002C36FF">
      <w:r>
        <w:t xml:space="preserve">An example of the use of fixed automation is </w:t>
      </w:r>
      <w:r w:rsidR="00813F9C">
        <w:t xml:space="preserve">a </w:t>
      </w:r>
      <w:r>
        <w:t>transfer line,</w:t>
      </w:r>
      <w:r w:rsidR="00813F9C">
        <w:t xml:space="preserve"> this is a system which consists of a sequence of predetermined </w:t>
      </w:r>
      <w:r w:rsidR="00110959">
        <w:t>machines</w:t>
      </w:r>
      <w:r w:rsidR="00AB6096">
        <w:t xml:space="preserve">. This </w:t>
      </w:r>
      <w:r w:rsidR="00110959">
        <w:t xml:space="preserve">can be utilised in the automotive industry for machining </w:t>
      </w:r>
      <w:r w:rsidR="00A24D9D">
        <w:t xml:space="preserve">the </w:t>
      </w:r>
      <w:r w:rsidR="005D1D53">
        <w:t xml:space="preserve">mass production body </w:t>
      </w:r>
      <w:r w:rsidR="00BA68DD">
        <w:t>in white panels,</w:t>
      </w:r>
      <w:r w:rsidR="00AB6096">
        <w:t xml:space="preserve"> </w:t>
      </w:r>
      <w:r w:rsidR="00A24D9D">
        <w:t xml:space="preserve">which may consist of common </w:t>
      </w:r>
      <w:r w:rsidR="00093E15">
        <w:t>machined holes or cut sections.</w:t>
      </w:r>
      <w:r w:rsidR="00004711">
        <w:t xml:space="preserve"> Fixed automation is </w:t>
      </w:r>
      <w:r w:rsidR="007E09C0">
        <w:t xml:space="preserve">best suited to this application as it can help create </w:t>
      </w:r>
      <w:r w:rsidR="00292DCB">
        <w:t>an efficient and accurate product at a low unit cost</w:t>
      </w:r>
      <w:r w:rsidR="006F54B4">
        <w:t xml:space="preserve">, which is important for the OEM’s such as Ford and </w:t>
      </w:r>
      <w:r w:rsidR="003B0F82">
        <w:t>Volkswagen</w:t>
      </w:r>
      <w:r w:rsidR="006F54B4">
        <w:t xml:space="preserve"> </w:t>
      </w:r>
      <w:r w:rsidR="003B0F82">
        <w:t>to create mass production of their vehicles.</w:t>
      </w:r>
      <w:r w:rsidR="00B0225C">
        <w:t xml:space="preserve"> Although </w:t>
      </w:r>
      <w:r w:rsidR="00B0225C">
        <w:lastRenderedPageBreak/>
        <w:t xml:space="preserve">the set up cost of a transfer line may be significant, </w:t>
      </w:r>
      <w:r w:rsidR="00027645">
        <w:t>businesses can benefit from a reduction in scrap and rework</w:t>
      </w:r>
      <w:r w:rsidR="00DD5D0F">
        <w:t xml:space="preserve"> as a result of a </w:t>
      </w:r>
      <w:r w:rsidR="00E85D76">
        <w:t>streamlined</w:t>
      </w:r>
      <w:r w:rsidR="00DD5D0F">
        <w:t xml:space="preserve"> processes with </w:t>
      </w:r>
      <w:r w:rsidR="00A407CD">
        <w:t xml:space="preserve">minimal </w:t>
      </w:r>
      <w:r w:rsidR="009225BB">
        <w:t>error.</w:t>
      </w:r>
    </w:p>
    <w:p w14:paraId="42D8E483" w14:textId="77777777" w:rsidR="00AF1CD7" w:rsidRDefault="00AF1CD7" w:rsidP="002C36FF"/>
    <w:p w14:paraId="44DB49BF" w14:textId="6650542D" w:rsidR="002C36FF" w:rsidRDefault="005A48F8" w:rsidP="005A48F8">
      <w:pPr>
        <w:jc w:val="center"/>
      </w:pPr>
      <w:r>
        <w:rPr>
          <w:noProof/>
        </w:rPr>
        <w:drawing>
          <wp:inline distT="0" distB="0" distL="0" distR="0" wp14:anchorId="32BA3B22" wp14:editId="29FC9556">
            <wp:extent cx="5028503" cy="1942097"/>
            <wp:effectExtent l="19050" t="19050" r="20320" b="20320"/>
            <wp:docPr id="63925472" name="Picture 1" descr="A diagram of a work st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5472" name="Picture 1" descr="A diagram of a work stations&#10;&#10;Description automatically generated"/>
                    <pic:cNvPicPr/>
                  </pic:nvPicPr>
                  <pic:blipFill>
                    <a:blip r:embed="rId10"/>
                    <a:stretch>
                      <a:fillRect/>
                    </a:stretch>
                  </pic:blipFill>
                  <pic:spPr>
                    <a:xfrm>
                      <a:off x="0" y="0"/>
                      <a:ext cx="5086662" cy="1964559"/>
                    </a:xfrm>
                    <a:prstGeom prst="rect">
                      <a:avLst/>
                    </a:prstGeom>
                    <a:ln>
                      <a:solidFill>
                        <a:schemeClr val="tx1"/>
                      </a:solidFill>
                    </a:ln>
                  </pic:spPr>
                </pic:pic>
              </a:graphicData>
            </a:graphic>
          </wp:inline>
        </w:drawing>
      </w:r>
    </w:p>
    <w:p w14:paraId="149EC544" w14:textId="23282CFB" w:rsidR="005A48F8" w:rsidRPr="00ED3C15" w:rsidRDefault="001811BB" w:rsidP="005A48F8">
      <w:pPr>
        <w:jc w:val="center"/>
        <w:rPr>
          <w:i/>
          <w:iCs/>
        </w:rPr>
      </w:pPr>
      <w:r w:rsidRPr="00ED3C15">
        <w:rPr>
          <w:i/>
          <w:iCs/>
        </w:rPr>
        <w:t>(</w:t>
      </w:r>
      <w:r w:rsidR="00FC7A6C" w:rsidRPr="00ED3C15">
        <w:rPr>
          <w:i/>
          <w:iCs/>
        </w:rPr>
        <w:t xml:space="preserve">Figure 1 </w:t>
      </w:r>
      <w:r w:rsidR="00517A33">
        <w:rPr>
          <w:i/>
          <w:iCs/>
        </w:rPr>
        <w:t>–</w:t>
      </w:r>
      <w:r w:rsidR="00FC7A6C" w:rsidRPr="00ED3C15">
        <w:rPr>
          <w:i/>
          <w:iCs/>
        </w:rPr>
        <w:t xml:space="preserve"> </w:t>
      </w:r>
      <w:r w:rsidR="00517A33">
        <w:rPr>
          <w:i/>
          <w:iCs/>
        </w:rPr>
        <w:t xml:space="preserve">Diagram to </w:t>
      </w:r>
      <w:r w:rsidR="007D2572">
        <w:rPr>
          <w:i/>
          <w:iCs/>
        </w:rPr>
        <w:t>show e</w:t>
      </w:r>
      <w:r w:rsidR="00517A33" w:rsidRPr="00ED3C15">
        <w:rPr>
          <w:i/>
          <w:iCs/>
        </w:rPr>
        <w:t xml:space="preserve">xample of </w:t>
      </w:r>
      <w:r w:rsidR="007D2572">
        <w:rPr>
          <w:i/>
          <w:iCs/>
        </w:rPr>
        <w:t>f</w:t>
      </w:r>
      <w:r w:rsidRPr="00ED3C15">
        <w:rPr>
          <w:i/>
          <w:iCs/>
        </w:rPr>
        <w:t xml:space="preserve">ixed </w:t>
      </w:r>
      <w:r w:rsidR="007D2572">
        <w:rPr>
          <w:i/>
          <w:iCs/>
        </w:rPr>
        <w:t>a</w:t>
      </w:r>
      <w:r w:rsidRPr="00ED3C15">
        <w:rPr>
          <w:i/>
          <w:iCs/>
        </w:rPr>
        <w:t xml:space="preserve">utomation </w:t>
      </w:r>
      <w:r w:rsidR="007D2572">
        <w:rPr>
          <w:i/>
          <w:iCs/>
        </w:rPr>
        <w:t>t</w:t>
      </w:r>
      <w:r w:rsidRPr="00ED3C15">
        <w:rPr>
          <w:i/>
          <w:iCs/>
        </w:rPr>
        <w:t xml:space="preserve">ransfer </w:t>
      </w:r>
      <w:r w:rsidR="007D2572">
        <w:rPr>
          <w:i/>
          <w:iCs/>
        </w:rPr>
        <w:t>l</w:t>
      </w:r>
      <w:r w:rsidRPr="00ED3C15">
        <w:rPr>
          <w:i/>
          <w:iCs/>
        </w:rPr>
        <w:t>ine</w:t>
      </w:r>
      <w:r w:rsidR="00632246" w:rsidRPr="00ED3C15">
        <w:rPr>
          <w:i/>
          <w:iCs/>
        </w:rPr>
        <w:t xml:space="preserve"> (</w:t>
      </w:r>
      <w:proofErr w:type="spellStart"/>
      <w:r w:rsidR="00ED3C15" w:rsidRPr="00ED3C15">
        <w:rPr>
          <w:i/>
          <w:iCs/>
        </w:rPr>
        <w:t>Tomíček</w:t>
      </w:r>
      <w:proofErr w:type="spellEnd"/>
      <w:r w:rsidR="00ED3C15" w:rsidRPr="00ED3C15">
        <w:rPr>
          <w:i/>
          <w:iCs/>
        </w:rPr>
        <w:t>, J. (2014))</w:t>
      </w:r>
    </w:p>
    <w:p w14:paraId="0D1BECDF" w14:textId="77777777" w:rsidR="000766C9" w:rsidRDefault="000766C9" w:rsidP="002C36FF"/>
    <w:p w14:paraId="22037AD4" w14:textId="173D25FB" w:rsidR="000766C9" w:rsidRDefault="00AF4FE7" w:rsidP="002C36FF">
      <w:r>
        <w:t>Machining transfer lines are common in the automotive industry</w:t>
      </w:r>
      <w:r w:rsidR="00F3526A">
        <w:t xml:space="preserve">, where different machining operations are performed in a sequence as demonstrated by </w:t>
      </w:r>
      <w:r w:rsidR="002D3F34">
        <w:t>‘</w:t>
      </w:r>
      <w:r w:rsidR="009414FE">
        <w:t>F</w:t>
      </w:r>
      <w:r w:rsidR="00F3526A">
        <w:t>igure 1</w:t>
      </w:r>
      <w:r w:rsidR="002D3F34">
        <w:t>’</w:t>
      </w:r>
      <w:r w:rsidR="00F3526A">
        <w:t xml:space="preserve">. Each station within this line performs a </w:t>
      </w:r>
      <w:r w:rsidR="00C51FBD">
        <w:t>specific task, the product is then automatically transferred from one station to the next. This automated process ensures</w:t>
      </w:r>
      <w:r w:rsidR="0028492D">
        <w:t xml:space="preserve"> a high speed production rate with consistent quality output.</w:t>
      </w:r>
    </w:p>
    <w:p w14:paraId="04B8BF9E" w14:textId="77777777" w:rsidR="00FB40A8" w:rsidRDefault="00FB40A8" w:rsidP="002C36FF"/>
    <w:p w14:paraId="78C1B987" w14:textId="77777777" w:rsidR="00FB40A8" w:rsidRDefault="00FB40A8" w:rsidP="002C36FF"/>
    <w:p w14:paraId="3F104FDD" w14:textId="77777777" w:rsidR="00FB40A8" w:rsidRDefault="00FB40A8" w:rsidP="002C36FF"/>
    <w:p w14:paraId="498840E5" w14:textId="77777777" w:rsidR="00FB40A8" w:rsidRDefault="00FB40A8" w:rsidP="002C36FF"/>
    <w:p w14:paraId="110BC9B7" w14:textId="77777777" w:rsidR="00FB40A8" w:rsidRDefault="00FB40A8" w:rsidP="002C36FF"/>
    <w:p w14:paraId="7CEA3B4E" w14:textId="77777777" w:rsidR="00FB40A8" w:rsidRDefault="00FB40A8" w:rsidP="002C36FF"/>
    <w:p w14:paraId="254330C7" w14:textId="77777777" w:rsidR="00FB40A8" w:rsidRDefault="00FB40A8" w:rsidP="002C36FF"/>
    <w:p w14:paraId="764BEF92" w14:textId="77777777" w:rsidR="00FB40A8" w:rsidRDefault="00FB40A8" w:rsidP="002C36FF"/>
    <w:p w14:paraId="6505EE08" w14:textId="77777777" w:rsidR="00FB40A8" w:rsidRDefault="00FB40A8" w:rsidP="002C36FF"/>
    <w:p w14:paraId="4C2FAB1D" w14:textId="77777777" w:rsidR="00FB40A8" w:rsidRDefault="00FB40A8" w:rsidP="002C36FF"/>
    <w:p w14:paraId="1810636B" w14:textId="77777777" w:rsidR="00FB40A8" w:rsidRDefault="00FB40A8" w:rsidP="002C36FF"/>
    <w:p w14:paraId="132AD1B9" w14:textId="77777777" w:rsidR="00FB40A8" w:rsidRDefault="00FB40A8" w:rsidP="002C36FF"/>
    <w:p w14:paraId="1230B015" w14:textId="77777777" w:rsidR="00FB40A8" w:rsidRDefault="00FB40A8" w:rsidP="002C36FF"/>
    <w:p w14:paraId="576EBD3C" w14:textId="77777777" w:rsidR="00FB40A8" w:rsidRDefault="00FB40A8" w:rsidP="002C36FF"/>
    <w:p w14:paraId="1ACA3B45" w14:textId="77777777" w:rsidR="00FB40A8" w:rsidRDefault="00FB40A8" w:rsidP="002C36FF"/>
    <w:p w14:paraId="3936DC76" w14:textId="77777777" w:rsidR="00FB40A8" w:rsidRDefault="00FB40A8" w:rsidP="002C36FF"/>
    <w:p w14:paraId="0E4A114A" w14:textId="77777777" w:rsidR="00FB40A8" w:rsidRDefault="00FB40A8" w:rsidP="002C36FF"/>
    <w:p w14:paraId="1399F1A0" w14:textId="77777777" w:rsidR="00FB40A8" w:rsidRDefault="00FB40A8" w:rsidP="002C36FF"/>
    <w:p w14:paraId="46EF4994" w14:textId="77777777" w:rsidR="00FB40A8" w:rsidRDefault="00FB40A8" w:rsidP="002C36FF"/>
    <w:p w14:paraId="5CD21DCE" w14:textId="77777777" w:rsidR="00FB40A8" w:rsidRDefault="00FB40A8" w:rsidP="002C36FF"/>
    <w:p w14:paraId="6D951AAD" w14:textId="77777777" w:rsidR="00AF1CD7" w:rsidRDefault="00AF1CD7" w:rsidP="002C36FF"/>
    <w:p w14:paraId="49638A96" w14:textId="2F6FBD1E" w:rsidR="003822E2" w:rsidRDefault="003822E2" w:rsidP="003822E2">
      <w:pPr>
        <w:pStyle w:val="Heading1"/>
        <w:numPr>
          <w:ilvl w:val="0"/>
          <w:numId w:val="25"/>
        </w:numPr>
      </w:pPr>
      <w:bookmarkStart w:id="7" w:name="_Toc164626193"/>
      <w:r>
        <w:lastRenderedPageBreak/>
        <w:t>Programmable Automation</w:t>
      </w:r>
      <w:bookmarkEnd w:id="7"/>
    </w:p>
    <w:p w14:paraId="0AC87D14" w14:textId="7E7B9742" w:rsidR="003822E2" w:rsidRDefault="003822E2" w:rsidP="003822E2">
      <w:pPr>
        <w:pStyle w:val="Heading2"/>
      </w:pPr>
      <w:bookmarkStart w:id="8" w:name="_Toc164626194"/>
      <w:r>
        <w:rPr>
          <w:u w:val="none"/>
        </w:rPr>
        <w:t>3</w:t>
      </w:r>
      <w:r w:rsidRPr="00BE7437">
        <w:rPr>
          <w:u w:val="none"/>
        </w:rPr>
        <w:t xml:space="preserve">.1 </w:t>
      </w:r>
      <w:r>
        <w:t>Historical Background</w:t>
      </w:r>
      <w:bookmarkEnd w:id="8"/>
    </w:p>
    <w:p w14:paraId="5EA2C788" w14:textId="4BDCA2E8" w:rsidR="00F10F9A" w:rsidRDefault="00730020" w:rsidP="002C36FF">
      <w:r>
        <w:t xml:space="preserve">Programmable automation refers to a form of manufacturing in which processes or systems are controlled and coordinated through controls such as computer numerical control (CNC) or programmable logic controllers (PLC). In contrast to fixed automation, programmable automation offers flexibility as processes can be modified through the use of software programming. </w:t>
      </w:r>
      <w:r w:rsidR="00BF57D2">
        <w:t>Programmable automation</w:t>
      </w:r>
      <w:r w:rsidR="00351DDA">
        <w:t xml:space="preserve"> grew in popularity </w:t>
      </w:r>
      <w:r w:rsidR="00EE2D73">
        <w:t>during the mid-20</w:t>
      </w:r>
      <w:r w:rsidR="00EE2D73" w:rsidRPr="00EE2D73">
        <w:rPr>
          <w:vertAlign w:val="superscript"/>
        </w:rPr>
        <w:t>th</w:t>
      </w:r>
      <w:r w:rsidR="00EE2D73">
        <w:t xml:space="preserve"> century </w:t>
      </w:r>
      <w:r w:rsidR="00C06F8A">
        <w:t xml:space="preserve">with the development of numerical control or </w:t>
      </w:r>
      <w:r w:rsidR="00332A20">
        <w:t>‘</w:t>
      </w:r>
      <w:r w:rsidR="00C06F8A">
        <w:t>NC</w:t>
      </w:r>
      <w:r w:rsidR="00332A20">
        <w:t>’</w:t>
      </w:r>
      <w:r w:rsidR="00C06F8A">
        <w:t xml:space="preserve"> </w:t>
      </w:r>
      <w:r w:rsidR="00404714">
        <w:t>machinery, numerical control utilise</w:t>
      </w:r>
      <w:r w:rsidR="00253F73">
        <w:t xml:space="preserve">d punched cards or magnetic tapes to </w:t>
      </w:r>
      <w:r w:rsidR="00600457">
        <w:t>control the movement of lathes and milling machines.</w:t>
      </w:r>
      <w:r w:rsidR="001A187F">
        <w:t xml:space="preserve"> </w:t>
      </w:r>
      <w:r w:rsidR="000B7163">
        <w:t>T</w:t>
      </w:r>
      <w:r w:rsidR="001A187F">
        <w:t xml:space="preserve">he 1960’s </w:t>
      </w:r>
      <w:r w:rsidR="006B0667">
        <w:t xml:space="preserve">saw the introduction of </w:t>
      </w:r>
      <w:r w:rsidR="00332A20">
        <w:t>computer numerical control or ‘CNC’ machinery,</w:t>
      </w:r>
      <w:r w:rsidR="000B7163">
        <w:t xml:space="preserve"> this machinery could be </w:t>
      </w:r>
      <w:r w:rsidR="00266665">
        <w:t>programmed by a computer system to execute a sequence of operations automatically.</w:t>
      </w:r>
      <w:r w:rsidR="004A6AC8">
        <w:t xml:space="preserve"> This created greater flexibility and ease of reprogramming, when compared to </w:t>
      </w:r>
      <w:r w:rsidR="0060080E">
        <w:t xml:space="preserve">‘NC’ machinery. Progressing into the early 1970’s, </w:t>
      </w:r>
      <w:r w:rsidR="00BF57D2">
        <w:t>the invention of programmable logic controllers or ‘PLCs</w:t>
      </w:r>
      <w:r w:rsidR="007164D8">
        <w:t>’</w:t>
      </w:r>
      <w:r w:rsidR="00011AFF">
        <w:t xml:space="preserve"> revolutionised </w:t>
      </w:r>
      <w:r w:rsidR="00B2366E">
        <w:t xml:space="preserve">industrial automation. </w:t>
      </w:r>
      <w:r w:rsidR="007164D8">
        <w:t>‘</w:t>
      </w:r>
      <w:r w:rsidR="00D456B2">
        <w:t>PLCs</w:t>
      </w:r>
      <w:r w:rsidR="007164D8">
        <w:t>’</w:t>
      </w:r>
      <w:r w:rsidR="00B2366E">
        <w:t xml:space="preserve"> were used to replace complex</w:t>
      </w:r>
      <w:r w:rsidR="00C43E4C">
        <w:t xml:space="preserve"> relay-based control systems, offering a </w:t>
      </w:r>
      <w:r w:rsidR="00D456B2">
        <w:t>system that could be easily programmed and modified if required.</w:t>
      </w:r>
    </w:p>
    <w:p w14:paraId="0DBEC340" w14:textId="77777777" w:rsidR="00D456B2" w:rsidRDefault="00D456B2" w:rsidP="002C36FF"/>
    <w:p w14:paraId="04488933" w14:textId="0EC9B926" w:rsidR="00D456B2" w:rsidRDefault="00D456B2" w:rsidP="00D456B2">
      <w:pPr>
        <w:pStyle w:val="Heading2"/>
      </w:pPr>
      <w:bookmarkStart w:id="9" w:name="_Toc164626195"/>
      <w:r>
        <w:rPr>
          <w:u w:val="none"/>
        </w:rPr>
        <w:t>3</w:t>
      </w:r>
      <w:r w:rsidRPr="00BE7437">
        <w:rPr>
          <w:u w:val="none"/>
        </w:rPr>
        <w:t>.</w:t>
      </w:r>
      <w:r>
        <w:rPr>
          <w:u w:val="none"/>
        </w:rPr>
        <w:t>2</w:t>
      </w:r>
      <w:r w:rsidRPr="00BE7437">
        <w:rPr>
          <w:u w:val="none"/>
        </w:rPr>
        <w:t xml:space="preserve"> </w:t>
      </w:r>
      <w:r>
        <w:t>Advantages &amp; Disadvantages</w:t>
      </w:r>
      <w:bookmarkEnd w:id="9"/>
    </w:p>
    <w:p w14:paraId="5EFE8E1C" w14:textId="0321BB78" w:rsidR="00D456B2" w:rsidRDefault="00FC3AFC" w:rsidP="002C36FF">
      <w:r>
        <w:t xml:space="preserve">The main advantage of the use of programmable automation is the flexibility of the systems, </w:t>
      </w:r>
      <w:r w:rsidR="006F2F19">
        <w:t xml:space="preserve">as the machinery can be </w:t>
      </w:r>
      <w:r w:rsidR="00C51DFF">
        <w:t>re</w:t>
      </w:r>
      <w:r w:rsidR="006F2F19">
        <w:t xml:space="preserve">programmed </w:t>
      </w:r>
      <w:r w:rsidR="00D71F88">
        <w:t xml:space="preserve">accordingly when the user demands to carry out different </w:t>
      </w:r>
      <w:r w:rsidR="00ED30A6">
        <w:t xml:space="preserve">tasks and processes. As one source describes that this is financially </w:t>
      </w:r>
      <w:r w:rsidR="00296D7A">
        <w:t>beneficial to a business too, “</w:t>
      </w:r>
      <w:r w:rsidR="00296D7A" w:rsidRPr="00296D7A">
        <w:t>With programmable automation, it’s possible to switch from one product to another without incurring high costs. This is particularly useful in industries where product life cycles are short and frequent changes in product design are necessary</w:t>
      </w:r>
      <w:r w:rsidR="00296D7A">
        <w:t>” (</w:t>
      </w:r>
      <w:r w:rsidR="00883B6A" w:rsidRPr="00883B6A">
        <w:t>Bonilla, M. (2024)</w:t>
      </w:r>
      <w:r w:rsidR="00883B6A">
        <w:t xml:space="preserve">). </w:t>
      </w:r>
      <w:r w:rsidR="00B53E7D">
        <w:t>With the consideration of flexibility, programmable automation can be used effectively in the application of batch production</w:t>
      </w:r>
      <w:r w:rsidR="00330F68">
        <w:t xml:space="preserve">. The machinery can be programmed </w:t>
      </w:r>
      <w:r w:rsidR="00560FC9">
        <w:t xml:space="preserve">appropriately </w:t>
      </w:r>
      <w:r w:rsidR="00330F68">
        <w:t>for a small batch of products</w:t>
      </w:r>
      <w:r w:rsidR="00560FC9">
        <w:t xml:space="preserve"> and then reprogrammed to</w:t>
      </w:r>
      <w:r w:rsidR="00D97D7D">
        <w:t xml:space="preserve"> create a different or improved variant of product. In addition to this, </w:t>
      </w:r>
      <w:r w:rsidR="001E2C21">
        <w:t xml:space="preserve">the use of PLCs and CNC machinery can allow businesses to </w:t>
      </w:r>
      <w:r w:rsidR="008E0FB5">
        <w:t xml:space="preserve">create and produce design changes to their products </w:t>
      </w:r>
      <w:r w:rsidR="0051266A">
        <w:t xml:space="preserve">with efficiency </w:t>
      </w:r>
      <w:r w:rsidR="00937C13">
        <w:t xml:space="preserve">due to the flexibility of the system. </w:t>
      </w:r>
    </w:p>
    <w:p w14:paraId="587391B5" w14:textId="77777777" w:rsidR="002E563A" w:rsidRDefault="002E563A" w:rsidP="002C36FF"/>
    <w:p w14:paraId="5AA2A6D1" w14:textId="0DD58A8A" w:rsidR="002E563A" w:rsidRDefault="002E563A" w:rsidP="002C36FF">
      <w:r>
        <w:t xml:space="preserve">On the other hand, </w:t>
      </w:r>
      <w:r w:rsidR="00823FD7">
        <w:t xml:space="preserve">one limitation of programmable automation is the high </w:t>
      </w:r>
      <w:r w:rsidR="00237B1E">
        <w:t>investment costs involved in purchasing and setting up the equipment</w:t>
      </w:r>
      <w:r w:rsidR="00697B33">
        <w:t xml:space="preserve">. Due to this high set up cost, </w:t>
      </w:r>
      <w:r w:rsidR="00B20F96">
        <w:t>it may take a prolonged period of time before a business creates a profit with the use of a PLC or CNC based system.</w:t>
      </w:r>
      <w:r w:rsidR="00E402AF">
        <w:t xml:space="preserve"> As well as the high cost</w:t>
      </w:r>
      <w:r w:rsidR="00990903">
        <w:t xml:space="preserve"> involved in the </w:t>
      </w:r>
      <w:r w:rsidR="00557312">
        <w:t>setup of the systems</w:t>
      </w:r>
      <w:r w:rsidR="00E402AF">
        <w:t xml:space="preserve">, </w:t>
      </w:r>
      <w:r w:rsidR="00617A76">
        <w:t xml:space="preserve">programmable automated systems also require technical expertise to ensure that they are programmed effectively and efficiently. This requirement of technical expertise can also increase the cost of </w:t>
      </w:r>
      <w:r w:rsidR="00532AC4">
        <w:t xml:space="preserve">manufacture, as well as creating a risk </w:t>
      </w:r>
      <w:r w:rsidR="00C15344">
        <w:t xml:space="preserve">of the downtime if the </w:t>
      </w:r>
      <w:r w:rsidR="00960BAC">
        <w:t>correct individuals with technical expertise on the system are not present.</w:t>
      </w:r>
      <w:r w:rsidR="00990903">
        <w:t xml:space="preserve"> </w:t>
      </w:r>
    </w:p>
    <w:p w14:paraId="65D97676" w14:textId="05B2C7AA" w:rsidR="00557312" w:rsidRDefault="00557312" w:rsidP="002C36FF">
      <w:r>
        <w:t xml:space="preserve">When compared to the fixed automation systems, </w:t>
      </w:r>
      <w:r w:rsidR="00B53B12">
        <w:t xml:space="preserve">a programmable automated system may </w:t>
      </w:r>
      <w:r w:rsidR="00D457A3">
        <w:t>create a lower production volume</w:t>
      </w:r>
      <w:r w:rsidR="00F74959">
        <w:t xml:space="preserve"> as they typically carry out multiple tasks as an alternative to a singular repetitive task. </w:t>
      </w:r>
      <w:r w:rsidR="00A15B5D">
        <w:t>Therefore,</w:t>
      </w:r>
      <w:r w:rsidR="00696030">
        <w:t xml:space="preserve"> </w:t>
      </w:r>
      <w:r w:rsidR="00A15B5D">
        <w:t>programmable systems</w:t>
      </w:r>
      <w:r w:rsidR="00696030">
        <w:t xml:space="preserve"> may not </w:t>
      </w:r>
      <w:r w:rsidR="00A15B5D">
        <w:t xml:space="preserve">be </w:t>
      </w:r>
      <w:r w:rsidR="00696030">
        <w:t xml:space="preserve">considered suitable for businesses who require a high production </w:t>
      </w:r>
      <w:r w:rsidR="00A15B5D">
        <w:t>volume, to maintain supply with increased demand.</w:t>
      </w:r>
    </w:p>
    <w:p w14:paraId="3823D45E" w14:textId="77777777" w:rsidR="00A15B5D" w:rsidRDefault="00A15B5D" w:rsidP="002C36FF"/>
    <w:p w14:paraId="546405CC" w14:textId="1FB04DB2" w:rsidR="00A15B5D" w:rsidRDefault="00A15B5D" w:rsidP="00A15B5D">
      <w:pPr>
        <w:pStyle w:val="Heading2"/>
        <w:numPr>
          <w:ilvl w:val="1"/>
          <w:numId w:val="31"/>
        </w:numPr>
      </w:pPr>
      <w:bookmarkStart w:id="10" w:name="_Toc164626196"/>
      <w:r>
        <w:lastRenderedPageBreak/>
        <w:t>Industrial Use</w:t>
      </w:r>
      <w:bookmarkEnd w:id="10"/>
    </w:p>
    <w:p w14:paraId="260CCEBE" w14:textId="50CB910D" w:rsidR="00A15B5D" w:rsidRDefault="008B2DB4" w:rsidP="002C36FF">
      <w:r>
        <w:t xml:space="preserve">Programmable automation finds extensive </w:t>
      </w:r>
      <w:r w:rsidR="004930D4">
        <w:t xml:space="preserve">industrial use across various sectors due to its flexibility, </w:t>
      </w:r>
      <w:r w:rsidR="001A5694">
        <w:t>efficiency,</w:t>
      </w:r>
      <w:r w:rsidR="004930D4">
        <w:t xml:space="preserve"> and adaptability.</w:t>
      </w:r>
      <w:r w:rsidR="00794AC7">
        <w:t xml:space="preserve"> One example of the use of </w:t>
      </w:r>
      <w:r w:rsidR="00BE56C0">
        <w:t>programmable</w:t>
      </w:r>
      <w:r w:rsidR="00DA39D4">
        <w:t xml:space="preserve"> automation </w:t>
      </w:r>
      <w:r w:rsidR="00847706">
        <w:t>are computer numerical control systems</w:t>
      </w:r>
      <w:r w:rsidR="00A23473">
        <w:t>, which can be programmed to perform precise</w:t>
      </w:r>
      <w:r w:rsidR="00C975B7">
        <w:t xml:space="preserve"> machining tasks such as milling, </w:t>
      </w:r>
      <w:r w:rsidR="003D51B9">
        <w:t>drilling,</w:t>
      </w:r>
      <w:r w:rsidR="00C975B7">
        <w:t xml:space="preserve"> and turning</w:t>
      </w:r>
      <w:r w:rsidR="00735B43">
        <w:t>.</w:t>
      </w:r>
      <w:r w:rsidR="003D51B9">
        <w:t xml:space="preserve"> </w:t>
      </w:r>
    </w:p>
    <w:p w14:paraId="21AEC6CA" w14:textId="77777777" w:rsidR="00A15B5D" w:rsidRDefault="00A15B5D" w:rsidP="002C36FF"/>
    <w:p w14:paraId="22155741" w14:textId="7EDA57F4" w:rsidR="00AA52ED" w:rsidRDefault="00CA22AB" w:rsidP="00AA52ED">
      <w:pPr>
        <w:jc w:val="center"/>
      </w:pPr>
      <w:r>
        <w:rPr>
          <w:noProof/>
        </w:rPr>
        <w:drawing>
          <wp:inline distT="0" distB="0" distL="0" distR="0" wp14:anchorId="16B709A0" wp14:editId="536A7EDB">
            <wp:extent cx="4318342" cy="2480678"/>
            <wp:effectExtent l="19050" t="19050" r="25400" b="15240"/>
            <wp:docPr id="457182142" name="Picture 3" descr="A diagram of a machine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82142" name="Picture 3" descr="A diagram of a machine tool&#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54347" cy="2501361"/>
                    </a:xfrm>
                    <a:prstGeom prst="rect">
                      <a:avLst/>
                    </a:prstGeom>
                    <a:noFill/>
                    <a:ln>
                      <a:solidFill>
                        <a:schemeClr val="tx1"/>
                      </a:solidFill>
                    </a:ln>
                  </pic:spPr>
                </pic:pic>
              </a:graphicData>
            </a:graphic>
          </wp:inline>
        </w:drawing>
      </w:r>
    </w:p>
    <w:p w14:paraId="5EAAC089" w14:textId="39A75F6E" w:rsidR="002A4D12" w:rsidRDefault="002A4D12" w:rsidP="002A4D12">
      <w:pPr>
        <w:jc w:val="center"/>
        <w:rPr>
          <w:i/>
          <w:iCs/>
        </w:rPr>
      </w:pPr>
      <w:r w:rsidRPr="0032009D">
        <w:rPr>
          <w:i/>
          <w:iCs/>
        </w:rPr>
        <w:t xml:space="preserve">(Figure </w:t>
      </w:r>
      <w:r>
        <w:rPr>
          <w:i/>
          <w:iCs/>
        </w:rPr>
        <w:t>2</w:t>
      </w:r>
      <w:r w:rsidRPr="0032009D">
        <w:rPr>
          <w:i/>
          <w:iCs/>
        </w:rPr>
        <w:t xml:space="preserve"> – Block diagram to demonstrate </w:t>
      </w:r>
      <w:r>
        <w:rPr>
          <w:i/>
          <w:iCs/>
        </w:rPr>
        <w:t>CNC</w:t>
      </w:r>
      <w:r w:rsidRPr="0032009D">
        <w:rPr>
          <w:i/>
          <w:iCs/>
        </w:rPr>
        <w:t xml:space="preserve"> configuration</w:t>
      </w:r>
      <w:r>
        <w:rPr>
          <w:i/>
          <w:iCs/>
        </w:rPr>
        <w:t xml:space="preserve"> </w:t>
      </w:r>
      <w:r w:rsidRPr="0032009D">
        <w:rPr>
          <w:i/>
          <w:iCs/>
        </w:rPr>
        <w:t>(</w:t>
      </w:r>
      <w:r w:rsidR="009243CB" w:rsidRPr="009243CB">
        <w:rPr>
          <w:i/>
          <w:iCs/>
        </w:rPr>
        <w:t>Shen, B. (2023</w:t>
      </w:r>
      <w:r w:rsidRPr="0032009D">
        <w:rPr>
          <w:i/>
          <w:iCs/>
        </w:rPr>
        <w:t>))</w:t>
      </w:r>
    </w:p>
    <w:p w14:paraId="5CA80770" w14:textId="77777777" w:rsidR="00D64966" w:rsidRDefault="00D64966" w:rsidP="002A4D12">
      <w:pPr>
        <w:jc w:val="center"/>
        <w:rPr>
          <w:i/>
          <w:iCs/>
        </w:rPr>
      </w:pPr>
    </w:p>
    <w:p w14:paraId="6E1060A0" w14:textId="2B8D2BA3" w:rsidR="00985C41" w:rsidRDefault="00DD0EFC" w:rsidP="00D64966">
      <w:r>
        <w:t xml:space="preserve">The use of a </w:t>
      </w:r>
      <w:r w:rsidR="009651C1">
        <w:t>‘</w:t>
      </w:r>
      <w:r>
        <w:t>CNC</w:t>
      </w:r>
      <w:r w:rsidR="009651C1">
        <w:t>’</w:t>
      </w:r>
      <w:r>
        <w:t xml:space="preserve"> </w:t>
      </w:r>
      <w:r w:rsidR="00ED598B">
        <w:t xml:space="preserve">in an </w:t>
      </w:r>
      <w:r>
        <w:t xml:space="preserve">automated system is </w:t>
      </w:r>
      <w:r w:rsidR="0006156A">
        <w:t>demonstrated by ‘</w:t>
      </w:r>
      <w:r w:rsidR="004A6333">
        <w:t>F</w:t>
      </w:r>
      <w:r w:rsidR="0006156A">
        <w:t xml:space="preserve">igure 2’, </w:t>
      </w:r>
      <w:r w:rsidR="00352109">
        <w:t xml:space="preserve">this type of system uses </w:t>
      </w:r>
      <w:r w:rsidR="003448A3">
        <w:t>‘G’ and ‘M’ codes to command the machine</w:t>
      </w:r>
      <w:r w:rsidR="0080042D">
        <w:t xml:space="preserve"> and are often generated with the use of CAD models. </w:t>
      </w:r>
      <w:r w:rsidR="0050022E">
        <w:t xml:space="preserve">The machine control unit or ‘MCU’ </w:t>
      </w:r>
      <w:r w:rsidR="00584F35">
        <w:t>acts as the brain of the CNC machine, generating glide paths and tool movements</w:t>
      </w:r>
      <w:r w:rsidR="00650E1F">
        <w:t xml:space="preserve">. </w:t>
      </w:r>
      <w:r w:rsidR="0001691A">
        <w:t xml:space="preserve">From these commands, the machine tool then performs the </w:t>
      </w:r>
      <w:r w:rsidR="00FD48B4">
        <w:t xml:space="preserve">manufacturing processes accordingly. A feedback loop is utilised </w:t>
      </w:r>
      <w:r w:rsidR="00985C41">
        <w:t xml:space="preserve">in the system to generate information for the user to reprogramme if an error is </w:t>
      </w:r>
      <w:r w:rsidR="002D3F34">
        <w:t>identified</w:t>
      </w:r>
      <w:r w:rsidR="00985C41">
        <w:t>, demonstrating the flexibility of the system.</w:t>
      </w:r>
      <w:r w:rsidR="00157CA4">
        <w:t xml:space="preserve"> </w:t>
      </w:r>
      <w:r w:rsidR="003A6CBA">
        <w:t>Th</w:t>
      </w:r>
      <w:r w:rsidR="00B520CA">
        <w:t>is feedback is communicated to the user via the display unit, this unit can also be utilised by the user to adjust parameters and</w:t>
      </w:r>
      <w:r w:rsidR="00BC0D11">
        <w:t xml:space="preserve"> make changes to production. </w:t>
      </w:r>
      <w:r w:rsidR="007F009D">
        <w:t>T</w:t>
      </w:r>
      <w:r w:rsidR="00C75906">
        <w:t>here are many different types of CNC machinery, such as milling</w:t>
      </w:r>
      <w:r w:rsidR="007F009D">
        <w:t xml:space="preserve"> machines</w:t>
      </w:r>
      <w:r w:rsidR="00C75906">
        <w:t xml:space="preserve">, </w:t>
      </w:r>
      <w:r w:rsidR="007F009D">
        <w:t>CNC routers</w:t>
      </w:r>
      <w:r w:rsidR="00C75906">
        <w:t xml:space="preserve"> and lathes</w:t>
      </w:r>
      <w:r w:rsidR="007F009D">
        <w:t xml:space="preserve">, </w:t>
      </w:r>
      <w:r w:rsidR="00175C9A">
        <w:t>creating suitability to a range of different sectors of</w:t>
      </w:r>
      <w:r w:rsidR="00397D72">
        <w:t xml:space="preserve"> manufacturing engineering.</w:t>
      </w:r>
      <w:r w:rsidR="00431321">
        <w:t xml:space="preserve"> Industries such as aerospace</w:t>
      </w:r>
      <w:r w:rsidR="00636FF1">
        <w:t xml:space="preserve"> and medical manufacturing utilise CNC machinery </w:t>
      </w:r>
      <w:r w:rsidR="008F0823">
        <w:t xml:space="preserve">as they are cost effective, one </w:t>
      </w:r>
      <w:r w:rsidR="00687B9A">
        <w:t xml:space="preserve">operator can run and maintain </w:t>
      </w:r>
      <w:r w:rsidR="00E113DC">
        <w:t>several machines at one time</w:t>
      </w:r>
      <w:r w:rsidR="003C4DEC">
        <w:t>.</w:t>
      </w:r>
      <w:r w:rsidR="00687B9A">
        <w:t xml:space="preserve"> </w:t>
      </w:r>
    </w:p>
    <w:p w14:paraId="6576024B" w14:textId="77777777" w:rsidR="003446C0" w:rsidRDefault="003446C0" w:rsidP="00D64966"/>
    <w:p w14:paraId="50C0239B" w14:textId="77777777" w:rsidR="003446C0" w:rsidRDefault="003446C0" w:rsidP="00D64966"/>
    <w:p w14:paraId="32FD1E44" w14:textId="77777777" w:rsidR="003446C0" w:rsidRDefault="003446C0" w:rsidP="00D64966"/>
    <w:p w14:paraId="27605BDC" w14:textId="77777777" w:rsidR="003446C0" w:rsidRDefault="003446C0" w:rsidP="00D64966"/>
    <w:p w14:paraId="3907BD65" w14:textId="77777777" w:rsidR="003446C0" w:rsidRDefault="003446C0" w:rsidP="00D64966"/>
    <w:p w14:paraId="1A6D39CF" w14:textId="77777777" w:rsidR="003446C0" w:rsidRDefault="003446C0" w:rsidP="00D64966"/>
    <w:p w14:paraId="6168D4EE" w14:textId="77777777" w:rsidR="003446C0" w:rsidRDefault="003446C0" w:rsidP="00D64966"/>
    <w:p w14:paraId="3FFC8BC7" w14:textId="77777777" w:rsidR="003446C0" w:rsidRDefault="003446C0" w:rsidP="00D64966"/>
    <w:p w14:paraId="11C50F4A" w14:textId="77777777" w:rsidR="00985C41" w:rsidRPr="00D64966" w:rsidRDefault="00985C41" w:rsidP="00D64966"/>
    <w:p w14:paraId="2F8AC38E" w14:textId="4211679F" w:rsidR="00A15B5D" w:rsidRDefault="00A15B5D" w:rsidP="002C36FF"/>
    <w:p w14:paraId="6C214FFF" w14:textId="77777777" w:rsidR="00756B38" w:rsidRDefault="00756B38" w:rsidP="002C36FF"/>
    <w:p w14:paraId="0151DC61" w14:textId="77777777" w:rsidR="00756B38" w:rsidRDefault="00756B38" w:rsidP="002C36FF"/>
    <w:p w14:paraId="1B8CE752" w14:textId="77777777" w:rsidR="00756B38" w:rsidRDefault="00756B38" w:rsidP="002C36FF"/>
    <w:p w14:paraId="5C24E40D" w14:textId="48686DBC" w:rsidR="00756B38" w:rsidRDefault="00756B38" w:rsidP="00756B38">
      <w:pPr>
        <w:pStyle w:val="Heading1"/>
        <w:numPr>
          <w:ilvl w:val="0"/>
          <w:numId w:val="25"/>
        </w:numPr>
      </w:pPr>
      <w:bookmarkStart w:id="11" w:name="_Toc164626197"/>
      <w:r>
        <w:lastRenderedPageBreak/>
        <w:t>Flexible Automation</w:t>
      </w:r>
      <w:bookmarkEnd w:id="11"/>
    </w:p>
    <w:p w14:paraId="0E4D9F4B" w14:textId="56A70420" w:rsidR="00756B38" w:rsidRDefault="00756B38" w:rsidP="00756B38">
      <w:pPr>
        <w:pStyle w:val="Heading2"/>
      </w:pPr>
      <w:bookmarkStart w:id="12" w:name="_Toc164626198"/>
      <w:r>
        <w:rPr>
          <w:u w:val="none"/>
        </w:rPr>
        <w:t>4</w:t>
      </w:r>
      <w:r w:rsidRPr="00BE7437">
        <w:rPr>
          <w:u w:val="none"/>
        </w:rPr>
        <w:t xml:space="preserve">.1 </w:t>
      </w:r>
      <w:r>
        <w:t>Historical Background</w:t>
      </w:r>
      <w:bookmarkEnd w:id="12"/>
    </w:p>
    <w:p w14:paraId="3D6E9664" w14:textId="6105CDC8" w:rsidR="00F46621" w:rsidRDefault="00E6180B" w:rsidP="00F46621">
      <w:r>
        <w:t xml:space="preserve">To produce multiple different parts with the use of a single system, manufacturing </w:t>
      </w:r>
      <w:r w:rsidR="00C20B64">
        <w:t xml:space="preserve">companies utilise flexible automation. This type of automation </w:t>
      </w:r>
      <w:r w:rsidR="001332E3">
        <w:t xml:space="preserve">is connected to a network from which engineers can upload </w:t>
      </w:r>
      <w:r w:rsidR="0070097B">
        <w:t xml:space="preserve">programs to </w:t>
      </w:r>
      <w:r w:rsidR="004B4226">
        <w:t>manipulate robot cells and machinery, this can also be carried out remotely.</w:t>
      </w:r>
      <w:r w:rsidR="00686029">
        <w:t xml:space="preserve"> </w:t>
      </w:r>
      <w:r w:rsidR="00EB2CEF">
        <w:t>Whereas programmable automation focuses on precise control and repeatability, flexible automation offers adaptability and versatility</w:t>
      </w:r>
      <w:r w:rsidR="00A26278">
        <w:t xml:space="preserve">. </w:t>
      </w:r>
      <w:r w:rsidR="00686029">
        <w:t xml:space="preserve">Flexible automation </w:t>
      </w:r>
      <w:r w:rsidR="00F46621">
        <w:t>began</w:t>
      </w:r>
      <w:r w:rsidR="00686029">
        <w:t xml:space="preserve"> to emerge in the manufacturing industry </w:t>
      </w:r>
      <w:r w:rsidR="00252739">
        <w:t xml:space="preserve">during the late 1960s, but popularity increased dramatically </w:t>
      </w:r>
      <w:r w:rsidR="00F46621">
        <w:t xml:space="preserve">in the late 1970s with the </w:t>
      </w:r>
      <w:r w:rsidR="00451601">
        <w:t>development of flexible manufacturing systems (FMS)</w:t>
      </w:r>
      <w:r w:rsidR="00F46621">
        <w:t xml:space="preserve">. </w:t>
      </w:r>
      <w:r w:rsidR="00451601">
        <w:t xml:space="preserve">FMS </w:t>
      </w:r>
      <w:r w:rsidR="00C008BE">
        <w:t xml:space="preserve">allowed the integration of computer controlled machinery and </w:t>
      </w:r>
      <w:r w:rsidR="00935B6A">
        <w:t>computer aided software into a unified system</w:t>
      </w:r>
      <w:r w:rsidR="001A5027">
        <w:t xml:space="preserve">, </w:t>
      </w:r>
      <w:r w:rsidR="00A23D44">
        <w:t>which resulted in the creation of automated production with minimal setup time and cost.</w:t>
      </w:r>
      <w:r w:rsidR="00BC7FB7">
        <w:t xml:space="preserve"> Within a flexible automati</w:t>
      </w:r>
      <w:r w:rsidR="003D613C">
        <w:t>on</w:t>
      </w:r>
      <w:r w:rsidR="00BC7FB7">
        <w:t xml:space="preserve"> system, various different </w:t>
      </w:r>
      <w:r w:rsidR="007A70B0">
        <w:t xml:space="preserve">control systems to manage and coordinate machinery. Some examples of these systems are PLC, CNC and </w:t>
      </w:r>
      <w:r w:rsidR="00C75DEC">
        <w:t>DCS,</w:t>
      </w:r>
      <w:r w:rsidR="00327898">
        <w:t xml:space="preserve"> the favoured system </w:t>
      </w:r>
      <w:r w:rsidR="008952FF">
        <w:t xml:space="preserve">of a </w:t>
      </w:r>
      <w:r w:rsidR="00C05167">
        <w:t xml:space="preserve">manufacturer </w:t>
      </w:r>
      <w:r w:rsidR="00327898">
        <w:t xml:space="preserve">will depend on the type of </w:t>
      </w:r>
      <w:r w:rsidR="00C05167">
        <w:t xml:space="preserve">product </w:t>
      </w:r>
      <w:r w:rsidR="00327898">
        <w:t>and machinery at hand.</w:t>
      </w:r>
    </w:p>
    <w:p w14:paraId="4A0F616B" w14:textId="77777777" w:rsidR="00686029" w:rsidRDefault="00686029" w:rsidP="00A23D44">
      <w:pPr>
        <w:pStyle w:val="z-TopofForm"/>
        <w:jc w:val="left"/>
      </w:pPr>
      <w:r>
        <w:t>Top of Form</w:t>
      </w:r>
    </w:p>
    <w:p w14:paraId="002D35A5" w14:textId="77777777" w:rsidR="00686029" w:rsidRDefault="00686029" w:rsidP="002C36FF"/>
    <w:p w14:paraId="1771B964" w14:textId="0C7DF3A4" w:rsidR="00756B38" w:rsidRDefault="00756B38" w:rsidP="00756B38">
      <w:pPr>
        <w:pStyle w:val="Heading2"/>
      </w:pPr>
      <w:bookmarkStart w:id="13" w:name="_Toc164626199"/>
      <w:r>
        <w:rPr>
          <w:u w:val="none"/>
        </w:rPr>
        <w:t>4</w:t>
      </w:r>
      <w:r w:rsidRPr="00BE7437">
        <w:rPr>
          <w:u w:val="none"/>
        </w:rPr>
        <w:t>.</w:t>
      </w:r>
      <w:r>
        <w:rPr>
          <w:u w:val="none"/>
        </w:rPr>
        <w:t>2</w:t>
      </w:r>
      <w:r w:rsidRPr="00BE7437">
        <w:rPr>
          <w:u w:val="none"/>
        </w:rPr>
        <w:t xml:space="preserve"> </w:t>
      </w:r>
      <w:r>
        <w:t>Advantages &amp; Disadvantages</w:t>
      </w:r>
      <w:bookmarkEnd w:id="13"/>
    </w:p>
    <w:p w14:paraId="26C7F619" w14:textId="2B5B44CC" w:rsidR="00C83BED" w:rsidRDefault="00C05F2F" w:rsidP="002C36FF">
      <w:r>
        <w:t>Flexible automation offers many benefits such as versatility, giving manufacturers the ability to offer a wide range of products</w:t>
      </w:r>
      <w:r w:rsidR="00F363BC">
        <w:t xml:space="preserve"> through multiple process methods. This allows businesses to diversify their product range, through </w:t>
      </w:r>
      <w:r w:rsidR="00910375">
        <w:t xml:space="preserve">the </w:t>
      </w:r>
      <w:r w:rsidR="004B5E8C">
        <w:t>programming of their systems to carry out different manufacturing processes. The flexible system</w:t>
      </w:r>
      <w:r w:rsidR="00372291">
        <w:t xml:space="preserve"> can be reconfigured with ease to accommodate changes in production setups, </w:t>
      </w:r>
      <w:r w:rsidR="007E74FE">
        <w:t>configurations,</w:t>
      </w:r>
      <w:r w:rsidR="00372291">
        <w:t xml:space="preserve"> or product specifications</w:t>
      </w:r>
      <w:r w:rsidR="007E74FE">
        <w:t xml:space="preserve">. As a result, a manufacturer can quickly respond to changes in market demands and customer preferences. </w:t>
      </w:r>
      <w:r w:rsidR="008E6885">
        <w:t xml:space="preserve">Flexible automation systems also integrate </w:t>
      </w:r>
      <w:r w:rsidR="002F3158">
        <w:t>multiple technologies, with the use of robotics, CNC machining</w:t>
      </w:r>
      <w:r w:rsidR="00567517">
        <w:t xml:space="preserve"> and material handling applications in an interconnected system.</w:t>
      </w:r>
      <w:r w:rsidR="00113314">
        <w:t xml:space="preserve"> Another benefit of this automation type is the flexibility in production volumes, as flexible automated systems can </w:t>
      </w:r>
      <w:r w:rsidR="00352E6E">
        <w:t>fluctuate between different speeds and change the production rates according to demand.</w:t>
      </w:r>
    </w:p>
    <w:p w14:paraId="72E75529" w14:textId="77777777" w:rsidR="00122AF2" w:rsidRDefault="00122AF2" w:rsidP="002C36FF"/>
    <w:p w14:paraId="072810DE" w14:textId="3913B791" w:rsidR="00756B38" w:rsidRDefault="00C27B2D" w:rsidP="002C36FF">
      <w:r>
        <w:t xml:space="preserve">Similar to the </w:t>
      </w:r>
      <w:r w:rsidR="00E849F9">
        <w:t>issues</w:t>
      </w:r>
      <w:r w:rsidR="00C83BED">
        <w:t xml:space="preserve"> associated with</w:t>
      </w:r>
      <w:r>
        <w:t xml:space="preserve"> programmable aut</w:t>
      </w:r>
      <w:r w:rsidR="00464470">
        <w:t>omat</w:t>
      </w:r>
      <w:r>
        <w:t>ion</w:t>
      </w:r>
      <w:r w:rsidR="00464470">
        <w:t xml:space="preserve">, </w:t>
      </w:r>
      <w:r w:rsidR="00E804FB">
        <w:t>a</w:t>
      </w:r>
      <w:r w:rsidR="00464470">
        <w:t xml:space="preserve"> significant initial investment is required to set up a flexible automation system.</w:t>
      </w:r>
      <w:r w:rsidR="00E804FB">
        <w:t xml:space="preserve"> An upfront investment would cover the requirement of </w:t>
      </w:r>
      <w:r w:rsidR="00486D89">
        <w:t>equipment</w:t>
      </w:r>
      <w:r w:rsidR="005D4E51">
        <w:t>,</w:t>
      </w:r>
      <w:r w:rsidR="00486D89">
        <w:t xml:space="preserve"> software and </w:t>
      </w:r>
      <w:r w:rsidR="00853D3F">
        <w:t>infrastructure but could be considered prohibitive for small to medium sized manufacturers.</w:t>
      </w:r>
      <w:r w:rsidR="005D4E51">
        <w:t xml:space="preserve"> </w:t>
      </w:r>
      <w:r w:rsidR="000C316B">
        <w:t xml:space="preserve">In addition to the high cost of setup, </w:t>
      </w:r>
      <w:r w:rsidR="008A1095">
        <w:t>the use of complex hardware and software</w:t>
      </w:r>
      <w:r w:rsidR="004724E3">
        <w:t xml:space="preserve"> creates a dependency on technology to </w:t>
      </w:r>
      <w:r w:rsidR="00393727">
        <w:t>maintain production levels and meet demand.</w:t>
      </w:r>
      <w:r w:rsidR="00BD7C88">
        <w:t xml:space="preserve"> Any disruptions or failures in the infrastructure of the system could result in </w:t>
      </w:r>
      <w:r w:rsidR="00E153F0">
        <w:t>the</w:t>
      </w:r>
      <w:r w:rsidR="00434C37">
        <w:t xml:space="preserve"> poor</w:t>
      </w:r>
      <w:r w:rsidR="00E153F0">
        <w:t xml:space="preserve"> performance of the automated </w:t>
      </w:r>
      <w:r w:rsidR="00FF7BD6">
        <w:t xml:space="preserve">system and </w:t>
      </w:r>
      <w:r w:rsidR="004E4581">
        <w:t xml:space="preserve">could lead to </w:t>
      </w:r>
      <w:r w:rsidR="00873D2A">
        <w:t>customers becom</w:t>
      </w:r>
      <w:r w:rsidR="004E4581">
        <w:t>ing</w:t>
      </w:r>
      <w:r w:rsidR="00873D2A">
        <w:t xml:space="preserve"> dissatisfied</w:t>
      </w:r>
      <w:r w:rsidR="004E4581">
        <w:t>.</w:t>
      </w:r>
      <w:r w:rsidR="00C05167">
        <w:t xml:space="preserve"> </w:t>
      </w:r>
      <w:r w:rsidR="008936D5">
        <w:t>While flexible automation systems offer versatility and adaptability, they may have limitations</w:t>
      </w:r>
      <w:r w:rsidR="00590C09">
        <w:t xml:space="preserve"> in terms of cust</w:t>
      </w:r>
      <w:r w:rsidR="003112B8">
        <w:t>omisation. Some manufacturers may encounter challenges in finding opportunities to tailer automated solutions to their specific requirements</w:t>
      </w:r>
      <w:r w:rsidR="002C13EE">
        <w:t xml:space="preserve">, particularly those who produce niche or specialised </w:t>
      </w:r>
      <w:r w:rsidR="00A0370B">
        <w:t xml:space="preserve">items. As well as this, the widespread adoption of flexible automated systems could lead to </w:t>
      </w:r>
      <w:r w:rsidR="00A30004">
        <w:t xml:space="preserve">mass workforce displacement as certain jobs become automated. </w:t>
      </w:r>
    </w:p>
    <w:p w14:paraId="7EA01F3F" w14:textId="77777777" w:rsidR="00EA14BD" w:rsidRDefault="00EA14BD" w:rsidP="002C36FF"/>
    <w:p w14:paraId="2F389D99" w14:textId="77777777" w:rsidR="00756B38" w:rsidRDefault="00756B38" w:rsidP="002C36FF"/>
    <w:p w14:paraId="44BB622E" w14:textId="09DCB208" w:rsidR="00756B38" w:rsidRDefault="00756B38" w:rsidP="00756B38">
      <w:pPr>
        <w:pStyle w:val="Heading2"/>
      </w:pPr>
      <w:bookmarkStart w:id="14" w:name="_Toc164626200"/>
      <w:r>
        <w:rPr>
          <w:u w:val="none"/>
        </w:rPr>
        <w:lastRenderedPageBreak/>
        <w:t>4</w:t>
      </w:r>
      <w:r w:rsidRPr="00BE7437">
        <w:rPr>
          <w:u w:val="none"/>
        </w:rPr>
        <w:t>.</w:t>
      </w:r>
      <w:r>
        <w:rPr>
          <w:u w:val="none"/>
        </w:rPr>
        <w:t>3</w:t>
      </w:r>
      <w:r w:rsidRPr="00BE7437">
        <w:rPr>
          <w:u w:val="none"/>
        </w:rPr>
        <w:t xml:space="preserve"> </w:t>
      </w:r>
      <w:r>
        <w:t>Industrial Use</w:t>
      </w:r>
      <w:bookmarkEnd w:id="14"/>
    </w:p>
    <w:p w14:paraId="710437D8" w14:textId="3A387A22" w:rsidR="00756B38" w:rsidRDefault="005C1ED7" w:rsidP="002C36FF">
      <w:r>
        <w:t>Within the automotive industry,</w:t>
      </w:r>
      <w:r w:rsidR="0077669A">
        <w:t xml:space="preserve"> flexible automation </w:t>
      </w:r>
      <w:r w:rsidR="00EB5F4F">
        <w:t xml:space="preserve">is commonly used for </w:t>
      </w:r>
      <w:r w:rsidR="00F77624">
        <w:t xml:space="preserve">robot cells. This is demonstrated by </w:t>
      </w:r>
      <w:r w:rsidR="00CC0C3D">
        <w:t xml:space="preserve">the block diagram in </w:t>
      </w:r>
      <w:r w:rsidR="00F77624">
        <w:t>‘Figure 3’</w:t>
      </w:r>
      <w:r w:rsidR="00CC0C3D">
        <w:t xml:space="preserve">, </w:t>
      </w:r>
      <w:r w:rsidR="006C2239">
        <w:t>the PLC within this program will dictate the positioning and coordination of the robot arm to allow the system to carry out specific manufacturing processes.</w:t>
      </w:r>
    </w:p>
    <w:p w14:paraId="0FADCFD6" w14:textId="434C5568" w:rsidR="00A15B5D" w:rsidRDefault="00A15B5D" w:rsidP="006B0C53">
      <w:pPr>
        <w:jc w:val="center"/>
      </w:pPr>
    </w:p>
    <w:p w14:paraId="02862F02" w14:textId="1E5AA8B4" w:rsidR="00902237" w:rsidRDefault="00902237" w:rsidP="006B0C53">
      <w:pPr>
        <w:jc w:val="center"/>
      </w:pPr>
      <w:r>
        <w:rPr>
          <w:noProof/>
        </w:rPr>
        <w:drawing>
          <wp:inline distT="0" distB="0" distL="0" distR="0" wp14:anchorId="1706BD30" wp14:editId="5C6459A7">
            <wp:extent cx="5022350" cy="2143769"/>
            <wp:effectExtent l="19050" t="19050" r="26035" b="27940"/>
            <wp:docPr id="1725682944" name="Picture 1" descr="A diagram of a motor d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82944" name="Picture 1" descr="A diagram of a motor driv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2350" cy="2143769"/>
                    </a:xfrm>
                    <a:prstGeom prst="rect">
                      <a:avLst/>
                    </a:prstGeom>
                    <a:noFill/>
                    <a:ln>
                      <a:solidFill>
                        <a:schemeClr val="tx1"/>
                      </a:solidFill>
                    </a:ln>
                  </pic:spPr>
                </pic:pic>
              </a:graphicData>
            </a:graphic>
          </wp:inline>
        </w:drawing>
      </w:r>
    </w:p>
    <w:p w14:paraId="3430EF4C" w14:textId="0A81AF85" w:rsidR="006B0C53" w:rsidRPr="0032009D" w:rsidRDefault="00AA52ED" w:rsidP="006B0C53">
      <w:pPr>
        <w:jc w:val="center"/>
        <w:rPr>
          <w:i/>
          <w:iCs/>
        </w:rPr>
      </w:pPr>
      <w:r w:rsidRPr="0032009D">
        <w:rPr>
          <w:i/>
          <w:iCs/>
        </w:rPr>
        <w:t xml:space="preserve">(Figure 3 </w:t>
      </w:r>
      <w:r w:rsidR="0032009D" w:rsidRPr="0032009D">
        <w:rPr>
          <w:i/>
          <w:iCs/>
        </w:rPr>
        <w:t>–</w:t>
      </w:r>
      <w:r w:rsidRPr="0032009D">
        <w:rPr>
          <w:i/>
          <w:iCs/>
        </w:rPr>
        <w:t xml:space="preserve"> </w:t>
      </w:r>
      <w:r w:rsidR="0032009D" w:rsidRPr="0032009D">
        <w:rPr>
          <w:i/>
          <w:iCs/>
        </w:rPr>
        <w:t>Block diagram to demonstrate PLC configuration</w:t>
      </w:r>
      <w:r w:rsidR="00D54A4E">
        <w:rPr>
          <w:i/>
          <w:iCs/>
        </w:rPr>
        <w:t xml:space="preserve"> for industrial </w:t>
      </w:r>
      <w:r w:rsidR="00902237">
        <w:rPr>
          <w:i/>
          <w:iCs/>
        </w:rPr>
        <w:t xml:space="preserve">aisle </w:t>
      </w:r>
      <w:r w:rsidR="00425EBA">
        <w:rPr>
          <w:i/>
          <w:iCs/>
        </w:rPr>
        <w:t xml:space="preserve">robot </w:t>
      </w:r>
      <w:r w:rsidR="00902237">
        <w:rPr>
          <w:i/>
          <w:iCs/>
        </w:rPr>
        <w:t>system</w:t>
      </w:r>
      <w:r w:rsidR="0032009D" w:rsidRPr="0032009D">
        <w:rPr>
          <w:i/>
          <w:iCs/>
        </w:rPr>
        <w:t xml:space="preserve"> </w:t>
      </w:r>
      <w:r w:rsidR="00425EBA">
        <w:rPr>
          <w:i/>
          <w:iCs/>
        </w:rPr>
        <w:t>(</w:t>
      </w:r>
      <w:proofErr w:type="spellStart"/>
      <w:r w:rsidR="00425EBA" w:rsidRPr="00425EBA">
        <w:rPr>
          <w:i/>
          <w:iCs/>
        </w:rPr>
        <w:t>Közkurt</w:t>
      </w:r>
      <w:proofErr w:type="spellEnd"/>
      <w:r w:rsidR="00425EBA" w:rsidRPr="00425EBA">
        <w:rPr>
          <w:i/>
          <w:iCs/>
        </w:rPr>
        <w:t>, C. (2011)</w:t>
      </w:r>
      <w:r w:rsidR="00425EBA">
        <w:rPr>
          <w:i/>
          <w:iCs/>
        </w:rPr>
        <w:t>)</w:t>
      </w:r>
    </w:p>
    <w:p w14:paraId="73CA846F" w14:textId="77777777" w:rsidR="00D456B2" w:rsidRDefault="00D456B2" w:rsidP="002C36FF"/>
    <w:p w14:paraId="6053F2CD" w14:textId="51DB15D5" w:rsidR="00753EC7" w:rsidRDefault="00753EC7" w:rsidP="002C36FF">
      <w:r>
        <w:t xml:space="preserve">Another example of the </w:t>
      </w:r>
      <w:r w:rsidR="001D5F97">
        <w:t>implementation</w:t>
      </w:r>
      <w:r>
        <w:t xml:space="preserve"> of flexible automation is </w:t>
      </w:r>
      <w:r w:rsidR="003D3C13">
        <w:t xml:space="preserve">within </w:t>
      </w:r>
      <w:r w:rsidR="001D5F97">
        <w:t xml:space="preserve">the </w:t>
      </w:r>
      <w:r w:rsidR="003D3C13">
        <w:t xml:space="preserve">flat-pack furniture industry, </w:t>
      </w:r>
      <w:r w:rsidR="008373D7">
        <w:t xml:space="preserve">the </w:t>
      </w:r>
      <w:r w:rsidR="005D1A4B">
        <w:t xml:space="preserve">versatility of </w:t>
      </w:r>
      <w:r w:rsidR="00326755">
        <w:t xml:space="preserve">the system allows a business to </w:t>
      </w:r>
      <w:r w:rsidR="005211CA">
        <w:t xml:space="preserve">reprogram the machinery to carry out many different types of </w:t>
      </w:r>
      <w:r w:rsidR="00E222E1">
        <w:t>furniture and associated products. Automated woodwork machinery</w:t>
      </w:r>
      <w:r w:rsidR="00065637">
        <w:t xml:space="preserve">, CNC routers and robotic systems can aid the fabrication of furniture with </w:t>
      </w:r>
      <w:r w:rsidR="00C349A0">
        <w:t xml:space="preserve">various designs and dimensions. </w:t>
      </w:r>
      <w:r w:rsidR="002E437E">
        <w:t>In addition, the systems can also be programmed to work with different materials</w:t>
      </w:r>
      <w:r w:rsidR="008077FF">
        <w:t>, depending on the type of furniture that the customer may demand. The use of flexible automation in th</w:t>
      </w:r>
      <w:r w:rsidR="00FB6AF0">
        <w:t xml:space="preserve">e flat-pack furniture industry allows manufacturers to </w:t>
      </w:r>
      <w:r w:rsidR="0081519A">
        <w:t>meet unique needs and preferences of their customers</w:t>
      </w:r>
      <w:r w:rsidR="007242B4">
        <w:t xml:space="preserve">, as well as </w:t>
      </w:r>
      <w:r w:rsidR="002C7DA2">
        <w:t>streamlining manufacturing processes and reducing lead times.</w:t>
      </w:r>
    </w:p>
    <w:p w14:paraId="5B5883D9" w14:textId="77777777" w:rsidR="00E0038E" w:rsidRDefault="00E0038E" w:rsidP="002C36FF"/>
    <w:p w14:paraId="087D4E9D" w14:textId="26BBDC1C" w:rsidR="00E0038E" w:rsidRDefault="00E0038E" w:rsidP="002C36FF">
      <w:r>
        <w:t xml:space="preserve">One of </w:t>
      </w:r>
      <w:r w:rsidR="00C3720D">
        <w:t xml:space="preserve">particular manufacturer within the </w:t>
      </w:r>
      <w:r w:rsidR="00AC0DD3">
        <w:t>flat-pack furniture industry, ‘</w:t>
      </w:r>
      <w:proofErr w:type="spellStart"/>
      <w:r w:rsidR="00AC0DD3">
        <w:t>Svedplan</w:t>
      </w:r>
      <w:proofErr w:type="spellEnd"/>
      <w:r w:rsidR="00AC0DD3">
        <w:t xml:space="preserve">’, has </w:t>
      </w:r>
      <w:r w:rsidR="00F93161">
        <w:t xml:space="preserve">invested in the introduction of a flexible automated system for the </w:t>
      </w:r>
      <w:r w:rsidR="00FA207E">
        <w:t xml:space="preserve">packaging of their products. </w:t>
      </w:r>
      <w:r w:rsidR="00C12135">
        <w:t xml:space="preserve">An online source describes </w:t>
      </w:r>
      <w:r w:rsidR="004F0448">
        <w:t xml:space="preserve">the </w:t>
      </w:r>
      <w:r w:rsidR="00C12135">
        <w:t xml:space="preserve">requirement for this system </w:t>
      </w:r>
      <w:r w:rsidR="004F0448">
        <w:t>in the ‘</w:t>
      </w:r>
      <w:proofErr w:type="spellStart"/>
      <w:r w:rsidR="004F0448">
        <w:t>Svedplan</w:t>
      </w:r>
      <w:proofErr w:type="spellEnd"/>
      <w:r w:rsidR="004F0448">
        <w:t>’ production facility, “</w:t>
      </w:r>
      <w:r w:rsidR="00A2342C" w:rsidRPr="00A2342C">
        <w:t>As demand and production grew, it knew that automation was the natural development in the production process. Robotic systems have been involved in loading and unloading production lines, together with automated processes for drilling holes. But packaging the various components was still largely a slow and costly manual activity.</w:t>
      </w:r>
      <w:r w:rsidR="00A2342C">
        <w:t>”</w:t>
      </w:r>
      <w:r w:rsidR="00CB5A41">
        <w:t xml:space="preserve"> (</w:t>
      </w:r>
      <w:r w:rsidR="00320CFF">
        <w:t>Manufacturing Automation (2019)</w:t>
      </w:r>
      <w:r w:rsidR="00320CFF">
        <w:t>)</w:t>
      </w:r>
      <w:r w:rsidR="004365C2">
        <w:t xml:space="preserve">. This source </w:t>
      </w:r>
      <w:r w:rsidR="000273AB">
        <w:t>also mentions the benefits that the manufacturer experienced as a result of the introduction of the automated system</w:t>
      </w:r>
      <w:r w:rsidR="00B370DA">
        <w:t>, “</w:t>
      </w:r>
      <w:r w:rsidR="00B370DA" w:rsidRPr="00B370DA">
        <w:t>The investment has made an impact on the production line: production has increased by an impressive 45 percent with a return on investment estimated at just two to three years.</w:t>
      </w:r>
      <w:r w:rsidR="00B370DA">
        <w:t xml:space="preserve">” </w:t>
      </w:r>
      <w:r w:rsidR="00B370DA">
        <w:t>(Manufacturing Automation (2019))</w:t>
      </w:r>
      <w:r w:rsidR="00177471">
        <w:t>.</w:t>
      </w:r>
      <w:r w:rsidR="000359F6">
        <w:t xml:space="preserve"> This highlights the importance of the use of flexible automation in this industry, </w:t>
      </w:r>
      <w:r w:rsidR="004E4AE7">
        <w:t>manufacturers such as ‘</w:t>
      </w:r>
      <w:proofErr w:type="spellStart"/>
      <w:r w:rsidR="004E4AE7">
        <w:t>Svedplan</w:t>
      </w:r>
      <w:proofErr w:type="spellEnd"/>
      <w:r w:rsidR="004E4AE7">
        <w:t xml:space="preserve">’ must invest in systems that will allow them </w:t>
      </w:r>
      <w:r w:rsidR="001A7FD0">
        <w:t xml:space="preserve">to reduce handling costs </w:t>
      </w:r>
      <w:r w:rsidR="00330875">
        <w:t>and increase production to improve their flow of revenue.</w:t>
      </w:r>
    </w:p>
    <w:p w14:paraId="2D7A2903" w14:textId="1797CB03" w:rsidR="00A101FE" w:rsidRDefault="00F85785" w:rsidP="00A101FE">
      <w:pPr>
        <w:pStyle w:val="Heading1"/>
        <w:numPr>
          <w:ilvl w:val="0"/>
          <w:numId w:val="25"/>
        </w:numPr>
      </w:pPr>
      <w:bookmarkStart w:id="15" w:name="_Toc164626201"/>
      <w:r>
        <w:lastRenderedPageBreak/>
        <w:t>Executive Summary</w:t>
      </w:r>
      <w:bookmarkEnd w:id="15"/>
    </w:p>
    <w:p w14:paraId="4A640496" w14:textId="06D623F6" w:rsidR="00D456B2" w:rsidRDefault="00A101FE" w:rsidP="00A101FE">
      <w:pPr>
        <w:pStyle w:val="Heading2"/>
      </w:pPr>
      <w:bookmarkStart w:id="16" w:name="_Toc164626202"/>
      <w:r>
        <w:rPr>
          <w:u w:val="none"/>
        </w:rPr>
        <w:t>5</w:t>
      </w:r>
      <w:r w:rsidRPr="00BE7437">
        <w:rPr>
          <w:u w:val="none"/>
        </w:rPr>
        <w:t xml:space="preserve">.1 </w:t>
      </w:r>
      <w:r>
        <w:t>Summary of Automation</w:t>
      </w:r>
      <w:bookmarkEnd w:id="16"/>
    </w:p>
    <w:p w14:paraId="7212E8D7" w14:textId="1E37CDA7" w:rsidR="00D456B2" w:rsidRDefault="00276C58" w:rsidP="002C36FF">
      <w:r>
        <w:t xml:space="preserve">In summary, </w:t>
      </w:r>
      <w:r w:rsidR="00881D1A">
        <w:t xml:space="preserve">all </w:t>
      </w:r>
      <w:r w:rsidR="00EA3AEB">
        <w:t xml:space="preserve">types of automation can benefit manufacturers depending on their </w:t>
      </w:r>
      <w:r w:rsidR="00B8036A">
        <w:t xml:space="preserve">specific requirements, </w:t>
      </w:r>
      <w:r w:rsidR="00F00C46">
        <w:t>constraints,</w:t>
      </w:r>
      <w:r w:rsidR="00B8036A">
        <w:t xml:space="preserve"> and objectives of the ma</w:t>
      </w:r>
      <w:r w:rsidR="00F00C46">
        <w:t>nufacturing operation</w:t>
      </w:r>
      <w:r w:rsidR="00EA3AEB">
        <w:t>.</w:t>
      </w:r>
      <w:r w:rsidR="007661F2">
        <w:t xml:space="preserve"> </w:t>
      </w:r>
      <w:r w:rsidR="00F3176B">
        <w:t xml:space="preserve">Fixed automation systems are specialised and optimised for high </w:t>
      </w:r>
      <w:r w:rsidR="0003120E">
        <w:t xml:space="preserve">volume </w:t>
      </w:r>
      <w:r w:rsidR="00F3176B">
        <w:t>production</w:t>
      </w:r>
      <w:r w:rsidR="0003120E">
        <w:t xml:space="preserve"> of standardised </w:t>
      </w:r>
      <w:r w:rsidR="002708F3">
        <w:t>product;</w:t>
      </w:r>
      <w:r w:rsidR="00225EBB">
        <w:t xml:space="preserve"> the systems </w:t>
      </w:r>
      <w:r w:rsidR="002708F3">
        <w:t xml:space="preserve">perform a repetitive task of process with extreme accuracy. However, </w:t>
      </w:r>
      <w:r w:rsidR="00BC30F1">
        <w:t>they are inflexible and lack adaptability for the introduction of new products and design changes</w:t>
      </w:r>
      <w:r w:rsidR="009971C1">
        <w:t xml:space="preserve">, this makes the fixed automated systems less suitable for dynamic or diverse types of manufacturing. </w:t>
      </w:r>
      <w:r w:rsidR="009E2F23">
        <w:t>On the other hand, programmable automation offers flexibility and adaptability</w:t>
      </w:r>
      <w:r w:rsidR="005F1246">
        <w:t xml:space="preserve">, allowing for fast changes in production setups and configurations. It is suitable for applications in which, consistency </w:t>
      </w:r>
      <w:r w:rsidR="000157FC">
        <w:t>and reliability are essential, with the use of PLCs.</w:t>
      </w:r>
      <w:r w:rsidR="00481312">
        <w:t xml:space="preserve"> But these programmable systems have limitations in adaptability when compared with flexible automation.</w:t>
      </w:r>
      <w:r w:rsidR="00A11B46">
        <w:t xml:space="preserve"> With the use of multiple technologies, flexible automation allows the manufacturer to </w:t>
      </w:r>
      <w:r w:rsidR="00FB6BF4">
        <w:t xml:space="preserve">create changes to the production setup and the design of the production with efficiency. Therefore, these types of systems </w:t>
      </w:r>
      <w:r w:rsidR="00DC5210">
        <w:t>create an</w:t>
      </w:r>
      <w:r w:rsidR="00FB6BF4">
        <w:t xml:space="preserve"> opportunity </w:t>
      </w:r>
      <w:r w:rsidR="00DC5210">
        <w:t xml:space="preserve">for a manufacturer </w:t>
      </w:r>
      <w:r w:rsidR="00FB6BF4">
        <w:t>to expand their product line</w:t>
      </w:r>
      <w:r w:rsidR="00100638">
        <w:t xml:space="preserve"> or change production process</w:t>
      </w:r>
      <w:r w:rsidR="00DC5210">
        <w:t>es</w:t>
      </w:r>
      <w:r w:rsidR="00100638">
        <w:t xml:space="preserve"> quickly to meet the demand of the customer. Flexible automation is suitable for dynamic manufacturing environments, where responsiveness to meet market demands and production flexibility are essential.</w:t>
      </w:r>
      <w:r w:rsidR="00330875">
        <w:t xml:space="preserve"> </w:t>
      </w:r>
      <w:r w:rsidR="002E6CF1">
        <w:t xml:space="preserve">Overall, automation is essential in modern manufacturing to remain competitive </w:t>
      </w:r>
      <w:r w:rsidR="00BA4880">
        <w:t xml:space="preserve">and sustainable </w:t>
      </w:r>
      <w:r w:rsidR="001F2B5D">
        <w:t>as global industries become increasingly complex</w:t>
      </w:r>
      <w:r w:rsidR="00D37C1E">
        <w:t xml:space="preserve">. By investing in automation, manufacturers can </w:t>
      </w:r>
      <w:r w:rsidR="007321D1">
        <w:t>embrace new opportunities to innovate and succeed.</w:t>
      </w:r>
    </w:p>
    <w:p w14:paraId="1A25F680" w14:textId="77777777" w:rsidR="00100638" w:rsidRDefault="00100638" w:rsidP="002C36FF"/>
    <w:p w14:paraId="4A11E60F" w14:textId="77777777" w:rsidR="00100638" w:rsidRDefault="00100638" w:rsidP="002C36FF"/>
    <w:p w14:paraId="28E2F400" w14:textId="77777777" w:rsidR="00100638" w:rsidRDefault="00100638" w:rsidP="002C36FF"/>
    <w:p w14:paraId="0A1BC186" w14:textId="77777777" w:rsidR="00100638" w:rsidRDefault="00100638" w:rsidP="002C36FF"/>
    <w:p w14:paraId="414BF1AF" w14:textId="77777777" w:rsidR="00100638" w:rsidRDefault="00100638" w:rsidP="002C36FF"/>
    <w:p w14:paraId="6A3D8DB6" w14:textId="77777777" w:rsidR="00100638" w:rsidRDefault="00100638" w:rsidP="002C36FF"/>
    <w:p w14:paraId="7F57D7CE" w14:textId="77777777" w:rsidR="00100638" w:rsidRDefault="00100638" w:rsidP="002C36FF"/>
    <w:p w14:paraId="3C0A6089" w14:textId="77777777" w:rsidR="00100638" w:rsidRDefault="00100638" w:rsidP="002C36FF"/>
    <w:p w14:paraId="56933C25" w14:textId="77777777" w:rsidR="00100638" w:rsidRDefault="00100638" w:rsidP="002C36FF"/>
    <w:p w14:paraId="20423F72" w14:textId="77777777" w:rsidR="00100638" w:rsidRDefault="00100638" w:rsidP="002C36FF"/>
    <w:p w14:paraId="21BDB2E5" w14:textId="77777777" w:rsidR="00100638" w:rsidRDefault="00100638" w:rsidP="002C36FF"/>
    <w:p w14:paraId="4FA916B9" w14:textId="77777777" w:rsidR="00100638" w:rsidRDefault="00100638" w:rsidP="002C36FF"/>
    <w:p w14:paraId="488497B4" w14:textId="77777777" w:rsidR="00100638" w:rsidRDefault="00100638" w:rsidP="002C36FF"/>
    <w:p w14:paraId="616BBCF6" w14:textId="77777777" w:rsidR="00100638" w:rsidRDefault="00100638" w:rsidP="002C36FF"/>
    <w:p w14:paraId="2C4E7049" w14:textId="77777777" w:rsidR="00100638" w:rsidRDefault="00100638" w:rsidP="002C36FF"/>
    <w:p w14:paraId="398B94ED" w14:textId="77777777" w:rsidR="00100638" w:rsidRDefault="00100638" w:rsidP="002C36FF"/>
    <w:p w14:paraId="50D900F2" w14:textId="77777777" w:rsidR="00100638" w:rsidRDefault="00100638" w:rsidP="002C36FF"/>
    <w:p w14:paraId="06B58494" w14:textId="77777777" w:rsidR="007321D1" w:rsidRDefault="007321D1" w:rsidP="002C36FF"/>
    <w:p w14:paraId="75264CFD" w14:textId="77777777" w:rsidR="00100638" w:rsidRDefault="00100638" w:rsidP="002C36FF"/>
    <w:p w14:paraId="2069A749" w14:textId="77777777" w:rsidR="00100638" w:rsidRDefault="00100638" w:rsidP="002C36FF"/>
    <w:p w14:paraId="11C19E74" w14:textId="77777777" w:rsidR="006C085C" w:rsidRDefault="006C085C" w:rsidP="002C36FF"/>
    <w:p w14:paraId="00F418CE" w14:textId="4CDC2177" w:rsidR="00A101FE" w:rsidRDefault="00A101FE" w:rsidP="00A101FE">
      <w:pPr>
        <w:pStyle w:val="Heading1"/>
        <w:numPr>
          <w:ilvl w:val="0"/>
          <w:numId w:val="25"/>
        </w:numPr>
      </w:pPr>
      <w:bookmarkStart w:id="17" w:name="_Toc164626203"/>
      <w:r>
        <w:lastRenderedPageBreak/>
        <w:t>References</w:t>
      </w:r>
      <w:bookmarkEnd w:id="17"/>
    </w:p>
    <w:p w14:paraId="16E07C4D" w14:textId="28D06234" w:rsidR="00382C24" w:rsidRDefault="00382C24" w:rsidP="00382C24">
      <w:pPr>
        <w:pStyle w:val="NormalWeb"/>
        <w:ind w:left="567" w:hanging="567"/>
      </w:pPr>
      <w:r>
        <w:t xml:space="preserve">Balogh, S. (2023) </w:t>
      </w:r>
      <w:r>
        <w:rPr>
          <w:i/>
          <w:iCs/>
        </w:rPr>
        <w:t>Fixed automation archives</w:t>
      </w:r>
      <w:r>
        <w:t xml:space="preserve">, </w:t>
      </w:r>
      <w:r>
        <w:rPr>
          <w:i/>
          <w:iCs/>
        </w:rPr>
        <w:t>Encompass</w:t>
      </w:r>
      <w:r>
        <w:t xml:space="preserve">. Available at: https://encompass-inc.com/tag/fixed-automation/ (Accessed: 17 April 2024). </w:t>
      </w:r>
    </w:p>
    <w:p w14:paraId="7BCD929D" w14:textId="4D267338" w:rsidR="006701F5" w:rsidRDefault="006701F5" w:rsidP="00137D94">
      <w:pPr>
        <w:pStyle w:val="NormalWeb"/>
        <w:ind w:left="567" w:hanging="567"/>
      </w:pPr>
      <w:r w:rsidRPr="006701F5">
        <w:t xml:space="preserve">Bonilla, M. (2024) What is programmable </w:t>
      </w:r>
      <w:r w:rsidR="00382C24" w:rsidRPr="006701F5">
        <w:t>automation?</w:t>
      </w:r>
      <w:r w:rsidRPr="006701F5">
        <w:t xml:space="preserve"> </w:t>
      </w:r>
      <w:proofErr w:type="spellStart"/>
      <w:r w:rsidRPr="006701F5">
        <w:t>Shoplogix</w:t>
      </w:r>
      <w:proofErr w:type="spellEnd"/>
      <w:r w:rsidRPr="006701F5">
        <w:t>. Available at: https://shoplogix.com/what-is-programmable-automation/ (Accessed: 16 April 2024).</w:t>
      </w:r>
    </w:p>
    <w:p w14:paraId="0FCBB145" w14:textId="7F66E09D" w:rsidR="00E356E6" w:rsidRDefault="00E356E6" w:rsidP="00E356E6">
      <w:pPr>
        <w:pStyle w:val="NormalWeb"/>
        <w:ind w:left="567" w:hanging="567"/>
      </w:pPr>
      <w:r>
        <w:t xml:space="preserve">Bwin (2013) </w:t>
      </w:r>
      <w:r>
        <w:rPr>
          <w:i/>
          <w:iCs/>
        </w:rPr>
        <w:t>Block diagram of PLC</w:t>
      </w:r>
      <w:r>
        <w:t xml:space="preserve">, </w:t>
      </w:r>
      <w:r>
        <w:rPr>
          <w:i/>
          <w:iCs/>
        </w:rPr>
        <w:t>BLOCK DIAGRAM OF PLC</w:t>
      </w:r>
      <w:r>
        <w:t xml:space="preserve">. Available at: http://plc-solutions.blogspot.com/p/block-diagram-of-plc.html (Accessed: 17 April 2024). </w:t>
      </w:r>
    </w:p>
    <w:p w14:paraId="6EC7EB57" w14:textId="2B9019F2" w:rsidR="003F425C" w:rsidRDefault="003F425C" w:rsidP="003F425C">
      <w:pPr>
        <w:pStyle w:val="NormalWeb"/>
        <w:ind w:left="567" w:hanging="567"/>
      </w:pPr>
      <w:r>
        <w:t xml:space="preserve">Daten &amp; Wissen (2022) ‘AI in Manufacturing Automation: 5+ Use Cases’, </w:t>
      </w:r>
      <w:r>
        <w:rPr>
          <w:i/>
          <w:iCs/>
        </w:rPr>
        <w:t>AI In Manufacturing</w:t>
      </w:r>
      <w:r>
        <w:t>. Available at: https://datenwissen.com/blog/ai-in-manufacturing-automation/ (Accessed:</w:t>
      </w:r>
      <w:r w:rsidR="001A5694">
        <w:t xml:space="preserve"> 17 April</w:t>
      </w:r>
      <w:r>
        <w:t xml:space="preserve"> 2024). </w:t>
      </w:r>
    </w:p>
    <w:p w14:paraId="4061B1E1" w14:textId="0EE7D7D8" w:rsidR="00771EFA" w:rsidRDefault="00771EFA" w:rsidP="00771EFA">
      <w:pPr>
        <w:pStyle w:val="NormalWeb"/>
        <w:ind w:left="567" w:hanging="567"/>
      </w:pPr>
      <w:r>
        <w:t xml:space="preserve">Elliot, R. (2024) </w:t>
      </w:r>
      <w:r>
        <w:rPr>
          <w:i/>
          <w:iCs/>
        </w:rPr>
        <w:t>Benefits of CNC Machining Service VS Manual Machining</w:t>
      </w:r>
      <w:r>
        <w:t xml:space="preserve">, </w:t>
      </w:r>
      <w:r>
        <w:rPr>
          <w:i/>
          <w:iCs/>
        </w:rPr>
        <w:t>Eagle Stainless</w:t>
      </w:r>
      <w:r>
        <w:t xml:space="preserve">. Available at: https://eagletube.com/about-us/news/what-are-the-advantages-of-cnc-machining-vs-manual-machining/#:~:text=What%20are%20the%20Benefits%20of,production%20speed%20and%20increased%20efficiency. (Accessed: 17 April 2024). </w:t>
      </w:r>
    </w:p>
    <w:p w14:paraId="4B4A5096" w14:textId="79411198" w:rsidR="00425EBA" w:rsidRDefault="00425EBA" w:rsidP="00425EBA">
      <w:pPr>
        <w:pStyle w:val="NormalWeb"/>
        <w:ind w:left="567" w:hanging="567"/>
      </w:pPr>
      <w:proofErr w:type="spellStart"/>
      <w:r>
        <w:t>Közkurt</w:t>
      </w:r>
      <w:proofErr w:type="spellEnd"/>
      <w:r>
        <w:t xml:space="preserve">, C. (2011) </w:t>
      </w:r>
      <w:r>
        <w:rPr>
          <w:i/>
          <w:iCs/>
        </w:rPr>
        <w:t>Aisle robot system block diagram</w:t>
      </w:r>
      <w:r>
        <w:t xml:space="preserve">, </w:t>
      </w:r>
      <w:r>
        <w:rPr>
          <w:i/>
          <w:iCs/>
        </w:rPr>
        <w:t>Aisle Robot System Block Diagram</w:t>
      </w:r>
      <w:r>
        <w:t xml:space="preserve">. Available at: https://www.researchgate.net/figure/Aisle-Robot-System-Block-Diagram_fig4_292762869 (Accessed: 18 April 2024). </w:t>
      </w:r>
    </w:p>
    <w:p w14:paraId="4F906189" w14:textId="50E01BBB" w:rsidR="00A55FD2" w:rsidRDefault="00A55FD2" w:rsidP="00A55FD2">
      <w:pPr>
        <w:pStyle w:val="NormalWeb"/>
        <w:ind w:left="567" w:hanging="567"/>
      </w:pPr>
      <w:r>
        <w:t xml:space="preserve">Lecky, S. (2018) </w:t>
      </w:r>
      <w:proofErr w:type="spellStart"/>
      <w:r>
        <w:rPr>
          <w:i/>
          <w:iCs/>
        </w:rPr>
        <w:t>Racionalization</w:t>
      </w:r>
      <w:proofErr w:type="spellEnd"/>
      <w:r>
        <w:rPr>
          <w:i/>
          <w:iCs/>
        </w:rPr>
        <w:t xml:space="preserve"> of Robotic Workstation in Welding Industry</w:t>
      </w:r>
      <w:r>
        <w:t xml:space="preserve">, </w:t>
      </w:r>
      <w:r>
        <w:rPr>
          <w:i/>
          <w:iCs/>
        </w:rPr>
        <w:t>Sciendo.com</w:t>
      </w:r>
      <w:r>
        <w:t xml:space="preserve">. Available at: https://sciendo.com/it/article/10.2478/rput-2018-0019 (Accessed: 17 April 2024). </w:t>
      </w:r>
    </w:p>
    <w:p w14:paraId="0BF7ED1A" w14:textId="7C6CA8EA" w:rsidR="00213F6E" w:rsidRDefault="00213F6E" w:rsidP="00213F6E">
      <w:pPr>
        <w:pStyle w:val="NormalWeb"/>
        <w:ind w:left="567" w:hanging="567"/>
      </w:pPr>
      <w:r>
        <w:t>Manufacturing Automation</w:t>
      </w:r>
      <w:r w:rsidR="00320CFF">
        <w:t xml:space="preserve"> (2019)</w:t>
      </w:r>
      <w:r>
        <w:t xml:space="preserve"> </w:t>
      </w:r>
      <w:r>
        <w:rPr>
          <w:i/>
          <w:iCs/>
        </w:rPr>
        <w:t>Robots assembles the Perfect Flat Pack</w:t>
      </w:r>
      <w:r>
        <w:t xml:space="preserve"> </w:t>
      </w:r>
      <w:r>
        <w:rPr>
          <w:i/>
          <w:iCs/>
        </w:rPr>
        <w:t>Manufacturing AUTOMATION</w:t>
      </w:r>
      <w:r>
        <w:t xml:space="preserve">. Available at: https://www.automationmag.com/892-robots-assembles-the-perfect-flat-pack/ (Accessed: 21 April 2024). </w:t>
      </w:r>
    </w:p>
    <w:p w14:paraId="462E3168" w14:textId="436A8CD0" w:rsidR="00137D94" w:rsidRDefault="00137D94" w:rsidP="00137D94">
      <w:pPr>
        <w:pStyle w:val="NormalWeb"/>
        <w:ind w:left="567" w:hanging="567"/>
      </w:pPr>
      <w:r>
        <w:t xml:space="preserve">Midence, C. (2024) </w:t>
      </w:r>
      <w:r>
        <w:rPr>
          <w:i/>
          <w:iCs/>
        </w:rPr>
        <w:t xml:space="preserve">What is fixed </w:t>
      </w:r>
      <w:r w:rsidR="00CF1E7D">
        <w:rPr>
          <w:i/>
          <w:iCs/>
        </w:rPr>
        <w:t>automation?</w:t>
      </w:r>
      <w:r>
        <w:t xml:space="preserve"> </w:t>
      </w:r>
      <w:proofErr w:type="spellStart"/>
      <w:r>
        <w:rPr>
          <w:i/>
          <w:iCs/>
        </w:rPr>
        <w:t>Shoplogix</w:t>
      </w:r>
      <w:proofErr w:type="spellEnd"/>
      <w:r>
        <w:t xml:space="preserve">. Available at: https://shoplogix.com/what-is-fixed-automation/ (Accessed: 15 April 2024). </w:t>
      </w:r>
    </w:p>
    <w:p w14:paraId="4E0F0BA4" w14:textId="62778442" w:rsidR="00382C24" w:rsidRDefault="00382C24" w:rsidP="00382C24">
      <w:pPr>
        <w:pStyle w:val="NormalWeb"/>
        <w:ind w:left="567" w:hanging="567"/>
      </w:pPr>
      <w:r>
        <w:t xml:space="preserve">Shen, B. (2023) </w:t>
      </w:r>
      <w:r>
        <w:rPr>
          <w:i/>
          <w:iCs/>
        </w:rPr>
        <w:t>CNC vs. PLC: Unveiling the fundamental differences</w:t>
      </w:r>
      <w:r>
        <w:t xml:space="preserve">, </w:t>
      </w:r>
      <w:r>
        <w:rPr>
          <w:i/>
          <w:iCs/>
        </w:rPr>
        <w:t>LinkedIn</w:t>
      </w:r>
      <w:r>
        <w:t xml:space="preserve">. Available at: https://www.linkedin.com/pulse/cnc-vs-plc-unveiling-fundamental-differences-bella-shen (Accessed: 17 April 2024). </w:t>
      </w:r>
    </w:p>
    <w:p w14:paraId="41502EB6" w14:textId="6912281E" w:rsidR="00D24C22" w:rsidRDefault="00D24C22" w:rsidP="00D24C22">
      <w:pPr>
        <w:pStyle w:val="NormalWeb"/>
        <w:ind w:left="567" w:hanging="567"/>
      </w:pPr>
      <w:r>
        <w:t xml:space="preserve">Schueler, A. (1982) ‘Flexible Automation as a </w:t>
      </w:r>
      <w:r w:rsidR="003719E9">
        <w:t>Special Application</w:t>
      </w:r>
      <w:r>
        <w:t xml:space="preserve"> of </w:t>
      </w:r>
      <w:proofErr w:type="gramStart"/>
      <w:r>
        <w:t>Information  Technology</w:t>
      </w:r>
      <w:proofErr w:type="gramEnd"/>
      <w:r>
        <w:t xml:space="preserve"> and Division of  Labour’. </w:t>
      </w:r>
      <w:proofErr w:type="spellStart"/>
      <w:r>
        <w:t>Laxenburg</w:t>
      </w:r>
      <w:proofErr w:type="spellEnd"/>
      <w:r>
        <w:t xml:space="preserve">: Austria. </w:t>
      </w:r>
    </w:p>
    <w:p w14:paraId="5835B454" w14:textId="7092B61A" w:rsidR="000766C9" w:rsidRPr="002C36FF" w:rsidRDefault="00A4095E" w:rsidP="007321D1">
      <w:pPr>
        <w:pStyle w:val="NormalWeb"/>
        <w:ind w:left="567" w:hanging="567"/>
      </w:pPr>
      <w:proofErr w:type="spellStart"/>
      <w:r>
        <w:t>Tomíček</w:t>
      </w:r>
      <w:proofErr w:type="spellEnd"/>
      <w:r>
        <w:t xml:space="preserve">, J. (2014) </w:t>
      </w:r>
      <w:r>
        <w:rPr>
          <w:i/>
          <w:iCs/>
        </w:rPr>
        <w:t xml:space="preserve">PPT - automation of machine tools programming </w:t>
      </w:r>
      <w:proofErr w:type="spellStart"/>
      <w:r>
        <w:rPr>
          <w:i/>
          <w:iCs/>
        </w:rPr>
        <w:t>Powerpoint</w:t>
      </w:r>
      <w:proofErr w:type="spellEnd"/>
      <w:r>
        <w:rPr>
          <w:i/>
          <w:iCs/>
        </w:rPr>
        <w:t xml:space="preserve"> presentation, Free Download - ID:2399385</w:t>
      </w:r>
      <w:r>
        <w:t xml:space="preserve">, </w:t>
      </w:r>
      <w:proofErr w:type="spellStart"/>
      <w:r>
        <w:rPr>
          <w:i/>
          <w:iCs/>
        </w:rPr>
        <w:t>SlideServe</w:t>
      </w:r>
      <w:proofErr w:type="spellEnd"/>
      <w:r>
        <w:t xml:space="preserve">. Available at: https://www.slideserve.com/ellie/automation-of-machine-tools-programming (Accessed: 15 April 2024). </w:t>
      </w:r>
    </w:p>
    <w:sectPr w:rsidR="000766C9" w:rsidRPr="002C36FF" w:rsidSect="009A2385">
      <w:footerReference w:type="even"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EE4D8" w14:textId="77777777" w:rsidR="009A2385" w:rsidRDefault="009A2385" w:rsidP="000327C2">
      <w:r>
        <w:separator/>
      </w:r>
    </w:p>
  </w:endnote>
  <w:endnote w:type="continuationSeparator" w:id="0">
    <w:p w14:paraId="743317FF" w14:textId="77777777" w:rsidR="009A2385" w:rsidRDefault="009A2385" w:rsidP="000327C2">
      <w:r>
        <w:continuationSeparator/>
      </w:r>
    </w:p>
  </w:endnote>
  <w:endnote w:type="continuationNotice" w:id="1">
    <w:p w14:paraId="345DE152" w14:textId="77777777" w:rsidR="009A2385" w:rsidRDefault="009A23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9645748"/>
      <w:docPartObj>
        <w:docPartGallery w:val="Page Numbers (Bottom of Page)"/>
        <w:docPartUnique/>
      </w:docPartObj>
    </w:sdtPr>
    <w:sdtEndPr>
      <w:rPr>
        <w:rStyle w:val="PageNumber"/>
      </w:rPr>
    </w:sdtEndPr>
    <w:sdtContent>
      <w:p w14:paraId="09496969" w14:textId="7ED103D0"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638416"/>
      <w:docPartObj>
        <w:docPartGallery w:val="Page Numbers (Bottom of Page)"/>
        <w:docPartUnique/>
      </w:docPartObj>
    </w:sdtPr>
    <w:sdtEndPr>
      <w:rPr>
        <w:rStyle w:val="PageNumber"/>
      </w:rPr>
    </w:sdtEndPr>
    <w:sdtContent>
      <w:p w14:paraId="7715EC8A" w14:textId="2ADAFDD4"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6D0A2" w14:textId="77777777" w:rsidR="009A2385" w:rsidRDefault="009A2385" w:rsidP="000327C2">
      <w:r>
        <w:separator/>
      </w:r>
    </w:p>
  </w:footnote>
  <w:footnote w:type="continuationSeparator" w:id="0">
    <w:p w14:paraId="4B1BDD63" w14:textId="77777777" w:rsidR="009A2385" w:rsidRDefault="009A2385" w:rsidP="000327C2">
      <w:r>
        <w:continuationSeparator/>
      </w:r>
    </w:p>
  </w:footnote>
  <w:footnote w:type="continuationNotice" w:id="1">
    <w:p w14:paraId="00BECBAC" w14:textId="77777777" w:rsidR="009A2385" w:rsidRDefault="009A238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E07F9"/>
    <w:multiLevelType w:val="hybridMultilevel"/>
    <w:tmpl w:val="0D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74921"/>
    <w:multiLevelType w:val="multilevel"/>
    <w:tmpl w:val="8DBE1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1801E8"/>
    <w:multiLevelType w:val="hybridMultilevel"/>
    <w:tmpl w:val="3450400A"/>
    <w:lvl w:ilvl="0" w:tplc="D730DB0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61B07"/>
    <w:multiLevelType w:val="multilevel"/>
    <w:tmpl w:val="0A0A68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E242E2"/>
    <w:multiLevelType w:val="multilevel"/>
    <w:tmpl w:val="31FE5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C252E"/>
    <w:multiLevelType w:val="hybridMultilevel"/>
    <w:tmpl w:val="028AB8AC"/>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66C40"/>
    <w:multiLevelType w:val="hybridMultilevel"/>
    <w:tmpl w:val="D076E282"/>
    <w:lvl w:ilvl="0" w:tplc="6F96504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F97DFB"/>
    <w:multiLevelType w:val="multilevel"/>
    <w:tmpl w:val="B9C4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D21DE"/>
    <w:multiLevelType w:val="hybridMultilevel"/>
    <w:tmpl w:val="AC969C50"/>
    <w:lvl w:ilvl="0" w:tplc="FA4846A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396CE7"/>
    <w:multiLevelType w:val="multilevel"/>
    <w:tmpl w:val="3C3EAA6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C0091F"/>
    <w:multiLevelType w:val="multilevel"/>
    <w:tmpl w:val="2AC63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D82017"/>
    <w:multiLevelType w:val="multilevel"/>
    <w:tmpl w:val="89DC4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400336"/>
    <w:multiLevelType w:val="multilevel"/>
    <w:tmpl w:val="B45EE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28080B"/>
    <w:multiLevelType w:val="hybridMultilevel"/>
    <w:tmpl w:val="8DE8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403808"/>
    <w:multiLevelType w:val="hybridMultilevel"/>
    <w:tmpl w:val="0480111A"/>
    <w:lvl w:ilvl="0" w:tplc="72CC9A3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CC7AE5"/>
    <w:multiLevelType w:val="hybridMultilevel"/>
    <w:tmpl w:val="09F2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2E1406"/>
    <w:multiLevelType w:val="hybridMultilevel"/>
    <w:tmpl w:val="F1CA8F1E"/>
    <w:lvl w:ilvl="0" w:tplc="F43063E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0A4626"/>
    <w:multiLevelType w:val="hybridMultilevel"/>
    <w:tmpl w:val="D880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3C48EE"/>
    <w:multiLevelType w:val="multilevel"/>
    <w:tmpl w:val="12B0640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54E4A74"/>
    <w:multiLevelType w:val="multilevel"/>
    <w:tmpl w:val="EF3C68E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72B4E36"/>
    <w:multiLevelType w:val="multilevel"/>
    <w:tmpl w:val="822440F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8167A25"/>
    <w:multiLevelType w:val="hybridMultilevel"/>
    <w:tmpl w:val="88DCFC16"/>
    <w:lvl w:ilvl="0" w:tplc="F930329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08068A"/>
    <w:multiLevelType w:val="multilevel"/>
    <w:tmpl w:val="F4F603C0"/>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C643382"/>
    <w:multiLevelType w:val="multilevel"/>
    <w:tmpl w:val="65E2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076F04"/>
    <w:multiLevelType w:val="multilevel"/>
    <w:tmpl w:val="71DC765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F186B99"/>
    <w:multiLevelType w:val="hybridMultilevel"/>
    <w:tmpl w:val="7CE4D6F0"/>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9115CF"/>
    <w:multiLevelType w:val="hybridMultilevel"/>
    <w:tmpl w:val="82CE7B62"/>
    <w:lvl w:ilvl="0" w:tplc="3BF208A8">
      <w:start w:val="2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EB6006"/>
    <w:multiLevelType w:val="hybridMultilevel"/>
    <w:tmpl w:val="2FE6F800"/>
    <w:lvl w:ilvl="0" w:tplc="24E27C6E">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6D3355"/>
    <w:multiLevelType w:val="multilevel"/>
    <w:tmpl w:val="EB829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2090260"/>
    <w:multiLevelType w:val="hybridMultilevel"/>
    <w:tmpl w:val="A62ED542"/>
    <w:lvl w:ilvl="0" w:tplc="35428C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5879F3"/>
    <w:multiLevelType w:val="hybridMultilevel"/>
    <w:tmpl w:val="4A56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A4353D"/>
    <w:multiLevelType w:val="hybridMultilevel"/>
    <w:tmpl w:val="19C61704"/>
    <w:lvl w:ilvl="0" w:tplc="2FF8B4F2">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631181">
    <w:abstractNumId w:val="29"/>
  </w:num>
  <w:num w:numId="2" w16cid:durableId="1113357292">
    <w:abstractNumId w:val="31"/>
  </w:num>
  <w:num w:numId="3" w16cid:durableId="2013947775">
    <w:abstractNumId w:val="14"/>
  </w:num>
  <w:num w:numId="4" w16cid:durableId="141427458">
    <w:abstractNumId w:val="10"/>
  </w:num>
  <w:num w:numId="5" w16cid:durableId="1988512464">
    <w:abstractNumId w:val="0"/>
  </w:num>
  <w:num w:numId="6" w16cid:durableId="572929048">
    <w:abstractNumId w:val="16"/>
  </w:num>
  <w:num w:numId="7" w16cid:durableId="1069576478">
    <w:abstractNumId w:val="26"/>
  </w:num>
  <w:num w:numId="8" w16cid:durableId="1819611059">
    <w:abstractNumId w:val="5"/>
  </w:num>
  <w:num w:numId="9" w16cid:durableId="110369878">
    <w:abstractNumId w:val="4"/>
  </w:num>
  <w:num w:numId="10" w16cid:durableId="1640841756">
    <w:abstractNumId w:val="24"/>
  </w:num>
  <w:num w:numId="11" w16cid:durableId="1620377709">
    <w:abstractNumId w:val="7"/>
  </w:num>
  <w:num w:numId="12" w16cid:durableId="958530871">
    <w:abstractNumId w:val="18"/>
  </w:num>
  <w:num w:numId="13" w16cid:durableId="1658917036">
    <w:abstractNumId w:val="6"/>
  </w:num>
  <w:num w:numId="14" w16cid:durableId="2050764135">
    <w:abstractNumId w:val="32"/>
  </w:num>
  <w:num w:numId="15" w16cid:durableId="341661881">
    <w:abstractNumId w:val="15"/>
  </w:num>
  <w:num w:numId="16" w16cid:durableId="1392147399">
    <w:abstractNumId w:val="25"/>
  </w:num>
  <w:num w:numId="17" w16cid:durableId="1615400707">
    <w:abstractNumId w:val="2"/>
  </w:num>
  <w:num w:numId="18" w16cid:durableId="1190021533">
    <w:abstractNumId w:val="17"/>
  </w:num>
  <w:num w:numId="19" w16cid:durableId="1559628407">
    <w:abstractNumId w:val="8"/>
  </w:num>
  <w:num w:numId="20" w16cid:durableId="1693608238">
    <w:abstractNumId w:val="28"/>
  </w:num>
  <w:num w:numId="21" w16cid:durableId="1155878924">
    <w:abstractNumId w:val="22"/>
  </w:num>
  <w:num w:numId="22" w16cid:durableId="1364208459">
    <w:abstractNumId w:val="30"/>
  </w:num>
  <w:num w:numId="23" w16cid:durableId="739598876">
    <w:abstractNumId w:val="27"/>
  </w:num>
  <w:num w:numId="24" w16cid:durableId="824080811">
    <w:abstractNumId w:val="9"/>
  </w:num>
  <w:num w:numId="25" w16cid:durableId="695347735">
    <w:abstractNumId w:val="19"/>
  </w:num>
  <w:num w:numId="26" w16cid:durableId="1504200123">
    <w:abstractNumId w:val="3"/>
  </w:num>
  <w:num w:numId="27" w16cid:durableId="2143647759">
    <w:abstractNumId w:val="20"/>
  </w:num>
  <w:num w:numId="28" w16cid:durableId="1492328977">
    <w:abstractNumId w:val="12"/>
  </w:num>
  <w:num w:numId="29" w16cid:durableId="500390102">
    <w:abstractNumId w:val="23"/>
  </w:num>
  <w:num w:numId="30" w16cid:durableId="2070180337">
    <w:abstractNumId w:val="1"/>
  </w:num>
  <w:num w:numId="31" w16cid:durableId="1877622019">
    <w:abstractNumId w:val="21"/>
  </w:num>
  <w:num w:numId="32" w16cid:durableId="798690517">
    <w:abstractNumId w:val="13"/>
  </w:num>
  <w:num w:numId="33" w16cid:durableId="15989755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169A"/>
    <w:rsid w:val="00001D31"/>
    <w:rsid w:val="000035A6"/>
    <w:rsid w:val="0000360D"/>
    <w:rsid w:val="00004711"/>
    <w:rsid w:val="00005573"/>
    <w:rsid w:val="00005D5B"/>
    <w:rsid w:val="00006C1D"/>
    <w:rsid w:val="00007B38"/>
    <w:rsid w:val="00007EB9"/>
    <w:rsid w:val="000103F2"/>
    <w:rsid w:val="00011AFF"/>
    <w:rsid w:val="000127A5"/>
    <w:rsid w:val="000130AD"/>
    <w:rsid w:val="00013378"/>
    <w:rsid w:val="000141EE"/>
    <w:rsid w:val="000147AB"/>
    <w:rsid w:val="00014F66"/>
    <w:rsid w:val="000155E7"/>
    <w:rsid w:val="00015663"/>
    <w:rsid w:val="000157FC"/>
    <w:rsid w:val="00015F41"/>
    <w:rsid w:val="0001691A"/>
    <w:rsid w:val="00016E89"/>
    <w:rsid w:val="00017581"/>
    <w:rsid w:val="00017CA0"/>
    <w:rsid w:val="000209F3"/>
    <w:rsid w:val="00021C02"/>
    <w:rsid w:val="00021D84"/>
    <w:rsid w:val="00022220"/>
    <w:rsid w:val="00022C8A"/>
    <w:rsid w:val="0002412B"/>
    <w:rsid w:val="0002556C"/>
    <w:rsid w:val="00025613"/>
    <w:rsid w:val="00025A0E"/>
    <w:rsid w:val="000273AB"/>
    <w:rsid w:val="000275C3"/>
    <w:rsid w:val="00027645"/>
    <w:rsid w:val="000306E0"/>
    <w:rsid w:val="0003120E"/>
    <w:rsid w:val="000312CB"/>
    <w:rsid w:val="00031F1E"/>
    <w:rsid w:val="00032296"/>
    <w:rsid w:val="000322C0"/>
    <w:rsid w:val="00032708"/>
    <w:rsid w:val="000327C2"/>
    <w:rsid w:val="000334DB"/>
    <w:rsid w:val="0003370B"/>
    <w:rsid w:val="00033837"/>
    <w:rsid w:val="00034066"/>
    <w:rsid w:val="000340BB"/>
    <w:rsid w:val="00034203"/>
    <w:rsid w:val="00034959"/>
    <w:rsid w:val="00034E43"/>
    <w:rsid w:val="000359F6"/>
    <w:rsid w:val="00035D91"/>
    <w:rsid w:val="0003638A"/>
    <w:rsid w:val="0003646F"/>
    <w:rsid w:val="00036EAE"/>
    <w:rsid w:val="00037CF1"/>
    <w:rsid w:val="00037E1E"/>
    <w:rsid w:val="00041533"/>
    <w:rsid w:val="00042F67"/>
    <w:rsid w:val="000435EC"/>
    <w:rsid w:val="000438FD"/>
    <w:rsid w:val="00043A72"/>
    <w:rsid w:val="00044713"/>
    <w:rsid w:val="00044A22"/>
    <w:rsid w:val="00045091"/>
    <w:rsid w:val="00045686"/>
    <w:rsid w:val="0004600F"/>
    <w:rsid w:val="0004618B"/>
    <w:rsid w:val="00046464"/>
    <w:rsid w:val="000464FA"/>
    <w:rsid w:val="000477FC"/>
    <w:rsid w:val="00047DA6"/>
    <w:rsid w:val="000503D9"/>
    <w:rsid w:val="000518C4"/>
    <w:rsid w:val="00051ADC"/>
    <w:rsid w:val="0005319F"/>
    <w:rsid w:val="00054DFC"/>
    <w:rsid w:val="00055709"/>
    <w:rsid w:val="00055D5F"/>
    <w:rsid w:val="00055DAB"/>
    <w:rsid w:val="00055E8D"/>
    <w:rsid w:val="00055ED2"/>
    <w:rsid w:val="00057D9F"/>
    <w:rsid w:val="00060413"/>
    <w:rsid w:val="0006108D"/>
    <w:rsid w:val="00061242"/>
    <w:rsid w:val="0006156A"/>
    <w:rsid w:val="00061D78"/>
    <w:rsid w:val="00062F6C"/>
    <w:rsid w:val="00063A69"/>
    <w:rsid w:val="00064B0E"/>
    <w:rsid w:val="00065056"/>
    <w:rsid w:val="00065637"/>
    <w:rsid w:val="00066495"/>
    <w:rsid w:val="00066972"/>
    <w:rsid w:val="00066E13"/>
    <w:rsid w:val="0006760C"/>
    <w:rsid w:val="000700A6"/>
    <w:rsid w:val="0007122D"/>
    <w:rsid w:val="00071F2F"/>
    <w:rsid w:val="000720A4"/>
    <w:rsid w:val="0007294B"/>
    <w:rsid w:val="00074A1E"/>
    <w:rsid w:val="00074C46"/>
    <w:rsid w:val="000751EE"/>
    <w:rsid w:val="000766C9"/>
    <w:rsid w:val="00080002"/>
    <w:rsid w:val="000822F0"/>
    <w:rsid w:val="00082448"/>
    <w:rsid w:val="000829B9"/>
    <w:rsid w:val="000831DC"/>
    <w:rsid w:val="00083B1A"/>
    <w:rsid w:val="00083C6A"/>
    <w:rsid w:val="00084ADA"/>
    <w:rsid w:val="00084DF2"/>
    <w:rsid w:val="00084EBE"/>
    <w:rsid w:val="00085369"/>
    <w:rsid w:val="00085DAF"/>
    <w:rsid w:val="00085E74"/>
    <w:rsid w:val="00085EF4"/>
    <w:rsid w:val="00086304"/>
    <w:rsid w:val="000866D5"/>
    <w:rsid w:val="00087B1C"/>
    <w:rsid w:val="00090822"/>
    <w:rsid w:val="00090AC3"/>
    <w:rsid w:val="00090C15"/>
    <w:rsid w:val="00090F23"/>
    <w:rsid w:val="000924B0"/>
    <w:rsid w:val="000927B9"/>
    <w:rsid w:val="00093816"/>
    <w:rsid w:val="00093BD4"/>
    <w:rsid w:val="00093E15"/>
    <w:rsid w:val="000949BA"/>
    <w:rsid w:val="000973C7"/>
    <w:rsid w:val="0009767F"/>
    <w:rsid w:val="000A15CC"/>
    <w:rsid w:val="000A1E6C"/>
    <w:rsid w:val="000A2B5E"/>
    <w:rsid w:val="000A2D53"/>
    <w:rsid w:val="000A31EE"/>
    <w:rsid w:val="000A4B69"/>
    <w:rsid w:val="000A58A4"/>
    <w:rsid w:val="000A60D6"/>
    <w:rsid w:val="000B0234"/>
    <w:rsid w:val="000B0245"/>
    <w:rsid w:val="000B09BD"/>
    <w:rsid w:val="000B1EBB"/>
    <w:rsid w:val="000B22CE"/>
    <w:rsid w:val="000B2422"/>
    <w:rsid w:val="000B26C2"/>
    <w:rsid w:val="000B2DA1"/>
    <w:rsid w:val="000B2E23"/>
    <w:rsid w:val="000B2FFF"/>
    <w:rsid w:val="000B31B0"/>
    <w:rsid w:val="000B3382"/>
    <w:rsid w:val="000B355A"/>
    <w:rsid w:val="000B3BFD"/>
    <w:rsid w:val="000B46D0"/>
    <w:rsid w:val="000B49A3"/>
    <w:rsid w:val="000B505C"/>
    <w:rsid w:val="000B5BCD"/>
    <w:rsid w:val="000B61C4"/>
    <w:rsid w:val="000B6599"/>
    <w:rsid w:val="000B6DE6"/>
    <w:rsid w:val="000B7163"/>
    <w:rsid w:val="000B7DF5"/>
    <w:rsid w:val="000C0CC6"/>
    <w:rsid w:val="000C104D"/>
    <w:rsid w:val="000C22BD"/>
    <w:rsid w:val="000C316B"/>
    <w:rsid w:val="000C52A2"/>
    <w:rsid w:val="000C537B"/>
    <w:rsid w:val="000C56A3"/>
    <w:rsid w:val="000C5E6D"/>
    <w:rsid w:val="000C64DE"/>
    <w:rsid w:val="000C65E3"/>
    <w:rsid w:val="000C6D2B"/>
    <w:rsid w:val="000C6E9F"/>
    <w:rsid w:val="000C755C"/>
    <w:rsid w:val="000C771F"/>
    <w:rsid w:val="000C781C"/>
    <w:rsid w:val="000C7BA5"/>
    <w:rsid w:val="000D064B"/>
    <w:rsid w:val="000D115A"/>
    <w:rsid w:val="000D119C"/>
    <w:rsid w:val="000D192D"/>
    <w:rsid w:val="000D19E4"/>
    <w:rsid w:val="000D1CB5"/>
    <w:rsid w:val="000D1E91"/>
    <w:rsid w:val="000D2EAC"/>
    <w:rsid w:val="000D2EE9"/>
    <w:rsid w:val="000D320D"/>
    <w:rsid w:val="000D3995"/>
    <w:rsid w:val="000D3A98"/>
    <w:rsid w:val="000D3DFD"/>
    <w:rsid w:val="000D4C6D"/>
    <w:rsid w:val="000D4F96"/>
    <w:rsid w:val="000D554F"/>
    <w:rsid w:val="000D6C6C"/>
    <w:rsid w:val="000D70AC"/>
    <w:rsid w:val="000D7113"/>
    <w:rsid w:val="000D75CE"/>
    <w:rsid w:val="000E00C4"/>
    <w:rsid w:val="000E0F20"/>
    <w:rsid w:val="000E10B4"/>
    <w:rsid w:val="000E2B4E"/>
    <w:rsid w:val="000E2D17"/>
    <w:rsid w:val="000E4D9D"/>
    <w:rsid w:val="000E4E9A"/>
    <w:rsid w:val="000E5163"/>
    <w:rsid w:val="000E6000"/>
    <w:rsid w:val="000E7377"/>
    <w:rsid w:val="000F0EFA"/>
    <w:rsid w:val="000F2250"/>
    <w:rsid w:val="000F29B6"/>
    <w:rsid w:val="000F403E"/>
    <w:rsid w:val="000F4417"/>
    <w:rsid w:val="000F4DE9"/>
    <w:rsid w:val="000F5960"/>
    <w:rsid w:val="000F5F2A"/>
    <w:rsid w:val="000F6736"/>
    <w:rsid w:val="000F68A9"/>
    <w:rsid w:val="000F6D5A"/>
    <w:rsid w:val="000F6E7E"/>
    <w:rsid w:val="000F7D6D"/>
    <w:rsid w:val="001002C7"/>
    <w:rsid w:val="00100638"/>
    <w:rsid w:val="00101045"/>
    <w:rsid w:val="00102201"/>
    <w:rsid w:val="001027AC"/>
    <w:rsid w:val="001029DD"/>
    <w:rsid w:val="00102F36"/>
    <w:rsid w:val="001037DF"/>
    <w:rsid w:val="001039D4"/>
    <w:rsid w:val="00103E9F"/>
    <w:rsid w:val="00104BA8"/>
    <w:rsid w:val="001052F2"/>
    <w:rsid w:val="001067DA"/>
    <w:rsid w:val="00106EE2"/>
    <w:rsid w:val="00110959"/>
    <w:rsid w:val="00110996"/>
    <w:rsid w:val="00111B27"/>
    <w:rsid w:val="00111B3F"/>
    <w:rsid w:val="001126E9"/>
    <w:rsid w:val="00112FB1"/>
    <w:rsid w:val="00113314"/>
    <w:rsid w:val="00113823"/>
    <w:rsid w:val="001141D9"/>
    <w:rsid w:val="001155A4"/>
    <w:rsid w:val="00115615"/>
    <w:rsid w:val="00116037"/>
    <w:rsid w:val="00116A2F"/>
    <w:rsid w:val="001170D4"/>
    <w:rsid w:val="001178A3"/>
    <w:rsid w:val="00120B1C"/>
    <w:rsid w:val="00120DCE"/>
    <w:rsid w:val="00122AF2"/>
    <w:rsid w:val="001231BA"/>
    <w:rsid w:val="0012333B"/>
    <w:rsid w:val="001244BE"/>
    <w:rsid w:val="00125898"/>
    <w:rsid w:val="00125CD9"/>
    <w:rsid w:val="00125F97"/>
    <w:rsid w:val="00130CDB"/>
    <w:rsid w:val="001312FC"/>
    <w:rsid w:val="00132768"/>
    <w:rsid w:val="001332E3"/>
    <w:rsid w:val="00133A9B"/>
    <w:rsid w:val="00133C93"/>
    <w:rsid w:val="00134DB1"/>
    <w:rsid w:val="0013538B"/>
    <w:rsid w:val="001355E3"/>
    <w:rsid w:val="00136956"/>
    <w:rsid w:val="00137D94"/>
    <w:rsid w:val="00140A4D"/>
    <w:rsid w:val="00141020"/>
    <w:rsid w:val="0014133F"/>
    <w:rsid w:val="00142F04"/>
    <w:rsid w:val="001433A1"/>
    <w:rsid w:val="00143FF1"/>
    <w:rsid w:val="00144528"/>
    <w:rsid w:val="00144A13"/>
    <w:rsid w:val="00144B73"/>
    <w:rsid w:val="001469B3"/>
    <w:rsid w:val="00146E18"/>
    <w:rsid w:val="00146E80"/>
    <w:rsid w:val="0014727B"/>
    <w:rsid w:val="0014769B"/>
    <w:rsid w:val="00147FDC"/>
    <w:rsid w:val="00150667"/>
    <w:rsid w:val="00150EC2"/>
    <w:rsid w:val="00152730"/>
    <w:rsid w:val="00152A00"/>
    <w:rsid w:val="001532D2"/>
    <w:rsid w:val="0015493D"/>
    <w:rsid w:val="00154F62"/>
    <w:rsid w:val="001551A3"/>
    <w:rsid w:val="001555D7"/>
    <w:rsid w:val="0015576B"/>
    <w:rsid w:val="001558D8"/>
    <w:rsid w:val="001561C6"/>
    <w:rsid w:val="001562BC"/>
    <w:rsid w:val="001577E6"/>
    <w:rsid w:val="00157CA4"/>
    <w:rsid w:val="0016057D"/>
    <w:rsid w:val="0016060D"/>
    <w:rsid w:val="00160A19"/>
    <w:rsid w:val="00161C4B"/>
    <w:rsid w:val="00163301"/>
    <w:rsid w:val="0016359F"/>
    <w:rsid w:val="001649C7"/>
    <w:rsid w:val="00170B03"/>
    <w:rsid w:val="00172292"/>
    <w:rsid w:val="001723CD"/>
    <w:rsid w:val="0017268A"/>
    <w:rsid w:val="00172DED"/>
    <w:rsid w:val="001740D5"/>
    <w:rsid w:val="001745C5"/>
    <w:rsid w:val="00174FEB"/>
    <w:rsid w:val="00175391"/>
    <w:rsid w:val="00175C9A"/>
    <w:rsid w:val="001760ED"/>
    <w:rsid w:val="00176486"/>
    <w:rsid w:val="00177471"/>
    <w:rsid w:val="001800D6"/>
    <w:rsid w:val="0018049B"/>
    <w:rsid w:val="001811BB"/>
    <w:rsid w:val="00182165"/>
    <w:rsid w:val="00182742"/>
    <w:rsid w:val="00182A99"/>
    <w:rsid w:val="001845D1"/>
    <w:rsid w:val="00184A6A"/>
    <w:rsid w:val="00184BF6"/>
    <w:rsid w:val="001852A1"/>
    <w:rsid w:val="00186403"/>
    <w:rsid w:val="00186458"/>
    <w:rsid w:val="001865A2"/>
    <w:rsid w:val="00187328"/>
    <w:rsid w:val="00187578"/>
    <w:rsid w:val="00187C2C"/>
    <w:rsid w:val="0019096B"/>
    <w:rsid w:val="001910A7"/>
    <w:rsid w:val="001915E2"/>
    <w:rsid w:val="00191B1C"/>
    <w:rsid w:val="00193B42"/>
    <w:rsid w:val="001945A8"/>
    <w:rsid w:val="0019483A"/>
    <w:rsid w:val="00194A0E"/>
    <w:rsid w:val="00195061"/>
    <w:rsid w:val="001955F2"/>
    <w:rsid w:val="001958F5"/>
    <w:rsid w:val="00195AFB"/>
    <w:rsid w:val="001964B7"/>
    <w:rsid w:val="00196A60"/>
    <w:rsid w:val="00197C45"/>
    <w:rsid w:val="001A0A0A"/>
    <w:rsid w:val="001A0CF3"/>
    <w:rsid w:val="001A12D9"/>
    <w:rsid w:val="001A1709"/>
    <w:rsid w:val="001A187F"/>
    <w:rsid w:val="001A1D21"/>
    <w:rsid w:val="001A1EE3"/>
    <w:rsid w:val="001A1FD9"/>
    <w:rsid w:val="001A3026"/>
    <w:rsid w:val="001A3179"/>
    <w:rsid w:val="001A430F"/>
    <w:rsid w:val="001A43B1"/>
    <w:rsid w:val="001A472F"/>
    <w:rsid w:val="001A4C53"/>
    <w:rsid w:val="001A5027"/>
    <w:rsid w:val="001A547D"/>
    <w:rsid w:val="001A5694"/>
    <w:rsid w:val="001A5B93"/>
    <w:rsid w:val="001A62E3"/>
    <w:rsid w:val="001A674B"/>
    <w:rsid w:val="001A69A1"/>
    <w:rsid w:val="001A716C"/>
    <w:rsid w:val="001A736A"/>
    <w:rsid w:val="001A7866"/>
    <w:rsid w:val="001A7FD0"/>
    <w:rsid w:val="001B075F"/>
    <w:rsid w:val="001B0A25"/>
    <w:rsid w:val="001B12AA"/>
    <w:rsid w:val="001B2CE7"/>
    <w:rsid w:val="001B3306"/>
    <w:rsid w:val="001B3A84"/>
    <w:rsid w:val="001B4651"/>
    <w:rsid w:val="001B4BCC"/>
    <w:rsid w:val="001B4D74"/>
    <w:rsid w:val="001B53FA"/>
    <w:rsid w:val="001B5625"/>
    <w:rsid w:val="001B5976"/>
    <w:rsid w:val="001B5B42"/>
    <w:rsid w:val="001B5CDE"/>
    <w:rsid w:val="001C00A1"/>
    <w:rsid w:val="001C10E2"/>
    <w:rsid w:val="001C1804"/>
    <w:rsid w:val="001C18D9"/>
    <w:rsid w:val="001C1EE4"/>
    <w:rsid w:val="001C2339"/>
    <w:rsid w:val="001C2686"/>
    <w:rsid w:val="001C28FB"/>
    <w:rsid w:val="001C2B40"/>
    <w:rsid w:val="001C2D7E"/>
    <w:rsid w:val="001C38A7"/>
    <w:rsid w:val="001C3D66"/>
    <w:rsid w:val="001C3F5F"/>
    <w:rsid w:val="001C3FA9"/>
    <w:rsid w:val="001C526B"/>
    <w:rsid w:val="001C5910"/>
    <w:rsid w:val="001C5DB4"/>
    <w:rsid w:val="001C6096"/>
    <w:rsid w:val="001C7837"/>
    <w:rsid w:val="001C7C9E"/>
    <w:rsid w:val="001D00BD"/>
    <w:rsid w:val="001D0330"/>
    <w:rsid w:val="001D0B3A"/>
    <w:rsid w:val="001D0E68"/>
    <w:rsid w:val="001D1DBC"/>
    <w:rsid w:val="001D25BD"/>
    <w:rsid w:val="001D3462"/>
    <w:rsid w:val="001D361E"/>
    <w:rsid w:val="001D3F4F"/>
    <w:rsid w:val="001D46E5"/>
    <w:rsid w:val="001D47C1"/>
    <w:rsid w:val="001D4895"/>
    <w:rsid w:val="001D49B0"/>
    <w:rsid w:val="001D5F97"/>
    <w:rsid w:val="001D68E2"/>
    <w:rsid w:val="001D727D"/>
    <w:rsid w:val="001D76F5"/>
    <w:rsid w:val="001E0E5B"/>
    <w:rsid w:val="001E1462"/>
    <w:rsid w:val="001E1E3F"/>
    <w:rsid w:val="001E2451"/>
    <w:rsid w:val="001E28C5"/>
    <w:rsid w:val="001E2C21"/>
    <w:rsid w:val="001E36F2"/>
    <w:rsid w:val="001E3F0E"/>
    <w:rsid w:val="001E4DBC"/>
    <w:rsid w:val="001E5F74"/>
    <w:rsid w:val="001E606D"/>
    <w:rsid w:val="001E648F"/>
    <w:rsid w:val="001E6CD6"/>
    <w:rsid w:val="001E75DD"/>
    <w:rsid w:val="001E7AFE"/>
    <w:rsid w:val="001E7D4D"/>
    <w:rsid w:val="001F05BE"/>
    <w:rsid w:val="001F09F1"/>
    <w:rsid w:val="001F1D07"/>
    <w:rsid w:val="001F204D"/>
    <w:rsid w:val="001F277A"/>
    <w:rsid w:val="001F2B5D"/>
    <w:rsid w:val="001F2C62"/>
    <w:rsid w:val="001F3013"/>
    <w:rsid w:val="001F3131"/>
    <w:rsid w:val="001F319D"/>
    <w:rsid w:val="001F39A7"/>
    <w:rsid w:val="001F4251"/>
    <w:rsid w:val="001F49EE"/>
    <w:rsid w:val="001F595F"/>
    <w:rsid w:val="001F69A8"/>
    <w:rsid w:val="001F7499"/>
    <w:rsid w:val="00200BD5"/>
    <w:rsid w:val="00200C41"/>
    <w:rsid w:val="002020EC"/>
    <w:rsid w:val="0020220D"/>
    <w:rsid w:val="00202F66"/>
    <w:rsid w:val="002032A3"/>
    <w:rsid w:val="00203653"/>
    <w:rsid w:val="002051DD"/>
    <w:rsid w:val="00206538"/>
    <w:rsid w:val="002066C9"/>
    <w:rsid w:val="00206AD5"/>
    <w:rsid w:val="00206E79"/>
    <w:rsid w:val="002075D9"/>
    <w:rsid w:val="002116B1"/>
    <w:rsid w:val="002125C5"/>
    <w:rsid w:val="0021317C"/>
    <w:rsid w:val="00213582"/>
    <w:rsid w:val="00213679"/>
    <w:rsid w:val="00213D26"/>
    <w:rsid w:val="00213E03"/>
    <w:rsid w:val="00213E50"/>
    <w:rsid w:val="00213F6E"/>
    <w:rsid w:val="002148BB"/>
    <w:rsid w:val="00215242"/>
    <w:rsid w:val="00216C19"/>
    <w:rsid w:val="00217622"/>
    <w:rsid w:val="00220C1C"/>
    <w:rsid w:val="002214F1"/>
    <w:rsid w:val="002228CC"/>
    <w:rsid w:val="00222F47"/>
    <w:rsid w:val="00223258"/>
    <w:rsid w:val="00224DD7"/>
    <w:rsid w:val="0022533C"/>
    <w:rsid w:val="0022540B"/>
    <w:rsid w:val="00225675"/>
    <w:rsid w:val="00225CA3"/>
    <w:rsid w:val="00225E9D"/>
    <w:rsid w:val="00225EBB"/>
    <w:rsid w:val="00227EEF"/>
    <w:rsid w:val="0023036B"/>
    <w:rsid w:val="0023178D"/>
    <w:rsid w:val="00232D54"/>
    <w:rsid w:val="002335CF"/>
    <w:rsid w:val="00233D73"/>
    <w:rsid w:val="00235864"/>
    <w:rsid w:val="00236818"/>
    <w:rsid w:val="00236A39"/>
    <w:rsid w:val="00236A5F"/>
    <w:rsid w:val="0023754C"/>
    <w:rsid w:val="00237B1E"/>
    <w:rsid w:val="0024105C"/>
    <w:rsid w:val="00241650"/>
    <w:rsid w:val="00241ABD"/>
    <w:rsid w:val="002423EE"/>
    <w:rsid w:val="00243171"/>
    <w:rsid w:val="00243221"/>
    <w:rsid w:val="00244C37"/>
    <w:rsid w:val="00245044"/>
    <w:rsid w:val="00245788"/>
    <w:rsid w:val="00246C5C"/>
    <w:rsid w:val="00250332"/>
    <w:rsid w:val="002511D2"/>
    <w:rsid w:val="00251874"/>
    <w:rsid w:val="00252739"/>
    <w:rsid w:val="002535FF"/>
    <w:rsid w:val="00253F73"/>
    <w:rsid w:val="00254639"/>
    <w:rsid w:val="00255AF4"/>
    <w:rsid w:val="00256D14"/>
    <w:rsid w:val="00256F00"/>
    <w:rsid w:val="002571EE"/>
    <w:rsid w:val="00257EE0"/>
    <w:rsid w:val="002617C3"/>
    <w:rsid w:val="00264581"/>
    <w:rsid w:val="00264D82"/>
    <w:rsid w:val="0026532D"/>
    <w:rsid w:val="002655CA"/>
    <w:rsid w:val="0026623E"/>
    <w:rsid w:val="00266665"/>
    <w:rsid w:val="0026691E"/>
    <w:rsid w:val="0026695C"/>
    <w:rsid w:val="002672AD"/>
    <w:rsid w:val="00267D89"/>
    <w:rsid w:val="002706C5"/>
    <w:rsid w:val="002708F3"/>
    <w:rsid w:val="0027140C"/>
    <w:rsid w:val="002715F3"/>
    <w:rsid w:val="00271E55"/>
    <w:rsid w:val="00272081"/>
    <w:rsid w:val="00272153"/>
    <w:rsid w:val="00274A92"/>
    <w:rsid w:val="00274C81"/>
    <w:rsid w:val="00274FDA"/>
    <w:rsid w:val="00275601"/>
    <w:rsid w:val="002765C0"/>
    <w:rsid w:val="00276654"/>
    <w:rsid w:val="00276C58"/>
    <w:rsid w:val="002802CE"/>
    <w:rsid w:val="00281846"/>
    <w:rsid w:val="00281861"/>
    <w:rsid w:val="00281D32"/>
    <w:rsid w:val="00281D4B"/>
    <w:rsid w:val="00281F56"/>
    <w:rsid w:val="00282C9D"/>
    <w:rsid w:val="00282CA8"/>
    <w:rsid w:val="002832A9"/>
    <w:rsid w:val="0028456D"/>
    <w:rsid w:val="0028492D"/>
    <w:rsid w:val="00284A2B"/>
    <w:rsid w:val="00285ACF"/>
    <w:rsid w:val="00285B99"/>
    <w:rsid w:val="00286A78"/>
    <w:rsid w:val="00291289"/>
    <w:rsid w:val="0029149D"/>
    <w:rsid w:val="00291592"/>
    <w:rsid w:val="00292593"/>
    <w:rsid w:val="00292C06"/>
    <w:rsid w:val="00292DCB"/>
    <w:rsid w:val="00292E78"/>
    <w:rsid w:val="00293069"/>
    <w:rsid w:val="00293615"/>
    <w:rsid w:val="00294EB2"/>
    <w:rsid w:val="00295FBB"/>
    <w:rsid w:val="00296074"/>
    <w:rsid w:val="00296523"/>
    <w:rsid w:val="00296D7A"/>
    <w:rsid w:val="00297D27"/>
    <w:rsid w:val="002A083B"/>
    <w:rsid w:val="002A2873"/>
    <w:rsid w:val="002A3E56"/>
    <w:rsid w:val="002A42B5"/>
    <w:rsid w:val="002A4604"/>
    <w:rsid w:val="002A4A3E"/>
    <w:rsid w:val="002A4B82"/>
    <w:rsid w:val="002A4D12"/>
    <w:rsid w:val="002A57B3"/>
    <w:rsid w:val="002A5AC4"/>
    <w:rsid w:val="002A734A"/>
    <w:rsid w:val="002B17FB"/>
    <w:rsid w:val="002B1987"/>
    <w:rsid w:val="002B259A"/>
    <w:rsid w:val="002B2675"/>
    <w:rsid w:val="002B26BC"/>
    <w:rsid w:val="002B3527"/>
    <w:rsid w:val="002B44A8"/>
    <w:rsid w:val="002B44FB"/>
    <w:rsid w:val="002B4A6D"/>
    <w:rsid w:val="002B505F"/>
    <w:rsid w:val="002B5771"/>
    <w:rsid w:val="002B5816"/>
    <w:rsid w:val="002B6E35"/>
    <w:rsid w:val="002B762B"/>
    <w:rsid w:val="002C0987"/>
    <w:rsid w:val="002C13EE"/>
    <w:rsid w:val="002C1C79"/>
    <w:rsid w:val="002C2537"/>
    <w:rsid w:val="002C25DD"/>
    <w:rsid w:val="002C36FF"/>
    <w:rsid w:val="002C3902"/>
    <w:rsid w:val="002C4312"/>
    <w:rsid w:val="002C4FC6"/>
    <w:rsid w:val="002C6412"/>
    <w:rsid w:val="002C67F2"/>
    <w:rsid w:val="002C734C"/>
    <w:rsid w:val="002C7DA2"/>
    <w:rsid w:val="002C7FE0"/>
    <w:rsid w:val="002D0A65"/>
    <w:rsid w:val="002D0E92"/>
    <w:rsid w:val="002D18EF"/>
    <w:rsid w:val="002D1AD0"/>
    <w:rsid w:val="002D1F8B"/>
    <w:rsid w:val="002D2C80"/>
    <w:rsid w:val="002D2E11"/>
    <w:rsid w:val="002D3137"/>
    <w:rsid w:val="002D3F34"/>
    <w:rsid w:val="002D4054"/>
    <w:rsid w:val="002D40C2"/>
    <w:rsid w:val="002D4362"/>
    <w:rsid w:val="002D44F0"/>
    <w:rsid w:val="002D4B3A"/>
    <w:rsid w:val="002D5E59"/>
    <w:rsid w:val="002D6C20"/>
    <w:rsid w:val="002D6E40"/>
    <w:rsid w:val="002E01F9"/>
    <w:rsid w:val="002E0473"/>
    <w:rsid w:val="002E0A4A"/>
    <w:rsid w:val="002E0BEA"/>
    <w:rsid w:val="002E0DDF"/>
    <w:rsid w:val="002E27CB"/>
    <w:rsid w:val="002E3517"/>
    <w:rsid w:val="002E3570"/>
    <w:rsid w:val="002E41CB"/>
    <w:rsid w:val="002E437E"/>
    <w:rsid w:val="002E499B"/>
    <w:rsid w:val="002E4AB7"/>
    <w:rsid w:val="002E4EBE"/>
    <w:rsid w:val="002E504F"/>
    <w:rsid w:val="002E52CB"/>
    <w:rsid w:val="002E563A"/>
    <w:rsid w:val="002E6612"/>
    <w:rsid w:val="002E69EE"/>
    <w:rsid w:val="002E6A05"/>
    <w:rsid w:val="002E6CF1"/>
    <w:rsid w:val="002F1579"/>
    <w:rsid w:val="002F16AD"/>
    <w:rsid w:val="002F1903"/>
    <w:rsid w:val="002F1A04"/>
    <w:rsid w:val="002F1DE6"/>
    <w:rsid w:val="002F235A"/>
    <w:rsid w:val="002F2384"/>
    <w:rsid w:val="002F2665"/>
    <w:rsid w:val="002F2F5E"/>
    <w:rsid w:val="002F3158"/>
    <w:rsid w:val="002F32DB"/>
    <w:rsid w:val="002F32EE"/>
    <w:rsid w:val="002F35C7"/>
    <w:rsid w:val="002F38B5"/>
    <w:rsid w:val="002F3EC0"/>
    <w:rsid w:val="002F5372"/>
    <w:rsid w:val="002F5878"/>
    <w:rsid w:val="002F58B4"/>
    <w:rsid w:val="002F5C2A"/>
    <w:rsid w:val="002F7000"/>
    <w:rsid w:val="002F750B"/>
    <w:rsid w:val="002F795D"/>
    <w:rsid w:val="002F7B96"/>
    <w:rsid w:val="00300AB2"/>
    <w:rsid w:val="0030247E"/>
    <w:rsid w:val="00302672"/>
    <w:rsid w:val="00302D3F"/>
    <w:rsid w:val="0030367D"/>
    <w:rsid w:val="003059DE"/>
    <w:rsid w:val="00305B39"/>
    <w:rsid w:val="0030699F"/>
    <w:rsid w:val="00306AF5"/>
    <w:rsid w:val="003072CF"/>
    <w:rsid w:val="003075B8"/>
    <w:rsid w:val="00307849"/>
    <w:rsid w:val="00310133"/>
    <w:rsid w:val="00310929"/>
    <w:rsid w:val="003110D2"/>
    <w:rsid w:val="003112B8"/>
    <w:rsid w:val="00311404"/>
    <w:rsid w:val="0031200A"/>
    <w:rsid w:val="00312B2F"/>
    <w:rsid w:val="00312E4C"/>
    <w:rsid w:val="00312ED5"/>
    <w:rsid w:val="003132B9"/>
    <w:rsid w:val="00313C83"/>
    <w:rsid w:val="00314595"/>
    <w:rsid w:val="00314C38"/>
    <w:rsid w:val="00315140"/>
    <w:rsid w:val="00315200"/>
    <w:rsid w:val="00315DFE"/>
    <w:rsid w:val="00315F87"/>
    <w:rsid w:val="00316007"/>
    <w:rsid w:val="00316727"/>
    <w:rsid w:val="00317073"/>
    <w:rsid w:val="00317F5F"/>
    <w:rsid w:val="0032009D"/>
    <w:rsid w:val="003200F0"/>
    <w:rsid w:val="003205F2"/>
    <w:rsid w:val="00320CB4"/>
    <w:rsid w:val="00320CFF"/>
    <w:rsid w:val="00320D03"/>
    <w:rsid w:val="00321729"/>
    <w:rsid w:val="0032176C"/>
    <w:rsid w:val="00321AAF"/>
    <w:rsid w:val="00322043"/>
    <w:rsid w:val="00323389"/>
    <w:rsid w:val="00323BCD"/>
    <w:rsid w:val="003245B9"/>
    <w:rsid w:val="00324FB2"/>
    <w:rsid w:val="0032546C"/>
    <w:rsid w:val="0032568C"/>
    <w:rsid w:val="0032599E"/>
    <w:rsid w:val="00326755"/>
    <w:rsid w:val="00326A09"/>
    <w:rsid w:val="003271FD"/>
    <w:rsid w:val="00327353"/>
    <w:rsid w:val="00327898"/>
    <w:rsid w:val="00330875"/>
    <w:rsid w:val="00330F4D"/>
    <w:rsid w:val="00330F68"/>
    <w:rsid w:val="00331BEF"/>
    <w:rsid w:val="00331D2E"/>
    <w:rsid w:val="00331E54"/>
    <w:rsid w:val="00332027"/>
    <w:rsid w:val="00332A20"/>
    <w:rsid w:val="003331E7"/>
    <w:rsid w:val="00335706"/>
    <w:rsid w:val="00336762"/>
    <w:rsid w:val="00336AE9"/>
    <w:rsid w:val="00336B38"/>
    <w:rsid w:val="003371B1"/>
    <w:rsid w:val="003374E3"/>
    <w:rsid w:val="00337562"/>
    <w:rsid w:val="00337D31"/>
    <w:rsid w:val="00337F9D"/>
    <w:rsid w:val="003402A9"/>
    <w:rsid w:val="00340CBD"/>
    <w:rsid w:val="00343734"/>
    <w:rsid w:val="00343761"/>
    <w:rsid w:val="00343A0E"/>
    <w:rsid w:val="00343C10"/>
    <w:rsid w:val="003444F2"/>
    <w:rsid w:val="003446C0"/>
    <w:rsid w:val="003448A3"/>
    <w:rsid w:val="003462E4"/>
    <w:rsid w:val="0034637E"/>
    <w:rsid w:val="00346C72"/>
    <w:rsid w:val="0034799F"/>
    <w:rsid w:val="00347A8B"/>
    <w:rsid w:val="00347CFF"/>
    <w:rsid w:val="003500C7"/>
    <w:rsid w:val="003511D5"/>
    <w:rsid w:val="003512F9"/>
    <w:rsid w:val="003515D1"/>
    <w:rsid w:val="00351B2A"/>
    <w:rsid w:val="00351DD9"/>
    <w:rsid w:val="00351DDA"/>
    <w:rsid w:val="00352077"/>
    <w:rsid w:val="00352109"/>
    <w:rsid w:val="00352704"/>
    <w:rsid w:val="00352E6E"/>
    <w:rsid w:val="003547B5"/>
    <w:rsid w:val="00354EC2"/>
    <w:rsid w:val="00355C3A"/>
    <w:rsid w:val="003568F1"/>
    <w:rsid w:val="003573B7"/>
    <w:rsid w:val="0036005C"/>
    <w:rsid w:val="00360148"/>
    <w:rsid w:val="003607F4"/>
    <w:rsid w:val="0036270F"/>
    <w:rsid w:val="00362875"/>
    <w:rsid w:val="003628F8"/>
    <w:rsid w:val="00362BDE"/>
    <w:rsid w:val="00363A2B"/>
    <w:rsid w:val="00364119"/>
    <w:rsid w:val="00365AAF"/>
    <w:rsid w:val="00365F4D"/>
    <w:rsid w:val="00366363"/>
    <w:rsid w:val="00366AEE"/>
    <w:rsid w:val="00367BA4"/>
    <w:rsid w:val="00367BBD"/>
    <w:rsid w:val="00367F5E"/>
    <w:rsid w:val="003706BC"/>
    <w:rsid w:val="003709A5"/>
    <w:rsid w:val="003711CF"/>
    <w:rsid w:val="0037155B"/>
    <w:rsid w:val="003719E9"/>
    <w:rsid w:val="00372291"/>
    <w:rsid w:val="0037358F"/>
    <w:rsid w:val="00373F3A"/>
    <w:rsid w:val="00373FE7"/>
    <w:rsid w:val="003745A0"/>
    <w:rsid w:val="00374AD0"/>
    <w:rsid w:val="00375822"/>
    <w:rsid w:val="00375F23"/>
    <w:rsid w:val="00375FA7"/>
    <w:rsid w:val="003764E7"/>
    <w:rsid w:val="003769C4"/>
    <w:rsid w:val="00377669"/>
    <w:rsid w:val="00377A8D"/>
    <w:rsid w:val="00377C43"/>
    <w:rsid w:val="0038030F"/>
    <w:rsid w:val="003822E2"/>
    <w:rsid w:val="00382730"/>
    <w:rsid w:val="00382C24"/>
    <w:rsid w:val="00383DAA"/>
    <w:rsid w:val="003845B2"/>
    <w:rsid w:val="00384B86"/>
    <w:rsid w:val="00385F2D"/>
    <w:rsid w:val="00386261"/>
    <w:rsid w:val="0038636B"/>
    <w:rsid w:val="00387454"/>
    <w:rsid w:val="00387A73"/>
    <w:rsid w:val="0039002B"/>
    <w:rsid w:val="0039021B"/>
    <w:rsid w:val="00390532"/>
    <w:rsid w:val="003905D4"/>
    <w:rsid w:val="00390EF6"/>
    <w:rsid w:val="003917D6"/>
    <w:rsid w:val="00391975"/>
    <w:rsid w:val="00392C1E"/>
    <w:rsid w:val="00393727"/>
    <w:rsid w:val="003943FF"/>
    <w:rsid w:val="00394D2E"/>
    <w:rsid w:val="003959CF"/>
    <w:rsid w:val="00395B0D"/>
    <w:rsid w:val="00395BE5"/>
    <w:rsid w:val="00395F86"/>
    <w:rsid w:val="00396351"/>
    <w:rsid w:val="00396604"/>
    <w:rsid w:val="00396C45"/>
    <w:rsid w:val="00397508"/>
    <w:rsid w:val="003977EE"/>
    <w:rsid w:val="00397863"/>
    <w:rsid w:val="00397B6B"/>
    <w:rsid w:val="00397D2B"/>
    <w:rsid w:val="00397D72"/>
    <w:rsid w:val="00397D7D"/>
    <w:rsid w:val="003A0437"/>
    <w:rsid w:val="003A0CA1"/>
    <w:rsid w:val="003A128E"/>
    <w:rsid w:val="003A18A9"/>
    <w:rsid w:val="003A1940"/>
    <w:rsid w:val="003A195C"/>
    <w:rsid w:val="003A1A0F"/>
    <w:rsid w:val="003A1CB0"/>
    <w:rsid w:val="003A2563"/>
    <w:rsid w:val="003A2697"/>
    <w:rsid w:val="003A2925"/>
    <w:rsid w:val="003A2B40"/>
    <w:rsid w:val="003A3ACA"/>
    <w:rsid w:val="003A3B02"/>
    <w:rsid w:val="003A424A"/>
    <w:rsid w:val="003A50CE"/>
    <w:rsid w:val="003A56DA"/>
    <w:rsid w:val="003A6CBA"/>
    <w:rsid w:val="003A7F5E"/>
    <w:rsid w:val="003B05AF"/>
    <w:rsid w:val="003B0F82"/>
    <w:rsid w:val="003B119A"/>
    <w:rsid w:val="003B1E85"/>
    <w:rsid w:val="003B1F0A"/>
    <w:rsid w:val="003B254F"/>
    <w:rsid w:val="003B2EFE"/>
    <w:rsid w:val="003B3710"/>
    <w:rsid w:val="003B37C0"/>
    <w:rsid w:val="003B3A05"/>
    <w:rsid w:val="003B3B02"/>
    <w:rsid w:val="003B5265"/>
    <w:rsid w:val="003B5CAF"/>
    <w:rsid w:val="003B631E"/>
    <w:rsid w:val="003B6BA2"/>
    <w:rsid w:val="003B71CE"/>
    <w:rsid w:val="003B776A"/>
    <w:rsid w:val="003B7C4F"/>
    <w:rsid w:val="003C0C3E"/>
    <w:rsid w:val="003C0E30"/>
    <w:rsid w:val="003C104F"/>
    <w:rsid w:val="003C1583"/>
    <w:rsid w:val="003C164D"/>
    <w:rsid w:val="003C1D16"/>
    <w:rsid w:val="003C27AC"/>
    <w:rsid w:val="003C4DEC"/>
    <w:rsid w:val="003C57D5"/>
    <w:rsid w:val="003C59E1"/>
    <w:rsid w:val="003C6C0F"/>
    <w:rsid w:val="003C7360"/>
    <w:rsid w:val="003C79AB"/>
    <w:rsid w:val="003D2B08"/>
    <w:rsid w:val="003D393B"/>
    <w:rsid w:val="003D3C13"/>
    <w:rsid w:val="003D4542"/>
    <w:rsid w:val="003D49CB"/>
    <w:rsid w:val="003D4A51"/>
    <w:rsid w:val="003D51B9"/>
    <w:rsid w:val="003D52F5"/>
    <w:rsid w:val="003D546C"/>
    <w:rsid w:val="003D5938"/>
    <w:rsid w:val="003D613C"/>
    <w:rsid w:val="003D6E5F"/>
    <w:rsid w:val="003D727F"/>
    <w:rsid w:val="003D78F3"/>
    <w:rsid w:val="003E0772"/>
    <w:rsid w:val="003E1116"/>
    <w:rsid w:val="003E167D"/>
    <w:rsid w:val="003E1F63"/>
    <w:rsid w:val="003E23CE"/>
    <w:rsid w:val="003E28A2"/>
    <w:rsid w:val="003E3391"/>
    <w:rsid w:val="003E420B"/>
    <w:rsid w:val="003E427F"/>
    <w:rsid w:val="003E49C0"/>
    <w:rsid w:val="003E5F8D"/>
    <w:rsid w:val="003E68F0"/>
    <w:rsid w:val="003E73F7"/>
    <w:rsid w:val="003E7FAE"/>
    <w:rsid w:val="003F02C9"/>
    <w:rsid w:val="003F03F6"/>
    <w:rsid w:val="003F0A7A"/>
    <w:rsid w:val="003F19D5"/>
    <w:rsid w:val="003F1E45"/>
    <w:rsid w:val="003F207D"/>
    <w:rsid w:val="003F21EA"/>
    <w:rsid w:val="003F26F5"/>
    <w:rsid w:val="003F3075"/>
    <w:rsid w:val="003F327C"/>
    <w:rsid w:val="003F330E"/>
    <w:rsid w:val="003F425C"/>
    <w:rsid w:val="003F42A9"/>
    <w:rsid w:val="003F531A"/>
    <w:rsid w:val="003F5BD3"/>
    <w:rsid w:val="003F5E97"/>
    <w:rsid w:val="003F7844"/>
    <w:rsid w:val="003F7D7C"/>
    <w:rsid w:val="00402327"/>
    <w:rsid w:val="00402A7F"/>
    <w:rsid w:val="00402CA8"/>
    <w:rsid w:val="00403C17"/>
    <w:rsid w:val="00404714"/>
    <w:rsid w:val="0040514E"/>
    <w:rsid w:val="0040539A"/>
    <w:rsid w:val="00405E7D"/>
    <w:rsid w:val="00405F98"/>
    <w:rsid w:val="004063F6"/>
    <w:rsid w:val="00406922"/>
    <w:rsid w:val="0040705B"/>
    <w:rsid w:val="0040729B"/>
    <w:rsid w:val="00407EE4"/>
    <w:rsid w:val="00410131"/>
    <w:rsid w:val="004108B5"/>
    <w:rsid w:val="00410BF2"/>
    <w:rsid w:val="0041177F"/>
    <w:rsid w:val="00411B2B"/>
    <w:rsid w:val="00411CA6"/>
    <w:rsid w:val="00411EA1"/>
    <w:rsid w:val="00411FE0"/>
    <w:rsid w:val="00414769"/>
    <w:rsid w:val="00414A0F"/>
    <w:rsid w:val="00414B81"/>
    <w:rsid w:val="00416303"/>
    <w:rsid w:val="00416C5D"/>
    <w:rsid w:val="00417549"/>
    <w:rsid w:val="00417F47"/>
    <w:rsid w:val="004200E7"/>
    <w:rsid w:val="00421FDC"/>
    <w:rsid w:val="00422D98"/>
    <w:rsid w:val="004231AC"/>
    <w:rsid w:val="0042384A"/>
    <w:rsid w:val="00424332"/>
    <w:rsid w:val="00424863"/>
    <w:rsid w:val="00424920"/>
    <w:rsid w:val="00424FD7"/>
    <w:rsid w:val="00425EBA"/>
    <w:rsid w:val="00427463"/>
    <w:rsid w:val="00427CD4"/>
    <w:rsid w:val="00427F23"/>
    <w:rsid w:val="00430F61"/>
    <w:rsid w:val="00431321"/>
    <w:rsid w:val="00431755"/>
    <w:rsid w:val="004317C3"/>
    <w:rsid w:val="00432018"/>
    <w:rsid w:val="00432A21"/>
    <w:rsid w:val="00434279"/>
    <w:rsid w:val="00434C37"/>
    <w:rsid w:val="00435E76"/>
    <w:rsid w:val="004365C2"/>
    <w:rsid w:val="00437255"/>
    <w:rsid w:val="00437C46"/>
    <w:rsid w:val="0044042B"/>
    <w:rsid w:val="0044043F"/>
    <w:rsid w:val="004411D1"/>
    <w:rsid w:val="00441B7B"/>
    <w:rsid w:val="0044253E"/>
    <w:rsid w:val="00442B13"/>
    <w:rsid w:val="00442BA6"/>
    <w:rsid w:val="0044338A"/>
    <w:rsid w:val="004446EA"/>
    <w:rsid w:val="00444912"/>
    <w:rsid w:val="00446499"/>
    <w:rsid w:val="00446798"/>
    <w:rsid w:val="00446DF0"/>
    <w:rsid w:val="004500FF"/>
    <w:rsid w:val="004511A5"/>
    <w:rsid w:val="00451601"/>
    <w:rsid w:val="004516A8"/>
    <w:rsid w:val="00451F7A"/>
    <w:rsid w:val="00451F82"/>
    <w:rsid w:val="00452088"/>
    <w:rsid w:val="0045443A"/>
    <w:rsid w:val="00454DB3"/>
    <w:rsid w:val="00455957"/>
    <w:rsid w:val="004562EF"/>
    <w:rsid w:val="00457BE4"/>
    <w:rsid w:val="00457E73"/>
    <w:rsid w:val="00460174"/>
    <w:rsid w:val="00460D1E"/>
    <w:rsid w:val="00461CEA"/>
    <w:rsid w:val="00462615"/>
    <w:rsid w:val="00463B4A"/>
    <w:rsid w:val="00463F24"/>
    <w:rsid w:val="00464239"/>
    <w:rsid w:val="00464470"/>
    <w:rsid w:val="00464704"/>
    <w:rsid w:val="00464C8A"/>
    <w:rsid w:val="00464DEC"/>
    <w:rsid w:val="004658D4"/>
    <w:rsid w:val="00465FDF"/>
    <w:rsid w:val="0047062D"/>
    <w:rsid w:val="004724E3"/>
    <w:rsid w:val="004728E0"/>
    <w:rsid w:val="0047350B"/>
    <w:rsid w:val="00473A9A"/>
    <w:rsid w:val="004743D0"/>
    <w:rsid w:val="00474532"/>
    <w:rsid w:val="00474F0F"/>
    <w:rsid w:val="00475C8F"/>
    <w:rsid w:val="00476454"/>
    <w:rsid w:val="0047676F"/>
    <w:rsid w:val="00477AEA"/>
    <w:rsid w:val="00477B5E"/>
    <w:rsid w:val="00477F4F"/>
    <w:rsid w:val="00481312"/>
    <w:rsid w:val="00481963"/>
    <w:rsid w:val="00481F7F"/>
    <w:rsid w:val="004821EC"/>
    <w:rsid w:val="004830E0"/>
    <w:rsid w:val="00483888"/>
    <w:rsid w:val="00483DB9"/>
    <w:rsid w:val="00483EBB"/>
    <w:rsid w:val="00484913"/>
    <w:rsid w:val="00484AED"/>
    <w:rsid w:val="0048601C"/>
    <w:rsid w:val="0048685C"/>
    <w:rsid w:val="00486D89"/>
    <w:rsid w:val="00487BC7"/>
    <w:rsid w:val="00487D60"/>
    <w:rsid w:val="004912BB"/>
    <w:rsid w:val="00492302"/>
    <w:rsid w:val="0049262D"/>
    <w:rsid w:val="004926CF"/>
    <w:rsid w:val="00492DB9"/>
    <w:rsid w:val="004930D4"/>
    <w:rsid w:val="004933BD"/>
    <w:rsid w:val="00494473"/>
    <w:rsid w:val="00494DEF"/>
    <w:rsid w:val="00496403"/>
    <w:rsid w:val="004965C5"/>
    <w:rsid w:val="00496B08"/>
    <w:rsid w:val="00496FAC"/>
    <w:rsid w:val="004A0F33"/>
    <w:rsid w:val="004A12A8"/>
    <w:rsid w:val="004A1981"/>
    <w:rsid w:val="004A1CE2"/>
    <w:rsid w:val="004A29E5"/>
    <w:rsid w:val="004A2FC0"/>
    <w:rsid w:val="004A316A"/>
    <w:rsid w:val="004A380B"/>
    <w:rsid w:val="004A4F82"/>
    <w:rsid w:val="004A56FB"/>
    <w:rsid w:val="004A6333"/>
    <w:rsid w:val="004A6665"/>
    <w:rsid w:val="004A6AC8"/>
    <w:rsid w:val="004A6C23"/>
    <w:rsid w:val="004A76DE"/>
    <w:rsid w:val="004B02F4"/>
    <w:rsid w:val="004B048A"/>
    <w:rsid w:val="004B0C02"/>
    <w:rsid w:val="004B0C8E"/>
    <w:rsid w:val="004B1E8E"/>
    <w:rsid w:val="004B2C3E"/>
    <w:rsid w:val="004B3B3F"/>
    <w:rsid w:val="004B4226"/>
    <w:rsid w:val="004B4B79"/>
    <w:rsid w:val="004B4FDF"/>
    <w:rsid w:val="004B5D73"/>
    <w:rsid w:val="004B5E8C"/>
    <w:rsid w:val="004B635B"/>
    <w:rsid w:val="004B69E0"/>
    <w:rsid w:val="004B719A"/>
    <w:rsid w:val="004B7885"/>
    <w:rsid w:val="004C0136"/>
    <w:rsid w:val="004C09E3"/>
    <w:rsid w:val="004C110A"/>
    <w:rsid w:val="004C17EB"/>
    <w:rsid w:val="004C303B"/>
    <w:rsid w:val="004C39AF"/>
    <w:rsid w:val="004C3B3F"/>
    <w:rsid w:val="004C4309"/>
    <w:rsid w:val="004C49E8"/>
    <w:rsid w:val="004C4E2E"/>
    <w:rsid w:val="004C7C95"/>
    <w:rsid w:val="004D037A"/>
    <w:rsid w:val="004D1066"/>
    <w:rsid w:val="004D11F9"/>
    <w:rsid w:val="004D1263"/>
    <w:rsid w:val="004D3344"/>
    <w:rsid w:val="004D33D7"/>
    <w:rsid w:val="004D5357"/>
    <w:rsid w:val="004E0857"/>
    <w:rsid w:val="004E0C08"/>
    <w:rsid w:val="004E148B"/>
    <w:rsid w:val="004E1FCF"/>
    <w:rsid w:val="004E21C6"/>
    <w:rsid w:val="004E21ED"/>
    <w:rsid w:val="004E259D"/>
    <w:rsid w:val="004E292A"/>
    <w:rsid w:val="004E2B9B"/>
    <w:rsid w:val="004E2E3C"/>
    <w:rsid w:val="004E338D"/>
    <w:rsid w:val="004E36B6"/>
    <w:rsid w:val="004E3C23"/>
    <w:rsid w:val="004E4581"/>
    <w:rsid w:val="004E4A2E"/>
    <w:rsid w:val="004E4AE7"/>
    <w:rsid w:val="004E5349"/>
    <w:rsid w:val="004E6379"/>
    <w:rsid w:val="004E6DA0"/>
    <w:rsid w:val="004E77E9"/>
    <w:rsid w:val="004E7D27"/>
    <w:rsid w:val="004E7FFA"/>
    <w:rsid w:val="004F01E3"/>
    <w:rsid w:val="004F0448"/>
    <w:rsid w:val="004F05EA"/>
    <w:rsid w:val="004F0AF5"/>
    <w:rsid w:val="004F1100"/>
    <w:rsid w:val="004F114D"/>
    <w:rsid w:val="004F1216"/>
    <w:rsid w:val="004F13F6"/>
    <w:rsid w:val="004F1754"/>
    <w:rsid w:val="004F3A04"/>
    <w:rsid w:val="004F3E57"/>
    <w:rsid w:val="004F4735"/>
    <w:rsid w:val="004F5004"/>
    <w:rsid w:val="004F6DAF"/>
    <w:rsid w:val="004F6F87"/>
    <w:rsid w:val="004F775C"/>
    <w:rsid w:val="0050001C"/>
    <w:rsid w:val="0050022E"/>
    <w:rsid w:val="00500BDE"/>
    <w:rsid w:val="00501028"/>
    <w:rsid w:val="00501925"/>
    <w:rsid w:val="00501B8E"/>
    <w:rsid w:val="00501E8B"/>
    <w:rsid w:val="00502179"/>
    <w:rsid w:val="00502401"/>
    <w:rsid w:val="00502B1C"/>
    <w:rsid w:val="005035DD"/>
    <w:rsid w:val="00503C35"/>
    <w:rsid w:val="00503FF1"/>
    <w:rsid w:val="00505132"/>
    <w:rsid w:val="005056D9"/>
    <w:rsid w:val="005059F5"/>
    <w:rsid w:val="00505FDD"/>
    <w:rsid w:val="00506291"/>
    <w:rsid w:val="005072E9"/>
    <w:rsid w:val="00507BA0"/>
    <w:rsid w:val="00510A0C"/>
    <w:rsid w:val="00511760"/>
    <w:rsid w:val="0051266A"/>
    <w:rsid w:val="005128E7"/>
    <w:rsid w:val="00512902"/>
    <w:rsid w:val="00512F3F"/>
    <w:rsid w:val="00513AC3"/>
    <w:rsid w:val="0051419B"/>
    <w:rsid w:val="0051633C"/>
    <w:rsid w:val="00516B4E"/>
    <w:rsid w:val="00516F35"/>
    <w:rsid w:val="00516F8F"/>
    <w:rsid w:val="0051753A"/>
    <w:rsid w:val="00517A33"/>
    <w:rsid w:val="00517E58"/>
    <w:rsid w:val="00520032"/>
    <w:rsid w:val="00520D75"/>
    <w:rsid w:val="0052117A"/>
    <w:rsid w:val="005211CA"/>
    <w:rsid w:val="0052197F"/>
    <w:rsid w:val="005219D4"/>
    <w:rsid w:val="00522847"/>
    <w:rsid w:val="00522A51"/>
    <w:rsid w:val="005232E1"/>
    <w:rsid w:val="00523ED7"/>
    <w:rsid w:val="00525382"/>
    <w:rsid w:val="005255E2"/>
    <w:rsid w:val="00525B81"/>
    <w:rsid w:val="005277B3"/>
    <w:rsid w:val="0053053E"/>
    <w:rsid w:val="00530B18"/>
    <w:rsid w:val="00530EAD"/>
    <w:rsid w:val="005318A1"/>
    <w:rsid w:val="005327CF"/>
    <w:rsid w:val="0053280A"/>
    <w:rsid w:val="00532A96"/>
    <w:rsid w:val="00532AC4"/>
    <w:rsid w:val="005339B1"/>
    <w:rsid w:val="005342C1"/>
    <w:rsid w:val="00534949"/>
    <w:rsid w:val="0053503B"/>
    <w:rsid w:val="00535549"/>
    <w:rsid w:val="005356A1"/>
    <w:rsid w:val="00536714"/>
    <w:rsid w:val="0053713B"/>
    <w:rsid w:val="00537260"/>
    <w:rsid w:val="005374EE"/>
    <w:rsid w:val="0054108F"/>
    <w:rsid w:val="0054153F"/>
    <w:rsid w:val="00541AA8"/>
    <w:rsid w:val="00542436"/>
    <w:rsid w:val="005428ED"/>
    <w:rsid w:val="00542E93"/>
    <w:rsid w:val="005435BC"/>
    <w:rsid w:val="00545286"/>
    <w:rsid w:val="00546235"/>
    <w:rsid w:val="0054690D"/>
    <w:rsid w:val="00546FAF"/>
    <w:rsid w:val="00547CFF"/>
    <w:rsid w:val="00550699"/>
    <w:rsid w:val="005509CA"/>
    <w:rsid w:val="005510C0"/>
    <w:rsid w:val="00551768"/>
    <w:rsid w:val="00551BD6"/>
    <w:rsid w:val="00551C0A"/>
    <w:rsid w:val="00551EEC"/>
    <w:rsid w:val="005522DF"/>
    <w:rsid w:val="00552BB9"/>
    <w:rsid w:val="0055389D"/>
    <w:rsid w:val="00553C5E"/>
    <w:rsid w:val="00554105"/>
    <w:rsid w:val="005541BA"/>
    <w:rsid w:val="00555E12"/>
    <w:rsid w:val="00556484"/>
    <w:rsid w:val="00557312"/>
    <w:rsid w:val="005579DA"/>
    <w:rsid w:val="00557D76"/>
    <w:rsid w:val="00560D20"/>
    <w:rsid w:val="00560FC9"/>
    <w:rsid w:val="00561484"/>
    <w:rsid w:val="0056174D"/>
    <w:rsid w:val="00561A44"/>
    <w:rsid w:val="00561C13"/>
    <w:rsid w:val="00562A04"/>
    <w:rsid w:val="00563BE3"/>
    <w:rsid w:val="0056442D"/>
    <w:rsid w:val="00564D76"/>
    <w:rsid w:val="005652F7"/>
    <w:rsid w:val="00565776"/>
    <w:rsid w:val="0056649E"/>
    <w:rsid w:val="00566950"/>
    <w:rsid w:val="00566D19"/>
    <w:rsid w:val="00567517"/>
    <w:rsid w:val="005678B8"/>
    <w:rsid w:val="00567C40"/>
    <w:rsid w:val="00572DF5"/>
    <w:rsid w:val="00573390"/>
    <w:rsid w:val="005738D2"/>
    <w:rsid w:val="00573C2F"/>
    <w:rsid w:val="00574509"/>
    <w:rsid w:val="00575D5E"/>
    <w:rsid w:val="00575D7D"/>
    <w:rsid w:val="005766A0"/>
    <w:rsid w:val="005767C0"/>
    <w:rsid w:val="00577D58"/>
    <w:rsid w:val="0058038E"/>
    <w:rsid w:val="00580556"/>
    <w:rsid w:val="00581467"/>
    <w:rsid w:val="005815F6"/>
    <w:rsid w:val="005818AE"/>
    <w:rsid w:val="005818EF"/>
    <w:rsid w:val="00581920"/>
    <w:rsid w:val="00581F78"/>
    <w:rsid w:val="00582260"/>
    <w:rsid w:val="00582632"/>
    <w:rsid w:val="005835AF"/>
    <w:rsid w:val="00583770"/>
    <w:rsid w:val="00584085"/>
    <w:rsid w:val="005840FA"/>
    <w:rsid w:val="00584F35"/>
    <w:rsid w:val="0058565B"/>
    <w:rsid w:val="005860C3"/>
    <w:rsid w:val="005862AD"/>
    <w:rsid w:val="00586742"/>
    <w:rsid w:val="005874C1"/>
    <w:rsid w:val="0059040B"/>
    <w:rsid w:val="00590419"/>
    <w:rsid w:val="0059050F"/>
    <w:rsid w:val="00590C09"/>
    <w:rsid w:val="0059554E"/>
    <w:rsid w:val="005956F8"/>
    <w:rsid w:val="00596587"/>
    <w:rsid w:val="00597067"/>
    <w:rsid w:val="005A021D"/>
    <w:rsid w:val="005A031F"/>
    <w:rsid w:val="005A139F"/>
    <w:rsid w:val="005A181E"/>
    <w:rsid w:val="005A1A39"/>
    <w:rsid w:val="005A1B3F"/>
    <w:rsid w:val="005A205A"/>
    <w:rsid w:val="005A2606"/>
    <w:rsid w:val="005A30ED"/>
    <w:rsid w:val="005A318D"/>
    <w:rsid w:val="005A48F8"/>
    <w:rsid w:val="005A4B18"/>
    <w:rsid w:val="005A54CA"/>
    <w:rsid w:val="005A5587"/>
    <w:rsid w:val="005A5818"/>
    <w:rsid w:val="005A5B0E"/>
    <w:rsid w:val="005A5F48"/>
    <w:rsid w:val="005A66D8"/>
    <w:rsid w:val="005A7934"/>
    <w:rsid w:val="005A7A11"/>
    <w:rsid w:val="005B05C9"/>
    <w:rsid w:val="005B062F"/>
    <w:rsid w:val="005B0A42"/>
    <w:rsid w:val="005B1C92"/>
    <w:rsid w:val="005B3462"/>
    <w:rsid w:val="005B3575"/>
    <w:rsid w:val="005B45D3"/>
    <w:rsid w:val="005B50ED"/>
    <w:rsid w:val="005B58F6"/>
    <w:rsid w:val="005B6016"/>
    <w:rsid w:val="005B6C96"/>
    <w:rsid w:val="005B78FB"/>
    <w:rsid w:val="005C131C"/>
    <w:rsid w:val="005C1ED7"/>
    <w:rsid w:val="005C2613"/>
    <w:rsid w:val="005C3B5E"/>
    <w:rsid w:val="005C438C"/>
    <w:rsid w:val="005C4F61"/>
    <w:rsid w:val="005C5382"/>
    <w:rsid w:val="005C7710"/>
    <w:rsid w:val="005C7FC5"/>
    <w:rsid w:val="005D039D"/>
    <w:rsid w:val="005D142D"/>
    <w:rsid w:val="005D1613"/>
    <w:rsid w:val="005D1A4B"/>
    <w:rsid w:val="005D1C65"/>
    <w:rsid w:val="005D1D53"/>
    <w:rsid w:val="005D1FF6"/>
    <w:rsid w:val="005D22D0"/>
    <w:rsid w:val="005D26B6"/>
    <w:rsid w:val="005D328F"/>
    <w:rsid w:val="005D347D"/>
    <w:rsid w:val="005D3582"/>
    <w:rsid w:val="005D3868"/>
    <w:rsid w:val="005D3887"/>
    <w:rsid w:val="005D3ABA"/>
    <w:rsid w:val="005D3E22"/>
    <w:rsid w:val="005D4E51"/>
    <w:rsid w:val="005D51D0"/>
    <w:rsid w:val="005D5548"/>
    <w:rsid w:val="005D64B8"/>
    <w:rsid w:val="005D7A95"/>
    <w:rsid w:val="005E01D3"/>
    <w:rsid w:val="005E09F8"/>
    <w:rsid w:val="005E0C5F"/>
    <w:rsid w:val="005E10DB"/>
    <w:rsid w:val="005E160D"/>
    <w:rsid w:val="005E2054"/>
    <w:rsid w:val="005E2826"/>
    <w:rsid w:val="005E348C"/>
    <w:rsid w:val="005E4D1C"/>
    <w:rsid w:val="005E4EE8"/>
    <w:rsid w:val="005E5CEF"/>
    <w:rsid w:val="005E652C"/>
    <w:rsid w:val="005E6AB3"/>
    <w:rsid w:val="005E6D7E"/>
    <w:rsid w:val="005F074A"/>
    <w:rsid w:val="005F0967"/>
    <w:rsid w:val="005F0E78"/>
    <w:rsid w:val="005F1246"/>
    <w:rsid w:val="005F1444"/>
    <w:rsid w:val="005F27C2"/>
    <w:rsid w:val="005F2A13"/>
    <w:rsid w:val="005F2B9C"/>
    <w:rsid w:val="005F2EBF"/>
    <w:rsid w:val="005F48EB"/>
    <w:rsid w:val="005F4A89"/>
    <w:rsid w:val="005F4FB7"/>
    <w:rsid w:val="005F5D4B"/>
    <w:rsid w:val="005F65F6"/>
    <w:rsid w:val="005F6DB0"/>
    <w:rsid w:val="005F714B"/>
    <w:rsid w:val="006002BA"/>
    <w:rsid w:val="00600457"/>
    <w:rsid w:val="0060080E"/>
    <w:rsid w:val="00600AFB"/>
    <w:rsid w:val="006014D1"/>
    <w:rsid w:val="006016CF"/>
    <w:rsid w:val="006017CD"/>
    <w:rsid w:val="0060285C"/>
    <w:rsid w:val="00603353"/>
    <w:rsid w:val="00603432"/>
    <w:rsid w:val="006036CB"/>
    <w:rsid w:val="006040BD"/>
    <w:rsid w:val="0060434D"/>
    <w:rsid w:val="006045B7"/>
    <w:rsid w:val="00604A23"/>
    <w:rsid w:val="00604A2D"/>
    <w:rsid w:val="00604CB7"/>
    <w:rsid w:val="00604E49"/>
    <w:rsid w:val="00605122"/>
    <w:rsid w:val="00605126"/>
    <w:rsid w:val="00605C8C"/>
    <w:rsid w:val="006077D7"/>
    <w:rsid w:val="006078FC"/>
    <w:rsid w:val="00607C2D"/>
    <w:rsid w:val="00607DFE"/>
    <w:rsid w:val="00610219"/>
    <w:rsid w:val="0061241E"/>
    <w:rsid w:val="00613403"/>
    <w:rsid w:val="006139E3"/>
    <w:rsid w:val="0061653C"/>
    <w:rsid w:val="006165A5"/>
    <w:rsid w:val="00617212"/>
    <w:rsid w:val="006173BC"/>
    <w:rsid w:val="00617A76"/>
    <w:rsid w:val="0062046B"/>
    <w:rsid w:val="00620C30"/>
    <w:rsid w:val="006218BB"/>
    <w:rsid w:val="00621EDC"/>
    <w:rsid w:val="0062291E"/>
    <w:rsid w:val="00622EE6"/>
    <w:rsid w:val="0062358F"/>
    <w:rsid w:val="00624018"/>
    <w:rsid w:val="006240DE"/>
    <w:rsid w:val="00624856"/>
    <w:rsid w:val="00625448"/>
    <w:rsid w:val="006254FB"/>
    <w:rsid w:val="0062691A"/>
    <w:rsid w:val="00626CE5"/>
    <w:rsid w:val="00626E00"/>
    <w:rsid w:val="00630162"/>
    <w:rsid w:val="00630260"/>
    <w:rsid w:val="00630E14"/>
    <w:rsid w:val="00631B9D"/>
    <w:rsid w:val="00632246"/>
    <w:rsid w:val="00633306"/>
    <w:rsid w:val="006334D9"/>
    <w:rsid w:val="006337E9"/>
    <w:rsid w:val="00633B7F"/>
    <w:rsid w:val="00633CA0"/>
    <w:rsid w:val="00633D7C"/>
    <w:rsid w:val="0063480A"/>
    <w:rsid w:val="00634F8B"/>
    <w:rsid w:val="00635050"/>
    <w:rsid w:val="0063601A"/>
    <w:rsid w:val="0063666A"/>
    <w:rsid w:val="006369DF"/>
    <w:rsid w:val="00636FF1"/>
    <w:rsid w:val="00637521"/>
    <w:rsid w:val="00637901"/>
    <w:rsid w:val="006405FE"/>
    <w:rsid w:val="0064193B"/>
    <w:rsid w:val="00641BC1"/>
    <w:rsid w:val="00641C4C"/>
    <w:rsid w:val="00641FE6"/>
    <w:rsid w:val="0064205A"/>
    <w:rsid w:val="006427EE"/>
    <w:rsid w:val="006434E6"/>
    <w:rsid w:val="00643DE8"/>
    <w:rsid w:val="00644283"/>
    <w:rsid w:val="00644328"/>
    <w:rsid w:val="00644886"/>
    <w:rsid w:val="00644BB6"/>
    <w:rsid w:val="00644E41"/>
    <w:rsid w:val="00645640"/>
    <w:rsid w:val="00645719"/>
    <w:rsid w:val="00646621"/>
    <w:rsid w:val="006468B4"/>
    <w:rsid w:val="00646D45"/>
    <w:rsid w:val="00646D5F"/>
    <w:rsid w:val="00650DF2"/>
    <w:rsid w:val="00650E1F"/>
    <w:rsid w:val="006529B7"/>
    <w:rsid w:val="006529CE"/>
    <w:rsid w:val="006535EB"/>
    <w:rsid w:val="00653C4D"/>
    <w:rsid w:val="0065416B"/>
    <w:rsid w:val="00654279"/>
    <w:rsid w:val="00655593"/>
    <w:rsid w:val="006555E9"/>
    <w:rsid w:val="00655775"/>
    <w:rsid w:val="006559DF"/>
    <w:rsid w:val="00655CBC"/>
    <w:rsid w:val="006574C5"/>
    <w:rsid w:val="00657C69"/>
    <w:rsid w:val="006605B0"/>
    <w:rsid w:val="00661120"/>
    <w:rsid w:val="00661793"/>
    <w:rsid w:val="00661AB6"/>
    <w:rsid w:val="006622CE"/>
    <w:rsid w:val="0066354B"/>
    <w:rsid w:val="00664B8F"/>
    <w:rsid w:val="006653BC"/>
    <w:rsid w:val="00665C17"/>
    <w:rsid w:val="00665D0D"/>
    <w:rsid w:val="00666C68"/>
    <w:rsid w:val="00667384"/>
    <w:rsid w:val="0066765B"/>
    <w:rsid w:val="00667C70"/>
    <w:rsid w:val="006701F5"/>
    <w:rsid w:val="00670B94"/>
    <w:rsid w:val="00670C49"/>
    <w:rsid w:val="0067125F"/>
    <w:rsid w:val="006730C4"/>
    <w:rsid w:val="00673851"/>
    <w:rsid w:val="00674305"/>
    <w:rsid w:val="00675D84"/>
    <w:rsid w:val="00675F0C"/>
    <w:rsid w:val="006760C9"/>
    <w:rsid w:val="006768F1"/>
    <w:rsid w:val="00676E26"/>
    <w:rsid w:val="006803D4"/>
    <w:rsid w:val="00680D4C"/>
    <w:rsid w:val="00681358"/>
    <w:rsid w:val="00681727"/>
    <w:rsid w:val="00681D21"/>
    <w:rsid w:val="006822AE"/>
    <w:rsid w:val="006825AA"/>
    <w:rsid w:val="00682AC2"/>
    <w:rsid w:val="00682EA3"/>
    <w:rsid w:val="00683EB0"/>
    <w:rsid w:val="00684D74"/>
    <w:rsid w:val="0068540D"/>
    <w:rsid w:val="00685442"/>
    <w:rsid w:val="00686029"/>
    <w:rsid w:val="00686942"/>
    <w:rsid w:val="00686D36"/>
    <w:rsid w:val="00686EC1"/>
    <w:rsid w:val="006872EE"/>
    <w:rsid w:val="00687B9A"/>
    <w:rsid w:val="00690B0B"/>
    <w:rsid w:val="00691814"/>
    <w:rsid w:val="00691CCF"/>
    <w:rsid w:val="00691F9C"/>
    <w:rsid w:val="006923E6"/>
    <w:rsid w:val="0069308C"/>
    <w:rsid w:val="00693F1D"/>
    <w:rsid w:val="0069486E"/>
    <w:rsid w:val="00694A4A"/>
    <w:rsid w:val="00695386"/>
    <w:rsid w:val="0069538B"/>
    <w:rsid w:val="00695EB0"/>
    <w:rsid w:val="00696030"/>
    <w:rsid w:val="0069641C"/>
    <w:rsid w:val="00696E28"/>
    <w:rsid w:val="00697B33"/>
    <w:rsid w:val="006A0136"/>
    <w:rsid w:val="006A12BF"/>
    <w:rsid w:val="006A17B7"/>
    <w:rsid w:val="006A1A6B"/>
    <w:rsid w:val="006A3950"/>
    <w:rsid w:val="006A5948"/>
    <w:rsid w:val="006A59D7"/>
    <w:rsid w:val="006A7A23"/>
    <w:rsid w:val="006A7A4B"/>
    <w:rsid w:val="006B0273"/>
    <w:rsid w:val="006B046F"/>
    <w:rsid w:val="006B0667"/>
    <w:rsid w:val="006B0922"/>
    <w:rsid w:val="006B0C53"/>
    <w:rsid w:val="006B0F73"/>
    <w:rsid w:val="006B22A2"/>
    <w:rsid w:val="006B25B1"/>
    <w:rsid w:val="006B2BFB"/>
    <w:rsid w:val="006B3136"/>
    <w:rsid w:val="006B329F"/>
    <w:rsid w:val="006B384D"/>
    <w:rsid w:val="006B408F"/>
    <w:rsid w:val="006B4838"/>
    <w:rsid w:val="006B5929"/>
    <w:rsid w:val="006B7243"/>
    <w:rsid w:val="006B7C84"/>
    <w:rsid w:val="006C083F"/>
    <w:rsid w:val="006C085C"/>
    <w:rsid w:val="006C0AB1"/>
    <w:rsid w:val="006C146E"/>
    <w:rsid w:val="006C1E7C"/>
    <w:rsid w:val="006C2239"/>
    <w:rsid w:val="006C3333"/>
    <w:rsid w:val="006C515C"/>
    <w:rsid w:val="006C78B4"/>
    <w:rsid w:val="006D2809"/>
    <w:rsid w:val="006D2CED"/>
    <w:rsid w:val="006D309C"/>
    <w:rsid w:val="006D30F4"/>
    <w:rsid w:val="006D33DC"/>
    <w:rsid w:val="006D40F2"/>
    <w:rsid w:val="006D466A"/>
    <w:rsid w:val="006D5A9D"/>
    <w:rsid w:val="006D5FCF"/>
    <w:rsid w:val="006D64C0"/>
    <w:rsid w:val="006D7828"/>
    <w:rsid w:val="006E06D2"/>
    <w:rsid w:val="006E08DA"/>
    <w:rsid w:val="006E0F98"/>
    <w:rsid w:val="006E1B64"/>
    <w:rsid w:val="006E2227"/>
    <w:rsid w:val="006E2246"/>
    <w:rsid w:val="006E26B1"/>
    <w:rsid w:val="006E33A6"/>
    <w:rsid w:val="006E3694"/>
    <w:rsid w:val="006E36C4"/>
    <w:rsid w:val="006E5805"/>
    <w:rsid w:val="006E58C0"/>
    <w:rsid w:val="006E5BB8"/>
    <w:rsid w:val="006E6233"/>
    <w:rsid w:val="006E64CD"/>
    <w:rsid w:val="006E76EC"/>
    <w:rsid w:val="006E7B73"/>
    <w:rsid w:val="006F0D34"/>
    <w:rsid w:val="006F1E8E"/>
    <w:rsid w:val="006F213A"/>
    <w:rsid w:val="006F26BF"/>
    <w:rsid w:val="006F2F19"/>
    <w:rsid w:val="006F3404"/>
    <w:rsid w:val="006F45B0"/>
    <w:rsid w:val="006F4DF7"/>
    <w:rsid w:val="006F54B4"/>
    <w:rsid w:val="006F5A1A"/>
    <w:rsid w:val="006F5AEB"/>
    <w:rsid w:val="006F5CCC"/>
    <w:rsid w:val="006F6180"/>
    <w:rsid w:val="006F67D5"/>
    <w:rsid w:val="006F6C8B"/>
    <w:rsid w:val="006F7230"/>
    <w:rsid w:val="006F7289"/>
    <w:rsid w:val="0070097B"/>
    <w:rsid w:val="00702892"/>
    <w:rsid w:val="00703205"/>
    <w:rsid w:val="007033BD"/>
    <w:rsid w:val="00703CB3"/>
    <w:rsid w:val="00703FC9"/>
    <w:rsid w:val="007043D0"/>
    <w:rsid w:val="00704734"/>
    <w:rsid w:val="00704C56"/>
    <w:rsid w:val="007050C7"/>
    <w:rsid w:val="00705145"/>
    <w:rsid w:val="00705183"/>
    <w:rsid w:val="007061FA"/>
    <w:rsid w:val="00706FE7"/>
    <w:rsid w:val="00707DA8"/>
    <w:rsid w:val="00710C16"/>
    <w:rsid w:val="0071166D"/>
    <w:rsid w:val="00711751"/>
    <w:rsid w:val="00711C36"/>
    <w:rsid w:val="00711C43"/>
    <w:rsid w:val="0071244F"/>
    <w:rsid w:val="00712689"/>
    <w:rsid w:val="00712846"/>
    <w:rsid w:val="00715208"/>
    <w:rsid w:val="0071589F"/>
    <w:rsid w:val="0071600B"/>
    <w:rsid w:val="007164D8"/>
    <w:rsid w:val="00716D69"/>
    <w:rsid w:val="00716ECF"/>
    <w:rsid w:val="00717B65"/>
    <w:rsid w:val="00717DFC"/>
    <w:rsid w:val="0072122A"/>
    <w:rsid w:val="00722EDE"/>
    <w:rsid w:val="00723EA3"/>
    <w:rsid w:val="007242B4"/>
    <w:rsid w:val="00724955"/>
    <w:rsid w:val="007257E3"/>
    <w:rsid w:val="00725E3B"/>
    <w:rsid w:val="00726C09"/>
    <w:rsid w:val="00727095"/>
    <w:rsid w:val="00727CB4"/>
    <w:rsid w:val="00730020"/>
    <w:rsid w:val="007300A9"/>
    <w:rsid w:val="00731103"/>
    <w:rsid w:val="00731615"/>
    <w:rsid w:val="0073168E"/>
    <w:rsid w:val="00731E21"/>
    <w:rsid w:val="00731F6C"/>
    <w:rsid w:val="007321D1"/>
    <w:rsid w:val="00733326"/>
    <w:rsid w:val="007337AA"/>
    <w:rsid w:val="00733CEF"/>
    <w:rsid w:val="007341E8"/>
    <w:rsid w:val="007344CF"/>
    <w:rsid w:val="00734612"/>
    <w:rsid w:val="00735951"/>
    <w:rsid w:val="00735B43"/>
    <w:rsid w:val="00735F09"/>
    <w:rsid w:val="0073623B"/>
    <w:rsid w:val="00736C53"/>
    <w:rsid w:val="0073747F"/>
    <w:rsid w:val="007378C3"/>
    <w:rsid w:val="007409E2"/>
    <w:rsid w:val="007422B9"/>
    <w:rsid w:val="00743F77"/>
    <w:rsid w:val="00744095"/>
    <w:rsid w:val="007445E4"/>
    <w:rsid w:val="007446C7"/>
    <w:rsid w:val="00744840"/>
    <w:rsid w:val="00744AF3"/>
    <w:rsid w:val="00745523"/>
    <w:rsid w:val="0074571B"/>
    <w:rsid w:val="00745BBB"/>
    <w:rsid w:val="00746171"/>
    <w:rsid w:val="0074669C"/>
    <w:rsid w:val="00746C84"/>
    <w:rsid w:val="007476B6"/>
    <w:rsid w:val="007476BF"/>
    <w:rsid w:val="0074778F"/>
    <w:rsid w:val="00747CA3"/>
    <w:rsid w:val="007501BB"/>
    <w:rsid w:val="0075083D"/>
    <w:rsid w:val="0075089C"/>
    <w:rsid w:val="00750E81"/>
    <w:rsid w:val="0075100D"/>
    <w:rsid w:val="00751352"/>
    <w:rsid w:val="00751726"/>
    <w:rsid w:val="00751EBA"/>
    <w:rsid w:val="00753024"/>
    <w:rsid w:val="007530BF"/>
    <w:rsid w:val="00753723"/>
    <w:rsid w:val="00753EC7"/>
    <w:rsid w:val="00754FA9"/>
    <w:rsid w:val="00755EB3"/>
    <w:rsid w:val="00756111"/>
    <w:rsid w:val="00756B38"/>
    <w:rsid w:val="00756E5F"/>
    <w:rsid w:val="007572FE"/>
    <w:rsid w:val="007579A5"/>
    <w:rsid w:val="007579C8"/>
    <w:rsid w:val="00762A71"/>
    <w:rsid w:val="00763BC5"/>
    <w:rsid w:val="00763D7D"/>
    <w:rsid w:val="00763E76"/>
    <w:rsid w:val="0076401D"/>
    <w:rsid w:val="00764837"/>
    <w:rsid w:val="007661F2"/>
    <w:rsid w:val="007662DB"/>
    <w:rsid w:val="00766DDC"/>
    <w:rsid w:val="00767AD9"/>
    <w:rsid w:val="007700F1"/>
    <w:rsid w:val="00770383"/>
    <w:rsid w:val="00771EFA"/>
    <w:rsid w:val="00772125"/>
    <w:rsid w:val="007723C6"/>
    <w:rsid w:val="00775DAD"/>
    <w:rsid w:val="0077669A"/>
    <w:rsid w:val="00777302"/>
    <w:rsid w:val="007806AB"/>
    <w:rsid w:val="00780907"/>
    <w:rsid w:val="0078117D"/>
    <w:rsid w:val="00781354"/>
    <w:rsid w:val="00782347"/>
    <w:rsid w:val="00782D88"/>
    <w:rsid w:val="00782FEF"/>
    <w:rsid w:val="00783A87"/>
    <w:rsid w:val="00783FE7"/>
    <w:rsid w:val="007841F5"/>
    <w:rsid w:val="00785E37"/>
    <w:rsid w:val="00786A80"/>
    <w:rsid w:val="00787334"/>
    <w:rsid w:val="00787F8B"/>
    <w:rsid w:val="007900E8"/>
    <w:rsid w:val="007905EA"/>
    <w:rsid w:val="00790717"/>
    <w:rsid w:val="00790F9F"/>
    <w:rsid w:val="007910A6"/>
    <w:rsid w:val="0079225B"/>
    <w:rsid w:val="0079281D"/>
    <w:rsid w:val="00792ACB"/>
    <w:rsid w:val="00793968"/>
    <w:rsid w:val="00794AC7"/>
    <w:rsid w:val="00794C9E"/>
    <w:rsid w:val="00794D30"/>
    <w:rsid w:val="00794F35"/>
    <w:rsid w:val="007960ED"/>
    <w:rsid w:val="0079673B"/>
    <w:rsid w:val="00797352"/>
    <w:rsid w:val="007973FA"/>
    <w:rsid w:val="00797B6A"/>
    <w:rsid w:val="007A02D1"/>
    <w:rsid w:val="007A04DB"/>
    <w:rsid w:val="007A0D28"/>
    <w:rsid w:val="007A1A68"/>
    <w:rsid w:val="007A1C51"/>
    <w:rsid w:val="007A2340"/>
    <w:rsid w:val="007A2630"/>
    <w:rsid w:val="007A342B"/>
    <w:rsid w:val="007A3800"/>
    <w:rsid w:val="007A4064"/>
    <w:rsid w:val="007A4461"/>
    <w:rsid w:val="007A55EA"/>
    <w:rsid w:val="007A6532"/>
    <w:rsid w:val="007A6750"/>
    <w:rsid w:val="007A70B0"/>
    <w:rsid w:val="007A74EA"/>
    <w:rsid w:val="007B0888"/>
    <w:rsid w:val="007B0D29"/>
    <w:rsid w:val="007B2824"/>
    <w:rsid w:val="007B3469"/>
    <w:rsid w:val="007B3539"/>
    <w:rsid w:val="007B3839"/>
    <w:rsid w:val="007B3F15"/>
    <w:rsid w:val="007B4955"/>
    <w:rsid w:val="007B548E"/>
    <w:rsid w:val="007B556F"/>
    <w:rsid w:val="007B5ABB"/>
    <w:rsid w:val="007C099D"/>
    <w:rsid w:val="007C14ED"/>
    <w:rsid w:val="007C1944"/>
    <w:rsid w:val="007C1A98"/>
    <w:rsid w:val="007C292C"/>
    <w:rsid w:val="007C3A79"/>
    <w:rsid w:val="007C4797"/>
    <w:rsid w:val="007C5518"/>
    <w:rsid w:val="007C6755"/>
    <w:rsid w:val="007C7538"/>
    <w:rsid w:val="007C79A5"/>
    <w:rsid w:val="007C7F53"/>
    <w:rsid w:val="007D02AC"/>
    <w:rsid w:val="007D05AA"/>
    <w:rsid w:val="007D08A0"/>
    <w:rsid w:val="007D1F2E"/>
    <w:rsid w:val="007D2572"/>
    <w:rsid w:val="007D284A"/>
    <w:rsid w:val="007D306D"/>
    <w:rsid w:val="007D32CB"/>
    <w:rsid w:val="007D38D6"/>
    <w:rsid w:val="007D3D84"/>
    <w:rsid w:val="007D3FF7"/>
    <w:rsid w:val="007D5226"/>
    <w:rsid w:val="007D5843"/>
    <w:rsid w:val="007D5D4C"/>
    <w:rsid w:val="007D5F22"/>
    <w:rsid w:val="007D614F"/>
    <w:rsid w:val="007D623C"/>
    <w:rsid w:val="007D6E59"/>
    <w:rsid w:val="007D75B4"/>
    <w:rsid w:val="007E09C0"/>
    <w:rsid w:val="007E0A73"/>
    <w:rsid w:val="007E0EE2"/>
    <w:rsid w:val="007E10E0"/>
    <w:rsid w:val="007E12E2"/>
    <w:rsid w:val="007E1503"/>
    <w:rsid w:val="007E16D7"/>
    <w:rsid w:val="007E1713"/>
    <w:rsid w:val="007E5305"/>
    <w:rsid w:val="007E5870"/>
    <w:rsid w:val="007E5ED3"/>
    <w:rsid w:val="007E6482"/>
    <w:rsid w:val="007E69DF"/>
    <w:rsid w:val="007E6F45"/>
    <w:rsid w:val="007E74FE"/>
    <w:rsid w:val="007F009D"/>
    <w:rsid w:val="007F03CE"/>
    <w:rsid w:val="007F0CC8"/>
    <w:rsid w:val="007F0D30"/>
    <w:rsid w:val="007F0EA6"/>
    <w:rsid w:val="007F18E5"/>
    <w:rsid w:val="007F2803"/>
    <w:rsid w:val="007F2F6D"/>
    <w:rsid w:val="007F2FC6"/>
    <w:rsid w:val="007F5A75"/>
    <w:rsid w:val="007F5D2C"/>
    <w:rsid w:val="007F673B"/>
    <w:rsid w:val="007F6FCE"/>
    <w:rsid w:val="007F72F5"/>
    <w:rsid w:val="007F75C8"/>
    <w:rsid w:val="007F7665"/>
    <w:rsid w:val="0080042D"/>
    <w:rsid w:val="00800D5B"/>
    <w:rsid w:val="00800EE2"/>
    <w:rsid w:val="008011D6"/>
    <w:rsid w:val="0080149F"/>
    <w:rsid w:val="00801D8D"/>
    <w:rsid w:val="00801FBF"/>
    <w:rsid w:val="00802672"/>
    <w:rsid w:val="00802887"/>
    <w:rsid w:val="00802F08"/>
    <w:rsid w:val="00803609"/>
    <w:rsid w:val="0080375D"/>
    <w:rsid w:val="00803C1A"/>
    <w:rsid w:val="00804176"/>
    <w:rsid w:val="00804242"/>
    <w:rsid w:val="008055A1"/>
    <w:rsid w:val="00805B9A"/>
    <w:rsid w:val="00806327"/>
    <w:rsid w:val="00806464"/>
    <w:rsid w:val="008077FF"/>
    <w:rsid w:val="008078D6"/>
    <w:rsid w:val="0081094F"/>
    <w:rsid w:val="0081122D"/>
    <w:rsid w:val="008125A6"/>
    <w:rsid w:val="00812AB8"/>
    <w:rsid w:val="00813F9C"/>
    <w:rsid w:val="0081519A"/>
    <w:rsid w:val="00815B0C"/>
    <w:rsid w:val="0081770E"/>
    <w:rsid w:val="008204F1"/>
    <w:rsid w:val="008205E2"/>
    <w:rsid w:val="008208E2"/>
    <w:rsid w:val="0082090A"/>
    <w:rsid w:val="00820B0A"/>
    <w:rsid w:val="008212D9"/>
    <w:rsid w:val="00821947"/>
    <w:rsid w:val="00821AB9"/>
    <w:rsid w:val="00822642"/>
    <w:rsid w:val="00822869"/>
    <w:rsid w:val="0082342B"/>
    <w:rsid w:val="00823655"/>
    <w:rsid w:val="0082379E"/>
    <w:rsid w:val="008237C4"/>
    <w:rsid w:val="00823B9C"/>
    <w:rsid w:val="00823FD7"/>
    <w:rsid w:val="00824ACF"/>
    <w:rsid w:val="00824F17"/>
    <w:rsid w:val="008258F2"/>
    <w:rsid w:val="0082595E"/>
    <w:rsid w:val="008268DD"/>
    <w:rsid w:val="008269DC"/>
    <w:rsid w:val="00826F8B"/>
    <w:rsid w:val="008270DD"/>
    <w:rsid w:val="0082710A"/>
    <w:rsid w:val="008277F6"/>
    <w:rsid w:val="0083176B"/>
    <w:rsid w:val="00831876"/>
    <w:rsid w:val="00831FBD"/>
    <w:rsid w:val="00831FD0"/>
    <w:rsid w:val="0083287B"/>
    <w:rsid w:val="00832A1E"/>
    <w:rsid w:val="00832D45"/>
    <w:rsid w:val="00832F92"/>
    <w:rsid w:val="008334BC"/>
    <w:rsid w:val="00833CC2"/>
    <w:rsid w:val="008345B7"/>
    <w:rsid w:val="00834D77"/>
    <w:rsid w:val="00835FD8"/>
    <w:rsid w:val="008373D7"/>
    <w:rsid w:val="00837ACB"/>
    <w:rsid w:val="00840AEB"/>
    <w:rsid w:val="008413F8"/>
    <w:rsid w:val="00841A30"/>
    <w:rsid w:val="00842329"/>
    <w:rsid w:val="0084248B"/>
    <w:rsid w:val="00842C0B"/>
    <w:rsid w:val="00843BE1"/>
    <w:rsid w:val="00844318"/>
    <w:rsid w:val="00844351"/>
    <w:rsid w:val="008452E5"/>
    <w:rsid w:val="00845961"/>
    <w:rsid w:val="00845D84"/>
    <w:rsid w:val="00847706"/>
    <w:rsid w:val="00847A5C"/>
    <w:rsid w:val="00847C9B"/>
    <w:rsid w:val="008502D4"/>
    <w:rsid w:val="00851ACA"/>
    <w:rsid w:val="008529A6"/>
    <w:rsid w:val="00853C7F"/>
    <w:rsid w:val="00853D3F"/>
    <w:rsid w:val="0085401B"/>
    <w:rsid w:val="008544D9"/>
    <w:rsid w:val="008547FF"/>
    <w:rsid w:val="00854BCC"/>
    <w:rsid w:val="00855F7F"/>
    <w:rsid w:val="00856129"/>
    <w:rsid w:val="008564FE"/>
    <w:rsid w:val="008566F6"/>
    <w:rsid w:val="00856AEA"/>
    <w:rsid w:val="00856D53"/>
    <w:rsid w:val="00857195"/>
    <w:rsid w:val="00860525"/>
    <w:rsid w:val="008612DB"/>
    <w:rsid w:val="00861895"/>
    <w:rsid w:val="008621C0"/>
    <w:rsid w:val="00862A20"/>
    <w:rsid w:val="008632E9"/>
    <w:rsid w:val="008636B6"/>
    <w:rsid w:val="00863F2B"/>
    <w:rsid w:val="00864A09"/>
    <w:rsid w:val="00865203"/>
    <w:rsid w:val="00865399"/>
    <w:rsid w:val="0086652B"/>
    <w:rsid w:val="0086730C"/>
    <w:rsid w:val="0086777E"/>
    <w:rsid w:val="00867E00"/>
    <w:rsid w:val="0087057E"/>
    <w:rsid w:val="0087094B"/>
    <w:rsid w:val="00870BF4"/>
    <w:rsid w:val="00871082"/>
    <w:rsid w:val="0087152A"/>
    <w:rsid w:val="00871E8A"/>
    <w:rsid w:val="00872ECE"/>
    <w:rsid w:val="00872FB9"/>
    <w:rsid w:val="00873373"/>
    <w:rsid w:val="00873A47"/>
    <w:rsid w:val="00873D2A"/>
    <w:rsid w:val="00874635"/>
    <w:rsid w:val="00874A28"/>
    <w:rsid w:val="00874C54"/>
    <w:rsid w:val="00874D1A"/>
    <w:rsid w:val="008754E7"/>
    <w:rsid w:val="00875A70"/>
    <w:rsid w:val="008760C4"/>
    <w:rsid w:val="0087621C"/>
    <w:rsid w:val="008766A3"/>
    <w:rsid w:val="00876AF1"/>
    <w:rsid w:val="00876E32"/>
    <w:rsid w:val="00877C2E"/>
    <w:rsid w:val="0088016C"/>
    <w:rsid w:val="00881895"/>
    <w:rsid w:val="00881C87"/>
    <w:rsid w:val="00881D1A"/>
    <w:rsid w:val="00881DBB"/>
    <w:rsid w:val="00881F45"/>
    <w:rsid w:val="008828B6"/>
    <w:rsid w:val="00882D0F"/>
    <w:rsid w:val="00883878"/>
    <w:rsid w:val="00883B6A"/>
    <w:rsid w:val="008845EF"/>
    <w:rsid w:val="00884666"/>
    <w:rsid w:val="00884728"/>
    <w:rsid w:val="008847BE"/>
    <w:rsid w:val="00884A41"/>
    <w:rsid w:val="008856D8"/>
    <w:rsid w:val="008864D2"/>
    <w:rsid w:val="0088659B"/>
    <w:rsid w:val="008865F3"/>
    <w:rsid w:val="00886B88"/>
    <w:rsid w:val="0088720F"/>
    <w:rsid w:val="00887561"/>
    <w:rsid w:val="00887E3E"/>
    <w:rsid w:val="00890A5D"/>
    <w:rsid w:val="00891288"/>
    <w:rsid w:val="0089139E"/>
    <w:rsid w:val="00891A0D"/>
    <w:rsid w:val="00892603"/>
    <w:rsid w:val="008936D5"/>
    <w:rsid w:val="0089380F"/>
    <w:rsid w:val="00893C31"/>
    <w:rsid w:val="00893EA9"/>
    <w:rsid w:val="00894500"/>
    <w:rsid w:val="008952FF"/>
    <w:rsid w:val="00895438"/>
    <w:rsid w:val="008959F9"/>
    <w:rsid w:val="00896DBF"/>
    <w:rsid w:val="0089778E"/>
    <w:rsid w:val="008A0298"/>
    <w:rsid w:val="008A03C0"/>
    <w:rsid w:val="008A1095"/>
    <w:rsid w:val="008A16CE"/>
    <w:rsid w:val="008A1EFF"/>
    <w:rsid w:val="008A2948"/>
    <w:rsid w:val="008A2ACD"/>
    <w:rsid w:val="008A3123"/>
    <w:rsid w:val="008A3610"/>
    <w:rsid w:val="008A410C"/>
    <w:rsid w:val="008A4ED7"/>
    <w:rsid w:val="008A5AE0"/>
    <w:rsid w:val="008A5EB0"/>
    <w:rsid w:val="008A64D0"/>
    <w:rsid w:val="008A6FE3"/>
    <w:rsid w:val="008A7CDA"/>
    <w:rsid w:val="008B025B"/>
    <w:rsid w:val="008B1C85"/>
    <w:rsid w:val="008B2B28"/>
    <w:rsid w:val="008B2DB4"/>
    <w:rsid w:val="008B3445"/>
    <w:rsid w:val="008B3A18"/>
    <w:rsid w:val="008B3FFA"/>
    <w:rsid w:val="008B413D"/>
    <w:rsid w:val="008B4687"/>
    <w:rsid w:val="008B5081"/>
    <w:rsid w:val="008B664F"/>
    <w:rsid w:val="008B68DB"/>
    <w:rsid w:val="008B695A"/>
    <w:rsid w:val="008B7CC6"/>
    <w:rsid w:val="008C0388"/>
    <w:rsid w:val="008C05A9"/>
    <w:rsid w:val="008C0F40"/>
    <w:rsid w:val="008C466B"/>
    <w:rsid w:val="008C4AD2"/>
    <w:rsid w:val="008C5952"/>
    <w:rsid w:val="008C5AEF"/>
    <w:rsid w:val="008C6056"/>
    <w:rsid w:val="008C6229"/>
    <w:rsid w:val="008C69CE"/>
    <w:rsid w:val="008C73C1"/>
    <w:rsid w:val="008D0223"/>
    <w:rsid w:val="008D0B68"/>
    <w:rsid w:val="008D1156"/>
    <w:rsid w:val="008D1A05"/>
    <w:rsid w:val="008D1BA9"/>
    <w:rsid w:val="008D1D4E"/>
    <w:rsid w:val="008D1E9B"/>
    <w:rsid w:val="008D2343"/>
    <w:rsid w:val="008D2B4D"/>
    <w:rsid w:val="008D2ED6"/>
    <w:rsid w:val="008D344A"/>
    <w:rsid w:val="008D4D29"/>
    <w:rsid w:val="008D6352"/>
    <w:rsid w:val="008D6420"/>
    <w:rsid w:val="008D6A06"/>
    <w:rsid w:val="008D6BAF"/>
    <w:rsid w:val="008D756A"/>
    <w:rsid w:val="008D7888"/>
    <w:rsid w:val="008E0FB5"/>
    <w:rsid w:val="008E178E"/>
    <w:rsid w:val="008E1C89"/>
    <w:rsid w:val="008E2431"/>
    <w:rsid w:val="008E2BE0"/>
    <w:rsid w:val="008E3C43"/>
    <w:rsid w:val="008E3EDA"/>
    <w:rsid w:val="008E403A"/>
    <w:rsid w:val="008E428A"/>
    <w:rsid w:val="008E43DD"/>
    <w:rsid w:val="008E4950"/>
    <w:rsid w:val="008E4B3E"/>
    <w:rsid w:val="008E5800"/>
    <w:rsid w:val="008E6885"/>
    <w:rsid w:val="008E6EA4"/>
    <w:rsid w:val="008F0020"/>
    <w:rsid w:val="008F0275"/>
    <w:rsid w:val="008F0823"/>
    <w:rsid w:val="008F1273"/>
    <w:rsid w:val="008F2309"/>
    <w:rsid w:val="008F25D5"/>
    <w:rsid w:val="008F2E8D"/>
    <w:rsid w:val="008F3A6D"/>
    <w:rsid w:val="008F42B5"/>
    <w:rsid w:val="008F4D82"/>
    <w:rsid w:val="008F4F1D"/>
    <w:rsid w:val="008F5A69"/>
    <w:rsid w:val="008F5F12"/>
    <w:rsid w:val="008F71CD"/>
    <w:rsid w:val="00900A21"/>
    <w:rsid w:val="009012B7"/>
    <w:rsid w:val="009021FC"/>
    <w:rsid w:val="00902237"/>
    <w:rsid w:val="00902446"/>
    <w:rsid w:val="00902A21"/>
    <w:rsid w:val="00903CE3"/>
    <w:rsid w:val="0090447F"/>
    <w:rsid w:val="009045F3"/>
    <w:rsid w:val="0090493A"/>
    <w:rsid w:val="00905C2D"/>
    <w:rsid w:val="00905D79"/>
    <w:rsid w:val="00907952"/>
    <w:rsid w:val="00910375"/>
    <w:rsid w:val="009113B7"/>
    <w:rsid w:val="009117B0"/>
    <w:rsid w:val="009120F4"/>
    <w:rsid w:val="009124AF"/>
    <w:rsid w:val="00912593"/>
    <w:rsid w:val="0091287B"/>
    <w:rsid w:val="009128C3"/>
    <w:rsid w:val="00912F27"/>
    <w:rsid w:val="00913E41"/>
    <w:rsid w:val="009141CB"/>
    <w:rsid w:val="00914665"/>
    <w:rsid w:val="00914EB8"/>
    <w:rsid w:val="0091505F"/>
    <w:rsid w:val="00915957"/>
    <w:rsid w:val="00916931"/>
    <w:rsid w:val="009173F4"/>
    <w:rsid w:val="00917D7F"/>
    <w:rsid w:val="009200D3"/>
    <w:rsid w:val="009201C5"/>
    <w:rsid w:val="00920DC1"/>
    <w:rsid w:val="00921E6A"/>
    <w:rsid w:val="00922499"/>
    <w:rsid w:val="0092258D"/>
    <w:rsid w:val="009225BB"/>
    <w:rsid w:val="009229CC"/>
    <w:rsid w:val="00924013"/>
    <w:rsid w:val="009243CB"/>
    <w:rsid w:val="009245E7"/>
    <w:rsid w:val="0092623E"/>
    <w:rsid w:val="009262EA"/>
    <w:rsid w:val="00926A9D"/>
    <w:rsid w:val="00927314"/>
    <w:rsid w:val="009273C5"/>
    <w:rsid w:val="00927952"/>
    <w:rsid w:val="00927BC7"/>
    <w:rsid w:val="00927D2D"/>
    <w:rsid w:val="00930058"/>
    <w:rsid w:val="00930298"/>
    <w:rsid w:val="009303D8"/>
    <w:rsid w:val="00931096"/>
    <w:rsid w:val="009312EF"/>
    <w:rsid w:val="00931A0B"/>
    <w:rsid w:val="00931A5B"/>
    <w:rsid w:val="009328CD"/>
    <w:rsid w:val="00932CB6"/>
    <w:rsid w:val="00933020"/>
    <w:rsid w:val="00933186"/>
    <w:rsid w:val="00933461"/>
    <w:rsid w:val="009336C5"/>
    <w:rsid w:val="009337FB"/>
    <w:rsid w:val="00934514"/>
    <w:rsid w:val="00934589"/>
    <w:rsid w:val="00934C25"/>
    <w:rsid w:val="00934D40"/>
    <w:rsid w:val="00935255"/>
    <w:rsid w:val="009359DE"/>
    <w:rsid w:val="00935B6A"/>
    <w:rsid w:val="00936AB6"/>
    <w:rsid w:val="00936F15"/>
    <w:rsid w:val="009373C5"/>
    <w:rsid w:val="00937670"/>
    <w:rsid w:val="00937C13"/>
    <w:rsid w:val="00937D86"/>
    <w:rsid w:val="00940251"/>
    <w:rsid w:val="0094062C"/>
    <w:rsid w:val="009414FE"/>
    <w:rsid w:val="00941877"/>
    <w:rsid w:val="009419AB"/>
    <w:rsid w:val="00941E4E"/>
    <w:rsid w:val="00942A06"/>
    <w:rsid w:val="00943397"/>
    <w:rsid w:val="0094369D"/>
    <w:rsid w:val="00943F68"/>
    <w:rsid w:val="00944C70"/>
    <w:rsid w:val="00945293"/>
    <w:rsid w:val="009453B9"/>
    <w:rsid w:val="009459D9"/>
    <w:rsid w:val="00945A15"/>
    <w:rsid w:val="0094713E"/>
    <w:rsid w:val="00947540"/>
    <w:rsid w:val="00947E63"/>
    <w:rsid w:val="009501F3"/>
    <w:rsid w:val="00950BA6"/>
    <w:rsid w:val="00951F9D"/>
    <w:rsid w:val="00952A65"/>
    <w:rsid w:val="00953250"/>
    <w:rsid w:val="009544ED"/>
    <w:rsid w:val="00955459"/>
    <w:rsid w:val="0095663E"/>
    <w:rsid w:val="009577E0"/>
    <w:rsid w:val="00960130"/>
    <w:rsid w:val="0096099E"/>
    <w:rsid w:val="00960BAC"/>
    <w:rsid w:val="0096283D"/>
    <w:rsid w:val="009629CF"/>
    <w:rsid w:val="00962E1E"/>
    <w:rsid w:val="0096370B"/>
    <w:rsid w:val="00963AC2"/>
    <w:rsid w:val="00963B86"/>
    <w:rsid w:val="00963C69"/>
    <w:rsid w:val="00964177"/>
    <w:rsid w:val="009649EA"/>
    <w:rsid w:val="009651C1"/>
    <w:rsid w:val="009658EC"/>
    <w:rsid w:val="00965E39"/>
    <w:rsid w:val="009665C4"/>
    <w:rsid w:val="009671AA"/>
    <w:rsid w:val="0096765D"/>
    <w:rsid w:val="00967BB9"/>
    <w:rsid w:val="00970E6B"/>
    <w:rsid w:val="009726C5"/>
    <w:rsid w:val="00972957"/>
    <w:rsid w:val="0097302F"/>
    <w:rsid w:val="00973934"/>
    <w:rsid w:val="00973B23"/>
    <w:rsid w:val="00974883"/>
    <w:rsid w:val="00974C49"/>
    <w:rsid w:val="00975AAC"/>
    <w:rsid w:val="009763A1"/>
    <w:rsid w:val="00976AF9"/>
    <w:rsid w:val="00980566"/>
    <w:rsid w:val="009807BD"/>
    <w:rsid w:val="00981269"/>
    <w:rsid w:val="0098159B"/>
    <w:rsid w:val="009824F1"/>
    <w:rsid w:val="00983242"/>
    <w:rsid w:val="00983331"/>
    <w:rsid w:val="00983AF6"/>
    <w:rsid w:val="00983EDF"/>
    <w:rsid w:val="00984256"/>
    <w:rsid w:val="00984903"/>
    <w:rsid w:val="009849B4"/>
    <w:rsid w:val="00984D8B"/>
    <w:rsid w:val="00985C41"/>
    <w:rsid w:val="00986A1D"/>
    <w:rsid w:val="00987279"/>
    <w:rsid w:val="00987488"/>
    <w:rsid w:val="00987DF4"/>
    <w:rsid w:val="00990903"/>
    <w:rsid w:val="00991195"/>
    <w:rsid w:val="009912B8"/>
    <w:rsid w:val="00992683"/>
    <w:rsid w:val="00992704"/>
    <w:rsid w:val="00993F1E"/>
    <w:rsid w:val="00994F1A"/>
    <w:rsid w:val="009951C5"/>
    <w:rsid w:val="00995983"/>
    <w:rsid w:val="00995A38"/>
    <w:rsid w:val="00995C61"/>
    <w:rsid w:val="0099609C"/>
    <w:rsid w:val="00997179"/>
    <w:rsid w:val="009971C1"/>
    <w:rsid w:val="00997A5B"/>
    <w:rsid w:val="00997E69"/>
    <w:rsid w:val="00997FC1"/>
    <w:rsid w:val="009A0C96"/>
    <w:rsid w:val="009A0CAA"/>
    <w:rsid w:val="009A0F5A"/>
    <w:rsid w:val="009A1861"/>
    <w:rsid w:val="009A1B1D"/>
    <w:rsid w:val="009A1E1C"/>
    <w:rsid w:val="009A2385"/>
    <w:rsid w:val="009A24E9"/>
    <w:rsid w:val="009A2DCD"/>
    <w:rsid w:val="009A2F9B"/>
    <w:rsid w:val="009A327D"/>
    <w:rsid w:val="009A3285"/>
    <w:rsid w:val="009A34A5"/>
    <w:rsid w:val="009A382C"/>
    <w:rsid w:val="009A38A3"/>
    <w:rsid w:val="009A3929"/>
    <w:rsid w:val="009A399A"/>
    <w:rsid w:val="009A3C92"/>
    <w:rsid w:val="009A5972"/>
    <w:rsid w:val="009B200F"/>
    <w:rsid w:val="009B2B84"/>
    <w:rsid w:val="009B4817"/>
    <w:rsid w:val="009B5183"/>
    <w:rsid w:val="009B54DC"/>
    <w:rsid w:val="009B5B4F"/>
    <w:rsid w:val="009B5F97"/>
    <w:rsid w:val="009B67E6"/>
    <w:rsid w:val="009B6D0C"/>
    <w:rsid w:val="009B70C5"/>
    <w:rsid w:val="009B792A"/>
    <w:rsid w:val="009C0C1A"/>
    <w:rsid w:val="009C22A9"/>
    <w:rsid w:val="009C22AF"/>
    <w:rsid w:val="009C2C89"/>
    <w:rsid w:val="009C2FE4"/>
    <w:rsid w:val="009C393D"/>
    <w:rsid w:val="009C3C38"/>
    <w:rsid w:val="009C3C94"/>
    <w:rsid w:val="009C40A7"/>
    <w:rsid w:val="009C5957"/>
    <w:rsid w:val="009C607F"/>
    <w:rsid w:val="009C65EE"/>
    <w:rsid w:val="009C6AA9"/>
    <w:rsid w:val="009C7419"/>
    <w:rsid w:val="009C7728"/>
    <w:rsid w:val="009C79D5"/>
    <w:rsid w:val="009C7DD8"/>
    <w:rsid w:val="009D06D8"/>
    <w:rsid w:val="009D0B23"/>
    <w:rsid w:val="009D29C9"/>
    <w:rsid w:val="009D2A00"/>
    <w:rsid w:val="009D54DC"/>
    <w:rsid w:val="009D5D99"/>
    <w:rsid w:val="009D668A"/>
    <w:rsid w:val="009D7D8E"/>
    <w:rsid w:val="009E056B"/>
    <w:rsid w:val="009E1080"/>
    <w:rsid w:val="009E11A8"/>
    <w:rsid w:val="009E133C"/>
    <w:rsid w:val="009E148C"/>
    <w:rsid w:val="009E1F3A"/>
    <w:rsid w:val="009E21A9"/>
    <w:rsid w:val="009E2F23"/>
    <w:rsid w:val="009E4235"/>
    <w:rsid w:val="009E4B56"/>
    <w:rsid w:val="009E4E17"/>
    <w:rsid w:val="009E55AB"/>
    <w:rsid w:val="009E5A35"/>
    <w:rsid w:val="009E5C3E"/>
    <w:rsid w:val="009E62B3"/>
    <w:rsid w:val="009E6927"/>
    <w:rsid w:val="009E6CDC"/>
    <w:rsid w:val="009E7103"/>
    <w:rsid w:val="009E7318"/>
    <w:rsid w:val="009F0236"/>
    <w:rsid w:val="009F02A0"/>
    <w:rsid w:val="009F04FC"/>
    <w:rsid w:val="009F0AEF"/>
    <w:rsid w:val="009F18B9"/>
    <w:rsid w:val="009F2641"/>
    <w:rsid w:val="009F34EE"/>
    <w:rsid w:val="009F3AA3"/>
    <w:rsid w:val="009F3C7A"/>
    <w:rsid w:val="009F66A1"/>
    <w:rsid w:val="00A00406"/>
    <w:rsid w:val="00A01B67"/>
    <w:rsid w:val="00A021A7"/>
    <w:rsid w:val="00A02764"/>
    <w:rsid w:val="00A0370B"/>
    <w:rsid w:val="00A03744"/>
    <w:rsid w:val="00A04024"/>
    <w:rsid w:val="00A046A1"/>
    <w:rsid w:val="00A053DA"/>
    <w:rsid w:val="00A0552B"/>
    <w:rsid w:val="00A066CD"/>
    <w:rsid w:val="00A06984"/>
    <w:rsid w:val="00A07566"/>
    <w:rsid w:val="00A0793F"/>
    <w:rsid w:val="00A101FE"/>
    <w:rsid w:val="00A102F0"/>
    <w:rsid w:val="00A10F36"/>
    <w:rsid w:val="00A11B46"/>
    <w:rsid w:val="00A12864"/>
    <w:rsid w:val="00A13721"/>
    <w:rsid w:val="00A150A7"/>
    <w:rsid w:val="00A150BD"/>
    <w:rsid w:val="00A1575F"/>
    <w:rsid w:val="00A15B5D"/>
    <w:rsid w:val="00A15D46"/>
    <w:rsid w:val="00A168A3"/>
    <w:rsid w:val="00A16F41"/>
    <w:rsid w:val="00A176C9"/>
    <w:rsid w:val="00A1772E"/>
    <w:rsid w:val="00A17F1D"/>
    <w:rsid w:val="00A2028E"/>
    <w:rsid w:val="00A20436"/>
    <w:rsid w:val="00A20780"/>
    <w:rsid w:val="00A20A94"/>
    <w:rsid w:val="00A21172"/>
    <w:rsid w:val="00A22057"/>
    <w:rsid w:val="00A22D9C"/>
    <w:rsid w:val="00A2342C"/>
    <w:rsid w:val="00A23473"/>
    <w:rsid w:val="00A23D44"/>
    <w:rsid w:val="00A244D6"/>
    <w:rsid w:val="00A24D9D"/>
    <w:rsid w:val="00A24E30"/>
    <w:rsid w:val="00A25797"/>
    <w:rsid w:val="00A26278"/>
    <w:rsid w:val="00A27130"/>
    <w:rsid w:val="00A2792D"/>
    <w:rsid w:val="00A27E17"/>
    <w:rsid w:val="00A30004"/>
    <w:rsid w:val="00A30318"/>
    <w:rsid w:val="00A30893"/>
    <w:rsid w:val="00A30B6C"/>
    <w:rsid w:val="00A32222"/>
    <w:rsid w:val="00A32276"/>
    <w:rsid w:val="00A3399A"/>
    <w:rsid w:val="00A3425A"/>
    <w:rsid w:val="00A34261"/>
    <w:rsid w:val="00A35906"/>
    <w:rsid w:val="00A36AC8"/>
    <w:rsid w:val="00A371C8"/>
    <w:rsid w:val="00A40388"/>
    <w:rsid w:val="00A4048D"/>
    <w:rsid w:val="00A407CD"/>
    <w:rsid w:val="00A4095E"/>
    <w:rsid w:val="00A40C40"/>
    <w:rsid w:val="00A40F2F"/>
    <w:rsid w:val="00A40FE8"/>
    <w:rsid w:val="00A41DC3"/>
    <w:rsid w:val="00A422E9"/>
    <w:rsid w:val="00A42CB8"/>
    <w:rsid w:val="00A466A2"/>
    <w:rsid w:val="00A50EB3"/>
    <w:rsid w:val="00A51461"/>
    <w:rsid w:val="00A51A98"/>
    <w:rsid w:val="00A5206B"/>
    <w:rsid w:val="00A52BA9"/>
    <w:rsid w:val="00A55752"/>
    <w:rsid w:val="00A55BBE"/>
    <w:rsid w:val="00A55DDC"/>
    <w:rsid w:val="00A55FD2"/>
    <w:rsid w:val="00A56B6E"/>
    <w:rsid w:val="00A57461"/>
    <w:rsid w:val="00A57996"/>
    <w:rsid w:val="00A579FF"/>
    <w:rsid w:val="00A57F81"/>
    <w:rsid w:val="00A60E7E"/>
    <w:rsid w:val="00A60F30"/>
    <w:rsid w:val="00A618FF"/>
    <w:rsid w:val="00A624F5"/>
    <w:rsid w:val="00A62A24"/>
    <w:rsid w:val="00A62DE8"/>
    <w:rsid w:val="00A62F8E"/>
    <w:rsid w:val="00A6328D"/>
    <w:rsid w:val="00A64479"/>
    <w:rsid w:val="00A64B1F"/>
    <w:rsid w:val="00A64F84"/>
    <w:rsid w:val="00A65347"/>
    <w:rsid w:val="00A66391"/>
    <w:rsid w:val="00A66551"/>
    <w:rsid w:val="00A66ABE"/>
    <w:rsid w:val="00A678E1"/>
    <w:rsid w:val="00A67A40"/>
    <w:rsid w:val="00A713C3"/>
    <w:rsid w:val="00A715F5"/>
    <w:rsid w:val="00A7203A"/>
    <w:rsid w:val="00A73043"/>
    <w:rsid w:val="00A73572"/>
    <w:rsid w:val="00A74835"/>
    <w:rsid w:val="00A74F5A"/>
    <w:rsid w:val="00A750E0"/>
    <w:rsid w:val="00A75303"/>
    <w:rsid w:val="00A76298"/>
    <w:rsid w:val="00A7641B"/>
    <w:rsid w:val="00A77E14"/>
    <w:rsid w:val="00A811E2"/>
    <w:rsid w:val="00A81818"/>
    <w:rsid w:val="00A833BD"/>
    <w:rsid w:val="00A837F1"/>
    <w:rsid w:val="00A84719"/>
    <w:rsid w:val="00A84B02"/>
    <w:rsid w:val="00A84ED2"/>
    <w:rsid w:val="00A8657A"/>
    <w:rsid w:val="00A872F6"/>
    <w:rsid w:val="00A91D0E"/>
    <w:rsid w:val="00A93644"/>
    <w:rsid w:val="00A95703"/>
    <w:rsid w:val="00A95E64"/>
    <w:rsid w:val="00A95F06"/>
    <w:rsid w:val="00A966B3"/>
    <w:rsid w:val="00A97378"/>
    <w:rsid w:val="00A97567"/>
    <w:rsid w:val="00A975EE"/>
    <w:rsid w:val="00AA030A"/>
    <w:rsid w:val="00AA05F2"/>
    <w:rsid w:val="00AA13EC"/>
    <w:rsid w:val="00AA26C9"/>
    <w:rsid w:val="00AA2A22"/>
    <w:rsid w:val="00AA48A3"/>
    <w:rsid w:val="00AA4FDD"/>
    <w:rsid w:val="00AA52ED"/>
    <w:rsid w:val="00AA5CAC"/>
    <w:rsid w:val="00AA6601"/>
    <w:rsid w:val="00AA6897"/>
    <w:rsid w:val="00AA68C5"/>
    <w:rsid w:val="00AA6902"/>
    <w:rsid w:val="00AA6B4B"/>
    <w:rsid w:val="00AB08D5"/>
    <w:rsid w:val="00AB1309"/>
    <w:rsid w:val="00AB2AF0"/>
    <w:rsid w:val="00AB3C21"/>
    <w:rsid w:val="00AB3DC6"/>
    <w:rsid w:val="00AB4AB8"/>
    <w:rsid w:val="00AB5596"/>
    <w:rsid w:val="00AB5EE0"/>
    <w:rsid w:val="00AB6096"/>
    <w:rsid w:val="00AB66A1"/>
    <w:rsid w:val="00AB7D84"/>
    <w:rsid w:val="00AC02F1"/>
    <w:rsid w:val="00AC0379"/>
    <w:rsid w:val="00AC04C1"/>
    <w:rsid w:val="00AC04DE"/>
    <w:rsid w:val="00AC052C"/>
    <w:rsid w:val="00AC0DD3"/>
    <w:rsid w:val="00AC0F43"/>
    <w:rsid w:val="00AC1486"/>
    <w:rsid w:val="00AC4873"/>
    <w:rsid w:val="00AC4D52"/>
    <w:rsid w:val="00AC4F7A"/>
    <w:rsid w:val="00AC5C16"/>
    <w:rsid w:val="00AC67A5"/>
    <w:rsid w:val="00AC67CE"/>
    <w:rsid w:val="00AC7F8E"/>
    <w:rsid w:val="00AD02E6"/>
    <w:rsid w:val="00AD0F93"/>
    <w:rsid w:val="00AD0FDB"/>
    <w:rsid w:val="00AD107F"/>
    <w:rsid w:val="00AD1502"/>
    <w:rsid w:val="00AD15E1"/>
    <w:rsid w:val="00AD3F0C"/>
    <w:rsid w:val="00AD3FA0"/>
    <w:rsid w:val="00AD4D78"/>
    <w:rsid w:val="00AD533E"/>
    <w:rsid w:val="00AD5761"/>
    <w:rsid w:val="00AD7619"/>
    <w:rsid w:val="00AD77D3"/>
    <w:rsid w:val="00AE0D1D"/>
    <w:rsid w:val="00AE2AC9"/>
    <w:rsid w:val="00AE3011"/>
    <w:rsid w:val="00AE5F70"/>
    <w:rsid w:val="00AE646E"/>
    <w:rsid w:val="00AE6D36"/>
    <w:rsid w:val="00AE70DE"/>
    <w:rsid w:val="00AE70E7"/>
    <w:rsid w:val="00AE7924"/>
    <w:rsid w:val="00AE7B82"/>
    <w:rsid w:val="00AF0BBD"/>
    <w:rsid w:val="00AF1CD7"/>
    <w:rsid w:val="00AF20A7"/>
    <w:rsid w:val="00AF23C5"/>
    <w:rsid w:val="00AF2998"/>
    <w:rsid w:val="00AF2E4E"/>
    <w:rsid w:val="00AF31C6"/>
    <w:rsid w:val="00AF3319"/>
    <w:rsid w:val="00AF3B00"/>
    <w:rsid w:val="00AF4583"/>
    <w:rsid w:val="00AF4FE7"/>
    <w:rsid w:val="00AF53ED"/>
    <w:rsid w:val="00AF681C"/>
    <w:rsid w:val="00AF73AE"/>
    <w:rsid w:val="00AF7A31"/>
    <w:rsid w:val="00AF7F35"/>
    <w:rsid w:val="00B00A4D"/>
    <w:rsid w:val="00B00B57"/>
    <w:rsid w:val="00B00C1A"/>
    <w:rsid w:val="00B01F43"/>
    <w:rsid w:val="00B0225C"/>
    <w:rsid w:val="00B03E89"/>
    <w:rsid w:val="00B04124"/>
    <w:rsid w:val="00B04CB1"/>
    <w:rsid w:val="00B04DA4"/>
    <w:rsid w:val="00B055CE"/>
    <w:rsid w:val="00B05E5E"/>
    <w:rsid w:val="00B05F9B"/>
    <w:rsid w:val="00B06FC9"/>
    <w:rsid w:val="00B077F3"/>
    <w:rsid w:val="00B07A90"/>
    <w:rsid w:val="00B10C9F"/>
    <w:rsid w:val="00B12777"/>
    <w:rsid w:val="00B12F5C"/>
    <w:rsid w:val="00B131E8"/>
    <w:rsid w:val="00B136B4"/>
    <w:rsid w:val="00B13D99"/>
    <w:rsid w:val="00B155A8"/>
    <w:rsid w:val="00B15931"/>
    <w:rsid w:val="00B16F75"/>
    <w:rsid w:val="00B16FA7"/>
    <w:rsid w:val="00B17881"/>
    <w:rsid w:val="00B17985"/>
    <w:rsid w:val="00B17CDF"/>
    <w:rsid w:val="00B17E08"/>
    <w:rsid w:val="00B207F3"/>
    <w:rsid w:val="00B20F96"/>
    <w:rsid w:val="00B2123D"/>
    <w:rsid w:val="00B21873"/>
    <w:rsid w:val="00B218E8"/>
    <w:rsid w:val="00B21CC1"/>
    <w:rsid w:val="00B223FE"/>
    <w:rsid w:val="00B229F3"/>
    <w:rsid w:val="00B22D9F"/>
    <w:rsid w:val="00B2366E"/>
    <w:rsid w:val="00B23A66"/>
    <w:rsid w:val="00B23B67"/>
    <w:rsid w:val="00B24A67"/>
    <w:rsid w:val="00B25BB5"/>
    <w:rsid w:val="00B2624E"/>
    <w:rsid w:val="00B27744"/>
    <w:rsid w:val="00B27D98"/>
    <w:rsid w:val="00B30D32"/>
    <w:rsid w:val="00B310C2"/>
    <w:rsid w:val="00B31E4C"/>
    <w:rsid w:val="00B33090"/>
    <w:rsid w:val="00B3355F"/>
    <w:rsid w:val="00B336FF"/>
    <w:rsid w:val="00B341EB"/>
    <w:rsid w:val="00B3617B"/>
    <w:rsid w:val="00B370DA"/>
    <w:rsid w:val="00B37761"/>
    <w:rsid w:val="00B37BA2"/>
    <w:rsid w:val="00B37CDA"/>
    <w:rsid w:val="00B37D62"/>
    <w:rsid w:val="00B40A64"/>
    <w:rsid w:val="00B41084"/>
    <w:rsid w:val="00B411E7"/>
    <w:rsid w:val="00B41CE9"/>
    <w:rsid w:val="00B42250"/>
    <w:rsid w:val="00B423AE"/>
    <w:rsid w:val="00B42CAE"/>
    <w:rsid w:val="00B42E64"/>
    <w:rsid w:val="00B43220"/>
    <w:rsid w:val="00B43381"/>
    <w:rsid w:val="00B438A7"/>
    <w:rsid w:val="00B44D79"/>
    <w:rsid w:val="00B46316"/>
    <w:rsid w:val="00B4708F"/>
    <w:rsid w:val="00B507EB"/>
    <w:rsid w:val="00B50DAD"/>
    <w:rsid w:val="00B520CA"/>
    <w:rsid w:val="00B5318C"/>
    <w:rsid w:val="00B53B12"/>
    <w:rsid w:val="00B53E7D"/>
    <w:rsid w:val="00B54182"/>
    <w:rsid w:val="00B55BFB"/>
    <w:rsid w:val="00B55C82"/>
    <w:rsid w:val="00B56B24"/>
    <w:rsid w:val="00B57265"/>
    <w:rsid w:val="00B6089E"/>
    <w:rsid w:val="00B60A81"/>
    <w:rsid w:val="00B6103D"/>
    <w:rsid w:val="00B6150C"/>
    <w:rsid w:val="00B615D6"/>
    <w:rsid w:val="00B61FF5"/>
    <w:rsid w:val="00B6236C"/>
    <w:rsid w:val="00B628B8"/>
    <w:rsid w:val="00B63499"/>
    <w:rsid w:val="00B65A63"/>
    <w:rsid w:val="00B666EA"/>
    <w:rsid w:val="00B66D1A"/>
    <w:rsid w:val="00B67587"/>
    <w:rsid w:val="00B702DC"/>
    <w:rsid w:val="00B70810"/>
    <w:rsid w:val="00B757CE"/>
    <w:rsid w:val="00B76080"/>
    <w:rsid w:val="00B76342"/>
    <w:rsid w:val="00B764F9"/>
    <w:rsid w:val="00B766C8"/>
    <w:rsid w:val="00B76776"/>
    <w:rsid w:val="00B77057"/>
    <w:rsid w:val="00B77A48"/>
    <w:rsid w:val="00B77E06"/>
    <w:rsid w:val="00B8036A"/>
    <w:rsid w:val="00B8057B"/>
    <w:rsid w:val="00B80814"/>
    <w:rsid w:val="00B81D6B"/>
    <w:rsid w:val="00B82747"/>
    <w:rsid w:val="00B8380F"/>
    <w:rsid w:val="00B84067"/>
    <w:rsid w:val="00B848D7"/>
    <w:rsid w:val="00B85374"/>
    <w:rsid w:val="00B85D66"/>
    <w:rsid w:val="00B86ADD"/>
    <w:rsid w:val="00B87429"/>
    <w:rsid w:val="00B8759C"/>
    <w:rsid w:val="00B90F0F"/>
    <w:rsid w:val="00B92967"/>
    <w:rsid w:val="00B93A01"/>
    <w:rsid w:val="00B93B46"/>
    <w:rsid w:val="00B93BBF"/>
    <w:rsid w:val="00B96ADD"/>
    <w:rsid w:val="00BA04D2"/>
    <w:rsid w:val="00BA13CD"/>
    <w:rsid w:val="00BA19FC"/>
    <w:rsid w:val="00BA226B"/>
    <w:rsid w:val="00BA22B9"/>
    <w:rsid w:val="00BA2953"/>
    <w:rsid w:val="00BA3A4A"/>
    <w:rsid w:val="00BA4880"/>
    <w:rsid w:val="00BA57A8"/>
    <w:rsid w:val="00BA60AE"/>
    <w:rsid w:val="00BA68DD"/>
    <w:rsid w:val="00BA6AA1"/>
    <w:rsid w:val="00BA74B6"/>
    <w:rsid w:val="00BB0630"/>
    <w:rsid w:val="00BB0651"/>
    <w:rsid w:val="00BB0C23"/>
    <w:rsid w:val="00BB0F2F"/>
    <w:rsid w:val="00BB26AF"/>
    <w:rsid w:val="00BB2713"/>
    <w:rsid w:val="00BB3632"/>
    <w:rsid w:val="00BB4688"/>
    <w:rsid w:val="00BB5CC9"/>
    <w:rsid w:val="00BB66C1"/>
    <w:rsid w:val="00BB7932"/>
    <w:rsid w:val="00BB7E8C"/>
    <w:rsid w:val="00BC0D11"/>
    <w:rsid w:val="00BC1810"/>
    <w:rsid w:val="00BC1A41"/>
    <w:rsid w:val="00BC1D58"/>
    <w:rsid w:val="00BC30F1"/>
    <w:rsid w:val="00BC3C2D"/>
    <w:rsid w:val="00BC42D9"/>
    <w:rsid w:val="00BC487F"/>
    <w:rsid w:val="00BC5022"/>
    <w:rsid w:val="00BC6D6F"/>
    <w:rsid w:val="00BC6FD7"/>
    <w:rsid w:val="00BC7FB7"/>
    <w:rsid w:val="00BD1E01"/>
    <w:rsid w:val="00BD1FA4"/>
    <w:rsid w:val="00BD213C"/>
    <w:rsid w:val="00BD2614"/>
    <w:rsid w:val="00BD2C90"/>
    <w:rsid w:val="00BD2D8C"/>
    <w:rsid w:val="00BD346D"/>
    <w:rsid w:val="00BD38CB"/>
    <w:rsid w:val="00BD394B"/>
    <w:rsid w:val="00BD3CCC"/>
    <w:rsid w:val="00BD487B"/>
    <w:rsid w:val="00BD5688"/>
    <w:rsid w:val="00BD5DAF"/>
    <w:rsid w:val="00BD698C"/>
    <w:rsid w:val="00BD7222"/>
    <w:rsid w:val="00BD7280"/>
    <w:rsid w:val="00BD7329"/>
    <w:rsid w:val="00BD7C88"/>
    <w:rsid w:val="00BE0959"/>
    <w:rsid w:val="00BE1219"/>
    <w:rsid w:val="00BE1FBC"/>
    <w:rsid w:val="00BE1FEB"/>
    <w:rsid w:val="00BE226A"/>
    <w:rsid w:val="00BE26DB"/>
    <w:rsid w:val="00BE335A"/>
    <w:rsid w:val="00BE42AE"/>
    <w:rsid w:val="00BE4560"/>
    <w:rsid w:val="00BE56C0"/>
    <w:rsid w:val="00BE5EC3"/>
    <w:rsid w:val="00BE5FA9"/>
    <w:rsid w:val="00BE7437"/>
    <w:rsid w:val="00BE74FB"/>
    <w:rsid w:val="00BE78F9"/>
    <w:rsid w:val="00BE7F58"/>
    <w:rsid w:val="00BF1190"/>
    <w:rsid w:val="00BF1473"/>
    <w:rsid w:val="00BF1707"/>
    <w:rsid w:val="00BF225B"/>
    <w:rsid w:val="00BF39A9"/>
    <w:rsid w:val="00BF3BBB"/>
    <w:rsid w:val="00BF4178"/>
    <w:rsid w:val="00BF41E4"/>
    <w:rsid w:val="00BF4B0A"/>
    <w:rsid w:val="00BF55A4"/>
    <w:rsid w:val="00BF57D2"/>
    <w:rsid w:val="00BF60D8"/>
    <w:rsid w:val="00BF631C"/>
    <w:rsid w:val="00BF6576"/>
    <w:rsid w:val="00BF66B9"/>
    <w:rsid w:val="00BF6DC2"/>
    <w:rsid w:val="00BF71BE"/>
    <w:rsid w:val="00C00475"/>
    <w:rsid w:val="00C00554"/>
    <w:rsid w:val="00C008BE"/>
    <w:rsid w:val="00C014DF"/>
    <w:rsid w:val="00C02022"/>
    <w:rsid w:val="00C023E8"/>
    <w:rsid w:val="00C02639"/>
    <w:rsid w:val="00C02929"/>
    <w:rsid w:val="00C02E9F"/>
    <w:rsid w:val="00C0345D"/>
    <w:rsid w:val="00C03BDC"/>
    <w:rsid w:val="00C03D7B"/>
    <w:rsid w:val="00C040F7"/>
    <w:rsid w:val="00C04E65"/>
    <w:rsid w:val="00C05167"/>
    <w:rsid w:val="00C056B2"/>
    <w:rsid w:val="00C05846"/>
    <w:rsid w:val="00C05F2F"/>
    <w:rsid w:val="00C06A30"/>
    <w:rsid w:val="00C06F31"/>
    <w:rsid w:val="00C06F8A"/>
    <w:rsid w:val="00C07112"/>
    <w:rsid w:val="00C11809"/>
    <w:rsid w:val="00C120CE"/>
    <w:rsid w:val="00C12135"/>
    <w:rsid w:val="00C13386"/>
    <w:rsid w:val="00C13417"/>
    <w:rsid w:val="00C145A2"/>
    <w:rsid w:val="00C1474F"/>
    <w:rsid w:val="00C14985"/>
    <w:rsid w:val="00C15344"/>
    <w:rsid w:val="00C160FA"/>
    <w:rsid w:val="00C1647D"/>
    <w:rsid w:val="00C16726"/>
    <w:rsid w:val="00C17F57"/>
    <w:rsid w:val="00C204D0"/>
    <w:rsid w:val="00C20B64"/>
    <w:rsid w:val="00C21583"/>
    <w:rsid w:val="00C21AC3"/>
    <w:rsid w:val="00C21FE8"/>
    <w:rsid w:val="00C22615"/>
    <w:rsid w:val="00C242B7"/>
    <w:rsid w:val="00C256A2"/>
    <w:rsid w:val="00C259C1"/>
    <w:rsid w:val="00C25B01"/>
    <w:rsid w:val="00C26440"/>
    <w:rsid w:val="00C27058"/>
    <w:rsid w:val="00C27170"/>
    <w:rsid w:val="00C27B2D"/>
    <w:rsid w:val="00C3189B"/>
    <w:rsid w:val="00C32CC7"/>
    <w:rsid w:val="00C33217"/>
    <w:rsid w:val="00C3363B"/>
    <w:rsid w:val="00C33C80"/>
    <w:rsid w:val="00C3450A"/>
    <w:rsid w:val="00C346CE"/>
    <w:rsid w:val="00C3490E"/>
    <w:rsid w:val="00C349A0"/>
    <w:rsid w:val="00C356DC"/>
    <w:rsid w:val="00C3577A"/>
    <w:rsid w:val="00C3633D"/>
    <w:rsid w:val="00C3720D"/>
    <w:rsid w:val="00C373D5"/>
    <w:rsid w:val="00C379E0"/>
    <w:rsid w:val="00C37D6D"/>
    <w:rsid w:val="00C40DB7"/>
    <w:rsid w:val="00C42A46"/>
    <w:rsid w:val="00C434D5"/>
    <w:rsid w:val="00C43E4C"/>
    <w:rsid w:val="00C44005"/>
    <w:rsid w:val="00C44765"/>
    <w:rsid w:val="00C44C58"/>
    <w:rsid w:val="00C45338"/>
    <w:rsid w:val="00C453AE"/>
    <w:rsid w:val="00C45936"/>
    <w:rsid w:val="00C45AE0"/>
    <w:rsid w:val="00C473C5"/>
    <w:rsid w:val="00C476A4"/>
    <w:rsid w:val="00C50457"/>
    <w:rsid w:val="00C515A2"/>
    <w:rsid w:val="00C51DFF"/>
    <w:rsid w:val="00C51FBD"/>
    <w:rsid w:val="00C52D50"/>
    <w:rsid w:val="00C53F46"/>
    <w:rsid w:val="00C54132"/>
    <w:rsid w:val="00C54CF5"/>
    <w:rsid w:val="00C551C7"/>
    <w:rsid w:val="00C55305"/>
    <w:rsid w:val="00C55E39"/>
    <w:rsid w:val="00C562EB"/>
    <w:rsid w:val="00C56CB8"/>
    <w:rsid w:val="00C57EB3"/>
    <w:rsid w:val="00C57F11"/>
    <w:rsid w:val="00C60D5B"/>
    <w:rsid w:val="00C6167C"/>
    <w:rsid w:val="00C62294"/>
    <w:rsid w:val="00C62C74"/>
    <w:rsid w:val="00C63720"/>
    <w:rsid w:val="00C63BFE"/>
    <w:rsid w:val="00C645E7"/>
    <w:rsid w:val="00C6498E"/>
    <w:rsid w:val="00C657A7"/>
    <w:rsid w:val="00C65AEC"/>
    <w:rsid w:val="00C666C0"/>
    <w:rsid w:val="00C669A2"/>
    <w:rsid w:val="00C71120"/>
    <w:rsid w:val="00C72151"/>
    <w:rsid w:val="00C7227F"/>
    <w:rsid w:val="00C7297C"/>
    <w:rsid w:val="00C7435B"/>
    <w:rsid w:val="00C75875"/>
    <w:rsid w:val="00C75906"/>
    <w:rsid w:val="00C75DC6"/>
    <w:rsid w:val="00C75DEC"/>
    <w:rsid w:val="00C762C4"/>
    <w:rsid w:val="00C76C8D"/>
    <w:rsid w:val="00C772ED"/>
    <w:rsid w:val="00C803CD"/>
    <w:rsid w:val="00C80CD9"/>
    <w:rsid w:val="00C8134E"/>
    <w:rsid w:val="00C81634"/>
    <w:rsid w:val="00C81B7E"/>
    <w:rsid w:val="00C81B8C"/>
    <w:rsid w:val="00C8254A"/>
    <w:rsid w:val="00C82B85"/>
    <w:rsid w:val="00C82B9A"/>
    <w:rsid w:val="00C83405"/>
    <w:rsid w:val="00C83BED"/>
    <w:rsid w:val="00C84B29"/>
    <w:rsid w:val="00C85E79"/>
    <w:rsid w:val="00C86016"/>
    <w:rsid w:val="00C86414"/>
    <w:rsid w:val="00C868E7"/>
    <w:rsid w:val="00C878D5"/>
    <w:rsid w:val="00C87B0F"/>
    <w:rsid w:val="00C87E32"/>
    <w:rsid w:val="00C87F85"/>
    <w:rsid w:val="00C911E3"/>
    <w:rsid w:val="00C91349"/>
    <w:rsid w:val="00C91816"/>
    <w:rsid w:val="00C9258F"/>
    <w:rsid w:val="00C92CD3"/>
    <w:rsid w:val="00C93404"/>
    <w:rsid w:val="00C93590"/>
    <w:rsid w:val="00C93BAE"/>
    <w:rsid w:val="00C93D3A"/>
    <w:rsid w:val="00C9453D"/>
    <w:rsid w:val="00C94575"/>
    <w:rsid w:val="00C9579E"/>
    <w:rsid w:val="00C95C2F"/>
    <w:rsid w:val="00C95D06"/>
    <w:rsid w:val="00C96517"/>
    <w:rsid w:val="00C96DCA"/>
    <w:rsid w:val="00C97550"/>
    <w:rsid w:val="00C975B7"/>
    <w:rsid w:val="00C97B5E"/>
    <w:rsid w:val="00CA037B"/>
    <w:rsid w:val="00CA0438"/>
    <w:rsid w:val="00CA0F10"/>
    <w:rsid w:val="00CA10A9"/>
    <w:rsid w:val="00CA10AE"/>
    <w:rsid w:val="00CA10B6"/>
    <w:rsid w:val="00CA1B0B"/>
    <w:rsid w:val="00CA1F5B"/>
    <w:rsid w:val="00CA22AB"/>
    <w:rsid w:val="00CA2B23"/>
    <w:rsid w:val="00CA2CAF"/>
    <w:rsid w:val="00CA3CBF"/>
    <w:rsid w:val="00CA43C8"/>
    <w:rsid w:val="00CA43DA"/>
    <w:rsid w:val="00CA43DE"/>
    <w:rsid w:val="00CA4D7E"/>
    <w:rsid w:val="00CA6299"/>
    <w:rsid w:val="00CA6912"/>
    <w:rsid w:val="00CA6C17"/>
    <w:rsid w:val="00CA76E3"/>
    <w:rsid w:val="00CB03B9"/>
    <w:rsid w:val="00CB082B"/>
    <w:rsid w:val="00CB0FB9"/>
    <w:rsid w:val="00CB0FC4"/>
    <w:rsid w:val="00CB33EA"/>
    <w:rsid w:val="00CB5A30"/>
    <w:rsid w:val="00CB5A41"/>
    <w:rsid w:val="00CB6047"/>
    <w:rsid w:val="00CB6FEF"/>
    <w:rsid w:val="00CB7A73"/>
    <w:rsid w:val="00CC055C"/>
    <w:rsid w:val="00CC0951"/>
    <w:rsid w:val="00CC0C3D"/>
    <w:rsid w:val="00CC0FA5"/>
    <w:rsid w:val="00CC100A"/>
    <w:rsid w:val="00CC1711"/>
    <w:rsid w:val="00CC1AF1"/>
    <w:rsid w:val="00CC1B4E"/>
    <w:rsid w:val="00CC2869"/>
    <w:rsid w:val="00CC2AC9"/>
    <w:rsid w:val="00CC3D1E"/>
    <w:rsid w:val="00CC458C"/>
    <w:rsid w:val="00CC488B"/>
    <w:rsid w:val="00CC5C53"/>
    <w:rsid w:val="00CC5E0E"/>
    <w:rsid w:val="00CC6102"/>
    <w:rsid w:val="00CC6597"/>
    <w:rsid w:val="00CC70ED"/>
    <w:rsid w:val="00CC72B0"/>
    <w:rsid w:val="00CC7D4A"/>
    <w:rsid w:val="00CD0160"/>
    <w:rsid w:val="00CD04F6"/>
    <w:rsid w:val="00CD0675"/>
    <w:rsid w:val="00CD095E"/>
    <w:rsid w:val="00CD0E01"/>
    <w:rsid w:val="00CD0EDF"/>
    <w:rsid w:val="00CD1A5B"/>
    <w:rsid w:val="00CD214F"/>
    <w:rsid w:val="00CD355E"/>
    <w:rsid w:val="00CD3BD7"/>
    <w:rsid w:val="00CD4E1A"/>
    <w:rsid w:val="00CD4ECB"/>
    <w:rsid w:val="00CD5734"/>
    <w:rsid w:val="00CD5C6D"/>
    <w:rsid w:val="00CD5C85"/>
    <w:rsid w:val="00CD63B7"/>
    <w:rsid w:val="00CD66D8"/>
    <w:rsid w:val="00CD68B4"/>
    <w:rsid w:val="00CD6F59"/>
    <w:rsid w:val="00CD724E"/>
    <w:rsid w:val="00CE1ECA"/>
    <w:rsid w:val="00CE24E2"/>
    <w:rsid w:val="00CE36D1"/>
    <w:rsid w:val="00CE3733"/>
    <w:rsid w:val="00CE3AB6"/>
    <w:rsid w:val="00CE4FC8"/>
    <w:rsid w:val="00CE5975"/>
    <w:rsid w:val="00CE620D"/>
    <w:rsid w:val="00CE7181"/>
    <w:rsid w:val="00CE7A8C"/>
    <w:rsid w:val="00CF034B"/>
    <w:rsid w:val="00CF1284"/>
    <w:rsid w:val="00CF1413"/>
    <w:rsid w:val="00CF1766"/>
    <w:rsid w:val="00CF17C0"/>
    <w:rsid w:val="00CF1DE1"/>
    <w:rsid w:val="00CF1E2A"/>
    <w:rsid w:val="00CF1E7D"/>
    <w:rsid w:val="00CF2012"/>
    <w:rsid w:val="00CF21AF"/>
    <w:rsid w:val="00CF391E"/>
    <w:rsid w:val="00CF578F"/>
    <w:rsid w:val="00CF5C8D"/>
    <w:rsid w:val="00CF6301"/>
    <w:rsid w:val="00D0051D"/>
    <w:rsid w:val="00D0109F"/>
    <w:rsid w:val="00D01204"/>
    <w:rsid w:val="00D01E70"/>
    <w:rsid w:val="00D03711"/>
    <w:rsid w:val="00D041B0"/>
    <w:rsid w:val="00D0499F"/>
    <w:rsid w:val="00D05BE7"/>
    <w:rsid w:val="00D0751B"/>
    <w:rsid w:val="00D100FE"/>
    <w:rsid w:val="00D1021F"/>
    <w:rsid w:val="00D10E6C"/>
    <w:rsid w:val="00D114EC"/>
    <w:rsid w:val="00D1216D"/>
    <w:rsid w:val="00D12A63"/>
    <w:rsid w:val="00D12B71"/>
    <w:rsid w:val="00D12FF9"/>
    <w:rsid w:val="00D13699"/>
    <w:rsid w:val="00D14DC2"/>
    <w:rsid w:val="00D14E1A"/>
    <w:rsid w:val="00D1583D"/>
    <w:rsid w:val="00D1633C"/>
    <w:rsid w:val="00D17134"/>
    <w:rsid w:val="00D17218"/>
    <w:rsid w:val="00D2055B"/>
    <w:rsid w:val="00D213B8"/>
    <w:rsid w:val="00D21837"/>
    <w:rsid w:val="00D21D51"/>
    <w:rsid w:val="00D22215"/>
    <w:rsid w:val="00D223F4"/>
    <w:rsid w:val="00D224DE"/>
    <w:rsid w:val="00D2264F"/>
    <w:rsid w:val="00D2332B"/>
    <w:rsid w:val="00D23D06"/>
    <w:rsid w:val="00D2425E"/>
    <w:rsid w:val="00D24A28"/>
    <w:rsid w:val="00D24C22"/>
    <w:rsid w:val="00D25749"/>
    <w:rsid w:val="00D27180"/>
    <w:rsid w:val="00D2768A"/>
    <w:rsid w:val="00D27A20"/>
    <w:rsid w:val="00D3016E"/>
    <w:rsid w:val="00D301C4"/>
    <w:rsid w:val="00D3063E"/>
    <w:rsid w:val="00D307F2"/>
    <w:rsid w:val="00D308F9"/>
    <w:rsid w:val="00D30FAD"/>
    <w:rsid w:val="00D339EC"/>
    <w:rsid w:val="00D33E07"/>
    <w:rsid w:val="00D33FAC"/>
    <w:rsid w:val="00D34208"/>
    <w:rsid w:val="00D34297"/>
    <w:rsid w:val="00D34773"/>
    <w:rsid w:val="00D34F99"/>
    <w:rsid w:val="00D35092"/>
    <w:rsid w:val="00D359A1"/>
    <w:rsid w:val="00D368D7"/>
    <w:rsid w:val="00D36C5A"/>
    <w:rsid w:val="00D37C1E"/>
    <w:rsid w:val="00D40602"/>
    <w:rsid w:val="00D40BDE"/>
    <w:rsid w:val="00D41048"/>
    <w:rsid w:val="00D43DB4"/>
    <w:rsid w:val="00D44032"/>
    <w:rsid w:val="00D449CB"/>
    <w:rsid w:val="00D44A32"/>
    <w:rsid w:val="00D44DDB"/>
    <w:rsid w:val="00D456B2"/>
    <w:rsid w:val="00D457A3"/>
    <w:rsid w:val="00D45B10"/>
    <w:rsid w:val="00D45D0C"/>
    <w:rsid w:val="00D45F7C"/>
    <w:rsid w:val="00D4619C"/>
    <w:rsid w:val="00D46452"/>
    <w:rsid w:val="00D47660"/>
    <w:rsid w:val="00D4792F"/>
    <w:rsid w:val="00D47B6C"/>
    <w:rsid w:val="00D47C86"/>
    <w:rsid w:val="00D502E1"/>
    <w:rsid w:val="00D52126"/>
    <w:rsid w:val="00D5393F"/>
    <w:rsid w:val="00D54579"/>
    <w:rsid w:val="00D54A4E"/>
    <w:rsid w:val="00D55573"/>
    <w:rsid w:val="00D55E8E"/>
    <w:rsid w:val="00D60FFA"/>
    <w:rsid w:val="00D61439"/>
    <w:rsid w:val="00D62903"/>
    <w:rsid w:val="00D63958"/>
    <w:rsid w:val="00D64176"/>
    <w:rsid w:val="00D6434E"/>
    <w:rsid w:val="00D64966"/>
    <w:rsid w:val="00D649A9"/>
    <w:rsid w:val="00D64FAC"/>
    <w:rsid w:val="00D650B8"/>
    <w:rsid w:val="00D65142"/>
    <w:rsid w:val="00D651E8"/>
    <w:rsid w:val="00D65414"/>
    <w:rsid w:val="00D6566C"/>
    <w:rsid w:val="00D6576A"/>
    <w:rsid w:val="00D65BA0"/>
    <w:rsid w:val="00D65CA4"/>
    <w:rsid w:val="00D66DDF"/>
    <w:rsid w:val="00D672A0"/>
    <w:rsid w:val="00D67613"/>
    <w:rsid w:val="00D71480"/>
    <w:rsid w:val="00D71D95"/>
    <w:rsid w:val="00D71F88"/>
    <w:rsid w:val="00D742EE"/>
    <w:rsid w:val="00D74521"/>
    <w:rsid w:val="00D7618E"/>
    <w:rsid w:val="00D76847"/>
    <w:rsid w:val="00D818DE"/>
    <w:rsid w:val="00D81CAF"/>
    <w:rsid w:val="00D82EBC"/>
    <w:rsid w:val="00D844B6"/>
    <w:rsid w:val="00D85E28"/>
    <w:rsid w:val="00D87642"/>
    <w:rsid w:val="00D87786"/>
    <w:rsid w:val="00D90307"/>
    <w:rsid w:val="00D90387"/>
    <w:rsid w:val="00D90B0D"/>
    <w:rsid w:val="00D91196"/>
    <w:rsid w:val="00D91260"/>
    <w:rsid w:val="00D91BDB"/>
    <w:rsid w:val="00D91C2A"/>
    <w:rsid w:val="00D91D4C"/>
    <w:rsid w:val="00D921BD"/>
    <w:rsid w:val="00D92C06"/>
    <w:rsid w:val="00D937D1"/>
    <w:rsid w:val="00D9508F"/>
    <w:rsid w:val="00D953D7"/>
    <w:rsid w:val="00D95C38"/>
    <w:rsid w:val="00D95FE4"/>
    <w:rsid w:val="00D9632D"/>
    <w:rsid w:val="00D96D24"/>
    <w:rsid w:val="00D96FA9"/>
    <w:rsid w:val="00D970F0"/>
    <w:rsid w:val="00D972FE"/>
    <w:rsid w:val="00D97D7D"/>
    <w:rsid w:val="00D97F7C"/>
    <w:rsid w:val="00DA0637"/>
    <w:rsid w:val="00DA17B8"/>
    <w:rsid w:val="00DA17D2"/>
    <w:rsid w:val="00DA24BC"/>
    <w:rsid w:val="00DA39D4"/>
    <w:rsid w:val="00DA41EC"/>
    <w:rsid w:val="00DA4CE8"/>
    <w:rsid w:val="00DA4F43"/>
    <w:rsid w:val="00DA59A7"/>
    <w:rsid w:val="00DA64E1"/>
    <w:rsid w:val="00DA6D20"/>
    <w:rsid w:val="00DA7815"/>
    <w:rsid w:val="00DA7E07"/>
    <w:rsid w:val="00DA7F9D"/>
    <w:rsid w:val="00DB01F7"/>
    <w:rsid w:val="00DB02D1"/>
    <w:rsid w:val="00DB09BC"/>
    <w:rsid w:val="00DB18C4"/>
    <w:rsid w:val="00DB302B"/>
    <w:rsid w:val="00DB313D"/>
    <w:rsid w:val="00DB4D05"/>
    <w:rsid w:val="00DB5780"/>
    <w:rsid w:val="00DB57A9"/>
    <w:rsid w:val="00DB6ABB"/>
    <w:rsid w:val="00DB73EB"/>
    <w:rsid w:val="00DB77DF"/>
    <w:rsid w:val="00DB7B51"/>
    <w:rsid w:val="00DC0D94"/>
    <w:rsid w:val="00DC1EDC"/>
    <w:rsid w:val="00DC200E"/>
    <w:rsid w:val="00DC20C1"/>
    <w:rsid w:val="00DC22FC"/>
    <w:rsid w:val="00DC2D46"/>
    <w:rsid w:val="00DC3586"/>
    <w:rsid w:val="00DC3A0E"/>
    <w:rsid w:val="00DC4B1F"/>
    <w:rsid w:val="00DC5004"/>
    <w:rsid w:val="00DC5210"/>
    <w:rsid w:val="00DC75AC"/>
    <w:rsid w:val="00DC76BE"/>
    <w:rsid w:val="00DD0EFC"/>
    <w:rsid w:val="00DD153A"/>
    <w:rsid w:val="00DD1712"/>
    <w:rsid w:val="00DD201B"/>
    <w:rsid w:val="00DD2D01"/>
    <w:rsid w:val="00DD2D71"/>
    <w:rsid w:val="00DD2FEC"/>
    <w:rsid w:val="00DD334C"/>
    <w:rsid w:val="00DD3491"/>
    <w:rsid w:val="00DD3873"/>
    <w:rsid w:val="00DD39AC"/>
    <w:rsid w:val="00DD5D0F"/>
    <w:rsid w:val="00DD603A"/>
    <w:rsid w:val="00DD638A"/>
    <w:rsid w:val="00DD64A5"/>
    <w:rsid w:val="00DD64D1"/>
    <w:rsid w:val="00DE05F6"/>
    <w:rsid w:val="00DE0F6E"/>
    <w:rsid w:val="00DE1993"/>
    <w:rsid w:val="00DE203C"/>
    <w:rsid w:val="00DE342D"/>
    <w:rsid w:val="00DE3519"/>
    <w:rsid w:val="00DE3BF2"/>
    <w:rsid w:val="00DE4838"/>
    <w:rsid w:val="00DE4850"/>
    <w:rsid w:val="00DE4975"/>
    <w:rsid w:val="00DE4B62"/>
    <w:rsid w:val="00DE4D1A"/>
    <w:rsid w:val="00DE524F"/>
    <w:rsid w:val="00DE531A"/>
    <w:rsid w:val="00DE5E90"/>
    <w:rsid w:val="00DE6931"/>
    <w:rsid w:val="00DE6968"/>
    <w:rsid w:val="00DE7791"/>
    <w:rsid w:val="00DE786F"/>
    <w:rsid w:val="00DE7C26"/>
    <w:rsid w:val="00DE7CB0"/>
    <w:rsid w:val="00DF0A5B"/>
    <w:rsid w:val="00DF0FA9"/>
    <w:rsid w:val="00DF146C"/>
    <w:rsid w:val="00DF1872"/>
    <w:rsid w:val="00DF2AB3"/>
    <w:rsid w:val="00DF57DC"/>
    <w:rsid w:val="00DF6208"/>
    <w:rsid w:val="00DF6B8B"/>
    <w:rsid w:val="00DF6FBE"/>
    <w:rsid w:val="00DF7127"/>
    <w:rsid w:val="00DF781D"/>
    <w:rsid w:val="00DF7D01"/>
    <w:rsid w:val="00E0038E"/>
    <w:rsid w:val="00E02FC3"/>
    <w:rsid w:val="00E04D32"/>
    <w:rsid w:val="00E05319"/>
    <w:rsid w:val="00E06208"/>
    <w:rsid w:val="00E06C5A"/>
    <w:rsid w:val="00E07163"/>
    <w:rsid w:val="00E071C6"/>
    <w:rsid w:val="00E1046B"/>
    <w:rsid w:val="00E10515"/>
    <w:rsid w:val="00E111AF"/>
    <w:rsid w:val="00E113DC"/>
    <w:rsid w:val="00E11D87"/>
    <w:rsid w:val="00E126F0"/>
    <w:rsid w:val="00E12C48"/>
    <w:rsid w:val="00E12D23"/>
    <w:rsid w:val="00E13082"/>
    <w:rsid w:val="00E137AC"/>
    <w:rsid w:val="00E1397A"/>
    <w:rsid w:val="00E1464B"/>
    <w:rsid w:val="00E14898"/>
    <w:rsid w:val="00E14A99"/>
    <w:rsid w:val="00E14BB0"/>
    <w:rsid w:val="00E1514F"/>
    <w:rsid w:val="00E153B2"/>
    <w:rsid w:val="00E153F0"/>
    <w:rsid w:val="00E1706D"/>
    <w:rsid w:val="00E17FD9"/>
    <w:rsid w:val="00E20692"/>
    <w:rsid w:val="00E20974"/>
    <w:rsid w:val="00E20BD7"/>
    <w:rsid w:val="00E21A9D"/>
    <w:rsid w:val="00E21E5F"/>
    <w:rsid w:val="00E21E71"/>
    <w:rsid w:val="00E222E1"/>
    <w:rsid w:val="00E230D1"/>
    <w:rsid w:val="00E24172"/>
    <w:rsid w:val="00E249C6"/>
    <w:rsid w:val="00E24A7B"/>
    <w:rsid w:val="00E2574D"/>
    <w:rsid w:val="00E25A41"/>
    <w:rsid w:val="00E26393"/>
    <w:rsid w:val="00E26C7C"/>
    <w:rsid w:val="00E31433"/>
    <w:rsid w:val="00E31795"/>
    <w:rsid w:val="00E317D9"/>
    <w:rsid w:val="00E31A81"/>
    <w:rsid w:val="00E31F52"/>
    <w:rsid w:val="00E32C06"/>
    <w:rsid w:val="00E331CF"/>
    <w:rsid w:val="00E3419F"/>
    <w:rsid w:val="00E356E6"/>
    <w:rsid w:val="00E35C42"/>
    <w:rsid w:val="00E36319"/>
    <w:rsid w:val="00E369B8"/>
    <w:rsid w:val="00E37849"/>
    <w:rsid w:val="00E37A55"/>
    <w:rsid w:val="00E402AF"/>
    <w:rsid w:val="00E40B67"/>
    <w:rsid w:val="00E42C02"/>
    <w:rsid w:val="00E42F69"/>
    <w:rsid w:val="00E43ED1"/>
    <w:rsid w:val="00E43EFF"/>
    <w:rsid w:val="00E44472"/>
    <w:rsid w:val="00E4485D"/>
    <w:rsid w:val="00E44AF9"/>
    <w:rsid w:val="00E44EF6"/>
    <w:rsid w:val="00E45889"/>
    <w:rsid w:val="00E46363"/>
    <w:rsid w:val="00E468A9"/>
    <w:rsid w:val="00E46E67"/>
    <w:rsid w:val="00E478C1"/>
    <w:rsid w:val="00E47D9C"/>
    <w:rsid w:val="00E50537"/>
    <w:rsid w:val="00E518F6"/>
    <w:rsid w:val="00E51DF1"/>
    <w:rsid w:val="00E523C5"/>
    <w:rsid w:val="00E5252A"/>
    <w:rsid w:val="00E529C4"/>
    <w:rsid w:val="00E53647"/>
    <w:rsid w:val="00E541B1"/>
    <w:rsid w:val="00E54A85"/>
    <w:rsid w:val="00E556C8"/>
    <w:rsid w:val="00E55B0A"/>
    <w:rsid w:val="00E55C5F"/>
    <w:rsid w:val="00E56517"/>
    <w:rsid w:val="00E572A9"/>
    <w:rsid w:val="00E57CC0"/>
    <w:rsid w:val="00E57D91"/>
    <w:rsid w:val="00E60106"/>
    <w:rsid w:val="00E60542"/>
    <w:rsid w:val="00E60A72"/>
    <w:rsid w:val="00E60A96"/>
    <w:rsid w:val="00E61354"/>
    <w:rsid w:val="00E6180B"/>
    <w:rsid w:val="00E625DA"/>
    <w:rsid w:val="00E63675"/>
    <w:rsid w:val="00E6429D"/>
    <w:rsid w:val="00E64302"/>
    <w:rsid w:val="00E64813"/>
    <w:rsid w:val="00E65C99"/>
    <w:rsid w:val="00E66216"/>
    <w:rsid w:val="00E71680"/>
    <w:rsid w:val="00E725F0"/>
    <w:rsid w:val="00E73792"/>
    <w:rsid w:val="00E73D11"/>
    <w:rsid w:val="00E74E06"/>
    <w:rsid w:val="00E75177"/>
    <w:rsid w:val="00E757E5"/>
    <w:rsid w:val="00E75C60"/>
    <w:rsid w:val="00E77E68"/>
    <w:rsid w:val="00E77F3D"/>
    <w:rsid w:val="00E804FB"/>
    <w:rsid w:val="00E8079F"/>
    <w:rsid w:val="00E80A99"/>
    <w:rsid w:val="00E814D3"/>
    <w:rsid w:val="00E81EBD"/>
    <w:rsid w:val="00E82868"/>
    <w:rsid w:val="00E82B94"/>
    <w:rsid w:val="00E82EB6"/>
    <w:rsid w:val="00E82F03"/>
    <w:rsid w:val="00E82FA1"/>
    <w:rsid w:val="00E843C9"/>
    <w:rsid w:val="00E849F9"/>
    <w:rsid w:val="00E84B23"/>
    <w:rsid w:val="00E84B55"/>
    <w:rsid w:val="00E85192"/>
    <w:rsid w:val="00E85341"/>
    <w:rsid w:val="00E85D76"/>
    <w:rsid w:val="00E8638E"/>
    <w:rsid w:val="00E878FC"/>
    <w:rsid w:val="00E90C7F"/>
    <w:rsid w:val="00E9261E"/>
    <w:rsid w:val="00E92CFE"/>
    <w:rsid w:val="00E930CE"/>
    <w:rsid w:val="00E94A31"/>
    <w:rsid w:val="00E94BC8"/>
    <w:rsid w:val="00E95878"/>
    <w:rsid w:val="00E95A30"/>
    <w:rsid w:val="00E96009"/>
    <w:rsid w:val="00E96262"/>
    <w:rsid w:val="00E96661"/>
    <w:rsid w:val="00E96F42"/>
    <w:rsid w:val="00E97EBE"/>
    <w:rsid w:val="00E97F16"/>
    <w:rsid w:val="00EA0309"/>
    <w:rsid w:val="00EA05C4"/>
    <w:rsid w:val="00EA067D"/>
    <w:rsid w:val="00EA1210"/>
    <w:rsid w:val="00EA14BD"/>
    <w:rsid w:val="00EA1958"/>
    <w:rsid w:val="00EA1D33"/>
    <w:rsid w:val="00EA1E88"/>
    <w:rsid w:val="00EA2544"/>
    <w:rsid w:val="00EA28A0"/>
    <w:rsid w:val="00EA39A9"/>
    <w:rsid w:val="00EA3AEB"/>
    <w:rsid w:val="00EA4C17"/>
    <w:rsid w:val="00EA5933"/>
    <w:rsid w:val="00EA763B"/>
    <w:rsid w:val="00EA784C"/>
    <w:rsid w:val="00EA7CB2"/>
    <w:rsid w:val="00EB1674"/>
    <w:rsid w:val="00EB2423"/>
    <w:rsid w:val="00EB2A30"/>
    <w:rsid w:val="00EB2CEF"/>
    <w:rsid w:val="00EB2D07"/>
    <w:rsid w:val="00EB30D5"/>
    <w:rsid w:val="00EB312C"/>
    <w:rsid w:val="00EB32B9"/>
    <w:rsid w:val="00EB39F8"/>
    <w:rsid w:val="00EB3A4B"/>
    <w:rsid w:val="00EB40E4"/>
    <w:rsid w:val="00EB46A6"/>
    <w:rsid w:val="00EB4FD0"/>
    <w:rsid w:val="00EB525C"/>
    <w:rsid w:val="00EB5F4F"/>
    <w:rsid w:val="00EB6A78"/>
    <w:rsid w:val="00EB6C56"/>
    <w:rsid w:val="00EB6C8B"/>
    <w:rsid w:val="00EB6E8A"/>
    <w:rsid w:val="00EB7C33"/>
    <w:rsid w:val="00EC035E"/>
    <w:rsid w:val="00EC08E6"/>
    <w:rsid w:val="00EC16B8"/>
    <w:rsid w:val="00EC16F0"/>
    <w:rsid w:val="00EC1A40"/>
    <w:rsid w:val="00EC1D34"/>
    <w:rsid w:val="00EC204D"/>
    <w:rsid w:val="00EC30EA"/>
    <w:rsid w:val="00EC3528"/>
    <w:rsid w:val="00EC3A49"/>
    <w:rsid w:val="00EC3B2E"/>
    <w:rsid w:val="00EC4B8E"/>
    <w:rsid w:val="00EC578C"/>
    <w:rsid w:val="00EC6648"/>
    <w:rsid w:val="00EC67B7"/>
    <w:rsid w:val="00EC7A9E"/>
    <w:rsid w:val="00EC7B0B"/>
    <w:rsid w:val="00EC7BC7"/>
    <w:rsid w:val="00ED1B6B"/>
    <w:rsid w:val="00ED1E2A"/>
    <w:rsid w:val="00ED2360"/>
    <w:rsid w:val="00ED23DA"/>
    <w:rsid w:val="00ED2AA2"/>
    <w:rsid w:val="00ED30A6"/>
    <w:rsid w:val="00ED3C15"/>
    <w:rsid w:val="00ED4536"/>
    <w:rsid w:val="00ED46C5"/>
    <w:rsid w:val="00ED598B"/>
    <w:rsid w:val="00ED5F4B"/>
    <w:rsid w:val="00ED6761"/>
    <w:rsid w:val="00ED6879"/>
    <w:rsid w:val="00ED6AC0"/>
    <w:rsid w:val="00ED7832"/>
    <w:rsid w:val="00ED7D9C"/>
    <w:rsid w:val="00EE0191"/>
    <w:rsid w:val="00EE0277"/>
    <w:rsid w:val="00EE05D7"/>
    <w:rsid w:val="00EE0645"/>
    <w:rsid w:val="00EE074A"/>
    <w:rsid w:val="00EE0B6D"/>
    <w:rsid w:val="00EE1487"/>
    <w:rsid w:val="00EE1A05"/>
    <w:rsid w:val="00EE22EB"/>
    <w:rsid w:val="00EE2D73"/>
    <w:rsid w:val="00EE377D"/>
    <w:rsid w:val="00EE3907"/>
    <w:rsid w:val="00EE416A"/>
    <w:rsid w:val="00EE43FE"/>
    <w:rsid w:val="00EE511D"/>
    <w:rsid w:val="00EE52F2"/>
    <w:rsid w:val="00EE52F3"/>
    <w:rsid w:val="00EE5A50"/>
    <w:rsid w:val="00EE5FCE"/>
    <w:rsid w:val="00EE6DE5"/>
    <w:rsid w:val="00EE7BDC"/>
    <w:rsid w:val="00EF048F"/>
    <w:rsid w:val="00EF07AB"/>
    <w:rsid w:val="00EF10D5"/>
    <w:rsid w:val="00EF1E03"/>
    <w:rsid w:val="00EF21CA"/>
    <w:rsid w:val="00EF27C2"/>
    <w:rsid w:val="00EF3CD8"/>
    <w:rsid w:val="00EF4DE0"/>
    <w:rsid w:val="00EF4E49"/>
    <w:rsid w:val="00EF5526"/>
    <w:rsid w:val="00EF594E"/>
    <w:rsid w:val="00EF5BD8"/>
    <w:rsid w:val="00EF5C19"/>
    <w:rsid w:val="00EF647D"/>
    <w:rsid w:val="00EF6FF2"/>
    <w:rsid w:val="00EF7345"/>
    <w:rsid w:val="00EF7B54"/>
    <w:rsid w:val="00EF7D0C"/>
    <w:rsid w:val="00F0098D"/>
    <w:rsid w:val="00F00C46"/>
    <w:rsid w:val="00F01C5D"/>
    <w:rsid w:val="00F0271E"/>
    <w:rsid w:val="00F02860"/>
    <w:rsid w:val="00F02B2B"/>
    <w:rsid w:val="00F02CAC"/>
    <w:rsid w:val="00F02F15"/>
    <w:rsid w:val="00F04D7C"/>
    <w:rsid w:val="00F0673B"/>
    <w:rsid w:val="00F0799C"/>
    <w:rsid w:val="00F07D09"/>
    <w:rsid w:val="00F10F9A"/>
    <w:rsid w:val="00F1126F"/>
    <w:rsid w:val="00F11435"/>
    <w:rsid w:val="00F11546"/>
    <w:rsid w:val="00F11772"/>
    <w:rsid w:val="00F1277A"/>
    <w:rsid w:val="00F1593F"/>
    <w:rsid w:val="00F161F1"/>
    <w:rsid w:val="00F170A0"/>
    <w:rsid w:val="00F1766C"/>
    <w:rsid w:val="00F2157F"/>
    <w:rsid w:val="00F225D9"/>
    <w:rsid w:val="00F229B0"/>
    <w:rsid w:val="00F233C5"/>
    <w:rsid w:val="00F24566"/>
    <w:rsid w:val="00F270DC"/>
    <w:rsid w:val="00F2760D"/>
    <w:rsid w:val="00F27B13"/>
    <w:rsid w:val="00F30265"/>
    <w:rsid w:val="00F3176B"/>
    <w:rsid w:val="00F31BE0"/>
    <w:rsid w:val="00F32925"/>
    <w:rsid w:val="00F32B05"/>
    <w:rsid w:val="00F346B6"/>
    <w:rsid w:val="00F3526A"/>
    <w:rsid w:val="00F35370"/>
    <w:rsid w:val="00F3573E"/>
    <w:rsid w:val="00F35E2B"/>
    <w:rsid w:val="00F363BC"/>
    <w:rsid w:val="00F37425"/>
    <w:rsid w:val="00F4001B"/>
    <w:rsid w:val="00F400F7"/>
    <w:rsid w:val="00F4014B"/>
    <w:rsid w:val="00F40A20"/>
    <w:rsid w:val="00F4150A"/>
    <w:rsid w:val="00F421CB"/>
    <w:rsid w:val="00F422A4"/>
    <w:rsid w:val="00F4276D"/>
    <w:rsid w:val="00F43EDE"/>
    <w:rsid w:val="00F45785"/>
    <w:rsid w:val="00F45ED7"/>
    <w:rsid w:val="00F46076"/>
    <w:rsid w:val="00F462E9"/>
    <w:rsid w:val="00F46621"/>
    <w:rsid w:val="00F472F9"/>
    <w:rsid w:val="00F47345"/>
    <w:rsid w:val="00F4736C"/>
    <w:rsid w:val="00F503F7"/>
    <w:rsid w:val="00F50551"/>
    <w:rsid w:val="00F50D55"/>
    <w:rsid w:val="00F516B0"/>
    <w:rsid w:val="00F5188E"/>
    <w:rsid w:val="00F52121"/>
    <w:rsid w:val="00F522AF"/>
    <w:rsid w:val="00F523B2"/>
    <w:rsid w:val="00F52626"/>
    <w:rsid w:val="00F52A35"/>
    <w:rsid w:val="00F5391B"/>
    <w:rsid w:val="00F55A0C"/>
    <w:rsid w:val="00F567DF"/>
    <w:rsid w:val="00F5733F"/>
    <w:rsid w:val="00F5760D"/>
    <w:rsid w:val="00F6015B"/>
    <w:rsid w:val="00F6073F"/>
    <w:rsid w:val="00F60BC6"/>
    <w:rsid w:val="00F60DFA"/>
    <w:rsid w:val="00F60ECD"/>
    <w:rsid w:val="00F612F7"/>
    <w:rsid w:val="00F6230F"/>
    <w:rsid w:val="00F653A9"/>
    <w:rsid w:val="00F656AC"/>
    <w:rsid w:val="00F65F50"/>
    <w:rsid w:val="00F662E1"/>
    <w:rsid w:val="00F70553"/>
    <w:rsid w:val="00F70EC0"/>
    <w:rsid w:val="00F715F9"/>
    <w:rsid w:val="00F71703"/>
    <w:rsid w:val="00F72FF4"/>
    <w:rsid w:val="00F73FF5"/>
    <w:rsid w:val="00F74959"/>
    <w:rsid w:val="00F76FBA"/>
    <w:rsid w:val="00F77624"/>
    <w:rsid w:val="00F77A43"/>
    <w:rsid w:val="00F8240B"/>
    <w:rsid w:val="00F8310D"/>
    <w:rsid w:val="00F837DE"/>
    <w:rsid w:val="00F83874"/>
    <w:rsid w:val="00F849B4"/>
    <w:rsid w:val="00F85785"/>
    <w:rsid w:val="00F858DE"/>
    <w:rsid w:val="00F864A2"/>
    <w:rsid w:val="00F86E72"/>
    <w:rsid w:val="00F86E97"/>
    <w:rsid w:val="00F86F14"/>
    <w:rsid w:val="00F872A5"/>
    <w:rsid w:val="00F879B6"/>
    <w:rsid w:val="00F904AD"/>
    <w:rsid w:val="00F911A4"/>
    <w:rsid w:val="00F91867"/>
    <w:rsid w:val="00F93161"/>
    <w:rsid w:val="00F93437"/>
    <w:rsid w:val="00F93A55"/>
    <w:rsid w:val="00F93C9A"/>
    <w:rsid w:val="00F945E0"/>
    <w:rsid w:val="00F9631C"/>
    <w:rsid w:val="00F96467"/>
    <w:rsid w:val="00F96836"/>
    <w:rsid w:val="00F96862"/>
    <w:rsid w:val="00F96F12"/>
    <w:rsid w:val="00F96F6C"/>
    <w:rsid w:val="00F97386"/>
    <w:rsid w:val="00F97571"/>
    <w:rsid w:val="00FA0359"/>
    <w:rsid w:val="00FA044A"/>
    <w:rsid w:val="00FA0F9B"/>
    <w:rsid w:val="00FA118C"/>
    <w:rsid w:val="00FA12AF"/>
    <w:rsid w:val="00FA207E"/>
    <w:rsid w:val="00FA28ED"/>
    <w:rsid w:val="00FA2EFF"/>
    <w:rsid w:val="00FA3238"/>
    <w:rsid w:val="00FA3ABC"/>
    <w:rsid w:val="00FA4FFD"/>
    <w:rsid w:val="00FA5DB0"/>
    <w:rsid w:val="00FA6725"/>
    <w:rsid w:val="00FA7B7C"/>
    <w:rsid w:val="00FB134F"/>
    <w:rsid w:val="00FB15FE"/>
    <w:rsid w:val="00FB40A8"/>
    <w:rsid w:val="00FB4593"/>
    <w:rsid w:val="00FB484C"/>
    <w:rsid w:val="00FB5515"/>
    <w:rsid w:val="00FB5C07"/>
    <w:rsid w:val="00FB5CB0"/>
    <w:rsid w:val="00FB6AF0"/>
    <w:rsid w:val="00FB6BF4"/>
    <w:rsid w:val="00FB7626"/>
    <w:rsid w:val="00FB7DCC"/>
    <w:rsid w:val="00FC0282"/>
    <w:rsid w:val="00FC033C"/>
    <w:rsid w:val="00FC0391"/>
    <w:rsid w:val="00FC145D"/>
    <w:rsid w:val="00FC1904"/>
    <w:rsid w:val="00FC1B34"/>
    <w:rsid w:val="00FC1ED2"/>
    <w:rsid w:val="00FC2103"/>
    <w:rsid w:val="00FC2861"/>
    <w:rsid w:val="00FC31AB"/>
    <w:rsid w:val="00FC3211"/>
    <w:rsid w:val="00FC3AFC"/>
    <w:rsid w:val="00FC4670"/>
    <w:rsid w:val="00FC4BD2"/>
    <w:rsid w:val="00FC60C8"/>
    <w:rsid w:val="00FC644F"/>
    <w:rsid w:val="00FC6E3D"/>
    <w:rsid w:val="00FC7A6C"/>
    <w:rsid w:val="00FD0031"/>
    <w:rsid w:val="00FD0B48"/>
    <w:rsid w:val="00FD0CBB"/>
    <w:rsid w:val="00FD159D"/>
    <w:rsid w:val="00FD1768"/>
    <w:rsid w:val="00FD1F57"/>
    <w:rsid w:val="00FD319E"/>
    <w:rsid w:val="00FD48B4"/>
    <w:rsid w:val="00FD498E"/>
    <w:rsid w:val="00FD4BE3"/>
    <w:rsid w:val="00FD6164"/>
    <w:rsid w:val="00FD70A0"/>
    <w:rsid w:val="00FD79AB"/>
    <w:rsid w:val="00FD7ECC"/>
    <w:rsid w:val="00FD7FE0"/>
    <w:rsid w:val="00FE080A"/>
    <w:rsid w:val="00FE0A3B"/>
    <w:rsid w:val="00FE1062"/>
    <w:rsid w:val="00FE1A5C"/>
    <w:rsid w:val="00FE1B5B"/>
    <w:rsid w:val="00FE2040"/>
    <w:rsid w:val="00FE2A65"/>
    <w:rsid w:val="00FE3312"/>
    <w:rsid w:val="00FE3BB6"/>
    <w:rsid w:val="00FE450A"/>
    <w:rsid w:val="00FE4BC9"/>
    <w:rsid w:val="00FE4BD2"/>
    <w:rsid w:val="00FE510E"/>
    <w:rsid w:val="00FE5246"/>
    <w:rsid w:val="00FE5602"/>
    <w:rsid w:val="00FE5849"/>
    <w:rsid w:val="00FE7AAE"/>
    <w:rsid w:val="00FF08C5"/>
    <w:rsid w:val="00FF0AB7"/>
    <w:rsid w:val="00FF0CAF"/>
    <w:rsid w:val="00FF12CE"/>
    <w:rsid w:val="00FF13B8"/>
    <w:rsid w:val="00FF151D"/>
    <w:rsid w:val="00FF2DD6"/>
    <w:rsid w:val="00FF2E70"/>
    <w:rsid w:val="00FF329C"/>
    <w:rsid w:val="00FF4849"/>
    <w:rsid w:val="00FF4A73"/>
    <w:rsid w:val="00FF5B71"/>
    <w:rsid w:val="00FF5D00"/>
    <w:rsid w:val="00FF6356"/>
    <w:rsid w:val="00FF652B"/>
    <w:rsid w:val="00FF71D0"/>
    <w:rsid w:val="00FF7BD6"/>
    <w:rsid w:val="00FF7D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7D5C9"/>
  <w15:chartTrackingRefBased/>
  <w15:docId w15:val="{0B5F6F7B-961E-4E5E-917F-474ABA73B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1CE"/>
  </w:style>
  <w:style w:type="paragraph" w:styleId="Heading1">
    <w:name w:val="heading 1"/>
    <w:basedOn w:val="Normal"/>
    <w:next w:val="Normal"/>
    <w:link w:val="Heading1Char"/>
    <w:uiPriority w:val="9"/>
    <w:qFormat/>
    <w:rsid w:val="008A03C0"/>
    <w:pPr>
      <w:keepNext/>
      <w:keepLines/>
      <w:spacing w:before="480" w:line="276" w:lineRule="auto"/>
      <w:outlineLvl w:val="0"/>
    </w:pPr>
    <w:rPr>
      <w:rFonts w:eastAsiaTheme="majorEastAsia" w:cstheme="majorBidi"/>
      <w:b/>
      <w:bCs/>
      <w:sz w:val="26"/>
      <w:szCs w:val="28"/>
      <w:u w:val="single"/>
      <w:lang w:bidi="en-US"/>
    </w:rPr>
  </w:style>
  <w:style w:type="paragraph" w:styleId="Heading2">
    <w:name w:val="heading 2"/>
    <w:basedOn w:val="Normal"/>
    <w:next w:val="Normal"/>
    <w:link w:val="Heading2Char"/>
    <w:uiPriority w:val="9"/>
    <w:unhideWhenUsed/>
    <w:qFormat/>
    <w:rsid w:val="003F02C9"/>
    <w:pPr>
      <w:keepNext/>
      <w:keepLines/>
      <w:spacing w:before="40"/>
      <w:outlineLvl w:val="1"/>
    </w:pPr>
    <w:rPr>
      <w:rFonts w:eastAsiaTheme="majorEastAsia" w:cstheme="majorBidi"/>
      <w:b/>
      <w:szCs w:val="26"/>
      <w:u w:val="single"/>
    </w:rPr>
  </w:style>
  <w:style w:type="paragraph" w:styleId="Heading3">
    <w:name w:val="heading 3"/>
    <w:basedOn w:val="Normal"/>
    <w:next w:val="Normal"/>
    <w:link w:val="Heading3Char"/>
    <w:uiPriority w:val="9"/>
    <w:semiHidden/>
    <w:unhideWhenUsed/>
    <w:qFormat/>
    <w:rsid w:val="00B06FC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unhideWhenUsed/>
    <w:rsid w:val="008F5F1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8A03C0"/>
    <w:rPr>
      <w:rFonts w:eastAsiaTheme="majorEastAsia" w:cstheme="majorBidi"/>
      <w:b/>
      <w:bCs/>
      <w:sz w:val="26"/>
      <w:szCs w:val="28"/>
      <w:u w:val="single"/>
      <w:lang w:val="en-US" w:bidi="en-US"/>
    </w:rPr>
  </w:style>
  <w:style w:type="paragraph" w:styleId="Bibliography">
    <w:name w:val="Bibliography"/>
    <w:basedOn w:val="Normal"/>
    <w:next w:val="Normal"/>
    <w:uiPriority w:val="37"/>
    <w:unhideWhenUsed/>
    <w:rsid w:val="004821EC"/>
  </w:style>
  <w:style w:type="character" w:styleId="Emphasis">
    <w:name w:val="Emphasis"/>
    <w:basedOn w:val="DefaultParagraphFont"/>
    <w:uiPriority w:val="20"/>
    <w:qFormat/>
    <w:rsid w:val="00B6089E"/>
    <w:rPr>
      <w:i/>
      <w:iCs/>
    </w:rPr>
  </w:style>
  <w:style w:type="paragraph" w:styleId="z-TopofForm">
    <w:name w:val="HTML Top of Form"/>
    <w:basedOn w:val="Normal"/>
    <w:next w:val="Normal"/>
    <w:link w:val="z-TopofFormChar"/>
    <w:hidden/>
    <w:uiPriority w:val="99"/>
    <w:semiHidden/>
    <w:unhideWhenUsed/>
    <w:rsid w:val="0030367D"/>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0367D"/>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B06FC9"/>
    <w:rPr>
      <w:rFonts w:asciiTheme="majorHAnsi" w:eastAsiaTheme="majorEastAsia" w:hAnsiTheme="majorHAnsi" w:cstheme="majorBidi"/>
      <w:color w:val="1F3763" w:themeColor="accent1" w:themeShade="7F"/>
      <w:lang w:val="en-US"/>
    </w:rPr>
  </w:style>
  <w:style w:type="character" w:customStyle="1" w:styleId="ui-provider">
    <w:name w:val="ui-provider"/>
    <w:basedOn w:val="DefaultParagraphFont"/>
    <w:rsid w:val="00C16726"/>
  </w:style>
  <w:style w:type="paragraph" w:styleId="Caption">
    <w:name w:val="caption"/>
    <w:basedOn w:val="Normal"/>
    <w:next w:val="Normal"/>
    <w:uiPriority w:val="35"/>
    <w:unhideWhenUsed/>
    <w:qFormat/>
    <w:rsid w:val="00654279"/>
    <w:pPr>
      <w:spacing w:after="200"/>
    </w:pPr>
    <w:rPr>
      <w:rFonts w:ascii="Arial" w:eastAsiaTheme="minorEastAsia" w:hAnsi="Arial"/>
      <w:i/>
      <w:iCs/>
      <w:color w:val="44546A" w:themeColor="text2"/>
      <w:sz w:val="18"/>
      <w:szCs w:val="18"/>
    </w:rPr>
  </w:style>
  <w:style w:type="character" w:styleId="PlaceholderText">
    <w:name w:val="Placeholder Text"/>
    <w:basedOn w:val="DefaultParagraphFont"/>
    <w:uiPriority w:val="99"/>
    <w:semiHidden/>
    <w:rsid w:val="003072CF"/>
    <w:rPr>
      <w:color w:val="808080"/>
    </w:rPr>
  </w:style>
  <w:style w:type="paragraph" w:styleId="TOCHeading">
    <w:name w:val="TOC Heading"/>
    <w:basedOn w:val="Heading1"/>
    <w:next w:val="Normal"/>
    <w:uiPriority w:val="39"/>
    <w:unhideWhenUsed/>
    <w:qFormat/>
    <w:rsid w:val="00F715F9"/>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F715F9"/>
    <w:pPr>
      <w:spacing w:after="100"/>
    </w:pPr>
  </w:style>
  <w:style w:type="character" w:customStyle="1" w:styleId="Heading2Char">
    <w:name w:val="Heading 2 Char"/>
    <w:basedOn w:val="DefaultParagraphFont"/>
    <w:link w:val="Heading2"/>
    <w:uiPriority w:val="9"/>
    <w:rsid w:val="003F02C9"/>
    <w:rPr>
      <w:rFonts w:eastAsiaTheme="majorEastAsia" w:cstheme="majorBidi"/>
      <w:b/>
      <w:szCs w:val="26"/>
      <w:u w:val="single"/>
      <w:lang w:val="en-US"/>
    </w:rPr>
  </w:style>
  <w:style w:type="paragraph" w:styleId="TOC2">
    <w:name w:val="toc 2"/>
    <w:basedOn w:val="Normal"/>
    <w:next w:val="Normal"/>
    <w:autoRedefine/>
    <w:uiPriority w:val="39"/>
    <w:unhideWhenUsed/>
    <w:rsid w:val="00744840"/>
    <w:pPr>
      <w:spacing w:after="100"/>
      <w:ind w:left="240"/>
    </w:pPr>
  </w:style>
  <w:style w:type="table" w:styleId="TableGrid">
    <w:name w:val="Table Grid"/>
    <w:basedOn w:val="TableNormal"/>
    <w:uiPriority w:val="39"/>
    <w:rsid w:val="003F42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7400">
      <w:bodyDiv w:val="1"/>
      <w:marLeft w:val="0"/>
      <w:marRight w:val="0"/>
      <w:marTop w:val="0"/>
      <w:marBottom w:val="0"/>
      <w:divBdr>
        <w:top w:val="none" w:sz="0" w:space="0" w:color="auto"/>
        <w:left w:val="none" w:sz="0" w:space="0" w:color="auto"/>
        <w:bottom w:val="none" w:sz="0" w:space="0" w:color="auto"/>
        <w:right w:val="none" w:sz="0" w:space="0" w:color="auto"/>
      </w:divBdr>
    </w:div>
    <w:div w:id="39942139">
      <w:bodyDiv w:val="1"/>
      <w:marLeft w:val="0"/>
      <w:marRight w:val="0"/>
      <w:marTop w:val="0"/>
      <w:marBottom w:val="0"/>
      <w:divBdr>
        <w:top w:val="none" w:sz="0" w:space="0" w:color="auto"/>
        <w:left w:val="none" w:sz="0" w:space="0" w:color="auto"/>
        <w:bottom w:val="none" w:sz="0" w:space="0" w:color="auto"/>
        <w:right w:val="none" w:sz="0" w:space="0" w:color="auto"/>
      </w:divBdr>
    </w:div>
    <w:div w:id="63576416">
      <w:bodyDiv w:val="1"/>
      <w:marLeft w:val="0"/>
      <w:marRight w:val="0"/>
      <w:marTop w:val="0"/>
      <w:marBottom w:val="0"/>
      <w:divBdr>
        <w:top w:val="none" w:sz="0" w:space="0" w:color="auto"/>
        <w:left w:val="none" w:sz="0" w:space="0" w:color="auto"/>
        <w:bottom w:val="none" w:sz="0" w:space="0" w:color="auto"/>
        <w:right w:val="none" w:sz="0" w:space="0" w:color="auto"/>
      </w:divBdr>
    </w:div>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78870991">
      <w:bodyDiv w:val="1"/>
      <w:marLeft w:val="0"/>
      <w:marRight w:val="0"/>
      <w:marTop w:val="0"/>
      <w:marBottom w:val="0"/>
      <w:divBdr>
        <w:top w:val="none" w:sz="0" w:space="0" w:color="auto"/>
        <w:left w:val="none" w:sz="0" w:space="0" w:color="auto"/>
        <w:bottom w:val="none" w:sz="0" w:space="0" w:color="auto"/>
        <w:right w:val="none" w:sz="0" w:space="0" w:color="auto"/>
      </w:divBdr>
    </w:div>
    <w:div w:id="82655290">
      <w:bodyDiv w:val="1"/>
      <w:marLeft w:val="0"/>
      <w:marRight w:val="0"/>
      <w:marTop w:val="0"/>
      <w:marBottom w:val="0"/>
      <w:divBdr>
        <w:top w:val="none" w:sz="0" w:space="0" w:color="auto"/>
        <w:left w:val="none" w:sz="0" w:space="0" w:color="auto"/>
        <w:bottom w:val="none" w:sz="0" w:space="0" w:color="auto"/>
        <w:right w:val="none" w:sz="0" w:space="0" w:color="auto"/>
      </w:divBdr>
    </w:div>
    <w:div w:id="98647852">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143279706">
      <w:bodyDiv w:val="1"/>
      <w:marLeft w:val="0"/>
      <w:marRight w:val="0"/>
      <w:marTop w:val="0"/>
      <w:marBottom w:val="0"/>
      <w:divBdr>
        <w:top w:val="none" w:sz="0" w:space="0" w:color="auto"/>
        <w:left w:val="none" w:sz="0" w:space="0" w:color="auto"/>
        <w:bottom w:val="none" w:sz="0" w:space="0" w:color="auto"/>
        <w:right w:val="none" w:sz="0" w:space="0" w:color="auto"/>
      </w:divBdr>
    </w:div>
    <w:div w:id="192311649">
      <w:bodyDiv w:val="1"/>
      <w:marLeft w:val="0"/>
      <w:marRight w:val="0"/>
      <w:marTop w:val="0"/>
      <w:marBottom w:val="0"/>
      <w:divBdr>
        <w:top w:val="none" w:sz="0" w:space="0" w:color="auto"/>
        <w:left w:val="none" w:sz="0" w:space="0" w:color="auto"/>
        <w:bottom w:val="none" w:sz="0" w:space="0" w:color="auto"/>
        <w:right w:val="none" w:sz="0" w:space="0" w:color="auto"/>
      </w:divBdr>
      <w:divsChild>
        <w:div w:id="207182067">
          <w:marLeft w:val="0"/>
          <w:marRight w:val="0"/>
          <w:marTop w:val="0"/>
          <w:marBottom w:val="0"/>
          <w:divBdr>
            <w:top w:val="none" w:sz="0" w:space="0" w:color="auto"/>
            <w:left w:val="none" w:sz="0" w:space="0" w:color="auto"/>
            <w:bottom w:val="none" w:sz="0" w:space="0" w:color="auto"/>
            <w:right w:val="none" w:sz="0" w:space="0" w:color="auto"/>
          </w:divBdr>
        </w:div>
        <w:div w:id="1045134774">
          <w:marLeft w:val="0"/>
          <w:marRight w:val="0"/>
          <w:marTop w:val="0"/>
          <w:marBottom w:val="0"/>
          <w:divBdr>
            <w:top w:val="single" w:sz="2" w:space="0" w:color="D9D9E3"/>
            <w:left w:val="single" w:sz="2" w:space="0" w:color="D9D9E3"/>
            <w:bottom w:val="single" w:sz="2" w:space="0" w:color="D9D9E3"/>
            <w:right w:val="single" w:sz="2" w:space="0" w:color="D9D9E3"/>
          </w:divBdr>
          <w:divsChild>
            <w:div w:id="1246842727">
              <w:marLeft w:val="0"/>
              <w:marRight w:val="0"/>
              <w:marTop w:val="0"/>
              <w:marBottom w:val="0"/>
              <w:divBdr>
                <w:top w:val="single" w:sz="2" w:space="0" w:color="D9D9E3"/>
                <w:left w:val="single" w:sz="2" w:space="0" w:color="D9D9E3"/>
                <w:bottom w:val="single" w:sz="2" w:space="0" w:color="D9D9E3"/>
                <w:right w:val="single" w:sz="2" w:space="0" w:color="D9D9E3"/>
              </w:divBdr>
              <w:divsChild>
                <w:div w:id="1824856755">
                  <w:marLeft w:val="0"/>
                  <w:marRight w:val="0"/>
                  <w:marTop w:val="0"/>
                  <w:marBottom w:val="0"/>
                  <w:divBdr>
                    <w:top w:val="single" w:sz="2" w:space="0" w:color="D9D9E3"/>
                    <w:left w:val="single" w:sz="2" w:space="0" w:color="D9D9E3"/>
                    <w:bottom w:val="single" w:sz="2" w:space="0" w:color="D9D9E3"/>
                    <w:right w:val="single" w:sz="2" w:space="0" w:color="D9D9E3"/>
                  </w:divBdr>
                  <w:divsChild>
                    <w:div w:id="7298094">
                      <w:marLeft w:val="0"/>
                      <w:marRight w:val="0"/>
                      <w:marTop w:val="0"/>
                      <w:marBottom w:val="0"/>
                      <w:divBdr>
                        <w:top w:val="single" w:sz="2" w:space="0" w:color="D9D9E3"/>
                        <w:left w:val="single" w:sz="2" w:space="0" w:color="D9D9E3"/>
                        <w:bottom w:val="single" w:sz="2" w:space="0" w:color="D9D9E3"/>
                        <w:right w:val="single" w:sz="2" w:space="0" w:color="D9D9E3"/>
                      </w:divBdr>
                      <w:divsChild>
                        <w:div w:id="81949063">
                          <w:marLeft w:val="0"/>
                          <w:marRight w:val="0"/>
                          <w:marTop w:val="0"/>
                          <w:marBottom w:val="0"/>
                          <w:divBdr>
                            <w:top w:val="single" w:sz="2" w:space="0" w:color="auto"/>
                            <w:left w:val="single" w:sz="2" w:space="0" w:color="auto"/>
                            <w:bottom w:val="single" w:sz="6" w:space="0" w:color="auto"/>
                            <w:right w:val="single" w:sz="2" w:space="0" w:color="auto"/>
                          </w:divBdr>
                          <w:divsChild>
                            <w:div w:id="1244682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3049656">
                                  <w:marLeft w:val="0"/>
                                  <w:marRight w:val="0"/>
                                  <w:marTop w:val="0"/>
                                  <w:marBottom w:val="0"/>
                                  <w:divBdr>
                                    <w:top w:val="single" w:sz="2" w:space="0" w:color="D9D9E3"/>
                                    <w:left w:val="single" w:sz="2" w:space="0" w:color="D9D9E3"/>
                                    <w:bottom w:val="single" w:sz="2" w:space="0" w:color="D9D9E3"/>
                                    <w:right w:val="single" w:sz="2" w:space="0" w:color="D9D9E3"/>
                                  </w:divBdr>
                                  <w:divsChild>
                                    <w:div w:id="1836920384">
                                      <w:marLeft w:val="0"/>
                                      <w:marRight w:val="0"/>
                                      <w:marTop w:val="0"/>
                                      <w:marBottom w:val="0"/>
                                      <w:divBdr>
                                        <w:top w:val="single" w:sz="2" w:space="0" w:color="D9D9E3"/>
                                        <w:left w:val="single" w:sz="2" w:space="0" w:color="D9D9E3"/>
                                        <w:bottom w:val="single" w:sz="2" w:space="0" w:color="D9D9E3"/>
                                        <w:right w:val="single" w:sz="2" w:space="0" w:color="D9D9E3"/>
                                      </w:divBdr>
                                      <w:divsChild>
                                        <w:div w:id="908536471">
                                          <w:marLeft w:val="0"/>
                                          <w:marRight w:val="0"/>
                                          <w:marTop w:val="0"/>
                                          <w:marBottom w:val="0"/>
                                          <w:divBdr>
                                            <w:top w:val="single" w:sz="2" w:space="0" w:color="D9D9E3"/>
                                            <w:left w:val="single" w:sz="2" w:space="0" w:color="D9D9E3"/>
                                            <w:bottom w:val="single" w:sz="2" w:space="0" w:color="D9D9E3"/>
                                            <w:right w:val="single" w:sz="2" w:space="0" w:color="D9D9E3"/>
                                          </w:divBdr>
                                          <w:divsChild>
                                            <w:div w:id="1977946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6601103">
      <w:bodyDiv w:val="1"/>
      <w:marLeft w:val="0"/>
      <w:marRight w:val="0"/>
      <w:marTop w:val="0"/>
      <w:marBottom w:val="0"/>
      <w:divBdr>
        <w:top w:val="none" w:sz="0" w:space="0" w:color="auto"/>
        <w:left w:val="none" w:sz="0" w:space="0" w:color="auto"/>
        <w:bottom w:val="none" w:sz="0" w:space="0" w:color="auto"/>
        <w:right w:val="none" w:sz="0" w:space="0" w:color="auto"/>
      </w:divBdr>
    </w:div>
    <w:div w:id="286933804">
      <w:bodyDiv w:val="1"/>
      <w:marLeft w:val="0"/>
      <w:marRight w:val="0"/>
      <w:marTop w:val="0"/>
      <w:marBottom w:val="0"/>
      <w:divBdr>
        <w:top w:val="none" w:sz="0" w:space="0" w:color="auto"/>
        <w:left w:val="none" w:sz="0" w:space="0" w:color="auto"/>
        <w:bottom w:val="none" w:sz="0" w:space="0" w:color="auto"/>
        <w:right w:val="none" w:sz="0" w:space="0" w:color="auto"/>
      </w:divBdr>
    </w:div>
    <w:div w:id="293217370">
      <w:bodyDiv w:val="1"/>
      <w:marLeft w:val="0"/>
      <w:marRight w:val="0"/>
      <w:marTop w:val="0"/>
      <w:marBottom w:val="0"/>
      <w:divBdr>
        <w:top w:val="none" w:sz="0" w:space="0" w:color="auto"/>
        <w:left w:val="none" w:sz="0" w:space="0" w:color="auto"/>
        <w:bottom w:val="none" w:sz="0" w:space="0" w:color="auto"/>
        <w:right w:val="none" w:sz="0" w:space="0" w:color="auto"/>
      </w:divBdr>
    </w:div>
    <w:div w:id="296569875">
      <w:bodyDiv w:val="1"/>
      <w:marLeft w:val="0"/>
      <w:marRight w:val="0"/>
      <w:marTop w:val="0"/>
      <w:marBottom w:val="0"/>
      <w:divBdr>
        <w:top w:val="none" w:sz="0" w:space="0" w:color="auto"/>
        <w:left w:val="none" w:sz="0" w:space="0" w:color="auto"/>
        <w:bottom w:val="none" w:sz="0" w:space="0" w:color="auto"/>
        <w:right w:val="none" w:sz="0" w:space="0" w:color="auto"/>
      </w:divBdr>
    </w:div>
    <w:div w:id="310865367">
      <w:bodyDiv w:val="1"/>
      <w:marLeft w:val="0"/>
      <w:marRight w:val="0"/>
      <w:marTop w:val="0"/>
      <w:marBottom w:val="0"/>
      <w:divBdr>
        <w:top w:val="none" w:sz="0" w:space="0" w:color="auto"/>
        <w:left w:val="none" w:sz="0" w:space="0" w:color="auto"/>
        <w:bottom w:val="none" w:sz="0" w:space="0" w:color="auto"/>
        <w:right w:val="none" w:sz="0" w:space="0" w:color="auto"/>
      </w:divBdr>
    </w:div>
    <w:div w:id="347492309">
      <w:bodyDiv w:val="1"/>
      <w:marLeft w:val="0"/>
      <w:marRight w:val="0"/>
      <w:marTop w:val="0"/>
      <w:marBottom w:val="0"/>
      <w:divBdr>
        <w:top w:val="none" w:sz="0" w:space="0" w:color="auto"/>
        <w:left w:val="none" w:sz="0" w:space="0" w:color="auto"/>
        <w:bottom w:val="none" w:sz="0" w:space="0" w:color="auto"/>
        <w:right w:val="none" w:sz="0" w:space="0" w:color="auto"/>
      </w:divBdr>
    </w:div>
    <w:div w:id="355739423">
      <w:bodyDiv w:val="1"/>
      <w:marLeft w:val="0"/>
      <w:marRight w:val="0"/>
      <w:marTop w:val="0"/>
      <w:marBottom w:val="0"/>
      <w:divBdr>
        <w:top w:val="none" w:sz="0" w:space="0" w:color="auto"/>
        <w:left w:val="none" w:sz="0" w:space="0" w:color="auto"/>
        <w:bottom w:val="none" w:sz="0" w:space="0" w:color="auto"/>
        <w:right w:val="none" w:sz="0" w:space="0" w:color="auto"/>
      </w:divBdr>
    </w:div>
    <w:div w:id="378482811">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406073619">
      <w:bodyDiv w:val="1"/>
      <w:marLeft w:val="0"/>
      <w:marRight w:val="0"/>
      <w:marTop w:val="0"/>
      <w:marBottom w:val="0"/>
      <w:divBdr>
        <w:top w:val="none" w:sz="0" w:space="0" w:color="auto"/>
        <w:left w:val="none" w:sz="0" w:space="0" w:color="auto"/>
        <w:bottom w:val="none" w:sz="0" w:space="0" w:color="auto"/>
        <w:right w:val="none" w:sz="0" w:space="0" w:color="auto"/>
      </w:divBdr>
    </w:div>
    <w:div w:id="479689814">
      <w:bodyDiv w:val="1"/>
      <w:marLeft w:val="0"/>
      <w:marRight w:val="0"/>
      <w:marTop w:val="0"/>
      <w:marBottom w:val="0"/>
      <w:divBdr>
        <w:top w:val="none" w:sz="0" w:space="0" w:color="auto"/>
        <w:left w:val="none" w:sz="0" w:space="0" w:color="auto"/>
        <w:bottom w:val="none" w:sz="0" w:space="0" w:color="auto"/>
        <w:right w:val="none" w:sz="0" w:space="0" w:color="auto"/>
      </w:divBdr>
      <w:divsChild>
        <w:div w:id="2015692263">
          <w:marLeft w:val="0"/>
          <w:marRight w:val="0"/>
          <w:marTop w:val="0"/>
          <w:marBottom w:val="0"/>
          <w:divBdr>
            <w:top w:val="single" w:sz="2" w:space="0" w:color="E3E3E3"/>
            <w:left w:val="single" w:sz="2" w:space="0" w:color="E3E3E3"/>
            <w:bottom w:val="single" w:sz="2" w:space="0" w:color="E3E3E3"/>
            <w:right w:val="single" w:sz="2" w:space="0" w:color="E3E3E3"/>
          </w:divBdr>
          <w:divsChild>
            <w:div w:id="1552304803">
              <w:marLeft w:val="0"/>
              <w:marRight w:val="0"/>
              <w:marTop w:val="0"/>
              <w:marBottom w:val="0"/>
              <w:divBdr>
                <w:top w:val="single" w:sz="2" w:space="0" w:color="E3E3E3"/>
                <w:left w:val="single" w:sz="2" w:space="0" w:color="E3E3E3"/>
                <w:bottom w:val="single" w:sz="2" w:space="0" w:color="E3E3E3"/>
                <w:right w:val="single" w:sz="2" w:space="0" w:color="E3E3E3"/>
              </w:divBdr>
              <w:divsChild>
                <w:div w:id="1854998581">
                  <w:marLeft w:val="0"/>
                  <w:marRight w:val="0"/>
                  <w:marTop w:val="0"/>
                  <w:marBottom w:val="0"/>
                  <w:divBdr>
                    <w:top w:val="single" w:sz="2" w:space="0" w:color="E3E3E3"/>
                    <w:left w:val="single" w:sz="2" w:space="0" w:color="E3E3E3"/>
                    <w:bottom w:val="single" w:sz="2" w:space="0" w:color="E3E3E3"/>
                    <w:right w:val="single" w:sz="2" w:space="0" w:color="E3E3E3"/>
                  </w:divBdr>
                  <w:divsChild>
                    <w:div w:id="1639452492">
                      <w:marLeft w:val="0"/>
                      <w:marRight w:val="0"/>
                      <w:marTop w:val="0"/>
                      <w:marBottom w:val="0"/>
                      <w:divBdr>
                        <w:top w:val="single" w:sz="2" w:space="0" w:color="E3E3E3"/>
                        <w:left w:val="single" w:sz="2" w:space="0" w:color="E3E3E3"/>
                        <w:bottom w:val="single" w:sz="2" w:space="0" w:color="E3E3E3"/>
                        <w:right w:val="single" w:sz="2" w:space="0" w:color="E3E3E3"/>
                      </w:divBdr>
                      <w:divsChild>
                        <w:div w:id="1096562744">
                          <w:marLeft w:val="0"/>
                          <w:marRight w:val="0"/>
                          <w:marTop w:val="0"/>
                          <w:marBottom w:val="0"/>
                          <w:divBdr>
                            <w:top w:val="single" w:sz="2" w:space="0" w:color="E3E3E3"/>
                            <w:left w:val="single" w:sz="2" w:space="0" w:color="E3E3E3"/>
                            <w:bottom w:val="single" w:sz="2" w:space="0" w:color="E3E3E3"/>
                            <w:right w:val="single" w:sz="2" w:space="0" w:color="E3E3E3"/>
                          </w:divBdr>
                          <w:divsChild>
                            <w:div w:id="1351028328">
                              <w:marLeft w:val="0"/>
                              <w:marRight w:val="0"/>
                              <w:marTop w:val="0"/>
                              <w:marBottom w:val="0"/>
                              <w:divBdr>
                                <w:top w:val="single" w:sz="2" w:space="0" w:color="E3E3E3"/>
                                <w:left w:val="single" w:sz="2" w:space="0" w:color="E3E3E3"/>
                                <w:bottom w:val="single" w:sz="2" w:space="0" w:color="E3E3E3"/>
                                <w:right w:val="single" w:sz="2" w:space="0" w:color="E3E3E3"/>
                              </w:divBdr>
                              <w:divsChild>
                                <w:div w:id="162595298">
                                  <w:marLeft w:val="0"/>
                                  <w:marRight w:val="0"/>
                                  <w:marTop w:val="100"/>
                                  <w:marBottom w:val="100"/>
                                  <w:divBdr>
                                    <w:top w:val="single" w:sz="2" w:space="0" w:color="E3E3E3"/>
                                    <w:left w:val="single" w:sz="2" w:space="0" w:color="E3E3E3"/>
                                    <w:bottom w:val="single" w:sz="2" w:space="0" w:color="E3E3E3"/>
                                    <w:right w:val="single" w:sz="2" w:space="0" w:color="E3E3E3"/>
                                  </w:divBdr>
                                  <w:divsChild>
                                    <w:div w:id="684554522">
                                      <w:marLeft w:val="0"/>
                                      <w:marRight w:val="0"/>
                                      <w:marTop w:val="0"/>
                                      <w:marBottom w:val="0"/>
                                      <w:divBdr>
                                        <w:top w:val="single" w:sz="2" w:space="0" w:color="E3E3E3"/>
                                        <w:left w:val="single" w:sz="2" w:space="0" w:color="E3E3E3"/>
                                        <w:bottom w:val="single" w:sz="2" w:space="0" w:color="E3E3E3"/>
                                        <w:right w:val="single" w:sz="2" w:space="0" w:color="E3E3E3"/>
                                      </w:divBdr>
                                      <w:divsChild>
                                        <w:div w:id="1236165350">
                                          <w:marLeft w:val="0"/>
                                          <w:marRight w:val="0"/>
                                          <w:marTop w:val="0"/>
                                          <w:marBottom w:val="0"/>
                                          <w:divBdr>
                                            <w:top w:val="single" w:sz="2" w:space="0" w:color="E3E3E3"/>
                                            <w:left w:val="single" w:sz="2" w:space="0" w:color="E3E3E3"/>
                                            <w:bottom w:val="single" w:sz="2" w:space="0" w:color="E3E3E3"/>
                                            <w:right w:val="single" w:sz="2" w:space="0" w:color="E3E3E3"/>
                                          </w:divBdr>
                                          <w:divsChild>
                                            <w:div w:id="919368557">
                                              <w:marLeft w:val="0"/>
                                              <w:marRight w:val="0"/>
                                              <w:marTop w:val="0"/>
                                              <w:marBottom w:val="0"/>
                                              <w:divBdr>
                                                <w:top w:val="single" w:sz="2" w:space="0" w:color="E3E3E3"/>
                                                <w:left w:val="single" w:sz="2" w:space="0" w:color="E3E3E3"/>
                                                <w:bottom w:val="single" w:sz="2" w:space="0" w:color="E3E3E3"/>
                                                <w:right w:val="single" w:sz="2" w:space="0" w:color="E3E3E3"/>
                                              </w:divBdr>
                                              <w:divsChild>
                                                <w:div w:id="1197039320">
                                                  <w:marLeft w:val="0"/>
                                                  <w:marRight w:val="0"/>
                                                  <w:marTop w:val="0"/>
                                                  <w:marBottom w:val="0"/>
                                                  <w:divBdr>
                                                    <w:top w:val="single" w:sz="2" w:space="0" w:color="E3E3E3"/>
                                                    <w:left w:val="single" w:sz="2" w:space="0" w:color="E3E3E3"/>
                                                    <w:bottom w:val="single" w:sz="2" w:space="0" w:color="E3E3E3"/>
                                                    <w:right w:val="single" w:sz="2" w:space="0" w:color="E3E3E3"/>
                                                  </w:divBdr>
                                                  <w:divsChild>
                                                    <w:div w:id="1249313544">
                                                      <w:marLeft w:val="0"/>
                                                      <w:marRight w:val="0"/>
                                                      <w:marTop w:val="0"/>
                                                      <w:marBottom w:val="0"/>
                                                      <w:divBdr>
                                                        <w:top w:val="single" w:sz="2" w:space="0" w:color="E3E3E3"/>
                                                        <w:left w:val="single" w:sz="2" w:space="0" w:color="E3E3E3"/>
                                                        <w:bottom w:val="single" w:sz="2" w:space="0" w:color="E3E3E3"/>
                                                        <w:right w:val="single" w:sz="2" w:space="0" w:color="E3E3E3"/>
                                                      </w:divBdr>
                                                      <w:divsChild>
                                                        <w:div w:id="1873103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68460538">
          <w:marLeft w:val="0"/>
          <w:marRight w:val="0"/>
          <w:marTop w:val="0"/>
          <w:marBottom w:val="0"/>
          <w:divBdr>
            <w:top w:val="none" w:sz="0" w:space="0" w:color="auto"/>
            <w:left w:val="none" w:sz="0" w:space="0" w:color="auto"/>
            <w:bottom w:val="none" w:sz="0" w:space="0" w:color="auto"/>
            <w:right w:val="none" w:sz="0" w:space="0" w:color="auto"/>
          </w:divBdr>
        </w:div>
      </w:divsChild>
    </w:div>
    <w:div w:id="511455102">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33006753">
      <w:bodyDiv w:val="1"/>
      <w:marLeft w:val="0"/>
      <w:marRight w:val="0"/>
      <w:marTop w:val="0"/>
      <w:marBottom w:val="0"/>
      <w:divBdr>
        <w:top w:val="none" w:sz="0" w:space="0" w:color="auto"/>
        <w:left w:val="none" w:sz="0" w:space="0" w:color="auto"/>
        <w:bottom w:val="none" w:sz="0" w:space="0" w:color="auto"/>
        <w:right w:val="none" w:sz="0" w:space="0" w:color="auto"/>
      </w:divBdr>
    </w:div>
    <w:div w:id="560092173">
      <w:bodyDiv w:val="1"/>
      <w:marLeft w:val="0"/>
      <w:marRight w:val="0"/>
      <w:marTop w:val="0"/>
      <w:marBottom w:val="0"/>
      <w:divBdr>
        <w:top w:val="none" w:sz="0" w:space="0" w:color="auto"/>
        <w:left w:val="none" w:sz="0" w:space="0" w:color="auto"/>
        <w:bottom w:val="none" w:sz="0" w:space="0" w:color="auto"/>
        <w:right w:val="none" w:sz="0" w:space="0" w:color="auto"/>
      </w:divBdr>
    </w:div>
    <w:div w:id="569267549">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589850278">
      <w:bodyDiv w:val="1"/>
      <w:marLeft w:val="0"/>
      <w:marRight w:val="0"/>
      <w:marTop w:val="0"/>
      <w:marBottom w:val="0"/>
      <w:divBdr>
        <w:top w:val="none" w:sz="0" w:space="0" w:color="auto"/>
        <w:left w:val="none" w:sz="0" w:space="0" w:color="auto"/>
        <w:bottom w:val="none" w:sz="0" w:space="0" w:color="auto"/>
        <w:right w:val="none" w:sz="0" w:space="0" w:color="auto"/>
      </w:divBdr>
    </w:div>
    <w:div w:id="625743408">
      <w:bodyDiv w:val="1"/>
      <w:marLeft w:val="0"/>
      <w:marRight w:val="0"/>
      <w:marTop w:val="0"/>
      <w:marBottom w:val="0"/>
      <w:divBdr>
        <w:top w:val="none" w:sz="0" w:space="0" w:color="auto"/>
        <w:left w:val="none" w:sz="0" w:space="0" w:color="auto"/>
        <w:bottom w:val="none" w:sz="0" w:space="0" w:color="auto"/>
        <w:right w:val="none" w:sz="0" w:space="0" w:color="auto"/>
      </w:divBdr>
    </w:div>
    <w:div w:id="630483532">
      <w:bodyDiv w:val="1"/>
      <w:marLeft w:val="0"/>
      <w:marRight w:val="0"/>
      <w:marTop w:val="0"/>
      <w:marBottom w:val="0"/>
      <w:divBdr>
        <w:top w:val="none" w:sz="0" w:space="0" w:color="auto"/>
        <w:left w:val="none" w:sz="0" w:space="0" w:color="auto"/>
        <w:bottom w:val="none" w:sz="0" w:space="0" w:color="auto"/>
        <w:right w:val="none" w:sz="0" w:space="0" w:color="auto"/>
      </w:divBdr>
    </w:div>
    <w:div w:id="645627056">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655183963">
      <w:bodyDiv w:val="1"/>
      <w:marLeft w:val="0"/>
      <w:marRight w:val="0"/>
      <w:marTop w:val="0"/>
      <w:marBottom w:val="0"/>
      <w:divBdr>
        <w:top w:val="none" w:sz="0" w:space="0" w:color="auto"/>
        <w:left w:val="none" w:sz="0" w:space="0" w:color="auto"/>
        <w:bottom w:val="none" w:sz="0" w:space="0" w:color="auto"/>
        <w:right w:val="none" w:sz="0" w:space="0" w:color="auto"/>
      </w:divBdr>
    </w:div>
    <w:div w:id="664364098">
      <w:bodyDiv w:val="1"/>
      <w:marLeft w:val="0"/>
      <w:marRight w:val="0"/>
      <w:marTop w:val="0"/>
      <w:marBottom w:val="0"/>
      <w:divBdr>
        <w:top w:val="none" w:sz="0" w:space="0" w:color="auto"/>
        <w:left w:val="none" w:sz="0" w:space="0" w:color="auto"/>
        <w:bottom w:val="none" w:sz="0" w:space="0" w:color="auto"/>
        <w:right w:val="none" w:sz="0" w:space="0" w:color="auto"/>
      </w:divBdr>
    </w:div>
    <w:div w:id="690375618">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23410623">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767771081">
      <w:bodyDiv w:val="1"/>
      <w:marLeft w:val="0"/>
      <w:marRight w:val="0"/>
      <w:marTop w:val="0"/>
      <w:marBottom w:val="0"/>
      <w:divBdr>
        <w:top w:val="none" w:sz="0" w:space="0" w:color="auto"/>
        <w:left w:val="none" w:sz="0" w:space="0" w:color="auto"/>
        <w:bottom w:val="none" w:sz="0" w:space="0" w:color="auto"/>
        <w:right w:val="none" w:sz="0" w:space="0" w:color="auto"/>
      </w:divBdr>
    </w:div>
    <w:div w:id="776676631">
      <w:bodyDiv w:val="1"/>
      <w:marLeft w:val="0"/>
      <w:marRight w:val="0"/>
      <w:marTop w:val="0"/>
      <w:marBottom w:val="0"/>
      <w:divBdr>
        <w:top w:val="none" w:sz="0" w:space="0" w:color="auto"/>
        <w:left w:val="none" w:sz="0" w:space="0" w:color="auto"/>
        <w:bottom w:val="none" w:sz="0" w:space="0" w:color="auto"/>
        <w:right w:val="none" w:sz="0" w:space="0" w:color="auto"/>
      </w:divBdr>
    </w:div>
    <w:div w:id="783305822">
      <w:bodyDiv w:val="1"/>
      <w:marLeft w:val="0"/>
      <w:marRight w:val="0"/>
      <w:marTop w:val="0"/>
      <w:marBottom w:val="0"/>
      <w:divBdr>
        <w:top w:val="none" w:sz="0" w:space="0" w:color="auto"/>
        <w:left w:val="none" w:sz="0" w:space="0" w:color="auto"/>
        <w:bottom w:val="none" w:sz="0" w:space="0" w:color="auto"/>
        <w:right w:val="none" w:sz="0" w:space="0" w:color="auto"/>
      </w:divBdr>
    </w:div>
    <w:div w:id="806359547">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837890728">
      <w:bodyDiv w:val="1"/>
      <w:marLeft w:val="0"/>
      <w:marRight w:val="0"/>
      <w:marTop w:val="0"/>
      <w:marBottom w:val="0"/>
      <w:divBdr>
        <w:top w:val="none" w:sz="0" w:space="0" w:color="auto"/>
        <w:left w:val="none" w:sz="0" w:space="0" w:color="auto"/>
        <w:bottom w:val="none" w:sz="0" w:space="0" w:color="auto"/>
        <w:right w:val="none" w:sz="0" w:space="0" w:color="auto"/>
      </w:divBdr>
    </w:div>
    <w:div w:id="849560161">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12858440">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85625127">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1005520104">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055161408">
      <w:bodyDiv w:val="1"/>
      <w:marLeft w:val="0"/>
      <w:marRight w:val="0"/>
      <w:marTop w:val="0"/>
      <w:marBottom w:val="0"/>
      <w:divBdr>
        <w:top w:val="none" w:sz="0" w:space="0" w:color="auto"/>
        <w:left w:val="none" w:sz="0" w:space="0" w:color="auto"/>
        <w:bottom w:val="none" w:sz="0" w:space="0" w:color="auto"/>
        <w:right w:val="none" w:sz="0" w:space="0" w:color="auto"/>
      </w:divBdr>
    </w:div>
    <w:div w:id="1064832707">
      <w:bodyDiv w:val="1"/>
      <w:marLeft w:val="0"/>
      <w:marRight w:val="0"/>
      <w:marTop w:val="0"/>
      <w:marBottom w:val="0"/>
      <w:divBdr>
        <w:top w:val="none" w:sz="0" w:space="0" w:color="auto"/>
        <w:left w:val="none" w:sz="0" w:space="0" w:color="auto"/>
        <w:bottom w:val="none" w:sz="0" w:space="0" w:color="auto"/>
        <w:right w:val="none" w:sz="0" w:space="0" w:color="auto"/>
      </w:divBdr>
    </w:div>
    <w:div w:id="1143230664">
      <w:bodyDiv w:val="1"/>
      <w:marLeft w:val="0"/>
      <w:marRight w:val="0"/>
      <w:marTop w:val="0"/>
      <w:marBottom w:val="0"/>
      <w:divBdr>
        <w:top w:val="none" w:sz="0" w:space="0" w:color="auto"/>
        <w:left w:val="none" w:sz="0" w:space="0" w:color="auto"/>
        <w:bottom w:val="none" w:sz="0" w:space="0" w:color="auto"/>
        <w:right w:val="none" w:sz="0" w:space="0" w:color="auto"/>
      </w:divBdr>
    </w:div>
    <w:div w:id="1148788794">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03984150">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232814549">
      <w:bodyDiv w:val="1"/>
      <w:marLeft w:val="0"/>
      <w:marRight w:val="0"/>
      <w:marTop w:val="0"/>
      <w:marBottom w:val="0"/>
      <w:divBdr>
        <w:top w:val="none" w:sz="0" w:space="0" w:color="auto"/>
        <w:left w:val="none" w:sz="0" w:space="0" w:color="auto"/>
        <w:bottom w:val="none" w:sz="0" w:space="0" w:color="auto"/>
        <w:right w:val="none" w:sz="0" w:space="0" w:color="auto"/>
      </w:divBdr>
    </w:div>
    <w:div w:id="1235509029">
      <w:bodyDiv w:val="1"/>
      <w:marLeft w:val="0"/>
      <w:marRight w:val="0"/>
      <w:marTop w:val="0"/>
      <w:marBottom w:val="0"/>
      <w:divBdr>
        <w:top w:val="none" w:sz="0" w:space="0" w:color="auto"/>
        <w:left w:val="none" w:sz="0" w:space="0" w:color="auto"/>
        <w:bottom w:val="none" w:sz="0" w:space="0" w:color="auto"/>
        <w:right w:val="none" w:sz="0" w:space="0" w:color="auto"/>
      </w:divBdr>
    </w:div>
    <w:div w:id="1261379900">
      <w:bodyDiv w:val="1"/>
      <w:marLeft w:val="0"/>
      <w:marRight w:val="0"/>
      <w:marTop w:val="0"/>
      <w:marBottom w:val="0"/>
      <w:divBdr>
        <w:top w:val="none" w:sz="0" w:space="0" w:color="auto"/>
        <w:left w:val="none" w:sz="0" w:space="0" w:color="auto"/>
        <w:bottom w:val="none" w:sz="0" w:space="0" w:color="auto"/>
        <w:right w:val="none" w:sz="0" w:space="0" w:color="auto"/>
      </w:divBdr>
    </w:div>
    <w:div w:id="1270888988">
      <w:bodyDiv w:val="1"/>
      <w:marLeft w:val="0"/>
      <w:marRight w:val="0"/>
      <w:marTop w:val="0"/>
      <w:marBottom w:val="0"/>
      <w:divBdr>
        <w:top w:val="none" w:sz="0" w:space="0" w:color="auto"/>
        <w:left w:val="none" w:sz="0" w:space="0" w:color="auto"/>
        <w:bottom w:val="none" w:sz="0" w:space="0" w:color="auto"/>
        <w:right w:val="none" w:sz="0" w:space="0" w:color="auto"/>
      </w:divBdr>
    </w:div>
    <w:div w:id="1289124530">
      <w:bodyDiv w:val="1"/>
      <w:marLeft w:val="0"/>
      <w:marRight w:val="0"/>
      <w:marTop w:val="0"/>
      <w:marBottom w:val="0"/>
      <w:divBdr>
        <w:top w:val="none" w:sz="0" w:space="0" w:color="auto"/>
        <w:left w:val="none" w:sz="0" w:space="0" w:color="auto"/>
        <w:bottom w:val="none" w:sz="0" w:space="0" w:color="auto"/>
        <w:right w:val="none" w:sz="0" w:space="0" w:color="auto"/>
      </w:divBdr>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3358793">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371032132">
      <w:bodyDiv w:val="1"/>
      <w:marLeft w:val="0"/>
      <w:marRight w:val="0"/>
      <w:marTop w:val="0"/>
      <w:marBottom w:val="0"/>
      <w:divBdr>
        <w:top w:val="none" w:sz="0" w:space="0" w:color="auto"/>
        <w:left w:val="none" w:sz="0" w:space="0" w:color="auto"/>
        <w:bottom w:val="none" w:sz="0" w:space="0" w:color="auto"/>
        <w:right w:val="none" w:sz="0" w:space="0" w:color="auto"/>
      </w:divBdr>
    </w:div>
    <w:div w:id="1424306185">
      <w:bodyDiv w:val="1"/>
      <w:marLeft w:val="0"/>
      <w:marRight w:val="0"/>
      <w:marTop w:val="0"/>
      <w:marBottom w:val="0"/>
      <w:divBdr>
        <w:top w:val="none" w:sz="0" w:space="0" w:color="auto"/>
        <w:left w:val="none" w:sz="0" w:space="0" w:color="auto"/>
        <w:bottom w:val="none" w:sz="0" w:space="0" w:color="auto"/>
        <w:right w:val="none" w:sz="0" w:space="0" w:color="auto"/>
      </w:divBdr>
    </w:div>
    <w:div w:id="1445536557">
      <w:bodyDiv w:val="1"/>
      <w:marLeft w:val="0"/>
      <w:marRight w:val="0"/>
      <w:marTop w:val="0"/>
      <w:marBottom w:val="0"/>
      <w:divBdr>
        <w:top w:val="none" w:sz="0" w:space="0" w:color="auto"/>
        <w:left w:val="none" w:sz="0" w:space="0" w:color="auto"/>
        <w:bottom w:val="none" w:sz="0" w:space="0" w:color="auto"/>
        <w:right w:val="none" w:sz="0" w:space="0" w:color="auto"/>
      </w:divBdr>
    </w:div>
    <w:div w:id="1460537732">
      <w:bodyDiv w:val="1"/>
      <w:marLeft w:val="0"/>
      <w:marRight w:val="0"/>
      <w:marTop w:val="0"/>
      <w:marBottom w:val="0"/>
      <w:divBdr>
        <w:top w:val="none" w:sz="0" w:space="0" w:color="auto"/>
        <w:left w:val="none" w:sz="0" w:space="0" w:color="auto"/>
        <w:bottom w:val="none" w:sz="0" w:space="0" w:color="auto"/>
        <w:right w:val="none" w:sz="0" w:space="0" w:color="auto"/>
      </w:divBdr>
    </w:div>
    <w:div w:id="1476995342">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11063867">
      <w:bodyDiv w:val="1"/>
      <w:marLeft w:val="0"/>
      <w:marRight w:val="0"/>
      <w:marTop w:val="0"/>
      <w:marBottom w:val="0"/>
      <w:divBdr>
        <w:top w:val="none" w:sz="0" w:space="0" w:color="auto"/>
        <w:left w:val="none" w:sz="0" w:space="0" w:color="auto"/>
        <w:bottom w:val="none" w:sz="0" w:space="0" w:color="auto"/>
        <w:right w:val="none" w:sz="0" w:space="0" w:color="auto"/>
      </w:divBdr>
    </w:div>
    <w:div w:id="1526483112">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79096151">
      <w:bodyDiv w:val="1"/>
      <w:marLeft w:val="0"/>
      <w:marRight w:val="0"/>
      <w:marTop w:val="0"/>
      <w:marBottom w:val="0"/>
      <w:divBdr>
        <w:top w:val="none" w:sz="0" w:space="0" w:color="auto"/>
        <w:left w:val="none" w:sz="0" w:space="0" w:color="auto"/>
        <w:bottom w:val="none" w:sz="0" w:space="0" w:color="auto"/>
        <w:right w:val="none" w:sz="0" w:space="0" w:color="auto"/>
      </w:divBdr>
    </w:div>
    <w:div w:id="1580165534">
      <w:bodyDiv w:val="1"/>
      <w:marLeft w:val="0"/>
      <w:marRight w:val="0"/>
      <w:marTop w:val="0"/>
      <w:marBottom w:val="0"/>
      <w:divBdr>
        <w:top w:val="none" w:sz="0" w:space="0" w:color="auto"/>
        <w:left w:val="none" w:sz="0" w:space="0" w:color="auto"/>
        <w:bottom w:val="none" w:sz="0" w:space="0" w:color="auto"/>
        <w:right w:val="none" w:sz="0" w:space="0" w:color="auto"/>
      </w:divBdr>
      <w:divsChild>
        <w:div w:id="1487015965">
          <w:marLeft w:val="0"/>
          <w:marRight w:val="0"/>
          <w:marTop w:val="0"/>
          <w:marBottom w:val="0"/>
          <w:divBdr>
            <w:top w:val="single" w:sz="2" w:space="0" w:color="E3E3E3"/>
            <w:left w:val="single" w:sz="2" w:space="0" w:color="E3E3E3"/>
            <w:bottom w:val="single" w:sz="2" w:space="0" w:color="E3E3E3"/>
            <w:right w:val="single" w:sz="2" w:space="0" w:color="E3E3E3"/>
          </w:divBdr>
          <w:divsChild>
            <w:div w:id="1432580086">
              <w:marLeft w:val="0"/>
              <w:marRight w:val="0"/>
              <w:marTop w:val="100"/>
              <w:marBottom w:val="100"/>
              <w:divBdr>
                <w:top w:val="single" w:sz="2" w:space="0" w:color="E3E3E3"/>
                <w:left w:val="single" w:sz="2" w:space="0" w:color="E3E3E3"/>
                <w:bottom w:val="single" w:sz="2" w:space="0" w:color="E3E3E3"/>
                <w:right w:val="single" w:sz="2" w:space="0" w:color="E3E3E3"/>
              </w:divBdr>
              <w:divsChild>
                <w:div w:id="384524337">
                  <w:marLeft w:val="0"/>
                  <w:marRight w:val="0"/>
                  <w:marTop w:val="0"/>
                  <w:marBottom w:val="0"/>
                  <w:divBdr>
                    <w:top w:val="single" w:sz="2" w:space="0" w:color="E3E3E3"/>
                    <w:left w:val="single" w:sz="2" w:space="0" w:color="E3E3E3"/>
                    <w:bottom w:val="single" w:sz="2" w:space="0" w:color="E3E3E3"/>
                    <w:right w:val="single" w:sz="2" w:space="0" w:color="E3E3E3"/>
                  </w:divBdr>
                  <w:divsChild>
                    <w:div w:id="1374889680">
                      <w:marLeft w:val="0"/>
                      <w:marRight w:val="0"/>
                      <w:marTop w:val="0"/>
                      <w:marBottom w:val="0"/>
                      <w:divBdr>
                        <w:top w:val="single" w:sz="2" w:space="0" w:color="E3E3E3"/>
                        <w:left w:val="single" w:sz="2" w:space="0" w:color="E3E3E3"/>
                        <w:bottom w:val="single" w:sz="2" w:space="0" w:color="E3E3E3"/>
                        <w:right w:val="single" w:sz="2" w:space="0" w:color="E3E3E3"/>
                      </w:divBdr>
                      <w:divsChild>
                        <w:div w:id="2091387730">
                          <w:marLeft w:val="0"/>
                          <w:marRight w:val="0"/>
                          <w:marTop w:val="0"/>
                          <w:marBottom w:val="0"/>
                          <w:divBdr>
                            <w:top w:val="single" w:sz="2" w:space="0" w:color="E3E3E3"/>
                            <w:left w:val="single" w:sz="2" w:space="0" w:color="E3E3E3"/>
                            <w:bottom w:val="single" w:sz="2" w:space="0" w:color="E3E3E3"/>
                            <w:right w:val="single" w:sz="2" w:space="0" w:color="E3E3E3"/>
                          </w:divBdr>
                          <w:divsChild>
                            <w:div w:id="564948196">
                              <w:marLeft w:val="0"/>
                              <w:marRight w:val="0"/>
                              <w:marTop w:val="0"/>
                              <w:marBottom w:val="0"/>
                              <w:divBdr>
                                <w:top w:val="single" w:sz="2" w:space="0" w:color="E3E3E3"/>
                                <w:left w:val="single" w:sz="2" w:space="0" w:color="E3E3E3"/>
                                <w:bottom w:val="single" w:sz="2" w:space="0" w:color="E3E3E3"/>
                                <w:right w:val="single" w:sz="2" w:space="0" w:color="E3E3E3"/>
                              </w:divBdr>
                              <w:divsChild>
                                <w:div w:id="1602757548">
                                  <w:marLeft w:val="0"/>
                                  <w:marRight w:val="0"/>
                                  <w:marTop w:val="0"/>
                                  <w:marBottom w:val="0"/>
                                  <w:divBdr>
                                    <w:top w:val="single" w:sz="2" w:space="0" w:color="E3E3E3"/>
                                    <w:left w:val="single" w:sz="2" w:space="0" w:color="E3E3E3"/>
                                    <w:bottom w:val="single" w:sz="2" w:space="0" w:color="E3E3E3"/>
                                    <w:right w:val="single" w:sz="2" w:space="0" w:color="E3E3E3"/>
                                  </w:divBdr>
                                  <w:divsChild>
                                    <w:div w:id="1635015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98901941">
          <w:marLeft w:val="0"/>
          <w:marRight w:val="0"/>
          <w:marTop w:val="0"/>
          <w:marBottom w:val="0"/>
          <w:divBdr>
            <w:top w:val="single" w:sz="2" w:space="0" w:color="E3E3E3"/>
            <w:left w:val="single" w:sz="2" w:space="0" w:color="E3E3E3"/>
            <w:bottom w:val="single" w:sz="2" w:space="0" w:color="E3E3E3"/>
            <w:right w:val="single" w:sz="2" w:space="0" w:color="E3E3E3"/>
          </w:divBdr>
          <w:divsChild>
            <w:div w:id="1159734203">
              <w:marLeft w:val="0"/>
              <w:marRight w:val="0"/>
              <w:marTop w:val="100"/>
              <w:marBottom w:val="100"/>
              <w:divBdr>
                <w:top w:val="single" w:sz="2" w:space="0" w:color="E3E3E3"/>
                <w:left w:val="single" w:sz="2" w:space="0" w:color="E3E3E3"/>
                <w:bottom w:val="single" w:sz="2" w:space="0" w:color="E3E3E3"/>
                <w:right w:val="single" w:sz="2" w:space="0" w:color="E3E3E3"/>
              </w:divBdr>
              <w:divsChild>
                <w:div w:id="542793446">
                  <w:marLeft w:val="0"/>
                  <w:marRight w:val="0"/>
                  <w:marTop w:val="0"/>
                  <w:marBottom w:val="0"/>
                  <w:divBdr>
                    <w:top w:val="single" w:sz="2" w:space="0" w:color="E3E3E3"/>
                    <w:left w:val="single" w:sz="2" w:space="0" w:color="E3E3E3"/>
                    <w:bottom w:val="single" w:sz="2" w:space="0" w:color="E3E3E3"/>
                    <w:right w:val="single" w:sz="2" w:space="0" w:color="E3E3E3"/>
                  </w:divBdr>
                  <w:divsChild>
                    <w:div w:id="1724209676">
                      <w:marLeft w:val="0"/>
                      <w:marRight w:val="0"/>
                      <w:marTop w:val="0"/>
                      <w:marBottom w:val="0"/>
                      <w:divBdr>
                        <w:top w:val="single" w:sz="2" w:space="0" w:color="E3E3E3"/>
                        <w:left w:val="single" w:sz="2" w:space="0" w:color="E3E3E3"/>
                        <w:bottom w:val="single" w:sz="2" w:space="0" w:color="E3E3E3"/>
                        <w:right w:val="single" w:sz="2" w:space="0" w:color="E3E3E3"/>
                      </w:divBdr>
                      <w:divsChild>
                        <w:div w:id="779567955">
                          <w:marLeft w:val="0"/>
                          <w:marRight w:val="0"/>
                          <w:marTop w:val="0"/>
                          <w:marBottom w:val="0"/>
                          <w:divBdr>
                            <w:top w:val="single" w:sz="2" w:space="0" w:color="E3E3E3"/>
                            <w:left w:val="single" w:sz="2" w:space="0" w:color="E3E3E3"/>
                            <w:bottom w:val="single" w:sz="2" w:space="0" w:color="E3E3E3"/>
                            <w:right w:val="single" w:sz="2" w:space="0" w:color="E3E3E3"/>
                          </w:divBdr>
                          <w:divsChild>
                            <w:div w:id="442388673">
                              <w:marLeft w:val="0"/>
                              <w:marRight w:val="0"/>
                              <w:marTop w:val="0"/>
                              <w:marBottom w:val="0"/>
                              <w:divBdr>
                                <w:top w:val="single" w:sz="2" w:space="0" w:color="E3E3E3"/>
                                <w:left w:val="single" w:sz="2" w:space="0" w:color="E3E3E3"/>
                                <w:bottom w:val="single" w:sz="2" w:space="0" w:color="E3E3E3"/>
                                <w:right w:val="single" w:sz="2" w:space="0" w:color="E3E3E3"/>
                              </w:divBdr>
                              <w:divsChild>
                                <w:div w:id="1095705767">
                                  <w:marLeft w:val="0"/>
                                  <w:marRight w:val="0"/>
                                  <w:marTop w:val="0"/>
                                  <w:marBottom w:val="0"/>
                                  <w:divBdr>
                                    <w:top w:val="single" w:sz="2" w:space="0" w:color="E3E3E3"/>
                                    <w:left w:val="single" w:sz="2" w:space="0" w:color="E3E3E3"/>
                                    <w:bottom w:val="single" w:sz="2" w:space="0" w:color="E3E3E3"/>
                                    <w:right w:val="single" w:sz="2" w:space="0" w:color="E3E3E3"/>
                                  </w:divBdr>
                                  <w:divsChild>
                                    <w:div w:id="575290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991467">
                      <w:marLeft w:val="0"/>
                      <w:marRight w:val="0"/>
                      <w:marTop w:val="0"/>
                      <w:marBottom w:val="0"/>
                      <w:divBdr>
                        <w:top w:val="single" w:sz="2" w:space="0" w:color="E3E3E3"/>
                        <w:left w:val="single" w:sz="2" w:space="0" w:color="E3E3E3"/>
                        <w:bottom w:val="single" w:sz="2" w:space="0" w:color="E3E3E3"/>
                        <w:right w:val="single" w:sz="2" w:space="0" w:color="E3E3E3"/>
                      </w:divBdr>
                      <w:divsChild>
                        <w:div w:id="487676351">
                          <w:marLeft w:val="0"/>
                          <w:marRight w:val="0"/>
                          <w:marTop w:val="0"/>
                          <w:marBottom w:val="0"/>
                          <w:divBdr>
                            <w:top w:val="single" w:sz="2" w:space="0" w:color="E3E3E3"/>
                            <w:left w:val="single" w:sz="2" w:space="0" w:color="E3E3E3"/>
                            <w:bottom w:val="single" w:sz="2" w:space="0" w:color="E3E3E3"/>
                            <w:right w:val="single" w:sz="2" w:space="0" w:color="E3E3E3"/>
                          </w:divBdr>
                        </w:div>
                        <w:div w:id="986204229">
                          <w:marLeft w:val="0"/>
                          <w:marRight w:val="0"/>
                          <w:marTop w:val="0"/>
                          <w:marBottom w:val="0"/>
                          <w:divBdr>
                            <w:top w:val="single" w:sz="2" w:space="0" w:color="E3E3E3"/>
                            <w:left w:val="single" w:sz="2" w:space="0" w:color="E3E3E3"/>
                            <w:bottom w:val="single" w:sz="2" w:space="0" w:color="E3E3E3"/>
                            <w:right w:val="single" w:sz="2" w:space="0" w:color="E3E3E3"/>
                          </w:divBdr>
                          <w:divsChild>
                            <w:div w:id="1479179041">
                              <w:marLeft w:val="0"/>
                              <w:marRight w:val="0"/>
                              <w:marTop w:val="0"/>
                              <w:marBottom w:val="0"/>
                              <w:divBdr>
                                <w:top w:val="single" w:sz="2" w:space="0" w:color="E3E3E3"/>
                                <w:left w:val="single" w:sz="2" w:space="0" w:color="E3E3E3"/>
                                <w:bottom w:val="single" w:sz="2" w:space="0" w:color="E3E3E3"/>
                                <w:right w:val="single" w:sz="2" w:space="0" w:color="E3E3E3"/>
                              </w:divBdr>
                              <w:divsChild>
                                <w:div w:id="2058315338">
                                  <w:marLeft w:val="0"/>
                                  <w:marRight w:val="0"/>
                                  <w:marTop w:val="0"/>
                                  <w:marBottom w:val="0"/>
                                  <w:divBdr>
                                    <w:top w:val="single" w:sz="2" w:space="0" w:color="E3E3E3"/>
                                    <w:left w:val="single" w:sz="2" w:space="0" w:color="E3E3E3"/>
                                    <w:bottom w:val="single" w:sz="2" w:space="0" w:color="E3E3E3"/>
                                    <w:right w:val="single" w:sz="2" w:space="0" w:color="E3E3E3"/>
                                  </w:divBdr>
                                  <w:divsChild>
                                    <w:div w:id="315768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8327758">
          <w:marLeft w:val="0"/>
          <w:marRight w:val="0"/>
          <w:marTop w:val="0"/>
          <w:marBottom w:val="0"/>
          <w:divBdr>
            <w:top w:val="single" w:sz="2" w:space="0" w:color="E3E3E3"/>
            <w:left w:val="single" w:sz="2" w:space="0" w:color="E3E3E3"/>
            <w:bottom w:val="single" w:sz="2" w:space="0" w:color="E3E3E3"/>
            <w:right w:val="single" w:sz="2" w:space="0" w:color="E3E3E3"/>
          </w:divBdr>
          <w:divsChild>
            <w:div w:id="1535115935">
              <w:marLeft w:val="0"/>
              <w:marRight w:val="0"/>
              <w:marTop w:val="100"/>
              <w:marBottom w:val="100"/>
              <w:divBdr>
                <w:top w:val="single" w:sz="2" w:space="0" w:color="E3E3E3"/>
                <w:left w:val="single" w:sz="2" w:space="0" w:color="E3E3E3"/>
                <w:bottom w:val="single" w:sz="2" w:space="0" w:color="E3E3E3"/>
                <w:right w:val="single" w:sz="2" w:space="0" w:color="E3E3E3"/>
              </w:divBdr>
              <w:divsChild>
                <w:div w:id="1141771270">
                  <w:marLeft w:val="0"/>
                  <w:marRight w:val="0"/>
                  <w:marTop w:val="0"/>
                  <w:marBottom w:val="0"/>
                  <w:divBdr>
                    <w:top w:val="single" w:sz="2" w:space="0" w:color="E3E3E3"/>
                    <w:left w:val="single" w:sz="2" w:space="0" w:color="E3E3E3"/>
                    <w:bottom w:val="single" w:sz="2" w:space="0" w:color="E3E3E3"/>
                    <w:right w:val="single" w:sz="2" w:space="0" w:color="E3E3E3"/>
                  </w:divBdr>
                  <w:divsChild>
                    <w:div w:id="435098346">
                      <w:marLeft w:val="0"/>
                      <w:marRight w:val="0"/>
                      <w:marTop w:val="0"/>
                      <w:marBottom w:val="0"/>
                      <w:divBdr>
                        <w:top w:val="single" w:sz="2" w:space="0" w:color="E3E3E3"/>
                        <w:left w:val="single" w:sz="2" w:space="0" w:color="E3E3E3"/>
                        <w:bottom w:val="single" w:sz="2" w:space="0" w:color="E3E3E3"/>
                        <w:right w:val="single" w:sz="2" w:space="0" w:color="E3E3E3"/>
                      </w:divBdr>
                      <w:divsChild>
                        <w:div w:id="326325011">
                          <w:marLeft w:val="0"/>
                          <w:marRight w:val="0"/>
                          <w:marTop w:val="0"/>
                          <w:marBottom w:val="0"/>
                          <w:divBdr>
                            <w:top w:val="single" w:sz="2" w:space="0" w:color="E3E3E3"/>
                            <w:left w:val="single" w:sz="2" w:space="0" w:color="E3E3E3"/>
                            <w:bottom w:val="single" w:sz="2" w:space="0" w:color="E3E3E3"/>
                            <w:right w:val="single" w:sz="2" w:space="0" w:color="E3E3E3"/>
                          </w:divBdr>
                          <w:divsChild>
                            <w:div w:id="1851948842">
                              <w:marLeft w:val="0"/>
                              <w:marRight w:val="0"/>
                              <w:marTop w:val="0"/>
                              <w:marBottom w:val="0"/>
                              <w:divBdr>
                                <w:top w:val="single" w:sz="2" w:space="0" w:color="E3E3E3"/>
                                <w:left w:val="single" w:sz="2" w:space="0" w:color="E3E3E3"/>
                                <w:bottom w:val="single" w:sz="2" w:space="0" w:color="E3E3E3"/>
                                <w:right w:val="single" w:sz="2" w:space="0" w:color="E3E3E3"/>
                              </w:divBdr>
                              <w:divsChild>
                                <w:div w:id="1377971072">
                                  <w:marLeft w:val="0"/>
                                  <w:marRight w:val="0"/>
                                  <w:marTop w:val="0"/>
                                  <w:marBottom w:val="0"/>
                                  <w:divBdr>
                                    <w:top w:val="single" w:sz="2" w:space="0" w:color="E3E3E3"/>
                                    <w:left w:val="single" w:sz="2" w:space="0" w:color="E3E3E3"/>
                                    <w:bottom w:val="single" w:sz="2" w:space="0" w:color="E3E3E3"/>
                                    <w:right w:val="single" w:sz="2" w:space="0" w:color="E3E3E3"/>
                                  </w:divBdr>
                                  <w:divsChild>
                                    <w:div w:id="415907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7623506">
                      <w:marLeft w:val="0"/>
                      <w:marRight w:val="0"/>
                      <w:marTop w:val="0"/>
                      <w:marBottom w:val="0"/>
                      <w:divBdr>
                        <w:top w:val="single" w:sz="2" w:space="0" w:color="E3E3E3"/>
                        <w:left w:val="single" w:sz="2" w:space="0" w:color="E3E3E3"/>
                        <w:bottom w:val="single" w:sz="2" w:space="0" w:color="E3E3E3"/>
                        <w:right w:val="single" w:sz="2" w:space="0" w:color="E3E3E3"/>
                      </w:divBdr>
                      <w:divsChild>
                        <w:div w:id="527917715">
                          <w:marLeft w:val="0"/>
                          <w:marRight w:val="0"/>
                          <w:marTop w:val="0"/>
                          <w:marBottom w:val="0"/>
                          <w:divBdr>
                            <w:top w:val="single" w:sz="2" w:space="0" w:color="E3E3E3"/>
                            <w:left w:val="single" w:sz="2" w:space="0" w:color="E3E3E3"/>
                            <w:bottom w:val="single" w:sz="2" w:space="0" w:color="E3E3E3"/>
                            <w:right w:val="single" w:sz="2" w:space="0" w:color="E3E3E3"/>
                          </w:divBdr>
                        </w:div>
                        <w:div w:id="660040818">
                          <w:marLeft w:val="0"/>
                          <w:marRight w:val="0"/>
                          <w:marTop w:val="0"/>
                          <w:marBottom w:val="0"/>
                          <w:divBdr>
                            <w:top w:val="single" w:sz="2" w:space="0" w:color="E3E3E3"/>
                            <w:left w:val="single" w:sz="2" w:space="0" w:color="E3E3E3"/>
                            <w:bottom w:val="single" w:sz="2" w:space="0" w:color="E3E3E3"/>
                            <w:right w:val="single" w:sz="2" w:space="0" w:color="E3E3E3"/>
                          </w:divBdr>
                          <w:divsChild>
                            <w:div w:id="463155248">
                              <w:marLeft w:val="0"/>
                              <w:marRight w:val="0"/>
                              <w:marTop w:val="0"/>
                              <w:marBottom w:val="0"/>
                              <w:divBdr>
                                <w:top w:val="single" w:sz="2" w:space="0" w:color="E3E3E3"/>
                                <w:left w:val="single" w:sz="2" w:space="0" w:color="E3E3E3"/>
                                <w:bottom w:val="single" w:sz="2" w:space="0" w:color="E3E3E3"/>
                                <w:right w:val="single" w:sz="2" w:space="0" w:color="E3E3E3"/>
                              </w:divBdr>
                              <w:divsChild>
                                <w:div w:id="417483879">
                                  <w:marLeft w:val="0"/>
                                  <w:marRight w:val="0"/>
                                  <w:marTop w:val="0"/>
                                  <w:marBottom w:val="0"/>
                                  <w:divBdr>
                                    <w:top w:val="single" w:sz="2" w:space="0" w:color="E3E3E3"/>
                                    <w:left w:val="single" w:sz="2" w:space="0" w:color="E3E3E3"/>
                                    <w:bottom w:val="single" w:sz="2" w:space="0" w:color="E3E3E3"/>
                                    <w:right w:val="single" w:sz="2" w:space="0" w:color="E3E3E3"/>
                                  </w:divBdr>
                                  <w:divsChild>
                                    <w:div w:id="1333533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602446730">
      <w:bodyDiv w:val="1"/>
      <w:marLeft w:val="0"/>
      <w:marRight w:val="0"/>
      <w:marTop w:val="0"/>
      <w:marBottom w:val="0"/>
      <w:divBdr>
        <w:top w:val="none" w:sz="0" w:space="0" w:color="auto"/>
        <w:left w:val="none" w:sz="0" w:space="0" w:color="auto"/>
        <w:bottom w:val="none" w:sz="0" w:space="0" w:color="auto"/>
        <w:right w:val="none" w:sz="0" w:space="0" w:color="auto"/>
      </w:divBdr>
    </w:div>
    <w:div w:id="1638561960">
      <w:bodyDiv w:val="1"/>
      <w:marLeft w:val="0"/>
      <w:marRight w:val="0"/>
      <w:marTop w:val="0"/>
      <w:marBottom w:val="0"/>
      <w:divBdr>
        <w:top w:val="none" w:sz="0" w:space="0" w:color="auto"/>
        <w:left w:val="none" w:sz="0" w:space="0" w:color="auto"/>
        <w:bottom w:val="none" w:sz="0" w:space="0" w:color="auto"/>
        <w:right w:val="none" w:sz="0" w:space="0" w:color="auto"/>
      </w:divBdr>
    </w:div>
    <w:div w:id="1663243249">
      <w:bodyDiv w:val="1"/>
      <w:marLeft w:val="0"/>
      <w:marRight w:val="0"/>
      <w:marTop w:val="0"/>
      <w:marBottom w:val="0"/>
      <w:divBdr>
        <w:top w:val="none" w:sz="0" w:space="0" w:color="auto"/>
        <w:left w:val="none" w:sz="0" w:space="0" w:color="auto"/>
        <w:bottom w:val="none" w:sz="0" w:space="0" w:color="auto"/>
        <w:right w:val="none" w:sz="0" w:space="0" w:color="auto"/>
      </w:divBdr>
      <w:divsChild>
        <w:div w:id="922566873">
          <w:marLeft w:val="0"/>
          <w:marRight w:val="0"/>
          <w:marTop w:val="0"/>
          <w:marBottom w:val="0"/>
          <w:divBdr>
            <w:top w:val="none" w:sz="0" w:space="0" w:color="auto"/>
            <w:left w:val="none" w:sz="0" w:space="0" w:color="auto"/>
            <w:bottom w:val="none" w:sz="0" w:space="0" w:color="auto"/>
            <w:right w:val="none" w:sz="0" w:space="0" w:color="auto"/>
          </w:divBdr>
        </w:div>
        <w:div w:id="1158808352">
          <w:marLeft w:val="0"/>
          <w:marRight w:val="0"/>
          <w:marTop w:val="0"/>
          <w:marBottom w:val="0"/>
          <w:divBdr>
            <w:top w:val="single" w:sz="2" w:space="0" w:color="D9D9E3"/>
            <w:left w:val="single" w:sz="2" w:space="0" w:color="D9D9E3"/>
            <w:bottom w:val="single" w:sz="2" w:space="0" w:color="D9D9E3"/>
            <w:right w:val="single" w:sz="2" w:space="0" w:color="D9D9E3"/>
          </w:divBdr>
          <w:divsChild>
            <w:div w:id="989362933">
              <w:marLeft w:val="0"/>
              <w:marRight w:val="0"/>
              <w:marTop w:val="0"/>
              <w:marBottom w:val="0"/>
              <w:divBdr>
                <w:top w:val="single" w:sz="2" w:space="0" w:color="D9D9E3"/>
                <w:left w:val="single" w:sz="2" w:space="0" w:color="D9D9E3"/>
                <w:bottom w:val="single" w:sz="2" w:space="0" w:color="D9D9E3"/>
                <w:right w:val="single" w:sz="2" w:space="0" w:color="D9D9E3"/>
              </w:divBdr>
              <w:divsChild>
                <w:div w:id="49577858">
                  <w:marLeft w:val="0"/>
                  <w:marRight w:val="0"/>
                  <w:marTop w:val="0"/>
                  <w:marBottom w:val="0"/>
                  <w:divBdr>
                    <w:top w:val="single" w:sz="2" w:space="0" w:color="D9D9E3"/>
                    <w:left w:val="single" w:sz="2" w:space="0" w:color="D9D9E3"/>
                    <w:bottom w:val="single" w:sz="2" w:space="0" w:color="D9D9E3"/>
                    <w:right w:val="single" w:sz="2" w:space="0" w:color="D9D9E3"/>
                  </w:divBdr>
                  <w:divsChild>
                    <w:div w:id="1105031976">
                      <w:marLeft w:val="0"/>
                      <w:marRight w:val="0"/>
                      <w:marTop w:val="0"/>
                      <w:marBottom w:val="0"/>
                      <w:divBdr>
                        <w:top w:val="single" w:sz="2" w:space="0" w:color="D9D9E3"/>
                        <w:left w:val="single" w:sz="2" w:space="0" w:color="D9D9E3"/>
                        <w:bottom w:val="single" w:sz="2" w:space="0" w:color="D9D9E3"/>
                        <w:right w:val="single" w:sz="2" w:space="0" w:color="D9D9E3"/>
                      </w:divBdr>
                      <w:divsChild>
                        <w:div w:id="1633512561">
                          <w:marLeft w:val="0"/>
                          <w:marRight w:val="0"/>
                          <w:marTop w:val="0"/>
                          <w:marBottom w:val="0"/>
                          <w:divBdr>
                            <w:top w:val="single" w:sz="2" w:space="0" w:color="auto"/>
                            <w:left w:val="single" w:sz="2" w:space="0" w:color="auto"/>
                            <w:bottom w:val="single" w:sz="6" w:space="0" w:color="auto"/>
                            <w:right w:val="single" w:sz="2" w:space="0" w:color="auto"/>
                          </w:divBdr>
                          <w:divsChild>
                            <w:div w:id="1137336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991839">
                                  <w:marLeft w:val="0"/>
                                  <w:marRight w:val="0"/>
                                  <w:marTop w:val="0"/>
                                  <w:marBottom w:val="0"/>
                                  <w:divBdr>
                                    <w:top w:val="single" w:sz="2" w:space="0" w:color="D9D9E3"/>
                                    <w:left w:val="single" w:sz="2" w:space="0" w:color="D9D9E3"/>
                                    <w:bottom w:val="single" w:sz="2" w:space="0" w:color="D9D9E3"/>
                                    <w:right w:val="single" w:sz="2" w:space="0" w:color="D9D9E3"/>
                                  </w:divBdr>
                                  <w:divsChild>
                                    <w:div w:id="1367875455">
                                      <w:marLeft w:val="0"/>
                                      <w:marRight w:val="0"/>
                                      <w:marTop w:val="0"/>
                                      <w:marBottom w:val="0"/>
                                      <w:divBdr>
                                        <w:top w:val="single" w:sz="2" w:space="0" w:color="D9D9E3"/>
                                        <w:left w:val="single" w:sz="2" w:space="0" w:color="D9D9E3"/>
                                        <w:bottom w:val="single" w:sz="2" w:space="0" w:color="D9D9E3"/>
                                        <w:right w:val="single" w:sz="2" w:space="0" w:color="D9D9E3"/>
                                      </w:divBdr>
                                      <w:divsChild>
                                        <w:div w:id="409933654">
                                          <w:marLeft w:val="0"/>
                                          <w:marRight w:val="0"/>
                                          <w:marTop w:val="0"/>
                                          <w:marBottom w:val="0"/>
                                          <w:divBdr>
                                            <w:top w:val="single" w:sz="2" w:space="0" w:color="D9D9E3"/>
                                            <w:left w:val="single" w:sz="2" w:space="0" w:color="D9D9E3"/>
                                            <w:bottom w:val="single" w:sz="2" w:space="0" w:color="D9D9E3"/>
                                            <w:right w:val="single" w:sz="2" w:space="0" w:color="D9D9E3"/>
                                          </w:divBdr>
                                          <w:divsChild>
                                            <w:div w:id="155192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809662802">
      <w:bodyDiv w:val="1"/>
      <w:marLeft w:val="0"/>
      <w:marRight w:val="0"/>
      <w:marTop w:val="0"/>
      <w:marBottom w:val="0"/>
      <w:divBdr>
        <w:top w:val="none" w:sz="0" w:space="0" w:color="auto"/>
        <w:left w:val="none" w:sz="0" w:space="0" w:color="auto"/>
        <w:bottom w:val="none" w:sz="0" w:space="0" w:color="auto"/>
        <w:right w:val="none" w:sz="0" w:space="0" w:color="auto"/>
      </w:divBdr>
    </w:div>
    <w:div w:id="1815365276">
      <w:bodyDiv w:val="1"/>
      <w:marLeft w:val="0"/>
      <w:marRight w:val="0"/>
      <w:marTop w:val="0"/>
      <w:marBottom w:val="0"/>
      <w:divBdr>
        <w:top w:val="none" w:sz="0" w:space="0" w:color="auto"/>
        <w:left w:val="none" w:sz="0" w:space="0" w:color="auto"/>
        <w:bottom w:val="none" w:sz="0" w:space="0" w:color="auto"/>
        <w:right w:val="none" w:sz="0" w:space="0" w:color="auto"/>
      </w:divBdr>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30436160">
      <w:bodyDiv w:val="1"/>
      <w:marLeft w:val="0"/>
      <w:marRight w:val="0"/>
      <w:marTop w:val="0"/>
      <w:marBottom w:val="0"/>
      <w:divBdr>
        <w:top w:val="none" w:sz="0" w:space="0" w:color="auto"/>
        <w:left w:val="none" w:sz="0" w:space="0" w:color="auto"/>
        <w:bottom w:val="none" w:sz="0" w:space="0" w:color="auto"/>
        <w:right w:val="none" w:sz="0" w:space="0" w:color="auto"/>
      </w:divBdr>
    </w:div>
    <w:div w:id="1837761288">
      <w:bodyDiv w:val="1"/>
      <w:marLeft w:val="0"/>
      <w:marRight w:val="0"/>
      <w:marTop w:val="0"/>
      <w:marBottom w:val="0"/>
      <w:divBdr>
        <w:top w:val="none" w:sz="0" w:space="0" w:color="auto"/>
        <w:left w:val="none" w:sz="0" w:space="0" w:color="auto"/>
        <w:bottom w:val="none" w:sz="0" w:space="0" w:color="auto"/>
        <w:right w:val="none" w:sz="0" w:space="0" w:color="auto"/>
      </w:divBdr>
    </w:div>
    <w:div w:id="1849254272">
      <w:bodyDiv w:val="1"/>
      <w:marLeft w:val="0"/>
      <w:marRight w:val="0"/>
      <w:marTop w:val="0"/>
      <w:marBottom w:val="0"/>
      <w:divBdr>
        <w:top w:val="none" w:sz="0" w:space="0" w:color="auto"/>
        <w:left w:val="none" w:sz="0" w:space="0" w:color="auto"/>
        <w:bottom w:val="none" w:sz="0" w:space="0" w:color="auto"/>
        <w:right w:val="none" w:sz="0" w:space="0" w:color="auto"/>
      </w:divBdr>
    </w:div>
    <w:div w:id="1852600408">
      <w:bodyDiv w:val="1"/>
      <w:marLeft w:val="0"/>
      <w:marRight w:val="0"/>
      <w:marTop w:val="0"/>
      <w:marBottom w:val="0"/>
      <w:divBdr>
        <w:top w:val="none" w:sz="0" w:space="0" w:color="auto"/>
        <w:left w:val="none" w:sz="0" w:space="0" w:color="auto"/>
        <w:bottom w:val="none" w:sz="0" w:space="0" w:color="auto"/>
        <w:right w:val="none" w:sz="0" w:space="0" w:color="auto"/>
      </w:divBdr>
    </w:div>
    <w:div w:id="1889873230">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893810721">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86279051">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2008946895">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 w:id="2109807923">
      <w:bodyDiv w:val="1"/>
      <w:marLeft w:val="0"/>
      <w:marRight w:val="0"/>
      <w:marTop w:val="0"/>
      <w:marBottom w:val="0"/>
      <w:divBdr>
        <w:top w:val="none" w:sz="0" w:space="0" w:color="auto"/>
        <w:left w:val="none" w:sz="0" w:space="0" w:color="auto"/>
        <w:bottom w:val="none" w:sz="0" w:space="0" w:color="auto"/>
        <w:right w:val="none" w:sz="0" w:space="0" w:color="auto"/>
      </w:divBdr>
    </w:div>
    <w:div w:id="212114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2</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3</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4</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5</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6</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7</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8</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9</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10</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11</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12</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13</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14</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15</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16</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17</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18</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19</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20</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21</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22</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23</b:RefOrder>
  </b:Source>
  <b:Source>
    <b:Tag>Mat21</b:Tag>
    <b:SourceType>InternetSite</b:SourceType>
    <b:Guid>{C2406327-CD3B-444F-B15F-61B8357DDBCA}</b:Guid>
    <b:Author>
      <b:Author>
        <b:NameList>
          <b:Person>
            <b:Last>Materials</b:Last>
            <b:First>Friction</b:First>
          </b:Person>
        </b:NameList>
      </b:Author>
      <b:ProducerName>
        <b:NameList>
          <b:Person>
            <b:Last>Materials</b:Last>
            <b:First>Friction</b:First>
          </b:Person>
        </b:NameList>
      </b:ProducerName>
    </b:Author>
    <b:Title>Friction Materials</b:Title>
    <b:URL>https://www.frictionmaterials.com/tag/centrifugal-clutch/</b:URL>
    <b:Year>2021</b:Year>
    <b:YearAccessed>2021</b:YearAccessed>
    <b:MonthAccessed>07</b:MonthAccessed>
    <b:InternetSiteTitle>Friction Materials</b:InternetSiteTitle>
    <b:ProductionCompany>Friction Materials</b:ProductionCompany>
    <b:Month>01</b:Month>
    <b:Day>01</b:Day>
    <b:RefOrder>24</b:RefOrder>
  </b:Source>
  <b:Source>
    <b:Tag>Fri21</b:Tag>
    <b:SourceType>InternetSite</b:SourceType>
    <b:Guid>{CFB7539A-9BF6-4370-9988-D169E75A61BA}</b:Guid>
    <b:Title>Friction Materials</b:Title>
    <b:InternetSiteTitle>Friction Materials</b:InternetSiteTitle>
    <b:Year>2021</b:Year>
    <b:Month>01</b:Month>
    <b:Day>01</b:Day>
    <b:URL>https://www.frictionmaterials.com/tag/centrifugal-clutch/#read</b:URL>
    <b:Author>
      <b:Author>
        <b:NameList>
          <b:Person>
            <b:Last>Materials</b:Last>
            <b:First>Friction</b:First>
          </b:Person>
        </b:NameList>
      </b:Author>
      <b:Editor>
        <b:NameList>
          <b:Person>
            <b:Last>Materials</b:Last>
            <b:First>Friction</b:First>
          </b:Person>
        </b:NameList>
      </b:Editor>
      <b:ProducerName>
        <b:NameList>
          <b:Person>
            <b:Last>Materials</b:Last>
            <b:First>Friction</b:First>
          </b:Person>
        </b:NameList>
      </b:ProducerName>
    </b:Author>
    <b:ProductionCompany>Friction Materials</b:ProductionCompany>
    <b:YearAccessed>2021</b:YearAccessed>
    <b:MonthAccessed>10</b:MonthAccessed>
    <b:DayAccessed>11</b:DayAccessed>
    <b:RefOrder>25</b:RefOrder>
  </b:Source>
  <b:Source>
    <b:Tag>Lee05</b:Tag>
    <b:SourceType>InternetSite</b:SourceType>
    <b:Guid>{E563D5E9-E1FF-4309-955E-9F59EF1D454E}</b:Guid>
    <b:Title>Brake friction materials</b:Title>
    <b:InternetSiteTitle>Brake friction materials</b:InternetSiteTitle>
    <b:Year>2005</b:Year>
    <b:Month>01</b:Month>
    <b:Day>01</b:Day>
    <b:URL>https://www.counterman.com/brake-friction-materials/</b:URL>
    <b:Author>
      <b:Author>
        <b:NameList>
          <b:Person>
            <b:Last>Carley</b:Last>
            <b:First>Lee</b:First>
          </b:Person>
        </b:NameList>
      </b:Author>
      <b:Editor>
        <b:NameList>
          <b:Person>
            <b:Last>Carley</b:Last>
            <b:First>Lee</b:First>
          </b:Person>
        </b:NameList>
      </b:Editor>
      <b:ProducerName>
        <b:NameList>
          <b:Person>
            <b:Last>Carley</b:Last>
            <b:First>Lee</b:First>
          </b:Person>
        </b:NameList>
      </b:ProducerName>
    </b:Author>
    <b:ProductionCompany>Lee Carley</b:ProductionCompany>
    <b:YearAccessed>2021</b:YearAccessed>
    <b:MonthAccessed>09</b:MonthAccessed>
    <b:DayAccessed>17</b:DayAccessed>
    <b:RefOrder>26</b:RefOrder>
  </b:Source>
  <b:Source>
    <b:Tag>Lan21</b:Tag>
    <b:SourceType>Misc</b:SourceType>
    <b:Guid>{0B82E8A0-5C5B-44A3-BE5F-F85D3BD8A4B9}</b:Guid>
    <b:Year>2023</b:Year>
    <b:Author>
      <b:Author>
        <b:NameList>
          <b:Person>
            <b:Last>Dewhurst</b:Last>
            <b:First>Matt</b:First>
          </b:Person>
        </b:NameList>
      </b:Author>
      <b:Editor>
        <b:NameList>
          <b:Person>
            <b:Last>Lanceral</b:Last>
          </b:Person>
        </b:NameList>
      </b:Editor>
      <b:ProducerName>
        <b:NameList>
          <b:Person>
            <b:Last>Lanceral</b:Last>
          </b:Person>
        </b:NameList>
      </b:ProducerName>
    </b:Author>
    <b:YearAccessed>2021</b:YearAccessed>
    <b:MonthAccessed>10</b:MonthAccessed>
    <b:DayAccessed>16</b:DayAccessed>
    <b:URL>https://www.jbj.co.uk/electromagnetic-clutches.html</b:URL>
    <b:InternetSiteTitle>Electromagnetic Clutches</b:InternetSiteTitle>
    <b:ProductionCompany>Lanceral</b:ProductionCompany>
    <b:Month>01</b:Month>
    <b:Day>01</b:Day>
    <b:RefOrder>1</b:RefOrder>
  </b:Source>
</b:Sources>
</file>

<file path=customXml/itemProps1.xml><?xml version="1.0" encoding="utf-8"?>
<ds:datastoreItem xmlns:ds="http://schemas.openxmlformats.org/officeDocument/2006/customXml" ds:itemID="{0AB58B40-1E35-4FFA-BE29-15C62DC30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8531</TotalTime>
  <Pages>11</Pages>
  <Words>3324</Words>
  <Characters>18948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22228</CharactersWithSpaces>
  <SharedDoc>false</SharedDoc>
  <HLinks>
    <vt:vector size="108" baseType="variant">
      <vt:variant>
        <vt:i4>1769525</vt:i4>
      </vt:variant>
      <vt:variant>
        <vt:i4>95</vt:i4>
      </vt:variant>
      <vt:variant>
        <vt:i4>0</vt:i4>
      </vt:variant>
      <vt:variant>
        <vt:i4>5</vt:i4>
      </vt:variant>
      <vt:variant>
        <vt:lpwstr/>
      </vt:variant>
      <vt:variant>
        <vt:lpwstr>_Toc149748974</vt:lpwstr>
      </vt:variant>
      <vt:variant>
        <vt:i4>1703989</vt:i4>
      </vt:variant>
      <vt:variant>
        <vt:i4>89</vt:i4>
      </vt:variant>
      <vt:variant>
        <vt:i4>0</vt:i4>
      </vt:variant>
      <vt:variant>
        <vt:i4>5</vt:i4>
      </vt:variant>
      <vt:variant>
        <vt:lpwstr/>
      </vt:variant>
      <vt:variant>
        <vt:lpwstr>_Toc149748967</vt:lpwstr>
      </vt:variant>
      <vt:variant>
        <vt:i4>1769525</vt:i4>
      </vt:variant>
      <vt:variant>
        <vt:i4>83</vt:i4>
      </vt:variant>
      <vt:variant>
        <vt:i4>0</vt:i4>
      </vt:variant>
      <vt:variant>
        <vt:i4>5</vt:i4>
      </vt:variant>
      <vt:variant>
        <vt:lpwstr/>
      </vt:variant>
      <vt:variant>
        <vt:lpwstr>_Toc149748974</vt:lpwstr>
      </vt:variant>
      <vt:variant>
        <vt:i4>1703989</vt:i4>
      </vt:variant>
      <vt:variant>
        <vt:i4>77</vt:i4>
      </vt:variant>
      <vt:variant>
        <vt:i4>0</vt:i4>
      </vt:variant>
      <vt:variant>
        <vt:i4>5</vt:i4>
      </vt:variant>
      <vt:variant>
        <vt:lpwstr/>
      </vt:variant>
      <vt:variant>
        <vt:lpwstr>_Toc149748968</vt:lpwstr>
      </vt:variant>
      <vt:variant>
        <vt:i4>1703989</vt:i4>
      </vt:variant>
      <vt:variant>
        <vt:i4>71</vt:i4>
      </vt:variant>
      <vt:variant>
        <vt:i4>0</vt:i4>
      </vt:variant>
      <vt:variant>
        <vt:i4>5</vt:i4>
      </vt:variant>
      <vt:variant>
        <vt:lpwstr/>
      </vt:variant>
      <vt:variant>
        <vt:lpwstr>_Toc149748967</vt:lpwstr>
      </vt:variant>
      <vt:variant>
        <vt:i4>1769525</vt:i4>
      </vt:variant>
      <vt:variant>
        <vt:i4>65</vt:i4>
      </vt:variant>
      <vt:variant>
        <vt:i4>0</vt:i4>
      </vt:variant>
      <vt:variant>
        <vt:i4>5</vt:i4>
      </vt:variant>
      <vt:variant>
        <vt:lpwstr/>
      </vt:variant>
      <vt:variant>
        <vt:lpwstr>_Toc149748974</vt:lpwstr>
      </vt:variant>
      <vt:variant>
        <vt:i4>1703989</vt:i4>
      </vt:variant>
      <vt:variant>
        <vt:i4>59</vt:i4>
      </vt:variant>
      <vt:variant>
        <vt:i4>0</vt:i4>
      </vt:variant>
      <vt:variant>
        <vt:i4>5</vt:i4>
      </vt:variant>
      <vt:variant>
        <vt:lpwstr/>
      </vt:variant>
      <vt:variant>
        <vt:lpwstr>_Toc149748969</vt:lpwstr>
      </vt:variant>
      <vt:variant>
        <vt:i4>1703989</vt:i4>
      </vt:variant>
      <vt:variant>
        <vt:i4>53</vt:i4>
      </vt:variant>
      <vt:variant>
        <vt:i4>0</vt:i4>
      </vt:variant>
      <vt:variant>
        <vt:i4>5</vt:i4>
      </vt:variant>
      <vt:variant>
        <vt:lpwstr/>
      </vt:variant>
      <vt:variant>
        <vt:lpwstr>_Toc149748968</vt:lpwstr>
      </vt:variant>
      <vt:variant>
        <vt:i4>1769525</vt:i4>
      </vt:variant>
      <vt:variant>
        <vt:i4>47</vt:i4>
      </vt:variant>
      <vt:variant>
        <vt:i4>0</vt:i4>
      </vt:variant>
      <vt:variant>
        <vt:i4>5</vt:i4>
      </vt:variant>
      <vt:variant>
        <vt:lpwstr/>
      </vt:variant>
      <vt:variant>
        <vt:lpwstr>_Toc149748974</vt:lpwstr>
      </vt:variant>
      <vt:variant>
        <vt:i4>1703989</vt:i4>
      </vt:variant>
      <vt:variant>
        <vt:i4>41</vt:i4>
      </vt:variant>
      <vt:variant>
        <vt:i4>0</vt:i4>
      </vt:variant>
      <vt:variant>
        <vt:i4>5</vt:i4>
      </vt:variant>
      <vt:variant>
        <vt:lpwstr/>
      </vt:variant>
      <vt:variant>
        <vt:lpwstr>_Toc149748968</vt:lpwstr>
      </vt:variant>
      <vt:variant>
        <vt:i4>1703989</vt:i4>
      </vt:variant>
      <vt:variant>
        <vt:i4>35</vt:i4>
      </vt:variant>
      <vt:variant>
        <vt:i4>0</vt:i4>
      </vt:variant>
      <vt:variant>
        <vt:i4>5</vt:i4>
      </vt:variant>
      <vt:variant>
        <vt:lpwstr/>
      </vt:variant>
      <vt:variant>
        <vt:lpwstr>_Toc149748967</vt:lpwstr>
      </vt:variant>
      <vt:variant>
        <vt:i4>1769525</vt:i4>
      </vt:variant>
      <vt:variant>
        <vt:i4>29</vt:i4>
      </vt:variant>
      <vt:variant>
        <vt:i4>0</vt:i4>
      </vt:variant>
      <vt:variant>
        <vt:i4>5</vt:i4>
      </vt:variant>
      <vt:variant>
        <vt:lpwstr/>
      </vt:variant>
      <vt:variant>
        <vt:lpwstr>_Toc149748974</vt:lpwstr>
      </vt:variant>
      <vt:variant>
        <vt:i4>1703989</vt:i4>
      </vt:variant>
      <vt:variant>
        <vt:i4>23</vt:i4>
      </vt:variant>
      <vt:variant>
        <vt:i4>0</vt:i4>
      </vt:variant>
      <vt:variant>
        <vt:i4>5</vt:i4>
      </vt:variant>
      <vt:variant>
        <vt:lpwstr/>
      </vt:variant>
      <vt:variant>
        <vt:lpwstr>_Toc149748968</vt:lpwstr>
      </vt:variant>
      <vt:variant>
        <vt:i4>1703989</vt:i4>
      </vt:variant>
      <vt:variant>
        <vt:i4>20</vt:i4>
      </vt:variant>
      <vt:variant>
        <vt:i4>0</vt:i4>
      </vt:variant>
      <vt:variant>
        <vt:i4>5</vt:i4>
      </vt:variant>
      <vt:variant>
        <vt:lpwstr/>
      </vt:variant>
      <vt:variant>
        <vt:lpwstr>_Toc149748967</vt:lpwstr>
      </vt:variant>
      <vt:variant>
        <vt:i4>1703989</vt:i4>
      </vt:variant>
      <vt:variant>
        <vt:i4>17</vt:i4>
      </vt:variant>
      <vt:variant>
        <vt:i4>0</vt:i4>
      </vt:variant>
      <vt:variant>
        <vt:i4>5</vt:i4>
      </vt:variant>
      <vt:variant>
        <vt:lpwstr/>
      </vt:variant>
      <vt:variant>
        <vt:lpwstr>_Toc149748966</vt:lpwstr>
      </vt:variant>
      <vt:variant>
        <vt:i4>1703989</vt:i4>
      </vt:variant>
      <vt:variant>
        <vt:i4>14</vt:i4>
      </vt:variant>
      <vt:variant>
        <vt:i4>0</vt:i4>
      </vt:variant>
      <vt:variant>
        <vt:i4>5</vt:i4>
      </vt:variant>
      <vt:variant>
        <vt:lpwstr/>
      </vt:variant>
      <vt:variant>
        <vt:lpwstr>_Toc149748963</vt:lpwstr>
      </vt:variant>
      <vt:variant>
        <vt:i4>1703989</vt:i4>
      </vt:variant>
      <vt:variant>
        <vt:i4>8</vt:i4>
      </vt:variant>
      <vt:variant>
        <vt:i4>0</vt:i4>
      </vt:variant>
      <vt:variant>
        <vt:i4>5</vt:i4>
      </vt:variant>
      <vt:variant>
        <vt:lpwstr/>
      </vt:variant>
      <vt:variant>
        <vt:lpwstr>_Toc149748962</vt:lpwstr>
      </vt:variant>
      <vt:variant>
        <vt:i4>1703989</vt:i4>
      </vt:variant>
      <vt:variant>
        <vt:i4>2</vt:i4>
      </vt:variant>
      <vt:variant>
        <vt:i4>0</vt:i4>
      </vt:variant>
      <vt:variant>
        <vt:i4>5</vt:i4>
      </vt:variant>
      <vt:variant>
        <vt:lpwstr/>
      </vt:variant>
      <vt:variant>
        <vt:lpwstr>_Toc149748961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Dewhurst</dc:creator>
  <cp:keywords/>
  <dc:description/>
  <cp:lastModifiedBy>Dewhurst, Matthew</cp:lastModifiedBy>
  <cp:revision>908</cp:revision>
  <dcterms:created xsi:type="dcterms:W3CDTF">2023-12-28T10:50:00Z</dcterms:created>
  <dcterms:modified xsi:type="dcterms:W3CDTF">2024-04-21T20:34:00Z</dcterms:modified>
</cp:coreProperties>
</file>