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7DC63" w14:textId="77777777" w:rsidR="00D75CB6" w:rsidRDefault="00D75CB6" w:rsidP="00C602F6">
      <w:pPr>
        <w:jc w:val="center"/>
        <w:rPr>
          <w:b/>
          <w:bCs/>
          <w:u w:val="single"/>
          <w:lang w:val="en-US"/>
        </w:rPr>
      </w:pPr>
    </w:p>
    <w:p w14:paraId="5637E4AA" w14:textId="77777777" w:rsidR="00D75CB6" w:rsidRDefault="00D75CB6" w:rsidP="00C602F6">
      <w:pPr>
        <w:jc w:val="center"/>
        <w:rPr>
          <w:b/>
          <w:bCs/>
          <w:u w:val="single"/>
          <w:lang w:val="en-US"/>
        </w:rPr>
      </w:pPr>
    </w:p>
    <w:p w14:paraId="6DB6CD35" w14:textId="347D3B19" w:rsidR="00D75CB6" w:rsidRPr="00D75CB6" w:rsidRDefault="00D75CB6" w:rsidP="00D75CB6">
      <w:pPr>
        <w:rPr>
          <w:b/>
          <w:bCs/>
          <w:lang w:val="en-US"/>
        </w:rPr>
      </w:pPr>
      <w:r w:rsidRPr="00D75CB6">
        <w:rPr>
          <w:b/>
          <w:bCs/>
          <w:lang w:val="en-US"/>
        </w:rPr>
        <w:t xml:space="preserve">Title: </w:t>
      </w:r>
      <w:r w:rsidRPr="00D75CB6">
        <w:rPr>
          <w:b/>
          <w:bCs/>
        </w:rPr>
        <w:t>Health Assessment Report</w:t>
      </w:r>
    </w:p>
    <w:p w14:paraId="18EB66CA" w14:textId="269858FB" w:rsidR="00D75CB6" w:rsidRPr="00D75CB6" w:rsidRDefault="00D75CB6" w:rsidP="00D75CB6">
      <w:pPr>
        <w:rPr>
          <w:b/>
          <w:bCs/>
        </w:rPr>
      </w:pPr>
      <w:r w:rsidRPr="00D75CB6">
        <w:rPr>
          <w:b/>
          <w:bCs/>
        </w:rPr>
        <w:t>Student Name: Rakhma</w:t>
      </w:r>
      <w:r>
        <w:rPr>
          <w:b/>
          <w:bCs/>
        </w:rPr>
        <w:t>t</w:t>
      </w:r>
      <w:r w:rsidRPr="00D75CB6">
        <w:rPr>
          <w:b/>
          <w:bCs/>
        </w:rPr>
        <w:t xml:space="preserve"> Ulhaq </w:t>
      </w:r>
    </w:p>
    <w:p w14:paraId="19D302AA" w14:textId="77777777" w:rsidR="00D75CB6" w:rsidRPr="00D75CB6" w:rsidRDefault="00D75CB6" w:rsidP="00D75CB6">
      <w:pPr>
        <w:rPr>
          <w:b/>
          <w:bCs/>
        </w:rPr>
      </w:pPr>
      <w:r w:rsidRPr="00D75CB6">
        <w:rPr>
          <w:b/>
          <w:bCs/>
        </w:rPr>
        <w:t>Student ID: 1918756</w:t>
      </w:r>
    </w:p>
    <w:p w14:paraId="4F19FED6" w14:textId="0564A97E" w:rsidR="00D75CB6" w:rsidRPr="00D75CB6" w:rsidRDefault="00D75CB6" w:rsidP="00D75CB6">
      <w:pPr>
        <w:rPr>
          <w:b/>
          <w:bCs/>
        </w:rPr>
      </w:pPr>
      <w:r w:rsidRPr="00D75CB6">
        <w:rPr>
          <w:b/>
          <w:bCs/>
        </w:rPr>
        <w:t xml:space="preserve">Module code: </w:t>
      </w:r>
      <w:r w:rsidR="00451703" w:rsidRPr="00451703">
        <w:rPr>
          <w:b/>
          <w:bCs/>
        </w:rPr>
        <w:t>BMHP5003_BIRM</w:t>
      </w:r>
    </w:p>
    <w:p w14:paraId="335231BB" w14:textId="77777777" w:rsidR="00D75CB6" w:rsidRPr="00D75CB6" w:rsidRDefault="00D75CB6" w:rsidP="00D75CB6">
      <w:pPr>
        <w:rPr>
          <w:b/>
          <w:bCs/>
        </w:rPr>
      </w:pPr>
      <w:r w:rsidRPr="00D75CB6">
        <w:rPr>
          <w:b/>
          <w:bCs/>
        </w:rPr>
        <w:t xml:space="preserve">Assignment section: Task 2 </w:t>
      </w:r>
    </w:p>
    <w:p w14:paraId="734AB28A" w14:textId="262409BD" w:rsidR="00D75CB6" w:rsidRPr="00D75CB6" w:rsidRDefault="00D75CB6" w:rsidP="00D75CB6">
      <w:pPr>
        <w:rPr>
          <w:b/>
          <w:bCs/>
          <w:lang w:val="en-US"/>
        </w:rPr>
      </w:pPr>
      <w:r w:rsidRPr="00D75CB6">
        <w:rPr>
          <w:b/>
          <w:bCs/>
        </w:rPr>
        <w:t xml:space="preserve">Lecturer’s name: </w:t>
      </w:r>
      <w:r w:rsidR="00451703" w:rsidRPr="00451703">
        <w:rPr>
          <w:b/>
          <w:bCs/>
        </w:rPr>
        <w:t xml:space="preserve">Mumtaz </w:t>
      </w:r>
      <w:proofErr w:type="spellStart"/>
      <w:r w:rsidR="00451703" w:rsidRPr="00451703">
        <w:rPr>
          <w:b/>
          <w:bCs/>
        </w:rPr>
        <w:t>Goolam</w:t>
      </w:r>
      <w:proofErr w:type="spellEnd"/>
      <w:r w:rsidR="00451703">
        <w:rPr>
          <w:b/>
          <w:bCs/>
        </w:rPr>
        <w:t>,</w:t>
      </w:r>
      <w:r w:rsidR="00451703" w:rsidRPr="00451703">
        <w:rPr>
          <w:b/>
          <w:bCs/>
        </w:rPr>
        <w:t xml:space="preserve"> Muhammad Humza Saeed</w:t>
      </w:r>
    </w:p>
    <w:p w14:paraId="3A3BD9E3" w14:textId="77777777" w:rsidR="00D75CB6" w:rsidRDefault="00D75CB6" w:rsidP="00D75CB6">
      <w:pPr>
        <w:rPr>
          <w:b/>
          <w:bCs/>
          <w:u w:val="single"/>
          <w:lang w:val="en-US"/>
        </w:rPr>
      </w:pPr>
    </w:p>
    <w:p w14:paraId="3D236195" w14:textId="77777777" w:rsidR="00D75CB6" w:rsidRDefault="00D75CB6" w:rsidP="00C602F6">
      <w:pPr>
        <w:jc w:val="center"/>
        <w:rPr>
          <w:b/>
          <w:bCs/>
          <w:u w:val="single"/>
          <w:lang w:val="en-US"/>
        </w:rPr>
      </w:pPr>
    </w:p>
    <w:p w14:paraId="2A962599" w14:textId="77777777" w:rsidR="00D75CB6" w:rsidRDefault="00D75CB6" w:rsidP="00C602F6">
      <w:pPr>
        <w:jc w:val="center"/>
        <w:rPr>
          <w:b/>
          <w:bCs/>
          <w:u w:val="single"/>
          <w:lang w:val="en-US"/>
        </w:rPr>
      </w:pPr>
    </w:p>
    <w:p w14:paraId="2B4793FE" w14:textId="77777777" w:rsidR="00D75CB6" w:rsidRDefault="00D75CB6" w:rsidP="00C602F6">
      <w:pPr>
        <w:jc w:val="center"/>
        <w:rPr>
          <w:b/>
          <w:bCs/>
          <w:u w:val="single"/>
          <w:lang w:val="en-US"/>
        </w:rPr>
      </w:pPr>
    </w:p>
    <w:p w14:paraId="0A7B9D6B" w14:textId="77777777" w:rsidR="00D75CB6" w:rsidRDefault="00D75CB6" w:rsidP="00C602F6">
      <w:pPr>
        <w:jc w:val="center"/>
        <w:rPr>
          <w:b/>
          <w:bCs/>
          <w:u w:val="single"/>
          <w:lang w:val="en-US"/>
        </w:rPr>
      </w:pPr>
    </w:p>
    <w:p w14:paraId="5A442F2C" w14:textId="77777777" w:rsidR="00D75CB6" w:rsidRDefault="00D75CB6" w:rsidP="00C602F6">
      <w:pPr>
        <w:jc w:val="center"/>
        <w:rPr>
          <w:b/>
          <w:bCs/>
          <w:u w:val="single"/>
          <w:lang w:val="en-US"/>
        </w:rPr>
      </w:pPr>
    </w:p>
    <w:p w14:paraId="1FFB6DC0" w14:textId="77777777" w:rsidR="00D75CB6" w:rsidRDefault="00D75CB6" w:rsidP="00C602F6">
      <w:pPr>
        <w:jc w:val="center"/>
        <w:rPr>
          <w:b/>
          <w:bCs/>
          <w:u w:val="single"/>
          <w:lang w:val="en-US"/>
        </w:rPr>
      </w:pPr>
    </w:p>
    <w:p w14:paraId="33C3E14A" w14:textId="77777777" w:rsidR="00D75CB6" w:rsidRDefault="00D75CB6" w:rsidP="00C602F6">
      <w:pPr>
        <w:jc w:val="center"/>
        <w:rPr>
          <w:b/>
          <w:bCs/>
          <w:u w:val="single"/>
          <w:lang w:val="en-US"/>
        </w:rPr>
      </w:pPr>
    </w:p>
    <w:p w14:paraId="20C82ADD" w14:textId="77777777" w:rsidR="00D75CB6" w:rsidRDefault="00D75CB6" w:rsidP="00C602F6">
      <w:pPr>
        <w:jc w:val="center"/>
        <w:rPr>
          <w:b/>
          <w:bCs/>
          <w:u w:val="single"/>
          <w:lang w:val="en-US"/>
        </w:rPr>
      </w:pPr>
    </w:p>
    <w:p w14:paraId="26893D44" w14:textId="77777777" w:rsidR="00D75CB6" w:rsidRDefault="00D75CB6" w:rsidP="00C602F6">
      <w:pPr>
        <w:jc w:val="center"/>
        <w:rPr>
          <w:b/>
          <w:bCs/>
          <w:u w:val="single"/>
          <w:lang w:val="en-US"/>
        </w:rPr>
      </w:pPr>
    </w:p>
    <w:p w14:paraId="726A8853" w14:textId="77777777" w:rsidR="00D75CB6" w:rsidRDefault="00D75CB6" w:rsidP="00C602F6">
      <w:pPr>
        <w:jc w:val="center"/>
        <w:rPr>
          <w:b/>
          <w:bCs/>
          <w:u w:val="single"/>
          <w:lang w:val="en-US"/>
        </w:rPr>
      </w:pPr>
    </w:p>
    <w:p w14:paraId="2B6A0AD0" w14:textId="77777777" w:rsidR="00D75CB6" w:rsidRDefault="00D75CB6" w:rsidP="00C602F6">
      <w:pPr>
        <w:jc w:val="center"/>
        <w:rPr>
          <w:b/>
          <w:bCs/>
          <w:u w:val="single"/>
          <w:lang w:val="en-US"/>
        </w:rPr>
      </w:pPr>
    </w:p>
    <w:p w14:paraId="53462819" w14:textId="77777777" w:rsidR="00D75CB6" w:rsidRDefault="00D75CB6" w:rsidP="00C602F6">
      <w:pPr>
        <w:jc w:val="center"/>
        <w:rPr>
          <w:b/>
          <w:bCs/>
          <w:u w:val="single"/>
          <w:lang w:val="en-US"/>
        </w:rPr>
      </w:pPr>
    </w:p>
    <w:p w14:paraId="6B6D9A87" w14:textId="77777777" w:rsidR="00D75CB6" w:rsidRDefault="00D75CB6" w:rsidP="00C602F6">
      <w:pPr>
        <w:jc w:val="center"/>
        <w:rPr>
          <w:b/>
          <w:bCs/>
          <w:u w:val="single"/>
          <w:lang w:val="en-US"/>
        </w:rPr>
      </w:pPr>
    </w:p>
    <w:p w14:paraId="0A384EDA" w14:textId="77777777" w:rsidR="00D75CB6" w:rsidRDefault="00D75CB6" w:rsidP="00C602F6">
      <w:pPr>
        <w:jc w:val="center"/>
        <w:rPr>
          <w:b/>
          <w:bCs/>
          <w:u w:val="single"/>
          <w:lang w:val="en-US"/>
        </w:rPr>
      </w:pPr>
    </w:p>
    <w:p w14:paraId="7EB4AF6C" w14:textId="77777777" w:rsidR="00D75CB6" w:rsidRDefault="00D75CB6" w:rsidP="00C602F6">
      <w:pPr>
        <w:jc w:val="center"/>
        <w:rPr>
          <w:b/>
          <w:bCs/>
          <w:u w:val="single"/>
          <w:lang w:val="en-US"/>
        </w:rPr>
      </w:pPr>
    </w:p>
    <w:p w14:paraId="3BB974BF" w14:textId="77777777" w:rsidR="00D75CB6" w:rsidRDefault="00D75CB6" w:rsidP="00C602F6">
      <w:pPr>
        <w:jc w:val="center"/>
        <w:rPr>
          <w:b/>
          <w:bCs/>
          <w:u w:val="single"/>
          <w:lang w:val="en-US"/>
        </w:rPr>
      </w:pPr>
    </w:p>
    <w:p w14:paraId="7E28770C" w14:textId="77777777" w:rsidR="00D75CB6" w:rsidRDefault="00D75CB6" w:rsidP="00C602F6">
      <w:pPr>
        <w:jc w:val="center"/>
        <w:rPr>
          <w:b/>
          <w:bCs/>
          <w:u w:val="single"/>
          <w:lang w:val="en-US"/>
        </w:rPr>
      </w:pPr>
    </w:p>
    <w:p w14:paraId="5745BE40" w14:textId="77777777" w:rsidR="00D75CB6" w:rsidRDefault="00D75CB6" w:rsidP="00C602F6">
      <w:pPr>
        <w:jc w:val="center"/>
        <w:rPr>
          <w:b/>
          <w:bCs/>
          <w:u w:val="single"/>
          <w:lang w:val="en-US"/>
        </w:rPr>
      </w:pPr>
    </w:p>
    <w:p w14:paraId="0CC3367F" w14:textId="77777777" w:rsidR="00D75CB6" w:rsidRDefault="00D75CB6" w:rsidP="00C602F6">
      <w:pPr>
        <w:jc w:val="center"/>
        <w:rPr>
          <w:b/>
          <w:bCs/>
          <w:u w:val="single"/>
          <w:lang w:val="en-US"/>
        </w:rPr>
      </w:pPr>
    </w:p>
    <w:p w14:paraId="18FB346F" w14:textId="77777777" w:rsidR="00D75CB6" w:rsidRDefault="00D75CB6" w:rsidP="00C602F6">
      <w:pPr>
        <w:jc w:val="center"/>
        <w:rPr>
          <w:b/>
          <w:bCs/>
          <w:u w:val="single"/>
          <w:lang w:val="en-US"/>
        </w:rPr>
      </w:pPr>
    </w:p>
    <w:p w14:paraId="315E5920" w14:textId="77777777" w:rsidR="00D75CB6" w:rsidRDefault="00D75CB6" w:rsidP="00C602F6">
      <w:pPr>
        <w:jc w:val="center"/>
        <w:rPr>
          <w:b/>
          <w:bCs/>
          <w:u w:val="single"/>
          <w:lang w:val="en-US"/>
        </w:rPr>
      </w:pPr>
    </w:p>
    <w:p w14:paraId="5D64A037" w14:textId="77777777" w:rsidR="00D75CB6" w:rsidRDefault="00D75CB6" w:rsidP="00C602F6">
      <w:pPr>
        <w:jc w:val="center"/>
        <w:rPr>
          <w:b/>
          <w:bCs/>
          <w:u w:val="single"/>
          <w:lang w:val="en-US"/>
        </w:rPr>
      </w:pPr>
    </w:p>
    <w:p w14:paraId="1515DA49" w14:textId="77777777" w:rsidR="00D75CB6" w:rsidRDefault="00D75CB6" w:rsidP="00C602F6">
      <w:pPr>
        <w:jc w:val="center"/>
        <w:rPr>
          <w:b/>
          <w:bCs/>
          <w:u w:val="single"/>
          <w:lang w:val="en-US"/>
        </w:rPr>
      </w:pPr>
    </w:p>
    <w:p w14:paraId="4E2EC59D" w14:textId="77777777" w:rsidR="00D75CB6" w:rsidRDefault="00D75CB6" w:rsidP="00C602F6">
      <w:pPr>
        <w:jc w:val="center"/>
        <w:rPr>
          <w:b/>
          <w:bCs/>
          <w:u w:val="single"/>
          <w:lang w:val="en-US"/>
        </w:rPr>
      </w:pPr>
    </w:p>
    <w:p w14:paraId="44C3308C" w14:textId="77777777" w:rsidR="00D75CB6" w:rsidRDefault="00D75CB6" w:rsidP="00C602F6">
      <w:pPr>
        <w:jc w:val="center"/>
        <w:rPr>
          <w:b/>
          <w:bCs/>
          <w:u w:val="single"/>
          <w:lang w:val="en-US"/>
        </w:rPr>
      </w:pPr>
    </w:p>
    <w:p w14:paraId="63F6548F" w14:textId="77777777" w:rsidR="00D75CB6" w:rsidRDefault="00D75CB6" w:rsidP="00C602F6">
      <w:pPr>
        <w:jc w:val="center"/>
        <w:rPr>
          <w:b/>
          <w:bCs/>
          <w:u w:val="single"/>
          <w:lang w:val="en-US"/>
        </w:rPr>
      </w:pPr>
    </w:p>
    <w:p w14:paraId="14BF7196" w14:textId="77777777" w:rsidR="00D75CB6" w:rsidRDefault="00D75CB6" w:rsidP="00C602F6">
      <w:pPr>
        <w:jc w:val="center"/>
        <w:rPr>
          <w:b/>
          <w:bCs/>
          <w:u w:val="single"/>
          <w:lang w:val="en-US"/>
        </w:rPr>
      </w:pPr>
    </w:p>
    <w:p w14:paraId="23635FBA" w14:textId="77777777" w:rsidR="00D75CB6" w:rsidRDefault="00D75CB6" w:rsidP="00C602F6">
      <w:pPr>
        <w:jc w:val="center"/>
        <w:rPr>
          <w:b/>
          <w:bCs/>
          <w:u w:val="single"/>
          <w:lang w:val="en-US"/>
        </w:rPr>
      </w:pPr>
    </w:p>
    <w:p w14:paraId="0A10AAA2" w14:textId="77777777" w:rsidR="00D75CB6" w:rsidRDefault="00D75CB6" w:rsidP="00C602F6">
      <w:pPr>
        <w:jc w:val="center"/>
        <w:rPr>
          <w:b/>
          <w:bCs/>
          <w:u w:val="single"/>
          <w:lang w:val="en-US"/>
        </w:rPr>
      </w:pPr>
    </w:p>
    <w:p w14:paraId="7EF6B74A" w14:textId="77777777" w:rsidR="00D75CB6" w:rsidRDefault="00D75CB6" w:rsidP="00C602F6">
      <w:pPr>
        <w:jc w:val="center"/>
        <w:rPr>
          <w:b/>
          <w:bCs/>
          <w:u w:val="single"/>
          <w:lang w:val="en-US"/>
        </w:rPr>
      </w:pPr>
    </w:p>
    <w:p w14:paraId="618D0473" w14:textId="77777777" w:rsidR="00D75CB6" w:rsidRDefault="00D75CB6" w:rsidP="00C602F6">
      <w:pPr>
        <w:jc w:val="center"/>
        <w:rPr>
          <w:b/>
          <w:bCs/>
          <w:u w:val="single"/>
          <w:lang w:val="en-US"/>
        </w:rPr>
      </w:pPr>
    </w:p>
    <w:p w14:paraId="1BF622E9" w14:textId="77777777" w:rsidR="00D75CB6" w:rsidRDefault="00D75CB6" w:rsidP="00C602F6">
      <w:pPr>
        <w:jc w:val="center"/>
        <w:rPr>
          <w:b/>
          <w:bCs/>
          <w:u w:val="single"/>
          <w:lang w:val="en-US"/>
        </w:rPr>
      </w:pPr>
    </w:p>
    <w:p w14:paraId="164F0D62" w14:textId="77777777" w:rsidR="00D75CB6" w:rsidRDefault="00D75CB6" w:rsidP="00C602F6">
      <w:pPr>
        <w:jc w:val="center"/>
        <w:rPr>
          <w:b/>
          <w:bCs/>
          <w:u w:val="single"/>
          <w:lang w:val="en-US"/>
        </w:rPr>
      </w:pPr>
    </w:p>
    <w:p w14:paraId="567A8CE2" w14:textId="4CA5F905" w:rsidR="00706544" w:rsidRPr="00C602F6" w:rsidRDefault="00B44B5E" w:rsidP="00C602F6">
      <w:pPr>
        <w:jc w:val="center"/>
        <w:rPr>
          <w:b/>
          <w:bCs/>
          <w:u w:val="single"/>
          <w:lang w:val="en-US"/>
        </w:rPr>
      </w:pPr>
      <w:r w:rsidRPr="00C602F6">
        <w:rPr>
          <w:b/>
          <w:bCs/>
          <w:u w:val="single"/>
          <w:lang w:val="en-US"/>
        </w:rPr>
        <w:t>Health Assessment Report</w:t>
      </w:r>
    </w:p>
    <w:p w14:paraId="4E016F07" w14:textId="61FFD1BA" w:rsidR="00B44B5E" w:rsidRPr="00C602F6" w:rsidRDefault="00A7225A">
      <w:pPr>
        <w:rPr>
          <w:b/>
          <w:bCs/>
          <w:u w:val="single"/>
          <w:lang w:val="en-US"/>
        </w:rPr>
      </w:pPr>
      <w:r w:rsidRPr="00C602F6">
        <w:rPr>
          <w:b/>
          <w:bCs/>
          <w:u w:val="single"/>
          <w:lang w:val="en-US"/>
        </w:rPr>
        <w:t xml:space="preserve">Introduction </w:t>
      </w:r>
    </w:p>
    <w:p w14:paraId="22A604FC" w14:textId="2E1DB9AB" w:rsidR="00A7225A" w:rsidRDefault="00B44B5E">
      <w:pPr>
        <w:rPr>
          <w:lang w:val="en-US"/>
        </w:rPr>
      </w:pPr>
      <w:r>
        <w:rPr>
          <w:lang w:val="en-US"/>
        </w:rPr>
        <w:t xml:space="preserve">The Urinary system has key functions within the human physiology body to eliminate waste from the body, regulate the blood volume, regulates blood pressure and filters this blood to create urine as a waste by product. The urinary system includes 4 main organs, which consist of the kidneys, ureters, bladder and </w:t>
      </w:r>
      <w:r w:rsidR="0071657E">
        <w:rPr>
          <w:lang w:val="en-US"/>
        </w:rPr>
        <w:t xml:space="preserve">urethra. These organs have each have their own functions, whilst infections and diseases can be linked to any of these organs. We will examine a case study of a young female, specifically discussing the urinary system and the normal and abnormal effects. We will closely observe the lifestyle of this individual and carry out a health assessment, focusing on one the urinary system. We will evaluate diseases and infections which are intricately linked to the urinary system and connect this to our chosen individual within this case study, making recommendations for her lifestyle. </w:t>
      </w:r>
    </w:p>
    <w:p w14:paraId="4AEB07C3" w14:textId="78EE4069" w:rsidR="00A7225A" w:rsidRPr="00C602F6" w:rsidRDefault="00A7225A">
      <w:pPr>
        <w:rPr>
          <w:b/>
          <w:bCs/>
          <w:u w:val="single"/>
          <w:lang w:val="en-US"/>
        </w:rPr>
      </w:pPr>
      <w:r w:rsidRPr="00C602F6">
        <w:rPr>
          <w:b/>
          <w:bCs/>
          <w:u w:val="single"/>
          <w:lang w:val="en-US"/>
        </w:rPr>
        <w:t xml:space="preserve">Case study </w:t>
      </w:r>
    </w:p>
    <w:p w14:paraId="672A05A3" w14:textId="608B373F" w:rsidR="00A7225A" w:rsidRDefault="00A7225A">
      <w:pPr>
        <w:rPr>
          <w:lang w:val="en-US"/>
        </w:rPr>
      </w:pPr>
      <w:r>
        <w:rPr>
          <w:lang w:val="en-US"/>
        </w:rPr>
        <w:t>We carried out a health assessment on a female who is 18 years old. She will be identified as Subject X within this report. We obtained primary data via a health assessment questionnaire. Subject X does not smoke or drink, hence the respiratory system is not likely to get adversely affected. Subject X has identified that she does not have high blood pressu</w:t>
      </w:r>
      <w:r w:rsidR="007075C7">
        <w:rPr>
          <w:lang w:val="en-US"/>
        </w:rPr>
        <w:t xml:space="preserve">re usually. She is young and has not suffered from any heart attack or angina, but has stated she does have asthma and this creates breathing problems which is connected to the respiratory system; hence her airways tend to get blocked due to different environmental conditions. However, we will focus on the urinary system solely. Subject X has stated that she does not exercise regularly and her diet is not very good also, her diet consists of a mixture including regular chips and fries. She tends to eat </w:t>
      </w:r>
      <w:r w:rsidR="00267F82">
        <w:rPr>
          <w:lang w:val="en-US"/>
        </w:rPr>
        <w:t xml:space="preserve">a lot of junk food; hence she has a BMI score of 32, which categorizes her as obese. Overweight and a bad diet can have a negative effect on the urinary system, especially for women. Subject X is a young female and needs to lose weight in order to maintain a healthy lifestyle and prevent different diseases and infections that can arise due to over eating and lack of exercise. We will specifically examine the urinary system, alongside the lifestyle of subject X and discuss generic recommendations of infections and diseases linked to the system. </w:t>
      </w:r>
      <w:r w:rsidR="00C92E15">
        <w:rPr>
          <w:lang w:val="en-US"/>
        </w:rPr>
        <w:t xml:space="preserve">Attached in Appendix 1 (end of report) Health Assessment Questionnaire. </w:t>
      </w:r>
    </w:p>
    <w:p w14:paraId="52F68804" w14:textId="195A1CDD" w:rsidR="00267F82" w:rsidRPr="00C602F6" w:rsidRDefault="00267F82">
      <w:pPr>
        <w:rPr>
          <w:b/>
          <w:bCs/>
          <w:u w:val="single"/>
          <w:lang w:val="en-US"/>
        </w:rPr>
      </w:pPr>
      <w:r w:rsidRPr="00C602F6">
        <w:rPr>
          <w:b/>
          <w:bCs/>
          <w:u w:val="single"/>
          <w:lang w:val="en-US"/>
        </w:rPr>
        <w:t xml:space="preserve">Assessment Report </w:t>
      </w:r>
    </w:p>
    <w:p w14:paraId="3AA6472E" w14:textId="7E5558DD" w:rsidR="007F6017" w:rsidRDefault="00C725BD">
      <w:r>
        <w:rPr>
          <w:lang w:val="en-US"/>
        </w:rPr>
        <w:t xml:space="preserve">The urinary system ensures the filtering of blood and urine as a waste from the human body, thus in healthy individuals </w:t>
      </w:r>
      <w:r w:rsidR="00B856E1">
        <w:rPr>
          <w:lang w:val="en-US"/>
        </w:rPr>
        <w:t>‘</w:t>
      </w:r>
      <w:r w:rsidRPr="00C725BD">
        <w:rPr>
          <w:lang w:val="en-US"/>
        </w:rPr>
        <w:t>the daily urinary THP excretion ranges from 50 to 150 mg to protect hosts from pathogenic microbial invasion</w:t>
      </w:r>
      <w:r w:rsidR="00B856E1">
        <w:rPr>
          <w:lang w:val="en-US"/>
        </w:rPr>
        <w:t>s’ (</w:t>
      </w:r>
      <w:r w:rsidR="00B856E1" w:rsidRPr="00B856E1">
        <w:t>Wu, T.-H. et al</w:t>
      </w:r>
      <w:r w:rsidR="00B856E1">
        <w:t xml:space="preserve">, </w:t>
      </w:r>
      <w:r w:rsidR="00B856E1" w:rsidRPr="00B856E1">
        <w:t>2018</w:t>
      </w:r>
      <w:r w:rsidR="00B856E1">
        <w:t xml:space="preserve">). Subject X has stated that she drinks regularly and has no underlying issues with the extraction of urine. </w:t>
      </w:r>
      <w:r w:rsidR="007F6017">
        <w:t xml:space="preserve">The body takes the food components in and the kidney and urinary systems assist the body to eliminate the liquid urea and to keep the chemicals like potassium and sodium and water in balance. The urinary system includes blood pressure regulation, kidneys which regulate the acid base balance and fluids within the body. The kidneys also release hormones to regulate this blood pressure and </w:t>
      </w:r>
      <w:r w:rsidR="00532595">
        <w:t xml:space="preserve">control production of red blood cells. </w:t>
      </w:r>
    </w:p>
    <w:p w14:paraId="2B3F154A" w14:textId="19E46C53" w:rsidR="00532595" w:rsidRDefault="00532595">
      <w:pPr>
        <w:rPr>
          <w:lang w:val="en-US"/>
        </w:rPr>
      </w:pPr>
      <w:r>
        <w:t xml:space="preserve">The urinary system is prone to different infections and diseases that can arise within the human body. We will try to explain the abnormalities of the system components keeping in mind subject X and her lifestyle and health assessment. Urinary Tract Infections (UTIs) are the most common within the US, </w:t>
      </w:r>
      <w:r w:rsidR="00777518">
        <w:t xml:space="preserve">mainly affecting women, </w:t>
      </w:r>
      <w:r w:rsidR="00777518" w:rsidRPr="00777518">
        <w:rPr>
          <w:lang w:val="en-US"/>
        </w:rPr>
        <w:t>each</w:t>
      </w:r>
      <w:r w:rsidR="00777518" w:rsidRPr="00777518">
        <w:rPr>
          <w:lang w:val="en-US"/>
        </w:rPr>
        <w:t xml:space="preserve"> year, 13.3% of women, 2.3% of men, and 3.4% of children are infected</w:t>
      </w:r>
      <w:r w:rsidR="00777518">
        <w:rPr>
          <w:lang w:val="en-US"/>
        </w:rPr>
        <w:t xml:space="preserve"> (</w:t>
      </w:r>
      <w:proofErr w:type="spellStart"/>
      <w:r w:rsidR="00777518" w:rsidRPr="00777518">
        <w:rPr>
          <w:lang w:val="en-US"/>
        </w:rPr>
        <w:t>Paragas</w:t>
      </w:r>
      <w:proofErr w:type="spellEnd"/>
      <w:r w:rsidR="00777518" w:rsidRPr="00777518">
        <w:rPr>
          <w:lang w:val="en-US"/>
        </w:rPr>
        <w:t>, N. et al</w:t>
      </w:r>
      <w:r w:rsidR="00777518">
        <w:rPr>
          <w:lang w:val="en-US"/>
        </w:rPr>
        <w:t xml:space="preserve">, </w:t>
      </w:r>
      <w:r w:rsidR="00777518" w:rsidRPr="00777518">
        <w:rPr>
          <w:lang w:val="en-US"/>
        </w:rPr>
        <w:t>2014</w:t>
      </w:r>
      <w:r w:rsidR="00777518">
        <w:rPr>
          <w:lang w:val="en-US"/>
        </w:rPr>
        <w:t xml:space="preserve">). Urinary infections are prevalent, </w:t>
      </w:r>
      <w:r w:rsidR="00777518">
        <w:rPr>
          <w:lang w:val="en-US"/>
        </w:rPr>
        <w:lastRenderedPageBreak/>
        <w:t xml:space="preserve">subject X has explained that she has had pain whilst taking out urine or sometimes it may be darker in color. These urinary infections are caused due to many different reasons, in the case of subject X it may be food and a bad diet with lack of nutrients, proteins and veg that may lead to urinary infections.  </w:t>
      </w:r>
      <w:r w:rsidR="001D1847" w:rsidRPr="001D1847">
        <w:rPr>
          <w:lang w:val="en-US"/>
        </w:rPr>
        <w:t>Urinary tract infection (UTI) has long been considered the most common healthcare-associated infection (HAI), with the vast majority of these infections occurring after placement of the convenient, uncomfortable,1 often unnecessary2–4 and easily forgotten urinary catheter.5 With an estimated6 7 449 334 healthcare-associated catheter-associated urinary tract infections (CAUTIs) per year, associated with an additional cost (in 2007) of US$749–10077–9 per admission (or an estimated US$3744 when complicated by blood stream infections</w:t>
      </w:r>
      <w:r w:rsidR="001D1847">
        <w:rPr>
          <w:lang w:val="en-US"/>
        </w:rPr>
        <w:t xml:space="preserve"> (</w:t>
      </w:r>
      <w:proofErr w:type="spellStart"/>
      <w:r w:rsidR="001D1847" w:rsidRPr="001D1847">
        <w:rPr>
          <w:lang w:val="en-US"/>
        </w:rPr>
        <w:t>Meddings</w:t>
      </w:r>
      <w:proofErr w:type="spellEnd"/>
      <w:r w:rsidR="001D1847" w:rsidRPr="001D1847">
        <w:rPr>
          <w:lang w:val="en-US"/>
        </w:rPr>
        <w:t>, J. </w:t>
      </w:r>
      <w:r w:rsidR="001D1847" w:rsidRPr="001D1847">
        <w:rPr>
          <w:i/>
          <w:iCs/>
          <w:lang w:val="en-US"/>
        </w:rPr>
        <w:t>et al.</w:t>
      </w:r>
      <w:r w:rsidR="001D1847" w:rsidRPr="001D1847">
        <w:rPr>
          <w:lang w:val="en-US"/>
        </w:rPr>
        <w:t> 2014</w:t>
      </w:r>
      <w:r w:rsidR="001D1847">
        <w:rPr>
          <w:lang w:val="en-US"/>
        </w:rPr>
        <w:t xml:space="preserve">). Subject X may be more prone to urinary tract infections whilst growing up and a bad diet may have a negative effect within this system. </w:t>
      </w:r>
      <w:r w:rsidR="00CD565E">
        <w:rPr>
          <w:lang w:val="en-US"/>
        </w:rPr>
        <w:t>Subject X does not have any major health conditions but is classified as obese on the BMI chart of 32. It is found that symptomatic urinary tract infection can occur in healthy women and it can be a complex event, it is also found that the triggers for the development of the urinary symptoms are not entirely clear (Hooton, 2012).</w:t>
      </w:r>
    </w:p>
    <w:p w14:paraId="6B1C6193" w14:textId="1E8F2145" w:rsidR="00CD565E" w:rsidRDefault="00CD565E">
      <w:pPr>
        <w:rPr>
          <w:lang w:val="en-US"/>
        </w:rPr>
      </w:pPr>
      <w:r>
        <w:rPr>
          <w:lang w:val="en-US"/>
        </w:rPr>
        <w:t>More diseases and infections are becoming known with advanced science, technology and research</w:t>
      </w:r>
      <w:r w:rsidR="0026427D">
        <w:rPr>
          <w:lang w:val="en-US"/>
        </w:rPr>
        <w:t xml:space="preserve">. The next generation sequencing has discovered a vast number of microorganisms present in </w:t>
      </w:r>
      <w:proofErr w:type="gramStart"/>
      <w:r w:rsidR="0026427D">
        <w:rPr>
          <w:lang w:val="en-US"/>
        </w:rPr>
        <w:t>urine,</w:t>
      </w:r>
      <w:proofErr w:type="gramEnd"/>
      <w:r w:rsidR="0026427D">
        <w:rPr>
          <w:lang w:val="en-US"/>
        </w:rPr>
        <w:t xml:space="preserve"> this is even present in healthy individuals. For example, microbiome dysbiosis and its links to disease is explored in many niches. Urinary system related diseases are becoming more prevalent and more known (</w:t>
      </w:r>
      <w:proofErr w:type="spellStart"/>
      <w:r w:rsidR="004F5F9E" w:rsidRPr="004F5F9E">
        <w:rPr>
          <w:lang w:val="en-US"/>
        </w:rPr>
        <w:t>Jayalath</w:t>
      </w:r>
      <w:proofErr w:type="spellEnd"/>
      <w:r w:rsidR="004F5F9E" w:rsidRPr="004F5F9E">
        <w:rPr>
          <w:lang w:val="en-US"/>
        </w:rPr>
        <w:t>, Magana-</w:t>
      </w:r>
      <w:proofErr w:type="spellStart"/>
      <w:r w:rsidR="004F5F9E" w:rsidRPr="004F5F9E">
        <w:rPr>
          <w:lang w:val="en-US"/>
        </w:rPr>
        <w:t>Arachchi</w:t>
      </w:r>
      <w:proofErr w:type="spellEnd"/>
      <w:r w:rsidR="004F5F9E" w:rsidRPr="004F5F9E">
        <w:rPr>
          <w:lang w:val="en-US"/>
        </w:rPr>
        <w:t>,</w:t>
      </w:r>
      <w:r w:rsidR="004F5F9E">
        <w:rPr>
          <w:lang w:val="en-US"/>
        </w:rPr>
        <w:t xml:space="preserve"> </w:t>
      </w:r>
      <w:r w:rsidR="004F5F9E" w:rsidRPr="004F5F9E">
        <w:rPr>
          <w:lang w:val="en-US"/>
        </w:rPr>
        <w:t>2021</w:t>
      </w:r>
      <w:r w:rsidR="004F5F9E">
        <w:rPr>
          <w:lang w:val="en-US"/>
        </w:rPr>
        <w:t xml:space="preserve">). </w:t>
      </w:r>
      <w:r w:rsidR="009A614A">
        <w:rPr>
          <w:lang w:val="en-US"/>
        </w:rPr>
        <w:t>These diseases affect kidney functions, such as, chronic kidney disease hypertension</w:t>
      </w:r>
      <w:r w:rsidR="00BD2A8E">
        <w:rPr>
          <w:lang w:val="en-US"/>
        </w:rPr>
        <w:t xml:space="preserve"> and urinary tract infections. </w:t>
      </w:r>
    </w:p>
    <w:p w14:paraId="73FC03B8" w14:textId="0E4A9531" w:rsidR="00BD2A8E" w:rsidRDefault="00BD2A8E">
      <w:pPr>
        <w:rPr>
          <w:lang w:val="en-US"/>
        </w:rPr>
      </w:pPr>
      <w:r>
        <w:rPr>
          <w:lang w:val="en-US"/>
        </w:rPr>
        <w:t xml:space="preserve">Alongside with UTIs, bladder cancer is a heterogenous disease creating tumors near the bladder. </w:t>
      </w:r>
      <w:r w:rsidRPr="00BD2A8E">
        <w:rPr>
          <w:lang w:val="en-US"/>
        </w:rPr>
        <w:t xml:space="preserve">The main presenting symptom of all bladder cancers is painless </w:t>
      </w:r>
      <w:proofErr w:type="spellStart"/>
      <w:r w:rsidRPr="00BD2A8E">
        <w:rPr>
          <w:lang w:val="en-US"/>
        </w:rPr>
        <w:t>haematuria</w:t>
      </w:r>
      <w:proofErr w:type="spellEnd"/>
      <w:r w:rsidRPr="00BD2A8E">
        <w:rPr>
          <w:lang w:val="en-US"/>
        </w:rPr>
        <w:t xml:space="preserve">, and the diagnosis is established by urinary cytology and transurethral </w:t>
      </w:r>
      <w:r w:rsidRPr="00BD2A8E">
        <w:rPr>
          <w:lang w:val="en-US"/>
        </w:rPr>
        <w:t>tumor</w:t>
      </w:r>
      <w:r w:rsidRPr="00BD2A8E">
        <w:rPr>
          <w:lang w:val="en-US"/>
        </w:rPr>
        <w:t xml:space="preserve"> resection</w:t>
      </w:r>
      <w:r>
        <w:rPr>
          <w:lang w:val="en-US"/>
        </w:rPr>
        <w:t xml:space="preserve"> (</w:t>
      </w:r>
      <w:r w:rsidRPr="00BD2A8E">
        <w:rPr>
          <w:lang w:val="en-US"/>
        </w:rPr>
        <w:t>Kaufman, Shipley, Feldman,</w:t>
      </w:r>
      <w:r>
        <w:rPr>
          <w:lang w:val="en-US"/>
        </w:rPr>
        <w:t xml:space="preserve"> </w:t>
      </w:r>
      <w:r w:rsidRPr="00BD2A8E">
        <w:rPr>
          <w:lang w:val="en-US"/>
        </w:rPr>
        <w:t>2009</w:t>
      </w:r>
      <w:r>
        <w:rPr>
          <w:lang w:val="en-US"/>
        </w:rPr>
        <w:t xml:space="preserve">). </w:t>
      </w:r>
    </w:p>
    <w:p w14:paraId="731E536B" w14:textId="12208080" w:rsidR="00CA55C4" w:rsidRDefault="00E47895">
      <w:pPr>
        <w:rPr>
          <w:lang w:val="en-US"/>
        </w:rPr>
      </w:pPr>
      <w:r>
        <w:rPr>
          <w:lang w:val="en-US"/>
        </w:rPr>
        <w:t xml:space="preserve">An unbalanced negative diet may lead to abnormalities within the urinary system. It was observed that Subject X has an unhealthy diet and is obese, this may create health issues in the future and have a negative effect on different components of the urinary system. </w:t>
      </w:r>
      <w:r w:rsidR="00771C1B" w:rsidRPr="00771C1B">
        <w:rPr>
          <w:lang w:val="en-US"/>
        </w:rPr>
        <w:t>Congenital anomaly of the kidney and urinary tract (CAKUT) is a common congenital malformation and is the leading cause of chronic kidney disease</w:t>
      </w:r>
      <w:r w:rsidR="00771C1B">
        <w:rPr>
          <w:lang w:val="en-US"/>
        </w:rPr>
        <w:t xml:space="preserve">. </w:t>
      </w:r>
      <w:r w:rsidR="00771C1B" w:rsidRPr="00771C1B">
        <w:rPr>
          <w:lang w:val="en-US"/>
        </w:rPr>
        <w:t>Our group has used a low (6%)-protein isocaloric diet to successfully construct a mouse model of intrauterine growth retardation and confirmed that the intrauterine low-protein isocaloric diet causes an increase in the number of CAKUT mice in the offspring</w:t>
      </w:r>
      <w:r w:rsidR="00771C1B">
        <w:rPr>
          <w:lang w:val="en-US"/>
        </w:rPr>
        <w:t xml:space="preserve"> (</w:t>
      </w:r>
      <w:r w:rsidR="00771C1B" w:rsidRPr="00771C1B">
        <w:t>Yu, et al</w:t>
      </w:r>
      <w:r w:rsidR="00771C1B">
        <w:t xml:space="preserve"> </w:t>
      </w:r>
      <w:r w:rsidR="00771C1B" w:rsidRPr="00771C1B">
        <w:t>2021</w:t>
      </w:r>
      <w:r w:rsidR="00771C1B">
        <w:t xml:space="preserve">). </w:t>
      </w:r>
      <w:r w:rsidR="00CA55C4">
        <w:t>This implies that diet can affect the urinary system. For those patients who may have urinary tract diseases they would need to carefully measure their nutritional intake to meet the nutritional balance (</w:t>
      </w:r>
      <w:proofErr w:type="spellStart"/>
      <w:r w:rsidR="00CA55C4" w:rsidRPr="00CA55C4">
        <w:rPr>
          <w:lang w:val="en-US"/>
        </w:rPr>
        <w:t>Hartati</w:t>
      </w:r>
      <w:proofErr w:type="spellEnd"/>
      <w:r w:rsidR="00CA55C4" w:rsidRPr="00CA55C4">
        <w:rPr>
          <w:lang w:val="en-US"/>
        </w:rPr>
        <w:t>, ’</w:t>
      </w:r>
      <w:proofErr w:type="spellStart"/>
      <w:r w:rsidR="00CA55C4" w:rsidRPr="00CA55C4">
        <w:rPr>
          <w:lang w:val="en-US"/>
        </w:rPr>
        <w:t>Uyun</w:t>
      </w:r>
      <w:proofErr w:type="spellEnd"/>
      <w:r w:rsidR="00CA55C4" w:rsidRPr="00CA55C4">
        <w:rPr>
          <w:lang w:val="en-US"/>
        </w:rPr>
        <w:t>,</w:t>
      </w:r>
      <w:r w:rsidR="00CA55C4">
        <w:rPr>
          <w:lang w:val="en-US"/>
        </w:rPr>
        <w:t xml:space="preserve"> </w:t>
      </w:r>
      <w:r w:rsidR="00CA55C4" w:rsidRPr="00CA55C4">
        <w:rPr>
          <w:lang w:val="en-US"/>
        </w:rPr>
        <w:t>2013</w:t>
      </w:r>
      <w:r w:rsidR="00CA55C4">
        <w:rPr>
          <w:lang w:val="en-US"/>
        </w:rPr>
        <w:t>). Subject X should keep monitor</w:t>
      </w:r>
      <w:r w:rsidR="00E80D0A">
        <w:rPr>
          <w:lang w:val="en-US"/>
        </w:rPr>
        <w:t>ing</w:t>
      </w:r>
      <w:r w:rsidR="00CA55C4">
        <w:rPr>
          <w:lang w:val="en-US"/>
        </w:rPr>
        <w:t xml:space="preserve"> her diet so other abnormalities are not triggered within the urinary system. </w:t>
      </w:r>
      <w:r w:rsidR="00E80D0A">
        <w:rPr>
          <w:lang w:val="en-US"/>
        </w:rPr>
        <w:t>Obesity also affects males, it was noted that t</w:t>
      </w:r>
      <w:r w:rsidR="00E80D0A" w:rsidRPr="00E80D0A">
        <w:rPr>
          <w:lang w:val="en-US"/>
        </w:rPr>
        <w:t>here is an increasing recognition in men of the association between excess weight and erectile dysfunction, reduced sexual desire or enjoyment of sexual activity [2] and lower urinary tract symptoms</w:t>
      </w:r>
      <w:r w:rsidR="00E80D0A">
        <w:rPr>
          <w:lang w:val="en-US"/>
        </w:rPr>
        <w:t xml:space="preserve"> (</w:t>
      </w:r>
      <w:r w:rsidR="00E80D0A" w:rsidRPr="00E80D0A">
        <w:t xml:space="preserve">Moran, </w:t>
      </w:r>
      <w:r w:rsidR="00E80D0A" w:rsidRPr="00E80D0A">
        <w:rPr>
          <w:i/>
          <w:iCs/>
        </w:rPr>
        <w:t>et al</w:t>
      </w:r>
      <w:r w:rsidR="00E80D0A">
        <w:rPr>
          <w:i/>
          <w:iCs/>
        </w:rPr>
        <w:t xml:space="preserve">, </w:t>
      </w:r>
      <w:r w:rsidR="00E80D0A" w:rsidRPr="00E80D0A">
        <w:t>2016</w:t>
      </w:r>
      <w:r w:rsidR="00E80D0A">
        <w:t xml:space="preserve">). Weight loss lowers urinary tract symptoms. Subject X should make weight loss a priority </w:t>
      </w:r>
      <w:r w:rsidR="00BE7C39">
        <w:t xml:space="preserve">and have a more balanced diet so the urinary system is not adversely affected. Obesity has a potential to lead to secondary diseases within the body. </w:t>
      </w:r>
      <w:r w:rsidR="00BE7C39" w:rsidRPr="00BE7C39">
        <w:rPr>
          <w:lang w:val="en-US"/>
        </w:rPr>
        <w:t>recent years, with a potential of leading to secondary diseases [1]. The relationship of obesity has been shown primarily with cardiovascular and renal diseases, and also with gastrointestinal problems including reflux, constipation, and fecal incontinence [2–4]. Lower urinary tract voiding dysfunction (LUTVD) is defined as the overactivity or inability to relax the pelvic floor muscles completely during voiding in the absence of neurological or anatomical impairment</w:t>
      </w:r>
      <w:r w:rsidR="00BE7C39">
        <w:rPr>
          <w:lang w:val="en-US"/>
        </w:rPr>
        <w:t xml:space="preserve"> (</w:t>
      </w:r>
      <w:proofErr w:type="spellStart"/>
      <w:r w:rsidR="00BE7C39" w:rsidRPr="00BE7C39">
        <w:rPr>
          <w:lang w:val="en-US"/>
        </w:rPr>
        <w:t>Karaci</w:t>
      </w:r>
      <w:proofErr w:type="spellEnd"/>
      <w:r w:rsidR="00BE7C39" w:rsidRPr="00BE7C39">
        <w:rPr>
          <w:lang w:val="en-US"/>
        </w:rPr>
        <w:t>,</w:t>
      </w:r>
      <w:r w:rsidR="00BE7C39">
        <w:rPr>
          <w:lang w:val="en-US"/>
        </w:rPr>
        <w:t xml:space="preserve"> </w:t>
      </w:r>
      <w:r w:rsidR="00BE7C39" w:rsidRPr="00BE7C39">
        <w:rPr>
          <w:lang w:val="en-US"/>
        </w:rPr>
        <w:t>2021</w:t>
      </w:r>
      <w:r w:rsidR="00BE7C39">
        <w:rPr>
          <w:lang w:val="en-US"/>
        </w:rPr>
        <w:t xml:space="preserve">). Hence, it is key for subject X to decrease the excess weight. </w:t>
      </w:r>
    </w:p>
    <w:p w14:paraId="01B02CEC" w14:textId="148B819F" w:rsidR="00F62580" w:rsidRDefault="00BE7C39">
      <w:r>
        <w:rPr>
          <w:lang w:val="en-US"/>
        </w:rPr>
        <w:t>Another abnormality with the urinary system is urinary incontinence</w:t>
      </w:r>
      <w:r w:rsidR="00F62580">
        <w:rPr>
          <w:lang w:val="en-US"/>
        </w:rPr>
        <w:t xml:space="preserve">, where urine flows regardless of ones will, it is again a common disease within women and may happen after pregnancy or during the thirties and over. Urinary incontinence can also happen to young girls within their 20s. Certain foods can create urinary incontinence, such as, acidic foods that irritate the bladder. It is key to have a balanced diet, with a mixture of healthy foods and some fats. </w:t>
      </w:r>
      <w:r w:rsidR="00F62580" w:rsidRPr="00F62580">
        <w:rPr>
          <w:lang w:val="en-US"/>
        </w:rPr>
        <w:t>In order to cure and prevent urinary incontinence, it's necessary to take the exercise which accurately stimulates the muscle called the pelvic floor muscle common to man and woman between the anus and private parts</w:t>
      </w:r>
      <w:r w:rsidR="00F62580">
        <w:rPr>
          <w:lang w:val="en-US"/>
        </w:rPr>
        <w:t xml:space="preserve"> (</w:t>
      </w:r>
      <w:r w:rsidR="00F62580" w:rsidRPr="00F62580">
        <w:t>Cha,</w:t>
      </w:r>
      <w:r w:rsidR="00F62580">
        <w:t xml:space="preserve"> J</w:t>
      </w:r>
      <w:r w:rsidR="00F62580" w:rsidRPr="00F62580">
        <w:t>ang,</w:t>
      </w:r>
      <w:r w:rsidR="00F62580">
        <w:t xml:space="preserve"> </w:t>
      </w:r>
      <w:r w:rsidR="00F62580" w:rsidRPr="00F62580">
        <w:t>2016</w:t>
      </w:r>
      <w:r w:rsidR="00F62580">
        <w:t xml:space="preserve">). </w:t>
      </w:r>
      <w:r w:rsidR="00327FD4">
        <w:t xml:space="preserve">It was also noted that Subject X does not exercise regularly, exercise is crucial for a healthy body, so it does not trigger any other health issues, especially within the urinary system. </w:t>
      </w:r>
    </w:p>
    <w:p w14:paraId="46F86B81" w14:textId="2F6EAC56" w:rsidR="00327FD4" w:rsidRDefault="00327FD4">
      <w:pPr>
        <w:rPr>
          <w:lang w:val="en-US"/>
        </w:rPr>
      </w:pPr>
      <w:r>
        <w:t xml:space="preserve">Urinary incontinence can be treated due to bladder training, it is seen as an </w:t>
      </w:r>
      <w:proofErr w:type="spellStart"/>
      <w:r>
        <w:t>intial</w:t>
      </w:r>
      <w:proofErr w:type="spellEnd"/>
      <w:r>
        <w:t xml:space="preserve"> treatment for urge incontinence. </w:t>
      </w:r>
      <w:r w:rsidRPr="00327FD4">
        <w:rPr>
          <w:lang w:val="en-US"/>
        </w:rPr>
        <w:t xml:space="preserve">The goals of </w:t>
      </w:r>
      <w:proofErr w:type="spellStart"/>
      <w:r w:rsidRPr="00327FD4">
        <w:rPr>
          <w:lang w:val="en-US"/>
        </w:rPr>
        <w:t>behavioural</w:t>
      </w:r>
      <w:proofErr w:type="spellEnd"/>
      <w:r w:rsidRPr="00327FD4">
        <w:rPr>
          <w:lang w:val="en-US"/>
        </w:rPr>
        <w:t xml:space="preserve"> training are to correct voiding patterns, improve the ability to suppress urge, and increase bladder capacity and continence.75 Typically, this treatment includes pelvic muscle training, scheduled voiding intervals with </w:t>
      </w:r>
      <w:r w:rsidRPr="00327FD4">
        <w:rPr>
          <w:lang w:val="en-US"/>
        </w:rPr>
        <w:lastRenderedPageBreak/>
        <w:t>stepped increases, and suppression of urge with distraction or relaxation techniques</w:t>
      </w:r>
      <w:r>
        <w:rPr>
          <w:lang w:val="en-US"/>
        </w:rPr>
        <w:t xml:space="preserve"> (</w:t>
      </w:r>
      <w:r w:rsidRPr="00327FD4">
        <w:rPr>
          <w:lang w:val="en-US"/>
        </w:rPr>
        <w:t>Norton, Brubaker, 2006</w:t>
      </w:r>
      <w:r>
        <w:rPr>
          <w:lang w:val="en-US"/>
        </w:rPr>
        <w:t xml:space="preserve">). These abnormalities can be resolved. Subject X should also exercise and maintain a healthy diet, in order to ensure she does not fall to secondary healthy issues within the physical human body. </w:t>
      </w:r>
    </w:p>
    <w:p w14:paraId="28964DE5" w14:textId="77777777" w:rsidR="00327FD4" w:rsidRPr="00C602F6" w:rsidRDefault="00327FD4">
      <w:pPr>
        <w:rPr>
          <w:b/>
          <w:bCs/>
          <w:u w:val="single"/>
          <w:lang w:val="en-US"/>
        </w:rPr>
      </w:pPr>
      <w:r w:rsidRPr="00C602F6">
        <w:rPr>
          <w:b/>
          <w:bCs/>
          <w:u w:val="single"/>
          <w:lang w:val="en-US"/>
        </w:rPr>
        <w:t>Recommendations</w:t>
      </w:r>
    </w:p>
    <w:p w14:paraId="43D622AE" w14:textId="13B2FF56" w:rsidR="00327FD4" w:rsidRDefault="00657C3D">
      <w:pPr>
        <w:rPr>
          <w:lang w:val="en-US"/>
        </w:rPr>
      </w:pPr>
      <w:r>
        <w:rPr>
          <w:lang w:val="en-US"/>
        </w:rPr>
        <w:t xml:space="preserve">Science advancements is searching for new ways to treat urinary diseases and infections. </w:t>
      </w:r>
      <w:r w:rsidR="00327FD4">
        <w:rPr>
          <w:lang w:val="en-US"/>
        </w:rPr>
        <w:t xml:space="preserve"> </w:t>
      </w:r>
      <w:r w:rsidRPr="00657C3D">
        <w:rPr>
          <w:lang w:val="en-US"/>
        </w:rPr>
        <w:t xml:space="preserve">Given the crucial physiological and pathological roles of MSCs in the urinary system, revealing their potential </w:t>
      </w:r>
      <w:proofErr w:type="spellStart"/>
      <w:r w:rsidRPr="00657C3D">
        <w:rPr>
          <w:lang w:val="en-US"/>
        </w:rPr>
        <w:t>mechanotransduction</w:t>
      </w:r>
      <w:proofErr w:type="spellEnd"/>
      <w:r w:rsidRPr="00657C3D">
        <w:rPr>
          <w:lang w:val="en-US"/>
        </w:rPr>
        <w:t xml:space="preserve"> mechanisms and characteristics as new targets for disease management is imperative</w:t>
      </w:r>
      <w:r w:rsidR="00260042">
        <w:rPr>
          <w:lang w:val="en-US"/>
        </w:rPr>
        <w:t xml:space="preserve">. </w:t>
      </w:r>
      <w:r w:rsidR="00260042" w:rsidRPr="00260042">
        <w:rPr>
          <w:lang w:val="en-US"/>
        </w:rPr>
        <w:t>Mechanosensitive ion channels</w:t>
      </w:r>
      <w:r w:rsidR="00260042">
        <w:rPr>
          <w:lang w:val="en-US"/>
        </w:rPr>
        <w:t xml:space="preserve"> (MSCs) have a great role in the treatment of urinary infections. Research is now discovering Piezo channels that will change clinical practice to treat urinary system diseases (Li, et al, 2022). </w:t>
      </w:r>
    </w:p>
    <w:p w14:paraId="54FA3825" w14:textId="2D9EB116" w:rsidR="00260042" w:rsidRDefault="00260042">
      <w:pPr>
        <w:rPr>
          <w:lang w:val="en-US"/>
        </w:rPr>
      </w:pPr>
      <w:r>
        <w:rPr>
          <w:lang w:val="en-US"/>
        </w:rPr>
        <w:t xml:space="preserve">There are also other treatments that can eliminate diseases which are linked to the urinary system. </w:t>
      </w:r>
      <w:r w:rsidR="000E72D8" w:rsidRPr="000E72D8">
        <w:rPr>
          <w:lang w:val="en-US"/>
        </w:rPr>
        <w:t>Urine analysis (UA) tests for proteinuria and hematuria and microscopic evaluation of renal cell and erythrocyte casts can be useful for the diagnosis of kidney diseases including nephrolithiasis [7,8], but are not sufficiently specific. Potassium sensitivity testing and cystoscopy are diagnostic methods used for patients with symptoms of chronic cystitis and prostatitis [9]. Tissue biopsies provide more accurate diagnoses for diseases of the urinary system, but are invasive and expensive</w:t>
      </w:r>
      <w:r w:rsidR="000E72D8">
        <w:rPr>
          <w:lang w:val="en-US"/>
        </w:rPr>
        <w:t xml:space="preserve"> (Yu, et al, 2015). Kidney </w:t>
      </w:r>
      <w:r w:rsidR="00C26434">
        <w:rPr>
          <w:lang w:val="en-US"/>
        </w:rPr>
        <w:t xml:space="preserve">diseases and infections have become very common in the world today and rapid treatment is essential, in order to ensure health of individuals does not deteriorate. Urinary tract infections tend to be the most primary that are linked with the urinary system but other medical implications can be produced. Hence, we must emphasize the importance of a healthy lifestyle for subject X, so that she does not fall victim to any of these abnormalities or the unbalanced diet and over weight does not trigger any medical or health issues within the body. </w:t>
      </w:r>
    </w:p>
    <w:p w14:paraId="3BFC51A3" w14:textId="064C52AD" w:rsidR="00C26434" w:rsidRPr="00C602F6" w:rsidRDefault="00C26434">
      <w:pPr>
        <w:rPr>
          <w:b/>
          <w:bCs/>
          <w:u w:val="single"/>
          <w:lang w:val="en-US"/>
        </w:rPr>
      </w:pPr>
      <w:r w:rsidRPr="00C602F6">
        <w:rPr>
          <w:b/>
          <w:bCs/>
          <w:u w:val="single"/>
          <w:lang w:val="en-US"/>
        </w:rPr>
        <w:t>Conclusion</w:t>
      </w:r>
    </w:p>
    <w:p w14:paraId="5EBAF32B" w14:textId="75EDC287" w:rsidR="00C26434" w:rsidRDefault="00C26434">
      <w:pPr>
        <w:rPr>
          <w:lang w:val="en-US"/>
        </w:rPr>
      </w:pPr>
      <w:r>
        <w:rPr>
          <w:lang w:val="en-US"/>
        </w:rPr>
        <w:t xml:space="preserve">All systems within physiology are paramount and each have their own specific functioning and duties to maintain a healthy body. Within this report, we </w:t>
      </w:r>
      <w:r w:rsidR="00C602F6">
        <w:rPr>
          <w:lang w:val="en-US"/>
        </w:rPr>
        <w:t>analyzed</w:t>
      </w:r>
      <w:r>
        <w:rPr>
          <w:lang w:val="en-US"/>
        </w:rPr>
        <w:t xml:space="preserve"> the urinary system </w:t>
      </w:r>
      <w:r w:rsidR="00C602F6">
        <w:rPr>
          <w:lang w:val="en-US"/>
        </w:rPr>
        <w:t xml:space="preserve">including both normal and abnormal functions. There are a range of diseases and infections that can incur within the urinary system, due to a range of symptoms. We discussed the importance of a healthy diet and exercise which is a cause of concern for subject X. Subject X may be prone to any secondary disease or infection within the urinary system or any other system within the body, if she does not control her weight and diet. A healthy balanced diet is essential for the human body. Nutrients, proteins, carbohydrates are all needed to ensure a healthy lifestyle. Subject X should implement change in her lifestyle through exercise and healthy diet. </w:t>
      </w:r>
    </w:p>
    <w:p w14:paraId="29A30A2E" w14:textId="77777777" w:rsidR="00327FD4" w:rsidRDefault="00327FD4">
      <w:pPr>
        <w:rPr>
          <w:lang w:val="en-US"/>
        </w:rPr>
      </w:pPr>
    </w:p>
    <w:p w14:paraId="3DAE0115" w14:textId="7D10E134" w:rsidR="00327FD4" w:rsidRDefault="00C602F6">
      <w:r>
        <w:t xml:space="preserve">References </w:t>
      </w:r>
    </w:p>
    <w:p w14:paraId="0B9C864C" w14:textId="0902BD4C" w:rsidR="00D75CB6" w:rsidRDefault="00D75CB6">
      <w:r w:rsidRPr="00D75CB6">
        <w:t>Cha, J.-H. and Jang, J.-W. (2016) ‘Pelvic Floor Muscle Exercise System Designed for the Prevention of Urinary Incontinence’, </w:t>
      </w:r>
      <w:r w:rsidRPr="00D75CB6">
        <w:rPr>
          <w:i/>
          <w:iCs/>
        </w:rPr>
        <w:t>International Information Institute (Tokyo). Information</w:t>
      </w:r>
      <w:r w:rsidRPr="00D75CB6">
        <w:t>, 19(5), pp. 1431–1431.</w:t>
      </w:r>
    </w:p>
    <w:p w14:paraId="5699943B" w14:textId="6CE50B2F" w:rsidR="00D75CB6" w:rsidRDefault="00D75CB6">
      <w:proofErr w:type="spellStart"/>
      <w:r w:rsidRPr="00D75CB6">
        <w:rPr>
          <w:lang w:val="en-US"/>
        </w:rPr>
        <w:t>Hartati</w:t>
      </w:r>
      <w:proofErr w:type="spellEnd"/>
      <w:r w:rsidRPr="00D75CB6">
        <w:rPr>
          <w:lang w:val="en-US"/>
        </w:rPr>
        <w:t>, S. and ’</w:t>
      </w:r>
      <w:proofErr w:type="spellStart"/>
      <w:r w:rsidRPr="00D75CB6">
        <w:rPr>
          <w:lang w:val="en-US"/>
        </w:rPr>
        <w:t>Uyun</w:t>
      </w:r>
      <w:proofErr w:type="spellEnd"/>
      <w:r w:rsidRPr="00D75CB6">
        <w:rPr>
          <w:lang w:val="en-US"/>
        </w:rPr>
        <w:t>, S. (2013) ‘Computation of Diet Composition for Patients Suffering from Kidney and Urinary Tract Diseases with the Fuzzy Genetic System’, </w:t>
      </w:r>
      <w:r w:rsidRPr="00D75CB6">
        <w:rPr>
          <w:i/>
          <w:iCs/>
          <w:lang w:val="en-US"/>
        </w:rPr>
        <w:t>arXiv.org</w:t>
      </w:r>
      <w:r w:rsidRPr="00D75CB6">
        <w:rPr>
          <w:lang w:val="en-US"/>
        </w:rPr>
        <w:t> [Preprint]. doi:10.5120/4499-6350.</w:t>
      </w:r>
    </w:p>
    <w:p w14:paraId="5A574CD2" w14:textId="3746111E" w:rsidR="00C92E15" w:rsidRDefault="00C92E15">
      <w:pPr>
        <w:rPr>
          <w:lang w:val="en-US"/>
        </w:rPr>
      </w:pPr>
      <w:r w:rsidRPr="00C92E15">
        <w:rPr>
          <w:lang w:val="en-US"/>
        </w:rPr>
        <w:t>Hooton, T.M. (2012) ‘Uncomplicated Urinary Tract Infection’, The New England journal of medicine, 366(11), pp. 1028–1037. doi:10.1056/NEJMcp1104429.</w:t>
      </w:r>
    </w:p>
    <w:p w14:paraId="160B830B" w14:textId="47FB0A8F" w:rsidR="00C92E15" w:rsidRDefault="00C92E15">
      <w:pPr>
        <w:rPr>
          <w:lang w:val="en-US"/>
        </w:rPr>
      </w:pPr>
      <w:proofErr w:type="spellStart"/>
      <w:r w:rsidRPr="00C92E15">
        <w:rPr>
          <w:lang w:val="en-US"/>
        </w:rPr>
        <w:t>Jayalath</w:t>
      </w:r>
      <w:proofErr w:type="spellEnd"/>
      <w:r w:rsidRPr="00C92E15">
        <w:rPr>
          <w:lang w:val="en-US"/>
        </w:rPr>
        <w:t>, S. and Magana-</w:t>
      </w:r>
      <w:proofErr w:type="spellStart"/>
      <w:r w:rsidRPr="00C92E15">
        <w:rPr>
          <w:lang w:val="en-US"/>
        </w:rPr>
        <w:t>Arachchi</w:t>
      </w:r>
      <w:proofErr w:type="spellEnd"/>
      <w:r w:rsidRPr="00C92E15">
        <w:rPr>
          <w:lang w:val="en-US"/>
        </w:rPr>
        <w:t>, D. (2021) ‘Dysbiosis of the Human Urinary Microbiome and its Association to Diseases Affecting the Urinary System’, </w:t>
      </w:r>
      <w:r w:rsidRPr="00C92E15">
        <w:rPr>
          <w:i/>
          <w:iCs/>
          <w:lang w:val="en-US"/>
        </w:rPr>
        <w:t>Indian journal of microbiology</w:t>
      </w:r>
      <w:r w:rsidRPr="00C92E15">
        <w:rPr>
          <w:lang w:val="en-US"/>
        </w:rPr>
        <w:t>, 62(2), pp. 153–166. doi:10.1007/s12088-021-00991-x.</w:t>
      </w:r>
    </w:p>
    <w:p w14:paraId="04D0FDDF" w14:textId="792ACE47" w:rsidR="00D75CB6" w:rsidRDefault="00D75CB6">
      <w:pPr>
        <w:rPr>
          <w:lang w:val="en-US"/>
        </w:rPr>
      </w:pPr>
      <w:proofErr w:type="spellStart"/>
      <w:r w:rsidRPr="00D75CB6">
        <w:rPr>
          <w:lang w:val="en-US"/>
        </w:rPr>
        <w:t>Karaci</w:t>
      </w:r>
      <w:proofErr w:type="spellEnd"/>
      <w:r w:rsidRPr="00D75CB6">
        <w:rPr>
          <w:lang w:val="en-US"/>
        </w:rPr>
        <w:t>, M. (2021) ‘Obesity contributes to lower urinary system voiding dysfunction in childhood’, Irish journal of medical science, 190(4), pp. 1459–1463. doi:10.1007/s11845-020-02461-7.</w:t>
      </w:r>
    </w:p>
    <w:p w14:paraId="70EE4FF7" w14:textId="4E88BE5E" w:rsidR="00D75CB6" w:rsidRDefault="00D75CB6">
      <w:r w:rsidRPr="00D75CB6">
        <w:rPr>
          <w:lang w:val="en-US"/>
        </w:rPr>
        <w:t>Kaufman, D.S., Shipley, W.U. and Feldman, A.S. (2009) ‘Bladder cancer’, </w:t>
      </w:r>
      <w:r w:rsidRPr="00D75CB6">
        <w:rPr>
          <w:i/>
          <w:iCs/>
          <w:lang w:val="en-US"/>
        </w:rPr>
        <w:t>The Lancet (British edition)</w:t>
      </w:r>
      <w:r w:rsidRPr="00D75CB6">
        <w:rPr>
          <w:lang w:val="en-US"/>
        </w:rPr>
        <w:t>, 374(9685), pp. 239–249. doi:10.1016/S0140-6736(09)60491-8</w:t>
      </w:r>
      <w:r>
        <w:rPr>
          <w:lang w:val="en-US"/>
        </w:rPr>
        <w:t>.</w:t>
      </w:r>
    </w:p>
    <w:p w14:paraId="3F713619" w14:textId="51267EFA" w:rsidR="00C92E15" w:rsidRDefault="00C92E15">
      <w:pPr>
        <w:rPr>
          <w:lang w:val="en-US"/>
        </w:rPr>
      </w:pPr>
      <w:r w:rsidRPr="00C92E15">
        <w:rPr>
          <w:lang w:val="en-US"/>
        </w:rPr>
        <w:t>Li, X. </w:t>
      </w:r>
      <w:r w:rsidRPr="00C92E15">
        <w:rPr>
          <w:i/>
          <w:iCs/>
          <w:lang w:val="en-US"/>
        </w:rPr>
        <w:t>et al.</w:t>
      </w:r>
      <w:r w:rsidRPr="00C92E15">
        <w:rPr>
          <w:lang w:val="en-US"/>
        </w:rPr>
        <w:t> (2022) ‘Piezo channels in the urinary system’, </w:t>
      </w:r>
      <w:r w:rsidRPr="00C92E15">
        <w:rPr>
          <w:i/>
          <w:iCs/>
          <w:lang w:val="en-US"/>
        </w:rPr>
        <w:t>Experimental &amp; molecular medicine</w:t>
      </w:r>
      <w:r w:rsidRPr="00C92E15">
        <w:rPr>
          <w:lang w:val="en-US"/>
        </w:rPr>
        <w:t>, 54(6), pp. 697–710. doi:10.1038/s12276-022-00777-1.</w:t>
      </w:r>
    </w:p>
    <w:p w14:paraId="4CE20FFE" w14:textId="3969125E" w:rsidR="00C92E15" w:rsidRDefault="00C92E15">
      <w:pPr>
        <w:rPr>
          <w:lang w:val="en-US"/>
        </w:rPr>
      </w:pPr>
      <w:proofErr w:type="spellStart"/>
      <w:r w:rsidRPr="00C92E15">
        <w:rPr>
          <w:lang w:val="en-US"/>
        </w:rPr>
        <w:lastRenderedPageBreak/>
        <w:t>Meddings</w:t>
      </w:r>
      <w:proofErr w:type="spellEnd"/>
      <w:r w:rsidRPr="00C92E15">
        <w:rPr>
          <w:lang w:val="en-US"/>
        </w:rPr>
        <w:t>, J. </w:t>
      </w:r>
      <w:r w:rsidRPr="00C92E15">
        <w:rPr>
          <w:i/>
          <w:iCs/>
          <w:lang w:val="en-US"/>
        </w:rPr>
        <w:t>et al.</w:t>
      </w:r>
      <w:r w:rsidRPr="00C92E15">
        <w:rPr>
          <w:lang w:val="en-US"/>
        </w:rPr>
        <w:t> (2014) ‘Reducing unnecessary urinary catheter use and other strategies to prevent catheter-associated urinary tract infection: an integrative review’, </w:t>
      </w:r>
      <w:r w:rsidRPr="00C92E15">
        <w:rPr>
          <w:i/>
          <w:iCs/>
          <w:lang w:val="en-US"/>
        </w:rPr>
        <w:t>BMJ Quality &amp; Safety</w:t>
      </w:r>
      <w:r w:rsidRPr="00C92E15">
        <w:rPr>
          <w:lang w:val="en-US"/>
        </w:rPr>
        <w:t>, 23(4), pp. 277–289. doi:10.1136/bmjqs-2012-001774.</w:t>
      </w:r>
    </w:p>
    <w:p w14:paraId="0EF2751F" w14:textId="22515903" w:rsidR="00D75CB6" w:rsidRDefault="00D75CB6">
      <w:r w:rsidRPr="00D75CB6">
        <w:t>Moran, L.J. </w:t>
      </w:r>
      <w:r w:rsidRPr="00D75CB6">
        <w:rPr>
          <w:i/>
          <w:iCs/>
        </w:rPr>
        <w:t>et al.</w:t>
      </w:r>
      <w:r w:rsidRPr="00D75CB6">
        <w:t> (2016) ‘Long-Term Effects of a Randomised Controlled Trial Comparing High Protein or High Carbohydrate Weight Loss Diets on Testosterone, SHBG, Erectile and Urinary Function in Overweight and Obese Men’, </w:t>
      </w:r>
      <w:proofErr w:type="spellStart"/>
      <w:r w:rsidRPr="00D75CB6">
        <w:rPr>
          <w:i/>
          <w:iCs/>
        </w:rPr>
        <w:t>PloS</w:t>
      </w:r>
      <w:proofErr w:type="spellEnd"/>
      <w:r w:rsidRPr="00D75CB6">
        <w:rPr>
          <w:i/>
          <w:iCs/>
        </w:rPr>
        <w:t xml:space="preserve"> one</w:t>
      </w:r>
      <w:r w:rsidRPr="00D75CB6">
        <w:t xml:space="preserve">, 11(9), pp. e0161297–e0161297. </w:t>
      </w:r>
      <w:proofErr w:type="gramStart"/>
      <w:r w:rsidRPr="00D75CB6">
        <w:t>doi:10.1371/journal.pone</w:t>
      </w:r>
      <w:proofErr w:type="gramEnd"/>
      <w:r w:rsidRPr="00D75CB6">
        <w:t>.0161297.</w:t>
      </w:r>
    </w:p>
    <w:p w14:paraId="25D08037" w14:textId="09537A16" w:rsidR="00D75CB6" w:rsidRDefault="00D75CB6">
      <w:r w:rsidRPr="00D75CB6">
        <w:rPr>
          <w:lang w:val="en-US"/>
        </w:rPr>
        <w:t>Norton, P. and Brubaker, L. (2006) ‘Urinary incontinence in women’, </w:t>
      </w:r>
      <w:r w:rsidRPr="00D75CB6">
        <w:rPr>
          <w:i/>
          <w:iCs/>
          <w:lang w:val="en-US"/>
        </w:rPr>
        <w:t>Lancet</w:t>
      </w:r>
      <w:r w:rsidRPr="00D75CB6">
        <w:rPr>
          <w:lang w:val="en-US"/>
        </w:rPr>
        <w:t>, 367(9504), pp. 57–67. doi:10.1016/S0140-6736(06)67925-7.</w:t>
      </w:r>
    </w:p>
    <w:p w14:paraId="2E1A08C2" w14:textId="336AD1AD" w:rsidR="00BE7C39" w:rsidRPr="00E80D0A" w:rsidRDefault="00C92E15">
      <w:pPr>
        <w:rPr>
          <w:lang w:val="en-US"/>
        </w:rPr>
      </w:pPr>
      <w:proofErr w:type="spellStart"/>
      <w:r w:rsidRPr="00C92E15">
        <w:rPr>
          <w:lang w:val="en-US"/>
        </w:rPr>
        <w:t>Paragas</w:t>
      </w:r>
      <w:proofErr w:type="spellEnd"/>
      <w:r w:rsidRPr="00C92E15">
        <w:rPr>
          <w:lang w:val="en-US"/>
        </w:rPr>
        <w:t>, N. et al. (2014) ‘α-Intercalated cells defend the urinary system from bacterial infection’, The Journal of clinical investigation, 124(7), pp. 2963–2976. doi:10.1172/JCI71630.</w:t>
      </w:r>
    </w:p>
    <w:p w14:paraId="2636A750" w14:textId="48E1C23A" w:rsidR="00CA55C4" w:rsidRDefault="00C92E15">
      <w:r w:rsidRPr="00C92E15">
        <w:t>Wu, T.-H. et al. (2018) ‘Tamm-Horsfall Protein is a Potent Immunomodulatory Molecule and a Disease Biomarker in the Urinary System’, Molecules (Basel, Switzerland), 23(1), p. 200–. doi:10.3390/molecules23010200.</w:t>
      </w:r>
    </w:p>
    <w:p w14:paraId="17E516D2" w14:textId="70198301" w:rsidR="00C92E15" w:rsidRDefault="00D75CB6">
      <w:r w:rsidRPr="00D75CB6">
        <w:rPr>
          <w:lang w:val="en-US"/>
        </w:rPr>
        <w:t>Yu, Y. </w:t>
      </w:r>
      <w:r w:rsidRPr="00D75CB6">
        <w:rPr>
          <w:i/>
          <w:iCs/>
          <w:lang w:val="en-US"/>
        </w:rPr>
        <w:t>et al.</w:t>
      </w:r>
      <w:r w:rsidRPr="00D75CB6">
        <w:rPr>
          <w:lang w:val="en-US"/>
        </w:rPr>
        <w:t> (2015) ‘Diagnosing inflammation and infection in the urinary system via proteomics’, </w:t>
      </w:r>
      <w:r w:rsidRPr="00D75CB6">
        <w:rPr>
          <w:i/>
          <w:iCs/>
          <w:lang w:val="en-US"/>
        </w:rPr>
        <w:t>Journal of translational medicine</w:t>
      </w:r>
      <w:r w:rsidRPr="00D75CB6">
        <w:rPr>
          <w:lang w:val="en-US"/>
        </w:rPr>
        <w:t>, 13(1), pp. 111–111. doi:10.1186/s12967-015-0475-3.</w:t>
      </w:r>
    </w:p>
    <w:p w14:paraId="1CB548D3" w14:textId="6B39DEC5" w:rsidR="00C92E15" w:rsidRDefault="00C92E15">
      <w:r w:rsidRPr="00C92E15">
        <w:t xml:space="preserve">Yu, M. et al. (2021) ‘Intrauterine Low-Protein Diet Exacerbates Abnormal Development of the Urinary System in Gen1-Mutant Mice’, </w:t>
      </w:r>
      <w:proofErr w:type="gramStart"/>
      <w:r w:rsidRPr="00C92E15">
        <w:t>Kidney diseases</w:t>
      </w:r>
      <w:proofErr w:type="gramEnd"/>
      <w:r w:rsidRPr="00C92E15">
        <w:t>, 7(6), pp. 482–493. doi:10.1159/000516942.</w:t>
      </w:r>
    </w:p>
    <w:p w14:paraId="2624142B" w14:textId="77777777" w:rsidR="00C92E15" w:rsidRDefault="00C92E15"/>
    <w:p w14:paraId="130F51A6" w14:textId="77777777" w:rsidR="00C92E15" w:rsidRDefault="00C92E15">
      <w:pPr>
        <w:rPr>
          <w:lang w:val="en-US"/>
        </w:rPr>
      </w:pPr>
    </w:p>
    <w:p w14:paraId="46A4A599" w14:textId="77777777" w:rsidR="001D1847" w:rsidRDefault="001D1847"/>
    <w:p w14:paraId="569E1C59" w14:textId="77777777" w:rsidR="007F6017" w:rsidRDefault="007F6017">
      <w:pPr>
        <w:rPr>
          <w:lang w:val="en-US"/>
        </w:rPr>
      </w:pPr>
    </w:p>
    <w:p w14:paraId="65EAB2E6" w14:textId="06970350" w:rsidR="00B44B5E" w:rsidRDefault="0071657E">
      <w:pPr>
        <w:rPr>
          <w:lang w:val="en-US"/>
        </w:rPr>
      </w:pPr>
      <w:r>
        <w:rPr>
          <w:lang w:val="en-US"/>
        </w:rPr>
        <w:t xml:space="preserve"> </w:t>
      </w:r>
    </w:p>
    <w:p w14:paraId="6A66C25E" w14:textId="033B73BB" w:rsidR="00C92E15" w:rsidRDefault="00C92E15">
      <w:pPr>
        <w:rPr>
          <w:lang w:val="en-US"/>
        </w:rPr>
      </w:pPr>
    </w:p>
    <w:p w14:paraId="1AD38FC6" w14:textId="413F534F" w:rsidR="00C92E15" w:rsidRDefault="00C92E15">
      <w:pPr>
        <w:rPr>
          <w:lang w:val="en-US"/>
        </w:rPr>
      </w:pPr>
    </w:p>
    <w:p w14:paraId="356BC6E8" w14:textId="02BA7785" w:rsidR="00C92E15" w:rsidRDefault="00C92E15">
      <w:pPr>
        <w:rPr>
          <w:lang w:val="en-US"/>
        </w:rPr>
      </w:pPr>
    </w:p>
    <w:p w14:paraId="4687D680" w14:textId="643CB448" w:rsidR="00C92E15" w:rsidRDefault="00C92E15">
      <w:pPr>
        <w:rPr>
          <w:lang w:val="en-US"/>
        </w:rPr>
      </w:pPr>
    </w:p>
    <w:p w14:paraId="07DD1F74" w14:textId="490C4AD4" w:rsidR="00C92E15" w:rsidRDefault="00C92E15">
      <w:pPr>
        <w:rPr>
          <w:lang w:val="en-US"/>
        </w:rPr>
      </w:pPr>
    </w:p>
    <w:p w14:paraId="779F8EDD" w14:textId="3F38AB0C" w:rsidR="00C92E15" w:rsidRDefault="00C92E15">
      <w:pPr>
        <w:rPr>
          <w:lang w:val="en-US"/>
        </w:rPr>
      </w:pPr>
    </w:p>
    <w:p w14:paraId="7C06C173" w14:textId="2A384DAB" w:rsidR="00C92E15" w:rsidRDefault="00C92E15">
      <w:pPr>
        <w:rPr>
          <w:lang w:val="en-US"/>
        </w:rPr>
      </w:pPr>
    </w:p>
    <w:p w14:paraId="4D085A62" w14:textId="54804375" w:rsidR="00C92E15" w:rsidRDefault="00C92E15">
      <w:pPr>
        <w:rPr>
          <w:lang w:val="en-US"/>
        </w:rPr>
      </w:pPr>
    </w:p>
    <w:p w14:paraId="57A8C1E2" w14:textId="0022E7E7" w:rsidR="00C92E15" w:rsidRDefault="00C92E15">
      <w:pPr>
        <w:rPr>
          <w:lang w:val="en-US"/>
        </w:rPr>
      </w:pPr>
    </w:p>
    <w:p w14:paraId="56273281" w14:textId="38C95170" w:rsidR="00C92E15" w:rsidRDefault="00C92E15">
      <w:pPr>
        <w:rPr>
          <w:lang w:val="en-US"/>
        </w:rPr>
      </w:pPr>
    </w:p>
    <w:p w14:paraId="1E45FDFF" w14:textId="7E2DDDF9" w:rsidR="00C92E15" w:rsidRDefault="00C92E15">
      <w:pPr>
        <w:rPr>
          <w:lang w:val="en-US"/>
        </w:rPr>
      </w:pPr>
    </w:p>
    <w:p w14:paraId="40A99E74" w14:textId="4630B1DD" w:rsidR="00C92E15" w:rsidRDefault="00C92E15">
      <w:pPr>
        <w:rPr>
          <w:lang w:val="en-US"/>
        </w:rPr>
      </w:pPr>
    </w:p>
    <w:p w14:paraId="55245070" w14:textId="6D2EBAC4" w:rsidR="00C92E15" w:rsidRDefault="00C92E15">
      <w:pPr>
        <w:rPr>
          <w:lang w:val="en-US"/>
        </w:rPr>
      </w:pPr>
    </w:p>
    <w:p w14:paraId="34BFE87D" w14:textId="4146E3D8" w:rsidR="00C92E15" w:rsidRDefault="00C92E15">
      <w:pPr>
        <w:rPr>
          <w:lang w:val="en-US"/>
        </w:rPr>
      </w:pPr>
    </w:p>
    <w:p w14:paraId="579FA68A" w14:textId="22C4EA81" w:rsidR="00C92E15" w:rsidRDefault="00C92E15">
      <w:pPr>
        <w:rPr>
          <w:lang w:val="en-US"/>
        </w:rPr>
      </w:pPr>
    </w:p>
    <w:p w14:paraId="77651FB1" w14:textId="7D7DB86B" w:rsidR="00C92E15" w:rsidRDefault="00C92E15">
      <w:pPr>
        <w:rPr>
          <w:lang w:val="en-US"/>
        </w:rPr>
      </w:pPr>
    </w:p>
    <w:p w14:paraId="5B18C918" w14:textId="60E79108" w:rsidR="00C92E15" w:rsidRDefault="00C92E15">
      <w:pPr>
        <w:rPr>
          <w:lang w:val="en-US"/>
        </w:rPr>
      </w:pPr>
    </w:p>
    <w:p w14:paraId="2EB3CEA7" w14:textId="430BA1FA" w:rsidR="00C92E15" w:rsidRDefault="00C92E15">
      <w:pPr>
        <w:rPr>
          <w:lang w:val="en-US"/>
        </w:rPr>
      </w:pPr>
    </w:p>
    <w:p w14:paraId="3051CE56" w14:textId="4D657CE7" w:rsidR="00C92E15" w:rsidRDefault="00C92E15">
      <w:pPr>
        <w:rPr>
          <w:lang w:val="en-US"/>
        </w:rPr>
      </w:pPr>
    </w:p>
    <w:p w14:paraId="49758495" w14:textId="3C6C19BA" w:rsidR="00C92E15" w:rsidRDefault="00C92E15">
      <w:pPr>
        <w:rPr>
          <w:lang w:val="en-US"/>
        </w:rPr>
      </w:pPr>
    </w:p>
    <w:p w14:paraId="1A23C6FE" w14:textId="6995D09E" w:rsidR="00C92E15" w:rsidRDefault="00C92E15">
      <w:pPr>
        <w:rPr>
          <w:lang w:val="en-US"/>
        </w:rPr>
      </w:pPr>
    </w:p>
    <w:p w14:paraId="0F48A2D2" w14:textId="7033C817" w:rsidR="00C92E15" w:rsidRDefault="00C92E15">
      <w:pPr>
        <w:rPr>
          <w:lang w:val="en-US"/>
        </w:rPr>
      </w:pPr>
      <w:r>
        <w:rPr>
          <w:lang w:val="en-US"/>
        </w:rPr>
        <w:t>Appendix 1</w:t>
      </w:r>
    </w:p>
    <w:p w14:paraId="3FD051B8" w14:textId="77777777" w:rsidR="00C92E15" w:rsidRPr="00C92E15" w:rsidRDefault="00C92E15" w:rsidP="00C92E15">
      <w:pPr>
        <w:widowControl w:val="0"/>
        <w:autoSpaceDE w:val="0"/>
        <w:autoSpaceDN w:val="0"/>
        <w:spacing w:before="76" w:after="0" w:line="240" w:lineRule="auto"/>
        <w:ind w:left="3136" w:right="2916"/>
        <w:jc w:val="center"/>
        <w:rPr>
          <w:rFonts w:ascii="Times New Roman" w:eastAsia="Times New Roman" w:hAnsi="Times New Roman" w:cs="Times New Roman"/>
          <w:b/>
          <w:bCs/>
          <w:sz w:val="32"/>
          <w:szCs w:val="32"/>
          <w:lang w:val="en-US"/>
        </w:rPr>
      </w:pPr>
      <w:r w:rsidRPr="00C92E15">
        <w:rPr>
          <w:rFonts w:ascii="Times New Roman" w:eastAsia="Times New Roman" w:hAnsi="Times New Roman" w:cs="Times New Roman"/>
          <w:b/>
          <w:bCs/>
          <w:sz w:val="32"/>
          <w:szCs w:val="32"/>
          <w:lang w:val="en-US"/>
        </w:rPr>
        <w:t>LIFESTYLE QUESTIONNAIRE</w:t>
      </w:r>
    </w:p>
    <w:p w14:paraId="35DBE513" w14:textId="77777777" w:rsidR="00C92E15" w:rsidRPr="00C92E15" w:rsidRDefault="00C92E15" w:rsidP="00C92E15">
      <w:pPr>
        <w:widowControl w:val="0"/>
        <w:autoSpaceDE w:val="0"/>
        <w:autoSpaceDN w:val="0"/>
        <w:spacing w:before="5" w:after="0" w:line="240" w:lineRule="auto"/>
        <w:rPr>
          <w:rFonts w:ascii="Times New Roman" w:eastAsia="Times New Roman" w:hAnsi="Times New Roman" w:cs="Times New Roman"/>
          <w:b/>
          <w:sz w:val="24"/>
          <w:szCs w:val="24"/>
          <w:lang w:val="en-US"/>
        </w:rPr>
      </w:pPr>
    </w:p>
    <w:p w14:paraId="4FEFCC96" w14:textId="77777777" w:rsidR="00C92E15" w:rsidRPr="00C92E15" w:rsidRDefault="00C92E15" w:rsidP="00C92E15">
      <w:pPr>
        <w:widowControl w:val="0"/>
        <w:autoSpaceDE w:val="0"/>
        <w:autoSpaceDN w:val="0"/>
        <w:spacing w:before="88" w:after="0" w:line="240" w:lineRule="auto"/>
        <w:ind w:left="162"/>
        <w:outlineLvl w:val="0"/>
        <w:rPr>
          <w:rFonts w:ascii="Times New Roman" w:eastAsia="Times New Roman" w:hAnsi="Times New Roman" w:cs="Times New Roman"/>
          <w:b/>
          <w:bCs/>
          <w:sz w:val="28"/>
          <w:szCs w:val="28"/>
          <w:lang w:val="en-US"/>
        </w:rPr>
      </w:pPr>
      <w:r w:rsidRPr="00C92E15">
        <w:rPr>
          <w:rFonts w:ascii="Times New Roman" w:eastAsia="Times New Roman" w:hAnsi="Times New Roman" w:cs="Times New Roman"/>
          <w:b/>
          <w:bCs/>
          <w:sz w:val="28"/>
          <w:szCs w:val="28"/>
          <w:lang w:val="en-US"/>
        </w:rPr>
        <w:t>Introduction:</w:t>
      </w:r>
    </w:p>
    <w:p w14:paraId="3D8889A8" w14:textId="77777777" w:rsidR="00C92E15" w:rsidRPr="00C92E15" w:rsidRDefault="00C92E15" w:rsidP="00C92E15">
      <w:pPr>
        <w:widowControl w:val="0"/>
        <w:autoSpaceDE w:val="0"/>
        <w:autoSpaceDN w:val="0"/>
        <w:spacing w:before="9" w:after="0" w:line="240" w:lineRule="auto"/>
        <w:rPr>
          <w:rFonts w:ascii="Times New Roman" w:eastAsia="Times New Roman" w:hAnsi="Times New Roman" w:cs="Times New Roman"/>
          <w:b/>
          <w:sz w:val="27"/>
          <w:szCs w:val="24"/>
          <w:lang w:val="en-US"/>
        </w:rPr>
      </w:pPr>
    </w:p>
    <w:p w14:paraId="3A15D2D7" w14:textId="77777777" w:rsidR="00C92E15" w:rsidRPr="00C92E15" w:rsidRDefault="00C92E15" w:rsidP="00C92E15">
      <w:pPr>
        <w:widowControl w:val="0"/>
        <w:autoSpaceDE w:val="0"/>
        <w:autoSpaceDN w:val="0"/>
        <w:spacing w:after="0" w:line="240" w:lineRule="auto"/>
        <w:ind w:left="162" w:right="237"/>
        <w:rPr>
          <w:rFonts w:ascii="Times New Roman" w:eastAsia="Times New Roman" w:hAnsi="Times New Roman" w:cs="Times New Roman"/>
          <w:lang w:val="en-US"/>
        </w:rPr>
      </w:pPr>
      <w:r w:rsidRPr="00C92E15">
        <w:rPr>
          <w:rFonts w:ascii="Times New Roman" w:eastAsia="Times New Roman" w:hAnsi="Times New Roman" w:cs="Times New Roman"/>
          <w:lang w:val="en-US"/>
        </w:rPr>
        <w:t>In order to help us focus our Health Promotion activities in the practice, we would be grateful if you could fill in this short questionnaire. If you have already completed one on a previous visit, please return this questionnaire to the receptionist.</w:t>
      </w:r>
    </w:p>
    <w:p w14:paraId="72464FA7"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p>
    <w:p w14:paraId="0E6AB9CC" w14:textId="77777777" w:rsidR="00C92E15" w:rsidRPr="00C92E15" w:rsidRDefault="00C92E15" w:rsidP="00C92E15">
      <w:pPr>
        <w:widowControl w:val="0"/>
        <w:autoSpaceDE w:val="0"/>
        <w:autoSpaceDN w:val="0"/>
        <w:spacing w:before="10" w:after="0" w:line="240" w:lineRule="auto"/>
        <w:rPr>
          <w:rFonts w:ascii="Times New Roman" w:eastAsia="Times New Roman" w:hAnsi="Times New Roman" w:cs="Times New Roman"/>
          <w:sz w:val="23"/>
          <w:szCs w:val="24"/>
          <w:lang w:val="en-US"/>
        </w:rPr>
      </w:pPr>
    </w:p>
    <w:p w14:paraId="2F6691F7" w14:textId="77777777" w:rsidR="00C92E15" w:rsidRPr="00C92E15" w:rsidRDefault="00C92E15" w:rsidP="00C92E15">
      <w:pPr>
        <w:widowControl w:val="0"/>
        <w:tabs>
          <w:tab w:val="left" w:pos="1095"/>
          <w:tab w:val="left" w:pos="6735"/>
          <w:tab w:val="left" w:pos="8542"/>
        </w:tabs>
        <w:autoSpaceDE w:val="0"/>
        <w:autoSpaceDN w:val="0"/>
        <w:spacing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Name</w:t>
      </w:r>
      <w:r w:rsidRPr="00C92E15">
        <w:rPr>
          <w:rFonts w:ascii="Times New Roman" w:eastAsia="Times New Roman" w:hAnsi="Times New Roman" w:cs="Times New Roman"/>
          <w:sz w:val="24"/>
          <w:szCs w:val="24"/>
          <w:lang w:val="en-US"/>
        </w:rPr>
        <w:tab/>
        <w:t>………………</w:t>
      </w:r>
      <w:proofErr w:type="spellStart"/>
      <w:r w:rsidRPr="00C92E15">
        <w:rPr>
          <w:rFonts w:ascii="Times New Roman" w:eastAsia="Times New Roman" w:hAnsi="Times New Roman" w:cs="Times New Roman"/>
          <w:sz w:val="24"/>
          <w:szCs w:val="24"/>
          <w:lang w:val="en-US"/>
        </w:rPr>
        <w:t>Muskhan</w:t>
      </w:r>
      <w:proofErr w:type="spellEnd"/>
      <w:r w:rsidRPr="00C92E15">
        <w:rPr>
          <w:rFonts w:ascii="Times New Roman" w:eastAsia="Times New Roman" w:hAnsi="Times New Roman" w:cs="Times New Roman"/>
          <w:sz w:val="24"/>
          <w:szCs w:val="24"/>
          <w:lang w:val="en-US"/>
        </w:rPr>
        <w:t xml:space="preserve"> Ulhaq…………………………………</w:t>
      </w:r>
      <w:r w:rsidRPr="00C92E15">
        <w:rPr>
          <w:rFonts w:ascii="Times New Roman" w:eastAsia="Times New Roman" w:hAnsi="Times New Roman" w:cs="Times New Roman"/>
          <w:sz w:val="24"/>
          <w:szCs w:val="24"/>
          <w:lang w:val="en-US"/>
        </w:rPr>
        <w:tab/>
        <w:t>Date of Birth 03/10/2003</w:t>
      </w:r>
      <w:r w:rsidRPr="00C92E15">
        <w:rPr>
          <w:rFonts w:ascii="Times New Roman" w:eastAsia="Times New Roman" w:hAnsi="Times New Roman" w:cs="Times New Roman"/>
          <w:sz w:val="24"/>
          <w:szCs w:val="24"/>
          <w:lang w:val="en-US"/>
        </w:rPr>
        <w:tab/>
        <w:t>…………………...</w:t>
      </w:r>
    </w:p>
    <w:p w14:paraId="0CFA75D1" w14:textId="77777777" w:rsidR="00C92E15" w:rsidRPr="00C92E15" w:rsidRDefault="00C92E15" w:rsidP="00C92E15">
      <w:pPr>
        <w:widowControl w:val="0"/>
        <w:autoSpaceDE w:val="0"/>
        <w:autoSpaceDN w:val="0"/>
        <w:spacing w:before="10" w:after="0" w:line="240" w:lineRule="auto"/>
        <w:rPr>
          <w:rFonts w:ascii="Times New Roman" w:eastAsia="Times New Roman" w:hAnsi="Times New Roman" w:cs="Times New Roman"/>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C92E15" w:rsidRPr="00C92E15" w14:paraId="294745B8" w14:textId="77777777" w:rsidTr="00021018">
        <w:trPr>
          <w:trHeight w:val="408"/>
        </w:trPr>
        <w:tc>
          <w:tcPr>
            <w:tcW w:w="2842" w:type="dxa"/>
          </w:tcPr>
          <w:p w14:paraId="7F869888" w14:textId="77777777" w:rsidR="00C92E15" w:rsidRPr="00C92E15" w:rsidRDefault="00C92E15" w:rsidP="00C92E15">
            <w:pPr>
              <w:widowControl w:val="0"/>
              <w:autoSpaceDE w:val="0"/>
              <w:autoSpaceDN w:val="0"/>
              <w:spacing w:after="0" w:line="266" w:lineRule="exact"/>
              <w:ind w:left="50"/>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Do you smoke?</w:t>
            </w:r>
          </w:p>
        </w:tc>
        <w:tc>
          <w:tcPr>
            <w:tcW w:w="1534" w:type="dxa"/>
          </w:tcPr>
          <w:p w14:paraId="69968FCA"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lang w:val="en-US"/>
              </w:rPr>
            </w:pPr>
          </w:p>
        </w:tc>
        <w:tc>
          <w:tcPr>
            <w:tcW w:w="600" w:type="dxa"/>
          </w:tcPr>
          <w:p w14:paraId="50173849" w14:textId="77777777" w:rsidR="00C92E15" w:rsidRPr="00C92E15" w:rsidRDefault="00C92E15" w:rsidP="00C92E15">
            <w:pPr>
              <w:widowControl w:val="0"/>
              <w:autoSpaceDE w:val="0"/>
              <w:autoSpaceDN w:val="0"/>
              <w:spacing w:after="0" w:line="266" w:lineRule="exact"/>
              <w:ind w:left="113"/>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Yes</w:t>
            </w:r>
          </w:p>
        </w:tc>
        <w:tc>
          <w:tcPr>
            <w:tcW w:w="261" w:type="dxa"/>
          </w:tcPr>
          <w:p w14:paraId="25D724AF" w14:textId="77777777" w:rsidR="00C92E15" w:rsidRPr="00C92E15" w:rsidRDefault="00C92E15" w:rsidP="00C92E15">
            <w:pPr>
              <w:widowControl w:val="0"/>
              <w:autoSpaceDE w:val="0"/>
              <w:autoSpaceDN w:val="0"/>
              <w:spacing w:after="0" w:line="266" w:lineRule="exact"/>
              <w:ind w:left="71"/>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2759" w:type="dxa"/>
          </w:tcPr>
          <w:p w14:paraId="49A71116" w14:textId="77777777" w:rsidR="00C92E15" w:rsidRPr="00C92E15" w:rsidRDefault="00C92E15" w:rsidP="00C92E15">
            <w:pPr>
              <w:widowControl w:val="0"/>
              <w:tabs>
                <w:tab w:val="left" w:pos="2012"/>
              </w:tabs>
              <w:autoSpaceDE w:val="0"/>
              <w:autoSpaceDN w:val="0"/>
              <w:spacing w:after="0" w:line="266" w:lineRule="exact"/>
              <w:ind w:left="65"/>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w:t>
            </w:r>
            <w:r w:rsidRPr="00C92E15">
              <w:rPr>
                <w:rFonts w:ascii="Times New Roman" w:eastAsia="Times New Roman" w:hAnsi="Times New Roman" w:cs="Times New Roman"/>
                <w:sz w:val="24"/>
                <w:lang w:val="en-US"/>
              </w:rPr>
              <w:tab/>
            </w:r>
            <w:r w:rsidRPr="00C92E15">
              <w:rPr>
                <w:rFonts w:ascii="Times New Roman" w:eastAsia="Times New Roman" w:hAnsi="Times New Roman" w:cs="Times New Roman"/>
                <w:sz w:val="24"/>
                <w:highlight w:val="yellow"/>
                <w:lang w:val="en-US"/>
              </w:rPr>
              <w:t>No [</w:t>
            </w:r>
            <w:proofErr w:type="gramStart"/>
            <w:r w:rsidRPr="00C92E15">
              <w:rPr>
                <w:rFonts w:ascii="Times New Roman" w:eastAsia="Times New Roman" w:hAnsi="Times New Roman" w:cs="Times New Roman"/>
                <w:sz w:val="24"/>
                <w:highlight w:val="yellow"/>
                <w:lang w:val="en-US"/>
              </w:rPr>
              <w:t>x</w:t>
            </w:r>
            <w:r w:rsidRPr="00C92E15">
              <w:rPr>
                <w:rFonts w:ascii="Times New Roman" w:eastAsia="Times New Roman" w:hAnsi="Times New Roman" w:cs="Times New Roman"/>
                <w:spacing w:val="59"/>
                <w:sz w:val="24"/>
                <w:lang w:val="en-US"/>
              </w:rPr>
              <w:t xml:space="preserve"> </w:t>
            </w:r>
            <w:r w:rsidRPr="00C92E15">
              <w:rPr>
                <w:rFonts w:ascii="Times New Roman" w:eastAsia="Times New Roman" w:hAnsi="Times New Roman" w:cs="Times New Roman"/>
                <w:sz w:val="24"/>
                <w:lang w:val="en-US"/>
              </w:rPr>
              <w:t>]</w:t>
            </w:r>
            <w:proofErr w:type="gramEnd"/>
          </w:p>
        </w:tc>
      </w:tr>
      <w:tr w:rsidR="00C92E15" w:rsidRPr="00C92E15" w14:paraId="36D73DE8" w14:textId="77777777" w:rsidTr="00021018">
        <w:trPr>
          <w:trHeight w:val="551"/>
        </w:trPr>
        <w:tc>
          <w:tcPr>
            <w:tcW w:w="2842" w:type="dxa"/>
          </w:tcPr>
          <w:p w14:paraId="2E4A7DAF" w14:textId="77777777" w:rsidR="00C92E15" w:rsidRPr="00C92E15" w:rsidRDefault="00C92E15" w:rsidP="00C92E15">
            <w:pPr>
              <w:widowControl w:val="0"/>
              <w:autoSpaceDE w:val="0"/>
              <w:autoSpaceDN w:val="0"/>
              <w:spacing w:before="133" w:after="0" w:line="240" w:lineRule="auto"/>
              <w:ind w:left="50"/>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 xml:space="preserve">If </w:t>
            </w:r>
            <w:proofErr w:type="gramStart"/>
            <w:r w:rsidRPr="00C92E15">
              <w:rPr>
                <w:rFonts w:ascii="Times New Roman" w:eastAsia="Times New Roman" w:hAnsi="Times New Roman" w:cs="Times New Roman"/>
                <w:sz w:val="24"/>
                <w:lang w:val="en-US"/>
              </w:rPr>
              <w:t>Yes</w:t>
            </w:r>
            <w:proofErr w:type="gramEnd"/>
            <w:r w:rsidRPr="00C92E15">
              <w:rPr>
                <w:rFonts w:ascii="Times New Roman" w:eastAsia="Times New Roman" w:hAnsi="Times New Roman" w:cs="Times New Roman"/>
                <w:sz w:val="24"/>
                <w:lang w:val="en-US"/>
              </w:rPr>
              <w:t>, do you –</w:t>
            </w:r>
          </w:p>
        </w:tc>
        <w:tc>
          <w:tcPr>
            <w:tcW w:w="1534" w:type="dxa"/>
          </w:tcPr>
          <w:p w14:paraId="7AC4743E"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lang w:val="en-US"/>
              </w:rPr>
            </w:pPr>
          </w:p>
        </w:tc>
        <w:tc>
          <w:tcPr>
            <w:tcW w:w="600" w:type="dxa"/>
          </w:tcPr>
          <w:p w14:paraId="5DAC6E46"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lang w:val="en-US"/>
              </w:rPr>
            </w:pPr>
          </w:p>
        </w:tc>
        <w:tc>
          <w:tcPr>
            <w:tcW w:w="261" w:type="dxa"/>
          </w:tcPr>
          <w:p w14:paraId="3B0F6818"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lang w:val="en-US"/>
              </w:rPr>
            </w:pPr>
          </w:p>
        </w:tc>
        <w:tc>
          <w:tcPr>
            <w:tcW w:w="2759" w:type="dxa"/>
          </w:tcPr>
          <w:p w14:paraId="59193370"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lang w:val="en-US"/>
              </w:rPr>
            </w:pPr>
          </w:p>
        </w:tc>
      </w:tr>
      <w:tr w:rsidR="00C92E15" w:rsidRPr="00C92E15" w14:paraId="490F40A5" w14:textId="77777777" w:rsidTr="00021018">
        <w:trPr>
          <w:trHeight w:val="413"/>
        </w:trPr>
        <w:tc>
          <w:tcPr>
            <w:tcW w:w="2842" w:type="dxa"/>
          </w:tcPr>
          <w:p w14:paraId="7A6ECE89" w14:textId="77777777" w:rsidR="00C92E15" w:rsidRPr="00C92E15" w:rsidRDefault="00C92E15" w:rsidP="00C92E15">
            <w:pPr>
              <w:widowControl w:val="0"/>
              <w:autoSpaceDE w:val="0"/>
              <w:autoSpaceDN w:val="0"/>
              <w:spacing w:before="133" w:after="0" w:line="261" w:lineRule="exact"/>
              <w:ind w:left="770"/>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smoke less than 1</w:t>
            </w:r>
          </w:p>
        </w:tc>
        <w:tc>
          <w:tcPr>
            <w:tcW w:w="1534" w:type="dxa"/>
          </w:tcPr>
          <w:p w14:paraId="07F65522" w14:textId="77777777" w:rsidR="00C92E15" w:rsidRPr="00C92E15" w:rsidRDefault="00C92E15" w:rsidP="00C92E15">
            <w:pPr>
              <w:widowControl w:val="0"/>
              <w:autoSpaceDE w:val="0"/>
              <w:autoSpaceDN w:val="0"/>
              <w:spacing w:before="133" w:after="0" w:line="261" w:lineRule="exact"/>
              <w:ind w:left="85"/>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cigarette/day</w:t>
            </w:r>
          </w:p>
        </w:tc>
        <w:tc>
          <w:tcPr>
            <w:tcW w:w="600" w:type="dxa"/>
          </w:tcPr>
          <w:p w14:paraId="102CBA78"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lang w:val="en-US"/>
              </w:rPr>
            </w:pPr>
          </w:p>
        </w:tc>
        <w:tc>
          <w:tcPr>
            <w:tcW w:w="261" w:type="dxa"/>
          </w:tcPr>
          <w:p w14:paraId="1EFA3B27" w14:textId="77777777" w:rsidR="00C92E15" w:rsidRPr="00C92E15" w:rsidRDefault="00C92E15" w:rsidP="00C92E15">
            <w:pPr>
              <w:widowControl w:val="0"/>
              <w:autoSpaceDE w:val="0"/>
              <w:autoSpaceDN w:val="0"/>
              <w:spacing w:before="133" w:after="0" w:line="261" w:lineRule="exact"/>
              <w:ind w:left="42"/>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2759" w:type="dxa"/>
          </w:tcPr>
          <w:p w14:paraId="00BC0B6F" w14:textId="77777777" w:rsidR="00C92E15" w:rsidRPr="00C92E15" w:rsidRDefault="00C92E15" w:rsidP="00C92E15">
            <w:pPr>
              <w:widowControl w:val="0"/>
              <w:autoSpaceDE w:val="0"/>
              <w:autoSpaceDN w:val="0"/>
              <w:spacing w:before="133" w:after="0" w:line="261" w:lineRule="exact"/>
              <w:ind w:left="50"/>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r>
      <w:tr w:rsidR="00C92E15" w:rsidRPr="00C92E15" w14:paraId="4F0CAE2C" w14:textId="77777777" w:rsidTr="00021018">
        <w:trPr>
          <w:trHeight w:val="276"/>
        </w:trPr>
        <w:tc>
          <w:tcPr>
            <w:tcW w:w="2842" w:type="dxa"/>
          </w:tcPr>
          <w:p w14:paraId="692FD0EF" w14:textId="77777777" w:rsidR="00C92E15" w:rsidRPr="00C92E15" w:rsidRDefault="00C92E15" w:rsidP="00C92E15">
            <w:pPr>
              <w:widowControl w:val="0"/>
              <w:autoSpaceDE w:val="0"/>
              <w:autoSpaceDN w:val="0"/>
              <w:spacing w:after="0" w:line="256" w:lineRule="exact"/>
              <w:ind w:left="1490"/>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1 – 9</w:t>
            </w:r>
          </w:p>
        </w:tc>
        <w:tc>
          <w:tcPr>
            <w:tcW w:w="1534" w:type="dxa"/>
          </w:tcPr>
          <w:p w14:paraId="6A6F41B4" w14:textId="77777777" w:rsidR="00C92E15" w:rsidRPr="00C92E15" w:rsidRDefault="00C92E15" w:rsidP="00C92E15">
            <w:pPr>
              <w:widowControl w:val="0"/>
              <w:autoSpaceDE w:val="0"/>
              <w:autoSpaceDN w:val="0"/>
              <w:spacing w:after="0" w:line="256" w:lineRule="exact"/>
              <w:ind w:left="87"/>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cigarettes/day</w:t>
            </w:r>
          </w:p>
        </w:tc>
        <w:tc>
          <w:tcPr>
            <w:tcW w:w="600" w:type="dxa"/>
          </w:tcPr>
          <w:p w14:paraId="49389146"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1A2A0013" w14:textId="77777777" w:rsidR="00C92E15" w:rsidRPr="00C92E15" w:rsidRDefault="00C92E15" w:rsidP="00C92E15">
            <w:pPr>
              <w:widowControl w:val="0"/>
              <w:autoSpaceDE w:val="0"/>
              <w:autoSpaceDN w:val="0"/>
              <w:spacing w:after="0" w:line="256" w:lineRule="exact"/>
              <w:ind w:left="43"/>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2759" w:type="dxa"/>
          </w:tcPr>
          <w:p w14:paraId="5851A3FB" w14:textId="77777777" w:rsidR="00C92E15" w:rsidRPr="00C92E15" w:rsidRDefault="00C92E15" w:rsidP="00C92E15">
            <w:pPr>
              <w:widowControl w:val="0"/>
              <w:autoSpaceDE w:val="0"/>
              <w:autoSpaceDN w:val="0"/>
              <w:spacing w:after="0" w:line="256" w:lineRule="exact"/>
              <w:ind w:left="51"/>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r>
      <w:tr w:rsidR="00C92E15" w:rsidRPr="00C92E15" w14:paraId="58BC6724" w14:textId="77777777" w:rsidTr="00021018">
        <w:trPr>
          <w:trHeight w:val="275"/>
        </w:trPr>
        <w:tc>
          <w:tcPr>
            <w:tcW w:w="2842" w:type="dxa"/>
          </w:tcPr>
          <w:p w14:paraId="3482AD98" w14:textId="77777777" w:rsidR="00C92E15" w:rsidRPr="00C92E15" w:rsidRDefault="00C92E15" w:rsidP="00C92E15">
            <w:pPr>
              <w:widowControl w:val="0"/>
              <w:autoSpaceDE w:val="0"/>
              <w:autoSpaceDN w:val="0"/>
              <w:spacing w:after="0" w:line="256" w:lineRule="exact"/>
              <w:ind w:left="1489"/>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10-19</w:t>
            </w:r>
          </w:p>
        </w:tc>
        <w:tc>
          <w:tcPr>
            <w:tcW w:w="1534" w:type="dxa"/>
          </w:tcPr>
          <w:p w14:paraId="144A715E" w14:textId="77777777" w:rsidR="00C92E15" w:rsidRPr="00C92E15" w:rsidRDefault="00C92E15" w:rsidP="00C92E15">
            <w:pPr>
              <w:widowControl w:val="0"/>
              <w:autoSpaceDE w:val="0"/>
              <w:autoSpaceDN w:val="0"/>
              <w:spacing w:after="0" w:line="256" w:lineRule="exact"/>
              <w:ind w:left="86"/>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cigarettes/day</w:t>
            </w:r>
          </w:p>
        </w:tc>
        <w:tc>
          <w:tcPr>
            <w:tcW w:w="600" w:type="dxa"/>
          </w:tcPr>
          <w:p w14:paraId="06EBF220"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24B47A56" w14:textId="77777777" w:rsidR="00C92E15" w:rsidRPr="00C92E15" w:rsidRDefault="00C92E15" w:rsidP="00C92E15">
            <w:pPr>
              <w:widowControl w:val="0"/>
              <w:autoSpaceDE w:val="0"/>
              <w:autoSpaceDN w:val="0"/>
              <w:spacing w:after="0" w:line="256" w:lineRule="exact"/>
              <w:ind w:left="41"/>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2759" w:type="dxa"/>
          </w:tcPr>
          <w:p w14:paraId="3AC5FE5F" w14:textId="77777777" w:rsidR="00C92E15" w:rsidRPr="00C92E15" w:rsidRDefault="00C92E15" w:rsidP="00C92E15">
            <w:pPr>
              <w:widowControl w:val="0"/>
              <w:autoSpaceDE w:val="0"/>
              <w:autoSpaceDN w:val="0"/>
              <w:spacing w:after="0" w:line="256" w:lineRule="exact"/>
              <w:ind w:left="50"/>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r>
      <w:tr w:rsidR="00C92E15" w:rsidRPr="00C92E15" w14:paraId="4FB22326" w14:textId="77777777" w:rsidTr="00021018">
        <w:trPr>
          <w:trHeight w:val="275"/>
        </w:trPr>
        <w:tc>
          <w:tcPr>
            <w:tcW w:w="2842" w:type="dxa"/>
          </w:tcPr>
          <w:p w14:paraId="4ECDA7BE" w14:textId="77777777" w:rsidR="00C92E15" w:rsidRPr="00C92E15" w:rsidRDefault="00C92E15" w:rsidP="00C92E15">
            <w:pPr>
              <w:widowControl w:val="0"/>
              <w:autoSpaceDE w:val="0"/>
              <w:autoSpaceDN w:val="0"/>
              <w:spacing w:after="0" w:line="256" w:lineRule="exact"/>
              <w:ind w:left="1489"/>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20-39</w:t>
            </w:r>
          </w:p>
        </w:tc>
        <w:tc>
          <w:tcPr>
            <w:tcW w:w="1534" w:type="dxa"/>
          </w:tcPr>
          <w:p w14:paraId="42A911CB" w14:textId="77777777" w:rsidR="00C92E15" w:rsidRPr="00C92E15" w:rsidRDefault="00C92E15" w:rsidP="00C92E15">
            <w:pPr>
              <w:widowControl w:val="0"/>
              <w:autoSpaceDE w:val="0"/>
              <w:autoSpaceDN w:val="0"/>
              <w:spacing w:after="0" w:line="256" w:lineRule="exact"/>
              <w:ind w:left="86"/>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cigarettes/day</w:t>
            </w:r>
          </w:p>
        </w:tc>
        <w:tc>
          <w:tcPr>
            <w:tcW w:w="600" w:type="dxa"/>
          </w:tcPr>
          <w:p w14:paraId="6B1C768E"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3DFD0F4F" w14:textId="77777777" w:rsidR="00C92E15" w:rsidRPr="00C92E15" w:rsidRDefault="00C92E15" w:rsidP="00C92E15">
            <w:pPr>
              <w:widowControl w:val="0"/>
              <w:autoSpaceDE w:val="0"/>
              <w:autoSpaceDN w:val="0"/>
              <w:spacing w:after="0" w:line="256" w:lineRule="exact"/>
              <w:ind w:left="41"/>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2759" w:type="dxa"/>
          </w:tcPr>
          <w:p w14:paraId="30412EEE" w14:textId="77777777" w:rsidR="00C92E15" w:rsidRPr="00C92E15" w:rsidRDefault="00C92E15" w:rsidP="00C92E15">
            <w:pPr>
              <w:widowControl w:val="0"/>
              <w:autoSpaceDE w:val="0"/>
              <w:autoSpaceDN w:val="0"/>
              <w:spacing w:after="0" w:line="256" w:lineRule="exact"/>
              <w:ind w:left="50"/>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r>
      <w:tr w:rsidR="00C92E15" w:rsidRPr="00C92E15" w14:paraId="598E5A09" w14:textId="77777777" w:rsidTr="00021018">
        <w:trPr>
          <w:trHeight w:val="275"/>
        </w:trPr>
        <w:tc>
          <w:tcPr>
            <w:tcW w:w="2842" w:type="dxa"/>
          </w:tcPr>
          <w:p w14:paraId="7FFB359A" w14:textId="77777777" w:rsidR="00C92E15" w:rsidRPr="00C92E15" w:rsidRDefault="00C92E15" w:rsidP="00C92E15">
            <w:pPr>
              <w:widowControl w:val="0"/>
              <w:autoSpaceDE w:val="0"/>
              <w:autoSpaceDN w:val="0"/>
              <w:spacing w:after="0" w:line="256" w:lineRule="exact"/>
              <w:ind w:right="84"/>
              <w:jc w:val="right"/>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more than 40</w:t>
            </w:r>
          </w:p>
        </w:tc>
        <w:tc>
          <w:tcPr>
            <w:tcW w:w="1534" w:type="dxa"/>
          </w:tcPr>
          <w:p w14:paraId="63445C1D" w14:textId="77777777" w:rsidR="00C92E15" w:rsidRPr="00C92E15" w:rsidRDefault="00C92E15" w:rsidP="00C92E15">
            <w:pPr>
              <w:widowControl w:val="0"/>
              <w:autoSpaceDE w:val="0"/>
              <w:autoSpaceDN w:val="0"/>
              <w:spacing w:after="0" w:line="256" w:lineRule="exact"/>
              <w:ind w:left="87"/>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cigarettes/day</w:t>
            </w:r>
          </w:p>
        </w:tc>
        <w:tc>
          <w:tcPr>
            <w:tcW w:w="600" w:type="dxa"/>
          </w:tcPr>
          <w:p w14:paraId="508EB873"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0E46ED8B" w14:textId="77777777" w:rsidR="00C92E15" w:rsidRPr="00C92E15" w:rsidRDefault="00C92E15" w:rsidP="00C92E15">
            <w:pPr>
              <w:widowControl w:val="0"/>
              <w:autoSpaceDE w:val="0"/>
              <w:autoSpaceDN w:val="0"/>
              <w:spacing w:after="0" w:line="256" w:lineRule="exact"/>
              <w:ind w:left="43"/>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2759" w:type="dxa"/>
          </w:tcPr>
          <w:p w14:paraId="5213B833" w14:textId="77777777" w:rsidR="00C92E15" w:rsidRPr="00C92E15" w:rsidRDefault="00C92E15" w:rsidP="00C92E15">
            <w:pPr>
              <w:widowControl w:val="0"/>
              <w:autoSpaceDE w:val="0"/>
              <w:autoSpaceDN w:val="0"/>
              <w:spacing w:after="0" w:line="256" w:lineRule="exact"/>
              <w:ind w:left="50"/>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r>
      <w:tr w:rsidR="00C92E15" w:rsidRPr="00C92E15" w14:paraId="66B4B5FF" w14:textId="77777777" w:rsidTr="00021018">
        <w:trPr>
          <w:trHeight w:val="275"/>
        </w:trPr>
        <w:tc>
          <w:tcPr>
            <w:tcW w:w="2842" w:type="dxa"/>
          </w:tcPr>
          <w:p w14:paraId="4520FF7C" w14:textId="77777777" w:rsidR="00C92E15" w:rsidRPr="00C92E15" w:rsidRDefault="00C92E15" w:rsidP="00C92E15">
            <w:pPr>
              <w:widowControl w:val="0"/>
              <w:autoSpaceDE w:val="0"/>
              <w:autoSpaceDN w:val="0"/>
              <w:spacing w:after="0" w:line="256" w:lineRule="exact"/>
              <w:ind w:right="86"/>
              <w:jc w:val="right"/>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smoke a pipe</w:t>
            </w:r>
          </w:p>
        </w:tc>
        <w:tc>
          <w:tcPr>
            <w:tcW w:w="1534" w:type="dxa"/>
          </w:tcPr>
          <w:p w14:paraId="1DF60753"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0"/>
                <w:lang w:val="en-US"/>
              </w:rPr>
            </w:pPr>
          </w:p>
        </w:tc>
        <w:tc>
          <w:tcPr>
            <w:tcW w:w="600" w:type="dxa"/>
          </w:tcPr>
          <w:p w14:paraId="0283B560"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11D1DC86" w14:textId="77777777" w:rsidR="00C92E15" w:rsidRPr="00C92E15" w:rsidRDefault="00C92E15" w:rsidP="00C92E15">
            <w:pPr>
              <w:widowControl w:val="0"/>
              <w:autoSpaceDE w:val="0"/>
              <w:autoSpaceDN w:val="0"/>
              <w:spacing w:after="0" w:line="256" w:lineRule="exact"/>
              <w:ind w:left="42"/>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2759" w:type="dxa"/>
          </w:tcPr>
          <w:p w14:paraId="3B05C072" w14:textId="77777777" w:rsidR="00C92E15" w:rsidRPr="00C92E15" w:rsidRDefault="00C92E15" w:rsidP="00C92E15">
            <w:pPr>
              <w:widowControl w:val="0"/>
              <w:autoSpaceDE w:val="0"/>
              <w:autoSpaceDN w:val="0"/>
              <w:spacing w:after="0" w:line="256" w:lineRule="exact"/>
              <w:ind w:left="50"/>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r>
      <w:tr w:rsidR="00C92E15" w:rsidRPr="00C92E15" w14:paraId="1FED837F" w14:textId="77777777" w:rsidTr="00021018">
        <w:trPr>
          <w:trHeight w:val="270"/>
        </w:trPr>
        <w:tc>
          <w:tcPr>
            <w:tcW w:w="2842" w:type="dxa"/>
          </w:tcPr>
          <w:p w14:paraId="3DB6D6A5" w14:textId="77777777" w:rsidR="00C92E15" w:rsidRPr="00C92E15" w:rsidRDefault="00C92E15" w:rsidP="00C92E15">
            <w:pPr>
              <w:widowControl w:val="0"/>
              <w:autoSpaceDE w:val="0"/>
              <w:autoSpaceDN w:val="0"/>
              <w:spacing w:after="0" w:line="251" w:lineRule="exact"/>
              <w:ind w:right="92"/>
              <w:jc w:val="right"/>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smoke cigars</w:t>
            </w:r>
          </w:p>
        </w:tc>
        <w:tc>
          <w:tcPr>
            <w:tcW w:w="1534" w:type="dxa"/>
          </w:tcPr>
          <w:p w14:paraId="2A555E12"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0"/>
                <w:lang w:val="en-US"/>
              </w:rPr>
            </w:pPr>
          </w:p>
        </w:tc>
        <w:tc>
          <w:tcPr>
            <w:tcW w:w="600" w:type="dxa"/>
          </w:tcPr>
          <w:p w14:paraId="2806A21F"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218640FA" w14:textId="77777777" w:rsidR="00C92E15" w:rsidRPr="00C92E15" w:rsidRDefault="00C92E15" w:rsidP="00C92E15">
            <w:pPr>
              <w:widowControl w:val="0"/>
              <w:autoSpaceDE w:val="0"/>
              <w:autoSpaceDN w:val="0"/>
              <w:spacing w:after="0" w:line="251" w:lineRule="exact"/>
              <w:ind w:left="42"/>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2759" w:type="dxa"/>
          </w:tcPr>
          <w:p w14:paraId="367775C3" w14:textId="77777777" w:rsidR="00C92E15" w:rsidRPr="00C92E15" w:rsidRDefault="00C92E15" w:rsidP="00C92E15">
            <w:pPr>
              <w:widowControl w:val="0"/>
              <w:autoSpaceDE w:val="0"/>
              <w:autoSpaceDN w:val="0"/>
              <w:spacing w:after="0" w:line="251" w:lineRule="exact"/>
              <w:ind w:left="50"/>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r>
    </w:tbl>
    <w:p w14:paraId="75DA67D0"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p>
    <w:p w14:paraId="56CD9E1B" w14:textId="77777777" w:rsidR="00C92E15" w:rsidRPr="00C92E15" w:rsidRDefault="00C92E15" w:rsidP="00C92E1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 xml:space="preserve">If </w:t>
      </w:r>
      <w:proofErr w:type="gramStart"/>
      <w:r w:rsidRPr="00C92E15">
        <w:rPr>
          <w:rFonts w:ascii="Times New Roman" w:eastAsia="Times New Roman" w:hAnsi="Times New Roman" w:cs="Times New Roman"/>
          <w:sz w:val="24"/>
          <w:szCs w:val="24"/>
          <w:lang w:val="en-US"/>
        </w:rPr>
        <w:t>No</w:t>
      </w:r>
      <w:proofErr w:type="gramEnd"/>
      <w:r w:rsidRPr="00C92E15">
        <w:rPr>
          <w:rFonts w:ascii="Times New Roman" w:eastAsia="Times New Roman" w:hAnsi="Times New Roman" w:cs="Times New Roman"/>
          <w:sz w:val="24"/>
          <w:szCs w:val="24"/>
          <w:lang w:val="en-US"/>
        </w:rPr>
        <w:t>, have you –</w:t>
      </w:r>
    </w:p>
    <w:p w14:paraId="29376247" w14:textId="77777777" w:rsidR="00C92E15" w:rsidRPr="00C92E15" w:rsidRDefault="00C92E15" w:rsidP="00C92E15">
      <w:pPr>
        <w:widowControl w:val="0"/>
        <w:autoSpaceDE w:val="0"/>
        <w:autoSpaceDN w:val="0"/>
        <w:spacing w:before="10" w:after="0" w:line="240" w:lineRule="auto"/>
        <w:rPr>
          <w:rFonts w:ascii="Times New Roman" w:eastAsia="Times New Roman" w:hAnsi="Times New Roman" w:cs="Times New Roman"/>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360"/>
        <w:gridCol w:w="1080"/>
        <w:gridCol w:w="1286"/>
        <w:gridCol w:w="379"/>
        <w:gridCol w:w="189"/>
      </w:tblGrid>
      <w:tr w:rsidR="00C92E15" w:rsidRPr="00C92E15" w14:paraId="65292228" w14:textId="77777777" w:rsidTr="00021018">
        <w:trPr>
          <w:trHeight w:val="960"/>
        </w:trPr>
        <w:tc>
          <w:tcPr>
            <w:tcW w:w="4222" w:type="dxa"/>
          </w:tcPr>
          <w:p w14:paraId="4CC209EB" w14:textId="77777777" w:rsidR="00C92E15" w:rsidRPr="00C92E15" w:rsidRDefault="00C92E15" w:rsidP="00C92E15">
            <w:pPr>
              <w:widowControl w:val="0"/>
              <w:autoSpaceDE w:val="0"/>
              <w:autoSpaceDN w:val="0"/>
              <w:spacing w:after="0" w:line="266" w:lineRule="exact"/>
              <w:ind w:left="770"/>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never ever smoked</w:t>
            </w:r>
          </w:p>
          <w:p w14:paraId="4B036B31" w14:textId="77777777" w:rsidR="00C92E15" w:rsidRPr="00C92E15" w:rsidRDefault="00C92E15" w:rsidP="00C92E15">
            <w:pPr>
              <w:widowControl w:val="0"/>
              <w:autoSpaceDE w:val="0"/>
              <w:autoSpaceDN w:val="0"/>
              <w:spacing w:after="0" w:line="240" w:lineRule="auto"/>
              <w:ind w:left="770" w:right="245"/>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given up smoking in the last year not smoked for more than 1 year</w:t>
            </w:r>
          </w:p>
        </w:tc>
        <w:tc>
          <w:tcPr>
            <w:tcW w:w="783" w:type="dxa"/>
          </w:tcPr>
          <w:p w14:paraId="5D340314"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lang w:val="en-US"/>
              </w:rPr>
            </w:pPr>
          </w:p>
        </w:tc>
        <w:tc>
          <w:tcPr>
            <w:tcW w:w="360" w:type="dxa"/>
          </w:tcPr>
          <w:p w14:paraId="2F66ECA9" w14:textId="77777777" w:rsidR="00C92E15" w:rsidRPr="00C92E15" w:rsidRDefault="00C92E15" w:rsidP="00C92E15">
            <w:pPr>
              <w:widowControl w:val="0"/>
              <w:autoSpaceDE w:val="0"/>
              <w:autoSpaceDN w:val="0"/>
              <w:spacing w:after="0" w:line="266" w:lineRule="exact"/>
              <w:ind w:left="83"/>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[x</w:t>
            </w:r>
          </w:p>
          <w:p w14:paraId="1A91D36F" w14:textId="77777777" w:rsidR="00C92E15" w:rsidRPr="00C92E15" w:rsidRDefault="00C92E15" w:rsidP="00C92E15">
            <w:pPr>
              <w:widowControl w:val="0"/>
              <w:autoSpaceDE w:val="0"/>
              <w:autoSpaceDN w:val="0"/>
              <w:spacing w:after="0" w:line="240" w:lineRule="auto"/>
              <w:ind w:left="83"/>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p w14:paraId="6768FA1A" w14:textId="77777777" w:rsidR="00C92E15" w:rsidRPr="00C92E15" w:rsidRDefault="00C92E15" w:rsidP="00C92E15">
            <w:pPr>
              <w:widowControl w:val="0"/>
              <w:autoSpaceDE w:val="0"/>
              <w:autoSpaceDN w:val="0"/>
              <w:spacing w:after="0" w:line="240" w:lineRule="auto"/>
              <w:ind w:left="82"/>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1080" w:type="dxa"/>
          </w:tcPr>
          <w:p w14:paraId="414F9ACD" w14:textId="77777777" w:rsidR="00C92E15" w:rsidRPr="00C92E15" w:rsidRDefault="00C92E15" w:rsidP="00C92E15">
            <w:pPr>
              <w:widowControl w:val="0"/>
              <w:autoSpaceDE w:val="0"/>
              <w:autoSpaceDN w:val="0"/>
              <w:spacing w:after="0" w:line="266" w:lineRule="exact"/>
              <w:ind w:left="53"/>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p w14:paraId="25F27EC5" w14:textId="77777777" w:rsidR="00C92E15" w:rsidRPr="00C92E15" w:rsidRDefault="00C92E15" w:rsidP="00C92E15">
            <w:pPr>
              <w:widowControl w:val="0"/>
              <w:autoSpaceDE w:val="0"/>
              <w:autoSpaceDN w:val="0"/>
              <w:spacing w:after="0" w:line="240" w:lineRule="auto"/>
              <w:ind w:left="53"/>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p w14:paraId="62F60C4D" w14:textId="77777777" w:rsidR="00C92E15" w:rsidRPr="00C92E15" w:rsidRDefault="00C92E15" w:rsidP="00C92E15">
            <w:pPr>
              <w:widowControl w:val="0"/>
              <w:autoSpaceDE w:val="0"/>
              <w:autoSpaceDN w:val="0"/>
              <w:spacing w:after="0" w:line="240" w:lineRule="auto"/>
              <w:ind w:left="53"/>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1853" w:type="dxa"/>
            <w:gridSpan w:val="3"/>
          </w:tcPr>
          <w:p w14:paraId="1442E3C8"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lang w:val="en-US"/>
              </w:rPr>
            </w:pPr>
          </w:p>
        </w:tc>
      </w:tr>
      <w:tr w:rsidR="00C92E15" w:rsidRPr="00C92E15" w14:paraId="5AA8E16F" w14:textId="77777777" w:rsidTr="00021018">
        <w:trPr>
          <w:trHeight w:val="552"/>
        </w:trPr>
        <w:tc>
          <w:tcPr>
            <w:tcW w:w="4222" w:type="dxa"/>
          </w:tcPr>
          <w:p w14:paraId="761042B4" w14:textId="77777777" w:rsidR="00C92E15" w:rsidRPr="00C92E15" w:rsidRDefault="00C92E15" w:rsidP="00C92E15">
            <w:pPr>
              <w:widowControl w:val="0"/>
              <w:autoSpaceDE w:val="0"/>
              <w:autoSpaceDN w:val="0"/>
              <w:spacing w:before="133" w:after="0" w:line="240" w:lineRule="auto"/>
              <w:ind w:left="50"/>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Do you have high blood pressure?</w:t>
            </w:r>
          </w:p>
        </w:tc>
        <w:tc>
          <w:tcPr>
            <w:tcW w:w="783" w:type="dxa"/>
          </w:tcPr>
          <w:p w14:paraId="68DBDBFD" w14:textId="77777777" w:rsidR="00C92E15" w:rsidRPr="00C92E15" w:rsidRDefault="00C92E15" w:rsidP="00C92E15">
            <w:pPr>
              <w:widowControl w:val="0"/>
              <w:autoSpaceDE w:val="0"/>
              <w:autoSpaceDN w:val="0"/>
              <w:spacing w:before="133" w:after="0" w:line="240" w:lineRule="auto"/>
              <w:ind w:left="267"/>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Yes</w:t>
            </w:r>
          </w:p>
        </w:tc>
        <w:tc>
          <w:tcPr>
            <w:tcW w:w="360" w:type="dxa"/>
          </w:tcPr>
          <w:p w14:paraId="559368A1" w14:textId="77777777" w:rsidR="00C92E15" w:rsidRPr="00C92E15" w:rsidRDefault="00C92E15" w:rsidP="00C92E15">
            <w:pPr>
              <w:widowControl w:val="0"/>
              <w:autoSpaceDE w:val="0"/>
              <w:autoSpaceDN w:val="0"/>
              <w:spacing w:before="133" w:after="0" w:line="240" w:lineRule="auto"/>
              <w:ind w:left="45"/>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1080" w:type="dxa"/>
          </w:tcPr>
          <w:p w14:paraId="1321BBA9" w14:textId="77777777" w:rsidR="00C92E15" w:rsidRPr="00C92E15" w:rsidRDefault="00C92E15" w:rsidP="00C92E15">
            <w:pPr>
              <w:widowControl w:val="0"/>
              <w:autoSpaceDE w:val="0"/>
              <w:autoSpaceDN w:val="0"/>
              <w:spacing w:before="133" w:after="0" w:line="240" w:lineRule="auto"/>
              <w:ind w:left="67"/>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1286" w:type="dxa"/>
          </w:tcPr>
          <w:p w14:paraId="10290DB3" w14:textId="77777777" w:rsidR="00C92E15" w:rsidRPr="00C92E15" w:rsidRDefault="00C92E15" w:rsidP="00C92E15">
            <w:pPr>
              <w:widowControl w:val="0"/>
              <w:autoSpaceDE w:val="0"/>
              <w:autoSpaceDN w:val="0"/>
              <w:spacing w:before="133" w:after="0" w:line="240" w:lineRule="auto"/>
              <w:ind w:right="56"/>
              <w:jc w:val="right"/>
              <w:rPr>
                <w:rFonts w:ascii="Times New Roman" w:eastAsia="Times New Roman" w:hAnsi="Times New Roman" w:cs="Times New Roman"/>
                <w:sz w:val="24"/>
                <w:lang w:val="en-US"/>
              </w:rPr>
            </w:pPr>
            <w:r w:rsidRPr="00C92E15">
              <w:rPr>
                <w:rFonts w:ascii="Times New Roman" w:eastAsia="Times New Roman" w:hAnsi="Times New Roman" w:cs="Times New Roman"/>
                <w:w w:val="95"/>
                <w:sz w:val="24"/>
                <w:highlight w:val="yellow"/>
                <w:lang w:val="en-US"/>
              </w:rPr>
              <w:t>No</w:t>
            </w:r>
          </w:p>
        </w:tc>
        <w:tc>
          <w:tcPr>
            <w:tcW w:w="379" w:type="dxa"/>
          </w:tcPr>
          <w:p w14:paraId="11FF5490" w14:textId="77777777" w:rsidR="00C92E15" w:rsidRPr="00C92E15" w:rsidRDefault="00C92E15" w:rsidP="00C92E15">
            <w:pPr>
              <w:widowControl w:val="0"/>
              <w:autoSpaceDE w:val="0"/>
              <w:autoSpaceDN w:val="0"/>
              <w:spacing w:before="133" w:after="0" w:line="240" w:lineRule="auto"/>
              <w:ind w:left="61"/>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[x</w:t>
            </w:r>
          </w:p>
        </w:tc>
        <w:tc>
          <w:tcPr>
            <w:tcW w:w="189" w:type="dxa"/>
          </w:tcPr>
          <w:p w14:paraId="0B5BC533" w14:textId="77777777" w:rsidR="00C92E15" w:rsidRPr="00C92E15" w:rsidRDefault="00C92E15" w:rsidP="00C92E15">
            <w:pPr>
              <w:widowControl w:val="0"/>
              <w:autoSpaceDE w:val="0"/>
              <w:autoSpaceDN w:val="0"/>
              <w:spacing w:before="133" w:after="0" w:line="240" w:lineRule="auto"/>
              <w:ind w:left="16"/>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r>
      <w:tr w:rsidR="00C92E15" w:rsidRPr="00C92E15" w14:paraId="2EA96DE3" w14:textId="77777777" w:rsidTr="00021018">
        <w:trPr>
          <w:trHeight w:val="684"/>
        </w:trPr>
        <w:tc>
          <w:tcPr>
            <w:tcW w:w="4222" w:type="dxa"/>
          </w:tcPr>
          <w:p w14:paraId="1BDD4A19" w14:textId="77777777" w:rsidR="00C92E15" w:rsidRPr="00C92E15" w:rsidRDefault="00C92E15" w:rsidP="00C92E15">
            <w:pPr>
              <w:widowControl w:val="0"/>
              <w:autoSpaceDE w:val="0"/>
              <w:autoSpaceDN w:val="0"/>
              <w:spacing w:before="133" w:after="0" w:line="270" w:lineRule="atLeast"/>
              <w:ind w:left="770" w:right="1008" w:hanging="721"/>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Have you ever had a heart attack or suffered from angina?</w:t>
            </w:r>
          </w:p>
        </w:tc>
        <w:tc>
          <w:tcPr>
            <w:tcW w:w="783" w:type="dxa"/>
          </w:tcPr>
          <w:p w14:paraId="137074B4" w14:textId="77777777" w:rsidR="00C92E15" w:rsidRPr="00C92E15" w:rsidRDefault="00C92E15" w:rsidP="00C92E15">
            <w:pPr>
              <w:widowControl w:val="0"/>
              <w:autoSpaceDE w:val="0"/>
              <w:autoSpaceDN w:val="0"/>
              <w:spacing w:before="6" w:after="0" w:line="240" w:lineRule="auto"/>
              <w:rPr>
                <w:rFonts w:ascii="Times New Roman" w:eastAsia="Times New Roman" w:hAnsi="Times New Roman" w:cs="Times New Roman"/>
                <w:sz w:val="35"/>
                <w:lang w:val="en-US"/>
              </w:rPr>
            </w:pPr>
          </w:p>
          <w:p w14:paraId="5C39EC24" w14:textId="77777777" w:rsidR="00C92E15" w:rsidRPr="00C92E15" w:rsidRDefault="00C92E15" w:rsidP="00C92E15">
            <w:pPr>
              <w:widowControl w:val="0"/>
              <w:autoSpaceDE w:val="0"/>
              <w:autoSpaceDN w:val="0"/>
              <w:spacing w:after="0" w:line="256" w:lineRule="exact"/>
              <w:ind w:left="326"/>
              <w:rPr>
                <w:rFonts w:ascii="Times New Roman" w:eastAsia="Times New Roman" w:hAnsi="Times New Roman" w:cs="Times New Roman"/>
                <w:sz w:val="24"/>
                <w:lang w:val="en-US"/>
              </w:rPr>
            </w:pPr>
            <w:r w:rsidRPr="00C92E15">
              <w:rPr>
                <w:rFonts w:ascii="Times New Roman" w:eastAsia="Times New Roman" w:hAnsi="Times New Roman" w:cs="Times New Roman"/>
                <w:sz w:val="24"/>
                <w:lang w:val="en-US"/>
              </w:rPr>
              <w:t>Yes</w:t>
            </w:r>
          </w:p>
        </w:tc>
        <w:tc>
          <w:tcPr>
            <w:tcW w:w="360" w:type="dxa"/>
          </w:tcPr>
          <w:p w14:paraId="3524F73F" w14:textId="77777777" w:rsidR="00C92E15" w:rsidRPr="00C92E15" w:rsidRDefault="00C92E15" w:rsidP="00C92E15">
            <w:pPr>
              <w:widowControl w:val="0"/>
              <w:autoSpaceDE w:val="0"/>
              <w:autoSpaceDN w:val="0"/>
              <w:spacing w:before="6" w:after="0" w:line="240" w:lineRule="auto"/>
              <w:rPr>
                <w:rFonts w:ascii="Times New Roman" w:eastAsia="Times New Roman" w:hAnsi="Times New Roman" w:cs="Times New Roman"/>
                <w:sz w:val="35"/>
                <w:lang w:val="en-US"/>
              </w:rPr>
            </w:pPr>
          </w:p>
          <w:p w14:paraId="662E0161" w14:textId="77777777" w:rsidR="00C92E15" w:rsidRPr="00C92E15" w:rsidRDefault="00C92E15" w:rsidP="00C92E15">
            <w:pPr>
              <w:widowControl w:val="0"/>
              <w:autoSpaceDE w:val="0"/>
              <w:autoSpaceDN w:val="0"/>
              <w:spacing w:after="0" w:line="256" w:lineRule="exact"/>
              <w:ind w:left="44"/>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1080" w:type="dxa"/>
          </w:tcPr>
          <w:p w14:paraId="0DF7C9BF" w14:textId="77777777" w:rsidR="00C92E15" w:rsidRPr="00C92E15" w:rsidRDefault="00C92E15" w:rsidP="00C92E15">
            <w:pPr>
              <w:widowControl w:val="0"/>
              <w:autoSpaceDE w:val="0"/>
              <w:autoSpaceDN w:val="0"/>
              <w:spacing w:before="6" w:after="0" w:line="240" w:lineRule="auto"/>
              <w:rPr>
                <w:rFonts w:ascii="Times New Roman" w:eastAsia="Times New Roman" w:hAnsi="Times New Roman" w:cs="Times New Roman"/>
                <w:sz w:val="35"/>
                <w:lang w:val="en-US"/>
              </w:rPr>
            </w:pPr>
          </w:p>
          <w:p w14:paraId="76036040" w14:textId="77777777" w:rsidR="00C92E15" w:rsidRPr="00C92E15" w:rsidRDefault="00C92E15" w:rsidP="00C92E15">
            <w:pPr>
              <w:widowControl w:val="0"/>
              <w:autoSpaceDE w:val="0"/>
              <w:autoSpaceDN w:val="0"/>
              <w:spacing w:after="0" w:line="256" w:lineRule="exact"/>
              <w:ind w:left="67"/>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c>
          <w:tcPr>
            <w:tcW w:w="1286" w:type="dxa"/>
          </w:tcPr>
          <w:p w14:paraId="7A907C78" w14:textId="77777777" w:rsidR="00C92E15" w:rsidRPr="00C92E15" w:rsidRDefault="00C92E15" w:rsidP="00C92E15">
            <w:pPr>
              <w:widowControl w:val="0"/>
              <w:autoSpaceDE w:val="0"/>
              <w:autoSpaceDN w:val="0"/>
              <w:spacing w:before="6" w:after="0" w:line="240" w:lineRule="auto"/>
              <w:rPr>
                <w:rFonts w:ascii="Times New Roman" w:eastAsia="Times New Roman" w:hAnsi="Times New Roman" w:cs="Times New Roman"/>
                <w:sz w:val="35"/>
                <w:highlight w:val="yellow"/>
                <w:lang w:val="en-US"/>
              </w:rPr>
            </w:pPr>
          </w:p>
          <w:p w14:paraId="1404064D" w14:textId="77777777" w:rsidR="00C92E15" w:rsidRPr="00C92E15" w:rsidRDefault="00C92E15" w:rsidP="00C92E15">
            <w:pPr>
              <w:widowControl w:val="0"/>
              <w:autoSpaceDE w:val="0"/>
              <w:autoSpaceDN w:val="0"/>
              <w:spacing w:after="0" w:line="256" w:lineRule="exact"/>
              <w:ind w:right="56"/>
              <w:jc w:val="right"/>
              <w:rPr>
                <w:rFonts w:ascii="Times New Roman" w:eastAsia="Times New Roman" w:hAnsi="Times New Roman" w:cs="Times New Roman"/>
                <w:sz w:val="24"/>
                <w:highlight w:val="yellow"/>
                <w:lang w:val="en-US"/>
              </w:rPr>
            </w:pPr>
            <w:r w:rsidRPr="00C92E15">
              <w:rPr>
                <w:rFonts w:ascii="Times New Roman" w:eastAsia="Times New Roman" w:hAnsi="Times New Roman" w:cs="Times New Roman"/>
                <w:w w:val="95"/>
                <w:sz w:val="24"/>
                <w:highlight w:val="yellow"/>
                <w:lang w:val="en-US"/>
              </w:rPr>
              <w:t>No</w:t>
            </w:r>
          </w:p>
        </w:tc>
        <w:tc>
          <w:tcPr>
            <w:tcW w:w="379" w:type="dxa"/>
          </w:tcPr>
          <w:p w14:paraId="79727171" w14:textId="77777777" w:rsidR="00C92E15" w:rsidRPr="00C92E15" w:rsidRDefault="00C92E15" w:rsidP="00C92E15">
            <w:pPr>
              <w:widowControl w:val="0"/>
              <w:autoSpaceDE w:val="0"/>
              <w:autoSpaceDN w:val="0"/>
              <w:spacing w:before="6" w:after="0" w:line="240" w:lineRule="auto"/>
              <w:rPr>
                <w:rFonts w:ascii="Times New Roman" w:eastAsia="Times New Roman" w:hAnsi="Times New Roman" w:cs="Times New Roman"/>
                <w:sz w:val="35"/>
                <w:highlight w:val="yellow"/>
                <w:lang w:val="en-US"/>
              </w:rPr>
            </w:pPr>
          </w:p>
          <w:p w14:paraId="3676E21B" w14:textId="77777777" w:rsidR="00C92E15" w:rsidRPr="00C92E15" w:rsidRDefault="00C92E15" w:rsidP="00C92E15">
            <w:pPr>
              <w:widowControl w:val="0"/>
              <w:autoSpaceDE w:val="0"/>
              <w:autoSpaceDN w:val="0"/>
              <w:spacing w:after="0" w:line="256" w:lineRule="exact"/>
              <w:ind w:left="61"/>
              <w:rPr>
                <w:rFonts w:ascii="Times New Roman" w:eastAsia="Times New Roman" w:hAnsi="Times New Roman" w:cs="Times New Roman"/>
                <w:sz w:val="24"/>
                <w:highlight w:val="yellow"/>
                <w:lang w:val="en-US"/>
              </w:rPr>
            </w:pPr>
            <w:r w:rsidRPr="00C92E15">
              <w:rPr>
                <w:rFonts w:ascii="Times New Roman" w:eastAsia="Times New Roman" w:hAnsi="Times New Roman" w:cs="Times New Roman"/>
                <w:w w:val="99"/>
                <w:sz w:val="24"/>
                <w:highlight w:val="yellow"/>
                <w:lang w:val="en-US"/>
              </w:rPr>
              <w:t>[</w:t>
            </w:r>
          </w:p>
        </w:tc>
        <w:tc>
          <w:tcPr>
            <w:tcW w:w="189" w:type="dxa"/>
          </w:tcPr>
          <w:p w14:paraId="09CCE893" w14:textId="77777777" w:rsidR="00C92E15" w:rsidRPr="00C92E15" w:rsidRDefault="00C92E15" w:rsidP="00C92E15">
            <w:pPr>
              <w:widowControl w:val="0"/>
              <w:autoSpaceDE w:val="0"/>
              <w:autoSpaceDN w:val="0"/>
              <w:spacing w:before="6" w:after="0" w:line="240" w:lineRule="auto"/>
              <w:rPr>
                <w:rFonts w:ascii="Times New Roman" w:eastAsia="Times New Roman" w:hAnsi="Times New Roman" w:cs="Times New Roman"/>
                <w:sz w:val="35"/>
                <w:lang w:val="en-US"/>
              </w:rPr>
            </w:pPr>
          </w:p>
          <w:p w14:paraId="1502FCD0" w14:textId="77777777" w:rsidR="00C92E15" w:rsidRPr="00C92E15" w:rsidRDefault="00C92E15" w:rsidP="00C92E15">
            <w:pPr>
              <w:widowControl w:val="0"/>
              <w:autoSpaceDE w:val="0"/>
              <w:autoSpaceDN w:val="0"/>
              <w:spacing w:after="0" w:line="256" w:lineRule="exact"/>
              <w:ind w:left="16"/>
              <w:jc w:val="center"/>
              <w:rPr>
                <w:rFonts w:ascii="Times New Roman" w:eastAsia="Times New Roman" w:hAnsi="Times New Roman" w:cs="Times New Roman"/>
                <w:sz w:val="24"/>
                <w:lang w:val="en-US"/>
              </w:rPr>
            </w:pPr>
            <w:r w:rsidRPr="00C92E15">
              <w:rPr>
                <w:rFonts w:ascii="Times New Roman" w:eastAsia="Times New Roman" w:hAnsi="Times New Roman" w:cs="Times New Roman"/>
                <w:w w:val="99"/>
                <w:sz w:val="24"/>
                <w:lang w:val="en-US"/>
              </w:rPr>
              <w:t>]</w:t>
            </w:r>
          </w:p>
        </w:tc>
      </w:tr>
    </w:tbl>
    <w:p w14:paraId="34E96B64"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p>
    <w:p w14:paraId="79C9B191" w14:textId="77777777" w:rsidR="00C92E15" w:rsidRPr="00C92E15" w:rsidRDefault="00C92E15" w:rsidP="00C92E1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Have you ever had a stroke, “shock”</w:t>
      </w:r>
    </w:p>
    <w:p w14:paraId="49AE0A80" w14:textId="77777777" w:rsidR="00C92E15" w:rsidRPr="00C92E15" w:rsidRDefault="00C92E15" w:rsidP="00C92E15">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sz w:val="24"/>
          <w:szCs w:val="24"/>
          <w:lang w:val="en-US"/>
        </w:rPr>
      </w:pPr>
      <w:r w:rsidRPr="00C92E15">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2523D401" wp14:editId="6A890001">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92E15" w14:paraId="59297B9A" w14:textId="77777777">
                              <w:trPr>
                                <w:trHeight w:val="408"/>
                              </w:trPr>
                              <w:tc>
                                <w:tcPr>
                                  <w:tcW w:w="3567" w:type="dxa"/>
                                </w:tcPr>
                                <w:p w14:paraId="7D0D2064" w14:textId="77777777" w:rsidR="00C92E15" w:rsidRDefault="00C92E15">
                                  <w:pPr>
                                    <w:pStyle w:val="TableParagraph"/>
                                    <w:spacing w:line="266" w:lineRule="exact"/>
                                    <w:ind w:left="50"/>
                                    <w:rPr>
                                      <w:sz w:val="24"/>
                                    </w:rPr>
                                  </w:pPr>
                                  <w:r>
                                    <w:rPr>
                                      <w:sz w:val="24"/>
                                    </w:rPr>
                                    <w:t>brothers or sisters had –</w:t>
                                  </w:r>
                                </w:p>
                              </w:tc>
                              <w:tc>
                                <w:tcPr>
                                  <w:tcW w:w="3710" w:type="dxa"/>
                                  <w:gridSpan w:val="6"/>
                                </w:tcPr>
                                <w:p w14:paraId="7BA08C0B" w14:textId="77777777" w:rsidR="00C92E15" w:rsidRDefault="00C92E15">
                                  <w:pPr>
                                    <w:pStyle w:val="TableParagraph"/>
                                  </w:pPr>
                                </w:p>
                              </w:tc>
                            </w:tr>
                            <w:tr w:rsidR="00C92E15" w14:paraId="1A6B48ED" w14:textId="77777777">
                              <w:trPr>
                                <w:trHeight w:val="414"/>
                              </w:trPr>
                              <w:tc>
                                <w:tcPr>
                                  <w:tcW w:w="3567" w:type="dxa"/>
                                </w:tcPr>
                                <w:p w14:paraId="2777BBA8" w14:textId="77777777" w:rsidR="00C92E15" w:rsidRDefault="00C92E15">
                                  <w:pPr>
                                    <w:pStyle w:val="TableParagraph"/>
                                    <w:spacing w:before="133" w:line="261" w:lineRule="exact"/>
                                    <w:ind w:left="50"/>
                                    <w:rPr>
                                      <w:sz w:val="24"/>
                                    </w:rPr>
                                  </w:pPr>
                                  <w:r>
                                    <w:rPr>
                                      <w:sz w:val="24"/>
                                    </w:rPr>
                                    <w:t>a heart attack below the age of 60</w:t>
                                  </w:r>
                                </w:p>
                              </w:tc>
                              <w:tc>
                                <w:tcPr>
                                  <w:tcW w:w="703" w:type="dxa"/>
                                </w:tcPr>
                                <w:p w14:paraId="3766E769" w14:textId="77777777" w:rsidR="00C92E15" w:rsidRDefault="00C92E15">
                                  <w:pPr>
                                    <w:pStyle w:val="TableParagraph"/>
                                    <w:spacing w:before="133" w:line="261" w:lineRule="exact"/>
                                    <w:ind w:right="64"/>
                                    <w:jc w:val="right"/>
                                    <w:rPr>
                                      <w:sz w:val="24"/>
                                    </w:rPr>
                                  </w:pPr>
                                  <w:r>
                                    <w:rPr>
                                      <w:w w:val="95"/>
                                      <w:sz w:val="24"/>
                                    </w:rPr>
                                    <w:t>Yes</w:t>
                                  </w:r>
                                </w:p>
                              </w:tc>
                              <w:tc>
                                <w:tcPr>
                                  <w:tcW w:w="200" w:type="dxa"/>
                                </w:tcPr>
                                <w:p w14:paraId="01C876A6" w14:textId="77777777" w:rsidR="00C92E15" w:rsidRDefault="00C92E15">
                                  <w:pPr>
                                    <w:pStyle w:val="TableParagraph"/>
                                    <w:spacing w:before="133" w:line="261" w:lineRule="exact"/>
                                    <w:ind w:right="10"/>
                                    <w:jc w:val="center"/>
                                    <w:rPr>
                                      <w:sz w:val="24"/>
                                    </w:rPr>
                                  </w:pPr>
                                  <w:r>
                                    <w:rPr>
                                      <w:w w:val="99"/>
                                      <w:sz w:val="24"/>
                                    </w:rPr>
                                    <w:t>[</w:t>
                                  </w:r>
                                </w:p>
                              </w:tc>
                              <w:tc>
                                <w:tcPr>
                                  <w:tcW w:w="1104" w:type="dxa"/>
                                </w:tcPr>
                                <w:p w14:paraId="027C6712" w14:textId="77777777" w:rsidR="00C92E15" w:rsidRDefault="00C92E15">
                                  <w:pPr>
                                    <w:pStyle w:val="TableParagraph"/>
                                    <w:spacing w:before="133" w:line="261" w:lineRule="exact"/>
                                    <w:ind w:left="53"/>
                                    <w:rPr>
                                      <w:sz w:val="24"/>
                                    </w:rPr>
                                  </w:pPr>
                                  <w:r>
                                    <w:rPr>
                                      <w:w w:val="99"/>
                                      <w:sz w:val="24"/>
                                    </w:rPr>
                                    <w:t>]</w:t>
                                  </w:r>
                                </w:p>
                              </w:tc>
                              <w:tc>
                                <w:tcPr>
                                  <w:tcW w:w="1311" w:type="dxa"/>
                                </w:tcPr>
                                <w:p w14:paraId="798AC9D2" w14:textId="77777777" w:rsidR="00C92E15" w:rsidRPr="00FC733E" w:rsidRDefault="00C92E15">
                                  <w:pPr>
                                    <w:pStyle w:val="TableParagraph"/>
                                    <w:spacing w:before="133" w:line="261" w:lineRule="exact"/>
                                    <w:ind w:right="58"/>
                                    <w:jc w:val="right"/>
                                    <w:rPr>
                                      <w:sz w:val="24"/>
                                      <w:highlight w:val="yellow"/>
                                    </w:rPr>
                                  </w:pPr>
                                  <w:r w:rsidRPr="00FC733E">
                                    <w:rPr>
                                      <w:sz w:val="24"/>
                                      <w:highlight w:val="yellow"/>
                                    </w:rPr>
                                    <w:t>No</w:t>
                                  </w:r>
                                </w:p>
                              </w:tc>
                              <w:tc>
                                <w:tcPr>
                                  <w:tcW w:w="201" w:type="dxa"/>
                                </w:tcPr>
                                <w:p w14:paraId="5C6D7B8A" w14:textId="77777777" w:rsidR="00C92E15" w:rsidRPr="00FC733E" w:rsidRDefault="00C92E15">
                                  <w:pPr>
                                    <w:pStyle w:val="TableParagraph"/>
                                    <w:spacing w:before="133" w:line="261" w:lineRule="exact"/>
                                    <w:ind w:left="59"/>
                                    <w:rPr>
                                      <w:sz w:val="24"/>
                                      <w:highlight w:val="yellow"/>
                                    </w:rPr>
                                  </w:pPr>
                                  <w:r w:rsidRPr="00FC733E">
                                    <w:rPr>
                                      <w:w w:val="99"/>
                                      <w:sz w:val="24"/>
                                      <w:highlight w:val="yellow"/>
                                    </w:rPr>
                                    <w:t>[</w:t>
                                  </w:r>
                                </w:p>
                              </w:tc>
                              <w:tc>
                                <w:tcPr>
                                  <w:tcW w:w="191" w:type="dxa"/>
                                </w:tcPr>
                                <w:p w14:paraId="6F2931E0" w14:textId="77777777" w:rsidR="00C92E15" w:rsidRPr="00FC733E" w:rsidRDefault="00C92E15">
                                  <w:pPr>
                                    <w:pStyle w:val="TableParagraph"/>
                                    <w:spacing w:before="133" w:line="261" w:lineRule="exact"/>
                                    <w:ind w:left="5"/>
                                    <w:jc w:val="center"/>
                                    <w:rPr>
                                      <w:sz w:val="24"/>
                                      <w:highlight w:val="yellow"/>
                                    </w:rPr>
                                  </w:pPr>
                                  <w:r w:rsidRPr="00FC733E">
                                    <w:rPr>
                                      <w:w w:val="99"/>
                                      <w:sz w:val="24"/>
                                      <w:highlight w:val="yellow"/>
                                    </w:rPr>
                                    <w:t>]</w:t>
                                  </w:r>
                                </w:p>
                              </w:tc>
                            </w:tr>
                            <w:tr w:rsidR="00C92E15" w14:paraId="745877AA" w14:textId="77777777">
                              <w:trPr>
                                <w:trHeight w:val="276"/>
                              </w:trPr>
                              <w:tc>
                                <w:tcPr>
                                  <w:tcW w:w="3567" w:type="dxa"/>
                                </w:tcPr>
                                <w:p w14:paraId="20D96AF7" w14:textId="77777777" w:rsidR="00C92E15" w:rsidRDefault="00C92E15">
                                  <w:pPr>
                                    <w:pStyle w:val="TableParagraph"/>
                                    <w:spacing w:line="256" w:lineRule="exact"/>
                                    <w:ind w:left="50"/>
                                    <w:rPr>
                                      <w:sz w:val="24"/>
                                    </w:rPr>
                                  </w:pPr>
                                  <w:r>
                                    <w:rPr>
                                      <w:sz w:val="24"/>
                                    </w:rPr>
                                    <w:t>a heart attack above the age of 60</w:t>
                                  </w:r>
                                </w:p>
                              </w:tc>
                              <w:tc>
                                <w:tcPr>
                                  <w:tcW w:w="703" w:type="dxa"/>
                                </w:tcPr>
                                <w:p w14:paraId="4FE9486A" w14:textId="77777777" w:rsidR="00C92E15" w:rsidRDefault="00C92E15">
                                  <w:pPr>
                                    <w:pStyle w:val="TableParagraph"/>
                                    <w:spacing w:line="256" w:lineRule="exact"/>
                                    <w:ind w:right="64"/>
                                    <w:jc w:val="right"/>
                                    <w:rPr>
                                      <w:sz w:val="24"/>
                                    </w:rPr>
                                  </w:pPr>
                                  <w:r>
                                    <w:rPr>
                                      <w:w w:val="95"/>
                                      <w:sz w:val="24"/>
                                    </w:rPr>
                                    <w:t>Yes</w:t>
                                  </w:r>
                                </w:p>
                              </w:tc>
                              <w:tc>
                                <w:tcPr>
                                  <w:tcW w:w="200" w:type="dxa"/>
                                </w:tcPr>
                                <w:p w14:paraId="438BFDAC" w14:textId="77777777" w:rsidR="00C92E15" w:rsidRDefault="00C92E15">
                                  <w:pPr>
                                    <w:pStyle w:val="TableParagraph"/>
                                    <w:spacing w:line="256" w:lineRule="exact"/>
                                    <w:ind w:right="10"/>
                                    <w:jc w:val="center"/>
                                    <w:rPr>
                                      <w:sz w:val="24"/>
                                    </w:rPr>
                                  </w:pPr>
                                  <w:r>
                                    <w:rPr>
                                      <w:w w:val="99"/>
                                      <w:sz w:val="24"/>
                                    </w:rPr>
                                    <w:t>[</w:t>
                                  </w:r>
                                </w:p>
                              </w:tc>
                              <w:tc>
                                <w:tcPr>
                                  <w:tcW w:w="1104" w:type="dxa"/>
                                </w:tcPr>
                                <w:p w14:paraId="6C8F904A" w14:textId="77777777" w:rsidR="00C92E15" w:rsidRDefault="00C92E15">
                                  <w:pPr>
                                    <w:pStyle w:val="TableParagraph"/>
                                    <w:spacing w:line="256" w:lineRule="exact"/>
                                    <w:ind w:left="53"/>
                                    <w:rPr>
                                      <w:sz w:val="24"/>
                                    </w:rPr>
                                  </w:pPr>
                                  <w:r>
                                    <w:rPr>
                                      <w:w w:val="99"/>
                                      <w:sz w:val="24"/>
                                    </w:rPr>
                                    <w:t>]</w:t>
                                  </w:r>
                                </w:p>
                              </w:tc>
                              <w:tc>
                                <w:tcPr>
                                  <w:tcW w:w="1311" w:type="dxa"/>
                                </w:tcPr>
                                <w:p w14:paraId="5A9F5ACC" w14:textId="77777777" w:rsidR="00C92E15" w:rsidRPr="00FC733E" w:rsidRDefault="00C92E15">
                                  <w:pPr>
                                    <w:pStyle w:val="TableParagraph"/>
                                    <w:spacing w:line="256" w:lineRule="exact"/>
                                    <w:ind w:right="58"/>
                                    <w:jc w:val="right"/>
                                    <w:rPr>
                                      <w:sz w:val="24"/>
                                      <w:highlight w:val="yellow"/>
                                    </w:rPr>
                                  </w:pPr>
                                  <w:r w:rsidRPr="00FC733E">
                                    <w:rPr>
                                      <w:sz w:val="24"/>
                                      <w:highlight w:val="yellow"/>
                                    </w:rPr>
                                    <w:t>No</w:t>
                                  </w:r>
                                </w:p>
                              </w:tc>
                              <w:tc>
                                <w:tcPr>
                                  <w:tcW w:w="201" w:type="dxa"/>
                                </w:tcPr>
                                <w:p w14:paraId="2E6B1DF3" w14:textId="77777777" w:rsidR="00C92E15" w:rsidRPr="00FC733E" w:rsidRDefault="00C92E15">
                                  <w:pPr>
                                    <w:pStyle w:val="TableParagraph"/>
                                    <w:spacing w:line="256" w:lineRule="exact"/>
                                    <w:ind w:left="59"/>
                                    <w:rPr>
                                      <w:sz w:val="24"/>
                                      <w:highlight w:val="yellow"/>
                                    </w:rPr>
                                  </w:pPr>
                                  <w:r w:rsidRPr="00FC733E">
                                    <w:rPr>
                                      <w:w w:val="99"/>
                                      <w:sz w:val="24"/>
                                      <w:highlight w:val="yellow"/>
                                    </w:rPr>
                                    <w:t>[</w:t>
                                  </w:r>
                                </w:p>
                              </w:tc>
                              <w:tc>
                                <w:tcPr>
                                  <w:tcW w:w="191" w:type="dxa"/>
                                </w:tcPr>
                                <w:p w14:paraId="5E68C4F3" w14:textId="77777777" w:rsidR="00C92E15" w:rsidRPr="00FC733E" w:rsidRDefault="00C92E15">
                                  <w:pPr>
                                    <w:pStyle w:val="TableParagraph"/>
                                    <w:spacing w:line="256" w:lineRule="exact"/>
                                    <w:ind w:left="4"/>
                                    <w:jc w:val="center"/>
                                    <w:rPr>
                                      <w:sz w:val="24"/>
                                      <w:highlight w:val="yellow"/>
                                    </w:rPr>
                                  </w:pPr>
                                  <w:r w:rsidRPr="00FC733E">
                                    <w:rPr>
                                      <w:w w:val="99"/>
                                      <w:sz w:val="24"/>
                                      <w:highlight w:val="yellow"/>
                                    </w:rPr>
                                    <w:t>]</w:t>
                                  </w:r>
                                </w:p>
                              </w:tc>
                            </w:tr>
                            <w:tr w:rsidR="00C92E15" w14:paraId="41DC9497" w14:textId="77777777">
                              <w:trPr>
                                <w:trHeight w:val="275"/>
                              </w:trPr>
                              <w:tc>
                                <w:tcPr>
                                  <w:tcW w:w="3567" w:type="dxa"/>
                                </w:tcPr>
                                <w:p w14:paraId="00F3A95A" w14:textId="77777777" w:rsidR="00C92E15" w:rsidRDefault="00C92E15">
                                  <w:pPr>
                                    <w:pStyle w:val="TableParagraph"/>
                                    <w:spacing w:line="255" w:lineRule="exact"/>
                                    <w:ind w:left="50"/>
                                    <w:rPr>
                                      <w:sz w:val="24"/>
                                    </w:rPr>
                                  </w:pPr>
                                  <w:r>
                                    <w:rPr>
                                      <w:sz w:val="24"/>
                                    </w:rPr>
                                    <w:t>a stroke</w:t>
                                  </w:r>
                                </w:p>
                              </w:tc>
                              <w:tc>
                                <w:tcPr>
                                  <w:tcW w:w="703" w:type="dxa"/>
                                </w:tcPr>
                                <w:p w14:paraId="1EB48716" w14:textId="77777777" w:rsidR="00C92E15" w:rsidRDefault="00C92E15">
                                  <w:pPr>
                                    <w:pStyle w:val="TableParagraph"/>
                                    <w:spacing w:line="255" w:lineRule="exact"/>
                                    <w:ind w:right="65"/>
                                    <w:jc w:val="right"/>
                                    <w:rPr>
                                      <w:sz w:val="24"/>
                                    </w:rPr>
                                  </w:pPr>
                                  <w:r>
                                    <w:rPr>
                                      <w:w w:val="95"/>
                                      <w:sz w:val="24"/>
                                    </w:rPr>
                                    <w:t>Yes</w:t>
                                  </w:r>
                                </w:p>
                              </w:tc>
                              <w:tc>
                                <w:tcPr>
                                  <w:tcW w:w="200" w:type="dxa"/>
                                </w:tcPr>
                                <w:p w14:paraId="0EAF22F9" w14:textId="77777777" w:rsidR="00C92E15" w:rsidRDefault="00C92E15">
                                  <w:pPr>
                                    <w:pStyle w:val="TableParagraph"/>
                                    <w:spacing w:line="255" w:lineRule="exact"/>
                                    <w:ind w:right="11"/>
                                    <w:jc w:val="center"/>
                                    <w:rPr>
                                      <w:sz w:val="24"/>
                                    </w:rPr>
                                  </w:pPr>
                                  <w:r>
                                    <w:rPr>
                                      <w:w w:val="99"/>
                                      <w:sz w:val="24"/>
                                    </w:rPr>
                                    <w:t>[</w:t>
                                  </w:r>
                                </w:p>
                              </w:tc>
                              <w:tc>
                                <w:tcPr>
                                  <w:tcW w:w="1104" w:type="dxa"/>
                                </w:tcPr>
                                <w:p w14:paraId="6FDD707A" w14:textId="77777777" w:rsidR="00C92E15" w:rsidRDefault="00C92E15">
                                  <w:pPr>
                                    <w:pStyle w:val="TableParagraph"/>
                                    <w:spacing w:line="255" w:lineRule="exact"/>
                                    <w:ind w:left="53"/>
                                    <w:rPr>
                                      <w:sz w:val="24"/>
                                    </w:rPr>
                                  </w:pPr>
                                  <w:r>
                                    <w:rPr>
                                      <w:w w:val="99"/>
                                      <w:sz w:val="24"/>
                                    </w:rPr>
                                    <w:t>]</w:t>
                                  </w:r>
                                </w:p>
                              </w:tc>
                              <w:tc>
                                <w:tcPr>
                                  <w:tcW w:w="1311" w:type="dxa"/>
                                </w:tcPr>
                                <w:p w14:paraId="1D30DB7E" w14:textId="77777777" w:rsidR="00C92E15" w:rsidRPr="00FC733E" w:rsidRDefault="00C92E15">
                                  <w:pPr>
                                    <w:pStyle w:val="TableParagraph"/>
                                    <w:spacing w:line="255" w:lineRule="exact"/>
                                    <w:ind w:right="59"/>
                                    <w:jc w:val="right"/>
                                    <w:rPr>
                                      <w:sz w:val="24"/>
                                      <w:highlight w:val="yellow"/>
                                    </w:rPr>
                                  </w:pPr>
                                  <w:r w:rsidRPr="00FC733E">
                                    <w:rPr>
                                      <w:w w:val="95"/>
                                      <w:sz w:val="24"/>
                                      <w:highlight w:val="yellow"/>
                                    </w:rPr>
                                    <w:t>No</w:t>
                                  </w:r>
                                </w:p>
                              </w:tc>
                              <w:tc>
                                <w:tcPr>
                                  <w:tcW w:w="201" w:type="dxa"/>
                                </w:tcPr>
                                <w:p w14:paraId="76612080" w14:textId="77777777" w:rsidR="00C92E15" w:rsidRPr="00FC733E" w:rsidRDefault="00C92E15">
                                  <w:pPr>
                                    <w:pStyle w:val="TableParagraph"/>
                                    <w:spacing w:line="255" w:lineRule="exact"/>
                                    <w:ind w:left="58"/>
                                    <w:rPr>
                                      <w:sz w:val="24"/>
                                      <w:highlight w:val="yellow"/>
                                    </w:rPr>
                                  </w:pPr>
                                  <w:r w:rsidRPr="00FC733E">
                                    <w:rPr>
                                      <w:w w:val="99"/>
                                      <w:sz w:val="24"/>
                                      <w:highlight w:val="yellow"/>
                                    </w:rPr>
                                    <w:t>[</w:t>
                                  </w:r>
                                </w:p>
                              </w:tc>
                              <w:tc>
                                <w:tcPr>
                                  <w:tcW w:w="191" w:type="dxa"/>
                                </w:tcPr>
                                <w:p w14:paraId="0728C364" w14:textId="77777777" w:rsidR="00C92E15" w:rsidRPr="00FC733E" w:rsidRDefault="00C92E15">
                                  <w:pPr>
                                    <w:pStyle w:val="TableParagraph"/>
                                    <w:spacing w:line="255" w:lineRule="exact"/>
                                    <w:ind w:left="5"/>
                                    <w:jc w:val="center"/>
                                    <w:rPr>
                                      <w:sz w:val="24"/>
                                      <w:highlight w:val="yellow"/>
                                    </w:rPr>
                                  </w:pPr>
                                  <w:r w:rsidRPr="00FC733E">
                                    <w:rPr>
                                      <w:w w:val="99"/>
                                      <w:sz w:val="24"/>
                                      <w:highlight w:val="yellow"/>
                                    </w:rPr>
                                    <w:t>]</w:t>
                                  </w:r>
                                </w:p>
                              </w:tc>
                            </w:tr>
                            <w:tr w:rsidR="00C92E15" w14:paraId="1A695AB7" w14:textId="77777777">
                              <w:trPr>
                                <w:trHeight w:val="270"/>
                              </w:trPr>
                              <w:tc>
                                <w:tcPr>
                                  <w:tcW w:w="3567" w:type="dxa"/>
                                </w:tcPr>
                                <w:p w14:paraId="463D46B6" w14:textId="77777777" w:rsidR="00C92E15" w:rsidRDefault="00C92E15">
                                  <w:pPr>
                                    <w:pStyle w:val="TableParagraph"/>
                                    <w:spacing w:line="250" w:lineRule="exact"/>
                                    <w:ind w:left="50"/>
                                    <w:rPr>
                                      <w:sz w:val="24"/>
                                    </w:rPr>
                                  </w:pPr>
                                  <w:r>
                                    <w:rPr>
                                      <w:sz w:val="24"/>
                                    </w:rPr>
                                    <w:t>trouble with very high cholesterol</w:t>
                                  </w:r>
                                </w:p>
                              </w:tc>
                              <w:tc>
                                <w:tcPr>
                                  <w:tcW w:w="703" w:type="dxa"/>
                                </w:tcPr>
                                <w:p w14:paraId="37CE9680" w14:textId="77777777" w:rsidR="00C92E15" w:rsidRPr="00FC733E" w:rsidRDefault="00C92E15">
                                  <w:pPr>
                                    <w:pStyle w:val="TableParagraph"/>
                                    <w:spacing w:line="250" w:lineRule="exact"/>
                                    <w:ind w:right="50"/>
                                    <w:jc w:val="right"/>
                                    <w:rPr>
                                      <w:sz w:val="24"/>
                                      <w:highlight w:val="yellow"/>
                                    </w:rPr>
                                  </w:pPr>
                                  <w:r w:rsidRPr="00FC733E">
                                    <w:rPr>
                                      <w:w w:val="95"/>
                                      <w:sz w:val="24"/>
                                      <w:highlight w:val="yellow"/>
                                    </w:rPr>
                                    <w:t>Yes</w:t>
                                  </w:r>
                                </w:p>
                              </w:tc>
                              <w:tc>
                                <w:tcPr>
                                  <w:tcW w:w="200" w:type="dxa"/>
                                </w:tcPr>
                                <w:p w14:paraId="0B7072F0" w14:textId="77777777" w:rsidR="00C92E15" w:rsidRPr="00FC733E" w:rsidRDefault="00C92E15">
                                  <w:pPr>
                                    <w:pStyle w:val="TableParagraph"/>
                                    <w:spacing w:line="250" w:lineRule="exact"/>
                                    <w:ind w:left="14"/>
                                    <w:jc w:val="center"/>
                                    <w:rPr>
                                      <w:sz w:val="24"/>
                                      <w:highlight w:val="yellow"/>
                                    </w:rPr>
                                  </w:pPr>
                                  <w:r w:rsidRPr="00FC733E">
                                    <w:rPr>
                                      <w:w w:val="99"/>
                                      <w:sz w:val="24"/>
                                      <w:highlight w:val="yellow"/>
                                    </w:rPr>
                                    <w:t>[</w:t>
                                  </w:r>
                                </w:p>
                              </w:tc>
                              <w:tc>
                                <w:tcPr>
                                  <w:tcW w:w="1104" w:type="dxa"/>
                                </w:tcPr>
                                <w:p w14:paraId="73F60AC5" w14:textId="77777777" w:rsidR="00C92E15" w:rsidRDefault="00C92E15">
                                  <w:pPr>
                                    <w:pStyle w:val="TableParagraph"/>
                                    <w:spacing w:line="250" w:lineRule="exact"/>
                                    <w:ind w:left="66"/>
                                    <w:rPr>
                                      <w:sz w:val="24"/>
                                    </w:rPr>
                                  </w:pPr>
                                  <w:r>
                                    <w:rPr>
                                      <w:w w:val="99"/>
                                      <w:sz w:val="24"/>
                                    </w:rPr>
                                    <w:t>]</w:t>
                                  </w:r>
                                </w:p>
                              </w:tc>
                              <w:tc>
                                <w:tcPr>
                                  <w:tcW w:w="1311" w:type="dxa"/>
                                </w:tcPr>
                                <w:p w14:paraId="41082080" w14:textId="77777777" w:rsidR="00C92E15" w:rsidRDefault="00C92E15">
                                  <w:pPr>
                                    <w:pStyle w:val="TableParagraph"/>
                                    <w:spacing w:line="250" w:lineRule="exact"/>
                                    <w:ind w:right="59"/>
                                    <w:jc w:val="right"/>
                                    <w:rPr>
                                      <w:sz w:val="24"/>
                                    </w:rPr>
                                  </w:pPr>
                                  <w:r>
                                    <w:rPr>
                                      <w:w w:val="95"/>
                                      <w:sz w:val="24"/>
                                    </w:rPr>
                                    <w:t>No</w:t>
                                  </w:r>
                                </w:p>
                              </w:tc>
                              <w:tc>
                                <w:tcPr>
                                  <w:tcW w:w="201" w:type="dxa"/>
                                </w:tcPr>
                                <w:p w14:paraId="6FD3AEEE" w14:textId="77777777" w:rsidR="00C92E15" w:rsidRDefault="00C92E15">
                                  <w:pPr>
                                    <w:pStyle w:val="TableParagraph"/>
                                    <w:spacing w:line="250" w:lineRule="exact"/>
                                    <w:ind w:left="58"/>
                                    <w:rPr>
                                      <w:sz w:val="24"/>
                                    </w:rPr>
                                  </w:pPr>
                                  <w:r>
                                    <w:rPr>
                                      <w:w w:val="99"/>
                                      <w:sz w:val="24"/>
                                    </w:rPr>
                                    <w:t>[</w:t>
                                  </w:r>
                                </w:p>
                              </w:tc>
                              <w:tc>
                                <w:tcPr>
                                  <w:tcW w:w="191" w:type="dxa"/>
                                </w:tcPr>
                                <w:p w14:paraId="26EAD7E6" w14:textId="77777777" w:rsidR="00C92E15" w:rsidRDefault="00C92E15">
                                  <w:pPr>
                                    <w:pStyle w:val="TableParagraph"/>
                                    <w:spacing w:line="250" w:lineRule="exact"/>
                                    <w:ind w:left="3"/>
                                    <w:jc w:val="center"/>
                                    <w:rPr>
                                      <w:sz w:val="24"/>
                                    </w:rPr>
                                  </w:pPr>
                                  <w:r>
                                    <w:rPr>
                                      <w:w w:val="99"/>
                                      <w:sz w:val="24"/>
                                    </w:rPr>
                                    <w:t>]</w:t>
                                  </w:r>
                                </w:p>
                              </w:tc>
                            </w:tr>
                          </w:tbl>
                          <w:p w14:paraId="56C9CEE2" w14:textId="77777777" w:rsidR="00C92E15" w:rsidRDefault="00C92E15" w:rsidP="00C92E15">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23D401"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92E15" w14:paraId="59297B9A" w14:textId="77777777">
                        <w:trPr>
                          <w:trHeight w:val="408"/>
                        </w:trPr>
                        <w:tc>
                          <w:tcPr>
                            <w:tcW w:w="3567" w:type="dxa"/>
                          </w:tcPr>
                          <w:p w14:paraId="7D0D2064" w14:textId="77777777" w:rsidR="00C92E15" w:rsidRDefault="00C92E15">
                            <w:pPr>
                              <w:pStyle w:val="TableParagraph"/>
                              <w:spacing w:line="266" w:lineRule="exact"/>
                              <w:ind w:left="50"/>
                              <w:rPr>
                                <w:sz w:val="24"/>
                              </w:rPr>
                            </w:pPr>
                            <w:r>
                              <w:rPr>
                                <w:sz w:val="24"/>
                              </w:rPr>
                              <w:t>brothers or sisters had –</w:t>
                            </w:r>
                          </w:p>
                        </w:tc>
                        <w:tc>
                          <w:tcPr>
                            <w:tcW w:w="3710" w:type="dxa"/>
                            <w:gridSpan w:val="6"/>
                          </w:tcPr>
                          <w:p w14:paraId="7BA08C0B" w14:textId="77777777" w:rsidR="00C92E15" w:rsidRDefault="00C92E15">
                            <w:pPr>
                              <w:pStyle w:val="TableParagraph"/>
                            </w:pPr>
                          </w:p>
                        </w:tc>
                      </w:tr>
                      <w:tr w:rsidR="00C92E15" w14:paraId="1A6B48ED" w14:textId="77777777">
                        <w:trPr>
                          <w:trHeight w:val="414"/>
                        </w:trPr>
                        <w:tc>
                          <w:tcPr>
                            <w:tcW w:w="3567" w:type="dxa"/>
                          </w:tcPr>
                          <w:p w14:paraId="2777BBA8" w14:textId="77777777" w:rsidR="00C92E15" w:rsidRDefault="00C92E15">
                            <w:pPr>
                              <w:pStyle w:val="TableParagraph"/>
                              <w:spacing w:before="133" w:line="261" w:lineRule="exact"/>
                              <w:ind w:left="50"/>
                              <w:rPr>
                                <w:sz w:val="24"/>
                              </w:rPr>
                            </w:pPr>
                            <w:r>
                              <w:rPr>
                                <w:sz w:val="24"/>
                              </w:rPr>
                              <w:t>a heart attack below the age of 60</w:t>
                            </w:r>
                          </w:p>
                        </w:tc>
                        <w:tc>
                          <w:tcPr>
                            <w:tcW w:w="703" w:type="dxa"/>
                          </w:tcPr>
                          <w:p w14:paraId="3766E769" w14:textId="77777777" w:rsidR="00C92E15" w:rsidRDefault="00C92E15">
                            <w:pPr>
                              <w:pStyle w:val="TableParagraph"/>
                              <w:spacing w:before="133" w:line="261" w:lineRule="exact"/>
                              <w:ind w:right="64"/>
                              <w:jc w:val="right"/>
                              <w:rPr>
                                <w:sz w:val="24"/>
                              </w:rPr>
                            </w:pPr>
                            <w:r>
                              <w:rPr>
                                <w:w w:val="95"/>
                                <w:sz w:val="24"/>
                              </w:rPr>
                              <w:t>Yes</w:t>
                            </w:r>
                          </w:p>
                        </w:tc>
                        <w:tc>
                          <w:tcPr>
                            <w:tcW w:w="200" w:type="dxa"/>
                          </w:tcPr>
                          <w:p w14:paraId="01C876A6" w14:textId="77777777" w:rsidR="00C92E15" w:rsidRDefault="00C92E15">
                            <w:pPr>
                              <w:pStyle w:val="TableParagraph"/>
                              <w:spacing w:before="133" w:line="261" w:lineRule="exact"/>
                              <w:ind w:right="10"/>
                              <w:jc w:val="center"/>
                              <w:rPr>
                                <w:sz w:val="24"/>
                              </w:rPr>
                            </w:pPr>
                            <w:r>
                              <w:rPr>
                                <w:w w:val="99"/>
                                <w:sz w:val="24"/>
                              </w:rPr>
                              <w:t>[</w:t>
                            </w:r>
                          </w:p>
                        </w:tc>
                        <w:tc>
                          <w:tcPr>
                            <w:tcW w:w="1104" w:type="dxa"/>
                          </w:tcPr>
                          <w:p w14:paraId="027C6712" w14:textId="77777777" w:rsidR="00C92E15" w:rsidRDefault="00C92E15">
                            <w:pPr>
                              <w:pStyle w:val="TableParagraph"/>
                              <w:spacing w:before="133" w:line="261" w:lineRule="exact"/>
                              <w:ind w:left="53"/>
                              <w:rPr>
                                <w:sz w:val="24"/>
                              </w:rPr>
                            </w:pPr>
                            <w:r>
                              <w:rPr>
                                <w:w w:val="99"/>
                                <w:sz w:val="24"/>
                              </w:rPr>
                              <w:t>]</w:t>
                            </w:r>
                          </w:p>
                        </w:tc>
                        <w:tc>
                          <w:tcPr>
                            <w:tcW w:w="1311" w:type="dxa"/>
                          </w:tcPr>
                          <w:p w14:paraId="798AC9D2" w14:textId="77777777" w:rsidR="00C92E15" w:rsidRPr="00FC733E" w:rsidRDefault="00C92E15">
                            <w:pPr>
                              <w:pStyle w:val="TableParagraph"/>
                              <w:spacing w:before="133" w:line="261" w:lineRule="exact"/>
                              <w:ind w:right="58"/>
                              <w:jc w:val="right"/>
                              <w:rPr>
                                <w:sz w:val="24"/>
                                <w:highlight w:val="yellow"/>
                              </w:rPr>
                            </w:pPr>
                            <w:r w:rsidRPr="00FC733E">
                              <w:rPr>
                                <w:sz w:val="24"/>
                                <w:highlight w:val="yellow"/>
                              </w:rPr>
                              <w:t>No</w:t>
                            </w:r>
                          </w:p>
                        </w:tc>
                        <w:tc>
                          <w:tcPr>
                            <w:tcW w:w="201" w:type="dxa"/>
                          </w:tcPr>
                          <w:p w14:paraId="5C6D7B8A" w14:textId="77777777" w:rsidR="00C92E15" w:rsidRPr="00FC733E" w:rsidRDefault="00C92E15">
                            <w:pPr>
                              <w:pStyle w:val="TableParagraph"/>
                              <w:spacing w:before="133" w:line="261" w:lineRule="exact"/>
                              <w:ind w:left="59"/>
                              <w:rPr>
                                <w:sz w:val="24"/>
                                <w:highlight w:val="yellow"/>
                              </w:rPr>
                            </w:pPr>
                            <w:r w:rsidRPr="00FC733E">
                              <w:rPr>
                                <w:w w:val="99"/>
                                <w:sz w:val="24"/>
                                <w:highlight w:val="yellow"/>
                              </w:rPr>
                              <w:t>[</w:t>
                            </w:r>
                          </w:p>
                        </w:tc>
                        <w:tc>
                          <w:tcPr>
                            <w:tcW w:w="191" w:type="dxa"/>
                          </w:tcPr>
                          <w:p w14:paraId="6F2931E0" w14:textId="77777777" w:rsidR="00C92E15" w:rsidRPr="00FC733E" w:rsidRDefault="00C92E15">
                            <w:pPr>
                              <w:pStyle w:val="TableParagraph"/>
                              <w:spacing w:before="133" w:line="261" w:lineRule="exact"/>
                              <w:ind w:left="5"/>
                              <w:jc w:val="center"/>
                              <w:rPr>
                                <w:sz w:val="24"/>
                                <w:highlight w:val="yellow"/>
                              </w:rPr>
                            </w:pPr>
                            <w:r w:rsidRPr="00FC733E">
                              <w:rPr>
                                <w:w w:val="99"/>
                                <w:sz w:val="24"/>
                                <w:highlight w:val="yellow"/>
                              </w:rPr>
                              <w:t>]</w:t>
                            </w:r>
                          </w:p>
                        </w:tc>
                      </w:tr>
                      <w:tr w:rsidR="00C92E15" w14:paraId="745877AA" w14:textId="77777777">
                        <w:trPr>
                          <w:trHeight w:val="276"/>
                        </w:trPr>
                        <w:tc>
                          <w:tcPr>
                            <w:tcW w:w="3567" w:type="dxa"/>
                          </w:tcPr>
                          <w:p w14:paraId="20D96AF7" w14:textId="77777777" w:rsidR="00C92E15" w:rsidRDefault="00C92E15">
                            <w:pPr>
                              <w:pStyle w:val="TableParagraph"/>
                              <w:spacing w:line="256" w:lineRule="exact"/>
                              <w:ind w:left="50"/>
                              <w:rPr>
                                <w:sz w:val="24"/>
                              </w:rPr>
                            </w:pPr>
                            <w:r>
                              <w:rPr>
                                <w:sz w:val="24"/>
                              </w:rPr>
                              <w:t>a heart attack above the age of 60</w:t>
                            </w:r>
                          </w:p>
                        </w:tc>
                        <w:tc>
                          <w:tcPr>
                            <w:tcW w:w="703" w:type="dxa"/>
                          </w:tcPr>
                          <w:p w14:paraId="4FE9486A" w14:textId="77777777" w:rsidR="00C92E15" w:rsidRDefault="00C92E15">
                            <w:pPr>
                              <w:pStyle w:val="TableParagraph"/>
                              <w:spacing w:line="256" w:lineRule="exact"/>
                              <w:ind w:right="64"/>
                              <w:jc w:val="right"/>
                              <w:rPr>
                                <w:sz w:val="24"/>
                              </w:rPr>
                            </w:pPr>
                            <w:r>
                              <w:rPr>
                                <w:w w:val="95"/>
                                <w:sz w:val="24"/>
                              </w:rPr>
                              <w:t>Yes</w:t>
                            </w:r>
                          </w:p>
                        </w:tc>
                        <w:tc>
                          <w:tcPr>
                            <w:tcW w:w="200" w:type="dxa"/>
                          </w:tcPr>
                          <w:p w14:paraId="438BFDAC" w14:textId="77777777" w:rsidR="00C92E15" w:rsidRDefault="00C92E15">
                            <w:pPr>
                              <w:pStyle w:val="TableParagraph"/>
                              <w:spacing w:line="256" w:lineRule="exact"/>
                              <w:ind w:right="10"/>
                              <w:jc w:val="center"/>
                              <w:rPr>
                                <w:sz w:val="24"/>
                              </w:rPr>
                            </w:pPr>
                            <w:r>
                              <w:rPr>
                                <w:w w:val="99"/>
                                <w:sz w:val="24"/>
                              </w:rPr>
                              <w:t>[</w:t>
                            </w:r>
                          </w:p>
                        </w:tc>
                        <w:tc>
                          <w:tcPr>
                            <w:tcW w:w="1104" w:type="dxa"/>
                          </w:tcPr>
                          <w:p w14:paraId="6C8F904A" w14:textId="77777777" w:rsidR="00C92E15" w:rsidRDefault="00C92E15">
                            <w:pPr>
                              <w:pStyle w:val="TableParagraph"/>
                              <w:spacing w:line="256" w:lineRule="exact"/>
                              <w:ind w:left="53"/>
                              <w:rPr>
                                <w:sz w:val="24"/>
                              </w:rPr>
                            </w:pPr>
                            <w:r>
                              <w:rPr>
                                <w:w w:val="99"/>
                                <w:sz w:val="24"/>
                              </w:rPr>
                              <w:t>]</w:t>
                            </w:r>
                          </w:p>
                        </w:tc>
                        <w:tc>
                          <w:tcPr>
                            <w:tcW w:w="1311" w:type="dxa"/>
                          </w:tcPr>
                          <w:p w14:paraId="5A9F5ACC" w14:textId="77777777" w:rsidR="00C92E15" w:rsidRPr="00FC733E" w:rsidRDefault="00C92E15">
                            <w:pPr>
                              <w:pStyle w:val="TableParagraph"/>
                              <w:spacing w:line="256" w:lineRule="exact"/>
                              <w:ind w:right="58"/>
                              <w:jc w:val="right"/>
                              <w:rPr>
                                <w:sz w:val="24"/>
                                <w:highlight w:val="yellow"/>
                              </w:rPr>
                            </w:pPr>
                            <w:r w:rsidRPr="00FC733E">
                              <w:rPr>
                                <w:sz w:val="24"/>
                                <w:highlight w:val="yellow"/>
                              </w:rPr>
                              <w:t>No</w:t>
                            </w:r>
                          </w:p>
                        </w:tc>
                        <w:tc>
                          <w:tcPr>
                            <w:tcW w:w="201" w:type="dxa"/>
                          </w:tcPr>
                          <w:p w14:paraId="2E6B1DF3" w14:textId="77777777" w:rsidR="00C92E15" w:rsidRPr="00FC733E" w:rsidRDefault="00C92E15">
                            <w:pPr>
                              <w:pStyle w:val="TableParagraph"/>
                              <w:spacing w:line="256" w:lineRule="exact"/>
                              <w:ind w:left="59"/>
                              <w:rPr>
                                <w:sz w:val="24"/>
                                <w:highlight w:val="yellow"/>
                              </w:rPr>
                            </w:pPr>
                            <w:r w:rsidRPr="00FC733E">
                              <w:rPr>
                                <w:w w:val="99"/>
                                <w:sz w:val="24"/>
                                <w:highlight w:val="yellow"/>
                              </w:rPr>
                              <w:t>[</w:t>
                            </w:r>
                          </w:p>
                        </w:tc>
                        <w:tc>
                          <w:tcPr>
                            <w:tcW w:w="191" w:type="dxa"/>
                          </w:tcPr>
                          <w:p w14:paraId="5E68C4F3" w14:textId="77777777" w:rsidR="00C92E15" w:rsidRPr="00FC733E" w:rsidRDefault="00C92E15">
                            <w:pPr>
                              <w:pStyle w:val="TableParagraph"/>
                              <w:spacing w:line="256" w:lineRule="exact"/>
                              <w:ind w:left="4"/>
                              <w:jc w:val="center"/>
                              <w:rPr>
                                <w:sz w:val="24"/>
                                <w:highlight w:val="yellow"/>
                              </w:rPr>
                            </w:pPr>
                            <w:r w:rsidRPr="00FC733E">
                              <w:rPr>
                                <w:w w:val="99"/>
                                <w:sz w:val="24"/>
                                <w:highlight w:val="yellow"/>
                              </w:rPr>
                              <w:t>]</w:t>
                            </w:r>
                          </w:p>
                        </w:tc>
                      </w:tr>
                      <w:tr w:rsidR="00C92E15" w14:paraId="41DC9497" w14:textId="77777777">
                        <w:trPr>
                          <w:trHeight w:val="275"/>
                        </w:trPr>
                        <w:tc>
                          <w:tcPr>
                            <w:tcW w:w="3567" w:type="dxa"/>
                          </w:tcPr>
                          <w:p w14:paraId="00F3A95A" w14:textId="77777777" w:rsidR="00C92E15" w:rsidRDefault="00C92E15">
                            <w:pPr>
                              <w:pStyle w:val="TableParagraph"/>
                              <w:spacing w:line="255" w:lineRule="exact"/>
                              <w:ind w:left="50"/>
                              <w:rPr>
                                <w:sz w:val="24"/>
                              </w:rPr>
                            </w:pPr>
                            <w:r>
                              <w:rPr>
                                <w:sz w:val="24"/>
                              </w:rPr>
                              <w:t>a stroke</w:t>
                            </w:r>
                          </w:p>
                        </w:tc>
                        <w:tc>
                          <w:tcPr>
                            <w:tcW w:w="703" w:type="dxa"/>
                          </w:tcPr>
                          <w:p w14:paraId="1EB48716" w14:textId="77777777" w:rsidR="00C92E15" w:rsidRDefault="00C92E15">
                            <w:pPr>
                              <w:pStyle w:val="TableParagraph"/>
                              <w:spacing w:line="255" w:lineRule="exact"/>
                              <w:ind w:right="65"/>
                              <w:jc w:val="right"/>
                              <w:rPr>
                                <w:sz w:val="24"/>
                              </w:rPr>
                            </w:pPr>
                            <w:r>
                              <w:rPr>
                                <w:w w:val="95"/>
                                <w:sz w:val="24"/>
                              </w:rPr>
                              <w:t>Yes</w:t>
                            </w:r>
                          </w:p>
                        </w:tc>
                        <w:tc>
                          <w:tcPr>
                            <w:tcW w:w="200" w:type="dxa"/>
                          </w:tcPr>
                          <w:p w14:paraId="0EAF22F9" w14:textId="77777777" w:rsidR="00C92E15" w:rsidRDefault="00C92E15">
                            <w:pPr>
                              <w:pStyle w:val="TableParagraph"/>
                              <w:spacing w:line="255" w:lineRule="exact"/>
                              <w:ind w:right="11"/>
                              <w:jc w:val="center"/>
                              <w:rPr>
                                <w:sz w:val="24"/>
                              </w:rPr>
                            </w:pPr>
                            <w:r>
                              <w:rPr>
                                <w:w w:val="99"/>
                                <w:sz w:val="24"/>
                              </w:rPr>
                              <w:t>[</w:t>
                            </w:r>
                          </w:p>
                        </w:tc>
                        <w:tc>
                          <w:tcPr>
                            <w:tcW w:w="1104" w:type="dxa"/>
                          </w:tcPr>
                          <w:p w14:paraId="6FDD707A" w14:textId="77777777" w:rsidR="00C92E15" w:rsidRDefault="00C92E15">
                            <w:pPr>
                              <w:pStyle w:val="TableParagraph"/>
                              <w:spacing w:line="255" w:lineRule="exact"/>
                              <w:ind w:left="53"/>
                              <w:rPr>
                                <w:sz w:val="24"/>
                              </w:rPr>
                            </w:pPr>
                            <w:r>
                              <w:rPr>
                                <w:w w:val="99"/>
                                <w:sz w:val="24"/>
                              </w:rPr>
                              <w:t>]</w:t>
                            </w:r>
                          </w:p>
                        </w:tc>
                        <w:tc>
                          <w:tcPr>
                            <w:tcW w:w="1311" w:type="dxa"/>
                          </w:tcPr>
                          <w:p w14:paraId="1D30DB7E" w14:textId="77777777" w:rsidR="00C92E15" w:rsidRPr="00FC733E" w:rsidRDefault="00C92E15">
                            <w:pPr>
                              <w:pStyle w:val="TableParagraph"/>
                              <w:spacing w:line="255" w:lineRule="exact"/>
                              <w:ind w:right="59"/>
                              <w:jc w:val="right"/>
                              <w:rPr>
                                <w:sz w:val="24"/>
                                <w:highlight w:val="yellow"/>
                              </w:rPr>
                            </w:pPr>
                            <w:r w:rsidRPr="00FC733E">
                              <w:rPr>
                                <w:w w:val="95"/>
                                <w:sz w:val="24"/>
                                <w:highlight w:val="yellow"/>
                              </w:rPr>
                              <w:t>No</w:t>
                            </w:r>
                          </w:p>
                        </w:tc>
                        <w:tc>
                          <w:tcPr>
                            <w:tcW w:w="201" w:type="dxa"/>
                          </w:tcPr>
                          <w:p w14:paraId="76612080" w14:textId="77777777" w:rsidR="00C92E15" w:rsidRPr="00FC733E" w:rsidRDefault="00C92E15">
                            <w:pPr>
                              <w:pStyle w:val="TableParagraph"/>
                              <w:spacing w:line="255" w:lineRule="exact"/>
                              <w:ind w:left="58"/>
                              <w:rPr>
                                <w:sz w:val="24"/>
                                <w:highlight w:val="yellow"/>
                              </w:rPr>
                            </w:pPr>
                            <w:r w:rsidRPr="00FC733E">
                              <w:rPr>
                                <w:w w:val="99"/>
                                <w:sz w:val="24"/>
                                <w:highlight w:val="yellow"/>
                              </w:rPr>
                              <w:t>[</w:t>
                            </w:r>
                          </w:p>
                        </w:tc>
                        <w:tc>
                          <w:tcPr>
                            <w:tcW w:w="191" w:type="dxa"/>
                          </w:tcPr>
                          <w:p w14:paraId="0728C364" w14:textId="77777777" w:rsidR="00C92E15" w:rsidRPr="00FC733E" w:rsidRDefault="00C92E15">
                            <w:pPr>
                              <w:pStyle w:val="TableParagraph"/>
                              <w:spacing w:line="255" w:lineRule="exact"/>
                              <w:ind w:left="5"/>
                              <w:jc w:val="center"/>
                              <w:rPr>
                                <w:sz w:val="24"/>
                                <w:highlight w:val="yellow"/>
                              </w:rPr>
                            </w:pPr>
                            <w:r w:rsidRPr="00FC733E">
                              <w:rPr>
                                <w:w w:val="99"/>
                                <w:sz w:val="24"/>
                                <w:highlight w:val="yellow"/>
                              </w:rPr>
                              <w:t>]</w:t>
                            </w:r>
                          </w:p>
                        </w:tc>
                      </w:tr>
                      <w:tr w:rsidR="00C92E15" w14:paraId="1A695AB7" w14:textId="77777777">
                        <w:trPr>
                          <w:trHeight w:val="270"/>
                        </w:trPr>
                        <w:tc>
                          <w:tcPr>
                            <w:tcW w:w="3567" w:type="dxa"/>
                          </w:tcPr>
                          <w:p w14:paraId="463D46B6" w14:textId="77777777" w:rsidR="00C92E15" w:rsidRDefault="00C92E15">
                            <w:pPr>
                              <w:pStyle w:val="TableParagraph"/>
                              <w:spacing w:line="250" w:lineRule="exact"/>
                              <w:ind w:left="50"/>
                              <w:rPr>
                                <w:sz w:val="24"/>
                              </w:rPr>
                            </w:pPr>
                            <w:r>
                              <w:rPr>
                                <w:sz w:val="24"/>
                              </w:rPr>
                              <w:t>trouble with very high cholesterol</w:t>
                            </w:r>
                          </w:p>
                        </w:tc>
                        <w:tc>
                          <w:tcPr>
                            <w:tcW w:w="703" w:type="dxa"/>
                          </w:tcPr>
                          <w:p w14:paraId="37CE9680" w14:textId="77777777" w:rsidR="00C92E15" w:rsidRPr="00FC733E" w:rsidRDefault="00C92E15">
                            <w:pPr>
                              <w:pStyle w:val="TableParagraph"/>
                              <w:spacing w:line="250" w:lineRule="exact"/>
                              <w:ind w:right="50"/>
                              <w:jc w:val="right"/>
                              <w:rPr>
                                <w:sz w:val="24"/>
                                <w:highlight w:val="yellow"/>
                              </w:rPr>
                            </w:pPr>
                            <w:r w:rsidRPr="00FC733E">
                              <w:rPr>
                                <w:w w:val="95"/>
                                <w:sz w:val="24"/>
                                <w:highlight w:val="yellow"/>
                              </w:rPr>
                              <w:t>Yes</w:t>
                            </w:r>
                          </w:p>
                        </w:tc>
                        <w:tc>
                          <w:tcPr>
                            <w:tcW w:w="200" w:type="dxa"/>
                          </w:tcPr>
                          <w:p w14:paraId="0B7072F0" w14:textId="77777777" w:rsidR="00C92E15" w:rsidRPr="00FC733E" w:rsidRDefault="00C92E15">
                            <w:pPr>
                              <w:pStyle w:val="TableParagraph"/>
                              <w:spacing w:line="250" w:lineRule="exact"/>
                              <w:ind w:left="14"/>
                              <w:jc w:val="center"/>
                              <w:rPr>
                                <w:sz w:val="24"/>
                                <w:highlight w:val="yellow"/>
                              </w:rPr>
                            </w:pPr>
                            <w:r w:rsidRPr="00FC733E">
                              <w:rPr>
                                <w:w w:val="99"/>
                                <w:sz w:val="24"/>
                                <w:highlight w:val="yellow"/>
                              </w:rPr>
                              <w:t>[</w:t>
                            </w:r>
                          </w:p>
                        </w:tc>
                        <w:tc>
                          <w:tcPr>
                            <w:tcW w:w="1104" w:type="dxa"/>
                          </w:tcPr>
                          <w:p w14:paraId="73F60AC5" w14:textId="77777777" w:rsidR="00C92E15" w:rsidRDefault="00C92E15">
                            <w:pPr>
                              <w:pStyle w:val="TableParagraph"/>
                              <w:spacing w:line="250" w:lineRule="exact"/>
                              <w:ind w:left="66"/>
                              <w:rPr>
                                <w:sz w:val="24"/>
                              </w:rPr>
                            </w:pPr>
                            <w:r>
                              <w:rPr>
                                <w:w w:val="99"/>
                                <w:sz w:val="24"/>
                              </w:rPr>
                              <w:t>]</w:t>
                            </w:r>
                          </w:p>
                        </w:tc>
                        <w:tc>
                          <w:tcPr>
                            <w:tcW w:w="1311" w:type="dxa"/>
                          </w:tcPr>
                          <w:p w14:paraId="41082080" w14:textId="77777777" w:rsidR="00C92E15" w:rsidRDefault="00C92E15">
                            <w:pPr>
                              <w:pStyle w:val="TableParagraph"/>
                              <w:spacing w:line="250" w:lineRule="exact"/>
                              <w:ind w:right="59"/>
                              <w:jc w:val="right"/>
                              <w:rPr>
                                <w:sz w:val="24"/>
                              </w:rPr>
                            </w:pPr>
                            <w:r>
                              <w:rPr>
                                <w:w w:val="95"/>
                                <w:sz w:val="24"/>
                              </w:rPr>
                              <w:t>No</w:t>
                            </w:r>
                          </w:p>
                        </w:tc>
                        <w:tc>
                          <w:tcPr>
                            <w:tcW w:w="201" w:type="dxa"/>
                          </w:tcPr>
                          <w:p w14:paraId="6FD3AEEE" w14:textId="77777777" w:rsidR="00C92E15" w:rsidRDefault="00C92E15">
                            <w:pPr>
                              <w:pStyle w:val="TableParagraph"/>
                              <w:spacing w:line="250" w:lineRule="exact"/>
                              <w:ind w:left="58"/>
                              <w:rPr>
                                <w:sz w:val="24"/>
                              </w:rPr>
                            </w:pPr>
                            <w:r>
                              <w:rPr>
                                <w:w w:val="99"/>
                                <w:sz w:val="24"/>
                              </w:rPr>
                              <w:t>[</w:t>
                            </w:r>
                          </w:p>
                        </w:tc>
                        <w:tc>
                          <w:tcPr>
                            <w:tcW w:w="191" w:type="dxa"/>
                          </w:tcPr>
                          <w:p w14:paraId="26EAD7E6" w14:textId="77777777" w:rsidR="00C92E15" w:rsidRDefault="00C92E15">
                            <w:pPr>
                              <w:pStyle w:val="TableParagraph"/>
                              <w:spacing w:line="250" w:lineRule="exact"/>
                              <w:ind w:left="3"/>
                              <w:jc w:val="center"/>
                              <w:rPr>
                                <w:sz w:val="24"/>
                              </w:rPr>
                            </w:pPr>
                            <w:r>
                              <w:rPr>
                                <w:w w:val="99"/>
                                <w:sz w:val="24"/>
                              </w:rPr>
                              <w:t>]</w:t>
                            </w:r>
                          </w:p>
                        </w:tc>
                      </w:tr>
                    </w:tbl>
                    <w:p w14:paraId="56C9CEE2" w14:textId="77777777" w:rsidR="00C92E15" w:rsidRDefault="00C92E15" w:rsidP="00C92E15">
                      <w:pPr>
                        <w:pStyle w:val="BodyText"/>
                      </w:pPr>
                    </w:p>
                  </w:txbxContent>
                </v:textbox>
                <w10:wrap anchorx="page"/>
              </v:shape>
            </w:pict>
          </mc:Fallback>
        </mc:AlternateContent>
      </w:r>
      <w:r w:rsidRPr="00C92E15">
        <w:rPr>
          <w:rFonts w:ascii="Times New Roman" w:eastAsia="Times New Roman" w:hAnsi="Times New Roman" w:cs="Times New Roman"/>
          <w:sz w:val="24"/>
          <w:szCs w:val="24"/>
          <w:lang w:val="en-US"/>
        </w:rPr>
        <w:t>or any weakness down</w:t>
      </w:r>
      <w:r w:rsidRPr="00C92E15">
        <w:rPr>
          <w:rFonts w:ascii="Times New Roman" w:eastAsia="Times New Roman" w:hAnsi="Times New Roman" w:cs="Times New Roman"/>
          <w:spacing w:val="-10"/>
          <w:sz w:val="24"/>
          <w:szCs w:val="24"/>
          <w:lang w:val="en-US"/>
        </w:rPr>
        <w:t xml:space="preserve"> </w:t>
      </w:r>
      <w:r w:rsidRPr="00C92E15">
        <w:rPr>
          <w:rFonts w:ascii="Times New Roman" w:eastAsia="Times New Roman" w:hAnsi="Times New Roman" w:cs="Times New Roman"/>
          <w:sz w:val="24"/>
          <w:szCs w:val="24"/>
          <w:lang w:val="en-US"/>
        </w:rPr>
        <w:t>one</w:t>
      </w:r>
      <w:r w:rsidRPr="00C92E15">
        <w:rPr>
          <w:rFonts w:ascii="Times New Roman" w:eastAsia="Times New Roman" w:hAnsi="Times New Roman" w:cs="Times New Roman"/>
          <w:spacing w:val="-2"/>
          <w:sz w:val="24"/>
          <w:szCs w:val="24"/>
          <w:lang w:val="en-US"/>
        </w:rPr>
        <w:t xml:space="preserve"> </w:t>
      </w:r>
      <w:r w:rsidRPr="00C92E15">
        <w:rPr>
          <w:rFonts w:ascii="Times New Roman" w:eastAsia="Times New Roman" w:hAnsi="Times New Roman" w:cs="Times New Roman"/>
          <w:sz w:val="24"/>
          <w:szCs w:val="24"/>
          <w:lang w:val="en-US"/>
        </w:rPr>
        <w:t>side?</w:t>
      </w:r>
      <w:r w:rsidRPr="00C92E15">
        <w:rPr>
          <w:rFonts w:ascii="Times New Roman" w:eastAsia="Times New Roman" w:hAnsi="Times New Roman" w:cs="Times New Roman"/>
          <w:sz w:val="24"/>
          <w:szCs w:val="24"/>
          <w:lang w:val="en-US"/>
        </w:rPr>
        <w:tab/>
        <w:t xml:space="preserve">Yes </w:t>
      </w:r>
      <w:proofErr w:type="gramStart"/>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r w:rsidRPr="00C92E15">
        <w:rPr>
          <w:rFonts w:ascii="Times New Roman" w:eastAsia="Times New Roman" w:hAnsi="Times New Roman" w:cs="Times New Roman"/>
          <w:sz w:val="24"/>
          <w:szCs w:val="24"/>
          <w:lang w:val="en-US"/>
        </w:rPr>
        <w:tab/>
      </w:r>
      <w:r w:rsidRPr="00C92E15">
        <w:rPr>
          <w:rFonts w:ascii="Times New Roman" w:eastAsia="Times New Roman" w:hAnsi="Times New Roman" w:cs="Times New Roman"/>
          <w:sz w:val="24"/>
          <w:szCs w:val="24"/>
          <w:highlight w:val="yellow"/>
          <w:lang w:val="en-US"/>
        </w:rPr>
        <w:t xml:space="preserve">No [ </w:t>
      </w:r>
      <w:r w:rsidRPr="00C92E15">
        <w:rPr>
          <w:rFonts w:ascii="Times New Roman" w:eastAsia="Times New Roman" w:hAnsi="Times New Roman" w:cs="Times New Roman"/>
          <w:spacing w:val="-16"/>
          <w:sz w:val="24"/>
          <w:szCs w:val="24"/>
          <w:highlight w:val="yellow"/>
          <w:lang w:val="en-US"/>
        </w:rPr>
        <w:t>]</w:t>
      </w:r>
      <w:r w:rsidRPr="00C92E15">
        <w:rPr>
          <w:rFonts w:ascii="Times New Roman" w:eastAsia="Times New Roman" w:hAnsi="Times New Roman" w:cs="Times New Roman"/>
          <w:spacing w:val="-16"/>
          <w:sz w:val="24"/>
          <w:szCs w:val="24"/>
          <w:lang w:val="en-US"/>
        </w:rPr>
        <w:t xml:space="preserve"> </w:t>
      </w:r>
      <w:r w:rsidRPr="00C92E15">
        <w:rPr>
          <w:rFonts w:ascii="Times New Roman" w:eastAsia="Times New Roman" w:hAnsi="Times New Roman" w:cs="Times New Roman"/>
          <w:sz w:val="24"/>
          <w:szCs w:val="24"/>
          <w:lang w:val="en-US"/>
        </w:rPr>
        <w:t>Have any of the following – mother,</w:t>
      </w:r>
      <w:r w:rsidRPr="00C92E15">
        <w:rPr>
          <w:rFonts w:ascii="Times New Roman" w:eastAsia="Times New Roman" w:hAnsi="Times New Roman" w:cs="Times New Roman"/>
          <w:spacing w:val="-1"/>
          <w:sz w:val="24"/>
          <w:szCs w:val="24"/>
          <w:lang w:val="en-US"/>
        </w:rPr>
        <w:t xml:space="preserve"> </w:t>
      </w:r>
      <w:r w:rsidRPr="00C92E15">
        <w:rPr>
          <w:rFonts w:ascii="Times New Roman" w:eastAsia="Times New Roman" w:hAnsi="Times New Roman" w:cs="Times New Roman"/>
          <w:sz w:val="24"/>
          <w:szCs w:val="24"/>
          <w:lang w:val="en-US"/>
        </w:rPr>
        <w:t>father,</w:t>
      </w:r>
    </w:p>
    <w:p w14:paraId="34D5B009"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04CF1374"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1729F5E0"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3FCA56B6"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506D50C5" w14:textId="77777777" w:rsidR="00C92E15" w:rsidRPr="00C92E15" w:rsidRDefault="00C92E15" w:rsidP="00C92E15">
      <w:pPr>
        <w:widowControl w:val="0"/>
        <w:autoSpaceDE w:val="0"/>
        <w:autoSpaceDN w:val="0"/>
        <w:spacing w:before="183" w:after="0" w:line="240" w:lineRule="auto"/>
        <w:ind w:left="11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lastRenderedPageBreak/>
        <w:t>(</w:t>
      </w:r>
      <w:proofErr w:type="spellStart"/>
      <w:r w:rsidRPr="00C92E15">
        <w:rPr>
          <w:rFonts w:ascii="Times New Roman" w:eastAsia="Times New Roman" w:hAnsi="Times New Roman" w:cs="Times New Roman"/>
          <w:sz w:val="24"/>
          <w:szCs w:val="24"/>
          <w:lang w:val="en-US"/>
        </w:rPr>
        <w:t>hyperlipidaemia</w:t>
      </w:r>
      <w:proofErr w:type="spellEnd"/>
      <w:r w:rsidRPr="00C92E15">
        <w:rPr>
          <w:rFonts w:ascii="Times New Roman" w:eastAsia="Times New Roman" w:hAnsi="Times New Roman" w:cs="Times New Roman"/>
          <w:sz w:val="24"/>
          <w:szCs w:val="24"/>
          <w:lang w:val="en-US"/>
        </w:rPr>
        <w:t>)</w:t>
      </w:r>
    </w:p>
    <w:p w14:paraId="0CC06871"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p>
    <w:p w14:paraId="4C73667B" w14:textId="77777777" w:rsidR="00C92E15" w:rsidRPr="00C92E15" w:rsidRDefault="00C92E15" w:rsidP="00C92E1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w:t>
      </w:r>
    </w:p>
    <w:p w14:paraId="022F55B4" w14:textId="77777777" w:rsidR="00C92E15" w:rsidRPr="00C92E15" w:rsidRDefault="00C92E15" w:rsidP="00C92E15">
      <w:pPr>
        <w:widowControl w:val="0"/>
        <w:autoSpaceDE w:val="0"/>
        <w:autoSpaceDN w:val="0"/>
        <w:spacing w:before="2" w:after="0" w:line="240" w:lineRule="auto"/>
        <w:rPr>
          <w:rFonts w:ascii="Times New Roman" w:eastAsia="Times New Roman" w:hAnsi="Times New Roman" w:cs="Times New Roman"/>
          <w:sz w:val="24"/>
          <w:szCs w:val="24"/>
          <w:lang w:val="en-US"/>
        </w:rPr>
      </w:pPr>
    </w:p>
    <w:p w14:paraId="6CF785C6" w14:textId="77777777" w:rsidR="00C92E15" w:rsidRPr="00C92E15" w:rsidRDefault="00C92E15" w:rsidP="00C92E15">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bookmarkStart w:id="0" w:name="Practice_Use_Only"/>
      <w:bookmarkEnd w:id="0"/>
      <w:r w:rsidRPr="00C92E15">
        <w:rPr>
          <w:rFonts w:ascii="Times New Roman" w:eastAsia="Times New Roman" w:hAnsi="Times New Roman" w:cs="Times New Roman"/>
          <w:b/>
          <w:bCs/>
          <w:sz w:val="24"/>
          <w:szCs w:val="24"/>
          <w:lang w:val="en-US"/>
        </w:rPr>
        <w:t>Practice Use Only</w:t>
      </w:r>
    </w:p>
    <w:p w14:paraId="6ED3DD4A" w14:textId="77777777" w:rsidR="00C92E15" w:rsidRPr="00C92E15" w:rsidRDefault="00C92E15" w:rsidP="00C92E15">
      <w:pPr>
        <w:widowControl w:val="0"/>
        <w:tabs>
          <w:tab w:val="left" w:pos="4482"/>
        </w:tabs>
        <w:autoSpaceDE w:val="0"/>
        <w:autoSpaceDN w:val="0"/>
        <w:spacing w:before="228"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Health</w:t>
      </w:r>
      <w:r w:rsidRPr="00C92E15">
        <w:rPr>
          <w:rFonts w:ascii="Times New Roman" w:eastAsia="Times New Roman" w:hAnsi="Times New Roman" w:cs="Times New Roman"/>
          <w:spacing w:val="-1"/>
          <w:sz w:val="24"/>
          <w:szCs w:val="24"/>
          <w:lang w:val="en-US"/>
        </w:rPr>
        <w:t xml:space="preserve"> </w:t>
      </w:r>
      <w:r w:rsidRPr="00C92E15">
        <w:rPr>
          <w:rFonts w:ascii="Times New Roman" w:eastAsia="Times New Roman" w:hAnsi="Times New Roman" w:cs="Times New Roman"/>
          <w:sz w:val="24"/>
          <w:szCs w:val="24"/>
          <w:lang w:val="en-US"/>
        </w:rPr>
        <w:t>Education Smoking</w:t>
      </w:r>
      <w:r w:rsidRPr="00C92E15">
        <w:rPr>
          <w:rFonts w:ascii="Times New Roman" w:eastAsia="Times New Roman" w:hAnsi="Times New Roman" w:cs="Times New Roman"/>
          <w:sz w:val="24"/>
          <w:szCs w:val="24"/>
          <w:lang w:val="en-US"/>
        </w:rPr>
        <w:tab/>
        <w:t>………….</w:t>
      </w:r>
    </w:p>
    <w:p w14:paraId="50DD4110"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p>
    <w:p w14:paraId="5315F347" w14:textId="77777777" w:rsidR="00C92E15" w:rsidRPr="00C92E15" w:rsidRDefault="00C92E15" w:rsidP="00C92E1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BP</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proofErr w:type="gramEnd"/>
      <w:r w:rsidRPr="00C92E15">
        <w:rPr>
          <w:rFonts w:ascii="Times New Roman" w:eastAsia="Times New Roman" w:hAnsi="Times New Roman" w:cs="Times New Roman"/>
          <w:sz w:val="24"/>
          <w:szCs w:val="24"/>
          <w:lang w:val="en-US"/>
        </w:rPr>
        <w:t xml:space="preserve">  /  …..</w:t>
      </w:r>
    </w:p>
    <w:p w14:paraId="0C22DD49"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p>
    <w:p w14:paraId="309001FA" w14:textId="77777777" w:rsidR="00C92E15" w:rsidRPr="00C92E15" w:rsidRDefault="00C92E15" w:rsidP="00C92E1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Height</w:t>
      </w:r>
      <w:r w:rsidRPr="00C92E15">
        <w:rPr>
          <w:rFonts w:ascii="Times New Roman" w:eastAsia="Times New Roman" w:hAnsi="Times New Roman" w:cs="Times New Roman"/>
          <w:sz w:val="24"/>
          <w:szCs w:val="24"/>
          <w:lang w:val="en-US"/>
        </w:rPr>
        <w:tab/>
        <w:t>…5.30……….</w:t>
      </w:r>
    </w:p>
    <w:p w14:paraId="1FA8A01A"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p>
    <w:p w14:paraId="2312B57A" w14:textId="77777777" w:rsidR="00C92E15" w:rsidRPr="00C92E15" w:rsidRDefault="00C92E15" w:rsidP="00C92E1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Weight</w:t>
      </w:r>
      <w:r w:rsidRPr="00C92E15">
        <w:rPr>
          <w:rFonts w:ascii="Times New Roman" w:eastAsia="Times New Roman" w:hAnsi="Times New Roman" w:cs="Times New Roman"/>
          <w:sz w:val="24"/>
          <w:szCs w:val="24"/>
          <w:lang w:val="en-US"/>
        </w:rPr>
        <w:tab/>
        <w:t>…80kg……….</w:t>
      </w:r>
    </w:p>
    <w:p w14:paraId="1FC8CD5C"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BMI – 32 (Obese on BMI Chart)</w:t>
      </w:r>
    </w:p>
    <w:p w14:paraId="757AF332" w14:textId="77777777" w:rsidR="00C92E15" w:rsidRPr="00C92E15" w:rsidRDefault="00C92E15" w:rsidP="00C92E15">
      <w:pPr>
        <w:widowControl w:val="0"/>
        <w:autoSpaceDE w:val="0"/>
        <w:autoSpaceDN w:val="0"/>
        <w:spacing w:after="0" w:line="240" w:lineRule="auto"/>
        <w:ind w:firstLine="720"/>
        <w:rPr>
          <w:rFonts w:ascii="Times New Roman" w:eastAsia="Times New Roman" w:hAnsi="Times New Roman" w:cs="Times New Roman"/>
          <w:sz w:val="24"/>
          <w:szCs w:val="24"/>
          <w:vertAlign w:val="subscript"/>
          <w:lang w:val="en-US"/>
        </w:rPr>
      </w:pPr>
    </w:p>
    <w:p w14:paraId="08D0CEE3" w14:textId="77777777" w:rsidR="00C92E15" w:rsidRPr="00C92E15" w:rsidRDefault="00C92E15" w:rsidP="00C92E15">
      <w:pPr>
        <w:widowControl w:val="0"/>
        <w:tabs>
          <w:tab w:val="left" w:pos="770"/>
        </w:tabs>
        <w:autoSpaceDE w:val="0"/>
        <w:autoSpaceDN w:val="0"/>
        <w:spacing w:after="0" w:line="240" w:lineRule="auto"/>
        <w:rPr>
          <w:rFonts w:ascii="Times New Roman" w:eastAsia="Times New Roman" w:hAnsi="Times New Roman" w:cs="Times New Roman"/>
          <w:lang w:val="en-US"/>
        </w:rPr>
        <w:sectPr w:rsidR="00C92E15" w:rsidRPr="00C92E15" w:rsidSect="00C92E15">
          <w:footerReference w:type="default" r:id="rId6"/>
          <w:pgSz w:w="11910" w:h="16840"/>
          <w:pgMar w:top="320" w:right="720" w:bottom="280" w:left="500" w:header="720" w:footer="720" w:gutter="0"/>
          <w:cols w:space="720"/>
        </w:sectPr>
      </w:pPr>
      <w:r w:rsidRPr="00C92E15">
        <w:rPr>
          <w:rFonts w:ascii="Times New Roman" w:eastAsia="Times New Roman" w:hAnsi="Times New Roman" w:cs="Times New Roman"/>
          <w:lang w:val="en-US"/>
        </w:rPr>
        <w:tab/>
      </w:r>
    </w:p>
    <w:p w14:paraId="4D9D888C" w14:textId="77777777" w:rsidR="00C92E15" w:rsidRPr="00C92E15" w:rsidRDefault="00C92E15" w:rsidP="00C92E15">
      <w:pPr>
        <w:widowControl w:val="0"/>
        <w:autoSpaceDE w:val="0"/>
        <w:autoSpaceDN w:val="0"/>
        <w:spacing w:before="58" w:after="0" w:line="321" w:lineRule="exact"/>
        <w:ind w:left="162"/>
        <w:outlineLvl w:val="0"/>
        <w:rPr>
          <w:rFonts w:ascii="Times New Roman" w:eastAsia="Times New Roman" w:hAnsi="Times New Roman" w:cs="Times New Roman"/>
          <w:b/>
          <w:bCs/>
          <w:sz w:val="28"/>
          <w:szCs w:val="28"/>
          <w:lang w:val="en-US"/>
        </w:rPr>
      </w:pPr>
      <w:r w:rsidRPr="00C92E15">
        <w:rPr>
          <w:rFonts w:ascii="Times New Roman" w:eastAsia="Times New Roman" w:hAnsi="Times New Roman" w:cs="Times New Roman"/>
          <w:b/>
          <w:bCs/>
          <w:sz w:val="28"/>
          <w:szCs w:val="28"/>
          <w:lang w:val="en-US"/>
        </w:rPr>
        <w:lastRenderedPageBreak/>
        <w:t>EXERCISE</w:t>
      </w:r>
    </w:p>
    <w:p w14:paraId="2F8C3189" w14:textId="77777777" w:rsidR="00C92E15" w:rsidRPr="00C92E15" w:rsidRDefault="00C92E15" w:rsidP="00C92E1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Healthy exercise usually involves activity that lasts for at least 20 minutes, raises your pulse and produces hard breathing. In younger people this might be running, cycling or sport, or brisk walking for older people.</w:t>
      </w:r>
    </w:p>
    <w:p w14:paraId="305523F8" w14:textId="77777777" w:rsidR="00C92E15" w:rsidRPr="00C92E15" w:rsidRDefault="00C92E15" w:rsidP="00C92E15">
      <w:pPr>
        <w:widowControl w:val="0"/>
        <w:autoSpaceDE w:val="0"/>
        <w:autoSpaceDN w:val="0"/>
        <w:spacing w:before="10" w:after="0" w:line="240" w:lineRule="auto"/>
        <w:rPr>
          <w:rFonts w:ascii="Times New Roman" w:eastAsia="Times New Roman" w:hAnsi="Times New Roman" w:cs="Times New Roman"/>
          <w:sz w:val="23"/>
          <w:szCs w:val="24"/>
          <w:lang w:val="en-US"/>
        </w:rPr>
      </w:pPr>
    </w:p>
    <w:p w14:paraId="4D51BAB5" w14:textId="77777777" w:rsidR="00C92E15" w:rsidRPr="00C92E15" w:rsidRDefault="00C92E15" w:rsidP="00C92E15">
      <w:pPr>
        <w:widowControl w:val="0"/>
        <w:autoSpaceDE w:val="0"/>
        <w:autoSpaceDN w:val="0"/>
        <w:spacing w:before="1"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Do you take this type of exercise –</w:t>
      </w:r>
    </w:p>
    <w:p w14:paraId="537494E2" w14:textId="77777777" w:rsidR="00C92E15" w:rsidRPr="00C92E15" w:rsidRDefault="00C92E15" w:rsidP="00C92E15">
      <w:pPr>
        <w:widowControl w:val="0"/>
        <w:autoSpaceDE w:val="0"/>
        <w:autoSpaceDN w:val="0"/>
        <w:spacing w:before="11" w:after="0" w:line="240" w:lineRule="auto"/>
        <w:rPr>
          <w:rFonts w:ascii="Times New Roman" w:eastAsia="Times New Roman" w:hAnsi="Times New Roman" w:cs="Times New Roman"/>
          <w:sz w:val="23"/>
          <w:szCs w:val="24"/>
          <w:lang w:val="en-US"/>
        </w:rPr>
      </w:pPr>
    </w:p>
    <w:p w14:paraId="3A8087DB" w14:textId="77777777" w:rsidR="00C92E15" w:rsidRPr="00C92E15" w:rsidRDefault="00C92E15" w:rsidP="00C92E15">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daily</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6FE8A9A8" w14:textId="77777777" w:rsidR="00C92E15" w:rsidRPr="00C92E15" w:rsidRDefault="00C92E15" w:rsidP="00C92E15">
      <w:pPr>
        <w:widowControl w:val="0"/>
        <w:tabs>
          <w:tab w:val="left" w:pos="5919"/>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3</w:t>
      </w:r>
      <w:r w:rsidRPr="00C92E15">
        <w:rPr>
          <w:rFonts w:ascii="Times New Roman" w:eastAsia="Times New Roman" w:hAnsi="Times New Roman" w:cs="Times New Roman"/>
          <w:spacing w:val="-3"/>
          <w:sz w:val="24"/>
          <w:szCs w:val="24"/>
          <w:lang w:val="en-US"/>
        </w:rPr>
        <w:t xml:space="preserve"> </w:t>
      </w:r>
      <w:r w:rsidRPr="00C92E15">
        <w:rPr>
          <w:rFonts w:ascii="Times New Roman" w:eastAsia="Times New Roman" w:hAnsi="Times New Roman" w:cs="Times New Roman"/>
          <w:sz w:val="24"/>
          <w:szCs w:val="24"/>
          <w:lang w:val="en-US"/>
        </w:rPr>
        <w:t>times</w:t>
      </w:r>
      <w:r w:rsidRPr="00C92E15">
        <w:rPr>
          <w:rFonts w:ascii="Times New Roman" w:eastAsia="Times New Roman" w:hAnsi="Times New Roman" w:cs="Times New Roman"/>
          <w:spacing w:val="-2"/>
          <w:sz w:val="24"/>
          <w:szCs w:val="24"/>
          <w:lang w:val="en-US"/>
        </w:rPr>
        <w:t xml:space="preserve"> </w:t>
      </w:r>
      <w:r w:rsidRPr="00C92E15">
        <w:rPr>
          <w:rFonts w:ascii="Times New Roman" w:eastAsia="Times New Roman" w:hAnsi="Times New Roman" w:cs="Times New Roman"/>
          <w:sz w:val="24"/>
          <w:szCs w:val="24"/>
          <w:lang w:val="en-US"/>
        </w:rPr>
        <w:t>weekly</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4BC18EB6" w14:textId="77777777" w:rsidR="00C92E15" w:rsidRPr="00C92E15" w:rsidRDefault="00C92E15" w:rsidP="00C92E1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once</w:t>
      </w:r>
      <w:r w:rsidRPr="00C92E15">
        <w:rPr>
          <w:rFonts w:ascii="Times New Roman" w:eastAsia="Times New Roman" w:hAnsi="Times New Roman" w:cs="Times New Roman"/>
          <w:spacing w:val="-4"/>
          <w:sz w:val="24"/>
          <w:szCs w:val="24"/>
          <w:lang w:val="en-US"/>
        </w:rPr>
        <w:t xml:space="preserve"> </w:t>
      </w:r>
      <w:r w:rsidRPr="00C92E15">
        <w:rPr>
          <w:rFonts w:ascii="Times New Roman" w:eastAsia="Times New Roman" w:hAnsi="Times New Roman" w:cs="Times New Roman"/>
          <w:sz w:val="24"/>
          <w:szCs w:val="24"/>
          <w:lang w:val="en-US"/>
        </w:rPr>
        <w:t>weekly</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5B8CBF8C" w14:textId="77777777" w:rsidR="00C92E15" w:rsidRPr="00C92E15" w:rsidRDefault="00C92E15" w:rsidP="00C92E1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once</w:t>
      </w:r>
      <w:r w:rsidRPr="00C92E15">
        <w:rPr>
          <w:rFonts w:ascii="Times New Roman" w:eastAsia="Times New Roman" w:hAnsi="Times New Roman" w:cs="Times New Roman"/>
          <w:spacing w:val="-4"/>
          <w:sz w:val="24"/>
          <w:szCs w:val="24"/>
          <w:lang w:val="en-US"/>
        </w:rPr>
        <w:t xml:space="preserve"> </w:t>
      </w:r>
      <w:r w:rsidRPr="00C92E15">
        <w:rPr>
          <w:rFonts w:ascii="Times New Roman" w:eastAsia="Times New Roman" w:hAnsi="Times New Roman" w:cs="Times New Roman"/>
          <w:sz w:val="24"/>
          <w:szCs w:val="24"/>
          <w:lang w:val="en-US"/>
        </w:rPr>
        <w:t>monthly</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highlight w:val="yellow"/>
          <w:lang w:val="en-US"/>
        </w:rPr>
        <w:t>[</w:t>
      </w:r>
      <w:r w:rsidRPr="00C92E15">
        <w:rPr>
          <w:rFonts w:ascii="Times New Roman" w:eastAsia="Times New Roman" w:hAnsi="Times New Roman" w:cs="Times New Roman"/>
          <w:spacing w:val="59"/>
          <w:sz w:val="24"/>
          <w:szCs w:val="24"/>
          <w:highlight w:val="yellow"/>
          <w:lang w:val="en-US"/>
        </w:rPr>
        <w:t xml:space="preserve"> </w:t>
      </w:r>
      <w:r w:rsidRPr="00C92E15">
        <w:rPr>
          <w:rFonts w:ascii="Times New Roman" w:eastAsia="Times New Roman" w:hAnsi="Times New Roman" w:cs="Times New Roman"/>
          <w:sz w:val="24"/>
          <w:szCs w:val="24"/>
          <w:highlight w:val="yellow"/>
          <w:lang w:val="en-US"/>
        </w:rPr>
        <w:t>]</w:t>
      </w:r>
      <w:proofErr w:type="gramEnd"/>
    </w:p>
    <w:p w14:paraId="419D391F" w14:textId="77777777" w:rsidR="00C92E15" w:rsidRPr="00C92E15" w:rsidRDefault="00C92E15" w:rsidP="00C92E15">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seldom</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47A53D3E"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p>
    <w:p w14:paraId="292B4B57" w14:textId="77777777" w:rsidR="00C92E15" w:rsidRPr="00C92E15" w:rsidRDefault="00C92E15" w:rsidP="00C92E15">
      <w:pPr>
        <w:widowControl w:val="0"/>
        <w:tabs>
          <w:tab w:val="left" w:pos="5921"/>
        </w:tabs>
        <w:autoSpaceDE w:val="0"/>
        <w:autoSpaceDN w:val="0"/>
        <w:spacing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cannot take exercise because</w:t>
      </w:r>
      <w:r w:rsidRPr="00C92E15">
        <w:rPr>
          <w:rFonts w:ascii="Times New Roman" w:eastAsia="Times New Roman" w:hAnsi="Times New Roman" w:cs="Times New Roman"/>
          <w:spacing w:val="-7"/>
          <w:sz w:val="24"/>
          <w:szCs w:val="24"/>
          <w:lang w:val="en-US"/>
        </w:rPr>
        <w:t xml:space="preserve"> </w:t>
      </w:r>
      <w:r w:rsidRPr="00C92E15">
        <w:rPr>
          <w:rFonts w:ascii="Times New Roman" w:eastAsia="Times New Roman" w:hAnsi="Times New Roman" w:cs="Times New Roman"/>
          <w:sz w:val="24"/>
          <w:szCs w:val="24"/>
          <w:lang w:val="en-US"/>
        </w:rPr>
        <w:t>of</w:t>
      </w:r>
      <w:r w:rsidRPr="00C92E15">
        <w:rPr>
          <w:rFonts w:ascii="Times New Roman" w:eastAsia="Times New Roman" w:hAnsi="Times New Roman" w:cs="Times New Roman"/>
          <w:spacing w:val="-1"/>
          <w:sz w:val="24"/>
          <w:szCs w:val="24"/>
          <w:lang w:val="en-US"/>
        </w:rPr>
        <w:t xml:space="preserve"> </w:t>
      </w:r>
      <w:r w:rsidRPr="00C92E15">
        <w:rPr>
          <w:rFonts w:ascii="Times New Roman" w:eastAsia="Times New Roman" w:hAnsi="Times New Roman" w:cs="Times New Roman"/>
          <w:sz w:val="24"/>
          <w:szCs w:val="24"/>
          <w:lang w:val="en-US"/>
        </w:rPr>
        <w:t>disability</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7CF61DF2"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08E7C8D9"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3F10F118" w14:textId="77777777" w:rsidR="00C92E15" w:rsidRPr="00C92E15" w:rsidRDefault="00C92E15" w:rsidP="00C92E15">
      <w:pPr>
        <w:widowControl w:val="0"/>
        <w:autoSpaceDE w:val="0"/>
        <w:autoSpaceDN w:val="0"/>
        <w:spacing w:before="233" w:after="0" w:line="321" w:lineRule="exact"/>
        <w:ind w:left="162"/>
        <w:outlineLvl w:val="0"/>
        <w:rPr>
          <w:rFonts w:ascii="Times New Roman" w:eastAsia="Times New Roman" w:hAnsi="Times New Roman" w:cs="Times New Roman"/>
          <w:b/>
          <w:bCs/>
          <w:sz w:val="28"/>
          <w:szCs w:val="28"/>
          <w:lang w:val="en-US"/>
        </w:rPr>
      </w:pPr>
      <w:r w:rsidRPr="00C92E15">
        <w:rPr>
          <w:rFonts w:ascii="Times New Roman" w:eastAsia="Times New Roman" w:hAnsi="Times New Roman" w:cs="Times New Roman"/>
          <w:b/>
          <w:bCs/>
          <w:sz w:val="28"/>
          <w:szCs w:val="28"/>
          <w:lang w:val="en-US"/>
        </w:rPr>
        <w:t>DIET</w:t>
      </w:r>
    </w:p>
    <w:p w14:paraId="07FDEB68" w14:textId="77777777" w:rsidR="00C92E15" w:rsidRPr="00C92E15" w:rsidRDefault="00C92E15" w:rsidP="00C92E15">
      <w:pPr>
        <w:widowControl w:val="0"/>
        <w:autoSpaceDE w:val="0"/>
        <w:autoSpaceDN w:val="0"/>
        <w:spacing w:after="0" w:line="275" w:lineRule="exact"/>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Please tick the one category which is closest to your usual eating pattern.</w:t>
      </w:r>
    </w:p>
    <w:p w14:paraId="333CA569" w14:textId="77777777" w:rsidR="00C92E15" w:rsidRPr="00C92E15" w:rsidRDefault="00C92E15" w:rsidP="00C92E15">
      <w:pPr>
        <w:widowControl w:val="0"/>
        <w:autoSpaceDE w:val="0"/>
        <w:autoSpaceDN w:val="0"/>
        <w:spacing w:before="11" w:after="0" w:line="240" w:lineRule="auto"/>
        <w:rPr>
          <w:rFonts w:ascii="Times New Roman" w:eastAsia="Times New Roman" w:hAnsi="Times New Roman" w:cs="Times New Roman"/>
          <w:sz w:val="23"/>
          <w:szCs w:val="24"/>
          <w:lang w:val="en-US"/>
        </w:rPr>
      </w:pPr>
    </w:p>
    <w:p w14:paraId="38A28290" w14:textId="77777777" w:rsidR="00C92E15" w:rsidRPr="00C92E15" w:rsidRDefault="00C92E15" w:rsidP="00C92E15">
      <w:pPr>
        <w:widowControl w:val="0"/>
        <w:tabs>
          <w:tab w:val="left" w:pos="5919"/>
        </w:tabs>
        <w:autoSpaceDE w:val="0"/>
        <w:autoSpaceDN w:val="0"/>
        <w:spacing w:after="0" w:line="240" w:lineRule="auto"/>
        <w:ind w:left="882"/>
        <w:jc w:val="both"/>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eat no meat, fish, or</w:t>
      </w:r>
      <w:r w:rsidRPr="00C92E15">
        <w:rPr>
          <w:rFonts w:ascii="Times New Roman" w:eastAsia="Times New Roman" w:hAnsi="Times New Roman" w:cs="Times New Roman"/>
          <w:spacing w:val="-15"/>
          <w:sz w:val="24"/>
          <w:szCs w:val="24"/>
          <w:lang w:val="en-US"/>
        </w:rPr>
        <w:t xml:space="preserve"> </w:t>
      </w:r>
      <w:r w:rsidRPr="00C92E15">
        <w:rPr>
          <w:rFonts w:ascii="Times New Roman" w:eastAsia="Times New Roman" w:hAnsi="Times New Roman" w:cs="Times New Roman"/>
          <w:sz w:val="24"/>
          <w:szCs w:val="24"/>
          <w:lang w:val="en-US"/>
        </w:rPr>
        <w:t>dairy</w:t>
      </w:r>
      <w:r w:rsidRPr="00C92E15">
        <w:rPr>
          <w:rFonts w:ascii="Times New Roman" w:eastAsia="Times New Roman" w:hAnsi="Times New Roman" w:cs="Times New Roman"/>
          <w:spacing w:val="-3"/>
          <w:sz w:val="24"/>
          <w:szCs w:val="24"/>
          <w:lang w:val="en-US"/>
        </w:rPr>
        <w:t xml:space="preserve"> </w:t>
      </w:r>
      <w:r w:rsidRPr="00C92E15">
        <w:rPr>
          <w:rFonts w:ascii="Times New Roman" w:eastAsia="Times New Roman" w:hAnsi="Times New Roman" w:cs="Times New Roman"/>
          <w:sz w:val="24"/>
          <w:szCs w:val="24"/>
          <w:lang w:val="en-US"/>
        </w:rPr>
        <w:t>produce</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4D77AAD9" w14:textId="77777777" w:rsidR="00C92E15" w:rsidRPr="00C92E15" w:rsidRDefault="00C92E15" w:rsidP="00C92E15">
      <w:pPr>
        <w:widowControl w:val="0"/>
        <w:tabs>
          <w:tab w:val="left" w:pos="5920"/>
        </w:tabs>
        <w:autoSpaceDE w:val="0"/>
        <w:autoSpaceDN w:val="0"/>
        <w:spacing w:after="0" w:line="240" w:lineRule="auto"/>
        <w:ind w:left="882"/>
        <w:jc w:val="both"/>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eat</w:t>
      </w:r>
      <w:r w:rsidRPr="00C92E15">
        <w:rPr>
          <w:rFonts w:ascii="Times New Roman" w:eastAsia="Times New Roman" w:hAnsi="Times New Roman" w:cs="Times New Roman"/>
          <w:spacing w:val="-1"/>
          <w:sz w:val="24"/>
          <w:szCs w:val="24"/>
          <w:lang w:val="en-US"/>
        </w:rPr>
        <w:t xml:space="preserve"> </w:t>
      </w:r>
      <w:r w:rsidRPr="00C92E15">
        <w:rPr>
          <w:rFonts w:ascii="Times New Roman" w:eastAsia="Times New Roman" w:hAnsi="Times New Roman" w:cs="Times New Roman"/>
          <w:sz w:val="24"/>
          <w:szCs w:val="24"/>
          <w:lang w:val="en-US"/>
        </w:rPr>
        <w:t>no</w:t>
      </w:r>
      <w:r w:rsidRPr="00C92E15">
        <w:rPr>
          <w:rFonts w:ascii="Times New Roman" w:eastAsia="Times New Roman" w:hAnsi="Times New Roman" w:cs="Times New Roman"/>
          <w:spacing w:val="-1"/>
          <w:sz w:val="24"/>
          <w:szCs w:val="24"/>
          <w:lang w:val="en-US"/>
        </w:rPr>
        <w:t xml:space="preserve"> </w:t>
      </w:r>
      <w:r w:rsidRPr="00C92E15">
        <w:rPr>
          <w:rFonts w:ascii="Times New Roman" w:eastAsia="Times New Roman" w:hAnsi="Times New Roman" w:cs="Times New Roman"/>
          <w:sz w:val="24"/>
          <w:szCs w:val="24"/>
          <w:lang w:val="en-US"/>
        </w:rPr>
        <w:t>meat</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  ]</w:t>
      </w:r>
      <w:proofErr w:type="gramEnd"/>
    </w:p>
    <w:p w14:paraId="02E22D30" w14:textId="77777777" w:rsidR="00C92E15" w:rsidRPr="00C92E15" w:rsidRDefault="00C92E15" w:rsidP="00C92E1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eat a mixture including daily fruit and vegetables</w:t>
      </w:r>
      <w:proofErr w:type="gramStart"/>
      <w:r w:rsidRPr="00C92E15">
        <w:rPr>
          <w:rFonts w:ascii="Times New Roman" w:eastAsia="Times New Roman" w:hAnsi="Times New Roman" w:cs="Times New Roman"/>
          <w:sz w:val="24"/>
          <w:szCs w:val="24"/>
          <w:lang w:val="en-US"/>
        </w:rPr>
        <w:t xml:space="preserve">   [</w:t>
      </w:r>
      <w:proofErr w:type="gramEnd"/>
      <w:r w:rsidRPr="00C92E15">
        <w:rPr>
          <w:rFonts w:ascii="Times New Roman" w:eastAsia="Times New Roman" w:hAnsi="Times New Roman" w:cs="Times New Roman"/>
          <w:sz w:val="24"/>
          <w:szCs w:val="24"/>
          <w:lang w:val="en-US"/>
        </w:rPr>
        <w:t xml:space="preserve">  ] </w:t>
      </w:r>
    </w:p>
    <w:p w14:paraId="39EC428F" w14:textId="77777777" w:rsidR="00C92E15" w:rsidRPr="00C92E15" w:rsidRDefault="00C92E15" w:rsidP="00C92E1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 xml:space="preserve">I eat a mixture including regular chips and </w:t>
      </w:r>
      <w:r w:rsidRPr="00C92E15">
        <w:rPr>
          <w:rFonts w:ascii="Times New Roman" w:eastAsia="Times New Roman" w:hAnsi="Times New Roman" w:cs="Times New Roman"/>
          <w:sz w:val="24"/>
          <w:szCs w:val="24"/>
          <w:highlight w:val="yellow"/>
          <w:lang w:val="en-US"/>
        </w:rPr>
        <w:t xml:space="preserve">fries     </w:t>
      </w:r>
      <w:proofErr w:type="gramStart"/>
      <w:r w:rsidRPr="00C92E15">
        <w:rPr>
          <w:rFonts w:ascii="Times New Roman" w:eastAsia="Times New Roman" w:hAnsi="Times New Roman" w:cs="Times New Roman"/>
          <w:sz w:val="24"/>
          <w:szCs w:val="24"/>
          <w:highlight w:val="yellow"/>
          <w:lang w:val="en-US"/>
        </w:rPr>
        <w:t xml:space="preserve">   [</w:t>
      </w:r>
      <w:proofErr w:type="gramEnd"/>
      <w:r w:rsidRPr="00C92E15">
        <w:rPr>
          <w:rFonts w:ascii="Times New Roman" w:eastAsia="Times New Roman" w:hAnsi="Times New Roman" w:cs="Times New Roman"/>
          <w:sz w:val="24"/>
          <w:szCs w:val="24"/>
          <w:highlight w:val="yellow"/>
          <w:lang w:val="en-US"/>
        </w:rPr>
        <w:t xml:space="preserve">  ]</w:t>
      </w:r>
    </w:p>
    <w:p w14:paraId="37C243AA" w14:textId="77777777" w:rsidR="00C92E15" w:rsidRPr="00C92E15" w:rsidRDefault="00C92E15" w:rsidP="00C92E1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 xml:space="preserve">I eat frozen meals </w:t>
      </w:r>
      <w:r w:rsidRPr="00C92E15">
        <w:rPr>
          <w:rFonts w:ascii="Times New Roman" w:eastAsia="Times New Roman" w:hAnsi="Times New Roman" w:cs="Times New Roman"/>
          <w:szCs w:val="24"/>
          <w:lang w:val="en-US"/>
        </w:rPr>
        <w:t xml:space="preserve">(e.g. TV dinners) </w:t>
      </w:r>
      <w:r w:rsidRPr="00C92E15">
        <w:rPr>
          <w:rFonts w:ascii="Times New Roman" w:eastAsia="Times New Roman" w:hAnsi="Times New Roman" w:cs="Times New Roman"/>
          <w:sz w:val="24"/>
          <w:szCs w:val="24"/>
          <w:lang w:val="en-US"/>
        </w:rPr>
        <w:t xml:space="preserve">3 or 4 times/week </w:t>
      </w:r>
      <w:proofErr w:type="gramStart"/>
      <w:r w:rsidRPr="00C92E15">
        <w:rPr>
          <w:rFonts w:ascii="Times New Roman" w:eastAsia="Times New Roman" w:hAnsi="Times New Roman" w:cs="Times New Roman"/>
          <w:sz w:val="24"/>
          <w:szCs w:val="24"/>
          <w:lang w:val="en-US"/>
        </w:rPr>
        <w:t>[  ]</w:t>
      </w:r>
      <w:proofErr w:type="gramEnd"/>
      <w:r w:rsidRPr="00C92E15">
        <w:rPr>
          <w:rFonts w:ascii="Times New Roman" w:eastAsia="Times New Roman" w:hAnsi="Times New Roman" w:cs="Times New Roman"/>
          <w:sz w:val="24"/>
          <w:szCs w:val="24"/>
          <w:lang w:val="en-US"/>
        </w:rPr>
        <w:t xml:space="preserve"> </w:t>
      </w:r>
    </w:p>
    <w:p w14:paraId="32AAA7D3" w14:textId="77777777" w:rsidR="00C92E15" w:rsidRPr="00C92E15" w:rsidRDefault="00C92E15" w:rsidP="00C92E1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eat</w:t>
      </w:r>
      <w:r w:rsidRPr="00C92E15">
        <w:rPr>
          <w:rFonts w:ascii="Times New Roman" w:eastAsia="Times New Roman" w:hAnsi="Times New Roman" w:cs="Times New Roman"/>
          <w:spacing w:val="-1"/>
          <w:sz w:val="24"/>
          <w:szCs w:val="24"/>
          <w:lang w:val="en-US"/>
        </w:rPr>
        <w:t xml:space="preserve"> </w:t>
      </w:r>
      <w:r w:rsidRPr="00C92E15">
        <w:rPr>
          <w:rFonts w:ascii="Times New Roman" w:eastAsia="Times New Roman" w:hAnsi="Times New Roman" w:cs="Times New Roman"/>
          <w:sz w:val="24"/>
          <w:szCs w:val="24"/>
          <w:lang w:val="en-US"/>
        </w:rPr>
        <w:t>mainly</w:t>
      </w:r>
      <w:r w:rsidRPr="00C92E15">
        <w:rPr>
          <w:rFonts w:ascii="Times New Roman" w:eastAsia="Times New Roman" w:hAnsi="Times New Roman" w:cs="Times New Roman"/>
          <w:spacing w:val="-3"/>
          <w:sz w:val="24"/>
          <w:szCs w:val="24"/>
          <w:lang w:val="en-US"/>
        </w:rPr>
        <w:t xml:space="preserve"> </w:t>
      </w:r>
      <w:r w:rsidRPr="00C92E15">
        <w:rPr>
          <w:rFonts w:ascii="Times New Roman" w:eastAsia="Times New Roman" w:hAnsi="Times New Roman" w:cs="Times New Roman"/>
          <w:sz w:val="24"/>
          <w:szCs w:val="24"/>
          <w:lang w:val="en-US"/>
        </w:rPr>
        <w:t>snacks</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 xml:space="preserve">[ </w:t>
      </w:r>
      <w:r w:rsidRPr="00C92E15">
        <w:rPr>
          <w:rFonts w:ascii="Times New Roman" w:eastAsia="Times New Roman" w:hAnsi="Times New Roman" w:cs="Times New Roman"/>
          <w:spacing w:val="1"/>
          <w:sz w:val="24"/>
          <w:szCs w:val="24"/>
          <w:lang w:val="en-US"/>
        </w:rPr>
        <w:t xml:space="preserve"> </w:t>
      </w:r>
      <w:r w:rsidRPr="00C92E15">
        <w:rPr>
          <w:rFonts w:ascii="Times New Roman" w:eastAsia="Times New Roman" w:hAnsi="Times New Roman" w:cs="Times New Roman"/>
          <w:spacing w:val="-16"/>
          <w:sz w:val="24"/>
          <w:szCs w:val="24"/>
          <w:lang w:val="en-US"/>
        </w:rPr>
        <w:t>]</w:t>
      </w:r>
      <w:proofErr w:type="gramEnd"/>
    </w:p>
    <w:p w14:paraId="57F5260A" w14:textId="77777777" w:rsidR="00C92E15" w:rsidRPr="00C92E15" w:rsidRDefault="00C92E15" w:rsidP="00C92E15">
      <w:pPr>
        <w:widowControl w:val="0"/>
        <w:tabs>
          <w:tab w:val="left" w:pos="5921"/>
        </w:tabs>
        <w:autoSpaceDE w:val="0"/>
        <w:autoSpaceDN w:val="0"/>
        <w:spacing w:after="0" w:line="240" w:lineRule="auto"/>
        <w:ind w:left="882"/>
        <w:jc w:val="both"/>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eat a special</w:t>
      </w:r>
      <w:r w:rsidRPr="00C92E15">
        <w:rPr>
          <w:rFonts w:ascii="Times New Roman" w:eastAsia="Times New Roman" w:hAnsi="Times New Roman" w:cs="Times New Roman"/>
          <w:spacing w:val="-7"/>
          <w:sz w:val="24"/>
          <w:szCs w:val="24"/>
          <w:lang w:val="en-US"/>
        </w:rPr>
        <w:t xml:space="preserve"> </w:t>
      </w:r>
      <w:r w:rsidRPr="00C92E15">
        <w:rPr>
          <w:rFonts w:ascii="Times New Roman" w:eastAsia="Times New Roman" w:hAnsi="Times New Roman" w:cs="Times New Roman"/>
          <w:sz w:val="24"/>
          <w:szCs w:val="24"/>
          <w:lang w:val="en-US"/>
        </w:rPr>
        <w:t>medical</w:t>
      </w:r>
      <w:r w:rsidRPr="00C92E15">
        <w:rPr>
          <w:rFonts w:ascii="Times New Roman" w:eastAsia="Times New Roman" w:hAnsi="Times New Roman" w:cs="Times New Roman"/>
          <w:spacing w:val="-1"/>
          <w:sz w:val="24"/>
          <w:szCs w:val="24"/>
          <w:lang w:val="en-US"/>
        </w:rPr>
        <w:t xml:space="preserve"> </w:t>
      </w:r>
      <w:r w:rsidRPr="00C92E15">
        <w:rPr>
          <w:rFonts w:ascii="Times New Roman" w:eastAsia="Times New Roman" w:hAnsi="Times New Roman" w:cs="Times New Roman"/>
          <w:sz w:val="24"/>
          <w:szCs w:val="24"/>
          <w:lang w:val="en-US"/>
        </w:rPr>
        <w:t>diet</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72C1260C"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4"/>
          <w:szCs w:val="24"/>
          <w:lang w:val="en-US"/>
        </w:rPr>
      </w:pPr>
    </w:p>
    <w:p w14:paraId="76DD8115" w14:textId="77777777" w:rsidR="00C92E15" w:rsidRPr="00C92E15" w:rsidRDefault="00C92E15" w:rsidP="00C92E1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Please specify ………………………………………………………………………</w:t>
      </w:r>
    </w:p>
    <w:p w14:paraId="2AAE0408"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70DD750E"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7AE0853B" w14:textId="77777777" w:rsidR="00C92E15" w:rsidRPr="00C92E15" w:rsidRDefault="00C92E15" w:rsidP="00C92E15">
      <w:pPr>
        <w:widowControl w:val="0"/>
        <w:autoSpaceDE w:val="0"/>
        <w:autoSpaceDN w:val="0"/>
        <w:spacing w:before="4" w:after="0" w:line="240" w:lineRule="auto"/>
        <w:rPr>
          <w:rFonts w:ascii="Times New Roman" w:eastAsia="Times New Roman" w:hAnsi="Times New Roman" w:cs="Times New Roman"/>
          <w:sz w:val="20"/>
          <w:szCs w:val="24"/>
          <w:lang w:val="en-US"/>
        </w:rPr>
      </w:pPr>
    </w:p>
    <w:p w14:paraId="12641F0C" w14:textId="77777777" w:rsidR="00C92E15" w:rsidRPr="00C92E15" w:rsidRDefault="00C92E15" w:rsidP="00C92E15">
      <w:pPr>
        <w:widowControl w:val="0"/>
        <w:autoSpaceDE w:val="0"/>
        <w:autoSpaceDN w:val="0"/>
        <w:spacing w:after="0" w:line="320" w:lineRule="exact"/>
        <w:ind w:left="162"/>
        <w:outlineLvl w:val="0"/>
        <w:rPr>
          <w:rFonts w:ascii="Times New Roman" w:eastAsia="Times New Roman" w:hAnsi="Times New Roman" w:cs="Times New Roman"/>
          <w:b/>
          <w:bCs/>
          <w:sz w:val="28"/>
          <w:szCs w:val="28"/>
          <w:lang w:val="en-US"/>
        </w:rPr>
      </w:pPr>
      <w:r w:rsidRPr="00C92E15">
        <w:rPr>
          <w:rFonts w:ascii="Times New Roman" w:eastAsia="Times New Roman" w:hAnsi="Times New Roman" w:cs="Times New Roman"/>
          <w:b/>
          <w:bCs/>
          <w:sz w:val="28"/>
          <w:szCs w:val="28"/>
          <w:lang w:val="en-US"/>
        </w:rPr>
        <w:t>ALCOHOL</w:t>
      </w:r>
    </w:p>
    <w:p w14:paraId="2607D784" w14:textId="77777777" w:rsidR="00C92E15" w:rsidRPr="00C92E15" w:rsidRDefault="00C92E15" w:rsidP="00C92E1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Please tick the statement which most closely describes your usual average alcohol intake. (1 unit is 1 glass wine, ½ pint beer or a single measure of spirit.)</w:t>
      </w:r>
    </w:p>
    <w:p w14:paraId="15E3B9B9" w14:textId="77777777" w:rsidR="00C92E15" w:rsidRPr="00C92E15" w:rsidRDefault="00C92E15" w:rsidP="00C92E15">
      <w:pPr>
        <w:widowControl w:val="0"/>
        <w:autoSpaceDE w:val="0"/>
        <w:autoSpaceDN w:val="0"/>
        <w:spacing w:before="9" w:after="0" w:line="240" w:lineRule="auto"/>
        <w:rPr>
          <w:rFonts w:ascii="Times New Roman" w:eastAsia="Times New Roman" w:hAnsi="Times New Roman" w:cs="Times New Roman"/>
          <w:sz w:val="23"/>
          <w:szCs w:val="24"/>
          <w:lang w:val="en-US"/>
        </w:rPr>
      </w:pPr>
    </w:p>
    <w:p w14:paraId="5C58AEB8" w14:textId="77777777" w:rsidR="00C92E15" w:rsidRPr="00C92E15" w:rsidRDefault="00C92E15" w:rsidP="00C92E15">
      <w:pPr>
        <w:widowControl w:val="0"/>
        <w:tabs>
          <w:tab w:val="left" w:pos="5921"/>
        </w:tabs>
        <w:autoSpaceDE w:val="0"/>
        <w:autoSpaceDN w:val="0"/>
        <w:spacing w:before="1"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never</w:t>
      </w:r>
      <w:r w:rsidRPr="00C92E15">
        <w:rPr>
          <w:rFonts w:ascii="Times New Roman" w:eastAsia="Times New Roman" w:hAnsi="Times New Roman" w:cs="Times New Roman"/>
          <w:spacing w:val="-8"/>
          <w:sz w:val="24"/>
          <w:szCs w:val="24"/>
          <w:lang w:val="en-US"/>
        </w:rPr>
        <w:t xml:space="preserve"> </w:t>
      </w:r>
      <w:r w:rsidRPr="00C92E15">
        <w:rPr>
          <w:rFonts w:ascii="Times New Roman" w:eastAsia="Times New Roman" w:hAnsi="Times New Roman" w:cs="Times New Roman"/>
          <w:sz w:val="24"/>
          <w:szCs w:val="24"/>
          <w:lang w:val="en-US"/>
        </w:rPr>
        <w:t>drink</w:t>
      </w:r>
      <w:r w:rsidRPr="00C92E15">
        <w:rPr>
          <w:rFonts w:ascii="Times New Roman" w:eastAsia="Times New Roman" w:hAnsi="Times New Roman" w:cs="Times New Roman"/>
          <w:spacing w:val="-3"/>
          <w:sz w:val="24"/>
          <w:szCs w:val="24"/>
          <w:lang w:val="en-US"/>
        </w:rPr>
        <w:t xml:space="preserve"> </w:t>
      </w:r>
      <w:r w:rsidRPr="00C92E15">
        <w:rPr>
          <w:rFonts w:ascii="Times New Roman" w:eastAsia="Times New Roman" w:hAnsi="Times New Roman" w:cs="Times New Roman"/>
          <w:sz w:val="24"/>
          <w:szCs w:val="24"/>
          <w:lang w:val="en-US"/>
        </w:rPr>
        <w:t>alcohol</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highlight w:val="yellow"/>
          <w:lang w:val="en-US"/>
        </w:rPr>
        <w:t>[</w:t>
      </w:r>
      <w:r w:rsidRPr="00C92E15">
        <w:rPr>
          <w:rFonts w:ascii="Times New Roman" w:eastAsia="Times New Roman" w:hAnsi="Times New Roman" w:cs="Times New Roman"/>
          <w:spacing w:val="59"/>
          <w:sz w:val="24"/>
          <w:szCs w:val="24"/>
          <w:highlight w:val="yellow"/>
          <w:lang w:val="en-US"/>
        </w:rPr>
        <w:t xml:space="preserve"> </w:t>
      </w:r>
      <w:r w:rsidRPr="00C92E15">
        <w:rPr>
          <w:rFonts w:ascii="Times New Roman" w:eastAsia="Times New Roman" w:hAnsi="Times New Roman" w:cs="Times New Roman"/>
          <w:sz w:val="24"/>
          <w:szCs w:val="24"/>
          <w:highlight w:val="yellow"/>
          <w:lang w:val="en-US"/>
        </w:rPr>
        <w:t>]</w:t>
      </w:r>
      <w:proofErr w:type="gramEnd"/>
    </w:p>
    <w:p w14:paraId="5133B1BE" w14:textId="77777777" w:rsidR="00C92E15" w:rsidRPr="00C92E15" w:rsidRDefault="00C92E15" w:rsidP="00C92E15">
      <w:pPr>
        <w:widowControl w:val="0"/>
        <w:tabs>
          <w:tab w:val="left" w:pos="5921"/>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drink less than 1 unit</w:t>
      </w:r>
      <w:r w:rsidRPr="00C92E15">
        <w:rPr>
          <w:rFonts w:ascii="Times New Roman" w:eastAsia="Times New Roman" w:hAnsi="Times New Roman" w:cs="Times New Roman"/>
          <w:spacing w:val="-7"/>
          <w:sz w:val="24"/>
          <w:szCs w:val="24"/>
          <w:lang w:val="en-US"/>
        </w:rPr>
        <w:t xml:space="preserve"> </w:t>
      </w:r>
      <w:r w:rsidRPr="00C92E15">
        <w:rPr>
          <w:rFonts w:ascii="Times New Roman" w:eastAsia="Times New Roman" w:hAnsi="Times New Roman" w:cs="Times New Roman"/>
          <w:sz w:val="24"/>
          <w:szCs w:val="24"/>
          <w:lang w:val="en-US"/>
        </w:rPr>
        <w:t>per</w:t>
      </w:r>
      <w:r w:rsidRPr="00C92E15">
        <w:rPr>
          <w:rFonts w:ascii="Times New Roman" w:eastAsia="Times New Roman" w:hAnsi="Times New Roman" w:cs="Times New Roman"/>
          <w:spacing w:val="-1"/>
          <w:sz w:val="24"/>
          <w:szCs w:val="24"/>
          <w:lang w:val="en-US"/>
        </w:rPr>
        <w:t xml:space="preserve"> </w:t>
      </w:r>
      <w:r w:rsidRPr="00C92E15">
        <w:rPr>
          <w:rFonts w:ascii="Times New Roman" w:eastAsia="Times New Roman" w:hAnsi="Times New Roman" w:cs="Times New Roman"/>
          <w:sz w:val="24"/>
          <w:szCs w:val="24"/>
          <w:lang w:val="en-US"/>
        </w:rPr>
        <w:t>day</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4736AB40" w14:textId="77777777" w:rsidR="00C92E15" w:rsidRPr="00C92E15" w:rsidRDefault="00C92E15" w:rsidP="00C92E1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drink between 1 and 2 units</w:t>
      </w:r>
      <w:r w:rsidRPr="00C92E15">
        <w:rPr>
          <w:rFonts w:ascii="Times New Roman" w:eastAsia="Times New Roman" w:hAnsi="Times New Roman" w:cs="Times New Roman"/>
          <w:spacing w:val="-20"/>
          <w:sz w:val="24"/>
          <w:szCs w:val="24"/>
          <w:lang w:val="en-US"/>
        </w:rPr>
        <w:t xml:space="preserve"> </w:t>
      </w:r>
      <w:r w:rsidRPr="00C92E15">
        <w:rPr>
          <w:rFonts w:ascii="Times New Roman" w:eastAsia="Times New Roman" w:hAnsi="Times New Roman" w:cs="Times New Roman"/>
          <w:sz w:val="24"/>
          <w:szCs w:val="24"/>
          <w:lang w:val="en-US"/>
        </w:rPr>
        <w:t>a</w:t>
      </w:r>
      <w:r w:rsidRPr="00C92E15">
        <w:rPr>
          <w:rFonts w:ascii="Times New Roman" w:eastAsia="Times New Roman" w:hAnsi="Times New Roman" w:cs="Times New Roman"/>
          <w:spacing w:val="-2"/>
          <w:sz w:val="24"/>
          <w:szCs w:val="24"/>
          <w:lang w:val="en-US"/>
        </w:rPr>
        <w:t xml:space="preserve"> </w:t>
      </w:r>
      <w:r w:rsidRPr="00C92E15">
        <w:rPr>
          <w:rFonts w:ascii="Times New Roman" w:eastAsia="Times New Roman" w:hAnsi="Times New Roman" w:cs="Times New Roman"/>
          <w:sz w:val="24"/>
          <w:szCs w:val="24"/>
          <w:lang w:val="en-US"/>
        </w:rPr>
        <w:t>day</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17549F4D" w14:textId="77777777" w:rsidR="00C92E15" w:rsidRPr="00C92E15" w:rsidRDefault="00C92E15" w:rsidP="00C92E1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drink between 3 and 6 units</w:t>
      </w:r>
      <w:r w:rsidRPr="00C92E15">
        <w:rPr>
          <w:rFonts w:ascii="Times New Roman" w:eastAsia="Times New Roman" w:hAnsi="Times New Roman" w:cs="Times New Roman"/>
          <w:spacing w:val="-20"/>
          <w:sz w:val="24"/>
          <w:szCs w:val="24"/>
          <w:lang w:val="en-US"/>
        </w:rPr>
        <w:t xml:space="preserve"> </w:t>
      </w:r>
      <w:r w:rsidRPr="00C92E15">
        <w:rPr>
          <w:rFonts w:ascii="Times New Roman" w:eastAsia="Times New Roman" w:hAnsi="Times New Roman" w:cs="Times New Roman"/>
          <w:sz w:val="24"/>
          <w:szCs w:val="24"/>
          <w:lang w:val="en-US"/>
        </w:rPr>
        <w:t>a</w:t>
      </w:r>
      <w:r w:rsidRPr="00C92E15">
        <w:rPr>
          <w:rFonts w:ascii="Times New Roman" w:eastAsia="Times New Roman" w:hAnsi="Times New Roman" w:cs="Times New Roman"/>
          <w:spacing w:val="-2"/>
          <w:sz w:val="24"/>
          <w:szCs w:val="24"/>
          <w:lang w:val="en-US"/>
        </w:rPr>
        <w:t xml:space="preserve"> </w:t>
      </w:r>
      <w:r w:rsidRPr="00C92E15">
        <w:rPr>
          <w:rFonts w:ascii="Times New Roman" w:eastAsia="Times New Roman" w:hAnsi="Times New Roman" w:cs="Times New Roman"/>
          <w:sz w:val="24"/>
          <w:szCs w:val="24"/>
          <w:lang w:val="en-US"/>
        </w:rPr>
        <w:t>day</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247019C7" w14:textId="77777777" w:rsidR="00C92E15" w:rsidRPr="00C92E15" w:rsidRDefault="00C92E15" w:rsidP="00C92E15">
      <w:pPr>
        <w:widowControl w:val="0"/>
        <w:tabs>
          <w:tab w:val="left" w:pos="5920"/>
        </w:tabs>
        <w:autoSpaceDE w:val="0"/>
        <w:autoSpaceDN w:val="0"/>
        <w:spacing w:after="0" w:line="240" w:lineRule="auto"/>
        <w:ind w:left="882" w:right="4482" w:hanging="1"/>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I drink between 7 and 9 units</w:t>
      </w:r>
      <w:r w:rsidRPr="00C92E15">
        <w:rPr>
          <w:rFonts w:ascii="Times New Roman" w:eastAsia="Times New Roman" w:hAnsi="Times New Roman" w:cs="Times New Roman"/>
          <w:spacing w:val="-20"/>
          <w:sz w:val="24"/>
          <w:szCs w:val="24"/>
          <w:lang w:val="en-US"/>
        </w:rPr>
        <w:t xml:space="preserve"> </w:t>
      </w:r>
      <w:r w:rsidRPr="00C92E15">
        <w:rPr>
          <w:rFonts w:ascii="Times New Roman" w:eastAsia="Times New Roman" w:hAnsi="Times New Roman" w:cs="Times New Roman"/>
          <w:sz w:val="24"/>
          <w:szCs w:val="24"/>
          <w:lang w:val="en-US"/>
        </w:rPr>
        <w:t>a</w:t>
      </w:r>
      <w:r w:rsidRPr="00C92E15">
        <w:rPr>
          <w:rFonts w:ascii="Times New Roman" w:eastAsia="Times New Roman" w:hAnsi="Times New Roman" w:cs="Times New Roman"/>
          <w:spacing w:val="-2"/>
          <w:sz w:val="24"/>
          <w:szCs w:val="24"/>
          <w:lang w:val="en-US"/>
        </w:rPr>
        <w:t xml:space="preserve"> </w:t>
      </w:r>
      <w:r w:rsidRPr="00C92E15">
        <w:rPr>
          <w:rFonts w:ascii="Times New Roman" w:eastAsia="Times New Roman" w:hAnsi="Times New Roman" w:cs="Times New Roman"/>
          <w:sz w:val="24"/>
          <w:szCs w:val="24"/>
          <w:lang w:val="en-US"/>
        </w:rPr>
        <w:t>day</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 xml:space="preserve">[ </w:t>
      </w:r>
      <w:r w:rsidRPr="00C92E15">
        <w:rPr>
          <w:rFonts w:ascii="Times New Roman" w:eastAsia="Times New Roman" w:hAnsi="Times New Roman" w:cs="Times New Roman"/>
          <w:spacing w:val="-17"/>
          <w:sz w:val="24"/>
          <w:szCs w:val="24"/>
          <w:lang w:val="en-US"/>
        </w:rPr>
        <w:t>]</w:t>
      </w:r>
      <w:proofErr w:type="gramEnd"/>
      <w:r w:rsidRPr="00C92E15">
        <w:rPr>
          <w:rFonts w:ascii="Times New Roman" w:eastAsia="Times New Roman" w:hAnsi="Times New Roman" w:cs="Times New Roman"/>
          <w:spacing w:val="-17"/>
          <w:sz w:val="24"/>
          <w:szCs w:val="24"/>
          <w:lang w:val="en-US"/>
        </w:rPr>
        <w:t xml:space="preserve"> </w:t>
      </w:r>
      <w:r w:rsidRPr="00C92E15">
        <w:rPr>
          <w:rFonts w:ascii="Times New Roman" w:eastAsia="Times New Roman" w:hAnsi="Times New Roman" w:cs="Times New Roman"/>
          <w:sz w:val="24"/>
          <w:szCs w:val="24"/>
          <w:lang w:val="en-US"/>
        </w:rPr>
        <w:t>I drink more than 9 units a day</w:t>
      </w:r>
      <w:r w:rsidRPr="00C92E15">
        <w:rPr>
          <w:rFonts w:ascii="Times New Roman" w:eastAsia="Times New Roman" w:hAnsi="Times New Roman" w:cs="Times New Roman"/>
          <w:spacing w:val="-17"/>
          <w:sz w:val="24"/>
          <w:szCs w:val="24"/>
          <w:lang w:val="en-US"/>
        </w:rPr>
        <w:t xml:space="preserve"> </w:t>
      </w:r>
      <w:r w:rsidRPr="00C92E15">
        <w:rPr>
          <w:rFonts w:ascii="Times New Roman" w:eastAsia="Times New Roman" w:hAnsi="Times New Roman" w:cs="Times New Roman"/>
          <w:sz w:val="24"/>
          <w:szCs w:val="24"/>
          <w:lang w:val="en-US"/>
        </w:rPr>
        <w:t>on</w:t>
      </w:r>
      <w:r w:rsidRPr="00C92E15">
        <w:rPr>
          <w:rFonts w:ascii="Times New Roman" w:eastAsia="Times New Roman" w:hAnsi="Times New Roman" w:cs="Times New Roman"/>
          <w:spacing w:val="-2"/>
          <w:sz w:val="24"/>
          <w:szCs w:val="24"/>
          <w:lang w:val="en-US"/>
        </w:rPr>
        <w:t xml:space="preserve"> </w:t>
      </w:r>
      <w:r w:rsidRPr="00C92E15">
        <w:rPr>
          <w:rFonts w:ascii="Times New Roman" w:eastAsia="Times New Roman" w:hAnsi="Times New Roman" w:cs="Times New Roman"/>
          <w:sz w:val="24"/>
          <w:szCs w:val="24"/>
          <w:lang w:val="en-US"/>
        </w:rPr>
        <w:t>average</w:t>
      </w:r>
      <w:r w:rsidRPr="00C92E15">
        <w:rPr>
          <w:rFonts w:ascii="Times New Roman" w:eastAsia="Times New Roman" w:hAnsi="Times New Roman" w:cs="Times New Roman"/>
          <w:sz w:val="24"/>
          <w:szCs w:val="24"/>
          <w:lang w:val="en-US"/>
        </w:rPr>
        <w:tab/>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pacing w:val="-17"/>
          <w:sz w:val="24"/>
          <w:szCs w:val="24"/>
          <w:lang w:val="en-US"/>
        </w:rPr>
        <w:t>]</w:t>
      </w:r>
    </w:p>
    <w:p w14:paraId="7B99A1BC"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4FDE9D36"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2A41FA75" w14:textId="77777777" w:rsidR="00C92E15" w:rsidRPr="00C92E15" w:rsidRDefault="00C92E15" w:rsidP="00C92E15">
      <w:pPr>
        <w:widowControl w:val="0"/>
        <w:autoSpaceDE w:val="0"/>
        <w:autoSpaceDN w:val="0"/>
        <w:spacing w:after="0" w:line="240" w:lineRule="auto"/>
        <w:rPr>
          <w:rFonts w:ascii="Times New Roman" w:eastAsia="Times New Roman" w:hAnsi="Times New Roman" w:cs="Times New Roman"/>
          <w:sz w:val="26"/>
          <w:szCs w:val="24"/>
          <w:lang w:val="en-US"/>
        </w:rPr>
      </w:pPr>
    </w:p>
    <w:p w14:paraId="40322C2D" w14:textId="77777777" w:rsidR="00C92E15" w:rsidRPr="00C92E15" w:rsidRDefault="00C92E15" w:rsidP="00C92E15">
      <w:pPr>
        <w:widowControl w:val="0"/>
        <w:autoSpaceDE w:val="0"/>
        <w:autoSpaceDN w:val="0"/>
        <w:spacing w:before="207" w:after="0" w:line="240" w:lineRule="auto"/>
        <w:ind w:left="162"/>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lastRenderedPageBreak/>
        <w:t>……………………………………………………………………………………….</w:t>
      </w:r>
    </w:p>
    <w:p w14:paraId="5FD593BC" w14:textId="77777777" w:rsidR="00C92E15" w:rsidRPr="00C92E15" w:rsidRDefault="00C92E15" w:rsidP="00C92E15">
      <w:pPr>
        <w:widowControl w:val="0"/>
        <w:autoSpaceDE w:val="0"/>
        <w:autoSpaceDN w:val="0"/>
        <w:spacing w:before="2" w:after="0" w:line="240" w:lineRule="auto"/>
        <w:rPr>
          <w:rFonts w:ascii="Times New Roman" w:eastAsia="Times New Roman" w:hAnsi="Times New Roman" w:cs="Times New Roman"/>
          <w:sz w:val="24"/>
          <w:szCs w:val="24"/>
          <w:lang w:val="en-US"/>
        </w:rPr>
      </w:pPr>
    </w:p>
    <w:p w14:paraId="1F9187E3" w14:textId="77777777" w:rsidR="00C92E15" w:rsidRPr="00C92E15" w:rsidRDefault="00C92E15" w:rsidP="00C92E15">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r w:rsidRPr="00C92E15">
        <w:rPr>
          <w:rFonts w:ascii="Times New Roman" w:eastAsia="Times New Roman" w:hAnsi="Times New Roman" w:cs="Times New Roman"/>
          <w:b/>
          <w:bCs/>
          <w:sz w:val="24"/>
          <w:szCs w:val="24"/>
          <w:lang w:val="en-US"/>
        </w:rPr>
        <w:t>Practice Use Only</w:t>
      </w:r>
    </w:p>
    <w:p w14:paraId="2D16DB38" w14:textId="77777777" w:rsidR="00C92E15" w:rsidRPr="00C92E15" w:rsidRDefault="00C92E15" w:rsidP="00C92E15">
      <w:pPr>
        <w:widowControl w:val="0"/>
        <w:autoSpaceDE w:val="0"/>
        <w:autoSpaceDN w:val="0"/>
        <w:spacing w:before="8" w:after="0" w:line="240" w:lineRule="auto"/>
        <w:rPr>
          <w:rFonts w:ascii="Times New Roman" w:eastAsia="Times New Roman" w:hAnsi="Times New Roman" w:cs="Times New Roman"/>
          <w:b/>
          <w:sz w:val="23"/>
          <w:szCs w:val="24"/>
          <w:lang w:val="en-US"/>
        </w:rPr>
      </w:pPr>
    </w:p>
    <w:p w14:paraId="60E4BF52" w14:textId="77777777" w:rsidR="00C92E15" w:rsidRPr="00C92E15" w:rsidRDefault="00C92E15" w:rsidP="00C92E15">
      <w:pPr>
        <w:widowControl w:val="0"/>
        <w:tabs>
          <w:tab w:val="left" w:pos="5681"/>
        </w:tabs>
        <w:autoSpaceDE w:val="0"/>
        <w:autoSpaceDN w:val="0"/>
        <w:spacing w:after="0" w:line="240" w:lineRule="auto"/>
        <w:ind w:left="882"/>
        <w:jc w:val="both"/>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Health</w:t>
      </w:r>
      <w:r w:rsidRPr="00C92E15">
        <w:rPr>
          <w:rFonts w:ascii="Times New Roman" w:eastAsia="Times New Roman" w:hAnsi="Times New Roman" w:cs="Times New Roman"/>
          <w:spacing w:val="-4"/>
          <w:sz w:val="24"/>
          <w:szCs w:val="24"/>
          <w:lang w:val="en-US"/>
        </w:rPr>
        <w:t xml:space="preserve"> </w:t>
      </w:r>
      <w:r w:rsidRPr="00C92E15">
        <w:rPr>
          <w:rFonts w:ascii="Times New Roman" w:eastAsia="Times New Roman" w:hAnsi="Times New Roman" w:cs="Times New Roman"/>
          <w:sz w:val="24"/>
          <w:szCs w:val="24"/>
          <w:lang w:val="en-US"/>
        </w:rPr>
        <w:t>Education</w:t>
      </w:r>
      <w:r w:rsidRPr="00C92E15">
        <w:rPr>
          <w:rFonts w:ascii="Times New Roman" w:eastAsia="Times New Roman" w:hAnsi="Times New Roman" w:cs="Times New Roman"/>
          <w:spacing w:val="-3"/>
          <w:sz w:val="24"/>
          <w:szCs w:val="24"/>
          <w:lang w:val="en-US"/>
        </w:rPr>
        <w:t xml:space="preserve"> </w:t>
      </w:r>
      <w:r w:rsidRPr="00C92E15">
        <w:rPr>
          <w:rFonts w:ascii="Times New Roman" w:eastAsia="Times New Roman" w:hAnsi="Times New Roman" w:cs="Times New Roman"/>
          <w:sz w:val="24"/>
          <w:szCs w:val="24"/>
          <w:lang w:val="en-US"/>
        </w:rPr>
        <w:t>Alcohol</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428C8DAC" w14:textId="77777777" w:rsidR="00C92E15" w:rsidRPr="00C92E15" w:rsidRDefault="00C92E15" w:rsidP="00C92E15">
      <w:pPr>
        <w:widowControl w:val="0"/>
        <w:tabs>
          <w:tab w:val="left" w:pos="5679"/>
        </w:tabs>
        <w:autoSpaceDE w:val="0"/>
        <w:autoSpaceDN w:val="0"/>
        <w:spacing w:after="0" w:line="240" w:lineRule="auto"/>
        <w:ind w:left="882"/>
        <w:jc w:val="both"/>
        <w:rPr>
          <w:rFonts w:ascii="Times New Roman" w:eastAsia="Times New Roman" w:hAnsi="Times New Roman" w:cs="Times New Roman"/>
          <w:sz w:val="24"/>
          <w:szCs w:val="24"/>
          <w:lang w:val="en-US"/>
        </w:rPr>
      </w:pPr>
      <w:r w:rsidRPr="00C92E15">
        <w:rPr>
          <w:rFonts w:ascii="Times New Roman" w:eastAsia="Times New Roman" w:hAnsi="Times New Roman" w:cs="Times New Roman"/>
          <w:sz w:val="24"/>
          <w:szCs w:val="24"/>
          <w:lang w:val="en-US"/>
        </w:rPr>
        <w:t>Alcohol</w:t>
      </w:r>
      <w:r w:rsidRPr="00C92E15">
        <w:rPr>
          <w:rFonts w:ascii="Times New Roman" w:eastAsia="Times New Roman" w:hAnsi="Times New Roman" w:cs="Times New Roman"/>
          <w:spacing w:val="-6"/>
          <w:sz w:val="24"/>
          <w:szCs w:val="24"/>
          <w:lang w:val="en-US"/>
        </w:rPr>
        <w:t xml:space="preserve"> </w:t>
      </w:r>
      <w:r w:rsidRPr="00C92E15">
        <w:rPr>
          <w:rFonts w:ascii="Times New Roman" w:eastAsia="Times New Roman" w:hAnsi="Times New Roman" w:cs="Times New Roman"/>
          <w:sz w:val="24"/>
          <w:szCs w:val="24"/>
          <w:lang w:val="en-US"/>
        </w:rPr>
        <w:t>Brief</w:t>
      </w:r>
      <w:r w:rsidRPr="00C92E15">
        <w:rPr>
          <w:rFonts w:ascii="Times New Roman" w:eastAsia="Times New Roman" w:hAnsi="Times New Roman" w:cs="Times New Roman"/>
          <w:spacing w:val="-6"/>
          <w:sz w:val="24"/>
          <w:szCs w:val="24"/>
          <w:lang w:val="en-US"/>
        </w:rPr>
        <w:t xml:space="preserve"> </w:t>
      </w:r>
      <w:r w:rsidRPr="00C92E15">
        <w:rPr>
          <w:rFonts w:ascii="Times New Roman" w:eastAsia="Times New Roman" w:hAnsi="Times New Roman" w:cs="Times New Roman"/>
          <w:sz w:val="24"/>
          <w:szCs w:val="24"/>
          <w:lang w:val="en-US"/>
        </w:rPr>
        <w:t>Intervention</w:t>
      </w:r>
      <w:r w:rsidRPr="00C92E15">
        <w:rPr>
          <w:rFonts w:ascii="Times New Roman" w:eastAsia="Times New Roman" w:hAnsi="Times New Roman" w:cs="Times New Roman"/>
          <w:sz w:val="24"/>
          <w:szCs w:val="24"/>
          <w:lang w:val="en-US"/>
        </w:rPr>
        <w:tab/>
      </w:r>
      <w:proofErr w:type="gramStart"/>
      <w:r w:rsidRPr="00C92E15">
        <w:rPr>
          <w:rFonts w:ascii="Times New Roman" w:eastAsia="Times New Roman" w:hAnsi="Times New Roman" w:cs="Times New Roman"/>
          <w:sz w:val="24"/>
          <w:szCs w:val="24"/>
          <w:lang w:val="en-US"/>
        </w:rPr>
        <w:t>[</w:t>
      </w:r>
      <w:r w:rsidRPr="00C92E15">
        <w:rPr>
          <w:rFonts w:ascii="Times New Roman" w:eastAsia="Times New Roman" w:hAnsi="Times New Roman" w:cs="Times New Roman"/>
          <w:spacing w:val="59"/>
          <w:sz w:val="24"/>
          <w:szCs w:val="24"/>
          <w:lang w:val="en-US"/>
        </w:rPr>
        <w:t xml:space="preserve"> </w:t>
      </w:r>
      <w:r w:rsidRPr="00C92E15">
        <w:rPr>
          <w:rFonts w:ascii="Times New Roman" w:eastAsia="Times New Roman" w:hAnsi="Times New Roman" w:cs="Times New Roman"/>
          <w:sz w:val="24"/>
          <w:szCs w:val="24"/>
          <w:lang w:val="en-US"/>
        </w:rPr>
        <w:t>]</w:t>
      </w:r>
      <w:proofErr w:type="gramEnd"/>
    </w:p>
    <w:p w14:paraId="04841589" w14:textId="77777777" w:rsidR="00C92E15" w:rsidRPr="00B44B5E" w:rsidRDefault="00C92E15">
      <w:pPr>
        <w:rPr>
          <w:lang w:val="en-US"/>
        </w:rPr>
      </w:pPr>
    </w:p>
    <w:sectPr w:rsidR="00C92E15" w:rsidRPr="00B44B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EADDC" w14:textId="77777777" w:rsidR="00CC6932" w:rsidRDefault="00CC6932" w:rsidP="00D75CB6">
      <w:pPr>
        <w:spacing w:after="0" w:line="240" w:lineRule="auto"/>
      </w:pPr>
      <w:r>
        <w:separator/>
      </w:r>
    </w:p>
  </w:endnote>
  <w:endnote w:type="continuationSeparator" w:id="0">
    <w:p w14:paraId="0226F901" w14:textId="77777777" w:rsidR="00CC6932" w:rsidRDefault="00CC6932" w:rsidP="00D75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951013"/>
      <w:docPartObj>
        <w:docPartGallery w:val="Page Numbers (Bottom of Page)"/>
        <w:docPartUnique/>
      </w:docPartObj>
    </w:sdtPr>
    <w:sdtEndPr>
      <w:rPr>
        <w:noProof/>
      </w:rPr>
    </w:sdtEndPr>
    <w:sdtContent>
      <w:p w14:paraId="4D1A7C5A" w14:textId="77D6930D" w:rsidR="00D75CB6" w:rsidRDefault="00D75CB6">
        <w:pPr>
          <w:pStyle w:val="Footer"/>
        </w:pPr>
        <w:r>
          <w:fldChar w:fldCharType="begin"/>
        </w:r>
        <w:r>
          <w:instrText xml:space="preserve"> PAGE   \* MERGEFORMAT </w:instrText>
        </w:r>
        <w:r>
          <w:fldChar w:fldCharType="separate"/>
        </w:r>
        <w:r>
          <w:rPr>
            <w:noProof/>
          </w:rPr>
          <w:t>2</w:t>
        </w:r>
        <w:r>
          <w:rPr>
            <w:noProof/>
          </w:rPr>
          <w:fldChar w:fldCharType="end"/>
        </w:r>
      </w:p>
    </w:sdtContent>
  </w:sdt>
  <w:p w14:paraId="345E754C" w14:textId="77777777" w:rsidR="00D75CB6" w:rsidRDefault="00D75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C018D" w14:textId="77777777" w:rsidR="00CC6932" w:rsidRDefault="00CC6932" w:rsidP="00D75CB6">
      <w:pPr>
        <w:spacing w:after="0" w:line="240" w:lineRule="auto"/>
      </w:pPr>
      <w:r>
        <w:separator/>
      </w:r>
    </w:p>
  </w:footnote>
  <w:footnote w:type="continuationSeparator" w:id="0">
    <w:p w14:paraId="5EEA76D1" w14:textId="77777777" w:rsidR="00CC6932" w:rsidRDefault="00CC6932" w:rsidP="00D75C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B5E"/>
    <w:rsid w:val="000E72D8"/>
    <w:rsid w:val="001D1847"/>
    <w:rsid w:val="00260042"/>
    <w:rsid w:val="0026427D"/>
    <w:rsid w:val="00267F82"/>
    <w:rsid w:val="00327FD4"/>
    <w:rsid w:val="00451703"/>
    <w:rsid w:val="004F5F9E"/>
    <w:rsid w:val="00532595"/>
    <w:rsid w:val="00657C3D"/>
    <w:rsid w:val="00706544"/>
    <w:rsid w:val="007075C7"/>
    <w:rsid w:val="0071657E"/>
    <w:rsid w:val="00771C1B"/>
    <w:rsid w:val="00777518"/>
    <w:rsid w:val="007F6017"/>
    <w:rsid w:val="009A614A"/>
    <w:rsid w:val="00A7225A"/>
    <w:rsid w:val="00B44B5E"/>
    <w:rsid w:val="00B856E1"/>
    <w:rsid w:val="00BD2A8E"/>
    <w:rsid w:val="00BE7C39"/>
    <w:rsid w:val="00C26434"/>
    <w:rsid w:val="00C602F6"/>
    <w:rsid w:val="00C725BD"/>
    <w:rsid w:val="00C92E15"/>
    <w:rsid w:val="00CA55C4"/>
    <w:rsid w:val="00CC6932"/>
    <w:rsid w:val="00CD565E"/>
    <w:rsid w:val="00D75CB6"/>
    <w:rsid w:val="00E47895"/>
    <w:rsid w:val="00E80D0A"/>
    <w:rsid w:val="00F62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CFB02"/>
  <w15:chartTrackingRefBased/>
  <w15:docId w15:val="{3B7D43C9-C92F-47B5-9463-3B64D26A8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semiHidden/>
    <w:unhideWhenUsed/>
    <w:rsid w:val="00C92E15"/>
    <w:pPr>
      <w:spacing w:after="120"/>
    </w:pPr>
  </w:style>
  <w:style w:type="character" w:customStyle="1" w:styleId="BodyTextChar">
    <w:name w:val="Body Text Char"/>
    <w:basedOn w:val="DefaultParagraphFont"/>
    <w:link w:val="BodyText"/>
    <w:uiPriority w:val="99"/>
    <w:semiHidden/>
    <w:rsid w:val="00C92E15"/>
  </w:style>
  <w:style w:type="paragraph" w:customStyle="1" w:styleId="TableParagraph">
    <w:name w:val="Table Paragraph"/>
    <w:basedOn w:val="Normal"/>
    <w:uiPriority w:val="1"/>
    <w:qFormat/>
    <w:rsid w:val="00C92E15"/>
    <w:pPr>
      <w:widowControl w:val="0"/>
      <w:autoSpaceDE w:val="0"/>
      <w:autoSpaceDN w:val="0"/>
      <w:spacing w:after="0" w:line="240" w:lineRule="auto"/>
    </w:pPr>
    <w:rPr>
      <w:rFonts w:ascii="Times New Roman" w:eastAsia="Times New Roman" w:hAnsi="Times New Roman" w:cs="Times New Roman"/>
      <w:lang w:val="en-US"/>
    </w:rPr>
  </w:style>
  <w:style w:type="paragraph" w:styleId="Header">
    <w:name w:val="header"/>
    <w:basedOn w:val="Normal"/>
    <w:link w:val="HeaderChar"/>
    <w:uiPriority w:val="99"/>
    <w:unhideWhenUsed/>
    <w:rsid w:val="00D75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CB6"/>
  </w:style>
  <w:style w:type="paragraph" w:styleId="Footer">
    <w:name w:val="footer"/>
    <w:basedOn w:val="Normal"/>
    <w:link w:val="FooterChar"/>
    <w:uiPriority w:val="99"/>
    <w:unhideWhenUsed/>
    <w:rsid w:val="00D75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9</Pages>
  <Words>2632</Words>
  <Characters>15006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rakhmat ulhaq</dc:creator>
  <cp:keywords/>
  <dc:description/>
  <cp:lastModifiedBy>rakhmat ulhaq</cp:lastModifiedBy>
  <cp:revision>1</cp:revision>
  <dcterms:created xsi:type="dcterms:W3CDTF">2022-08-14T22:45:00Z</dcterms:created>
  <dcterms:modified xsi:type="dcterms:W3CDTF">2022-08-15T02:07:00Z</dcterms:modified>
</cp:coreProperties>
</file>