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D016FE" w14:textId="270EBD2E" w:rsidR="00641A91" w:rsidRDefault="00641A91" w:rsidP="00641A91">
      <w:pPr>
        <w:pStyle w:val="AssignSubHeader"/>
      </w:pPr>
    </w:p>
    <w:p w14:paraId="28564613" w14:textId="77777777" w:rsidR="00641A91" w:rsidRPr="00641A91" w:rsidRDefault="00641A91" w:rsidP="00641A91">
      <w:pPr>
        <w:pStyle w:val="AssignBody"/>
        <w:rPr>
          <w:b/>
          <w:bCs/>
          <w:sz w:val="36"/>
          <w:szCs w:val="36"/>
          <w:u w:val="single"/>
        </w:rPr>
      </w:pPr>
      <w:r w:rsidRPr="00641A91">
        <w:rPr>
          <w:b/>
          <w:bCs/>
          <w:sz w:val="36"/>
          <w:szCs w:val="36"/>
          <w:u w:val="single"/>
          <w:lang w:val="en-US"/>
        </w:rPr>
        <w:t xml:space="preserve">Understanding how the learner, the school and the local community work together to deliver one of the </w:t>
      </w:r>
      <w:bookmarkStart w:id="0" w:name="_GoBack"/>
      <w:bookmarkEnd w:id="0"/>
      <w:r w:rsidRPr="00641A91">
        <w:rPr>
          <w:b/>
          <w:bCs/>
          <w:sz w:val="36"/>
          <w:szCs w:val="36"/>
          <w:u w:val="single"/>
          <w:lang w:val="en-US"/>
        </w:rPr>
        <w:t>four purposes of the new curriculum: a video presentation that critically examines this process.</w:t>
      </w:r>
    </w:p>
    <w:p w14:paraId="7B7C5C4F" w14:textId="77777777" w:rsidR="00641A91" w:rsidRPr="00641A91" w:rsidRDefault="00641A91" w:rsidP="00641A91">
      <w:pPr>
        <w:pStyle w:val="AssignBody"/>
      </w:pP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680447ED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r w:rsidR="00641A91">
        <w:rPr>
          <w:i/>
        </w:rPr>
        <w:t xml:space="preserve"> </w:t>
      </w:r>
      <w:hyperlink r:id="rId9" w:history="1">
        <w:r w:rsidR="00641A91" w:rsidRPr="000879B0">
          <w:rPr>
            <w:rStyle w:val="Hyperlink"/>
            <w:i/>
          </w:rPr>
          <w:t>https://uowtsd-my.sharepoint.com/:v:/g/personal/1900781_student_uwtsd_ac_uk/EZ5dkLpc4rNIhEYYSnhc-SABoI4h8MHXv0RVSq9VOR2BIw?e=oi8eyL</w:t>
        </w:r>
      </w:hyperlink>
      <w:r w:rsidR="00641A91">
        <w:rPr>
          <w:i/>
        </w:rPr>
        <w:t xml:space="preserve"> </w:t>
      </w:r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0E6F97EE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6A242F0B" w14:textId="092DB1EF" w:rsidR="00B04FF1" w:rsidRDefault="00B04FF1" w:rsidP="00E611D9">
      <w:pPr>
        <w:pStyle w:val="AssignBody"/>
        <w:rPr>
          <w:b/>
        </w:rPr>
      </w:pPr>
    </w:p>
    <w:p w14:paraId="34A97B9D" w14:textId="4D3F0C4A" w:rsidR="00B04FF1" w:rsidRDefault="00B04FF1" w:rsidP="00B04FF1">
      <w:pPr>
        <w:pStyle w:val="AssignBody"/>
        <w:rPr>
          <w:rFonts w:eastAsia="Times New Roman" w:cs="Arial"/>
          <w:color w:val="000000" w:themeColor="text1"/>
          <w:lang w:eastAsia="en-GB"/>
        </w:rPr>
      </w:pPr>
      <w:r w:rsidRPr="00B04FF1">
        <w:rPr>
          <w:rFonts w:eastAsia="Times New Roman" w:cs="Arial"/>
          <w:color w:val="000000" w:themeColor="text1"/>
          <w:shd w:val="clear" w:color="auto" w:fill="FFFFFF"/>
          <w:lang w:eastAsia="en-GB"/>
        </w:rPr>
        <w:t>Adams, K. S.</w:t>
      </w:r>
      <w:r w:rsidRPr="00B04FF1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 </w:t>
      </w:r>
      <w:r w:rsidRPr="00B04FF1">
        <w:rPr>
          <w:rFonts w:eastAsia="Times New Roman" w:cs="Arial"/>
          <w:color w:val="000000" w:themeColor="text1"/>
          <w:shd w:val="clear" w:color="auto" w:fill="FFFFFF"/>
          <w:lang w:eastAsia="en-GB"/>
        </w:rPr>
        <w:t>&amp; Christenson, S. L. (2000). </w:t>
      </w:r>
      <w:r w:rsidRPr="00B04FF1">
        <w:rPr>
          <w:rFonts w:eastAsia="Times New Roman" w:cs="Arial"/>
          <w:color w:val="000000" w:themeColor="text1"/>
          <w:lang w:eastAsia="en-GB"/>
        </w:rPr>
        <w:t>Trust and the family-school relationship examination of parent-teacher differences in elementary and secondary grades</w:t>
      </w:r>
      <w:r w:rsidRPr="00B04FF1">
        <w:rPr>
          <w:rFonts w:eastAsia="Times New Roman" w:cs="Arial"/>
          <w:color w:val="000000" w:themeColor="text1"/>
          <w:shd w:val="clear" w:color="auto" w:fill="FFFFFF"/>
          <w:lang w:eastAsia="en-GB"/>
        </w:rPr>
        <w:t>. </w:t>
      </w:r>
      <w:r w:rsidRPr="00B04FF1">
        <w:rPr>
          <w:rFonts w:eastAsia="Times New Roman" w:cs="Arial"/>
          <w:i/>
          <w:iCs/>
          <w:color w:val="000000" w:themeColor="text1"/>
          <w:lang w:eastAsia="en-GB"/>
        </w:rPr>
        <w:t>Journal of school psychology</w:t>
      </w:r>
      <w:r w:rsidRPr="00B04FF1">
        <w:rPr>
          <w:rFonts w:eastAsia="Times New Roman" w:cs="Arial"/>
          <w:color w:val="000000" w:themeColor="text1"/>
          <w:shd w:val="clear" w:color="auto" w:fill="FFFFFF"/>
          <w:lang w:eastAsia="en-GB"/>
        </w:rPr>
        <w:t>, </w:t>
      </w:r>
      <w:r w:rsidRPr="00B04FF1">
        <w:rPr>
          <w:rFonts w:eastAsia="Times New Roman" w:cs="Arial"/>
          <w:i/>
          <w:iCs/>
          <w:color w:val="000000" w:themeColor="text1"/>
          <w:lang w:eastAsia="en-GB"/>
        </w:rPr>
        <w:t>38</w:t>
      </w:r>
      <w:r w:rsidRPr="00B04FF1">
        <w:rPr>
          <w:rFonts w:eastAsia="Times New Roman" w:cs="Arial"/>
          <w:color w:val="000000" w:themeColor="text1"/>
          <w:shd w:val="clear" w:color="auto" w:fill="FFFFFF"/>
          <w:lang w:eastAsia="en-GB"/>
        </w:rPr>
        <w:t>(5), 477-497</w:t>
      </w:r>
      <w:r w:rsidRPr="00B04FF1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 [Online] Available at:</w:t>
      </w:r>
      <w:r w:rsidRPr="00B04FF1">
        <w:rPr>
          <w:rFonts w:eastAsia="Times New Roman" w:cs="Arial"/>
          <w:color w:val="000000" w:themeColor="text1"/>
          <w:shd w:val="clear" w:color="auto" w:fill="FFFFFF"/>
          <w:lang w:eastAsia="en-GB"/>
        </w:rPr>
        <w:t> </w:t>
      </w:r>
      <w:hyperlink r:id="rId10" w:history="1">
        <w:r w:rsidRPr="00B04FF1">
          <w:rPr>
            <w:rStyle w:val="Hyperlink"/>
            <w:rFonts w:eastAsia="Times New Roman" w:cs="Arial"/>
            <w:color w:val="000000" w:themeColor="text1"/>
            <w:lang w:eastAsia="en-GB"/>
          </w:rPr>
          <w:t>https://doi.org/10.1016/S0022-4405(00)0</w:t>
        </w:r>
        <w:r w:rsidRPr="00B04FF1">
          <w:rPr>
            <w:rStyle w:val="Hyperlink"/>
            <w:rFonts w:eastAsia="Times New Roman" w:cs="Arial"/>
            <w:color w:val="000000" w:themeColor="text1"/>
            <w:lang w:eastAsia="en-GB"/>
          </w:rPr>
          <w:t>0</w:t>
        </w:r>
        <w:r w:rsidRPr="00B04FF1">
          <w:rPr>
            <w:rStyle w:val="Hyperlink"/>
            <w:rFonts w:eastAsia="Times New Roman" w:cs="Arial"/>
            <w:color w:val="000000" w:themeColor="text1"/>
            <w:lang w:eastAsia="en-GB"/>
          </w:rPr>
          <w:t>048-0</w:t>
        </w:r>
      </w:hyperlink>
      <w:r w:rsidRPr="00B04FF1">
        <w:rPr>
          <w:rFonts w:eastAsia="Times New Roman" w:cs="Arial"/>
          <w:color w:val="000000" w:themeColor="text1"/>
          <w:lang w:eastAsia="en-GB"/>
        </w:rPr>
        <w:t xml:space="preserve"> (Accessed 7</w:t>
      </w:r>
      <w:r w:rsidRPr="00B04FF1">
        <w:rPr>
          <w:rFonts w:eastAsia="Times New Roman" w:cs="Arial"/>
          <w:color w:val="000000" w:themeColor="text1"/>
          <w:vertAlign w:val="superscript"/>
          <w:lang w:eastAsia="en-GB"/>
        </w:rPr>
        <w:t>th</w:t>
      </w:r>
      <w:r w:rsidRPr="00B04FF1">
        <w:rPr>
          <w:rFonts w:eastAsia="Times New Roman" w:cs="Arial"/>
          <w:color w:val="000000" w:themeColor="text1"/>
          <w:lang w:eastAsia="en-GB"/>
        </w:rPr>
        <w:t xml:space="preserve"> April 2020) </w:t>
      </w:r>
    </w:p>
    <w:p w14:paraId="61FEBE94" w14:textId="77777777" w:rsidR="00B04FF1" w:rsidRDefault="00B04FF1" w:rsidP="00B47B01">
      <w:pPr>
        <w:spacing w:after="0" w:line="240" w:lineRule="auto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64F80648" w14:textId="3448A56B" w:rsidR="00B04FF1" w:rsidRDefault="00B04FF1" w:rsidP="00B47B01">
      <w:pPr>
        <w:spacing w:after="0" w:line="240" w:lineRule="auto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B47B01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Barth, R., 2009. </w:t>
      </w:r>
      <w:r w:rsidRPr="00B47B01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Preventing Child Abuse </w:t>
      </w:r>
      <w:proofErr w:type="gramStart"/>
      <w:r w:rsidRPr="00B47B01">
        <w:rPr>
          <w:rFonts w:ascii="Arial" w:eastAsia="Times New Roman" w:hAnsi="Arial" w:cs="Arial"/>
          <w:i/>
          <w:iCs/>
          <w:color w:val="000000" w:themeColor="text1"/>
          <w:lang w:eastAsia="en-GB"/>
        </w:rPr>
        <w:t>And</w:t>
      </w:r>
      <w:proofErr w:type="gramEnd"/>
      <w:r w:rsidRPr="00B47B01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 Neglect With Parent Training: Evidence And Opportunities</w:t>
      </w:r>
      <w:r w:rsidRPr="00B47B01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. Baltimore: The University of Maryland.</w:t>
      </w:r>
    </w:p>
    <w:p w14:paraId="726EBC4B" w14:textId="77777777" w:rsidR="00B04FF1" w:rsidRPr="00B04FF1" w:rsidRDefault="00B04FF1" w:rsidP="00B47B01">
      <w:pPr>
        <w:spacing w:after="0" w:line="240" w:lineRule="auto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1A15E69A" w14:textId="77777777" w:rsidR="00B04FF1" w:rsidRPr="00B04FF1" w:rsidRDefault="00B04FF1" w:rsidP="00B04FF1">
      <w:pPr>
        <w:rPr>
          <w:rFonts w:ascii="Arial" w:hAnsi="Arial" w:cs="Arial"/>
          <w:color w:val="000000" w:themeColor="text1"/>
          <w:shd w:val="clear" w:color="auto" w:fill="FFFFFF"/>
        </w:rPr>
      </w:pPr>
      <w:r w:rsidRPr="00B04FF1">
        <w:rPr>
          <w:rFonts w:ascii="Arial" w:hAnsi="Arial" w:cs="Arial"/>
          <w:color w:val="000000" w:themeColor="text1"/>
          <w:shd w:val="clear" w:color="auto" w:fill="FFFFFF"/>
        </w:rPr>
        <w:t>Brighouse, T., 2005.</w:t>
      </w:r>
      <w:r w:rsidRPr="00B04FF1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B04FF1">
        <w:rPr>
          <w:rFonts w:ascii="Arial" w:hAnsi="Arial" w:cs="Arial"/>
          <w:i/>
          <w:iCs/>
          <w:color w:val="000000" w:themeColor="text1"/>
        </w:rPr>
        <w:t xml:space="preserve">How To Improve Your </w:t>
      </w:r>
      <w:proofErr w:type="gramStart"/>
      <w:r w:rsidRPr="00B04FF1">
        <w:rPr>
          <w:rFonts w:ascii="Arial" w:hAnsi="Arial" w:cs="Arial"/>
          <w:i/>
          <w:iCs/>
          <w:color w:val="000000" w:themeColor="text1"/>
        </w:rPr>
        <w:t>School</w:t>
      </w:r>
      <w:r w:rsidRPr="00B04FF1">
        <w:rPr>
          <w:rFonts w:ascii="Arial" w:hAnsi="Arial" w:cs="Arial"/>
          <w:color w:val="000000" w:themeColor="text1"/>
          <w:shd w:val="clear" w:color="auto" w:fill="FFFFFF"/>
        </w:rPr>
        <w:t>.</w:t>
      </w:r>
      <w:proofErr w:type="gramEnd"/>
      <w:r w:rsidRPr="00B04FF1">
        <w:rPr>
          <w:rFonts w:ascii="Arial" w:hAnsi="Arial" w:cs="Arial"/>
          <w:color w:val="000000" w:themeColor="text1"/>
          <w:shd w:val="clear" w:color="auto" w:fill="FFFFFF"/>
        </w:rPr>
        <w:t xml:space="preserve"> Oxfordshire: Routledge.</w:t>
      </w:r>
    </w:p>
    <w:p w14:paraId="553C71BE" w14:textId="77777777" w:rsidR="00B04FF1" w:rsidRPr="00B04FF1" w:rsidRDefault="00B04FF1" w:rsidP="00641A91">
      <w:pPr>
        <w:rPr>
          <w:rFonts w:ascii="Arial" w:hAnsi="Arial" w:cs="Arial"/>
          <w:color w:val="000000" w:themeColor="text1"/>
          <w:shd w:val="clear" w:color="auto" w:fill="FFFFFF"/>
        </w:rPr>
      </w:pPr>
      <w:r w:rsidRPr="00B04FF1">
        <w:rPr>
          <w:rFonts w:ascii="Arial" w:hAnsi="Arial" w:cs="Arial"/>
          <w:color w:val="000000" w:themeColor="text1"/>
          <w:shd w:val="clear" w:color="auto" w:fill="FFFFFF"/>
        </w:rPr>
        <w:t>British Educational Research Association (BERA) (2018) </w:t>
      </w:r>
      <w:r w:rsidRPr="00B04FF1">
        <w:rPr>
          <w:rStyle w:val="Emphasis"/>
          <w:rFonts w:ascii="Arial" w:hAnsi="Arial" w:cs="Arial"/>
          <w:color w:val="000000" w:themeColor="text1"/>
        </w:rPr>
        <w:t>Ethical guidelines for educational research</w:t>
      </w:r>
      <w:r w:rsidRPr="00B04FF1">
        <w:rPr>
          <w:rFonts w:ascii="Arial" w:hAnsi="Arial" w:cs="Arial"/>
          <w:color w:val="000000" w:themeColor="text1"/>
          <w:shd w:val="clear" w:color="auto" w:fill="FFFFFF"/>
        </w:rPr>
        <w:t xml:space="preserve">. 4th </w:t>
      </w:r>
      <w:proofErr w:type="spellStart"/>
      <w:r w:rsidRPr="00B04FF1">
        <w:rPr>
          <w:rFonts w:ascii="Arial" w:hAnsi="Arial" w:cs="Arial"/>
          <w:color w:val="000000" w:themeColor="text1"/>
          <w:shd w:val="clear" w:color="auto" w:fill="FFFFFF"/>
        </w:rPr>
        <w:t>edn</w:t>
      </w:r>
      <w:proofErr w:type="spellEnd"/>
      <w:r w:rsidRPr="00B04FF1">
        <w:rPr>
          <w:rFonts w:ascii="Arial" w:hAnsi="Arial" w:cs="Arial"/>
          <w:color w:val="000000" w:themeColor="text1"/>
          <w:shd w:val="clear" w:color="auto" w:fill="FFFFFF"/>
        </w:rPr>
        <w:t>. Available at: </w:t>
      </w:r>
      <w:hyperlink r:id="rId11" w:history="1">
        <w:r w:rsidRPr="00B04FF1">
          <w:rPr>
            <w:rStyle w:val="Hyperlink"/>
            <w:rFonts w:ascii="Arial" w:hAnsi="Arial" w:cs="Arial"/>
            <w:color w:val="000000" w:themeColor="text1"/>
          </w:rPr>
          <w:t>https://www.bera.ac.uk/researchers-resources/publications/eth</w:t>
        </w:r>
        <w:r w:rsidRPr="00B04FF1">
          <w:rPr>
            <w:rStyle w:val="Hyperlink"/>
            <w:rFonts w:ascii="Arial" w:hAnsi="Arial" w:cs="Arial"/>
            <w:color w:val="000000" w:themeColor="text1"/>
          </w:rPr>
          <w:t>i</w:t>
        </w:r>
        <w:r w:rsidRPr="00B04FF1">
          <w:rPr>
            <w:rStyle w:val="Hyperlink"/>
            <w:rFonts w:ascii="Arial" w:hAnsi="Arial" w:cs="Arial"/>
            <w:color w:val="000000" w:themeColor="text1"/>
          </w:rPr>
          <w:t>cal-guidelines-for-educational-research-2018</w:t>
        </w:r>
      </w:hyperlink>
      <w:r w:rsidRPr="00B04FF1">
        <w:rPr>
          <w:rFonts w:ascii="Arial" w:hAnsi="Arial" w:cs="Arial"/>
          <w:color w:val="000000" w:themeColor="text1"/>
          <w:shd w:val="clear" w:color="auto" w:fill="FFFFFF"/>
        </w:rPr>
        <w:t> (Accessed: 29</w:t>
      </w:r>
      <w:r w:rsidRPr="00B04FF1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th</w:t>
      </w:r>
      <w:r w:rsidRPr="00B04FF1">
        <w:rPr>
          <w:rFonts w:ascii="Arial" w:hAnsi="Arial" w:cs="Arial"/>
          <w:color w:val="000000" w:themeColor="text1"/>
          <w:shd w:val="clear" w:color="auto" w:fill="FFFFFF"/>
        </w:rPr>
        <w:t xml:space="preserve"> March 2020)</w:t>
      </w:r>
    </w:p>
    <w:p w14:paraId="0AE47106" w14:textId="77777777" w:rsidR="00B04FF1" w:rsidRPr="00B04FF1" w:rsidRDefault="00B04FF1" w:rsidP="00641A91">
      <w:pPr>
        <w:rPr>
          <w:rFonts w:ascii="Arial" w:hAnsi="Arial" w:cs="Arial"/>
          <w:color w:val="000000" w:themeColor="text1"/>
          <w:shd w:val="clear" w:color="auto" w:fill="FFFFFF"/>
        </w:rPr>
      </w:pPr>
      <w:r w:rsidRPr="00B04FF1">
        <w:rPr>
          <w:rFonts w:ascii="Arial" w:hAnsi="Arial" w:cs="Arial"/>
          <w:color w:val="000000" w:themeColor="text1"/>
          <w:shd w:val="clear" w:color="auto" w:fill="FFFFFF"/>
        </w:rPr>
        <w:t>Coleman</w:t>
      </w:r>
      <w:r w:rsidRPr="00B04FF1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r w:rsidRPr="00B04FF1">
        <w:rPr>
          <w:rFonts w:ascii="Arial" w:hAnsi="Arial" w:cs="Arial"/>
          <w:color w:val="000000" w:themeColor="text1"/>
          <w:shd w:val="clear" w:color="auto" w:fill="FFFFFF"/>
        </w:rPr>
        <w:t>A (2006) Lessons from Extended Schools. Nottingham: National College for School Leadership.</w:t>
      </w:r>
    </w:p>
    <w:p w14:paraId="78D0B557" w14:textId="04E22343" w:rsidR="00B04FF1" w:rsidRDefault="00B04FF1" w:rsidP="00B47B01">
      <w:pPr>
        <w:spacing w:after="0" w:line="240" w:lineRule="auto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B47B01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Department for Education, 2014. </w:t>
      </w:r>
      <w:r w:rsidRPr="00B47B01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Assessing Parental Capacity </w:t>
      </w:r>
      <w:proofErr w:type="gramStart"/>
      <w:r w:rsidRPr="00B47B01">
        <w:rPr>
          <w:rFonts w:ascii="Arial" w:eastAsia="Times New Roman" w:hAnsi="Arial" w:cs="Arial"/>
          <w:i/>
          <w:iCs/>
          <w:color w:val="000000" w:themeColor="text1"/>
          <w:lang w:eastAsia="en-GB"/>
        </w:rPr>
        <w:t>To</w:t>
      </w:r>
      <w:proofErr w:type="gramEnd"/>
      <w:r w:rsidRPr="00B47B01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 Change When Children Are On The Edge Of Care: An Overview Of Current Research Evidence</w:t>
      </w:r>
      <w:r w:rsidRPr="00B47B01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.</w:t>
      </w:r>
    </w:p>
    <w:p w14:paraId="726F7F9A" w14:textId="77777777" w:rsidR="00B04FF1" w:rsidRPr="00B47B01" w:rsidRDefault="00B04FF1" w:rsidP="00B47B01">
      <w:pPr>
        <w:spacing w:after="0" w:line="240" w:lineRule="auto"/>
        <w:rPr>
          <w:rFonts w:ascii="Arial" w:eastAsia="Times New Roman" w:hAnsi="Arial" w:cs="Arial"/>
          <w:color w:val="000000" w:themeColor="text1"/>
          <w:lang w:eastAsia="en-GB"/>
        </w:rPr>
      </w:pPr>
    </w:p>
    <w:p w14:paraId="79C9B35A" w14:textId="3A7F34FA" w:rsidR="00B04FF1" w:rsidRDefault="00B04FF1" w:rsidP="00641A91">
      <w:pPr>
        <w:spacing w:after="0" w:line="240" w:lineRule="auto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641A91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Donaldson, G., 2015. </w:t>
      </w:r>
      <w:r w:rsidRPr="00641A91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Successful Futures: Independent Review </w:t>
      </w:r>
      <w:proofErr w:type="gramStart"/>
      <w:r w:rsidRPr="00641A91">
        <w:rPr>
          <w:rFonts w:ascii="Arial" w:eastAsia="Times New Roman" w:hAnsi="Arial" w:cs="Arial"/>
          <w:i/>
          <w:iCs/>
          <w:color w:val="000000" w:themeColor="text1"/>
          <w:lang w:eastAsia="en-GB"/>
        </w:rPr>
        <w:t>Of</w:t>
      </w:r>
      <w:proofErr w:type="gramEnd"/>
      <w:r w:rsidRPr="00641A91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 Curriculum And Assessment Arrangements In Wales</w:t>
      </w:r>
      <w:r w:rsidRPr="00641A91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. </w:t>
      </w:r>
      <w:proofErr w:type="spellStart"/>
      <w:r w:rsidRPr="00641A91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Caerdydd</w:t>
      </w:r>
      <w:proofErr w:type="spellEnd"/>
      <w:r w:rsidRPr="00641A91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: </w:t>
      </w:r>
      <w:proofErr w:type="spellStart"/>
      <w:r w:rsidRPr="00641A91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Llywodraeth</w:t>
      </w:r>
      <w:proofErr w:type="spellEnd"/>
      <w:r w:rsidRPr="00641A91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641A91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Cenedlaethol</w:t>
      </w:r>
      <w:proofErr w:type="spellEnd"/>
      <w:r w:rsidRPr="00641A91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Cymru.</w:t>
      </w:r>
    </w:p>
    <w:p w14:paraId="3D202261" w14:textId="77777777" w:rsidR="00B04FF1" w:rsidRPr="00641A91" w:rsidRDefault="00B04FF1" w:rsidP="00641A91">
      <w:pPr>
        <w:spacing w:after="0" w:line="240" w:lineRule="auto"/>
        <w:rPr>
          <w:rFonts w:ascii="Arial" w:eastAsia="Times New Roman" w:hAnsi="Arial" w:cs="Arial"/>
          <w:color w:val="000000" w:themeColor="text1"/>
          <w:lang w:eastAsia="en-GB"/>
        </w:rPr>
      </w:pPr>
    </w:p>
    <w:p w14:paraId="49F28180" w14:textId="77777777" w:rsidR="00B04FF1" w:rsidRPr="00B04FF1" w:rsidRDefault="00B04FF1" w:rsidP="00B04FF1">
      <w:pPr>
        <w:spacing w:after="0" w:line="240" w:lineRule="auto"/>
        <w:rPr>
          <w:rFonts w:ascii="Arial" w:eastAsia="Times New Roman" w:hAnsi="Arial" w:cs="Arial"/>
          <w:color w:val="000000" w:themeColor="text1"/>
          <w:lang w:eastAsia="en-GB"/>
        </w:rPr>
      </w:pPr>
      <w:r w:rsidRPr="00B04FF1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ESTYN, 2019. </w:t>
      </w:r>
      <w:r w:rsidRPr="00B04FF1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Healthy </w:t>
      </w:r>
      <w:proofErr w:type="gramStart"/>
      <w:r w:rsidRPr="00B04FF1">
        <w:rPr>
          <w:rFonts w:ascii="Arial" w:eastAsia="Times New Roman" w:hAnsi="Arial" w:cs="Arial"/>
          <w:i/>
          <w:iCs/>
          <w:color w:val="000000" w:themeColor="text1"/>
          <w:lang w:eastAsia="en-GB"/>
        </w:rPr>
        <w:t>And</w:t>
      </w:r>
      <w:proofErr w:type="gramEnd"/>
      <w:r w:rsidRPr="00B04FF1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 Happy: School Impact On Pupils’ Health And Wellbeing</w:t>
      </w:r>
      <w:r w:rsidRPr="00B04FF1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.</w:t>
      </w:r>
    </w:p>
    <w:p w14:paraId="775EE470" w14:textId="14D3A8A0" w:rsidR="00B04FF1" w:rsidRDefault="00B04FF1" w:rsidP="00641A91">
      <w:pPr>
        <w:spacing w:after="0" w:line="240" w:lineRule="auto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641A91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lastRenderedPageBreak/>
        <w:t>Gilbert, I., 2018. </w:t>
      </w:r>
      <w:r w:rsidRPr="00641A91">
        <w:rPr>
          <w:rFonts w:ascii="Arial" w:eastAsia="Times New Roman" w:hAnsi="Arial" w:cs="Arial"/>
          <w:i/>
          <w:iCs/>
          <w:color w:val="000000" w:themeColor="text1"/>
          <w:lang w:eastAsia="en-GB"/>
        </w:rPr>
        <w:t>The Working Class</w:t>
      </w:r>
      <w:r w:rsidRPr="00641A91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. La Vergne: Crown House Publishing.</w:t>
      </w:r>
    </w:p>
    <w:p w14:paraId="16F8BD3F" w14:textId="77777777" w:rsidR="00B04FF1" w:rsidRPr="00B04FF1" w:rsidRDefault="00B04FF1" w:rsidP="00641A91">
      <w:pPr>
        <w:spacing w:after="0" w:line="240" w:lineRule="auto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0E6E8DD5" w14:textId="5F80D96D" w:rsidR="00B04FF1" w:rsidRDefault="00B04FF1" w:rsidP="00B04FF1">
      <w:pPr>
        <w:spacing w:after="0" w:line="240" w:lineRule="auto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proofErr w:type="spellStart"/>
      <w:r w:rsidRPr="00B04FF1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Hwb.gov.wales</w:t>
      </w:r>
      <w:proofErr w:type="spellEnd"/>
      <w:r w:rsidRPr="00B04FF1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. 2020. </w:t>
      </w:r>
      <w:r w:rsidRPr="00B04FF1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Developing A Vision </w:t>
      </w:r>
      <w:proofErr w:type="gramStart"/>
      <w:r w:rsidRPr="00B04FF1">
        <w:rPr>
          <w:rFonts w:ascii="Arial" w:eastAsia="Times New Roman" w:hAnsi="Arial" w:cs="Arial"/>
          <w:i/>
          <w:iCs/>
          <w:color w:val="000000" w:themeColor="text1"/>
          <w:lang w:eastAsia="en-GB"/>
        </w:rPr>
        <w:t>For</w:t>
      </w:r>
      <w:proofErr w:type="gramEnd"/>
      <w:r w:rsidRPr="00B04FF1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 Curriculum Design - </w:t>
      </w:r>
      <w:proofErr w:type="spellStart"/>
      <w:r w:rsidRPr="00B04FF1">
        <w:rPr>
          <w:rFonts w:ascii="Arial" w:eastAsia="Times New Roman" w:hAnsi="Arial" w:cs="Arial"/>
          <w:i/>
          <w:iCs/>
          <w:color w:val="000000" w:themeColor="text1"/>
          <w:lang w:eastAsia="en-GB"/>
        </w:rPr>
        <w:t>Hwb</w:t>
      </w:r>
      <w:proofErr w:type="spellEnd"/>
      <w:r w:rsidRPr="00B04FF1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. [online] Available at: &lt;https://hwb.gov.wales/curriculum-for-wales/designing-your-curriculum/developing-a-vision-for-curriculum-design</w:t>
      </w:r>
      <w:proofErr w:type="gramStart"/>
      <w:r w:rsidRPr="00B04FF1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&gt; </w:t>
      </w:r>
      <w:r w:rsidRPr="00B04FF1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</w:t>
      </w:r>
      <w:r w:rsidRPr="00B04FF1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[</w:t>
      </w:r>
      <w:proofErr w:type="gramEnd"/>
      <w:r w:rsidRPr="00B04FF1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Accessed 6 April 2020].</w:t>
      </w:r>
      <w:r w:rsidRPr="00B04FF1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</w:t>
      </w:r>
    </w:p>
    <w:p w14:paraId="6D2205A2" w14:textId="77777777" w:rsidR="00B04FF1" w:rsidRPr="00B04FF1" w:rsidRDefault="00B04FF1" w:rsidP="00B04FF1">
      <w:pPr>
        <w:spacing w:after="0" w:line="240" w:lineRule="auto"/>
        <w:rPr>
          <w:rFonts w:ascii="Arial" w:eastAsia="Times New Roman" w:hAnsi="Arial" w:cs="Arial"/>
          <w:color w:val="000000" w:themeColor="text1"/>
          <w:lang w:eastAsia="en-GB"/>
        </w:rPr>
      </w:pPr>
    </w:p>
    <w:p w14:paraId="4243E2A5" w14:textId="77777777" w:rsidR="00B04FF1" w:rsidRPr="00B04FF1" w:rsidRDefault="00B04FF1" w:rsidP="00B47B01">
      <w:pPr>
        <w:spacing w:after="0" w:line="240" w:lineRule="auto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B47B01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Welsh Government, 2016. </w:t>
      </w:r>
      <w:r w:rsidRPr="00B47B01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Theme 5: Developing Community Partnerships </w:t>
      </w:r>
      <w:proofErr w:type="gramStart"/>
      <w:r w:rsidRPr="00B47B01">
        <w:rPr>
          <w:rFonts w:ascii="Arial" w:eastAsia="Times New Roman" w:hAnsi="Arial" w:cs="Arial"/>
          <w:i/>
          <w:iCs/>
          <w:color w:val="000000" w:themeColor="text1"/>
          <w:lang w:eastAsia="en-GB"/>
        </w:rPr>
        <w:t>And</w:t>
      </w:r>
      <w:proofErr w:type="gramEnd"/>
      <w:r w:rsidRPr="00B47B01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 Multi-Agency Working</w:t>
      </w:r>
      <w:r w:rsidRPr="00B47B01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.</w:t>
      </w:r>
      <w:r w:rsidRPr="00B04FF1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[Online] Available at: </w:t>
      </w:r>
      <w:hyperlink r:id="rId12" w:history="1">
        <w:r w:rsidRPr="00B04FF1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https://gov.wales/sites/default/files/publications/2018-12/theme-5-developing-community-partnerships-and-multi-agency-working-resources-1-2.pdf</w:t>
        </w:r>
      </w:hyperlink>
      <w:r w:rsidRPr="00B04FF1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(Accessed 8th April 2020)</w:t>
      </w:r>
    </w:p>
    <w:p w14:paraId="362A4396" w14:textId="77777777" w:rsidR="00B04FF1" w:rsidRPr="00B47B01" w:rsidRDefault="00B04FF1" w:rsidP="00B47B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7A2765A" w14:textId="77777777" w:rsidR="00B47B01" w:rsidRPr="00641A91" w:rsidRDefault="00B47B01" w:rsidP="00641A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5179963A" w14:textId="780B6EC6" w:rsidR="00641A91" w:rsidRPr="00641A91" w:rsidRDefault="00641A91" w:rsidP="00E611D9">
      <w:pPr>
        <w:pStyle w:val="AssignBody"/>
        <w:rPr>
          <w:sz w:val="24"/>
          <w:szCs w:val="24"/>
        </w:rPr>
      </w:pPr>
      <w:r w:rsidRPr="00641A91">
        <w:rPr>
          <w:sz w:val="24"/>
          <w:szCs w:val="24"/>
        </w:rPr>
        <w:t xml:space="preserve"> </w:t>
      </w:r>
    </w:p>
    <w:sectPr w:rsidR="00641A91" w:rsidRPr="00641A91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24EA73" w14:textId="77777777" w:rsidR="007D36E0" w:rsidRDefault="007D36E0" w:rsidP="00E611D9">
      <w:pPr>
        <w:spacing w:after="0" w:line="240" w:lineRule="auto"/>
      </w:pPr>
      <w:r>
        <w:separator/>
      </w:r>
    </w:p>
  </w:endnote>
  <w:endnote w:type="continuationSeparator" w:id="0">
    <w:p w14:paraId="221F916D" w14:textId="77777777" w:rsidR="007D36E0" w:rsidRDefault="007D36E0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5EBEF" w14:textId="77777777" w:rsidR="007D36E0" w:rsidRDefault="007D36E0" w:rsidP="00E611D9">
      <w:pPr>
        <w:spacing w:after="0" w:line="240" w:lineRule="auto"/>
      </w:pPr>
      <w:r>
        <w:separator/>
      </w:r>
    </w:p>
  </w:footnote>
  <w:footnote w:type="continuationSeparator" w:id="0">
    <w:p w14:paraId="403CC878" w14:textId="77777777" w:rsidR="007D36E0" w:rsidRDefault="007D36E0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42A088F2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641A91">
            <w:rPr>
              <w:rFonts w:ascii="Arial" w:hAnsi="Arial" w:cs="Arial"/>
            </w:rPr>
            <w:t xml:space="preserve"> 7003</w:t>
          </w:r>
        </w:p>
      </w:tc>
      <w:tc>
        <w:tcPr>
          <w:tcW w:w="4508" w:type="dxa"/>
        </w:tcPr>
        <w:p w14:paraId="51D506A0" w14:textId="38E6AAA7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641A91">
            <w:rPr>
              <w:rFonts w:ascii="Arial" w:hAnsi="Arial" w:cs="Arial"/>
            </w:rPr>
            <w:t xml:space="preserve"> 1900781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3B567F"/>
    <w:rsid w:val="003E55AE"/>
    <w:rsid w:val="00433F17"/>
    <w:rsid w:val="005956FB"/>
    <w:rsid w:val="006419C3"/>
    <w:rsid w:val="00641A91"/>
    <w:rsid w:val="00691A46"/>
    <w:rsid w:val="006B5861"/>
    <w:rsid w:val="007D36E0"/>
    <w:rsid w:val="00817F7A"/>
    <w:rsid w:val="009B47AE"/>
    <w:rsid w:val="00AD4EBD"/>
    <w:rsid w:val="00B04FF1"/>
    <w:rsid w:val="00B47B01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41A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1A91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641A91"/>
    <w:rPr>
      <w:i/>
      <w:iCs/>
    </w:rPr>
  </w:style>
  <w:style w:type="character" w:customStyle="1" w:styleId="apple-converted-space">
    <w:name w:val="apple-converted-space"/>
    <w:basedOn w:val="DefaultParagraphFont"/>
    <w:rsid w:val="00641A91"/>
  </w:style>
  <w:style w:type="character" w:styleId="FollowedHyperlink">
    <w:name w:val="FollowedHyperlink"/>
    <w:basedOn w:val="DefaultParagraphFont"/>
    <w:uiPriority w:val="99"/>
    <w:semiHidden/>
    <w:unhideWhenUsed/>
    <w:rsid w:val="00641A9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0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6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33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56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gov.wales/sites/default/files/publications/2018-12/theme-5-developing-community-partnerships-and-multi-agency-working-resources-1-2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era.ac.uk/researchers-resources/publications/ethical-guidelines-for-educational-research-2018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doi.org/10.1016/S0022-4405(00)00048-0" TargetMode="Externa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1900781_student_uwtsd_ac_uk/EZ5dkLpc4rNIhEYYSnhc-SABoI4h8MHXv0RVSq9VOR2BIw?e=oi8ey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Rhiana Smith (1900781)</cp:lastModifiedBy>
  <cp:revision>2</cp:revision>
  <dcterms:created xsi:type="dcterms:W3CDTF">2020-04-16T16:54:00Z</dcterms:created>
  <dcterms:modified xsi:type="dcterms:W3CDTF">2020-04-16T16:54:00Z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