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4" w14:textId="77777777" w:rsidR="00C853FE" w:rsidRDefault="00C853FE">
      <w:pPr>
        <w:spacing w:line="360" w:lineRule="auto"/>
        <w:jc w:val="both"/>
        <w:rPr>
          <w:rFonts w:ascii="Times New Roman" w:eastAsia="Times New Roman" w:hAnsi="Times New Roman" w:cs="Times New Roman"/>
          <w:b/>
          <w:color w:val="0E101A"/>
          <w:sz w:val="24"/>
          <w:szCs w:val="24"/>
        </w:rPr>
      </w:pPr>
    </w:p>
    <w:p w14:paraId="452B1920" w14:textId="77777777" w:rsidR="00673A52" w:rsidRDefault="00673A52" w:rsidP="005712C6">
      <w:pPr>
        <w:spacing w:line="360" w:lineRule="auto"/>
        <w:jc w:val="center"/>
        <w:rPr>
          <w:rFonts w:ascii="Times New Roman" w:eastAsia="Times New Roman" w:hAnsi="Times New Roman" w:cs="Times New Roman"/>
          <w:b/>
          <w:color w:val="0E101A"/>
          <w:sz w:val="48"/>
          <w:szCs w:val="48"/>
        </w:rPr>
      </w:pPr>
    </w:p>
    <w:p w14:paraId="5396B854" w14:textId="77777777" w:rsidR="00673A52" w:rsidRDefault="00673A52" w:rsidP="005712C6">
      <w:pPr>
        <w:spacing w:line="360" w:lineRule="auto"/>
        <w:jc w:val="center"/>
        <w:rPr>
          <w:rFonts w:ascii="Times New Roman" w:eastAsia="Times New Roman" w:hAnsi="Times New Roman" w:cs="Times New Roman"/>
          <w:b/>
          <w:color w:val="0E101A"/>
          <w:sz w:val="48"/>
          <w:szCs w:val="48"/>
        </w:rPr>
      </w:pPr>
    </w:p>
    <w:p w14:paraId="00000005" w14:textId="216FA842" w:rsidR="00C853FE" w:rsidRPr="005712C6" w:rsidRDefault="00D05B67"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Student Name: Saeed Ahmad</w:t>
      </w:r>
    </w:p>
    <w:p w14:paraId="027BC22B" w14:textId="081DC9CA" w:rsidR="00947548" w:rsidRPr="005712C6" w:rsidRDefault="00947548"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Student ID: 2027769</w:t>
      </w:r>
    </w:p>
    <w:p w14:paraId="79D3117D" w14:textId="38BC8C29" w:rsidR="00947548" w:rsidRPr="005712C6" w:rsidRDefault="00947548"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Module: Problem Solving and Decision Making.</w:t>
      </w:r>
    </w:p>
    <w:p w14:paraId="3459C155" w14:textId="637A057D" w:rsidR="00947548" w:rsidRPr="005712C6" w:rsidRDefault="00947548"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Module Code: BMSW 4004</w:t>
      </w:r>
    </w:p>
    <w:p w14:paraId="5B316B6B" w14:textId="586058FA" w:rsidR="00947548" w:rsidRPr="005712C6" w:rsidRDefault="00947548"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Assignment Title: Problem Solving and Decision Making</w:t>
      </w:r>
    </w:p>
    <w:p w14:paraId="2A2C8367" w14:textId="31389A08" w:rsidR="00947548" w:rsidRPr="005712C6" w:rsidRDefault="00947548" w:rsidP="005712C6">
      <w:pPr>
        <w:spacing w:line="360" w:lineRule="auto"/>
        <w:jc w:val="center"/>
        <w:rPr>
          <w:rFonts w:ascii="Times New Roman" w:eastAsia="Times New Roman" w:hAnsi="Times New Roman" w:cs="Times New Roman"/>
          <w:b/>
          <w:color w:val="0E101A"/>
          <w:sz w:val="48"/>
          <w:szCs w:val="48"/>
        </w:rPr>
      </w:pPr>
      <w:r w:rsidRPr="005712C6">
        <w:rPr>
          <w:rFonts w:ascii="Times New Roman" w:eastAsia="Times New Roman" w:hAnsi="Times New Roman" w:cs="Times New Roman"/>
          <w:b/>
          <w:color w:val="0E101A"/>
          <w:sz w:val="48"/>
          <w:szCs w:val="48"/>
        </w:rPr>
        <w:t>Lecturer: Chijiok Uba</w:t>
      </w:r>
    </w:p>
    <w:p w14:paraId="00000006" w14:textId="77777777" w:rsidR="00C853FE" w:rsidRPr="005712C6" w:rsidRDefault="00C853FE">
      <w:pPr>
        <w:spacing w:line="360" w:lineRule="auto"/>
        <w:jc w:val="both"/>
        <w:rPr>
          <w:rFonts w:ascii="Times New Roman" w:eastAsia="Times New Roman" w:hAnsi="Times New Roman" w:cs="Times New Roman"/>
          <w:b/>
          <w:color w:val="0E101A"/>
          <w:sz w:val="48"/>
          <w:szCs w:val="48"/>
        </w:rPr>
      </w:pPr>
    </w:p>
    <w:p w14:paraId="00000007"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8"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9"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A"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B"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C"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D"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E"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0F"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1F" w14:textId="17C1EBAA" w:rsidR="00C853FE" w:rsidRDefault="00C853FE">
      <w:pPr>
        <w:spacing w:line="360" w:lineRule="auto"/>
        <w:jc w:val="both"/>
        <w:rPr>
          <w:rFonts w:ascii="Times New Roman" w:eastAsia="Times New Roman" w:hAnsi="Times New Roman" w:cs="Times New Roman"/>
          <w:b/>
          <w:color w:val="0E101A"/>
          <w:sz w:val="24"/>
          <w:szCs w:val="24"/>
        </w:rPr>
      </w:pPr>
    </w:p>
    <w:p w14:paraId="057AA99C" w14:textId="77777777" w:rsidR="00673A52" w:rsidRDefault="00673A52">
      <w:pPr>
        <w:spacing w:line="360" w:lineRule="auto"/>
        <w:jc w:val="both"/>
        <w:rPr>
          <w:rFonts w:ascii="Times New Roman" w:eastAsia="Times New Roman" w:hAnsi="Times New Roman" w:cs="Times New Roman"/>
          <w:b/>
          <w:color w:val="0E101A"/>
          <w:sz w:val="24"/>
          <w:szCs w:val="24"/>
        </w:rPr>
      </w:pPr>
    </w:p>
    <w:sdt>
      <w:sdtPr>
        <w:id w:val="-1708481369"/>
        <w:docPartObj>
          <w:docPartGallery w:val="Table of Contents"/>
          <w:docPartUnique/>
        </w:docPartObj>
      </w:sdtPr>
      <w:sdtEndPr/>
      <w:sdtContent>
        <w:p w14:paraId="00000020" w14:textId="77777777" w:rsidR="00C853FE" w:rsidRDefault="00673A52">
          <w:pPr>
            <w:tabs>
              <w:tab w:val="right" w:pos="9360"/>
            </w:tabs>
            <w:spacing w:before="80" w:line="240" w:lineRule="auto"/>
            <w:rPr>
              <w:b/>
              <w:color w:val="0E101A"/>
            </w:rPr>
          </w:pPr>
          <w:r>
            <w:fldChar w:fldCharType="begin"/>
          </w:r>
          <w:r>
            <w:instrText xml:space="preserve"> TOC \h \u \z </w:instrText>
          </w:r>
          <w:r>
            <w:fldChar w:fldCharType="separate"/>
          </w:r>
          <w:hyperlink w:anchor="_ya6kv979g6ck">
            <w:r>
              <w:rPr>
                <w:b/>
                <w:color w:val="0E101A"/>
              </w:rPr>
              <w:t>Introduction:</w:t>
            </w:r>
          </w:hyperlink>
          <w:r>
            <w:rPr>
              <w:b/>
              <w:color w:val="0E101A"/>
            </w:rPr>
            <w:tab/>
          </w:r>
          <w:r>
            <w:fldChar w:fldCharType="begin"/>
          </w:r>
          <w:r>
            <w:instrText xml:space="preserve"> PAGEREF _ya6kv979g6ck \h </w:instrText>
          </w:r>
          <w:r>
            <w:fldChar w:fldCharType="separate"/>
          </w:r>
          <w:r>
            <w:rPr>
              <w:b/>
              <w:color w:val="0E101A"/>
            </w:rPr>
            <w:t>3</w:t>
          </w:r>
          <w:r>
            <w:fldChar w:fldCharType="end"/>
          </w:r>
        </w:p>
        <w:p w14:paraId="00000021" w14:textId="77777777" w:rsidR="00C853FE" w:rsidRDefault="00673A52">
          <w:pPr>
            <w:tabs>
              <w:tab w:val="right" w:pos="9360"/>
            </w:tabs>
            <w:spacing w:before="200" w:line="240" w:lineRule="auto"/>
            <w:rPr>
              <w:b/>
              <w:color w:val="0E101A"/>
            </w:rPr>
          </w:pPr>
          <w:hyperlink w:anchor="_ui32pp26thb9">
            <w:r>
              <w:rPr>
                <w:b/>
                <w:color w:val="0E101A"/>
              </w:rPr>
              <w:t>A research-informed discussion on the nature and impact of the complex problem on employees and their organisations.</w:t>
            </w:r>
          </w:hyperlink>
          <w:r>
            <w:rPr>
              <w:b/>
              <w:color w:val="0E101A"/>
            </w:rPr>
            <w:tab/>
          </w:r>
          <w:r>
            <w:fldChar w:fldCharType="begin"/>
          </w:r>
          <w:r>
            <w:instrText xml:space="preserve"> PAGEREF _ui32pp26thb9 \h </w:instrText>
          </w:r>
          <w:r>
            <w:fldChar w:fldCharType="separate"/>
          </w:r>
          <w:r>
            <w:rPr>
              <w:b/>
              <w:color w:val="0E101A"/>
            </w:rPr>
            <w:t>4</w:t>
          </w:r>
          <w:r>
            <w:fldChar w:fldCharType="end"/>
          </w:r>
        </w:p>
        <w:p w14:paraId="00000022" w14:textId="77777777" w:rsidR="00C853FE" w:rsidRDefault="00673A52">
          <w:pPr>
            <w:tabs>
              <w:tab w:val="right" w:pos="9360"/>
            </w:tabs>
            <w:spacing w:before="200" w:line="240" w:lineRule="auto"/>
            <w:rPr>
              <w:color w:val="0E101A"/>
            </w:rPr>
          </w:pPr>
          <w:hyperlink w:anchor="_tczrujd4cqcf">
            <w:r>
              <w:rPr>
                <w:b/>
                <w:color w:val="0E101A"/>
              </w:rPr>
              <w:t>A plan to implement the decision:</w:t>
            </w:r>
          </w:hyperlink>
          <w:r>
            <w:rPr>
              <w:b/>
              <w:color w:val="0E101A"/>
            </w:rPr>
            <w:tab/>
          </w:r>
          <w:r>
            <w:fldChar w:fldCharType="begin"/>
          </w:r>
          <w:r>
            <w:instrText xml:space="preserve"> PAGEREF _tczrujd4cqcf \h </w:instrText>
          </w:r>
          <w:r>
            <w:fldChar w:fldCharType="separate"/>
          </w:r>
          <w:r>
            <w:rPr>
              <w:b/>
              <w:color w:val="0E101A"/>
            </w:rPr>
            <w:t>4</w:t>
          </w:r>
          <w:r>
            <w:fldChar w:fldCharType="end"/>
          </w:r>
        </w:p>
        <w:p w14:paraId="00000023" w14:textId="77777777" w:rsidR="00C853FE" w:rsidRDefault="00673A52">
          <w:pPr>
            <w:tabs>
              <w:tab w:val="right" w:pos="9360"/>
            </w:tabs>
            <w:spacing w:before="200" w:line="240" w:lineRule="auto"/>
            <w:rPr>
              <w:b/>
              <w:color w:val="0E101A"/>
            </w:rPr>
          </w:pPr>
          <w:hyperlink w:anchor="_mvu33soq9xfc">
            <w:r>
              <w:rPr>
                <w:b/>
                <w:color w:val="0E101A"/>
              </w:rPr>
              <w:t>A research-informed cause-and-effect analysis of the complex problem</w:t>
            </w:r>
          </w:hyperlink>
          <w:r>
            <w:rPr>
              <w:b/>
              <w:color w:val="0E101A"/>
            </w:rPr>
            <w:tab/>
          </w:r>
          <w:r>
            <w:fldChar w:fldCharType="begin"/>
          </w:r>
          <w:r>
            <w:instrText xml:space="preserve"> PAGEREF _mvu33soq9xfc \h </w:instrText>
          </w:r>
          <w:r>
            <w:fldChar w:fldCharType="separate"/>
          </w:r>
          <w:r>
            <w:rPr>
              <w:b/>
              <w:color w:val="0E101A"/>
            </w:rPr>
            <w:t>5</w:t>
          </w:r>
          <w:r>
            <w:fldChar w:fldCharType="end"/>
          </w:r>
        </w:p>
        <w:p w14:paraId="00000024" w14:textId="77777777" w:rsidR="00C853FE" w:rsidRDefault="00673A52">
          <w:pPr>
            <w:tabs>
              <w:tab w:val="right" w:pos="9360"/>
            </w:tabs>
            <w:spacing w:before="200" w:line="240" w:lineRule="auto"/>
            <w:rPr>
              <w:b/>
              <w:color w:val="0E101A"/>
            </w:rPr>
          </w:pPr>
          <w:hyperlink w:anchor="_dq1tau7543z0">
            <w:r>
              <w:rPr>
                <w:b/>
                <w:color w:val="0E101A"/>
              </w:rPr>
              <w:t xml:space="preserve">A PESTLE analysis of the macro-environmental factors </w:t>
            </w:r>
            <w:r>
              <w:rPr>
                <w:b/>
                <w:color w:val="0E101A"/>
              </w:rPr>
              <w:t>contributing to the complex problem.</w:t>
            </w:r>
          </w:hyperlink>
          <w:r>
            <w:rPr>
              <w:b/>
              <w:color w:val="0E101A"/>
            </w:rPr>
            <w:tab/>
          </w:r>
          <w:r>
            <w:fldChar w:fldCharType="begin"/>
          </w:r>
          <w:r>
            <w:instrText xml:space="preserve"> PAGEREF _dq1tau7543z0 \h </w:instrText>
          </w:r>
          <w:r>
            <w:fldChar w:fldCharType="separate"/>
          </w:r>
          <w:r>
            <w:rPr>
              <w:b/>
              <w:color w:val="0E101A"/>
            </w:rPr>
            <w:t>7</w:t>
          </w:r>
          <w:r>
            <w:fldChar w:fldCharType="end"/>
          </w:r>
        </w:p>
        <w:p w14:paraId="00000025" w14:textId="77777777" w:rsidR="00C853FE" w:rsidRDefault="00673A52">
          <w:pPr>
            <w:tabs>
              <w:tab w:val="right" w:pos="9360"/>
            </w:tabs>
            <w:spacing w:before="200" w:line="240" w:lineRule="auto"/>
            <w:rPr>
              <w:b/>
              <w:color w:val="0E101A"/>
            </w:rPr>
          </w:pPr>
          <w:hyperlink w:anchor="_jkjt2p8cgo9i">
            <w:r>
              <w:rPr>
                <w:b/>
                <w:color w:val="0E101A"/>
              </w:rPr>
              <w:t>An evaluation of alternative solutions to work-related stress with an aim of choosing the most appropriate solution among these alternatives and  discussion of success indicators to measure the effectiveness</w:t>
            </w:r>
          </w:hyperlink>
          <w:r>
            <w:rPr>
              <w:b/>
              <w:color w:val="0E101A"/>
            </w:rPr>
            <w:tab/>
          </w:r>
          <w:r>
            <w:fldChar w:fldCharType="begin"/>
          </w:r>
          <w:r>
            <w:instrText xml:space="preserve"> PAGEREF _jkjt2p8cgo9i \h </w:instrText>
          </w:r>
          <w:r>
            <w:fldChar w:fldCharType="separate"/>
          </w:r>
          <w:r>
            <w:rPr>
              <w:b/>
              <w:color w:val="0E101A"/>
            </w:rPr>
            <w:t>9</w:t>
          </w:r>
          <w:r>
            <w:fldChar w:fldCharType="end"/>
          </w:r>
        </w:p>
        <w:p w14:paraId="00000026" w14:textId="77777777" w:rsidR="00C853FE" w:rsidRDefault="00673A52">
          <w:pPr>
            <w:tabs>
              <w:tab w:val="right" w:pos="9360"/>
            </w:tabs>
            <w:spacing w:before="200" w:line="240" w:lineRule="auto"/>
            <w:rPr>
              <w:b/>
              <w:color w:val="0E101A"/>
            </w:rPr>
          </w:pPr>
          <w:hyperlink w:anchor="_f3i072mqypk5">
            <w:r>
              <w:rPr>
                <w:b/>
                <w:color w:val="0E101A"/>
              </w:rPr>
              <w:t>Conclusion:</w:t>
            </w:r>
          </w:hyperlink>
          <w:r>
            <w:rPr>
              <w:b/>
              <w:color w:val="0E101A"/>
            </w:rPr>
            <w:tab/>
          </w:r>
          <w:r>
            <w:fldChar w:fldCharType="begin"/>
          </w:r>
          <w:r>
            <w:instrText xml:space="preserve"> PAGEREF _f3i072mqypk5 \h </w:instrText>
          </w:r>
          <w:r>
            <w:fldChar w:fldCharType="separate"/>
          </w:r>
          <w:r>
            <w:rPr>
              <w:b/>
              <w:color w:val="0E101A"/>
            </w:rPr>
            <w:t>12</w:t>
          </w:r>
          <w:r>
            <w:fldChar w:fldCharType="end"/>
          </w:r>
        </w:p>
        <w:p w14:paraId="00000027" w14:textId="77777777" w:rsidR="00C853FE" w:rsidRDefault="00673A52">
          <w:pPr>
            <w:tabs>
              <w:tab w:val="right" w:pos="9360"/>
            </w:tabs>
            <w:spacing w:before="200" w:after="80" w:line="240" w:lineRule="auto"/>
            <w:rPr>
              <w:b/>
              <w:color w:val="0E101A"/>
            </w:rPr>
          </w:pPr>
          <w:hyperlink w:anchor="_dcudvum3qkfq">
            <w:r>
              <w:rPr>
                <w:b/>
                <w:color w:val="0E101A"/>
              </w:rPr>
              <w:t>References:</w:t>
            </w:r>
          </w:hyperlink>
          <w:r>
            <w:rPr>
              <w:b/>
              <w:color w:val="0E101A"/>
            </w:rPr>
            <w:tab/>
          </w:r>
          <w:r>
            <w:fldChar w:fldCharType="begin"/>
          </w:r>
          <w:r>
            <w:instrText xml:space="preserve"> PAGEREF _dcudvum</w:instrText>
          </w:r>
          <w:r>
            <w:instrText xml:space="preserve">3qkfq \h </w:instrText>
          </w:r>
          <w:r>
            <w:fldChar w:fldCharType="separate"/>
          </w:r>
          <w:r>
            <w:rPr>
              <w:b/>
              <w:color w:val="0E101A"/>
            </w:rPr>
            <w:t>12</w:t>
          </w:r>
          <w:r>
            <w:fldChar w:fldCharType="end"/>
          </w:r>
          <w:r>
            <w:fldChar w:fldCharType="end"/>
          </w:r>
        </w:p>
      </w:sdtContent>
    </w:sdt>
    <w:p w14:paraId="00000028" w14:textId="77777777" w:rsidR="00C853FE" w:rsidRDefault="00C853FE">
      <w:pPr>
        <w:rPr>
          <w:rFonts w:ascii="Times New Roman" w:eastAsia="Times New Roman" w:hAnsi="Times New Roman" w:cs="Times New Roman"/>
          <w:b/>
          <w:color w:val="0E101A"/>
          <w:sz w:val="24"/>
          <w:szCs w:val="24"/>
        </w:rPr>
      </w:pPr>
    </w:p>
    <w:p w14:paraId="00000029"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2A"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45" w14:textId="78B0E7C0" w:rsidR="00C853FE" w:rsidRDefault="00673A52">
      <w:pPr>
        <w:pStyle w:val="Heading1"/>
        <w:spacing w:line="360" w:lineRule="auto"/>
        <w:jc w:val="both"/>
      </w:pPr>
      <w:bookmarkStart w:id="0" w:name="_ya6kv979g6ck" w:colFirst="0" w:colLast="0"/>
      <w:bookmarkEnd w:id="0"/>
      <w:r>
        <w:t>Introduction:</w:t>
      </w:r>
    </w:p>
    <w:p w14:paraId="00000046"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7"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8"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process of comprehending a problem and working toward an appropriate solution is known as problem-solving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Aken</w:t>
      </w:r>
      <w:proofErr w:type="spellEnd"/>
      <w:r>
        <w:rPr>
          <w:rFonts w:ascii="Times New Roman" w:eastAsia="Times New Roman" w:hAnsi="Times New Roman" w:cs="Times New Roman"/>
          <w:sz w:val="24"/>
          <w:szCs w:val="24"/>
        </w:rPr>
        <w:t xml:space="preserve"> and Berends, 2018)</w:t>
      </w:r>
      <w:r>
        <w:rPr>
          <w:rFonts w:ascii="Times New Roman" w:eastAsia="Times New Roman" w:hAnsi="Times New Roman" w:cs="Times New Roman"/>
          <w:color w:val="0E101A"/>
          <w:sz w:val="24"/>
          <w:szCs w:val="24"/>
        </w:rPr>
        <w:t>. Depending on the nature and seriousness of the problem, it may be required to perform mathematical procedures, and overall essential abilities will be put to the test. Incorporate settings, individuals seldom solve complicated issues. Start state, desire</w:t>
      </w:r>
      <w:r>
        <w:rPr>
          <w:rFonts w:ascii="Times New Roman" w:eastAsia="Times New Roman" w:hAnsi="Times New Roman" w:cs="Times New Roman"/>
          <w:color w:val="0E101A"/>
          <w:sz w:val="24"/>
          <w:szCs w:val="24"/>
        </w:rPr>
        <w:t xml:space="preserve">d target state, and impediments are complicated, constantly changing, and somewhat opaque. In general, interdependently functioning professionals deal with complicated challenges marked by element communication, dynamic advancements, lack of transparency, </w:t>
      </w:r>
      <w:r>
        <w:rPr>
          <w:rFonts w:ascii="Times New Roman" w:eastAsia="Times New Roman" w:hAnsi="Times New Roman" w:cs="Times New Roman"/>
          <w:color w:val="0E101A"/>
          <w:sz w:val="24"/>
          <w:szCs w:val="24"/>
        </w:rPr>
        <w:t xml:space="preserve">and various conflicting </w:t>
      </w:r>
      <w:r>
        <w:rPr>
          <w:rFonts w:ascii="Times New Roman" w:eastAsia="Times New Roman" w:hAnsi="Times New Roman" w:cs="Times New Roman"/>
          <w:color w:val="0E101A"/>
          <w:sz w:val="24"/>
          <w:szCs w:val="24"/>
        </w:rPr>
        <w:lastRenderedPageBreak/>
        <w:t xml:space="preserve">aims. With the use of cognitive activity and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complex issue solving "reduces the barrier between a particular start condition and an intended target state."</w:t>
      </w:r>
    </w:p>
    <w:p w14:paraId="00000049"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A"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B"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C"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D"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E"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4F"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0"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1"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2"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3" w14:textId="77777777" w:rsidR="00C853FE" w:rsidRDefault="00673A52">
      <w:pPr>
        <w:pStyle w:val="Heading1"/>
        <w:spacing w:line="360" w:lineRule="auto"/>
        <w:jc w:val="both"/>
      </w:pPr>
      <w:bookmarkStart w:id="1" w:name="_ui32pp26thb9" w:colFirst="0" w:colLast="0"/>
      <w:bookmarkEnd w:id="1"/>
      <w:r>
        <w:t>A research-informed discussion on the nature and impact of the complex problem on employees and their organisations.</w:t>
      </w:r>
    </w:p>
    <w:p w14:paraId="00000054"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5"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Complex problems are often characterized as those that may be approached from various, sometimes conflicting, viewpoints and may have mult</w:t>
      </w:r>
      <w:r>
        <w:rPr>
          <w:rFonts w:ascii="Times New Roman" w:eastAsia="Times New Roman" w:hAnsi="Times New Roman" w:cs="Times New Roman"/>
          <w:color w:val="0E101A"/>
          <w:sz w:val="24"/>
          <w:szCs w:val="24"/>
        </w:rPr>
        <w:t>iple answers (</w:t>
      </w:r>
      <w:proofErr w:type="spellStart"/>
      <w:r>
        <w:rPr>
          <w:rFonts w:ascii="Times New Roman" w:eastAsia="Times New Roman" w:hAnsi="Times New Roman" w:cs="Times New Roman"/>
          <w:color w:val="0E101A"/>
          <w:sz w:val="24"/>
          <w:szCs w:val="24"/>
        </w:rPr>
        <w:t>Chevallier</w:t>
      </w:r>
      <w:proofErr w:type="spellEnd"/>
      <w:r>
        <w:rPr>
          <w:rFonts w:ascii="Times New Roman" w:eastAsia="Times New Roman" w:hAnsi="Times New Roman" w:cs="Times New Roman"/>
          <w:color w:val="0E101A"/>
          <w:sz w:val="24"/>
          <w:szCs w:val="24"/>
        </w:rPr>
        <w:t>, 2016).</w:t>
      </w:r>
    </w:p>
    <w:p w14:paraId="00000056"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Individuals find complex issue solving difficult and a high-level cognitive process. When assessing complex problem-solving in teams, a new dimension must be considered because cooperation procedures augment the demands alr</w:t>
      </w:r>
      <w:r>
        <w:rPr>
          <w:rFonts w:ascii="Times New Roman" w:eastAsia="Times New Roman" w:hAnsi="Times New Roman" w:cs="Times New Roman"/>
          <w:color w:val="0E101A"/>
          <w:sz w:val="24"/>
          <w:szCs w:val="24"/>
        </w:rPr>
        <w:t>eady placed on individual team members. The paper demonstrates the importance of meeting team process demands for successful complex problem solving within teams by introducing an idealized teamwork process model that complex problem-solving teams pass thr</w:t>
      </w:r>
      <w:r>
        <w:rPr>
          <w:rFonts w:ascii="Times New Roman" w:eastAsia="Times New Roman" w:hAnsi="Times New Roman" w:cs="Times New Roman"/>
          <w:color w:val="0E101A"/>
          <w:sz w:val="24"/>
          <w:szCs w:val="24"/>
        </w:rPr>
        <w:t xml:space="preserve">ough, integrating the relevant teamwork skills for interdependently working teams into the model, and combining it with the four types of team processes (transition, action, interpersonal, and learning processes). </w:t>
      </w:r>
      <w:proofErr w:type="gramStart"/>
      <w:r>
        <w:rPr>
          <w:rFonts w:ascii="Times New Roman" w:eastAsia="Times New Roman" w:hAnsi="Times New Roman" w:cs="Times New Roman"/>
          <w:color w:val="0E101A"/>
          <w:sz w:val="24"/>
          <w:szCs w:val="24"/>
        </w:rPr>
        <w:t>As a consequence</w:t>
      </w:r>
      <w:proofErr w:type="gramEnd"/>
      <w:r>
        <w:rPr>
          <w:rFonts w:ascii="Times New Roman" w:eastAsia="Times New Roman" w:hAnsi="Times New Roman" w:cs="Times New Roman"/>
          <w:color w:val="0E101A"/>
          <w:sz w:val="24"/>
          <w:szCs w:val="24"/>
        </w:rPr>
        <w:t>, the findings of controll</w:t>
      </w:r>
      <w:r>
        <w:rPr>
          <w:rFonts w:ascii="Times New Roman" w:eastAsia="Times New Roman" w:hAnsi="Times New Roman" w:cs="Times New Roman"/>
          <w:color w:val="0E101A"/>
          <w:sz w:val="24"/>
          <w:szCs w:val="24"/>
        </w:rPr>
        <w:t>ed team research conducted in complicated scenarios are given.</w:t>
      </w:r>
    </w:p>
    <w:p w14:paraId="00000057"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8"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9" w14:textId="77777777" w:rsidR="00C853FE" w:rsidRDefault="00673A52">
      <w:pPr>
        <w:pStyle w:val="Heading1"/>
        <w:spacing w:line="360" w:lineRule="auto"/>
        <w:jc w:val="both"/>
      </w:pPr>
      <w:bookmarkStart w:id="2" w:name="_tczrujd4cqcf" w:colFirst="0" w:colLast="0"/>
      <w:bookmarkEnd w:id="2"/>
      <w:r>
        <w:t xml:space="preserve"> A plan to implement the decision:</w:t>
      </w:r>
    </w:p>
    <w:p w14:paraId="0000005A"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B"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When this episodic framework is applied to complicated problem-solving teams, it becomes clear that different sorts of taskwork are handled at different st</w:t>
      </w:r>
      <w:r>
        <w:rPr>
          <w:rFonts w:ascii="Times New Roman" w:eastAsia="Times New Roman" w:hAnsi="Times New Roman" w:cs="Times New Roman"/>
          <w:color w:val="0E101A"/>
          <w:sz w:val="24"/>
          <w:szCs w:val="24"/>
        </w:rPr>
        <w:t>ages of task completion. That implies episodes are divided into two parts: the action and transition phases. Teams are engaged in tasks linked to achieving goals and, at other times, reflecting on previous performance and preparing for future actions. With</w:t>
      </w:r>
      <w:r>
        <w:rPr>
          <w:rFonts w:ascii="Times New Roman" w:eastAsia="Times New Roman" w:hAnsi="Times New Roman" w:cs="Times New Roman"/>
          <w:color w:val="0E101A"/>
          <w:sz w:val="24"/>
          <w:szCs w:val="24"/>
        </w:rPr>
        <w:t>in complicated collaborative problem solving, the addition of social complexity to the complexity of the problem comes to the fore. Teams analyze their performance throughout transition periods, compare the current condition to goals, reflect on their tech</w:t>
      </w:r>
      <w:r>
        <w:rPr>
          <w:rFonts w:ascii="Times New Roman" w:eastAsia="Times New Roman" w:hAnsi="Times New Roman" w:cs="Times New Roman"/>
          <w:color w:val="0E101A"/>
          <w:sz w:val="24"/>
          <w:szCs w:val="24"/>
        </w:rPr>
        <w:t>niques, and plan future activities to help them achieve their goals. Suppose their efforts for simulated firefighting, such as separating team members to cover more map space, are ineffective. In that case, team members discuss alternative courses of actio</w:t>
      </w:r>
      <w:r>
        <w:rPr>
          <w:rFonts w:ascii="Times New Roman" w:eastAsia="Times New Roman" w:hAnsi="Times New Roman" w:cs="Times New Roman"/>
          <w:color w:val="0E101A"/>
          <w:sz w:val="24"/>
          <w:szCs w:val="24"/>
        </w:rPr>
        <w:t>n. During the action phases, teams concentrate only on the job at hand (</w:t>
      </w:r>
      <w:proofErr w:type="spellStart"/>
      <w:r>
        <w:rPr>
          <w:rFonts w:ascii="Times New Roman" w:eastAsia="Times New Roman" w:hAnsi="Times New Roman" w:cs="Times New Roman"/>
          <w:color w:val="0E101A"/>
          <w:sz w:val="24"/>
          <w:szCs w:val="24"/>
        </w:rPr>
        <w:t>Okes</w:t>
      </w:r>
      <w:proofErr w:type="spellEnd"/>
      <w:r>
        <w:rPr>
          <w:rFonts w:ascii="Times New Roman" w:eastAsia="Times New Roman" w:hAnsi="Times New Roman" w:cs="Times New Roman"/>
          <w:color w:val="0E101A"/>
          <w:sz w:val="24"/>
          <w:szCs w:val="24"/>
        </w:rPr>
        <w:t>, 2019). They are doing things like communicating information on how the dynamic situation is developing and supporting one another. For example, a team member sees another team me</w:t>
      </w:r>
      <w:r>
        <w:rPr>
          <w:rFonts w:ascii="Times New Roman" w:eastAsia="Times New Roman" w:hAnsi="Times New Roman" w:cs="Times New Roman"/>
          <w:color w:val="0E101A"/>
          <w:sz w:val="24"/>
          <w:szCs w:val="24"/>
        </w:rPr>
        <w:t>mber's heavy workload and assists him or her in gathering information or taking over needed communication with other parties.</w:t>
      </w:r>
    </w:p>
    <w:p w14:paraId="0000005C"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D"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E"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5F" w14:textId="77777777" w:rsidR="00C853FE" w:rsidRDefault="00673A52">
      <w:pPr>
        <w:pStyle w:val="Heading1"/>
        <w:spacing w:line="360" w:lineRule="auto"/>
        <w:jc w:val="both"/>
      </w:pPr>
      <w:bookmarkStart w:id="3" w:name="_mvu33soq9xfc" w:colFirst="0" w:colLast="0"/>
      <w:bookmarkEnd w:id="3"/>
      <w:r>
        <w:t>A research-informed cause-and-effect analysis of the complex problem</w:t>
      </w:r>
    </w:p>
    <w:p w14:paraId="00000060"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1"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2"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Cause and effect analysis is a type of analysis that emp</w:t>
      </w:r>
      <w:r>
        <w:rPr>
          <w:rFonts w:ascii="Times New Roman" w:eastAsia="Times New Roman" w:hAnsi="Times New Roman" w:cs="Times New Roman"/>
          <w:color w:val="0E101A"/>
          <w:sz w:val="24"/>
          <w:szCs w:val="24"/>
        </w:rPr>
        <w:t xml:space="preserve">loys a combination of brainstorming and mapping approaches to </w:t>
      </w:r>
      <w:proofErr w:type="gramStart"/>
      <w:r>
        <w:rPr>
          <w:rFonts w:ascii="Times New Roman" w:eastAsia="Times New Roman" w:hAnsi="Times New Roman" w:cs="Times New Roman"/>
          <w:color w:val="0E101A"/>
          <w:sz w:val="24"/>
          <w:szCs w:val="24"/>
        </w:rPr>
        <w:t>look into</w:t>
      </w:r>
      <w:proofErr w:type="gramEnd"/>
      <w:r>
        <w:rPr>
          <w:rFonts w:ascii="Times New Roman" w:eastAsia="Times New Roman" w:hAnsi="Times New Roman" w:cs="Times New Roman"/>
          <w:color w:val="0E101A"/>
          <w:sz w:val="24"/>
          <w:szCs w:val="24"/>
        </w:rPr>
        <w:t xml:space="preserve"> the various causes of a problem (</w:t>
      </w:r>
      <w:proofErr w:type="spellStart"/>
      <w:r>
        <w:rPr>
          <w:rFonts w:ascii="Times New Roman" w:eastAsia="Times New Roman" w:hAnsi="Times New Roman" w:cs="Times New Roman"/>
          <w:color w:val="0E101A"/>
          <w:sz w:val="24"/>
          <w:szCs w:val="24"/>
        </w:rPr>
        <w:t>Wiklund</w:t>
      </w:r>
      <w:proofErr w:type="spellEnd"/>
      <w:r>
        <w:rPr>
          <w:rFonts w:ascii="Times New Roman" w:eastAsia="Times New Roman" w:hAnsi="Times New Roman" w:cs="Times New Roman"/>
          <w:color w:val="0E101A"/>
          <w:sz w:val="24"/>
          <w:szCs w:val="24"/>
        </w:rPr>
        <w:t xml:space="preserve">, M. et. al ,2016). While cause and effect analysis is not limited to a single industry, management and business experts often </w:t>
      </w:r>
      <w:r>
        <w:rPr>
          <w:rFonts w:ascii="Times New Roman" w:eastAsia="Times New Roman" w:hAnsi="Times New Roman" w:cs="Times New Roman"/>
          <w:color w:val="0E101A"/>
          <w:sz w:val="24"/>
          <w:szCs w:val="24"/>
        </w:rPr>
        <w:lastRenderedPageBreak/>
        <w:t>use it. These spe</w:t>
      </w:r>
      <w:r>
        <w:rPr>
          <w:rFonts w:ascii="Times New Roman" w:eastAsia="Times New Roman" w:hAnsi="Times New Roman" w:cs="Times New Roman"/>
          <w:color w:val="0E101A"/>
          <w:sz w:val="24"/>
          <w:szCs w:val="24"/>
        </w:rPr>
        <w:t xml:space="preserve">cialists utilize brainstorming sessions and visual tools to discover workplace or project problems and probable research reasons. The steps experts take to do a </w:t>
      </w:r>
      <w:proofErr w:type="gramStart"/>
      <w:r>
        <w:rPr>
          <w:rFonts w:ascii="Times New Roman" w:eastAsia="Times New Roman" w:hAnsi="Times New Roman" w:cs="Times New Roman"/>
          <w:color w:val="0E101A"/>
          <w:sz w:val="24"/>
          <w:szCs w:val="24"/>
        </w:rPr>
        <w:t>cause and effect</w:t>
      </w:r>
      <w:proofErr w:type="gramEnd"/>
      <w:r>
        <w:rPr>
          <w:rFonts w:ascii="Times New Roman" w:eastAsia="Times New Roman" w:hAnsi="Times New Roman" w:cs="Times New Roman"/>
          <w:color w:val="0E101A"/>
          <w:sz w:val="24"/>
          <w:szCs w:val="24"/>
        </w:rPr>
        <w:t xml:space="preserve"> study are determined by the approach they choose. Cause and effect analysis is</w:t>
      </w:r>
      <w:r>
        <w:rPr>
          <w:rFonts w:ascii="Times New Roman" w:eastAsia="Times New Roman" w:hAnsi="Times New Roman" w:cs="Times New Roman"/>
          <w:color w:val="0E101A"/>
          <w:sz w:val="24"/>
          <w:szCs w:val="24"/>
        </w:rPr>
        <w:t xml:space="preserve"> done in various ways by professionals, including the most frequent methods of fishbone analysis and why tree analysis.</w:t>
      </w:r>
    </w:p>
    <w:p w14:paraId="00000063"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4"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5"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6"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7"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Cause and effect analysis has the following advantages:</w:t>
      </w:r>
    </w:p>
    <w:p w14:paraId="00000068"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9"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Cause and effect analysis is a valuable skill for business professionals si</w:t>
      </w:r>
      <w:r>
        <w:rPr>
          <w:rFonts w:ascii="Times New Roman" w:eastAsia="Times New Roman" w:hAnsi="Times New Roman" w:cs="Times New Roman"/>
          <w:color w:val="0E101A"/>
          <w:sz w:val="24"/>
          <w:szCs w:val="24"/>
        </w:rPr>
        <w:t>nce it improves the capacity to assess and solve problems in the workplace. The following are some of the advantages of employing cause and effect analysis:</w:t>
      </w:r>
    </w:p>
    <w:p w14:paraId="0000006A"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6B"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It simplifies an issue:</w:t>
      </w:r>
      <w:r>
        <w:rPr>
          <w:rFonts w:ascii="Times New Roman" w:eastAsia="Times New Roman" w:hAnsi="Times New Roman" w:cs="Times New Roman"/>
          <w:color w:val="0E101A"/>
          <w:sz w:val="24"/>
          <w:szCs w:val="24"/>
        </w:rPr>
        <w:t xml:space="preserve"> It might be challenging to know where to begin when dealing with a complex problem. Performing a </w:t>
      </w:r>
      <w:proofErr w:type="gramStart"/>
      <w:r>
        <w:rPr>
          <w:rFonts w:ascii="Times New Roman" w:eastAsia="Times New Roman" w:hAnsi="Times New Roman" w:cs="Times New Roman"/>
          <w:color w:val="0E101A"/>
          <w:sz w:val="24"/>
          <w:szCs w:val="24"/>
        </w:rPr>
        <w:t>cause and effect</w:t>
      </w:r>
      <w:proofErr w:type="gramEnd"/>
      <w:r>
        <w:rPr>
          <w:rFonts w:ascii="Times New Roman" w:eastAsia="Times New Roman" w:hAnsi="Times New Roman" w:cs="Times New Roman"/>
          <w:color w:val="0E101A"/>
          <w:sz w:val="24"/>
          <w:szCs w:val="24"/>
        </w:rPr>
        <w:t xml:space="preserve"> analysis helps it break down a significant issue into several more minor issues. This can make it easier to address the parts that need to be</w:t>
      </w:r>
      <w:r>
        <w:rPr>
          <w:rFonts w:ascii="Times New Roman" w:eastAsia="Times New Roman" w:hAnsi="Times New Roman" w:cs="Times New Roman"/>
          <w:color w:val="0E101A"/>
          <w:sz w:val="24"/>
          <w:szCs w:val="24"/>
        </w:rPr>
        <w:t xml:space="preserve"> fixed and start working toward better results.</w:t>
      </w:r>
    </w:p>
    <w:p w14:paraId="0000006C"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D"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Concentrating the efforts:</w:t>
      </w:r>
      <w:r>
        <w:rPr>
          <w:rFonts w:ascii="Times New Roman" w:eastAsia="Times New Roman" w:hAnsi="Times New Roman" w:cs="Times New Roman"/>
          <w:color w:val="0E101A"/>
          <w:sz w:val="24"/>
          <w:szCs w:val="24"/>
        </w:rPr>
        <w:t xml:space="preserve"> When working toward solutions, cause and effect analysis may help it stay focused. it may allocate employees to distinct improvement plan pieces, allowing them to specialize and co</w:t>
      </w:r>
      <w:r>
        <w:rPr>
          <w:rFonts w:ascii="Times New Roman" w:eastAsia="Times New Roman" w:hAnsi="Times New Roman" w:cs="Times New Roman"/>
          <w:color w:val="0E101A"/>
          <w:sz w:val="24"/>
          <w:szCs w:val="24"/>
        </w:rPr>
        <w:t xml:space="preserve">nduct fixes at a higher level than if they were trying to tackle the entire issue at once by tackling an issue as a succession of more minor issues. Using the fishbone method of </w:t>
      </w:r>
      <w:proofErr w:type="gramStart"/>
      <w:r>
        <w:rPr>
          <w:rFonts w:ascii="Times New Roman" w:eastAsia="Times New Roman" w:hAnsi="Times New Roman" w:cs="Times New Roman"/>
          <w:color w:val="0E101A"/>
          <w:sz w:val="24"/>
          <w:szCs w:val="24"/>
        </w:rPr>
        <w:t>cause and effect</w:t>
      </w:r>
      <w:proofErr w:type="gramEnd"/>
      <w:r>
        <w:rPr>
          <w:rFonts w:ascii="Times New Roman" w:eastAsia="Times New Roman" w:hAnsi="Times New Roman" w:cs="Times New Roman"/>
          <w:color w:val="0E101A"/>
          <w:sz w:val="24"/>
          <w:szCs w:val="24"/>
        </w:rPr>
        <w:t xml:space="preserve"> analysis may visually depict the problem it is analyzing (</w:t>
      </w:r>
      <w:proofErr w:type="spellStart"/>
      <w:r>
        <w:rPr>
          <w:rFonts w:ascii="Times New Roman" w:eastAsia="Times New Roman" w:hAnsi="Times New Roman" w:cs="Times New Roman"/>
          <w:color w:val="0E101A"/>
          <w:sz w:val="24"/>
          <w:szCs w:val="24"/>
        </w:rPr>
        <w:t>Rod</w:t>
      </w:r>
      <w:r>
        <w:rPr>
          <w:rFonts w:ascii="Times New Roman" w:eastAsia="Times New Roman" w:hAnsi="Times New Roman" w:cs="Times New Roman"/>
          <w:color w:val="0E101A"/>
          <w:sz w:val="24"/>
          <w:szCs w:val="24"/>
        </w:rPr>
        <w:t>erich</w:t>
      </w:r>
      <w:proofErr w:type="spellEnd"/>
      <w:r>
        <w:rPr>
          <w:rFonts w:ascii="Times New Roman" w:eastAsia="Times New Roman" w:hAnsi="Times New Roman" w:cs="Times New Roman"/>
          <w:color w:val="0E101A"/>
          <w:sz w:val="24"/>
          <w:szCs w:val="24"/>
        </w:rPr>
        <w:t>, 2021). This is useful when assigning employees to the problem and identifying regions of greater or lesser concern based on the number of branches contributing to a single issue or the number of minor sections affected by a more severe significant i</w:t>
      </w:r>
      <w:r>
        <w:rPr>
          <w:rFonts w:ascii="Times New Roman" w:eastAsia="Times New Roman" w:hAnsi="Times New Roman" w:cs="Times New Roman"/>
          <w:color w:val="0E101A"/>
          <w:sz w:val="24"/>
          <w:szCs w:val="24"/>
        </w:rPr>
        <w:t>ssue.</w:t>
      </w:r>
    </w:p>
    <w:p w14:paraId="0000006E"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6F"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0"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Solving fundamental problems:</w:t>
      </w:r>
      <w:r>
        <w:rPr>
          <w:rFonts w:ascii="Times New Roman" w:eastAsia="Times New Roman" w:hAnsi="Times New Roman" w:cs="Times New Roman"/>
          <w:color w:val="0E101A"/>
          <w:sz w:val="24"/>
          <w:szCs w:val="24"/>
        </w:rPr>
        <w:t xml:space="preserve"> A cause and effect analysis focuses on a problem until it reaches the core difficulties that lead to additional problems in the process, allowing it to fix problems at their source and decrease the amount of time it ta</w:t>
      </w:r>
      <w:r>
        <w:rPr>
          <w:rFonts w:ascii="Times New Roman" w:eastAsia="Times New Roman" w:hAnsi="Times New Roman" w:cs="Times New Roman"/>
          <w:color w:val="0E101A"/>
          <w:sz w:val="24"/>
          <w:szCs w:val="24"/>
        </w:rPr>
        <w:t>kes to make changes.</w:t>
      </w:r>
    </w:p>
    <w:p w14:paraId="00000071"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2"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3"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Improving structural elements:</w:t>
      </w:r>
      <w:r>
        <w:rPr>
          <w:rFonts w:ascii="Times New Roman" w:eastAsia="Times New Roman" w:hAnsi="Times New Roman" w:cs="Times New Roman"/>
          <w:color w:val="0E101A"/>
          <w:sz w:val="24"/>
          <w:szCs w:val="24"/>
        </w:rPr>
        <w:t xml:space="preserve"> Identifying and addressing underlying flaws with the procedures is a fantastic method to lay the groundwork for future work. Identifying and updating areas of concern with wide-ranging consequences help</w:t>
      </w:r>
      <w:r>
        <w:rPr>
          <w:rFonts w:ascii="Times New Roman" w:eastAsia="Times New Roman" w:hAnsi="Times New Roman" w:cs="Times New Roman"/>
          <w:color w:val="0E101A"/>
          <w:sz w:val="24"/>
          <w:szCs w:val="24"/>
        </w:rPr>
        <w:t>s to keep operations running smoothly. It provides a more secure environment for the implementation of new policies and protocols.</w:t>
      </w:r>
    </w:p>
    <w:p w14:paraId="00000074"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5"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6"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Encourage discussion:</w:t>
      </w:r>
      <w:r>
        <w:rPr>
          <w:rFonts w:ascii="Times New Roman" w:eastAsia="Times New Roman" w:hAnsi="Times New Roman" w:cs="Times New Roman"/>
          <w:color w:val="0E101A"/>
          <w:sz w:val="24"/>
          <w:szCs w:val="24"/>
        </w:rPr>
        <w:t xml:space="preserve"> A cause and effect analysis meeting is a great way to interact with the employees and get their feedb</w:t>
      </w:r>
      <w:r>
        <w:rPr>
          <w:rFonts w:ascii="Times New Roman" w:eastAsia="Times New Roman" w:hAnsi="Times New Roman" w:cs="Times New Roman"/>
          <w:color w:val="0E101A"/>
          <w:sz w:val="24"/>
          <w:szCs w:val="24"/>
        </w:rPr>
        <w:t>ack on company challenges. Other workers may have a distinct viewpoint that helps them uncover a new solution for a fishbone analysis in a why tree or other spires. This makes it easier to identify the correct answer and keeps employees motivated by demons</w:t>
      </w:r>
      <w:r>
        <w:rPr>
          <w:rFonts w:ascii="Times New Roman" w:eastAsia="Times New Roman" w:hAnsi="Times New Roman" w:cs="Times New Roman"/>
          <w:color w:val="0E101A"/>
          <w:sz w:val="24"/>
          <w:szCs w:val="24"/>
        </w:rPr>
        <w:t>trating that their input is valued.</w:t>
      </w:r>
    </w:p>
    <w:p w14:paraId="00000077"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8"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9"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A"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B"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C" w14:textId="77777777" w:rsidR="00C853FE" w:rsidRDefault="00673A52">
      <w:pPr>
        <w:pStyle w:val="Heading1"/>
        <w:spacing w:line="360" w:lineRule="auto"/>
        <w:jc w:val="both"/>
      </w:pPr>
      <w:bookmarkStart w:id="4" w:name="_dq1tau7543z0" w:colFirst="0" w:colLast="0"/>
      <w:bookmarkEnd w:id="4"/>
      <w:r>
        <w:t>A PESTLE analysis of the macro-environmental factors contributing to the complex problem.</w:t>
      </w:r>
    </w:p>
    <w:p w14:paraId="0000007D"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E"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7F"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PESTLE assists it in analyzing external variables that may have an impact on the organization. Political, economic, social,</w:t>
      </w:r>
      <w:r>
        <w:rPr>
          <w:rFonts w:ascii="Times New Roman" w:eastAsia="Times New Roman" w:hAnsi="Times New Roman" w:cs="Times New Roman"/>
          <w:color w:val="0E101A"/>
          <w:sz w:val="24"/>
          <w:szCs w:val="24"/>
        </w:rPr>
        <w:t xml:space="preserve"> technical, legal, and environmental considerations are among the six. it can better grasp the company's position and potential in the market if it has a comprehensive picture of these aspects.</w:t>
      </w:r>
    </w:p>
    <w:p w14:paraId="00000080"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81"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82"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Factors of politics</w:t>
      </w:r>
    </w:p>
    <w:p w14:paraId="00000083"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government's decisions are political</w:t>
      </w:r>
      <w:r>
        <w:rPr>
          <w:rFonts w:ascii="Times New Roman" w:eastAsia="Times New Roman" w:hAnsi="Times New Roman" w:cs="Times New Roman"/>
          <w:color w:val="0E101A"/>
          <w:sz w:val="24"/>
          <w:szCs w:val="24"/>
        </w:rPr>
        <w:t>. Governments have a tremendous effect on a country's public services as well as its economy (Jung and Krebs, 2019). Consider judgments on policies, rules, limits, tariffs, taxation, government programs, and grants. Make a list of the political variables t</w:t>
      </w:r>
      <w:r>
        <w:rPr>
          <w:rFonts w:ascii="Times New Roman" w:eastAsia="Times New Roman" w:hAnsi="Times New Roman" w:cs="Times New Roman"/>
          <w:color w:val="0E101A"/>
          <w:sz w:val="24"/>
          <w:szCs w:val="24"/>
        </w:rPr>
        <w:t>hat affect the business.</w:t>
      </w:r>
    </w:p>
    <w:p w14:paraId="00000084" w14:textId="77777777" w:rsidR="00C853FE" w:rsidRDefault="00C853FE">
      <w:pPr>
        <w:spacing w:line="360" w:lineRule="auto"/>
        <w:jc w:val="both"/>
        <w:rPr>
          <w:rFonts w:ascii="Times New Roman" w:eastAsia="Times New Roman" w:hAnsi="Times New Roman" w:cs="Times New Roman"/>
          <w:b/>
          <w:color w:val="0E101A"/>
          <w:sz w:val="24"/>
          <w:szCs w:val="24"/>
        </w:rPr>
      </w:pPr>
    </w:p>
    <w:p w14:paraId="00000085"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Economic considerations</w:t>
      </w:r>
    </w:p>
    <w:p w14:paraId="00000086"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economic state of a country has a significant impact on how the company may function and succeed. Make a list of the rates and other economic factors that affect the firm. Consider interest rates, currency rates, inflation, economic growth, unemploymen</w:t>
      </w:r>
      <w:r>
        <w:rPr>
          <w:rFonts w:ascii="Times New Roman" w:eastAsia="Times New Roman" w:hAnsi="Times New Roman" w:cs="Times New Roman"/>
          <w:color w:val="0E101A"/>
          <w:sz w:val="24"/>
          <w:szCs w:val="24"/>
        </w:rPr>
        <w:t>t, and so on.</w:t>
      </w:r>
    </w:p>
    <w:p w14:paraId="00000087"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88"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Social determinants</w:t>
      </w:r>
    </w:p>
    <w:p w14:paraId="00000089"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demographics of a country or area, as well as cultural features, are social variables. The population's attitudes, beliefs, and values are referred to as cultural elements. Please jot down the essential demographics o</w:t>
      </w:r>
      <w:r>
        <w:rPr>
          <w:rFonts w:ascii="Times New Roman" w:eastAsia="Times New Roman" w:hAnsi="Times New Roman" w:cs="Times New Roman"/>
          <w:color w:val="0E101A"/>
          <w:sz w:val="24"/>
          <w:szCs w:val="24"/>
        </w:rPr>
        <w:t>f the environment's inhabitants, as well as its cultural elements. The age distribution, education levels, population growth rate, men to females, and other vital demographical information are all critical.</w:t>
      </w:r>
    </w:p>
    <w:p w14:paraId="0000008A"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8B"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Factors technological</w:t>
      </w:r>
    </w:p>
    <w:p w14:paraId="0000008C"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market's technological evolution influences the technologies the company must spend to stay current. Automation, technological advancements, R&amp;D spending, and the rate of technology interchange are all examples of technology factors. Please make a list</w:t>
      </w:r>
      <w:r>
        <w:rPr>
          <w:rFonts w:ascii="Times New Roman" w:eastAsia="Times New Roman" w:hAnsi="Times New Roman" w:cs="Times New Roman"/>
          <w:color w:val="0E101A"/>
          <w:sz w:val="24"/>
          <w:szCs w:val="24"/>
        </w:rPr>
        <w:t xml:space="preserve"> of what technologies are critical in the market and how advanced they are.</w:t>
      </w:r>
    </w:p>
    <w:p w14:paraId="0000008D"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8E"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Factors of law</w:t>
      </w:r>
    </w:p>
    <w:p w14:paraId="0000008F"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Several laws have an impact on how the company runs. Consider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laws, data privacy, and security, discrimination laws, tax laws, advertising, and marketing rul</w:t>
      </w:r>
      <w:r>
        <w:rPr>
          <w:rFonts w:ascii="Times New Roman" w:eastAsia="Times New Roman" w:hAnsi="Times New Roman" w:cs="Times New Roman"/>
          <w:color w:val="0E101A"/>
          <w:sz w:val="24"/>
          <w:szCs w:val="24"/>
        </w:rPr>
        <w:t>es, internet business legislation, and so on. Make a list of the laws that affect or may affect the firm.</w:t>
      </w:r>
    </w:p>
    <w:p w14:paraId="00000090" w14:textId="77777777" w:rsidR="00C853FE" w:rsidRDefault="00C853FE">
      <w:pPr>
        <w:spacing w:line="360" w:lineRule="auto"/>
        <w:jc w:val="both"/>
        <w:rPr>
          <w:rFonts w:ascii="Times New Roman" w:eastAsia="Times New Roman" w:hAnsi="Times New Roman" w:cs="Times New Roman"/>
          <w:color w:val="0E101A"/>
          <w:sz w:val="24"/>
          <w:szCs w:val="24"/>
        </w:rPr>
      </w:pPr>
    </w:p>
    <w:p w14:paraId="00000091" w14:textId="77777777" w:rsidR="00C853FE" w:rsidRDefault="00673A52">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lastRenderedPageBreak/>
        <w:t>Environmental determinants</w:t>
      </w:r>
    </w:p>
    <w:p w14:paraId="00000092" w14:textId="77777777" w:rsidR="00C853FE" w:rsidRDefault="00673A52">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Weather, geographic location, climate, and climate change are examples of environmental influences. Environmental factors </w:t>
      </w:r>
      <w:r>
        <w:rPr>
          <w:rFonts w:ascii="Times New Roman" w:eastAsia="Times New Roman" w:hAnsi="Times New Roman" w:cs="Times New Roman"/>
          <w:color w:val="0E101A"/>
          <w:sz w:val="24"/>
          <w:szCs w:val="24"/>
        </w:rPr>
        <w:t>such as limited natural resources, recycling, waste management, and other factors are critical. Make a list of the environmental issues that affect the business.</w:t>
      </w:r>
    </w:p>
    <w:p w14:paraId="00000093" w14:textId="77777777" w:rsidR="00C853FE" w:rsidRDefault="00C853FE">
      <w:pPr>
        <w:spacing w:line="360" w:lineRule="auto"/>
        <w:jc w:val="both"/>
        <w:rPr>
          <w:rFonts w:ascii="Times New Roman" w:eastAsia="Times New Roman" w:hAnsi="Times New Roman" w:cs="Times New Roman"/>
          <w:sz w:val="24"/>
          <w:szCs w:val="24"/>
        </w:rPr>
      </w:pPr>
    </w:p>
    <w:p w14:paraId="00000094" w14:textId="77777777" w:rsidR="00C853FE" w:rsidRDefault="00C853FE">
      <w:pPr>
        <w:spacing w:line="360" w:lineRule="auto"/>
        <w:jc w:val="both"/>
        <w:rPr>
          <w:rFonts w:ascii="Times New Roman" w:eastAsia="Times New Roman" w:hAnsi="Times New Roman" w:cs="Times New Roman"/>
          <w:sz w:val="24"/>
          <w:szCs w:val="24"/>
        </w:rPr>
      </w:pPr>
    </w:p>
    <w:p w14:paraId="00000095" w14:textId="77777777" w:rsidR="00C853FE" w:rsidRDefault="00C853FE">
      <w:pPr>
        <w:spacing w:line="360" w:lineRule="auto"/>
        <w:jc w:val="both"/>
        <w:rPr>
          <w:rFonts w:ascii="Times New Roman" w:eastAsia="Times New Roman" w:hAnsi="Times New Roman" w:cs="Times New Roman"/>
          <w:sz w:val="24"/>
          <w:szCs w:val="24"/>
        </w:rPr>
      </w:pPr>
    </w:p>
    <w:p w14:paraId="00000096" w14:textId="77777777" w:rsidR="00C853FE" w:rsidRDefault="00673A52">
      <w:pPr>
        <w:pStyle w:val="Heading1"/>
        <w:spacing w:line="360" w:lineRule="auto"/>
        <w:jc w:val="both"/>
        <w:rPr>
          <w:rFonts w:ascii="Times New Roman" w:eastAsia="Times New Roman" w:hAnsi="Times New Roman" w:cs="Times New Roman"/>
          <w:sz w:val="24"/>
          <w:szCs w:val="24"/>
        </w:rPr>
      </w:pPr>
      <w:bookmarkStart w:id="5" w:name="_jkjt2p8cgo9i" w:colFirst="0" w:colLast="0"/>
      <w:bookmarkEnd w:id="5"/>
      <w:r>
        <w:t>An evaluation of alternative solutions to work-related stress with an aim of choosing the m</w:t>
      </w:r>
      <w:r>
        <w:t xml:space="preserve">ost appropriate solution among these alternatives </w:t>
      </w:r>
      <w:proofErr w:type="gramStart"/>
      <w:r>
        <w:t>and  discussion</w:t>
      </w:r>
      <w:proofErr w:type="gramEnd"/>
      <w:r>
        <w:t xml:space="preserve"> of success indicators to measure the effectiveness</w:t>
      </w:r>
    </w:p>
    <w:p w14:paraId="00000097" w14:textId="77777777" w:rsidR="00C853FE" w:rsidRDefault="00C853FE">
      <w:pPr>
        <w:spacing w:line="360" w:lineRule="auto"/>
        <w:jc w:val="both"/>
        <w:rPr>
          <w:rFonts w:ascii="Times New Roman" w:eastAsia="Times New Roman" w:hAnsi="Times New Roman" w:cs="Times New Roman"/>
          <w:sz w:val="24"/>
          <w:szCs w:val="24"/>
        </w:rPr>
      </w:pPr>
    </w:p>
    <w:p w14:paraId="00000098" w14:textId="77777777" w:rsidR="00C853FE" w:rsidRDefault="00C853FE">
      <w:pPr>
        <w:spacing w:line="360" w:lineRule="auto"/>
        <w:jc w:val="both"/>
        <w:rPr>
          <w:rFonts w:ascii="Times New Roman" w:eastAsia="Times New Roman" w:hAnsi="Times New Roman" w:cs="Times New Roman"/>
          <w:sz w:val="24"/>
          <w:szCs w:val="24"/>
        </w:rPr>
      </w:pPr>
    </w:p>
    <w:p w14:paraId="00000099" w14:textId="77777777" w:rsidR="00C853FE" w:rsidRDefault="00C853FE">
      <w:pPr>
        <w:spacing w:line="360" w:lineRule="auto"/>
        <w:jc w:val="both"/>
        <w:rPr>
          <w:rFonts w:ascii="Times New Roman" w:eastAsia="Times New Roman" w:hAnsi="Times New Roman" w:cs="Times New Roman"/>
          <w:sz w:val="24"/>
          <w:szCs w:val="24"/>
        </w:rPr>
      </w:pPr>
    </w:p>
    <w:p w14:paraId="0000009A"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stress is an inevitable aspect of work and life, enough of it can harm team performance and productivity. It can help it de-stress</w:t>
      </w:r>
      <w:r>
        <w:rPr>
          <w:rFonts w:ascii="Times New Roman" w:eastAsia="Times New Roman" w:hAnsi="Times New Roman" w:cs="Times New Roman"/>
          <w:sz w:val="24"/>
          <w:szCs w:val="24"/>
        </w:rPr>
        <w:t xml:space="preserve"> the workers' life so they can perform at their best as a business leader. There are a few suggestions.</w:t>
      </w:r>
    </w:p>
    <w:p w14:paraId="0000009B" w14:textId="77777777" w:rsidR="00C853FE" w:rsidRDefault="00C853FE">
      <w:pPr>
        <w:spacing w:line="360" w:lineRule="auto"/>
        <w:jc w:val="both"/>
        <w:rPr>
          <w:rFonts w:ascii="Times New Roman" w:eastAsia="Times New Roman" w:hAnsi="Times New Roman" w:cs="Times New Roman"/>
          <w:sz w:val="24"/>
          <w:szCs w:val="24"/>
        </w:rPr>
      </w:pPr>
    </w:p>
    <w:p w14:paraId="0000009C" w14:textId="77777777" w:rsidR="00C853FE" w:rsidRDefault="00C853FE">
      <w:pPr>
        <w:spacing w:line="360" w:lineRule="auto"/>
        <w:jc w:val="both"/>
        <w:rPr>
          <w:rFonts w:ascii="Times New Roman" w:eastAsia="Times New Roman" w:hAnsi="Times New Roman" w:cs="Times New Roman"/>
          <w:sz w:val="24"/>
          <w:szCs w:val="24"/>
        </w:rPr>
      </w:pPr>
    </w:p>
    <w:p w14:paraId="0000009D"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Encourage ongoing discussion:</w:t>
      </w:r>
    </w:p>
    <w:p w14:paraId="0000009E" w14:textId="77777777" w:rsidR="00C853FE" w:rsidRDefault="00C853FE">
      <w:pPr>
        <w:spacing w:line="360" w:lineRule="auto"/>
        <w:jc w:val="both"/>
        <w:rPr>
          <w:rFonts w:ascii="Times New Roman" w:eastAsia="Times New Roman" w:hAnsi="Times New Roman" w:cs="Times New Roman"/>
          <w:sz w:val="24"/>
          <w:szCs w:val="24"/>
        </w:rPr>
      </w:pPr>
    </w:p>
    <w:p w14:paraId="0000009F" w14:textId="77777777" w:rsidR="00C853FE" w:rsidRDefault="00673A52">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employees' working stress is caused by their superiors. Employees who have a bad connection with their </w:t>
      </w:r>
      <w:r>
        <w:rPr>
          <w:rFonts w:ascii="Times New Roman" w:eastAsia="Times New Roman" w:hAnsi="Times New Roman" w:cs="Times New Roman"/>
          <w:sz w:val="24"/>
          <w:szCs w:val="24"/>
        </w:rPr>
        <w:t xml:space="preserve">employer have been related to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like insomnia, anxiety, heart problems, and even higher risk of heart attack, according to research (Law, 2016). The good news is that it wouldn't have to be like this. Management programs like Reboot, which focus o</w:t>
      </w:r>
      <w:r>
        <w:rPr>
          <w:rFonts w:ascii="Times New Roman" w:eastAsia="Times New Roman" w:hAnsi="Times New Roman" w:cs="Times New Roman"/>
          <w:sz w:val="24"/>
          <w:szCs w:val="24"/>
        </w:rPr>
        <w:t xml:space="preserve">n leadership development and personal coaching, may provide the organization and managers with the skills they need to deal with people in a good and productive manner. It enables employees to </w:t>
      </w:r>
      <w:r>
        <w:rPr>
          <w:rFonts w:ascii="Times New Roman" w:eastAsia="Times New Roman" w:hAnsi="Times New Roman" w:cs="Times New Roman"/>
          <w:sz w:val="24"/>
          <w:szCs w:val="24"/>
        </w:rPr>
        <w:lastRenderedPageBreak/>
        <w:t>communicate more effectively but to be more knowledgeable of th</w:t>
      </w:r>
      <w:r>
        <w:rPr>
          <w:rFonts w:ascii="Times New Roman" w:eastAsia="Times New Roman" w:hAnsi="Times New Roman" w:cs="Times New Roman"/>
          <w:sz w:val="24"/>
          <w:szCs w:val="24"/>
        </w:rPr>
        <w:t>eir emotional exhaustion and triggers. The more conscious the team is of their own conduct, the better ready they'll be to deal with any interpersonal issues that develop.</w:t>
      </w:r>
    </w:p>
    <w:p w14:paraId="000000A0" w14:textId="77777777" w:rsidR="00C853FE" w:rsidRDefault="00C853FE">
      <w:pPr>
        <w:spacing w:line="360" w:lineRule="auto"/>
        <w:jc w:val="both"/>
        <w:rPr>
          <w:rFonts w:ascii="Times New Roman" w:eastAsia="Times New Roman" w:hAnsi="Times New Roman" w:cs="Times New Roman"/>
          <w:sz w:val="24"/>
          <w:szCs w:val="24"/>
        </w:rPr>
      </w:pPr>
    </w:p>
    <w:p w14:paraId="000000A1" w14:textId="77777777" w:rsidR="00C853FE" w:rsidRDefault="00C853FE">
      <w:pPr>
        <w:spacing w:line="360" w:lineRule="auto"/>
        <w:jc w:val="both"/>
        <w:rPr>
          <w:rFonts w:ascii="Times New Roman" w:eastAsia="Times New Roman" w:hAnsi="Times New Roman" w:cs="Times New Roman"/>
          <w:sz w:val="24"/>
          <w:szCs w:val="24"/>
        </w:rPr>
      </w:pPr>
    </w:p>
    <w:p w14:paraId="000000A2"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 Psychological and Physical Healing Properties:</w:t>
      </w:r>
    </w:p>
    <w:p w14:paraId="000000A3" w14:textId="77777777" w:rsidR="00C853FE" w:rsidRDefault="00C853FE">
      <w:pPr>
        <w:spacing w:line="360" w:lineRule="auto"/>
        <w:jc w:val="both"/>
        <w:rPr>
          <w:rFonts w:ascii="Times New Roman" w:eastAsia="Times New Roman" w:hAnsi="Times New Roman" w:cs="Times New Roman"/>
          <w:sz w:val="24"/>
          <w:szCs w:val="24"/>
        </w:rPr>
      </w:pPr>
    </w:p>
    <w:p w14:paraId="000000A4"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workers' emotional and financial health will certainly suffer if they are experiencing the negative consequences of stress (</w:t>
      </w:r>
      <w:proofErr w:type="spellStart"/>
      <w:r>
        <w:rPr>
          <w:rFonts w:ascii="Times New Roman" w:eastAsia="Times New Roman" w:hAnsi="Times New Roman" w:cs="Times New Roman"/>
          <w:sz w:val="24"/>
          <w:szCs w:val="24"/>
        </w:rPr>
        <w:t>Sarsby</w:t>
      </w:r>
      <w:proofErr w:type="spellEnd"/>
      <w:r>
        <w:rPr>
          <w:rFonts w:ascii="Times New Roman" w:eastAsia="Times New Roman" w:hAnsi="Times New Roman" w:cs="Times New Roman"/>
          <w:sz w:val="24"/>
          <w:szCs w:val="24"/>
        </w:rPr>
        <w:t>, 2016). Providing a support network to handle those issues will b</w:t>
      </w:r>
      <w:r>
        <w:rPr>
          <w:rFonts w:ascii="Times New Roman" w:eastAsia="Times New Roman" w:hAnsi="Times New Roman" w:cs="Times New Roman"/>
          <w:sz w:val="24"/>
          <w:szCs w:val="24"/>
        </w:rPr>
        <w:t>enefit the employees and the company's overall wellness. Benefits are provided to employees by 41% of small and medium-sized businesses. Although getting access to a benefits program may appear to be costly at first, it offers several advantages. Employees</w:t>
      </w:r>
      <w:r>
        <w:rPr>
          <w:rFonts w:ascii="Times New Roman" w:eastAsia="Times New Roman" w:hAnsi="Times New Roman" w:cs="Times New Roman"/>
          <w:sz w:val="24"/>
          <w:szCs w:val="24"/>
        </w:rPr>
        <w:t xml:space="preserve"> who have access to affordable healthcare are more productive and loyal to their employers. According to an Aflac survey, 26% of small-scale business individuals would consider moving to a big organization for greater benefits.</w:t>
      </w:r>
    </w:p>
    <w:p w14:paraId="000000A5" w14:textId="77777777" w:rsidR="00C853FE" w:rsidRDefault="00C853FE">
      <w:pPr>
        <w:spacing w:line="360" w:lineRule="auto"/>
        <w:jc w:val="both"/>
        <w:rPr>
          <w:rFonts w:ascii="Times New Roman" w:eastAsia="Times New Roman" w:hAnsi="Times New Roman" w:cs="Times New Roman"/>
          <w:sz w:val="24"/>
          <w:szCs w:val="24"/>
        </w:rPr>
      </w:pPr>
    </w:p>
    <w:p w14:paraId="000000A6" w14:textId="77777777" w:rsidR="00C853FE" w:rsidRDefault="00C853FE">
      <w:pPr>
        <w:spacing w:line="360" w:lineRule="auto"/>
        <w:jc w:val="both"/>
        <w:rPr>
          <w:rFonts w:ascii="Times New Roman" w:eastAsia="Times New Roman" w:hAnsi="Times New Roman" w:cs="Times New Roman"/>
          <w:sz w:val="24"/>
          <w:szCs w:val="24"/>
        </w:rPr>
      </w:pPr>
    </w:p>
    <w:p w14:paraId="000000A7"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Meditation classes should </w:t>
      </w:r>
      <w:r>
        <w:rPr>
          <w:rFonts w:ascii="Times New Roman" w:eastAsia="Times New Roman" w:hAnsi="Times New Roman" w:cs="Times New Roman"/>
          <w:b/>
          <w:sz w:val="24"/>
          <w:szCs w:val="24"/>
        </w:rPr>
        <w:t>be introduced:</w:t>
      </w:r>
    </w:p>
    <w:p w14:paraId="000000A8" w14:textId="77777777" w:rsidR="00C853FE" w:rsidRDefault="00C853FE">
      <w:pPr>
        <w:spacing w:line="360" w:lineRule="auto"/>
        <w:jc w:val="both"/>
        <w:rPr>
          <w:rFonts w:ascii="Times New Roman" w:eastAsia="Times New Roman" w:hAnsi="Times New Roman" w:cs="Times New Roman"/>
          <w:sz w:val="24"/>
          <w:szCs w:val="24"/>
        </w:rPr>
      </w:pPr>
    </w:p>
    <w:p w14:paraId="000000A9"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they have witnessed the immediate advantages, many CEOs have taken up meditation and are looking for methods to promote it to their workforce. A successful businessperson, Archana </w:t>
      </w:r>
      <w:proofErr w:type="spellStart"/>
      <w:r>
        <w:rPr>
          <w:rFonts w:ascii="Times New Roman" w:eastAsia="Times New Roman" w:hAnsi="Times New Roman" w:cs="Times New Roman"/>
          <w:sz w:val="24"/>
          <w:szCs w:val="24"/>
        </w:rPr>
        <w:t>Patchirajan</w:t>
      </w:r>
      <w:proofErr w:type="spellEnd"/>
      <w:r>
        <w:rPr>
          <w:rFonts w:ascii="Times New Roman" w:eastAsia="Times New Roman" w:hAnsi="Times New Roman" w:cs="Times New Roman"/>
          <w:sz w:val="24"/>
          <w:szCs w:val="24"/>
        </w:rPr>
        <w:t xml:space="preserve"> put it, "I've learned patience </w:t>
      </w:r>
      <w:proofErr w:type="gramStart"/>
      <w:r>
        <w:rPr>
          <w:rFonts w:ascii="Times New Roman" w:eastAsia="Times New Roman" w:hAnsi="Times New Roman" w:cs="Times New Roman"/>
          <w:sz w:val="24"/>
          <w:szCs w:val="24"/>
        </w:rPr>
        <w:t>as a resu</w:t>
      </w:r>
      <w:r>
        <w:rPr>
          <w:rFonts w:ascii="Times New Roman" w:eastAsia="Times New Roman" w:hAnsi="Times New Roman" w:cs="Times New Roman"/>
          <w:sz w:val="24"/>
          <w:szCs w:val="24"/>
        </w:rPr>
        <w:t>lt of</w:t>
      </w:r>
      <w:proofErr w:type="gramEnd"/>
      <w:r>
        <w:rPr>
          <w:rFonts w:ascii="Times New Roman" w:eastAsia="Times New Roman" w:hAnsi="Times New Roman" w:cs="Times New Roman"/>
          <w:sz w:val="24"/>
          <w:szCs w:val="24"/>
        </w:rPr>
        <w:t xml:space="preserve"> meditation. My team and it have a better working connection. Most importantly, it keeps my mind at ease."</w:t>
      </w:r>
    </w:p>
    <w:p w14:paraId="000000AA" w14:textId="77777777" w:rsidR="00C853FE" w:rsidRDefault="00C853FE">
      <w:pPr>
        <w:spacing w:line="360" w:lineRule="auto"/>
        <w:jc w:val="both"/>
        <w:rPr>
          <w:rFonts w:ascii="Times New Roman" w:eastAsia="Times New Roman" w:hAnsi="Times New Roman" w:cs="Times New Roman"/>
          <w:sz w:val="24"/>
          <w:szCs w:val="24"/>
        </w:rPr>
      </w:pPr>
    </w:p>
    <w:p w14:paraId="000000AB" w14:textId="77777777" w:rsidR="00C853FE" w:rsidRDefault="00C853FE">
      <w:pPr>
        <w:spacing w:line="360" w:lineRule="auto"/>
        <w:jc w:val="both"/>
        <w:rPr>
          <w:rFonts w:ascii="Times New Roman" w:eastAsia="Times New Roman" w:hAnsi="Times New Roman" w:cs="Times New Roman"/>
          <w:sz w:val="24"/>
          <w:szCs w:val="24"/>
        </w:rPr>
      </w:pPr>
    </w:p>
    <w:p w14:paraId="000000AC"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Make Paid Time Off Available:</w:t>
      </w:r>
    </w:p>
    <w:p w14:paraId="000000AD" w14:textId="77777777" w:rsidR="00C853FE" w:rsidRDefault="00C853FE">
      <w:pPr>
        <w:spacing w:line="360" w:lineRule="auto"/>
        <w:jc w:val="both"/>
        <w:rPr>
          <w:rFonts w:ascii="Times New Roman" w:eastAsia="Times New Roman" w:hAnsi="Times New Roman" w:cs="Times New Roman"/>
          <w:sz w:val="24"/>
          <w:szCs w:val="24"/>
        </w:rPr>
      </w:pPr>
    </w:p>
    <w:p w14:paraId="000000AE"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Nothing beats stepping out of the office as well as having some fun to relieve stress. Regardless of the compan</w:t>
      </w:r>
      <w:r>
        <w:rPr>
          <w:rFonts w:ascii="Times New Roman" w:eastAsia="Times New Roman" w:hAnsi="Times New Roman" w:cs="Times New Roman"/>
          <w:sz w:val="24"/>
          <w:szCs w:val="24"/>
        </w:rPr>
        <w:t>y's size, make it a point to provide employee benefits off (PTO) to workers so that they may rest, recharge, and return to work better than before. Regrettably, approximately 42% of People do not use their vacation days. However, doing so has been shown to</w:t>
      </w:r>
      <w:r>
        <w:rPr>
          <w:rFonts w:ascii="Times New Roman" w:eastAsia="Times New Roman" w:hAnsi="Times New Roman" w:cs="Times New Roman"/>
          <w:sz w:val="24"/>
          <w:szCs w:val="24"/>
        </w:rPr>
        <w:t xml:space="preserve"> boost mental health, </w:t>
      </w:r>
      <w:r>
        <w:rPr>
          <w:rFonts w:ascii="Times New Roman" w:eastAsia="Times New Roman" w:hAnsi="Times New Roman" w:cs="Times New Roman"/>
          <w:sz w:val="24"/>
          <w:szCs w:val="24"/>
        </w:rPr>
        <w:lastRenderedPageBreak/>
        <w:t>cardiovascular health, and perhaps even partnerships. Whether it chooses a two-week as well as unlimited vacation policy, keep track of things off and urge employees to use it if they haven't already.</w:t>
      </w:r>
    </w:p>
    <w:p w14:paraId="000000AF" w14:textId="77777777" w:rsidR="00C853FE" w:rsidRDefault="00C853FE">
      <w:pPr>
        <w:spacing w:line="360" w:lineRule="auto"/>
        <w:jc w:val="both"/>
        <w:rPr>
          <w:rFonts w:ascii="Times New Roman" w:eastAsia="Times New Roman" w:hAnsi="Times New Roman" w:cs="Times New Roman"/>
          <w:sz w:val="24"/>
          <w:szCs w:val="24"/>
        </w:rPr>
      </w:pPr>
    </w:p>
    <w:p w14:paraId="000000B0" w14:textId="77777777" w:rsidR="00C853FE" w:rsidRDefault="00C853FE">
      <w:pPr>
        <w:spacing w:line="360" w:lineRule="auto"/>
        <w:jc w:val="both"/>
        <w:rPr>
          <w:rFonts w:ascii="Times New Roman" w:eastAsia="Times New Roman" w:hAnsi="Times New Roman" w:cs="Times New Roman"/>
          <w:sz w:val="24"/>
          <w:szCs w:val="24"/>
        </w:rPr>
      </w:pPr>
    </w:p>
    <w:p w14:paraId="000000B1"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Employees should be encouraged </w:t>
      </w:r>
      <w:r>
        <w:rPr>
          <w:rFonts w:ascii="Times New Roman" w:eastAsia="Times New Roman" w:hAnsi="Times New Roman" w:cs="Times New Roman"/>
          <w:b/>
          <w:sz w:val="24"/>
          <w:szCs w:val="24"/>
        </w:rPr>
        <w:t>to take breaks:</w:t>
      </w:r>
    </w:p>
    <w:p w14:paraId="000000B2" w14:textId="77777777" w:rsidR="00C853FE" w:rsidRDefault="00C853FE">
      <w:pPr>
        <w:spacing w:line="360" w:lineRule="auto"/>
        <w:jc w:val="both"/>
        <w:rPr>
          <w:rFonts w:ascii="Times New Roman" w:eastAsia="Times New Roman" w:hAnsi="Times New Roman" w:cs="Times New Roman"/>
          <w:sz w:val="24"/>
          <w:szCs w:val="24"/>
        </w:rPr>
      </w:pPr>
    </w:p>
    <w:p w14:paraId="000000B3"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environments that foster nonstop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have negative consequences for employees, according to Jason Schreier of The New York Times.it described a practice known as "crunching," in which video game creators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up to 20 hours </w:t>
      </w:r>
      <w:r>
        <w:rPr>
          <w:rFonts w:ascii="Times New Roman" w:eastAsia="Times New Roman" w:hAnsi="Times New Roman" w:cs="Times New Roman"/>
          <w:sz w:val="24"/>
          <w:szCs w:val="24"/>
        </w:rPr>
        <w:t>a day for days or weeks at a time. Assume the staff are overworked and are always sacrificing their own time to get things done. In that situation, it may be necessary to rethink their tasks, such as by employing additional personnel or altering requiremen</w:t>
      </w:r>
      <w:r>
        <w:rPr>
          <w:rFonts w:ascii="Times New Roman" w:eastAsia="Times New Roman" w:hAnsi="Times New Roman" w:cs="Times New Roman"/>
          <w:sz w:val="24"/>
          <w:szCs w:val="24"/>
        </w:rPr>
        <w:t>ts. Employees will return to the workplace less harassed and far more successful if they are encouraged to take intervals through the day and.</w:t>
      </w:r>
    </w:p>
    <w:p w14:paraId="000000B4" w14:textId="77777777" w:rsidR="00C853FE" w:rsidRDefault="00C853FE">
      <w:pPr>
        <w:spacing w:line="360" w:lineRule="auto"/>
        <w:jc w:val="both"/>
        <w:rPr>
          <w:rFonts w:ascii="Times New Roman" w:eastAsia="Times New Roman" w:hAnsi="Times New Roman" w:cs="Times New Roman"/>
          <w:sz w:val="24"/>
          <w:szCs w:val="24"/>
        </w:rPr>
      </w:pPr>
    </w:p>
    <w:p w14:paraId="000000B5" w14:textId="77777777" w:rsidR="00C853FE" w:rsidRDefault="00C853FE">
      <w:pPr>
        <w:spacing w:line="360" w:lineRule="auto"/>
        <w:jc w:val="both"/>
        <w:rPr>
          <w:rFonts w:ascii="Times New Roman" w:eastAsia="Times New Roman" w:hAnsi="Times New Roman" w:cs="Times New Roman"/>
          <w:sz w:val="24"/>
          <w:szCs w:val="24"/>
        </w:rPr>
      </w:pPr>
    </w:p>
    <w:p w14:paraId="000000B6"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Company offsites are a great way to bring the team together:</w:t>
      </w:r>
    </w:p>
    <w:p w14:paraId="000000B7" w14:textId="77777777" w:rsidR="00C853FE" w:rsidRDefault="00C853FE">
      <w:pPr>
        <w:spacing w:line="360" w:lineRule="auto"/>
        <w:jc w:val="both"/>
        <w:rPr>
          <w:rFonts w:ascii="Times New Roman" w:eastAsia="Times New Roman" w:hAnsi="Times New Roman" w:cs="Times New Roman"/>
          <w:sz w:val="24"/>
          <w:szCs w:val="24"/>
        </w:rPr>
      </w:pPr>
    </w:p>
    <w:p w14:paraId="000000B8"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the staff somewhere exciting to take their minds off job stress and bond with one another if it wants to offer them a break. The options are endless: visit a winery, have a drink together a</w:t>
      </w:r>
      <w:r>
        <w:rPr>
          <w:rFonts w:ascii="Times New Roman" w:eastAsia="Times New Roman" w:hAnsi="Times New Roman" w:cs="Times New Roman"/>
          <w:sz w:val="24"/>
          <w:szCs w:val="24"/>
        </w:rPr>
        <w:t>t the local pub, watch a baseball game, or have a picnic in the park (</w:t>
      </w:r>
      <w:proofErr w:type="spellStart"/>
      <w:r>
        <w:rPr>
          <w:rFonts w:ascii="Times New Roman" w:eastAsia="Times New Roman" w:hAnsi="Times New Roman" w:cs="Times New Roman"/>
          <w:sz w:val="24"/>
          <w:szCs w:val="24"/>
        </w:rPr>
        <w:t>Perera</w:t>
      </w:r>
      <w:proofErr w:type="spellEnd"/>
      <w:r>
        <w:rPr>
          <w:rFonts w:ascii="Times New Roman" w:eastAsia="Times New Roman" w:hAnsi="Times New Roman" w:cs="Times New Roman"/>
          <w:sz w:val="24"/>
          <w:szCs w:val="24"/>
        </w:rPr>
        <w:t xml:space="preserve">, 2017). It is not necessary that it participate in the activity of the choice. More essential is the attitude of reaching to do something </w:t>
      </w:r>
      <w:proofErr w:type="gramStart"/>
      <w:r>
        <w:rPr>
          <w:rFonts w:ascii="Times New Roman" w:eastAsia="Times New Roman" w:hAnsi="Times New Roman" w:cs="Times New Roman"/>
          <w:sz w:val="24"/>
          <w:szCs w:val="24"/>
        </w:rPr>
        <w:t>really fun</w:t>
      </w:r>
      <w:proofErr w:type="gramEnd"/>
      <w:r>
        <w:rPr>
          <w:rFonts w:ascii="Times New Roman" w:eastAsia="Times New Roman" w:hAnsi="Times New Roman" w:cs="Times New Roman"/>
          <w:sz w:val="24"/>
          <w:szCs w:val="24"/>
        </w:rPr>
        <w:t xml:space="preserve"> with the friends to get away f</w:t>
      </w:r>
      <w:r>
        <w:rPr>
          <w:rFonts w:ascii="Times New Roman" w:eastAsia="Times New Roman" w:hAnsi="Times New Roman" w:cs="Times New Roman"/>
          <w:sz w:val="24"/>
          <w:szCs w:val="24"/>
        </w:rPr>
        <w:t>rom the stress of the office. It will not only assist to minimize stressful situations but will also help corporate staff form personal bonds and collaborate more effectively as a team.</w:t>
      </w:r>
    </w:p>
    <w:p w14:paraId="000000B9" w14:textId="77777777" w:rsidR="00C853FE" w:rsidRDefault="00C853FE">
      <w:pPr>
        <w:spacing w:line="360" w:lineRule="auto"/>
        <w:jc w:val="both"/>
        <w:rPr>
          <w:rFonts w:ascii="Times New Roman" w:eastAsia="Times New Roman" w:hAnsi="Times New Roman" w:cs="Times New Roman"/>
          <w:sz w:val="24"/>
          <w:szCs w:val="24"/>
        </w:rPr>
      </w:pPr>
    </w:p>
    <w:p w14:paraId="000000BA" w14:textId="77777777" w:rsidR="00C853FE" w:rsidRDefault="00C853FE">
      <w:pPr>
        <w:spacing w:line="360" w:lineRule="auto"/>
        <w:jc w:val="both"/>
        <w:rPr>
          <w:rFonts w:ascii="Times New Roman" w:eastAsia="Times New Roman" w:hAnsi="Times New Roman" w:cs="Times New Roman"/>
          <w:sz w:val="24"/>
          <w:szCs w:val="24"/>
        </w:rPr>
      </w:pPr>
    </w:p>
    <w:p w14:paraId="000000BB"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Bring a few distractions to the office:</w:t>
      </w:r>
    </w:p>
    <w:p w14:paraId="000000BC" w14:textId="77777777" w:rsidR="00C853FE" w:rsidRDefault="00C853FE">
      <w:pPr>
        <w:spacing w:line="360" w:lineRule="auto"/>
        <w:jc w:val="both"/>
        <w:rPr>
          <w:rFonts w:ascii="Times New Roman" w:eastAsia="Times New Roman" w:hAnsi="Times New Roman" w:cs="Times New Roman"/>
          <w:sz w:val="24"/>
          <w:szCs w:val="24"/>
        </w:rPr>
      </w:pPr>
    </w:p>
    <w:p w14:paraId="000000BD"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doesn't matter if they're permanent fixtures or only for a special event. When a team plays together, they work together better. it may bring in an endless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entertaining activities to relieve workplace stress. Here are a few suggestions:</w:t>
      </w:r>
    </w:p>
    <w:p w14:paraId="000000BE"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Pr>
          <w:rFonts w:ascii="Times New Roman" w:eastAsia="Times New Roman" w:hAnsi="Times New Roman" w:cs="Times New Roman"/>
          <w:sz w:val="24"/>
          <w:szCs w:val="24"/>
        </w:rPr>
        <w:t>for ping pong</w:t>
      </w:r>
    </w:p>
    <w:p w14:paraId="000000BF"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Dartboard</w:t>
      </w:r>
    </w:p>
    <w:p w14:paraId="000000C0"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hoop for basketball</w:t>
      </w:r>
    </w:p>
    <w:p w14:paraId="000000C1"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Computer and video games</w:t>
      </w:r>
    </w:p>
    <w:p w14:paraId="000000C2"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Games for the table</w:t>
      </w:r>
    </w:p>
    <w:p w14:paraId="000000C3" w14:textId="77777777" w:rsidR="00C853FE" w:rsidRDefault="00673A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office that welcomes dogs</w:t>
      </w:r>
    </w:p>
    <w:p w14:paraId="000000C4" w14:textId="77777777" w:rsidR="00C853FE" w:rsidRDefault="00C853FE">
      <w:pPr>
        <w:spacing w:line="360" w:lineRule="auto"/>
        <w:jc w:val="both"/>
        <w:rPr>
          <w:rFonts w:ascii="Times New Roman" w:eastAsia="Times New Roman" w:hAnsi="Times New Roman" w:cs="Times New Roman"/>
          <w:sz w:val="24"/>
          <w:szCs w:val="24"/>
        </w:rPr>
      </w:pPr>
    </w:p>
    <w:p w14:paraId="000000C5"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Bringing distractions into the office may seem </w:t>
      </w:r>
      <w:proofErr w:type="gramStart"/>
      <w:r>
        <w:rPr>
          <w:rFonts w:ascii="Times New Roman" w:eastAsia="Times New Roman" w:hAnsi="Times New Roman" w:cs="Times New Roman"/>
          <w:sz w:val="24"/>
          <w:szCs w:val="24"/>
        </w:rPr>
        <w:t>paradoxical, but</w:t>
      </w:r>
      <w:proofErr w:type="gramEnd"/>
      <w:r>
        <w:rPr>
          <w:rFonts w:ascii="Times New Roman" w:eastAsia="Times New Roman" w:hAnsi="Times New Roman" w:cs="Times New Roman"/>
          <w:sz w:val="24"/>
          <w:szCs w:val="24"/>
        </w:rPr>
        <w:t xml:space="preserve"> enabling the employees to unwind per day will help them cope with workpl</w:t>
      </w:r>
      <w:r>
        <w:rPr>
          <w:rFonts w:ascii="Times New Roman" w:eastAsia="Times New Roman" w:hAnsi="Times New Roman" w:cs="Times New Roman"/>
          <w:sz w:val="24"/>
          <w:szCs w:val="24"/>
        </w:rPr>
        <w:t>ace stress while also increasing productivity and morale (Meyer, 2017).</w:t>
      </w:r>
    </w:p>
    <w:p w14:paraId="000000C6" w14:textId="77777777" w:rsidR="00C853FE" w:rsidRDefault="00C853FE">
      <w:pPr>
        <w:spacing w:line="360" w:lineRule="auto"/>
        <w:jc w:val="both"/>
        <w:rPr>
          <w:rFonts w:ascii="Times New Roman" w:eastAsia="Times New Roman" w:hAnsi="Times New Roman" w:cs="Times New Roman"/>
          <w:sz w:val="24"/>
          <w:szCs w:val="24"/>
        </w:rPr>
      </w:pPr>
    </w:p>
    <w:p w14:paraId="000000C7" w14:textId="77777777" w:rsidR="00C853FE" w:rsidRDefault="00C853FE">
      <w:pPr>
        <w:spacing w:line="360" w:lineRule="auto"/>
        <w:jc w:val="both"/>
        <w:rPr>
          <w:rFonts w:ascii="Times New Roman" w:eastAsia="Times New Roman" w:hAnsi="Times New Roman" w:cs="Times New Roman"/>
          <w:sz w:val="24"/>
          <w:szCs w:val="24"/>
        </w:rPr>
      </w:pPr>
    </w:p>
    <w:p w14:paraId="000000C8" w14:textId="77777777" w:rsidR="00C853FE" w:rsidRDefault="00673A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 working with a flexible schedule:</w:t>
      </w:r>
    </w:p>
    <w:p w14:paraId="000000C9" w14:textId="77777777" w:rsidR="00C853FE" w:rsidRDefault="00C853FE">
      <w:pPr>
        <w:spacing w:line="360" w:lineRule="auto"/>
        <w:jc w:val="both"/>
        <w:rPr>
          <w:rFonts w:ascii="Times New Roman" w:eastAsia="Times New Roman" w:hAnsi="Times New Roman" w:cs="Times New Roman"/>
          <w:sz w:val="24"/>
          <w:szCs w:val="24"/>
        </w:rPr>
      </w:pPr>
    </w:p>
    <w:p w14:paraId="000000CA"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Assume that one of the employees has children or an elderly parent who requires assistance. The responsibilities of the job and home life </w:t>
      </w:r>
      <w:r>
        <w:rPr>
          <w:rFonts w:ascii="Times New Roman" w:eastAsia="Times New Roman" w:hAnsi="Times New Roman" w:cs="Times New Roman"/>
          <w:sz w:val="24"/>
          <w:szCs w:val="24"/>
        </w:rPr>
        <w:t>may rapidly become overpowering in this situation. Allowing workers to work on a flexible schedule will help them to spend more time with the people they care about while also allowing them to become much more present at work.</w:t>
      </w:r>
    </w:p>
    <w:p w14:paraId="000000CB" w14:textId="77777777" w:rsidR="00C853FE" w:rsidRDefault="00C853FE">
      <w:pPr>
        <w:spacing w:line="360" w:lineRule="auto"/>
        <w:jc w:val="both"/>
        <w:rPr>
          <w:rFonts w:ascii="Times New Roman" w:eastAsia="Times New Roman" w:hAnsi="Times New Roman" w:cs="Times New Roman"/>
          <w:sz w:val="24"/>
          <w:szCs w:val="24"/>
        </w:rPr>
      </w:pPr>
    </w:p>
    <w:p w14:paraId="000000CC" w14:textId="77777777" w:rsidR="00C853FE" w:rsidRDefault="00C853FE">
      <w:pPr>
        <w:spacing w:line="360" w:lineRule="auto"/>
        <w:jc w:val="both"/>
        <w:rPr>
          <w:rFonts w:ascii="Times New Roman" w:eastAsia="Times New Roman" w:hAnsi="Times New Roman" w:cs="Times New Roman"/>
          <w:sz w:val="24"/>
          <w:szCs w:val="24"/>
        </w:rPr>
      </w:pPr>
    </w:p>
    <w:p w14:paraId="000000CD" w14:textId="77777777" w:rsidR="00C853FE" w:rsidRDefault="00673A52">
      <w:pPr>
        <w:pStyle w:val="Heading1"/>
        <w:spacing w:line="360" w:lineRule="auto"/>
        <w:jc w:val="both"/>
      </w:pPr>
      <w:bookmarkStart w:id="6" w:name="_f3i072mqypk5" w:colFirst="0" w:colLast="0"/>
      <w:bookmarkEnd w:id="6"/>
      <w:r>
        <w:t>Conclusion:</w:t>
      </w:r>
    </w:p>
    <w:p w14:paraId="000000CE" w14:textId="77777777" w:rsidR="00C853FE" w:rsidRDefault="00C853FE">
      <w:pPr>
        <w:spacing w:line="360" w:lineRule="auto"/>
        <w:jc w:val="both"/>
        <w:rPr>
          <w:rFonts w:ascii="Times New Roman" w:eastAsia="Times New Roman" w:hAnsi="Times New Roman" w:cs="Times New Roman"/>
          <w:sz w:val="24"/>
          <w:szCs w:val="24"/>
        </w:rPr>
      </w:pPr>
    </w:p>
    <w:p w14:paraId="000000CF"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recruitme</w:t>
      </w:r>
      <w:r>
        <w:rPr>
          <w:rFonts w:ascii="Times New Roman" w:eastAsia="Times New Roman" w:hAnsi="Times New Roman" w:cs="Times New Roman"/>
          <w:sz w:val="24"/>
          <w:szCs w:val="24"/>
        </w:rPr>
        <w:t>nt agencies talk about discussing problem-solving, they're typically trying to figure out if they have the aptitude and abilities to cope with challenging situations and complex business issues. Almost all businesses regard problem-solving abilities and se</w:t>
      </w:r>
      <w:r>
        <w:rPr>
          <w:rFonts w:ascii="Times New Roman" w:eastAsia="Times New Roman" w:hAnsi="Times New Roman" w:cs="Times New Roman"/>
          <w:sz w:val="24"/>
          <w:szCs w:val="24"/>
        </w:rPr>
        <w:t xml:space="preserve">ek individuals who possess </w:t>
      </w:r>
      <w:r>
        <w:rPr>
          <w:rFonts w:ascii="Times New Roman" w:eastAsia="Times New Roman" w:hAnsi="Times New Roman" w:cs="Times New Roman"/>
          <w:sz w:val="24"/>
          <w:szCs w:val="24"/>
        </w:rPr>
        <w:lastRenderedPageBreak/>
        <w:t>these characteristics to assist in the decision-making process in the company's day-to-day operations.</w:t>
      </w:r>
    </w:p>
    <w:p w14:paraId="000000D0" w14:textId="77777777" w:rsidR="00C853FE" w:rsidRDefault="00C853FE">
      <w:pPr>
        <w:spacing w:line="360" w:lineRule="auto"/>
        <w:jc w:val="both"/>
        <w:rPr>
          <w:rFonts w:ascii="Times New Roman" w:eastAsia="Times New Roman" w:hAnsi="Times New Roman" w:cs="Times New Roman"/>
          <w:sz w:val="24"/>
          <w:szCs w:val="24"/>
        </w:rPr>
      </w:pPr>
    </w:p>
    <w:p w14:paraId="000000D1" w14:textId="77777777" w:rsidR="00C853FE" w:rsidRDefault="00C853FE">
      <w:pPr>
        <w:spacing w:line="360" w:lineRule="auto"/>
        <w:jc w:val="both"/>
        <w:rPr>
          <w:rFonts w:ascii="Times New Roman" w:eastAsia="Times New Roman" w:hAnsi="Times New Roman" w:cs="Times New Roman"/>
          <w:sz w:val="24"/>
          <w:szCs w:val="24"/>
        </w:rPr>
      </w:pPr>
    </w:p>
    <w:p w14:paraId="000000D2" w14:textId="77777777" w:rsidR="00C853FE" w:rsidRDefault="00673A52">
      <w:pPr>
        <w:pStyle w:val="Heading1"/>
        <w:spacing w:line="360" w:lineRule="auto"/>
        <w:jc w:val="both"/>
      </w:pPr>
      <w:bookmarkStart w:id="7" w:name="_dcudvum3qkfq" w:colFirst="0" w:colLast="0"/>
      <w:bookmarkEnd w:id="7"/>
      <w:r>
        <w:t>References:</w:t>
      </w:r>
    </w:p>
    <w:p w14:paraId="000000D3" w14:textId="77777777" w:rsidR="00C853FE" w:rsidRDefault="00C853FE">
      <w:pPr>
        <w:spacing w:line="360" w:lineRule="auto"/>
        <w:jc w:val="both"/>
        <w:rPr>
          <w:rFonts w:ascii="Times New Roman" w:eastAsia="Times New Roman" w:hAnsi="Times New Roman" w:cs="Times New Roman"/>
          <w:sz w:val="24"/>
          <w:szCs w:val="24"/>
        </w:rPr>
      </w:pPr>
    </w:p>
    <w:p w14:paraId="000000D4"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Aken</w:t>
      </w:r>
      <w:proofErr w:type="spellEnd"/>
      <w:r>
        <w:rPr>
          <w:rFonts w:ascii="Times New Roman" w:eastAsia="Times New Roman" w:hAnsi="Times New Roman" w:cs="Times New Roman"/>
          <w:sz w:val="24"/>
          <w:szCs w:val="24"/>
        </w:rPr>
        <w:t>, J. E. V., Berends, H. (2018) ‘Problem Solving in Organizations’ in London: Cambridge University Press.</w:t>
      </w:r>
    </w:p>
    <w:p w14:paraId="000000D5" w14:textId="77777777" w:rsidR="00C853FE" w:rsidRDefault="00C853FE">
      <w:pPr>
        <w:spacing w:line="360" w:lineRule="auto"/>
        <w:jc w:val="both"/>
        <w:rPr>
          <w:rFonts w:ascii="Times New Roman" w:eastAsia="Times New Roman" w:hAnsi="Times New Roman" w:cs="Times New Roman"/>
          <w:sz w:val="24"/>
          <w:szCs w:val="24"/>
        </w:rPr>
      </w:pPr>
    </w:p>
    <w:p w14:paraId="000000D6"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Chevallier</w:t>
      </w:r>
      <w:proofErr w:type="spellEnd"/>
      <w:r>
        <w:rPr>
          <w:rFonts w:ascii="Times New Roman" w:eastAsia="Times New Roman" w:hAnsi="Times New Roman" w:cs="Times New Roman"/>
          <w:sz w:val="24"/>
          <w:szCs w:val="24"/>
        </w:rPr>
        <w:t>, A. (2016) ‘Strategic Thinking in Complex Problem Solving’ in London: Oxford University Press.</w:t>
      </w:r>
    </w:p>
    <w:p w14:paraId="000000D7" w14:textId="77777777" w:rsidR="00C853FE" w:rsidRDefault="00C853FE">
      <w:pPr>
        <w:spacing w:line="360" w:lineRule="auto"/>
        <w:jc w:val="both"/>
        <w:rPr>
          <w:rFonts w:ascii="Times New Roman" w:eastAsia="Times New Roman" w:hAnsi="Times New Roman" w:cs="Times New Roman"/>
          <w:sz w:val="24"/>
          <w:szCs w:val="24"/>
        </w:rPr>
      </w:pPr>
    </w:p>
    <w:p w14:paraId="000000D8"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Okes</w:t>
      </w:r>
      <w:proofErr w:type="spellEnd"/>
      <w:r>
        <w:rPr>
          <w:rFonts w:ascii="Times New Roman" w:eastAsia="Times New Roman" w:hAnsi="Times New Roman" w:cs="Times New Roman"/>
          <w:sz w:val="24"/>
          <w:szCs w:val="24"/>
        </w:rPr>
        <w:t>, D. (2019) ‘Root Cause Analysis, Second Edition: The Core of Problem Solving and Corrective Action’ in London: Quality Press.</w:t>
      </w:r>
    </w:p>
    <w:p w14:paraId="000000D9" w14:textId="77777777" w:rsidR="00C853FE" w:rsidRDefault="00C853FE">
      <w:pPr>
        <w:spacing w:line="360" w:lineRule="auto"/>
        <w:jc w:val="both"/>
        <w:rPr>
          <w:rFonts w:ascii="Times New Roman" w:eastAsia="Times New Roman" w:hAnsi="Times New Roman" w:cs="Times New Roman"/>
          <w:sz w:val="24"/>
          <w:szCs w:val="24"/>
        </w:rPr>
      </w:pPr>
    </w:p>
    <w:p w14:paraId="000000DA"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Wiklund</w:t>
      </w:r>
      <w:proofErr w:type="spellEnd"/>
      <w:r>
        <w:rPr>
          <w:rFonts w:ascii="Times New Roman" w:eastAsia="Times New Roman" w:hAnsi="Times New Roman" w:cs="Times New Roman"/>
          <w:sz w:val="24"/>
          <w:szCs w:val="24"/>
        </w:rPr>
        <w:t>, M., Dwye</w:t>
      </w:r>
      <w:r>
        <w:rPr>
          <w:rFonts w:ascii="Times New Roman" w:eastAsia="Times New Roman" w:hAnsi="Times New Roman" w:cs="Times New Roman"/>
          <w:sz w:val="24"/>
          <w:szCs w:val="24"/>
        </w:rPr>
        <w:t>r, A., Davis, E. (2016) ‘Medical Device Use Error: Root Cause Analysis in London: CRC Press.</w:t>
      </w:r>
    </w:p>
    <w:p w14:paraId="000000DB" w14:textId="77777777" w:rsidR="00C853FE" w:rsidRDefault="00C853FE">
      <w:pPr>
        <w:spacing w:line="360" w:lineRule="auto"/>
        <w:jc w:val="both"/>
        <w:rPr>
          <w:rFonts w:ascii="Times New Roman" w:eastAsia="Times New Roman" w:hAnsi="Times New Roman" w:cs="Times New Roman"/>
          <w:sz w:val="24"/>
          <w:szCs w:val="24"/>
        </w:rPr>
      </w:pPr>
    </w:p>
    <w:p w14:paraId="000000DC"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Roderich</w:t>
      </w:r>
      <w:proofErr w:type="spellEnd"/>
      <w:r>
        <w:rPr>
          <w:rFonts w:ascii="Times New Roman" w:eastAsia="Times New Roman" w:hAnsi="Times New Roman" w:cs="Times New Roman"/>
          <w:sz w:val="24"/>
          <w:szCs w:val="24"/>
        </w:rPr>
        <w:t xml:space="preserve">, O. (2021) ‘5 Whys: The Effective Root Cause Analysis’ in London: Independently Published. </w:t>
      </w:r>
    </w:p>
    <w:p w14:paraId="000000DD" w14:textId="77777777" w:rsidR="00C853FE" w:rsidRDefault="00C853FE">
      <w:pPr>
        <w:spacing w:line="360" w:lineRule="auto"/>
        <w:jc w:val="both"/>
        <w:rPr>
          <w:rFonts w:ascii="Times New Roman" w:eastAsia="Times New Roman" w:hAnsi="Times New Roman" w:cs="Times New Roman"/>
          <w:sz w:val="24"/>
          <w:szCs w:val="24"/>
        </w:rPr>
      </w:pPr>
    </w:p>
    <w:p w14:paraId="000000DE"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Jung, S., Krebs, P. (2019) ‘The Essentials of Contract Negot</w:t>
      </w:r>
      <w:r>
        <w:rPr>
          <w:rFonts w:ascii="Times New Roman" w:eastAsia="Times New Roman" w:hAnsi="Times New Roman" w:cs="Times New Roman"/>
          <w:sz w:val="24"/>
          <w:szCs w:val="24"/>
        </w:rPr>
        <w:t>iation’ in London: Springer.</w:t>
      </w:r>
    </w:p>
    <w:p w14:paraId="000000DF" w14:textId="77777777" w:rsidR="00C853FE" w:rsidRDefault="00C853FE">
      <w:pPr>
        <w:spacing w:line="360" w:lineRule="auto"/>
        <w:jc w:val="both"/>
        <w:rPr>
          <w:rFonts w:ascii="Times New Roman" w:eastAsia="Times New Roman" w:hAnsi="Times New Roman" w:cs="Times New Roman"/>
          <w:sz w:val="24"/>
          <w:szCs w:val="24"/>
        </w:rPr>
      </w:pPr>
    </w:p>
    <w:p w14:paraId="000000E0"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 J. (2016) ‘A Dictionary of Business and Management in London: Oxford University Press.</w:t>
      </w:r>
    </w:p>
    <w:p w14:paraId="000000E1" w14:textId="77777777" w:rsidR="00C853FE" w:rsidRDefault="00C853FE">
      <w:pPr>
        <w:spacing w:line="360" w:lineRule="auto"/>
        <w:jc w:val="both"/>
        <w:rPr>
          <w:rFonts w:ascii="Times New Roman" w:eastAsia="Times New Roman" w:hAnsi="Times New Roman" w:cs="Times New Roman"/>
          <w:sz w:val="24"/>
          <w:szCs w:val="24"/>
        </w:rPr>
      </w:pPr>
    </w:p>
    <w:p w14:paraId="000000E2"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Sarsby</w:t>
      </w:r>
      <w:proofErr w:type="spellEnd"/>
      <w:r>
        <w:rPr>
          <w:rFonts w:ascii="Times New Roman" w:eastAsia="Times New Roman" w:hAnsi="Times New Roman" w:cs="Times New Roman"/>
          <w:sz w:val="24"/>
          <w:szCs w:val="24"/>
        </w:rPr>
        <w:t xml:space="preserve">, A. (2016) ‘SWOT Analysis’ in London: Lulu.com </w:t>
      </w:r>
    </w:p>
    <w:p w14:paraId="000000E3" w14:textId="77777777" w:rsidR="00C853FE" w:rsidRDefault="00C853FE">
      <w:pPr>
        <w:spacing w:line="360" w:lineRule="auto"/>
        <w:jc w:val="both"/>
        <w:rPr>
          <w:rFonts w:ascii="Times New Roman" w:eastAsia="Times New Roman" w:hAnsi="Times New Roman" w:cs="Times New Roman"/>
          <w:sz w:val="24"/>
          <w:szCs w:val="24"/>
        </w:rPr>
      </w:pPr>
    </w:p>
    <w:p w14:paraId="000000E4" w14:textId="77777777" w:rsidR="00C853FE" w:rsidRDefault="00673A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Perera</w:t>
      </w:r>
      <w:proofErr w:type="spellEnd"/>
      <w:r>
        <w:rPr>
          <w:rFonts w:ascii="Times New Roman" w:eastAsia="Times New Roman" w:hAnsi="Times New Roman" w:cs="Times New Roman"/>
          <w:sz w:val="24"/>
          <w:szCs w:val="24"/>
        </w:rPr>
        <w:t>, R. (2017) ‘An outlook of the SWOT analysis also known as TWOS’ in Lon</w:t>
      </w:r>
      <w:r>
        <w:rPr>
          <w:rFonts w:ascii="Times New Roman" w:eastAsia="Times New Roman" w:hAnsi="Times New Roman" w:cs="Times New Roman"/>
          <w:sz w:val="24"/>
          <w:szCs w:val="24"/>
        </w:rPr>
        <w:t xml:space="preserve">don: </w:t>
      </w:r>
      <w:proofErr w:type="spellStart"/>
      <w:r>
        <w:rPr>
          <w:rFonts w:ascii="Times New Roman" w:eastAsia="Times New Roman" w:hAnsi="Times New Roman" w:cs="Times New Roman"/>
          <w:sz w:val="24"/>
          <w:szCs w:val="24"/>
        </w:rPr>
        <w:t>Nerdynaut</w:t>
      </w:r>
      <w:proofErr w:type="spellEnd"/>
      <w:r>
        <w:rPr>
          <w:rFonts w:ascii="Times New Roman" w:eastAsia="Times New Roman" w:hAnsi="Times New Roman" w:cs="Times New Roman"/>
          <w:sz w:val="24"/>
          <w:szCs w:val="24"/>
        </w:rPr>
        <w:t>.</w:t>
      </w:r>
    </w:p>
    <w:p w14:paraId="000000E5" w14:textId="77777777" w:rsidR="00C853FE" w:rsidRDefault="00C853FE">
      <w:pPr>
        <w:spacing w:line="360" w:lineRule="auto"/>
        <w:jc w:val="both"/>
        <w:rPr>
          <w:rFonts w:ascii="Times New Roman" w:eastAsia="Times New Roman" w:hAnsi="Times New Roman" w:cs="Times New Roman"/>
          <w:sz w:val="24"/>
          <w:szCs w:val="24"/>
        </w:rPr>
      </w:pPr>
    </w:p>
    <w:p w14:paraId="000000E6" w14:textId="77777777" w:rsidR="00C853FE" w:rsidRDefault="00673A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Meyer, N. D. (2017) ‘Principle-based Organizational Structure: A Handbook to Help You Engineer Entrepreneurial Thinking and Teamwork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Organizations of Any Size’ in London: NDMA Publishing. </w:t>
      </w:r>
    </w:p>
    <w:p w14:paraId="000000E7" w14:textId="77777777" w:rsidR="00C853FE" w:rsidRDefault="00C853FE">
      <w:pPr>
        <w:spacing w:line="360" w:lineRule="auto"/>
        <w:jc w:val="both"/>
        <w:rPr>
          <w:rFonts w:ascii="Times New Roman" w:eastAsia="Times New Roman" w:hAnsi="Times New Roman" w:cs="Times New Roman"/>
          <w:sz w:val="24"/>
          <w:szCs w:val="24"/>
        </w:rPr>
      </w:pPr>
    </w:p>
    <w:p w14:paraId="000000E8" w14:textId="77777777" w:rsidR="00C853FE" w:rsidRDefault="00C853FE">
      <w:pPr>
        <w:spacing w:line="360" w:lineRule="auto"/>
        <w:jc w:val="both"/>
        <w:rPr>
          <w:rFonts w:ascii="Times New Roman" w:eastAsia="Times New Roman" w:hAnsi="Times New Roman" w:cs="Times New Roman"/>
          <w:sz w:val="24"/>
          <w:szCs w:val="24"/>
        </w:rPr>
      </w:pPr>
    </w:p>
    <w:sectPr w:rsidR="00C853F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002EDB"/>
    <w:multiLevelType w:val="multilevel"/>
    <w:tmpl w:val="8280D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3FE"/>
    <w:rsid w:val="005712C6"/>
    <w:rsid w:val="00673A52"/>
    <w:rsid w:val="00947548"/>
    <w:rsid w:val="00C853FE"/>
    <w:rsid w:val="00D05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A409"/>
  <w15:docId w15:val="{D05A6A03-E13D-5E41-840F-469E3EE2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Saeed Ahmad (2027769)</cp:lastModifiedBy>
  <cp:revision>2</cp:revision>
  <dcterms:created xsi:type="dcterms:W3CDTF">2021-12-15T17:49:00Z</dcterms:created>
  <dcterms:modified xsi:type="dcterms:W3CDTF">2021-12-15T17:49:00Z</dcterms:modified>
</cp:coreProperties>
</file>