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3719CEF" w14:textId="51C71FF7" w:rsidR="00F90CD1" w:rsidRPr="00D82943" w:rsidRDefault="00F90CD1" w:rsidP="00D82943">
      <w:pPr>
        <w:pStyle w:val="Heading1"/>
        <w:jc w:val="center"/>
        <w:rPr>
          <w:u w:val="single"/>
        </w:rPr>
      </w:pPr>
      <w:r w:rsidRPr="00D82943">
        <w:rPr>
          <w:u w:val="single"/>
        </w:rPr>
        <w:t>Lucy Durnell</w:t>
      </w:r>
    </w:p>
    <w:p w14:paraId="6B485804" w14:textId="5CFD1092" w:rsidR="00B60061" w:rsidRDefault="00FE0795" w:rsidP="00FE0795">
      <w:pPr>
        <w:pStyle w:val="Heading1"/>
        <w:jc w:val="center"/>
      </w:pPr>
      <w:r>
        <w:t>What is the Prison Crisis, and what are its causes? How might the Government Effectively deal with the problem?</w:t>
      </w:r>
    </w:p>
    <w:p w14:paraId="47821D4A" w14:textId="65AA7094" w:rsidR="00FE0795" w:rsidRDefault="00FE0795" w:rsidP="00FE0795"/>
    <w:p w14:paraId="7A525FC1" w14:textId="5231068C" w:rsidR="00181366" w:rsidRDefault="00FE0795" w:rsidP="00E94BB0">
      <w:pPr>
        <w:spacing w:line="360" w:lineRule="auto"/>
      </w:pPr>
      <w:r>
        <w:t xml:space="preserve">Due to the complexities in crime in the modern society, there is no doubt that custodial environments in the UK are under </w:t>
      </w:r>
      <w:r w:rsidR="006B4D9B">
        <w:t>immense</w:t>
      </w:r>
      <w:r>
        <w:t xml:space="preserve"> pressure to ensure </w:t>
      </w:r>
      <w:r w:rsidR="006B4D9B">
        <w:t>the safety of both prisoners and staff accordingly</w:t>
      </w:r>
      <w:r w:rsidR="00561C2E">
        <w:t xml:space="preserve"> and to be </w:t>
      </w:r>
      <w:r w:rsidR="00B01457">
        <w:t xml:space="preserve">a </w:t>
      </w:r>
      <w:r w:rsidR="00561C2E">
        <w:t>suitable surroundi</w:t>
      </w:r>
      <w:r w:rsidR="00B01457">
        <w:t>ng</w:t>
      </w:r>
      <w:r w:rsidR="00561C2E">
        <w:t xml:space="preserve"> to </w:t>
      </w:r>
      <w:r w:rsidR="00B01457">
        <w:t>rehabilitate offenders</w:t>
      </w:r>
      <w:r w:rsidR="00561C2E">
        <w:t>.</w:t>
      </w:r>
      <w:r w:rsidR="006B4D9B">
        <w:t xml:space="preserve"> Carvalho and Chamberlen (2019) identify overcrowding, dated buildings, decreasing levels of staff and high reoffending rates to be the cause for the </w:t>
      </w:r>
      <w:r w:rsidR="00C53E7B">
        <w:t>ever-growing</w:t>
      </w:r>
      <w:r w:rsidR="006B4D9B">
        <w:t xml:space="preserve"> prison crisis</w:t>
      </w:r>
      <w:r w:rsidR="00DC45B3">
        <w:t>, addressing the need for prison reform in England and Wales.</w:t>
      </w:r>
      <w:r w:rsidR="00733522">
        <w:t xml:space="preserve"> </w:t>
      </w:r>
      <w:r w:rsidR="0086092C">
        <w:t>Freshwater and Walsh (2009) further add to this b</w:t>
      </w:r>
      <w:bookmarkStart w:id="0" w:name="_GoBack"/>
      <w:bookmarkEnd w:id="0"/>
      <w:r w:rsidR="0086092C">
        <w:t xml:space="preserve">y suggesting that prisons in the UK are faced with </w:t>
      </w:r>
      <w:r w:rsidR="00185FC1">
        <w:t xml:space="preserve">increasing levels of drug and alcohol misuse cases, </w:t>
      </w:r>
      <w:r w:rsidR="00C40024">
        <w:t>which ties up resources within the custodial environment, as a result further add</w:t>
      </w:r>
      <w:r w:rsidR="00FC6B1F">
        <w:t>s</w:t>
      </w:r>
      <w:r w:rsidR="00C40024">
        <w:t xml:space="preserve"> to the crisis. </w:t>
      </w:r>
      <w:r w:rsidR="00733522">
        <w:t xml:space="preserve">While many academics would argue as to when the prison crisis </w:t>
      </w:r>
      <w:r w:rsidR="004229BC">
        <w:t>emerged, a variety of</w:t>
      </w:r>
      <w:r w:rsidR="00D40950">
        <w:t xml:space="preserve"> influences have worsened the </w:t>
      </w:r>
      <w:r w:rsidR="00E270B0">
        <w:t>situation</w:t>
      </w:r>
      <w:r w:rsidR="00D40950">
        <w:t xml:space="preserve"> that the UK is currently in,</w:t>
      </w:r>
      <w:r w:rsidR="00E270B0">
        <w:t xml:space="preserve"> </w:t>
      </w:r>
      <w:r w:rsidR="00C90BD6">
        <w:t xml:space="preserve">such as </w:t>
      </w:r>
      <w:r w:rsidR="003B1BDE">
        <w:t>“</w:t>
      </w:r>
      <w:r w:rsidR="003B1BDE" w:rsidRPr="00EE4291">
        <w:rPr>
          <w:i/>
          <w:iCs/>
        </w:rPr>
        <w:t>austerity driven budgets in 2010</w:t>
      </w:r>
      <w:r w:rsidR="003B1BDE">
        <w:t>” (</w:t>
      </w:r>
      <w:r w:rsidR="000F2675">
        <w:t xml:space="preserve">Garside </w:t>
      </w:r>
      <w:r w:rsidR="00EE4291">
        <w:t>2019:</w:t>
      </w:r>
      <w:r w:rsidR="006D6E45">
        <w:t>51</w:t>
      </w:r>
      <w:r w:rsidR="00EE4291">
        <w:t>) and</w:t>
      </w:r>
      <w:r w:rsidR="00D46200">
        <w:t xml:space="preserve"> </w:t>
      </w:r>
      <w:r w:rsidR="00E1203D">
        <w:t xml:space="preserve">it has been identified that there is </w:t>
      </w:r>
      <w:r w:rsidR="00D46200">
        <w:t xml:space="preserve">a direct link between poor conditions within prisons and the </w:t>
      </w:r>
      <w:r w:rsidR="009C0574">
        <w:t xml:space="preserve">Governments response to dealing with such </w:t>
      </w:r>
      <w:r w:rsidR="008C003A">
        <w:t>an atrocity.</w:t>
      </w:r>
      <w:r w:rsidR="008275A3">
        <w:t xml:space="preserve"> </w:t>
      </w:r>
      <w:r w:rsidR="00CD0742">
        <w:t>Arguably</w:t>
      </w:r>
      <w:r w:rsidR="008C003A">
        <w:t xml:space="preserve">, </w:t>
      </w:r>
      <w:r w:rsidR="00CD0742">
        <w:t>the</w:t>
      </w:r>
      <w:r w:rsidR="00C04AF9">
        <w:t>re are several factors to</w:t>
      </w:r>
      <w:r w:rsidR="00CD0742">
        <w:t xml:space="preserve"> be discussed</w:t>
      </w:r>
      <w:r w:rsidR="00C04AF9">
        <w:t xml:space="preserve">, those being: how </w:t>
      </w:r>
      <w:r w:rsidR="008E243E">
        <w:t xml:space="preserve">advanced </w:t>
      </w:r>
      <w:r w:rsidR="008C003A">
        <w:t>the prison crisis i</w:t>
      </w:r>
      <w:r w:rsidR="00C04AF9">
        <w:t>s in the modern context</w:t>
      </w:r>
      <w:r w:rsidR="008E243E">
        <w:t xml:space="preserve">, its impacts on society as a whole and what is being done by Government to deal with the </w:t>
      </w:r>
      <w:r w:rsidR="00B51D2D">
        <w:t>ever-developing</w:t>
      </w:r>
      <w:r w:rsidR="00A37464">
        <w:t xml:space="preserve"> issue.</w:t>
      </w:r>
    </w:p>
    <w:p w14:paraId="44046983" w14:textId="3C19B566" w:rsidR="00EA0384" w:rsidRDefault="00415D85" w:rsidP="00E94BB0">
      <w:pPr>
        <w:spacing w:line="360" w:lineRule="auto"/>
        <w:ind w:firstLine="720"/>
      </w:pPr>
      <w:r>
        <w:t>Reid (2016</w:t>
      </w:r>
      <w:r w:rsidR="00D201F2">
        <w:t>:82</w:t>
      </w:r>
      <w:r>
        <w:t xml:space="preserve">) highlights the development in incarceration as it exists today, </w:t>
      </w:r>
      <w:r w:rsidR="006F62A6">
        <w:t xml:space="preserve">as </w:t>
      </w:r>
      <w:r w:rsidR="00DC2B28">
        <w:t xml:space="preserve">dating back to historical torture </w:t>
      </w:r>
      <w:r w:rsidR="00A16529">
        <w:t>chambers that were used as a means of punishment</w:t>
      </w:r>
      <w:r w:rsidR="00807383">
        <w:t xml:space="preserve">, </w:t>
      </w:r>
      <w:r w:rsidR="00807383" w:rsidRPr="00D201F2">
        <w:rPr>
          <w:i/>
          <w:iCs/>
        </w:rPr>
        <w:t xml:space="preserve">“with the intention of </w:t>
      </w:r>
      <w:r w:rsidR="00C414B0" w:rsidRPr="00D201F2">
        <w:rPr>
          <w:i/>
          <w:iCs/>
        </w:rPr>
        <w:t>producing positive change”</w:t>
      </w:r>
      <w:r w:rsidR="00B65C66">
        <w:t xml:space="preserve">. </w:t>
      </w:r>
      <w:r w:rsidR="00E070E8">
        <w:t xml:space="preserve">Taking the form </w:t>
      </w:r>
      <w:r w:rsidR="00572CBC">
        <w:t>in</w:t>
      </w:r>
      <w:r w:rsidR="00E070E8">
        <w:t xml:space="preserve"> old derelict buildings such as castles (Herbert 2005)</w:t>
      </w:r>
      <w:r w:rsidR="007A6133">
        <w:t xml:space="preserve"> and e</w:t>
      </w:r>
      <w:r w:rsidR="002256DB">
        <w:t>mergi</w:t>
      </w:r>
      <w:r w:rsidR="00430CA3">
        <w:t xml:space="preserve">ng </w:t>
      </w:r>
      <w:r w:rsidR="00166DC3">
        <w:t xml:space="preserve">within society within the thirteen century, </w:t>
      </w:r>
      <w:r w:rsidR="00E24021">
        <w:t xml:space="preserve">Hasan (2016) </w:t>
      </w:r>
      <w:r w:rsidR="00EB229A">
        <w:t xml:space="preserve">supports this by </w:t>
      </w:r>
      <w:r w:rsidR="00E24021">
        <w:t>discuss</w:t>
      </w:r>
      <w:r w:rsidR="00EB229A">
        <w:t>ing</w:t>
      </w:r>
      <w:r w:rsidR="00AC15BE">
        <w:t xml:space="preserve"> prisons to have </w:t>
      </w:r>
      <w:r w:rsidR="005F3500">
        <w:t xml:space="preserve">been used to correct </w:t>
      </w:r>
      <w:r w:rsidR="00290DD7">
        <w:t>wrongdoing</w:t>
      </w:r>
      <w:r w:rsidR="005F3500">
        <w:t>, depending on the nature of the offence committed</w:t>
      </w:r>
      <w:r w:rsidR="005708F9">
        <w:t xml:space="preserve">, </w:t>
      </w:r>
      <w:r w:rsidR="00D33DB8">
        <w:t xml:space="preserve">and originally </w:t>
      </w:r>
      <w:r w:rsidR="00B81AF7">
        <w:t xml:space="preserve">inflicted extreme punishments as a means of correction. </w:t>
      </w:r>
      <w:r w:rsidR="00445193">
        <w:t xml:space="preserve">With changes in legislation and the enforcement </w:t>
      </w:r>
      <w:r w:rsidR="00896816">
        <w:t xml:space="preserve">of Human Rights acts, </w:t>
      </w:r>
      <w:r w:rsidR="00B737C6">
        <w:t xml:space="preserve">prisons </w:t>
      </w:r>
      <w:r w:rsidR="0025089E">
        <w:t xml:space="preserve">are believed to have </w:t>
      </w:r>
      <w:r w:rsidR="007964BC">
        <w:t>moved away from degrading treatmen</w:t>
      </w:r>
      <w:r w:rsidR="005B1E1A">
        <w:t>t</w:t>
      </w:r>
      <w:r w:rsidR="007964BC">
        <w:t xml:space="preserve">, focussing on the rehabilitation of offenders, rather than punishments. </w:t>
      </w:r>
      <w:r w:rsidR="00B46DD3">
        <w:t xml:space="preserve"> </w:t>
      </w:r>
      <w:r w:rsidR="00761020">
        <w:t>However, with the sh</w:t>
      </w:r>
      <w:r w:rsidR="00A963FB">
        <w:t xml:space="preserve">eer volume of crimes committed </w:t>
      </w:r>
      <w:r w:rsidR="00B373FC">
        <w:t xml:space="preserve">across the UK, there is no doubt that </w:t>
      </w:r>
      <w:r w:rsidR="0095496E">
        <w:t xml:space="preserve">society </w:t>
      </w:r>
      <w:r w:rsidR="00DD6CCC">
        <w:t>questions its effectiveness</w:t>
      </w:r>
      <w:r w:rsidR="006914BB">
        <w:t>, and how each</w:t>
      </w:r>
      <w:r w:rsidR="00EE3236">
        <w:t xml:space="preserve"> prisoner</w:t>
      </w:r>
      <w:r w:rsidR="006914BB">
        <w:t xml:space="preserve"> can be suitabl</w:t>
      </w:r>
      <w:r w:rsidR="001C7AD2">
        <w:t>y</w:t>
      </w:r>
      <w:r w:rsidR="006914BB">
        <w:t xml:space="preserve"> rehabilitated and no longer pose a threat to the wider community</w:t>
      </w:r>
      <w:r w:rsidR="00B27511">
        <w:t xml:space="preserve">, with the prison crisis continuing. </w:t>
      </w:r>
    </w:p>
    <w:p w14:paraId="2E4CDD77" w14:textId="77777777" w:rsidR="00106437" w:rsidRDefault="00BC39ED" w:rsidP="00E94BB0">
      <w:pPr>
        <w:spacing w:line="360" w:lineRule="auto"/>
      </w:pPr>
      <w:r>
        <w:tab/>
      </w:r>
      <w:r w:rsidR="00055FBD">
        <w:t xml:space="preserve">The Criminal justice system </w:t>
      </w:r>
      <w:r w:rsidR="00121D15">
        <w:t xml:space="preserve">incorporates </w:t>
      </w:r>
      <w:r w:rsidR="000F3151">
        <w:t>the act of crime committed</w:t>
      </w:r>
      <w:r w:rsidR="008C1ABF">
        <w:t xml:space="preserve"> </w:t>
      </w:r>
      <w:r w:rsidR="000F3151">
        <w:t>and decides on a suitable</w:t>
      </w:r>
      <w:r w:rsidR="00690491">
        <w:t xml:space="preserve"> penalty</w:t>
      </w:r>
      <w:r w:rsidR="00E93129">
        <w:t xml:space="preserve"> by which a person must be held </w:t>
      </w:r>
      <w:r w:rsidR="00C916A1">
        <w:t>accountable</w:t>
      </w:r>
      <w:r w:rsidR="00E93129">
        <w:t xml:space="preserve">. </w:t>
      </w:r>
      <w:r w:rsidR="00733811">
        <w:t xml:space="preserve">Trends in the prison crisis have highlighted </w:t>
      </w:r>
      <w:r w:rsidR="0033407F">
        <w:t xml:space="preserve">the pressures put on the prison due to </w:t>
      </w:r>
      <w:r w:rsidR="00733811">
        <w:t xml:space="preserve">the </w:t>
      </w:r>
      <w:r w:rsidR="00BD6ED2">
        <w:t xml:space="preserve">number of custodial sentences, the length of </w:t>
      </w:r>
      <w:r w:rsidR="00BD6ED2">
        <w:lastRenderedPageBreak/>
        <w:t xml:space="preserve">sentences and </w:t>
      </w:r>
      <w:r w:rsidR="009B51A9">
        <w:t>the rate by which reoffending occurs (</w:t>
      </w:r>
      <w:r w:rsidR="0033503C">
        <w:t xml:space="preserve">Joyce 1992). </w:t>
      </w:r>
      <w:r w:rsidR="008C1ABF">
        <w:t xml:space="preserve">One of the </w:t>
      </w:r>
      <w:r w:rsidR="008C0D92">
        <w:t xml:space="preserve">key </w:t>
      </w:r>
      <w:r w:rsidR="008C1ABF">
        <w:t>difficulties is the</w:t>
      </w:r>
      <w:r w:rsidR="00DD4150">
        <w:t xml:space="preserve"> number of custodial </w:t>
      </w:r>
      <w:r w:rsidR="00773534">
        <w:t>sentences</w:t>
      </w:r>
      <w:r w:rsidR="00DD4150">
        <w:t xml:space="preserve"> that come through the system, adding to the volume and population within the prison </w:t>
      </w:r>
      <w:r w:rsidR="007E13AB">
        <w:t>environment</w:t>
      </w:r>
      <w:r w:rsidR="00DD4150">
        <w:t xml:space="preserve">. </w:t>
      </w:r>
      <w:r w:rsidR="007E443F">
        <w:t xml:space="preserve">According to Peacock (2019), the </w:t>
      </w:r>
      <w:r w:rsidR="00656E15">
        <w:t>prison population stands at around 85,000</w:t>
      </w:r>
      <w:r w:rsidR="00976E73">
        <w:t xml:space="preserve">, </w:t>
      </w:r>
      <w:r w:rsidR="00C22233">
        <w:t xml:space="preserve">a 90% increase </w:t>
      </w:r>
      <w:r w:rsidR="00AF230C">
        <w:t>between 1990 and 2015</w:t>
      </w:r>
      <w:r w:rsidR="00CF449F">
        <w:t>, with many forced to share cells su</w:t>
      </w:r>
      <w:r w:rsidR="003728A8">
        <w:t>it</w:t>
      </w:r>
      <w:r w:rsidR="00CF449F">
        <w:t xml:space="preserve">able for one person only (BBC 2018). </w:t>
      </w:r>
      <w:r w:rsidR="00537A50">
        <w:t>In England and Wales especially, “</w:t>
      </w:r>
      <w:r w:rsidR="00537A50" w:rsidRPr="00537A50">
        <w:rPr>
          <w:i/>
          <w:iCs/>
        </w:rPr>
        <w:t>62% of prisons are overcrowded</w:t>
      </w:r>
      <w:r w:rsidR="00537A50">
        <w:t>”</w:t>
      </w:r>
      <w:r w:rsidR="00451802">
        <w:t xml:space="preserve"> and the cost of each prisoner stands at approximately £26,274 per year (</w:t>
      </w:r>
      <w:r w:rsidR="002027E3">
        <w:t xml:space="preserve">House of Commons Briefing Paper 2019). </w:t>
      </w:r>
      <w:r w:rsidR="004A2DC4">
        <w:t xml:space="preserve">Many academics would argue that the prison crisis is directly </w:t>
      </w:r>
      <w:r w:rsidR="00470D6A">
        <w:t>associated</w:t>
      </w:r>
      <w:r w:rsidR="004A2DC4">
        <w:t xml:space="preserve"> with </w:t>
      </w:r>
      <w:r w:rsidR="00FC0AB9">
        <w:t>overcrowding,</w:t>
      </w:r>
      <w:r w:rsidR="00E21C9D">
        <w:t xml:space="preserve"> and </w:t>
      </w:r>
      <w:r w:rsidR="00E56980">
        <w:t xml:space="preserve">Haney (2012:10) </w:t>
      </w:r>
      <w:r w:rsidR="00D42A1A">
        <w:t xml:space="preserve">argues that over populating prisons in the UK </w:t>
      </w:r>
      <w:r w:rsidR="001D22ED">
        <w:t xml:space="preserve">compromises </w:t>
      </w:r>
      <w:r w:rsidR="00546815" w:rsidRPr="00E56980">
        <w:rPr>
          <w:i/>
          <w:iCs/>
        </w:rPr>
        <w:t>“basic</w:t>
      </w:r>
      <w:r w:rsidR="00A03D5E" w:rsidRPr="00E56980">
        <w:rPr>
          <w:i/>
          <w:iCs/>
        </w:rPr>
        <w:t xml:space="preserve"> and necessary services</w:t>
      </w:r>
      <w:r w:rsidR="00A03D5E">
        <w:t>” that prisoners are still entitled to</w:t>
      </w:r>
      <w:r w:rsidR="00E56980">
        <w:t xml:space="preserve"> and directly threatens the security of the prison grounds. </w:t>
      </w:r>
      <w:r w:rsidR="00543CB2">
        <w:t>Overcrowding is also addressed by academics such as Easton (2013</w:t>
      </w:r>
      <w:r w:rsidR="00BC2B4C">
        <w:t>:</w:t>
      </w:r>
      <w:r w:rsidR="005A4861">
        <w:t>478</w:t>
      </w:r>
      <w:r w:rsidR="00543CB2">
        <w:t>)</w:t>
      </w:r>
      <w:r w:rsidR="00AA62D0">
        <w:t xml:space="preserve"> where i</w:t>
      </w:r>
      <w:r w:rsidR="00BC2B4C">
        <w:t>t</w:t>
      </w:r>
      <w:r w:rsidR="00AA62D0">
        <w:t xml:space="preserve"> was identified that </w:t>
      </w:r>
      <w:r w:rsidR="00BC2B4C">
        <w:t>the Government</w:t>
      </w:r>
      <w:r w:rsidR="00560536">
        <w:t xml:space="preserve"> is responsible for </w:t>
      </w:r>
      <w:r w:rsidR="00BC2B4C">
        <w:t>providing “</w:t>
      </w:r>
      <w:r w:rsidR="00BC2B4C" w:rsidRPr="002276AC">
        <w:rPr>
          <w:i/>
          <w:iCs/>
        </w:rPr>
        <w:t>humane and non-degrading regimes under international law</w:t>
      </w:r>
      <w:r w:rsidR="00BC2B4C">
        <w:t>”</w:t>
      </w:r>
      <w:r w:rsidR="00A511F5">
        <w:t xml:space="preserve"> in custodial environments</w:t>
      </w:r>
      <w:r w:rsidR="00F368E4">
        <w:t>. It</w:t>
      </w:r>
      <w:r w:rsidR="00A511F5">
        <w:t xml:space="preserve"> is </w:t>
      </w:r>
      <w:r w:rsidR="00F368E4">
        <w:t xml:space="preserve">argued that this is </w:t>
      </w:r>
      <w:r w:rsidR="005A4861">
        <w:t>somewhat compromised by she</w:t>
      </w:r>
      <w:r w:rsidR="00A42472">
        <w:t>e</w:t>
      </w:r>
      <w:r w:rsidR="005A4861">
        <w:t xml:space="preserve">r over-crowding, often making it very difficult to </w:t>
      </w:r>
      <w:r w:rsidR="00857537">
        <w:t xml:space="preserve">adhere to </w:t>
      </w:r>
      <w:r w:rsidR="00B45051">
        <w:t xml:space="preserve">basic human rights and </w:t>
      </w:r>
      <w:r w:rsidR="00047364">
        <w:t>to prevent degrading treatment</w:t>
      </w:r>
      <w:r w:rsidR="00A511F5">
        <w:t xml:space="preserve"> </w:t>
      </w:r>
      <w:r w:rsidR="00DA2664">
        <w:t>of</w:t>
      </w:r>
      <w:r w:rsidR="00A511F5">
        <w:t xml:space="preserve"> prisoners. </w:t>
      </w:r>
      <w:r w:rsidR="005375F7">
        <w:t xml:space="preserve">It has also been highlighted that where </w:t>
      </w:r>
      <w:r w:rsidR="00F225CF">
        <w:t>overcrowding</w:t>
      </w:r>
      <w:r w:rsidR="005375F7">
        <w:t xml:space="preserve"> is </w:t>
      </w:r>
      <w:r w:rsidR="00831BEF">
        <w:t>an issue within a prison, there is a direct correlation between that and meeting individual needs</w:t>
      </w:r>
      <w:r w:rsidR="005540EE">
        <w:t xml:space="preserve">, and with some inmates not receiving adequate support, </w:t>
      </w:r>
      <w:r w:rsidR="000B6F50">
        <w:t xml:space="preserve">harm or self-harm is often inflicted, </w:t>
      </w:r>
      <w:r w:rsidR="00D22CDD">
        <w:t>as not each individual can be monitored continuously</w:t>
      </w:r>
      <w:r w:rsidR="003F271C">
        <w:t xml:space="preserve"> (Clements 1982). </w:t>
      </w:r>
    </w:p>
    <w:p w14:paraId="6707C9F0" w14:textId="5F221C4C" w:rsidR="001D0FC5" w:rsidRDefault="002D1258" w:rsidP="001D0FC5">
      <w:pPr>
        <w:spacing w:line="360" w:lineRule="auto"/>
        <w:ind w:firstLine="720"/>
      </w:pPr>
      <w:r>
        <w:t>To</w:t>
      </w:r>
      <w:r w:rsidR="003B1BC7">
        <w:t xml:space="preserve"> manage </w:t>
      </w:r>
      <w:r w:rsidR="00106437">
        <w:t xml:space="preserve">overcrowding </w:t>
      </w:r>
      <w:r w:rsidR="003B1BC7">
        <w:t xml:space="preserve">as part of the prison crisis, </w:t>
      </w:r>
      <w:r w:rsidR="00C25730">
        <w:t xml:space="preserve">the </w:t>
      </w:r>
      <w:r w:rsidR="00B676A9">
        <w:t xml:space="preserve">UK government has </w:t>
      </w:r>
      <w:r w:rsidR="00A62712">
        <w:t xml:space="preserve">addressed the need for further reform to </w:t>
      </w:r>
      <w:r w:rsidR="00D63AD9">
        <w:t xml:space="preserve">better adapt prison conditions </w:t>
      </w:r>
      <w:r w:rsidR="00C25730">
        <w:t xml:space="preserve">in </w:t>
      </w:r>
      <w:r w:rsidR="00F12675">
        <w:t xml:space="preserve">the House of Commons </w:t>
      </w:r>
      <w:r w:rsidR="00A20639">
        <w:t>Prison Population Paper (2019)</w:t>
      </w:r>
      <w:r>
        <w:t>. It was noted that prison buildings should</w:t>
      </w:r>
      <w:r w:rsidR="000841B3">
        <w:t xml:space="preserve"> suitabl</w:t>
      </w:r>
      <w:r w:rsidR="00C80739">
        <w:t>y</w:t>
      </w:r>
      <w:r w:rsidR="000841B3">
        <w:t xml:space="preserve"> house inmates</w:t>
      </w:r>
      <w:r w:rsidR="00C80739">
        <w:t xml:space="preserve">, </w:t>
      </w:r>
      <w:r w:rsidR="008A1DA7">
        <w:t>currently in overcrowded prisons</w:t>
      </w:r>
      <w:r w:rsidR="007F3C14">
        <w:t xml:space="preserve"> and </w:t>
      </w:r>
      <w:r w:rsidR="006D10A2">
        <w:t>raised</w:t>
      </w:r>
      <w:r w:rsidR="007F3C14">
        <w:t xml:space="preserve"> </w:t>
      </w:r>
      <w:r w:rsidR="00F161EB">
        <w:t>several</w:t>
      </w:r>
      <w:r w:rsidR="007F3C14">
        <w:t xml:space="preserve"> recommendations </w:t>
      </w:r>
      <w:r w:rsidR="00F161EB">
        <w:t>drawn from a review of prisons in England and Wales</w:t>
      </w:r>
      <w:r w:rsidR="008A1DA7">
        <w:t xml:space="preserve">. </w:t>
      </w:r>
      <w:r w:rsidR="001B1351">
        <w:t xml:space="preserve">The </w:t>
      </w:r>
      <w:r w:rsidR="006020DD">
        <w:t xml:space="preserve">briefing paper produced </w:t>
      </w:r>
      <w:r w:rsidR="006D10A2">
        <w:t xml:space="preserve">referred </w:t>
      </w:r>
      <w:r w:rsidR="00A01ECA">
        <w:t>for</w:t>
      </w:r>
      <w:r w:rsidR="006D10A2">
        <w:t xml:space="preserve"> the</w:t>
      </w:r>
      <w:r w:rsidR="006020DD">
        <w:t xml:space="preserve"> </w:t>
      </w:r>
      <w:r w:rsidR="00145B2E">
        <w:t>need to</w:t>
      </w:r>
      <w:r w:rsidR="002C50A7">
        <w:t xml:space="preserve"> assess the current trend in sentencing</w:t>
      </w:r>
      <w:r w:rsidR="00D665BA">
        <w:t xml:space="preserve"> as the</w:t>
      </w:r>
      <w:r w:rsidR="00D41380">
        <w:t xml:space="preserve"> </w:t>
      </w:r>
      <w:r w:rsidR="00D665BA">
        <w:t xml:space="preserve">focus of </w:t>
      </w:r>
      <w:r w:rsidR="00D41380">
        <w:t>dealing with the prison population</w:t>
      </w:r>
      <w:r w:rsidR="002C50A7">
        <w:t>,</w:t>
      </w:r>
      <w:r w:rsidR="00730540">
        <w:t xml:space="preserve"> suggesting that at times, custodial sentences are not always necessary and can be managed through alternative means</w:t>
      </w:r>
      <w:r w:rsidR="00261D6D">
        <w:t>, such as tougher community orders.</w:t>
      </w:r>
      <w:r w:rsidR="00730540">
        <w:t xml:space="preserve"> </w:t>
      </w:r>
      <w:r w:rsidR="00F74D8A">
        <w:t>One main feature that came from the report</w:t>
      </w:r>
      <w:r w:rsidR="000D5782">
        <w:t xml:space="preserve"> </w:t>
      </w:r>
      <w:r w:rsidR="002D4610">
        <w:t xml:space="preserve">did </w:t>
      </w:r>
      <w:r w:rsidR="00251B51">
        <w:t>dr</w:t>
      </w:r>
      <w:r w:rsidR="002D4610">
        <w:t>aw</w:t>
      </w:r>
      <w:r w:rsidR="00251B51">
        <w:t xml:space="preserve"> attention to the most severe of cases such as sexual assaults and violent offences as always requiring custodial sentences, </w:t>
      </w:r>
      <w:r w:rsidR="005C7890">
        <w:t xml:space="preserve">areas that the UK government </w:t>
      </w:r>
      <w:r w:rsidR="00543C74">
        <w:t>has no control over the rates at which those offences are committed</w:t>
      </w:r>
      <w:r w:rsidR="003B2C39">
        <w:t>, which could massively increase the overall prison population in the UK</w:t>
      </w:r>
      <w:r w:rsidR="00B3424B">
        <w:t xml:space="preserve">. </w:t>
      </w:r>
      <w:r w:rsidR="00071161">
        <w:t>However, within the paper</w:t>
      </w:r>
      <w:r w:rsidR="00D977CB">
        <w:t>, it was</w:t>
      </w:r>
      <w:r w:rsidR="00071161">
        <w:t xml:space="preserve"> indicate</w:t>
      </w:r>
      <w:r w:rsidR="00D977CB">
        <w:t>d</w:t>
      </w:r>
      <w:r w:rsidR="00071161">
        <w:t xml:space="preserve"> that </w:t>
      </w:r>
      <w:r w:rsidR="00E97F46">
        <w:t>sentencing must be proportionate to the crime committed</w:t>
      </w:r>
      <w:r w:rsidR="008965D8">
        <w:t xml:space="preserve">, </w:t>
      </w:r>
      <w:r w:rsidR="00DA1FCE">
        <w:t xml:space="preserve">and due to individual complexities a variety interventions </w:t>
      </w:r>
      <w:r w:rsidR="00A9251B">
        <w:t>through partnership working could aid in suitably rehabilitating offenders</w:t>
      </w:r>
      <w:r w:rsidR="006626E0">
        <w:t xml:space="preserve">, which in turn could reduce reoffending, </w:t>
      </w:r>
      <w:r w:rsidR="00807133">
        <w:t>with the aim of</w:t>
      </w:r>
      <w:r w:rsidR="008B22B2">
        <w:t xml:space="preserve"> </w:t>
      </w:r>
      <w:r w:rsidR="006626E0">
        <w:t>decreas</w:t>
      </w:r>
      <w:r w:rsidR="008B22B2">
        <w:t>ing</w:t>
      </w:r>
      <w:r w:rsidR="006626E0">
        <w:t xml:space="preserve"> the levels of </w:t>
      </w:r>
      <w:r w:rsidR="00D21767">
        <w:t xml:space="preserve">prison population by 2022. </w:t>
      </w:r>
    </w:p>
    <w:p w14:paraId="4FA212E5" w14:textId="77777777" w:rsidR="00F90CD1" w:rsidRDefault="00F90CD1" w:rsidP="001D0FC5">
      <w:pPr>
        <w:spacing w:line="360" w:lineRule="auto"/>
        <w:ind w:firstLine="720"/>
      </w:pPr>
    </w:p>
    <w:p w14:paraId="3AFEB22A" w14:textId="1A0BA6E7" w:rsidR="00AB769C" w:rsidRDefault="003F766E" w:rsidP="00355DC0">
      <w:pPr>
        <w:spacing w:line="360" w:lineRule="auto"/>
      </w:pPr>
      <w:r>
        <w:lastRenderedPageBreak/>
        <w:t xml:space="preserve">With </w:t>
      </w:r>
      <w:r w:rsidR="00F3480F">
        <w:t xml:space="preserve">the increased levels of prisoners, brings </w:t>
      </w:r>
      <w:r w:rsidR="002A0D1B">
        <w:t xml:space="preserve">about </w:t>
      </w:r>
      <w:r>
        <w:t>strains on supervision</w:t>
      </w:r>
      <w:r w:rsidR="004573AB">
        <w:t xml:space="preserve"> and a direct correlation between the number of staff required to deal with the increasing level</w:t>
      </w:r>
      <w:r w:rsidR="004417E5">
        <w:t>s</w:t>
      </w:r>
      <w:r w:rsidR="004573AB">
        <w:t xml:space="preserve"> of prison population.</w:t>
      </w:r>
      <w:r w:rsidR="002A0D1B">
        <w:t xml:space="preserve"> </w:t>
      </w:r>
      <w:r w:rsidR="004573AB">
        <w:t xml:space="preserve">Many academics would argue that due to </w:t>
      </w:r>
      <w:r w:rsidR="007848AE">
        <w:t xml:space="preserve">austerity and Government </w:t>
      </w:r>
      <w:r w:rsidR="00C25050">
        <w:t>cutbacks</w:t>
      </w:r>
      <w:r w:rsidR="007848AE">
        <w:t xml:space="preserve">, the most vital of services have been affected, with the prisons in the UK being one of those. </w:t>
      </w:r>
      <w:r w:rsidR="00DC5161">
        <w:t xml:space="preserve">Chamberlen </w:t>
      </w:r>
      <w:r w:rsidR="003850D3">
        <w:t>(</w:t>
      </w:r>
      <w:r w:rsidR="00D766C5">
        <w:t>2019:</w:t>
      </w:r>
      <w:r w:rsidR="003850D3">
        <w:t xml:space="preserve">13) </w:t>
      </w:r>
      <w:r w:rsidR="00DC5161">
        <w:t xml:space="preserve">argues that </w:t>
      </w:r>
      <w:r w:rsidR="00D766C5">
        <w:t>“</w:t>
      </w:r>
      <w:r w:rsidR="00FD7795" w:rsidRPr="00D766C5">
        <w:rPr>
          <w:i/>
          <w:iCs/>
        </w:rPr>
        <w:t>operational staff were cut by 25%</w:t>
      </w:r>
      <w:r w:rsidR="00C25050" w:rsidRPr="00D766C5">
        <w:rPr>
          <w:i/>
          <w:iCs/>
        </w:rPr>
        <w:t xml:space="preserve"> between 2011-2013</w:t>
      </w:r>
      <w:r w:rsidR="00D766C5">
        <w:rPr>
          <w:i/>
          <w:iCs/>
        </w:rPr>
        <w:t>”</w:t>
      </w:r>
      <w:r w:rsidR="00C25050">
        <w:t xml:space="preserve"> that coupled with the rate of offending, </w:t>
      </w:r>
      <w:r w:rsidR="00D95F53">
        <w:t>p</w:t>
      </w:r>
      <w:r w:rsidR="00C25050">
        <w:t xml:space="preserve">ut tremendous pressures on prison staff to maintain firstly a high level of security, high levels of professionalism and ultimately ensuring that individuals were being rehabilitated. </w:t>
      </w:r>
      <w:r w:rsidR="007F2458">
        <w:t>As a result of decreasing levels of staff, Forde et</w:t>
      </w:r>
      <w:r w:rsidR="00780E8F">
        <w:t xml:space="preserve"> al (2012) </w:t>
      </w:r>
      <w:r w:rsidR="006A5D08">
        <w:t xml:space="preserve">suggest that </w:t>
      </w:r>
      <w:r w:rsidR="00780E8F">
        <w:t>there w</w:t>
      </w:r>
      <w:r w:rsidR="000E16A3">
        <w:t>ere and still are</w:t>
      </w:r>
      <w:r w:rsidR="00780E8F">
        <w:t xml:space="preserve"> increased levels of violence </w:t>
      </w:r>
      <w:r w:rsidR="00442ACC">
        <w:t xml:space="preserve">where personal space is interrupted, </w:t>
      </w:r>
      <w:r w:rsidR="002C5157">
        <w:t>adding to the</w:t>
      </w:r>
      <w:r w:rsidR="004B29F5">
        <w:t xml:space="preserve"> increased pressures on staff member</w:t>
      </w:r>
      <w:r w:rsidR="00632A0F">
        <w:t>s to control violent attacks</w:t>
      </w:r>
      <w:r w:rsidR="000E16A3">
        <w:t xml:space="preserve">. </w:t>
      </w:r>
      <w:r w:rsidR="00240E5D">
        <w:t xml:space="preserve">Not </w:t>
      </w:r>
      <w:r w:rsidR="00535DF1">
        <w:t>only do</w:t>
      </w:r>
      <w:r w:rsidR="00632A0F">
        <w:t>es violence in prison</w:t>
      </w:r>
      <w:r w:rsidR="00535DF1">
        <w:t xml:space="preserve"> impact on the individuals involved</w:t>
      </w:r>
      <w:r w:rsidR="004B3D7E">
        <w:t xml:space="preserve"> in the short term</w:t>
      </w:r>
      <w:r w:rsidR="00906188">
        <w:t xml:space="preserve">, but it </w:t>
      </w:r>
      <w:r w:rsidR="004B3D7E">
        <w:t>also</w:t>
      </w:r>
      <w:r w:rsidR="00906188">
        <w:t xml:space="preserve"> has a knock</w:t>
      </w:r>
      <w:r w:rsidR="00E52AB9">
        <w:t>-</w:t>
      </w:r>
      <w:r w:rsidR="00906188">
        <w:t xml:space="preserve">on effect, with prisoners often receiving additional sanctions or penalties to their sentences, meaning they </w:t>
      </w:r>
      <w:r w:rsidR="002A0D1B">
        <w:t>c</w:t>
      </w:r>
      <w:r w:rsidR="00906188">
        <w:t>ould stay in the custodial environment longer</w:t>
      </w:r>
      <w:r w:rsidR="00632A0F">
        <w:t>, which adds to the overall capacity within the prison.</w:t>
      </w:r>
      <w:r w:rsidR="00906188">
        <w:t xml:space="preserve"> </w:t>
      </w:r>
      <w:r w:rsidR="00BF77B8">
        <w:t xml:space="preserve"> </w:t>
      </w:r>
      <w:r w:rsidR="006B6E34">
        <w:t xml:space="preserve">While the rate of crime appears to be increasing, and with more people serving custodial sentences, there is no doubt that </w:t>
      </w:r>
      <w:r w:rsidR="00C812EE">
        <w:t xml:space="preserve">those working within the prison are directly affected, due to </w:t>
      </w:r>
      <w:r w:rsidR="00D16C13">
        <w:t xml:space="preserve">limited resources to help with the rehabilitation process. According to Boin and Rattray (2004), </w:t>
      </w:r>
      <w:r w:rsidR="00AB769C">
        <w:t xml:space="preserve">there appears to be a correlation between </w:t>
      </w:r>
      <w:r w:rsidR="006D5280">
        <w:t>emotions and tensions</w:t>
      </w:r>
      <w:r w:rsidR="00F415AF">
        <w:t xml:space="preserve"> due to confinement, </w:t>
      </w:r>
      <w:r w:rsidR="00666474">
        <w:t>and the aggression shown to wor</w:t>
      </w:r>
      <w:r w:rsidR="00A85576">
        <w:t xml:space="preserve">kers, challenging their abilities to respond. </w:t>
      </w:r>
      <w:r w:rsidR="00272BDC">
        <w:t xml:space="preserve">As a result, stress levels amongst workers increase, </w:t>
      </w:r>
      <w:r w:rsidR="009962A8">
        <w:t>the worker morale lowers and staffing levels as a whole decrease due to individual’s pressures</w:t>
      </w:r>
      <w:r w:rsidR="003C3F8E">
        <w:t xml:space="preserve"> (</w:t>
      </w:r>
      <w:r w:rsidR="00687E7E">
        <w:t xml:space="preserve">Woodall 2013). </w:t>
      </w:r>
      <w:r w:rsidR="00B327C7">
        <w:br/>
        <w:t xml:space="preserve">             </w:t>
      </w:r>
      <w:r w:rsidR="00E91509">
        <w:t xml:space="preserve">Depending on the category of prison, it is common for prison staff to fall victim to violent attacks by inmates, and </w:t>
      </w:r>
      <w:r w:rsidR="001D0DE1">
        <w:t xml:space="preserve">this </w:t>
      </w:r>
      <w:r w:rsidR="00E91509">
        <w:t xml:space="preserve">often </w:t>
      </w:r>
      <w:r w:rsidR="008A0B11">
        <w:t>occurs as a result of inmate-inmate attacks</w:t>
      </w:r>
      <w:r w:rsidR="008F5227">
        <w:t xml:space="preserve">, </w:t>
      </w:r>
      <w:r w:rsidR="00205129">
        <w:t xml:space="preserve">or through </w:t>
      </w:r>
      <w:r w:rsidR="00761FEF">
        <w:t>individuals</w:t>
      </w:r>
      <w:r w:rsidR="00AC418F">
        <w:t xml:space="preserve"> </w:t>
      </w:r>
      <w:r w:rsidR="00761FEF">
        <w:t>refusing to comply with direct commands given by prison officers</w:t>
      </w:r>
      <w:r w:rsidR="00CE7EFB">
        <w:t xml:space="preserve"> </w:t>
      </w:r>
      <w:r w:rsidR="0011290F">
        <w:t xml:space="preserve">(Lahm 2009). </w:t>
      </w:r>
      <w:r w:rsidR="00CA6744">
        <w:t xml:space="preserve">One of the key influences of inmate violence </w:t>
      </w:r>
      <w:r w:rsidR="00165BBD">
        <w:t xml:space="preserve">to staff relates back to the overcrowding issue, with many staff members having a higher ratio of prisoners </w:t>
      </w:r>
      <w:r w:rsidR="0003663D">
        <w:t>than before</w:t>
      </w:r>
      <w:r w:rsidR="00215DA5">
        <w:t xml:space="preserve">. In a report carried out by </w:t>
      </w:r>
      <w:r w:rsidR="008A07B2">
        <w:t xml:space="preserve">the Health and Social Care Committee (2018), </w:t>
      </w:r>
      <w:r w:rsidR="008558D3">
        <w:t xml:space="preserve">due to staffing levels, 40% of prisoners </w:t>
      </w:r>
      <w:r w:rsidR="00772DF0">
        <w:t xml:space="preserve">spend less than 2 hours out of their cell a day, </w:t>
      </w:r>
      <w:r w:rsidR="001669A6">
        <w:t>limiting their access to medical</w:t>
      </w:r>
      <w:r w:rsidR="009E3E61">
        <w:t xml:space="preserve"> and recreational support as part of their rehabilitation</w:t>
      </w:r>
      <w:r w:rsidR="00AB5B37">
        <w:t xml:space="preserve">, simply because there </w:t>
      </w:r>
      <w:r w:rsidR="00265949">
        <w:t xml:space="preserve">are </w:t>
      </w:r>
      <w:r w:rsidR="00AB5B37">
        <w:t xml:space="preserve">not enough officers to deal with the amount of those incarcerated. </w:t>
      </w:r>
      <w:r w:rsidR="0037641B">
        <w:t xml:space="preserve">Due to this, it is believed that </w:t>
      </w:r>
      <w:r w:rsidR="00A01003">
        <w:t xml:space="preserve">emotions </w:t>
      </w:r>
      <w:r w:rsidR="006917F4">
        <w:t xml:space="preserve">amongst inmates </w:t>
      </w:r>
      <w:r w:rsidR="00A01003">
        <w:t xml:space="preserve">are heightened, resulting in violence also </w:t>
      </w:r>
      <w:r w:rsidR="00953D30">
        <w:t>increasing, putting more pressure on prison staff</w:t>
      </w:r>
      <w:r w:rsidR="00CB3ADD">
        <w:t xml:space="preserve">, </w:t>
      </w:r>
      <w:r w:rsidR="00DC0B10">
        <w:t xml:space="preserve">and at times restricting their abilities to be suitably trained with new prison procedures. </w:t>
      </w:r>
      <w:r w:rsidR="00D557AB">
        <w:t>I</w:t>
      </w:r>
      <w:r w:rsidR="00A10DCB">
        <w:t>n a</w:t>
      </w:r>
      <w:r w:rsidR="009D109E">
        <w:t>n</w:t>
      </w:r>
      <w:r w:rsidR="00A10DCB">
        <w:t xml:space="preserve"> article produced by the BBC in </w:t>
      </w:r>
      <w:r w:rsidR="009C0A40">
        <w:t xml:space="preserve">2019, </w:t>
      </w:r>
      <w:r w:rsidR="00E77A8E">
        <w:t>about a third of staff have less than two years of work experience,</w:t>
      </w:r>
      <w:r w:rsidR="007C429C">
        <w:t xml:space="preserve"> and many </w:t>
      </w:r>
      <w:r w:rsidR="0075428F">
        <w:t>do not have adequate training to deal with the complexities involved in the custodial environment.</w:t>
      </w:r>
      <w:r w:rsidR="00E77A8E">
        <w:t xml:space="preserve"> </w:t>
      </w:r>
      <w:r w:rsidR="0075428F">
        <w:t>The BBC also reported that</w:t>
      </w:r>
      <w:r w:rsidR="00D24949">
        <w:t xml:space="preserve"> there are 10% less </w:t>
      </w:r>
      <w:r w:rsidR="009D109E">
        <w:t>front-line</w:t>
      </w:r>
      <w:r w:rsidR="00D24949">
        <w:t xml:space="preserve"> officers</w:t>
      </w:r>
      <w:r w:rsidR="00FC1164">
        <w:t xml:space="preserve"> than there were in 2010</w:t>
      </w:r>
      <w:r w:rsidR="00B12372">
        <w:t xml:space="preserve"> and </w:t>
      </w:r>
      <w:r w:rsidR="00A27B27">
        <w:t>Dial et al (2012</w:t>
      </w:r>
      <w:r w:rsidR="006E17E3">
        <w:t>:4</w:t>
      </w:r>
      <w:r w:rsidR="00A27B27">
        <w:t>)</w:t>
      </w:r>
      <w:r w:rsidR="00FC1164">
        <w:t xml:space="preserve"> </w:t>
      </w:r>
      <w:r w:rsidR="00232490">
        <w:t>a</w:t>
      </w:r>
      <w:r w:rsidR="00311C6F">
        <w:t xml:space="preserve">dds to this by suggesting that </w:t>
      </w:r>
      <w:r w:rsidR="000176EF">
        <w:t xml:space="preserve">prison staff are more likely to ‘burnout’ due to the stresses of the job, more so than </w:t>
      </w:r>
      <w:r w:rsidR="000176EF">
        <w:lastRenderedPageBreak/>
        <w:t xml:space="preserve">front line police officers, </w:t>
      </w:r>
      <w:r w:rsidR="00E03668">
        <w:t xml:space="preserve">which directly affects </w:t>
      </w:r>
      <w:r w:rsidR="001C6D1B">
        <w:t xml:space="preserve">the </w:t>
      </w:r>
      <w:r w:rsidR="002B02BF">
        <w:t>“</w:t>
      </w:r>
      <w:r w:rsidR="001C6D1B" w:rsidRPr="002B02BF">
        <w:rPr>
          <w:i/>
          <w:iCs/>
        </w:rPr>
        <w:t>psychological and physical health</w:t>
      </w:r>
      <w:r w:rsidR="002B02BF">
        <w:t>”</w:t>
      </w:r>
      <w:r w:rsidR="001C6D1B">
        <w:t xml:space="preserve"> of the staff member</w:t>
      </w:r>
      <w:r w:rsidR="00C1121A">
        <w:t>, with increased absence</w:t>
      </w:r>
      <w:r w:rsidR="00456CBE">
        <w:t xml:space="preserve"> and poor </w:t>
      </w:r>
      <w:r w:rsidR="006623D9">
        <w:t>job performance</w:t>
      </w:r>
      <w:r w:rsidR="00615DB4">
        <w:t xml:space="preserve"> which would in turn affect the security of the custodial environment.</w:t>
      </w:r>
      <w:r w:rsidR="003750F9">
        <w:br/>
        <w:t xml:space="preserve">              </w:t>
      </w:r>
      <w:r w:rsidR="00D70B4F">
        <w:t xml:space="preserve">Additionally, </w:t>
      </w:r>
      <w:r w:rsidR="00DC0878">
        <w:t xml:space="preserve">Hacin and Mesko (2019) suggest that </w:t>
      </w:r>
      <w:r w:rsidR="005E79B9">
        <w:t xml:space="preserve">other pressures exist with </w:t>
      </w:r>
      <w:r w:rsidR="00DC0878">
        <w:t>subcultures form</w:t>
      </w:r>
      <w:r w:rsidR="005E79B9">
        <w:t>ing amongst</w:t>
      </w:r>
      <w:r w:rsidR="00DC0878">
        <w:t xml:space="preserve"> prison</w:t>
      </w:r>
      <w:r w:rsidR="005E79B9">
        <w:t>ers</w:t>
      </w:r>
      <w:r w:rsidR="00DC0878">
        <w:t>, testing staf</w:t>
      </w:r>
      <w:r w:rsidR="00CD3549">
        <w:t>f’s</w:t>
      </w:r>
      <w:r w:rsidR="00DC0878">
        <w:t xml:space="preserve"> ability to assert power to inmates. </w:t>
      </w:r>
      <w:r w:rsidR="00CD3549">
        <w:t xml:space="preserve">It is evident that prison officers play a vital part in the rehabilitation of offenders, however it can also negatively impact on a correctional level, if poor relationships are formed. </w:t>
      </w:r>
      <w:r w:rsidR="00000EBE">
        <w:t xml:space="preserve">Within a custodial environment, for obvious reasons, the level of control that a prisoner would have is limited, </w:t>
      </w:r>
      <w:r w:rsidR="00270326">
        <w:t>however</w:t>
      </w:r>
      <w:r w:rsidR="00000EBE">
        <w:t xml:space="preserve"> Huey and McNulty (2005</w:t>
      </w:r>
      <w:r w:rsidR="00B22214">
        <w:t>:492</w:t>
      </w:r>
      <w:r w:rsidR="00000EBE">
        <w:t xml:space="preserve">) recognise </w:t>
      </w:r>
      <w:r w:rsidR="007D28C7">
        <w:t>that “</w:t>
      </w:r>
      <w:r w:rsidR="007D28C7" w:rsidRPr="00B22214">
        <w:rPr>
          <w:i/>
          <w:iCs/>
        </w:rPr>
        <w:t>prisoners adapt better to life in prison</w:t>
      </w:r>
      <w:r w:rsidR="00B22214" w:rsidRPr="00B22214">
        <w:rPr>
          <w:i/>
          <w:iCs/>
        </w:rPr>
        <w:t xml:space="preserve"> when they have some measure of control</w:t>
      </w:r>
      <w:r w:rsidR="00B22214">
        <w:t>”</w:t>
      </w:r>
      <w:r w:rsidR="00270326">
        <w:t xml:space="preserve">. If suitable social distancing was formed between prisoners and staff, </w:t>
      </w:r>
      <w:r w:rsidR="006C4270">
        <w:t>it is believed that violence and aggression within the prison would be reduced, and more respect would be had for those working within the rehabilitation process</w:t>
      </w:r>
      <w:r w:rsidR="001B2CDA">
        <w:t xml:space="preserve">, effectively easing the strain on the stretched service. </w:t>
      </w:r>
    </w:p>
    <w:p w14:paraId="1E168970" w14:textId="2D628B91" w:rsidR="00954F91" w:rsidRDefault="00FE2EE1" w:rsidP="00355DC0">
      <w:pPr>
        <w:spacing w:line="360" w:lineRule="auto"/>
      </w:pPr>
      <w:r>
        <w:t xml:space="preserve">                </w:t>
      </w:r>
      <w:r w:rsidR="00D86640">
        <w:t>To a</w:t>
      </w:r>
      <w:r w:rsidR="00E77D66">
        <w:t>i</w:t>
      </w:r>
      <w:r w:rsidR="00D86640">
        <w:t xml:space="preserve">d the current issue </w:t>
      </w:r>
      <w:r w:rsidR="007343EC">
        <w:t>regarding</w:t>
      </w:r>
      <w:r w:rsidR="00D86640">
        <w:t xml:space="preserve"> staffing levels and the correlation between that and the prison crisis, measures have been enforced by UK government to </w:t>
      </w:r>
      <w:r w:rsidR="0074712D">
        <w:t xml:space="preserve">help reduce the all over strains put on prison staff. </w:t>
      </w:r>
      <w:r w:rsidR="003224FB">
        <w:t>Clements, Hart and Kinman (2019</w:t>
      </w:r>
      <w:r w:rsidR="004077AB">
        <w:t>:365</w:t>
      </w:r>
      <w:r w:rsidR="003224FB">
        <w:t xml:space="preserve">) identify </w:t>
      </w:r>
      <w:r w:rsidR="00C63D32">
        <w:t>changes in policies such as</w:t>
      </w:r>
      <w:r w:rsidR="00CF784A">
        <w:t xml:space="preserve"> “</w:t>
      </w:r>
      <w:r w:rsidR="00CF784A" w:rsidRPr="00BE43A4">
        <w:rPr>
          <w:i/>
          <w:iCs/>
        </w:rPr>
        <w:t>robust attendance management</w:t>
      </w:r>
      <w:r w:rsidR="00C63D32">
        <w:t xml:space="preserve">” schemes that aim to reduce the number of working days for prison staff, </w:t>
      </w:r>
      <w:r w:rsidR="00DF2D0E">
        <w:t xml:space="preserve">with the intention of reducing the strain placed on officers due to the </w:t>
      </w:r>
      <w:r w:rsidR="007343EC">
        <w:t xml:space="preserve">work load they are faced with. </w:t>
      </w:r>
      <w:r w:rsidR="00543833">
        <w:t xml:space="preserve">While their roles would not change, it is believed that with more scope with non-working days, would allow them to suitably recover from any previous </w:t>
      </w:r>
      <w:r w:rsidR="00A333C8">
        <w:t xml:space="preserve">conflict or strain they may have experienced on a previous shift. </w:t>
      </w:r>
      <w:r w:rsidR="006B3980">
        <w:t xml:space="preserve">Additionally, the government aimed to increase staffing levels </w:t>
      </w:r>
      <w:r w:rsidR="00A9343C">
        <w:t>to</w:t>
      </w:r>
      <w:r w:rsidR="006B3980">
        <w:t xml:space="preserve"> 2</w:t>
      </w:r>
      <w:r w:rsidR="00A9343C">
        <w:t>,</w:t>
      </w:r>
      <w:r w:rsidR="006B3980">
        <w:t>500</w:t>
      </w:r>
      <w:r w:rsidR="0042679C">
        <w:t xml:space="preserve"> </w:t>
      </w:r>
      <w:r w:rsidR="00A9343C">
        <w:t xml:space="preserve">by 2018 </w:t>
      </w:r>
      <w:r w:rsidR="0042679C">
        <w:t>and suitably train staff under the new offender management model to ensure they have adequate knowledge on current legislation and processes (</w:t>
      </w:r>
      <w:r w:rsidR="00F622B0">
        <w:t xml:space="preserve">Ministry of Justice </w:t>
      </w:r>
      <w:r w:rsidR="00C07563">
        <w:t>2016)</w:t>
      </w:r>
      <w:r w:rsidR="0049086E">
        <w:t xml:space="preserve"> to allow them to be more efficient in their role for the protection of the prison service. </w:t>
      </w:r>
      <w:r w:rsidR="00FB4DAF">
        <w:t xml:space="preserve">As well as </w:t>
      </w:r>
      <w:r w:rsidR="00F0290B">
        <w:t>introducing</w:t>
      </w:r>
      <w:r w:rsidR="001232AA">
        <w:t xml:space="preserve"> improved induction processes to ensure that staff recruited are </w:t>
      </w:r>
      <w:r w:rsidR="00604003">
        <w:t>informed as far as possible as to the current instances that they may encounter while working</w:t>
      </w:r>
      <w:r w:rsidR="007E2758">
        <w:t xml:space="preserve">, </w:t>
      </w:r>
      <w:r w:rsidR="00636AA4">
        <w:t>there is also much discussion to continue</w:t>
      </w:r>
      <w:r w:rsidR="00E7384A">
        <w:t xml:space="preserve"> increasing the overall staffing levels to represent the current prison population</w:t>
      </w:r>
      <w:r w:rsidR="00E22FC5">
        <w:t xml:space="preserve"> </w:t>
      </w:r>
      <w:r w:rsidR="00636AA4">
        <w:t xml:space="preserve">and making improvements to prison staff pay to </w:t>
      </w:r>
      <w:r>
        <w:t xml:space="preserve">reflect their contribution they make in aiding with reoffending of prisoners </w:t>
      </w:r>
      <w:r w:rsidR="00E22FC5">
        <w:t>(</w:t>
      </w:r>
      <w:r w:rsidR="005E2F70">
        <w:t>Her Majesty’s Prison and Probation Service</w:t>
      </w:r>
      <w:r w:rsidR="00E22FC5">
        <w:t xml:space="preserve"> </w:t>
      </w:r>
      <w:r w:rsidR="001007B8">
        <w:t>2017)</w:t>
      </w:r>
      <w:r>
        <w:t xml:space="preserve">. </w:t>
      </w:r>
    </w:p>
    <w:p w14:paraId="369F1560" w14:textId="6975DD60" w:rsidR="006E5E01" w:rsidRDefault="0070140C" w:rsidP="00E94BB0">
      <w:pPr>
        <w:spacing w:line="360" w:lineRule="auto"/>
      </w:pPr>
      <w:r>
        <w:t xml:space="preserve">While for some, </w:t>
      </w:r>
      <w:r w:rsidR="005D7281">
        <w:t xml:space="preserve">custodial sentences prove effective, there are unfortunately still a high number of cases where reoffending is substantially high. </w:t>
      </w:r>
      <w:r w:rsidR="004F7563">
        <w:t>Tonry (2009) highlights the</w:t>
      </w:r>
      <w:r w:rsidR="001213B1">
        <w:t xml:space="preserve"> need and aim for custodial type sentencing </w:t>
      </w:r>
      <w:r w:rsidR="008311DE">
        <w:t xml:space="preserve">is </w:t>
      </w:r>
      <w:r w:rsidR="001213B1">
        <w:t>as a means of preventing further crime and is used as a deterrent for future illegal acts.</w:t>
      </w:r>
      <w:r w:rsidR="00555FB3">
        <w:t xml:space="preserve"> </w:t>
      </w:r>
      <w:r w:rsidR="005D7281">
        <w:t xml:space="preserve">According to the </w:t>
      </w:r>
      <w:r w:rsidR="004B5F3B">
        <w:t xml:space="preserve">National Statistics (2020), from data collated by the Ministry of Justice, </w:t>
      </w:r>
      <w:r w:rsidR="00F42F1E">
        <w:t>“</w:t>
      </w:r>
      <w:r w:rsidR="00F42F1E" w:rsidRPr="006214AE">
        <w:rPr>
          <w:i/>
          <w:iCs/>
        </w:rPr>
        <w:t>adult reoffending stands at 28%</w:t>
      </w:r>
      <w:r w:rsidR="000C2696" w:rsidRPr="006214AE">
        <w:rPr>
          <w:i/>
          <w:iCs/>
        </w:rPr>
        <w:t>”</w:t>
      </w:r>
      <w:r w:rsidR="000C2696">
        <w:t xml:space="preserve"> and </w:t>
      </w:r>
      <w:r w:rsidR="006214AE">
        <w:t>“</w:t>
      </w:r>
      <w:r w:rsidR="000C2696" w:rsidRPr="006214AE">
        <w:rPr>
          <w:i/>
          <w:iCs/>
        </w:rPr>
        <w:t>juvenile reoffending</w:t>
      </w:r>
      <w:r w:rsidR="00993714" w:rsidRPr="006214AE">
        <w:rPr>
          <w:i/>
          <w:iCs/>
        </w:rPr>
        <w:t xml:space="preserve"> has a proven rate of 39.2%</w:t>
      </w:r>
      <w:r w:rsidR="006214AE">
        <w:t>”</w:t>
      </w:r>
      <w:r w:rsidR="00B75BFD">
        <w:t xml:space="preserve">, placing </w:t>
      </w:r>
      <w:r w:rsidR="00B75BFD">
        <w:lastRenderedPageBreak/>
        <w:t xml:space="preserve">tremendous pressures on the </w:t>
      </w:r>
      <w:r w:rsidR="009A77B2">
        <w:t>prison service.</w:t>
      </w:r>
      <w:r w:rsidR="001A56B0">
        <w:t xml:space="preserve"> </w:t>
      </w:r>
      <w:r w:rsidR="00A911DB">
        <w:t xml:space="preserve">For many, the </w:t>
      </w:r>
      <w:r w:rsidR="003D27E0">
        <w:t xml:space="preserve">reoffending rate is as a result of being unable to fit back into society, </w:t>
      </w:r>
      <w:r w:rsidR="00FC71A3">
        <w:t xml:space="preserve">whether this is due to unemployment, housing or lack of </w:t>
      </w:r>
      <w:r w:rsidR="004C5278">
        <w:t xml:space="preserve">support from outside organisations </w:t>
      </w:r>
      <w:r w:rsidR="00D91CCB">
        <w:t xml:space="preserve">(Dickson and Polaschek </w:t>
      </w:r>
      <w:r w:rsidR="00C91B55">
        <w:t>2014)</w:t>
      </w:r>
      <w:r w:rsidR="002521EF">
        <w:t xml:space="preserve">, </w:t>
      </w:r>
      <w:r w:rsidR="00B41750">
        <w:t xml:space="preserve">but for some is a choice </w:t>
      </w:r>
      <w:r w:rsidR="00700C42">
        <w:t xml:space="preserve">they make </w:t>
      </w:r>
      <w:r w:rsidR="0095024A">
        <w:t>a</w:t>
      </w:r>
      <w:r w:rsidR="00700C42">
        <w:t xml:space="preserve">s prison is a safer environment to exist. </w:t>
      </w:r>
      <w:r w:rsidR="00282C35">
        <w:t>For some academics such as</w:t>
      </w:r>
      <w:r w:rsidR="004A28BA">
        <w:t xml:space="preserve"> Hedderman and Jolliffe </w:t>
      </w:r>
      <w:r w:rsidR="00F600F0">
        <w:t>(2012)</w:t>
      </w:r>
      <w:r w:rsidR="00282C35">
        <w:t xml:space="preserve">, </w:t>
      </w:r>
      <w:r w:rsidR="00DE0133">
        <w:t xml:space="preserve">the difficulty with reoffending </w:t>
      </w:r>
      <w:r w:rsidR="007011CF">
        <w:t xml:space="preserve">is not as a result of social factors outside the </w:t>
      </w:r>
      <w:r w:rsidR="002B3789">
        <w:t>prison</w:t>
      </w:r>
      <w:r w:rsidR="00456129">
        <w:t xml:space="preserve">, but in fact is as a </w:t>
      </w:r>
      <w:r w:rsidR="00556DFF">
        <w:t>lifestyle</w:t>
      </w:r>
      <w:r w:rsidR="00456129">
        <w:t xml:space="preserve"> choice through criminal behaviour. It is argued that prison is </w:t>
      </w:r>
      <w:r w:rsidR="002B3789">
        <w:t xml:space="preserve">a stop gap to eliminate the immediate risk of crime and </w:t>
      </w:r>
      <w:r w:rsidR="007A1E4A">
        <w:t xml:space="preserve">someone’s choice to carry out illegal acts would continue had they have not been held accountable </w:t>
      </w:r>
      <w:r w:rsidR="00411179">
        <w:t>for</w:t>
      </w:r>
      <w:r w:rsidR="007A1E4A">
        <w:t xml:space="preserve"> that particular act which saw them serving a custodial sentence. </w:t>
      </w:r>
      <w:r w:rsidR="00C02BAA">
        <w:t xml:space="preserve">In most western countries, </w:t>
      </w:r>
      <w:r w:rsidR="00A0471B">
        <w:t xml:space="preserve">prison is seen as a means of rehabilitation, some would argue that imprisonment </w:t>
      </w:r>
      <w:r w:rsidR="00EA3AC1">
        <w:t>“</w:t>
      </w:r>
      <w:r w:rsidR="00EA3AC1" w:rsidRPr="00244F63">
        <w:rPr>
          <w:i/>
          <w:iCs/>
        </w:rPr>
        <w:t>provides an environment</w:t>
      </w:r>
      <w:r w:rsidR="009057BE" w:rsidRPr="00244F63">
        <w:rPr>
          <w:i/>
          <w:iCs/>
        </w:rPr>
        <w:t>…which allows deviant values</w:t>
      </w:r>
      <w:r w:rsidR="009057BE">
        <w:t>” (</w:t>
      </w:r>
      <w:r w:rsidR="00CA230B">
        <w:t xml:space="preserve">McGrath </w:t>
      </w:r>
      <w:r w:rsidR="00244F63">
        <w:t>and Weatherburn 2012:</w:t>
      </w:r>
      <w:r w:rsidR="00F179D4">
        <w:t>28</w:t>
      </w:r>
      <w:r w:rsidR="009057BE">
        <w:t xml:space="preserve">) </w:t>
      </w:r>
      <w:r w:rsidR="00DF2587">
        <w:t xml:space="preserve">and through association with other criminals would only increase the risk of further offending. </w:t>
      </w:r>
      <w:r w:rsidR="006E5E01">
        <w:t xml:space="preserve">Though custodial sentences in the modern </w:t>
      </w:r>
      <w:r w:rsidR="00647380">
        <w:t xml:space="preserve">society aim to rehabilitate offenders rather than punish, </w:t>
      </w:r>
      <w:r w:rsidR="002D32C0">
        <w:t>its effectiveness to do so is questionable</w:t>
      </w:r>
      <w:r w:rsidR="0016448D">
        <w:t>, therefore required government intervention to tackle this</w:t>
      </w:r>
      <w:r w:rsidR="002D32C0">
        <w:t xml:space="preserve">. With high reoffending rates, </w:t>
      </w:r>
      <w:r w:rsidR="00CA520C">
        <w:t>and evolving levels of crime, many would doubt the prison</w:t>
      </w:r>
      <w:r w:rsidR="006B49C4">
        <w:t xml:space="preserve"> service and criminal justice system as being able to protect society against deviant behaviours. </w:t>
      </w:r>
      <w:r w:rsidR="00383DB8">
        <w:t xml:space="preserve">In an aim to tackle reoffending, Burke et al (2017) </w:t>
      </w:r>
      <w:r w:rsidR="004A455E">
        <w:t>identify the Transforming Rehabilitation Agenda implement</w:t>
      </w:r>
      <w:r w:rsidR="00546F1E">
        <w:t>ed</w:t>
      </w:r>
      <w:r w:rsidR="004A455E">
        <w:t xml:space="preserve"> </w:t>
      </w:r>
      <w:r w:rsidR="000D5077">
        <w:t xml:space="preserve">by UK Government </w:t>
      </w:r>
      <w:r w:rsidR="004A455E">
        <w:t xml:space="preserve">in 2013 as being at the forefront of </w:t>
      </w:r>
      <w:r w:rsidR="00DC313B">
        <w:t xml:space="preserve">reducing the impacts of the prison crisis. </w:t>
      </w:r>
      <w:r w:rsidR="000976AA">
        <w:t xml:space="preserve">One of its main features was to reduce </w:t>
      </w:r>
      <w:r w:rsidR="00003EBB">
        <w:t xml:space="preserve">the reoffending rate and </w:t>
      </w:r>
      <w:r w:rsidR="00546F1E">
        <w:t xml:space="preserve">improve community rehabilitation services to ensure they are available for those </w:t>
      </w:r>
      <w:r w:rsidR="003F4000">
        <w:t>completing</w:t>
      </w:r>
      <w:r w:rsidR="00546F1E">
        <w:t xml:space="preserve"> custodial sentences. </w:t>
      </w:r>
      <w:r w:rsidR="0071448A">
        <w:t xml:space="preserve">Many prisons in England and Wales introduced the Through the Gate support network, aimed at </w:t>
      </w:r>
      <w:r w:rsidR="00855E18">
        <w:t xml:space="preserve">resettlement after prison, </w:t>
      </w:r>
      <w:r w:rsidR="00C5767B">
        <w:t xml:space="preserve">exposing individuals to good rather than criminal behaviours. In a report carried out by Her Majesty’s Inspectorate </w:t>
      </w:r>
      <w:r w:rsidR="00737D97">
        <w:t xml:space="preserve">of Probation (2016), </w:t>
      </w:r>
      <w:r w:rsidR="00E2537B">
        <w:t>it was outlined that further reform to prisons around the UK was required to ensure firstly the protection and welfare of inmates</w:t>
      </w:r>
      <w:r w:rsidR="0098301E">
        <w:t xml:space="preserve">, to ensure the prisons effectiveness of rehabilitation was </w:t>
      </w:r>
      <w:r w:rsidR="00384042">
        <w:t>successful as far as possible</w:t>
      </w:r>
      <w:r w:rsidR="00E2537B">
        <w:t xml:space="preserve"> and</w:t>
      </w:r>
      <w:r w:rsidR="00384042">
        <w:t xml:space="preserve"> as a result,</w:t>
      </w:r>
      <w:r w:rsidR="00E2537B">
        <w:t xml:space="preserve"> ensur</w:t>
      </w:r>
      <w:r w:rsidR="00384042">
        <w:t>ing</w:t>
      </w:r>
      <w:r w:rsidR="00E2537B">
        <w:t xml:space="preserve"> that the wider impacts on the prison service was reduced. If reoffending could be minimised, and further third sector organisations could be involved in the rehabilitation of offenders, </w:t>
      </w:r>
      <w:r w:rsidR="00BF5AEF">
        <w:t>the prison service would only deal with new cases of crime, rather than repeat offenders</w:t>
      </w:r>
      <w:r w:rsidR="00400864">
        <w:t xml:space="preserve">, as a result would aid in reducing the effects of the prison crisis. </w:t>
      </w:r>
      <w:r w:rsidR="003342D4">
        <w:t xml:space="preserve">The Transforming Rehabilitation Agenda initially </w:t>
      </w:r>
      <w:r w:rsidR="005D324E">
        <w:t xml:space="preserve">showed little affect </w:t>
      </w:r>
      <w:r w:rsidR="00F14482">
        <w:t>with prisoners failing to see resettlement as part of their sentence, but Burke et al (2019:78) saw further developments to the agenda as “</w:t>
      </w:r>
      <w:r w:rsidR="00F14482" w:rsidRPr="00CF017F">
        <w:rPr>
          <w:i/>
          <w:iCs/>
        </w:rPr>
        <w:t>redesigning 89 of 123 prisons in England and Wales</w:t>
      </w:r>
      <w:r w:rsidR="00F14482">
        <w:t xml:space="preserve">” </w:t>
      </w:r>
      <w:r w:rsidR="00CF017F">
        <w:t>and there appears to be some progress with minimising</w:t>
      </w:r>
      <w:r w:rsidR="00AD67BB">
        <w:t xml:space="preserve">, although not removing the </w:t>
      </w:r>
      <w:r w:rsidR="0073056A">
        <w:t xml:space="preserve">current </w:t>
      </w:r>
      <w:r w:rsidR="00AD67BB">
        <w:t xml:space="preserve">prison crisis. </w:t>
      </w:r>
      <w:r w:rsidR="006D632F">
        <w:br/>
      </w:r>
      <w:r w:rsidR="006D632F">
        <w:tab/>
        <w:t>Additionally</w:t>
      </w:r>
      <w:r w:rsidR="002A49E3">
        <w:t>,</w:t>
      </w:r>
      <w:r w:rsidR="006D632F">
        <w:t xml:space="preserve"> through Government intervention came the Carter Report in 2003 and was discussed by Maguire and Raynor (2017) as essential to reducing the impact</w:t>
      </w:r>
      <w:r w:rsidR="002A49E3">
        <w:t xml:space="preserve">s of external and internal </w:t>
      </w:r>
      <w:r w:rsidR="002A49E3">
        <w:lastRenderedPageBreak/>
        <w:t xml:space="preserve">factors on the prison service. The report outlined clear failings and lack of continuity between the prison and probation service and was </w:t>
      </w:r>
      <w:r w:rsidR="00381BA3">
        <w:t>used as a</w:t>
      </w:r>
      <w:r w:rsidR="00784EBF">
        <w:t xml:space="preserve"> partial defence</w:t>
      </w:r>
      <w:r w:rsidR="00381BA3">
        <w:t xml:space="preserve"> for high reoffending rates due to lack of support for offenders after prison. It was also identified that there was a need for fewer custodial sentences and more </w:t>
      </w:r>
      <w:r w:rsidR="003B3F62">
        <w:t>‘</w:t>
      </w:r>
      <w:r w:rsidR="00381BA3">
        <w:t>community involved san</w:t>
      </w:r>
      <w:r w:rsidR="003B3F62">
        <w:t xml:space="preserve">ctions’ to help ease the pressures on the prison service. Barton (2019) and Hillier and Mews (2018) also support this response outlined in the Carter Report as being a positive intervention by UK government and are of the opinion that community sentences </w:t>
      </w:r>
      <w:r w:rsidR="00F12C40">
        <w:t xml:space="preserve">have proven to reduce reoffending </w:t>
      </w:r>
      <w:r w:rsidR="00A75EBE">
        <w:t>as well as</w:t>
      </w:r>
      <w:r w:rsidR="00A50622">
        <w:t xml:space="preserve"> </w:t>
      </w:r>
      <w:r w:rsidR="003B3F62">
        <w:t>allow</w:t>
      </w:r>
      <w:r w:rsidR="00A75EBE">
        <w:t>ing</w:t>
      </w:r>
      <w:r w:rsidR="003B3F62">
        <w:t xml:space="preserve"> individuals to </w:t>
      </w:r>
      <w:r w:rsidR="00821CB6">
        <w:t xml:space="preserve">directly </w:t>
      </w:r>
      <w:r w:rsidR="003B3F62">
        <w:t>acknowledge the impacts their actions have had on society, with the hope of that reducing the chances of reoffending</w:t>
      </w:r>
      <w:r w:rsidR="0062068A">
        <w:t xml:space="preserve">, however they go further by suggesting that the government must address further system integration to further </w:t>
      </w:r>
      <w:r w:rsidR="004A0F38">
        <w:t>reduce the current prison crisis</w:t>
      </w:r>
      <w:r w:rsidR="00C8795E">
        <w:t xml:space="preserve"> through the use of third sector organisations. </w:t>
      </w:r>
    </w:p>
    <w:p w14:paraId="2BE9E6FC" w14:textId="5B0E4CF9" w:rsidR="00FB174B" w:rsidRDefault="001B2A83" w:rsidP="0077052A">
      <w:pPr>
        <w:spacing w:line="360" w:lineRule="auto"/>
      </w:pPr>
      <w:r>
        <w:t xml:space="preserve">While many recommendations have been made by the UK Government, </w:t>
      </w:r>
      <w:r w:rsidR="0072017B">
        <w:t xml:space="preserve">it remains to be seen as to how these measures can help reduce to the current crisis that the prison service is </w:t>
      </w:r>
      <w:r w:rsidR="00FD09FE">
        <w:t>facing</w:t>
      </w:r>
      <w:r w:rsidR="0072017B">
        <w:t xml:space="preserve">. </w:t>
      </w:r>
      <w:r w:rsidR="00360BA5">
        <w:t xml:space="preserve">There are a variety of factors </w:t>
      </w:r>
      <w:r w:rsidR="00E163D7">
        <w:t xml:space="preserve">that academics believe have contributed to the current prison crisis </w:t>
      </w:r>
      <w:r w:rsidR="00360BA5">
        <w:t xml:space="preserve">and </w:t>
      </w:r>
      <w:r w:rsidR="001B7740">
        <w:t xml:space="preserve">there is clear evidence to suggest </w:t>
      </w:r>
      <w:r w:rsidR="000C7E0F">
        <w:t xml:space="preserve">that the </w:t>
      </w:r>
      <w:r w:rsidR="00F974BD">
        <w:t xml:space="preserve">prison crisis is </w:t>
      </w:r>
      <w:r w:rsidR="00E163D7">
        <w:t xml:space="preserve">still </w:t>
      </w:r>
      <w:r w:rsidR="00F31023">
        <w:t xml:space="preserve">very much </w:t>
      </w:r>
      <w:r w:rsidR="00F974BD">
        <w:t>evident in the modern society</w:t>
      </w:r>
      <w:r w:rsidR="00360BA5">
        <w:t xml:space="preserve">. </w:t>
      </w:r>
      <w:r w:rsidR="00E163D7">
        <w:t xml:space="preserve">The difficulty with the current crisis </w:t>
      </w:r>
      <w:r w:rsidR="00E308B0">
        <w:t xml:space="preserve">is the </w:t>
      </w:r>
      <w:r w:rsidR="00F974BD">
        <w:t xml:space="preserve">way in which </w:t>
      </w:r>
      <w:r w:rsidR="00FD09FE">
        <w:t xml:space="preserve">society views the prisons ability to </w:t>
      </w:r>
      <w:r w:rsidR="00F974BD">
        <w:t>punish and rehabilit</w:t>
      </w:r>
      <w:r w:rsidR="00FD09FE">
        <w:t>ate offenders</w:t>
      </w:r>
      <w:r w:rsidR="00F974BD">
        <w:t xml:space="preserve"> </w:t>
      </w:r>
      <w:r w:rsidR="00507A4E">
        <w:t xml:space="preserve">and </w:t>
      </w:r>
      <w:r w:rsidR="00A54CCD">
        <w:t>how</w:t>
      </w:r>
      <w:r w:rsidR="00E308B0">
        <w:t xml:space="preserve"> prisons protect society</w:t>
      </w:r>
      <w:r w:rsidR="00A54CCD">
        <w:t xml:space="preserve"> from crim</w:t>
      </w:r>
      <w:r w:rsidR="00FB5A84">
        <w:t>e</w:t>
      </w:r>
      <w:r w:rsidR="00ED13B5">
        <w:t xml:space="preserve">. </w:t>
      </w:r>
      <w:r w:rsidR="007E75B0">
        <w:t>H</w:t>
      </w:r>
      <w:r w:rsidR="00A55EA5">
        <w:t xml:space="preserve">igh levels of </w:t>
      </w:r>
      <w:r w:rsidR="003254B3">
        <w:t>custodial sentences are ultimately at the forefront of the crisis</w:t>
      </w:r>
      <w:r w:rsidR="007F7E31">
        <w:t xml:space="preserve"> many would argue</w:t>
      </w:r>
      <w:r w:rsidR="003254B3">
        <w:t xml:space="preserve">, which brings about whether </w:t>
      </w:r>
      <w:r w:rsidR="00AB0D3A">
        <w:t xml:space="preserve">imprisonment is always the answer. Albertson and Fox (2010) </w:t>
      </w:r>
      <w:r w:rsidR="002C2AC3">
        <w:t xml:space="preserve">discuss the need for the judiciary to know the extent to which prisons in England and Wales are populated before implementing prison sentences, </w:t>
      </w:r>
      <w:r w:rsidR="00333AB1">
        <w:t xml:space="preserve">supported by evidence that judges may </w:t>
      </w:r>
      <w:r w:rsidR="00C07829">
        <w:t>consider</w:t>
      </w:r>
      <w:r w:rsidR="00333AB1">
        <w:t xml:space="preserve"> shorter sentences or community involved </w:t>
      </w:r>
      <w:r w:rsidR="004E7056">
        <w:t>sanctions to reduce the pressures on the prison service</w:t>
      </w:r>
      <w:r w:rsidR="000C4CF3">
        <w:t xml:space="preserve"> due to the capacity of prisons</w:t>
      </w:r>
      <w:r w:rsidR="00C07829">
        <w:t xml:space="preserve"> (Finn 1984). </w:t>
      </w:r>
      <w:r w:rsidR="000C4CF3">
        <w:t xml:space="preserve"> </w:t>
      </w:r>
      <w:r w:rsidR="006B0AB1">
        <w:t xml:space="preserve">According to the BBC (2010), </w:t>
      </w:r>
      <w:r w:rsidR="006C5729">
        <w:t xml:space="preserve">a </w:t>
      </w:r>
      <w:r w:rsidR="00564E3C">
        <w:t>“</w:t>
      </w:r>
      <w:r w:rsidR="006C5729" w:rsidRPr="00564E3C">
        <w:rPr>
          <w:i/>
          <w:iCs/>
        </w:rPr>
        <w:t xml:space="preserve">community order would cost approximately </w:t>
      </w:r>
      <w:r w:rsidR="004216A9" w:rsidRPr="00564E3C">
        <w:rPr>
          <w:i/>
          <w:iCs/>
        </w:rPr>
        <w:t>£2,800 per offender</w:t>
      </w:r>
      <w:r w:rsidR="00564E3C">
        <w:t>”</w:t>
      </w:r>
      <w:r w:rsidR="004216A9">
        <w:t xml:space="preserve">, </w:t>
      </w:r>
      <w:r w:rsidR="009D048B">
        <w:t xml:space="preserve">freeing up </w:t>
      </w:r>
      <w:r w:rsidR="007C0B3F">
        <w:t xml:space="preserve">money and </w:t>
      </w:r>
      <w:r w:rsidR="009D048B">
        <w:t xml:space="preserve">resources that could be ploughed back into the prison system to improve staffing levels, buildings and support tighter networks with third sector organisations. </w:t>
      </w:r>
      <w:r w:rsidR="0077052A">
        <w:br/>
        <w:t xml:space="preserve">                </w:t>
      </w:r>
      <w:r w:rsidR="009D048B">
        <w:t xml:space="preserve">The belief is that voluntary or </w:t>
      </w:r>
      <w:r w:rsidR="003740F3">
        <w:t xml:space="preserve">third sector organisations play a vital role in </w:t>
      </w:r>
      <w:r w:rsidR="00480A1A">
        <w:t xml:space="preserve">aiding with the rehabilitation of offenders and help by </w:t>
      </w:r>
      <w:r w:rsidR="003740F3">
        <w:t xml:space="preserve">reducing </w:t>
      </w:r>
      <w:r w:rsidR="008430E4">
        <w:t xml:space="preserve">the </w:t>
      </w:r>
      <w:r w:rsidR="007C0B3F">
        <w:t xml:space="preserve">rate of </w:t>
      </w:r>
      <w:r w:rsidR="008430E4">
        <w:t xml:space="preserve">reoffending </w:t>
      </w:r>
      <w:r w:rsidR="005D5E2D">
        <w:t>(Wright 1980)</w:t>
      </w:r>
      <w:r w:rsidR="006F2948">
        <w:t xml:space="preserve">, and there are current plans implemented by UK government to support and mature programmes set up to ensure </w:t>
      </w:r>
      <w:r w:rsidR="000E2F56">
        <w:t>these projects are funded suitably to ease pressures on prisons.</w:t>
      </w:r>
      <w:r w:rsidR="005D5E2D">
        <w:t xml:space="preserve"> Maguire and Raynor (2017) suggest </w:t>
      </w:r>
      <w:r w:rsidR="00555CA9">
        <w:t>an alternative measure</w:t>
      </w:r>
      <w:r w:rsidR="00870468">
        <w:t xml:space="preserve"> as directly </w:t>
      </w:r>
      <w:r w:rsidR="005D5E2D">
        <w:t>involv</w:t>
      </w:r>
      <w:r w:rsidR="00870468">
        <w:t>ing</w:t>
      </w:r>
      <w:r w:rsidR="005D5E2D">
        <w:t xml:space="preserve"> offenders in their rehabilitation plan, to give them an element of control which can be customised to highlight what level of support would be required after prison</w:t>
      </w:r>
      <w:r w:rsidR="0043518A">
        <w:t xml:space="preserve">, </w:t>
      </w:r>
      <w:r w:rsidR="0040156C">
        <w:t xml:space="preserve">addressing individual needs, </w:t>
      </w:r>
      <w:r w:rsidR="0043518A">
        <w:t xml:space="preserve">which </w:t>
      </w:r>
      <w:r w:rsidR="0040156C">
        <w:t xml:space="preserve">is believed to </w:t>
      </w:r>
      <w:r w:rsidR="00354BCA">
        <w:t>contribute to r</w:t>
      </w:r>
      <w:r w:rsidR="0043518A">
        <w:t>educ</w:t>
      </w:r>
      <w:r w:rsidR="00354BCA">
        <w:t>ing</w:t>
      </w:r>
      <w:r w:rsidR="0043518A">
        <w:t xml:space="preserve"> the rate of reoffending</w:t>
      </w:r>
      <w:r w:rsidR="00870468">
        <w:t xml:space="preserve">, it also allows individuals to acknowledge wrong doing, </w:t>
      </w:r>
      <w:r w:rsidR="00AC2777">
        <w:t>but can ultimately be misused</w:t>
      </w:r>
      <w:r w:rsidR="00553286">
        <w:t xml:space="preserve"> by criminals to get a more lenient sentence. </w:t>
      </w:r>
    </w:p>
    <w:p w14:paraId="07372C27" w14:textId="620A4606" w:rsidR="008228C6" w:rsidRDefault="008228C6" w:rsidP="0077052A">
      <w:pPr>
        <w:spacing w:line="360" w:lineRule="auto"/>
      </w:pPr>
      <w:r>
        <w:lastRenderedPageBreak/>
        <w:t>The Prison crisis is ever developing,</w:t>
      </w:r>
      <w:r w:rsidR="00FE2EE1">
        <w:t xml:space="preserve"> and while the UK government ha</w:t>
      </w:r>
      <w:r w:rsidR="00870FC3">
        <w:t xml:space="preserve">s </w:t>
      </w:r>
      <w:r w:rsidR="00FE2EE1">
        <w:t xml:space="preserve">introduced many measures to help reduce its impacts, ultimately </w:t>
      </w:r>
      <w:r w:rsidR="00B569FE">
        <w:t xml:space="preserve">the development of the crisis is due to financial implications. </w:t>
      </w:r>
      <w:r w:rsidR="000D7C4E">
        <w:t>Public sector cut backs coupled with increased levels of crime and custodial sentences</w:t>
      </w:r>
      <w:r w:rsidR="00BB758E">
        <w:t xml:space="preserve"> ha</w:t>
      </w:r>
      <w:r w:rsidR="00870FC3">
        <w:t xml:space="preserve">ve </w:t>
      </w:r>
      <w:r w:rsidR="00BB758E">
        <w:t>become a catalyst for which the crisis has evolved, and withou</w:t>
      </w:r>
      <w:r w:rsidR="00CA0DE5">
        <w:t xml:space="preserve">t suitable government funding to improve prison security and staffing, it is yet to be seen how </w:t>
      </w:r>
      <w:r w:rsidR="0064280F">
        <w:t xml:space="preserve">and when the prison crisis would end. </w:t>
      </w:r>
      <w:r w:rsidR="00DE34F0">
        <w:t xml:space="preserve">Albertson and Fox </w:t>
      </w:r>
      <w:r w:rsidR="00132DB8">
        <w:t xml:space="preserve">(2010) conclude by suggesting the need for economics </w:t>
      </w:r>
      <w:r w:rsidR="00414794">
        <w:t xml:space="preserve">to be more heavily involved within the custodial environments </w:t>
      </w:r>
      <w:r w:rsidR="00A312FE">
        <w:t xml:space="preserve">to improve the system overall. </w:t>
      </w:r>
      <w:r w:rsidR="00870FC3">
        <w:t xml:space="preserve">There is </w:t>
      </w:r>
      <w:r w:rsidR="00EE5250">
        <w:t xml:space="preserve">also </w:t>
      </w:r>
      <w:r w:rsidR="00870FC3">
        <w:t>further need for review</w:t>
      </w:r>
      <w:r w:rsidR="00EE5250">
        <w:t>s</w:t>
      </w:r>
      <w:r w:rsidR="00870FC3">
        <w:t xml:space="preserve"> to be carried out as to if prison is always the answer and how tighter community orders</w:t>
      </w:r>
      <w:r w:rsidR="00AC6880">
        <w:t xml:space="preserve"> or </w:t>
      </w:r>
      <w:r w:rsidR="00870FC3">
        <w:t xml:space="preserve">sanctions could be implemented by the criminal justice system to reduce crime and its </w:t>
      </w:r>
      <w:r w:rsidR="004D78C9">
        <w:t>e</w:t>
      </w:r>
      <w:r w:rsidR="00870FC3">
        <w:t xml:space="preserve">ffects on society. </w:t>
      </w:r>
    </w:p>
    <w:p w14:paraId="41437D87" w14:textId="55337DF5" w:rsidR="00FB174B" w:rsidRDefault="00FB174B" w:rsidP="003750F9"/>
    <w:p w14:paraId="3373F8A5" w14:textId="754507D0" w:rsidR="00FB174B" w:rsidRDefault="00FB174B" w:rsidP="003750F9"/>
    <w:p w14:paraId="7449ABBF" w14:textId="494EC1E3" w:rsidR="00FB174B" w:rsidRDefault="00FB174B" w:rsidP="003750F9"/>
    <w:p w14:paraId="6D70F2E9" w14:textId="2123BF7F" w:rsidR="00FB174B" w:rsidRDefault="00FB174B" w:rsidP="003750F9"/>
    <w:p w14:paraId="73761F82" w14:textId="15A3BD28" w:rsidR="00FB174B" w:rsidRDefault="00FB174B" w:rsidP="003750F9"/>
    <w:p w14:paraId="459C75FB" w14:textId="29F2FEFA" w:rsidR="00FB174B" w:rsidRDefault="00FB174B" w:rsidP="003750F9"/>
    <w:p w14:paraId="6A2C7B15" w14:textId="477AD2A8" w:rsidR="006259A4" w:rsidRDefault="006259A4" w:rsidP="003750F9"/>
    <w:p w14:paraId="4DF064CD" w14:textId="1A57EA49" w:rsidR="006259A4" w:rsidRDefault="006259A4" w:rsidP="003750F9"/>
    <w:p w14:paraId="39C3B5E1" w14:textId="24255DE5" w:rsidR="006259A4" w:rsidRDefault="006259A4" w:rsidP="003750F9"/>
    <w:p w14:paraId="488FD5E9" w14:textId="510E1C91" w:rsidR="006259A4" w:rsidRDefault="006259A4" w:rsidP="003750F9"/>
    <w:p w14:paraId="256AC71C" w14:textId="0C654E3F" w:rsidR="006259A4" w:rsidRDefault="006259A4" w:rsidP="003750F9"/>
    <w:p w14:paraId="25778EE5" w14:textId="76B1B005" w:rsidR="006259A4" w:rsidRDefault="006259A4" w:rsidP="003750F9"/>
    <w:p w14:paraId="19BA9EF0" w14:textId="3F2D30C1" w:rsidR="006259A4" w:rsidRDefault="006259A4" w:rsidP="003750F9"/>
    <w:p w14:paraId="43B432BB" w14:textId="730B08DF" w:rsidR="00AC6880" w:rsidRDefault="00AC6880" w:rsidP="003750F9"/>
    <w:p w14:paraId="09604428" w14:textId="4D2370CC" w:rsidR="00AC6880" w:rsidRDefault="00AC6880" w:rsidP="003750F9"/>
    <w:p w14:paraId="63AB19C6" w14:textId="3608AEB3" w:rsidR="00AC6880" w:rsidRDefault="00AC6880" w:rsidP="003750F9"/>
    <w:p w14:paraId="0622E6D7" w14:textId="77777777" w:rsidR="00AC6880" w:rsidRDefault="00AC6880" w:rsidP="003750F9"/>
    <w:p w14:paraId="1364029A" w14:textId="7EC48F5B" w:rsidR="006259A4" w:rsidRDefault="006259A4" w:rsidP="003750F9"/>
    <w:p w14:paraId="55BC85DA" w14:textId="3C67D656" w:rsidR="006259A4" w:rsidRDefault="006259A4" w:rsidP="003750F9"/>
    <w:p w14:paraId="7696686C" w14:textId="0330E682" w:rsidR="006259A4" w:rsidRDefault="006259A4" w:rsidP="003750F9"/>
    <w:p w14:paraId="0607B2AA" w14:textId="705DE864" w:rsidR="006259A4" w:rsidRDefault="006259A4" w:rsidP="003750F9"/>
    <w:p w14:paraId="5DA943D8" w14:textId="3B7F525D" w:rsidR="006259A4" w:rsidRDefault="00AC6880" w:rsidP="003750F9">
      <w:r>
        <w:t>Word Count: 308</w:t>
      </w:r>
      <w:r w:rsidR="003D5BF7">
        <w:t>8</w:t>
      </w:r>
    </w:p>
    <w:p w14:paraId="328DE932" w14:textId="0937E27B" w:rsidR="006259A4" w:rsidRDefault="006259A4" w:rsidP="003750F9"/>
    <w:p w14:paraId="14880682" w14:textId="289F0C5C" w:rsidR="00B62F8D" w:rsidRDefault="00F62DD2" w:rsidP="00C53E7B">
      <w:pPr>
        <w:pStyle w:val="Heading1"/>
      </w:pPr>
      <w:r>
        <w:lastRenderedPageBreak/>
        <w:t>R</w:t>
      </w:r>
      <w:r w:rsidR="00B62F8D" w:rsidRPr="00C53E7B">
        <w:t xml:space="preserve">eferences: </w:t>
      </w:r>
    </w:p>
    <w:p w14:paraId="232F9EDF" w14:textId="77777777" w:rsidR="00921C03" w:rsidRDefault="00921C03" w:rsidP="00FE0795">
      <w:r>
        <w:t xml:space="preserve">Albertson K and Fox C (2010), </w:t>
      </w:r>
      <w:r w:rsidRPr="005A6A26">
        <w:rPr>
          <w:b/>
          <w:bCs/>
        </w:rPr>
        <w:t>Could Economics Solve the Prison Crisis</w:t>
      </w:r>
      <w:r>
        <w:t xml:space="preserve">? Probation Journal: The Journal of Community and Criminal Justice, vol.57(3): Sage Publications </w:t>
      </w:r>
    </w:p>
    <w:p w14:paraId="74EE9FAF" w14:textId="77777777" w:rsidR="00921C03" w:rsidRDefault="00921C03" w:rsidP="00FE0795">
      <w:r>
        <w:t xml:space="preserve">Barton J (2019), </w:t>
      </w:r>
      <w:r w:rsidRPr="000D7CD3">
        <w:rPr>
          <w:b/>
          <w:bCs/>
        </w:rPr>
        <w:t>‘Strengthening Probation: Building Confidence’: The Task of redesigning Probation</w:t>
      </w:r>
      <w:r>
        <w:t xml:space="preserve">, Probation Journal, vol.66: Sage Publications </w:t>
      </w:r>
    </w:p>
    <w:p w14:paraId="0170F224" w14:textId="77777777" w:rsidR="00921C03" w:rsidRPr="00AB191E" w:rsidRDefault="00921C03" w:rsidP="00FE0795">
      <w:pPr>
        <w:rPr>
          <w:color w:val="FF0000"/>
        </w:rPr>
      </w:pPr>
      <w:r w:rsidRPr="00AB191E">
        <w:t xml:space="preserve">BBC (2010), </w:t>
      </w:r>
      <w:r w:rsidRPr="00C7715A">
        <w:rPr>
          <w:b/>
          <w:bCs/>
        </w:rPr>
        <w:t>Can Community Sentences Replace Jail?</w:t>
      </w:r>
      <w:r w:rsidRPr="00AB191E">
        <w:t xml:space="preserve"> 16</w:t>
      </w:r>
      <w:r w:rsidRPr="00AB191E">
        <w:rPr>
          <w:vertAlign w:val="superscript"/>
        </w:rPr>
        <w:t>th</w:t>
      </w:r>
      <w:r w:rsidRPr="00AB191E">
        <w:t xml:space="preserve"> August 2010. [online] accessed on 21</w:t>
      </w:r>
      <w:r w:rsidRPr="00AB191E">
        <w:rPr>
          <w:vertAlign w:val="superscript"/>
        </w:rPr>
        <w:t>st</w:t>
      </w:r>
      <w:r w:rsidRPr="00AB191E">
        <w:t xml:space="preserve"> March 2020, available at: </w:t>
      </w:r>
      <w:hyperlink r:id="rId9" w:history="1">
        <w:r w:rsidRPr="00AB191E">
          <w:rPr>
            <w:rStyle w:val="Hyperlink"/>
          </w:rPr>
          <w:t>https://www.bbc.co.uk/news/magazine-10725163</w:t>
        </w:r>
      </w:hyperlink>
      <w:r>
        <w:t xml:space="preserve"> </w:t>
      </w:r>
    </w:p>
    <w:p w14:paraId="65060267" w14:textId="77777777" w:rsidR="00921C03" w:rsidRDefault="00921C03" w:rsidP="00FE0795">
      <w:r>
        <w:t xml:space="preserve">BBC (2018), </w:t>
      </w:r>
      <w:r w:rsidRPr="00C7715A">
        <w:rPr>
          <w:b/>
          <w:bCs/>
        </w:rPr>
        <w:t>Prisons: Why are they in such a state?</w:t>
      </w:r>
      <w:r>
        <w:t xml:space="preserve"> 25</w:t>
      </w:r>
      <w:r w:rsidRPr="00997D6E">
        <w:rPr>
          <w:vertAlign w:val="superscript"/>
        </w:rPr>
        <w:t>th</w:t>
      </w:r>
      <w:r>
        <w:t xml:space="preserve"> August 2018, [online] accessed on 19</w:t>
      </w:r>
      <w:r w:rsidRPr="0036571E">
        <w:rPr>
          <w:vertAlign w:val="superscript"/>
        </w:rPr>
        <w:t>th</w:t>
      </w:r>
      <w:r>
        <w:t xml:space="preserve"> March 2020, available at: </w:t>
      </w:r>
      <w:hyperlink r:id="rId10" w:history="1">
        <w:r w:rsidRPr="00CE52E7">
          <w:rPr>
            <w:rStyle w:val="Hyperlink"/>
          </w:rPr>
          <w:t>https://www.bbc.co.uk/news/uk-45247719</w:t>
        </w:r>
      </w:hyperlink>
      <w:r>
        <w:t xml:space="preserve"> </w:t>
      </w:r>
    </w:p>
    <w:p w14:paraId="32971385" w14:textId="77777777" w:rsidR="00921C03" w:rsidRDefault="00921C03" w:rsidP="00FE0795">
      <w:r>
        <w:t xml:space="preserve">BBC (2019), </w:t>
      </w:r>
      <w:r w:rsidRPr="00C7715A">
        <w:rPr>
          <w:b/>
          <w:bCs/>
        </w:rPr>
        <w:t>How Dangerous are Prisons in England and Wales?</w:t>
      </w:r>
      <w:r>
        <w:t xml:space="preserve"> 13</w:t>
      </w:r>
      <w:r w:rsidRPr="006C04CC">
        <w:rPr>
          <w:vertAlign w:val="superscript"/>
        </w:rPr>
        <w:t>th</w:t>
      </w:r>
      <w:r>
        <w:t xml:space="preserve"> August 2019, [online] accessed on 19</w:t>
      </w:r>
      <w:r w:rsidRPr="006C04CC">
        <w:rPr>
          <w:vertAlign w:val="superscript"/>
        </w:rPr>
        <w:t>th</w:t>
      </w:r>
      <w:r>
        <w:t xml:space="preserve"> March 2020, available at: </w:t>
      </w:r>
      <w:hyperlink r:id="rId11" w:history="1">
        <w:r w:rsidRPr="00A25AD6">
          <w:rPr>
            <w:rStyle w:val="Hyperlink"/>
          </w:rPr>
          <w:t>https://www.bbc.co.uk/news/uk-49324718</w:t>
        </w:r>
      </w:hyperlink>
      <w:r>
        <w:t xml:space="preserve"> </w:t>
      </w:r>
    </w:p>
    <w:p w14:paraId="68D49C0C" w14:textId="77777777" w:rsidR="00921C03" w:rsidRDefault="00921C03" w:rsidP="00FE0795">
      <w:r>
        <w:t xml:space="preserve">Boin A and Rattray W (2004), </w:t>
      </w:r>
      <w:r w:rsidRPr="00C7715A">
        <w:rPr>
          <w:b/>
          <w:bCs/>
        </w:rPr>
        <w:t>Understanding Prison Riots: Towards a Threshold Theory</w:t>
      </w:r>
      <w:r>
        <w:t xml:space="preserve">, Punishment and Society, vol.6: Sage Publications </w:t>
      </w:r>
    </w:p>
    <w:p w14:paraId="3F73642E" w14:textId="77777777" w:rsidR="00921C03" w:rsidRDefault="00921C03" w:rsidP="00FE0795">
      <w:pPr>
        <w:rPr>
          <w:rStyle w:val="Hyperlink"/>
        </w:rPr>
      </w:pPr>
      <w:r>
        <w:t xml:space="preserve">Bullock K and Bunce A (2020), </w:t>
      </w:r>
      <w:r w:rsidRPr="00B90E71">
        <w:rPr>
          <w:b/>
          <w:bCs/>
        </w:rPr>
        <w:t>‘The Prison don’t talk to you about getting out of Prison’: On why Prisons in England and Wales fail to Rehabilitate Prisoners</w:t>
      </w:r>
      <w:r>
        <w:t xml:space="preserve">, Criminology and Criminal Justice, vol.20: Sage Publications. </w:t>
      </w:r>
    </w:p>
    <w:p w14:paraId="48D72129" w14:textId="77777777" w:rsidR="00921C03" w:rsidRDefault="00921C03" w:rsidP="00FE0795">
      <w:r>
        <w:t xml:space="preserve">Burke L, Millings M, Ragonese E and Taylor S (2017), </w:t>
      </w:r>
      <w:r w:rsidRPr="00040096">
        <w:rPr>
          <w:b/>
          <w:bCs/>
        </w:rPr>
        <w:t>Transforming Rehabilitation during a penal crisis: A case study of Through the Gate Services in a resettlement prison in England and Wales</w:t>
      </w:r>
      <w:r>
        <w:t xml:space="preserve">, European Journal of Probation, vol. 9(2): Sage Publications. </w:t>
      </w:r>
    </w:p>
    <w:p w14:paraId="002003AE" w14:textId="77777777" w:rsidR="00921C03" w:rsidRDefault="00921C03" w:rsidP="00FE0795">
      <w:r>
        <w:t xml:space="preserve">Burke L, Millings M, Ragonese E and Taylor S (2019), </w:t>
      </w:r>
      <w:r w:rsidRPr="00D417EB">
        <w:rPr>
          <w:b/>
          <w:bCs/>
        </w:rPr>
        <w:t>Through the Gate: The implementation, management and delivery of resettlement service provision for short-term prisoners</w:t>
      </w:r>
      <w:r>
        <w:t xml:space="preserve">, Probation Journal, vol.66: Sage Publications. </w:t>
      </w:r>
    </w:p>
    <w:p w14:paraId="6739DF42" w14:textId="77777777" w:rsidR="00921C03" w:rsidRDefault="00921C03" w:rsidP="00FE0795">
      <w:r>
        <w:t xml:space="preserve">Carter P (2003), </w:t>
      </w:r>
      <w:r w:rsidRPr="00784EBF">
        <w:rPr>
          <w:b/>
          <w:bCs/>
        </w:rPr>
        <w:t>Managing Offenders, Changing Lives: A New Approach</w:t>
      </w:r>
      <w:r>
        <w:t xml:space="preserve">, Crown Copyright: London. </w:t>
      </w:r>
    </w:p>
    <w:p w14:paraId="3236D7E5" w14:textId="77777777" w:rsidR="00921C03" w:rsidRPr="00551DD9" w:rsidRDefault="00921C03" w:rsidP="00FE0795">
      <w:pPr>
        <w:rPr>
          <w:color w:val="0563C1" w:themeColor="hyperlink"/>
          <w:u w:val="single"/>
        </w:rPr>
      </w:pPr>
      <w:r>
        <w:t xml:space="preserve">Carvalho H and Chamberlen A (2019), </w:t>
      </w:r>
      <w:r w:rsidRPr="00C53E7B">
        <w:rPr>
          <w:b/>
          <w:bCs/>
        </w:rPr>
        <w:t>The Thrill of the Chase: Punishment, Hostility and the Prison Crisis</w:t>
      </w:r>
      <w:r>
        <w:t xml:space="preserve">, Social and Legal Studies, vol.28: Sage Publications. </w:t>
      </w:r>
    </w:p>
    <w:p w14:paraId="7D054A26" w14:textId="77777777" w:rsidR="00921C03" w:rsidRDefault="00921C03" w:rsidP="00FE0795">
      <w:r>
        <w:t xml:space="preserve">Chamberlen A (2019), </w:t>
      </w:r>
      <w:r w:rsidRPr="00C7715A">
        <w:rPr>
          <w:b/>
          <w:bCs/>
        </w:rPr>
        <w:t>Building up to today’s prison crisis: An interview with former Chief inspector of Prisons, Nick Hardwick</w:t>
      </w:r>
      <w:r>
        <w:t>, Prison Service Journal (ed. Chamberlen A, Dockley A and Weinberg C), vol.243</w:t>
      </w:r>
    </w:p>
    <w:p w14:paraId="4EFA8B77" w14:textId="77777777" w:rsidR="00921C03" w:rsidRDefault="00921C03" w:rsidP="00FE0795">
      <w:r>
        <w:t xml:space="preserve">Clements A, Hart J and Kinman G (2019), </w:t>
      </w:r>
      <w:r w:rsidRPr="00C7715A">
        <w:rPr>
          <w:b/>
          <w:bCs/>
        </w:rPr>
        <w:t>When are you coming back? Presenteeism in UK prison officers</w:t>
      </w:r>
      <w:r>
        <w:t xml:space="preserve">, The prison journal, vol.99(3): Sage Publications. </w:t>
      </w:r>
    </w:p>
    <w:p w14:paraId="7CC53137" w14:textId="77777777" w:rsidR="00921C03" w:rsidRDefault="00921C03" w:rsidP="00FE0795">
      <w:r>
        <w:t xml:space="preserve">Clements C (1982), </w:t>
      </w:r>
      <w:r w:rsidRPr="007D6ACB">
        <w:rPr>
          <w:b/>
          <w:bCs/>
        </w:rPr>
        <w:t>The Relationship of Offender Classification to the Problems of Prison Overcrowding</w:t>
      </w:r>
      <w:r>
        <w:t>, Crime and Delinquency, vol.28</w:t>
      </w:r>
    </w:p>
    <w:p w14:paraId="33FDF4C8" w14:textId="77777777" w:rsidR="00921C03" w:rsidRDefault="00921C03" w:rsidP="00FE0795">
      <w:r>
        <w:t xml:space="preserve">Dial K, Hogan N, Jiang S, Khondaker M, Lambert E (2012), </w:t>
      </w:r>
      <w:r w:rsidRPr="00615DB4">
        <w:rPr>
          <w:b/>
          <w:bCs/>
        </w:rPr>
        <w:t>Is the Job Burning Me Out? An Exploratory Test of the Job Characteristics Model on the Emotional Burnout of Prison Staff</w:t>
      </w:r>
      <w:r>
        <w:t xml:space="preserve">, The Prison Journal, vol.92: Sage Publications. </w:t>
      </w:r>
    </w:p>
    <w:p w14:paraId="30A4626A" w14:textId="77777777" w:rsidR="00921C03" w:rsidRDefault="00921C03" w:rsidP="00FE0795">
      <w:r>
        <w:t xml:space="preserve">Dickson S and Polaschek D (2014), </w:t>
      </w:r>
      <w:r w:rsidRPr="00753B1E">
        <w:rPr>
          <w:b/>
          <w:bCs/>
        </w:rPr>
        <w:t>Planning to Avoid Risk or Planning for a Positive Life: The Relationship between Release Plan Valence and Reoffending</w:t>
      </w:r>
      <w:r>
        <w:t xml:space="preserve">, International Journal of Offender Therapy and Comparative Criminology, vol.58(12): Sage Publications. </w:t>
      </w:r>
    </w:p>
    <w:p w14:paraId="2D605A78" w14:textId="77777777" w:rsidR="00921C03" w:rsidRPr="00551DD9" w:rsidRDefault="00921C03" w:rsidP="00551DD9">
      <w:r>
        <w:lastRenderedPageBreak/>
        <w:t xml:space="preserve">Easton S (2013), </w:t>
      </w:r>
      <w:r w:rsidRPr="001754BC">
        <w:rPr>
          <w:b/>
          <w:bCs/>
        </w:rPr>
        <w:t>Protecting Prisoners: The impact of International Human Rights Law on the treatment of prisoners in the United Kingdom</w:t>
      </w:r>
      <w:r>
        <w:t xml:space="preserve">, The Prison Journal, vol.93(4): Sage Publications </w:t>
      </w:r>
    </w:p>
    <w:p w14:paraId="647B7EE4" w14:textId="77777777" w:rsidR="00921C03" w:rsidRDefault="00921C03" w:rsidP="00FE0795">
      <w:r>
        <w:t xml:space="preserve">Finn P (1984), </w:t>
      </w:r>
      <w:r w:rsidRPr="00FE753C">
        <w:rPr>
          <w:b/>
          <w:bCs/>
        </w:rPr>
        <w:t>Prison Crowding: The Response of Probation and Parole</w:t>
      </w:r>
      <w:r>
        <w:t>, Crime and Delinquency, vol.30.</w:t>
      </w:r>
    </w:p>
    <w:p w14:paraId="70BFCDBD" w14:textId="77777777" w:rsidR="00921C03" w:rsidRDefault="00921C03" w:rsidP="00FE0795">
      <w:r>
        <w:t xml:space="preserve">Forde D, Jenkot R, Lichtenstein B and Martin J (2012), </w:t>
      </w:r>
      <w:r w:rsidRPr="00342AEE">
        <w:rPr>
          <w:b/>
          <w:bCs/>
        </w:rPr>
        <w:t>“They Can Take Us Over Any Time They Want”: Correctional Officers’ Response to Prison Overcrowding</w:t>
      </w:r>
      <w:r>
        <w:t xml:space="preserve">, The Prison Journal, vol.92: Sage Publications. </w:t>
      </w:r>
    </w:p>
    <w:p w14:paraId="0944AE7F" w14:textId="77777777" w:rsidR="00921C03" w:rsidRDefault="00921C03" w:rsidP="00FE0795">
      <w:r>
        <w:t xml:space="preserve">Freshwater D and Walsh E (2009), </w:t>
      </w:r>
      <w:r w:rsidRPr="00BC7BB6">
        <w:rPr>
          <w:b/>
          <w:bCs/>
        </w:rPr>
        <w:t>Developing the Mental Health Awareness of Prison Staff in England and Wales,</w:t>
      </w:r>
      <w:r>
        <w:t xml:space="preserve"> Journal of Correctional Health Care, vol. 15(4): Sage Publications. </w:t>
      </w:r>
    </w:p>
    <w:p w14:paraId="2AE6E1BB" w14:textId="77777777" w:rsidR="00921C03" w:rsidRDefault="00921C03" w:rsidP="00FE0795">
      <w:r>
        <w:t xml:space="preserve">Garside R (2019), </w:t>
      </w:r>
      <w:r w:rsidRPr="001754BC">
        <w:rPr>
          <w:b/>
          <w:bCs/>
        </w:rPr>
        <w:t>‘Getting Out of the Crisis’</w:t>
      </w:r>
      <w:r>
        <w:t xml:space="preserve">, Prison Service Journal (ed. Chamberlen A, Dockley A and Weinberg C), vol.243. </w:t>
      </w:r>
    </w:p>
    <w:p w14:paraId="766E811F" w14:textId="77777777" w:rsidR="00921C03" w:rsidRDefault="00921C03" w:rsidP="00FE0795">
      <w:r>
        <w:t xml:space="preserve">Genders E and Player E (2014), </w:t>
      </w:r>
      <w:r w:rsidRPr="0017134C">
        <w:rPr>
          <w:b/>
          <w:bCs/>
        </w:rPr>
        <w:t>Rehabilitation, Risk Management and Prisoners’ Rights</w:t>
      </w:r>
      <w:r>
        <w:t xml:space="preserve">, Criminology and Criminal Justice, vol.14(4): Sage Publications </w:t>
      </w:r>
    </w:p>
    <w:p w14:paraId="085C7954" w14:textId="77777777" w:rsidR="00921C03" w:rsidRDefault="00921C03" w:rsidP="00FE0795">
      <w:r>
        <w:t xml:space="preserve">Hacin R and Mesko G (2019), </w:t>
      </w:r>
      <w:r w:rsidRPr="00F9375A">
        <w:rPr>
          <w:b/>
          <w:bCs/>
        </w:rPr>
        <w:t>Social Distance between Prisoners and Prison Staff</w:t>
      </w:r>
      <w:r>
        <w:t xml:space="preserve">, The Prison Journal, vol.99(6): Sage Publications. </w:t>
      </w:r>
    </w:p>
    <w:p w14:paraId="5EA730C1" w14:textId="77777777" w:rsidR="00921C03" w:rsidRDefault="00921C03" w:rsidP="00FE0795">
      <w:r>
        <w:t xml:space="preserve">Haney C (2012), </w:t>
      </w:r>
      <w:r w:rsidRPr="002D6364">
        <w:rPr>
          <w:b/>
          <w:bCs/>
        </w:rPr>
        <w:t>Prison Effects of in the Age of Mass Incarceration</w:t>
      </w:r>
      <w:r>
        <w:t xml:space="preserve">, The Prison Journal: Sage Publications. </w:t>
      </w:r>
    </w:p>
    <w:p w14:paraId="4F064084" w14:textId="77777777" w:rsidR="00921C03" w:rsidRDefault="00921C03" w:rsidP="00FE0795">
      <w:r>
        <w:t xml:space="preserve">Hasan M (2016), </w:t>
      </w:r>
      <w:r w:rsidRPr="00290DD7">
        <w:rPr>
          <w:b/>
          <w:bCs/>
        </w:rPr>
        <w:t>‘Sunlight on a Broken Column’</w:t>
      </w:r>
      <w:r>
        <w:t xml:space="preserve">, Roads to Freedom: Prisoners in Colonial India, Oxford University Press: New Delhi. </w:t>
      </w:r>
    </w:p>
    <w:p w14:paraId="3DE5F114" w14:textId="77777777" w:rsidR="00921C03" w:rsidRDefault="00921C03" w:rsidP="00FE0795">
      <w:r>
        <w:t xml:space="preserve">Health and Social Care Committee (2018), </w:t>
      </w:r>
      <w:r w:rsidRPr="00FE586C">
        <w:rPr>
          <w:b/>
          <w:bCs/>
        </w:rPr>
        <w:t>Prison Health</w:t>
      </w:r>
      <w:r>
        <w:t>, Twelfth Report of Session 2017-2019: Crown Copyright: London</w:t>
      </w:r>
      <w:hyperlink r:id="rId12" w:history="1"/>
      <w:r>
        <w:t xml:space="preserve"> </w:t>
      </w:r>
    </w:p>
    <w:p w14:paraId="395E6009" w14:textId="77777777" w:rsidR="00921C03" w:rsidRDefault="00921C03" w:rsidP="00FE0795">
      <w:r>
        <w:t>Hedderman C and Jolliffe D (2012</w:t>
      </w:r>
      <w:r w:rsidRPr="007F5F32">
        <w:t>),</w:t>
      </w:r>
      <w:r w:rsidRPr="00C7715A">
        <w:rPr>
          <w:b/>
          <w:bCs/>
        </w:rPr>
        <w:t xml:space="preserve"> Investigating the Impact of Custody on Reoffending using Propensity Score Matching</w:t>
      </w:r>
      <w:r>
        <w:t xml:space="preserve">, Crime and Delinquency, vol. 61(8): Sage Publications. </w:t>
      </w:r>
    </w:p>
    <w:p w14:paraId="749715F4" w14:textId="77777777" w:rsidR="00921C03" w:rsidRDefault="00921C03" w:rsidP="00FE0795">
      <w:r>
        <w:t xml:space="preserve">Her Majesty’s Inspectorate of Probation (2016), </w:t>
      </w:r>
      <w:r w:rsidRPr="008115CC">
        <w:rPr>
          <w:b/>
          <w:bCs/>
        </w:rPr>
        <w:t>An Inspection of Through the Gate Resettlement Services for Short-Term Prisoners</w:t>
      </w:r>
      <w:r>
        <w:t xml:space="preserve">, Crown Copyright: Manchester. </w:t>
      </w:r>
    </w:p>
    <w:p w14:paraId="633225ED" w14:textId="77777777" w:rsidR="00921C03" w:rsidRDefault="00921C03" w:rsidP="00FE0795">
      <w:r>
        <w:t xml:space="preserve">Her Majesty’s Prison and Probation Service (2017), </w:t>
      </w:r>
      <w:r w:rsidRPr="00C7715A">
        <w:rPr>
          <w:b/>
          <w:bCs/>
        </w:rPr>
        <w:t>Prison Service Pay Review Body</w:t>
      </w:r>
      <w:r>
        <w:t>, Sixteenth Report on England and Wales 2017, Crown Copyright: London</w:t>
      </w:r>
    </w:p>
    <w:p w14:paraId="15E5F1B5" w14:textId="77777777" w:rsidR="00921C03" w:rsidRDefault="00921C03" w:rsidP="00FE0795">
      <w:r>
        <w:t xml:space="preserve">Herbert M (2005), </w:t>
      </w:r>
      <w:r w:rsidRPr="007D7CDF">
        <w:rPr>
          <w:b/>
          <w:bCs/>
        </w:rPr>
        <w:t>Prisons</w:t>
      </w:r>
      <w:r>
        <w:t xml:space="preserve">, The Oxford Companion to Crime and Mystery Writing, Oxford University Press. </w:t>
      </w:r>
    </w:p>
    <w:p w14:paraId="317662DA" w14:textId="77777777" w:rsidR="00921C03" w:rsidRDefault="00921C03" w:rsidP="00FE0795">
      <w:r>
        <w:t xml:space="preserve">Hillier J and Mews A (2018), </w:t>
      </w:r>
      <w:r w:rsidRPr="00DA6002">
        <w:rPr>
          <w:b/>
          <w:bCs/>
        </w:rPr>
        <w:t>Do Offender Characteristics Affect the Impact of Short Sentences and Court Orders on Re-offending?</w:t>
      </w:r>
      <w:r>
        <w:t xml:space="preserve"> Analytical Summary, Ministry of Justice: London. </w:t>
      </w:r>
    </w:p>
    <w:p w14:paraId="25BB2495" w14:textId="77777777" w:rsidR="00921C03" w:rsidRDefault="00921C03" w:rsidP="00FE0795">
      <w:r>
        <w:t xml:space="preserve">House of Commons Briefing Paper (2019), </w:t>
      </w:r>
      <w:r w:rsidRPr="00E27C1E">
        <w:rPr>
          <w:b/>
          <w:bCs/>
        </w:rPr>
        <w:t>UK Prison Population Statistics</w:t>
      </w:r>
      <w:r>
        <w:t>, 23</w:t>
      </w:r>
      <w:r w:rsidRPr="007F59B5">
        <w:rPr>
          <w:vertAlign w:val="superscript"/>
        </w:rPr>
        <w:t>rd</w:t>
      </w:r>
      <w:r>
        <w:t xml:space="preserve"> July 2019. Crown Copyright: London.</w:t>
      </w:r>
    </w:p>
    <w:p w14:paraId="17772460" w14:textId="77777777" w:rsidR="00921C03" w:rsidRDefault="00921C03" w:rsidP="00FE0795">
      <w:r>
        <w:t xml:space="preserve">House of Commons Justice Committee (2019), </w:t>
      </w:r>
      <w:r w:rsidRPr="00751ED4">
        <w:rPr>
          <w:b/>
          <w:bCs/>
        </w:rPr>
        <w:t>Prison Population 2022: Planning for the future: Government Response to the Committee’s Sixteenth Report of 2017-2019</w:t>
      </w:r>
      <w:r>
        <w:t xml:space="preserve">, Seventh Special Report of Session 2017-2019, Crown Copyright: London. </w:t>
      </w:r>
    </w:p>
    <w:p w14:paraId="50BB2BD9" w14:textId="77777777" w:rsidR="00921C03" w:rsidRDefault="00921C03" w:rsidP="00FE0795">
      <w:r>
        <w:t xml:space="preserve">Howard League for Penal Reform (2014), </w:t>
      </w:r>
      <w:r w:rsidRPr="00C7715A">
        <w:rPr>
          <w:b/>
          <w:bCs/>
        </w:rPr>
        <w:t>Breaking Point, Understaffing and Overcrowding in Prisons</w:t>
      </w:r>
      <w:r>
        <w:t xml:space="preserve">: London. </w:t>
      </w:r>
    </w:p>
    <w:p w14:paraId="378E0DC8" w14:textId="77777777" w:rsidR="00921C03" w:rsidRDefault="00921C03" w:rsidP="00FE0795">
      <w:r>
        <w:lastRenderedPageBreak/>
        <w:t xml:space="preserve">Huey M and McNulty T (2005), </w:t>
      </w:r>
      <w:r w:rsidRPr="00D51AFC">
        <w:rPr>
          <w:b/>
          <w:bCs/>
        </w:rPr>
        <w:t>Institutional Conditions and Prison Suicide: Conditional Effects of Deprivation and Over Crowding</w:t>
      </w:r>
      <w:r>
        <w:t xml:space="preserve">, The Prison Journal, vol.85(4) </w:t>
      </w:r>
    </w:p>
    <w:p w14:paraId="5FB38559" w14:textId="77777777" w:rsidR="00921C03" w:rsidRDefault="00921C03" w:rsidP="00FE0795">
      <w:r>
        <w:t xml:space="preserve">Joyce N (1992), </w:t>
      </w:r>
      <w:r w:rsidRPr="008C0D92">
        <w:rPr>
          <w:b/>
          <w:bCs/>
        </w:rPr>
        <w:t>A view of the Future: The Effect of Policy on Prison Population Growth</w:t>
      </w:r>
      <w:r>
        <w:t xml:space="preserve">, Crime and Delinquency, vol.38(3). </w:t>
      </w:r>
    </w:p>
    <w:p w14:paraId="050FA36B" w14:textId="77777777" w:rsidR="00921C03" w:rsidRDefault="00921C03" w:rsidP="00FE0795">
      <w:r>
        <w:t xml:space="preserve">Lahm K (2009), </w:t>
      </w:r>
      <w:r w:rsidRPr="00816D4E">
        <w:rPr>
          <w:b/>
          <w:bCs/>
        </w:rPr>
        <w:t>Inmate Assaults on Prison Staff: A Multilevel Examination of an Overlooked Form of Prison Violence</w:t>
      </w:r>
      <w:r>
        <w:t xml:space="preserve">, The Prison Journal, vol.89(2). </w:t>
      </w:r>
    </w:p>
    <w:p w14:paraId="43FCEB8E" w14:textId="77777777" w:rsidR="00921C03" w:rsidRDefault="00921C03" w:rsidP="00FE0795">
      <w:r>
        <w:t xml:space="preserve">Maguire M and Raynor P (2017), </w:t>
      </w:r>
      <w:r w:rsidRPr="0048209F">
        <w:rPr>
          <w:b/>
          <w:bCs/>
        </w:rPr>
        <w:t>Offender Management in and after prison: The end of ‘end to end’?</w:t>
      </w:r>
      <w:r>
        <w:t xml:space="preserve"> Criminology and Criminal Justice, vol.17(2): Sage Publications </w:t>
      </w:r>
    </w:p>
    <w:p w14:paraId="58E57C74" w14:textId="77777777" w:rsidR="00921C03" w:rsidRDefault="00921C03" w:rsidP="00FE0795">
      <w:r>
        <w:t xml:space="preserve">McGrath A and Weatherburn D (2012), </w:t>
      </w:r>
      <w:r w:rsidRPr="0048209F">
        <w:rPr>
          <w:b/>
          <w:bCs/>
        </w:rPr>
        <w:t>The effect of Custodial Penalties on Juvenile reoffending</w:t>
      </w:r>
      <w:r>
        <w:t>, Australian and New Zealand Journal of Criminology, vol.45</w:t>
      </w:r>
    </w:p>
    <w:p w14:paraId="76E44E1F" w14:textId="77777777" w:rsidR="00921C03" w:rsidRDefault="00921C03" w:rsidP="00FE0795">
      <w:r>
        <w:t xml:space="preserve">Ministry of Justice (2016), </w:t>
      </w:r>
      <w:r w:rsidRPr="00C7715A">
        <w:rPr>
          <w:b/>
          <w:bCs/>
        </w:rPr>
        <w:t>Prison Safety and Reform</w:t>
      </w:r>
      <w:r>
        <w:t>, Crown Copyright: London</w:t>
      </w:r>
    </w:p>
    <w:p w14:paraId="2F95EF41" w14:textId="77777777" w:rsidR="00921C03" w:rsidRPr="003276C5" w:rsidRDefault="00921C03" w:rsidP="00FE0795">
      <w:r>
        <w:t xml:space="preserve">National Statistics (2020), </w:t>
      </w:r>
      <w:r w:rsidRPr="00D077E5">
        <w:rPr>
          <w:b/>
          <w:bCs/>
        </w:rPr>
        <w:t>Proven Reoffending Statistics Quarterly bulletin, England and Wales, January 2018 to March 2018</w:t>
      </w:r>
      <w:r>
        <w:t xml:space="preserve">: Crown Copyright: London </w:t>
      </w:r>
    </w:p>
    <w:p w14:paraId="26084AFC" w14:textId="77777777" w:rsidR="00921C03" w:rsidRPr="007309D0" w:rsidRDefault="00921C03" w:rsidP="00FE0795">
      <w:pPr>
        <w:rPr>
          <w:color w:val="0563C1" w:themeColor="hyperlink"/>
          <w:u w:val="single"/>
        </w:rPr>
      </w:pPr>
      <w:r>
        <w:t xml:space="preserve">Peacock C (2019), </w:t>
      </w:r>
      <w:r w:rsidRPr="00F11966">
        <w:rPr>
          <w:b/>
          <w:bCs/>
        </w:rPr>
        <w:t>Curative, Regenerating, Redemptive and Liberating? The Systematic Production of Ignorance in Michael Gove’s Rhetoric on Prison Reform at a time of crisis</w:t>
      </w:r>
      <w:r>
        <w:t>, Crime, Media, Culture, vol.15: Sage Publications</w:t>
      </w:r>
    </w:p>
    <w:p w14:paraId="27316C22" w14:textId="77777777" w:rsidR="00921C03" w:rsidRDefault="00921C03" w:rsidP="00FE0795">
      <w:r>
        <w:t xml:space="preserve">Reid J (2016), </w:t>
      </w:r>
      <w:r w:rsidRPr="009C5503">
        <w:rPr>
          <w:b/>
          <w:bCs/>
        </w:rPr>
        <w:t>The Birth of the Prison: The Functions of Imprisonment in Early Mesopotamia</w:t>
      </w:r>
      <w:r>
        <w:t xml:space="preserve">, Journal of Ancient Near Eastern History, vol.3(2), De Gruyter: Boston. </w:t>
      </w:r>
    </w:p>
    <w:p w14:paraId="2E0E0BE0" w14:textId="77777777" w:rsidR="00921C03" w:rsidRDefault="00921C03" w:rsidP="00FE0795">
      <w:pPr>
        <w:rPr>
          <w:rStyle w:val="Hyperlink"/>
        </w:rPr>
      </w:pPr>
      <w:r>
        <w:t xml:space="preserve">Stevens A (2013), </w:t>
      </w:r>
      <w:r w:rsidRPr="00B90E71">
        <w:rPr>
          <w:b/>
          <w:bCs/>
        </w:rPr>
        <w:t>Prisoners’ Motivation for Therapeutic Community Treatment: In Search of a ‘different’ approach to Offender Rehabilitation</w:t>
      </w:r>
      <w:r>
        <w:t>, Probation Journal – The Journal of Community and Criminal Justice, vol.60(2): Sage Publications</w:t>
      </w:r>
    </w:p>
    <w:p w14:paraId="6BEA5AB4" w14:textId="77777777" w:rsidR="00921C03" w:rsidRDefault="00921C03" w:rsidP="007309D0">
      <w:r>
        <w:t xml:space="preserve">Tonry M (2009), </w:t>
      </w:r>
      <w:r w:rsidRPr="007A22EE">
        <w:rPr>
          <w:b/>
          <w:bCs/>
        </w:rPr>
        <w:t>Thinking about punishment: Penal Policy across space, time and discipline</w:t>
      </w:r>
      <w:r>
        <w:t xml:space="preserve">, Ashgate Publishing: Burlington. </w:t>
      </w:r>
    </w:p>
    <w:p w14:paraId="18A68C6D" w14:textId="77777777" w:rsidR="00921C03" w:rsidRDefault="00921C03" w:rsidP="007309D0">
      <w:r>
        <w:t xml:space="preserve">Woodall J (2013), </w:t>
      </w:r>
      <w:r w:rsidRPr="00CE260A">
        <w:rPr>
          <w:b/>
          <w:bCs/>
        </w:rPr>
        <w:t>Identifying Health Promotion Needs Among Prison Staff in Three English Prisons: Results from a qualitative study</w:t>
      </w:r>
      <w:r>
        <w:t xml:space="preserve">, Health Promotion Practice, vol. 14(2). </w:t>
      </w:r>
    </w:p>
    <w:p w14:paraId="4865EDC4" w14:textId="77777777" w:rsidR="00921C03" w:rsidRDefault="00921C03" w:rsidP="007309D0">
      <w:r>
        <w:t xml:space="preserve">Wright M (1980), </w:t>
      </w:r>
      <w:r w:rsidRPr="008253C4">
        <w:rPr>
          <w:b/>
          <w:bCs/>
        </w:rPr>
        <w:t>Cutting Prison Overcrowding in Great Britain</w:t>
      </w:r>
      <w:r>
        <w:rPr>
          <w:b/>
          <w:bCs/>
        </w:rPr>
        <w:t xml:space="preserve">: </w:t>
      </w:r>
      <w:r w:rsidRPr="008253C4">
        <w:rPr>
          <w:b/>
          <w:bCs/>
        </w:rPr>
        <w:t>Sources of Help and Hindrance,</w:t>
      </w:r>
      <w:r>
        <w:t xml:space="preserve"> Crime and Delinquency, vol.26. </w:t>
      </w:r>
    </w:p>
    <w:sectPr w:rsidR="00921C03">
      <w:footerReference w:type="default" r:id="rId1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42857DC" w14:textId="77777777" w:rsidR="00AC6880" w:rsidRDefault="00AC6880" w:rsidP="00AC6880">
      <w:pPr>
        <w:spacing w:after="0" w:line="240" w:lineRule="auto"/>
      </w:pPr>
      <w:r>
        <w:separator/>
      </w:r>
    </w:p>
  </w:endnote>
  <w:endnote w:type="continuationSeparator" w:id="0">
    <w:p w14:paraId="4064271B" w14:textId="77777777" w:rsidR="00AC6880" w:rsidRDefault="00AC6880" w:rsidP="00AC688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1251017708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11D27A90" w14:textId="76909FA3" w:rsidR="00AC6880" w:rsidRDefault="00AC6880">
        <w:pPr>
          <w:pStyle w:val="Footer"/>
          <w:pBdr>
            <w:top w:val="single" w:sz="4" w:space="1" w:color="D9D9D9" w:themeColor="background1" w:themeShade="D9"/>
          </w:pBdr>
          <w:rPr>
            <w:b/>
            <w:bCs/>
          </w:rPr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b/>
            <w:bCs/>
            <w:noProof/>
          </w:rPr>
          <w:t>2</w:t>
        </w:r>
        <w:r>
          <w:rPr>
            <w:b/>
            <w:bCs/>
            <w:noProof/>
          </w:rPr>
          <w:fldChar w:fldCharType="end"/>
        </w:r>
        <w:r>
          <w:rPr>
            <w:b/>
            <w:bCs/>
          </w:rP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0F3FCD08" w14:textId="77777777" w:rsidR="00AC6880" w:rsidRDefault="00AC688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520AE35" w14:textId="77777777" w:rsidR="00AC6880" w:rsidRDefault="00AC6880" w:rsidP="00AC6880">
      <w:pPr>
        <w:spacing w:after="0" w:line="240" w:lineRule="auto"/>
      </w:pPr>
      <w:r>
        <w:separator/>
      </w:r>
    </w:p>
  </w:footnote>
  <w:footnote w:type="continuationSeparator" w:id="0">
    <w:p w14:paraId="168CC869" w14:textId="77777777" w:rsidR="00AC6880" w:rsidRDefault="00AC6880" w:rsidP="00AC6880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83D31"/>
    <w:rsid w:val="00000EBE"/>
    <w:rsid w:val="00003EBB"/>
    <w:rsid w:val="000110BA"/>
    <w:rsid w:val="00012550"/>
    <w:rsid w:val="000176EF"/>
    <w:rsid w:val="00020EE1"/>
    <w:rsid w:val="00024C6B"/>
    <w:rsid w:val="000264D1"/>
    <w:rsid w:val="0002698A"/>
    <w:rsid w:val="000335B5"/>
    <w:rsid w:val="0003663D"/>
    <w:rsid w:val="00040096"/>
    <w:rsid w:val="0004716B"/>
    <w:rsid w:val="00047364"/>
    <w:rsid w:val="00047CF2"/>
    <w:rsid w:val="00055934"/>
    <w:rsid w:val="00055FBD"/>
    <w:rsid w:val="00060E22"/>
    <w:rsid w:val="00061FBD"/>
    <w:rsid w:val="00071161"/>
    <w:rsid w:val="00072C83"/>
    <w:rsid w:val="000841B3"/>
    <w:rsid w:val="000976AA"/>
    <w:rsid w:val="000A091D"/>
    <w:rsid w:val="000A2EE4"/>
    <w:rsid w:val="000A5771"/>
    <w:rsid w:val="000A64B3"/>
    <w:rsid w:val="000B6738"/>
    <w:rsid w:val="000B6F50"/>
    <w:rsid w:val="000C2696"/>
    <w:rsid w:val="000C4CF3"/>
    <w:rsid w:val="000C7E0F"/>
    <w:rsid w:val="000D5077"/>
    <w:rsid w:val="000D5782"/>
    <w:rsid w:val="000D78BC"/>
    <w:rsid w:val="000D7C4E"/>
    <w:rsid w:val="000D7CD3"/>
    <w:rsid w:val="000E16A3"/>
    <w:rsid w:val="000E2AB4"/>
    <w:rsid w:val="000E2F56"/>
    <w:rsid w:val="000F2675"/>
    <w:rsid w:val="000F3151"/>
    <w:rsid w:val="000F76B8"/>
    <w:rsid w:val="001007B8"/>
    <w:rsid w:val="00106437"/>
    <w:rsid w:val="00106CE6"/>
    <w:rsid w:val="0011290F"/>
    <w:rsid w:val="00112D37"/>
    <w:rsid w:val="001213B1"/>
    <w:rsid w:val="00121D15"/>
    <w:rsid w:val="00122DFC"/>
    <w:rsid w:val="001232AA"/>
    <w:rsid w:val="0012494D"/>
    <w:rsid w:val="00126231"/>
    <w:rsid w:val="001327E7"/>
    <w:rsid w:val="00132DB8"/>
    <w:rsid w:val="00141918"/>
    <w:rsid w:val="00145B2E"/>
    <w:rsid w:val="0015392E"/>
    <w:rsid w:val="0016448D"/>
    <w:rsid w:val="00165BBD"/>
    <w:rsid w:val="001669A6"/>
    <w:rsid w:val="00166DC3"/>
    <w:rsid w:val="0017134C"/>
    <w:rsid w:val="00172414"/>
    <w:rsid w:val="001754BC"/>
    <w:rsid w:val="00181366"/>
    <w:rsid w:val="001827B8"/>
    <w:rsid w:val="00185FC1"/>
    <w:rsid w:val="00192EBD"/>
    <w:rsid w:val="001A56B0"/>
    <w:rsid w:val="001B1351"/>
    <w:rsid w:val="001B152A"/>
    <w:rsid w:val="001B2A83"/>
    <w:rsid w:val="001B2CDA"/>
    <w:rsid w:val="001B7740"/>
    <w:rsid w:val="001C6D1B"/>
    <w:rsid w:val="001C7AD2"/>
    <w:rsid w:val="001C7BB6"/>
    <w:rsid w:val="001D0DE1"/>
    <w:rsid w:val="001D0FC5"/>
    <w:rsid w:val="001D22ED"/>
    <w:rsid w:val="001E43BA"/>
    <w:rsid w:val="001F6B64"/>
    <w:rsid w:val="001F7881"/>
    <w:rsid w:val="002027E3"/>
    <w:rsid w:val="00202990"/>
    <w:rsid w:val="00205129"/>
    <w:rsid w:val="00215123"/>
    <w:rsid w:val="00215DA5"/>
    <w:rsid w:val="002256DB"/>
    <w:rsid w:val="002276AC"/>
    <w:rsid w:val="00232490"/>
    <w:rsid w:val="00240E5D"/>
    <w:rsid w:val="00244CE7"/>
    <w:rsid w:val="00244F63"/>
    <w:rsid w:val="0025089E"/>
    <w:rsid w:val="00251B51"/>
    <w:rsid w:val="002521EF"/>
    <w:rsid w:val="00255C62"/>
    <w:rsid w:val="00261D6D"/>
    <w:rsid w:val="00265949"/>
    <w:rsid w:val="00267626"/>
    <w:rsid w:val="00270326"/>
    <w:rsid w:val="00272644"/>
    <w:rsid w:val="00272BDC"/>
    <w:rsid w:val="00282A1B"/>
    <w:rsid w:val="00282C35"/>
    <w:rsid w:val="00283F3C"/>
    <w:rsid w:val="00286138"/>
    <w:rsid w:val="00290DD7"/>
    <w:rsid w:val="00294687"/>
    <w:rsid w:val="0029692E"/>
    <w:rsid w:val="002A0D1B"/>
    <w:rsid w:val="002A49E3"/>
    <w:rsid w:val="002B02BF"/>
    <w:rsid w:val="002B171D"/>
    <w:rsid w:val="002B1DC5"/>
    <w:rsid w:val="002B3789"/>
    <w:rsid w:val="002B6055"/>
    <w:rsid w:val="002C2AC3"/>
    <w:rsid w:val="002C50A7"/>
    <w:rsid w:val="002C5157"/>
    <w:rsid w:val="002D1258"/>
    <w:rsid w:val="002D32C0"/>
    <w:rsid w:val="002D33EA"/>
    <w:rsid w:val="002D4610"/>
    <w:rsid w:val="002D6364"/>
    <w:rsid w:val="002D7B0C"/>
    <w:rsid w:val="002E3ACA"/>
    <w:rsid w:val="002E5C1D"/>
    <w:rsid w:val="002E5CD4"/>
    <w:rsid w:val="002F0BFC"/>
    <w:rsid w:val="002F6AB9"/>
    <w:rsid w:val="00311C6F"/>
    <w:rsid w:val="00312593"/>
    <w:rsid w:val="00315C73"/>
    <w:rsid w:val="00316005"/>
    <w:rsid w:val="003160E7"/>
    <w:rsid w:val="00317773"/>
    <w:rsid w:val="003224FB"/>
    <w:rsid w:val="00323443"/>
    <w:rsid w:val="003254B3"/>
    <w:rsid w:val="003276C5"/>
    <w:rsid w:val="0033078A"/>
    <w:rsid w:val="00333AB1"/>
    <w:rsid w:val="0033407F"/>
    <w:rsid w:val="003342D4"/>
    <w:rsid w:val="0033503C"/>
    <w:rsid w:val="00342AEE"/>
    <w:rsid w:val="00347CE8"/>
    <w:rsid w:val="00354BCA"/>
    <w:rsid w:val="00355DC0"/>
    <w:rsid w:val="00360BA5"/>
    <w:rsid w:val="00362E3C"/>
    <w:rsid w:val="00365337"/>
    <w:rsid w:val="0036571E"/>
    <w:rsid w:val="00367A55"/>
    <w:rsid w:val="003728A8"/>
    <w:rsid w:val="003740F3"/>
    <w:rsid w:val="003750F9"/>
    <w:rsid w:val="0037641B"/>
    <w:rsid w:val="00381BA3"/>
    <w:rsid w:val="0038202F"/>
    <w:rsid w:val="003836AE"/>
    <w:rsid w:val="00383DB8"/>
    <w:rsid w:val="00384042"/>
    <w:rsid w:val="003850D3"/>
    <w:rsid w:val="003916FA"/>
    <w:rsid w:val="003B1BC7"/>
    <w:rsid w:val="003B1BDE"/>
    <w:rsid w:val="003B2C39"/>
    <w:rsid w:val="003B3F62"/>
    <w:rsid w:val="003B5EF9"/>
    <w:rsid w:val="003C378F"/>
    <w:rsid w:val="003C3F8E"/>
    <w:rsid w:val="003C515B"/>
    <w:rsid w:val="003C7071"/>
    <w:rsid w:val="003D039E"/>
    <w:rsid w:val="003D27E0"/>
    <w:rsid w:val="003D4E29"/>
    <w:rsid w:val="003D5BF7"/>
    <w:rsid w:val="003E3050"/>
    <w:rsid w:val="003E6E0C"/>
    <w:rsid w:val="003F271C"/>
    <w:rsid w:val="003F27D6"/>
    <w:rsid w:val="003F4000"/>
    <w:rsid w:val="003F766E"/>
    <w:rsid w:val="00400864"/>
    <w:rsid w:val="0040156C"/>
    <w:rsid w:val="004025D5"/>
    <w:rsid w:val="004077AB"/>
    <w:rsid w:val="00411179"/>
    <w:rsid w:val="00414794"/>
    <w:rsid w:val="00414BE8"/>
    <w:rsid w:val="00415D85"/>
    <w:rsid w:val="004216A9"/>
    <w:rsid w:val="004229BC"/>
    <w:rsid w:val="0042679C"/>
    <w:rsid w:val="0043046D"/>
    <w:rsid w:val="00430CA3"/>
    <w:rsid w:val="0043518A"/>
    <w:rsid w:val="00437DC1"/>
    <w:rsid w:val="004417E5"/>
    <w:rsid w:val="00442ACC"/>
    <w:rsid w:val="00445193"/>
    <w:rsid w:val="00451802"/>
    <w:rsid w:val="00456129"/>
    <w:rsid w:val="00456CBE"/>
    <w:rsid w:val="004573AB"/>
    <w:rsid w:val="00461B00"/>
    <w:rsid w:val="00470D6A"/>
    <w:rsid w:val="00477F4E"/>
    <w:rsid w:val="00480A1A"/>
    <w:rsid w:val="0048209F"/>
    <w:rsid w:val="00483DAF"/>
    <w:rsid w:val="0049086E"/>
    <w:rsid w:val="004942C5"/>
    <w:rsid w:val="004A0F38"/>
    <w:rsid w:val="004A28BA"/>
    <w:rsid w:val="004A2DC4"/>
    <w:rsid w:val="004A455E"/>
    <w:rsid w:val="004A476C"/>
    <w:rsid w:val="004B29F5"/>
    <w:rsid w:val="004B3D7E"/>
    <w:rsid w:val="004B5F3B"/>
    <w:rsid w:val="004B684C"/>
    <w:rsid w:val="004C4EF5"/>
    <w:rsid w:val="004C5278"/>
    <w:rsid w:val="004C7E29"/>
    <w:rsid w:val="004D3E63"/>
    <w:rsid w:val="004D78C9"/>
    <w:rsid w:val="004E5187"/>
    <w:rsid w:val="004E7056"/>
    <w:rsid w:val="004F26F0"/>
    <w:rsid w:val="004F7563"/>
    <w:rsid w:val="0050424A"/>
    <w:rsid w:val="005057DF"/>
    <w:rsid w:val="005075ED"/>
    <w:rsid w:val="00507A4E"/>
    <w:rsid w:val="0051064D"/>
    <w:rsid w:val="005113DB"/>
    <w:rsid w:val="0052077D"/>
    <w:rsid w:val="00521EEA"/>
    <w:rsid w:val="005256BC"/>
    <w:rsid w:val="00527184"/>
    <w:rsid w:val="00535DF1"/>
    <w:rsid w:val="005375F7"/>
    <w:rsid w:val="005379B4"/>
    <w:rsid w:val="00537A50"/>
    <w:rsid w:val="005408C3"/>
    <w:rsid w:val="00543833"/>
    <w:rsid w:val="00543C74"/>
    <w:rsid w:val="00543CB2"/>
    <w:rsid w:val="00546815"/>
    <w:rsid w:val="00546F1E"/>
    <w:rsid w:val="00551DD9"/>
    <w:rsid w:val="00553286"/>
    <w:rsid w:val="005540EE"/>
    <w:rsid w:val="005541FA"/>
    <w:rsid w:val="00555948"/>
    <w:rsid w:val="00555CA9"/>
    <w:rsid w:val="00555FB3"/>
    <w:rsid w:val="00556761"/>
    <w:rsid w:val="00556DFF"/>
    <w:rsid w:val="00560536"/>
    <w:rsid w:val="00561C2E"/>
    <w:rsid w:val="0056258C"/>
    <w:rsid w:val="00564160"/>
    <w:rsid w:val="00564E3C"/>
    <w:rsid w:val="005702CF"/>
    <w:rsid w:val="005708F9"/>
    <w:rsid w:val="005712C2"/>
    <w:rsid w:val="00572CBC"/>
    <w:rsid w:val="00575716"/>
    <w:rsid w:val="005839FC"/>
    <w:rsid w:val="00583D31"/>
    <w:rsid w:val="00591D26"/>
    <w:rsid w:val="00592FBC"/>
    <w:rsid w:val="005A2AA0"/>
    <w:rsid w:val="005A4861"/>
    <w:rsid w:val="005A6A26"/>
    <w:rsid w:val="005A7245"/>
    <w:rsid w:val="005A7F76"/>
    <w:rsid w:val="005B07D3"/>
    <w:rsid w:val="005B1E1A"/>
    <w:rsid w:val="005B64C2"/>
    <w:rsid w:val="005C7890"/>
    <w:rsid w:val="005D324E"/>
    <w:rsid w:val="005D4A9D"/>
    <w:rsid w:val="005D5E2D"/>
    <w:rsid w:val="005D6F3E"/>
    <w:rsid w:val="005D7281"/>
    <w:rsid w:val="005E2F70"/>
    <w:rsid w:val="005E3C3C"/>
    <w:rsid w:val="005E593E"/>
    <w:rsid w:val="005E79B9"/>
    <w:rsid w:val="005F3500"/>
    <w:rsid w:val="006020DD"/>
    <w:rsid w:val="00604003"/>
    <w:rsid w:val="00615DB4"/>
    <w:rsid w:val="0062068A"/>
    <w:rsid w:val="006214AE"/>
    <w:rsid w:val="006259A4"/>
    <w:rsid w:val="00632A0F"/>
    <w:rsid w:val="00633507"/>
    <w:rsid w:val="00636AA4"/>
    <w:rsid w:val="006370BA"/>
    <w:rsid w:val="0064280F"/>
    <w:rsid w:val="00647380"/>
    <w:rsid w:val="00650728"/>
    <w:rsid w:val="00656E15"/>
    <w:rsid w:val="00662097"/>
    <w:rsid w:val="006623D9"/>
    <w:rsid w:val="006626E0"/>
    <w:rsid w:val="006633FD"/>
    <w:rsid w:val="00665155"/>
    <w:rsid w:val="0066579B"/>
    <w:rsid w:val="00666474"/>
    <w:rsid w:val="00672678"/>
    <w:rsid w:val="00680552"/>
    <w:rsid w:val="0068110A"/>
    <w:rsid w:val="00682A3F"/>
    <w:rsid w:val="006835C1"/>
    <w:rsid w:val="006869B1"/>
    <w:rsid w:val="00687E7E"/>
    <w:rsid w:val="00690491"/>
    <w:rsid w:val="006914BB"/>
    <w:rsid w:val="006917F4"/>
    <w:rsid w:val="00691CBB"/>
    <w:rsid w:val="00693D4D"/>
    <w:rsid w:val="00695415"/>
    <w:rsid w:val="006A5D08"/>
    <w:rsid w:val="006B0AB1"/>
    <w:rsid w:val="006B3980"/>
    <w:rsid w:val="006B3DBD"/>
    <w:rsid w:val="006B49C4"/>
    <w:rsid w:val="006B4D9B"/>
    <w:rsid w:val="006B6E34"/>
    <w:rsid w:val="006C04CC"/>
    <w:rsid w:val="006C4270"/>
    <w:rsid w:val="006C4389"/>
    <w:rsid w:val="006C5729"/>
    <w:rsid w:val="006D0C5F"/>
    <w:rsid w:val="006D10A2"/>
    <w:rsid w:val="006D278D"/>
    <w:rsid w:val="006D2900"/>
    <w:rsid w:val="006D49C1"/>
    <w:rsid w:val="006D4A37"/>
    <w:rsid w:val="006D5280"/>
    <w:rsid w:val="006D632F"/>
    <w:rsid w:val="006D6E45"/>
    <w:rsid w:val="006E17E3"/>
    <w:rsid w:val="006E5E01"/>
    <w:rsid w:val="006F2948"/>
    <w:rsid w:val="006F2FEF"/>
    <w:rsid w:val="006F62A6"/>
    <w:rsid w:val="006F62B5"/>
    <w:rsid w:val="00700C42"/>
    <w:rsid w:val="007011CF"/>
    <w:rsid w:val="0070140C"/>
    <w:rsid w:val="00701FAB"/>
    <w:rsid w:val="00705A92"/>
    <w:rsid w:val="0071448A"/>
    <w:rsid w:val="0072017B"/>
    <w:rsid w:val="007224A8"/>
    <w:rsid w:val="00727C2A"/>
    <w:rsid w:val="00730540"/>
    <w:rsid w:val="0073056A"/>
    <w:rsid w:val="007309D0"/>
    <w:rsid w:val="00733522"/>
    <w:rsid w:val="007337EA"/>
    <w:rsid w:val="00733811"/>
    <w:rsid w:val="007343EC"/>
    <w:rsid w:val="00737D97"/>
    <w:rsid w:val="00743C6E"/>
    <w:rsid w:val="0074712D"/>
    <w:rsid w:val="00751ED4"/>
    <w:rsid w:val="00753B1E"/>
    <w:rsid w:val="0075428F"/>
    <w:rsid w:val="00761020"/>
    <w:rsid w:val="00761FEF"/>
    <w:rsid w:val="0077052A"/>
    <w:rsid w:val="00772DF0"/>
    <w:rsid w:val="00773534"/>
    <w:rsid w:val="00780E8F"/>
    <w:rsid w:val="007819D7"/>
    <w:rsid w:val="007848AE"/>
    <w:rsid w:val="00784EBF"/>
    <w:rsid w:val="00785D9D"/>
    <w:rsid w:val="00787376"/>
    <w:rsid w:val="0079632C"/>
    <w:rsid w:val="007964BC"/>
    <w:rsid w:val="007967D6"/>
    <w:rsid w:val="007A1E4A"/>
    <w:rsid w:val="007A22EE"/>
    <w:rsid w:val="007A22FA"/>
    <w:rsid w:val="007A30B8"/>
    <w:rsid w:val="007A6133"/>
    <w:rsid w:val="007B2032"/>
    <w:rsid w:val="007B450E"/>
    <w:rsid w:val="007C0B3F"/>
    <w:rsid w:val="007C429C"/>
    <w:rsid w:val="007D258D"/>
    <w:rsid w:val="007D28C7"/>
    <w:rsid w:val="007D313F"/>
    <w:rsid w:val="007D6ACB"/>
    <w:rsid w:val="007D7CDF"/>
    <w:rsid w:val="007E13AB"/>
    <w:rsid w:val="007E2758"/>
    <w:rsid w:val="007E443F"/>
    <w:rsid w:val="007E75B0"/>
    <w:rsid w:val="007F2458"/>
    <w:rsid w:val="007F3C14"/>
    <w:rsid w:val="007F413F"/>
    <w:rsid w:val="007F59B5"/>
    <w:rsid w:val="007F5F32"/>
    <w:rsid w:val="007F60CD"/>
    <w:rsid w:val="007F7E31"/>
    <w:rsid w:val="008059CA"/>
    <w:rsid w:val="00807025"/>
    <w:rsid w:val="00807133"/>
    <w:rsid w:val="00807383"/>
    <w:rsid w:val="008115CC"/>
    <w:rsid w:val="00812097"/>
    <w:rsid w:val="0081321E"/>
    <w:rsid w:val="00816D4E"/>
    <w:rsid w:val="00821CB6"/>
    <w:rsid w:val="008226D9"/>
    <w:rsid w:val="008228C6"/>
    <w:rsid w:val="008233B9"/>
    <w:rsid w:val="00825380"/>
    <w:rsid w:val="008253C4"/>
    <w:rsid w:val="0082571E"/>
    <w:rsid w:val="008275A3"/>
    <w:rsid w:val="008276A2"/>
    <w:rsid w:val="00830E68"/>
    <w:rsid w:val="008311DE"/>
    <w:rsid w:val="00831335"/>
    <w:rsid w:val="0083188D"/>
    <w:rsid w:val="00831BEF"/>
    <w:rsid w:val="00831E92"/>
    <w:rsid w:val="00836496"/>
    <w:rsid w:val="008430E4"/>
    <w:rsid w:val="008544E3"/>
    <w:rsid w:val="008558D3"/>
    <w:rsid w:val="00855E18"/>
    <w:rsid w:val="00857537"/>
    <w:rsid w:val="0086092C"/>
    <w:rsid w:val="008659A3"/>
    <w:rsid w:val="00870468"/>
    <w:rsid w:val="00870FC3"/>
    <w:rsid w:val="00875803"/>
    <w:rsid w:val="008965D8"/>
    <w:rsid w:val="00896816"/>
    <w:rsid w:val="008A07B2"/>
    <w:rsid w:val="008A0B11"/>
    <w:rsid w:val="008A1DA7"/>
    <w:rsid w:val="008A3A4E"/>
    <w:rsid w:val="008A4F74"/>
    <w:rsid w:val="008B22B2"/>
    <w:rsid w:val="008B76C0"/>
    <w:rsid w:val="008C003A"/>
    <w:rsid w:val="008C0D92"/>
    <w:rsid w:val="008C1ABF"/>
    <w:rsid w:val="008C1C18"/>
    <w:rsid w:val="008C1EED"/>
    <w:rsid w:val="008C361A"/>
    <w:rsid w:val="008C3C27"/>
    <w:rsid w:val="008C591A"/>
    <w:rsid w:val="008D1099"/>
    <w:rsid w:val="008D36D5"/>
    <w:rsid w:val="008D38D0"/>
    <w:rsid w:val="008E243E"/>
    <w:rsid w:val="008F4D99"/>
    <w:rsid w:val="008F4D9C"/>
    <w:rsid w:val="008F5227"/>
    <w:rsid w:val="009057BE"/>
    <w:rsid w:val="00906188"/>
    <w:rsid w:val="00907146"/>
    <w:rsid w:val="00921C03"/>
    <w:rsid w:val="00926376"/>
    <w:rsid w:val="00936563"/>
    <w:rsid w:val="00946F97"/>
    <w:rsid w:val="00947EAC"/>
    <w:rsid w:val="0095024A"/>
    <w:rsid w:val="00953D30"/>
    <w:rsid w:val="0095496E"/>
    <w:rsid w:val="00954F91"/>
    <w:rsid w:val="009562CD"/>
    <w:rsid w:val="00957E84"/>
    <w:rsid w:val="00962CF6"/>
    <w:rsid w:val="00964DBE"/>
    <w:rsid w:val="00966A23"/>
    <w:rsid w:val="009702AA"/>
    <w:rsid w:val="00970EAB"/>
    <w:rsid w:val="009719A6"/>
    <w:rsid w:val="00973633"/>
    <w:rsid w:val="00976E73"/>
    <w:rsid w:val="0098301E"/>
    <w:rsid w:val="00983722"/>
    <w:rsid w:val="00991763"/>
    <w:rsid w:val="00993458"/>
    <w:rsid w:val="00993714"/>
    <w:rsid w:val="009962A8"/>
    <w:rsid w:val="009971FC"/>
    <w:rsid w:val="00997D6E"/>
    <w:rsid w:val="009A2777"/>
    <w:rsid w:val="009A408C"/>
    <w:rsid w:val="009A77B2"/>
    <w:rsid w:val="009B1D61"/>
    <w:rsid w:val="009B51A9"/>
    <w:rsid w:val="009C0574"/>
    <w:rsid w:val="009C0A40"/>
    <w:rsid w:val="009C2399"/>
    <w:rsid w:val="009C316E"/>
    <w:rsid w:val="009C5503"/>
    <w:rsid w:val="009D048B"/>
    <w:rsid w:val="009D109E"/>
    <w:rsid w:val="009E3E61"/>
    <w:rsid w:val="009F4F53"/>
    <w:rsid w:val="00A01003"/>
    <w:rsid w:val="00A01ECA"/>
    <w:rsid w:val="00A03D5E"/>
    <w:rsid w:val="00A0471B"/>
    <w:rsid w:val="00A05564"/>
    <w:rsid w:val="00A10DCB"/>
    <w:rsid w:val="00A115DC"/>
    <w:rsid w:val="00A16529"/>
    <w:rsid w:val="00A20373"/>
    <w:rsid w:val="00A20639"/>
    <w:rsid w:val="00A24E2F"/>
    <w:rsid w:val="00A27B27"/>
    <w:rsid w:val="00A3006D"/>
    <w:rsid w:val="00A312FE"/>
    <w:rsid w:val="00A333C8"/>
    <w:rsid w:val="00A337F5"/>
    <w:rsid w:val="00A37464"/>
    <w:rsid w:val="00A42472"/>
    <w:rsid w:val="00A462FB"/>
    <w:rsid w:val="00A471B8"/>
    <w:rsid w:val="00A50622"/>
    <w:rsid w:val="00A511F5"/>
    <w:rsid w:val="00A524D8"/>
    <w:rsid w:val="00A54CCD"/>
    <w:rsid w:val="00A55745"/>
    <w:rsid w:val="00A55EA5"/>
    <w:rsid w:val="00A62712"/>
    <w:rsid w:val="00A66326"/>
    <w:rsid w:val="00A75EBE"/>
    <w:rsid w:val="00A841DD"/>
    <w:rsid w:val="00A85576"/>
    <w:rsid w:val="00A8623F"/>
    <w:rsid w:val="00A911DB"/>
    <w:rsid w:val="00A9251B"/>
    <w:rsid w:val="00A9343C"/>
    <w:rsid w:val="00A963FB"/>
    <w:rsid w:val="00AA62D0"/>
    <w:rsid w:val="00AB0D3A"/>
    <w:rsid w:val="00AB191E"/>
    <w:rsid w:val="00AB5B37"/>
    <w:rsid w:val="00AB769C"/>
    <w:rsid w:val="00AC15BE"/>
    <w:rsid w:val="00AC2777"/>
    <w:rsid w:val="00AC418F"/>
    <w:rsid w:val="00AC44D7"/>
    <w:rsid w:val="00AC6880"/>
    <w:rsid w:val="00AD67BB"/>
    <w:rsid w:val="00AE1A0A"/>
    <w:rsid w:val="00AF230C"/>
    <w:rsid w:val="00B01457"/>
    <w:rsid w:val="00B0168D"/>
    <w:rsid w:val="00B07863"/>
    <w:rsid w:val="00B12372"/>
    <w:rsid w:val="00B20421"/>
    <w:rsid w:val="00B22214"/>
    <w:rsid w:val="00B24709"/>
    <w:rsid w:val="00B24931"/>
    <w:rsid w:val="00B2690F"/>
    <w:rsid w:val="00B27511"/>
    <w:rsid w:val="00B327C7"/>
    <w:rsid w:val="00B3424B"/>
    <w:rsid w:val="00B373FC"/>
    <w:rsid w:val="00B41750"/>
    <w:rsid w:val="00B45051"/>
    <w:rsid w:val="00B46DD3"/>
    <w:rsid w:val="00B509C0"/>
    <w:rsid w:val="00B51D2D"/>
    <w:rsid w:val="00B541FB"/>
    <w:rsid w:val="00B55A67"/>
    <w:rsid w:val="00B569FE"/>
    <w:rsid w:val="00B60061"/>
    <w:rsid w:val="00B62F8D"/>
    <w:rsid w:val="00B650A3"/>
    <w:rsid w:val="00B65C66"/>
    <w:rsid w:val="00B67089"/>
    <w:rsid w:val="00B676A9"/>
    <w:rsid w:val="00B737C6"/>
    <w:rsid w:val="00B7455A"/>
    <w:rsid w:val="00B75BFD"/>
    <w:rsid w:val="00B769A3"/>
    <w:rsid w:val="00B80F11"/>
    <w:rsid w:val="00B81AF7"/>
    <w:rsid w:val="00B905A1"/>
    <w:rsid w:val="00B90AAF"/>
    <w:rsid w:val="00B90E71"/>
    <w:rsid w:val="00B97D3C"/>
    <w:rsid w:val="00BA4DD0"/>
    <w:rsid w:val="00BA74D8"/>
    <w:rsid w:val="00BB758E"/>
    <w:rsid w:val="00BC2B4C"/>
    <w:rsid w:val="00BC39ED"/>
    <w:rsid w:val="00BC7BB6"/>
    <w:rsid w:val="00BD5FD7"/>
    <w:rsid w:val="00BD6ED2"/>
    <w:rsid w:val="00BE43A4"/>
    <w:rsid w:val="00BE482D"/>
    <w:rsid w:val="00BF5AEF"/>
    <w:rsid w:val="00BF7334"/>
    <w:rsid w:val="00BF77B8"/>
    <w:rsid w:val="00C00E08"/>
    <w:rsid w:val="00C0131A"/>
    <w:rsid w:val="00C02BAA"/>
    <w:rsid w:val="00C04AF9"/>
    <w:rsid w:val="00C04CD4"/>
    <w:rsid w:val="00C07563"/>
    <w:rsid w:val="00C07829"/>
    <w:rsid w:val="00C1121A"/>
    <w:rsid w:val="00C17BB3"/>
    <w:rsid w:val="00C21D09"/>
    <w:rsid w:val="00C22233"/>
    <w:rsid w:val="00C24B23"/>
    <w:rsid w:val="00C25050"/>
    <w:rsid w:val="00C25730"/>
    <w:rsid w:val="00C258B2"/>
    <w:rsid w:val="00C3000F"/>
    <w:rsid w:val="00C31565"/>
    <w:rsid w:val="00C33A61"/>
    <w:rsid w:val="00C369C3"/>
    <w:rsid w:val="00C37766"/>
    <w:rsid w:val="00C40024"/>
    <w:rsid w:val="00C414B0"/>
    <w:rsid w:val="00C41AEE"/>
    <w:rsid w:val="00C53E7B"/>
    <w:rsid w:val="00C5767B"/>
    <w:rsid w:val="00C63D32"/>
    <w:rsid w:val="00C65F6C"/>
    <w:rsid w:val="00C72053"/>
    <w:rsid w:val="00C74DA1"/>
    <w:rsid w:val="00C7715A"/>
    <w:rsid w:val="00C80739"/>
    <w:rsid w:val="00C812EE"/>
    <w:rsid w:val="00C81848"/>
    <w:rsid w:val="00C82AFA"/>
    <w:rsid w:val="00C874BE"/>
    <w:rsid w:val="00C8795E"/>
    <w:rsid w:val="00C902EE"/>
    <w:rsid w:val="00C90BD6"/>
    <w:rsid w:val="00C916A1"/>
    <w:rsid w:val="00C91B55"/>
    <w:rsid w:val="00C93237"/>
    <w:rsid w:val="00CA0DE5"/>
    <w:rsid w:val="00CA230B"/>
    <w:rsid w:val="00CA520C"/>
    <w:rsid w:val="00CA6744"/>
    <w:rsid w:val="00CB2206"/>
    <w:rsid w:val="00CB3ADD"/>
    <w:rsid w:val="00CC07AB"/>
    <w:rsid w:val="00CC0FD6"/>
    <w:rsid w:val="00CD0742"/>
    <w:rsid w:val="00CD3549"/>
    <w:rsid w:val="00CD5BF1"/>
    <w:rsid w:val="00CD7DD4"/>
    <w:rsid w:val="00CE260A"/>
    <w:rsid w:val="00CE7EFB"/>
    <w:rsid w:val="00CF017F"/>
    <w:rsid w:val="00CF173E"/>
    <w:rsid w:val="00CF449F"/>
    <w:rsid w:val="00CF4E78"/>
    <w:rsid w:val="00CF6F7F"/>
    <w:rsid w:val="00CF784A"/>
    <w:rsid w:val="00D077E5"/>
    <w:rsid w:val="00D16C13"/>
    <w:rsid w:val="00D201F2"/>
    <w:rsid w:val="00D21767"/>
    <w:rsid w:val="00D22CDD"/>
    <w:rsid w:val="00D23A46"/>
    <w:rsid w:val="00D24949"/>
    <w:rsid w:val="00D33DB8"/>
    <w:rsid w:val="00D3483D"/>
    <w:rsid w:val="00D3557D"/>
    <w:rsid w:val="00D40950"/>
    <w:rsid w:val="00D41380"/>
    <w:rsid w:val="00D417EB"/>
    <w:rsid w:val="00D41B27"/>
    <w:rsid w:val="00D42A1A"/>
    <w:rsid w:val="00D43F3D"/>
    <w:rsid w:val="00D46200"/>
    <w:rsid w:val="00D51AFC"/>
    <w:rsid w:val="00D557AB"/>
    <w:rsid w:val="00D63AD9"/>
    <w:rsid w:val="00D665BA"/>
    <w:rsid w:val="00D70517"/>
    <w:rsid w:val="00D70B4F"/>
    <w:rsid w:val="00D766C5"/>
    <w:rsid w:val="00D81B96"/>
    <w:rsid w:val="00D82943"/>
    <w:rsid w:val="00D86640"/>
    <w:rsid w:val="00D87982"/>
    <w:rsid w:val="00D91CCB"/>
    <w:rsid w:val="00D91D29"/>
    <w:rsid w:val="00D95F53"/>
    <w:rsid w:val="00D977CB"/>
    <w:rsid w:val="00DA1FCE"/>
    <w:rsid w:val="00DA2664"/>
    <w:rsid w:val="00DA310A"/>
    <w:rsid w:val="00DA6002"/>
    <w:rsid w:val="00DA74F2"/>
    <w:rsid w:val="00DB70C8"/>
    <w:rsid w:val="00DC0878"/>
    <w:rsid w:val="00DC0B10"/>
    <w:rsid w:val="00DC0DD3"/>
    <w:rsid w:val="00DC2B28"/>
    <w:rsid w:val="00DC313B"/>
    <w:rsid w:val="00DC45B3"/>
    <w:rsid w:val="00DC5161"/>
    <w:rsid w:val="00DD4150"/>
    <w:rsid w:val="00DD6CCC"/>
    <w:rsid w:val="00DD7F8C"/>
    <w:rsid w:val="00DE0133"/>
    <w:rsid w:val="00DE34F0"/>
    <w:rsid w:val="00DF2587"/>
    <w:rsid w:val="00DF2D0E"/>
    <w:rsid w:val="00DF7802"/>
    <w:rsid w:val="00E02C92"/>
    <w:rsid w:val="00E03668"/>
    <w:rsid w:val="00E036AD"/>
    <w:rsid w:val="00E040A3"/>
    <w:rsid w:val="00E070E8"/>
    <w:rsid w:val="00E07FCB"/>
    <w:rsid w:val="00E1203D"/>
    <w:rsid w:val="00E150BC"/>
    <w:rsid w:val="00E163D7"/>
    <w:rsid w:val="00E178D2"/>
    <w:rsid w:val="00E21C9D"/>
    <w:rsid w:val="00E22FC5"/>
    <w:rsid w:val="00E24021"/>
    <w:rsid w:val="00E2537B"/>
    <w:rsid w:val="00E270B0"/>
    <w:rsid w:val="00E27C1E"/>
    <w:rsid w:val="00E308B0"/>
    <w:rsid w:val="00E36034"/>
    <w:rsid w:val="00E37ACB"/>
    <w:rsid w:val="00E52A11"/>
    <w:rsid w:val="00E52AB9"/>
    <w:rsid w:val="00E56980"/>
    <w:rsid w:val="00E71D85"/>
    <w:rsid w:val="00E7384A"/>
    <w:rsid w:val="00E77A8E"/>
    <w:rsid w:val="00E77D66"/>
    <w:rsid w:val="00E81212"/>
    <w:rsid w:val="00E90A0D"/>
    <w:rsid w:val="00E91509"/>
    <w:rsid w:val="00E93129"/>
    <w:rsid w:val="00E94BB0"/>
    <w:rsid w:val="00E960B4"/>
    <w:rsid w:val="00E97F46"/>
    <w:rsid w:val="00EA0384"/>
    <w:rsid w:val="00EA3AC1"/>
    <w:rsid w:val="00EA3B2B"/>
    <w:rsid w:val="00EA5BF9"/>
    <w:rsid w:val="00EB1C0C"/>
    <w:rsid w:val="00EB229A"/>
    <w:rsid w:val="00EC779C"/>
    <w:rsid w:val="00ED034E"/>
    <w:rsid w:val="00ED13B5"/>
    <w:rsid w:val="00ED6341"/>
    <w:rsid w:val="00ED6E52"/>
    <w:rsid w:val="00EE3236"/>
    <w:rsid w:val="00EE4291"/>
    <w:rsid w:val="00EE5250"/>
    <w:rsid w:val="00EE7321"/>
    <w:rsid w:val="00EF69A3"/>
    <w:rsid w:val="00EF7E7C"/>
    <w:rsid w:val="00F0290B"/>
    <w:rsid w:val="00F04C0B"/>
    <w:rsid w:val="00F05D60"/>
    <w:rsid w:val="00F11966"/>
    <w:rsid w:val="00F12675"/>
    <w:rsid w:val="00F12C40"/>
    <w:rsid w:val="00F14482"/>
    <w:rsid w:val="00F161EB"/>
    <w:rsid w:val="00F179D4"/>
    <w:rsid w:val="00F225CF"/>
    <w:rsid w:val="00F26EB3"/>
    <w:rsid w:val="00F31023"/>
    <w:rsid w:val="00F3480F"/>
    <w:rsid w:val="00F368E4"/>
    <w:rsid w:val="00F415AF"/>
    <w:rsid w:val="00F42F1E"/>
    <w:rsid w:val="00F44AD1"/>
    <w:rsid w:val="00F478B6"/>
    <w:rsid w:val="00F47995"/>
    <w:rsid w:val="00F508DC"/>
    <w:rsid w:val="00F539C2"/>
    <w:rsid w:val="00F600F0"/>
    <w:rsid w:val="00F622B0"/>
    <w:rsid w:val="00F62DD2"/>
    <w:rsid w:val="00F74A01"/>
    <w:rsid w:val="00F74D8A"/>
    <w:rsid w:val="00F75113"/>
    <w:rsid w:val="00F84FB5"/>
    <w:rsid w:val="00F87435"/>
    <w:rsid w:val="00F90CD1"/>
    <w:rsid w:val="00F929D4"/>
    <w:rsid w:val="00F9375A"/>
    <w:rsid w:val="00F974BD"/>
    <w:rsid w:val="00FA3BDB"/>
    <w:rsid w:val="00FA7E9E"/>
    <w:rsid w:val="00FB174B"/>
    <w:rsid w:val="00FB4B1B"/>
    <w:rsid w:val="00FB4DAF"/>
    <w:rsid w:val="00FB5A84"/>
    <w:rsid w:val="00FC0701"/>
    <w:rsid w:val="00FC0A8F"/>
    <w:rsid w:val="00FC0AB9"/>
    <w:rsid w:val="00FC1164"/>
    <w:rsid w:val="00FC50EB"/>
    <w:rsid w:val="00FC6B1F"/>
    <w:rsid w:val="00FC71A3"/>
    <w:rsid w:val="00FD09FE"/>
    <w:rsid w:val="00FD3C27"/>
    <w:rsid w:val="00FD4DBE"/>
    <w:rsid w:val="00FD7795"/>
    <w:rsid w:val="00FE0795"/>
    <w:rsid w:val="00FE2913"/>
    <w:rsid w:val="00FE2EE1"/>
    <w:rsid w:val="00FE586C"/>
    <w:rsid w:val="00FE753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DE2AA9D"/>
  <w15:chartTrackingRefBased/>
  <w15:docId w15:val="{9E3F9749-9F41-422D-8F1E-BEBC46A10D6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E0795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E0795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styleId="Hyperlink">
    <w:name w:val="Hyperlink"/>
    <w:basedOn w:val="DefaultParagraphFont"/>
    <w:uiPriority w:val="99"/>
    <w:unhideWhenUsed/>
    <w:rsid w:val="00FD3C2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D3C27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AC688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C6880"/>
  </w:style>
  <w:style w:type="paragraph" w:styleId="Footer">
    <w:name w:val="footer"/>
    <w:basedOn w:val="Normal"/>
    <w:link w:val="FooterChar"/>
    <w:uiPriority w:val="99"/>
    <w:unhideWhenUsed/>
    <w:rsid w:val="00AC688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C688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hyperlink" Target="https://publications.parliament.uk/pa/cm201719/cmselect/cmhealth/963/963.pdf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www.bbc.co.uk/news/uk-49324718" TargetMode="External"/><Relationship Id="rId5" Type="http://schemas.openxmlformats.org/officeDocument/2006/relationships/settings" Target="settings.xml"/><Relationship Id="rId15" Type="http://schemas.openxmlformats.org/officeDocument/2006/relationships/theme" Target="theme/theme1.xml"/><Relationship Id="rId10" Type="http://schemas.openxmlformats.org/officeDocument/2006/relationships/hyperlink" Target="https://www.bbc.co.uk/news/uk-45247719" TargetMode="External"/><Relationship Id="rId4" Type="http://schemas.openxmlformats.org/officeDocument/2006/relationships/styles" Target="styles.xml"/><Relationship Id="rId9" Type="http://schemas.openxmlformats.org/officeDocument/2006/relationships/hyperlink" Target="https://www.bbc.co.uk/news/magazine-10725163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77FD29749D55546A287FD53B2BEE581" ma:contentTypeVersion="4" ma:contentTypeDescription="Create a new document." ma:contentTypeScope="" ma:versionID="3186d964077f834548352afed1a793c0">
  <xsd:schema xmlns:xsd="http://www.w3.org/2001/XMLSchema" xmlns:xs="http://www.w3.org/2001/XMLSchema" xmlns:p="http://schemas.microsoft.com/office/2006/metadata/properties" xmlns:ns3="519837e8-01a5-40c1-92fc-083e233b17f1" targetNamespace="http://schemas.microsoft.com/office/2006/metadata/properties" ma:root="true" ma:fieldsID="2173135c37aa1b01df079a76147c1fa9" ns3:_="">
    <xsd:import namespace="519837e8-01a5-40c1-92fc-083e233b17f1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19837e8-01a5-40c1-92fc-083e233b17f1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4C808364-B991-4FA6-9B10-AF5C2A13F0E7}">
  <ds:schemaRefs>
    <ds:schemaRef ds:uri="http://purl.org/dc/terms/"/>
    <ds:schemaRef ds:uri="http://schemas.openxmlformats.org/package/2006/metadata/core-properties"/>
    <ds:schemaRef ds:uri="http://purl.org/dc/dcmitype/"/>
    <ds:schemaRef ds:uri="http://schemas.microsoft.com/office/infopath/2007/PartnerControls"/>
    <ds:schemaRef ds:uri="http://schemas.microsoft.com/office/2006/documentManagement/types"/>
    <ds:schemaRef ds:uri="http://schemas.microsoft.com/office/2006/metadata/properties"/>
    <ds:schemaRef ds:uri="519837e8-01a5-40c1-92fc-083e233b17f1"/>
    <ds:schemaRef ds:uri="http://www.w3.org/XML/1998/namespace"/>
    <ds:schemaRef ds:uri="http://purl.org/dc/elements/1.1/"/>
  </ds:schemaRefs>
</ds:datastoreItem>
</file>

<file path=customXml/itemProps2.xml><?xml version="1.0" encoding="utf-8"?>
<ds:datastoreItem xmlns:ds="http://schemas.openxmlformats.org/officeDocument/2006/customXml" ds:itemID="{06FEE0E2-6DEC-4916-AC24-91EA0A7BA059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70EF578D-13BB-42B3-823C-A0C5FD3B30F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19837e8-01a5-40c1-92fc-083e233b17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10</Pages>
  <Words>4106</Words>
  <Characters>23408</Characters>
  <Application>Microsoft Office Word</Application>
  <DocSecurity>0</DocSecurity>
  <Lines>195</Lines>
  <Paragraphs>54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27460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Lucy Durnell (P146488)</dc:creator>
  <cp:keywords/>
  <dc:description/>
  <cp:lastModifiedBy>Lucy Durnell (P146488)</cp:lastModifiedBy>
  <cp:revision>2</cp:revision>
  <dcterms:created xsi:type="dcterms:W3CDTF">2020-04-09T16:21:00Z</dcterms:created>
  <dcterms:modified xsi:type="dcterms:W3CDTF">2020-04-09T16:21:00Z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0x010100577FD29749D55546A287FD53B2BEE581</vt:lpwstr>
  </property>
</Properties>
</file>