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F96E0E" w14:textId="1A166311" w:rsidR="0074601B" w:rsidRDefault="0074601B" w:rsidP="000576C3">
      <w:pPr>
        <w:pStyle w:val="Title"/>
      </w:pPr>
      <w:r>
        <w:t>Nickai Marriott (2613266)</w:t>
      </w:r>
    </w:p>
    <w:p w14:paraId="2CD60160" w14:textId="77777777" w:rsidR="0074601B" w:rsidRDefault="0074601B" w:rsidP="000576C3">
      <w:pPr>
        <w:pStyle w:val="Title"/>
      </w:pPr>
    </w:p>
    <w:p w14:paraId="6FFCA04B" w14:textId="0EF9434F" w:rsidR="00866602" w:rsidRPr="00DD56D0" w:rsidRDefault="00866602" w:rsidP="000576C3">
      <w:pPr>
        <w:pStyle w:val="Title"/>
        <w:rPr>
          <w:u w:val="single"/>
        </w:rPr>
      </w:pPr>
      <w:r w:rsidRPr="00DD56D0">
        <w:rPr>
          <w:u w:val="single"/>
        </w:rPr>
        <w:t>D</w:t>
      </w:r>
      <w:r w:rsidR="00DD56D0" w:rsidRPr="00DD56D0">
        <w:rPr>
          <w:u w:val="single"/>
        </w:rPr>
        <w:t xml:space="preserve">igital </w:t>
      </w:r>
      <w:r w:rsidRPr="00DD56D0">
        <w:rPr>
          <w:u w:val="single"/>
        </w:rPr>
        <w:t>S</w:t>
      </w:r>
      <w:r w:rsidR="00DD56D0" w:rsidRPr="00DD56D0">
        <w:rPr>
          <w:u w:val="single"/>
        </w:rPr>
        <w:t>kills</w:t>
      </w:r>
      <w:r w:rsidRPr="00DD56D0">
        <w:rPr>
          <w:u w:val="single"/>
        </w:rPr>
        <w:t xml:space="preserve"> 1 </w:t>
      </w:r>
      <w:r w:rsidR="0074601B" w:rsidRPr="00DD56D0">
        <w:rPr>
          <w:u w:val="single"/>
        </w:rPr>
        <w:t>Assignment:</w:t>
      </w:r>
    </w:p>
    <w:p w14:paraId="1107E6F4" w14:textId="1E95DD86" w:rsidR="00866602" w:rsidRPr="000576C3" w:rsidRDefault="00866602" w:rsidP="000576C3">
      <w:pPr>
        <w:pStyle w:val="Heading2"/>
      </w:pPr>
      <w:r w:rsidRPr="000576C3">
        <w:t>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271BC22C" w:rsidR="00866602" w:rsidRPr="00161FA6" w:rsidRDefault="00467178" w:rsidP="00866602">
            <w:pPr>
              <w:spacing w:after="160"/>
              <w:rPr>
                <w:b/>
                <w:bCs/>
                <w:color w:val="0084C4" w:themeColor="accent1" w:themeTint="BF"/>
                <w:sz w:val="40"/>
                <w:szCs w:val="40"/>
              </w:rPr>
            </w:pPr>
            <w:r w:rsidRPr="00161FA6">
              <w:rPr>
                <w:b/>
                <w:bCs/>
                <w:color w:val="0084C4" w:themeColor="accent1" w:themeTint="BF"/>
                <w:sz w:val="40"/>
                <w:szCs w:val="40"/>
              </w:rPr>
              <w:t>Outlook:</w:t>
            </w:r>
          </w:p>
          <w:sdt>
            <w:sdtPr>
              <w:id w:val="-1454554867"/>
              <w:showingPlcHdr/>
              <w:picture/>
            </w:sdtPr>
            <w:sdtContent>
              <w:p w14:paraId="3C8863F5" w14:textId="2BB83F18" w:rsidR="30BEDFA8" w:rsidRDefault="00ED3A56" w:rsidP="30BEDFA8">
                <w:pPr>
                  <w:spacing w:after="160"/>
                </w:pPr>
                <w:r>
                  <w:rPr>
                    <w:noProof/>
                  </w:rPr>
                  <w:drawing>
                    <wp:inline distT="0" distB="0" distL="0" distR="0" wp14:anchorId="1FCDEFA4" wp14:editId="4618C4BA">
                      <wp:extent cx="2781528" cy="17404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76376" cy="1799774"/>
                              </a:xfrm>
                              <a:prstGeom prst="rect">
                                <a:avLst/>
                              </a:prstGeom>
                              <a:noFill/>
                              <a:ln>
                                <a:noFill/>
                              </a:ln>
                            </pic:spPr>
                          </pic:pic>
                        </a:graphicData>
                      </a:graphic>
                    </wp:inline>
                  </w:drawing>
                </w:r>
              </w:p>
            </w:sdtContent>
          </w:sdt>
          <w:p w14:paraId="4A073FDE" w14:textId="4E9537DE" w:rsidR="00866602" w:rsidRDefault="007E102D" w:rsidP="00866602">
            <w:pPr>
              <w:spacing w:after="160"/>
            </w:pPr>
            <w:r>
              <w:t xml:space="preserve">This is Outlook. An alternative tool for stuff like </w:t>
            </w:r>
            <w:r w:rsidR="00161FA6">
              <w:t>Gmail</w:t>
            </w:r>
            <w:r>
              <w:t xml:space="preserve">. I use this tool for looking up at deadlines for certain assignments </w:t>
            </w:r>
            <w:r w:rsidR="00161FA6">
              <w:t>and</w:t>
            </w:r>
            <w:r>
              <w:t xml:space="preserve"> to keep </w:t>
            </w:r>
            <w:r w:rsidR="00161FA6">
              <w:t>up to date</w:t>
            </w:r>
            <w:r>
              <w:t xml:space="preserve"> if there </w:t>
            </w:r>
            <w:r w:rsidR="00161FA6">
              <w:t>have</w:t>
            </w:r>
            <w:r>
              <w:t xml:space="preserve"> been any changes along the way in this academic year.</w:t>
            </w:r>
          </w:p>
        </w:tc>
      </w:tr>
    </w:tbl>
    <w:p w14:paraId="2AC25ABB" w14:textId="5C48E34A" w:rsidR="00866602" w:rsidRPr="00866602" w:rsidRDefault="00866602" w:rsidP="000576C3">
      <w:pPr>
        <w:pStyle w:val="Heading2"/>
      </w:pPr>
      <w:r w:rsidRPr="00866602">
        <w:t>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09AF1B26" w:rsidR="00866602" w:rsidRPr="00161FA6" w:rsidRDefault="00467178" w:rsidP="00860B30">
            <w:pPr>
              <w:spacing w:after="160"/>
              <w:rPr>
                <w:b/>
                <w:bCs/>
                <w:color w:val="0084C4" w:themeColor="accent1" w:themeTint="BF"/>
                <w:sz w:val="40"/>
                <w:szCs w:val="40"/>
              </w:rPr>
            </w:pPr>
            <w:r w:rsidRPr="00161FA6">
              <w:rPr>
                <w:b/>
                <w:bCs/>
                <w:color w:val="0084C4" w:themeColor="accent1" w:themeTint="BF"/>
                <w:sz w:val="40"/>
                <w:szCs w:val="40"/>
              </w:rPr>
              <w:t>Google:</w:t>
            </w:r>
            <w:r w:rsidR="00866602" w:rsidRPr="00161FA6">
              <w:rPr>
                <w:b/>
                <w:bCs/>
                <w:color w:val="0084C4" w:themeColor="accent1" w:themeTint="BF"/>
                <w:sz w:val="40"/>
                <w:szCs w:val="40"/>
              </w:rPr>
              <w:t> </w:t>
            </w:r>
          </w:p>
          <w:sdt>
            <w:sdtPr>
              <w:id w:val="-696540525"/>
              <w:showingPlcHdr/>
              <w:picture/>
            </w:sdtPr>
            <w:sdtContent>
              <w:p w14:paraId="3A7694AB" w14:textId="33CC84F5" w:rsidR="00ED3A56" w:rsidRPr="00866602" w:rsidRDefault="00ED3A56" w:rsidP="00860B30">
                <w:pPr>
                  <w:spacing w:after="160"/>
                </w:pPr>
                <w:r>
                  <w:rPr>
                    <w:noProof/>
                  </w:rPr>
                  <w:drawing>
                    <wp:inline distT="0" distB="0" distL="0" distR="0" wp14:anchorId="740A61BC" wp14:editId="25B2594E">
                      <wp:extent cx="3317358" cy="207570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40379" cy="2152676"/>
                              </a:xfrm>
                              <a:prstGeom prst="rect">
                                <a:avLst/>
                              </a:prstGeom>
                              <a:noFill/>
                              <a:ln>
                                <a:noFill/>
                              </a:ln>
                            </pic:spPr>
                          </pic:pic>
                        </a:graphicData>
                      </a:graphic>
                    </wp:inline>
                  </w:drawing>
                </w:r>
              </w:p>
            </w:sdtContent>
          </w:sdt>
          <w:p w14:paraId="3DF49871" w14:textId="1532019F" w:rsidR="00866602" w:rsidRDefault="007E102D" w:rsidP="00860B30">
            <w:pPr>
              <w:spacing w:after="160"/>
            </w:pPr>
            <w:r>
              <w:lastRenderedPageBreak/>
              <w:t xml:space="preserve">Thus is Google, a search engine that is reliable to quickly find the references or solutions to what </w:t>
            </w:r>
            <w:r w:rsidR="00161FA6">
              <w:t>you’re</w:t>
            </w:r>
            <w:r>
              <w:t xml:space="preserve"> searching for. I use thi</w:t>
            </w:r>
            <w:r w:rsidR="00161FA6">
              <w:t>s tool every day for looking up/asking questions about what pops up in my head or reading a section of an article and I don’t understand what it means.</w:t>
            </w:r>
          </w:p>
        </w:tc>
      </w:tr>
    </w:tbl>
    <w:p w14:paraId="5D25B115" w14:textId="3CA8095E" w:rsidR="00866602" w:rsidRPr="00866602" w:rsidRDefault="00866602" w:rsidP="000576C3">
      <w:pPr>
        <w:pStyle w:val="Heading2"/>
      </w:pPr>
      <w:r>
        <w:lastRenderedPageBreak/>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3DD50F30" w:rsidR="00ED3A56" w:rsidRPr="00161FA6" w:rsidRDefault="00C521BC" w:rsidP="00860B30">
            <w:pPr>
              <w:spacing w:after="160"/>
              <w:rPr>
                <w:b/>
                <w:bCs/>
                <w:color w:val="0084C4" w:themeColor="accent1" w:themeTint="BF"/>
                <w:sz w:val="40"/>
                <w:szCs w:val="40"/>
              </w:rPr>
            </w:pPr>
            <w:r w:rsidRPr="00161FA6">
              <w:rPr>
                <w:b/>
                <w:bCs/>
                <w:color w:val="0084C4" w:themeColor="accent1" w:themeTint="BF"/>
                <w:sz w:val="40"/>
                <w:szCs w:val="40"/>
              </w:rPr>
              <w:t>YouTube:</w:t>
            </w:r>
          </w:p>
          <w:p w14:paraId="0A075C82" w14:textId="3892EBC8" w:rsidR="00866602" w:rsidRPr="00866602" w:rsidRDefault="00000000" w:rsidP="00860B30">
            <w:pPr>
              <w:spacing w:after="160"/>
            </w:pPr>
            <w:sdt>
              <w:sdtPr>
                <w:id w:val="1447965624"/>
                <w:showingPlcHdr/>
                <w:picture/>
              </w:sdtPr>
              <w:sdtContent>
                <w:r w:rsidR="00ED3A56">
                  <w:rPr>
                    <w:noProof/>
                  </w:rPr>
                  <w:drawing>
                    <wp:inline distT="0" distB="0" distL="0" distR="0" wp14:anchorId="40C567F0" wp14:editId="489DF332">
                      <wp:extent cx="3242930" cy="2029131"/>
                      <wp:effectExtent l="0" t="0" r="0" b="317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334762" cy="2086591"/>
                              </a:xfrm>
                              <a:prstGeom prst="rect">
                                <a:avLst/>
                              </a:prstGeom>
                              <a:noFill/>
                              <a:ln>
                                <a:noFill/>
                              </a:ln>
                            </pic:spPr>
                          </pic:pic>
                        </a:graphicData>
                      </a:graphic>
                    </wp:inline>
                  </w:drawing>
                </w:r>
              </w:sdtContent>
            </w:sdt>
            <w:r w:rsidR="00866602" w:rsidRPr="00866602">
              <w:t> </w:t>
            </w:r>
          </w:p>
          <w:p w14:paraId="57748D97" w14:textId="7938EA96" w:rsidR="00866602" w:rsidRDefault="00161FA6" w:rsidP="00860B30">
            <w:pPr>
              <w:spacing w:after="160"/>
            </w:pPr>
            <w:r>
              <w:t>This is YouTube. A trademarked online video-sharing platform. I use YouTube mainly for my entertain, whether if its to watch football highlights form the day before or I would search up tutorials to show me what to do ig: how to put a toilet seat on top of a toilet.</w:t>
            </w:r>
          </w:p>
        </w:tc>
      </w:tr>
    </w:tbl>
    <w:p w14:paraId="010EE7A5" w14:textId="5ED7BF63" w:rsidR="00161FA6" w:rsidRDefault="00161FA6" w:rsidP="000576C3">
      <w:pPr>
        <w:pStyle w:val="Heading2"/>
      </w:pPr>
    </w:p>
    <w:p w14:paraId="30F45725" w14:textId="5E4EF0F1" w:rsidR="00161FA6" w:rsidRDefault="00161FA6" w:rsidP="000576C3">
      <w:pPr>
        <w:pStyle w:val="Heading2"/>
      </w:pPr>
    </w:p>
    <w:p w14:paraId="537A4132" w14:textId="21506DC1" w:rsidR="00376994" w:rsidRDefault="00376994" w:rsidP="000576C3">
      <w:pPr>
        <w:pStyle w:val="Heading2"/>
      </w:pPr>
    </w:p>
    <w:p w14:paraId="660618F0" w14:textId="2A5BCC3A" w:rsidR="00866602" w:rsidRDefault="00866602" w:rsidP="000576C3">
      <w:pPr>
        <w:pStyle w:val="Heading2"/>
      </w:pP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113878FC" w:rsidR="00866602" w:rsidRPr="00DD56D0" w:rsidRDefault="0094720A" w:rsidP="00860B30">
            <w:pPr>
              <w:spacing w:after="160"/>
              <w:rPr>
                <w:b/>
                <w:bCs/>
                <w:color w:val="0084C4" w:themeColor="accent1" w:themeTint="BF"/>
                <w:sz w:val="40"/>
                <w:szCs w:val="40"/>
              </w:rPr>
            </w:pPr>
            <w:r w:rsidRPr="00DD56D0">
              <w:rPr>
                <w:b/>
                <w:bCs/>
                <w:color w:val="0084C4" w:themeColor="accent1" w:themeTint="BF"/>
                <w:sz w:val="40"/>
                <w:szCs w:val="40"/>
              </w:rPr>
              <w:t>Spotify:</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1ACC8130">
                      <wp:extent cx="3242310" cy="2028743"/>
                      <wp:effectExtent l="0" t="0" r="0"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3355668" cy="2099672"/>
                              </a:xfrm>
                              <a:prstGeom prst="rect">
                                <a:avLst/>
                              </a:prstGeom>
                              <a:noFill/>
                              <a:ln>
                                <a:noFill/>
                              </a:ln>
                            </pic:spPr>
                          </pic:pic>
                        </a:graphicData>
                      </a:graphic>
                    </wp:inline>
                  </w:drawing>
                </w:r>
              </w:p>
            </w:sdtContent>
          </w:sdt>
          <w:p w14:paraId="3F7E4A20" w14:textId="08459486" w:rsidR="00866602" w:rsidRDefault="000A2743" w:rsidP="00860B30">
            <w:pPr>
              <w:spacing w:after="160"/>
            </w:pPr>
            <w:r>
              <w:t xml:space="preserve">This is Spotify. A music platform where people can listen to music, upload music and make a playlist to keep it organised. I use this app on a day-to-day basis to listen to music. As shown in the picture, I’ve made a playlist that has all my favourite songs. </w:t>
            </w:r>
            <w:r w:rsidR="00DD56D0">
              <w:t xml:space="preserve">The reason why is because I like to keep what I like away from a random playlist. In other words, keeping </w:t>
            </w:r>
            <w:proofErr w:type="gramStart"/>
            <w:r w:rsidR="00DD56D0">
              <w:t>thing</w:t>
            </w:r>
            <w:r w:rsidR="00185CF8">
              <w:t xml:space="preserve">s </w:t>
            </w:r>
            <w:r w:rsidR="00DD56D0">
              <w:t xml:space="preserve"> organised</w:t>
            </w:r>
            <w:proofErr w:type="gramEnd"/>
            <w:r w:rsidR="00DD56D0">
              <w:t>.</w:t>
            </w:r>
            <w:r>
              <w:t xml:space="preserve"> </w:t>
            </w:r>
          </w:p>
        </w:tc>
      </w:tr>
    </w:tbl>
    <w:p w14:paraId="5CAA2812" w14:textId="176853E8" w:rsidR="00866602" w:rsidRPr="00866602" w:rsidRDefault="00866602" w:rsidP="000576C3">
      <w:pPr>
        <w:pStyle w:val="Heading2"/>
      </w:pPr>
      <w:r>
        <w:lastRenderedPageBreak/>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4F0A1BE" w:rsidR="00ED3A56" w:rsidRPr="00DD56D0" w:rsidRDefault="007E102D" w:rsidP="00860B30">
            <w:pPr>
              <w:spacing w:after="160"/>
              <w:rPr>
                <w:b/>
                <w:bCs/>
                <w:color w:val="0084C4" w:themeColor="accent1" w:themeTint="BF"/>
                <w:sz w:val="40"/>
                <w:szCs w:val="40"/>
              </w:rPr>
            </w:pPr>
            <w:r w:rsidRPr="00DD56D0">
              <w:rPr>
                <w:b/>
                <w:bCs/>
                <w:color w:val="0084C4" w:themeColor="accent1" w:themeTint="BF"/>
                <w:sz w:val="40"/>
                <w:szCs w:val="40"/>
              </w:rPr>
              <w:t>Mobile Banking:</w:t>
            </w:r>
          </w:p>
          <w:p w14:paraId="06D03427" w14:textId="38A4AEFA" w:rsidR="00866602" w:rsidRPr="00866602" w:rsidRDefault="00000000" w:rsidP="00860B30">
            <w:pPr>
              <w:spacing w:after="160"/>
            </w:pPr>
            <w:sdt>
              <w:sdtPr>
                <w:id w:val="-39896143"/>
                <w:showingPlcHdr/>
                <w:picture/>
              </w:sdtPr>
              <w:sdtContent>
                <w:r w:rsidR="00ED3A56">
                  <w:rPr>
                    <w:noProof/>
                  </w:rPr>
                  <w:drawing>
                    <wp:inline distT="0" distB="0" distL="0" distR="0" wp14:anchorId="4A6128F8" wp14:editId="4858ADE2">
                      <wp:extent cx="1127051" cy="2442819"/>
                      <wp:effectExtent l="0" t="0" r="381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149864" cy="2492266"/>
                              </a:xfrm>
                              <a:prstGeom prst="rect">
                                <a:avLst/>
                              </a:prstGeom>
                              <a:noFill/>
                              <a:ln>
                                <a:noFill/>
                              </a:ln>
                            </pic:spPr>
                          </pic:pic>
                        </a:graphicData>
                      </a:graphic>
                    </wp:inline>
                  </w:drawing>
                </w:r>
              </w:sdtContent>
            </w:sdt>
            <w:r w:rsidR="00866602" w:rsidRPr="00866602">
              <w:t> </w:t>
            </w:r>
          </w:p>
          <w:p w14:paraId="7C6D6813" w14:textId="2C8B9D72" w:rsidR="00866602" w:rsidRDefault="00DD56D0" w:rsidP="00860B30">
            <w:pPr>
              <w:spacing w:after="160"/>
            </w:pPr>
            <w:r>
              <w:t>This is my online banking app. This keeps me updated on any money losses</w:t>
            </w:r>
            <w:r w:rsidR="00866602" w:rsidRPr="00866602">
              <w:t> </w:t>
            </w:r>
            <w:r>
              <w:t xml:space="preserve">and if I’ve received any money from anyone.  I use this to check my bank balance every two days </w:t>
            </w:r>
            <w:r>
              <w:lastRenderedPageBreak/>
              <w:t xml:space="preserve">and to send money to people. Also use this app to put money into my savings account which have been made using the app. </w:t>
            </w:r>
          </w:p>
        </w:tc>
      </w:tr>
    </w:tbl>
    <w:p w14:paraId="56813F8B" w14:textId="4B7B14F3" w:rsidR="00866602" w:rsidRPr="00866602" w:rsidRDefault="00866602" w:rsidP="000576C3">
      <w:pPr>
        <w:pStyle w:val="Heading2"/>
      </w:pPr>
      <w:r>
        <w:lastRenderedPageBreak/>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4115DDD1" w:rsidR="00ED3A56" w:rsidRPr="00376994" w:rsidRDefault="007E102D" w:rsidP="00860B30">
            <w:pPr>
              <w:spacing w:after="160"/>
              <w:rPr>
                <w:b/>
                <w:bCs/>
                <w:color w:val="0084C4" w:themeColor="accent1" w:themeTint="BF"/>
                <w:sz w:val="40"/>
                <w:szCs w:val="40"/>
              </w:rPr>
            </w:pPr>
            <w:r w:rsidRPr="00376994">
              <w:rPr>
                <w:b/>
                <w:bCs/>
                <w:color w:val="0084C4" w:themeColor="accent1" w:themeTint="BF"/>
                <w:sz w:val="40"/>
                <w:szCs w:val="40"/>
              </w:rPr>
              <w:t>Trainline App:</w:t>
            </w:r>
          </w:p>
          <w:p w14:paraId="376F8D37" w14:textId="0D7B77F6" w:rsidR="00866602" w:rsidRPr="00866602" w:rsidRDefault="00000000" w:rsidP="00860B30">
            <w:pPr>
              <w:spacing w:after="160"/>
            </w:pPr>
            <w:sdt>
              <w:sdtPr>
                <w:id w:val="-1298828592"/>
                <w:showingPlcHdr/>
                <w:picture/>
              </w:sdtPr>
              <w:sdtContent>
                <w:r w:rsidR="00ED3A56">
                  <w:rPr>
                    <w:noProof/>
                  </w:rPr>
                  <w:drawing>
                    <wp:inline distT="0" distB="0" distL="0" distR="0" wp14:anchorId="2768E0D2" wp14:editId="05CA98E8">
                      <wp:extent cx="1349034" cy="2923954"/>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393070" cy="3019399"/>
                              </a:xfrm>
                              <a:prstGeom prst="rect">
                                <a:avLst/>
                              </a:prstGeom>
                              <a:noFill/>
                              <a:ln>
                                <a:noFill/>
                              </a:ln>
                            </pic:spPr>
                          </pic:pic>
                        </a:graphicData>
                      </a:graphic>
                    </wp:inline>
                  </w:drawing>
                </w:r>
              </w:sdtContent>
            </w:sdt>
            <w:r w:rsidR="00866602" w:rsidRPr="00866602">
              <w:t> </w:t>
            </w:r>
          </w:p>
          <w:p w14:paraId="4D894907" w14:textId="4786C25B" w:rsidR="00866602" w:rsidRDefault="00376994" w:rsidP="00860B30">
            <w:pPr>
              <w:spacing w:after="160"/>
            </w:pPr>
            <w:r>
              <w:t>This is Trainline. A travel app where you can know what route to take from A to B. I use this app to research how long it would take for me to get from London Bridge to Milton Keynes and what time to get the train. Whilst searching, I’m also able to see the price of how much the travel is going to cost.</w:t>
            </w:r>
          </w:p>
        </w:tc>
      </w:tr>
    </w:tbl>
    <w:p w14:paraId="51597A8E" w14:textId="32624F50" w:rsidR="00866602" w:rsidRDefault="00866602" w:rsidP="00730B03">
      <w:pPr>
        <w:pStyle w:val="Heading3"/>
        <w:rPr>
          <w:color w:val="002E44" w:themeColor="accent1" w:themeShade="BF"/>
          <w:sz w:val="36"/>
          <w:szCs w:val="32"/>
        </w:rPr>
      </w:pPr>
      <w:r>
        <w:br w:type="page"/>
      </w:r>
    </w:p>
    <w:p w14:paraId="67C6753F" w14:textId="0AE88BBD" w:rsidR="00866602" w:rsidRDefault="00866602" w:rsidP="00BC39A1">
      <w:pPr>
        <w:pStyle w:val="Heading1"/>
      </w:pPr>
      <w:r w:rsidRPr="00866602">
        <w:lastRenderedPageBreak/>
        <w:t>My Short Reflection </w:t>
      </w:r>
    </w:p>
    <w:tbl>
      <w:tblPr>
        <w:tblStyle w:val="TableGrid"/>
        <w:tblW w:w="0" w:type="auto"/>
        <w:tblLook w:val="04A0" w:firstRow="1" w:lastRow="0" w:firstColumn="1" w:lastColumn="0" w:noHBand="0" w:noVBand="1"/>
      </w:tblPr>
      <w:tblGrid>
        <w:gridCol w:w="9016"/>
      </w:tblGrid>
      <w:tr w:rsidR="00866602" w14:paraId="610C1614" w14:textId="77777777" w:rsidTr="00BC39A1">
        <w:trPr>
          <w:trHeight w:val="5542"/>
        </w:trPr>
        <w:tc>
          <w:tcPr>
            <w:tcW w:w="9016" w:type="dxa"/>
          </w:tcPr>
          <w:p w14:paraId="506C051E" w14:textId="04744C24" w:rsidR="00866602" w:rsidRDefault="00BC39A1" w:rsidP="00866602">
            <w:r>
              <w:rPr>
                <w:color w:val="000000"/>
              </w:rPr>
              <w:t>My digital life plays an important role in my everyday activities, as I use different digital tools to communicate, find information and manage my daily responsibilities. I use Outlook to send and receive emails, Google to search for information, and YouTube to watch videos for entertainment and learning. I also use Spotify to listen to music during my free time and when travelling. Lloyds mobile banking allows me to check my balance, monitor my spending and manage my finances securely. Additionally, I use Trainline to check train times, plan journeys and purchase train tickets. These digital tools make my life easier by saving me time, providing convenient access to information and helping me stay organised. Overall, using these tools has helped me develop my digital skills and become more confident in using technology in my everyday life.</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sectPr w:rsidR="005427F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3D93AB" w14:textId="77777777" w:rsidR="00DB1CE0" w:rsidRDefault="00DB1CE0" w:rsidP="00866602">
      <w:pPr>
        <w:spacing w:before="0" w:after="0" w:line="240" w:lineRule="auto"/>
      </w:pPr>
      <w:r>
        <w:separator/>
      </w:r>
    </w:p>
  </w:endnote>
  <w:endnote w:type="continuationSeparator" w:id="0">
    <w:p w14:paraId="758E6B3B" w14:textId="77777777" w:rsidR="00DB1CE0" w:rsidRDefault="00DB1CE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CFF4BD" w14:textId="77777777" w:rsidR="00DB1CE0" w:rsidRDefault="00DB1CE0" w:rsidP="00866602">
      <w:pPr>
        <w:spacing w:before="0" w:after="0" w:line="240" w:lineRule="auto"/>
      </w:pPr>
      <w:r>
        <w:separator/>
      </w:r>
    </w:p>
  </w:footnote>
  <w:footnote w:type="continuationSeparator" w:id="0">
    <w:p w14:paraId="220589DA" w14:textId="77777777" w:rsidR="00DB1CE0" w:rsidRDefault="00DB1CE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A2743"/>
    <w:rsid w:val="000B3216"/>
    <w:rsid w:val="0015611D"/>
    <w:rsid w:val="00161FA6"/>
    <w:rsid w:val="00167848"/>
    <w:rsid w:val="00185CF8"/>
    <w:rsid w:val="00196676"/>
    <w:rsid w:val="001D7F0A"/>
    <w:rsid w:val="00227652"/>
    <w:rsid w:val="0026426D"/>
    <w:rsid w:val="00292800"/>
    <w:rsid w:val="002B5A72"/>
    <w:rsid w:val="00376994"/>
    <w:rsid w:val="0038326E"/>
    <w:rsid w:val="003841F2"/>
    <w:rsid w:val="003C2220"/>
    <w:rsid w:val="00456727"/>
    <w:rsid w:val="00467178"/>
    <w:rsid w:val="004F710B"/>
    <w:rsid w:val="00514445"/>
    <w:rsid w:val="005427FF"/>
    <w:rsid w:val="005814C3"/>
    <w:rsid w:val="005B28CE"/>
    <w:rsid w:val="00640AE2"/>
    <w:rsid w:val="00730B03"/>
    <w:rsid w:val="0074601B"/>
    <w:rsid w:val="00787772"/>
    <w:rsid w:val="007A3CD2"/>
    <w:rsid w:val="007E102D"/>
    <w:rsid w:val="00860B30"/>
    <w:rsid w:val="00866602"/>
    <w:rsid w:val="0094720A"/>
    <w:rsid w:val="009E4D8E"/>
    <w:rsid w:val="00A85548"/>
    <w:rsid w:val="00B4029E"/>
    <w:rsid w:val="00B6530A"/>
    <w:rsid w:val="00BC39A1"/>
    <w:rsid w:val="00BD2A86"/>
    <w:rsid w:val="00C21D9E"/>
    <w:rsid w:val="00C521BC"/>
    <w:rsid w:val="00C9180A"/>
    <w:rsid w:val="00CE7EAF"/>
    <w:rsid w:val="00D34D3B"/>
    <w:rsid w:val="00D640A5"/>
    <w:rsid w:val="00DB1CE0"/>
    <w:rsid w:val="00DD56D0"/>
    <w:rsid w:val="00DD5C49"/>
    <w:rsid w:val="00E4178A"/>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Nickai Tylon Tresaun Marriott (2613266)</cp:lastModifiedBy>
  <cp:revision>13</cp:revision>
  <dcterms:created xsi:type="dcterms:W3CDTF">2026-10-23T14:30:00Z</dcterms:created>
  <dcterms:modified xsi:type="dcterms:W3CDTF">2026-10-25T14:15:00Z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