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34D0E6" w14:textId="6CF94B61" w:rsidR="00D32578" w:rsidRPr="00B713C2" w:rsidRDefault="00D32578" w:rsidP="00B713C2">
      <w:pPr>
        <w:spacing w:line="360" w:lineRule="auto"/>
        <w:jc w:val="both"/>
        <w:rPr>
          <w:sz w:val="28"/>
          <w:szCs w:val="28"/>
          <w:lang w:val="cy-GB"/>
        </w:rPr>
      </w:pPr>
      <w:r w:rsidRPr="00B713C2">
        <w:rPr>
          <w:sz w:val="28"/>
          <w:szCs w:val="28"/>
        </w:rPr>
        <w:t>BA Early Years Education and Care: Early Years Practitioner Status</w:t>
      </w:r>
    </w:p>
    <w:p w14:paraId="5C3ECECF" w14:textId="77777777" w:rsidR="00D32578" w:rsidRPr="00B713C2" w:rsidRDefault="00D32578" w:rsidP="00B713C2">
      <w:pPr>
        <w:spacing w:line="360" w:lineRule="auto"/>
        <w:jc w:val="both"/>
        <w:rPr>
          <w:sz w:val="28"/>
          <w:szCs w:val="28"/>
        </w:rPr>
      </w:pPr>
      <w:r w:rsidRPr="00B713C2">
        <w:rPr>
          <w:sz w:val="28"/>
          <w:szCs w:val="28"/>
          <w:lang w:val="cy-GB"/>
        </w:rPr>
        <w:t xml:space="preserve">Children’s play: </w:t>
      </w:r>
      <w:r w:rsidRPr="00B713C2">
        <w:rPr>
          <w:sz w:val="28"/>
          <w:szCs w:val="28"/>
          <w:lang w:val="cy-GB"/>
        </w:rPr>
        <w:t>Principles and P</w:t>
      </w:r>
      <w:r w:rsidRPr="00B713C2">
        <w:rPr>
          <w:sz w:val="28"/>
          <w:szCs w:val="28"/>
          <w:lang w:val="cy-GB"/>
        </w:rPr>
        <w:t>ractice</w:t>
      </w:r>
    </w:p>
    <w:p w14:paraId="7090D16F" w14:textId="77777777" w:rsidR="007F7951" w:rsidRPr="00B713C2" w:rsidRDefault="007F7951" w:rsidP="00B713C2">
      <w:pPr>
        <w:spacing w:line="360" w:lineRule="auto"/>
        <w:jc w:val="both"/>
        <w:rPr>
          <w:sz w:val="28"/>
          <w:szCs w:val="28"/>
          <w:u w:val="single"/>
        </w:rPr>
      </w:pPr>
    </w:p>
    <w:p w14:paraId="7EBF8149" w14:textId="77777777" w:rsidR="00996849" w:rsidRPr="00B713C2" w:rsidRDefault="006762A6" w:rsidP="00B713C2">
      <w:pPr>
        <w:spacing w:line="360" w:lineRule="auto"/>
        <w:jc w:val="both"/>
        <w:rPr>
          <w:sz w:val="28"/>
          <w:szCs w:val="28"/>
          <w:u w:val="single"/>
        </w:rPr>
      </w:pPr>
      <w:r w:rsidRPr="00B713C2">
        <w:rPr>
          <w:sz w:val="28"/>
          <w:szCs w:val="28"/>
          <w:u w:val="single"/>
        </w:rPr>
        <w:t xml:space="preserve">Section 1 </w:t>
      </w:r>
    </w:p>
    <w:p w14:paraId="13CFD85D" w14:textId="77777777" w:rsidR="00166760" w:rsidRPr="00B713C2" w:rsidRDefault="00166760" w:rsidP="00B713C2">
      <w:pPr>
        <w:spacing w:line="360" w:lineRule="auto"/>
        <w:jc w:val="both"/>
        <w:rPr>
          <w:sz w:val="28"/>
          <w:szCs w:val="28"/>
        </w:rPr>
      </w:pPr>
    </w:p>
    <w:p w14:paraId="27AC3197" w14:textId="77777777" w:rsidR="002B5B8D" w:rsidRPr="00B713C2" w:rsidRDefault="00D4233A" w:rsidP="00B713C2">
      <w:pPr>
        <w:spacing w:line="360" w:lineRule="auto"/>
        <w:ind w:firstLine="720"/>
        <w:jc w:val="both"/>
        <w:rPr>
          <w:rFonts w:eastAsia="Times New Roman"/>
          <w:color w:val="000000"/>
          <w:sz w:val="28"/>
          <w:szCs w:val="28"/>
          <w:shd w:val="clear" w:color="auto" w:fill="FFFFFF"/>
        </w:rPr>
      </w:pPr>
      <w:r w:rsidRPr="00B713C2">
        <w:rPr>
          <w:sz w:val="28"/>
          <w:szCs w:val="28"/>
        </w:rPr>
        <w:t xml:space="preserve">The importance of play in a child’s development cannot be underestimated. Play is often overlooked as something trivial but </w:t>
      </w:r>
      <w:r w:rsidR="00270454" w:rsidRPr="00B713C2">
        <w:rPr>
          <w:sz w:val="28"/>
          <w:szCs w:val="28"/>
        </w:rPr>
        <w:t xml:space="preserve">it is highly serious and of deep </w:t>
      </w:r>
      <w:r w:rsidR="00210803" w:rsidRPr="00B713C2">
        <w:rPr>
          <w:sz w:val="28"/>
          <w:szCs w:val="28"/>
        </w:rPr>
        <w:t xml:space="preserve">significance </w:t>
      </w:r>
      <w:r w:rsidR="00270454" w:rsidRPr="00B713C2">
        <w:rPr>
          <w:sz w:val="28"/>
          <w:szCs w:val="28"/>
        </w:rPr>
        <w:t>in a child’s educational development</w:t>
      </w:r>
      <w:r w:rsidR="002B5B8D" w:rsidRPr="00B713C2">
        <w:rPr>
          <w:sz w:val="28"/>
          <w:szCs w:val="28"/>
        </w:rPr>
        <w:t xml:space="preserve"> </w:t>
      </w:r>
      <w:r w:rsidR="002B5B8D" w:rsidRPr="00B713C2">
        <w:rPr>
          <w:rFonts w:eastAsia="Times New Roman"/>
          <w:color w:val="000000"/>
          <w:sz w:val="28"/>
          <w:szCs w:val="28"/>
          <w:shd w:val="clear" w:color="auto" w:fill="FFFFFF"/>
        </w:rPr>
        <w:t>(</w:t>
      </w:r>
      <w:proofErr w:type="spellStart"/>
      <w:r w:rsidR="002B5B8D" w:rsidRPr="00B713C2">
        <w:rPr>
          <w:rFonts w:eastAsia="Times New Roman"/>
          <w:color w:val="000000"/>
          <w:sz w:val="28"/>
          <w:szCs w:val="28"/>
          <w:shd w:val="clear" w:color="auto" w:fill="FFFFFF"/>
        </w:rPr>
        <w:t>Moyles</w:t>
      </w:r>
      <w:proofErr w:type="spellEnd"/>
      <w:r w:rsidR="002B5B8D" w:rsidRPr="00B713C2">
        <w:rPr>
          <w:rFonts w:eastAsia="Times New Roman"/>
          <w:color w:val="000000"/>
          <w:sz w:val="28"/>
          <w:szCs w:val="28"/>
          <w:shd w:val="clear" w:color="auto" w:fill="FFFFFF"/>
        </w:rPr>
        <w:t xml:space="preserve">, 2010, </w:t>
      </w:r>
      <w:proofErr w:type="spellStart"/>
      <w:r w:rsidR="002B5B8D" w:rsidRPr="00B713C2">
        <w:rPr>
          <w:rFonts w:eastAsia="Times New Roman"/>
          <w:color w:val="000000"/>
          <w:sz w:val="28"/>
          <w:szCs w:val="28"/>
          <w:shd w:val="clear" w:color="auto" w:fill="FFFFFF"/>
        </w:rPr>
        <w:t>p.xvii</w:t>
      </w:r>
      <w:proofErr w:type="spellEnd"/>
      <w:r w:rsidR="002B5B8D" w:rsidRPr="00B713C2">
        <w:rPr>
          <w:rFonts w:eastAsia="Times New Roman"/>
          <w:color w:val="000000"/>
          <w:sz w:val="28"/>
          <w:szCs w:val="28"/>
          <w:shd w:val="clear" w:color="auto" w:fill="FFFFFF"/>
        </w:rPr>
        <w:t>).</w:t>
      </w:r>
    </w:p>
    <w:p w14:paraId="13F7447A" w14:textId="77777777" w:rsidR="003319D2" w:rsidRPr="00B713C2" w:rsidRDefault="003319D2" w:rsidP="00B713C2">
      <w:pPr>
        <w:spacing w:line="360" w:lineRule="auto"/>
        <w:jc w:val="both"/>
        <w:rPr>
          <w:rFonts w:eastAsia="Times New Roman"/>
          <w:color w:val="000000"/>
          <w:sz w:val="28"/>
          <w:szCs w:val="28"/>
          <w:shd w:val="clear" w:color="auto" w:fill="FFFFFF"/>
        </w:rPr>
      </w:pPr>
    </w:p>
    <w:p w14:paraId="100AAEE6" w14:textId="77777777" w:rsidR="006E1E28" w:rsidRPr="00B713C2" w:rsidRDefault="003319D2" w:rsidP="00B713C2">
      <w:pPr>
        <w:spacing w:line="360" w:lineRule="auto"/>
        <w:ind w:firstLine="720"/>
        <w:jc w:val="both"/>
        <w:rPr>
          <w:rFonts w:eastAsia="Times New Roman"/>
          <w:color w:val="000000"/>
          <w:sz w:val="28"/>
          <w:szCs w:val="28"/>
          <w:shd w:val="clear" w:color="auto" w:fill="FFFFFF"/>
        </w:rPr>
      </w:pPr>
      <w:r w:rsidRPr="00B713C2">
        <w:rPr>
          <w:sz w:val="28"/>
          <w:szCs w:val="28"/>
        </w:rPr>
        <w:t xml:space="preserve">Play is </w:t>
      </w:r>
      <w:r w:rsidR="00960DD4" w:rsidRPr="00B713C2">
        <w:rPr>
          <w:sz w:val="28"/>
          <w:szCs w:val="28"/>
        </w:rPr>
        <w:t xml:space="preserve">quite a generic term but described in </w:t>
      </w:r>
      <w:r w:rsidRPr="00B713C2">
        <w:rPr>
          <w:sz w:val="28"/>
          <w:szCs w:val="28"/>
        </w:rPr>
        <w:t xml:space="preserve">the charter for children’s play as </w:t>
      </w:r>
      <w:r w:rsidR="00193B7E" w:rsidRPr="00B713C2">
        <w:rPr>
          <w:sz w:val="28"/>
          <w:szCs w:val="28"/>
        </w:rPr>
        <w:t>‘</w:t>
      </w:r>
      <w:r w:rsidRPr="00B713C2">
        <w:rPr>
          <w:sz w:val="28"/>
          <w:szCs w:val="28"/>
        </w:rPr>
        <w:t>what children and young people do when they follow their own ideas and interests, in their ow</w:t>
      </w:r>
      <w:r w:rsidR="00193B7E" w:rsidRPr="00B713C2">
        <w:rPr>
          <w:sz w:val="28"/>
          <w:szCs w:val="28"/>
        </w:rPr>
        <w:t>n way and for their own reasons’</w:t>
      </w:r>
      <w:r w:rsidR="006E1E28" w:rsidRPr="00B713C2">
        <w:rPr>
          <w:sz w:val="28"/>
          <w:szCs w:val="28"/>
        </w:rPr>
        <w:t xml:space="preserve"> </w:t>
      </w:r>
      <w:r w:rsidR="006E1E28" w:rsidRPr="00B713C2">
        <w:rPr>
          <w:rFonts w:eastAsia="Times New Roman"/>
          <w:color w:val="000000"/>
          <w:sz w:val="28"/>
          <w:szCs w:val="28"/>
          <w:shd w:val="clear" w:color="auto" w:fill="FFFFFF"/>
        </w:rPr>
        <w:t xml:space="preserve">(Play England, 2009). </w:t>
      </w:r>
      <w:r w:rsidR="008960CA" w:rsidRPr="00B713C2">
        <w:rPr>
          <w:rFonts w:eastAsia="Times New Roman"/>
          <w:color w:val="000000"/>
          <w:sz w:val="28"/>
          <w:szCs w:val="28"/>
          <w:shd w:val="clear" w:color="auto" w:fill="FFFFFF"/>
        </w:rPr>
        <w:t>Play can also be seen as encouraging young children to learn and explore their imagination, it is important children do this as it will encourage them to learn throughout play and develop their emotional, social, intellectual and physical skills. Providing children have the correct surroundings, play will allow them to develop the important skills they need to continue on to the next stage of a child’s development.</w:t>
      </w:r>
    </w:p>
    <w:p w14:paraId="04E47856" w14:textId="77777777" w:rsidR="0038269E" w:rsidRPr="00B713C2" w:rsidRDefault="0038269E" w:rsidP="00B713C2">
      <w:pPr>
        <w:spacing w:line="360" w:lineRule="auto"/>
        <w:jc w:val="both"/>
        <w:rPr>
          <w:rFonts w:eastAsia="Times New Roman"/>
          <w:color w:val="000000"/>
          <w:sz w:val="28"/>
          <w:szCs w:val="28"/>
          <w:shd w:val="clear" w:color="auto" w:fill="FFFFFF"/>
        </w:rPr>
      </w:pPr>
    </w:p>
    <w:p w14:paraId="4BE9395B" w14:textId="77777777" w:rsidR="00E07E3C" w:rsidRPr="00B713C2" w:rsidRDefault="001517E4" w:rsidP="00B713C2">
      <w:pPr>
        <w:spacing w:line="360" w:lineRule="auto"/>
        <w:ind w:firstLine="720"/>
        <w:jc w:val="both"/>
        <w:rPr>
          <w:rFonts w:eastAsia="Times New Roman"/>
          <w:color w:val="000000"/>
          <w:sz w:val="28"/>
          <w:szCs w:val="28"/>
          <w:shd w:val="clear" w:color="auto" w:fill="FFFFFF"/>
        </w:rPr>
      </w:pPr>
      <w:r w:rsidRPr="00B713C2">
        <w:rPr>
          <w:rFonts w:eastAsia="Times New Roman"/>
          <w:color w:val="000000"/>
          <w:sz w:val="28"/>
          <w:szCs w:val="28"/>
          <w:shd w:val="clear" w:color="auto" w:fill="FFFFFF"/>
        </w:rPr>
        <w:t>Self-directed</w:t>
      </w:r>
      <w:r w:rsidR="00E60420" w:rsidRPr="00B713C2">
        <w:rPr>
          <w:rFonts w:eastAsia="Times New Roman"/>
          <w:color w:val="000000"/>
          <w:sz w:val="28"/>
          <w:szCs w:val="28"/>
          <w:shd w:val="clear" w:color="auto" w:fill="FFFFFF"/>
        </w:rPr>
        <w:t xml:space="preserve"> play is</w:t>
      </w:r>
      <w:r w:rsidRPr="00B713C2">
        <w:rPr>
          <w:rFonts w:eastAsia="Times New Roman"/>
          <w:color w:val="000000"/>
          <w:sz w:val="28"/>
          <w:szCs w:val="28"/>
          <w:shd w:val="clear" w:color="auto" w:fill="FFFFFF"/>
        </w:rPr>
        <w:t xml:space="preserve"> what we call</w:t>
      </w:r>
      <w:r w:rsidR="00E60420" w:rsidRPr="00B713C2">
        <w:rPr>
          <w:rFonts w:eastAsia="Times New Roman"/>
          <w:color w:val="000000"/>
          <w:sz w:val="28"/>
          <w:szCs w:val="28"/>
          <w:shd w:val="clear" w:color="auto" w:fill="FFFFFF"/>
        </w:rPr>
        <w:t xml:space="preserve"> </w:t>
      </w:r>
      <w:r w:rsidRPr="00B713C2">
        <w:rPr>
          <w:rFonts w:eastAsia="Times New Roman"/>
          <w:color w:val="000000"/>
          <w:sz w:val="28"/>
          <w:szCs w:val="28"/>
          <w:shd w:val="clear" w:color="auto" w:fill="FFFFFF"/>
        </w:rPr>
        <w:t xml:space="preserve">play that occurs when children play </w:t>
      </w:r>
      <w:r w:rsidR="00556E12" w:rsidRPr="00B713C2">
        <w:rPr>
          <w:rFonts w:eastAsia="Times New Roman"/>
          <w:color w:val="000000"/>
          <w:sz w:val="28"/>
          <w:szCs w:val="28"/>
          <w:shd w:val="clear" w:color="auto" w:fill="FFFFFF"/>
        </w:rPr>
        <w:t>independently using</w:t>
      </w:r>
      <w:r w:rsidRPr="00B713C2">
        <w:rPr>
          <w:rFonts w:eastAsia="Times New Roman"/>
          <w:color w:val="000000"/>
          <w:sz w:val="28"/>
          <w:szCs w:val="28"/>
          <w:shd w:val="clear" w:color="auto" w:fill="FFFFFF"/>
        </w:rPr>
        <w:t xml:space="preserve"> their own ru</w:t>
      </w:r>
      <w:r w:rsidR="00ED31FA" w:rsidRPr="00B713C2">
        <w:rPr>
          <w:rFonts w:eastAsia="Times New Roman"/>
          <w:color w:val="000000"/>
          <w:sz w:val="28"/>
          <w:szCs w:val="28"/>
          <w:shd w:val="clear" w:color="auto" w:fill="FFFFFF"/>
        </w:rPr>
        <w:t>les and their own c</w:t>
      </w:r>
      <w:r w:rsidRPr="00B713C2">
        <w:rPr>
          <w:rFonts w:eastAsia="Times New Roman"/>
          <w:color w:val="000000"/>
          <w:sz w:val="28"/>
          <w:szCs w:val="28"/>
          <w:shd w:val="clear" w:color="auto" w:fill="FFFFFF"/>
        </w:rPr>
        <w:t xml:space="preserve">ues. </w:t>
      </w:r>
      <w:r w:rsidR="002B1B3F" w:rsidRPr="00B713C2">
        <w:rPr>
          <w:rFonts w:eastAsia="Times New Roman"/>
          <w:color w:val="000000"/>
          <w:sz w:val="28"/>
          <w:szCs w:val="28"/>
          <w:shd w:val="clear" w:color="auto" w:fill="FFFFFF"/>
        </w:rPr>
        <w:t>It is important that self-directed play is chosen by the child and not prompted by adults or key workers even though key workers may be tempted to have pre-determined outcomes of what the o</w:t>
      </w:r>
      <w:r w:rsidR="00E71CA5" w:rsidRPr="00B713C2">
        <w:rPr>
          <w:rFonts w:eastAsia="Times New Roman"/>
          <w:color w:val="000000"/>
          <w:sz w:val="28"/>
          <w:szCs w:val="28"/>
          <w:shd w:val="clear" w:color="auto" w:fill="FFFFFF"/>
        </w:rPr>
        <w:t xml:space="preserve">utcome of an activity should be </w:t>
      </w:r>
      <w:r w:rsidR="00E07E3C" w:rsidRPr="00B713C2">
        <w:rPr>
          <w:rFonts w:eastAsia="Times New Roman"/>
          <w:color w:val="000000"/>
          <w:sz w:val="28"/>
          <w:szCs w:val="28"/>
          <w:shd w:val="clear" w:color="auto" w:fill="FFFFFF"/>
        </w:rPr>
        <w:t xml:space="preserve">(Hollis Montessori School, 2018). </w:t>
      </w:r>
    </w:p>
    <w:p w14:paraId="4D4A4827" w14:textId="77777777" w:rsidR="00A26290" w:rsidRPr="00B713C2" w:rsidRDefault="00E07E3C" w:rsidP="00B713C2">
      <w:pPr>
        <w:spacing w:line="360" w:lineRule="auto"/>
        <w:jc w:val="both"/>
        <w:rPr>
          <w:rFonts w:eastAsia="Times New Roman"/>
          <w:color w:val="000000"/>
          <w:sz w:val="28"/>
          <w:szCs w:val="28"/>
          <w:shd w:val="clear" w:color="auto" w:fill="FFFFFF"/>
        </w:rPr>
      </w:pPr>
      <w:r w:rsidRPr="00B713C2">
        <w:rPr>
          <w:rFonts w:eastAsia="Times New Roman"/>
          <w:color w:val="000000"/>
          <w:sz w:val="28"/>
          <w:szCs w:val="28"/>
          <w:shd w:val="clear" w:color="auto" w:fill="FFFFFF"/>
        </w:rPr>
        <w:t xml:space="preserve">There </w:t>
      </w:r>
      <w:r w:rsidR="004C3CF6" w:rsidRPr="00B713C2">
        <w:rPr>
          <w:rFonts w:eastAsia="Times New Roman"/>
          <w:color w:val="000000"/>
          <w:sz w:val="28"/>
          <w:szCs w:val="28"/>
          <w:shd w:val="clear" w:color="auto" w:fill="FFFFFF"/>
        </w:rPr>
        <w:t>are a number of benefits to a child’s development due to self-directed play from simply learning how to figure things out themselves to practicing the necessary skills needed to overcome obstacles and solving problems as an individual or with other children</w:t>
      </w:r>
      <w:r w:rsidR="0050575C" w:rsidRPr="00B713C2">
        <w:rPr>
          <w:rFonts w:eastAsia="Times New Roman"/>
          <w:color w:val="000000"/>
          <w:sz w:val="28"/>
          <w:szCs w:val="28"/>
          <w:shd w:val="clear" w:color="auto" w:fill="FFFFFF"/>
        </w:rPr>
        <w:t xml:space="preserve"> (Housley </w:t>
      </w:r>
      <w:proofErr w:type="spellStart"/>
      <w:r w:rsidR="0050575C" w:rsidRPr="00B713C2">
        <w:rPr>
          <w:rFonts w:eastAsia="Times New Roman"/>
          <w:color w:val="000000"/>
          <w:sz w:val="28"/>
          <w:szCs w:val="28"/>
          <w:shd w:val="clear" w:color="auto" w:fill="FFFFFF"/>
        </w:rPr>
        <w:t>Juster</w:t>
      </w:r>
      <w:proofErr w:type="spellEnd"/>
      <w:r w:rsidR="0050575C" w:rsidRPr="00B713C2">
        <w:rPr>
          <w:rFonts w:eastAsia="Times New Roman"/>
          <w:color w:val="000000"/>
          <w:sz w:val="28"/>
          <w:szCs w:val="28"/>
          <w:shd w:val="clear" w:color="auto" w:fill="FFFFFF"/>
        </w:rPr>
        <w:t xml:space="preserve">, 2015). </w:t>
      </w:r>
    </w:p>
    <w:p w14:paraId="35BECFD1" w14:textId="77777777" w:rsidR="00A26290" w:rsidRPr="00B713C2" w:rsidRDefault="00A26290" w:rsidP="00B713C2">
      <w:pPr>
        <w:spacing w:line="360" w:lineRule="auto"/>
        <w:jc w:val="both"/>
        <w:rPr>
          <w:rFonts w:eastAsia="Times New Roman"/>
          <w:color w:val="000000"/>
          <w:sz w:val="28"/>
          <w:szCs w:val="28"/>
          <w:shd w:val="clear" w:color="auto" w:fill="FFFFFF"/>
        </w:rPr>
      </w:pPr>
    </w:p>
    <w:p w14:paraId="743761FC" w14:textId="6B6F277F" w:rsidR="00D22342" w:rsidRPr="00B713C2" w:rsidRDefault="00A26290" w:rsidP="00B713C2">
      <w:pPr>
        <w:spacing w:line="360" w:lineRule="auto"/>
        <w:ind w:firstLine="720"/>
        <w:jc w:val="both"/>
        <w:rPr>
          <w:rFonts w:eastAsia="Times New Roman"/>
          <w:color w:val="000000"/>
          <w:sz w:val="28"/>
          <w:szCs w:val="28"/>
          <w:shd w:val="clear" w:color="auto" w:fill="FFFFFF"/>
        </w:rPr>
      </w:pPr>
      <w:r w:rsidRPr="00B713C2">
        <w:rPr>
          <w:rFonts w:eastAsia="Times New Roman"/>
          <w:color w:val="000000"/>
          <w:sz w:val="28"/>
          <w:szCs w:val="28"/>
          <w:shd w:val="clear" w:color="auto" w:fill="FFFFFF"/>
        </w:rPr>
        <w:lastRenderedPageBreak/>
        <w:t xml:space="preserve">One </w:t>
      </w:r>
      <w:r w:rsidR="004B6CFB" w:rsidRPr="00B713C2">
        <w:rPr>
          <w:rFonts w:eastAsia="Times New Roman"/>
          <w:color w:val="000000"/>
          <w:sz w:val="28"/>
          <w:szCs w:val="28"/>
          <w:shd w:val="clear" w:color="auto" w:fill="FFFFFF"/>
        </w:rPr>
        <w:t xml:space="preserve">observation of role </w:t>
      </w:r>
      <w:proofErr w:type="gramStart"/>
      <w:r w:rsidR="004B6CFB" w:rsidRPr="00B713C2">
        <w:rPr>
          <w:rFonts w:eastAsia="Times New Roman"/>
          <w:color w:val="000000"/>
          <w:sz w:val="28"/>
          <w:szCs w:val="28"/>
          <w:shd w:val="clear" w:color="auto" w:fill="FFFFFF"/>
        </w:rPr>
        <w:t>play</w:t>
      </w:r>
      <w:proofErr w:type="gramEnd"/>
      <w:r w:rsidR="004B6CFB" w:rsidRPr="00B713C2">
        <w:rPr>
          <w:rFonts w:eastAsia="Times New Roman"/>
          <w:color w:val="000000"/>
          <w:sz w:val="28"/>
          <w:szCs w:val="28"/>
          <w:shd w:val="clear" w:color="auto" w:fill="FFFFFF"/>
        </w:rPr>
        <w:t xml:space="preserve"> </w:t>
      </w:r>
      <w:r w:rsidRPr="00B713C2">
        <w:rPr>
          <w:rFonts w:eastAsia="Times New Roman"/>
          <w:color w:val="000000"/>
          <w:sz w:val="28"/>
          <w:szCs w:val="28"/>
          <w:shd w:val="clear" w:color="auto" w:fill="FFFFFF"/>
        </w:rPr>
        <w:t xml:space="preserve">in a home area of a reception classroom documented in </w:t>
      </w:r>
      <w:proofErr w:type="spellStart"/>
      <w:r w:rsidRPr="00B713C2">
        <w:rPr>
          <w:rFonts w:eastAsia="Times New Roman"/>
          <w:color w:val="000000"/>
          <w:sz w:val="28"/>
          <w:szCs w:val="28"/>
          <w:shd w:val="clear" w:color="auto" w:fill="FFFFFF"/>
        </w:rPr>
        <w:t>Moyles</w:t>
      </w:r>
      <w:proofErr w:type="spellEnd"/>
      <w:r w:rsidRPr="00B713C2">
        <w:rPr>
          <w:rFonts w:eastAsia="Times New Roman"/>
          <w:color w:val="000000"/>
          <w:sz w:val="28"/>
          <w:szCs w:val="28"/>
          <w:shd w:val="clear" w:color="auto" w:fill="FFFFFF"/>
        </w:rPr>
        <w:t xml:space="preserve"> (</w:t>
      </w:r>
      <w:r w:rsidRPr="00B713C2">
        <w:rPr>
          <w:rFonts w:eastAsia="Times New Roman"/>
          <w:color w:val="000000"/>
          <w:sz w:val="28"/>
          <w:szCs w:val="28"/>
          <w:shd w:val="clear" w:color="auto" w:fill="FFFFFF"/>
        </w:rPr>
        <w:t>2010</w:t>
      </w:r>
      <w:r w:rsidRPr="00B713C2">
        <w:rPr>
          <w:rFonts w:eastAsia="Times New Roman"/>
          <w:color w:val="000000"/>
          <w:sz w:val="28"/>
          <w:szCs w:val="28"/>
          <w:shd w:val="clear" w:color="auto" w:fill="FFFFFF"/>
        </w:rPr>
        <w:t xml:space="preserve">) through self-directed play, showed twenty one signs of </w:t>
      </w:r>
      <w:r w:rsidR="00A50862" w:rsidRPr="00B713C2">
        <w:rPr>
          <w:rFonts w:eastAsia="Times New Roman"/>
          <w:color w:val="000000"/>
          <w:sz w:val="28"/>
          <w:szCs w:val="28"/>
          <w:shd w:val="clear" w:color="auto" w:fill="FFFFFF"/>
        </w:rPr>
        <w:t xml:space="preserve">the benefits that come with it, including negotiating, experimenting, generating decisions and learning new behaviours. This is evidence of the importance the role self-directed play has within the wider concept of play on childhood development.  </w:t>
      </w:r>
    </w:p>
    <w:p w14:paraId="47E29D4D" w14:textId="77777777" w:rsidR="003F0A24" w:rsidRPr="00B713C2" w:rsidRDefault="003F0A24" w:rsidP="00B713C2">
      <w:pPr>
        <w:spacing w:line="360" w:lineRule="auto"/>
        <w:jc w:val="both"/>
        <w:rPr>
          <w:rFonts w:eastAsia="Times New Roman"/>
          <w:color w:val="000000"/>
          <w:sz w:val="28"/>
          <w:szCs w:val="28"/>
          <w:shd w:val="clear" w:color="auto" w:fill="FFFFFF"/>
        </w:rPr>
      </w:pPr>
    </w:p>
    <w:p w14:paraId="48461162" w14:textId="56AEBAEF" w:rsidR="00F41FDE" w:rsidRPr="00B713C2" w:rsidRDefault="003F0A24" w:rsidP="00B713C2">
      <w:pPr>
        <w:spacing w:line="360" w:lineRule="auto"/>
        <w:ind w:firstLine="720"/>
        <w:jc w:val="both"/>
        <w:rPr>
          <w:rFonts w:eastAsia="Times New Roman"/>
          <w:color w:val="000000"/>
          <w:sz w:val="28"/>
          <w:szCs w:val="28"/>
          <w:shd w:val="clear" w:color="auto" w:fill="FFFFFF"/>
        </w:rPr>
      </w:pPr>
      <w:r w:rsidRPr="00B713C2">
        <w:rPr>
          <w:rFonts w:eastAsia="Times New Roman"/>
          <w:color w:val="000000"/>
          <w:sz w:val="28"/>
          <w:szCs w:val="28"/>
          <w:shd w:val="clear" w:color="auto" w:fill="FFFFFF"/>
        </w:rPr>
        <w:t xml:space="preserve">There are many types of play that children </w:t>
      </w:r>
      <w:r w:rsidR="001709ED" w:rsidRPr="00B713C2">
        <w:rPr>
          <w:rFonts w:eastAsia="Times New Roman"/>
          <w:color w:val="000000"/>
          <w:sz w:val="28"/>
          <w:szCs w:val="28"/>
          <w:shd w:val="clear" w:color="auto" w:fill="FFFFFF"/>
        </w:rPr>
        <w:t>participate in whilst growing that have significant impacts on their development. One such type is what is known as cooperative play. Put simply cooperative play is when a child plays along with another child, playing or doing an activity together. Although it can often be overlooked the simple act of play with another child strong</w:t>
      </w:r>
      <w:r w:rsidR="0012558F" w:rsidRPr="00B713C2">
        <w:rPr>
          <w:rFonts w:eastAsia="Times New Roman"/>
          <w:color w:val="000000"/>
          <w:sz w:val="28"/>
          <w:szCs w:val="28"/>
          <w:shd w:val="clear" w:color="auto" w:fill="FFFFFF"/>
        </w:rPr>
        <w:t xml:space="preserve">ly supports their development. As stated above it is obvious that </w:t>
      </w:r>
      <w:r w:rsidR="00C51B7D" w:rsidRPr="00B713C2">
        <w:rPr>
          <w:rFonts w:eastAsia="Times New Roman"/>
          <w:color w:val="000000"/>
          <w:sz w:val="28"/>
          <w:szCs w:val="28"/>
          <w:shd w:val="clear" w:color="auto" w:fill="FFFFFF"/>
        </w:rPr>
        <w:t xml:space="preserve">children explore and develop through playing by themselves but as </w:t>
      </w:r>
      <w:proofErr w:type="spellStart"/>
      <w:r w:rsidR="00C51B7D" w:rsidRPr="00B713C2">
        <w:rPr>
          <w:rFonts w:eastAsia="Times New Roman"/>
          <w:color w:val="000000"/>
          <w:sz w:val="28"/>
          <w:szCs w:val="28"/>
          <w:shd w:val="clear" w:color="auto" w:fill="FFFFFF"/>
        </w:rPr>
        <w:t>Moyles</w:t>
      </w:r>
      <w:proofErr w:type="spellEnd"/>
      <w:r w:rsidR="00C51B7D" w:rsidRPr="00B713C2">
        <w:rPr>
          <w:rFonts w:eastAsia="Times New Roman"/>
          <w:color w:val="000000"/>
          <w:sz w:val="28"/>
          <w:szCs w:val="28"/>
          <w:shd w:val="clear" w:color="auto" w:fill="FFFFFF"/>
        </w:rPr>
        <w:t xml:space="preserve"> (2010, p.219) says, drawing on research from Vygotsky, they learn best through a combination of play when actively engaged alone and with peers. This enables them to immerse in their learning within their zone of proximal development</w:t>
      </w:r>
      <w:r w:rsidR="00CE2FEF" w:rsidRPr="00B713C2">
        <w:rPr>
          <w:rFonts w:eastAsia="Times New Roman"/>
          <w:color w:val="000000"/>
          <w:sz w:val="28"/>
          <w:szCs w:val="28"/>
          <w:shd w:val="clear" w:color="auto" w:fill="FFFFFF"/>
        </w:rPr>
        <w:t xml:space="preserve"> with the assistance of expert others which </w:t>
      </w:r>
      <w:r w:rsidR="00F123A0" w:rsidRPr="00B713C2">
        <w:rPr>
          <w:rFonts w:eastAsia="Times New Roman"/>
          <w:color w:val="000000"/>
          <w:sz w:val="28"/>
          <w:szCs w:val="28"/>
          <w:shd w:val="clear" w:color="auto" w:fill="FFFFFF"/>
        </w:rPr>
        <w:t>Broadhead (</w:t>
      </w:r>
      <w:r w:rsidR="00F41FDE" w:rsidRPr="00B713C2">
        <w:rPr>
          <w:rFonts w:eastAsia="Times New Roman"/>
          <w:color w:val="000000"/>
          <w:sz w:val="28"/>
          <w:szCs w:val="28"/>
          <w:shd w:val="clear" w:color="auto" w:fill="FFFFFF"/>
        </w:rPr>
        <w:t>2004</w:t>
      </w:r>
      <w:r w:rsidR="00F123A0" w:rsidRPr="00B713C2">
        <w:rPr>
          <w:rFonts w:eastAsia="Times New Roman"/>
          <w:color w:val="000000"/>
          <w:sz w:val="28"/>
          <w:szCs w:val="28"/>
          <w:shd w:val="clear" w:color="auto" w:fill="FFFFFF"/>
        </w:rPr>
        <w:t>)</w:t>
      </w:r>
      <w:r w:rsidR="00C51B7D" w:rsidRPr="00B713C2">
        <w:rPr>
          <w:rFonts w:eastAsia="Times New Roman"/>
          <w:color w:val="000000"/>
          <w:sz w:val="28"/>
          <w:szCs w:val="28"/>
          <w:shd w:val="clear" w:color="auto" w:fill="FFFFFF"/>
        </w:rPr>
        <w:t xml:space="preserve"> </w:t>
      </w:r>
      <w:r w:rsidR="00F41FDE" w:rsidRPr="00B713C2">
        <w:rPr>
          <w:rFonts w:eastAsia="Times New Roman"/>
          <w:color w:val="000000"/>
          <w:sz w:val="28"/>
          <w:szCs w:val="28"/>
          <w:shd w:val="clear" w:color="auto" w:fill="FFFFFF"/>
        </w:rPr>
        <w:t xml:space="preserve">agrees can be other children. </w:t>
      </w:r>
      <w:proofErr w:type="spellStart"/>
      <w:r w:rsidR="00F41FDE" w:rsidRPr="00B713C2">
        <w:rPr>
          <w:rFonts w:eastAsia="Times New Roman"/>
          <w:color w:val="000000"/>
          <w:sz w:val="28"/>
          <w:szCs w:val="28"/>
          <w:shd w:val="clear" w:color="auto" w:fill="FFFFFF"/>
        </w:rPr>
        <w:t>Moyles</w:t>
      </w:r>
      <w:proofErr w:type="spellEnd"/>
      <w:r w:rsidR="00F41FDE" w:rsidRPr="00B713C2">
        <w:rPr>
          <w:rFonts w:eastAsia="Times New Roman"/>
          <w:color w:val="000000"/>
          <w:sz w:val="28"/>
          <w:szCs w:val="28"/>
          <w:shd w:val="clear" w:color="auto" w:fill="FFFFFF"/>
        </w:rPr>
        <w:t xml:space="preserve"> (2010, p.220) also highlights studies that tell us children’s play is more complex and intellectually challenging when they are playing with friends.</w:t>
      </w:r>
      <w:r w:rsidR="00747496" w:rsidRPr="00B713C2">
        <w:rPr>
          <w:rFonts w:eastAsia="Times New Roman"/>
          <w:color w:val="000000"/>
          <w:sz w:val="28"/>
          <w:szCs w:val="28"/>
          <w:shd w:val="clear" w:color="auto" w:fill="FFFFFF"/>
        </w:rPr>
        <w:t xml:space="preserve"> It is clear that building relationships through cooperative play has a profound positive impact on a child’s development in the early years. </w:t>
      </w:r>
    </w:p>
    <w:p w14:paraId="5FF9493E" w14:textId="77777777" w:rsidR="008D392B" w:rsidRPr="00B713C2" w:rsidRDefault="008D392B" w:rsidP="00B713C2">
      <w:pPr>
        <w:spacing w:line="360" w:lineRule="auto"/>
        <w:ind w:firstLine="720"/>
        <w:jc w:val="both"/>
        <w:rPr>
          <w:rFonts w:eastAsia="Times New Roman"/>
          <w:color w:val="000000"/>
          <w:sz w:val="28"/>
          <w:szCs w:val="28"/>
          <w:shd w:val="clear" w:color="auto" w:fill="FFFFFF"/>
        </w:rPr>
      </w:pPr>
    </w:p>
    <w:p w14:paraId="637F70E4" w14:textId="77777777" w:rsidR="000602AB" w:rsidRPr="00B713C2" w:rsidRDefault="008D392B" w:rsidP="00B713C2">
      <w:pPr>
        <w:spacing w:line="360" w:lineRule="auto"/>
        <w:ind w:firstLine="720"/>
        <w:jc w:val="both"/>
        <w:rPr>
          <w:rFonts w:eastAsia="Times New Roman"/>
          <w:color w:val="000000"/>
          <w:sz w:val="28"/>
          <w:szCs w:val="28"/>
          <w:shd w:val="clear" w:color="auto" w:fill="FFFFFF"/>
        </w:rPr>
      </w:pPr>
      <w:r w:rsidRPr="00B713C2">
        <w:rPr>
          <w:rFonts w:eastAsia="Times New Roman"/>
          <w:color w:val="000000"/>
          <w:sz w:val="28"/>
          <w:szCs w:val="28"/>
          <w:shd w:val="clear" w:color="auto" w:fill="FFFFFF"/>
        </w:rPr>
        <w:t xml:space="preserve">As noted previously self-directed play is incredibly important to the children’s development in </w:t>
      </w:r>
      <w:proofErr w:type="gramStart"/>
      <w:r w:rsidRPr="00B713C2">
        <w:rPr>
          <w:rFonts w:eastAsia="Times New Roman"/>
          <w:color w:val="000000"/>
          <w:sz w:val="28"/>
          <w:szCs w:val="28"/>
          <w:shd w:val="clear" w:color="auto" w:fill="FFFFFF"/>
        </w:rPr>
        <w:t>an early years</w:t>
      </w:r>
      <w:proofErr w:type="gramEnd"/>
      <w:r w:rsidRPr="00B713C2">
        <w:rPr>
          <w:rFonts w:eastAsia="Times New Roman"/>
          <w:color w:val="000000"/>
          <w:sz w:val="28"/>
          <w:szCs w:val="28"/>
          <w:shd w:val="clear" w:color="auto" w:fill="FFFFFF"/>
        </w:rPr>
        <w:t xml:space="preserve"> setting, therefore it is critical that the role of adults, be they teachers, key workers or parents, is established.  </w:t>
      </w:r>
      <w:r w:rsidR="000602AB" w:rsidRPr="00B713C2">
        <w:rPr>
          <w:rFonts w:eastAsia="Times New Roman"/>
          <w:color w:val="000000"/>
          <w:sz w:val="28"/>
          <w:szCs w:val="28"/>
          <w:shd w:val="clear" w:color="auto" w:fill="FFFFFF"/>
        </w:rPr>
        <w:t xml:space="preserve">Perhaps the most important role adults have during self-directed play is understand that to support it, it is beneficial to let children be as independent as they can. As according to </w:t>
      </w:r>
      <w:proofErr w:type="spellStart"/>
      <w:r w:rsidR="000602AB" w:rsidRPr="00B713C2">
        <w:rPr>
          <w:rFonts w:eastAsia="Times New Roman"/>
          <w:color w:val="000000"/>
          <w:sz w:val="28"/>
          <w:szCs w:val="28"/>
          <w:shd w:val="clear" w:color="auto" w:fill="FFFFFF"/>
        </w:rPr>
        <w:t>Smidt</w:t>
      </w:r>
      <w:proofErr w:type="spellEnd"/>
      <w:r w:rsidR="000602AB" w:rsidRPr="00B713C2">
        <w:rPr>
          <w:rFonts w:eastAsia="Times New Roman"/>
          <w:color w:val="000000"/>
          <w:sz w:val="28"/>
          <w:szCs w:val="28"/>
          <w:shd w:val="clear" w:color="auto" w:fill="FFFFFF"/>
        </w:rPr>
        <w:t xml:space="preserve"> (</w:t>
      </w:r>
      <w:r w:rsidR="000602AB" w:rsidRPr="00B713C2">
        <w:rPr>
          <w:rFonts w:eastAsia="Times New Roman"/>
          <w:color w:val="000000"/>
          <w:sz w:val="28"/>
          <w:szCs w:val="28"/>
          <w:shd w:val="clear" w:color="auto" w:fill="FFFFFF"/>
        </w:rPr>
        <w:t>2011</w:t>
      </w:r>
      <w:r w:rsidR="000602AB" w:rsidRPr="00B713C2">
        <w:rPr>
          <w:rFonts w:eastAsia="Times New Roman"/>
          <w:color w:val="000000"/>
          <w:sz w:val="28"/>
          <w:szCs w:val="28"/>
          <w:shd w:val="clear" w:color="auto" w:fill="FFFFFF"/>
        </w:rPr>
        <w:t>, p.8</w:t>
      </w:r>
      <w:r w:rsidR="000602AB" w:rsidRPr="00B713C2">
        <w:rPr>
          <w:rFonts w:eastAsia="Times New Roman"/>
          <w:color w:val="000000"/>
          <w:sz w:val="28"/>
          <w:szCs w:val="28"/>
          <w:shd w:val="clear" w:color="auto" w:fill="FFFFFF"/>
        </w:rPr>
        <w:t>)</w:t>
      </w:r>
    </w:p>
    <w:p w14:paraId="057369C1" w14:textId="77777777" w:rsidR="00C76C41" w:rsidRPr="00B713C2" w:rsidRDefault="00C76C41" w:rsidP="00B713C2">
      <w:pPr>
        <w:spacing w:line="360" w:lineRule="auto"/>
        <w:jc w:val="both"/>
        <w:rPr>
          <w:rFonts w:eastAsia="Times New Roman"/>
          <w:color w:val="000000"/>
          <w:sz w:val="28"/>
          <w:szCs w:val="28"/>
          <w:shd w:val="clear" w:color="auto" w:fill="FFFFFF"/>
        </w:rPr>
      </w:pPr>
    </w:p>
    <w:p w14:paraId="4ACB9C61" w14:textId="3DCDB08C" w:rsidR="000602AB" w:rsidRPr="00B713C2" w:rsidRDefault="000602AB" w:rsidP="00B713C2">
      <w:pPr>
        <w:spacing w:line="360" w:lineRule="auto"/>
        <w:ind w:left="720" w:firstLine="80"/>
        <w:jc w:val="both"/>
        <w:rPr>
          <w:rFonts w:eastAsia="Times New Roman"/>
          <w:i/>
          <w:color w:val="000000"/>
          <w:sz w:val="28"/>
          <w:szCs w:val="28"/>
          <w:shd w:val="clear" w:color="auto" w:fill="FFFFFF"/>
        </w:rPr>
      </w:pPr>
      <w:r w:rsidRPr="00B713C2">
        <w:rPr>
          <w:rFonts w:eastAsia="Times New Roman"/>
          <w:i/>
          <w:color w:val="000000"/>
          <w:sz w:val="28"/>
          <w:szCs w:val="28"/>
          <w:shd w:val="clear" w:color="auto" w:fill="FFFFFF"/>
        </w:rPr>
        <w:t>“play which sometimes appears purposeless to us is not… even irritating behaviours observed are deeply rooted in the need to make sense of the world”.</w:t>
      </w:r>
    </w:p>
    <w:p w14:paraId="37ACCE08" w14:textId="77777777" w:rsidR="00C76C41" w:rsidRPr="00B713C2" w:rsidRDefault="00C76C41" w:rsidP="00B713C2">
      <w:pPr>
        <w:spacing w:line="360" w:lineRule="auto"/>
        <w:ind w:left="720" w:firstLine="80"/>
        <w:jc w:val="both"/>
        <w:rPr>
          <w:rFonts w:eastAsia="Times New Roman"/>
          <w:i/>
          <w:sz w:val="28"/>
          <w:szCs w:val="28"/>
        </w:rPr>
      </w:pPr>
    </w:p>
    <w:p w14:paraId="16FAC6A6" w14:textId="570FD38E" w:rsidR="000602AB" w:rsidRPr="00B713C2" w:rsidRDefault="000602AB" w:rsidP="00B713C2">
      <w:pPr>
        <w:spacing w:line="360" w:lineRule="auto"/>
        <w:jc w:val="both"/>
        <w:rPr>
          <w:rFonts w:eastAsia="Times New Roman"/>
          <w:color w:val="000000"/>
          <w:sz w:val="28"/>
          <w:szCs w:val="28"/>
          <w:shd w:val="clear" w:color="auto" w:fill="FFFFFF"/>
        </w:rPr>
      </w:pPr>
      <w:r w:rsidRPr="00B713C2">
        <w:rPr>
          <w:rFonts w:eastAsia="Times New Roman"/>
          <w:color w:val="000000"/>
          <w:sz w:val="28"/>
          <w:szCs w:val="28"/>
          <w:shd w:val="clear" w:color="auto" w:fill="FFFFFF"/>
        </w:rPr>
        <w:t xml:space="preserve">Consequently, no matter how tempted adults can be to dismiss the activities of a child during self-directed play as a waste of time, it very often is nothing of the sort to the child and adults must be prepared to step back. </w:t>
      </w:r>
    </w:p>
    <w:p w14:paraId="1227AE40" w14:textId="6E94E9D9" w:rsidR="00F104CF" w:rsidRPr="00B713C2" w:rsidRDefault="00F104CF" w:rsidP="00B713C2">
      <w:pPr>
        <w:spacing w:line="360" w:lineRule="auto"/>
        <w:jc w:val="both"/>
        <w:rPr>
          <w:rFonts w:eastAsia="Times New Roman"/>
          <w:color w:val="000000"/>
          <w:sz w:val="28"/>
          <w:szCs w:val="28"/>
          <w:shd w:val="clear" w:color="auto" w:fill="FFFFFF"/>
        </w:rPr>
      </w:pPr>
    </w:p>
    <w:p w14:paraId="434C298B" w14:textId="6DC9AEB1" w:rsidR="00EC3A22" w:rsidRPr="00B713C2" w:rsidRDefault="00F104CF" w:rsidP="00B713C2">
      <w:pPr>
        <w:spacing w:line="360" w:lineRule="auto"/>
        <w:jc w:val="both"/>
        <w:rPr>
          <w:sz w:val="28"/>
          <w:szCs w:val="28"/>
        </w:rPr>
      </w:pPr>
      <w:r w:rsidRPr="00B713C2">
        <w:rPr>
          <w:sz w:val="28"/>
          <w:szCs w:val="28"/>
        </w:rPr>
        <w:tab/>
        <w:t>Following on from this, it is important to consider the aspect of ownership during play. It is clear that children who ‘own’ their play know what they want to do and know exactly what they want to get out of it. For example, a child who chooses to play with a certain item or toy will have more interest in it than a toy given to them that they are then told to play with.</w:t>
      </w:r>
      <w:r w:rsidR="00EC3A22" w:rsidRPr="00B713C2">
        <w:rPr>
          <w:sz w:val="28"/>
          <w:szCs w:val="28"/>
        </w:rPr>
        <w:t xml:space="preserve"> As observed by a teaching assistant, documented in </w:t>
      </w:r>
      <w:proofErr w:type="spellStart"/>
      <w:r w:rsidR="00EC3A22" w:rsidRPr="00B713C2">
        <w:rPr>
          <w:sz w:val="28"/>
          <w:szCs w:val="28"/>
        </w:rPr>
        <w:t>Smidt</w:t>
      </w:r>
      <w:proofErr w:type="spellEnd"/>
      <w:r w:rsidR="00EC3A22" w:rsidRPr="00B713C2">
        <w:rPr>
          <w:sz w:val="28"/>
          <w:szCs w:val="28"/>
        </w:rPr>
        <w:t xml:space="preserve"> (2011, p.9) it is easy to hijack play and take the sense of ownership away from the child by imposing an adults’ own agenda on the situation. This resulted in the children removing themselves from a situation which had been deeply interesting and rewarding to them, minutes before.</w:t>
      </w:r>
    </w:p>
    <w:p w14:paraId="61DC2935" w14:textId="2C106F8E" w:rsidR="00F104CF" w:rsidRPr="00B713C2" w:rsidRDefault="00F104CF" w:rsidP="00B713C2">
      <w:pPr>
        <w:spacing w:line="360" w:lineRule="auto"/>
        <w:jc w:val="both"/>
        <w:rPr>
          <w:rFonts w:eastAsia="Times New Roman"/>
          <w:color w:val="000000"/>
          <w:sz w:val="28"/>
          <w:szCs w:val="28"/>
          <w:u w:val="single"/>
          <w:shd w:val="clear" w:color="auto" w:fill="FFFFFF"/>
        </w:rPr>
      </w:pPr>
    </w:p>
    <w:p w14:paraId="6D8CE8E5" w14:textId="6D3FA4F9" w:rsidR="00BF074E" w:rsidRPr="00B713C2" w:rsidRDefault="00EC3A22" w:rsidP="00B713C2">
      <w:pPr>
        <w:spacing w:line="360" w:lineRule="auto"/>
        <w:jc w:val="both"/>
        <w:rPr>
          <w:sz w:val="28"/>
          <w:szCs w:val="28"/>
          <w:u w:val="single"/>
        </w:rPr>
      </w:pPr>
      <w:r w:rsidRPr="00B713C2">
        <w:rPr>
          <w:sz w:val="28"/>
          <w:szCs w:val="28"/>
          <w:u w:val="single"/>
          <w:shd w:val="clear" w:color="auto" w:fill="FFFFFF"/>
        </w:rPr>
        <w:t>Section 2</w:t>
      </w:r>
    </w:p>
    <w:p w14:paraId="3DA8DB38" w14:textId="134A0280" w:rsidR="00EC3A22" w:rsidRPr="00B713C2" w:rsidRDefault="00EC3A22" w:rsidP="00B713C2">
      <w:pPr>
        <w:tabs>
          <w:tab w:val="left" w:pos="720"/>
          <w:tab w:val="left" w:pos="5031"/>
        </w:tabs>
        <w:spacing w:line="360" w:lineRule="auto"/>
        <w:jc w:val="both"/>
        <w:rPr>
          <w:sz w:val="28"/>
          <w:szCs w:val="28"/>
        </w:rPr>
      </w:pPr>
      <w:r w:rsidRPr="00B713C2">
        <w:rPr>
          <w:sz w:val="28"/>
          <w:szCs w:val="28"/>
        </w:rPr>
        <w:tab/>
      </w:r>
      <w:r w:rsidR="00DC3A30" w:rsidRPr="00B713C2">
        <w:rPr>
          <w:sz w:val="28"/>
          <w:szCs w:val="28"/>
        </w:rPr>
        <w:tab/>
      </w:r>
    </w:p>
    <w:p w14:paraId="68D99F22" w14:textId="0B92ED67" w:rsidR="00127C51" w:rsidRPr="00B713C2" w:rsidRDefault="00EC3A22" w:rsidP="00B713C2">
      <w:pPr>
        <w:spacing w:line="360" w:lineRule="auto"/>
        <w:jc w:val="both"/>
        <w:rPr>
          <w:rFonts w:eastAsia="Times New Roman"/>
          <w:color w:val="000000"/>
          <w:sz w:val="28"/>
          <w:szCs w:val="28"/>
          <w:shd w:val="clear" w:color="auto" w:fill="FFFFFF"/>
        </w:rPr>
      </w:pPr>
      <w:r w:rsidRPr="00B713C2">
        <w:rPr>
          <w:sz w:val="28"/>
          <w:szCs w:val="28"/>
        </w:rPr>
        <w:tab/>
      </w:r>
      <w:r w:rsidR="00FA543A" w:rsidRPr="00B713C2">
        <w:rPr>
          <w:sz w:val="28"/>
          <w:szCs w:val="28"/>
        </w:rPr>
        <w:t>As key workers or practitioners it is known as a</w:t>
      </w:r>
      <w:r w:rsidR="00633D8D" w:rsidRPr="00B713C2">
        <w:rPr>
          <w:sz w:val="28"/>
          <w:szCs w:val="28"/>
        </w:rPr>
        <w:t>n imperative</w:t>
      </w:r>
      <w:r w:rsidR="00FA543A" w:rsidRPr="00B713C2">
        <w:rPr>
          <w:sz w:val="28"/>
          <w:szCs w:val="28"/>
        </w:rPr>
        <w:t xml:space="preserve"> part of the job role to ensure children are as safe as they can be and minimise the chances of children being at risk of harm or immediate danger. It </w:t>
      </w:r>
      <w:r w:rsidR="00D07AC3" w:rsidRPr="00B713C2">
        <w:rPr>
          <w:sz w:val="28"/>
          <w:szCs w:val="28"/>
        </w:rPr>
        <w:t xml:space="preserve">is often </w:t>
      </w:r>
      <w:r w:rsidR="00FA543A" w:rsidRPr="00B713C2">
        <w:rPr>
          <w:sz w:val="28"/>
          <w:szCs w:val="28"/>
        </w:rPr>
        <w:t>stated that above all else, adults working with children create a safe learning environment</w:t>
      </w:r>
      <w:r w:rsidR="00845B28" w:rsidRPr="00B713C2">
        <w:rPr>
          <w:sz w:val="28"/>
          <w:szCs w:val="28"/>
        </w:rPr>
        <w:t xml:space="preserve"> as negative learning experiences are proven to affect future learning </w:t>
      </w:r>
      <w:r w:rsidR="00127F24" w:rsidRPr="00B713C2">
        <w:rPr>
          <w:sz w:val="28"/>
          <w:szCs w:val="28"/>
        </w:rPr>
        <w:t>(Clapper, 2010).</w:t>
      </w:r>
      <w:r w:rsidR="00D07AC3" w:rsidRPr="00B713C2">
        <w:rPr>
          <w:sz w:val="28"/>
          <w:szCs w:val="28"/>
        </w:rPr>
        <w:t xml:space="preserve"> And </w:t>
      </w:r>
      <w:proofErr w:type="gramStart"/>
      <w:r w:rsidR="00E57523" w:rsidRPr="00B713C2">
        <w:rPr>
          <w:sz w:val="28"/>
          <w:szCs w:val="28"/>
        </w:rPr>
        <w:t>of course</w:t>
      </w:r>
      <w:proofErr w:type="gramEnd"/>
      <w:r w:rsidR="00D07AC3" w:rsidRPr="00B713C2">
        <w:rPr>
          <w:sz w:val="28"/>
          <w:szCs w:val="28"/>
        </w:rPr>
        <w:t xml:space="preserve"> this is absolutely </w:t>
      </w:r>
      <w:r w:rsidR="00E57523" w:rsidRPr="00B713C2">
        <w:rPr>
          <w:sz w:val="28"/>
          <w:szCs w:val="28"/>
        </w:rPr>
        <w:t xml:space="preserve">true, however </w:t>
      </w:r>
      <w:r w:rsidR="00D70FBC" w:rsidRPr="00B713C2">
        <w:rPr>
          <w:sz w:val="28"/>
          <w:szCs w:val="28"/>
        </w:rPr>
        <w:t xml:space="preserve">it is important to allow children to take safe risks </w:t>
      </w:r>
      <w:r w:rsidR="00200C0E" w:rsidRPr="00B713C2">
        <w:rPr>
          <w:rFonts w:eastAsia="Times New Roman"/>
          <w:color w:val="000000"/>
          <w:sz w:val="28"/>
          <w:szCs w:val="28"/>
          <w:shd w:val="clear" w:color="auto" w:fill="FFFFFF"/>
        </w:rPr>
        <w:t>(</w:t>
      </w:r>
      <w:proofErr w:type="spellStart"/>
      <w:r w:rsidR="00200C0E" w:rsidRPr="00B713C2">
        <w:rPr>
          <w:rFonts w:eastAsia="Times New Roman"/>
          <w:color w:val="000000"/>
          <w:sz w:val="28"/>
          <w:szCs w:val="28"/>
          <w:shd w:val="clear" w:color="auto" w:fill="FFFFFF"/>
        </w:rPr>
        <w:t>Smidt</w:t>
      </w:r>
      <w:proofErr w:type="spellEnd"/>
      <w:r w:rsidR="00200C0E" w:rsidRPr="00B713C2">
        <w:rPr>
          <w:rFonts w:eastAsia="Times New Roman"/>
          <w:color w:val="000000"/>
          <w:sz w:val="28"/>
          <w:szCs w:val="28"/>
          <w:shd w:val="clear" w:color="auto" w:fill="FFFFFF"/>
        </w:rPr>
        <w:t>, 2002</w:t>
      </w:r>
      <w:r w:rsidR="00200C0E" w:rsidRPr="00B713C2">
        <w:rPr>
          <w:rFonts w:eastAsia="Times New Roman"/>
          <w:color w:val="000000"/>
          <w:sz w:val="28"/>
          <w:szCs w:val="28"/>
          <w:shd w:val="clear" w:color="auto" w:fill="FFFFFF"/>
        </w:rPr>
        <w:t>, p.89</w:t>
      </w:r>
      <w:r w:rsidR="00200C0E" w:rsidRPr="00B713C2">
        <w:rPr>
          <w:rFonts w:eastAsia="Times New Roman"/>
          <w:color w:val="000000"/>
          <w:sz w:val="28"/>
          <w:szCs w:val="28"/>
          <w:shd w:val="clear" w:color="auto" w:fill="FFFFFF"/>
        </w:rPr>
        <w:t>)</w:t>
      </w:r>
      <w:r w:rsidR="00837FE1" w:rsidRPr="00B713C2">
        <w:rPr>
          <w:rFonts w:eastAsia="Times New Roman"/>
          <w:color w:val="000000"/>
          <w:sz w:val="28"/>
          <w:szCs w:val="28"/>
          <w:shd w:val="clear" w:color="auto" w:fill="FFFFFF"/>
        </w:rPr>
        <w:t>. It is important to</w:t>
      </w:r>
      <w:r w:rsidR="00200C0E" w:rsidRPr="00B713C2">
        <w:rPr>
          <w:rFonts w:eastAsia="Times New Roman"/>
          <w:color w:val="000000"/>
          <w:sz w:val="28"/>
          <w:szCs w:val="28"/>
          <w:shd w:val="clear" w:color="auto" w:fill="FFFFFF"/>
        </w:rPr>
        <w:t xml:space="preserve"> consider </w:t>
      </w:r>
      <w:r w:rsidR="00BB528A" w:rsidRPr="00B713C2">
        <w:rPr>
          <w:rFonts w:eastAsia="Times New Roman"/>
          <w:color w:val="000000"/>
          <w:sz w:val="28"/>
          <w:szCs w:val="28"/>
          <w:shd w:val="clear" w:color="auto" w:fill="FFFFFF"/>
        </w:rPr>
        <w:t xml:space="preserve">what safe risks are and </w:t>
      </w:r>
      <w:r w:rsidR="00837FE1" w:rsidRPr="00B713C2">
        <w:rPr>
          <w:rFonts w:eastAsia="Times New Roman"/>
          <w:color w:val="000000"/>
          <w:sz w:val="28"/>
          <w:szCs w:val="28"/>
          <w:shd w:val="clear" w:color="auto" w:fill="FFFFFF"/>
        </w:rPr>
        <w:t>how it is possible to</w:t>
      </w:r>
      <w:r w:rsidR="00BB528A" w:rsidRPr="00B713C2">
        <w:rPr>
          <w:rFonts w:eastAsia="Times New Roman"/>
          <w:color w:val="000000"/>
          <w:sz w:val="28"/>
          <w:szCs w:val="28"/>
          <w:shd w:val="clear" w:color="auto" w:fill="FFFFFF"/>
        </w:rPr>
        <w:t xml:space="preserve"> create a learning environment that encourages risk taking but </w:t>
      </w:r>
      <w:r w:rsidR="00DC3A30" w:rsidRPr="00B713C2">
        <w:rPr>
          <w:rFonts w:eastAsia="Times New Roman"/>
          <w:color w:val="000000"/>
          <w:sz w:val="28"/>
          <w:szCs w:val="28"/>
          <w:shd w:val="clear" w:color="auto" w:fill="FFFFFF"/>
        </w:rPr>
        <w:t>balances</w:t>
      </w:r>
      <w:r w:rsidR="00BB528A" w:rsidRPr="00B713C2">
        <w:rPr>
          <w:rFonts w:eastAsia="Times New Roman"/>
          <w:color w:val="000000"/>
          <w:sz w:val="28"/>
          <w:szCs w:val="28"/>
          <w:shd w:val="clear" w:color="auto" w:fill="FFFFFF"/>
        </w:rPr>
        <w:t xml:space="preserve"> that alongside affective safety measures.</w:t>
      </w:r>
      <w:r w:rsidR="00127C51" w:rsidRPr="00B713C2">
        <w:rPr>
          <w:rFonts w:eastAsia="Times New Roman"/>
          <w:color w:val="000000"/>
          <w:sz w:val="28"/>
          <w:szCs w:val="28"/>
          <w:shd w:val="clear" w:color="auto" w:fill="FFFFFF"/>
        </w:rPr>
        <w:t xml:space="preserve"> </w:t>
      </w:r>
      <w:proofErr w:type="spellStart"/>
      <w:r w:rsidR="00127C51" w:rsidRPr="00B713C2">
        <w:rPr>
          <w:rFonts w:eastAsia="Times New Roman"/>
          <w:color w:val="000000"/>
          <w:sz w:val="28"/>
          <w:szCs w:val="28"/>
          <w:shd w:val="clear" w:color="auto" w:fill="FFFFFF"/>
        </w:rPr>
        <w:t>Playwales</w:t>
      </w:r>
      <w:proofErr w:type="spellEnd"/>
      <w:r w:rsidR="00127C51" w:rsidRPr="00B713C2">
        <w:rPr>
          <w:rFonts w:eastAsia="Times New Roman"/>
          <w:color w:val="000000"/>
          <w:sz w:val="28"/>
          <w:szCs w:val="28"/>
          <w:shd w:val="clear" w:color="auto" w:fill="FFFFFF"/>
        </w:rPr>
        <w:t xml:space="preserve"> (</w:t>
      </w:r>
      <w:r w:rsidR="00127C51" w:rsidRPr="00B713C2">
        <w:rPr>
          <w:rFonts w:eastAsia="Times New Roman"/>
          <w:color w:val="000000"/>
          <w:sz w:val="28"/>
          <w:szCs w:val="28"/>
          <w:shd w:val="clear" w:color="auto" w:fill="FFFFFF"/>
        </w:rPr>
        <w:t>2020)</w:t>
      </w:r>
      <w:r w:rsidR="00127C51" w:rsidRPr="00B713C2">
        <w:rPr>
          <w:rFonts w:eastAsia="Times New Roman"/>
          <w:color w:val="000000"/>
          <w:sz w:val="28"/>
          <w:szCs w:val="28"/>
          <w:shd w:val="clear" w:color="auto" w:fill="FFFFFF"/>
        </w:rPr>
        <w:t xml:space="preserve"> defines risky play as something that </w:t>
      </w:r>
    </w:p>
    <w:p w14:paraId="2CAD0A5D" w14:textId="77777777" w:rsidR="00C76C41" w:rsidRPr="00B713C2" w:rsidRDefault="00C76C41" w:rsidP="00B713C2">
      <w:pPr>
        <w:spacing w:line="360" w:lineRule="auto"/>
        <w:jc w:val="both"/>
        <w:rPr>
          <w:rFonts w:eastAsia="Times New Roman"/>
          <w:color w:val="000000"/>
          <w:sz w:val="28"/>
          <w:szCs w:val="28"/>
          <w:shd w:val="clear" w:color="auto" w:fill="FFFFFF"/>
        </w:rPr>
      </w:pPr>
    </w:p>
    <w:p w14:paraId="2437E0B9" w14:textId="49DD65C9" w:rsidR="00127C51" w:rsidRPr="00B713C2" w:rsidRDefault="00127C51" w:rsidP="00CA4A5D">
      <w:pPr>
        <w:spacing w:line="360" w:lineRule="auto"/>
        <w:ind w:left="720"/>
        <w:jc w:val="both"/>
        <w:rPr>
          <w:rFonts w:eastAsia="Times New Roman"/>
          <w:i/>
          <w:color w:val="000000"/>
          <w:sz w:val="28"/>
          <w:szCs w:val="28"/>
          <w:shd w:val="clear" w:color="auto" w:fill="FFFFFF"/>
        </w:rPr>
      </w:pPr>
      <w:r w:rsidRPr="00B713C2">
        <w:rPr>
          <w:rFonts w:eastAsia="Times New Roman"/>
          <w:color w:val="000000"/>
          <w:sz w:val="28"/>
          <w:szCs w:val="28"/>
          <w:shd w:val="clear" w:color="auto" w:fill="FFFFFF"/>
        </w:rPr>
        <w:t>“</w:t>
      </w:r>
      <w:r w:rsidRPr="00B713C2">
        <w:rPr>
          <w:rFonts w:eastAsia="Times New Roman"/>
          <w:i/>
          <w:color w:val="000000"/>
          <w:sz w:val="28"/>
          <w:szCs w:val="28"/>
          <w:shd w:val="clear" w:color="auto" w:fill="FFFFFF"/>
        </w:rPr>
        <w:t>provides opportunities for all children to encounter or create uncertainty, unpredictability and potential hazards as part of their play. we do not mean putting children in danger of serious harm”</w:t>
      </w:r>
    </w:p>
    <w:p w14:paraId="49BB2CA8" w14:textId="77777777" w:rsidR="00C76C41" w:rsidRPr="00B713C2" w:rsidRDefault="00C76C41" w:rsidP="00B713C2">
      <w:pPr>
        <w:spacing w:line="360" w:lineRule="auto"/>
        <w:jc w:val="both"/>
        <w:rPr>
          <w:rFonts w:eastAsia="Times New Roman"/>
          <w:color w:val="000000"/>
          <w:sz w:val="28"/>
          <w:szCs w:val="28"/>
          <w:shd w:val="clear" w:color="auto" w:fill="FFFFFF"/>
        </w:rPr>
      </w:pPr>
    </w:p>
    <w:p w14:paraId="4CFA07EA" w14:textId="4C2A3F77" w:rsidR="00200C0E" w:rsidRPr="00B713C2" w:rsidRDefault="00127C51" w:rsidP="00B713C2">
      <w:pPr>
        <w:spacing w:line="360" w:lineRule="auto"/>
        <w:jc w:val="both"/>
        <w:rPr>
          <w:rFonts w:eastAsia="Times New Roman"/>
          <w:color w:val="000000"/>
          <w:sz w:val="28"/>
          <w:szCs w:val="28"/>
          <w:shd w:val="clear" w:color="auto" w:fill="FFFFFF"/>
        </w:rPr>
      </w:pPr>
      <w:r w:rsidRPr="00B713C2">
        <w:rPr>
          <w:rFonts w:eastAsia="Times New Roman"/>
          <w:color w:val="000000"/>
          <w:sz w:val="28"/>
          <w:szCs w:val="28"/>
          <w:shd w:val="clear" w:color="auto" w:fill="FFFFFF"/>
        </w:rPr>
        <w:t xml:space="preserve">it is critical that keyworkers or adults with </w:t>
      </w:r>
      <w:proofErr w:type="spellStart"/>
      <w:r w:rsidRPr="00B713C2">
        <w:rPr>
          <w:rFonts w:eastAsia="Times New Roman"/>
          <w:color w:val="000000"/>
          <w:sz w:val="28"/>
          <w:szCs w:val="28"/>
          <w:shd w:val="clear" w:color="auto" w:fill="FFFFFF"/>
        </w:rPr>
        <w:t>responsabilities</w:t>
      </w:r>
      <w:proofErr w:type="spellEnd"/>
      <w:r w:rsidRPr="00B713C2">
        <w:rPr>
          <w:rFonts w:eastAsia="Times New Roman"/>
          <w:color w:val="000000"/>
          <w:sz w:val="28"/>
          <w:szCs w:val="28"/>
          <w:shd w:val="clear" w:color="auto" w:fill="FFFFFF"/>
        </w:rPr>
        <w:t xml:space="preserve"> do not forget about the importance of keeping </w:t>
      </w:r>
      <w:proofErr w:type="spellStart"/>
      <w:r w:rsidRPr="00B713C2">
        <w:rPr>
          <w:rFonts w:eastAsia="Times New Roman"/>
          <w:color w:val="000000"/>
          <w:sz w:val="28"/>
          <w:szCs w:val="28"/>
          <w:shd w:val="clear" w:color="auto" w:fill="FFFFFF"/>
        </w:rPr>
        <w:t>chilfren</w:t>
      </w:r>
      <w:proofErr w:type="spellEnd"/>
      <w:r w:rsidRPr="00B713C2">
        <w:rPr>
          <w:rFonts w:eastAsia="Times New Roman"/>
          <w:color w:val="000000"/>
          <w:sz w:val="28"/>
          <w:szCs w:val="28"/>
          <w:shd w:val="clear" w:color="auto" w:fill="FFFFFF"/>
        </w:rPr>
        <w:t xml:space="preserve"> safe but we must balance this with letting children take necessary risks.</w:t>
      </w:r>
      <w:r w:rsidRPr="00B713C2">
        <w:rPr>
          <w:rFonts w:eastAsia="Times New Roman"/>
          <w:sz w:val="28"/>
          <w:szCs w:val="28"/>
        </w:rPr>
        <w:t xml:space="preserve"> </w:t>
      </w:r>
      <w:r w:rsidR="00BB528A" w:rsidRPr="00B713C2">
        <w:rPr>
          <w:rFonts w:eastAsia="Times New Roman"/>
          <w:color w:val="000000"/>
          <w:sz w:val="28"/>
          <w:szCs w:val="28"/>
          <w:shd w:val="clear" w:color="auto" w:fill="FFFFFF"/>
        </w:rPr>
        <w:t xml:space="preserve">As stated by </w:t>
      </w:r>
      <w:proofErr w:type="spellStart"/>
      <w:r w:rsidR="00BB528A" w:rsidRPr="00B713C2">
        <w:rPr>
          <w:rFonts w:eastAsia="Times New Roman"/>
          <w:color w:val="000000"/>
          <w:sz w:val="28"/>
          <w:szCs w:val="28"/>
          <w:shd w:val="clear" w:color="auto" w:fill="FFFFFF"/>
        </w:rPr>
        <w:t>Smidt</w:t>
      </w:r>
      <w:proofErr w:type="spellEnd"/>
      <w:r w:rsidR="00BB528A" w:rsidRPr="00B713C2">
        <w:rPr>
          <w:rFonts w:eastAsia="Times New Roman"/>
          <w:color w:val="000000"/>
          <w:sz w:val="28"/>
          <w:szCs w:val="28"/>
          <w:shd w:val="clear" w:color="auto" w:fill="FFFFFF"/>
        </w:rPr>
        <w:t xml:space="preserve"> (2002, p.89)</w:t>
      </w:r>
    </w:p>
    <w:p w14:paraId="7B68D63B" w14:textId="77777777" w:rsidR="00C76C41" w:rsidRPr="00B713C2" w:rsidRDefault="00C76C41" w:rsidP="00B713C2">
      <w:pPr>
        <w:spacing w:line="360" w:lineRule="auto"/>
        <w:jc w:val="both"/>
        <w:rPr>
          <w:rFonts w:eastAsia="Times New Roman"/>
          <w:sz w:val="28"/>
          <w:szCs w:val="28"/>
        </w:rPr>
      </w:pPr>
    </w:p>
    <w:p w14:paraId="1A77794B" w14:textId="6ECC5295" w:rsidR="00BB528A" w:rsidRPr="00B713C2" w:rsidRDefault="00BB528A" w:rsidP="00B713C2">
      <w:pPr>
        <w:spacing w:line="360" w:lineRule="auto"/>
        <w:ind w:left="720"/>
        <w:jc w:val="both"/>
        <w:rPr>
          <w:rFonts w:eastAsia="Times New Roman"/>
          <w:i/>
          <w:color w:val="000000"/>
          <w:sz w:val="28"/>
          <w:szCs w:val="28"/>
          <w:shd w:val="clear" w:color="auto" w:fill="FFFFFF"/>
        </w:rPr>
      </w:pPr>
      <w:r w:rsidRPr="00B713C2">
        <w:rPr>
          <w:rFonts w:eastAsia="Times New Roman"/>
          <w:color w:val="000000"/>
          <w:sz w:val="28"/>
          <w:szCs w:val="28"/>
          <w:shd w:val="clear" w:color="auto" w:fill="FFFFFF"/>
        </w:rPr>
        <w:t>“</w:t>
      </w:r>
      <w:r w:rsidRPr="00B713C2">
        <w:rPr>
          <w:rFonts w:eastAsia="Times New Roman"/>
          <w:i/>
          <w:color w:val="000000"/>
          <w:sz w:val="28"/>
          <w:szCs w:val="28"/>
          <w:shd w:val="clear" w:color="auto" w:fill="FFFFFF"/>
        </w:rPr>
        <w:t xml:space="preserve">Obviously you need to ensure that the </w:t>
      </w:r>
      <w:r w:rsidR="00DC3A30" w:rsidRPr="00B713C2">
        <w:rPr>
          <w:rFonts w:eastAsia="Times New Roman"/>
          <w:i/>
          <w:color w:val="000000"/>
          <w:sz w:val="28"/>
          <w:szCs w:val="28"/>
          <w:shd w:val="clear" w:color="auto" w:fill="FFFFFF"/>
        </w:rPr>
        <w:t>environment</w:t>
      </w:r>
      <w:r w:rsidRPr="00B713C2">
        <w:rPr>
          <w:rFonts w:eastAsia="Times New Roman"/>
          <w:i/>
          <w:color w:val="000000"/>
          <w:sz w:val="28"/>
          <w:szCs w:val="28"/>
          <w:shd w:val="clear" w:color="auto" w:fill="FFFFFF"/>
        </w:rPr>
        <w:t xml:space="preserve"> you provide is as safe as possible, but you also need to consider whether you have made it so safe that little learning can take place.”</w:t>
      </w:r>
    </w:p>
    <w:p w14:paraId="7FEF80A7" w14:textId="77777777" w:rsidR="00C76C41" w:rsidRPr="00B713C2" w:rsidRDefault="00C76C41" w:rsidP="00B713C2">
      <w:pPr>
        <w:spacing w:line="360" w:lineRule="auto"/>
        <w:ind w:left="720"/>
        <w:jc w:val="both"/>
        <w:rPr>
          <w:rFonts w:eastAsia="Times New Roman"/>
          <w:i/>
          <w:color w:val="000000"/>
          <w:sz w:val="28"/>
          <w:szCs w:val="28"/>
          <w:shd w:val="clear" w:color="auto" w:fill="FFFFFF"/>
        </w:rPr>
      </w:pPr>
    </w:p>
    <w:p w14:paraId="23E6CA22" w14:textId="77777777" w:rsidR="008502A5" w:rsidRPr="00B713C2" w:rsidRDefault="00DC3A30" w:rsidP="00B713C2">
      <w:pPr>
        <w:spacing w:line="360" w:lineRule="auto"/>
        <w:ind w:firstLine="720"/>
        <w:jc w:val="both"/>
        <w:rPr>
          <w:rFonts w:eastAsia="Times New Roman"/>
          <w:color w:val="000000"/>
          <w:sz w:val="28"/>
          <w:szCs w:val="28"/>
          <w:shd w:val="clear" w:color="auto" w:fill="FFFFFF"/>
        </w:rPr>
      </w:pPr>
      <w:r w:rsidRPr="00B713C2">
        <w:rPr>
          <w:rFonts w:eastAsia="Times New Roman"/>
          <w:color w:val="000000"/>
          <w:sz w:val="28"/>
          <w:szCs w:val="28"/>
          <w:shd w:val="clear" w:color="auto" w:fill="FFFFFF"/>
        </w:rPr>
        <w:t>For example, if there are more children than stipulated playing in a corner of a classroom, children have the chance to regulate themselves and resolve the situation by using problem solving and negotiating skills. A chance that would not exist if the adult responsible intervened (</w:t>
      </w:r>
      <w:proofErr w:type="spellStart"/>
      <w:r w:rsidRPr="00B713C2">
        <w:rPr>
          <w:rFonts w:eastAsia="Times New Roman"/>
          <w:color w:val="000000"/>
          <w:sz w:val="28"/>
          <w:szCs w:val="28"/>
          <w:shd w:val="clear" w:color="auto" w:fill="FFFFFF"/>
        </w:rPr>
        <w:t>Smidt</w:t>
      </w:r>
      <w:proofErr w:type="spellEnd"/>
      <w:r w:rsidRPr="00B713C2">
        <w:rPr>
          <w:rFonts w:eastAsia="Times New Roman"/>
          <w:color w:val="000000"/>
          <w:sz w:val="28"/>
          <w:szCs w:val="28"/>
          <w:shd w:val="clear" w:color="auto" w:fill="FFFFFF"/>
        </w:rPr>
        <w:t xml:space="preserve">, 2002, p.89). Therefore, it is clear that there needs to be an element of risk taking in a safe learning environment but we must understand why risk is beneficial in the first place. </w:t>
      </w:r>
    </w:p>
    <w:p w14:paraId="5FCE1329" w14:textId="77777777" w:rsidR="008502A5" w:rsidRPr="00B713C2" w:rsidRDefault="008502A5" w:rsidP="00B713C2">
      <w:pPr>
        <w:spacing w:line="360" w:lineRule="auto"/>
        <w:jc w:val="both"/>
        <w:rPr>
          <w:rFonts w:eastAsia="Times New Roman"/>
          <w:color w:val="000000"/>
          <w:sz w:val="28"/>
          <w:szCs w:val="28"/>
          <w:shd w:val="clear" w:color="auto" w:fill="FFFFFF"/>
        </w:rPr>
      </w:pPr>
    </w:p>
    <w:p w14:paraId="0E012955" w14:textId="77777777" w:rsidR="008502A5" w:rsidRPr="00B713C2" w:rsidRDefault="00837FE1" w:rsidP="00B713C2">
      <w:pPr>
        <w:spacing w:line="360" w:lineRule="auto"/>
        <w:ind w:firstLine="720"/>
        <w:jc w:val="both"/>
        <w:rPr>
          <w:rFonts w:eastAsia="Times New Roman"/>
          <w:color w:val="000000"/>
          <w:sz w:val="28"/>
          <w:szCs w:val="28"/>
          <w:shd w:val="clear" w:color="auto" w:fill="FFFFFF"/>
        </w:rPr>
      </w:pPr>
      <w:r w:rsidRPr="00B713C2">
        <w:rPr>
          <w:rFonts w:eastAsia="Times New Roman"/>
          <w:color w:val="000000"/>
          <w:sz w:val="28"/>
          <w:szCs w:val="28"/>
          <w:shd w:val="clear" w:color="auto" w:fill="FFFFFF"/>
        </w:rPr>
        <w:t>There are numerous benefits to risk taking within early years settings, as it can encourage children to leave their comfort zone and push personal boundaries.</w:t>
      </w:r>
      <w:r w:rsidR="00E57523" w:rsidRPr="00B713C2">
        <w:rPr>
          <w:rFonts w:eastAsia="Times New Roman"/>
          <w:color w:val="000000"/>
          <w:sz w:val="28"/>
          <w:szCs w:val="28"/>
          <w:shd w:val="clear" w:color="auto" w:fill="FFFFFF"/>
        </w:rPr>
        <w:t xml:space="preserve"> Perhaps one type </w:t>
      </w:r>
      <w:r w:rsidRPr="00B713C2">
        <w:rPr>
          <w:rFonts w:eastAsia="Times New Roman"/>
          <w:color w:val="000000"/>
          <w:sz w:val="28"/>
          <w:szCs w:val="28"/>
          <w:shd w:val="clear" w:color="auto" w:fill="FFFFFF"/>
        </w:rPr>
        <w:t xml:space="preserve">of </w:t>
      </w:r>
      <w:r w:rsidR="00E57523" w:rsidRPr="00B713C2">
        <w:rPr>
          <w:rFonts w:eastAsia="Times New Roman"/>
          <w:color w:val="000000"/>
          <w:sz w:val="28"/>
          <w:szCs w:val="28"/>
          <w:shd w:val="clear" w:color="auto" w:fill="FFFFFF"/>
        </w:rPr>
        <w:t>play</w:t>
      </w:r>
      <w:r w:rsidRPr="00B713C2">
        <w:rPr>
          <w:rFonts w:eastAsia="Times New Roman"/>
          <w:color w:val="000000"/>
          <w:sz w:val="28"/>
          <w:szCs w:val="28"/>
          <w:shd w:val="clear" w:color="auto" w:fill="FFFFFF"/>
        </w:rPr>
        <w:t xml:space="preserve"> the benefits of risk taking can be observed more clearly is in outdoor play. </w:t>
      </w:r>
      <w:r w:rsidR="00000A9D" w:rsidRPr="00B713C2">
        <w:rPr>
          <w:rFonts w:eastAsia="Times New Roman"/>
          <w:color w:val="000000"/>
          <w:sz w:val="28"/>
          <w:szCs w:val="28"/>
          <w:shd w:val="clear" w:color="auto" w:fill="FFFFFF"/>
        </w:rPr>
        <w:t>Drew (2020) outlines 4 specific benefits of outdoor play which involve an element of risk taking. The freedom to explore is a major part of outdoor play, especially coupled with self-directed play as</w:t>
      </w:r>
      <w:r w:rsidR="00EF4CAD" w:rsidRPr="00B713C2">
        <w:rPr>
          <w:rFonts w:eastAsia="Times New Roman"/>
          <w:color w:val="000000"/>
          <w:sz w:val="28"/>
          <w:szCs w:val="28"/>
          <w:shd w:val="clear" w:color="auto" w:fill="FFFFFF"/>
        </w:rPr>
        <w:t xml:space="preserve"> it gives the child the room to learn on their own terms and lets them discover without interference from adults. By letting</w:t>
      </w:r>
      <w:r w:rsidR="00BA3635" w:rsidRPr="00B713C2">
        <w:rPr>
          <w:rFonts w:eastAsia="Times New Roman"/>
          <w:color w:val="000000"/>
          <w:sz w:val="28"/>
          <w:szCs w:val="28"/>
          <w:shd w:val="clear" w:color="auto" w:fill="FFFFFF"/>
        </w:rPr>
        <w:t xml:space="preserve"> the child explore freely they are taking an element of risk by exploring things that may not be familiar to them. </w:t>
      </w:r>
    </w:p>
    <w:p w14:paraId="2E67F03A" w14:textId="77777777" w:rsidR="008502A5" w:rsidRPr="00B713C2" w:rsidRDefault="008502A5" w:rsidP="00B713C2">
      <w:pPr>
        <w:spacing w:line="360" w:lineRule="auto"/>
        <w:jc w:val="both"/>
        <w:rPr>
          <w:rFonts w:eastAsia="Times New Roman"/>
          <w:color w:val="000000"/>
          <w:sz w:val="28"/>
          <w:szCs w:val="28"/>
          <w:shd w:val="clear" w:color="auto" w:fill="FFFFFF"/>
        </w:rPr>
      </w:pPr>
    </w:p>
    <w:p w14:paraId="3919C1BE" w14:textId="72307395" w:rsidR="0036779B" w:rsidRPr="00B713C2" w:rsidRDefault="00E465BE" w:rsidP="00B713C2">
      <w:pPr>
        <w:spacing w:line="360" w:lineRule="auto"/>
        <w:ind w:firstLine="720"/>
        <w:jc w:val="both"/>
        <w:rPr>
          <w:rFonts w:eastAsia="Times New Roman"/>
          <w:color w:val="000000"/>
          <w:sz w:val="28"/>
          <w:szCs w:val="28"/>
          <w:shd w:val="clear" w:color="auto" w:fill="FFFFFF"/>
        </w:rPr>
      </w:pPr>
      <w:r w:rsidRPr="00B713C2">
        <w:rPr>
          <w:rFonts w:eastAsia="Times New Roman"/>
          <w:color w:val="000000"/>
          <w:sz w:val="28"/>
          <w:szCs w:val="28"/>
          <w:shd w:val="clear" w:color="auto" w:fill="FFFFFF"/>
        </w:rPr>
        <w:t xml:space="preserve">The second benefit of outdoor play outlined is the opportunity to make unique, </w:t>
      </w:r>
      <w:r w:rsidR="008D019C" w:rsidRPr="00B713C2">
        <w:rPr>
          <w:rFonts w:eastAsia="Times New Roman"/>
          <w:color w:val="000000"/>
          <w:sz w:val="28"/>
          <w:szCs w:val="28"/>
          <w:shd w:val="clear" w:color="auto" w:fill="FFFFFF"/>
        </w:rPr>
        <w:t>authentic</w:t>
      </w:r>
      <w:r w:rsidRPr="00B713C2">
        <w:rPr>
          <w:rFonts w:eastAsia="Times New Roman"/>
          <w:color w:val="000000"/>
          <w:sz w:val="28"/>
          <w:szCs w:val="28"/>
          <w:shd w:val="clear" w:color="auto" w:fill="FFFFFF"/>
        </w:rPr>
        <w:t xml:space="preserve"> discoveries of new objects, bugs and landscapes</w:t>
      </w:r>
      <w:r w:rsidR="008D019C" w:rsidRPr="00B713C2">
        <w:rPr>
          <w:rFonts w:eastAsia="Times New Roman"/>
          <w:color w:val="000000"/>
          <w:sz w:val="28"/>
          <w:szCs w:val="28"/>
          <w:shd w:val="clear" w:color="auto" w:fill="FFFFFF"/>
        </w:rPr>
        <w:t xml:space="preserve">. These discoveries can have a huge impact on a child’s development by intriguing them, and enhance their desire to learn more about the things they discover. Again, an element of risk is present as they could come to minor harm from falling/tripping or a bug bite, but it is something the child will learn and know the dangers for next time, learning independently of dangers in the outdoor learning environment. It is clear that there is a link between letting children experience minimal risk during outdoor play and a benefit to that child’s overall development. </w:t>
      </w:r>
    </w:p>
    <w:p w14:paraId="7F4B3CFD" w14:textId="77777777" w:rsidR="00DC5A0F" w:rsidRPr="00B713C2" w:rsidRDefault="00DC5A0F" w:rsidP="00B713C2">
      <w:pPr>
        <w:spacing w:line="360" w:lineRule="auto"/>
        <w:jc w:val="both"/>
        <w:rPr>
          <w:rFonts w:eastAsia="Times New Roman"/>
          <w:color w:val="000000"/>
          <w:sz w:val="28"/>
          <w:szCs w:val="28"/>
          <w:shd w:val="clear" w:color="auto" w:fill="FFFFFF"/>
        </w:rPr>
      </w:pPr>
    </w:p>
    <w:p w14:paraId="046FB691" w14:textId="36DFBE40" w:rsidR="00DC5A0F" w:rsidRPr="00B713C2" w:rsidRDefault="00DC5A0F" w:rsidP="00B713C2">
      <w:pPr>
        <w:spacing w:line="360" w:lineRule="auto"/>
        <w:ind w:firstLine="720"/>
        <w:jc w:val="both"/>
        <w:rPr>
          <w:rFonts w:eastAsia="Times New Roman"/>
          <w:color w:val="000000"/>
          <w:sz w:val="28"/>
          <w:szCs w:val="28"/>
          <w:shd w:val="clear" w:color="auto" w:fill="FFFFFF"/>
        </w:rPr>
      </w:pPr>
      <w:r w:rsidRPr="00B713C2">
        <w:rPr>
          <w:rFonts w:eastAsia="Times New Roman"/>
          <w:color w:val="000000"/>
          <w:sz w:val="28"/>
          <w:szCs w:val="28"/>
          <w:shd w:val="clear" w:color="auto" w:fill="FFFFFF"/>
        </w:rPr>
        <w:t xml:space="preserve">Perhaps </w:t>
      </w:r>
      <w:r w:rsidR="008A5470" w:rsidRPr="00B713C2">
        <w:rPr>
          <w:rFonts w:eastAsia="Times New Roman"/>
          <w:color w:val="000000"/>
          <w:sz w:val="28"/>
          <w:szCs w:val="28"/>
          <w:shd w:val="clear" w:color="auto" w:fill="FFFFFF"/>
        </w:rPr>
        <w:t>it more difficult to recognise the benefits of risk taking during indoor play as opposed to outdoor play due to the risks not being as obvious such as falling on hard ground or injury from nature. However, it is vital that indoor play encourages risk taking in one form or another.</w:t>
      </w:r>
      <w:r w:rsidR="00190353" w:rsidRPr="00B713C2">
        <w:rPr>
          <w:rFonts w:eastAsia="Times New Roman"/>
          <w:color w:val="000000"/>
          <w:sz w:val="28"/>
          <w:szCs w:val="28"/>
          <w:shd w:val="clear" w:color="auto" w:fill="FFFFFF"/>
        </w:rPr>
        <w:t xml:space="preserve"> </w:t>
      </w:r>
    </w:p>
    <w:p w14:paraId="409269D4" w14:textId="77777777" w:rsidR="00190353" w:rsidRPr="00B713C2" w:rsidRDefault="00190353" w:rsidP="00B713C2">
      <w:pPr>
        <w:spacing w:line="360" w:lineRule="auto"/>
        <w:jc w:val="both"/>
        <w:rPr>
          <w:rFonts w:eastAsia="Times New Roman"/>
          <w:color w:val="000000"/>
          <w:sz w:val="28"/>
          <w:szCs w:val="28"/>
          <w:shd w:val="clear" w:color="auto" w:fill="FFFFFF"/>
        </w:rPr>
      </w:pPr>
    </w:p>
    <w:p w14:paraId="1CB60B66" w14:textId="7BCAD63D" w:rsidR="000210F8" w:rsidRPr="00B713C2" w:rsidRDefault="00190353" w:rsidP="00B713C2">
      <w:pPr>
        <w:spacing w:line="360" w:lineRule="auto"/>
        <w:ind w:firstLine="720"/>
        <w:jc w:val="both"/>
        <w:rPr>
          <w:rFonts w:eastAsia="Times New Roman"/>
          <w:color w:val="000000"/>
          <w:sz w:val="28"/>
          <w:szCs w:val="28"/>
          <w:shd w:val="clear" w:color="auto" w:fill="FFFFFF"/>
        </w:rPr>
      </w:pPr>
      <w:r w:rsidRPr="00B713C2">
        <w:rPr>
          <w:rFonts w:eastAsia="Times New Roman"/>
          <w:color w:val="000000"/>
          <w:sz w:val="28"/>
          <w:szCs w:val="28"/>
          <w:shd w:val="clear" w:color="auto" w:fill="FFFFFF"/>
        </w:rPr>
        <w:t xml:space="preserve">In order to ensure safe risks are taken during indoor play, it is important to </w:t>
      </w:r>
      <w:r w:rsidR="002414CB" w:rsidRPr="00B713C2">
        <w:rPr>
          <w:rFonts w:eastAsia="Times New Roman"/>
          <w:color w:val="000000"/>
          <w:sz w:val="28"/>
          <w:szCs w:val="28"/>
          <w:shd w:val="clear" w:color="auto" w:fill="FFFFFF"/>
        </w:rPr>
        <w:t>create appropriate age and stage activities and have cl</w:t>
      </w:r>
      <w:r w:rsidR="00837212" w:rsidRPr="00B713C2">
        <w:rPr>
          <w:rFonts w:eastAsia="Times New Roman"/>
          <w:color w:val="000000"/>
          <w:sz w:val="28"/>
          <w:szCs w:val="28"/>
          <w:shd w:val="clear" w:color="auto" w:fill="FFFFFF"/>
        </w:rPr>
        <w:t>early defined areas of learning</w:t>
      </w:r>
      <w:r w:rsidR="002414CB" w:rsidRPr="00B713C2">
        <w:rPr>
          <w:rFonts w:eastAsia="Times New Roman"/>
          <w:color w:val="000000"/>
          <w:sz w:val="28"/>
          <w:szCs w:val="28"/>
          <w:shd w:val="clear" w:color="auto" w:fill="FFFFFF"/>
        </w:rPr>
        <w:t xml:space="preserve"> </w:t>
      </w:r>
      <w:r w:rsidR="00837212" w:rsidRPr="00B713C2">
        <w:rPr>
          <w:rFonts w:eastAsia="Times New Roman"/>
          <w:color w:val="000000"/>
          <w:sz w:val="28"/>
          <w:szCs w:val="28"/>
          <w:shd w:val="clear" w:color="auto" w:fill="FFFFFF"/>
        </w:rPr>
        <w:t>(Rodgers, 2018)</w:t>
      </w:r>
      <w:r w:rsidR="00837212" w:rsidRPr="00B713C2">
        <w:rPr>
          <w:rFonts w:eastAsia="Times New Roman"/>
          <w:color w:val="000000"/>
          <w:sz w:val="28"/>
          <w:szCs w:val="28"/>
          <w:shd w:val="clear" w:color="auto" w:fill="FFFFFF"/>
        </w:rPr>
        <w:t xml:space="preserve">. </w:t>
      </w:r>
      <w:r w:rsidR="00CB3D4F" w:rsidRPr="00B713C2">
        <w:rPr>
          <w:rFonts w:eastAsia="Times New Roman"/>
          <w:color w:val="000000"/>
          <w:sz w:val="28"/>
          <w:szCs w:val="28"/>
          <w:shd w:val="clear" w:color="auto" w:fill="FFFFFF"/>
        </w:rPr>
        <w:t xml:space="preserve">The benefits of risk in indoor play </w:t>
      </w:r>
      <w:r w:rsidR="00037501" w:rsidRPr="00B713C2">
        <w:rPr>
          <w:rFonts w:eastAsia="Times New Roman"/>
          <w:color w:val="000000"/>
          <w:sz w:val="28"/>
          <w:szCs w:val="28"/>
          <w:shd w:val="clear" w:color="auto" w:fill="FFFFFF"/>
        </w:rPr>
        <w:t xml:space="preserve">are primarily to do with how children react to each other and letting them explore their own interests. By </w:t>
      </w:r>
      <w:r w:rsidR="000210F8" w:rsidRPr="00B713C2">
        <w:rPr>
          <w:rFonts w:eastAsia="Times New Roman"/>
          <w:color w:val="000000"/>
          <w:sz w:val="28"/>
          <w:szCs w:val="28"/>
          <w:shd w:val="clear" w:color="auto" w:fill="FFFFFF"/>
        </w:rPr>
        <w:t>encouraging small risks such as letting children decide</w:t>
      </w:r>
      <w:r w:rsidR="00037501" w:rsidRPr="00B713C2">
        <w:rPr>
          <w:rFonts w:eastAsia="Times New Roman"/>
          <w:color w:val="000000"/>
          <w:sz w:val="28"/>
          <w:szCs w:val="28"/>
          <w:shd w:val="clear" w:color="auto" w:fill="FFFFFF"/>
        </w:rPr>
        <w:t xml:space="preserve"> where and how </w:t>
      </w:r>
      <w:r w:rsidR="000210F8" w:rsidRPr="00B713C2">
        <w:rPr>
          <w:rFonts w:eastAsia="Times New Roman"/>
          <w:color w:val="000000"/>
          <w:sz w:val="28"/>
          <w:szCs w:val="28"/>
          <w:shd w:val="clear" w:color="auto" w:fill="FFFFFF"/>
        </w:rPr>
        <w:t xml:space="preserve">they want to play, </w:t>
      </w:r>
      <w:r w:rsidR="00037501" w:rsidRPr="00B713C2">
        <w:rPr>
          <w:rFonts w:eastAsia="Times New Roman"/>
          <w:color w:val="000000"/>
          <w:sz w:val="28"/>
          <w:szCs w:val="28"/>
          <w:shd w:val="clear" w:color="auto" w:fill="FFFFFF"/>
        </w:rPr>
        <w:t>keyworkers are encouraging them to develop problem solving and communication skills</w:t>
      </w:r>
      <w:r w:rsidR="000210F8" w:rsidRPr="00B713C2">
        <w:rPr>
          <w:rFonts w:eastAsia="Times New Roman"/>
          <w:color w:val="000000"/>
          <w:sz w:val="28"/>
          <w:szCs w:val="28"/>
          <w:shd w:val="clear" w:color="auto" w:fill="FFFFFF"/>
        </w:rPr>
        <w:t>. F</w:t>
      </w:r>
      <w:r w:rsidR="00471D4C" w:rsidRPr="00B713C2">
        <w:rPr>
          <w:rFonts w:eastAsia="Times New Roman"/>
          <w:color w:val="000000"/>
          <w:sz w:val="28"/>
          <w:szCs w:val="28"/>
          <w:shd w:val="clear" w:color="auto" w:fill="FFFFFF"/>
        </w:rPr>
        <w:t xml:space="preserve">or </w:t>
      </w:r>
      <w:proofErr w:type="gramStart"/>
      <w:r w:rsidR="00471D4C" w:rsidRPr="00B713C2">
        <w:rPr>
          <w:rFonts w:eastAsia="Times New Roman"/>
          <w:color w:val="000000"/>
          <w:sz w:val="28"/>
          <w:szCs w:val="28"/>
          <w:shd w:val="clear" w:color="auto" w:fill="FFFFFF"/>
        </w:rPr>
        <w:t>examp</w:t>
      </w:r>
      <w:r w:rsidR="000210F8" w:rsidRPr="00B713C2">
        <w:rPr>
          <w:rFonts w:eastAsia="Times New Roman"/>
          <w:color w:val="000000"/>
          <w:sz w:val="28"/>
          <w:szCs w:val="28"/>
          <w:shd w:val="clear" w:color="auto" w:fill="FFFFFF"/>
        </w:rPr>
        <w:t>le</w:t>
      </w:r>
      <w:proofErr w:type="gramEnd"/>
      <w:r w:rsidR="000210F8" w:rsidRPr="00B713C2">
        <w:rPr>
          <w:rFonts w:eastAsia="Times New Roman"/>
          <w:color w:val="000000"/>
          <w:sz w:val="28"/>
          <w:szCs w:val="28"/>
          <w:shd w:val="clear" w:color="auto" w:fill="FFFFFF"/>
        </w:rPr>
        <w:t xml:space="preserve"> children who are facing risk as a group </w:t>
      </w:r>
      <w:r w:rsidR="00471D4C" w:rsidRPr="00B713C2">
        <w:rPr>
          <w:rFonts w:eastAsia="Times New Roman"/>
          <w:color w:val="000000"/>
          <w:sz w:val="28"/>
          <w:szCs w:val="28"/>
          <w:shd w:val="clear" w:color="auto" w:fill="FFFFFF"/>
        </w:rPr>
        <w:t>are more likely to c</w:t>
      </w:r>
      <w:r w:rsidR="000210F8" w:rsidRPr="00B713C2">
        <w:rPr>
          <w:rFonts w:eastAsia="Times New Roman"/>
          <w:color w:val="000000"/>
          <w:sz w:val="28"/>
          <w:szCs w:val="28"/>
          <w:shd w:val="clear" w:color="auto" w:fill="FFFFFF"/>
        </w:rPr>
        <w:t>ome together and work as a team</w:t>
      </w:r>
      <w:r w:rsidR="00471D4C" w:rsidRPr="00B713C2">
        <w:rPr>
          <w:rFonts w:eastAsia="Times New Roman"/>
          <w:color w:val="000000"/>
          <w:sz w:val="28"/>
          <w:szCs w:val="28"/>
          <w:shd w:val="clear" w:color="auto" w:fill="FFFFFF"/>
        </w:rPr>
        <w:t xml:space="preserve"> to try and solve the problem and negate the risk. This social benefit is critical to their development as theorised by Vygotsky in his theory of social development, which argues social interaction plays a fundamental role in the process of cognitive </w:t>
      </w:r>
      <w:r w:rsidR="000210F8" w:rsidRPr="00B713C2">
        <w:rPr>
          <w:rFonts w:eastAsia="Times New Roman"/>
          <w:color w:val="000000"/>
          <w:sz w:val="28"/>
          <w:szCs w:val="28"/>
          <w:shd w:val="clear" w:color="auto" w:fill="FFFFFF"/>
        </w:rPr>
        <w:t>development and that social learning precedes development (David, 2014). This theory supports the idea that the main benefit of risk taking is that it encourages social interaction which is critical to the child’s cognitive development</w:t>
      </w:r>
    </w:p>
    <w:p w14:paraId="2F89E237" w14:textId="77777777" w:rsidR="000210F8" w:rsidRPr="00B713C2" w:rsidRDefault="000210F8" w:rsidP="00B713C2">
      <w:pPr>
        <w:spacing w:line="360" w:lineRule="auto"/>
        <w:jc w:val="both"/>
        <w:rPr>
          <w:rFonts w:eastAsia="Times New Roman"/>
          <w:color w:val="000000"/>
          <w:sz w:val="28"/>
          <w:szCs w:val="28"/>
          <w:shd w:val="clear" w:color="auto" w:fill="FFFFFF"/>
        </w:rPr>
      </w:pPr>
    </w:p>
    <w:p w14:paraId="57B81BCA" w14:textId="4D0EFCFB" w:rsidR="000210F8" w:rsidRPr="00B713C2" w:rsidRDefault="000210F8" w:rsidP="00B713C2">
      <w:pPr>
        <w:spacing w:line="360" w:lineRule="auto"/>
        <w:jc w:val="both"/>
        <w:rPr>
          <w:rFonts w:eastAsia="Times New Roman"/>
          <w:sz w:val="28"/>
          <w:szCs w:val="28"/>
          <w:u w:val="single"/>
        </w:rPr>
      </w:pPr>
      <w:r w:rsidRPr="00B713C2">
        <w:rPr>
          <w:rFonts w:eastAsia="Times New Roman"/>
          <w:color w:val="000000"/>
          <w:sz w:val="28"/>
          <w:szCs w:val="28"/>
          <w:u w:val="single"/>
          <w:shd w:val="clear" w:color="auto" w:fill="FFFFFF"/>
        </w:rPr>
        <w:t xml:space="preserve">Section 3 </w:t>
      </w:r>
    </w:p>
    <w:p w14:paraId="3AF5D172" w14:textId="77777777" w:rsidR="004E4505" w:rsidRPr="00B713C2" w:rsidRDefault="004E4505" w:rsidP="00B713C2">
      <w:pPr>
        <w:pStyle w:val="NormalWeb"/>
        <w:spacing w:line="360" w:lineRule="auto"/>
        <w:ind w:firstLine="720"/>
        <w:jc w:val="both"/>
        <w:rPr>
          <w:color w:val="000000"/>
          <w:sz w:val="28"/>
          <w:szCs w:val="28"/>
        </w:rPr>
      </w:pPr>
      <w:r w:rsidRPr="00B713C2">
        <w:rPr>
          <w:color w:val="000000"/>
          <w:sz w:val="28"/>
          <w:szCs w:val="28"/>
        </w:rPr>
        <w:t>Observation is an incredibly important tool in early years and is used in several ways. There are many ways in which observations can be undertaken, and each method has its own advantages and disadvantages. This section will be discussing the benefits of observation as a tool and will be taking an in depth look at one particular observation method.</w:t>
      </w:r>
      <w:r w:rsidRPr="00B713C2">
        <w:rPr>
          <w:rStyle w:val="apple-converted-space"/>
          <w:color w:val="000000"/>
          <w:sz w:val="28"/>
          <w:szCs w:val="28"/>
        </w:rPr>
        <w:t> </w:t>
      </w:r>
    </w:p>
    <w:p w14:paraId="0370D969" w14:textId="77777777" w:rsidR="004E4505" w:rsidRPr="00B713C2" w:rsidRDefault="004E4505" w:rsidP="00B713C2">
      <w:pPr>
        <w:pStyle w:val="NormalWeb"/>
        <w:spacing w:line="360" w:lineRule="auto"/>
        <w:ind w:firstLine="720"/>
        <w:jc w:val="both"/>
        <w:rPr>
          <w:color w:val="000000"/>
          <w:sz w:val="28"/>
          <w:szCs w:val="28"/>
        </w:rPr>
      </w:pPr>
      <w:r w:rsidRPr="00B713C2">
        <w:rPr>
          <w:color w:val="000000"/>
          <w:sz w:val="28"/>
          <w:szCs w:val="28"/>
        </w:rPr>
        <w:t xml:space="preserve">Firstly, as mentioned above, observation is a critical tool in the early years as it can be used as a form of formative assessment. Its importance is outlined in the statutory framework for the early years foundation stage. It states, observation is an “integral part of the learning and development process” (Department for Education, 2017, p.13). Therefore, the importance of observation cannot be underestimated as it is a statutory requirement that all workers in an early </w:t>
      </w:r>
      <w:proofErr w:type="gramStart"/>
      <w:r w:rsidRPr="00B713C2">
        <w:rPr>
          <w:color w:val="000000"/>
          <w:sz w:val="28"/>
          <w:szCs w:val="28"/>
        </w:rPr>
        <w:t>years</w:t>
      </w:r>
      <w:proofErr w:type="gramEnd"/>
      <w:r w:rsidRPr="00B713C2">
        <w:rPr>
          <w:color w:val="000000"/>
          <w:sz w:val="28"/>
          <w:szCs w:val="28"/>
        </w:rPr>
        <w:t xml:space="preserve"> settings make effective use of observations to monitor and record child progress/development.</w:t>
      </w:r>
      <w:r w:rsidRPr="00B713C2">
        <w:rPr>
          <w:rStyle w:val="apple-converted-space"/>
          <w:color w:val="000000"/>
          <w:sz w:val="28"/>
          <w:szCs w:val="28"/>
        </w:rPr>
        <w:t> </w:t>
      </w:r>
    </w:p>
    <w:p w14:paraId="159E7B6D" w14:textId="77777777" w:rsidR="00AD0579" w:rsidRPr="00B713C2" w:rsidRDefault="004E4505" w:rsidP="00CA4A5D">
      <w:pPr>
        <w:pStyle w:val="NormalWeb"/>
        <w:spacing w:line="360" w:lineRule="auto"/>
        <w:ind w:firstLine="720"/>
        <w:jc w:val="both"/>
        <w:rPr>
          <w:color w:val="000000"/>
          <w:sz w:val="28"/>
          <w:szCs w:val="28"/>
        </w:rPr>
      </w:pPr>
      <w:r w:rsidRPr="00B713C2">
        <w:rPr>
          <w:color w:val="000000"/>
          <w:sz w:val="28"/>
          <w:szCs w:val="28"/>
        </w:rPr>
        <w:t xml:space="preserve">The benefits of observation are numerous. Perhaps the most obvious benefit is that during observations we can collect and record information that helps practitioners make judgements on individuals and help them plan activities that are suitable for children, and ones that children have an interest in. As stated by </w:t>
      </w:r>
      <w:proofErr w:type="spellStart"/>
      <w:r w:rsidRPr="00B713C2">
        <w:rPr>
          <w:color w:val="000000"/>
          <w:sz w:val="28"/>
          <w:szCs w:val="28"/>
        </w:rPr>
        <w:t>WatchMeGrow</w:t>
      </w:r>
      <w:proofErr w:type="spellEnd"/>
      <w:r w:rsidRPr="00B713C2">
        <w:rPr>
          <w:color w:val="000000"/>
          <w:sz w:val="28"/>
          <w:szCs w:val="28"/>
        </w:rPr>
        <w:t xml:space="preserve"> (</w:t>
      </w:r>
      <w:proofErr w:type="spellStart"/>
      <w:r w:rsidRPr="00B713C2">
        <w:rPr>
          <w:color w:val="000000"/>
          <w:sz w:val="28"/>
          <w:szCs w:val="28"/>
        </w:rPr>
        <w:t>n.d.</w:t>
      </w:r>
      <w:proofErr w:type="spellEnd"/>
      <w:r w:rsidRPr="00B713C2">
        <w:rPr>
          <w:color w:val="000000"/>
          <w:sz w:val="28"/>
          <w:szCs w:val="28"/>
        </w:rPr>
        <w:t xml:space="preserve">), “observations help the practitioner tune into children’s ideas and interests and question why and how they did certain things in their play and activities.” Consequently, observation acts as a gateway for practitioners to help them understand individual children in a far more personal way where they can create activities in which children have an interest in, helping them develop in a positive manner. </w:t>
      </w:r>
    </w:p>
    <w:p w14:paraId="1B514034" w14:textId="6E5A581D" w:rsidR="004E4505" w:rsidRPr="00B713C2" w:rsidRDefault="004E4505" w:rsidP="00B713C2">
      <w:pPr>
        <w:pStyle w:val="NormalWeb"/>
        <w:spacing w:line="360" w:lineRule="auto"/>
        <w:ind w:firstLine="720"/>
        <w:jc w:val="both"/>
        <w:rPr>
          <w:color w:val="000000"/>
          <w:sz w:val="28"/>
          <w:szCs w:val="28"/>
        </w:rPr>
      </w:pPr>
      <w:r w:rsidRPr="00B713C2">
        <w:rPr>
          <w:color w:val="000000"/>
          <w:sz w:val="28"/>
          <w:szCs w:val="28"/>
        </w:rPr>
        <w:t xml:space="preserve">Another benefit of observation as a tool in the classroom is that it can be very useful when creating action plans or other plans needed to identify what areas of learning a child might need additional support. By performing an </w:t>
      </w:r>
      <w:r w:rsidR="00AD0579" w:rsidRPr="00B713C2">
        <w:rPr>
          <w:color w:val="000000"/>
          <w:sz w:val="28"/>
          <w:szCs w:val="28"/>
        </w:rPr>
        <w:t xml:space="preserve">observation, practitioners </w:t>
      </w:r>
      <w:r w:rsidRPr="00B713C2">
        <w:rPr>
          <w:color w:val="000000"/>
          <w:sz w:val="28"/>
          <w:szCs w:val="28"/>
        </w:rPr>
        <w:t xml:space="preserve">are seeing children at their raw, natural best and are far more likely to be able to develop an accurate judgment than one based off second hand notes or a report. Of course, observations </w:t>
      </w:r>
      <w:r w:rsidR="00AD0579" w:rsidRPr="00B713C2">
        <w:rPr>
          <w:color w:val="000000"/>
          <w:sz w:val="28"/>
          <w:szCs w:val="28"/>
        </w:rPr>
        <w:t>do</w:t>
      </w:r>
      <w:r w:rsidRPr="00B713C2">
        <w:rPr>
          <w:color w:val="000000"/>
          <w:sz w:val="28"/>
          <w:szCs w:val="28"/>
        </w:rPr>
        <w:t xml:space="preserve"> have its limitations. For example, some methods of observations work better than others so it is critical the right method is chosen as some methods can “focus your attention so narrowly that data might be missed” (</w:t>
      </w:r>
      <w:proofErr w:type="spellStart"/>
      <w:r w:rsidRPr="00B713C2">
        <w:rPr>
          <w:color w:val="000000"/>
          <w:sz w:val="28"/>
          <w:szCs w:val="28"/>
        </w:rPr>
        <w:t>Tassoni</w:t>
      </w:r>
      <w:proofErr w:type="spellEnd"/>
      <w:r w:rsidRPr="00B713C2">
        <w:rPr>
          <w:color w:val="000000"/>
          <w:sz w:val="28"/>
          <w:szCs w:val="28"/>
        </w:rPr>
        <w:t>, 2017)</w:t>
      </w:r>
      <w:r w:rsidRPr="00B713C2">
        <w:rPr>
          <w:rStyle w:val="apple-converted-space"/>
          <w:color w:val="000000"/>
          <w:sz w:val="28"/>
          <w:szCs w:val="28"/>
        </w:rPr>
        <w:t> </w:t>
      </w:r>
    </w:p>
    <w:p w14:paraId="751F2BBE" w14:textId="77777777" w:rsidR="00181032" w:rsidRPr="00B713C2" w:rsidRDefault="004E4505" w:rsidP="00B713C2">
      <w:pPr>
        <w:pStyle w:val="NormalWeb"/>
        <w:spacing w:line="360" w:lineRule="auto"/>
        <w:ind w:firstLine="720"/>
        <w:jc w:val="both"/>
        <w:rPr>
          <w:color w:val="000000"/>
          <w:sz w:val="28"/>
          <w:szCs w:val="28"/>
        </w:rPr>
      </w:pPr>
      <w:r w:rsidRPr="00B713C2">
        <w:rPr>
          <w:color w:val="000000"/>
          <w:sz w:val="28"/>
          <w:szCs w:val="28"/>
        </w:rPr>
        <w:t xml:space="preserve">Observations can be split into 2 categories, Scale Based Observations where scores are used to observe, such as the Leuven scale and Individual Child Observations, such as a running record. Both types of observations have their benefits and limitations, and this section will take a closer look at movement tracker observations which is a type of individual observation. A movement tracker observation is conducted by creating a floor plan of a setting, including any outdoor areas and the practitioner observes and notes the area the child visited and for how long </w:t>
      </w:r>
      <w:r w:rsidR="00316606" w:rsidRPr="00B713C2">
        <w:rPr>
          <w:color w:val="000000"/>
          <w:sz w:val="28"/>
          <w:szCs w:val="28"/>
        </w:rPr>
        <w:t>they were at the activity/area (</w:t>
      </w:r>
      <w:r w:rsidRPr="00B713C2">
        <w:rPr>
          <w:color w:val="000000"/>
          <w:sz w:val="28"/>
          <w:szCs w:val="28"/>
        </w:rPr>
        <w:t>Brodie</w:t>
      </w:r>
      <w:r w:rsidR="00316606" w:rsidRPr="00B713C2">
        <w:rPr>
          <w:color w:val="000000"/>
          <w:sz w:val="28"/>
          <w:szCs w:val="28"/>
        </w:rPr>
        <w:t xml:space="preserve"> </w:t>
      </w:r>
      <w:r w:rsidRPr="00B713C2">
        <w:rPr>
          <w:color w:val="000000"/>
          <w:sz w:val="28"/>
          <w:szCs w:val="28"/>
        </w:rPr>
        <w:t>2020).</w:t>
      </w:r>
      <w:r w:rsidR="00316606" w:rsidRPr="00B713C2">
        <w:rPr>
          <w:color w:val="000000"/>
          <w:sz w:val="28"/>
          <w:szCs w:val="28"/>
        </w:rPr>
        <w:t xml:space="preserve"> </w:t>
      </w:r>
    </w:p>
    <w:p w14:paraId="5EB59DBB" w14:textId="77777777" w:rsidR="00181032" w:rsidRPr="00B713C2" w:rsidRDefault="00316606" w:rsidP="00B713C2">
      <w:pPr>
        <w:pStyle w:val="NormalWeb"/>
        <w:shd w:val="clear" w:color="auto" w:fill="FFFFFF"/>
        <w:spacing w:line="360" w:lineRule="auto"/>
        <w:ind w:firstLine="720"/>
        <w:jc w:val="both"/>
        <w:rPr>
          <w:sz w:val="28"/>
          <w:szCs w:val="28"/>
        </w:rPr>
      </w:pPr>
      <w:r w:rsidRPr="00B713C2">
        <w:rPr>
          <w:color w:val="000000"/>
          <w:sz w:val="28"/>
          <w:szCs w:val="28"/>
        </w:rPr>
        <w:t>The practitioner also records the child’s actions during different activities alongside whether the child is playing individually, parallel or as part of a group. There is an opportunity for the practitioner to record whether the child communicates well with other children or prefers solitary play.</w:t>
      </w:r>
      <w:r w:rsidR="00181032" w:rsidRPr="00B713C2">
        <w:rPr>
          <w:color w:val="000000"/>
          <w:sz w:val="28"/>
          <w:szCs w:val="28"/>
        </w:rPr>
        <w:t xml:space="preserve"> </w:t>
      </w:r>
      <w:r w:rsidR="00181032" w:rsidRPr="00B713C2">
        <w:rPr>
          <w:rFonts w:eastAsia="Times New Roman"/>
          <w:color w:val="000000"/>
          <w:sz w:val="28"/>
          <w:szCs w:val="28"/>
          <w:shd w:val="clear" w:color="auto" w:fill="FFFFFF"/>
        </w:rPr>
        <w:t xml:space="preserve">Wall, </w:t>
      </w:r>
      <w:r w:rsidR="00181032" w:rsidRPr="00B713C2">
        <w:rPr>
          <w:rFonts w:eastAsia="Times New Roman"/>
          <w:color w:val="000000"/>
          <w:sz w:val="28"/>
          <w:szCs w:val="28"/>
          <w:shd w:val="clear" w:color="auto" w:fill="FFFFFF"/>
        </w:rPr>
        <w:t>(</w:t>
      </w:r>
      <w:r w:rsidR="00181032" w:rsidRPr="00B713C2">
        <w:rPr>
          <w:rFonts w:eastAsia="Times New Roman"/>
          <w:color w:val="000000"/>
          <w:sz w:val="28"/>
          <w:szCs w:val="28"/>
          <w:shd w:val="clear" w:color="auto" w:fill="FFFFFF"/>
        </w:rPr>
        <w:t>2011)</w:t>
      </w:r>
      <w:r w:rsidR="00181032" w:rsidRPr="00B713C2">
        <w:rPr>
          <w:rFonts w:eastAsia="Times New Roman"/>
          <w:color w:val="000000"/>
          <w:sz w:val="28"/>
          <w:szCs w:val="28"/>
          <w:shd w:val="clear" w:color="auto" w:fill="FFFFFF"/>
        </w:rPr>
        <w:t xml:space="preserve"> states that ‘</w:t>
      </w:r>
      <w:r w:rsidR="00181032" w:rsidRPr="00B713C2">
        <w:rPr>
          <w:sz w:val="28"/>
          <w:szCs w:val="28"/>
        </w:rPr>
        <w:t>A full, detailed written record of a child’s movements</w:t>
      </w:r>
      <w:r w:rsidR="00181032" w:rsidRPr="00B713C2">
        <w:rPr>
          <w:sz w:val="28"/>
          <w:szCs w:val="28"/>
        </w:rPr>
        <w:t xml:space="preserve">…” offers practitioners a full account of </w:t>
      </w:r>
    </w:p>
    <w:p w14:paraId="3E5C2D10" w14:textId="5D7DEA33" w:rsidR="00181032" w:rsidRPr="00B713C2" w:rsidRDefault="00CA4A5D" w:rsidP="00CA4A5D">
      <w:pPr>
        <w:spacing w:line="360" w:lineRule="auto"/>
        <w:ind w:left="720"/>
        <w:jc w:val="both"/>
        <w:rPr>
          <w:rFonts w:eastAsia="Times New Roman"/>
          <w:i/>
          <w:color w:val="000000"/>
          <w:sz w:val="28"/>
          <w:szCs w:val="28"/>
          <w:shd w:val="clear" w:color="auto" w:fill="FFFFFF"/>
        </w:rPr>
      </w:pPr>
      <w:r>
        <w:rPr>
          <w:i/>
          <w:sz w:val="28"/>
          <w:szCs w:val="28"/>
        </w:rPr>
        <w:t>“</w:t>
      </w:r>
      <w:r w:rsidR="00181032" w:rsidRPr="00B713C2">
        <w:rPr>
          <w:i/>
          <w:sz w:val="28"/>
          <w:szCs w:val="28"/>
        </w:rPr>
        <w:t>which activities the child has selected, which areas of the learning environment they have worked, with who they have interacted, with who they have spoken and evidence of expressive language</w:t>
      </w:r>
      <w:r>
        <w:rPr>
          <w:i/>
          <w:sz w:val="28"/>
          <w:szCs w:val="28"/>
        </w:rPr>
        <w:t>”</w:t>
      </w:r>
      <w:r w:rsidR="00181032" w:rsidRPr="00B713C2">
        <w:rPr>
          <w:i/>
          <w:sz w:val="28"/>
          <w:szCs w:val="28"/>
        </w:rPr>
        <w:t xml:space="preserve"> </w:t>
      </w:r>
      <w:r w:rsidR="00181032" w:rsidRPr="00B713C2">
        <w:rPr>
          <w:rFonts w:eastAsia="Times New Roman"/>
          <w:i/>
          <w:color w:val="000000"/>
          <w:sz w:val="28"/>
          <w:szCs w:val="28"/>
          <w:shd w:val="clear" w:color="auto" w:fill="FFFFFF"/>
        </w:rPr>
        <w:t>(Wall, 2011</w:t>
      </w:r>
      <w:r w:rsidR="00181032" w:rsidRPr="00B713C2">
        <w:rPr>
          <w:rFonts w:eastAsia="Times New Roman"/>
          <w:i/>
          <w:color w:val="000000"/>
          <w:sz w:val="28"/>
          <w:szCs w:val="28"/>
          <w:shd w:val="clear" w:color="auto" w:fill="FFFFFF"/>
        </w:rPr>
        <w:t>, p.98</w:t>
      </w:r>
      <w:r w:rsidR="00181032" w:rsidRPr="00B713C2">
        <w:rPr>
          <w:rFonts w:eastAsia="Times New Roman"/>
          <w:i/>
          <w:color w:val="000000"/>
          <w:sz w:val="28"/>
          <w:szCs w:val="28"/>
          <w:shd w:val="clear" w:color="auto" w:fill="FFFFFF"/>
        </w:rPr>
        <w:t>)</w:t>
      </w:r>
      <w:r w:rsidR="00181032" w:rsidRPr="00B713C2">
        <w:rPr>
          <w:rFonts w:eastAsia="Times New Roman"/>
          <w:i/>
          <w:color w:val="000000"/>
          <w:sz w:val="28"/>
          <w:szCs w:val="28"/>
          <w:shd w:val="clear" w:color="auto" w:fill="FFFFFF"/>
        </w:rPr>
        <w:t>.</w:t>
      </w:r>
    </w:p>
    <w:p w14:paraId="7A66AB19" w14:textId="77777777" w:rsidR="00181032" w:rsidRPr="00B713C2" w:rsidRDefault="00181032" w:rsidP="00B713C2">
      <w:pPr>
        <w:spacing w:line="360" w:lineRule="auto"/>
        <w:jc w:val="both"/>
        <w:rPr>
          <w:rFonts w:eastAsia="Times New Roman"/>
          <w:i/>
          <w:color w:val="000000"/>
          <w:sz w:val="28"/>
          <w:szCs w:val="28"/>
          <w:shd w:val="clear" w:color="auto" w:fill="FFFFFF"/>
        </w:rPr>
      </w:pPr>
    </w:p>
    <w:p w14:paraId="4F33A68A" w14:textId="77777777" w:rsidR="00BE3FAA" w:rsidRPr="00B713C2" w:rsidRDefault="00181032" w:rsidP="00B713C2">
      <w:pPr>
        <w:spacing w:line="360" w:lineRule="auto"/>
        <w:ind w:firstLine="720"/>
        <w:jc w:val="both"/>
        <w:rPr>
          <w:rFonts w:eastAsia="Times New Roman"/>
          <w:color w:val="000000"/>
          <w:sz w:val="28"/>
          <w:szCs w:val="28"/>
          <w:shd w:val="clear" w:color="auto" w:fill="FFFFFF"/>
        </w:rPr>
      </w:pPr>
      <w:r w:rsidRPr="00B713C2">
        <w:rPr>
          <w:rFonts w:eastAsia="Times New Roman"/>
          <w:color w:val="000000"/>
          <w:sz w:val="28"/>
          <w:szCs w:val="28"/>
          <w:shd w:val="clear" w:color="auto" w:fill="FFFFFF"/>
        </w:rPr>
        <w:t>Wall (</w:t>
      </w:r>
      <w:r w:rsidRPr="00B713C2">
        <w:rPr>
          <w:rFonts w:eastAsia="Times New Roman"/>
          <w:color w:val="000000"/>
          <w:sz w:val="28"/>
          <w:szCs w:val="28"/>
          <w:shd w:val="clear" w:color="auto" w:fill="FFFFFF"/>
        </w:rPr>
        <w:t>2011</w:t>
      </w:r>
      <w:r w:rsidR="00CF576E" w:rsidRPr="00B713C2">
        <w:rPr>
          <w:rFonts w:eastAsia="Times New Roman"/>
          <w:color w:val="000000"/>
          <w:sz w:val="28"/>
          <w:szCs w:val="28"/>
          <w:shd w:val="clear" w:color="auto" w:fill="FFFFFF"/>
        </w:rPr>
        <w:t>, p.89</w:t>
      </w:r>
      <w:r w:rsidRPr="00B713C2">
        <w:rPr>
          <w:rFonts w:eastAsia="Times New Roman"/>
          <w:color w:val="000000"/>
          <w:sz w:val="28"/>
          <w:szCs w:val="28"/>
          <w:shd w:val="clear" w:color="auto" w:fill="FFFFFF"/>
        </w:rPr>
        <w:t>)</w:t>
      </w:r>
      <w:r w:rsidRPr="00B713C2">
        <w:rPr>
          <w:rFonts w:eastAsia="Times New Roman"/>
          <w:color w:val="000000"/>
          <w:sz w:val="28"/>
          <w:szCs w:val="28"/>
          <w:shd w:val="clear" w:color="auto" w:fill="FFFFFF"/>
        </w:rPr>
        <w:t xml:space="preserve"> also recommends that </w:t>
      </w:r>
      <w:r w:rsidR="00CF576E" w:rsidRPr="00B713C2">
        <w:rPr>
          <w:rFonts w:eastAsia="Times New Roman"/>
          <w:color w:val="000000"/>
          <w:sz w:val="28"/>
          <w:szCs w:val="28"/>
          <w:shd w:val="clear" w:color="auto" w:fill="FFFFFF"/>
        </w:rPr>
        <w:t xml:space="preserve">the practitioner has a watch nearby to note time at frequent intervals and to make the recording easier codes can be created which should be written on the record sheet for clarification for example BC as book corner and TC as target child. </w:t>
      </w:r>
      <w:r w:rsidR="003A79DE" w:rsidRPr="00B713C2">
        <w:rPr>
          <w:rFonts w:eastAsia="Times New Roman"/>
          <w:color w:val="000000"/>
          <w:sz w:val="28"/>
          <w:szCs w:val="28"/>
          <w:shd w:val="clear" w:color="auto" w:fill="FFFFFF"/>
        </w:rPr>
        <w:t>As with all observations there are limitations to using movement tracking observations</w:t>
      </w:r>
      <w:r w:rsidR="00CD4ABF" w:rsidRPr="00B713C2">
        <w:rPr>
          <w:rFonts w:eastAsia="Times New Roman"/>
          <w:color w:val="000000"/>
          <w:sz w:val="28"/>
          <w:szCs w:val="28"/>
          <w:shd w:val="clear" w:color="auto" w:fill="FFFFFF"/>
        </w:rPr>
        <w:t xml:space="preserve"> such as being unable to record in detail as</w:t>
      </w:r>
      <w:r w:rsidR="00BE3FAA" w:rsidRPr="00B713C2">
        <w:rPr>
          <w:rFonts w:eastAsia="Times New Roman"/>
          <w:color w:val="000000"/>
          <w:sz w:val="28"/>
          <w:szCs w:val="28"/>
          <w:shd w:val="clear" w:color="auto" w:fill="FFFFFF"/>
        </w:rPr>
        <w:t xml:space="preserve"> practitioners</w:t>
      </w:r>
      <w:r w:rsidR="00CD4ABF" w:rsidRPr="00B713C2">
        <w:rPr>
          <w:rFonts w:eastAsia="Times New Roman"/>
          <w:color w:val="000000"/>
          <w:sz w:val="28"/>
          <w:szCs w:val="28"/>
          <w:shd w:val="clear" w:color="auto" w:fill="FFFFFF"/>
        </w:rPr>
        <w:t xml:space="preserve"> are constantly recording time spent </w:t>
      </w:r>
      <w:r w:rsidR="00BE3FAA" w:rsidRPr="00B713C2">
        <w:rPr>
          <w:rFonts w:eastAsia="Times New Roman"/>
          <w:color w:val="000000"/>
          <w:sz w:val="28"/>
          <w:szCs w:val="28"/>
          <w:shd w:val="clear" w:color="auto" w:fill="FFFFFF"/>
        </w:rPr>
        <w:t xml:space="preserve">meaning they might miss out on noting any motor skills used and emotional developments. </w:t>
      </w:r>
      <w:r w:rsidR="00CF576E" w:rsidRPr="00B713C2">
        <w:rPr>
          <w:rFonts w:eastAsia="Times New Roman"/>
          <w:color w:val="000000"/>
          <w:sz w:val="28"/>
          <w:szCs w:val="28"/>
          <w:shd w:val="clear" w:color="auto" w:fill="FFFFFF"/>
        </w:rPr>
        <w:t xml:space="preserve">It is clear that movement tracking observations help practitioners make </w:t>
      </w:r>
      <w:r w:rsidR="00BE3FAA" w:rsidRPr="00B713C2">
        <w:rPr>
          <w:rFonts w:eastAsia="Times New Roman"/>
          <w:color w:val="000000"/>
          <w:sz w:val="28"/>
          <w:szCs w:val="28"/>
          <w:shd w:val="clear" w:color="auto" w:fill="FFFFFF"/>
        </w:rPr>
        <w:t>informed judgements on children’s day to day activities and helps them create activities that will be suitable for the children. However, it must be stated that movement tracking observations must be used alongside other methods of observation to truly make efficient use of the observation tool.</w:t>
      </w:r>
    </w:p>
    <w:p w14:paraId="59AF3ABC" w14:textId="77777777" w:rsidR="00BE3FAA" w:rsidRPr="00B713C2" w:rsidRDefault="00BE3FAA" w:rsidP="00B713C2">
      <w:pPr>
        <w:spacing w:line="360" w:lineRule="auto"/>
        <w:jc w:val="both"/>
        <w:rPr>
          <w:rFonts w:eastAsia="Times New Roman"/>
          <w:color w:val="000000"/>
          <w:sz w:val="28"/>
          <w:szCs w:val="28"/>
          <w:u w:val="single"/>
          <w:shd w:val="clear" w:color="auto" w:fill="FFFFFF"/>
        </w:rPr>
      </w:pPr>
    </w:p>
    <w:p w14:paraId="4FBEDB70" w14:textId="1F2E98F9" w:rsidR="00181032" w:rsidRPr="00B713C2" w:rsidRDefault="00BE3FAA" w:rsidP="00B713C2">
      <w:pPr>
        <w:spacing w:line="360" w:lineRule="auto"/>
        <w:jc w:val="both"/>
        <w:rPr>
          <w:rFonts w:eastAsia="Times New Roman"/>
          <w:color w:val="000000"/>
          <w:sz w:val="28"/>
          <w:szCs w:val="28"/>
          <w:u w:val="single"/>
          <w:shd w:val="clear" w:color="auto" w:fill="FFFFFF"/>
        </w:rPr>
      </w:pPr>
      <w:r w:rsidRPr="00B713C2">
        <w:rPr>
          <w:rFonts w:eastAsia="Times New Roman"/>
          <w:color w:val="000000"/>
          <w:sz w:val="28"/>
          <w:szCs w:val="28"/>
          <w:u w:val="single"/>
          <w:shd w:val="clear" w:color="auto" w:fill="FFFFFF"/>
        </w:rPr>
        <w:t xml:space="preserve">Section 4 </w:t>
      </w:r>
    </w:p>
    <w:p w14:paraId="42E0B3BF" w14:textId="77777777" w:rsidR="00956F68" w:rsidRPr="00B713C2" w:rsidRDefault="00956F68" w:rsidP="00B713C2">
      <w:pPr>
        <w:spacing w:line="360" w:lineRule="auto"/>
        <w:jc w:val="both"/>
        <w:rPr>
          <w:rFonts w:eastAsia="Times New Roman"/>
          <w:color w:val="000000"/>
          <w:sz w:val="28"/>
          <w:szCs w:val="28"/>
          <w:shd w:val="clear" w:color="auto" w:fill="FFFFFF"/>
        </w:rPr>
      </w:pPr>
    </w:p>
    <w:p w14:paraId="56E10465" w14:textId="77777777" w:rsidR="00956F68" w:rsidRPr="00B713C2" w:rsidRDefault="00CF3B9F" w:rsidP="00B713C2">
      <w:pPr>
        <w:spacing w:line="360" w:lineRule="auto"/>
        <w:ind w:firstLine="720"/>
        <w:jc w:val="both"/>
        <w:rPr>
          <w:rFonts w:eastAsia="Times New Roman"/>
          <w:color w:val="000000"/>
          <w:sz w:val="28"/>
          <w:szCs w:val="28"/>
          <w:shd w:val="clear" w:color="auto" w:fill="FFFFFF"/>
        </w:rPr>
      </w:pPr>
      <w:r w:rsidRPr="00B713C2">
        <w:rPr>
          <w:rFonts w:eastAsia="Times New Roman"/>
          <w:color w:val="000000"/>
          <w:sz w:val="28"/>
          <w:szCs w:val="28"/>
          <w:shd w:val="clear" w:color="auto" w:fill="FFFFFF"/>
        </w:rPr>
        <w:t xml:space="preserve">This section will be discussing the role that play has when undertaking observations and assessments of children and how play affects the child’s engagement and accuracy of the observation. </w:t>
      </w:r>
      <w:r w:rsidR="00D95331" w:rsidRPr="00B713C2">
        <w:rPr>
          <w:rFonts w:eastAsia="Times New Roman"/>
          <w:color w:val="000000"/>
          <w:sz w:val="28"/>
          <w:szCs w:val="28"/>
          <w:shd w:val="clear" w:color="auto" w:fill="FFFFFF"/>
        </w:rPr>
        <w:t>To begin this, it is important to consider what effect the perception of play has on a child in what they do, meaning if a child perceives something as play, does that affect ho</w:t>
      </w:r>
      <w:r w:rsidR="00956F68" w:rsidRPr="00B713C2">
        <w:rPr>
          <w:rFonts w:eastAsia="Times New Roman"/>
          <w:color w:val="000000"/>
          <w:sz w:val="28"/>
          <w:szCs w:val="28"/>
          <w:shd w:val="clear" w:color="auto" w:fill="FFFFFF"/>
        </w:rPr>
        <w:t xml:space="preserve">w they partake in the activity and subsequently, the observation. </w:t>
      </w:r>
    </w:p>
    <w:p w14:paraId="6D7F2CA5" w14:textId="77777777" w:rsidR="00956F68" w:rsidRPr="00B713C2" w:rsidRDefault="00956F68" w:rsidP="00B713C2">
      <w:pPr>
        <w:spacing w:line="360" w:lineRule="auto"/>
        <w:jc w:val="both"/>
        <w:rPr>
          <w:rFonts w:eastAsia="Times New Roman"/>
          <w:color w:val="000000"/>
          <w:sz w:val="28"/>
          <w:szCs w:val="28"/>
          <w:shd w:val="clear" w:color="auto" w:fill="FFFFFF"/>
        </w:rPr>
      </w:pPr>
    </w:p>
    <w:p w14:paraId="33432FD9" w14:textId="77777777" w:rsidR="006068C9" w:rsidRPr="00B713C2" w:rsidRDefault="00956F68" w:rsidP="00B713C2">
      <w:pPr>
        <w:spacing w:line="360" w:lineRule="auto"/>
        <w:ind w:firstLine="720"/>
        <w:jc w:val="both"/>
        <w:rPr>
          <w:rFonts w:eastAsia="Times New Roman"/>
          <w:color w:val="000000"/>
          <w:sz w:val="28"/>
          <w:szCs w:val="28"/>
          <w:shd w:val="clear" w:color="auto" w:fill="FFFFFF"/>
        </w:rPr>
      </w:pPr>
      <w:r w:rsidRPr="00B713C2">
        <w:rPr>
          <w:rFonts w:eastAsia="Times New Roman"/>
          <w:color w:val="000000"/>
          <w:sz w:val="28"/>
          <w:szCs w:val="28"/>
          <w:shd w:val="clear" w:color="auto" w:fill="FFFFFF"/>
        </w:rPr>
        <w:t xml:space="preserve">Research by Howard and </w:t>
      </w:r>
      <w:proofErr w:type="spellStart"/>
      <w:r w:rsidRPr="00B713C2">
        <w:rPr>
          <w:rFonts w:eastAsia="Times New Roman"/>
          <w:color w:val="000000"/>
          <w:sz w:val="28"/>
          <w:szCs w:val="28"/>
          <w:shd w:val="clear" w:color="auto" w:fill="FFFFFF"/>
        </w:rPr>
        <w:t>McInnes</w:t>
      </w:r>
      <w:proofErr w:type="spellEnd"/>
      <w:r w:rsidRPr="00B713C2">
        <w:rPr>
          <w:rFonts w:eastAsia="Times New Roman"/>
          <w:color w:val="000000"/>
          <w:sz w:val="28"/>
          <w:szCs w:val="28"/>
          <w:shd w:val="clear" w:color="auto" w:fill="FFFFFF"/>
        </w:rPr>
        <w:t xml:space="preserve"> (</w:t>
      </w:r>
      <w:r w:rsidRPr="00B713C2">
        <w:rPr>
          <w:rFonts w:eastAsia="Times New Roman"/>
          <w:color w:val="000000"/>
          <w:sz w:val="28"/>
          <w:szCs w:val="28"/>
          <w:shd w:val="clear" w:color="auto" w:fill="FFFFFF"/>
        </w:rPr>
        <w:t>2012)</w:t>
      </w:r>
      <w:r w:rsidRPr="00B713C2">
        <w:rPr>
          <w:rFonts w:eastAsia="Times New Roman"/>
          <w:color w:val="000000"/>
          <w:sz w:val="28"/>
          <w:szCs w:val="28"/>
          <w:shd w:val="clear" w:color="auto" w:fill="FFFFFF"/>
        </w:rPr>
        <w:t xml:space="preserve"> suggests there is a significant difference in emotional wellbeing displayed by children partaking in activities they perceive as play and not play. Children that undertook in the like play activity scored much higher than those who undertook the same activity but not like play. Factors that </w:t>
      </w:r>
      <w:r w:rsidR="00635815" w:rsidRPr="00B713C2">
        <w:rPr>
          <w:rFonts w:eastAsia="Times New Roman"/>
          <w:color w:val="000000"/>
          <w:sz w:val="28"/>
          <w:szCs w:val="28"/>
          <w:shd w:val="clear" w:color="auto" w:fill="FFFFFF"/>
        </w:rPr>
        <w:t>determined</w:t>
      </w:r>
      <w:r w:rsidRPr="00B713C2">
        <w:rPr>
          <w:rFonts w:eastAsia="Times New Roman"/>
          <w:color w:val="000000"/>
          <w:sz w:val="28"/>
          <w:szCs w:val="28"/>
          <w:shd w:val="clear" w:color="auto" w:fill="FFFFFF"/>
        </w:rPr>
        <w:t xml:space="preserve"> whether the activity was like play or not included the proximity of adults and choice over participation</w:t>
      </w:r>
      <w:r w:rsidR="00635815" w:rsidRPr="00B713C2">
        <w:rPr>
          <w:rFonts w:eastAsia="Times New Roman"/>
          <w:color w:val="000000"/>
          <w:sz w:val="28"/>
          <w:szCs w:val="28"/>
          <w:shd w:val="clear" w:color="auto" w:fill="FFFFFF"/>
        </w:rPr>
        <w:t xml:space="preserve"> </w:t>
      </w:r>
      <w:r w:rsidR="00635815" w:rsidRPr="00B713C2">
        <w:rPr>
          <w:rFonts w:eastAsia="Times New Roman"/>
          <w:color w:val="000000"/>
          <w:sz w:val="28"/>
          <w:szCs w:val="28"/>
          <w:shd w:val="clear" w:color="auto" w:fill="FFFFFF"/>
        </w:rPr>
        <w:t xml:space="preserve">(Howard and </w:t>
      </w:r>
      <w:proofErr w:type="spellStart"/>
      <w:r w:rsidR="00635815" w:rsidRPr="00B713C2">
        <w:rPr>
          <w:rFonts w:eastAsia="Times New Roman"/>
          <w:color w:val="000000"/>
          <w:sz w:val="28"/>
          <w:szCs w:val="28"/>
          <w:shd w:val="clear" w:color="auto" w:fill="FFFFFF"/>
        </w:rPr>
        <w:t>McInnes</w:t>
      </w:r>
      <w:proofErr w:type="spellEnd"/>
      <w:r w:rsidR="00635815" w:rsidRPr="00B713C2">
        <w:rPr>
          <w:rFonts w:eastAsia="Times New Roman"/>
          <w:color w:val="000000"/>
          <w:sz w:val="28"/>
          <w:szCs w:val="28"/>
          <w:shd w:val="clear" w:color="auto" w:fill="FFFFFF"/>
        </w:rPr>
        <w:t>, 2012</w:t>
      </w:r>
      <w:r w:rsidR="00635815" w:rsidRPr="00B713C2">
        <w:rPr>
          <w:rFonts w:eastAsia="Times New Roman"/>
          <w:color w:val="000000"/>
          <w:sz w:val="28"/>
          <w:szCs w:val="28"/>
          <w:shd w:val="clear" w:color="auto" w:fill="FFFFFF"/>
        </w:rPr>
        <w:t>, p.738</w:t>
      </w:r>
      <w:r w:rsidR="00635815" w:rsidRPr="00B713C2">
        <w:rPr>
          <w:rFonts w:eastAsia="Times New Roman"/>
          <w:color w:val="000000"/>
          <w:sz w:val="28"/>
          <w:szCs w:val="28"/>
          <w:shd w:val="clear" w:color="auto" w:fill="FFFFFF"/>
        </w:rPr>
        <w:t>)</w:t>
      </w:r>
      <w:r w:rsidR="00635815" w:rsidRPr="00B713C2">
        <w:rPr>
          <w:rFonts w:eastAsia="Times New Roman"/>
          <w:color w:val="000000"/>
          <w:sz w:val="28"/>
          <w:szCs w:val="28"/>
          <w:shd w:val="clear" w:color="auto" w:fill="FFFFFF"/>
        </w:rPr>
        <w:t xml:space="preserve">. Drawing from these findings it is clear that play has a significant impact on how children approach activities. With regards to observation this research supports the idea that play can be seen as an observable behaviour </w:t>
      </w:r>
      <w:r w:rsidR="00635815" w:rsidRPr="00B713C2">
        <w:rPr>
          <w:rFonts w:eastAsia="Times New Roman"/>
          <w:color w:val="000000"/>
          <w:sz w:val="28"/>
          <w:szCs w:val="28"/>
          <w:shd w:val="clear" w:color="auto" w:fill="FFFFFF"/>
        </w:rPr>
        <w:t xml:space="preserve">(Howard and </w:t>
      </w:r>
      <w:proofErr w:type="spellStart"/>
      <w:r w:rsidR="00635815" w:rsidRPr="00B713C2">
        <w:rPr>
          <w:rFonts w:eastAsia="Times New Roman"/>
          <w:color w:val="000000"/>
          <w:sz w:val="28"/>
          <w:szCs w:val="28"/>
          <w:shd w:val="clear" w:color="auto" w:fill="FFFFFF"/>
        </w:rPr>
        <w:t>McInnes</w:t>
      </w:r>
      <w:proofErr w:type="spellEnd"/>
      <w:r w:rsidR="00635815" w:rsidRPr="00B713C2">
        <w:rPr>
          <w:rFonts w:eastAsia="Times New Roman"/>
          <w:color w:val="000000"/>
          <w:sz w:val="28"/>
          <w:szCs w:val="28"/>
          <w:shd w:val="clear" w:color="auto" w:fill="FFFFFF"/>
        </w:rPr>
        <w:t>, 2012</w:t>
      </w:r>
      <w:r w:rsidR="00635815" w:rsidRPr="00B713C2">
        <w:rPr>
          <w:rFonts w:eastAsia="Times New Roman"/>
          <w:color w:val="000000"/>
          <w:sz w:val="28"/>
          <w:szCs w:val="28"/>
          <w:shd w:val="clear" w:color="auto" w:fill="FFFFFF"/>
        </w:rPr>
        <w:t>, p.737</w:t>
      </w:r>
      <w:r w:rsidR="00635815" w:rsidRPr="00B713C2">
        <w:rPr>
          <w:rFonts w:eastAsia="Times New Roman"/>
          <w:color w:val="000000"/>
          <w:sz w:val="28"/>
          <w:szCs w:val="28"/>
          <w:shd w:val="clear" w:color="auto" w:fill="FFFFFF"/>
        </w:rPr>
        <w:t>)</w:t>
      </w:r>
      <w:r w:rsidR="00635815" w:rsidRPr="00B713C2">
        <w:rPr>
          <w:rFonts w:eastAsia="Times New Roman"/>
          <w:color w:val="000000"/>
          <w:sz w:val="28"/>
          <w:szCs w:val="28"/>
          <w:shd w:val="clear" w:color="auto" w:fill="FFFFFF"/>
        </w:rPr>
        <w:t xml:space="preserve"> and also is evidence that observing children in play can give practitioners a more accurate reflection of where they are in their development. </w:t>
      </w:r>
    </w:p>
    <w:p w14:paraId="1CB5F6F3" w14:textId="77777777" w:rsidR="006068C9" w:rsidRPr="00B713C2" w:rsidRDefault="006068C9" w:rsidP="00B713C2">
      <w:pPr>
        <w:spacing w:line="360" w:lineRule="auto"/>
        <w:jc w:val="both"/>
        <w:rPr>
          <w:rFonts w:eastAsia="Times New Roman"/>
          <w:color w:val="000000"/>
          <w:sz w:val="28"/>
          <w:szCs w:val="28"/>
          <w:shd w:val="clear" w:color="auto" w:fill="FFFFFF"/>
        </w:rPr>
      </w:pPr>
    </w:p>
    <w:p w14:paraId="18D2138C" w14:textId="3C3A4DA8" w:rsidR="00550CF2" w:rsidRDefault="002627D4" w:rsidP="00B713C2">
      <w:pPr>
        <w:spacing w:line="360" w:lineRule="auto"/>
        <w:ind w:firstLine="720"/>
        <w:jc w:val="both"/>
        <w:rPr>
          <w:rFonts w:eastAsia="Times New Roman"/>
          <w:color w:val="000000"/>
          <w:sz w:val="28"/>
          <w:szCs w:val="28"/>
          <w:shd w:val="clear" w:color="auto" w:fill="FFFFFF"/>
        </w:rPr>
      </w:pPr>
      <w:r w:rsidRPr="00B713C2">
        <w:rPr>
          <w:rFonts w:eastAsia="Times New Roman"/>
          <w:color w:val="000000" w:themeColor="text1"/>
          <w:sz w:val="28"/>
          <w:szCs w:val="28"/>
          <w:shd w:val="clear" w:color="auto" w:fill="FFFFFF"/>
        </w:rPr>
        <w:t xml:space="preserve">This research also highlights the importance of </w:t>
      </w:r>
      <w:r w:rsidR="007B74A2" w:rsidRPr="00B713C2">
        <w:rPr>
          <w:rFonts w:eastAsia="Times New Roman"/>
          <w:color w:val="000000" w:themeColor="text1"/>
          <w:sz w:val="28"/>
          <w:szCs w:val="28"/>
          <w:shd w:val="clear" w:color="auto" w:fill="FFFFFF"/>
        </w:rPr>
        <w:t>play with regards to emotional well-being</w:t>
      </w:r>
      <w:r w:rsidR="00E160E0" w:rsidRPr="00B713C2">
        <w:rPr>
          <w:rFonts w:eastAsia="Times New Roman"/>
          <w:color w:val="000000" w:themeColor="text1"/>
          <w:sz w:val="28"/>
          <w:szCs w:val="28"/>
          <w:shd w:val="clear" w:color="auto" w:fill="FFFFFF"/>
        </w:rPr>
        <w:t xml:space="preserve"> and meeting basic needs. Meeting basic needs is </w:t>
      </w:r>
      <w:r w:rsidR="0017457E" w:rsidRPr="00B713C2">
        <w:rPr>
          <w:rFonts w:eastAsia="Times New Roman"/>
          <w:color w:val="000000" w:themeColor="text1"/>
          <w:sz w:val="28"/>
          <w:szCs w:val="28"/>
          <w:shd w:val="clear" w:color="auto" w:fill="FFFFFF"/>
        </w:rPr>
        <w:t>essential</w:t>
      </w:r>
      <w:r w:rsidR="00E160E0" w:rsidRPr="00B713C2">
        <w:rPr>
          <w:rFonts w:eastAsia="Times New Roman"/>
          <w:color w:val="000000" w:themeColor="text1"/>
          <w:sz w:val="28"/>
          <w:szCs w:val="28"/>
          <w:shd w:val="clear" w:color="auto" w:fill="FFFFFF"/>
        </w:rPr>
        <w:t xml:space="preserve"> for development and works as a motivating factor for children as theorised by Abraham Maslow</w:t>
      </w:r>
      <w:r w:rsidR="0017457E" w:rsidRPr="00B713C2">
        <w:rPr>
          <w:rFonts w:eastAsia="Times New Roman"/>
          <w:color w:val="000000" w:themeColor="text1"/>
          <w:sz w:val="28"/>
          <w:szCs w:val="28"/>
          <w:shd w:val="clear" w:color="auto" w:fill="FFFFFF"/>
        </w:rPr>
        <w:t xml:space="preserve"> in his hierarchy of needs</w:t>
      </w:r>
      <w:r w:rsidR="00E160E0" w:rsidRPr="00B713C2">
        <w:rPr>
          <w:rFonts w:eastAsia="Times New Roman"/>
          <w:color w:val="000000" w:themeColor="text1"/>
          <w:sz w:val="28"/>
          <w:szCs w:val="28"/>
          <w:shd w:val="clear" w:color="auto" w:fill="FFFFFF"/>
        </w:rPr>
        <w:t>. ‘</w:t>
      </w:r>
      <w:r w:rsidR="00E160E0" w:rsidRPr="00B713C2">
        <w:rPr>
          <w:rFonts w:eastAsia="Times New Roman"/>
          <w:color w:val="000000" w:themeColor="text1"/>
          <w:sz w:val="28"/>
          <w:szCs w:val="28"/>
          <w:shd w:val="clear" w:color="auto" w:fill="FFFFFF"/>
        </w:rPr>
        <w:t>When all levels of Maslow’s Hierarchy of Needs are met, students show their full ability and eagerness for learning</w:t>
      </w:r>
      <w:r w:rsidR="00E160E0" w:rsidRPr="00B713C2">
        <w:rPr>
          <w:rFonts w:eastAsia="Times New Roman"/>
          <w:color w:val="000000" w:themeColor="text1"/>
          <w:sz w:val="28"/>
          <w:szCs w:val="28"/>
          <w:shd w:val="clear" w:color="auto" w:fill="FFFFFF"/>
        </w:rPr>
        <w:t xml:space="preserve">’ </w:t>
      </w:r>
      <w:r w:rsidR="0017457E" w:rsidRPr="00B713C2">
        <w:rPr>
          <w:rFonts w:eastAsia="Times New Roman"/>
          <w:color w:val="000000"/>
          <w:sz w:val="28"/>
          <w:szCs w:val="28"/>
          <w:shd w:val="clear" w:color="auto" w:fill="FFFFFF"/>
        </w:rPr>
        <w:t>(Faisal, 2020)</w:t>
      </w:r>
      <w:r w:rsidR="0017457E" w:rsidRPr="00B713C2">
        <w:rPr>
          <w:rFonts w:eastAsia="Times New Roman"/>
          <w:color w:val="000000"/>
          <w:sz w:val="28"/>
          <w:szCs w:val="28"/>
          <w:shd w:val="clear" w:color="auto" w:fill="FFFFFF"/>
        </w:rPr>
        <w:t xml:space="preserve">. Play can certainly encourage the social aspects of development and help fulfil basic needs. The conclusions from this research shows play encourages children to show their true abilities and personalities especially when children believe that adults are not in proximity. Therefore, while observing play it is important that practitioners give space to the child and give them the belief that they are in control and adults will not interfere with their activity. </w:t>
      </w:r>
      <w:r w:rsidR="00550CF2" w:rsidRPr="00B713C2">
        <w:rPr>
          <w:rFonts w:eastAsia="Times New Roman"/>
          <w:color w:val="000000"/>
          <w:sz w:val="28"/>
          <w:szCs w:val="28"/>
          <w:shd w:val="clear" w:color="auto" w:fill="FFFFFF"/>
        </w:rPr>
        <w:t>This ties in with the discussion on the role of the adult during observation and how adults can support the children.</w:t>
      </w:r>
    </w:p>
    <w:p w14:paraId="4F91CA4A" w14:textId="77777777" w:rsidR="000B4D8D" w:rsidRDefault="000B4D8D" w:rsidP="00B713C2">
      <w:pPr>
        <w:spacing w:line="360" w:lineRule="auto"/>
        <w:ind w:firstLine="720"/>
        <w:jc w:val="both"/>
        <w:rPr>
          <w:rFonts w:eastAsia="Times New Roman"/>
          <w:color w:val="000000"/>
          <w:sz w:val="28"/>
          <w:szCs w:val="28"/>
          <w:shd w:val="clear" w:color="auto" w:fill="FFFFFF"/>
        </w:rPr>
      </w:pPr>
    </w:p>
    <w:p w14:paraId="270A5319" w14:textId="77777777" w:rsidR="000B4D8D" w:rsidRPr="00B713C2" w:rsidRDefault="000B4D8D" w:rsidP="00B713C2">
      <w:pPr>
        <w:spacing w:line="360" w:lineRule="auto"/>
        <w:ind w:firstLine="720"/>
        <w:jc w:val="both"/>
        <w:rPr>
          <w:rFonts w:eastAsia="Times New Roman"/>
          <w:color w:val="000000"/>
          <w:sz w:val="28"/>
          <w:szCs w:val="28"/>
          <w:shd w:val="clear" w:color="auto" w:fill="FFFFFF"/>
        </w:rPr>
      </w:pPr>
      <w:bookmarkStart w:id="0" w:name="_GoBack"/>
      <w:bookmarkEnd w:id="0"/>
    </w:p>
    <w:p w14:paraId="2D129B7D" w14:textId="7B2349E8" w:rsidR="00C11802" w:rsidRPr="00B713C2" w:rsidRDefault="00C11802" w:rsidP="00B713C2">
      <w:pPr>
        <w:spacing w:line="360" w:lineRule="auto"/>
        <w:jc w:val="both"/>
        <w:rPr>
          <w:rFonts w:eastAsia="Times New Roman"/>
          <w:color w:val="000000" w:themeColor="text1"/>
          <w:sz w:val="28"/>
          <w:szCs w:val="28"/>
        </w:rPr>
      </w:pPr>
    </w:p>
    <w:p w14:paraId="06B91FD7" w14:textId="19DE92D0" w:rsidR="00E160E0" w:rsidRPr="00B713C2" w:rsidRDefault="00E160E0" w:rsidP="00B713C2">
      <w:pPr>
        <w:spacing w:line="360" w:lineRule="auto"/>
        <w:jc w:val="both"/>
        <w:rPr>
          <w:rFonts w:eastAsia="Times New Roman"/>
          <w:sz w:val="28"/>
          <w:szCs w:val="28"/>
        </w:rPr>
      </w:pPr>
    </w:p>
    <w:p w14:paraId="65FE4174" w14:textId="33C835E5" w:rsidR="00635815" w:rsidRPr="00B713C2" w:rsidRDefault="00635815" w:rsidP="00B713C2">
      <w:pPr>
        <w:spacing w:line="360" w:lineRule="auto"/>
        <w:jc w:val="both"/>
        <w:rPr>
          <w:rFonts w:eastAsia="Times New Roman"/>
          <w:color w:val="000000"/>
          <w:sz w:val="28"/>
          <w:szCs w:val="28"/>
          <w:shd w:val="clear" w:color="auto" w:fill="FFFFFF"/>
        </w:rPr>
      </w:pPr>
    </w:p>
    <w:p w14:paraId="21A03602" w14:textId="77777777" w:rsidR="0077558F" w:rsidRPr="00B713C2" w:rsidRDefault="0077558F" w:rsidP="00B713C2">
      <w:pPr>
        <w:spacing w:line="360" w:lineRule="auto"/>
        <w:jc w:val="both"/>
        <w:rPr>
          <w:rFonts w:eastAsia="Times New Roman"/>
          <w:sz w:val="28"/>
          <w:szCs w:val="28"/>
        </w:rPr>
      </w:pPr>
    </w:p>
    <w:p w14:paraId="51772EC3" w14:textId="71FE0171" w:rsidR="00635815" w:rsidRPr="00B713C2" w:rsidRDefault="00635815" w:rsidP="00B713C2">
      <w:pPr>
        <w:spacing w:line="360" w:lineRule="auto"/>
        <w:jc w:val="both"/>
        <w:rPr>
          <w:rFonts w:eastAsia="Times New Roman"/>
          <w:sz w:val="28"/>
          <w:szCs w:val="28"/>
        </w:rPr>
      </w:pPr>
    </w:p>
    <w:p w14:paraId="2A5F9879" w14:textId="7D36E80B" w:rsidR="00956F68" w:rsidRPr="00B713C2" w:rsidRDefault="00956F68" w:rsidP="00B713C2">
      <w:pPr>
        <w:spacing w:line="360" w:lineRule="auto"/>
        <w:ind w:firstLine="720"/>
        <w:jc w:val="both"/>
        <w:rPr>
          <w:rFonts w:eastAsia="Times New Roman"/>
          <w:sz w:val="28"/>
          <w:szCs w:val="28"/>
        </w:rPr>
      </w:pPr>
    </w:p>
    <w:p w14:paraId="676B06A2" w14:textId="7AA83E65" w:rsidR="00CF3B9F" w:rsidRPr="00B713C2" w:rsidRDefault="00CF3B9F" w:rsidP="00B713C2">
      <w:pPr>
        <w:spacing w:line="360" w:lineRule="auto"/>
        <w:jc w:val="both"/>
        <w:rPr>
          <w:rFonts w:eastAsia="Times New Roman"/>
          <w:color w:val="000000"/>
          <w:sz w:val="28"/>
          <w:szCs w:val="28"/>
          <w:shd w:val="clear" w:color="auto" w:fill="FFFFFF"/>
        </w:rPr>
      </w:pPr>
    </w:p>
    <w:p w14:paraId="216A465E" w14:textId="77777777" w:rsidR="0090295D" w:rsidRPr="00B713C2" w:rsidRDefault="0090295D" w:rsidP="00B713C2">
      <w:pPr>
        <w:spacing w:line="360" w:lineRule="auto"/>
        <w:jc w:val="both"/>
        <w:rPr>
          <w:rFonts w:eastAsia="Times New Roman"/>
          <w:color w:val="000000"/>
          <w:sz w:val="28"/>
          <w:szCs w:val="28"/>
          <w:u w:val="single"/>
          <w:shd w:val="clear" w:color="auto" w:fill="FFFFFF"/>
        </w:rPr>
      </w:pPr>
    </w:p>
    <w:p w14:paraId="051A4E55" w14:textId="77777777" w:rsidR="0090295D" w:rsidRPr="00B713C2" w:rsidRDefault="0090295D" w:rsidP="00B713C2">
      <w:pPr>
        <w:spacing w:line="360" w:lineRule="auto"/>
        <w:jc w:val="both"/>
        <w:rPr>
          <w:rFonts w:eastAsia="Times New Roman"/>
          <w:color w:val="000000"/>
          <w:sz w:val="28"/>
          <w:szCs w:val="28"/>
          <w:u w:val="single"/>
          <w:shd w:val="clear" w:color="auto" w:fill="FFFFFF"/>
        </w:rPr>
      </w:pPr>
    </w:p>
    <w:p w14:paraId="479F927F" w14:textId="28551D9C" w:rsidR="00181032" w:rsidRPr="00B713C2" w:rsidRDefault="00181032" w:rsidP="00B713C2">
      <w:pPr>
        <w:pStyle w:val="NormalWeb"/>
        <w:shd w:val="clear" w:color="auto" w:fill="FFFFFF"/>
        <w:spacing w:line="360" w:lineRule="auto"/>
        <w:jc w:val="both"/>
        <w:rPr>
          <w:sz w:val="28"/>
          <w:szCs w:val="28"/>
        </w:rPr>
      </w:pPr>
      <w:r w:rsidRPr="00B713C2">
        <w:rPr>
          <w:sz w:val="28"/>
          <w:szCs w:val="28"/>
        </w:rPr>
        <w:t xml:space="preserve"> </w:t>
      </w:r>
    </w:p>
    <w:p w14:paraId="4C2D1953" w14:textId="1E11EBF1" w:rsidR="00181032" w:rsidRPr="00B713C2" w:rsidRDefault="00181032" w:rsidP="00B713C2">
      <w:pPr>
        <w:pStyle w:val="NormalWeb"/>
        <w:shd w:val="clear" w:color="auto" w:fill="FFFFFF"/>
        <w:spacing w:line="360" w:lineRule="auto"/>
        <w:ind w:left="720"/>
        <w:jc w:val="both"/>
        <w:rPr>
          <w:i/>
          <w:sz w:val="28"/>
          <w:szCs w:val="28"/>
        </w:rPr>
      </w:pPr>
    </w:p>
    <w:p w14:paraId="5712E6AD" w14:textId="69CAD318" w:rsidR="00181032" w:rsidRPr="00B713C2" w:rsidRDefault="00181032" w:rsidP="00B713C2">
      <w:pPr>
        <w:spacing w:line="360" w:lineRule="auto"/>
        <w:jc w:val="both"/>
        <w:rPr>
          <w:rFonts w:eastAsia="Times New Roman"/>
          <w:sz w:val="28"/>
          <w:szCs w:val="28"/>
        </w:rPr>
      </w:pPr>
    </w:p>
    <w:p w14:paraId="1718C111" w14:textId="2EE3F45A" w:rsidR="004E4505" w:rsidRPr="00B713C2" w:rsidRDefault="004E4505" w:rsidP="00B713C2">
      <w:pPr>
        <w:pStyle w:val="NormalWeb"/>
        <w:spacing w:line="360" w:lineRule="auto"/>
        <w:jc w:val="both"/>
        <w:rPr>
          <w:color w:val="000000"/>
          <w:sz w:val="28"/>
          <w:szCs w:val="28"/>
        </w:rPr>
      </w:pPr>
    </w:p>
    <w:p w14:paraId="6F8B10B3" w14:textId="77777777" w:rsidR="007B2E82" w:rsidRPr="00B713C2" w:rsidRDefault="007B2E82" w:rsidP="00B713C2">
      <w:pPr>
        <w:spacing w:line="360" w:lineRule="auto"/>
        <w:jc w:val="both"/>
        <w:rPr>
          <w:rFonts w:eastAsia="Times New Roman"/>
          <w:sz w:val="28"/>
          <w:szCs w:val="28"/>
        </w:rPr>
      </w:pPr>
    </w:p>
    <w:p w14:paraId="4BF2B5EB" w14:textId="5EEBFA95" w:rsidR="00190353" w:rsidRPr="00B713C2" w:rsidRDefault="00190353" w:rsidP="00B713C2">
      <w:pPr>
        <w:spacing w:line="360" w:lineRule="auto"/>
        <w:jc w:val="both"/>
        <w:rPr>
          <w:rFonts w:eastAsia="Times New Roman"/>
          <w:color w:val="000000"/>
          <w:sz w:val="28"/>
          <w:szCs w:val="28"/>
          <w:shd w:val="clear" w:color="auto" w:fill="FFFFFF"/>
        </w:rPr>
      </w:pPr>
    </w:p>
    <w:p w14:paraId="6EA54F58" w14:textId="77777777" w:rsidR="003262FA" w:rsidRPr="00B713C2" w:rsidRDefault="003262FA" w:rsidP="00B713C2">
      <w:pPr>
        <w:spacing w:line="360" w:lineRule="auto"/>
        <w:jc w:val="both"/>
        <w:rPr>
          <w:rFonts w:eastAsia="Times New Roman"/>
          <w:color w:val="000000"/>
          <w:sz w:val="28"/>
          <w:szCs w:val="28"/>
          <w:shd w:val="clear" w:color="auto" w:fill="FFFFFF"/>
        </w:rPr>
      </w:pPr>
    </w:p>
    <w:p w14:paraId="56E1E56B" w14:textId="77777777" w:rsidR="003262FA" w:rsidRPr="00B713C2" w:rsidRDefault="003262FA" w:rsidP="00B713C2">
      <w:pPr>
        <w:spacing w:line="360" w:lineRule="auto"/>
        <w:jc w:val="both"/>
        <w:rPr>
          <w:rFonts w:eastAsia="Times New Roman"/>
          <w:color w:val="000000"/>
          <w:sz w:val="28"/>
          <w:szCs w:val="28"/>
          <w:shd w:val="clear" w:color="auto" w:fill="FFFFFF"/>
        </w:rPr>
      </w:pPr>
    </w:p>
    <w:p w14:paraId="5BCDC5F8" w14:textId="77777777" w:rsidR="007904FF" w:rsidRPr="00B713C2" w:rsidRDefault="007904FF" w:rsidP="00B713C2">
      <w:pPr>
        <w:spacing w:line="360" w:lineRule="auto"/>
        <w:jc w:val="both"/>
        <w:rPr>
          <w:rFonts w:eastAsia="Times New Roman"/>
          <w:color w:val="000000"/>
          <w:sz w:val="28"/>
          <w:szCs w:val="28"/>
          <w:shd w:val="clear" w:color="auto" w:fill="FFFFFF"/>
        </w:rPr>
      </w:pPr>
    </w:p>
    <w:p w14:paraId="0030AB31" w14:textId="77777777" w:rsidR="007904FF" w:rsidRPr="00B713C2" w:rsidRDefault="007904FF" w:rsidP="00B713C2">
      <w:pPr>
        <w:spacing w:line="360" w:lineRule="auto"/>
        <w:jc w:val="both"/>
        <w:rPr>
          <w:rFonts w:eastAsia="Times New Roman"/>
          <w:color w:val="000000"/>
          <w:sz w:val="28"/>
          <w:szCs w:val="28"/>
          <w:shd w:val="clear" w:color="auto" w:fill="FFFFFF"/>
        </w:rPr>
      </w:pPr>
    </w:p>
    <w:p w14:paraId="47CF0527" w14:textId="77777777" w:rsidR="00C67F07" w:rsidRPr="00B713C2" w:rsidRDefault="00C67F07" w:rsidP="00B713C2">
      <w:pPr>
        <w:spacing w:line="360" w:lineRule="auto"/>
        <w:jc w:val="both"/>
        <w:rPr>
          <w:rFonts w:eastAsia="Times New Roman"/>
          <w:color w:val="000000"/>
          <w:sz w:val="28"/>
          <w:szCs w:val="28"/>
          <w:shd w:val="clear" w:color="auto" w:fill="FFFFFF"/>
        </w:rPr>
      </w:pPr>
    </w:p>
    <w:p w14:paraId="6C0583E7" w14:textId="77777777" w:rsidR="00C67F07" w:rsidRPr="00B713C2" w:rsidRDefault="00C67F07" w:rsidP="00B713C2">
      <w:pPr>
        <w:spacing w:line="360" w:lineRule="auto"/>
        <w:jc w:val="both"/>
        <w:rPr>
          <w:rFonts w:eastAsia="Times New Roman"/>
          <w:color w:val="000000"/>
          <w:sz w:val="28"/>
          <w:szCs w:val="28"/>
          <w:shd w:val="clear" w:color="auto" w:fill="FFFFFF"/>
        </w:rPr>
      </w:pPr>
    </w:p>
    <w:p w14:paraId="1E1C0D68" w14:textId="729AC29D" w:rsidR="00127F24" w:rsidRPr="00B713C2" w:rsidRDefault="00127F24" w:rsidP="00B713C2">
      <w:pPr>
        <w:spacing w:line="360" w:lineRule="auto"/>
        <w:jc w:val="both"/>
        <w:rPr>
          <w:sz w:val="28"/>
          <w:szCs w:val="28"/>
        </w:rPr>
      </w:pPr>
    </w:p>
    <w:p w14:paraId="11EEC971" w14:textId="2107253D" w:rsidR="00EC3A22" w:rsidRPr="00B713C2" w:rsidRDefault="00EC3A22" w:rsidP="00B713C2">
      <w:pPr>
        <w:spacing w:line="360" w:lineRule="auto"/>
        <w:jc w:val="both"/>
        <w:rPr>
          <w:rFonts w:eastAsia="Times New Roman"/>
          <w:color w:val="000000"/>
          <w:sz w:val="28"/>
          <w:szCs w:val="28"/>
          <w:shd w:val="clear" w:color="auto" w:fill="FFFFFF"/>
        </w:rPr>
      </w:pPr>
    </w:p>
    <w:p w14:paraId="08464D3A" w14:textId="0C0D5ADA" w:rsidR="00747496" w:rsidRPr="00B713C2" w:rsidRDefault="00747496" w:rsidP="00B713C2">
      <w:pPr>
        <w:spacing w:line="360" w:lineRule="auto"/>
        <w:jc w:val="both"/>
        <w:rPr>
          <w:rFonts w:eastAsia="Times New Roman"/>
          <w:color w:val="000000"/>
          <w:sz w:val="28"/>
          <w:szCs w:val="28"/>
          <w:shd w:val="clear" w:color="auto" w:fill="FFFFFF"/>
        </w:rPr>
      </w:pPr>
      <w:r w:rsidRPr="00B713C2">
        <w:rPr>
          <w:rFonts w:eastAsia="Times New Roman"/>
          <w:color w:val="000000"/>
          <w:sz w:val="28"/>
          <w:szCs w:val="28"/>
          <w:shd w:val="clear" w:color="auto" w:fill="FFFFFF"/>
        </w:rPr>
        <w:tab/>
      </w:r>
    </w:p>
    <w:p w14:paraId="6477B49D" w14:textId="74D92B09" w:rsidR="008502A5" w:rsidRPr="00B713C2" w:rsidRDefault="008502A5" w:rsidP="00B713C2">
      <w:pPr>
        <w:spacing w:line="360" w:lineRule="auto"/>
        <w:jc w:val="both"/>
        <w:rPr>
          <w:rFonts w:eastAsia="Times New Roman"/>
          <w:sz w:val="28"/>
          <w:szCs w:val="28"/>
        </w:rPr>
      </w:pPr>
    </w:p>
    <w:sectPr w:rsidR="008502A5" w:rsidRPr="00B713C2" w:rsidSect="002F35BD">
      <w:headerReference w:type="default" r:id="rId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5F8789" w14:textId="77777777" w:rsidR="004F7994" w:rsidRDefault="004F7994" w:rsidP="00F24308">
      <w:r>
        <w:separator/>
      </w:r>
    </w:p>
  </w:endnote>
  <w:endnote w:type="continuationSeparator" w:id="0">
    <w:p w14:paraId="448D3766" w14:textId="77777777" w:rsidR="004F7994" w:rsidRDefault="004F7994" w:rsidP="00F24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B3631A" w14:textId="77777777" w:rsidR="004F7994" w:rsidRDefault="004F7994" w:rsidP="00F24308">
      <w:r>
        <w:separator/>
      </w:r>
    </w:p>
  </w:footnote>
  <w:footnote w:type="continuationSeparator" w:id="0">
    <w:p w14:paraId="5F98B0AC" w14:textId="77777777" w:rsidR="004F7994" w:rsidRDefault="004F7994" w:rsidP="00F2430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574788" w14:textId="77777777" w:rsidR="00F24308" w:rsidRPr="000006A0" w:rsidRDefault="00F24308" w:rsidP="00F24308">
    <w:r w:rsidRPr="000006A0">
      <w:t>1902252</w:t>
    </w:r>
    <w:r w:rsidRPr="000006A0">
      <w:tab/>
    </w:r>
    <w:r w:rsidRPr="000006A0">
      <w:tab/>
    </w:r>
    <w:r w:rsidRPr="000006A0">
      <w:tab/>
    </w:r>
    <w:r w:rsidRPr="000006A0">
      <w:tab/>
    </w:r>
    <w:r w:rsidR="000006A0" w:rsidRPr="000006A0">
      <w:rPr>
        <w:lang w:val="cy-GB"/>
      </w:rPr>
      <w:t>EAEE4004</w:t>
    </w:r>
    <w:r w:rsidR="000006A0" w:rsidRPr="000006A0">
      <w:tab/>
    </w:r>
    <w:r w:rsidR="000006A0" w:rsidRPr="000006A0">
      <w:tab/>
      <w:t xml:space="preserve"> </w:t>
    </w:r>
    <w:r w:rsidR="000006A0" w:rsidRPr="000006A0">
      <w:tab/>
    </w:r>
    <w:r w:rsidRPr="000006A0">
      <w:tab/>
      <w:t xml:space="preserve">Word Count - </w:t>
    </w:r>
  </w:p>
  <w:p w14:paraId="4D5FFA8E" w14:textId="77777777" w:rsidR="00F24308" w:rsidRDefault="00F243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308"/>
    <w:rsid w:val="000006A0"/>
    <w:rsid w:val="00000A9D"/>
    <w:rsid w:val="000210F8"/>
    <w:rsid w:val="00037501"/>
    <w:rsid w:val="000602AB"/>
    <w:rsid w:val="00072140"/>
    <w:rsid w:val="00080B49"/>
    <w:rsid w:val="000B4D8D"/>
    <w:rsid w:val="0012558F"/>
    <w:rsid w:val="00127C51"/>
    <w:rsid w:val="00127F24"/>
    <w:rsid w:val="001517E4"/>
    <w:rsid w:val="00166760"/>
    <w:rsid w:val="001709ED"/>
    <w:rsid w:val="0017457E"/>
    <w:rsid w:val="00181032"/>
    <w:rsid w:val="0018268A"/>
    <w:rsid w:val="00190353"/>
    <w:rsid w:val="00193B7E"/>
    <w:rsid w:val="001F3393"/>
    <w:rsid w:val="001F5938"/>
    <w:rsid w:val="00200C0E"/>
    <w:rsid w:val="00210803"/>
    <w:rsid w:val="002414CB"/>
    <w:rsid w:val="002627D4"/>
    <w:rsid w:val="00270454"/>
    <w:rsid w:val="002B1B3F"/>
    <w:rsid w:val="002B5B8D"/>
    <w:rsid w:val="002D533E"/>
    <w:rsid w:val="002F35BD"/>
    <w:rsid w:val="00316606"/>
    <w:rsid w:val="003262FA"/>
    <w:rsid w:val="003319D2"/>
    <w:rsid w:val="003363D8"/>
    <w:rsid w:val="0036779B"/>
    <w:rsid w:val="0038269E"/>
    <w:rsid w:val="003A79DE"/>
    <w:rsid w:val="003F0A24"/>
    <w:rsid w:val="0040770A"/>
    <w:rsid w:val="00462C2A"/>
    <w:rsid w:val="00471D4C"/>
    <w:rsid w:val="00490F06"/>
    <w:rsid w:val="004B6CFB"/>
    <w:rsid w:val="004C3CF6"/>
    <w:rsid w:val="004E4505"/>
    <w:rsid w:val="004F7994"/>
    <w:rsid w:val="0050575C"/>
    <w:rsid w:val="00550CF2"/>
    <w:rsid w:val="0055523E"/>
    <w:rsid w:val="00556E12"/>
    <w:rsid w:val="005B7D4C"/>
    <w:rsid w:val="005E216B"/>
    <w:rsid w:val="006068C9"/>
    <w:rsid w:val="00633D8D"/>
    <w:rsid w:val="00635815"/>
    <w:rsid w:val="006762A6"/>
    <w:rsid w:val="00697AA8"/>
    <w:rsid w:val="006E1E28"/>
    <w:rsid w:val="00747496"/>
    <w:rsid w:val="0075793C"/>
    <w:rsid w:val="007725FA"/>
    <w:rsid w:val="0077558F"/>
    <w:rsid w:val="007904FF"/>
    <w:rsid w:val="007B2E82"/>
    <w:rsid w:val="007B74A2"/>
    <w:rsid w:val="007D7681"/>
    <w:rsid w:val="007F7951"/>
    <w:rsid w:val="00837212"/>
    <w:rsid w:val="00837FE1"/>
    <w:rsid w:val="00845B28"/>
    <w:rsid w:val="008502A5"/>
    <w:rsid w:val="008960CA"/>
    <w:rsid w:val="008A5470"/>
    <w:rsid w:val="008D019C"/>
    <w:rsid w:val="008D392B"/>
    <w:rsid w:val="0090295D"/>
    <w:rsid w:val="009032D3"/>
    <w:rsid w:val="00956F68"/>
    <w:rsid w:val="00960DD4"/>
    <w:rsid w:val="009C511F"/>
    <w:rsid w:val="009C7079"/>
    <w:rsid w:val="00A22DA2"/>
    <w:rsid w:val="00A26290"/>
    <w:rsid w:val="00A3514C"/>
    <w:rsid w:val="00A50862"/>
    <w:rsid w:val="00A66BD5"/>
    <w:rsid w:val="00AA16AD"/>
    <w:rsid w:val="00AD0579"/>
    <w:rsid w:val="00B713C2"/>
    <w:rsid w:val="00B8457E"/>
    <w:rsid w:val="00B92DEA"/>
    <w:rsid w:val="00BA3635"/>
    <w:rsid w:val="00BB528A"/>
    <w:rsid w:val="00BE3FAA"/>
    <w:rsid w:val="00BE5744"/>
    <w:rsid w:val="00BF074E"/>
    <w:rsid w:val="00C11802"/>
    <w:rsid w:val="00C51B7D"/>
    <w:rsid w:val="00C67F07"/>
    <w:rsid w:val="00C76C41"/>
    <w:rsid w:val="00CA4A5D"/>
    <w:rsid w:val="00CB3D4F"/>
    <w:rsid w:val="00CC786E"/>
    <w:rsid w:val="00CD4ABF"/>
    <w:rsid w:val="00CE2FEF"/>
    <w:rsid w:val="00CF3B9F"/>
    <w:rsid w:val="00CF576E"/>
    <w:rsid w:val="00D07AC3"/>
    <w:rsid w:val="00D22342"/>
    <w:rsid w:val="00D32578"/>
    <w:rsid w:val="00D4233A"/>
    <w:rsid w:val="00D70FBC"/>
    <w:rsid w:val="00D95331"/>
    <w:rsid w:val="00DC3A30"/>
    <w:rsid w:val="00DC5A0F"/>
    <w:rsid w:val="00DF6785"/>
    <w:rsid w:val="00E07E3C"/>
    <w:rsid w:val="00E145CE"/>
    <w:rsid w:val="00E160E0"/>
    <w:rsid w:val="00E3675C"/>
    <w:rsid w:val="00E465BE"/>
    <w:rsid w:val="00E57523"/>
    <w:rsid w:val="00E60420"/>
    <w:rsid w:val="00E71CA5"/>
    <w:rsid w:val="00E80DD1"/>
    <w:rsid w:val="00EC3A22"/>
    <w:rsid w:val="00ED31FA"/>
    <w:rsid w:val="00EF4CAD"/>
    <w:rsid w:val="00F104CF"/>
    <w:rsid w:val="00F123A0"/>
    <w:rsid w:val="00F24308"/>
    <w:rsid w:val="00F41FDE"/>
    <w:rsid w:val="00F76883"/>
    <w:rsid w:val="00FA5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931EE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47496"/>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4308"/>
    <w:pPr>
      <w:tabs>
        <w:tab w:val="center" w:pos="4513"/>
        <w:tab w:val="right" w:pos="9026"/>
      </w:tabs>
    </w:pPr>
    <w:rPr>
      <w:rFonts w:asciiTheme="minorHAnsi" w:hAnsiTheme="minorHAnsi" w:cstheme="minorBidi"/>
      <w:lang w:eastAsia="en-US"/>
    </w:rPr>
  </w:style>
  <w:style w:type="character" w:customStyle="1" w:styleId="HeaderChar">
    <w:name w:val="Header Char"/>
    <w:basedOn w:val="DefaultParagraphFont"/>
    <w:link w:val="Header"/>
    <w:uiPriority w:val="99"/>
    <w:rsid w:val="00F24308"/>
  </w:style>
  <w:style w:type="paragraph" w:styleId="Footer">
    <w:name w:val="footer"/>
    <w:basedOn w:val="Normal"/>
    <w:link w:val="FooterChar"/>
    <w:uiPriority w:val="99"/>
    <w:unhideWhenUsed/>
    <w:rsid w:val="00F24308"/>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F24308"/>
  </w:style>
  <w:style w:type="paragraph" w:styleId="NormalWeb">
    <w:name w:val="Normal (Web)"/>
    <w:basedOn w:val="Normal"/>
    <w:uiPriority w:val="99"/>
    <w:semiHidden/>
    <w:unhideWhenUsed/>
    <w:rsid w:val="003319D2"/>
    <w:pPr>
      <w:spacing w:before="100" w:beforeAutospacing="1" w:after="100" w:afterAutospacing="1"/>
    </w:pPr>
  </w:style>
  <w:style w:type="character" w:customStyle="1" w:styleId="apple-converted-space">
    <w:name w:val="apple-converted-space"/>
    <w:basedOn w:val="DefaultParagraphFont"/>
    <w:rsid w:val="005B7D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09073">
      <w:bodyDiv w:val="1"/>
      <w:marLeft w:val="0"/>
      <w:marRight w:val="0"/>
      <w:marTop w:val="0"/>
      <w:marBottom w:val="0"/>
      <w:divBdr>
        <w:top w:val="none" w:sz="0" w:space="0" w:color="auto"/>
        <w:left w:val="none" w:sz="0" w:space="0" w:color="auto"/>
        <w:bottom w:val="none" w:sz="0" w:space="0" w:color="auto"/>
        <w:right w:val="none" w:sz="0" w:space="0" w:color="auto"/>
      </w:divBdr>
    </w:div>
    <w:div w:id="108355553">
      <w:bodyDiv w:val="1"/>
      <w:marLeft w:val="0"/>
      <w:marRight w:val="0"/>
      <w:marTop w:val="0"/>
      <w:marBottom w:val="0"/>
      <w:divBdr>
        <w:top w:val="none" w:sz="0" w:space="0" w:color="auto"/>
        <w:left w:val="none" w:sz="0" w:space="0" w:color="auto"/>
        <w:bottom w:val="none" w:sz="0" w:space="0" w:color="auto"/>
        <w:right w:val="none" w:sz="0" w:space="0" w:color="auto"/>
      </w:divBdr>
    </w:div>
    <w:div w:id="126093647">
      <w:bodyDiv w:val="1"/>
      <w:marLeft w:val="0"/>
      <w:marRight w:val="0"/>
      <w:marTop w:val="0"/>
      <w:marBottom w:val="0"/>
      <w:divBdr>
        <w:top w:val="none" w:sz="0" w:space="0" w:color="auto"/>
        <w:left w:val="none" w:sz="0" w:space="0" w:color="auto"/>
        <w:bottom w:val="none" w:sz="0" w:space="0" w:color="auto"/>
        <w:right w:val="none" w:sz="0" w:space="0" w:color="auto"/>
      </w:divBdr>
    </w:div>
    <w:div w:id="190536652">
      <w:bodyDiv w:val="1"/>
      <w:marLeft w:val="0"/>
      <w:marRight w:val="0"/>
      <w:marTop w:val="0"/>
      <w:marBottom w:val="0"/>
      <w:divBdr>
        <w:top w:val="none" w:sz="0" w:space="0" w:color="auto"/>
        <w:left w:val="none" w:sz="0" w:space="0" w:color="auto"/>
        <w:bottom w:val="none" w:sz="0" w:space="0" w:color="auto"/>
        <w:right w:val="none" w:sz="0" w:space="0" w:color="auto"/>
      </w:divBdr>
    </w:div>
    <w:div w:id="239754028">
      <w:bodyDiv w:val="1"/>
      <w:marLeft w:val="0"/>
      <w:marRight w:val="0"/>
      <w:marTop w:val="0"/>
      <w:marBottom w:val="0"/>
      <w:divBdr>
        <w:top w:val="none" w:sz="0" w:space="0" w:color="auto"/>
        <w:left w:val="none" w:sz="0" w:space="0" w:color="auto"/>
        <w:bottom w:val="none" w:sz="0" w:space="0" w:color="auto"/>
        <w:right w:val="none" w:sz="0" w:space="0" w:color="auto"/>
      </w:divBdr>
      <w:divsChild>
        <w:div w:id="95953676">
          <w:marLeft w:val="0"/>
          <w:marRight w:val="0"/>
          <w:marTop w:val="0"/>
          <w:marBottom w:val="0"/>
          <w:divBdr>
            <w:top w:val="none" w:sz="0" w:space="0" w:color="auto"/>
            <w:left w:val="none" w:sz="0" w:space="0" w:color="auto"/>
            <w:bottom w:val="none" w:sz="0" w:space="0" w:color="auto"/>
            <w:right w:val="none" w:sz="0" w:space="0" w:color="auto"/>
          </w:divBdr>
          <w:divsChild>
            <w:div w:id="1489858017">
              <w:marLeft w:val="0"/>
              <w:marRight w:val="0"/>
              <w:marTop w:val="0"/>
              <w:marBottom w:val="0"/>
              <w:divBdr>
                <w:top w:val="none" w:sz="0" w:space="0" w:color="auto"/>
                <w:left w:val="none" w:sz="0" w:space="0" w:color="auto"/>
                <w:bottom w:val="none" w:sz="0" w:space="0" w:color="auto"/>
                <w:right w:val="none" w:sz="0" w:space="0" w:color="auto"/>
              </w:divBdr>
              <w:divsChild>
                <w:div w:id="350958715">
                  <w:marLeft w:val="0"/>
                  <w:marRight w:val="0"/>
                  <w:marTop w:val="0"/>
                  <w:marBottom w:val="0"/>
                  <w:divBdr>
                    <w:top w:val="none" w:sz="0" w:space="0" w:color="auto"/>
                    <w:left w:val="none" w:sz="0" w:space="0" w:color="auto"/>
                    <w:bottom w:val="none" w:sz="0" w:space="0" w:color="auto"/>
                    <w:right w:val="none" w:sz="0" w:space="0" w:color="auto"/>
                  </w:divBdr>
                  <w:divsChild>
                    <w:div w:id="56996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084405">
      <w:bodyDiv w:val="1"/>
      <w:marLeft w:val="0"/>
      <w:marRight w:val="0"/>
      <w:marTop w:val="0"/>
      <w:marBottom w:val="0"/>
      <w:divBdr>
        <w:top w:val="none" w:sz="0" w:space="0" w:color="auto"/>
        <w:left w:val="none" w:sz="0" w:space="0" w:color="auto"/>
        <w:bottom w:val="none" w:sz="0" w:space="0" w:color="auto"/>
        <w:right w:val="none" w:sz="0" w:space="0" w:color="auto"/>
      </w:divBdr>
    </w:div>
    <w:div w:id="302586023">
      <w:bodyDiv w:val="1"/>
      <w:marLeft w:val="0"/>
      <w:marRight w:val="0"/>
      <w:marTop w:val="0"/>
      <w:marBottom w:val="0"/>
      <w:divBdr>
        <w:top w:val="none" w:sz="0" w:space="0" w:color="auto"/>
        <w:left w:val="none" w:sz="0" w:space="0" w:color="auto"/>
        <w:bottom w:val="none" w:sz="0" w:space="0" w:color="auto"/>
        <w:right w:val="none" w:sz="0" w:space="0" w:color="auto"/>
      </w:divBdr>
    </w:div>
    <w:div w:id="368650061">
      <w:bodyDiv w:val="1"/>
      <w:marLeft w:val="0"/>
      <w:marRight w:val="0"/>
      <w:marTop w:val="0"/>
      <w:marBottom w:val="0"/>
      <w:divBdr>
        <w:top w:val="none" w:sz="0" w:space="0" w:color="auto"/>
        <w:left w:val="none" w:sz="0" w:space="0" w:color="auto"/>
        <w:bottom w:val="none" w:sz="0" w:space="0" w:color="auto"/>
        <w:right w:val="none" w:sz="0" w:space="0" w:color="auto"/>
      </w:divBdr>
    </w:div>
    <w:div w:id="447506884">
      <w:bodyDiv w:val="1"/>
      <w:marLeft w:val="0"/>
      <w:marRight w:val="0"/>
      <w:marTop w:val="0"/>
      <w:marBottom w:val="0"/>
      <w:divBdr>
        <w:top w:val="none" w:sz="0" w:space="0" w:color="auto"/>
        <w:left w:val="none" w:sz="0" w:space="0" w:color="auto"/>
        <w:bottom w:val="none" w:sz="0" w:space="0" w:color="auto"/>
        <w:right w:val="none" w:sz="0" w:space="0" w:color="auto"/>
      </w:divBdr>
    </w:div>
    <w:div w:id="470488850">
      <w:bodyDiv w:val="1"/>
      <w:marLeft w:val="0"/>
      <w:marRight w:val="0"/>
      <w:marTop w:val="0"/>
      <w:marBottom w:val="0"/>
      <w:divBdr>
        <w:top w:val="none" w:sz="0" w:space="0" w:color="auto"/>
        <w:left w:val="none" w:sz="0" w:space="0" w:color="auto"/>
        <w:bottom w:val="none" w:sz="0" w:space="0" w:color="auto"/>
        <w:right w:val="none" w:sz="0" w:space="0" w:color="auto"/>
      </w:divBdr>
      <w:divsChild>
        <w:div w:id="1246452806">
          <w:marLeft w:val="0"/>
          <w:marRight w:val="0"/>
          <w:marTop w:val="0"/>
          <w:marBottom w:val="0"/>
          <w:divBdr>
            <w:top w:val="none" w:sz="0" w:space="0" w:color="auto"/>
            <w:left w:val="none" w:sz="0" w:space="0" w:color="auto"/>
            <w:bottom w:val="none" w:sz="0" w:space="0" w:color="auto"/>
            <w:right w:val="none" w:sz="0" w:space="0" w:color="auto"/>
          </w:divBdr>
          <w:divsChild>
            <w:div w:id="697896636">
              <w:marLeft w:val="0"/>
              <w:marRight w:val="0"/>
              <w:marTop w:val="0"/>
              <w:marBottom w:val="0"/>
              <w:divBdr>
                <w:top w:val="none" w:sz="0" w:space="0" w:color="auto"/>
                <w:left w:val="none" w:sz="0" w:space="0" w:color="auto"/>
                <w:bottom w:val="none" w:sz="0" w:space="0" w:color="auto"/>
                <w:right w:val="none" w:sz="0" w:space="0" w:color="auto"/>
              </w:divBdr>
              <w:divsChild>
                <w:div w:id="1518278255">
                  <w:marLeft w:val="0"/>
                  <w:marRight w:val="0"/>
                  <w:marTop w:val="0"/>
                  <w:marBottom w:val="0"/>
                  <w:divBdr>
                    <w:top w:val="none" w:sz="0" w:space="0" w:color="auto"/>
                    <w:left w:val="none" w:sz="0" w:space="0" w:color="auto"/>
                    <w:bottom w:val="none" w:sz="0" w:space="0" w:color="auto"/>
                    <w:right w:val="none" w:sz="0" w:space="0" w:color="auto"/>
                  </w:divBdr>
                  <w:divsChild>
                    <w:div w:id="39265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418792">
      <w:bodyDiv w:val="1"/>
      <w:marLeft w:val="0"/>
      <w:marRight w:val="0"/>
      <w:marTop w:val="0"/>
      <w:marBottom w:val="0"/>
      <w:divBdr>
        <w:top w:val="none" w:sz="0" w:space="0" w:color="auto"/>
        <w:left w:val="none" w:sz="0" w:space="0" w:color="auto"/>
        <w:bottom w:val="none" w:sz="0" w:space="0" w:color="auto"/>
        <w:right w:val="none" w:sz="0" w:space="0" w:color="auto"/>
      </w:divBdr>
    </w:div>
    <w:div w:id="482892754">
      <w:bodyDiv w:val="1"/>
      <w:marLeft w:val="0"/>
      <w:marRight w:val="0"/>
      <w:marTop w:val="0"/>
      <w:marBottom w:val="0"/>
      <w:divBdr>
        <w:top w:val="none" w:sz="0" w:space="0" w:color="auto"/>
        <w:left w:val="none" w:sz="0" w:space="0" w:color="auto"/>
        <w:bottom w:val="none" w:sz="0" w:space="0" w:color="auto"/>
        <w:right w:val="none" w:sz="0" w:space="0" w:color="auto"/>
      </w:divBdr>
    </w:div>
    <w:div w:id="623930280">
      <w:bodyDiv w:val="1"/>
      <w:marLeft w:val="0"/>
      <w:marRight w:val="0"/>
      <w:marTop w:val="0"/>
      <w:marBottom w:val="0"/>
      <w:divBdr>
        <w:top w:val="none" w:sz="0" w:space="0" w:color="auto"/>
        <w:left w:val="none" w:sz="0" w:space="0" w:color="auto"/>
        <w:bottom w:val="none" w:sz="0" w:space="0" w:color="auto"/>
        <w:right w:val="none" w:sz="0" w:space="0" w:color="auto"/>
      </w:divBdr>
    </w:div>
    <w:div w:id="661080885">
      <w:bodyDiv w:val="1"/>
      <w:marLeft w:val="0"/>
      <w:marRight w:val="0"/>
      <w:marTop w:val="0"/>
      <w:marBottom w:val="0"/>
      <w:divBdr>
        <w:top w:val="none" w:sz="0" w:space="0" w:color="auto"/>
        <w:left w:val="none" w:sz="0" w:space="0" w:color="auto"/>
        <w:bottom w:val="none" w:sz="0" w:space="0" w:color="auto"/>
        <w:right w:val="none" w:sz="0" w:space="0" w:color="auto"/>
      </w:divBdr>
    </w:div>
    <w:div w:id="664019044">
      <w:bodyDiv w:val="1"/>
      <w:marLeft w:val="0"/>
      <w:marRight w:val="0"/>
      <w:marTop w:val="0"/>
      <w:marBottom w:val="0"/>
      <w:divBdr>
        <w:top w:val="none" w:sz="0" w:space="0" w:color="auto"/>
        <w:left w:val="none" w:sz="0" w:space="0" w:color="auto"/>
        <w:bottom w:val="none" w:sz="0" w:space="0" w:color="auto"/>
        <w:right w:val="none" w:sz="0" w:space="0" w:color="auto"/>
      </w:divBdr>
    </w:div>
    <w:div w:id="669215241">
      <w:bodyDiv w:val="1"/>
      <w:marLeft w:val="0"/>
      <w:marRight w:val="0"/>
      <w:marTop w:val="0"/>
      <w:marBottom w:val="0"/>
      <w:divBdr>
        <w:top w:val="none" w:sz="0" w:space="0" w:color="auto"/>
        <w:left w:val="none" w:sz="0" w:space="0" w:color="auto"/>
        <w:bottom w:val="none" w:sz="0" w:space="0" w:color="auto"/>
        <w:right w:val="none" w:sz="0" w:space="0" w:color="auto"/>
      </w:divBdr>
    </w:div>
    <w:div w:id="697508836">
      <w:bodyDiv w:val="1"/>
      <w:marLeft w:val="0"/>
      <w:marRight w:val="0"/>
      <w:marTop w:val="0"/>
      <w:marBottom w:val="0"/>
      <w:divBdr>
        <w:top w:val="none" w:sz="0" w:space="0" w:color="auto"/>
        <w:left w:val="none" w:sz="0" w:space="0" w:color="auto"/>
        <w:bottom w:val="none" w:sz="0" w:space="0" w:color="auto"/>
        <w:right w:val="none" w:sz="0" w:space="0" w:color="auto"/>
      </w:divBdr>
    </w:div>
    <w:div w:id="725450309">
      <w:bodyDiv w:val="1"/>
      <w:marLeft w:val="0"/>
      <w:marRight w:val="0"/>
      <w:marTop w:val="0"/>
      <w:marBottom w:val="0"/>
      <w:divBdr>
        <w:top w:val="none" w:sz="0" w:space="0" w:color="auto"/>
        <w:left w:val="none" w:sz="0" w:space="0" w:color="auto"/>
        <w:bottom w:val="none" w:sz="0" w:space="0" w:color="auto"/>
        <w:right w:val="none" w:sz="0" w:space="0" w:color="auto"/>
      </w:divBdr>
    </w:div>
    <w:div w:id="800340932">
      <w:bodyDiv w:val="1"/>
      <w:marLeft w:val="0"/>
      <w:marRight w:val="0"/>
      <w:marTop w:val="0"/>
      <w:marBottom w:val="0"/>
      <w:divBdr>
        <w:top w:val="none" w:sz="0" w:space="0" w:color="auto"/>
        <w:left w:val="none" w:sz="0" w:space="0" w:color="auto"/>
        <w:bottom w:val="none" w:sz="0" w:space="0" w:color="auto"/>
        <w:right w:val="none" w:sz="0" w:space="0" w:color="auto"/>
      </w:divBdr>
    </w:div>
    <w:div w:id="818959827">
      <w:bodyDiv w:val="1"/>
      <w:marLeft w:val="0"/>
      <w:marRight w:val="0"/>
      <w:marTop w:val="0"/>
      <w:marBottom w:val="0"/>
      <w:divBdr>
        <w:top w:val="none" w:sz="0" w:space="0" w:color="auto"/>
        <w:left w:val="none" w:sz="0" w:space="0" w:color="auto"/>
        <w:bottom w:val="none" w:sz="0" w:space="0" w:color="auto"/>
        <w:right w:val="none" w:sz="0" w:space="0" w:color="auto"/>
      </w:divBdr>
    </w:div>
    <w:div w:id="824974395">
      <w:bodyDiv w:val="1"/>
      <w:marLeft w:val="0"/>
      <w:marRight w:val="0"/>
      <w:marTop w:val="0"/>
      <w:marBottom w:val="0"/>
      <w:divBdr>
        <w:top w:val="none" w:sz="0" w:space="0" w:color="auto"/>
        <w:left w:val="none" w:sz="0" w:space="0" w:color="auto"/>
        <w:bottom w:val="none" w:sz="0" w:space="0" w:color="auto"/>
        <w:right w:val="none" w:sz="0" w:space="0" w:color="auto"/>
      </w:divBdr>
      <w:divsChild>
        <w:div w:id="694845367">
          <w:marLeft w:val="0"/>
          <w:marRight w:val="0"/>
          <w:marTop w:val="0"/>
          <w:marBottom w:val="0"/>
          <w:divBdr>
            <w:top w:val="none" w:sz="0" w:space="0" w:color="auto"/>
            <w:left w:val="none" w:sz="0" w:space="0" w:color="auto"/>
            <w:bottom w:val="none" w:sz="0" w:space="0" w:color="auto"/>
            <w:right w:val="none" w:sz="0" w:space="0" w:color="auto"/>
          </w:divBdr>
          <w:divsChild>
            <w:div w:id="897863506">
              <w:marLeft w:val="0"/>
              <w:marRight w:val="0"/>
              <w:marTop w:val="0"/>
              <w:marBottom w:val="0"/>
              <w:divBdr>
                <w:top w:val="none" w:sz="0" w:space="0" w:color="auto"/>
                <w:left w:val="none" w:sz="0" w:space="0" w:color="auto"/>
                <w:bottom w:val="none" w:sz="0" w:space="0" w:color="auto"/>
                <w:right w:val="none" w:sz="0" w:space="0" w:color="auto"/>
              </w:divBdr>
              <w:divsChild>
                <w:div w:id="708185961">
                  <w:marLeft w:val="0"/>
                  <w:marRight w:val="0"/>
                  <w:marTop w:val="0"/>
                  <w:marBottom w:val="0"/>
                  <w:divBdr>
                    <w:top w:val="none" w:sz="0" w:space="0" w:color="auto"/>
                    <w:left w:val="none" w:sz="0" w:space="0" w:color="auto"/>
                    <w:bottom w:val="none" w:sz="0" w:space="0" w:color="auto"/>
                    <w:right w:val="none" w:sz="0" w:space="0" w:color="auto"/>
                  </w:divBdr>
                  <w:divsChild>
                    <w:div w:id="69377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898391">
      <w:bodyDiv w:val="1"/>
      <w:marLeft w:val="0"/>
      <w:marRight w:val="0"/>
      <w:marTop w:val="0"/>
      <w:marBottom w:val="0"/>
      <w:divBdr>
        <w:top w:val="none" w:sz="0" w:space="0" w:color="auto"/>
        <w:left w:val="none" w:sz="0" w:space="0" w:color="auto"/>
        <w:bottom w:val="none" w:sz="0" w:space="0" w:color="auto"/>
        <w:right w:val="none" w:sz="0" w:space="0" w:color="auto"/>
      </w:divBdr>
    </w:div>
    <w:div w:id="843592523">
      <w:bodyDiv w:val="1"/>
      <w:marLeft w:val="0"/>
      <w:marRight w:val="0"/>
      <w:marTop w:val="0"/>
      <w:marBottom w:val="0"/>
      <w:divBdr>
        <w:top w:val="none" w:sz="0" w:space="0" w:color="auto"/>
        <w:left w:val="none" w:sz="0" w:space="0" w:color="auto"/>
        <w:bottom w:val="none" w:sz="0" w:space="0" w:color="auto"/>
        <w:right w:val="none" w:sz="0" w:space="0" w:color="auto"/>
      </w:divBdr>
    </w:div>
    <w:div w:id="879517703">
      <w:bodyDiv w:val="1"/>
      <w:marLeft w:val="0"/>
      <w:marRight w:val="0"/>
      <w:marTop w:val="0"/>
      <w:marBottom w:val="0"/>
      <w:divBdr>
        <w:top w:val="none" w:sz="0" w:space="0" w:color="auto"/>
        <w:left w:val="none" w:sz="0" w:space="0" w:color="auto"/>
        <w:bottom w:val="none" w:sz="0" w:space="0" w:color="auto"/>
        <w:right w:val="none" w:sz="0" w:space="0" w:color="auto"/>
      </w:divBdr>
    </w:div>
    <w:div w:id="950362718">
      <w:bodyDiv w:val="1"/>
      <w:marLeft w:val="0"/>
      <w:marRight w:val="0"/>
      <w:marTop w:val="0"/>
      <w:marBottom w:val="0"/>
      <w:divBdr>
        <w:top w:val="none" w:sz="0" w:space="0" w:color="auto"/>
        <w:left w:val="none" w:sz="0" w:space="0" w:color="auto"/>
        <w:bottom w:val="none" w:sz="0" w:space="0" w:color="auto"/>
        <w:right w:val="none" w:sz="0" w:space="0" w:color="auto"/>
      </w:divBdr>
    </w:div>
    <w:div w:id="955411301">
      <w:bodyDiv w:val="1"/>
      <w:marLeft w:val="0"/>
      <w:marRight w:val="0"/>
      <w:marTop w:val="0"/>
      <w:marBottom w:val="0"/>
      <w:divBdr>
        <w:top w:val="none" w:sz="0" w:space="0" w:color="auto"/>
        <w:left w:val="none" w:sz="0" w:space="0" w:color="auto"/>
        <w:bottom w:val="none" w:sz="0" w:space="0" w:color="auto"/>
        <w:right w:val="none" w:sz="0" w:space="0" w:color="auto"/>
      </w:divBdr>
    </w:div>
    <w:div w:id="959647651">
      <w:bodyDiv w:val="1"/>
      <w:marLeft w:val="0"/>
      <w:marRight w:val="0"/>
      <w:marTop w:val="0"/>
      <w:marBottom w:val="0"/>
      <w:divBdr>
        <w:top w:val="none" w:sz="0" w:space="0" w:color="auto"/>
        <w:left w:val="none" w:sz="0" w:space="0" w:color="auto"/>
        <w:bottom w:val="none" w:sz="0" w:space="0" w:color="auto"/>
        <w:right w:val="none" w:sz="0" w:space="0" w:color="auto"/>
      </w:divBdr>
    </w:div>
    <w:div w:id="985427184">
      <w:bodyDiv w:val="1"/>
      <w:marLeft w:val="0"/>
      <w:marRight w:val="0"/>
      <w:marTop w:val="0"/>
      <w:marBottom w:val="0"/>
      <w:divBdr>
        <w:top w:val="none" w:sz="0" w:space="0" w:color="auto"/>
        <w:left w:val="none" w:sz="0" w:space="0" w:color="auto"/>
        <w:bottom w:val="none" w:sz="0" w:space="0" w:color="auto"/>
        <w:right w:val="none" w:sz="0" w:space="0" w:color="auto"/>
      </w:divBdr>
    </w:div>
    <w:div w:id="998919969">
      <w:bodyDiv w:val="1"/>
      <w:marLeft w:val="0"/>
      <w:marRight w:val="0"/>
      <w:marTop w:val="0"/>
      <w:marBottom w:val="0"/>
      <w:divBdr>
        <w:top w:val="none" w:sz="0" w:space="0" w:color="auto"/>
        <w:left w:val="none" w:sz="0" w:space="0" w:color="auto"/>
        <w:bottom w:val="none" w:sz="0" w:space="0" w:color="auto"/>
        <w:right w:val="none" w:sz="0" w:space="0" w:color="auto"/>
      </w:divBdr>
    </w:div>
    <w:div w:id="1167404066">
      <w:bodyDiv w:val="1"/>
      <w:marLeft w:val="0"/>
      <w:marRight w:val="0"/>
      <w:marTop w:val="0"/>
      <w:marBottom w:val="0"/>
      <w:divBdr>
        <w:top w:val="none" w:sz="0" w:space="0" w:color="auto"/>
        <w:left w:val="none" w:sz="0" w:space="0" w:color="auto"/>
        <w:bottom w:val="none" w:sz="0" w:space="0" w:color="auto"/>
        <w:right w:val="none" w:sz="0" w:space="0" w:color="auto"/>
      </w:divBdr>
    </w:div>
    <w:div w:id="1403142750">
      <w:bodyDiv w:val="1"/>
      <w:marLeft w:val="0"/>
      <w:marRight w:val="0"/>
      <w:marTop w:val="0"/>
      <w:marBottom w:val="0"/>
      <w:divBdr>
        <w:top w:val="none" w:sz="0" w:space="0" w:color="auto"/>
        <w:left w:val="none" w:sz="0" w:space="0" w:color="auto"/>
        <w:bottom w:val="none" w:sz="0" w:space="0" w:color="auto"/>
        <w:right w:val="none" w:sz="0" w:space="0" w:color="auto"/>
      </w:divBdr>
    </w:div>
    <w:div w:id="1441754471">
      <w:bodyDiv w:val="1"/>
      <w:marLeft w:val="0"/>
      <w:marRight w:val="0"/>
      <w:marTop w:val="0"/>
      <w:marBottom w:val="0"/>
      <w:divBdr>
        <w:top w:val="none" w:sz="0" w:space="0" w:color="auto"/>
        <w:left w:val="none" w:sz="0" w:space="0" w:color="auto"/>
        <w:bottom w:val="none" w:sz="0" w:space="0" w:color="auto"/>
        <w:right w:val="none" w:sz="0" w:space="0" w:color="auto"/>
      </w:divBdr>
    </w:div>
    <w:div w:id="1515723416">
      <w:bodyDiv w:val="1"/>
      <w:marLeft w:val="0"/>
      <w:marRight w:val="0"/>
      <w:marTop w:val="0"/>
      <w:marBottom w:val="0"/>
      <w:divBdr>
        <w:top w:val="none" w:sz="0" w:space="0" w:color="auto"/>
        <w:left w:val="none" w:sz="0" w:space="0" w:color="auto"/>
        <w:bottom w:val="none" w:sz="0" w:space="0" w:color="auto"/>
        <w:right w:val="none" w:sz="0" w:space="0" w:color="auto"/>
      </w:divBdr>
    </w:div>
    <w:div w:id="1541360039">
      <w:bodyDiv w:val="1"/>
      <w:marLeft w:val="0"/>
      <w:marRight w:val="0"/>
      <w:marTop w:val="0"/>
      <w:marBottom w:val="0"/>
      <w:divBdr>
        <w:top w:val="none" w:sz="0" w:space="0" w:color="auto"/>
        <w:left w:val="none" w:sz="0" w:space="0" w:color="auto"/>
        <w:bottom w:val="none" w:sz="0" w:space="0" w:color="auto"/>
        <w:right w:val="none" w:sz="0" w:space="0" w:color="auto"/>
      </w:divBdr>
    </w:div>
    <w:div w:id="1551531144">
      <w:bodyDiv w:val="1"/>
      <w:marLeft w:val="0"/>
      <w:marRight w:val="0"/>
      <w:marTop w:val="0"/>
      <w:marBottom w:val="0"/>
      <w:divBdr>
        <w:top w:val="none" w:sz="0" w:space="0" w:color="auto"/>
        <w:left w:val="none" w:sz="0" w:space="0" w:color="auto"/>
        <w:bottom w:val="none" w:sz="0" w:space="0" w:color="auto"/>
        <w:right w:val="none" w:sz="0" w:space="0" w:color="auto"/>
      </w:divBdr>
    </w:div>
    <w:div w:id="1637757664">
      <w:bodyDiv w:val="1"/>
      <w:marLeft w:val="0"/>
      <w:marRight w:val="0"/>
      <w:marTop w:val="0"/>
      <w:marBottom w:val="0"/>
      <w:divBdr>
        <w:top w:val="none" w:sz="0" w:space="0" w:color="auto"/>
        <w:left w:val="none" w:sz="0" w:space="0" w:color="auto"/>
        <w:bottom w:val="none" w:sz="0" w:space="0" w:color="auto"/>
        <w:right w:val="none" w:sz="0" w:space="0" w:color="auto"/>
      </w:divBdr>
    </w:div>
    <w:div w:id="1732537144">
      <w:bodyDiv w:val="1"/>
      <w:marLeft w:val="0"/>
      <w:marRight w:val="0"/>
      <w:marTop w:val="0"/>
      <w:marBottom w:val="0"/>
      <w:divBdr>
        <w:top w:val="none" w:sz="0" w:space="0" w:color="auto"/>
        <w:left w:val="none" w:sz="0" w:space="0" w:color="auto"/>
        <w:bottom w:val="none" w:sz="0" w:space="0" w:color="auto"/>
        <w:right w:val="none" w:sz="0" w:space="0" w:color="auto"/>
      </w:divBdr>
    </w:div>
    <w:div w:id="1892109317">
      <w:bodyDiv w:val="1"/>
      <w:marLeft w:val="0"/>
      <w:marRight w:val="0"/>
      <w:marTop w:val="0"/>
      <w:marBottom w:val="0"/>
      <w:divBdr>
        <w:top w:val="none" w:sz="0" w:space="0" w:color="auto"/>
        <w:left w:val="none" w:sz="0" w:space="0" w:color="auto"/>
        <w:bottom w:val="none" w:sz="0" w:space="0" w:color="auto"/>
        <w:right w:val="none" w:sz="0" w:space="0" w:color="auto"/>
      </w:divBdr>
    </w:div>
    <w:div w:id="1948199646">
      <w:bodyDiv w:val="1"/>
      <w:marLeft w:val="0"/>
      <w:marRight w:val="0"/>
      <w:marTop w:val="0"/>
      <w:marBottom w:val="0"/>
      <w:divBdr>
        <w:top w:val="none" w:sz="0" w:space="0" w:color="auto"/>
        <w:left w:val="none" w:sz="0" w:space="0" w:color="auto"/>
        <w:bottom w:val="none" w:sz="0" w:space="0" w:color="auto"/>
        <w:right w:val="none" w:sz="0" w:space="0" w:color="auto"/>
      </w:divBdr>
    </w:div>
    <w:div w:id="1980452637">
      <w:bodyDiv w:val="1"/>
      <w:marLeft w:val="0"/>
      <w:marRight w:val="0"/>
      <w:marTop w:val="0"/>
      <w:marBottom w:val="0"/>
      <w:divBdr>
        <w:top w:val="none" w:sz="0" w:space="0" w:color="auto"/>
        <w:left w:val="none" w:sz="0" w:space="0" w:color="auto"/>
        <w:bottom w:val="none" w:sz="0" w:space="0" w:color="auto"/>
        <w:right w:val="none" w:sz="0" w:space="0" w:color="auto"/>
      </w:divBdr>
    </w:div>
    <w:div w:id="2003318177">
      <w:bodyDiv w:val="1"/>
      <w:marLeft w:val="0"/>
      <w:marRight w:val="0"/>
      <w:marTop w:val="0"/>
      <w:marBottom w:val="0"/>
      <w:divBdr>
        <w:top w:val="none" w:sz="0" w:space="0" w:color="auto"/>
        <w:left w:val="none" w:sz="0" w:space="0" w:color="auto"/>
        <w:bottom w:val="none" w:sz="0" w:space="0" w:color="auto"/>
        <w:right w:val="none" w:sz="0" w:space="0" w:color="auto"/>
      </w:divBdr>
    </w:div>
    <w:div w:id="2051569087">
      <w:bodyDiv w:val="1"/>
      <w:marLeft w:val="0"/>
      <w:marRight w:val="0"/>
      <w:marTop w:val="0"/>
      <w:marBottom w:val="0"/>
      <w:divBdr>
        <w:top w:val="none" w:sz="0" w:space="0" w:color="auto"/>
        <w:left w:val="none" w:sz="0" w:space="0" w:color="auto"/>
        <w:bottom w:val="none" w:sz="0" w:space="0" w:color="auto"/>
        <w:right w:val="none" w:sz="0" w:space="0" w:color="auto"/>
      </w:divBdr>
    </w:div>
    <w:div w:id="2058506836">
      <w:bodyDiv w:val="1"/>
      <w:marLeft w:val="0"/>
      <w:marRight w:val="0"/>
      <w:marTop w:val="0"/>
      <w:marBottom w:val="0"/>
      <w:divBdr>
        <w:top w:val="none" w:sz="0" w:space="0" w:color="auto"/>
        <w:left w:val="none" w:sz="0" w:space="0" w:color="auto"/>
        <w:bottom w:val="none" w:sz="0" w:space="0" w:color="auto"/>
        <w:right w:val="none" w:sz="0" w:space="0" w:color="auto"/>
      </w:divBdr>
    </w:div>
    <w:div w:id="20743475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240</TotalTime>
  <Pages>10</Pages>
  <Words>2427</Words>
  <Characters>13837</Characters>
  <Application>Microsoft Macintosh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WATKINS C. (953650)</dc:creator>
  <cp:keywords/>
  <dc:description/>
  <cp:lastModifiedBy>WATKINS C. (953650)</cp:lastModifiedBy>
  <cp:revision>63</cp:revision>
  <dcterms:created xsi:type="dcterms:W3CDTF">2020-01-14T22:34:00Z</dcterms:created>
  <dcterms:modified xsi:type="dcterms:W3CDTF">2020-01-19T18:33:00Z</dcterms:modified>
</cp:coreProperties>
</file>