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3AE22CB" w:rsidP="53AE22CB" w:rsidRDefault="53AE22CB" w14:paraId="5F810821" w14:textId="5FBEBCE7">
      <w:pPr>
        <w:jc w:val="left"/>
        <w:rPr>
          <w:rFonts w:ascii="Arial" w:hAnsi="Arial" w:eastAsia="Arial" w:cs="Arial"/>
        </w:rPr>
      </w:pPr>
    </w:p>
    <w:p w:rsidR="53AE22CB" w:rsidP="53AE22CB" w:rsidRDefault="53AE22CB" w14:paraId="568DA237" w14:textId="46AEA66E">
      <w:pPr>
        <w:jc w:val="left"/>
        <w:rPr>
          <w:rFonts w:ascii="Arial" w:hAnsi="Arial" w:eastAsia="Arial" w:cs="Arial"/>
        </w:rPr>
      </w:pPr>
    </w:p>
    <w:p w:rsidR="53AE22CB" w:rsidP="53AE22CB" w:rsidRDefault="53AE22CB" w14:paraId="06C87FF1" w14:textId="1A5D936D">
      <w:pPr>
        <w:jc w:val="left"/>
        <w:rPr>
          <w:rFonts w:ascii="Arial" w:hAnsi="Arial" w:eastAsia="Arial" w:cs="Arial"/>
        </w:rPr>
      </w:pPr>
      <w:r w:rsidRPr="53AE22CB" w:rsidR="53AE22CB">
        <w:rPr>
          <w:rFonts w:ascii="Arial" w:hAnsi="Arial" w:eastAsia="Arial" w:cs="Arial"/>
        </w:rPr>
        <w:t xml:space="preserve">Title page: </w:t>
      </w:r>
    </w:p>
    <w:p w:rsidR="53AE22CB" w:rsidP="53AE22CB" w:rsidRDefault="53AE22CB" w14:paraId="201E201A" w14:textId="22EA8627">
      <w:pPr>
        <w:pStyle w:val="Normal"/>
        <w:jc w:val="left"/>
        <w:rPr>
          <w:rFonts w:ascii="Arial" w:hAnsi="Arial" w:eastAsia="Arial" w:cs="Arial"/>
        </w:rPr>
      </w:pPr>
      <w:r w:rsidRPr="53AE22CB" w:rsidR="53AE22CB">
        <w:rPr>
          <w:rFonts w:ascii="Arial" w:hAnsi="Arial" w:eastAsia="Arial" w:cs="Arial"/>
        </w:rPr>
        <w:t>Student name: Kwabena Amponsah Mensah</w:t>
      </w:r>
    </w:p>
    <w:p w:rsidR="53AE22CB" w:rsidP="53AE22CB" w:rsidRDefault="53AE22CB" w14:paraId="7B1C6E8A" w14:textId="4CB49214">
      <w:pPr>
        <w:pStyle w:val="Normal"/>
        <w:jc w:val="left"/>
        <w:rPr>
          <w:rFonts w:ascii="Arial" w:hAnsi="Arial" w:eastAsia="Arial" w:cs="Arial"/>
        </w:rPr>
      </w:pPr>
      <w:r w:rsidRPr="53AE22CB" w:rsidR="53AE22CB">
        <w:rPr>
          <w:rFonts w:ascii="Arial" w:hAnsi="Arial" w:eastAsia="Arial" w:cs="Arial"/>
        </w:rPr>
        <w:t>Student ID: 2027768</w:t>
      </w:r>
    </w:p>
    <w:p w:rsidR="53AE22CB" w:rsidP="53AE22CB" w:rsidRDefault="53AE22CB" w14:paraId="1B9F7087" w14:textId="51A5F8F2">
      <w:pPr>
        <w:pStyle w:val="Normal"/>
        <w:jc w:val="left"/>
        <w:rPr>
          <w:rFonts w:ascii="Arial" w:hAnsi="Arial" w:eastAsia="Arial" w:cs="Arial"/>
        </w:rPr>
      </w:pPr>
      <w:r w:rsidRPr="53AE22CB" w:rsidR="53AE22CB">
        <w:rPr>
          <w:rFonts w:ascii="Arial" w:hAnsi="Arial" w:eastAsia="Arial" w:cs="Arial"/>
        </w:rPr>
        <w:t>Module code: BMHP4003</w:t>
      </w:r>
    </w:p>
    <w:p w:rsidR="53AE22CB" w:rsidP="53AE22CB" w:rsidRDefault="53AE22CB" w14:paraId="35D718C8" w14:textId="56651C75">
      <w:pPr>
        <w:pStyle w:val="Normal"/>
        <w:jc w:val="left"/>
        <w:rPr>
          <w:rFonts w:ascii="Arial" w:hAnsi="Arial" w:eastAsia="Arial" w:cs="Arial"/>
        </w:rPr>
      </w:pPr>
      <w:r w:rsidRPr="53AE22CB" w:rsidR="53AE22CB">
        <w:rPr>
          <w:rFonts w:ascii="Arial" w:hAnsi="Arial" w:eastAsia="Arial" w:cs="Arial"/>
        </w:rPr>
        <w:t>Assignment section:</w:t>
      </w:r>
      <w:r w:rsidRPr="53AE22CB" w:rsidR="53AE22CB">
        <w:rPr>
          <w:rFonts w:ascii="Arial" w:hAnsi="Arial" w:eastAsia="Arial" w:cs="Arial"/>
        </w:rPr>
        <w:t xml:space="preserve"> Annotated Bibliography</w:t>
      </w:r>
    </w:p>
    <w:p w:rsidR="53AE22CB" w:rsidP="53AE22CB" w:rsidRDefault="53AE22CB" w14:paraId="680E1C56" w14:textId="4B98319C">
      <w:pPr>
        <w:pStyle w:val="Normal"/>
        <w:jc w:val="left"/>
        <w:rPr>
          <w:rFonts w:ascii="Arial" w:hAnsi="Arial" w:eastAsia="Arial" w:cs="Arial"/>
        </w:rPr>
      </w:pPr>
      <w:r w:rsidRPr="53AE22CB" w:rsidR="53AE22CB">
        <w:rPr>
          <w:rFonts w:ascii="Arial" w:hAnsi="Arial" w:eastAsia="Arial" w:cs="Arial"/>
        </w:rPr>
        <w:t>Lecturer's</w:t>
      </w:r>
      <w:r w:rsidRPr="53AE22CB" w:rsidR="53AE22CB">
        <w:rPr>
          <w:rFonts w:ascii="Arial" w:hAnsi="Arial" w:eastAsia="Arial" w:cs="Arial"/>
        </w:rPr>
        <w:t xml:space="preserve"> name: Rebecca Kavanagh</w:t>
      </w:r>
    </w:p>
    <w:p w:rsidR="53AE22CB" w:rsidP="53AE22CB" w:rsidRDefault="53AE22CB" w14:paraId="5D1A2055" w14:textId="38AC4FEE">
      <w:pPr>
        <w:pStyle w:val="Normal"/>
        <w:jc w:val="center"/>
      </w:pPr>
    </w:p>
    <w:p w:rsidR="53AE22CB" w:rsidP="53AE22CB" w:rsidRDefault="53AE22CB" w14:paraId="435A734A" w14:textId="7D444478">
      <w:pPr>
        <w:jc w:val="center"/>
      </w:pPr>
    </w:p>
    <w:p w:rsidR="53AE22CB" w:rsidP="53AE22CB" w:rsidRDefault="53AE22CB" w14:paraId="09292212" w14:textId="055322FC">
      <w:pPr>
        <w:jc w:val="center"/>
      </w:pPr>
    </w:p>
    <w:p w:rsidR="53AE22CB" w:rsidP="53AE22CB" w:rsidRDefault="53AE22CB" w14:paraId="5F072FC6" w14:textId="0CB89F2D">
      <w:pPr>
        <w:jc w:val="center"/>
      </w:pPr>
    </w:p>
    <w:p w:rsidR="53AE22CB" w:rsidP="53AE22CB" w:rsidRDefault="53AE22CB" w14:paraId="673052BB" w14:textId="488D3EA7">
      <w:pPr>
        <w:jc w:val="center"/>
      </w:pPr>
    </w:p>
    <w:p w:rsidR="53AE22CB" w:rsidP="53AE22CB" w:rsidRDefault="53AE22CB" w14:paraId="0DA0E750" w14:textId="1FEFF4B7">
      <w:pPr>
        <w:jc w:val="center"/>
      </w:pPr>
    </w:p>
    <w:p w:rsidR="53AE22CB" w:rsidP="53AE22CB" w:rsidRDefault="53AE22CB" w14:paraId="79FF0CF8" w14:textId="3E93BE14">
      <w:pPr>
        <w:jc w:val="center"/>
      </w:pPr>
    </w:p>
    <w:p w:rsidR="53AE22CB" w:rsidP="53AE22CB" w:rsidRDefault="53AE22CB" w14:paraId="075166CD" w14:textId="621FDDC7">
      <w:pPr>
        <w:jc w:val="center"/>
      </w:pPr>
    </w:p>
    <w:p w:rsidR="53AE22CB" w:rsidP="53AE22CB" w:rsidRDefault="53AE22CB" w14:paraId="6CA2F59A" w14:textId="0F54BF2F">
      <w:pPr>
        <w:jc w:val="center"/>
      </w:pPr>
    </w:p>
    <w:p w:rsidR="53AE22CB" w:rsidP="53AE22CB" w:rsidRDefault="53AE22CB" w14:paraId="63B9232F" w14:textId="492BB4F3">
      <w:pPr>
        <w:jc w:val="center"/>
      </w:pPr>
    </w:p>
    <w:p w:rsidR="53AE22CB" w:rsidP="53AE22CB" w:rsidRDefault="53AE22CB" w14:paraId="0ACDFE51" w14:textId="278905D1">
      <w:pPr>
        <w:jc w:val="center"/>
      </w:pPr>
    </w:p>
    <w:p w:rsidR="53AE22CB" w:rsidP="53AE22CB" w:rsidRDefault="53AE22CB" w14:paraId="2D52FDBF" w14:textId="24ED27F6">
      <w:pPr>
        <w:jc w:val="center"/>
      </w:pPr>
    </w:p>
    <w:p w:rsidR="53AE22CB" w:rsidP="53AE22CB" w:rsidRDefault="53AE22CB" w14:paraId="5DB697B8" w14:textId="66DA890E">
      <w:pPr>
        <w:jc w:val="center"/>
      </w:pPr>
    </w:p>
    <w:p w:rsidR="53AE22CB" w:rsidP="53AE22CB" w:rsidRDefault="53AE22CB" w14:paraId="7C40291D" w14:textId="57D79B2D">
      <w:pPr>
        <w:jc w:val="center"/>
      </w:pPr>
    </w:p>
    <w:p w:rsidR="53AE22CB" w:rsidP="53AE22CB" w:rsidRDefault="53AE22CB" w14:paraId="530501FF" w14:textId="1A9393E4">
      <w:pPr>
        <w:jc w:val="center"/>
      </w:pPr>
    </w:p>
    <w:p w:rsidR="53AE22CB" w:rsidP="53AE22CB" w:rsidRDefault="53AE22CB" w14:paraId="6472A41A" w14:textId="36834C07">
      <w:pPr>
        <w:jc w:val="center"/>
      </w:pPr>
    </w:p>
    <w:p w:rsidR="53AE22CB" w:rsidP="53AE22CB" w:rsidRDefault="53AE22CB" w14:paraId="3A2F9CFD" w14:textId="28105D8F">
      <w:pPr>
        <w:jc w:val="center"/>
      </w:pPr>
    </w:p>
    <w:p w:rsidR="53AE22CB" w:rsidP="53AE22CB" w:rsidRDefault="53AE22CB" w14:paraId="4B9492D8" w14:textId="1DEFF300">
      <w:pPr>
        <w:jc w:val="center"/>
      </w:pPr>
    </w:p>
    <w:p w:rsidR="53AE22CB" w:rsidP="53AE22CB" w:rsidRDefault="53AE22CB" w14:paraId="01EF2E4F" w14:textId="38FA6859">
      <w:pPr>
        <w:jc w:val="center"/>
      </w:pPr>
    </w:p>
    <w:p w:rsidR="53AE22CB" w:rsidP="53AE22CB" w:rsidRDefault="53AE22CB" w14:paraId="143D09D9" w14:textId="74775AF5">
      <w:pPr>
        <w:jc w:val="center"/>
        <w:rPr>
          <w:b w:val="1"/>
          <w:bCs w:val="1"/>
        </w:rPr>
      </w:pPr>
      <w:r w:rsidRPr="53AE22CB" w:rsidR="53AE22CB">
        <w:rPr>
          <w:b w:val="1"/>
          <w:bCs w:val="1"/>
        </w:rPr>
        <w:t>-1-</w:t>
      </w:r>
    </w:p>
    <w:p w:rsidR="53AE22CB" w:rsidP="53AE22CB" w:rsidRDefault="53AE22CB" w14:paraId="580EB455" w14:textId="56268B7C">
      <w:pPr>
        <w:jc w:val="center"/>
      </w:pPr>
    </w:p>
    <w:p w:rsidR="53AE22CB" w:rsidP="53AE22CB" w:rsidRDefault="53AE22CB" w14:paraId="25ED00AE" w14:textId="4286FE79">
      <w:pPr>
        <w:jc w:val="center"/>
      </w:pPr>
    </w:p>
    <w:p w:rsidR="0BA337C0" w:rsidP="53AE22CB" w:rsidRDefault="0BA337C0" w14:paraId="22C8CC74" w14:textId="4F8AE060">
      <w:pPr>
        <w:pStyle w:val="Normal"/>
        <w:jc w:val="center"/>
        <w:rPr>
          <w:rFonts w:ascii="Arial" w:hAnsi="Arial" w:eastAsia="Arial" w:cs="Arial"/>
        </w:rPr>
      </w:pPr>
      <w:bookmarkStart w:name="_GoBack" w:id="0"/>
      <w:bookmarkEnd w:id="0"/>
      <w:r w:rsidRPr="53AE22CB" w:rsidR="0BA337C0">
        <w:rPr>
          <w:rFonts w:ascii="Arial" w:hAnsi="Arial" w:eastAsia="Arial" w:cs="Arial"/>
        </w:rPr>
        <w:t>Annotated Bibliography</w:t>
      </w:r>
    </w:p>
    <w:p w:rsidR="53AE22CB" w:rsidP="53AE22CB" w:rsidRDefault="53AE22CB" w14:paraId="44594A8F" w14:textId="47E4FE78">
      <w:pPr>
        <w:spacing w:line="360" w:lineRule="auto"/>
        <w:ind w:left="0"/>
        <w:jc w:val="center"/>
        <w:rPr>
          <w:rFonts w:ascii="Arial" w:hAnsi="Arial" w:eastAsia="Arial" w:cs="Arial"/>
          <w:i w:val="1"/>
          <w:iCs w:val="1"/>
        </w:rPr>
      </w:pPr>
      <w:r w:rsidRPr="53AE22CB" w:rsidR="53AE22CB">
        <w:rPr>
          <w:rFonts w:ascii="Arial" w:hAnsi="Arial" w:eastAsia="Arial" w:cs="Arial"/>
        </w:rPr>
        <w:t xml:space="preserve">Brown, C., </w:t>
      </w:r>
      <w:r w:rsidRPr="53AE22CB" w:rsidR="53AE22CB">
        <w:rPr>
          <w:rFonts w:ascii="Arial" w:hAnsi="Arial" w:eastAsia="Arial" w:cs="Arial"/>
        </w:rPr>
        <w:t>Lowis,J</w:t>
      </w:r>
      <w:r w:rsidRPr="53AE22CB" w:rsidR="53AE22CB">
        <w:rPr>
          <w:rFonts w:ascii="Arial" w:hAnsi="Arial" w:eastAsia="Arial" w:cs="Arial"/>
        </w:rPr>
        <w:t xml:space="preserve">,(2003). </w:t>
      </w:r>
      <w:r w:rsidRPr="53AE22CB" w:rsidR="53AE22CB">
        <w:rPr>
          <w:rFonts w:ascii="Arial" w:hAnsi="Arial" w:eastAsia="Arial" w:cs="Arial"/>
          <w:i w:val="1"/>
          <w:iCs w:val="1"/>
        </w:rPr>
        <w:t>Psychosocial development in the elderly: An investigation into</w:t>
      </w:r>
    </w:p>
    <w:p w:rsidR="53AE22CB" w:rsidP="53AE22CB" w:rsidRDefault="53AE22CB" w14:paraId="488519D3" w14:textId="50C8080A">
      <w:pPr>
        <w:spacing w:line="360" w:lineRule="auto"/>
        <w:ind w:left="720"/>
        <w:jc w:val="left"/>
        <w:rPr>
          <w:rFonts w:ascii="Arial" w:hAnsi="Arial" w:eastAsia="Arial" w:cs="Arial"/>
        </w:rPr>
      </w:pPr>
      <w:r w:rsidRPr="53AE22CB" w:rsidR="53AE22CB">
        <w:rPr>
          <w:rFonts w:ascii="Arial" w:hAnsi="Arial" w:eastAsia="Arial" w:cs="Arial"/>
          <w:i w:val="1"/>
          <w:iCs w:val="1"/>
        </w:rPr>
        <w:t>Erikson’s ninth stage</w:t>
      </w:r>
      <w:r w:rsidRPr="53AE22CB" w:rsidR="53AE22CB">
        <w:rPr>
          <w:rFonts w:ascii="Arial" w:hAnsi="Arial" w:eastAsia="Arial" w:cs="Arial"/>
        </w:rPr>
        <w:t>. Volume 17, pp. 415 – 426.</w:t>
      </w:r>
    </w:p>
    <w:p w:rsidR="53AE22CB" w:rsidP="53AE22CB" w:rsidRDefault="53AE22CB" w14:paraId="790923C6" w14:textId="67073037">
      <w:pPr>
        <w:pStyle w:val="Normal"/>
        <w:spacing w:line="360" w:lineRule="auto"/>
        <w:ind w:left="720"/>
        <w:jc w:val="left"/>
        <w:rPr>
          <w:rFonts w:ascii="Arial" w:hAnsi="Arial" w:eastAsia="Arial" w:cs="Arial"/>
        </w:rPr>
      </w:pPr>
      <w:r w:rsidRPr="53AE22CB" w:rsidR="53AE22CB">
        <w:rPr>
          <w:rFonts w:ascii="Arial" w:hAnsi="Arial" w:eastAsia="Arial" w:cs="Arial"/>
        </w:rPr>
        <w:t xml:space="preserve">Cynthia Brown and Michael Lowis </w:t>
      </w:r>
      <w:r w:rsidRPr="53AE22CB" w:rsidR="53AE22CB">
        <w:rPr>
          <w:rFonts w:ascii="Arial" w:hAnsi="Arial" w:eastAsia="Arial" w:cs="Arial"/>
        </w:rPr>
        <w:t>work</w:t>
      </w:r>
      <w:r w:rsidRPr="53AE22CB" w:rsidR="53AE22CB">
        <w:rPr>
          <w:rFonts w:ascii="Arial" w:hAnsi="Arial" w:eastAsia="Arial" w:cs="Arial"/>
        </w:rPr>
        <w:t xml:space="preserve"> with the department of psychology, university college, Northampton.</w:t>
      </w:r>
    </w:p>
    <w:p w:rsidR="53AE22CB" w:rsidP="53AE22CB" w:rsidRDefault="53AE22CB" w14:paraId="0CD279B0" w14:textId="0FC153FC">
      <w:pPr>
        <w:pStyle w:val="Normal"/>
        <w:spacing w:line="360" w:lineRule="auto"/>
        <w:ind w:left="720"/>
        <w:jc w:val="left"/>
        <w:rPr>
          <w:rFonts w:ascii="Arial" w:hAnsi="Arial" w:eastAsia="Arial" w:cs="Arial"/>
        </w:rPr>
      </w:pPr>
      <w:r w:rsidRPr="53AE22CB" w:rsidR="53AE22CB">
        <w:rPr>
          <w:rFonts w:ascii="Arial" w:hAnsi="Arial" w:eastAsia="Arial" w:cs="Arial"/>
        </w:rPr>
        <w:t>This journal talks about the expansion area of Erikson’s theory stage 8 and 9. challenges and its importance of psychosocial development. How to solve and apply the theory in line of duties when dealing with aged people between the ages of 80 and 90. It discussed how the theory can be applied on daily life, the impact on both the aged and how to handle them. Its positives and negatives surrounding the care of the elderly.</w:t>
      </w:r>
    </w:p>
    <w:p w:rsidR="53AE22CB" w:rsidP="53AE22CB" w:rsidRDefault="53AE22CB" w14:paraId="49CD0629" w14:textId="627CD940">
      <w:pPr>
        <w:pStyle w:val="Normal"/>
        <w:spacing w:line="360" w:lineRule="auto"/>
        <w:ind w:left="720"/>
        <w:jc w:val="left"/>
        <w:rPr>
          <w:rFonts w:ascii="Arial" w:hAnsi="Arial" w:eastAsia="Arial" w:cs="Arial"/>
        </w:rPr>
      </w:pPr>
      <w:r w:rsidRPr="53AE22CB" w:rsidR="53AE22CB">
        <w:rPr>
          <w:rFonts w:ascii="Arial" w:hAnsi="Arial" w:eastAsia="Arial" w:cs="Arial"/>
        </w:rPr>
        <w:t xml:space="preserve">It gave me the kind of information and research needed </w:t>
      </w:r>
      <w:r w:rsidRPr="53AE22CB" w:rsidR="53AE22CB">
        <w:rPr>
          <w:rFonts w:ascii="Arial" w:hAnsi="Arial" w:eastAsia="Arial" w:cs="Arial"/>
        </w:rPr>
        <w:t>to be</w:t>
      </w:r>
      <w:r w:rsidRPr="53AE22CB" w:rsidR="53AE22CB">
        <w:rPr>
          <w:rFonts w:ascii="Arial" w:hAnsi="Arial" w:eastAsia="Arial" w:cs="Arial"/>
        </w:rPr>
        <w:t xml:space="preserve"> able to complete my assignment on the importance of psychology as a health care assistant when working with the elderly.</w:t>
      </w:r>
    </w:p>
    <w:p w:rsidR="53AE22CB" w:rsidP="53AE22CB" w:rsidRDefault="53AE22CB" w14:paraId="479F4500" w14:textId="6D360EDD">
      <w:pPr>
        <w:pStyle w:val="Normal"/>
        <w:jc w:val="left"/>
        <w:rPr>
          <w:rFonts w:ascii="Arial" w:hAnsi="Arial" w:eastAsia="Arial" w:cs="Arial"/>
        </w:rPr>
      </w:pPr>
    </w:p>
    <w:p w:rsidR="53AE22CB" w:rsidP="53AE22CB" w:rsidRDefault="53AE22CB" w14:paraId="0E1B7C9A" w14:textId="16594F2B">
      <w:pPr>
        <w:pStyle w:val="Normal"/>
        <w:jc w:val="left"/>
        <w:rPr>
          <w:rFonts w:ascii="Arial" w:hAnsi="Arial" w:eastAsia="Arial" w:cs="Arial"/>
        </w:rPr>
      </w:pPr>
      <w:r w:rsidRPr="53AE22CB" w:rsidR="53AE22CB">
        <w:rPr>
          <w:rFonts w:ascii="Arial" w:hAnsi="Arial" w:eastAsia="Arial" w:cs="Arial"/>
        </w:rPr>
        <w:t xml:space="preserve">Johnson-Laird, P.N. and Steedman, M. (1979). </w:t>
      </w:r>
      <w:r w:rsidRPr="53AE22CB" w:rsidR="53AE22CB">
        <w:rPr>
          <w:rFonts w:ascii="Arial" w:hAnsi="Arial" w:eastAsia="Arial" w:cs="Arial"/>
          <w:i w:val="1"/>
          <w:iCs w:val="1"/>
        </w:rPr>
        <w:t xml:space="preserve">The psychology of syllogisms. </w:t>
      </w:r>
      <w:r w:rsidRPr="53AE22CB" w:rsidR="53AE22CB">
        <w:rPr>
          <w:rFonts w:ascii="Arial" w:hAnsi="Arial" w:eastAsia="Arial" w:cs="Arial"/>
          <w:i w:val="0"/>
          <w:iCs w:val="0"/>
        </w:rPr>
        <w:t>Volume 10, pp. 64- 99.</w:t>
      </w:r>
    </w:p>
    <w:p w:rsidR="53AE22CB" w:rsidP="53AE22CB" w:rsidRDefault="53AE22CB" w14:paraId="648F109A" w14:textId="62BA2809">
      <w:pPr>
        <w:pStyle w:val="Normal"/>
        <w:spacing w:line="360" w:lineRule="auto"/>
        <w:ind w:left="720"/>
        <w:jc w:val="left"/>
        <w:rPr>
          <w:rFonts w:ascii="Arial" w:hAnsi="Arial" w:eastAsia="Arial" w:cs="Arial"/>
          <w:i w:val="0"/>
          <w:iCs w:val="0"/>
        </w:rPr>
      </w:pPr>
      <w:r w:rsidRPr="53AE22CB" w:rsidR="53AE22CB">
        <w:rPr>
          <w:rFonts w:ascii="Arial" w:hAnsi="Arial" w:eastAsia="Arial" w:cs="Arial"/>
          <w:i w:val="0"/>
          <w:iCs w:val="0"/>
        </w:rPr>
        <w:t xml:space="preserve">Philip N. Johnson –Laird and Mark Steedman work for Sussex and Warwick Universities The journal elaborates on mental representation on psychology, the aim of the experiment is to find out how influential it can be when relating psychology to the role on field. This book stressed more on social cultural aspects of psychology where behavior and thinking vary across situations and social culture. Our behavior and thought can be affected by how we manage social things. How our needs are met for the sake of love and the achievable which serve as our success </w:t>
      </w:r>
      <w:r w:rsidRPr="53AE22CB" w:rsidR="53AE22CB">
        <w:rPr>
          <w:rFonts w:ascii="Arial" w:hAnsi="Arial" w:eastAsia="Arial" w:cs="Arial"/>
          <w:i w:val="0"/>
          <w:iCs w:val="0"/>
        </w:rPr>
        <w:t>and</w:t>
      </w:r>
      <w:r w:rsidRPr="53AE22CB" w:rsidR="53AE22CB">
        <w:rPr>
          <w:rFonts w:ascii="Arial" w:hAnsi="Arial" w:eastAsia="Arial" w:cs="Arial"/>
          <w:i w:val="0"/>
          <w:iCs w:val="0"/>
        </w:rPr>
        <w:t xml:space="preserve"> </w:t>
      </w:r>
      <w:r w:rsidRPr="53AE22CB" w:rsidR="53AE22CB">
        <w:rPr>
          <w:rFonts w:ascii="Arial" w:hAnsi="Arial" w:eastAsia="Arial" w:cs="Arial"/>
          <w:i w:val="0"/>
          <w:iCs w:val="0"/>
        </w:rPr>
        <w:t>emphasized</w:t>
      </w:r>
      <w:r w:rsidRPr="53AE22CB" w:rsidR="53AE22CB">
        <w:rPr>
          <w:rFonts w:ascii="Arial" w:hAnsi="Arial" w:eastAsia="Arial" w:cs="Arial"/>
          <w:i w:val="0"/>
          <w:iCs w:val="0"/>
        </w:rPr>
        <w:t xml:space="preserve"> the growth of the health being of the people around us.</w:t>
      </w:r>
    </w:p>
    <w:p w:rsidR="53AE22CB" w:rsidP="53AE22CB" w:rsidRDefault="53AE22CB" w14:paraId="0ACBE058" w14:textId="0518F433">
      <w:pPr>
        <w:pStyle w:val="Normal"/>
        <w:spacing w:line="360" w:lineRule="auto"/>
        <w:ind w:left="720"/>
        <w:jc w:val="left"/>
        <w:rPr>
          <w:rFonts w:ascii="Arial" w:hAnsi="Arial" w:eastAsia="Arial" w:cs="Arial"/>
          <w:i w:val="0"/>
          <w:iCs w:val="0"/>
        </w:rPr>
      </w:pPr>
      <w:r w:rsidRPr="53AE22CB" w:rsidR="53AE22CB">
        <w:rPr>
          <w:rFonts w:ascii="Arial" w:hAnsi="Arial" w:eastAsia="Arial" w:cs="Arial"/>
          <w:i w:val="0"/>
          <w:iCs w:val="0"/>
        </w:rPr>
        <w:t xml:space="preserve">It is reliable to read because understanding is made </w:t>
      </w:r>
      <w:r w:rsidRPr="53AE22CB" w:rsidR="53AE22CB">
        <w:rPr>
          <w:rFonts w:ascii="Arial" w:hAnsi="Arial" w:eastAsia="Arial" w:cs="Arial"/>
          <w:i w:val="0"/>
          <w:iCs w:val="0"/>
        </w:rPr>
        <w:t>truly clear</w:t>
      </w:r>
      <w:r w:rsidRPr="53AE22CB" w:rsidR="53AE22CB">
        <w:rPr>
          <w:rFonts w:ascii="Arial" w:hAnsi="Arial" w:eastAsia="Arial" w:cs="Arial"/>
          <w:i w:val="0"/>
          <w:iCs w:val="0"/>
        </w:rPr>
        <w:t xml:space="preserve"> and simple to relate to </w:t>
      </w:r>
      <w:r w:rsidRPr="53AE22CB" w:rsidR="53AE22CB">
        <w:rPr>
          <w:rFonts w:ascii="Arial" w:hAnsi="Arial" w:eastAsia="Arial" w:cs="Arial"/>
          <w:i w:val="0"/>
          <w:iCs w:val="0"/>
        </w:rPr>
        <w:t>practice. Reading</w:t>
      </w:r>
      <w:r w:rsidRPr="53AE22CB" w:rsidR="53AE22CB">
        <w:rPr>
          <w:rFonts w:ascii="Arial" w:hAnsi="Arial" w:eastAsia="Arial" w:cs="Arial"/>
          <w:i w:val="0"/>
          <w:iCs w:val="0"/>
        </w:rPr>
        <w:t xml:space="preserve"> this journal helped me to understand what I was researching for and indept ideas </w:t>
      </w:r>
      <w:r w:rsidRPr="53AE22CB" w:rsidR="53AE22CB">
        <w:rPr>
          <w:rFonts w:ascii="Arial" w:hAnsi="Arial" w:eastAsia="Arial" w:cs="Arial"/>
          <w:i w:val="0"/>
          <w:iCs w:val="0"/>
        </w:rPr>
        <w:t>regarding</w:t>
      </w:r>
      <w:r w:rsidRPr="53AE22CB" w:rsidR="53AE22CB">
        <w:rPr>
          <w:rFonts w:ascii="Arial" w:hAnsi="Arial" w:eastAsia="Arial" w:cs="Arial"/>
          <w:i w:val="0"/>
          <w:iCs w:val="0"/>
        </w:rPr>
        <w:t xml:space="preserve"> </w:t>
      </w:r>
      <w:r w:rsidRPr="53AE22CB" w:rsidR="53AE22CB">
        <w:rPr>
          <w:rFonts w:ascii="Arial" w:hAnsi="Arial" w:eastAsia="Arial" w:cs="Arial"/>
          <w:i w:val="0"/>
          <w:iCs w:val="0"/>
        </w:rPr>
        <w:t>my area</w:t>
      </w:r>
      <w:r w:rsidRPr="53AE22CB" w:rsidR="53AE22CB">
        <w:rPr>
          <w:rFonts w:ascii="Arial" w:hAnsi="Arial" w:eastAsia="Arial" w:cs="Arial"/>
          <w:i w:val="0"/>
          <w:iCs w:val="0"/>
        </w:rPr>
        <w:t xml:space="preserve"> of study.</w:t>
      </w:r>
    </w:p>
    <w:p w:rsidR="53AE22CB" w:rsidP="53AE22CB" w:rsidRDefault="53AE22CB" w14:paraId="6029DAB8" w14:textId="27373685">
      <w:pPr>
        <w:pStyle w:val="Normal"/>
        <w:spacing w:line="360" w:lineRule="auto"/>
        <w:ind w:left="720"/>
        <w:jc w:val="center"/>
        <w:rPr>
          <w:rFonts w:ascii="Arial" w:hAnsi="Arial" w:eastAsia="Arial" w:cs="Arial"/>
          <w:b w:val="1"/>
          <w:bCs w:val="1"/>
          <w:i w:val="0"/>
          <w:iCs w:val="0"/>
        </w:rPr>
      </w:pPr>
      <w:r w:rsidRPr="53AE22CB" w:rsidR="53AE22CB">
        <w:rPr>
          <w:rFonts w:ascii="Arial" w:hAnsi="Arial" w:eastAsia="Arial" w:cs="Arial"/>
          <w:b w:val="1"/>
          <w:bCs w:val="1"/>
          <w:i w:val="0"/>
          <w:iCs w:val="0"/>
        </w:rPr>
        <w:t>-2-</w:t>
      </w:r>
    </w:p>
    <w:p w:rsidR="53AE22CB" w:rsidP="53AE22CB" w:rsidRDefault="53AE22CB" w14:paraId="32D5872E" w14:textId="73DF088A">
      <w:pPr>
        <w:pStyle w:val="Normal"/>
        <w:jc w:val="left"/>
        <w:rPr>
          <w:rFonts w:ascii="Arial" w:hAnsi="Arial" w:eastAsia="Arial" w:cs="Arial"/>
          <w:i w:val="0"/>
          <w:iCs w:val="0"/>
        </w:rPr>
      </w:pPr>
    </w:p>
    <w:p w:rsidR="53AE22CB" w:rsidP="53AE22CB" w:rsidRDefault="53AE22CB" w14:paraId="47772C32" w14:textId="012D4551">
      <w:pPr>
        <w:pStyle w:val="Normal"/>
        <w:spacing w:line="360" w:lineRule="auto"/>
        <w:ind w:left="0"/>
        <w:jc w:val="left"/>
        <w:rPr>
          <w:rFonts w:ascii="Arial" w:hAnsi="Arial" w:eastAsia="Arial" w:cs="Arial"/>
          <w:i w:val="0"/>
          <w:iCs w:val="0"/>
        </w:rPr>
      </w:pPr>
    </w:p>
    <w:p w:rsidR="53AE22CB" w:rsidP="53AE22CB" w:rsidRDefault="53AE22CB" w14:paraId="52D2BFC3" w14:textId="3F90C842">
      <w:pPr>
        <w:pStyle w:val="Normal"/>
        <w:spacing w:line="360" w:lineRule="auto"/>
        <w:ind w:left="0"/>
        <w:jc w:val="left"/>
        <w:rPr>
          <w:rFonts w:ascii="Arial" w:hAnsi="Arial" w:eastAsia="Arial" w:cs="Arial"/>
          <w:i w:val="1"/>
          <w:iCs w:val="1"/>
        </w:rPr>
      </w:pPr>
      <w:r w:rsidRPr="53AE22CB" w:rsidR="53AE22CB">
        <w:rPr>
          <w:rFonts w:ascii="Arial" w:hAnsi="Arial" w:eastAsia="Arial" w:cs="Arial"/>
          <w:i w:val="0"/>
          <w:iCs w:val="0"/>
        </w:rPr>
        <w:t xml:space="preserve">Dewey, J. (2021). </w:t>
      </w:r>
      <w:r w:rsidRPr="53AE22CB" w:rsidR="53AE22CB">
        <w:rPr>
          <w:rFonts w:ascii="Arial" w:hAnsi="Arial" w:eastAsia="Arial" w:cs="Arial"/>
          <w:i w:val="1"/>
          <w:iCs w:val="1"/>
        </w:rPr>
        <w:t>The reflex arc concept in psychology.</w:t>
      </w:r>
      <w:r w:rsidRPr="53AE22CB" w:rsidR="53AE22CB">
        <w:rPr>
          <w:rFonts w:ascii="Arial" w:hAnsi="Arial" w:eastAsia="Arial" w:cs="Arial"/>
          <w:i w:val="0"/>
          <w:iCs w:val="0"/>
        </w:rPr>
        <w:t xml:space="preserve"> </w:t>
      </w:r>
      <w:r w:rsidRPr="53AE22CB" w:rsidR="53AE22CB">
        <w:rPr>
          <w:rFonts w:ascii="Arial" w:hAnsi="Arial" w:eastAsia="Arial" w:cs="Arial"/>
          <w:i w:val="0"/>
          <w:iCs w:val="0"/>
        </w:rPr>
        <w:t>Volume</w:t>
      </w:r>
      <w:r w:rsidRPr="53AE22CB" w:rsidR="53AE22CB">
        <w:rPr>
          <w:rFonts w:ascii="Arial" w:hAnsi="Arial" w:eastAsia="Arial" w:cs="Arial"/>
          <w:i w:val="0"/>
          <w:iCs w:val="0"/>
        </w:rPr>
        <w:t xml:space="preserve"> 3, pp. 357-370.</w:t>
      </w:r>
    </w:p>
    <w:p w:rsidR="53AE22CB" w:rsidP="53AE22CB" w:rsidRDefault="53AE22CB" w14:paraId="0C968228" w14:textId="59919D96">
      <w:pPr>
        <w:pStyle w:val="Normal"/>
        <w:spacing w:line="360" w:lineRule="auto"/>
        <w:ind w:left="720"/>
        <w:jc w:val="left"/>
        <w:rPr>
          <w:rFonts w:ascii="Arial" w:hAnsi="Arial" w:eastAsia="Arial" w:cs="Arial"/>
          <w:i w:val="0"/>
          <w:iCs w:val="0"/>
        </w:rPr>
      </w:pPr>
      <w:r w:rsidRPr="53AE22CB" w:rsidR="53AE22CB">
        <w:rPr>
          <w:rFonts w:ascii="Arial" w:hAnsi="Arial" w:eastAsia="Arial" w:cs="Arial"/>
          <w:i w:val="0"/>
          <w:iCs w:val="0"/>
        </w:rPr>
        <w:t>John Dewey is a professor working with the University of Chicago, USA.</w:t>
      </w:r>
    </w:p>
    <w:p w:rsidR="53AE22CB" w:rsidP="53AE22CB" w:rsidRDefault="53AE22CB" w14:paraId="3348FA86" w14:textId="068C8451">
      <w:pPr>
        <w:pStyle w:val="Normal"/>
        <w:spacing w:line="360" w:lineRule="auto"/>
        <w:ind w:left="720"/>
        <w:jc w:val="left"/>
        <w:rPr>
          <w:rFonts w:ascii="Arial" w:hAnsi="Arial" w:eastAsia="Arial" w:cs="Arial"/>
          <w:i w:val="0"/>
          <w:iCs w:val="0"/>
        </w:rPr>
      </w:pPr>
      <w:r w:rsidRPr="53AE22CB" w:rsidR="53AE22CB">
        <w:rPr>
          <w:rFonts w:ascii="Arial" w:hAnsi="Arial" w:eastAsia="Arial" w:cs="Arial"/>
          <w:i w:val="0"/>
          <w:iCs w:val="0"/>
        </w:rPr>
        <w:t xml:space="preserve">This book discussed the idea of the reflex arc </w:t>
      </w:r>
      <w:r w:rsidRPr="53AE22CB" w:rsidR="53AE22CB">
        <w:rPr>
          <w:rFonts w:ascii="Arial" w:hAnsi="Arial" w:eastAsia="Arial" w:cs="Arial"/>
          <w:i w:val="0"/>
          <w:iCs w:val="0"/>
        </w:rPr>
        <w:t>representing</w:t>
      </w:r>
      <w:r w:rsidRPr="53AE22CB" w:rsidR="53AE22CB">
        <w:rPr>
          <w:rFonts w:ascii="Arial" w:hAnsi="Arial" w:eastAsia="Arial" w:cs="Arial"/>
          <w:i w:val="0"/>
          <w:iCs w:val="0"/>
        </w:rPr>
        <w:t xml:space="preserve"> both the unit of nerve structure and the type of nerve function relating to psychology. Its impact on human biological psychology where body and brain connect to enable feelings and retentive to influence people differently. How we can learn to </w:t>
      </w:r>
      <w:r w:rsidRPr="53AE22CB" w:rsidR="53AE22CB">
        <w:rPr>
          <w:rFonts w:ascii="Arial" w:hAnsi="Arial" w:eastAsia="Arial" w:cs="Arial"/>
          <w:i w:val="0"/>
          <w:iCs w:val="0"/>
        </w:rPr>
        <w:t>observe</w:t>
      </w:r>
      <w:r w:rsidRPr="53AE22CB" w:rsidR="53AE22CB">
        <w:rPr>
          <w:rFonts w:ascii="Arial" w:hAnsi="Arial" w:eastAsia="Arial" w:cs="Arial"/>
          <w:i w:val="0"/>
          <w:iCs w:val="0"/>
        </w:rPr>
        <w:t xml:space="preserve"> things and responses. observing behavior and its analysis by studying distinctive characteristics. A study of all mental routine in connection with knowledge, thinking, </w:t>
      </w:r>
      <w:r w:rsidRPr="53AE22CB" w:rsidR="53AE22CB">
        <w:rPr>
          <w:rFonts w:ascii="Arial" w:hAnsi="Arial" w:eastAsia="Arial" w:cs="Arial"/>
          <w:i w:val="0"/>
          <w:iCs w:val="0"/>
        </w:rPr>
        <w:t>Memering</w:t>
      </w:r>
      <w:r w:rsidRPr="53AE22CB" w:rsidR="53AE22CB">
        <w:rPr>
          <w:rFonts w:ascii="Arial" w:hAnsi="Arial" w:eastAsia="Arial" w:cs="Arial"/>
          <w:i w:val="0"/>
          <w:iCs w:val="0"/>
        </w:rPr>
        <w:t xml:space="preserve"> and communication which entail how to encode, </w:t>
      </w:r>
      <w:r w:rsidRPr="53AE22CB" w:rsidR="53AE22CB">
        <w:rPr>
          <w:rFonts w:ascii="Arial" w:hAnsi="Arial" w:eastAsia="Arial" w:cs="Arial"/>
          <w:i w:val="0"/>
          <w:iCs w:val="0"/>
        </w:rPr>
        <w:t>process, store</w:t>
      </w:r>
      <w:r w:rsidRPr="53AE22CB" w:rsidR="53AE22CB">
        <w:rPr>
          <w:rFonts w:ascii="Arial" w:hAnsi="Arial" w:eastAsia="Arial" w:cs="Arial"/>
          <w:i w:val="0"/>
          <w:iCs w:val="0"/>
        </w:rPr>
        <w:t xml:space="preserve"> and retrieve information according to cognitive psychology.</w:t>
      </w:r>
    </w:p>
    <w:p w:rsidR="53AE22CB" w:rsidP="53AE22CB" w:rsidRDefault="53AE22CB" w14:paraId="0B8EDE1E" w14:textId="72FD5086">
      <w:pPr>
        <w:pStyle w:val="Normal"/>
        <w:spacing w:line="360" w:lineRule="auto"/>
        <w:ind w:left="720"/>
        <w:jc w:val="left"/>
        <w:rPr>
          <w:rFonts w:ascii="Arial" w:hAnsi="Arial" w:eastAsia="Arial" w:cs="Arial"/>
          <w:i w:val="0"/>
          <w:iCs w:val="0"/>
        </w:rPr>
      </w:pPr>
      <w:r w:rsidRPr="53AE22CB" w:rsidR="53AE22CB">
        <w:rPr>
          <w:rFonts w:ascii="Arial" w:hAnsi="Arial" w:eastAsia="Arial" w:cs="Arial"/>
          <w:i w:val="0"/>
          <w:iCs w:val="0"/>
        </w:rPr>
        <w:t xml:space="preserve">It is good for studies because its content gives a fair idea to the detailed explanation of the subject </w:t>
      </w:r>
      <w:r w:rsidRPr="53AE22CB" w:rsidR="53AE22CB">
        <w:rPr>
          <w:rFonts w:ascii="Arial" w:hAnsi="Arial" w:eastAsia="Arial" w:cs="Arial"/>
          <w:i w:val="0"/>
          <w:iCs w:val="0"/>
        </w:rPr>
        <w:t>matter. I</w:t>
      </w:r>
      <w:r w:rsidRPr="53AE22CB" w:rsidR="53AE22CB">
        <w:rPr>
          <w:rFonts w:ascii="Arial" w:hAnsi="Arial" w:eastAsia="Arial" w:cs="Arial"/>
          <w:i w:val="0"/>
          <w:iCs w:val="0"/>
        </w:rPr>
        <w:t xml:space="preserve"> read this book because of my assignment. It has helped me in my research now and in the future. I recommend it to all students.</w:t>
      </w:r>
    </w:p>
    <w:p w:rsidR="53AE22CB" w:rsidP="53AE22CB" w:rsidRDefault="53AE22CB" w14:paraId="1162E41A" w14:textId="5FA21F67">
      <w:pPr>
        <w:pStyle w:val="Normal"/>
        <w:spacing w:line="360" w:lineRule="auto"/>
        <w:ind w:left="720"/>
        <w:jc w:val="left"/>
        <w:rPr>
          <w:rFonts w:ascii="Arial" w:hAnsi="Arial" w:eastAsia="Arial" w:cs="Arial"/>
          <w:i w:val="0"/>
          <w:iCs w:val="0"/>
        </w:rPr>
      </w:pPr>
    </w:p>
    <w:p w:rsidR="53AE22CB" w:rsidP="53AE22CB" w:rsidRDefault="53AE22CB" w14:paraId="1EFB8185" w14:textId="58E54562">
      <w:pPr>
        <w:pStyle w:val="Normal"/>
        <w:jc w:val="left"/>
        <w:rPr>
          <w:rFonts w:ascii="Arial" w:hAnsi="Arial" w:eastAsia="Arial" w:cs="Arial"/>
          <w:i w:val="0"/>
          <w:iCs w:val="0"/>
        </w:rPr>
      </w:pPr>
      <w:r w:rsidRPr="53AE22CB" w:rsidR="53AE22CB">
        <w:rPr>
          <w:rFonts w:ascii="Arial" w:hAnsi="Arial" w:eastAsia="Arial" w:cs="Arial"/>
          <w:i w:val="0"/>
          <w:iCs w:val="0"/>
        </w:rPr>
        <w:t xml:space="preserve">Sternberger R.J, (1984). </w:t>
      </w:r>
      <w:r w:rsidRPr="53AE22CB" w:rsidR="53AE22CB">
        <w:rPr>
          <w:rFonts w:ascii="Arial" w:hAnsi="Arial" w:eastAsia="Arial" w:cs="Arial"/>
          <w:i w:val="1"/>
          <w:iCs w:val="1"/>
        </w:rPr>
        <w:t xml:space="preserve">What cognitive psychology can (and cannot) do for test development, </w:t>
      </w:r>
      <w:r w:rsidRPr="53AE22CB" w:rsidR="53AE22CB">
        <w:rPr>
          <w:rFonts w:ascii="Arial" w:hAnsi="Arial" w:eastAsia="Arial" w:cs="Arial"/>
          <w:i w:val="0"/>
          <w:iCs w:val="0"/>
        </w:rPr>
        <w:t>pp. 39-57.</w:t>
      </w:r>
    </w:p>
    <w:p w:rsidR="53AE22CB" w:rsidP="53AE22CB" w:rsidRDefault="53AE22CB" w14:paraId="12E55FA0" w14:textId="75E77297">
      <w:pPr>
        <w:pStyle w:val="Normal"/>
        <w:spacing w:line="360" w:lineRule="auto"/>
        <w:ind w:left="720"/>
        <w:jc w:val="left"/>
        <w:rPr>
          <w:rFonts w:ascii="Arial" w:hAnsi="Arial" w:eastAsia="Arial" w:cs="Arial"/>
          <w:i w:val="0"/>
          <w:iCs w:val="0"/>
        </w:rPr>
      </w:pPr>
      <w:r w:rsidRPr="53AE22CB" w:rsidR="53AE22CB">
        <w:rPr>
          <w:rFonts w:ascii="Arial" w:hAnsi="Arial" w:eastAsia="Arial" w:cs="Arial"/>
          <w:i w:val="0"/>
          <w:iCs w:val="0"/>
        </w:rPr>
        <w:t xml:space="preserve">Robert J. Sternberg works with Yale University. This book talks about cognitive psychology, pure and clear explanation of psychology.it also emphasis on critical connection and behavior process such as mental processes blend with intelligent action, the speed and accuracy of process, strategies available to perform a task through mental processes, combinational representation of mental and strategic processes and the knowledge base impact by the process, strategies, and representation of the </w:t>
      </w:r>
      <w:r w:rsidRPr="53AE22CB" w:rsidR="53AE22CB">
        <w:rPr>
          <w:rFonts w:ascii="Arial" w:hAnsi="Arial" w:eastAsia="Arial" w:cs="Arial"/>
          <w:i w:val="0"/>
          <w:iCs w:val="0"/>
        </w:rPr>
        <w:t>individual. Reading</w:t>
      </w:r>
      <w:r w:rsidRPr="53AE22CB" w:rsidR="53AE22CB">
        <w:rPr>
          <w:rFonts w:ascii="Arial" w:hAnsi="Arial" w:eastAsia="Arial" w:cs="Arial"/>
          <w:i w:val="0"/>
          <w:iCs w:val="0"/>
        </w:rPr>
        <w:t xml:space="preserve"> this book gave me more understanding of the cause of my task, simple to grab what it means, simple sentence and words of common sense to help get the content </w:t>
      </w:r>
      <w:r w:rsidRPr="53AE22CB" w:rsidR="53AE22CB">
        <w:rPr>
          <w:rFonts w:ascii="Arial" w:hAnsi="Arial" w:eastAsia="Arial" w:cs="Arial"/>
          <w:i w:val="0"/>
          <w:iCs w:val="0"/>
        </w:rPr>
        <w:t>easily. I</w:t>
      </w:r>
      <w:r w:rsidRPr="53AE22CB" w:rsidR="53AE22CB">
        <w:rPr>
          <w:rFonts w:ascii="Arial" w:hAnsi="Arial" w:eastAsia="Arial" w:cs="Arial"/>
          <w:i w:val="0"/>
          <w:iCs w:val="0"/>
        </w:rPr>
        <w:t xml:space="preserve"> therefore recommend the reading of this book to all followers of psychology or people aspiring to study psychology as their field of choice to consider with all joy.</w:t>
      </w:r>
    </w:p>
    <w:p w:rsidR="53AE22CB" w:rsidP="53AE22CB" w:rsidRDefault="53AE22CB" w14:paraId="4764D046" w14:textId="442935AA">
      <w:pPr>
        <w:pStyle w:val="Normal"/>
        <w:spacing w:line="360" w:lineRule="auto"/>
        <w:ind w:left="720"/>
        <w:jc w:val="center"/>
        <w:rPr>
          <w:rFonts w:ascii="Arial" w:hAnsi="Arial" w:eastAsia="Arial" w:cs="Arial"/>
          <w:b w:val="1"/>
          <w:bCs w:val="1"/>
          <w:i w:val="0"/>
          <w:iCs w:val="0"/>
        </w:rPr>
      </w:pPr>
      <w:r w:rsidRPr="53AE22CB" w:rsidR="53AE22CB">
        <w:rPr>
          <w:rFonts w:ascii="Arial" w:hAnsi="Arial" w:eastAsia="Arial" w:cs="Arial"/>
          <w:b w:val="1"/>
          <w:bCs w:val="1"/>
          <w:i w:val="0"/>
          <w:iCs w:val="0"/>
        </w:rPr>
        <w:t>-3-</w:t>
      </w:r>
    </w:p>
    <w:p w:rsidR="53AE22CB" w:rsidP="53AE22CB" w:rsidRDefault="53AE22CB" w14:paraId="05450CDD" w14:textId="6FFD3BE1">
      <w:pPr>
        <w:pStyle w:val="Normal"/>
        <w:spacing w:line="360" w:lineRule="auto"/>
        <w:ind w:left="0"/>
        <w:jc w:val="left"/>
        <w:rPr>
          <w:rFonts w:ascii="Arial" w:hAnsi="Arial" w:eastAsia="Arial" w:cs="Arial"/>
          <w:i w:val="0"/>
          <w:iCs w:val="0"/>
        </w:rPr>
      </w:pPr>
    </w:p>
    <w:p w:rsidR="53AE22CB" w:rsidP="53AE22CB" w:rsidRDefault="53AE22CB" w14:paraId="2DFA3B90" w14:textId="681C3BD4">
      <w:pPr>
        <w:pStyle w:val="Normal"/>
        <w:spacing w:line="360" w:lineRule="auto"/>
        <w:ind w:left="0"/>
        <w:jc w:val="left"/>
        <w:rPr>
          <w:rFonts w:ascii="Arial" w:hAnsi="Arial" w:eastAsia="Arial" w:cs="Arial"/>
          <w:i w:val="0"/>
          <w:iCs w:val="0"/>
        </w:rPr>
      </w:pPr>
    </w:p>
    <w:p w:rsidR="53AE22CB" w:rsidP="53AE22CB" w:rsidRDefault="53AE22CB" w14:paraId="659133C2" w14:textId="3A75E428">
      <w:pPr>
        <w:pStyle w:val="Normal"/>
        <w:spacing w:line="360" w:lineRule="auto"/>
        <w:ind w:left="0"/>
        <w:jc w:val="left"/>
        <w:rPr>
          <w:rFonts w:ascii="Arial" w:hAnsi="Arial" w:eastAsia="Arial" w:cs="Arial"/>
          <w:i w:val="0"/>
          <w:iCs w:val="0"/>
        </w:rPr>
      </w:pPr>
    </w:p>
    <w:p w:rsidR="53AE22CB" w:rsidP="53AE22CB" w:rsidRDefault="53AE22CB" w14:paraId="1528DC65" w14:textId="4B136600">
      <w:pPr>
        <w:pStyle w:val="Normal"/>
        <w:spacing w:line="360" w:lineRule="auto"/>
        <w:ind w:left="0"/>
        <w:jc w:val="left"/>
        <w:rPr>
          <w:rFonts w:ascii="Arial" w:hAnsi="Arial" w:eastAsia="Arial" w:cs="Arial"/>
          <w:i w:val="0"/>
          <w:iCs w:val="0"/>
        </w:rPr>
      </w:pPr>
      <w:r w:rsidRPr="53AE22CB" w:rsidR="53AE22CB">
        <w:rPr>
          <w:rFonts w:ascii="Arial" w:hAnsi="Arial" w:eastAsia="Arial" w:cs="Arial"/>
          <w:i w:val="0"/>
          <w:iCs w:val="0"/>
        </w:rPr>
        <w:t xml:space="preserve">Kozulin,A. </w:t>
      </w:r>
      <w:proofErr w:type="spellStart"/>
      <w:r w:rsidRPr="53AE22CB" w:rsidR="53AE22CB">
        <w:rPr>
          <w:rFonts w:ascii="Arial" w:hAnsi="Arial" w:eastAsia="Arial" w:cs="Arial"/>
          <w:i w:val="0"/>
          <w:iCs w:val="0"/>
        </w:rPr>
        <w:t>Gindis,B</w:t>
      </w:r>
      <w:proofErr w:type="spellEnd"/>
      <w:r w:rsidRPr="53AE22CB" w:rsidR="53AE22CB">
        <w:rPr>
          <w:rFonts w:ascii="Arial" w:hAnsi="Arial" w:eastAsia="Arial" w:cs="Arial"/>
          <w:i w:val="0"/>
          <w:iCs w:val="0"/>
        </w:rPr>
        <w:t xml:space="preserve">. </w:t>
      </w:r>
      <w:proofErr w:type="spellStart"/>
      <w:r w:rsidRPr="53AE22CB" w:rsidR="53AE22CB">
        <w:rPr>
          <w:rFonts w:ascii="Arial" w:hAnsi="Arial" w:eastAsia="Arial" w:cs="Arial"/>
          <w:i w:val="0"/>
          <w:iCs w:val="0"/>
        </w:rPr>
        <w:t>Ageyev</w:t>
      </w:r>
      <w:proofErr w:type="spellEnd"/>
      <w:r w:rsidRPr="53AE22CB" w:rsidR="53AE22CB">
        <w:rPr>
          <w:rFonts w:ascii="Arial" w:hAnsi="Arial" w:eastAsia="Arial" w:cs="Arial"/>
          <w:i w:val="0"/>
          <w:iCs w:val="0"/>
        </w:rPr>
        <w:t xml:space="preserve">, V. Miller, S.M. (2003). </w:t>
      </w:r>
      <w:r w:rsidRPr="53AE22CB" w:rsidR="53AE22CB">
        <w:rPr>
          <w:rFonts w:ascii="Arial" w:hAnsi="Arial" w:eastAsia="Arial" w:cs="Arial"/>
          <w:i w:val="1"/>
          <w:iCs w:val="1"/>
        </w:rPr>
        <w:t xml:space="preserve">Vygotsky’s educational theory in cultural context. </w:t>
      </w:r>
    </w:p>
    <w:p w:rsidR="53AE22CB" w:rsidP="53AE22CB" w:rsidRDefault="53AE22CB" w14:paraId="5B0ABC9C" w14:textId="295B53C1">
      <w:pPr>
        <w:pStyle w:val="Normal"/>
        <w:spacing w:line="360" w:lineRule="auto"/>
        <w:ind w:left="720"/>
        <w:jc w:val="left"/>
        <w:rPr>
          <w:rFonts w:ascii="Arial" w:hAnsi="Arial" w:eastAsia="Arial" w:cs="Arial"/>
          <w:i w:val="0"/>
          <w:iCs w:val="0"/>
        </w:rPr>
      </w:pPr>
      <w:proofErr w:type="spellStart"/>
      <w:r w:rsidRPr="53AE22CB" w:rsidR="53AE22CB">
        <w:rPr>
          <w:rFonts w:ascii="Arial" w:hAnsi="Arial" w:eastAsia="Arial" w:cs="Arial"/>
          <w:i w:val="0"/>
          <w:iCs w:val="0"/>
        </w:rPr>
        <w:t>Kozulin</w:t>
      </w:r>
      <w:proofErr w:type="spellEnd"/>
      <w:r w:rsidRPr="53AE22CB" w:rsidR="53AE22CB">
        <w:rPr>
          <w:rFonts w:ascii="Arial" w:hAnsi="Arial" w:eastAsia="Arial" w:cs="Arial"/>
          <w:i w:val="0"/>
          <w:iCs w:val="0"/>
        </w:rPr>
        <w:t xml:space="preserve"> [et,al.] are all University workers. This book </w:t>
      </w:r>
      <w:r w:rsidRPr="53AE22CB" w:rsidR="53AE22CB">
        <w:rPr>
          <w:rFonts w:ascii="Arial" w:hAnsi="Arial" w:eastAsia="Arial" w:cs="Arial"/>
          <w:i w:val="0"/>
          <w:iCs w:val="0"/>
        </w:rPr>
        <w:t>emphasizes</w:t>
      </w:r>
      <w:r w:rsidRPr="53AE22CB" w:rsidR="53AE22CB">
        <w:rPr>
          <w:rFonts w:ascii="Arial" w:hAnsi="Arial" w:eastAsia="Arial" w:cs="Arial"/>
          <w:i w:val="0"/>
          <w:iCs w:val="0"/>
        </w:rPr>
        <w:t xml:space="preserve"> how Vygotsky theory can be applied to teaching in class. The book picked teaching gap in Japanese classroom and the difference among American and German classroom. It continues to show that there are students, </w:t>
      </w:r>
      <w:r w:rsidRPr="53AE22CB" w:rsidR="53AE22CB">
        <w:rPr>
          <w:rFonts w:ascii="Arial" w:hAnsi="Arial" w:eastAsia="Arial" w:cs="Arial"/>
          <w:i w:val="0"/>
          <w:iCs w:val="0"/>
        </w:rPr>
        <w:t>teachers</w:t>
      </w:r>
      <w:r w:rsidRPr="53AE22CB" w:rsidR="53AE22CB">
        <w:rPr>
          <w:rFonts w:ascii="Arial" w:hAnsi="Arial" w:eastAsia="Arial" w:cs="Arial"/>
          <w:i w:val="0"/>
          <w:iCs w:val="0"/>
        </w:rPr>
        <w:t xml:space="preserve"> and knowledge. It also pointed out that a teacher is a mediator between knowledge and student. It elaborated this intern of lifetime growth linking to social and culture. This book explored more into relationships and a host of psychological issues that will </w:t>
      </w:r>
      <w:r w:rsidRPr="53AE22CB" w:rsidR="53AE22CB">
        <w:rPr>
          <w:rFonts w:ascii="Arial" w:hAnsi="Arial" w:eastAsia="Arial" w:cs="Arial"/>
          <w:i w:val="0"/>
          <w:iCs w:val="0"/>
        </w:rPr>
        <w:t>benefit</w:t>
      </w:r>
      <w:r w:rsidRPr="53AE22CB" w:rsidR="53AE22CB">
        <w:rPr>
          <w:rFonts w:ascii="Arial" w:hAnsi="Arial" w:eastAsia="Arial" w:cs="Arial"/>
          <w:i w:val="0"/>
          <w:iCs w:val="0"/>
        </w:rPr>
        <w:t xml:space="preserve"> students.</w:t>
      </w:r>
    </w:p>
    <w:p w:rsidR="53AE22CB" w:rsidP="53AE22CB" w:rsidRDefault="53AE22CB" w14:paraId="50FFE7B6" w14:textId="24F08C88">
      <w:pPr>
        <w:pStyle w:val="Normal"/>
        <w:spacing w:line="360" w:lineRule="auto"/>
        <w:ind w:left="720"/>
        <w:jc w:val="left"/>
        <w:rPr>
          <w:rFonts w:ascii="Arial" w:hAnsi="Arial" w:eastAsia="Arial" w:cs="Arial"/>
          <w:i w:val="0"/>
          <w:iCs w:val="0"/>
        </w:rPr>
      </w:pPr>
      <w:r w:rsidRPr="53AE22CB" w:rsidR="53AE22CB">
        <w:rPr>
          <w:rFonts w:ascii="Arial" w:hAnsi="Arial" w:eastAsia="Arial" w:cs="Arial"/>
          <w:i w:val="0"/>
          <w:iCs w:val="0"/>
        </w:rPr>
        <w:t>It is a book that has a lot of content to the benefit of students who are aspiring to become psychologists of study on the line of psychology. I suggest that all readers get to read as well to enhance knowledge of human behavior and reading of minds.</w:t>
      </w:r>
    </w:p>
    <w:p w:rsidR="53AE22CB" w:rsidP="53AE22CB" w:rsidRDefault="53AE22CB" w14:paraId="33E9EA55" w14:textId="0CF259CB">
      <w:pPr>
        <w:pStyle w:val="Normal"/>
        <w:spacing w:line="360" w:lineRule="auto"/>
        <w:jc w:val="left"/>
        <w:rPr>
          <w:rFonts w:ascii="Arial" w:hAnsi="Arial" w:eastAsia="Arial" w:cs="Arial"/>
          <w:i w:val="1"/>
          <w:iCs w:val="1"/>
        </w:rPr>
      </w:pPr>
    </w:p>
    <w:p w:rsidR="53AE22CB" w:rsidP="53AE22CB" w:rsidRDefault="53AE22CB" w14:paraId="4A2A819C" w14:textId="207F4B53">
      <w:pPr>
        <w:pStyle w:val="Normal"/>
        <w:jc w:val="left"/>
        <w:rPr>
          <w:rFonts w:ascii="Arial" w:hAnsi="Arial" w:eastAsia="Arial" w:cs="Arial"/>
          <w:i w:val="0"/>
          <w:iCs w:val="0"/>
        </w:rPr>
      </w:pPr>
      <w:r w:rsidRPr="53AE22CB" w:rsidR="53AE22CB">
        <w:rPr>
          <w:rFonts w:ascii="Arial" w:hAnsi="Arial" w:eastAsia="Arial" w:cs="Arial"/>
          <w:i w:val="0"/>
          <w:iCs w:val="0"/>
        </w:rPr>
        <w:t>Rabin, M. (1998).</w:t>
      </w:r>
      <w:r w:rsidRPr="53AE22CB" w:rsidR="53AE22CB">
        <w:rPr>
          <w:rFonts w:ascii="Arial" w:hAnsi="Arial" w:eastAsia="Arial" w:cs="Arial"/>
          <w:i w:val="1"/>
          <w:iCs w:val="1"/>
        </w:rPr>
        <w:t xml:space="preserve"> Psychology and economics. </w:t>
      </w:r>
      <w:r w:rsidRPr="53AE22CB" w:rsidR="53AE22CB">
        <w:rPr>
          <w:rFonts w:ascii="Arial" w:hAnsi="Arial" w:eastAsia="Arial" w:cs="Arial"/>
          <w:i w:val="0"/>
          <w:iCs w:val="0"/>
        </w:rPr>
        <w:t>Volume 36, No.1, pp. 11-46.</w:t>
      </w:r>
    </w:p>
    <w:p w:rsidR="53AE22CB" w:rsidP="53AE22CB" w:rsidRDefault="53AE22CB" w14:paraId="1233328E" w14:textId="45E4103E">
      <w:pPr>
        <w:pStyle w:val="Normal"/>
        <w:spacing w:line="360" w:lineRule="auto"/>
        <w:ind w:left="720"/>
        <w:jc w:val="left"/>
        <w:rPr>
          <w:rFonts w:ascii="Arial" w:hAnsi="Arial" w:eastAsia="Arial" w:cs="Arial"/>
          <w:i w:val="0"/>
          <w:iCs w:val="0"/>
        </w:rPr>
      </w:pPr>
      <w:r w:rsidRPr="53AE22CB" w:rsidR="53AE22CB">
        <w:rPr>
          <w:rFonts w:ascii="Arial" w:hAnsi="Arial" w:eastAsia="Arial" w:cs="Arial"/>
          <w:i w:val="0"/>
          <w:iCs w:val="0"/>
        </w:rPr>
        <w:t xml:space="preserve">Matthew Rabin works for American Economic Association. This book talks about psychology which deals with human behavior and well-being as well as the mind with economic linkage. It cited some relevant facts about human difference and economic description. The psychological and economic gains as well as their advantages and disadvantages. This writes up further discussed various modifications. Also, the book mentioned how people abandon their area of interest and </w:t>
      </w:r>
      <w:r w:rsidRPr="53AE22CB" w:rsidR="53AE22CB">
        <w:rPr>
          <w:rFonts w:ascii="Arial" w:hAnsi="Arial" w:eastAsia="Arial" w:cs="Arial"/>
          <w:i w:val="0"/>
          <w:iCs w:val="0"/>
        </w:rPr>
        <w:t>rather pursue</w:t>
      </w:r>
      <w:r w:rsidRPr="53AE22CB" w:rsidR="53AE22CB">
        <w:rPr>
          <w:rFonts w:ascii="Arial" w:hAnsi="Arial" w:eastAsia="Arial" w:cs="Arial"/>
          <w:i w:val="0"/>
          <w:iCs w:val="0"/>
        </w:rPr>
        <w:t xml:space="preserve"> other related careers. It elaborates on some immediate actions on the economy and its impact.</w:t>
      </w:r>
    </w:p>
    <w:p w:rsidR="53AE22CB" w:rsidP="53AE22CB" w:rsidRDefault="53AE22CB" w14:paraId="4E5DA8BC" w14:textId="6FABEF33">
      <w:pPr>
        <w:pStyle w:val="Normal"/>
        <w:spacing w:line="360" w:lineRule="auto"/>
        <w:ind w:left="720"/>
        <w:jc w:val="left"/>
        <w:rPr>
          <w:rFonts w:ascii="Arial" w:hAnsi="Arial" w:eastAsia="Arial" w:cs="Arial"/>
          <w:i w:val="0"/>
          <w:iCs w:val="0"/>
        </w:rPr>
      </w:pPr>
      <w:r w:rsidRPr="53AE22CB" w:rsidR="53AE22CB">
        <w:rPr>
          <w:rFonts w:ascii="Arial" w:hAnsi="Arial" w:eastAsia="Arial" w:cs="Arial"/>
          <w:i w:val="0"/>
          <w:iCs w:val="0"/>
        </w:rPr>
        <w:t>Going forward, this book can help students in their research. It will help enrich their research career. I have gotten a lot of ideas after reading this book. It has helped me in this task; therefore, I recommend it to all, especially those studying psychology or aspiring to be psychologists.</w:t>
      </w:r>
    </w:p>
    <w:p w:rsidR="53AE22CB" w:rsidP="53AE22CB" w:rsidRDefault="53AE22CB" w14:paraId="5D6A81FB" w14:textId="57A392B2">
      <w:pPr>
        <w:pStyle w:val="Normal"/>
        <w:spacing w:line="360" w:lineRule="auto"/>
        <w:ind w:left="720"/>
        <w:jc w:val="left"/>
        <w:rPr>
          <w:rFonts w:ascii="Arial" w:hAnsi="Arial" w:eastAsia="Arial" w:cs="Arial"/>
          <w:i w:val="0"/>
          <w:iCs w:val="0"/>
        </w:rPr>
      </w:pPr>
    </w:p>
    <w:p w:rsidR="53AE22CB" w:rsidP="53AE22CB" w:rsidRDefault="53AE22CB" w14:paraId="3AE1F4AD" w14:textId="57901B32">
      <w:pPr>
        <w:pStyle w:val="Normal"/>
        <w:spacing w:line="360" w:lineRule="auto"/>
        <w:ind w:left="720"/>
        <w:jc w:val="center"/>
        <w:rPr>
          <w:rFonts w:ascii="Arial" w:hAnsi="Arial" w:eastAsia="Arial" w:cs="Arial"/>
          <w:b w:val="1"/>
          <w:bCs w:val="1"/>
          <w:i w:val="0"/>
          <w:iCs w:val="0"/>
        </w:rPr>
      </w:pPr>
      <w:r w:rsidRPr="53AE22CB" w:rsidR="53AE22CB">
        <w:rPr>
          <w:rFonts w:ascii="Arial" w:hAnsi="Arial" w:eastAsia="Arial" w:cs="Arial"/>
          <w:b w:val="1"/>
          <w:bCs w:val="1"/>
          <w:i w:val="0"/>
          <w:iCs w:val="0"/>
        </w:rPr>
        <w:t>-4-</w:t>
      </w:r>
    </w:p>
    <w:p w:rsidR="53AE22CB" w:rsidP="53AE22CB" w:rsidRDefault="53AE22CB" w14:paraId="490FB9EA" w14:textId="0BFC47DD">
      <w:pPr>
        <w:pStyle w:val="Normal"/>
        <w:spacing w:line="360" w:lineRule="auto"/>
        <w:ind w:left="720"/>
        <w:jc w:val="left"/>
        <w:rPr>
          <w:rFonts w:ascii="Arial" w:hAnsi="Arial" w:eastAsia="Arial" w:cs="Arial"/>
          <w:i w:val="0"/>
          <w:iCs w:val="0"/>
        </w:rPr>
      </w:pPr>
    </w:p>
    <w:p w:rsidR="53AE22CB" w:rsidP="53AE22CB" w:rsidRDefault="53AE22CB" w14:paraId="370374AD" w14:textId="32CE8667">
      <w:pPr>
        <w:pStyle w:val="Normal"/>
        <w:spacing w:line="360" w:lineRule="auto"/>
        <w:ind w:left="720"/>
        <w:jc w:val="left"/>
        <w:rPr>
          <w:rFonts w:ascii="Arial" w:hAnsi="Arial" w:eastAsia="Arial" w:cs="Arial"/>
          <w:i w:val="0"/>
          <w:iCs w:val="0"/>
        </w:rPr>
      </w:pPr>
    </w:p>
    <w:p w:rsidR="53AE22CB" w:rsidP="53AE22CB" w:rsidRDefault="53AE22CB" w14:paraId="512A600B" w14:textId="6B14136F">
      <w:pPr>
        <w:pStyle w:val="Normal"/>
        <w:spacing w:line="360" w:lineRule="auto"/>
        <w:ind w:left="720"/>
        <w:jc w:val="left"/>
        <w:rPr>
          <w:rFonts w:ascii="Arial" w:hAnsi="Arial" w:eastAsia="Arial" w:cs="Arial"/>
          <w:i w:val="0"/>
          <w:iCs w:val="0"/>
        </w:rPr>
      </w:pPr>
    </w:p>
    <w:p w:rsidR="53AE22CB" w:rsidP="53AE22CB" w:rsidRDefault="53AE22CB" w14:paraId="59793854" w14:textId="4198A627">
      <w:pPr>
        <w:pStyle w:val="Normal"/>
        <w:spacing w:line="360" w:lineRule="auto"/>
        <w:ind w:left="720"/>
        <w:jc w:val="left"/>
        <w:rPr>
          <w:rFonts w:ascii="Arial" w:hAnsi="Arial" w:eastAsia="Arial" w:cs="Arial"/>
          <w:i w:val="0"/>
          <w:iCs w:val="0"/>
        </w:rPr>
      </w:pPr>
    </w:p>
    <w:p w:rsidR="53AE22CB" w:rsidP="53AE22CB" w:rsidRDefault="53AE22CB" w14:paraId="18FA903A" w14:textId="39001B8D">
      <w:pPr>
        <w:pStyle w:val="Normal"/>
        <w:spacing w:line="360" w:lineRule="auto"/>
        <w:ind w:left="720"/>
        <w:jc w:val="left"/>
        <w:rPr>
          <w:rFonts w:ascii="Arial" w:hAnsi="Arial" w:eastAsia="Arial" w:cs="Arial"/>
          <w:i w:val="0"/>
          <w:iCs w:val="0"/>
        </w:rPr>
      </w:pPr>
    </w:p>
    <w:p w:rsidR="53AE22CB" w:rsidP="53AE22CB" w:rsidRDefault="53AE22CB" w14:paraId="300BAA48" w14:textId="6659D5EA">
      <w:pPr>
        <w:pStyle w:val="Normal"/>
        <w:spacing w:line="360" w:lineRule="auto"/>
        <w:ind w:left="0"/>
        <w:jc w:val="left"/>
        <w:rPr>
          <w:rFonts w:ascii="Arial" w:hAnsi="Arial" w:eastAsia="Arial" w:cs="Arial"/>
          <w:i w:val="1"/>
          <w:iCs w:val="1"/>
        </w:rPr>
      </w:pPr>
      <w:r w:rsidRPr="53AE22CB" w:rsidR="53AE22CB">
        <w:rPr>
          <w:rFonts w:ascii="Arial" w:hAnsi="Arial" w:eastAsia="Arial" w:cs="Arial"/>
          <w:i w:val="0"/>
          <w:iCs w:val="0"/>
        </w:rPr>
        <w:t>Haslam, A.S. (2004)</w:t>
      </w:r>
      <w:r w:rsidRPr="53AE22CB" w:rsidR="53AE22CB">
        <w:rPr>
          <w:rFonts w:ascii="Arial" w:hAnsi="Arial" w:eastAsia="Arial" w:cs="Arial"/>
          <w:i w:val="0"/>
          <w:iCs w:val="0"/>
        </w:rPr>
        <w:t xml:space="preserve">.  </w:t>
      </w:r>
      <w:r w:rsidRPr="53AE22CB" w:rsidR="53AE22CB">
        <w:rPr>
          <w:rFonts w:ascii="Arial" w:hAnsi="Arial" w:eastAsia="Arial" w:cs="Arial"/>
          <w:i w:val="1"/>
          <w:iCs w:val="1"/>
        </w:rPr>
        <w:t>Psychology in organizations, the social identity approach.</w:t>
      </w:r>
      <w:r w:rsidRPr="53AE22CB" w:rsidR="53AE22CB">
        <w:rPr>
          <w:rFonts w:ascii="Arial" w:hAnsi="Arial" w:eastAsia="Arial" w:cs="Arial"/>
          <w:i w:val="1"/>
          <w:iCs w:val="1"/>
        </w:rPr>
        <w:t xml:space="preserve"> Second edition.</w:t>
      </w:r>
    </w:p>
    <w:p w:rsidR="53AE22CB" w:rsidP="53AE22CB" w:rsidRDefault="53AE22CB" w14:paraId="67BBAF22" w14:textId="0012E7BF">
      <w:pPr>
        <w:pStyle w:val="Normal"/>
        <w:spacing w:line="360" w:lineRule="auto"/>
        <w:ind w:left="720"/>
        <w:jc w:val="left"/>
        <w:rPr>
          <w:rFonts w:ascii="Arial" w:hAnsi="Arial" w:eastAsia="Arial" w:cs="Arial"/>
          <w:noProof w:val="0"/>
          <w:sz w:val="22"/>
          <w:szCs w:val="22"/>
          <w:lang w:val="en-US"/>
        </w:rPr>
      </w:pPr>
      <w:r w:rsidRPr="53AE22CB" w:rsidR="53AE22CB">
        <w:rPr>
          <w:rFonts w:ascii="Arial" w:hAnsi="Arial" w:eastAsia="Arial" w:cs="Arial"/>
          <w:noProof w:val="0"/>
          <w:sz w:val="22"/>
          <w:szCs w:val="22"/>
          <w:lang w:val="en-US"/>
        </w:rPr>
        <w:t xml:space="preserve">This book talks about social identity which is the basis for creative leadership of a collective. It explored the   Collective action which does not involve a loss of self but is a meaningful expression of social identity of Some basic tests of the social identity approach. It continues to discuss social identification and the </w:t>
      </w:r>
      <w:r w:rsidRPr="53AE22CB" w:rsidR="53AE22CB">
        <w:rPr>
          <w:rFonts w:ascii="Arial" w:hAnsi="Arial" w:eastAsia="Arial" w:cs="Arial"/>
          <w:noProof w:val="0"/>
          <w:sz w:val="22"/>
          <w:szCs w:val="22"/>
          <w:lang w:val="en-US"/>
        </w:rPr>
        <w:t>perception</w:t>
      </w:r>
      <w:r w:rsidRPr="53AE22CB" w:rsidR="53AE22CB">
        <w:rPr>
          <w:rFonts w:ascii="Arial" w:hAnsi="Arial" w:eastAsia="Arial" w:cs="Arial"/>
          <w:noProof w:val="0"/>
          <w:sz w:val="22"/>
          <w:szCs w:val="22"/>
          <w:lang w:val="en-US"/>
        </w:rPr>
        <w:t xml:space="preserve"> of social injustice. Social identification as a determinant of willingness to </w:t>
      </w:r>
      <w:r w:rsidRPr="53AE22CB" w:rsidR="53AE22CB">
        <w:rPr>
          <w:rFonts w:ascii="Arial" w:hAnsi="Arial" w:eastAsia="Arial" w:cs="Arial"/>
          <w:noProof w:val="0"/>
          <w:sz w:val="22"/>
          <w:szCs w:val="22"/>
          <w:lang w:val="en-US"/>
        </w:rPr>
        <w:t>participate</w:t>
      </w:r>
      <w:r w:rsidRPr="53AE22CB" w:rsidR="53AE22CB">
        <w:rPr>
          <w:rFonts w:ascii="Arial" w:hAnsi="Arial" w:eastAsia="Arial" w:cs="Arial"/>
          <w:noProof w:val="0"/>
          <w:sz w:val="22"/>
          <w:szCs w:val="22"/>
          <w:lang w:val="en-US"/>
        </w:rPr>
        <w:t xml:space="preserve"> in industrial action. The impact of perceived social structure. The advantages and disadvantages of social identity.</w:t>
      </w:r>
    </w:p>
    <w:p w:rsidR="53AE22CB" w:rsidP="53AE22CB" w:rsidRDefault="53AE22CB" w14:paraId="25F7A4BF" w14:textId="753A4998">
      <w:pPr>
        <w:pStyle w:val="Normal"/>
        <w:spacing w:line="360" w:lineRule="auto"/>
        <w:ind w:left="720"/>
        <w:jc w:val="left"/>
        <w:rPr>
          <w:rFonts w:ascii="Arial" w:hAnsi="Arial" w:eastAsia="Arial" w:cs="Arial"/>
          <w:noProof w:val="0"/>
          <w:sz w:val="22"/>
          <w:szCs w:val="22"/>
          <w:lang w:val="en-US"/>
        </w:rPr>
      </w:pPr>
      <w:r w:rsidRPr="53AE22CB" w:rsidR="53AE22CB">
        <w:rPr>
          <w:rFonts w:ascii="Arial" w:hAnsi="Arial" w:eastAsia="Arial" w:cs="Arial"/>
          <w:noProof w:val="0"/>
          <w:sz w:val="22"/>
          <w:szCs w:val="22"/>
          <w:lang w:val="en-US"/>
        </w:rPr>
        <w:t xml:space="preserve">I recommend that all students studying health and social, psychology or wanting to pursue a psychological </w:t>
      </w:r>
      <w:r w:rsidRPr="53AE22CB" w:rsidR="53AE22CB">
        <w:rPr>
          <w:rFonts w:ascii="Arial" w:hAnsi="Arial" w:eastAsia="Arial" w:cs="Arial"/>
          <w:noProof w:val="0"/>
          <w:sz w:val="22"/>
          <w:szCs w:val="22"/>
          <w:lang w:val="en-US"/>
        </w:rPr>
        <w:t>course</w:t>
      </w:r>
      <w:r w:rsidRPr="53AE22CB" w:rsidR="53AE22CB">
        <w:rPr>
          <w:rFonts w:ascii="Arial" w:hAnsi="Arial" w:eastAsia="Arial" w:cs="Arial"/>
          <w:noProof w:val="0"/>
          <w:sz w:val="22"/>
          <w:szCs w:val="22"/>
          <w:lang w:val="en-US"/>
        </w:rPr>
        <w:t xml:space="preserve"> should look for this book to enhance their knowledge </w:t>
      </w:r>
      <w:proofErr w:type="gramStart"/>
      <w:r w:rsidRPr="53AE22CB" w:rsidR="53AE22CB">
        <w:rPr>
          <w:rFonts w:ascii="Arial" w:hAnsi="Arial" w:eastAsia="Arial" w:cs="Arial"/>
          <w:noProof w:val="0"/>
          <w:sz w:val="22"/>
          <w:szCs w:val="22"/>
          <w:lang w:val="en-US"/>
        </w:rPr>
        <w:t>in</w:t>
      </w:r>
      <w:proofErr w:type="gramEnd"/>
      <w:r w:rsidRPr="53AE22CB" w:rsidR="53AE22CB">
        <w:rPr>
          <w:rFonts w:ascii="Arial" w:hAnsi="Arial" w:eastAsia="Arial" w:cs="Arial"/>
          <w:noProof w:val="0"/>
          <w:sz w:val="22"/>
          <w:szCs w:val="22"/>
          <w:lang w:val="en-US"/>
        </w:rPr>
        <w:t xml:space="preserve"> psychology.</w:t>
      </w:r>
    </w:p>
    <w:p w:rsidR="53AE22CB" w:rsidP="53AE22CB" w:rsidRDefault="53AE22CB" w14:paraId="5B340CA3" w14:textId="02328DF8">
      <w:pPr>
        <w:pStyle w:val="Normal"/>
        <w:spacing w:line="360" w:lineRule="auto"/>
        <w:jc w:val="left"/>
        <w:rPr>
          <w:rFonts w:ascii="Arial" w:hAnsi="Arial" w:eastAsia="Arial" w:cs="Arial"/>
        </w:rPr>
      </w:pPr>
    </w:p>
    <w:p w:rsidR="53AE22CB" w:rsidP="53AE22CB" w:rsidRDefault="53AE22CB" w14:paraId="0CE00C82" w14:textId="3139F147">
      <w:pPr>
        <w:pStyle w:val="Normal"/>
        <w:jc w:val="left"/>
      </w:pPr>
    </w:p>
    <w:p w:rsidR="0BA337C0" w:rsidP="0BA337C0" w:rsidRDefault="0BA337C0" w14:paraId="4FC56C5D" w14:textId="7AF8DC38" w14:noSpellErr="1">
      <w:pPr>
        <w:pStyle w:val="Normal"/>
        <w:jc w:val="left"/>
      </w:pPr>
    </w:p>
    <w:p w:rsidR="53AE22CB" w:rsidP="53AE22CB" w:rsidRDefault="53AE22CB" w14:paraId="39E559C2" w14:textId="4D6FFE95">
      <w:pPr>
        <w:pStyle w:val="Normal"/>
        <w:jc w:val="left"/>
      </w:pPr>
    </w:p>
    <w:p w:rsidR="53AE22CB" w:rsidP="53AE22CB" w:rsidRDefault="53AE22CB" w14:paraId="68D55281" w14:textId="71203E64">
      <w:pPr>
        <w:pStyle w:val="Normal"/>
        <w:jc w:val="left"/>
      </w:pPr>
    </w:p>
    <w:p w:rsidR="53AE22CB" w:rsidP="53AE22CB" w:rsidRDefault="53AE22CB" w14:paraId="791B5D8B" w14:textId="16A0BC5D">
      <w:pPr>
        <w:pStyle w:val="Normal"/>
        <w:jc w:val="left"/>
      </w:pPr>
    </w:p>
    <w:p w:rsidR="53AE22CB" w:rsidP="53AE22CB" w:rsidRDefault="53AE22CB" w14:paraId="35ACFB59" w14:textId="3A54C299">
      <w:pPr>
        <w:pStyle w:val="Normal"/>
        <w:jc w:val="left"/>
      </w:pPr>
    </w:p>
    <w:p w:rsidR="53AE22CB" w:rsidP="53AE22CB" w:rsidRDefault="53AE22CB" w14:paraId="779E1619" w14:textId="17FC8216">
      <w:pPr>
        <w:pStyle w:val="Normal"/>
        <w:jc w:val="left"/>
      </w:pPr>
    </w:p>
    <w:p w:rsidR="53AE22CB" w:rsidP="53AE22CB" w:rsidRDefault="53AE22CB" w14:paraId="7E8E501D" w14:textId="09B14326">
      <w:pPr>
        <w:pStyle w:val="Normal"/>
        <w:jc w:val="left"/>
      </w:pPr>
    </w:p>
    <w:p w:rsidR="53AE22CB" w:rsidP="53AE22CB" w:rsidRDefault="53AE22CB" w14:paraId="79FD562D" w14:textId="61CB07DF">
      <w:pPr>
        <w:pStyle w:val="Normal"/>
        <w:jc w:val="left"/>
      </w:pPr>
    </w:p>
    <w:p w:rsidR="53AE22CB" w:rsidP="53AE22CB" w:rsidRDefault="53AE22CB" w14:paraId="6E58CE05" w14:textId="58DB508D">
      <w:pPr>
        <w:pStyle w:val="Normal"/>
        <w:jc w:val="center"/>
        <w:rPr>
          <w:b w:val="1"/>
          <w:bCs w:val="1"/>
        </w:rPr>
      </w:pPr>
      <w:r w:rsidRPr="53AE22CB" w:rsidR="53AE22CB">
        <w:rPr>
          <w:b w:val="1"/>
          <w:bCs w:val="1"/>
        </w:rPr>
        <w:t>-5-</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TGn1cjWKyRRIIL" int2:id="MEIGRmqm">
      <int2:state int2:type="LegacyProofing" int2:value="Rejected"/>
    </int2:textHash>
    <int2:textHash int2:hashCode="9AKkHhmWXLtl5H" int2:id="RFJMW8DL">
      <int2:state int2:type="LegacyProofing" int2:value="Rejected"/>
    </int2:textHash>
    <int2:textHash int2:hashCode="FPcJ+nFtKiWaxD" int2:id="OuGiRSwK">
      <int2:state int2:type="LegacyProofing" int2:value="Rejected"/>
    </int2:textHash>
    <int2:textHash int2:hashCode="6iPGXLbekExUTm" int2:id="awTTaMF6">
      <int2:state int2:type="LegacyProofing" int2:value="Rejected"/>
    </int2:textHash>
    <int2:textHash int2:hashCode="yIZPCyGXNtR5OG" int2:id="tcohNWDr">
      <int2:state int2:type="LegacyProofing" int2:value="Rejected"/>
    </int2:textHash>
    <int2:textHash int2:hashCode="BmTFZcmN4JnlPd" int2:id="M5MNuRbA">
      <int2:state int2:type="LegacyProofing" int2:value="Rejected"/>
    </int2:textHash>
    <int2:textHash int2:hashCode="ORKHh3eix6fGd6" int2:id="Y298mksW">
      <int2:state int2:type="LegacyProofing" int2:value="Rejected"/>
    </int2:textHash>
    <int2:textHash int2:hashCode="8CEF96wDH6dqu4" int2:id="Qq08leQ1">
      <int2:state int2:type="LegacyProofing" int2:value="Rejected"/>
    </int2:textHash>
    <int2:textHash int2:hashCode="bzlz272IDI85O9" int2:id="HNGRAOjN">
      <int2:state int2:type="LegacyProofing" int2:value="Rejected"/>
    </int2:textHash>
    <int2:textHash int2:hashCode="Gq9lW/PFxInCM2" int2:id="7u6cfL0h">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1E15A8"/>
    <w:rsid w:val="0008CB36"/>
    <w:rsid w:val="0008CB36"/>
    <w:rsid w:val="002C57EA"/>
    <w:rsid w:val="00A20B01"/>
    <w:rsid w:val="00C4F97F"/>
    <w:rsid w:val="00EC8603"/>
    <w:rsid w:val="0105B8F8"/>
    <w:rsid w:val="01E80E43"/>
    <w:rsid w:val="02010766"/>
    <w:rsid w:val="02351D8D"/>
    <w:rsid w:val="02351D8D"/>
    <w:rsid w:val="024A5972"/>
    <w:rsid w:val="024E45EA"/>
    <w:rsid w:val="02A17EC1"/>
    <w:rsid w:val="02AC8EB9"/>
    <w:rsid w:val="02C9B3E9"/>
    <w:rsid w:val="02C9B3E9"/>
    <w:rsid w:val="0363F8AC"/>
    <w:rsid w:val="03641DE8"/>
    <w:rsid w:val="03641DE8"/>
    <w:rsid w:val="0383DEA4"/>
    <w:rsid w:val="041E15A8"/>
    <w:rsid w:val="05D5DF46"/>
    <w:rsid w:val="0771AFA7"/>
    <w:rsid w:val="079C3480"/>
    <w:rsid w:val="081FA6CA"/>
    <w:rsid w:val="08393E66"/>
    <w:rsid w:val="085533E2"/>
    <w:rsid w:val="087048EA"/>
    <w:rsid w:val="08DF07FE"/>
    <w:rsid w:val="08DF07FE"/>
    <w:rsid w:val="09C5412B"/>
    <w:rsid w:val="09DD4276"/>
    <w:rsid w:val="0A3D4AAC"/>
    <w:rsid w:val="0A7AD85F"/>
    <w:rsid w:val="0A936849"/>
    <w:rsid w:val="0AC52FBA"/>
    <w:rsid w:val="0B30C7A0"/>
    <w:rsid w:val="0BA337C0"/>
    <w:rsid w:val="0C486107"/>
    <w:rsid w:val="0D6C13D7"/>
    <w:rsid w:val="0DB43ACD"/>
    <w:rsid w:val="0E546E9B"/>
    <w:rsid w:val="0EB0B399"/>
    <w:rsid w:val="0FFF0BC2"/>
    <w:rsid w:val="104C83FA"/>
    <w:rsid w:val="10C0898E"/>
    <w:rsid w:val="10E77C98"/>
    <w:rsid w:val="10F44B3F"/>
    <w:rsid w:val="1102A9CD"/>
    <w:rsid w:val="111BD22A"/>
    <w:rsid w:val="111BD22A"/>
    <w:rsid w:val="11CA441F"/>
    <w:rsid w:val="11CE7696"/>
    <w:rsid w:val="11E8545B"/>
    <w:rsid w:val="11E8545B"/>
    <w:rsid w:val="1220D5D0"/>
    <w:rsid w:val="1237CA45"/>
    <w:rsid w:val="124B4157"/>
    <w:rsid w:val="12A667B4"/>
    <w:rsid w:val="12E7C539"/>
    <w:rsid w:val="1322B128"/>
    <w:rsid w:val="13955F93"/>
    <w:rsid w:val="145E82E4"/>
    <w:rsid w:val="145E82E4"/>
    <w:rsid w:val="14BE8189"/>
    <w:rsid w:val="14C72DC5"/>
    <w:rsid w:val="151FF51D"/>
    <w:rsid w:val="1546CE3B"/>
    <w:rsid w:val="162199E3"/>
    <w:rsid w:val="16EBA405"/>
    <w:rsid w:val="1735AB36"/>
    <w:rsid w:val="17E50CB0"/>
    <w:rsid w:val="17F6224B"/>
    <w:rsid w:val="17F6224B"/>
    <w:rsid w:val="1812756D"/>
    <w:rsid w:val="185A0111"/>
    <w:rsid w:val="18BA82DB"/>
    <w:rsid w:val="1915A938"/>
    <w:rsid w:val="191A2F2A"/>
    <w:rsid w:val="197349D3"/>
    <w:rsid w:val="1980DD11"/>
    <w:rsid w:val="19951D71"/>
    <w:rsid w:val="1A2344C7"/>
    <w:rsid w:val="1AB17999"/>
    <w:rsid w:val="1B1CAD72"/>
    <w:rsid w:val="1B8D1BE1"/>
    <w:rsid w:val="1B8F36A1"/>
    <w:rsid w:val="1B972427"/>
    <w:rsid w:val="1BEBC415"/>
    <w:rsid w:val="1BEBC415"/>
    <w:rsid w:val="1CF9DD5A"/>
    <w:rsid w:val="1D2FE045"/>
    <w:rsid w:val="1D5AE589"/>
    <w:rsid w:val="1EC4BCA3"/>
    <w:rsid w:val="1EC6D763"/>
    <w:rsid w:val="1EC6D763"/>
    <w:rsid w:val="1EDCDD4E"/>
    <w:rsid w:val="1EDCDD4E"/>
    <w:rsid w:val="1F755D3E"/>
    <w:rsid w:val="1F755D3E"/>
    <w:rsid w:val="1F807B8F"/>
    <w:rsid w:val="1F807B8F"/>
    <w:rsid w:val="20608D04"/>
    <w:rsid w:val="20608D04"/>
    <w:rsid w:val="206A954A"/>
    <w:rsid w:val="206A954A"/>
    <w:rsid w:val="207BD021"/>
    <w:rsid w:val="207BD021"/>
    <w:rsid w:val="20BD84FB"/>
    <w:rsid w:val="2120BB1D"/>
    <w:rsid w:val="2178C17A"/>
    <w:rsid w:val="2178C17A"/>
    <w:rsid w:val="218C8870"/>
    <w:rsid w:val="218C8870"/>
    <w:rsid w:val="21A02F56"/>
    <w:rsid w:val="21A02F56"/>
    <w:rsid w:val="21FC5D65"/>
    <w:rsid w:val="21FE7825"/>
    <w:rsid w:val="22438D92"/>
    <w:rsid w:val="231491DB"/>
    <w:rsid w:val="239A4886"/>
    <w:rsid w:val="23A40F5F"/>
    <w:rsid w:val="23A40F5F"/>
    <w:rsid w:val="251AD5CA"/>
    <w:rsid w:val="251AD5CA"/>
    <w:rsid w:val="254F4144"/>
    <w:rsid w:val="257F7346"/>
    <w:rsid w:val="2590F61E"/>
    <w:rsid w:val="2590F61E"/>
    <w:rsid w:val="25B9C0BC"/>
    <w:rsid w:val="25B9C0BC"/>
    <w:rsid w:val="2616A8C5"/>
    <w:rsid w:val="2616A8C5"/>
    <w:rsid w:val="26CFCE88"/>
    <w:rsid w:val="26CFCE88"/>
    <w:rsid w:val="27B27926"/>
    <w:rsid w:val="280F70DA"/>
    <w:rsid w:val="280F70DA"/>
    <w:rsid w:val="285E5825"/>
    <w:rsid w:val="285E5825"/>
    <w:rsid w:val="28D5CB10"/>
    <w:rsid w:val="28D5CB10"/>
    <w:rsid w:val="28E6E0AB"/>
    <w:rsid w:val="28FBD667"/>
    <w:rsid w:val="28FBD667"/>
    <w:rsid w:val="292BCD02"/>
    <w:rsid w:val="297832C6"/>
    <w:rsid w:val="2983D35F"/>
    <w:rsid w:val="29915B23"/>
    <w:rsid w:val="299840F7"/>
    <w:rsid w:val="29AB413B"/>
    <w:rsid w:val="29D843BC"/>
    <w:rsid w:val="29D843BC"/>
    <w:rsid w:val="2A926776"/>
    <w:rsid w:val="2A97A6C8"/>
    <w:rsid w:val="2AB2FAF8"/>
    <w:rsid w:val="2ABE7D2C"/>
    <w:rsid w:val="2AC79D63"/>
    <w:rsid w:val="2AC79D63"/>
    <w:rsid w:val="2B140327"/>
    <w:rsid w:val="2B140327"/>
    <w:rsid w:val="2B4EFF22"/>
    <w:rsid w:val="2B8BEBE5"/>
    <w:rsid w:val="2B8BEBE5"/>
    <w:rsid w:val="2BA72E25"/>
    <w:rsid w:val="2BA72E25"/>
    <w:rsid w:val="2C4ECB59"/>
    <w:rsid w:val="2C4ECB59"/>
    <w:rsid w:val="2CAFD388"/>
    <w:rsid w:val="2CF1EC2C"/>
    <w:rsid w:val="2CFEC64D"/>
    <w:rsid w:val="2CFEC64D"/>
    <w:rsid w:val="2D0E24AA"/>
    <w:rsid w:val="2D0E24AA"/>
    <w:rsid w:val="2D0FE47E"/>
    <w:rsid w:val="2D3E085A"/>
    <w:rsid w:val="2DA93C33"/>
    <w:rsid w:val="2DD8A22D"/>
    <w:rsid w:val="2E4BA3E9"/>
    <w:rsid w:val="2E7EB25E"/>
    <w:rsid w:val="2E7EB25E"/>
    <w:rsid w:val="2EE5E98E"/>
    <w:rsid w:val="2EEE91EB"/>
    <w:rsid w:val="2F450C94"/>
    <w:rsid w:val="2F450C94"/>
    <w:rsid w:val="2FBA00F5"/>
    <w:rsid w:val="2FBA00F5"/>
    <w:rsid w:val="2FC5AE28"/>
    <w:rsid w:val="2FC5AE28"/>
    <w:rsid w:val="304AA1D6"/>
    <w:rsid w:val="305D8871"/>
    <w:rsid w:val="318344AB"/>
    <w:rsid w:val="318344AB"/>
    <w:rsid w:val="31FB2D69"/>
    <w:rsid w:val="31FB2D69"/>
    <w:rsid w:val="32D2AF48"/>
    <w:rsid w:val="330D01BD"/>
    <w:rsid w:val="335A1107"/>
    <w:rsid w:val="337F2602"/>
    <w:rsid w:val="33D7B2EE"/>
    <w:rsid w:val="349FF10F"/>
    <w:rsid w:val="3511361E"/>
    <w:rsid w:val="3590E6E3"/>
    <w:rsid w:val="3591D86A"/>
    <w:rsid w:val="362EC4CD"/>
    <w:rsid w:val="3681B47E"/>
    <w:rsid w:val="37917E00"/>
    <w:rsid w:val="37EC82B8"/>
    <w:rsid w:val="37EC82B8"/>
    <w:rsid w:val="382995B2"/>
    <w:rsid w:val="38A8F029"/>
    <w:rsid w:val="38AB2411"/>
    <w:rsid w:val="39885319"/>
    <w:rsid w:val="39A04A84"/>
    <w:rsid w:val="39E4A741"/>
    <w:rsid w:val="39E4A741"/>
    <w:rsid w:val="39F5F5FE"/>
    <w:rsid w:val="39F5F5FE"/>
    <w:rsid w:val="3A2FAF3C"/>
    <w:rsid w:val="3A51766A"/>
    <w:rsid w:val="3A51766A"/>
    <w:rsid w:val="3A6B0071"/>
    <w:rsid w:val="3AB2DAAA"/>
    <w:rsid w:val="3AC74248"/>
    <w:rsid w:val="3ADF054D"/>
    <w:rsid w:val="3B0235F0"/>
    <w:rsid w:val="3B1370C7"/>
    <w:rsid w:val="3B24237A"/>
    <w:rsid w:val="3B248CB3"/>
    <w:rsid w:val="3B248CB3"/>
    <w:rsid w:val="3BD42D98"/>
    <w:rsid w:val="3BD42D98"/>
    <w:rsid w:val="3C64EF23"/>
    <w:rsid w:val="3CF3EB5A"/>
    <w:rsid w:val="3D542C24"/>
    <w:rsid w:val="3D542C24"/>
    <w:rsid w:val="3D7B70C0"/>
    <w:rsid w:val="3DDD91B4"/>
    <w:rsid w:val="3E31A303"/>
    <w:rsid w:val="3EE6BD63"/>
    <w:rsid w:val="3EE6BD63"/>
    <w:rsid w:val="3F332B0A"/>
    <w:rsid w:val="3FB29BAC"/>
    <w:rsid w:val="4034A797"/>
    <w:rsid w:val="4034A797"/>
    <w:rsid w:val="40516162"/>
    <w:rsid w:val="40877B5A"/>
    <w:rsid w:val="408BCCE6"/>
    <w:rsid w:val="40FF84C2"/>
    <w:rsid w:val="40FF84C2"/>
    <w:rsid w:val="41536738"/>
    <w:rsid w:val="41536738"/>
    <w:rsid w:val="41C46725"/>
    <w:rsid w:val="41D46470"/>
    <w:rsid w:val="42436F1C"/>
    <w:rsid w:val="42436F1C"/>
    <w:rsid w:val="42C2F5D0"/>
    <w:rsid w:val="42F5F8CB"/>
    <w:rsid w:val="431B603A"/>
    <w:rsid w:val="4383AFE7"/>
    <w:rsid w:val="43DF3053"/>
    <w:rsid w:val="444CD338"/>
    <w:rsid w:val="446FE462"/>
    <w:rsid w:val="448B07FA"/>
    <w:rsid w:val="452F476E"/>
    <w:rsid w:val="46D4D814"/>
    <w:rsid w:val="46FB0E6A"/>
    <w:rsid w:val="47046292"/>
    <w:rsid w:val="47F5A321"/>
    <w:rsid w:val="4843A5F4"/>
    <w:rsid w:val="4866E830"/>
    <w:rsid w:val="4866E830"/>
    <w:rsid w:val="48A032F3"/>
    <w:rsid w:val="491B15C5"/>
    <w:rsid w:val="494550C0"/>
    <w:rsid w:val="4A6505C2"/>
    <w:rsid w:val="4A6505C2"/>
    <w:rsid w:val="4A85FAC4"/>
    <w:rsid w:val="4ACF4CD0"/>
    <w:rsid w:val="4B1859BA"/>
    <w:rsid w:val="4BED71FC"/>
    <w:rsid w:val="4C8123F9"/>
    <w:rsid w:val="4CC24D18"/>
    <w:rsid w:val="4D3A5953"/>
    <w:rsid w:val="4D441998"/>
    <w:rsid w:val="4DE14725"/>
    <w:rsid w:val="4DF1B1AD"/>
    <w:rsid w:val="4E1ED0D4"/>
    <w:rsid w:val="4E1ED0D4"/>
    <w:rsid w:val="4E30B853"/>
    <w:rsid w:val="4E4FFA7C"/>
    <w:rsid w:val="4F3642FD"/>
    <w:rsid w:val="4F7D1786"/>
    <w:rsid w:val="4FB29709"/>
    <w:rsid w:val="4FB29709"/>
    <w:rsid w:val="4FFC7D90"/>
    <w:rsid w:val="501BA964"/>
    <w:rsid w:val="50297910"/>
    <w:rsid w:val="5046A814"/>
    <w:rsid w:val="5071FA15"/>
    <w:rsid w:val="50A56F09"/>
    <w:rsid w:val="520B4313"/>
    <w:rsid w:val="527452DE"/>
    <w:rsid w:val="52848C97"/>
    <w:rsid w:val="5320492D"/>
    <w:rsid w:val="53971225"/>
    <w:rsid w:val="53971225"/>
    <w:rsid w:val="53AE22CB"/>
    <w:rsid w:val="54AAECE6"/>
    <w:rsid w:val="54AFDA7C"/>
    <w:rsid w:val="55BC2D59"/>
    <w:rsid w:val="55D555B6"/>
    <w:rsid w:val="55D555B6"/>
    <w:rsid w:val="55E07070"/>
    <w:rsid w:val="5629C613"/>
    <w:rsid w:val="563BCA38"/>
    <w:rsid w:val="563BCA38"/>
    <w:rsid w:val="563FC944"/>
    <w:rsid w:val="565B0C61"/>
    <w:rsid w:val="566BBF14"/>
    <w:rsid w:val="5704ED89"/>
    <w:rsid w:val="577C40D1"/>
    <w:rsid w:val="577C40D1"/>
    <w:rsid w:val="57C3D6A0"/>
    <w:rsid w:val="57D79A99"/>
    <w:rsid w:val="57F6DCC2"/>
    <w:rsid w:val="5851B9F9"/>
    <w:rsid w:val="585EEE29"/>
    <w:rsid w:val="587003C4"/>
    <w:rsid w:val="587003C4"/>
    <w:rsid w:val="58821C12"/>
    <w:rsid w:val="58F3CE1B"/>
    <w:rsid w:val="59181132"/>
    <w:rsid w:val="5A5A14A4"/>
    <w:rsid w:val="5A6D47B9"/>
    <w:rsid w:val="5AB3E193"/>
    <w:rsid w:val="5ACC483D"/>
    <w:rsid w:val="5AE42B7F"/>
    <w:rsid w:val="5BCD22BA"/>
    <w:rsid w:val="5BE90CA3"/>
    <w:rsid w:val="5C3FDC75"/>
    <w:rsid w:val="5C68189E"/>
    <w:rsid w:val="5CACF7A3"/>
    <w:rsid w:val="5CAF0AC8"/>
    <w:rsid w:val="5CB0DF5F"/>
    <w:rsid w:val="5E03E8FF"/>
    <w:rsid w:val="5E0D374B"/>
    <w:rsid w:val="5E295607"/>
    <w:rsid w:val="5E34D7F8"/>
    <w:rsid w:val="5E34D7F8"/>
    <w:rsid w:val="5E62FBD4"/>
    <w:rsid w:val="5E62FBD4"/>
    <w:rsid w:val="5E78E3F4"/>
    <w:rsid w:val="5E78E3F4"/>
    <w:rsid w:val="5EAAC878"/>
    <w:rsid w:val="5F01E90B"/>
    <w:rsid w:val="5F26DB17"/>
    <w:rsid w:val="5F3A9F10"/>
    <w:rsid w:val="5F40B8DC"/>
    <w:rsid w:val="5F40B8DC"/>
    <w:rsid w:val="5F630F9F"/>
    <w:rsid w:val="5F9B28D6"/>
    <w:rsid w:val="5F9B28D6"/>
    <w:rsid w:val="5F9B9613"/>
    <w:rsid w:val="5F9B9613"/>
    <w:rsid w:val="60923738"/>
    <w:rsid w:val="60AB5F95"/>
    <w:rsid w:val="60AB5F95"/>
    <w:rsid w:val="60DC893D"/>
    <w:rsid w:val="61134D98"/>
    <w:rsid w:val="61134D98"/>
    <w:rsid w:val="6192AF10"/>
    <w:rsid w:val="620FD5FB"/>
    <w:rsid w:val="620FD5FB"/>
    <w:rsid w:val="622E0799"/>
    <w:rsid w:val="623063BA"/>
    <w:rsid w:val="623989CD"/>
    <w:rsid w:val="62DB469A"/>
    <w:rsid w:val="62DB469A"/>
    <w:rsid w:val="63398F69"/>
    <w:rsid w:val="63B5E130"/>
    <w:rsid w:val="641F0227"/>
    <w:rsid w:val="647A48C1"/>
    <w:rsid w:val="649A5937"/>
    <w:rsid w:val="64D55FCA"/>
    <w:rsid w:val="64F4B9DD"/>
    <w:rsid w:val="64FCA668"/>
    <w:rsid w:val="652448D4"/>
    <w:rsid w:val="65712A8F"/>
    <w:rsid w:val="65E55761"/>
    <w:rsid w:val="65E55761"/>
    <w:rsid w:val="662ECBAC"/>
    <w:rsid w:val="6689D064"/>
    <w:rsid w:val="6689D064"/>
    <w:rsid w:val="6703D4DD"/>
    <w:rsid w:val="6703D4DD"/>
    <w:rsid w:val="67DBBA3E"/>
    <w:rsid w:val="6825A0C5"/>
    <w:rsid w:val="689D491D"/>
    <w:rsid w:val="68AEA0B3"/>
    <w:rsid w:val="68F85CFF"/>
    <w:rsid w:val="696B42F7"/>
    <w:rsid w:val="6972524E"/>
    <w:rsid w:val="69C17126"/>
    <w:rsid w:val="6A0DFE28"/>
    <w:rsid w:val="6A117BCE"/>
    <w:rsid w:val="6A445110"/>
    <w:rsid w:val="6AB34A0A"/>
    <w:rsid w:val="6ACCC5E2"/>
    <w:rsid w:val="6ACCC5E2"/>
    <w:rsid w:val="6ADE48BA"/>
    <w:rsid w:val="6BA49FF3"/>
    <w:rsid w:val="6BC0F315"/>
    <w:rsid w:val="6BEC35C2"/>
    <w:rsid w:val="6C1F3BE4"/>
    <w:rsid w:val="6C1F3BE4"/>
    <w:rsid w:val="6C49802D"/>
    <w:rsid w:val="6C4F1A6B"/>
    <w:rsid w:val="6C4F1A6B"/>
    <w:rsid w:val="6C8629EE"/>
    <w:rsid w:val="6D0BF384"/>
    <w:rsid w:val="6D0BF384"/>
    <w:rsid w:val="6D70BA40"/>
    <w:rsid w:val="6DD434A2"/>
    <w:rsid w:val="6DD434A2"/>
    <w:rsid w:val="6E64ED6D"/>
    <w:rsid w:val="6F09AC6F"/>
    <w:rsid w:val="70439446"/>
    <w:rsid w:val="71BA1488"/>
    <w:rsid w:val="71BA1488"/>
    <w:rsid w:val="7251B529"/>
    <w:rsid w:val="725B7746"/>
    <w:rsid w:val="72D47330"/>
    <w:rsid w:val="72DC4315"/>
    <w:rsid w:val="72DC4315"/>
    <w:rsid w:val="7323DAE6"/>
    <w:rsid w:val="739FDC59"/>
    <w:rsid w:val="739FDC59"/>
    <w:rsid w:val="73D3F280"/>
    <w:rsid w:val="73DCB055"/>
    <w:rsid w:val="73DCB055"/>
    <w:rsid w:val="73DD1D92"/>
    <w:rsid w:val="73DD1D92"/>
    <w:rsid w:val="7410DF43"/>
    <w:rsid w:val="741AEC45"/>
    <w:rsid w:val="7446826D"/>
    <w:rsid w:val="74A8A361"/>
    <w:rsid w:val="74E25C9F"/>
    <w:rsid w:val="7565880D"/>
    <w:rsid w:val="7594D7DC"/>
    <w:rsid w:val="75C61E2A"/>
    <w:rsid w:val="75D8E3D8"/>
    <w:rsid w:val="75E17DED"/>
    <w:rsid w:val="75E17DED"/>
    <w:rsid w:val="7661E8EF"/>
    <w:rsid w:val="76A0B8C0"/>
    <w:rsid w:val="7703A5BC"/>
    <w:rsid w:val="7777FF0E"/>
    <w:rsid w:val="7777FF0E"/>
    <w:rsid w:val="78A4D7F1"/>
    <w:rsid w:val="78E1741D"/>
    <w:rsid w:val="7913CF6F"/>
    <w:rsid w:val="79280335"/>
    <w:rsid w:val="799989B1"/>
    <w:rsid w:val="799989B1"/>
    <w:rsid w:val="7A32C97C"/>
    <w:rsid w:val="7A7D447E"/>
    <w:rsid w:val="7AC3D396"/>
    <w:rsid w:val="7AF14771"/>
    <w:rsid w:val="7B8E3473"/>
    <w:rsid w:val="7B8E3473"/>
    <w:rsid w:val="7C06149B"/>
    <w:rsid w:val="7C5FA3F7"/>
    <w:rsid w:val="7C5FA3F7"/>
    <w:rsid w:val="7ED60EEE"/>
    <w:rsid w:val="7F29291D"/>
    <w:rsid w:val="7F29291D"/>
    <w:rsid w:val="7FBAC61D"/>
    <w:rsid w:val="7FBAC6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B6860"/>
  <w15:chartTrackingRefBased/>
  <w15:docId w15:val="{A4A22DA2-A3BA-4A12-B1C9-8FC994BB2A1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a6dfde17eed454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2022-02-23T08:56:20.5016036Z</dcterms:created>
  <dcterms:modified xsi:type="dcterms:W3CDTF">2022-02-26T18:45:47.5503625Z</dcterms:modified>
  <dc:creator>Kwabena Mensah (2027768)</dc:creator>
  <lastModifiedBy>Kwabena Mensah (2027768)</lastModifiedBy>
</coreProperties>
</file>