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3ED0A825" w:rsidR="007D1947" w:rsidRDefault="007D1947" w:rsidP="00DB5216">
          <w:pPr>
            <w:pStyle w:val="NoSpacing"/>
            <w:spacing w:before="1540" w:after="240"/>
            <w:rPr>
              <w:rFonts w:eastAsiaTheme="minorHAnsi"/>
              <w:color w:val="5B9BD5" w:themeColor="accent1"/>
              <w:lang w:val="en-GB"/>
            </w:rPr>
          </w:pPr>
        </w:p>
        <w:p w14:paraId="0EAB8881" w14:textId="77777777" w:rsidR="00A953F1" w:rsidRDefault="00A953F1" w:rsidP="00DB5216">
          <w:pPr>
            <w:pStyle w:val="NoSpacing"/>
            <w:spacing w:before="1540" w:after="240"/>
            <w:jc w:val="center"/>
            <w:rPr>
              <w:rFonts w:eastAsiaTheme="minorHAnsi"/>
              <w:color w:val="5B9BD5" w:themeColor="accent1"/>
              <w:lang w:val="en-GB"/>
            </w:rPr>
          </w:pPr>
        </w:p>
        <w:p w14:paraId="566D1200" w14:textId="77777777" w:rsidR="00A953F1" w:rsidRDefault="00A953F1" w:rsidP="00DB5216">
          <w:pPr>
            <w:pStyle w:val="NoSpacing"/>
            <w:spacing w:before="1540" w:after="240"/>
            <w:jc w:val="center"/>
            <w:rPr>
              <w:rFonts w:eastAsiaTheme="minorHAnsi"/>
              <w:color w:val="5B9BD5" w:themeColor="accent1"/>
              <w:lang w:val="en-GB"/>
            </w:rPr>
          </w:pPr>
        </w:p>
        <w:p w14:paraId="69BBECE5" w14:textId="65A06C71" w:rsidR="00D36A24" w:rsidRPr="00DB5216" w:rsidRDefault="00A953F1" w:rsidP="00DB5216">
          <w:pPr>
            <w:pStyle w:val="NoSpacing"/>
            <w:spacing w:before="1540" w:after="240"/>
            <w:jc w:val="center"/>
            <w:rPr>
              <w:rFonts w:eastAsiaTheme="minorHAnsi"/>
              <w:color w:val="5B9BD5" w:themeColor="accent1"/>
              <w:lang w:val="en-GB"/>
            </w:rPr>
          </w:pPr>
          <w:r>
            <w:rPr>
              <w:noProof/>
            </w:rPr>
            <w:drawing>
              <wp:anchor distT="0" distB="0" distL="114300" distR="114300" simplePos="0" relativeHeight="251660288" behindDoc="0" locked="0" layoutInCell="1" allowOverlap="1" wp14:anchorId="3B88F533" wp14:editId="1B1B3E46">
                <wp:simplePos x="1524000" y="3038475"/>
                <wp:positionH relativeFrom="margin">
                  <wp:align>center</wp:align>
                </wp:positionH>
                <wp:positionV relativeFrom="margin">
                  <wp:align>top</wp:align>
                </wp:positionV>
                <wp:extent cx="4514215" cy="4523738"/>
                <wp:effectExtent l="0" t="0" r="635" b="0"/>
                <wp:wrapSquare wrapText="bothSides"/>
                <wp:docPr id="1" name="Picture 1"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circle, fo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14215" cy="4523738"/>
                        </a:xfrm>
                        <a:prstGeom prst="rect">
                          <a:avLst/>
                        </a:prstGeom>
                      </pic:spPr>
                    </pic:pic>
                  </a:graphicData>
                </a:graphic>
              </wp:anchor>
            </w:drawing>
          </w:r>
        </w:p>
        <w:sdt>
          <w:sdtPr>
            <w:rPr>
              <w:rFonts w:asciiTheme="majorHAnsi" w:eastAsiaTheme="majorEastAsia" w:hAnsiTheme="majorHAnsi" w:cstheme="majorBidi"/>
              <w:b/>
              <w:bCs/>
              <w:caps/>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45375889" w:rsidR="007D1947" w:rsidRPr="00D86394" w:rsidRDefault="00D36A2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caps/>
                  <w:sz w:val="72"/>
                  <w:szCs w:val="72"/>
                </w:rPr>
              </w:pPr>
              <w:r w:rsidRPr="00D86394">
                <w:rPr>
                  <w:rFonts w:asciiTheme="majorHAnsi" w:eastAsiaTheme="majorEastAsia" w:hAnsiTheme="majorHAnsi" w:cstheme="majorBidi"/>
                  <w:b/>
                  <w:bCs/>
                  <w:caps/>
                  <w:sz w:val="72"/>
                  <w:szCs w:val="72"/>
                </w:rPr>
                <w:t>Design for x project</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475B7674" w14:textId="6F3AD37F" w:rsidR="007D1947" w:rsidRDefault="00D36A24">
              <w:pPr>
                <w:pStyle w:val="NoSpacing"/>
                <w:jc w:val="center"/>
                <w:rPr>
                  <w:color w:val="5B9BD5" w:themeColor="accent1"/>
                  <w:sz w:val="28"/>
                  <w:szCs w:val="28"/>
                </w:rPr>
              </w:pPr>
              <w:r>
                <w:rPr>
                  <w:color w:val="5B9BD5" w:themeColor="accent1"/>
                  <w:sz w:val="28"/>
                  <w:szCs w:val="28"/>
                </w:rPr>
                <w:t xml:space="preserve">     </w:t>
              </w:r>
            </w:p>
          </w:sdtContent>
        </w:sdt>
        <w:p w14:paraId="78718954" w14:textId="7418EE77" w:rsidR="00DB5216" w:rsidRPr="00DB5216" w:rsidRDefault="00DB5216" w:rsidP="00DB5216">
          <w:pPr>
            <w:pStyle w:val="NoSpacing"/>
            <w:spacing w:before="480"/>
            <w:rPr>
              <w:color w:val="5B9BD5" w:themeColor="accent1"/>
            </w:rPr>
          </w:pPr>
        </w:p>
        <w:p w14:paraId="078A531F" w14:textId="7B813D31" w:rsidR="007D1947" w:rsidRPr="006951D1" w:rsidRDefault="00DB5216" w:rsidP="007D1947">
          <w:pPr>
            <w:pStyle w:val="Heading1"/>
          </w:pPr>
          <w:bookmarkStart w:id="0" w:name="_Toc139301736"/>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28158BA5">
                    <wp:simplePos x="0" y="0"/>
                    <wp:positionH relativeFrom="margin">
                      <wp:align>right</wp:align>
                    </wp:positionH>
                    <wp:positionV relativeFrom="page">
                      <wp:posOffset>8778019</wp:posOffset>
                    </wp:positionV>
                    <wp:extent cx="5731510" cy="589915"/>
                    <wp:effectExtent l="0" t="0" r="2540" b="571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32"/>
                                    <w:szCs w:val="32"/>
                                  </w:rPr>
                                  <w:alias w:val="Date"/>
                                  <w:tag w:val=""/>
                                  <w:id w:val="197127006"/>
                                  <w:dataBinding w:prefixMappings="xmlns:ns0='http://schemas.microsoft.com/office/2006/coverPageProps' " w:xpath="/ns0:CoverPageProperties[1]/ns0:PublishDate[1]" w:storeItemID="{55AF091B-3C7A-41E3-B477-F2FDAA23CFDA}"/>
                                  <w:date w:fullDate="2023-05-08T00:00:00Z">
                                    <w:dateFormat w:val="MMMM d, yyyy"/>
                                    <w:lid w:val="en-US"/>
                                    <w:storeMappedDataAs w:val="dateTime"/>
                                    <w:calendar w:val="gregorian"/>
                                  </w:date>
                                </w:sdtPr>
                                <w:sdtContent>
                                  <w:p w14:paraId="52BAF8D9" w14:textId="56DE5014" w:rsidR="007D1947" w:rsidRPr="00DE5E65" w:rsidRDefault="00D36A24">
                                    <w:pPr>
                                      <w:pStyle w:val="NoSpacing"/>
                                      <w:spacing w:after="40"/>
                                      <w:jc w:val="center"/>
                                      <w:rPr>
                                        <w:rFonts w:ascii="Arial" w:hAnsi="Arial" w:cs="Arial"/>
                                        <w:caps/>
                                        <w:sz w:val="32"/>
                                        <w:szCs w:val="32"/>
                                      </w:rPr>
                                    </w:pPr>
                                    <w:r w:rsidRPr="00DE5E65">
                                      <w:rPr>
                                        <w:rFonts w:ascii="Arial" w:hAnsi="Arial" w:cs="Arial"/>
                                        <w:caps/>
                                        <w:sz w:val="32"/>
                                        <w:szCs w:val="32"/>
                                      </w:rPr>
                                      <w:t>May 8, 2023</w:t>
                                    </w:r>
                                  </w:p>
                                </w:sdtContent>
                              </w:sdt>
                              <w:p w14:paraId="69E98CB3" w14:textId="77777777" w:rsidR="007D1947" w:rsidRPr="00DE5E65" w:rsidRDefault="00000000">
                                <w:pPr>
                                  <w:pStyle w:val="NoSpacing"/>
                                  <w:jc w:val="center"/>
                                  <w:rPr>
                                    <w:rFonts w:ascii="Arial" w:hAnsi="Arial" w:cs="Arial"/>
                                    <w:sz w:val="32"/>
                                    <w:szCs w:val="32"/>
                                  </w:rPr>
                                </w:pPr>
                                <w:sdt>
                                  <w:sdtPr>
                                    <w:rPr>
                                      <w:rFonts w:ascii="Arial" w:hAnsi="Arial" w:cs="Arial"/>
                                      <w:caps/>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DE5E65">
                                      <w:rPr>
                                        <w:rFonts w:ascii="Arial" w:hAnsi="Arial" w:cs="Arial"/>
                                        <w:caps/>
                                        <w:sz w:val="32"/>
                                        <w:szCs w:val="32"/>
                                        <w:lang w:val="en-GB"/>
                                      </w:rPr>
                                      <w:t>University of Wales Trinity Saint David</w:t>
                                    </w:r>
                                  </w:sdtContent>
                                </w:sdt>
                              </w:p>
                              <w:p w14:paraId="3FC79022" w14:textId="49A4B165" w:rsidR="007D1947" w:rsidRPr="00DE5E65" w:rsidRDefault="00000000">
                                <w:pPr>
                                  <w:pStyle w:val="NoSpacing"/>
                                  <w:jc w:val="center"/>
                                  <w:rPr>
                                    <w:rFonts w:ascii="Arial" w:hAnsi="Arial" w:cs="Arial"/>
                                    <w:sz w:val="32"/>
                                    <w:szCs w:val="32"/>
                                  </w:rPr>
                                </w:pPr>
                                <w:sdt>
                                  <w:sdtPr>
                                    <w:rPr>
                                      <w:rFonts w:ascii="Arial" w:hAnsi="Arial" w:cs="Arial"/>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DE5E65">
                                      <w:rPr>
                                        <w:rFonts w:ascii="Arial" w:hAnsi="Arial" w:cs="Arial"/>
                                        <w:sz w:val="32"/>
                                        <w:szCs w:val="32"/>
                                      </w:rPr>
                                      <w:t xml:space="preserve">     </w:t>
                                    </w:r>
                                  </w:sdtContent>
                                </w:sdt>
                                <w:r w:rsidR="00D36A24" w:rsidRPr="00DE5E65">
                                  <w:rPr>
                                    <w:rFonts w:ascii="Arial" w:hAnsi="Arial" w:cs="Arial"/>
                                    <w:sz w:val="32"/>
                                    <w:szCs w:val="32"/>
                                  </w:rPr>
                                  <w:t>Student: James Clemett-Davies</w:t>
                                </w:r>
                              </w:p>
                              <w:p w14:paraId="4E3645A2" w14:textId="6DABBA8B" w:rsidR="00D36A24" w:rsidRPr="00DE5E65" w:rsidRDefault="00D36A24">
                                <w:pPr>
                                  <w:pStyle w:val="NoSpacing"/>
                                  <w:jc w:val="center"/>
                                  <w:rPr>
                                    <w:rFonts w:ascii="Arial" w:hAnsi="Arial" w:cs="Arial"/>
                                    <w:color w:val="4472C4" w:themeColor="accent5"/>
                                    <w:sz w:val="32"/>
                                    <w:szCs w:val="32"/>
                                  </w:rPr>
                                </w:pPr>
                                <w:r w:rsidRPr="00DE5E65">
                                  <w:rPr>
                                    <w:rFonts w:ascii="Arial" w:hAnsi="Arial" w:cs="Arial"/>
                                    <w:color w:val="4472C4" w:themeColor="accent5"/>
                                    <w:sz w:val="32"/>
                                    <w:szCs w:val="32"/>
                                  </w:rPr>
                                  <w:t>ID: 2114360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400.1pt;margin-top:691.2pt;width:451.3pt;height:46.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wssKy4gAAAAoBAAAPAAAAZHJzL2Rvd25yZXYueG1s&#10;TI/BTsMwEETvSPyDtUhcUOuQlqaEOBVC5YAqIWg5wM2JlyRqvI5itzV8PcsJjjszmn1TrKLtxRFH&#10;3zlScD1NQCDVznTUKHjbPU6WIHzQZHTvCBV8oYdVeX5W6Ny4E73icRsawSXkc62gDWHIpfR1i1b7&#10;qRuQ2Pt0o9WBz7GRZtQnLre9TJNkIa3uiD+0esCHFuv99mAVPPnNt2/X8f3lOVtXV1Vm9h8xKHV5&#10;Ee/vQASM4S8Mv/iMDiUzVe5AxoteAQ8JrM6W6RwE+7dJugBRsTTPbmYgy0L+n1D+AAAA//8DAFBL&#10;AQItABQABgAIAAAAIQC2gziS/gAAAOEBAAATAAAAAAAAAAAAAAAAAAAAAABbQ29udGVudF9UeXBl&#10;c10ueG1sUEsBAi0AFAAGAAgAAAAhADj9If/WAAAAlAEAAAsAAAAAAAAAAAAAAAAALwEAAF9yZWxz&#10;Ly5yZWxzUEsBAi0AFAAGAAgAAAAhADRIVVFfAgAALQUAAA4AAAAAAAAAAAAAAAAALgIAAGRycy9l&#10;Mm9Eb2MueG1sUEsBAi0AFAAGAAgAAAAhALCywrLiAAAACgEAAA8AAAAAAAAAAAAAAAAAuQQAAGRy&#10;cy9kb3ducmV2LnhtbFBLBQYAAAAABAAEAPMAAADIBQAAAAA=&#10;" filled="f" stroked="f" strokeweight=".5pt">
                    <v:textbox style="mso-fit-shape-to-text:t" inset="0,0,0,0">
                      <w:txbxContent>
                        <w:sdt>
                          <w:sdtPr>
                            <w:rPr>
                              <w:rFonts w:ascii="Arial" w:hAnsi="Arial" w:cs="Arial"/>
                              <w:caps/>
                              <w:sz w:val="32"/>
                              <w:szCs w:val="32"/>
                            </w:rPr>
                            <w:alias w:val="Date"/>
                            <w:tag w:val=""/>
                            <w:id w:val="197127006"/>
                            <w:dataBinding w:prefixMappings="xmlns:ns0='http://schemas.microsoft.com/office/2006/coverPageProps' " w:xpath="/ns0:CoverPageProperties[1]/ns0:PublishDate[1]" w:storeItemID="{55AF091B-3C7A-41E3-B477-F2FDAA23CFDA}"/>
                            <w:date w:fullDate="2023-05-08T00:00:00Z">
                              <w:dateFormat w:val="MMMM d, yyyy"/>
                              <w:lid w:val="en-US"/>
                              <w:storeMappedDataAs w:val="dateTime"/>
                              <w:calendar w:val="gregorian"/>
                            </w:date>
                          </w:sdtPr>
                          <w:sdtContent>
                            <w:p w14:paraId="52BAF8D9" w14:textId="56DE5014" w:rsidR="007D1947" w:rsidRPr="00DE5E65" w:rsidRDefault="00D36A24">
                              <w:pPr>
                                <w:pStyle w:val="NoSpacing"/>
                                <w:spacing w:after="40"/>
                                <w:jc w:val="center"/>
                                <w:rPr>
                                  <w:rFonts w:ascii="Arial" w:hAnsi="Arial" w:cs="Arial"/>
                                  <w:caps/>
                                  <w:sz w:val="32"/>
                                  <w:szCs w:val="32"/>
                                </w:rPr>
                              </w:pPr>
                              <w:r w:rsidRPr="00DE5E65">
                                <w:rPr>
                                  <w:rFonts w:ascii="Arial" w:hAnsi="Arial" w:cs="Arial"/>
                                  <w:caps/>
                                  <w:sz w:val="32"/>
                                  <w:szCs w:val="32"/>
                                </w:rPr>
                                <w:t>May 8, 2023</w:t>
                              </w:r>
                            </w:p>
                          </w:sdtContent>
                        </w:sdt>
                        <w:p w14:paraId="69E98CB3" w14:textId="77777777" w:rsidR="007D1947" w:rsidRPr="00DE5E65" w:rsidRDefault="00000000">
                          <w:pPr>
                            <w:pStyle w:val="NoSpacing"/>
                            <w:jc w:val="center"/>
                            <w:rPr>
                              <w:rFonts w:ascii="Arial" w:hAnsi="Arial" w:cs="Arial"/>
                              <w:sz w:val="32"/>
                              <w:szCs w:val="32"/>
                            </w:rPr>
                          </w:pPr>
                          <w:sdt>
                            <w:sdtPr>
                              <w:rPr>
                                <w:rFonts w:ascii="Arial" w:hAnsi="Arial" w:cs="Arial"/>
                                <w:caps/>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DE5E65">
                                <w:rPr>
                                  <w:rFonts w:ascii="Arial" w:hAnsi="Arial" w:cs="Arial"/>
                                  <w:caps/>
                                  <w:sz w:val="32"/>
                                  <w:szCs w:val="32"/>
                                  <w:lang w:val="en-GB"/>
                                </w:rPr>
                                <w:t>University of Wales Trinity Saint David</w:t>
                              </w:r>
                            </w:sdtContent>
                          </w:sdt>
                        </w:p>
                        <w:p w14:paraId="3FC79022" w14:textId="49A4B165" w:rsidR="007D1947" w:rsidRPr="00DE5E65" w:rsidRDefault="00000000">
                          <w:pPr>
                            <w:pStyle w:val="NoSpacing"/>
                            <w:jc w:val="center"/>
                            <w:rPr>
                              <w:rFonts w:ascii="Arial" w:hAnsi="Arial" w:cs="Arial"/>
                              <w:sz w:val="32"/>
                              <w:szCs w:val="32"/>
                            </w:rPr>
                          </w:pPr>
                          <w:sdt>
                            <w:sdtPr>
                              <w:rPr>
                                <w:rFonts w:ascii="Arial" w:hAnsi="Arial" w:cs="Arial"/>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sidRPr="00DE5E65">
                                <w:rPr>
                                  <w:rFonts w:ascii="Arial" w:hAnsi="Arial" w:cs="Arial"/>
                                  <w:sz w:val="32"/>
                                  <w:szCs w:val="32"/>
                                </w:rPr>
                                <w:t xml:space="preserve">     </w:t>
                              </w:r>
                            </w:sdtContent>
                          </w:sdt>
                          <w:r w:rsidR="00D36A24" w:rsidRPr="00DE5E65">
                            <w:rPr>
                              <w:rFonts w:ascii="Arial" w:hAnsi="Arial" w:cs="Arial"/>
                              <w:sz w:val="32"/>
                              <w:szCs w:val="32"/>
                            </w:rPr>
                            <w:t>Student: James Clemett-Davies</w:t>
                          </w:r>
                        </w:p>
                        <w:p w14:paraId="4E3645A2" w14:textId="6DABBA8B" w:rsidR="00D36A24" w:rsidRPr="00DE5E65" w:rsidRDefault="00D36A24">
                          <w:pPr>
                            <w:pStyle w:val="NoSpacing"/>
                            <w:jc w:val="center"/>
                            <w:rPr>
                              <w:rFonts w:ascii="Arial" w:hAnsi="Arial" w:cs="Arial"/>
                              <w:color w:val="4472C4" w:themeColor="accent5"/>
                              <w:sz w:val="32"/>
                              <w:szCs w:val="32"/>
                            </w:rPr>
                          </w:pPr>
                          <w:r w:rsidRPr="00DE5E65">
                            <w:rPr>
                              <w:rFonts w:ascii="Arial" w:hAnsi="Arial" w:cs="Arial"/>
                              <w:color w:val="4472C4" w:themeColor="accent5"/>
                              <w:sz w:val="32"/>
                              <w:szCs w:val="32"/>
                            </w:rPr>
                            <w:t>ID: 2114360</w:t>
                          </w:r>
                        </w:p>
                      </w:txbxContent>
                    </v:textbox>
                    <w10:wrap anchorx="margin" anchory="page"/>
                  </v:shape>
                </w:pict>
              </mc:Fallback>
            </mc:AlternateContent>
          </w:r>
          <w:r w:rsidR="007D1947" w:rsidRPr="00DB5216">
            <w:br w:type="page"/>
          </w:r>
          <w:r w:rsidR="007D1947" w:rsidRPr="006951D1">
            <w:lastRenderedPageBreak/>
            <w:t>Executive Summary</w:t>
          </w:r>
          <w:bookmarkEnd w:id="0"/>
        </w:p>
        <w:p w14:paraId="0BE61D97" w14:textId="77777777" w:rsidR="00946FFE" w:rsidRDefault="00946FFE"/>
        <w:p w14:paraId="663C5939" w14:textId="689857FC" w:rsidR="00935D6B" w:rsidRDefault="00530750" w:rsidP="00946FFE">
          <w:pPr>
            <w:spacing w:line="360" w:lineRule="auto"/>
            <w:rPr>
              <w:rFonts w:ascii="Arial" w:hAnsi="Arial" w:cs="Arial"/>
            </w:rPr>
          </w:pPr>
          <w:r>
            <w:rPr>
              <w:rFonts w:ascii="Arial" w:hAnsi="Arial" w:cs="Arial"/>
            </w:rPr>
            <w:t xml:space="preserve">The purpose of this report is to analyse </w:t>
          </w:r>
          <w:r w:rsidR="00B3690B">
            <w:rPr>
              <w:rFonts w:ascii="Arial" w:hAnsi="Arial" w:cs="Arial"/>
            </w:rPr>
            <w:t xml:space="preserve">and apply </w:t>
          </w:r>
          <w:r>
            <w:rPr>
              <w:rFonts w:ascii="Arial" w:hAnsi="Arial" w:cs="Arial"/>
            </w:rPr>
            <w:t xml:space="preserve">tools and techniques that </w:t>
          </w:r>
          <w:r w:rsidR="000C6795">
            <w:rPr>
              <w:rFonts w:ascii="Arial" w:hAnsi="Arial" w:cs="Arial"/>
            </w:rPr>
            <w:t>ar</w:t>
          </w:r>
          <w:r w:rsidR="00692079">
            <w:rPr>
              <w:rFonts w:ascii="Arial" w:hAnsi="Arial" w:cs="Arial"/>
            </w:rPr>
            <w:t xml:space="preserve">e used under the umbrella of design for excellence. </w:t>
          </w:r>
          <w:r w:rsidR="00756ACD">
            <w:rPr>
              <w:rFonts w:ascii="Arial" w:hAnsi="Arial" w:cs="Arial"/>
            </w:rPr>
            <w:t xml:space="preserve">Problems that exist </w:t>
          </w:r>
          <w:r w:rsidR="00FD7095">
            <w:rPr>
              <w:rFonts w:ascii="Arial" w:hAnsi="Arial" w:cs="Arial"/>
            </w:rPr>
            <w:t xml:space="preserve">in </w:t>
          </w:r>
          <w:r w:rsidR="00541398">
            <w:rPr>
              <w:rFonts w:ascii="Arial" w:hAnsi="Arial" w:cs="Arial"/>
            </w:rPr>
            <w:t>today’s</w:t>
          </w:r>
          <w:r w:rsidR="00FD7095">
            <w:rPr>
              <w:rFonts w:ascii="Arial" w:hAnsi="Arial" w:cs="Arial"/>
            </w:rPr>
            <w:t xml:space="preserve"> world is that </w:t>
          </w:r>
          <w:r w:rsidR="00DA71D8">
            <w:rPr>
              <w:rFonts w:ascii="Arial" w:hAnsi="Arial" w:cs="Arial"/>
            </w:rPr>
            <w:t>traditional manufacturing process can</w:t>
          </w:r>
          <w:r w:rsidR="0041147D">
            <w:rPr>
              <w:rFonts w:ascii="Arial" w:hAnsi="Arial" w:cs="Arial"/>
            </w:rPr>
            <w:t xml:space="preserve"> mean large inventory requirements</w:t>
          </w:r>
          <w:r w:rsidR="009F2359">
            <w:rPr>
              <w:rFonts w:ascii="Arial" w:hAnsi="Arial" w:cs="Arial"/>
            </w:rPr>
            <w:t xml:space="preserve"> to make parts, the </w:t>
          </w:r>
          <w:r w:rsidR="005B408C">
            <w:rPr>
              <w:rFonts w:ascii="Arial" w:hAnsi="Arial" w:cs="Arial"/>
            </w:rPr>
            <w:t xml:space="preserve">process can often be lengthy and produce large amounts of waste. </w:t>
          </w:r>
          <w:r w:rsidR="00276B41">
            <w:rPr>
              <w:rFonts w:ascii="Arial" w:hAnsi="Arial" w:cs="Arial"/>
            </w:rPr>
            <w:t>There is now a growing trend of manufacturers and cu</w:t>
          </w:r>
          <w:r w:rsidR="009F149C">
            <w:rPr>
              <w:rFonts w:ascii="Arial" w:hAnsi="Arial" w:cs="Arial"/>
            </w:rPr>
            <w:t>s</w:t>
          </w:r>
          <w:r w:rsidR="00276B41">
            <w:rPr>
              <w:rFonts w:ascii="Arial" w:hAnsi="Arial" w:cs="Arial"/>
            </w:rPr>
            <w:t>tomers who demand</w:t>
          </w:r>
          <w:r w:rsidR="009F149C">
            <w:rPr>
              <w:rFonts w:ascii="Arial" w:hAnsi="Arial" w:cs="Arial"/>
            </w:rPr>
            <w:t xml:space="preserve"> cheaper, quicker and more sustainable solutions to that of traditional manufacturing processes. </w:t>
          </w:r>
        </w:p>
        <w:p w14:paraId="76BEE0D4" w14:textId="31B141D5" w:rsidR="00530750" w:rsidRDefault="007365A2" w:rsidP="00946FFE">
          <w:pPr>
            <w:spacing w:line="360" w:lineRule="auto"/>
            <w:rPr>
              <w:rFonts w:ascii="Arial" w:hAnsi="Arial" w:cs="Arial"/>
            </w:rPr>
          </w:pPr>
          <w:r>
            <w:rPr>
              <w:rFonts w:ascii="Arial" w:hAnsi="Arial" w:cs="Arial"/>
            </w:rPr>
            <w:t xml:space="preserve">Design for excellence or DfX is a set of </w:t>
          </w:r>
          <w:r w:rsidR="00AD7B63">
            <w:rPr>
              <w:rFonts w:ascii="Arial" w:hAnsi="Arial" w:cs="Arial"/>
            </w:rPr>
            <w:t>approaches</w:t>
          </w:r>
          <w:r w:rsidR="00BF5C5E">
            <w:rPr>
              <w:rFonts w:ascii="Arial" w:hAnsi="Arial" w:cs="Arial"/>
            </w:rPr>
            <w:t xml:space="preserve"> that are used to help analyse </w:t>
          </w:r>
          <w:r w:rsidR="00C47CF9">
            <w:rPr>
              <w:rFonts w:ascii="Arial" w:hAnsi="Arial" w:cs="Arial"/>
            </w:rPr>
            <w:t>how a product has been designe</w:t>
          </w:r>
          <w:r w:rsidR="00994734">
            <w:rPr>
              <w:rFonts w:ascii="Arial" w:hAnsi="Arial" w:cs="Arial"/>
            </w:rPr>
            <w:t>d</w:t>
          </w:r>
          <w:r w:rsidR="00AC2F33">
            <w:rPr>
              <w:rFonts w:ascii="Arial" w:hAnsi="Arial" w:cs="Arial"/>
            </w:rPr>
            <w:t xml:space="preserve"> and produced</w:t>
          </w:r>
          <w:r w:rsidR="00994734">
            <w:rPr>
              <w:rFonts w:ascii="Arial" w:hAnsi="Arial" w:cs="Arial"/>
            </w:rPr>
            <w:t>.</w:t>
          </w:r>
          <w:r w:rsidR="00D35398">
            <w:rPr>
              <w:rFonts w:ascii="Arial" w:hAnsi="Arial" w:cs="Arial"/>
            </w:rPr>
            <w:t xml:space="preserve"> </w:t>
          </w:r>
          <w:r w:rsidR="004C063E">
            <w:rPr>
              <w:rFonts w:ascii="Arial" w:hAnsi="Arial" w:cs="Arial"/>
            </w:rPr>
            <w:t xml:space="preserve">The </w:t>
          </w:r>
          <w:r w:rsidR="00D35398">
            <w:rPr>
              <w:rFonts w:ascii="Arial" w:hAnsi="Arial" w:cs="Arial"/>
            </w:rPr>
            <w:t>Additive manufacturing</w:t>
          </w:r>
          <w:r w:rsidR="00757E81">
            <w:rPr>
              <w:rFonts w:ascii="Arial" w:hAnsi="Arial" w:cs="Arial"/>
            </w:rPr>
            <w:t xml:space="preserve"> process is </w:t>
          </w:r>
          <w:r w:rsidR="004C063E">
            <w:rPr>
              <w:rFonts w:ascii="Arial" w:hAnsi="Arial" w:cs="Arial"/>
            </w:rPr>
            <w:t xml:space="preserve">an </w:t>
          </w:r>
          <w:r w:rsidR="00757E81">
            <w:rPr>
              <w:rFonts w:ascii="Arial" w:hAnsi="Arial" w:cs="Arial"/>
            </w:rPr>
            <w:t xml:space="preserve">ever increasingly popular choice and </w:t>
          </w:r>
          <w:r w:rsidR="00250874">
            <w:rPr>
              <w:rFonts w:ascii="Arial" w:hAnsi="Arial" w:cs="Arial"/>
            </w:rPr>
            <w:t>is seen as an</w:t>
          </w:r>
          <w:r w:rsidR="001856D5">
            <w:rPr>
              <w:rFonts w:ascii="Arial" w:hAnsi="Arial" w:cs="Arial"/>
            </w:rPr>
            <w:t xml:space="preserve"> improved means of producing components</w:t>
          </w:r>
          <w:r w:rsidR="007F115F">
            <w:rPr>
              <w:rFonts w:ascii="Arial" w:hAnsi="Arial" w:cs="Arial"/>
            </w:rPr>
            <w:t xml:space="preserve"> that are more cost effective</w:t>
          </w:r>
          <w:r w:rsidR="00B54695">
            <w:rPr>
              <w:rFonts w:ascii="Arial" w:hAnsi="Arial" w:cs="Arial"/>
            </w:rPr>
            <w:t>, reduce waste from manufacturing process and can i</w:t>
          </w:r>
          <w:r w:rsidR="00D04039">
            <w:rPr>
              <w:rFonts w:ascii="Arial" w:hAnsi="Arial" w:cs="Arial"/>
            </w:rPr>
            <w:t xml:space="preserve">ncorporate more complex geometries and </w:t>
          </w:r>
          <w:r w:rsidR="000436E8">
            <w:rPr>
              <w:rFonts w:ascii="Arial" w:hAnsi="Arial" w:cs="Arial"/>
            </w:rPr>
            <w:t>intricate</w:t>
          </w:r>
          <w:r w:rsidR="00D04039">
            <w:rPr>
              <w:rFonts w:ascii="Arial" w:hAnsi="Arial" w:cs="Arial"/>
            </w:rPr>
            <w:t xml:space="preserve"> designs </w:t>
          </w:r>
          <w:r w:rsidR="000436E8">
            <w:rPr>
              <w:rFonts w:ascii="Arial" w:hAnsi="Arial" w:cs="Arial"/>
            </w:rPr>
            <w:t xml:space="preserve">than that of more traditional manufacturing methods. </w:t>
          </w:r>
          <w:r w:rsidR="00144ED5">
            <w:rPr>
              <w:rFonts w:ascii="Arial" w:hAnsi="Arial" w:cs="Arial"/>
            </w:rPr>
            <w:t>The specific o</w:t>
          </w:r>
          <w:r w:rsidR="003930F8">
            <w:rPr>
              <w:rFonts w:ascii="Arial" w:hAnsi="Arial" w:cs="Arial"/>
            </w:rPr>
            <w:t>p</w:t>
          </w:r>
          <w:r w:rsidR="00144ED5">
            <w:rPr>
              <w:rFonts w:ascii="Arial" w:hAnsi="Arial" w:cs="Arial"/>
            </w:rPr>
            <w:t>timi</w:t>
          </w:r>
          <w:r w:rsidR="00A02ADA">
            <w:rPr>
              <w:rFonts w:ascii="Arial" w:hAnsi="Arial" w:cs="Arial"/>
            </w:rPr>
            <w:t>sation of new and existing parts</w:t>
          </w:r>
          <w:r w:rsidR="003F0E98">
            <w:rPr>
              <w:rFonts w:ascii="Arial" w:hAnsi="Arial" w:cs="Arial"/>
            </w:rPr>
            <w:t xml:space="preserve"> can be made possible by newer</w:t>
          </w:r>
          <w:r w:rsidR="003930F8">
            <w:rPr>
              <w:rFonts w:ascii="Arial" w:hAnsi="Arial" w:cs="Arial"/>
            </w:rPr>
            <w:t xml:space="preserve"> technologies of </w:t>
          </w:r>
          <w:r w:rsidR="00411D68">
            <w:rPr>
              <w:rFonts w:ascii="Arial" w:hAnsi="Arial" w:cs="Arial"/>
            </w:rPr>
            <w:t xml:space="preserve">that of </w:t>
          </w:r>
          <w:r w:rsidR="003930F8">
            <w:rPr>
              <w:rFonts w:ascii="Arial" w:hAnsi="Arial" w:cs="Arial"/>
            </w:rPr>
            <w:t>additive manufacturing</w:t>
          </w:r>
          <w:r w:rsidR="00217F0B">
            <w:rPr>
              <w:rFonts w:ascii="Arial" w:hAnsi="Arial" w:cs="Arial"/>
            </w:rPr>
            <w:t xml:space="preserve">, </w:t>
          </w:r>
          <w:r w:rsidR="00FE40CF">
            <w:rPr>
              <w:rFonts w:ascii="Arial" w:hAnsi="Arial" w:cs="Arial"/>
            </w:rPr>
            <w:t xml:space="preserve">design for additive manufacturing </w:t>
          </w:r>
          <w:r w:rsidR="00217F0B">
            <w:rPr>
              <w:rFonts w:ascii="Arial" w:hAnsi="Arial" w:cs="Arial"/>
            </w:rPr>
            <w:t xml:space="preserve">has been applied in the analysis and redesign </w:t>
          </w:r>
          <w:r w:rsidR="00E31CA2">
            <w:rPr>
              <w:rFonts w:ascii="Arial" w:hAnsi="Arial" w:cs="Arial"/>
            </w:rPr>
            <w:t>of a common part of a road bicycle that use</w:t>
          </w:r>
          <w:r w:rsidR="00590158">
            <w:rPr>
              <w:rFonts w:ascii="Arial" w:hAnsi="Arial" w:cs="Arial"/>
            </w:rPr>
            <w:t>s</w:t>
          </w:r>
          <w:r w:rsidR="00E31CA2">
            <w:rPr>
              <w:rFonts w:ascii="Arial" w:hAnsi="Arial" w:cs="Arial"/>
            </w:rPr>
            <w:t xml:space="preserve"> less material whilst strength is still retained </w:t>
          </w:r>
          <w:r w:rsidR="00646147">
            <w:rPr>
              <w:rFonts w:ascii="Arial" w:hAnsi="Arial" w:cs="Arial"/>
            </w:rPr>
            <w:t>and</w:t>
          </w:r>
          <w:r w:rsidR="008C17E8">
            <w:rPr>
              <w:rFonts w:ascii="Arial" w:hAnsi="Arial" w:cs="Arial"/>
            </w:rPr>
            <w:t xml:space="preserve"> pro</w:t>
          </w:r>
          <w:r w:rsidR="00590158">
            <w:rPr>
              <w:rFonts w:ascii="Arial" w:hAnsi="Arial" w:cs="Arial"/>
            </w:rPr>
            <w:t>duced</w:t>
          </w:r>
          <w:r w:rsidR="008C17E8">
            <w:rPr>
              <w:rFonts w:ascii="Arial" w:hAnsi="Arial" w:cs="Arial"/>
            </w:rPr>
            <w:t xml:space="preserve"> </w:t>
          </w:r>
          <w:r w:rsidR="00590158">
            <w:rPr>
              <w:rFonts w:ascii="Arial" w:hAnsi="Arial" w:cs="Arial"/>
            </w:rPr>
            <w:t xml:space="preserve">a </w:t>
          </w:r>
          <w:r w:rsidR="008C17E8">
            <w:rPr>
              <w:rFonts w:ascii="Arial" w:hAnsi="Arial" w:cs="Arial"/>
            </w:rPr>
            <w:t>shape</w:t>
          </w:r>
          <w:r w:rsidR="00D02682">
            <w:rPr>
              <w:rFonts w:ascii="Arial" w:hAnsi="Arial" w:cs="Arial"/>
            </w:rPr>
            <w:t xml:space="preserve"> or geometry</w:t>
          </w:r>
          <w:r w:rsidR="008C17E8">
            <w:rPr>
              <w:rFonts w:ascii="Arial" w:hAnsi="Arial" w:cs="Arial"/>
            </w:rPr>
            <w:t xml:space="preserve"> that </w:t>
          </w:r>
          <w:r w:rsidR="00590158">
            <w:rPr>
              <w:rFonts w:ascii="Arial" w:hAnsi="Arial" w:cs="Arial"/>
            </w:rPr>
            <w:t xml:space="preserve">is </w:t>
          </w:r>
          <w:r w:rsidR="008C17E8">
            <w:rPr>
              <w:rFonts w:ascii="Arial" w:hAnsi="Arial" w:cs="Arial"/>
            </w:rPr>
            <w:t>aesthetically pleasing for customers.</w:t>
          </w:r>
        </w:p>
        <w:p w14:paraId="6A32BB3D" w14:textId="32595778" w:rsidR="00653A78" w:rsidRDefault="00B83C3B" w:rsidP="00946FFE">
          <w:pPr>
            <w:spacing w:line="360" w:lineRule="auto"/>
            <w:rPr>
              <w:rFonts w:ascii="Arial" w:hAnsi="Arial" w:cs="Arial"/>
            </w:rPr>
          </w:pPr>
          <w:r>
            <w:rPr>
              <w:rFonts w:ascii="Arial" w:hAnsi="Arial" w:cs="Arial"/>
            </w:rPr>
            <w:t>Further research</w:t>
          </w:r>
          <w:r w:rsidR="0068229B">
            <w:rPr>
              <w:rFonts w:ascii="Arial" w:hAnsi="Arial" w:cs="Arial"/>
            </w:rPr>
            <w:t xml:space="preserve"> on upscaling production from a prototype wind turbine</w:t>
          </w:r>
          <w:r w:rsidR="00EE42BB">
            <w:rPr>
              <w:rFonts w:ascii="Arial" w:hAnsi="Arial" w:cs="Arial"/>
            </w:rPr>
            <w:t xml:space="preserve"> </w:t>
          </w:r>
          <w:r w:rsidR="00D32208">
            <w:rPr>
              <w:rFonts w:ascii="Arial" w:hAnsi="Arial" w:cs="Arial"/>
            </w:rPr>
            <w:t xml:space="preserve">to full scale production has also been analysed. Design </w:t>
          </w:r>
          <w:r w:rsidR="003E3F18">
            <w:rPr>
              <w:rFonts w:ascii="Arial" w:hAnsi="Arial" w:cs="Arial"/>
            </w:rPr>
            <w:t xml:space="preserve">for </w:t>
          </w:r>
          <w:r w:rsidR="00C133BA">
            <w:rPr>
              <w:rFonts w:ascii="Arial" w:hAnsi="Arial" w:cs="Arial"/>
            </w:rPr>
            <w:t>assembly has been applied for this case</w:t>
          </w:r>
          <w:r w:rsidR="000E4BB6">
            <w:rPr>
              <w:rFonts w:ascii="Arial" w:hAnsi="Arial" w:cs="Arial"/>
            </w:rPr>
            <w:t xml:space="preserve">. </w:t>
          </w:r>
          <w:r w:rsidR="00675A2A">
            <w:rPr>
              <w:rFonts w:ascii="Arial" w:hAnsi="Arial" w:cs="Arial"/>
            </w:rPr>
            <w:t xml:space="preserve">Because manufacturing accounts for a sizable amount of a product’s cost, </w:t>
          </w:r>
          <w:r w:rsidR="007169FA">
            <w:rPr>
              <w:rFonts w:ascii="Arial" w:hAnsi="Arial" w:cs="Arial"/>
            </w:rPr>
            <w:t>design for assembly is crucial. The production and assembly can take a long time</w:t>
          </w:r>
          <w:r w:rsidR="008879CB">
            <w:rPr>
              <w:rFonts w:ascii="Arial" w:hAnsi="Arial" w:cs="Arial"/>
            </w:rPr>
            <w:t xml:space="preserve">, and the process, if labour intensive or involves many manufacturing steps or stations </w:t>
          </w:r>
          <w:r w:rsidR="00FF2742">
            <w:rPr>
              <w:rFonts w:ascii="Arial" w:hAnsi="Arial" w:cs="Arial"/>
            </w:rPr>
            <w:t>whilst in production c</w:t>
          </w:r>
          <w:r w:rsidR="00974AB0">
            <w:rPr>
              <w:rFonts w:ascii="Arial" w:hAnsi="Arial" w:cs="Arial"/>
            </w:rPr>
            <w:t xml:space="preserve">ould also lead to quality issues. </w:t>
          </w:r>
          <w:r w:rsidR="00592186">
            <w:rPr>
              <w:rFonts w:ascii="Arial" w:hAnsi="Arial" w:cs="Arial"/>
            </w:rPr>
            <w:t>Applying design for assembly tools can optimise time, complexity</w:t>
          </w:r>
          <w:r w:rsidR="00286B57">
            <w:rPr>
              <w:rFonts w:ascii="Arial" w:hAnsi="Arial" w:cs="Arial"/>
            </w:rPr>
            <w:t>, cost, and quality.</w:t>
          </w:r>
        </w:p>
        <w:p w14:paraId="3FB64AF2" w14:textId="0D6B7300" w:rsidR="000543A1" w:rsidRPr="00530750" w:rsidRDefault="005D6B15" w:rsidP="00946FFE">
          <w:pPr>
            <w:spacing w:line="360" w:lineRule="auto"/>
            <w:rPr>
              <w:rFonts w:ascii="Arial" w:hAnsi="Arial" w:cs="Arial"/>
            </w:rPr>
          </w:pPr>
          <w:r>
            <w:rPr>
              <w:rFonts w:ascii="Arial" w:hAnsi="Arial" w:cs="Arial"/>
            </w:rPr>
            <w:t>By using design for excellence</w:t>
          </w:r>
          <w:r w:rsidR="00DC2E1E">
            <w:rPr>
              <w:rFonts w:ascii="Arial" w:hAnsi="Arial" w:cs="Arial"/>
            </w:rPr>
            <w:t xml:space="preserve">, </w:t>
          </w:r>
          <w:r w:rsidR="00BC2BE8">
            <w:rPr>
              <w:rFonts w:ascii="Arial" w:hAnsi="Arial" w:cs="Arial"/>
            </w:rPr>
            <w:t>it allows for new and existing designs to be optimised</w:t>
          </w:r>
          <w:r w:rsidR="004B4C8C">
            <w:rPr>
              <w:rFonts w:ascii="Arial" w:hAnsi="Arial" w:cs="Arial"/>
            </w:rPr>
            <w:t xml:space="preserve">, reduce cost </w:t>
          </w:r>
          <w:r w:rsidR="00BC2BE8">
            <w:rPr>
              <w:rFonts w:ascii="Arial" w:hAnsi="Arial" w:cs="Arial"/>
            </w:rPr>
            <w:t xml:space="preserve">and </w:t>
          </w:r>
          <w:r w:rsidR="00EF3D95">
            <w:rPr>
              <w:rFonts w:ascii="Arial" w:hAnsi="Arial" w:cs="Arial"/>
            </w:rPr>
            <w:t xml:space="preserve">the </w:t>
          </w:r>
          <w:r w:rsidR="00BC2BE8">
            <w:rPr>
              <w:rFonts w:ascii="Arial" w:hAnsi="Arial" w:cs="Arial"/>
            </w:rPr>
            <w:t>potential of new markets and customer base</w:t>
          </w:r>
          <w:r w:rsidR="00EF3D95">
            <w:rPr>
              <w:rFonts w:ascii="Arial" w:hAnsi="Arial" w:cs="Arial"/>
            </w:rPr>
            <w:t xml:space="preserve"> to be expanded</w:t>
          </w:r>
          <w:r w:rsidR="0037345D">
            <w:rPr>
              <w:rFonts w:ascii="Arial" w:hAnsi="Arial" w:cs="Arial"/>
            </w:rPr>
            <w:t xml:space="preserve">, </w:t>
          </w:r>
          <w:r w:rsidR="005E5B6D">
            <w:rPr>
              <w:rFonts w:ascii="Arial" w:hAnsi="Arial" w:cs="Arial"/>
            </w:rPr>
            <w:t>t</w:t>
          </w:r>
          <w:r w:rsidR="0037345D">
            <w:rPr>
              <w:rFonts w:ascii="Arial" w:hAnsi="Arial" w:cs="Arial"/>
            </w:rPr>
            <w:t>he journey of</w:t>
          </w:r>
          <w:r w:rsidR="005E5B6D">
            <w:rPr>
              <w:rFonts w:ascii="Arial" w:hAnsi="Arial" w:cs="Arial"/>
            </w:rPr>
            <w:t xml:space="preserve"> a finished product should not stand still or may become obsolete, </w:t>
          </w:r>
          <w:r w:rsidR="002709EA">
            <w:rPr>
              <w:rFonts w:ascii="Arial" w:hAnsi="Arial" w:cs="Arial"/>
            </w:rPr>
            <w:t>companies should continue to use the design for excellence tools and techniques to stay successful and ahead of the market</w:t>
          </w:r>
          <w:r w:rsidR="0086425A">
            <w:rPr>
              <w:rFonts w:ascii="Arial" w:hAnsi="Arial" w:cs="Arial"/>
            </w:rPr>
            <w:t xml:space="preserve"> by remaining competitive.</w:t>
          </w:r>
        </w:p>
        <w:p w14:paraId="5CE1E1A5" w14:textId="609A4F22" w:rsidR="00A4233F" w:rsidRDefault="00A4233F"/>
        <w:p w14:paraId="62AB7F7D" w14:textId="77777777" w:rsidR="007D1947" w:rsidRDefault="007D1947"/>
        <w:p w14:paraId="606FEBB7"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2709EA" w:rsidRDefault="007D1947">
              <w:pPr>
                <w:pStyle w:val="TOCHeading"/>
              </w:pPr>
              <w:r w:rsidRPr="002709EA">
                <w:t>Table of Contents</w:t>
              </w:r>
            </w:p>
            <w:p w14:paraId="28C334E7" w14:textId="168A4FF6" w:rsidR="00256813" w:rsidRDefault="007D1947">
              <w:pPr>
                <w:pStyle w:val="TOC1"/>
                <w:tabs>
                  <w:tab w:val="right" w:leader="dot" w:pos="9016"/>
                </w:tabs>
                <w:rPr>
                  <w:rFonts w:eastAsiaTheme="minorEastAsia"/>
                  <w:noProof/>
                  <w:kern w:val="2"/>
                  <w:lang w:eastAsia="en-GB"/>
                  <w14:ligatures w14:val="standardContextual"/>
                </w:rPr>
              </w:pPr>
              <w:r w:rsidRPr="00030319">
                <w:rPr>
                  <w:rFonts w:ascii="Arial" w:hAnsi="Arial" w:cs="Arial"/>
                </w:rPr>
                <w:fldChar w:fldCharType="begin"/>
              </w:r>
              <w:r w:rsidRPr="00030319">
                <w:rPr>
                  <w:rFonts w:ascii="Arial" w:hAnsi="Arial" w:cs="Arial"/>
                </w:rPr>
                <w:instrText xml:space="preserve"> TOC \o "1-3" \h \z \u </w:instrText>
              </w:r>
              <w:r w:rsidRPr="00030319">
                <w:rPr>
                  <w:rFonts w:ascii="Arial" w:hAnsi="Arial" w:cs="Arial"/>
                </w:rPr>
                <w:fldChar w:fldCharType="separate"/>
              </w:r>
              <w:hyperlink w:anchor="_Toc139301736" w:history="1">
                <w:r w:rsidR="00256813" w:rsidRPr="00EA4332">
                  <w:rPr>
                    <w:rStyle w:val="Hyperlink"/>
                    <w:noProof/>
                  </w:rPr>
                  <w:t>Executive Summary</w:t>
                </w:r>
                <w:r w:rsidR="00256813">
                  <w:rPr>
                    <w:noProof/>
                    <w:webHidden/>
                  </w:rPr>
                  <w:tab/>
                </w:r>
                <w:r w:rsidR="00256813">
                  <w:rPr>
                    <w:noProof/>
                    <w:webHidden/>
                  </w:rPr>
                  <w:fldChar w:fldCharType="begin"/>
                </w:r>
                <w:r w:rsidR="00256813">
                  <w:rPr>
                    <w:noProof/>
                    <w:webHidden/>
                  </w:rPr>
                  <w:instrText xml:space="preserve"> PAGEREF _Toc139301736 \h </w:instrText>
                </w:r>
                <w:r w:rsidR="00256813">
                  <w:rPr>
                    <w:noProof/>
                    <w:webHidden/>
                  </w:rPr>
                </w:r>
                <w:r w:rsidR="00256813">
                  <w:rPr>
                    <w:noProof/>
                    <w:webHidden/>
                  </w:rPr>
                  <w:fldChar w:fldCharType="separate"/>
                </w:r>
                <w:r w:rsidR="00B257D2">
                  <w:rPr>
                    <w:noProof/>
                    <w:webHidden/>
                  </w:rPr>
                  <w:t>0</w:t>
                </w:r>
                <w:r w:rsidR="00256813">
                  <w:rPr>
                    <w:noProof/>
                    <w:webHidden/>
                  </w:rPr>
                  <w:fldChar w:fldCharType="end"/>
                </w:r>
              </w:hyperlink>
            </w:p>
            <w:p w14:paraId="63D1578F" w14:textId="19A16E50" w:rsidR="00256813" w:rsidRDefault="00256813">
              <w:pPr>
                <w:pStyle w:val="TOC1"/>
                <w:tabs>
                  <w:tab w:val="right" w:leader="dot" w:pos="9016"/>
                </w:tabs>
                <w:rPr>
                  <w:rFonts w:eastAsiaTheme="minorEastAsia"/>
                  <w:noProof/>
                  <w:kern w:val="2"/>
                  <w:lang w:eastAsia="en-GB"/>
                  <w14:ligatures w14:val="standardContextual"/>
                </w:rPr>
              </w:pPr>
              <w:hyperlink w:anchor="_Toc139301737" w:history="1">
                <w:r w:rsidRPr="00EA4332">
                  <w:rPr>
                    <w:rStyle w:val="Hyperlink"/>
                    <w:noProof/>
                  </w:rPr>
                  <w:t>Introduction</w:t>
                </w:r>
                <w:r>
                  <w:rPr>
                    <w:noProof/>
                    <w:webHidden/>
                  </w:rPr>
                  <w:tab/>
                </w:r>
                <w:r>
                  <w:rPr>
                    <w:noProof/>
                    <w:webHidden/>
                  </w:rPr>
                  <w:fldChar w:fldCharType="begin"/>
                </w:r>
                <w:r>
                  <w:rPr>
                    <w:noProof/>
                    <w:webHidden/>
                  </w:rPr>
                  <w:instrText xml:space="preserve"> PAGEREF _Toc139301737 \h </w:instrText>
                </w:r>
                <w:r>
                  <w:rPr>
                    <w:noProof/>
                    <w:webHidden/>
                  </w:rPr>
                </w:r>
                <w:r>
                  <w:rPr>
                    <w:noProof/>
                    <w:webHidden/>
                  </w:rPr>
                  <w:fldChar w:fldCharType="separate"/>
                </w:r>
                <w:r w:rsidR="00B257D2">
                  <w:rPr>
                    <w:noProof/>
                    <w:webHidden/>
                  </w:rPr>
                  <w:t>1</w:t>
                </w:r>
                <w:r>
                  <w:rPr>
                    <w:noProof/>
                    <w:webHidden/>
                  </w:rPr>
                  <w:fldChar w:fldCharType="end"/>
                </w:r>
              </w:hyperlink>
            </w:p>
            <w:p w14:paraId="7118FA63" w14:textId="7F4575BF" w:rsidR="00256813" w:rsidRDefault="00256813">
              <w:pPr>
                <w:pStyle w:val="TOC1"/>
                <w:tabs>
                  <w:tab w:val="right" w:leader="dot" w:pos="9016"/>
                </w:tabs>
                <w:rPr>
                  <w:rFonts w:eastAsiaTheme="minorEastAsia"/>
                  <w:noProof/>
                  <w:kern w:val="2"/>
                  <w:lang w:eastAsia="en-GB"/>
                  <w14:ligatures w14:val="standardContextual"/>
                </w:rPr>
              </w:pPr>
              <w:hyperlink w:anchor="_Toc139301738" w:history="1">
                <w:r w:rsidRPr="00EA4332">
                  <w:rPr>
                    <w:rStyle w:val="Hyperlink"/>
                    <w:noProof/>
                  </w:rPr>
                  <w:t>Main Findings – Task 1</w:t>
                </w:r>
                <w:r>
                  <w:rPr>
                    <w:noProof/>
                    <w:webHidden/>
                  </w:rPr>
                  <w:tab/>
                </w:r>
                <w:r>
                  <w:rPr>
                    <w:noProof/>
                    <w:webHidden/>
                  </w:rPr>
                  <w:fldChar w:fldCharType="begin"/>
                </w:r>
                <w:r>
                  <w:rPr>
                    <w:noProof/>
                    <w:webHidden/>
                  </w:rPr>
                  <w:instrText xml:space="preserve"> PAGEREF _Toc139301738 \h </w:instrText>
                </w:r>
                <w:r>
                  <w:rPr>
                    <w:noProof/>
                    <w:webHidden/>
                  </w:rPr>
                </w:r>
                <w:r>
                  <w:rPr>
                    <w:noProof/>
                    <w:webHidden/>
                  </w:rPr>
                  <w:fldChar w:fldCharType="separate"/>
                </w:r>
                <w:r w:rsidR="00B257D2">
                  <w:rPr>
                    <w:noProof/>
                    <w:webHidden/>
                  </w:rPr>
                  <w:t>2</w:t>
                </w:r>
                <w:r>
                  <w:rPr>
                    <w:noProof/>
                    <w:webHidden/>
                  </w:rPr>
                  <w:fldChar w:fldCharType="end"/>
                </w:r>
              </w:hyperlink>
            </w:p>
            <w:p w14:paraId="664AA851" w14:textId="26D19216" w:rsidR="00256813" w:rsidRDefault="00256813">
              <w:pPr>
                <w:pStyle w:val="TOC1"/>
                <w:tabs>
                  <w:tab w:val="right" w:leader="dot" w:pos="9016"/>
                </w:tabs>
                <w:rPr>
                  <w:rFonts w:eastAsiaTheme="minorEastAsia"/>
                  <w:noProof/>
                  <w:kern w:val="2"/>
                  <w:lang w:eastAsia="en-GB"/>
                  <w14:ligatures w14:val="standardContextual"/>
                </w:rPr>
              </w:pPr>
              <w:hyperlink w:anchor="_Toc139301739" w:history="1">
                <w:r w:rsidRPr="00EA4332">
                  <w:rPr>
                    <w:rStyle w:val="Hyperlink"/>
                    <w:noProof/>
                  </w:rPr>
                  <w:t>Main Findings – Task 2 Wind turbine</w:t>
                </w:r>
                <w:r>
                  <w:rPr>
                    <w:noProof/>
                    <w:webHidden/>
                  </w:rPr>
                  <w:tab/>
                </w:r>
                <w:r>
                  <w:rPr>
                    <w:noProof/>
                    <w:webHidden/>
                  </w:rPr>
                  <w:fldChar w:fldCharType="begin"/>
                </w:r>
                <w:r>
                  <w:rPr>
                    <w:noProof/>
                    <w:webHidden/>
                  </w:rPr>
                  <w:instrText xml:space="preserve"> PAGEREF _Toc139301739 \h </w:instrText>
                </w:r>
                <w:r>
                  <w:rPr>
                    <w:noProof/>
                    <w:webHidden/>
                  </w:rPr>
                </w:r>
                <w:r>
                  <w:rPr>
                    <w:noProof/>
                    <w:webHidden/>
                  </w:rPr>
                  <w:fldChar w:fldCharType="separate"/>
                </w:r>
                <w:r w:rsidR="00B257D2">
                  <w:rPr>
                    <w:noProof/>
                    <w:webHidden/>
                  </w:rPr>
                  <w:t>12</w:t>
                </w:r>
                <w:r>
                  <w:rPr>
                    <w:noProof/>
                    <w:webHidden/>
                  </w:rPr>
                  <w:fldChar w:fldCharType="end"/>
                </w:r>
              </w:hyperlink>
            </w:p>
            <w:p w14:paraId="703F0949" w14:textId="755F8140" w:rsidR="00256813" w:rsidRDefault="00256813">
              <w:pPr>
                <w:pStyle w:val="TOC1"/>
                <w:tabs>
                  <w:tab w:val="right" w:leader="dot" w:pos="9016"/>
                </w:tabs>
                <w:rPr>
                  <w:rFonts w:eastAsiaTheme="minorEastAsia"/>
                  <w:noProof/>
                  <w:kern w:val="2"/>
                  <w:lang w:eastAsia="en-GB"/>
                  <w14:ligatures w14:val="standardContextual"/>
                </w:rPr>
              </w:pPr>
              <w:hyperlink w:anchor="_Toc139301741" w:history="1">
                <w:r w:rsidRPr="00EA4332">
                  <w:rPr>
                    <w:rStyle w:val="Hyperlink"/>
                    <w:noProof/>
                  </w:rPr>
                  <w:t>Conclusion</w:t>
                </w:r>
                <w:r>
                  <w:rPr>
                    <w:noProof/>
                    <w:webHidden/>
                  </w:rPr>
                  <w:tab/>
                </w:r>
                <w:r>
                  <w:rPr>
                    <w:noProof/>
                    <w:webHidden/>
                  </w:rPr>
                  <w:fldChar w:fldCharType="begin"/>
                </w:r>
                <w:r>
                  <w:rPr>
                    <w:noProof/>
                    <w:webHidden/>
                  </w:rPr>
                  <w:instrText xml:space="preserve"> PAGEREF _Toc139301741 \h </w:instrText>
                </w:r>
                <w:r>
                  <w:rPr>
                    <w:noProof/>
                    <w:webHidden/>
                  </w:rPr>
                </w:r>
                <w:r>
                  <w:rPr>
                    <w:noProof/>
                    <w:webHidden/>
                  </w:rPr>
                  <w:fldChar w:fldCharType="separate"/>
                </w:r>
                <w:r w:rsidR="00B257D2">
                  <w:rPr>
                    <w:noProof/>
                    <w:webHidden/>
                  </w:rPr>
                  <w:t>28</w:t>
                </w:r>
                <w:r>
                  <w:rPr>
                    <w:noProof/>
                    <w:webHidden/>
                  </w:rPr>
                  <w:fldChar w:fldCharType="end"/>
                </w:r>
              </w:hyperlink>
            </w:p>
            <w:p w14:paraId="3D5426BD" w14:textId="31CBE7CB" w:rsidR="00256813" w:rsidRDefault="00256813">
              <w:pPr>
                <w:pStyle w:val="TOC1"/>
                <w:tabs>
                  <w:tab w:val="right" w:leader="dot" w:pos="9016"/>
                </w:tabs>
                <w:rPr>
                  <w:rFonts w:eastAsiaTheme="minorEastAsia"/>
                  <w:noProof/>
                  <w:kern w:val="2"/>
                  <w:lang w:eastAsia="en-GB"/>
                  <w14:ligatures w14:val="standardContextual"/>
                </w:rPr>
              </w:pPr>
              <w:hyperlink w:anchor="_Toc139301742" w:history="1">
                <w:r w:rsidRPr="00EA4332">
                  <w:rPr>
                    <w:rStyle w:val="Hyperlink"/>
                    <w:noProof/>
                  </w:rPr>
                  <w:t>References</w:t>
                </w:r>
                <w:r>
                  <w:rPr>
                    <w:noProof/>
                    <w:webHidden/>
                  </w:rPr>
                  <w:tab/>
                </w:r>
                <w:r>
                  <w:rPr>
                    <w:noProof/>
                    <w:webHidden/>
                  </w:rPr>
                  <w:fldChar w:fldCharType="begin"/>
                </w:r>
                <w:r>
                  <w:rPr>
                    <w:noProof/>
                    <w:webHidden/>
                  </w:rPr>
                  <w:instrText xml:space="preserve"> PAGEREF _Toc139301742 \h </w:instrText>
                </w:r>
                <w:r>
                  <w:rPr>
                    <w:noProof/>
                    <w:webHidden/>
                  </w:rPr>
                </w:r>
                <w:r>
                  <w:rPr>
                    <w:noProof/>
                    <w:webHidden/>
                  </w:rPr>
                  <w:fldChar w:fldCharType="separate"/>
                </w:r>
                <w:r w:rsidR="00B257D2">
                  <w:rPr>
                    <w:noProof/>
                    <w:webHidden/>
                  </w:rPr>
                  <w:t>30</w:t>
                </w:r>
                <w:r>
                  <w:rPr>
                    <w:noProof/>
                    <w:webHidden/>
                  </w:rPr>
                  <w:fldChar w:fldCharType="end"/>
                </w:r>
              </w:hyperlink>
            </w:p>
            <w:p w14:paraId="0861963E" w14:textId="605EE5D1" w:rsidR="00E86271" w:rsidRPr="00DC1051" w:rsidRDefault="007D1947" w:rsidP="00DC1051">
              <w:r w:rsidRPr="00030319">
                <w:rPr>
                  <w:rFonts w:ascii="Arial" w:hAnsi="Arial" w:cs="Arial"/>
                  <w:noProof/>
                </w:rPr>
                <w:fldChar w:fldCharType="end"/>
              </w:r>
              <w:r w:rsidR="00A50402">
                <w:rPr>
                  <w:b/>
                  <w:bCs/>
                  <w:noProof/>
                </w:rPr>
                <w:t xml:space="preserve"> </w:t>
              </w:r>
            </w:p>
          </w:sdtContent>
        </w:sdt>
        <w:p w14:paraId="2CB307CE" w14:textId="77777777" w:rsidR="00DC1051" w:rsidRDefault="00DC1051">
          <w:pPr>
            <w:pStyle w:val="TableofFigures"/>
            <w:tabs>
              <w:tab w:val="right" w:leader="dot" w:pos="9016"/>
            </w:tabs>
            <w:rPr>
              <w:rFonts w:ascii="Arial" w:hAnsi="Arial" w:cs="Arial"/>
              <w:sz w:val="20"/>
              <w:szCs w:val="20"/>
            </w:rPr>
          </w:pPr>
        </w:p>
        <w:p w14:paraId="384BD5F8" w14:textId="7FB802FC" w:rsidR="002F7EA8" w:rsidRPr="009E4A91" w:rsidRDefault="00A50402">
          <w:pPr>
            <w:pStyle w:val="TableofFigures"/>
            <w:tabs>
              <w:tab w:val="right" w:leader="dot" w:pos="9016"/>
            </w:tabs>
            <w:rPr>
              <w:rFonts w:ascii="Arial" w:eastAsiaTheme="minorEastAsia" w:hAnsi="Arial" w:cs="Arial"/>
              <w:noProof/>
              <w:kern w:val="2"/>
              <w:sz w:val="20"/>
              <w:szCs w:val="20"/>
              <w:lang w:eastAsia="en-GB"/>
              <w14:ligatures w14:val="standardContextual"/>
            </w:rPr>
          </w:pPr>
          <w:r w:rsidRPr="009E4A91">
            <w:rPr>
              <w:rFonts w:ascii="Arial" w:hAnsi="Arial" w:cs="Arial"/>
              <w:sz w:val="20"/>
              <w:szCs w:val="20"/>
            </w:rPr>
            <w:fldChar w:fldCharType="begin"/>
          </w:r>
          <w:r w:rsidRPr="009E4A91">
            <w:rPr>
              <w:rFonts w:ascii="Arial" w:hAnsi="Arial" w:cs="Arial"/>
              <w:sz w:val="20"/>
              <w:szCs w:val="20"/>
            </w:rPr>
            <w:instrText xml:space="preserve"> TOC \h \z \c "Figure" </w:instrText>
          </w:r>
          <w:r w:rsidRPr="009E4A91">
            <w:rPr>
              <w:rFonts w:ascii="Arial" w:hAnsi="Arial" w:cs="Arial"/>
              <w:sz w:val="20"/>
              <w:szCs w:val="20"/>
            </w:rPr>
            <w:fldChar w:fldCharType="separate"/>
          </w:r>
          <w:hyperlink w:anchor="_Toc139238124" w:history="1">
            <w:r w:rsidR="002F7EA8" w:rsidRPr="009E4A91">
              <w:rPr>
                <w:rStyle w:val="Hyperlink"/>
                <w:rFonts w:ascii="Arial" w:hAnsi="Arial" w:cs="Arial"/>
                <w:noProof/>
                <w:sz w:val="20"/>
                <w:szCs w:val="20"/>
              </w:rPr>
              <w:t>Figure 1 - Road bike stem design before any tools and techniques applied and analysed.</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_Toc139238124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3</w:t>
            </w:r>
            <w:r w:rsidR="002F7EA8" w:rsidRPr="009E4A91">
              <w:rPr>
                <w:rFonts w:ascii="Arial" w:hAnsi="Arial" w:cs="Arial"/>
                <w:noProof/>
                <w:webHidden/>
                <w:sz w:val="20"/>
                <w:szCs w:val="20"/>
              </w:rPr>
              <w:fldChar w:fldCharType="end"/>
            </w:r>
          </w:hyperlink>
        </w:p>
        <w:p w14:paraId="505C6382" w14:textId="4044989E"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25" w:history="1">
            <w:r w:rsidR="002F7EA8" w:rsidRPr="009E4A91">
              <w:rPr>
                <w:rStyle w:val="Hyperlink"/>
                <w:rFonts w:ascii="Arial" w:hAnsi="Arial" w:cs="Arial"/>
                <w:noProof/>
                <w:sz w:val="20"/>
                <w:szCs w:val="20"/>
              </w:rPr>
              <w:t>Figure 2 - First Topology study created in Solidworks</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_Toc139238125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4</w:t>
            </w:r>
            <w:r w:rsidR="002F7EA8" w:rsidRPr="009E4A91">
              <w:rPr>
                <w:rFonts w:ascii="Arial" w:hAnsi="Arial" w:cs="Arial"/>
                <w:noProof/>
                <w:webHidden/>
                <w:sz w:val="20"/>
                <w:szCs w:val="20"/>
              </w:rPr>
              <w:fldChar w:fldCharType="end"/>
            </w:r>
          </w:hyperlink>
        </w:p>
        <w:p w14:paraId="036258F5" w14:textId="4BCF6721"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26" w:history="1">
            <w:r w:rsidR="002F7EA8" w:rsidRPr="009E4A91">
              <w:rPr>
                <w:rStyle w:val="Hyperlink"/>
                <w:rFonts w:ascii="Arial" w:hAnsi="Arial" w:cs="Arial"/>
                <w:noProof/>
                <w:sz w:val="20"/>
                <w:szCs w:val="20"/>
              </w:rPr>
              <w:t>Figure 3 - second topology study</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_Toc139238126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4</w:t>
            </w:r>
            <w:r w:rsidR="002F7EA8" w:rsidRPr="009E4A91">
              <w:rPr>
                <w:rFonts w:ascii="Arial" w:hAnsi="Arial" w:cs="Arial"/>
                <w:noProof/>
                <w:webHidden/>
                <w:sz w:val="20"/>
                <w:szCs w:val="20"/>
              </w:rPr>
              <w:fldChar w:fldCharType="end"/>
            </w:r>
          </w:hyperlink>
        </w:p>
        <w:p w14:paraId="6EFB639A" w14:textId="426FBB7E"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27" w:history="1">
            <w:r w:rsidR="002F7EA8" w:rsidRPr="009E4A91">
              <w:rPr>
                <w:rStyle w:val="Hyperlink"/>
                <w:rFonts w:ascii="Arial" w:hAnsi="Arial" w:cs="Arial"/>
                <w:noProof/>
                <w:sz w:val="20"/>
                <w:szCs w:val="20"/>
              </w:rPr>
              <w:t>Figure 4 - Mesh control applied before running the topology study</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_Toc139238127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5</w:t>
            </w:r>
            <w:r w:rsidR="002F7EA8" w:rsidRPr="009E4A91">
              <w:rPr>
                <w:rFonts w:ascii="Arial" w:hAnsi="Arial" w:cs="Arial"/>
                <w:noProof/>
                <w:webHidden/>
                <w:sz w:val="20"/>
                <w:szCs w:val="20"/>
              </w:rPr>
              <w:fldChar w:fldCharType="end"/>
            </w:r>
          </w:hyperlink>
        </w:p>
        <w:p w14:paraId="3D28F86B" w14:textId="06214DB9"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28" w:history="1">
            <w:r w:rsidR="002F7EA8" w:rsidRPr="009E4A91">
              <w:rPr>
                <w:rStyle w:val="Hyperlink"/>
                <w:rFonts w:ascii="Arial" w:hAnsi="Arial" w:cs="Arial"/>
                <w:noProof/>
                <w:sz w:val="20"/>
                <w:szCs w:val="20"/>
              </w:rPr>
              <w:t>Figure 5 - third and final topology study result</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_Toc139238128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5</w:t>
            </w:r>
            <w:r w:rsidR="002F7EA8" w:rsidRPr="009E4A91">
              <w:rPr>
                <w:rFonts w:ascii="Arial" w:hAnsi="Arial" w:cs="Arial"/>
                <w:noProof/>
                <w:webHidden/>
                <w:sz w:val="20"/>
                <w:szCs w:val="20"/>
              </w:rPr>
              <w:fldChar w:fldCharType="end"/>
            </w:r>
          </w:hyperlink>
        </w:p>
        <w:p w14:paraId="67CEE2E1" w14:textId="0DAE2571"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29" w:history="1">
            <w:r w:rsidR="002F7EA8" w:rsidRPr="009E4A91">
              <w:rPr>
                <w:rStyle w:val="Hyperlink"/>
                <w:rFonts w:ascii="Arial" w:hAnsi="Arial" w:cs="Arial"/>
                <w:noProof/>
                <w:sz w:val="20"/>
                <w:szCs w:val="20"/>
              </w:rPr>
              <w:t>Figure 6 - final topology result from a different view</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_Toc139238129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5</w:t>
            </w:r>
            <w:r w:rsidR="002F7EA8" w:rsidRPr="009E4A91">
              <w:rPr>
                <w:rFonts w:ascii="Arial" w:hAnsi="Arial" w:cs="Arial"/>
                <w:noProof/>
                <w:webHidden/>
                <w:sz w:val="20"/>
                <w:szCs w:val="20"/>
              </w:rPr>
              <w:fldChar w:fldCharType="end"/>
            </w:r>
          </w:hyperlink>
        </w:p>
        <w:p w14:paraId="06E2D2EB" w14:textId="1258ABEA"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0" w:history="1">
            <w:r w:rsidR="002F7EA8" w:rsidRPr="009E4A91">
              <w:rPr>
                <w:rStyle w:val="Hyperlink"/>
                <w:rFonts w:ascii="Arial" w:hAnsi="Arial" w:cs="Arial"/>
                <w:noProof/>
                <w:sz w:val="20"/>
                <w:szCs w:val="20"/>
              </w:rPr>
              <w:t>Figure 7 - topology results after rendering and appearance editing</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_Toc139238130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6</w:t>
            </w:r>
            <w:r w:rsidR="002F7EA8" w:rsidRPr="009E4A91">
              <w:rPr>
                <w:rFonts w:ascii="Arial" w:hAnsi="Arial" w:cs="Arial"/>
                <w:noProof/>
                <w:webHidden/>
                <w:sz w:val="20"/>
                <w:szCs w:val="20"/>
              </w:rPr>
              <w:fldChar w:fldCharType="end"/>
            </w:r>
          </w:hyperlink>
        </w:p>
        <w:p w14:paraId="46C23A8B" w14:textId="04F25E05"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1" w:history="1">
            <w:r w:rsidR="002F7EA8" w:rsidRPr="009E4A91">
              <w:rPr>
                <w:rStyle w:val="Hyperlink"/>
                <w:rFonts w:ascii="Arial" w:hAnsi="Arial" w:cs="Arial"/>
                <w:noProof/>
                <w:sz w:val="20"/>
                <w:szCs w:val="20"/>
              </w:rPr>
              <w:t>Figure 8 - FEA simulation analysis in Solidworks CAD system</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_Toc139238131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7</w:t>
            </w:r>
            <w:r w:rsidR="002F7EA8" w:rsidRPr="009E4A91">
              <w:rPr>
                <w:rFonts w:ascii="Arial" w:hAnsi="Arial" w:cs="Arial"/>
                <w:noProof/>
                <w:webHidden/>
                <w:sz w:val="20"/>
                <w:szCs w:val="20"/>
              </w:rPr>
              <w:fldChar w:fldCharType="end"/>
            </w:r>
          </w:hyperlink>
        </w:p>
        <w:p w14:paraId="244CB0AD" w14:textId="07011E46"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2" w:history="1">
            <w:r w:rsidR="002F7EA8" w:rsidRPr="009E4A91">
              <w:rPr>
                <w:rStyle w:val="Hyperlink"/>
                <w:rFonts w:ascii="Arial" w:hAnsi="Arial" w:cs="Arial"/>
                <w:noProof/>
                <w:sz w:val="20"/>
                <w:szCs w:val="20"/>
              </w:rPr>
              <w:t>Figure 9 - Road bike stem analysis in fusion 360</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_Toc139238132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9</w:t>
            </w:r>
            <w:r w:rsidR="002F7EA8" w:rsidRPr="009E4A91">
              <w:rPr>
                <w:rFonts w:ascii="Arial" w:hAnsi="Arial" w:cs="Arial"/>
                <w:noProof/>
                <w:webHidden/>
                <w:sz w:val="20"/>
                <w:szCs w:val="20"/>
              </w:rPr>
              <w:fldChar w:fldCharType="end"/>
            </w:r>
          </w:hyperlink>
        </w:p>
        <w:p w14:paraId="2D22AFF2" w14:textId="163526CC"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3" w:history="1">
            <w:r w:rsidR="002F7EA8" w:rsidRPr="009E4A91">
              <w:rPr>
                <w:rStyle w:val="Hyperlink"/>
                <w:rFonts w:ascii="Arial" w:hAnsi="Arial" w:cs="Arial"/>
                <w:noProof/>
                <w:sz w:val="20"/>
                <w:szCs w:val="20"/>
              </w:rPr>
              <w:t>Figure 10 - completed Generative design selection screen grabs</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_Toc139238133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10</w:t>
            </w:r>
            <w:r w:rsidR="002F7EA8" w:rsidRPr="009E4A91">
              <w:rPr>
                <w:rFonts w:ascii="Arial" w:hAnsi="Arial" w:cs="Arial"/>
                <w:noProof/>
                <w:webHidden/>
                <w:sz w:val="20"/>
                <w:szCs w:val="20"/>
              </w:rPr>
              <w:fldChar w:fldCharType="end"/>
            </w:r>
          </w:hyperlink>
        </w:p>
        <w:p w14:paraId="26C49B40" w14:textId="3C119B6E"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4" w:history="1">
            <w:r w:rsidR="002F7EA8" w:rsidRPr="009E4A91">
              <w:rPr>
                <w:rStyle w:val="Hyperlink"/>
                <w:rFonts w:ascii="Arial" w:hAnsi="Arial" w:cs="Arial"/>
                <w:noProof/>
                <w:sz w:val="20"/>
                <w:szCs w:val="20"/>
              </w:rPr>
              <w:t>Figure 11 - Voice of the customer</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_Toc139238134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15</w:t>
            </w:r>
            <w:r w:rsidR="002F7EA8" w:rsidRPr="009E4A91">
              <w:rPr>
                <w:rFonts w:ascii="Arial" w:hAnsi="Arial" w:cs="Arial"/>
                <w:noProof/>
                <w:webHidden/>
                <w:sz w:val="20"/>
                <w:szCs w:val="20"/>
              </w:rPr>
              <w:fldChar w:fldCharType="end"/>
            </w:r>
          </w:hyperlink>
        </w:p>
        <w:p w14:paraId="5F84B2E6" w14:textId="0FEA92B4"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5" w:history="1">
            <w:r w:rsidR="002F7EA8" w:rsidRPr="009E4A91">
              <w:rPr>
                <w:rStyle w:val="Hyperlink"/>
                <w:rFonts w:ascii="Arial" w:hAnsi="Arial" w:cs="Arial"/>
                <w:noProof/>
                <w:sz w:val="20"/>
                <w:szCs w:val="20"/>
              </w:rPr>
              <w:t xml:space="preserve">Figure 12 - Lucas flowchart of essential and non-essential parts  </w:t>
            </w:r>
            <w:r w:rsidR="002F7EA8" w:rsidRPr="009E4A91">
              <w:rPr>
                <w:rStyle w:val="Hyperlink"/>
                <w:rFonts w:ascii="Arial" w:hAnsi="Arial" w:cs="Arial"/>
                <w:noProof/>
                <w:sz w:val="20"/>
                <w:szCs w:val="20"/>
                <w:lang w:val="en-US"/>
              </w:rPr>
              <w:t>(Volotinen &amp; Lohtander, 2018)</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_Toc139238135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19</w:t>
            </w:r>
            <w:r w:rsidR="002F7EA8" w:rsidRPr="009E4A91">
              <w:rPr>
                <w:rFonts w:ascii="Arial" w:hAnsi="Arial" w:cs="Arial"/>
                <w:noProof/>
                <w:webHidden/>
                <w:sz w:val="20"/>
                <w:szCs w:val="20"/>
              </w:rPr>
              <w:fldChar w:fldCharType="end"/>
            </w:r>
          </w:hyperlink>
        </w:p>
        <w:p w14:paraId="00D01ACB" w14:textId="24519988"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6" w:history="1">
            <w:r w:rsidR="002F7EA8" w:rsidRPr="009E4A91">
              <w:rPr>
                <w:rStyle w:val="Hyperlink"/>
                <w:rFonts w:ascii="Arial" w:hAnsi="Arial" w:cs="Arial"/>
                <w:noProof/>
                <w:sz w:val="20"/>
                <w:szCs w:val="20"/>
              </w:rPr>
              <w:t xml:space="preserve">Figure 13 - Tables for Lucas DFA method </w:t>
            </w:r>
            <w:r w:rsidR="002F7EA8" w:rsidRPr="009E4A91">
              <w:rPr>
                <w:rStyle w:val="Hyperlink"/>
                <w:rFonts w:ascii="Arial" w:hAnsi="Arial" w:cs="Arial"/>
                <w:noProof/>
                <w:sz w:val="20"/>
                <w:szCs w:val="20"/>
                <w:lang w:val="en-US"/>
              </w:rPr>
              <w:t>(Chan &amp; Salustri, 2005)</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_Toc139238136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19</w:t>
            </w:r>
            <w:r w:rsidR="002F7EA8" w:rsidRPr="009E4A91">
              <w:rPr>
                <w:rFonts w:ascii="Arial" w:hAnsi="Arial" w:cs="Arial"/>
                <w:noProof/>
                <w:webHidden/>
                <w:sz w:val="20"/>
                <w:szCs w:val="20"/>
              </w:rPr>
              <w:fldChar w:fldCharType="end"/>
            </w:r>
          </w:hyperlink>
        </w:p>
        <w:p w14:paraId="4AA08D2D" w14:textId="0969EA16"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7" w:history="1">
            <w:r w:rsidR="002F7EA8" w:rsidRPr="009E4A91">
              <w:rPr>
                <w:rStyle w:val="Hyperlink"/>
                <w:rFonts w:ascii="Arial" w:hAnsi="Arial" w:cs="Arial"/>
                <w:noProof/>
                <w:sz w:val="20"/>
                <w:szCs w:val="20"/>
              </w:rPr>
              <w:t>Figure 14 - wind turbine simple redesign in Solidworks</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_Toc139238137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21</w:t>
            </w:r>
            <w:r w:rsidR="002F7EA8" w:rsidRPr="009E4A91">
              <w:rPr>
                <w:rFonts w:ascii="Arial" w:hAnsi="Arial" w:cs="Arial"/>
                <w:noProof/>
                <w:webHidden/>
                <w:sz w:val="20"/>
                <w:szCs w:val="20"/>
              </w:rPr>
              <w:fldChar w:fldCharType="end"/>
            </w:r>
          </w:hyperlink>
        </w:p>
        <w:p w14:paraId="0C54D05E" w14:textId="629CE6A6" w:rsidR="002F7EA8"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38" w:history="1">
            <w:r w:rsidR="002F7EA8" w:rsidRPr="009E4A91">
              <w:rPr>
                <w:rStyle w:val="Hyperlink"/>
                <w:rFonts w:ascii="Arial" w:hAnsi="Arial" w:cs="Arial"/>
                <w:noProof/>
                <w:sz w:val="20"/>
                <w:szCs w:val="20"/>
              </w:rPr>
              <w:t xml:space="preserve">Figure 15 - Risk priority number tables and scaling  </w:t>
            </w:r>
            <w:r w:rsidR="002F7EA8" w:rsidRPr="009E4A91">
              <w:rPr>
                <w:rStyle w:val="Hyperlink"/>
                <w:rFonts w:ascii="Arial" w:hAnsi="Arial" w:cs="Arial"/>
                <w:noProof/>
                <w:sz w:val="20"/>
                <w:szCs w:val="20"/>
                <w:lang w:val="en-US"/>
              </w:rPr>
              <w:t>(DOW_BOSCH APQP4, 2001)</w:t>
            </w:r>
            <w:r w:rsidR="002F7EA8" w:rsidRPr="009E4A91">
              <w:rPr>
                <w:rFonts w:ascii="Arial" w:hAnsi="Arial" w:cs="Arial"/>
                <w:noProof/>
                <w:webHidden/>
                <w:sz w:val="20"/>
                <w:szCs w:val="20"/>
              </w:rPr>
              <w:tab/>
            </w:r>
            <w:r w:rsidR="002F7EA8" w:rsidRPr="009E4A91">
              <w:rPr>
                <w:rFonts w:ascii="Arial" w:hAnsi="Arial" w:cs="Arial"/>
                <w:noProof/>
                <w:webHidden/>
                <w:sz w:val="20"/>
                <w:szCs w:val="20"/>
              </w:rPr>
              <w:fldChar w:fldCharType="begin"/>
            </w:r>
            <w:r w:rsidR="002F7EA8" w:rsidRPr="009E4A91">
              <w:rPr>
                <w:rFonts w:ascii="Arial" w:hAnsi="Arial" w:cs="Arial"/>
                <w:noProof/>
                <w:webHidden/>
                <w:sz w:val="20"/>
                <w:szCs w:val="20"/>
              </w:rPr>
              <w:instrText xml:space="preserve"> PAGEREF _Toc139238138 \h </w:instrText>
            </w:r>
            <w:r w:rsidR="002F7EA8" w:rsidRPr="009E4A91">
              <w:rPr>
                <w:rFonts w:ascii="Arial" w:hAnsi="Arial" w:cs="Arial"/>
                <w:noProof/>
                <w:webHidden/>
                <w:sz w:val="20"/>
                <w:szCs w:val="20"/>
              </w:rPr>
            </w:r>
            <w:r w:rsidR="002F7EA8" w:rsidRPr="009E4A91">
              <w:rPr>
                <w:rFonts w:ascii="Arial" w:hAnsi="Arial" w:cs="Arial"/>
                <w:noProof/>
                <w:webHidden/>
                <w:sz w:val="20"/>
                <w:szCs w:val="20"/>
              </w:rPr>
              <w:fldChar w:fldCharType="separate"/>
            </w:r>
            <w:r w:rsidR="00F639D8">
              <w:rPr>
                <w:rFonts w:ascii="Arial" w:hAnsi="Arial" w:cs="Arial"/>
                <w:noProof/>
                <w:webHidden/>
                <w:sz w:val="20"/>
                <w:szCs w:val="20"/>
              </w:rPr>
              <w:t>23</w:t>
            </w:r>
            <w:r w:rsidR="002F7EA8" w:rsidRPr="009E4A91">
              <w:rPr>
                <w:rFonts w:ascii="Arial" w:hAnsi="Arial" w:cs="Arial"/>
                <w:noProof/>
                <w:webHidden/>
                <w:sz w:val="20"/>
                <w:szCs w:val="20"/>
              </w:rPr>
              <w:fldChar w:fldCharType="end"/>
            </w:r>
          </w:hyperlink>
        </w:p>
        <w:p w14:paraId="48E6B2C8" w14:textId="77777777" w:rsidR="008C152A" w:rsidRPr="009E4A91" w:rsidRDefault="00A50402">
          <w:pPr>
            <w:rPr>
              <w:rFonts w:ascii="Arial" w:hAnsi="Arial" w:cs="Arial"/>
              <w:noProof/>
              <w:sz w:val="20"/>
              <w:szCs w:val="20"/>
            </w:rPr>
          </w:pPr>
          <w:r w:rsidRPr="009E4A91">
            <w:rPr>
              <w:rFonts w:ascii="Arial" w:hAnsi="Arial" w:cs="Arial"/>
              <w:sz w:val="20"/>
              <w:szCs w:val="20"/>
            </w:rPr>
            <w:fldChar w:fldCharType="end"/>
          </w:r>
          <w:r w:rsidRPr="009E4A91">
            <w:rPr>
              <w:rFonts w:ascii="Arial" w:hAnsi="Arial" w:cs="Arial"/>
              <w:sz w:val="20"/>
              <w:szCs w:val="20"/>
            </w:rPr>
            <w:fldChar w:fldCharType="begin"/>
          </w:r>
          <w:r w:rsidRPr="009E4A91">
            <w:rPr>
              <w:rFonts w:ascii="Arial" w:hAnsi="Arial" w:cs="Arial"/>
              <w:sz w:val="20"/>
              <w:szCs w:val="20"/>
            </w:rPr>
            <w:instrText xml:space="preserve"> TOC \h \z \c "Table" </w:instrText>
          </w:r>
          <w:r w:rsidRPr="009E4A91">
            <w:rPr>
              <w:rFonts w:ascii="Arial" w:hAnsi="Arial" w:cs="Arial"/>
              <w:sz w:val="20"/>
              <w:szCs w:val="20"/>
            </w:rPr>
            <w:fldChar w:fldCharType="separate"/>
          </w:r>
        </w:p>
        <w:p w14:paraId="556585C9" w14:textId="610BE3EB" w:rsidR="008C152A"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41" w:history="1">
            <w:r w:rsidR="008C152A" w:rsidRPr="009E4A91">
              <w:rPr>
                <w:rStyle w:val="Hyperlink"/>
                <w:rFonts w:ascii="Arial" w:hAnsi="Arial" w:cs="Arial"/>
                <w:noProof/>
                <w:sz w:val="20"/>
                <w:szCs w:val="20"/>
              </w:rPr>
              <w:t>Table 1 - Product design specification</w:t>
            </w:r>
            <w:r w:rsidR="008C152A" w:rsidRPr="009E4A91">
              <w:rPr>
                <w:rFonts w:ascii="Arial" w:hAnsi="Arial" w:cs="Arial"/>
                <w:noProof/>
                <w:webHidden/>
                <w:sz w:val="20"/>
                <w:szCs w:val="20"/>
              </w:rPr>
              <w:tab/>
            </w:r>
            <w:r w:rsidR="008C152A" w:rsidRPr="009E4A91">
              <w:rPr>
                <w:rFonts w:ascii="Arial" w:hAnsi="Arial" w:cs="Arial"/>
                <w:noProof/>
                <w:webHidden/>
                <w:sz w:val="20"/>
                <w:szCs w:val="20"/>
              </w:rPr>
              <w:fldChar w:fldCharType="begin"/>
            </w:r>
            <w:r w:rsidR="008C152A" w:rsidRPr="009E4A91">
              <w:rPr>
                <w:rFonts w:ascii="Arial" w:hAnsi="Arial" w:cs="Arial"/>
                <w:noProof/>
                <w:webHidden/>
                <w:sz w:val="20"/>
                <w:szCs w:val="20"/>
              </w:rPr>
              <w:instrText xml:space="preserve"> PAGEREF _Toc139238141 \h </w:instrText>
            </w:r>
            <w:r w:rsidR="008C152A" w:rsidRPr="009E4A91">
              <w:rPr>
                <w:rFonts w:ascii="Arial" w:hAnsi="Arial" w:cs="Arial"/>
                <w:noProof/>
                <w:webHidden/>
                <w:sz w:val="20"/>
                <w:szCs w:val="20"/>
              </w:rPr>
            </w:r>
            <w:r w:rsidR="008C152A" w:rsidRPr="009E4A91">
              <w:rPr>
                <w:rFonts w:ascii="Arial" w:hAnsi="Arial" w:cs="Arial"/>
                <w:noProof/>
                <w:webHidden/>
                <w:sz w:val="20"/>
                <w:szCs w:val="20"/>
              </w:rPr>
              <w:fldChar w:fldCharType="separate"/>
            </w:r>
            <w:r w:rsidR="00F639D8">
              <w:rPr>
                <w:rFonts w:ascii="Arial" w:hAnsi="Arial" w:cs="Arial"/>
                <w:noProof/>
                <w:webHidden/>
                <w:sz w:val="20"/>
                <w:szCs w:val="20"/>
              </w:rPr>
              <w:t>13</w:t>
            </w:r>
            <w:r w:rsidR="008C152A" w:rsidRPr="009E4A91">
              <w:rPr>
                <w:rFonts w:ascii="Arial" w:hAnsi="Arial" w:cs="Arial"/>
                <w:noProof/>
                <w:webHidden/>
                <w:sz w:val="20"/>
                <w:szCs w:val="20"/>
              </w:rPr>
              <w:fldChar w:fldCharType="end"/>
            </w:r>
          </w:hyperlink>
        </w:p>
        <w:p w14:paraId="32CA55C6" w14:textId="1E71B60B" w:rsidR="008C152A"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42" w:history="1">
            <w:r w:rsidR="008C152A" w:rsidRPr="009E4A91">
              <w:rPr>
                <w:rStyle w:val="Hyperlink"/>
                <w:rFonts w:ascii="Arial" w:hAnsi="Arial" w:cs="Arial"/>
                <w:noProof/>
                <w:sz w:val="20"/>
                <w:szCs w:val="20"/>
              </w:rPr>
              <w:t>Table 2- The Lucas method applied for prototype wind turbine design</w:t>
            </w:r>
            <w:r w:rsidR="008C152A" w:rsidRPr="009E4A91">
              <w:rPr>
                <w:rFonts w:ascii="Arial" w:hAnsi="Arial" w:cs="Arial"/>
                <w:noProof/>
                <w:webHidden/>
                <w:sz w:val="20"/>
                <w:szCs w:val="20"/>
              </w:rPr>
              <w:tab/>
            </w:r>
            <w:r w:rsidR="008C152A" w:rsidRPr="009E4A91">
              <w:rPr>
                <w:rFonts w:ascii="Arial" w:hAnsi="Arial" w:cs="Arial"/>
                <w:noProof/>
                <w:webHidden/>
                <w:sz w:val="20"/>
                <w:szCs w:val="20"/>
              </w:rPr>
              <w:fldChar w:fldCharType="begin"/>
            </w:r>
            <w:r w:rsidR="008C152A" w:rsidRPr="009E4A91">
              <w:rPr>
                <w:rFonts w:ascii="Arial" w:hAnsi="Arial" w:cs="Arial"/>
                <w:noProof/>
                <w:webHidden/>
                <w:sz w:val="20"/>
                <w:szCs w:val="20"/>
              </w:rPr>
              <w:instrText xml:space="preserve"> PAGEREF _Toc139238142 \h </w:instrText>
            </w:r>
            <w:r w:rsidR="008C152A" w:rsidRPr="009E4A91">
              <w:rPr>
                <w:rFonts w:ascii="Arial" w:hAnsi="Arial" w:cs="Arial"/>
                <w:noProof/>
                <w:webHidden/>
                <w:sz w:val="20"/>
                <w:szCs w:val="20"/>
              </w:rPr>
            </w:r>
            <w:r w:rsidR="008C152A" w:rsidRPr="009E4A91">
              <w:rPr>
                <w:rFonts w:ascii="Arial" w:hAnsi="Arial" w:cs="Arial"/>
                <w:noProof/>
                <w:webHidden/>
                <w:sz w:val="20"/>
                <w:szCs w:val="20"/>
              </w:rPr>
              <w:fldChar w:fldCharType="separate"/>
            </w:r>
            <w:r w:rsidR="00F639D8">
              <w:rPr>
                <w:rFonts w:ascii="Arial" w:hAnsi="Arial" w:cs="Arial"/>
                <w:noProof/>
                <w:webHidden/>
                <w:sz w:val="20"/>
                <w:szCs w:val="20"/>
              </w:rPr>
              <w:t>20</w:t>
            </w:r>
            <w:r w:rsidR="008C152A" w:rsidRPr="009E4A91">
              <w:rPr>
                <w:rFonts w:ascii="Arial" w:hAnsi="Arial" w:cs="Arial"/>
                <w:noProof/>
                <w:webHidden/>
                <w:sz w:val="20"/>
                <w:szCs w:val="20"/>
              </w:rPr>
              <w:fldChar w:fldCharType="end"/>
            </w:r>
          </w:hyperlink>
        </w:p>
        <w:p w14:paraId="17495A09" w14:textId="22F56D3E" w:rsidR="008C152A"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43" w:history="1">
            <w:r w:rsidR="008C152A" w:rsidRPr="009E4A91">
              <w:rPr>
                <w:rStyle w:val="Hyperlink"/>
                <w:rFonts w:ascii="Arial" w:hAnsi="Arial" w:cs="Arial"/>
                <w:noProof/>
                <w:sz w:val="20"/>
                <w:szCs w:val="20"/>
              </w:rPr>
              <w:t>Table 3 - The Lucas method applied for wind turbine design on non-essential parts for design efficiency</w:t>
            </w:r>
            <w:r w:rsidR="008C152A" w:rsidRPr="009E4A91">
              <w:rPr>
                <w:rFonts w:ascii="Arial" w:hAnsi="Arial" w:cs="Arial"/>
                <w:noProof/>
                <w:webHidden/>
                <w:sz w:val="20"/>
                <w:szCs w:val="20"/>
              </w:rPr>
              <w:tab/>
            </w:r>
            <w:r w:rsidR="008C152A" w:rsidRPr="009E4A91">
              <w:rPr>
                <w:rFonts w:ascii="Arial" w:hAnsi="Arial" w:cs="Arial"/>
                <w:noProof/>
                <w:webHidden/>
                <w:sz w:val="20"/>
                <w:szCs w:val="20"/>
              </w:rPr>
              <w:fldChar w:fldCharType="begin"/>
            </w:r>
            <w:r w:rsidR="008C152A" w:rsidRPr="009E4A91">
              <w:rPr>
                <w:rFonts w:ascii="Arial" w:hAnsi="Arial" w:cs="Arial"/>
                <w:noProof/>
                <w:webHidden/>
                <w:sz w:val="20"/>
                <w:szCs w:val="20"/>
              </w:rPr>
              <w:instrText xml:space="preserve"> PAGEREF _Toc139238143 \h </w:instrText>
            </w:r>
            <w:r w:rsidR="008C152A" w:rsidRPr="009E4A91">
              <w:rPr>
                <w:rFonts w:ascii="Arial" w:hAnsi="Arial" w:cs="Arial"/>
                <w:noProof/>
                <w:webHidden/>
                <w:sz w:val="20"/>
                <w:szCs w:val="20"/>
              </w:rPr>
            </w:r>
            <w:r w:rsidR="008C152A" w:rsidRPr="009E4A91">
              <w:rPr>
                <w:rFonts w:ascii="Arial" w:hAnsi="Arial" w:cs="Arial"/>
                <w:noProof/>
                <w:webHidden/>
                <w:sz w:val="20"/>
                <w:szCs w:val="20"/>
              </w:rPr>
              <w:fldChar w:fldCharType="separate"/>
            </w:r>
            <w:r w:rsidR="00F639D8">
              <w:rPr>
                <w:rFonts w:ascii="Arial" w:hAnsi="Arial" w:cs="Arial"/>
                <w:noProof/>
                <w:webHidden/>
                <w:sz w:val="20"/>
                <w:szCs w:val="20"/>
              </w:rPr>
              <w:t>21</w:t>
            </w:r>
            <w:r w:rsidR="008C152A" w:rsidRPr="009E4A91">
              <w:rPr>
                <w:rFonts w:ascii="Arial" w:hAnsi="Arial" w:cs="Arial"/>
                <w:noProof/>
                <w:webHidden/>
                <w:sz w:val="20"/>
                <w:szCs w:val="20"/>
              </w:rPr>
              <w:fldChar w:fldCharType="end"/>
            </w:r>
          </w:hyperlink>
        </w:p>
        <w:p w14:paraId="740FBB39" w14:textId="4C6CDDA4" w:rsidR="008C152A" w:rsidRPr="009E4A91" w:rsidRDefault="00000000">
          <w:pPr>
            <w:pStyle w:val="TableofFigures"/>
            <w:tabs>
              <w:tab w:val="right" w:leader="dot" w:pos="9016"/>
            </w:tabs>
            <w:rPr>
              <w:rFonts w:ascii="Arial" w:eastAsiaTheme="minorEastAsia" w:hAnsi="Arial" w:cs="Arial"/>
              <w:noProof/>
              <w:kern w:val="2"/>
              <w:sz w:val="20"/>
              <w:szCs w:val="20"/>
              <w:lang w:eastAsia="en-GB"/>
              <w14:ligatures w14:val="standardContextual"/>
            </w:rPr>
          </w:pPr>
          <w:hyperlink w:anchor="_Toc139238144" w:history="1">
            <w:r w:rsidR="008C152A" w:rsidRPr="009E4A91">
              <w:rPr>
                <w:rStyle w:val="Hyperlink"/>
                <w:rFonts w:ascii="Arial" w:hAnsi="Arial" w:cs="Arial"/>
                <w:noProof/>
                <w:sz w:val="20"/>
                <w:szCs w:val="20"/>
              </w:rPr>
              <w:t xml:space="preserve">Table 4 - Process failure modes and effects analysis for injection moulding  </w:t>
            </w:r>
            <w:r w:rsidR="008C152A" w:rsidRPr="009E4A91">
              <w:rPr>
                <w:rStyle w:val="Hyperlink"/>
                <w:rFonts w:ascii="Arial" w:hAnsi="Arial" w:cs="Arial"/>
                <w:noProof/>
                <w:sz w:val="20"/>
                <w:szCs w:val="20"/>
                <w:lang w:val="en-US"/>
              </w:rPr>
              <w:t>(DMAICtools, 2023)</w:t>
            </w:r>
            <w:r w:rsidR="008C152A" w:rsidRPr="009E4A91">
              <w:rPr>
                <w:rFonts w:ascii="Arial" w:hAnsi="Arial" w:cs="Arial"/>
                <w:noProof/>
                <w:webHidden/>
                <w:sz w:val="20"/>
                <w:szCs w:val="20"/>
              </w:rPr>
              <w:tab/>
            </w:r>
            <w:r w:rsidR="008C152A" w:rsidRPr="009E4A91">
              <w:rPr>
                <w:rFonts w:ascii="Arial" w:hAnsi="Arial" w:cs="Arial"/>
                <w:noProof/>
                <w:webHidden/>
                <w:sz w:val="20"/>
                <w:szCs w:val="20"/>
              </w:rPr>
              <w:fldChar w:fldCharType="begin"/>
            </w:r>
            <w:r w:rsidR="008C152A" w:rsidRPr="009E4A91">
              <w:rPr>
                <w:rFonts w:ascii="Arial" w:hAnsi="Arial" w:cs="Arial"/>
                <w:noProof/>
                <w:webHidden/>
                <w:sz w:val="20"/>
                <w:szCs w:val="20"/>
              </w:rPr>
              <w:instrText xml:space="preserve"> PAGEREF _Toc139238144 \h </w:instrText>
            </w:r>
            <w:r w:rsidR="008C152A" w:rsidRPr="009E4A91">
              <w:rPr>
                <w:rFonts w:ascii="Arial" w:hAnsi="Arial" w:cs="Arial"/>
                <w:noProof/>
                <w:webHidden/>
                <w:sz w:val="20"/>
                <w:szCs w:val="20"/>
              </w:rPr>
            </w:r>
            <w:r w:rsidR="008C152A" w:rsidRPr="009E4A91">
              <w:rPr>
                <w:rFonts w:ascii="Arial" w:hAnsi="Arial" w:cs="Arial"/>
                <w:noProof/>
                <w:webHidden/>
                <w:sz w:val="20"/>
                <w:szCs w:val="20"/>
              </w:rPr>
              <w:fldChar w:fldCharType="separate"/>
            </w:r>
            <w:r w:rsidR="00F639D8">
              <w:rPr>
                <w:rFonts w:ascii="Arial" w:hAnsi="Arial" w:cs="Arial"/>
                <w:noProof/>
                <w:webHidden/>
                <w:sz w:val="20"/>
                <w:szCs w:val="20"/>
              </w:rPr>
              <w:t>27</w:t>
            </w:r>
            <w:r w:rsidR="008C152A" w:rsidRPr="009E4A91">
              <w:rPr>
                <w:rFonts w:ascii="Arial" w:hAnsi="Arial" w:cs="Arial"/>
                <w:noProof/>
                <w:webHidden/>
                <w:sz w:val="20"/>
                <w:szCs w:val="20"/>
              </w:rPr>
              <w:fldChar w:fldCharType="end"/>
            </w:r>
          </w:hyperlink>
        </w:p>
        <w:p w14:paraId="44226334" w14:textId="3254F01E" w:rsidR="00563E39" w:rsidRDefault="00A50402">
          <w:pPr>
            <w:rPr>
              <w:rFonts w:ascii="Arial" w:hAnsi="Arial" w:cs="Arial"/>
              <w:sz w:val="20"/>
              <w:szCs w:val="20"/>
            </w:rPr>
          </w:pPr>
          <w:r w:rsidRPr="009E4A91">
            <w:rPr>
              <w:rFonts w:ascii="Arial" w:hAnsi="Arial" w:cs="Arial"/>
              <w:sz w:val="20"/>
              <w:szCs w:val="20"/>
            </w:rPr>
            <w:fldChar w:fldCharType="end"/>
          </w:r>
        </w:p>
        <w:p w14:paraId="06BE9857" w14:textId="6598EF13" w:rsidR="00736472" w:rsidRDefault="008E4CF6" w:rsidP="008E4CF6">
          <w:pPr>
            <w:tabs>
              <w:tab w:val="left" w:pos="6647"/>
            </w:tabs>
            <w:rPr>
              <w:rFonts w:ascii="Arial" w:hAnsi="Arial" w:cs="Arial"/>
              <w:sz w:val="20"/>
              <w:szCs w:val="20"/>
            </w:rPr>
          </w:pPr>
          <w:r>
            <w:rPr>
              <w:rFonts w:ascii="Arial" w:hAnsi="Arial" w:cs="Arial"/>
              <w:sz w:val="20"/>
              <w:szCs w:val="20"/>
            </w:rPr>
            <w:tab/>
          </w:r>
        </w:p>
        <w:p w14:paraId="12F3211D" w14:textId="77777777" w:rsidR="006B4454" w:rsidRDefault="00174F36" w:rsidP="00174F36">
          <w:pPr>
            <w:tabs>
              <w:tab w:val="left" w:pos="2822"/>
            </w:tabs>
            <w:rPr>
              <w:rFonts w:ascii="Arial" w:hAnsi="Arial" w:cs="Arial"/>
              <w:sz w:val="20"/>
              <w:szCs w:val="20"/>
            </w:rPr>
            <w:sectPr w:rsidR="006B4454" w:rsidSect="0027067B">
              <w:type w:val="continuous"/>
              <w:pgSz w:w="11906" w:h="16838" w:code="9"/>
              <w:pgMar w:top="1440" w:right="1440" w:bottom="1440" w:left="1440" w:header="709" w:footer="709" w:gutter="0"/>
              <w:pgNumType w:start="0"/>
              <w:cols w:space="708"/>
              <w:titlePg/>
              <w:docGrid w:linePitch="360"/>
            </w:sectPr>
          </w:pPr>
          <w:r>
            <w:rPr>
              <w:rFonts w:ascii="Arial" w:hAnsi="Arial" w:cs="Arial"/>
              <w:sz w:val="20"/>
              <w:szCs w:val="20"/>
            </w:rPr>
            <w:tab/>
          </w:r>
        </w:p>
        <w:p w14:paraId="2EB9BF49" w14:textId="248CF26C" w:rsidR="00736472" w:rsidRDefault="00736472" w:rsidP="00174F36">
          <w:pPr>
            <w:tabs>
              <w:tab w:val="left" w:pos="2822"/>
            </w:tabs>
            <w:rPr>
              <w:rFonts w:ascii="Arial" w:hAnsi="Arial" w:cs="Arial"/>
              <w:sz w:val="20"/>
              <w:szCs w:val="20"/>
            </w:rPr>
          </w:pPr>
        </w:p>
        <w:p w14:paraId="6ADC287F" w14:textId="77777777" w:rsidR="00736472" w:rsidRDefault="00736472">
          <w:pPr>
            <w:rPr>
              <w:rFonts w:ascii="Arial" w:hAnsi="Arial" w:cs="Arial"/>
              <w:sz w:val="20"/>
              <w:szCs w:val="20"/>
            </w:rPr>
          </w:pPr>
        </w:p>
        <w:p w14:paraId="1AF8C04D" w14:textId="77777777" w:rsidR="00736472" w:rsidRDefault="00736472">
          <w:pPr>
            <w:rPr>
              <w:rFonts w:ascii="Arial" w:hAnsi="Arial" w:cs="Arial"/>
              <w:sz w:val="20"/>
              <w:szCs w:val="20"/>
            </w:rPr>
          </w:pPr>
        </w:p>
        <w:p w14:paraId="70FA9646" w14:textId="77777777" w:rsidR="00736472" w:rsidRDefault="00736472">
          <w:pPr>
            <w:rPr>
              <w:rFonts w:ascii="Arial" w:hAnsi="Arial" w:cs="Arial"/>
              <w:sz w:val="20"/>
              <w:szCs w:val="20"/>
            </w:rPr>
          </w:pPr>
        </w:p>
        <w:p w14:paraId="2EE4E204" w14:textId="77777777" w:rsidR="00736472" w:rsidRDefault="00736472">
          <w:pPr>
            <w:rPr>
              <w:rFonts w:ascii="Arial" w:hAnsi="Arial" w:cs="Arial"/>
              <w:sz w:val="20"/>
              <w:szCs w:val="20"/>
            </w:rPr>
          </w:pPr>
        </w:p>
        <w:p w14:paraId="2F7AB568" w14:textId="77777777" w:rsidR="00736472" w:rsidRDefault="00736472">
          <w:pPr>
            <w:rPr>
              <w:rFonts w:ascii="Arial" w:hAnsi="Arial" w:cs="Arial"/>
              <w:sz w:val="20"/>
              <w:szCs w:val="20"/>
            </w:rPr>
          </w:pPr>
        </w:p>
        <w:p w14:paraId="6D64CE76" w14:textId="77777777" w:rsidR="00736472" w:rsidRDefault="00736472">
          <w:pPr>
            <w:rPr>
              <w:sz w:val="20"/>
              <w:szCs w:val="20"/>
            </w:rPr>
          </w:pPr>
        </w:p>
        <w:p w14:paraId="5595864C" w14:textId="77777777" w:rsidR="00BA7C0E" w:rsidRDefault="00BA7C0E">
          <w:pPr>
            <w:rPr>
              <w:sz w:val="20"/>
              <w:szCs w:val="20"/>
            </w:rPr>
          </w:pPr>
        </w:p>
        <w:p w14:paraId="1D4B6112" w14:textId="77777777" w:rsidR="00BA7C0E" w:rsidRPr="003E3F18" w:rsidRDefault="00BA7C0E">
          <w:pPr>
            <w:rPr>
              <w:sz w:val="20"/>
              <w:szCs w:val="20"/>
            </w:rPr>
          </w:pPr>
        </w:p>
        <w:p w14:paraId="0ED321E6" w14:textId="0F0FB166" w:rsidR="007D1947" w:rsidRPr="006951D1" w:rsidRDefault="007D1947" w:rsidP="00A12B58">
          <w:pPr>
            <w:pStyle w:val="Heading1"/>
          </w:pPr>
          <w:bookmarkStart w:id="1" w:name="_Toc139301737"/>
          <w:r w:rsidRPr="006951D1">
            <w:lastRenderedPageBreak/>
            <w:t>Introduction</w:t>
          </w:r>
          <w:bookmarkEnd w:id="1"/>
          <w:r w:rsidR="00480872" w:rsidRPr="006951D1">
            <w:t xml:space="preserve"> </w:t>
          </w:r>
          <w:r w:rsidR="00E91208" w:rsidRPr="006951D1">
            <w:t xml:space="preserve"> </w:t>
          </w:r>
        </w:p>
        <w:p w14:paraId="220C1AEB" w14:textId="77777777" w:rsidR="00F14C9B" w:rsidRDefault="00F14C9B" w:rsidP="003D2261">
          <w:pPr>
            <w:spacing w:line="360" w:lineRule="auto"/>
          </w:pPr>
        </w:p>
        <w:p w14:paraId="756D3E0D" w14:textId="7D193A76" w:rsidR="007F471F" w:rsidRDefault="00F22691" w:rsidP="003D2261">
          <w:pPr>
            <w:spacing w:line="360" w:lineRule="auto"/>
            <w:rPr>
              <w:rFonts w:ascii="Arial" w:hAnsi="Arial" w:cs="Arial"/>
            </w:rPr>
          </w:pPr>
          <w:r>
            <w:rPr>
              <w:rFonts w:ascii="Arial" w:hAnsi="Arial" w:cs="Arial"/>
            </w:rPr>
            <w:t>“</w:t>
          </w:r>
          <w:r w:rsidR="00B27AA0">
            <w:rPr>
              <w:rFonts w:ascii="Arial" w:hAnsi="Arial" w:cs="Arial"/>
            </w:rPr>
            <w:t xml:space="preserve">Peter Drucker once </w:t>
          </w:r>
          <w:r w:rsidR="00C63561">
            <w:rPr>
              <w:rFonts w:ascii="Arial" w:hAnsi="Arial" w:cs="Arial"/>
            </w:rPr>
            <w:t>said, ‘Quality in a service or product is not what you put into it. It is what the client or customer gets out of it’”.</w:t>
          </w:r>
          <w:r w:rsidR="009D1920">
            <w:rPr>
              <w:rFonts w:ascii="Arial" w:hAnsi="Arial" w:cs="Arial"/>
            </w:rPr>
            <w:t xml:space="preserve"> </w:t>
          </w:r>
          <w:r w:rsidR="00837E3B">
            <w:rPr>
              <w:rFonts w:ascii="Arial" w:hAnsi="Arial" w:cs="Arial"/>
            </w:rPr>
            <w:t>This can be applied w</w:t>
          </w:r>
          <w:r w:rsidR="006C5E26">
            <w:rPr>
              <w:rFonts w:ascii="Arial" w:hAnsi="Arial" w:cs="Arial"/>
            </w:rPr>
            <w:t>hen a product or part(s) are produced in manufacturing</w:t>
          </w:r>
          <w:r w:rsidR="00DD2457">
            <w:rPr>
              <w:rFonts w:ascii="Arial" w:hAnsi="Arial" w:cs="Arial"/>
            </w:rPr>
            <w:t>. T</w:t>
          </w:r>
          <w:r w:rsidR="006C5E26">
            <w:rPr>
              <w:rFonts w:ascii="Arial" w:hAnsi="Arial" w:cs="Arial"/>
            </w:rPr>
            <w:t xml:space="preserve">here are many considerations that </w:t>
          </w:r>
          <w:r w:rsidR="002D66D6">
            <w:rPr>
              <w:rFonts w:ascii="Arial" w:hAnsi="Arial" w:cs="Arial"/>
            </w:rPr>
            <w:t xml:space="preserve">designers and engineers should </w:t>
          </w:r>
          <w:r w:rsidR="00BF24F6">
            <w:rPr>
              <w:rFonts w:ascii="Arial" w:hAnsi="Arial" w:cs="Arial"/>
            </w:rPr>
            <w:t>use</w:t>
          </w:r>
          <w:r w:rsidR="002D66D6">
            <w:rPr>
              <w:rFonts w:ascii="Arial" w:hAnsi="Arial" w:cs="Arial"/>
            </w:rPr>
            <w:t xml:space="preserve"> to enable a </w:t>
          </w:r>
          <w:r w:rsidR="00471EA5">
            <w:rPr>
              <w:rFonts w:ascii="Arial" w:hAnsi="Arial" w:cs="Arial"/>
            </w:rPr>
            <w:t>successful outcome</w:t>
          </w:r>
          <w:r w:rsidR="00DD2457">
            <w:rPr>
              <w:rFonts w:ascii="Arial" w:hAnsi="Arial" w:cs="Arial"/>
            </w:rPr>
            <w:t xml:space="preserve"> for customer </w:t>
          </w:r>
          <w:r w:rsidR="004F5BBF">
            <w:rPr>
              <w:rFonts w:ascii="Arial" w:hAnsi="Arial" w:cs="Arial"/>
            </w:rPr>
            <w:t>satisfaction</w:t>
          </w:r>
          <w:r w:rsidR="005F7AB7">
            <w:rPr>
              <w:rFonts w:ascii="Arial" w:hAnsi="Arial" w:cs="Arial"/>
            </w:rPr>
            <w:t>; design</w:t>
          </w:r>
          <w:r w:rsidR="00471EA5">
            <w:rPr>
              <w:rFonts w:ascii="Arial" w:hAnsi="Arial" w:cs="Arial"/>
            </w:rPr>
            <w:t xml:space="preserve"> for </w:t>
          </w:r>
          <w:r w:rsidR="00B3448E">
            <w:rPr>
              <w:rFonts w:ascii="Arial" w:hAnsi="Arial" w:cs="Arial"/>
            </w:rPr>
            <w:t>excellence ‘X’ or DFX can be applied as a systematic approach</w:t>
          </w:r>
          <w:r w:rsidR="00BB243D">
            <w:rPr>
              <w:rFonts w:ascii="Arial" w:hAnsi="Arial" w:cs="Arial"/>
            </w:rPr>
            <w:t xml:space="preserve"> to </w:t>
          </w:r>
          <w:r w:rsidR="008745B7">
            <w:rPr>
              <w:rFonts w:ascii="Arial" w:hAnsi="Arial" w:cs="Arial"/>
            </w:rPr>
            <w:t>achieving</w:t>
          </w:r>
          <w:r w:rsidR="00BB243D">
            <w:rPr>
              <w:rFonts w:ascii="Arial" w:hAnsi="Arial" w:cs="Arial"/>
            </w:rPr>
            <w:t xml:space="preserve"> th</w:t>
          </w:r>
          <w:r w:rsidR="00B2435E">
            <w:rPr>
              <w:rFonts w:ascii="Arial" w:hAnsi="Arial" w:cs="Arial"/>
            </w:rPr>
            <w:t xml:space="preserve">is </w:t>
          </w:r>
          <w:r w:rsidR="00BB243D">
            <w:rPr>
              <w:rFonts w:ascii="Arial" w:hAnsi="Arial" w:cs="Arial"/>
            </w:rPr>
            <w:t xml:space="preserve">goal. The ‘X’ is interchangeable and represents the </w:t>
          </w:r>
          <w:r w:rsidR="00A86732">
            <w:rPr>
              <w:rFonts w:ascii="Arial" w:hAnsi="Arial" w:cs="Arial"/>
            </w:rPr>
            <w:t xml:space="preserve">objective </w:t>
          </w:r>
          <w:r w:rsidR="00003A09">
            <w:rPr>
              <w:rFonts w:ascii="Arial" w:hAnsi="Arial" w:cs="Arial"/>
            </w:rPr>
            <w:t>being approached</w:t>
          </w:r>
          <w:r w:rsidR="00B2435E">
            <w:rPr>
              <w:rFonts w:ascii="Arial" w:hAnsi="Arial" w:cs="Arial"/>
            </w:rPr>
            <w:t>, Design for assembly, design for manufacture</w:t>
          </w:r>
          <w:r w:rsidR="003F1603">
            <w:rPr>
              <w:rFonts w:ascii="Arial" w:hAnsi="Arial" w:cs="Arial"/>
            </w:rPr>
            <w:t xml:space="preserve">, </w:t>
          </w:r>
          <w:r w:rsidR="00DC08E9">
            <w:rPr>
              <w:rFonts w:ascii="Arial" w:hAnsi="Arial" w:cs="Arial"/>
            </w:rPr>
            <w:t xml:space="preserve">and </w:t>
          </w:r>
          <w:r w:rsidR="003F1603">
            <w:rPr>
              <w:rFonts w:ascii="Arial" w:hAnsi="Arial" w:cs="Arial"/>
            </w:rPr>
            <w:t>design for reliability</w:t>
          </w:r>
          <w:r w:rsidR="00DC08E9">
            <w:rPr>
              <w:rFonts w:ascii="Arial" w:hAnsi="Arial" w:cs="Arial"/>
            </w:rPr>
            <w:t>,</w:t>
          </w:r>
          <w:r w:rsidR="003F1603">
            <w:rPr>
              <w:rFonts w:ascii="Arial" w:hAnsi="Arial" w:cs="Arial"/>
            </w:rPr>
            <w:t xml:space="preserve"> to name </w:t>
          </w:r>
          <w:r w:rsidR="006D007F">
            <w:rPr>
              <w:rFonts w:ascii="Arial" w:hAnsi="Arial" w:cs="Arial"/>
            </w:rPr>
            <w:t xml:space="preserve">a </w:t>
          </w:r>
          <w:r w:rsidR="003F1603">
            <w:rPr>
              <w:rFonts w:ascii="Arial" w:hAnsi="Arial" w:cs="Arial"/>
            </w:rPr>
            <w:t xml:space="preserve">few. </w:t>
          </w:r>
          <w:r w:rsidR="00003A09">
            <w:rPr>
              <w:rFonts w:ascii="Arial" w:hAnsi="Arial" w:cs="Arial"/>
            </w:rPr>
            <w:t xml:space="preserve">The </w:t>
          </w:r>
          <w:r w:rsidR="003F1603">
            <w:rPr>
              <w:rFonts w:ascii="Arial" w:hAnsi="Arial" w:cs="Arial"/>
            </w:rPr>
            <w:t xml:space="preserve">analysis </w:t>
          </w:r>
          <w:r w:rsidR="000E502C">
            <w:rPr>
              <w:rFonts w:ascii="Arial" w:hAnsi="Arial" w:cs="Arial"/>
            </w:rPr>
            <w:t xml:space="preserve">discussed in the report will focus on </w:t>
          </w:r>
          <w:r w:rsidR="001A441C">
            <w:rPr>
              <w:rFonts w:ascii="Arial" w:hAnsi="Arial" w:cs="Arial"/>
            </w:rPr>
            <w:t xml:space="preserve">the </w:t>
          </w:r>
          <w:r w:rsidR="00441B36">
            <w:rPr>
              <w:rFonts w:ascii="Arial" w:hAnsi="Arial" w:cs="Arial"/>
            </w:rPr>
            <w:t>plan</w:t>
          </w:r>
          <w:r w:rsidR="000E502C">
            <w:rPr>
              <w:rFonts w:ascii="Arial" w:hAnsi="Arial" w:cs="Arial"/>
            </w:rPr>
            <w:t xml:space="preserve"> for </w:t>
          </w:r>
          <w:r w:rsidR="001A441C">
            <w:rPr>
              <w:rFonts w:ascii="Arial" w:hAnsi="Arial" w:cs="Arial"/>
            </w:rPr>
            <w:t xml:space="preserve">the </w:t>
          </w:r>
          <w:r w:rsidR="000E502C">
            <w:rPr>
              <w:rFonts w:ascii="Arial" w:hAnsi="Arial" w:cs="Arial"/>
            </w:rPr>
            <w:t xml:space="preserve">additive manufacturing </w:t>
          </w:r>
          <w:r w:rsidR="00D65F94">
            <w:rPr>
              <w:rFonts w:ascii="Arial" w:hAnsi="Arial" w:cs="Arial"/>
            </w:rPr>
            <w:t xml:space="preserve">process on a selected </w:t>
          </w:r>
          <w:r w:rsidR="004F5110">
            <w:rPr>
              <w:rFonts w:ascii="Arial" w:hAnsi="Arial" w:cs="Arial"/>
            </w:rPr>
            <w:t xml:space="preserve">part chosen as a road bike stem that is </w:t>
          </w:r>
          <w:r w:rsidR="00590156">
            <w:rPr>
              <w:rFonts w:ascii="Arial" w:hAnsi="Arial" w:cs="Arial"/>
            </w:rPr>
            <w:t xml:space="preserve">a </w:t>
          </w:r>
          <w:r w:rsidR="00B92855">
            <w:rPr>
              <w:rFonts w:ascii="Arial" w:hAnsi="Arial" w:cs="Arial"/>
            </w:rPr>
            <w:t>standard</w:t>
          </w:r>
          <w:r w:rsidR="00590156">
            <w:rPr>
              <w:rFonts w:ascii="Arial" w:hAnsi="Arial" w:cs="Arial"/>
            </w:rPr>
            <w:t xml:space="preserve"> manufactured part</w:t>
          </w:r>
          <w:r w:rsidR="00B3370D">
            <w:rPr>
              <w:rFonts w:ascii="Arial" w:hAnsi="Arial" w:cs="Arial"/>
            </w:rPr>
            <w:t xml:space="preserve"> </w:t>
          </w:r>
          <w:r w:rsidR="000D4A34">
            <w:rPr>
              <w:rFonts w:ascii="Arial" w:hAnsi="Arial" w:cs="Arial"/>
            </w:rPr>
            <w:t xml:space="preserve">for </w:t>
          </w:r>
          <w:r w:rsidR="00B3370D">
            <w:rPr>
              <w:rFonts w:ascii="Arial" w:hAnsi="Arial" w:cs="Arial"/>
            </w:rPr>
            <w:t>bi</w:t>
          </w:r>
          <w:r w:rsidR="000D4A34">
            <w:rPr>
              <w:rFonts w:ascii="Arial" w:hAnsi="Arial" w:cs="Arial"/>
            </w:rPr>
            <w:t>cycles</w:t>
          </w:r>
          <w:r w:rsidR="006C19CB">
            <w:rPr>
              <w:rFonts w:ascii="Arial" w:hAnsi="Arial" w:cs="Arial"/>
            </w:rPr>
            <w:t xml:space="preserve">. </w:t>
          </w:r>
          <w:r w:rsidR="00B3370D">
            <w:rPr>
              <w:rFonts w:ascii="Arial" w:hAnsi="Arial" w:cs="Arial"/>
            </w:rPr>
            <w:t xml:space="preserve">Research </w:t>
          </w:r>
          <w:r w:rsidR="006C19CB">
            <w:rPr>
              <w:rFonts w:ascii="Arial" w:hAnsi="Arial" w:cs="Arial"/>
            </w:rPr>
            <w:t>and develop</w:t>
          </w:r>
          <w:r w:rsidR="00B3370D">
            <w:rPr>
              <w:rFonts w:ascii="Arial" w:hAnsi="Arial" w:cs="Arial"/>
            </w:rPr>
            <w:t xml:space="preserve">ment </w:t>
          </w:r>
          <w:r w:rsidR="000D4A34">
            <w:rPr>
              <w:rFonts w:ascii="Arial" w:hAnsi="Arial" w:cs="Arial"/>
            </w:rPr>
            <w:t>into this</w:t>
          </w:r>
          <w:r w:rsidR="006C19CB">
            <w:rPr>
              <w:rFonts w:ascii="Arial" w:hAnsi="Arial" w:cs="Arial"/>
            </w:rPr>
            <w:t xml:space="preserve"> </w:t>
          </w:r>
          <w:r w:rsidR="00B3370D">
            <w:rPr>
              <w:rFonts w:ascii="Arial" w:hAnsi="Arial" w:cs="Arial"/>
            </w:rPr>
            <w:t xml:space="preserve">original </w:t>
          </w:r>
          <w:r w:rsidR="006C19CB">
            <w:rPr>
              <w:rFonts w:ascii="Arial" w:hAnsi="Arial" w:cs="Arial"/>
            </w:rPr>
            <w:t xml:space="preserve">part </w:t>
          </w:r>
          <w:r w:rsidR="00150D14">
            <w:rPr>
              <w:rFonts w:ascii="Arial" w:hAnsi="Arial" w:cs="Arial"/>
            </w:rPr>
            <w:t xml:space="preserve">to study and </w:t>
          </w:r>
          <w:r w:rsidR="006C19CB">
            <w:rPr>
              <w:rFonts w:ascii="Arial" w:hAnsi="Arial" w:cs="Arial"/>
            </w:rPr>
            <w:t>apply</w:t>
          </w:r>
          <w:r w:rsidR="00BE302D">
            <w:rPr>
              <w:rFonts w:ascii="Arial" w:hAnsi="Arial" w:cs="Arial"/>
            </w:rPr>
            <w:t xml:space="preserve"> auto CAD </w:t>
          </w:r>
          <w:r w:rsidR="00B3370D">
            <w:rPr>
              <w:rFonts w:ascii="Arial" w:hAnsi="Arial" w:cs="Arial"/>
            </w:rPr>
            <w:t>techniques</w:t>
          </w:r>
          <w:r w:rsidR="00671E18">
            <w:rPr>
              <w:rFonts w:ascii="Arial" w:hAnsi="Arial" w:cs="Arial"/>
            </w:rPr>
            <w:t>, using</w:t>
          </w:r>
          <w:r w:rsidR="00033CA9">
            <w:rPr>
              <w:rFonts w:ascii="Arial" w:hAnsi="Arial" w:cs="Arial"/>
            </w:rPr>
            <w:t xml:space="preserve"> </w:t>
          </w:r>
          <w:r w:rsidR="00150D14">
            <w:rPr>
              <w:rFonts w:ascii="Arial" w:hAnsi="Arial" w:cs="Arial"/>
            </w:rPr>
            <w:t xml:space="preserve">tools such as </w:t>
          </w:r>
          <w:r w:rsidR="00BE302D">
            <w:rPr>
              <w:rFonts w:ascii="Arial" w:hAnsi="Arial" w:cs="Arial"/>
            </w:rPr>
            <w:t xml:space="preserve">topology, finite element analysis and generative design </w:t>
          </w:r>
          <w:r w:rsidR="0074164E">
            <w:rPr>
              <w:rFonts w:ascii="Arial" w:hAnsi="Arial" w:cs="Arial"/>
            </w:rPr>
            <w:t xml:space="preserve">tools </w:t>
          </w:r>
          <w:r w:rsidR="00033CA9">
            <w:rPr>
              <w:rFonts w:ascii="Arial" w:hAnsi="Arial" w:cs="Arial"/>
            </w:rPr>
            <w:t xml:space="preserve">and </w:t>
          </w:r>
          <w:r w:rsidR="0074164E">
            <w:rPr>
              <w:rFonts w:ascii="Arial" w:hAnsi="Arial" w:cs="Arial"/>
            </w:rPr>
            <w:t>techniques</w:t>
          </w:r>
          <w:r w:rsidR="00BE302D">
            <w:rPr>
              <w:rFonts w:ascii="Arial" w:hAnsi="Arial" w:cs="Arial"/>
            </w:rPr>
            <w:t xml:space="preserve"> to design and create a new part</w:t>
          </w:r>
          <w:r w:rsidR="00033CA9">
            <w:rPr>
              <w:rFonts w:ascii="Arial" w:hAnsi="Arial" w:cs="Arial"/>
            </w:rPr>
            <w:t xml:space="preserve"> for manufacture. </w:t>
          </w:r>
          <w:r w:rsidR="000854F1">
            <w:rPr>
              <w:rFonts w:ascii="Arial" w:hAnsi="Arial" w:cs="Arial"/>
            </w:rPr>
            <w:t xml:space="preserve">After </w:t>
          </w:r>
          <w:r w:rsidR="003D0CB4">
            <w:rPr>
              <w:rFonts w:ascii="Arial" w:hAnsi="Arial" w:cs="Arial"/>
            </w:rPr>
            <w:t xml:space="preserve">the </w:t>
          </w:r>
          <w:r w:rsidR="000854F1">
            <w:rPr>
              <w:rFonts w:ascii="Arial" w:hAnsi="Arial" w:cs="Arial"/>
            </w:rPr>
            <w:t>design selection has been finalised, a new manufacturing process will be</w:t>
          </w:r>
          <w:r w:rsidR="00F44948">
            <w:rPr>
              <w:rFonts w:ascii="Arial" w:hAnsi="Arial" w:cs="Arial"/>
            </w:rPr>
            <w:t xml:space="preserve"> selected for </w:t>
          </w:r>
          <w:r w:rsidR="0074164E">
            <w:rPr>
              <w:rFonts w:ascii="Arial" w:hAnsi="Arial" w:cs="Arial"/>
            </w:rPr>
            <w:t xml:space="preserve">the </w:t>
          </w:r>
          <w:r w:rsidR="00F44948">
            <w:rPr>
              <w:rFonts w:ascii="Arial" w:hAnsi="Arial" w:cs="Arial"/>
            </w:rPr>
            <w:t xml:space="preserve">production </w:t>
          </w:r>
          <w:r w:rsidR="0074164E">
            <w:rPr>
              <w:rFonts w:ascii="Arial" w:hAnsi="Arial" w:cs="Arial"/>
            </w:rPr>
            <w:t xml:space="preserve">of the </w:t>
          </w:r>
          <w:r w:rsidR="00183454">
            <w:rPr>
              <w:rFonts w:ascii="Arial" w:hAnsi="Arial" w:cs="Arial"/>
            </w:rPr>
            <w:t>redesigne</w:t>
          </w:r>
          <w:r w:rsidR="00EB0D21">
            <w:rPr>
              <w:rFonts w:ascii="Arial" w:hAnsi="Arial" w:cs="Arial"/>
            </w:rPr>
            <w:t>d</w:t>
          </w:r>
          <w:r w:rsidR="00183454">
            <w:rPr>
              <w:rFonts w:ascii="Arial" w:hAnsi="Arial" w:cs="Arial"/>
            </w:rPr>
            <w:t xml:space="preserve"> product </w:t>
          </w:r>
          <w:r w:rsidR="00F44948">
            <w:rPr>
              <w:rFonts w:ascii="Arial" w:hAnsi="Arial" w:cs="Arial"/>
            </w:rPr>
            <w:t xml:space="preserve">and explore </w:t>
          </w:r>
          <w:r w:rsidR="00F178FC">
            <w:rPr>
              <w:rFonts w:ascii="Arial" w:hAnsi="Arial" w:cs="Arial"/>
            </w:rPr>
            <w:t>why</w:t>
          </w:r>
          <w:r w:rsidR="00183454">
            <w:rPr>
              <w:rFonts w:ascii="Arial" w:hAnsi="Arial" w:cs="Arial"/>
            </w:rPr>
            <w:t xml:space="preserve"> this</w:t>
          </w:r>
          <w:r w:rsidR="00F44948">
            <w:rPr>
              <w:rFonts w:ascii="Arial" w:hAnsi="Arial" w:cs="Arial"/>
            </w:rPr>
            <w:t xml:space="preserve"> has been chosen</w:t>
          </w:r>
          <w:r w:rsidR="00183454">
            <w:rPr>
              <w:rFonts w:ascii="Arial" w:hAnsi="Arial" w:cs="Arial"/>
            </w:rPr>
            <w:t xml:space="preserve"> to take forward as the preferred manufacturing process.</w:t>
          </w:r>
        </w:p>
        <w:p w14:paraId="02DB924D" w14:textId="30855217" w:rsidR="00E150BF" w:rsidRDefault="00946338" w:rsidP="003D2261">
          <w:pPr>
            <w:spacing w:line="360" w:lineRule="auto"/>
            <w:rPr>
              <w:rFonts w:ascii="Arial" w:hAnsi="Arial" w:cs="Arial"/>
            </w:rPr>
          </w:pPr>
          <w:r>
            <w:rPr>
              <w:rFonts w:ascii="Arial" w:hAnsi="Arial" w:cs="Arial"/>
            </w:rPr>
            <w:t>T</w:t>
          </w:r>
          <w:r w:rsidR="0001065A">
            <w:rPr>
              <w:rFonts w:ascii="Arial" w:hAnsi="Arial" w:cs="Arial"/>
            </w:rPr>
            <w:t xml:space="preserve">he wind turbine task </w:t>
          </w:r>
          <w:r w:rsidR="00E8389A">
            <w:rPr>
              <w:rFonts w:ascii="Arial" w:hAnsi="Arial" w:cs="Arial"/>
            </w:rPr>
            <w:t>will</w:t>
          </w:r>
          <w:r w:rsidR="001C6991">
            <w:rPr>
              <w:rFonts w:ascii="Arial" w:hAnsi="Arial" w:cs="Arial"/>
            </w:rPr>
            <w:t xml:space="preserve"> </w:t>
          </w:r>
          <w:r w:rsidR="004251B5">
            <w:rPr>
              <w:rFonts w:ascii="Arial" w:hAnsi="Arial" w:cs="Arial"/>
            </w:rPr>
            <w:t>examine</w:t>
          </w:r>
          <w:r w:rsidR="008875AE">
            <w:rPr>
              <w:rFonts w:ascii="Arial" w:hAnsi="Arial" w:cs="Arial"/>
            </w:rPr>
            <w:t xml:space="preserve"> concept design appraisal</w:t>
          </w:r>
          <w:r w:rsidR="00A00E04">
            <w:rPr>
              <w:rFonts w:ascii="Arial" w:hAnsi="Arial" w:cs="Arial"/>
            </w:rPr>
            <w:t xml:space="preserve"> and how it can be </w:t>
          </w:r>
          <w:r w:rsidR="004A31A4">
            <w:rPr>
              <w:rFonts w:ascii="Arial" w:hAnsi="Arial" w:cs="Arial"/>
            </w:rPr>
            <w:t xml:space="preserve">vital </w:t>
          </w:r>
          <w:r w:rsidR="00A00E04">
            <w:rPr>
              <w:rFonts w:ascii="Arial" w:hAnsi="Arial" w:cs="Arial"/>
            </w:rPr>
            <w:t xml:space="preserve">at the beginning of a </w:t>
          </w:r>
          <w:r w:rsidR="00E429CE">
            <w:rPr>
              <w:rFonts w:ascii="Arial" w:hAnsi="Arial" w:cs="Arial"/>
            </w:rPr>
            <w:t>design process. A</w:t>
          </w:r>
          <w:r w:rsidR="008875AE">
            <w:rPr>
              <w:rFonts w:ascii="Arial" w:hAnsi="Arial" w:cs="Arial"/>
            </w:rPr>
            <w:t xml:space="preserve"> manufacturing process proposal </w:t>
          </w:r>
          <w:r w:rsidR="00E20A26">
            <w:rPr>
              <w:rFonts w:ascii="Arial" w:hAnsi="Arial" w:cs="Arial"/>
            </w:rPr>
            <w:t>has been</w:t>
          </w:r>
          <w:r w:rsidR="00D4200B">
            <w:rPr>
              <w:rFonts w:ascii="Arial" w:hAnsi="Arial" w:cs="Arial"/>
            </w:rPr>
            <w:t xml:space="preserve"> selected </w:t>
          </w:r>
          <w:r w:rsidR="00F011B7">
            <w:rPr>
              <w:rFonts w:ascii="Arial" w:hAnsi="Arial" w:cs="Arial"/>
            </w:rPr>
            <w:t xml:space="preserve">from various manufacturing processes to allow upscaling </w:t>
          </w:r>
          <w:r w:rsidR="00D4200B">
            <w:rPr>
              <w:rFonts w:ascii="Arial" w:hAnsi="Arial" w:cs="Arial"/>
            </w:rPr>
            <w:t xml:space="preserve">from </w:t>
          </w:r>
          <w:r w:rsidR="00CB2392" w:rsidRPr="00CB2392">
            <w:rPr>
              <w:rFonts w:ascii="Arial" w:hAnsi="Arial" w:cs="Arial"/>
            </w:rPr>
            <w:t xml:space="preserve">a prototype's current 3D printing process </w:t>
          </w:r>
          <w:r w:rsidR="00D4200B">
            <w:rPr>
              <w:rFonts w:ascii="Arial" w:hAnsi="Arial" w:cs="Arial"/>
            </w:rPr>
            <w:t xml:space="preserve">to </w:t>
          </w:r>
          <w:r w:rsidR="00065648">
            <w:rPr>
              <w:rFonts w:ascii="Arial" w:hAnsi="Arial" w:cs="Arial"/>
            </w:rPr>
            <w:t>full-scale</w:t>
          </w:r>
          <w:r w:rsidR="00A06E6D">
            <w:rPr>
              <w:rFonts w:ascii="Arial" w:hAnsi="Arial" w:cs="Arial"/>
            </w:rPr>
            <w:t xml:space="preserve"> </w:t>
          </w:r>
          <w:r w:rsidR="00F011B7">
            <w:rPr>
              <w:rFonts w:ascii="Arial" w:hAnsi="Arial" w:cs="Arial"/>
            </w:rPr>
            <w:t>production</w:t>
          </w:r>
          <w:r w:rsidR="00A06E6D">
            <w:rPr>
              <w:rFonts w:ascii="Arial" w:hAnsi="Arial" w:cs="Arial"/>
            </w:rPr>
            <w:t xml:space="preserve">. </w:t>
          </w:r>
          <w:r w:rsidR="00F451D0">
            <w:rPr>
              <w:rFonts w:ascii="Arial" w:hAnsi="Arial" w:cs="Arial"/>
            </w:rPr>
            <w:t>The manufacturing process of injection moulding will be discussed on selection criteria and why this is a good choice for manufacturin</w:t>
          </w:r>
          <w:r w:rsidR="00E20A26">
            <w:rPr>
              <w:rFonts w:ascii="Arial" w:hAnsi="Arial" w:cs="Arial"/>
            </w:rPr>
            <w:t>g the wind turbine</w:t>
          </w:r>
          <w:r w:rsidR="00065648">
            <w:rPr>
              <w:rFonts w:ascii="Arial" w:hAnsi="Arial" w:cs="Arial"/>
            </w:rPr>
            <w:t>,</w:t>
          </w:r>
          <w:r w:rsidR="00A06E6D">
            <w:rPr>
              <w:rFonts w:ascii="Arial" w:hAnsi="Arial" w:cs="Arial"/>
            </w:rPr>
            <w:t xml:space="preserve"> along with disadvantages</w:t>
          </w:r>
          <w:r w:rsidR="00E150BF">
            <w:rPr>
              <w:rFonts w:ascii="Arial" w:hAnsi="Arial" w:cs="Arial"/>
            </w:rPr>
            <w:t xml:space="preserve"> that need to be considered by the company</w:t>
          </w:r>
          <w:r w:rsidR="00E20A26">
            <w:rPr>
              <w:rFonts w:ascii="Arial" w:hAnsi="Arial" w:cs="Arial"/>
            </w:rPr>
            <w:t xml:space="preserve">. </w:t>
          </w:r>
        </w:p>
        <w:p w14:paraId="4AE7AAB8" w14:textId="1AF58103" w:rsidR="005A178E" w:rsidRPr="00C713DB" w:rsidRDefault="0015679F" w:rsidP="00C713DB">
          <w:pPr>
            <w:spacing w:line="360" w:lineRule="auto"/>
            <w:rPr>
              <w:rFonts w:ascii="Arial" w:hAnsi="Arial" w:cs="Arial"/>
            </w:rPr>
          </w:pPr>
          <w:r>
            <w:rPr>
              <w:rFonts w:ascii="Arial" w:hAnsi="Arial" w:cs="Arial"/>
            </w:rPr>
            <w:t>“</w:t>
          </w:r>
          <w:r w:rsidR="00C450C8">
            <w:rPr>
              <w:rFonts w:ascii="Arial" w:hAnsi="Arial" w:cs="Arial"/>
            </w:rPr>
            <w:t xml:space="preserve">Shigeru Mizuno states that </w:t>
          </w:r>
          <w:r>
            <w:rPr>
              <w:rFonts w:ascii="Arial" w:hAnsi="Arial" w:cs="Arial"/>
            </w:rPr>
            <w:t>‘</w:t>
          </w:r>
          <w:r w:rsidR="00C450C8">
            <w:rPr>
              <w:rFonts w:ascii="Arial" w:hAnsi="Arial" w:cs="Arial"/>
            </w:rPr>
            <w:t>Quality needs to be constantly improved, but it is just as nec</w:t>
          </w:r>
          <w:r>
            <w:rPr>
              <w:rFonts w:ascii="Arial" w:hAnsi="Arial" w:cs="Arial"/>
            </w:rPr>
            <w:t xml:space="preserve">essary to </w:t>
          </w:r>
          <w:r w:rsidR="00CB2392">
            <w:rPr>
              <w:rFonts w:ascii="Arial" w:hAnsi="Arial" w:cs="Arial"/>
            </w:rPr>
            <w:t>ensure</w:t>
          </w:r>
          <w:r>
            <w:rPr>
              <w:rFonts w:ascii="Arial" w:hAnsi="Arial" w:cs="Arial"/>
            </w:rPr>
            <w:t xml:space="preserve"> that quality never deteriorates’”. </w:t>
          </w:r>
          <w:r w:rsidR="004A4F53" w:rsidRPr="004A4F53">
            <w:rPr>
              <w:rFonts w:ascii="Arial" w:hAnsi="Arial" w:cs="Arial"/>
            </w:rPr>
            <w:t>Companies use Quality Functional deployment charts</w:t>
          </w:r>
          <w:r w:rsidR="00C95508">
            <w:rPr>
              <w:rFonts w:ascii="Arial" w:hAnsi="Arial" w:cs="Arial"/>
            </w:rPr>
            <w:t xml:space="preserve"> to ensure that they develop and manufacture products </w:t>
          </w:r>
          <w:r w:rsidR="007270E8">
            <w:rPr>
              <w:rFonts w:ascii="Arial" w:hAnsi="Arial" w:cs="Arial"/>
            </w:rPr>
            <w:t>that customers and the market desire</w:t>
          </w:r>
          <w:r w:rsidR="00D6616A">
            <w:rPr>
              <w:rFonts w:ascii="Arial" w:hAnsi="Arial" w:cs="Arial"/>
            </w:rPr>
            <w:t xml:space="preserve">. </w:t>
          </w:r>
          <w:r w:rsidR="007270E8">
            <w:rPr>
              <w:rFonts w:ascii="Arial" w:hAnsi="Arial" w:cs="Arial"/>
            </w:rPr>
            <w:t xml:space="preserve">A QFD chart has been </w:t>
          </w:r>
          <w:r w:rsidR="005C6988">
            <w:rPr>
              <w:rFonts w:ascii="Arial" w:hAnsi="Arial" w:cs="Arial"/>
            </w:rPr>
            <w:t>created</w:t>
          </w:r>
          <w:r w:rsidR="007270E8">
            <w:rPr>
              <w:rFonts w:ascii="Arial" w:hAnsi="Arial" w:cs="Arial"/>
            </w:rPr>
            <w:t xml:space="preserve"> </w:t>
          </w:r>
          <w:r w:rsidR="00A85BC6">
            <w:rPr>
              <w:rFonts w:ascii="Arial" w:hAnsi="Arial" w:cs="Arial"/>
            </w:rPr>
            <w:t xml:space="preserve">for a wind turbine redevelopment and analysed </w:t>
          </w:r>
          <w:r w:rsidR="00F14C9B">
            <w:rPr>
              <w:rFonts w:ascii="Arial" w:hAnsi="Arial" w:cs="Arial"/>
            </w:rPr>
            <w:t xml:space="preserve">along </w:t>
          </w:r>
          <w:r w:rsidR="003F2F27">
            <w:rPr>
              <w:rFonts w:ascii="Arial" w:hAnsi="Arial" w:cs="Arial"/>
            </w:rPr>
            <w:t>with a</w:t>
          </w:r>
          <w:r w:rsidR="00B32EDD">
            <w:rPr>
              <w:rFonts w:ascii="Arial" w:hAnsi="Arial" w:cs="Arial"/>
            </w:rPr>
            <w:t xml:space="preserve"> design specification chart, a</w:t>
          </w:r>
          <w:r w:rsidR="00BE3D27">
            <w:rPr>
              <w:rFonts w:ascii="Arial" w:hAnsi="Arial" w:cs="Arial"/>
            </w:rPr>
            <w:t xml:space="preserve"> tool that can be used in conjunction with the manufacturing process and </w:t>
          </w:r>
          <w:r w:rsidR="00B32EDD">
            <w:rPr>
              <w:rFonts w:ascii="Arial" w:hAnsi="Arial" w:cs="Arial"/>
            </w:rPr>
            <w:t>product</w:t>
          </w:r>
          <w:r w:rsidR="00876871">
            <w:rPr>
              <w:rFonts w:ascii="Arial" w:hAnsi="Arial" w:cs="Arial"/>
            </w:rPr>
            <w:t xml:space="preserve"> </w:t>
          </w:r>
          <w:r w:rsidR="00191916">
            <w:rPr>
              <w:rFonts w:ascii="Arial" w:hAnsi="Arial" w:cs="Arial"/>
            </w:rPr>
            <w:t xml:space="preserve">that can be applied to the design stage of the </w:t>
          </w:r>
          <w:r w:rsidR="005C6988">
            <w:rPr>
              <w:rFonts w:ascii="Arial" w:hAnsi="Arial" w:cs="Arial"/>
            </w:rPr>
            <w:t>development</w:t>
          </w:r>
          <w:r w:rsidR="00191916">
            <w:rPr>
              <w:rFonts w:ascii="Arial" w:hAnsi="Arial" w:cs="Arial"/>
            </w:rPr>
            <w:t xml:space="preserve"> and</w:t>
          </w:r>
          <w:r w:rsidR="00C07ECA">
            <w:rPr>
              <w:rFonts w:ascii="Arial" w:hAnsi="Arial" w:cs="Arial"/>
            </w:rPr>
            <w:t xml:space="preserve"> captures </w:t>
          </w:r>
          <w:r w:rsidR="00F25EC3">
            <w:rPr>
              <w:rFonts w:ascii="Arial" w:hAnsi="Arial" w:cs="Arial"/>
            </w:rPr>
            <w:t>critical</w:t>
          </w:r>
          <w:r w:rsidR="00C07ECA">
            <w:rPr>
              <w:rFonts w:ascii="Arial" w:hAnsi="Arial" w:cs="Arial"/>
            </w:rPr>
            <w:t xml:space="preserve"> requirements such as </w:t>
          </w:r>
          <w:r w:rsidR="00D7335B">
            <w:rPr>
              <w:rFonts w:ascii="Arial" w:hAnsi="Arial" w:cs="Arial"/>
            </w:rPr>
            <w:t xml:space="preserve">materials used, aesthetics, cost and environmental factors that can all be considered </w:t>
          </w:r>
          <w:r w:rsidR="005664FF">
            <w:rPr>
              <w:rFonts w:ascii="Arial" w:hAnsi="Arial" w:cs="Arial"/>
            </w:rPr>
            <w:t>before final production</w:t>
          </w:r>
          <w:r w:rsidR="0060225D">
            <w:rPr>
              <w:rFonts w:ascii="Arial" w:hAnsi="Arial" w:cs="Arial"/>
            </w:rPr>
            <w:t xml:space="preserve"> is</w:t>
          </w:r>
          <w:r w:rsidR="005C407F">
            <w:rPr>
              <w:rFonts w:ascii="Arial" w:hAnsi="Arial" w:cs="Arial"/>
            </w:rPr>
            <w:t xml:space="preserve"> in full motion. </w:t>
          </w:r>
          <w:r w:rsidR="00990D7A">
            <w:rPr>
              <w:rFonts w:ascii="Arial" w:hAnsi="Arial" w:cs="Arial"/>
            </w:rPr>
            <w:t xml:space="preserve">A design for assembly </w:t>
          </w:r>
          <w:r w:rsidR="00DF6D72">
            <w:rPr>
              <w:rFonts w:ascii="Arial" w:hAnsi="Arial" w:cs="Arial"/>
            </w:rPr>
            <w:t xml:space="preserve">technique </w:t>
          </w:r>
          <w:r w:rsidR="00463998" w:rsidRPr="00463998">
            <w:rPr>
              <w:rFonts w:ascii="Arial" w:hAnsi="Arial" w:cs="Arial"/>
            </w:rPr>
            <w:t xml:space="preserve">looks at how the Lucas method can be applied to improve design efficiency and address essential and non-essential parts that could be eliminated or improved to reduce parts and </w:t>
          </w:r>
          <w:r w:rsidR="004251B5">
            <w:rPr>
              <w:rFonts w:ascii="Arial" w:hAnsi="Arial" w:cs="Arial"/>
            </w:rPr>
            <w:t xml:space="preserve">the </w:t>
          </w:r>
          <w:r w:rsidR="00463998" w:rsidRPr="00463998">
            <w:rPr>
              <w:rFonts w:ascii="Arial" w:hAnsi="Arial" w:cs="Arial"/>
            </w:rPr>
            <w:t>overall cost of a design or redesign</w:t>
          </w:r>
          <w:r w:rsidR="00C713DB">
            <w:rPr>
              <w:rFonts w:ascii="Arial" w:hAnsi="Arial" w:cs="Arial"/>
            </w:rPr>
            <w:t>.</w:t>
          </w:r>
        </w:p>
        <w:p w14:paraId="2C9E4EAD" w14:textId="1E828486" w:rsidR="005A178E" w:rsidRPr="006951D1" w:rsidRDefault="005A178E" w:rsidP="005A178E">
          <w:pPr>
            <w:pStyle w:val="Heading1"/>
          </w:pPr>
          <w:bookmarkStart w:id="2" w:name="_Toc139301738"/>
          <w:r w:rsidRPr="006951D1">
            <w:lastRenderedPageBreak/>
            <w:t>Main Findings – Task 1</w:t>
          </w:r>
          <w:bookmarkEnd w:id="2"/>
        </w:p>
        <w:p w14:paraId="30410426" w14:textId="77777777" w:rsidR="00092B9B" w:rsidRDefault="00092B9B" w:rsidP="00092B9B"/>
        <w:p w14:paraId="111F67A2" w14:textId="260D0AF9" w:rsidR="00092B9B" w:rsidRDefault="008D4105" w:rsidP="00DC72C7">
          <w:pPr>
            <w:spacing w:line="360" w:lineRule="auto"/>
            <w:rPr>
              <w:rFonts w:ascii="Arial" w:hAnsi="Arial" w:cs="Arial"/>
            </w:rPr>
          </w:pPr>
          <w:r>
            <w:rPr>
              <w:rFonts w:ascii="Arial" w:hAnsi="Arial" w:cs="Arial"/>
            </w:rPr>
            <w:t>Additive manufacturing is a process that can significa</w:t>
          </w:r>
          <w:r w:rsidR="00FD17B7">
            <w:rPr>
              <w:rFonts w:ascii="Arial" w:hAnsi="Arial" w:cs="Arial"/>
            </w:rPr>
            <w:t xml:space="preserve">ntly reduce the time taken for component design and development. </w:t>
          </w:r>
          <w:r w:rsidR="00D53166">
            <w:rPr>
              <w:rFonts w:ascii="Arial" w:hAnsi="Arial" w:cs="Arial"/>
            </w:rPr>
            <w:t>There are two stages of additive manufacturing, 1</w:t>
          </w:r>
          <w:r w:rsidR="00D53166" w:rsidRPr="00D53166">
            <w:rPr>
              <w:rFonts w:ascii="Arial" w:hAnsi="Arial" w:cs="Arial"/>
              <w:vertAlign w:val="superscript"/>
            </w:rPr>
            <w:t>st</w:t>
          </w:r>
          <w:r w:rsidR="00D53166">
            <w:rPr>
              <w:rFonts w:ascii="Arial" w:hAnsi="Arial" w:cs="Arial"/>
            </w:rPr>
            <w:t xml:space="preserve"> stage is a component or part developed using </w:t>
          </w:r>
          <w:r w:rsidR="00647D84">
            <w:rPr>
              <w:rFonts w:ascii="Arial" w:hAnsi="Arial" w:cs="Arial"/>
            </w:rPr>
            <w:t>CAD software</w:t>
          </w:r>
          <w:r w:rsidR="000D1B26">
            <w:rPr>
              <w:rFonts w:ascii="Arial" w:hAnsi="Arial" w:cs="Arial"/>
            </w:rPr>
            <w:t>; this</w:t>
          </w:r>
          <w:r w:rsidR="00C3203E">
            <w:rPr>
              <w:rFonts w:ascii="Arial" w:hAnsi="Arial" w:cs="Arial"/>
            </w:rPr>
            <w:t xml:space="preserve"> is then transferred in</w:t>
          </w:r>
          <w:r w:rsidR="00DC72C7">
            <w:rPr>
              <w:rFonts w:ascii="Arial" w:hAnsi="Arial" w:cs="Arial"/>
            </w:rPr>
            <w:t>to a complete product using the CAD data</w:t>
          </w:r>
          <w:r w:rsidR="000D1B26">
            <w:rPr>
              <w:rFonts w:ascii="Arial" w:hAnsi="Arial" w:cs="Arial"/>
            </w:rPr>
            <w:t>,</w:t>
          </w:r>
          <w:r w:rsidR="00DC72C7">
            <w:rPr>
              <w:rFonts w:ascii="Arial" w:hAnsi="Arial" w:cs="Arial"/>
            </w:rPr>
            <w:t xml:space="preserve"> </w:t>
          </w:r>
          <w:r w:rsidR="00E26BCA">
            <w:rPr>
              <w:rFonts w:ascii="Arial" w:hAnsi="Arial" w:cs="Arial"/>
            </w:rPr>
            <w:t xml:space="preserve">which is </w:t>
          </w:r>
          <w:r w:rsidR="00FA6225">
            <w:rPr>
              <w:rFonts w:ascii="Arial" w:hAnsi="Arial" w:cs="Arial"/>
            </w:rPr>
            <w:t>assigned</w:t>
          </w:r>
          <w:r w:rsidR="00E26BCA">
            <w:rPr>
              <w:rFonts w:ascii="Arial" w:hAnsi="Arial" w:cs="Arial"/>
            </w:rPr>
            <w:t xml:space="preserve"> </w:t>
          </w:r>
          <w:r w:rsidR="004C12D7">
            <w:rPr>
              <w:rFonts w:ascii="Arial" w:hAnsi="Arial" w:cs="Arial"/>
            </w:rPr>
            <w:t xml:space="preserve">to any additive manufacturing machine </w:t>
          </w:r>
          <w:r w:rsidR="00DC72C7">
            <w:rPr>
              <w:rFonts w:ascii="Arial" w:hAnsi="Arial" w:cs="Arial"/>
            </w:rPr>
            <w:t xml:space="preserve">without the use </w:t>
          </w:r>
          <w:r w:rsidR="00F96C24">
            <w:rPr>
              <w:rFonts w:ascii="Arial" w:hAnsi="Arial" w:cs="Arial"/>
            </w:rPr>
            <w:t xml:space="preserve">of </w:t>
          </w:r>
          <w:r w:rsidR="00DC72C7">
            <w:rPr>
              <w:rFonts w:ascii="Arial" w:hAnsi="Arial" w:cs="Arial"/>
            </w:rPr>
            <w:t>any tools or work holding devices</w:t>
          </w:r>
          <w:r w:rsidR="0067758C">
            <w:rPr>
              <w:rFonts w:ascii="Arial" w:hAnsi="Arial" w:cs="Arial"/>
            </w:rPr>
            <w:t xml:space="preserve"> </w:t>
          </w:r>
          <w:sdt>
            <w:sdtPr>
              <w:rPr>
                <w:rFonts w:ascii="Arial" w:hAnsi="Arial" w:cs="Arial"/>
              </w:rPr>
              <w:id w:val="1707131248"/>
              <w:citation/>
            </w:sdtPr>
            <w:sdtContent>
              <w:r w:rsidR="0067758C">
                <w:rPr>
                  <w:rFonts w:ascii="Arial" w:hAnsi="Arial" w:cs="Arial"/>
                </w:rPr>
                <w:fldChar w:fldCharType="begin"/>
              </w:r>
              <w:r w:rsidR="0067758C">
                <w:rPr>
                  <w:rFonts w:ascii="Arial" w:hAnsi="Arial" w:cs="Arial"/>
                  <w:lang w:val="en-US"/>
                </w:rPr>
                <w:instrText xml:space="preserve"> CITATION Bal20 \l 1033 </w:instrText>
              </w:r>
              <w:r w:rsidR="0067758C">
                <w:rPr>
                  <w:rFonts w:ascii="Arial" w:hAnsi="Arial" w:cs="Arial"/>
                </w:rPr>
                <w:fldChar w:fldCharType="separate"/>
              </w:r>
              <w:r w:rsidR="00E33D4F" w:rsidRPr="00E33D4F">
                <w:rPr>
                  <w:rFonts w:ascii="Arial" w:hAnsi="Arial" w:cs="Arial"/>
                  <w:noProof/>
                  <w:lang w:val="en-US"/>
                </w:rPr>
                <w:t>(Balasubramanian, senthilkumar, &amp; Senthilvel, 2020)</w:t>
              </w:r>
              <w:r w:rsidR="0067758C">
                <w:rPr>
                  <w:rFonts w:ascii="Arial" w:hAnsi="Arial" w:cs="Arial"/>
                </w:rPr>
                <w:fldChar w:fldCharType="end"/>
              </w:r>
            </w:sdtContent>
          </w:sdt>
          <w:r w:rsidR="0067758C">
            <w:rPr>
              <w:rFonts w:ascii="Arial" w:hAnsi="Arial" w:cs="Arial"/>
            </w:rPr>
            <w:t>.</w:t>
          </w:r>
        </w:p>
        <w:p w14:paraId="55FB3034" w14:textId="37D98254" w:rsidR="005A178E" w:rsidRPr="0077432E" w:rsidRDefault="008F7A19" w:rsidP="0077432E">
          <w:pPr>
            <w:spacing w:line="360" w:lineRule="auto"/>
            <w:rPr>
              <w:rFonts w:ascii="Arial" w:hAnsi="Arial" w:cs="Arial"/>
            </w:rPr>
          </w:pPr>
          <w:r>
            <w:rPr>
              <w:rFonts w:ascii="Arial" w:hAnsi="Arial" w:cs="Arial"/>
            </w:rPr>
            <w:t xml:space="preserve">In the additive manufacturing process, parts are </w:t>
          </w:r>
          <w:r w:rsidR="00854E99">
            <w:rPr>
              <w:rFonts w:ascii="Arial" w:hAnsi="Arial" w:cs="Arial"/>
            </w:rPr>
            <w:t>created by adding small layers (layer-by-layer)</w:t>
          </w:r>
          <w:r w:rsidR="00026186">
            <w:rPr>
              <w:rFonts w:ascii="Arial" w:hAnsi="Arial" w:cs="Arial"/>
            </w:rPr>
            <w:t xml:space="preserve"> to produce a component or assembly. </w:t>
          </w:r>
          <w:r w:rsidR="00935988">
            <w:rPr>
              <w:rFonts w:ascii="Arial" w:hAnsi="Arial" w:cs="Arial"/>
            </w:rPr>
            <w:t xml:space="preserve">This </w:t>
          </w:r>
          <w:r w:rsidR="00B61AC2">
            <w:rPr>
              <w:rFonts w:ascii="Arial" w:hAnsi="Arial" w:cs="Arial"/>
            </w:rPr>
            <w:t>gives the AM process more</w:t>
          </w:r>
          <w:r w:rsidR="0000164B">
            <w:rPr>
              <w:rFonts w:ascii="Arial" w:hAnsi="Arial" w:cs="Arial"/>
            </w:rPr>
            <w:t xml:space="preserve"> freedom than </w:t>
          </w:r>
          <w:r w:rsidR="00C65A72">
            <w:rPr>
              <w:rFonts w:ascii="Arial" w:hAnsi="Arial" w:cs="Arial"/>
            </w:rPr>
            <w:t>conventional</w:t>
          </w:r>
          <w:r w:rsidR="0000164B">
            <w:rPr>
              <w:rFonts w:ascii="Arial" w:hAnsi="Arial" w:cs="Arial"/>
            </w:rPr>
            <w:t xml:space="preserve"> manufacturing processes. </w:t>
          </w:r>
          <w:r w:rsidR="007C62EC" w:rsidRPr="007C62EC">
            <w:rPr>
              <w:rFonts w:ascii="Arial" w:hAnsi="Arial" w:cs="Arial"/>
            </w:rPr>
            <w:t xml:space="preserve">Because of AM technologies' distinctive features, there are more possibilities for </w:t>
          </w:r>
          <w:r w:rsidR="009B2955">
            <w:rPr>
              <w:rFonts w:ascii="Arial" w:hAnsi="Arial" w:cs="Arial"/>
            </w:rPr>
            <w:t>customisation</w:t>
          </w:r>
          <w:r w:rsidR="007C62EC" w:rsidRPr="007C62EC">
            <w:rPr>
              <w:rFonts w:ascii="Arial" w:hAnsi="Arial" w:cs="Arial"/>
            </w:rPr>
            <w:t>, better product performance, multifunctionality, and cheaper total manufacturing costs.</w:t>
          </w:r>
          <w:r w:rsidR="00676A54">
            <w:rPr>
              <w:rFonts w:ascii="Arial" w:hAnsi="Arial" w:cs="Arial"/>
            </w:rPr>
            <w:t xml:space="preserve"> </w:t>
          </w:r>
          <w:r w:rsidR="00115E3C" w:rsidRPr="00115E3C">
            <w:rPr>
              <w:rFonts w:ascii="Arial" w:hAnsi="Arial" w:cs="Arial"/>
            </w:rPr>
            <w:t xml:space="preserve">Since additive manufacturing (AM) is layer-based, almost any part shape can be produced without hard </w:t>
          </w:r>
          <w:r w:rsidR="009B2955">
            <w:rPr>
              <w:rFonts w:ascii="Arial" w:hAnsi="Arial" w:cs="Arial"/>
            </w:rPr>
            <w:t>toolings</w:t>
          </w:r>
          <w:r w:rsidR="00115E3C" w:rsidRPr="00115E3C">
            <w:rPr>
              <w:rFonts w:ascii="Arial" w:hAnsi="Arial" w:cs="Arial"/>
            </w:rPr>
            <w:t xml:space="preserve">, such as moulds, dies, or fixtures.  Economical fabrication of individually tailored geometries is possible.  </w:t>
          </w:r>
          <w:r w:rsidR="00D369E5" w:rsidRPr="00D369E5">
            <w:rPr>
              <w:rFonts w:ascii="Arial" w:hAnsi="Arial" w:cs="Arial"/>
            </w:rPr>
            <w:t xml:space="preserve">Using cellular structures (honeycombs, lattices, and foams) or more generic structures allows for </w:t>
          </w:r>
          <w:r w:rsidR="007D58BD">
            <w:rPr>
              <w:rFonts w:ascii="Arial" w:hAnsi="Arial" w:cs="Arial"/>
            </w:rPr>
            <w:t>creating</w:t>
          </w:r>
          <w:r w:rsidR="00D369E5">
            <w:rPr>
              <w:rFonts w:ascii="Arial" w:hAnsi="Arial" w:cs="Arial"/>
            </w:rPr>
            <w:t xml:space="preserve"> </w:t>
          </w:r>
          <w:r w:rsidR="004E1487">
            <w:rPr>
              <w:rFonts w:ascii="Arial" w:hAnsi="Arial" w:cs="Arial"/>
            </w:rPr>
            <w:t xml:space="preserve">of </w:t>
          </w:r>
          <w:r w:rsidR="00422C5B">
            <w:rPr>
              <w:rFonts w:ascii="Arial" w:hAnsi="Arial" w:cs="Arial"/>
            </w:rPr>
            <w:t>highly</w:t>
          </w:r>
          <w:r w:rsidR="00115E3C" w:rsidRPr="00115E3C">
            <w:rPr>
              <w:rFonts w:ascii="Arial" w:hAnsi="Arial" w:cs="Arial"/>
            </w:rPr>
            <w:t xml:space="preserve"> complex geometric constructs. Frequently, a single part, or a smaller number of pieces, that is geometrically more complicated than the parts being replaced can replace several conventionally made parts</w:t>
          </w:r>
          <w:r w:rsidR="00676A54">
            <w:rPr>
              <w:rFonts w:ascii="Arial" w:hAnsi="Arial" w:cs="Arial"/>
            </w:rPr>
            <w:t xml:space="preserve"> </w:t>
          </w:r>
          <w:sdt>
            <w:sdtPr>
              <w:rPr>
                <w:rFonts w:ascii="Arial" w:hAnsi="Arial" w:cs="Arial"/>
              </w:rPr>
              <w:id w:val="-269473449"/>
              <w:citation/>
            </w:sdtPr>
            <w:sdtContent>
              <w:r w:rsidR="00544401">
                <w:rPr>
                  <w:rFonts w:ascii="Arial" w:hAnsi="Arial" w:cs="Arial"/>
                </w:rPr>
                <w:fldChar w:fldCharType="begin"/>
              </w:r>
              <w:r w:rsidR="00544401">
                <w:rPr>
                  <w:rFonts w:ascii="Arial" w:hAnsi="Arial" w:cs="Arial"/>
                  <w:lang w:val="en-US"/>
                </w:rPr>
                <w:instrText xml:space="preserve"> CITATION Ros14 \l 1033 </w:instrText>
              </w:r>
              <w:r w:rsidR="00544401">
                <w:rPr>
                  <w:rFonts w:ascii="Arial" w:hAnsi="Arial" w:cs="Arial"/>
                </w:rPr>
                <w:fldChar w:fldCharType="separate"/>
              </w:r>
              <w:r w:rsidR="00E33D4F" w:rsidRPr="00E33D4F">
                <w:rPr>
                  <w:rFonts w:ascii="Arial" w:hAnsi="Arial" w:cs="Arial"/>
                  <w:noProof/>
                  <w:lang w:val="en-US"/>
                </w:rPr>
                <w:t>(Rosen, 2014)</w:t>
              </w:r>
              <w:r w:rsidR="00544401">
                <w:rPr>
                  <w:rFonts w:ascii="Arial" w:hAnsi="Arial" w:cs="Arial"/>
                </w:rPr>
                <w:fldChar w:fldCharType="end"/>
              </w:r>
            </w:sdtContent>
          </w:sdt>
          <w:r w:rsidR="006E2F69">
            <w:rPr>
              <w:rFonts w:ascii="Arial" w:hAnsi="Arial" w:cs="Arial"/>
            </w:rPr>
            <w:t>.</w:t>
          </w:r>
        </w:p>
        <w:p w14:paraId="55565639" w14:textId="7BD3439F" w:rsidR="00BD527F" w:rsidRDefault="0044206F" w:rsidP="00AE44FC">
          <w:pPr>
            <w:spacing w:line="360" w:lineRule="auto"/>
            <w:rPr>
              <w:rFonts w:ascii="Arial" w:hAnsi="Arial" w:cs="Arial"/>
            </w:rPr>
          </w:pPr>
          <w:r>
            <w:rPr>
              <w:rFonts w:ascii="Arial" w:hAnsi="Arial" w:cs="Arial"/>
            </w:rPr>
            <w:t>A part</w:t>
          </w:r>
          <w:r w:rsidR="00F87020">
            <w:rPr>
              <w:rFonts w:ascii="Arial" w:hAnsi="Arial" w:cs="Arial"/>
            </w:rPr>
            <w:t xml:space="preserve"> has been selected to apply design </w:t>
          </w:r>
          <w:r w:rsidR="00AE44FC">
            <w:rPr>
              <w:rFonts w:ascii="Arial" w:hAnsi="Arial" w:cs="Arial"/>
            </w:rPr>
            <w:t xml:space="preserve">for additive manufacturing tools and techniques. </w:t>
          </w:r>
          <w:r w:rsidR="00AA3E31">
            <w:rPr>
              <w:rFonts w:ascii="Arial" w:hAnsi="Arial" w:cs="Arial"/>
            </w:rPr>
            <w:t xml:space="preserve">The </w:t>
          </w:r>
          <w:r w:rsidR="00282D90">
            <w:rPr>
              <w:rFonts w:ascii="Arial" w:hAnsi="Arial" w:cs="Arial"/>
            </w:rPr>
            <w:t>chosen part</w:t>
          </w:r>
          <w:r w:rsidR="00240D50">
            <w:rPr>
              <w:rFonts w:ascii="Arial" w:hAnsi="Arial" w:cs="Arial"/>
            </w:rPr>
            <w:t xml:space="preserve"> is a standard stock </w:t>
          </w:r>
          <w:r w:rsidR="007465DD">
            <w:rPr>
              <w:rFonts w:ascii="Arial" w:hAnsi="Arial" w:cs="Arial"/>
            </w:rPr>
            <w:t>stem on</w:t>
          </w:r>
          <w:r w:rsidR="00240D50">
            <w:rPr>
              <w:rFonts w:ascii="Arial" w:hAnsi="Arial" w:cs="Arial"/>
            </w:rPr>
            <w:t xml:space="preserve"> a road bike</w:t>
          </w:r>
          <w:r w:rsidR="007465DD">
            <w:rPr>
              <w:rFonts w:ascii="Arial" w:hAnsi="Arial" w:cs="Arial"/>
            </w:rPr>
            <w:t>. T</w:t>
          </w:r>
          <w:r w:rsidR="00E256E8">
            <w:rPr>
              <w:rFonts w:ascii="Arial" w:hAnsi="Arial" w:cs="Arial"/>
            </w:rPr>
            <w:t xml:space="preserve">he stem connects the handlebars to the frame (head). </w:t>
          </w:r>
          <w:r w:rsidR="002F109F">
            <w:rPr>
              <w:rFonts w:ascii="Arial" w:hAnsi="Arial" w:cs="Arial"/>
              <w:i/>
              <w:iCs/>
            </w:rPr>
            <w:t>Figure</w:t>
          </w:r>
          <w:r w:rsidR="00E256E8" w:rsidRPr="00E256E8">
            <w:rPr>
              <w:rFonts w:ascii="Arial" w:hAnsi="Arial" w:cs="Arial"/>
              <w:i/>
              <w:iCs/>
            </w:rPr>
            <w:t xml:space="preserve"> 1</w:t>
          </w:r>
          <w:r w:rsidR="00E256E8">
            <w:rPr>
              <w:rFonts w:ascii="Arial" w:hAnsi="Arial" w:cs="Arial"/>
            </w:rPr>
            <w:t xml:space="preserve"> shows the </w:t>
          </w:r>
          <w:r w:rsidR="00282D90">
            <w:rPr>
              <w:rFonts w:ascii="Arial" w:hAnsi="Arial" w:cs="Arial"/>
            </w:rPr>
            <w:t>classic</w:t>
          </w:r>
          <w:r w:rsidR="00E256E8">
            <w:rPr>
              <w:rFonts w:ascii="Arial" w:hAnsi="Arial" w:cs="Arial"/>
            </w:rPr>
            <w:t xml:space="preserve"> design before </w:t>
          </w:r>
          <w:r w:rsidR="000230B3">
            <w:rPr>
              <w:rFonts w:ascii="Arial" w:hAnsi="Arial" w:cs="Arial"/>
            </w:rPr>
            <w:t xml:space="preserve">the </w:t>
          </w:r>
          <w:r w:rsidR="00E256E8">
            <w:rPr>
              <w:rFonts w:ascii="Arial" w:hAnsi="Arial" w:cs="Arial"/>
            </w:rPr>
            <w:t xml:space="preserve">design for additive manufacturing </w:t>
          </w:r>
          <w:r w:rsidR="00710C8A">
            <w:rPr>
              <w:rFonts w:ascii="Arial" w:hAnsi="Arial" w:cs="Arial"/>
            </w:rPr>
            <w:t>was</w:t>
          </w:r>
          <w:r w:rsidR="00E256E8">
            <w:rPr>
              <w:rFonts w:ascii="Arial" w:hAnsi="Arial" w:cs="Arial"/>
            </w:rPr>
            <w:t xml:space="preserve"> applied.</w:t>
          </w:r>
        </w:p>
        <w:p w14:paraId="30710C2F" w14:textId="77777777" w:rsidR="00E256E8" w:rsidRPr="0044206F" w:rsidRDefault="00E256E8" w:rsidP="00AE44FC">
          <w:pPr>
            <w:spacing w:line="360" w:lineRule="auto"/>
            <w:rPr>
              <w:rFonts w:ascii="Arial" w:hAnsi="Arial" w:cs="Arial"/>
            </w:rPr>
          </w:pPr>
        </w:p>
        <w:p w14:paraId="5E1244C2" w14:textId="22FF0794" w:rsidR="005A178E" w:rsidRDefault="005A178E" w:rsidP="00387665">
          <w:pPr>
            <w:jc w:val="center"/>
          </w:pPr>
          <w:r>
            <w:br w:type="page"/>
          </w:r>
          <w:r w:rsidR="00C36F24">
            <w:rPr>
              <w:noProof/>
            </w:rPr>
            <w:lastRenderedPageBreak/>
            <w:drawing>
              <wp:inline distT="0" distB="0" distL="0" distR="0" wp14:anchorId="2CD272C3" wp14:editId="2C9753B9">
                <wp:extent cx="3559454" cy="1782403"/>
                <wp:effectExtent l="76200" t="76200" r="136525" b="142240"/>
                <wp:docPr id="3" name="Picture 3" descr="A picture containing auto part, lever, mor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auto part, lever, mortar&#10;&#10;Description automatically generated"/>
                        <pic:cNvPicPr/>
                      </pic:nvPicPr>
                      <pic:blipFill>
                        <a:blip r:embed="rId10"/>
                        <a:stretch>
                          <a:fillRect/>
                        </a:stretch>
                      </pic:blipFill>
                      <pic:spPr>
                        <a:xfrm>
                          <a:off x="0" y="0"/>
                          <a:ext cx="3591141" cy="1798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4B2D42" w14:textId="0BB47A5F" w:rsidR="002B0685" w:rsidRPr="00B72554" w:rsidRDefault="004D67F0" w:rsidP="00B72554">
          <w:pPr>
            <w:pStyle w:val="Caption"/>
            <w:jc w:val="center"/>
            <w:rPr>
              <w:rFonts w:ascii="Arial" w:hAnsi="Arial" w:cs="Arial"/>
              <w:sz w:val="20"/>
              <w:szCs w:val="20"/>
            </w:rPr>
          </w:pPr>
          <w:bookmarkStart w:id="3" w:name="_Toc139238124"/>
          <w:r w:rsidRPr="006564E8">
            <w:rPr>
              <w:rFonts w:ascii="Arial" w:hAnsi="Arial" w:cs="Arial"/>
              <w:sz w:val="20"/>
              <w:szCs w:val="20"/>
            </w:rPr>
            <w:t xml:space="preserve">Figure </w:t>
          </w:r>
          <w:r w:rsidRPr="006564E8">
            <w:rPr>
              <w:rFonts w:ascii="Arial" w:hAnsi="Arial" w:cs="Arial"/>
              <w:sz w:val="20"/>
              <w:szCs w:val="20"/>
            </w:rPr>
            <w:fldChar w:fldCharType="begin"/>
          </w:r>
          <w:r w:rsidRPr="006564E8">
            <w:rPr>
              <w:rFonts w:ascii="Arial" w:hAnsi="Arial" w:cs="Arial"/>
              <w:sz w:val="20"/>
              <w:szCs w:val="20"/>
            </w:rPr>
            <w:instrText xml:space="preserve"> SEQ Figure \* ARABIC </w:instrText>
          </w:r>
          <w:r w:rsidRPr="006564E8">
            <w:rPr>
              <w:rFonts w:ascii="Arial" w:hAnsi="Arial" w:cs="Arial"/>
              <w:sz w:val="20"/>
              <w:szCs w:val="20"/>
            </w:rPr>
            <w:fldChar w:fldCharType="separate"/>
          </w:r>
          <w:r w:rsidR="0011152A">
            <w:rPr>
              <w:rFonts w:ascii="Arial" w:hAnsi="Arial" w:cs="Arial"/>
              <w:noProof/>
              <w:sz w:val="20"/>
              <w:szCs w:val="20"/>
            </w:rPr>
            <w:t>1</w:t>
          </w:r>
          <w:r w:rsidRPr="006564E8">
            <w:rPr>
              <w:rFonts w:ascii="Arial" w:hAnsi="Arial" w:cs="Arial"/>
              <w:sz w:val="20"/>
              <w:szCs w:val="20"/>
            </w:rPr>
            <w:fldChar w:fldCharType="end"/>
          </w:r>
          <w:r w:rsidRPr="006564E8">
            <w:rPr>
              <w:rFonts w:ascii="Arial" w:hAnsi="Arial" w:cs="Arial"/>
              <w:sz w:val="20"/>
              <w:szCs w:val="20"/>
            </w:rPr>
            <w:t xml:space="preserve"> - Road bike stem design before</w:t>
          </w:r>
          <w:r w:rsidR="00E35F70">
            <w:rPr>
              <w:rFonts w:ascii="Arial" w:hAnsi="Arial" w:cs="Arial"/>
              <w:sz w:val="20"/>
              <w:szCs w:val="20"/>
            </w:rPr>
            <w:t xml:space="preserve"> any</w:t>
          </w:r>
          <w:r w:rsidRPr="006564E8">
            <w:rPr>
              <w:rFonts w:ascii="Arial" w:hAnsi="Arial" w:cs="Arial"/>
              <w:sz w:val="20"/>
              <w:szCs w:val="20"/>
            </w:rPr>
            <w:t xml:space="preserve"> tools and techniques</w:t>
          </w:r>
          <w:r w:rsidR="00E35F70">
            <w:rPr>
              <w:rFonts w:ascii="Arial" w:hAnsi="Arial" w:cs="Arial"/>
              <w:sz w:val="20"/>
              <w:szCs w:val="20"/>
            </w:rPr>
            <w:t xml:space="preserve"> applied and analysed.</w:t>
          </w:r>
          <w:bookmarkEnd w:id="3"/>
        </w:p>
        <w:p w14:paraId="76EF0F4F" w14:textId="77777777" w:rsidR="00B72554" w:rsidRDefault="00B72554" w:rsidP="00A6752E">
          <w:pPr>
            <w:spacing w:line="360" w:lineRule="auto"/>
            <w:rPr>
              <w:rFonts w:ascii="Arial" w:hAnsi="Arial" w:cs="Arial"/>
              <w:b/>
              <w:bCs/>
              <w:u w:val="single"/>
            </w:rPr>
          </w:pPr>
        </w:p>
        <w:p w14:paraId="4F75D22E" w14:textId="5E90E005" w:rsidR="00475124" w:rsidRPr="002B0685" w:rsidRDefault="00475124" w:rsidP="00A6752E">
          <w:pPr>
            <w:spacing w:line="360" w:lineRule="auto"/>
            <w:rPr>
              <w:rFonts w:ascii="Arial" w:hAnsi="Arial" w:cs="Arial"/>
              <w:b/>
              <w:bCs/>
              <w:u w:val="single"/>
            </w:rPr>
          </w:pPr>
          <w:r w:rsidRPr="002B0685">
            <w:rPr>
              <w:rFonts w:ascii="Arial" w:hAnsi="Arial" w:cs="Arial"/>
              <w:b/>
              <w:bCs/>
              <w:u w:val="single"/>
            </w:rPr>
            <w:t xml:space="preserve">Topology </w:t>
          </w:r>
          <w:r w:rsidR="002B0685" w:rsidRPr="002B0685">
            <w:rPr>
              <w:rFonts w:ascii="Arial" w:hAnsi="Arial" w:cs="Arial"/>
              <w:b/>
              <w:bCs/>
              <w:u w:val="single"/>
            </w:rPr>
            <w:t>optimisation</w:t>
          </w:r>
        </w:p>
        <w:p w14:paraId="798590D4" w14:textId="78A69A6C" w:rsidR="005A178E" w:rsidRPr="00A6752E" w:rsidRDefault="00A6752E" w:rsidP="00A6752E">
          <w:pPr>
            <w:spacing w:line="360" w:lineRule="auto"/>
            <w:rPr>
              <w:rFonts w:ascii="Arial" w:hAnsi="Arial" w:cs="Arial"/>
            </w:rPr>
          </w:pPr>
          <w:r w:rsidRPr="00A6752E">
            <w:rPr>
              <w:rFonts w:ascii="Arial" w:hAnsi="Arial" w:cs="Arial"/>
            </w:rPr>
            <w:t xml:space="preserve">Topology Optimization (TO) is a method that enhances the layout and structure of materials within a 3D design space based on specific rules set by the designer. The </w:t>
          </w:r>
          <w:r w:rsidR="00B725E0">
            <w:rPr>
              <w:rFonts w:ascii="Arial" w:hAnsi="Arial" w:cs="Arial"/>
            </w:rPr>
            <w:t>goal</w:t>
          </w:r>
          <w:r w:rsidRPr="00A6752E">
            <w:rPr>
              <w:rFonts w:ascii="Arial" w:hAnsi="Arial" w:cs="Arial"/>
            </w:rPr>
            <w:t xml:space="preserve"> is to improve part performance by mathematically </w:t>
          </w:r>
          <w:r w:rsidR="002E651F" w:rsidRPr="00A6752E">
            <w:rPr>
              <w:rFonts w:ascii="Arial" w:hAnsi="Arial" w:cs="Arial"/>
            </w:rPr>
            <w:t>modelling</w:t>
          </w:r>
          <w:r w:rsidRPr="00A6752E">
            <w:rPr>
              <w:rFonts w:ascii="Arial" w:hAnsi="Arial" w:cs="Arial"/>
            </w:rPr>
            <w:t xml:space="preserve"> and </w:t>
          </w:r>
          <w:r w:rsidR="00710C8A">
            <w:rPr>
              <w:rFonts w:ascii="Arial" w:hAnsi="Arial" w:cs="Arial"/>
            </w:rPr>
            <w:t>optimising</w:t>
          </w:r>
          <w:r w:rsidRPr="00A6752E">
            <w:rPr>
              <w:rFonts w:ascii="Arial" w:hAnsi="Arial" w:cs="Arial"/>
            </w:rPr>
            <w:t xml:space="preserve"> factors like external forces, load conditions, boundary conditions, constraints, and material properties within the design envelope</w:t>
          </w:r>
          <w:r w:rsidR="00D30E08">
            <w:rPr>
              <w:rFonts w:ascii="Arial" w:hAnsi="Arial" w:cs="Arial"/>
            </w:rPr>
            <w:t xml:space="preserve"> </w:t>
          </w:r>
          <w:sdt>
            <w:sdtPr>
              <w:rPr>
                <w:rFonts w:ascii="Arial" w:hAnsi="Arial" w:cs="Arial"/>
              </w:rPr>
              <w:id w:val="-1508823020"/>
              <w:citation/>
            </w:sdtPr>
            <w:sdtContent>
              <w:r w:rsidR="0042517A">
                <w:rPr>
                  <w:rFonts w:ascii="Arial" w:hAnsi="Arial" w:cs="Arial"/>
                </w:rPr>
                <w:fldChar w:fldCharType="begin"/>
              </w:r>
              <w:r w:rsidR="0042517A">
                <w:rPr>
                  <w:rFonts w:ascii="Arial" w:hAnsi="Arial" w:cs="Arial"/>
                  <w:lang w:val="en-US"/>
                </w:rPr>
                <w:instrText xml:space="preserve"> CITATION Eng23 \l 1033 </w:instrText>
              </w:r>
              <w:r w:rsidR="0042517A">
                <w:rPr>
                  <w:rFonts w:ascii="Arial" w:hAnsi="Arial" w:cs="Arial"/>
                </w:rPr>
                <w:fldChar w:fldCharType="separate"/>
              </w:r>
              <w:r w:rsidR="00E33D4F" w:rsidRPr="00E33D4F">
                <w:rPr>
                  <w:rFonts w:ascii="Arial" w:hAnsi="Arial" w:cs="Arial"/>
                  <w:noProof/>
                  <w:lang w:val="en-US"/>
                </w:rPr>
                <w:t>(Engineering product design, 2023)</w:t>
              </w:r>
              <w:r w:rsidR="0042517A">
                <w:rPr>
                  <w:rFonts w:ascii="Arial" w:hAnsi="Arial" w:cs="Arial"/>
                </w:rPr>
                <w:fldChar w:fldCharType="end"/>
              </w:r>
            </w:sdtContent>
          </w:sdt>
          <w:r w:rsidR="0042517A">
            <w:rPr>
              <w:rFonts w:ascii="Arial" w:hAnsi="Arial" w:cs="Arial"/>
            </w:rPr>
            <w:t>.</w:t>
          </w:r>
        </w:p>
        <w:p w14:paraId="4A95F624" w14:textId="52FB8146" w:rsidR="005A178E" w:rsidRDefault="00F17AA7" w:rsidP="002D1656">
          <w:pPr>
            <w:spacing w:line="360" w:lineRule="auto"/>
            <w:rPr>
              <w:rFonts w:ascii="Arial" w:hAnsi="Arial" w:cs="Arial"/>
            </w:rPr>
          </w:pPr>
          <w:r>
            <w:rPr>
              <w:rFonts w:ascii="Arial" w:hAnsi="Arial" w:cs="Arial"/>
            </w:rPr>
            <w:t>The</w:t>
          </w:r>
          <w:r w:rsidR="00A8230C">
            <w:rPr>
              <w:rFonts w:ascii="Arial" w:hAnsi="Arial" w:cs="Arial"/>
            </w:rPr>
            <w:t xml:space="preserve"> bike stem model </w:t>
          </w:r>
          <w:r w:rsidR="00266EB0">
            <w:rPr>
              <w:rFonts w:ascii="Arial" w:hAnsi="Arial" w:cs="Arial"/>
            </w:rPr>
            <w:t xml:space="preserve">shown in </w:t>
          </w:r>
          <w:r w:rsidR="00B72554" w:rsidRPr="00B72554">
            <w:rPr>
              <w:rFonts w:ascii="Arial" w:hAnsi="Arial" w:cs="Arial"/>
              <w:i/>
              <w:iCs/>
            </w:rPr>
            <w:t>F</w:t>
          </w:r>
          <w:r w:rsidR="00266EB0" w:rsidRPr="00B72554">
            <w:rPr>
              <w:rFonts w:ascii="Arial" w:hAnsi="Arial" w:cs="Arial"/>
              <w:i/>
              <w:iCs/>
            </w:rPr>
            <w:t>igure 1</w:t>
          </w:r>
          <w:r w:rsidR="00266EB0">
            <w:rPr>
              <w:rFonts w:ascii="Arial" w:hAnsi="Arial" w:cs="Arial"/>
            </w:rPr>
            <w:t xml:space="preserve"> </w:t>
          </w:r>
          <w:sdt>
            <w:sdtPr>
              <w:rPr>
                <w:rFonts w:ascii="Arial" w:hAnsi="Arial" w:cs="Arial"/>
              </w:rPr>
              <w:id w:val="241072910"/>
              <w:citation/>
            </w:sdtPr>
            <w:sdtContent>
              <w:r w:rsidR="002279EA">
                <w:rPr>
                  <w:rFonts w:ascii="Arial" w:hAnsi="Arial" w:cs="Arial"/>
                </w:rPr>
                <w:fldChar w:fldCharType="begin"/>
              </w:r>
              <w:r w:rsidR="002279EA">
                <w:rPr>
                  <w:rFonts w:ascii="Arial" w:hAnsi="Arial" w:cs="Arial"/>
                  <w:lang w:val="en-US"/>
                </w:rPr>
                <w:instrText xml:space="preserve"> CITATION ROL21 \l 1033 </w:instrText>
              </w:r>
              <w:r w:rsidR="002279EA">
                <w:rPr>
                  <w:rFonts w:ascii="Arial" w:hAnsi="Arial" w:cs="Arial"/>
                </w:rPr>
                <w:fldChar w:fldCharType="separate"/>
              </w:r>
              <w:r w:rsidR="00E33D4F" w:rsidRPr="00E33D4F">
                <w:rPr>
                  <w:rFonts w:ascii="Arial" w:hAnsi="Arial" w:cs="Arial"/>
                  <w:noProof/>
                  <w:lang w:val="en-US"/>
                </w:rPr>
                <w:t>(R.O.L designs, 2021)</w:t>
              </w:r>
              <w:r w:rsidR="002279EA">
                <w:rPr>
                  <w:rFonts w:ascii="Arial" w:hAnsi="Arial" w:cs="Arial"/>
                </w:rPr>
                <w:fldChar w:fldCharType="end"/>
              </w:r>
            </w:sdtContent>
          </w:sdt>
          <w:r w:rsidR="002279EA">
            <w:rPr>
              <w:rFonts w:ascii="Arial" w:hAnsi="Arial" w:cs="Arial"/>
            </w:rPr>
            <w:t xml:space="preserve"> </w:t>
          </w:r>
          <w:r w:rsidR="00A8230C">
            <w:rPr>
              <w:rFonts w:ascii="Arial" w:hAnsi="Arial" w:cs="Arial"/>
            </w:rPr>
            <w:t xml:space="preserve">was built in </w:t>
          </w:r>
          <w:r w:rsidR="002D1656">
            <w:rPr>
              <w:rFonts w:ascii="Arial" w:hAnsi="Arial" w:cs="Arial"/>
            </w:rPr>
            <w:t xml:space="preserve">the CAD package </w:t>
          </w:r>
          <w:r w:rsidR="00731D21">
            <w:rPr>
              <w:rFonts w:ascii="Arial" w:hAnsi="Arial" w:cs="Arial"/>
            </w:rPr>
            <w:t>S</w:t>
          </w:r>
          <w:r w:rsidR="00A8230C">
            <w:rPr>
              <w:rFonts w:ascii="Arial" w:hAnsi="Arial" w:cs="Arial"/>
            </w:rPr>
            <w:t xml:space="preserve">olidworks. Once the </w:t>
          </w:r>
          <w:r w:rsidR="002D1656">
            <w:rPr>
              <w:rFonts w:ascii="Arial" w:hAnsi="Arial" w:cs="Arial"/>
            </w:rPr>
            <w:t xml:space="preserve">part was completed, </w:t>
          </w:r>
          <w:r w:rsidR="008B44FE">
            <w:rPr>
              <w:rFonts w:ascii="Arial" w:hAnsi="Arial" w:cs="Arial"/>
            </w:rPr>
            <w:t xml:space="preserve">a topology study was </w:t>
          </w:r>
          <w:r w:rsidR="00282D90">
            <w:rPr>
              <w:rFonts w:ascii="Arial" w:hAnsi="Arial" w:cs="Arial"/>
            </w:rPr>
            <w:t>constructed</w:t>
          </w:r>
          <w:r w:rsidR="008B44FE">
            <w:rPr>
              <w:rFonts w:ascii="Arial" w:hAnsi="Arial" w:cs="Arial"/>
            </w:rPr>
            <w:t xml:space="preserve"> to show how this tool</w:t>
          </w:r>
          <w:r w:rsidR="00DC5E64">
            <w:rPr>
              <w:rFonts w:ascii="Arial" w:hAnsi="Arial" w:cs="Arial"/>
            </w:rPr>
            <w:t xml:space="preserve"> and </w:t>
          </w:r>
          <w:r w:rsidR="008B44FE">
            <w:rPr>
              <w:rFonts w:ascii="Arial" w:hAnsi="Arial" w:cs="Arial"/>
            </w:rPr>
            <w:t>technique could be applied to a part</w:t>
          </w:r>
          <w:r w:rsidR="00DC5E64">
            <w:rPr>
              <w:rFonts w:ascii="Arial" w:hAnsi="Arial" w:cs="Arial"/>
            </w:rPr>
            <w:t>(s)</w:t>
          </w:r>
          <w:r w:rsidR="008B44FE">
            <w:rPr>
              <w:rFonts w:ascii="Arial" w:hAnsi="Arial" w:cs="Arial"/>
            </w:rPr>
            <w:t xml:space="preserve">. </w:t>
          </w:r>
          <w:r w:rsidR="001A3C87">
            <w:rPr>
              <w:rFonts w:ascii="Arial" w:hAnsi="Arial" w:cs="Arial"/>
            </w:rPr>
            <w:t xml:space="preserve">The best </w:t>
          </w:r>
          <w:r w:rsidR="00317C7A">
            <w:rPr>
              <w:rFonts w:ascii="Arial" w:hAnsi="Arial" w:cs="Arial"/>
            </w:rPr>
            <w:t>stiffness-to-weight</w:t>
          </w:r>
          <w:r w:rsidR="001A3C87">
            <w:rPr>
              <w:rFonts w:ascii="Arial" w:hAnsi="Arial" w:cs="Arial"/>
            </w:rPr>
            <w:t xml:space="preserve"> ratio was selected </w:t>
          </w:r>
          <w:r w:rsidR="00996DBF">
            <w:rPr>
              <w:rFonts w:ascii="Arial" w:hAnsi="Arial" w:cs="Arial"/>
            </w:rPr>
            <w:t>for</w:t>
          </w:r>
          <w:r w:rsidR="001A3C87">
            <w:rPr>
              <w:rFonts w:ascii="Arial" w:hAnsi="Arial" w:cs="Arial"/>
            </w:rPr>
            <w:t xml:space="preserve"> the goals and constraints parameters.</w:t>
          </w:r>
        </w:p>
        <w:p w14:paraId="4036DE42" w14:textId="23912E89" w:rsidR="00E8205D" w:rsidRDefault="00C55416" w:rsidP="002D1656">
          <w:pPr>
            <w:spacing w:line="360" w:lineRule="auto"/>
            <w:rPr>
              <w:rFonts w:ascii="Arial" w:hAnsi="Arial" w:cs="Arial"/>
            </w:rPr>
          </w:pPr>
          <w:r w:rsidRPr="00F857E2">
            <w:rPr>
              <w:rFonts w:ascii="Arial" w:hAnsi="Arial" w:cs="Arial"/>
              <w:i/>
              <w:iCs/>
            </w:rPr>
            <w:t>Figure 2</w:t>
          </w:r>
          <w:r>
            <w:rPr>
              <w:rFonts w:ascii="Arial" w:hAnsi="Arial" w:cs="Arial"/>
            </w:rPr>
            <w:t xml:space="preserve"> shows the first topology study</w:t>
          </w:r>
          <w:r w:rsidR="00F857E2">
            <w:rPr>
              <w:rFonts w:ascii="Arial" w:hAnsi="Arial" w:cs="Arial"/>
            </w:rPr>
            <w:t xml:space="preserve"> that </w:t>
          </w:r>
          <w:r w:rsidR="006B1A62">
            <w:rPr>
              <w:rFonts w:ascii="Arial" w:hAnsi="Arial" w:cs="Arial"/>
            </w:rPr>
            <w:t>was completed</w:t>
          </w:r>
          <w:r w:rsidR="00A30B77">
            <w:rPr>
              <w:rFonts w:ascii="Arial" w:hAnsi="Arial" w:cs="Arial"/>
            </w:rPr>
            <w:t xml:space="preserve">. </w:t>
          </w:r>
          <w:r w:rsidR="00996DBF" w:rsidRPr="00996DBF">
            <w:rPr>
              <w:rFonts w:ascii="Arial" w:hAnsi="Arial" w:cs="Arial"/>
            </w:rPr>
            <w:t>Although completed, the first attempt at the analysis</w:t>
          </w:r>
          <w:r w:rsidR="00A30B77">
            <w:rPr>
              <w:rFonts w:ascii="Arial" w:hAnsi="Arial" w:cs="Arial"/>
            </w:rPr>
            <w:t xml:space="preserve"> </w:t>
          </w:r>
          <w:r w:rsidR="0099176B">
            <w:rPr>
              <w:rFonts w:ascii="Arial" w:hAnsi="Arial" w:cs="Arial"/>
            </w:rPr>
            <w:t>turned out differently than</w:t>
          </w:r>
          <w:r w:rsidR="00A30B77">
            <w:rPr>
              <w:rFonts w:ascii="Arial" w:hAnsi="Arial" w:cs="Arial"/>
            </w:rPr>
            <w:t xml:space="preserve"> expected.</w:t>
          </w:r>
          <w:r w:rsidR="006564E8">
            <w:rPr>
              <w:rFonts w:ascii="Arial" w:hAnsi="Arial" w:cs="Arial"/>
            </w:rPr>
            <w:t xml:space="preserve"> </w:t>
          </w:r>
          <w:r w:rsidR="006564E8" w:rsidRPr="006564E8">
            <w:rPr>
              <w:rFonts w:ascii="Arial" w:hAnsi="Arial" w:cs="Arial"/>
              <w:i/>
              <w:iCs/>
            </w:rPr>
            <w:t>F</w:t>
          </w:r>
          <w:r w:rsidR="007871FA" w:rsidRPr="006564E8">
            <w:rPr>
              <w:rFonts w:ascii="Arial" w:hAnsi="Arial" w:cs="Arial"/>
              <w:i/>
              <w:iCs/>
            </w:rPr>
            <w:t>igure 2</w:t>
          </w:r>
          <w:r w:rsidR="007871FA">
            <w:rPr>
              <w:rFonts w:ascii="Arial" w:hAnsi="Arial" w:cs="Arial"/>
            </w:rPr>
            <w:t xml:space="preserve"> shows very little material was removed from the part, but what was removed</w:t>
          </w:r>
          <w:r w:rsidR="00A72889">
            <w:rPr>
              <w:rFonts w:ascii="Arial" w:hAnsi="Arial" w:cs="Arial"/>
            </w:rPr>
            <w:t xml:space="preserve"> would not have been able to be manufactured due to the clamp </w:t>
          </w:r>
          <w:r w:rsidR="00317C7A">
            <w:rPr>
              <w:rFonts w:ascii="Arial" w:hAnsi="Arial" w:cs="Arial"/>
            </w:rPr>
            <w:t>bolt-hole</w:t>
          </w:r>
          <w:r w:rsidR="00966863">
            <w:rPr>
              <w:rFonts w:ascii="Arial" w:hAnsi="Arial" w:cs="Arial"/>
            </w:rPr>
            <w:t xml:space="preserve"> </w:t>
          </w:r>
          <w:r w:rsidR="004554A2">
            <w:rPr>
              <w:rFonts w:ascii="Arial" w:hAnsi="Arial" w:cs="Arial"/>
            </w:rPr>
            <w:t>section of the head stem</w:t>
          </w:r>
          <w:r w:rsidR="00B272A2">
            <w:rPr>
              <w:rFonts w:ascii="Arial" w:hAnsi="Arial" w:cs="Arial"/>
            </w:rPr>
            <w:t xml:space="preserve"> </w:t>
          </w:r>
          <w:r w:rsidR="001F7EDE">
            <w:rPr>
              <w:rFonts w:ascii="Arial" w:hAnsi="Arial" w:cs="Arial"/>
            </w:rPr>
            <w:t xml:space="preserve">on the head side of the stem </w:t>
          </w:r>
          <w:r w:rsidR="001F7EDE" w:rsidRPr="0048759C">
            <w:rPr>
              <w:rFonts w:ascii="Arial" w:hAnsi="Arial" w:cs="Arial"/>
              <w:i/>
              <w:iCs/>
            </w:rPr>
            <w:t>(that attaches to the bike frame)</w:t>
          </w:r>
          <w:r w:rsidR="001F7EDE">
            <w:rPr>
              <w:rFonts w:ascii="Arial" w:hAnsi="Arial" w:cs="Arial"/>
            </w:rPr>
            <w:t xml:space="preserve"> had been completely removed, rendering the part </w:t>
          </w:r>
          <w:r w:rsidR="00B00C51">
            <w:rPr>
              <w:rFonts w:ascii="Arial" w:hAnsi="Arial" w:cs="Arial"/>
            </w:rPr>
            <w:t xml:space="preserve">useless. </w:t>
          </w:r>
        </w:p>
        <w:p w14:paraId="3624C54E" w14:textId="77777777" w:rsidR="00F80A4F" w:rsidRPr="008A4B2B" w:rsidRDefault="00F80A4F" w:rsidP="002D1656">
          <w:pPr>
            <w:spacing w:line="360" w:lineRule="auto"/>
            <w:rPr>
              <w:rFonts w:ascii="Arial" w:hAnsi="Arial" w:cs="Arial"/>
            </w:rPr>
          </w:pPr>
        </w:p>
        <w:p w14:paraId="0FB60E44" w14:textId="7124F9D6" w:rsidR="007104F8" w:rsidRDefault="007104F8" w:rsidP="007104F8">
          <w:pPr>
            <w:spacing w:line="360" w:lineRule="auto"/>
            <w:jc w:val="center"/>
            <w:rPr>
              <w:rFonts w:ascii="Arial" w:hAnsi="Arial" w:cs="Arial"/>
            </w:rPr>
          </w:pPr>
          <w:r>
            <w:rPr>
              <w:noProof/>
            </w:rPr>
            <w:lastRenderedPageBreak/>
            <w:drawing>
              <wp:inline distT="0" distB="0" distL="0" distR="0" wp14:anchorId="32916A8C" wp14:editId="7CF94478">
                <wp:extent cx="2484120" cy="1388750"/>
                <wp:effectExtent l="76200" t="76200" r="125730" b="135255"/>
                <wp:docPr id="6" name="Picture 6" descr="A picture containing map, screenshot,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map, screenshot, art&#10;&#10;Description automatically generated"/>
                        <pic:cNvPicPr/>
                      </pic:nvPicPr>
                      <pic:blipFill>
                        <a:blip r:embed="rId11"/>
                        <a:stretch>
                          <a:fillRect/>
                        </a:stretch>
                      </pic:blipFill>
                      <pic:spPr>
                        <a:xfrm>
                          <a:off x="0" y="0"/>
                          <a:ext cx="2502047" cy="13987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B79AEB" w14:textId="666FC436" w:rsidR="00A25BA7" w:rsidRDefault="006564E8" w:rsidP="006564E8">
          <w:pPr>
            <w:pStyle w:val="Caption"/>
            <w:jc w:val="center"/>
            <w:rPr>
              <w:rFonts w:ascii="Arial" w:hAnsi="Arial" w:cs="Arial"/>
              <w:sz w:val="20"/>
              <w:szCs w:val="20"/>
            </w:rPr>
          </w:pPr>
          <w:bookmarkStart w:id="4" w:name="_Toc139238125"/>
          <w:r w:rsidRPr="006564E8">
            <w:rPr>
              <w:rFonts w:ascii="Arial" w:hAnsi="Arial" w:cs="Arial"/>
              <w:sz w:val="20"/>
              <w:szCs w:val="20"/>
            </w:rPr>
            <w:t xml:space="preserve">Figure </w:t>
          </w:r>
          <w:r w:rsidRPr="006564E8">
            <w:rPr>
              <w:rFonts w:ascii="Arial" w:hAnsi="Arial" w:cs="Arial"/>
              <w:sz w:val="20"/>
              <w:szCs w:val="20"/>
            </w:rPr>
            <w:fldChar w:fldCharType="begin"/>
          </w:r>
          <w:r w:rsidRPr="006564E8">
            <w:rPr>
              <w:rFonts w:ascii="Arial" w:hAnsi="Arial" w:cs="Arial"/>
              <w:sz w:val="20"/>
              <w:szCs w:val="20"/>
            </w:rPr>
            <w:instrText xml:space="preserve"> SEQ Figure \* ARABIC </w:instrText>
          </w:r>
          <w:r w:rsidRPr="006564E8">
            <w:rPr>
              <w:rFonts w:ascii="Arial" w:hAnsi="Arial" w:cs="Arial"/>
              <w:sz w:val="20"/>
              <w:szCs w:val="20"/>
            </w:rPr>
            <w:fldChar w:fldCharType="separate"/>
          </w:r>
          <w:r w:rsidR="0011152A">
            <w:rPr>
              <w:rFonts w:ascii="Arial" w:hAnsi="Arial" w:cs="Arial"/>
              <w:noProof/>
              <w:sz w:val="20"/>
              <w:szCs w:val="20"/>
            </w:rPr>
            <w:t>2</w:t>
          </w:r>
          <w:r w:rsidRPr="006564E8">
            <w:rPr>
              <w:rFonts w:ascii="Arial" w:hAnsi="Arial" w:cs="Arial"/>
              <w:sz w:val="20"/>
              <w:szCs w:val="20"/>
            </w:rPr>
            <w:fldChar w:fldCharType="end"/>
          </w:r>
          <w:r w:rsidRPr="006564E8">
            <w:rPr>
              <w:rFonts w:ascii="Arial" w:hAnsi="Arial" w:cs="Arial"/>
              <w:sz w:val="20"/>
              <w:szCs w:val="20"/>
            </w:rPr>
            <w:t xml:space="preserve"> - </w:t>
          </w:r>
          <w:r w:rsidR="009B2010">
            <w:rPr>
              <w:rFonts w:ascii="Arial" w:hAnsi="Arial" w:cs="Arial"/>
              <w:sz w:val="20"/>
              <w:szCs w:val="20"/>
            </w:rPr>
            <w:t>F</w:t>
          </w:r>
          <w:r w:rsidRPr="006564E8">
            <w:rPr>
              <w:rFonts w:ascii="Arial" w:hAnsi="Arial" w:cs="Arial"/>
              <w:sz w:val="20"/>
              <w:szCs w:val="20"/>
            </w:rPr>
            <w:t xml:space="preserve">irst Topology study created in </w:t>
          </w:r>
          <w:r w:rsidR="004E1487">
            <w:rPr>
              <w:rFonts w:ascii="Arial" w:hAnsi="Arial" w:cs="Arial"/>
              <w:sz w:val="20"/>
              <w:szCs w:val="20"/>
            </w:rPr>
            <w:t>Solidworks</w:t>
          </w:r>
          <w:bookmarkEnd w:id="4"/>
        </w:p>
        <w:p w14:paraId="382675C6" w14:textId="77777777" w:rsidR="00345BF0" w:rsidRPr="00345BF0" w:rsidRDefault="00345BF0" w:rsidP="00345BF0"/>
        <w:p w14:paraId="061B62F7" w14:textId="171378AB" w:rsidR="00B22A04" w:rsidRDefault="00E8205D" w:rsidP="00E8205D">
          <w:pPr>
            <w:spacing w:line="360" w:lineRule="auto"/>
            <w:rPr>
              <w:rFonts w:ascii="Arial" w:hAnsi="Arial" w:cs="Arial"/>
            </w:rPr>
          </w:pPr>
          <w:r w:rsidRPr="00E8205D">
            <w:rPr>
              <w:rFonts w:ascii="Arial" w:hAnsi="Arial" w:cs="Arial"/>
            </w:rPr>
            <w:t xml:space="preserve">After further </w:t>
          </w:r>
          <w:r w:rsidR="00FF2943">
            <w:rPr>
              <w:rFonts w:ascii="Arial" w:hAnsi="Arial" w:cs="Arial"/>
            </w:rPr>
            <w:t>research</w:t>
          </w:r>
          <w:r w:rsidRPr="00E8205D">
            <w:rPr>
              <w:rFonts w:ascii="Arial" w:hAnsi="Arial" w:cs="Arial"/>
            </w:rPr>
            <w:t xml:space="preserve"> </w:t>
          </w:r>
          <w:r w:rsidR="00FA07A1">
            <w:rPr>
              <w:rFonts w:ascii="Arial" w:hAnsi="Arial" w:cs="Arial"/>
            </w:rPr>
            <w:t xml:space="preserve">on </w:t>
          </w:r>
          <w:r w:rsidRPr="00E8205D">
            <w:rPr>
              <w:rFonts w:ascii="Arial" w:hAnsi="Arial" w:cs="Arial"/>
            </w:rPr>
            <w:t xml:space="preserve">topology studies </w:t>
          </w:r>
          <w:r w:rsidR="00BD7944">
            <w:rPr>
              <w:rFonts w:ascii="Arial" w:hAnsi="Arial" w:cs="Arial"/>
            </w:rPr>
            <w:t>from</w:t>
          </w:r>
          <w:r w:rsidR="001502E3">
            <w:rPr>
              <w:rFonts w:ascii="Arial" w:hAnsi="Arial" w:cs="Arial"/>
            </w:rPr>
            <w:t xml:space="preserve"> </w:t>
          </w:r>
          <w:r w:rsidR="009528A0">
            <w:rPr>
              <w:rFonts w:ascii="Arial" w:hAnsi="Arial" w:cs="Arial"/>
            </w:rPr>
            <w:t>engineers’</w:t>
          </w:r>
          <w:r w:rsidR="001502E3">
            <w:rPr>
              <w:rFonts w:ascii="Arial" w:hAnsi="Arial" w:cs="Arial"/>
            </w:rPr>
            <w:t xml:space="preserve"> rule </w:t>
          </w:r>
          <w:sdt>
            <w:sdtPr>
              <w:rPr>
                <w:rFonts w:ascii="Arial" w:hAnsi="Arial" w:cs="Arial"/>
              </w:rPr>
              <w:id w:val="-1702542500"/>
              <w:citation/>
            </w:sdtPr>
            <w:sdtContent>
              <w:r w:rsidR="001502E3">
                <w:rPr>
                  <w:rFonts w:ascii="Arial" w:hAnsi="Arial" w:cs="Arial"/>
                </w:rPr>
                <w:fldChar w:fldCharType="begin"/>
              </w:r>
              <w:r w:rsidR="001502E3">
                <w:rPr>
                  <w:rFonts w:ascii="Arial" w:hAnsi="Arial" w:cs="Arial"/>
                  <w:lang w:val="en-US"/>
                </w:rPr>
                <w:instrText xml:space="preserve"> CITATION Kea18 \l 1033 </w:instrText>
              </w:r>
              <w:r w:rsidR="001502E3">
                <w:rPr>
                  <w:rFonts w:ascii="Arial" w:hAnsi="Arial" w:cs="Arial"/>
                </w:rPr>
                <w:fldChar w:fldCharType="separate"/>
              </w:r>
              <w:r w:rsidR="00E33D4F" w:rsidRPr="00E33D4F">
                <w:rPr>
                  <w:rFonts w:ascii="Arial" w:hAnsi="Arial" w:cs="Arial"/>
                  <w:noProof/>
                  <w:lang w:val="en-US"/>
                </w:rPr>
                <w:t>(Keane, 2018)</w:t>
              </w:r>
              <w:r w:rsidR="001502E3">
                <w:rPr>
                  <w:rFonts w:ascii="Arial" w:hAnsi="Arial" w:cs="Arial"/>
                </w:rPr>
                <w:fldChar w:fldCharType="end"/>
              </w:r>
            </w:sdtContent>
          </w:sdt>
          <w:r w:rsidR="001502E3">
            <w:rPr>
              <w:rFonts w:ascii="Arial" w:hAnsi="Arial" w:cs="Arial"/>
            </w:rPr>
            <w:t xml:space="preserve"> </w:t>
          </w:r>
          <w:r w:rsidRPr="00E8205D">
            <w:rPr>
              <w:rFonts w:ascii="Arial" w:hAnsi="Arial" w:cs="Arial"/>
            </w:rPr>
            <w:t xml:space="preserve">a further topology study </w:t>
          </w:r>
          <w:r w:rsidR="007C2452">
            <w:rPr>
              <w:rFonts w:ascii="Arial" w:hAnsi="Arial" w:cs="Arial"/>
            </w:rPr>
            <w:t>was</w:t>
          </w:r>
          <w:r w:rsidR="006C224F">
            <w:rPr>
              <w:rFonts w:ascii="Arial" w:hAnsi="Arial" w:cs="Arial"/>
            </w:rPr>
            <w:t xml:space="preserve"> required</w:t>
          </w:r>
          <w:r w:rsidR="00FF2943">
            <w:rPr>
              <w:rFonts w:ascii="Arial" w:hAnsi="Arial" w:cs="Arial"/>
            </w:rPr>
            <w:t>,</w:t>
          </w:r>
          <w:r w:rsidR="006C224F">
            <w:rPr>
              <w:rFonts w:ascii="Arial" w:hAnsi="Arial" w:cs="Arial"/>
            </w:rPr>
            <w:t xml:space="preserve"> and </w:t>
          </w:r>
          <w:r w:rsidR="00FF2943">
            <w:rPr>
              <w:rFonts w:ascii="Arial" w:hAnsi="Arial" w:cs="Arial"/>
            </w:rPr>
            <w:t xml:space="preserve">an </w:t>
          </w:r>
          <w:r w:rsidR="006C224F">
            <w:rPr>
              <w:rFonts w:ascii="Arial" w:hAnsi="Arial" w:cs="Arial"/>
            </w:rPr>
            <w:t>improved part would be created</w:t>
          </w:r>
          <w:r w:rsidR="00C72A07">
            <w:rPr>
              <w:rFonts w:ascii="Arial" w:hAnsi="Arial" w:cs="Arial"/>
            </w:rPr>
            <w:t>. P</w:t>
          </w:r>
          <w:r w:rsidRPr="00E8205D">
            <w:rPr>
              <w:rFonts w:ascii="Arial" w:hAnsi="Arial" w:cs="Arial"/>
            </w:rPr>
            <w:t>reserve</w:t>
          </w:r>
          <w:r w:rsidR="00C72A07">
            <w:rPr>
              <w:rFonts w:ascii="Arial" w:hAnsi="Arial" w:cs="Arial"/>
            </w:rPr>
            <w:t>d</w:t>
          </w:r>
          <w:r w:rsidRPr="00E8205D">
            <w:rPr>
              <w:rFonts w:ascii="Arial" w:hAnsi="Arial" w:cs="Arial"/>
            </w:rPr>
            <w:t xml:space="preserve"> regions </w:t>
          </w:r>
          <w:r w:rsidR="00C72A07">
            <w:rPr>
              <w:rFonts w:ascii="Arial" w:hAnsi="Arial" w:cs="Arial"/>
            </w:rPr>
            <w:t xml:space="preserve">were applied </w:t>
          </w:r>
          <w:r w:rsidRPr="00E8205D">
            <w:rPr>
              <w:rFonts w:ascii="Arial" w:hAnsi="Arial" w:cs="Arial"/>
            </w:rPr>
            <w:t xml:space="preserve">via the manufacturing controls </w:t>
          </w:r>
          <w:r w:rsidR="00445267">
            <w:rPr>
              <w:rFonts w:ascii="Arial" w:hAnsi="Arial" w:cs="Arial"/>
            </w:rPr>
            <w:t>and re-apply the expected loads</w:t>
          </w:r>
          <w:r w:rsidRPr="00E8205D">
            <w:rPr>
              <w:rFonts w:ascii="Arial" w:hAnsi="Arial" w:cs="Arial"/>
            </w:rPr>
            <w:t>.</w:t>
          </w:r>
          <w:r w:rsidR="00B8121B">
            <w:rPr>
              <w:rFonts w:ascii="Arial" w:hAnsi="Arial" w:cs="Arial"/>
            </w:rPr>
            <w:t xml:space="preserve"> </w:t>
          </w:r>
          <w:r w:rsidR="00C63FE8" w:rsidRPr="00C63FE8">
            <w:rPr>
              <w:rFonts w:ascii="Arial" w:hAnsi="Arial" w:cs="Arial"/>
            </w:rPr>
            <w:t>It was completed after rerunning the topology study</w:t>
          </w:r>
          <w:r w:rsidR="009212B6">
            <w:rPr>
              <w:rFonts w:ascii="Arial" w:hAnsi="Arial" w:cs="Arial"/>
            </w:rPr>
            <w:t>; although</w:t>
          </w:r>
          <w:r w:rsidR="00157C81">
            <w:rPr>
              <w:rFonts w:ascii="Arial" w:hAnsi="Arial" w:cs="Arial"/>
            </w:rPr>
            <w:t xml:space="preserve"> </w:t>
          </w:r>
          <w:r w:rsidR="005C7466">
            <w:rPr>
              <w:rFonts w:ascii="Arial" w:hAnsi="Arial" w:cs="Arial"/>
            </w:rPr>
            <w:t xml:space="preserve">much improved, it was not aesthetically pleasing or symmetrical. </w:t>
          </w:r>
          <w:r w:rsidR="00345BF0">
            <w:rPr>
              <w:rFonts w:ascii="Arial" w:hAnsi="Arial" w:cs="Arial"/>
            </w:rPr>
            <w:t xml:space="preserve"> </w:t>
          </w:r>
          <w:r w:rsidR="00B22A04" w:rsidRPr="008229B3">
            <w:rPr>
              <w:rFonts w:ascii="Arial" w:hAnsi="Arial" w:cs="Arial"/>
              <w:i/>
              <w:iCs/>
            </w:rPr>
            <w:t>Figure 3</w:t>
          </w:r>
          <w:r w:rsidR="00B22A04">
            <w:rPr>
              <w:rFonts w:ascii="Arial" w:hAnsi="Arial" w:cs="Arial"/>
            </w:rPr>
            <w:t xml:space="preserve"> shows the second attempt at</w:t>
          </w:r>
          <w:r w:rsidR="008229B3">
            <w:rPr>
              <w:rFonts w:ascii="Arial" w:hAnsi="Arial" w:cs="Arial"/>
            </w:rPr>
            <w:t xml:space="preserve"> a topology study for the original road bike stem.</w:t>
          </w:r>
        </w:p>
        <w:p w14:paraId="556C06A9" w14:textId="65779D09" w:rsidR="005A178E" w:rsidRDefault="00654E76" w:rsidP="00A96452">
          <w:pPr>
            <w:spacing w:line="360" w:lineRule="auto"/>
            <w:rPr>
              <w:rFonts w:ascii="Arial" w:hAnsi="Arial" w:cs="Arial"/>
            </w:rPr>
          </w:pPr>
          <w:r>
            <w:rPr>
              <w:noProof/>
            </w:rPr>
            <w:drawing>
              <wp:inline distT="0" distB="0" distL="0" distR="0" wp14:anchorId="6D9646CF" wp14:editId="12B65E1F">
                <wp:extent cx="1730654" cy="2100729"/>
                <wp:effectExtent l="76200" t="76200" r="136525" b="128270"/>
                <wp:docPr id="5" name="Picture 5" descr="A 3d model of a prosthetic le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3d model of a prosthetic leg&#10;&#10;Description automatically generated with low confidence"/>
                        <pic:cNvPicPr/>
                      </pic:nvPicPr>
                      <pic:blipFill>
                        <a:blip r:embed="rId12"/>
                        <a:stretch>
                          <a:fillRect/>
                        </a:stretch>
                      </pic:blipFill>
                      <pic:spPr>
                        <a:xfrm>
                          <a:off x="0" y="0"/>
                          <a:ext cx="1756276" cy="2131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AB7859" w:rsidRPr="00AB7859">
            <w:rPr>
              <w:noProof/>
            </w:rPr>
            <w:t xml:space="preserve"> </w:t>
          </w:r>
          <w:r w:rsidR="00AB7859">
            <w:rPr>
              <w:noProof/>
            </w:rPr>
            <w:drawing>
              <wp:inline distT="0" distB="0" distL="0" distR="0" wp14:anchorId="2C20D4C9" wp14:editId="23F266C0">
                <wp:extent cx="3501296" cy="2089684"/>
                <wp:effectExtent l="76200" t="76200" r="137795" b="139700"/>
                <wp:docPr id="7" name="Picture 7" descr="A picture containing screenshot, child art, art,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creenshot, child art, art, graphic design&#10;&#10;Description automatically generated"/>
                        <pic:cNvPicPr/>
                      </pic:nvPicPr>
                      <pic:blipFill>
                        <a:blip r:embed="rId13"/>
                        <a:stretch>
                          <a:fillRect/>
                        </a:stretch>
                      </pic:blipFill>
                      <pic:spPr>
                        <a:xfrm>
                          <a:off x="0" y="0"/>
                          <a:ext cx="3542164" cy="2114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8524639" w14:textId="7DED3819" w:rsidR="006564E8" w:rsidRPr="006D486E" w:rsidRDefault="007F0B10" w:rsidP="006D486E">
          <w:pPr>
            <w:pStyle w:val="Caption"/>
            <w:jc w:val="center"/>
            <w:rPr>
              <w:rFonts w:ascii="Arial" w:hAnsi="Arial" w:cs="Arial"/>
              <w:sz w:val="20"/>
              <w:szCs w:val="20"/>
            </w:rPr>
          </w:pPr>
          <w:bookmarkStart w:id="5" w:name="_Toc139238126"/>
          <w:r w:rsidRPr="007F0B10">
            <w:rPr>
              <w:rFonts w:ascii="Arial" w:hAnsi="Arial" w:cs="Arial"/>
              <w:sz w:val="20"/>
              <w:szCs w:val="20"/>
            </w:rPr>
            <w:t xml:space="preserve">Figure </w:t>
          </w:r>
          <w:r w:rsidRPr="007F0B10">
            <w:rPr>
              <w:rFonts w:ascii="Arial" w:hAnsi="Arial" w:cs="Arial"/>
              <w:sz w:val="20"/>
              <w:szCs w:val="20"/>
            </w:rPr>
            <w:fldChar w:fldCharType="begin"/>
          </w:r>
          <w:r w:rsidRPr="007F0B10">
            <w:rPr>
              <w:rFonts w:ascii="Arial" w:hAnsi="Arial" w:cs="Arial"/>
              <w:sz w:val="20"/>
              <w:szCs w:val="20"/>
            </w:rPr>
            <w:instrText xml:space="preserve"> SEQ Figure \* ARABIC </w:instrText>
          </w:r>
          <w:r w:rsidRPr="007F0B10">
            <w:rPr>
              <w:rFonts w:ascii="Arial" w:hAnsi="Arial" w:cs="Arial"/>
              <w:sz w:val="20"/>
              <w:szCs w:val="20"/>
            </w:rPr>
            <w:fldChar w:fldCharType="separate"/>
          </w:r>
          <w:r w:rsidR="0011152A">
            <w:rPr>
              <w:rFonts w:ascii="Arial" w:hAnsi="Arial" w:cs="Arial"/>
              <w:noProof/>
              <w:sz w:val="20"/>
              <w:szCs w:val="20"/>
            </w:rPr>
            <w:t>3</w:t>
          </w:r>
          <w:r w:rsidRPr="007F0B10">
            <w:rPr>
              <w:rFonts w:ascii="Arial" w:hAnsi="Arial" w:cs="Arial"/>
              <w:sz w:val="20"/>
              <w:szCs w:val="20"/>
            </w:rPr>
            <w:fldChar w:fldCharType="end"/>
          </w:r>
          <w:r w:rsidRPr="007F0B10">
            <w:rPr>
              <w:rFonts w:ascii="Arial" w:hAnsi="Arial" w:cs="Arial"/>
              <w:sz w:val="20"/>
              <w:szCs w:val="20"/>
            </w:rPr>
            <w:t xml:space="preserve"> - second topology study</w:t>
          </w:r>
          <w:bookmarkEnd w:id="5"/>
        </w:p>
        <w:p w14:paraId="1BE845E5" w14:textId="77777777" w:rsidR="00F018AC" w:rsidRDefault="00F018AC" w:rsidP="00ED6C29">
          <w:pPr>
            <w:spacing w:line="360" w:lineRule="auto"/>
            <w:rPr>
              <w:rFonts w:ascii="Arial" w:hAnsi="Arial" w:cs="Arial"/>
            </w:rPr>
          </w:pPr>
        </w:p>
        <w:p w14:paraId="2BDAF7D2" w14:textId="7D14CCE5" w:rsidR="007F0B10" w:rsidRPr="007F0B10" w:rsidRDefault="007D6C59" w:rsidP="00ED6C29">
          <w:pPr>
            <w:spacing w:line="360" w:lineRule="auto"/>
            <w:rPr>
              <w:rFonts w:ascii="Arial" w:hAnsi="Arial" w:cs="Arial"/>
            </w:rPr>
          </w:pPr>
          <w:r>
            <w:rPr>
              <w:rFonts w:ascii="Arial" w:hAnsi="Arial" w:cs="Arial"/>
            </w:rPr>
            <w:t xml:space="preserve">A third topology study would be required </w:t>
          </w:r>
          <w:r w:rsidR="002F11D0">
            <w:rPr>
              <w:rFonts w:ascii="Arial" w:hAnsi="Arial" w:cs="Arial"/>
            </w:rPr>
            <w:t xml:space="preserve">to improve the previous two attempts. </w:t>
          </w:r>
          <w:r w:rsidR="00ED6C29">
            <w:rPr>
              <w:rFonts w:ascii="Arial" w:hAnsi="Arial" w:cs="Arial"/>
            </w:rPr>
            <w:t xml:space="preserve">For </w:t>
          </w:r>
          <w:r w:rsidR="006D486E">
            <w:rPr>
              <w:rFonts w:ascii="Arial" w:hAnsi="Arial" w:cs="Arial"/>
            </w:rPr>
            <w:t xml:space="preserve">the </w:t>
          </w:r>
          <w:r w:rsidR="00ED6C29">
            <w:rPr>
              <w:rFonts w:ascii="Arial" w:hAnsi="Arial" w:cs="Arial"/>
            </w:rPr>
            <w:t xml:space="preserve">third topology study, </w:t>
          </w:r>
          <w:r w:rsidR="00C46015">
            <w:rPr>
              <w:rFonts w:ascii="Arial" w:hAnsi="Arial" w:cs="Arial"/>
            </w:rPr>
            <w:t xml:space="preserve">symmetry control </w:t>
          </w:r>
          <w:r w:rsidR="00A460F4">
            <w:rPr>
              <w:rFonts w:ascii="Arial" w:hAnsi="Arial" w:cs="Arial"/>
            </w:rPr>
            <w:t>will</w:t>
          </w:r>
          <w:r w:rsidR="00C46015">
            <w:rPr>
              <w:rFonts w:ascii="Arial" w:hAnsi="Arial" w:cs="Arial"/>
            </w:rPr>
            <w:t xml:space="preserve"> be applied to the model</w:t>
          </w:r>
          <w:r w:rsidR="007704B8">
            <w:rPr>
              <w:rFonts w:ascii="Arial" w:hAnsi="Arial" w:cs="Arial"/>
            </w:rPr>
            <w:t>.</w:t>
          </w:r>
          <w:r w:rsidR="00E41FBB">
            <w:rPr>
              <w:rFonts w:ascii="Arial" w:hAnsi="Arial" w:cs="Arial"/>
            </w:rPr>
            <w:t xml:space="preserve"> This would run the topology study on the selected symmetry plane. The result of </w:t>
          </w:r>
          <w:r w:rsidR="00333E61">
            <w:rPr>
              <w:rFonts w:ascii="Arial" w:hAnsi="Arial" w:cs="Arial"/>
            </w:rPr>
            <w:t xml:space="preserve">study number three is shown in </w:t>
          </w:r>
          <w:r w:rsidR="00A460F4">
            <w:rPr>
              <w:rFonts w:ascii="Arial" w:hAnsi="Arial" w:cs="Arial"/>
              <w:i/>
              <w:iCs/>
            </w:rPr>
            <w:t>Figure</w:t>
          </w:r>
          <w:r w:rsidR="00333E61" w:rsidRPr="00333E61">
            <w:rPr>
              <w:rFonts w:ascii="Arial" w:hAnsi="Arial" w:cs="Arial"/>
              <w:i/>
              <w:iCs/>
            </w:rPr>
            <w:t xml:space="preserve"> </w:t>
          </w:r>
          <w:r w:rsidR="00121C88">
            <w:rPr>
              <w:rFonts w:ascii="Arial" w:hAnsi="Arial" w:cs="Arial"/>
              <w:i/>
              <w:iCs/>
            </w:rPr>
            <w:t>5</w:t>
          </w:r>
          <w:r w:rsidR="00333E61">
            <w:rPr>
              <w:rFonts w:ascii="Arial" w:hAnsi="Arial" w:cs="Arial"/>
            </w:rPr>
            <w:t xml:space="preserve">. </w:t>
          </w:r>
          <w:r w:rsidR="006D2FAC">
            <w:rPr>
              <w:rFonts w:ascii="Arial" w:hAnsi="Arial" w:cs="Arial"/>
            </w:rPr>
            <w:t>The topology goals, constraints</w:t>
          </w:r>
          <w:r w:rsidR="006B309B">
            <w:rPr>
              <w:rFonts w:ascii="Arial" w:hAnsi="Arial" w:cs="Arial"/>
            </w:rPr>
            <w:t xml:space="preserve"> and forces are also included </w:t>
          </w:r>
          <w:r w:rsidR="00A460F4">
            <w:rPr>
              <w:rFonts w:ascii="Arial" w:hAnsi="Arial" w:cs="Arial"/>
            </w:rPr>
            <w:t>in</w:t>
          </w:r>
          <w:r w:rsidR="006B309B">
            <w:rPr>
              <w:rFonts w:ascii="Arial" w:hAnsi="Arial" w:cs="Arial"/>
            </w:rPr>
            <w:t xml:space="preserve"> </w:t>
          </w:r>
          <w:r w:rsidR="00A460F4">
            <w:rPr>
              <w:rFonts w:ascii="Arial" w:hAnsi="Arial" w:cs="Arial"/>
            </w:rPr>
            <w:t>Figure</w:t>
          </w:r>
          <w:r w:rsidR="006B309B">
            <w:rPr>
              <w:rFonts w:ascii="Arial" w:hAnsi="Arial" w:cs="Arial"/>
            </w:rPr>
            <w:t xml:space="preserve"> 4. The recommended mesh</w:t>
          </w:r>
          <w:r w:rsidR="00925437">
            <w:rPr>
              <w:rFonts w:ascii="Arial" w:hAnsi="Arial" w:cs="Arial"/>
            </w:rPr>
            <w:t xml:space="preserve"> was applied before running the study, the mesh control was a finer mesh</w:t>
          </w:r>
          <w:r w:rsidR="000C33AB">
            <w:rPr>
              <w:rFonts w:ascii="Arial" w:hAnsi="Arial" w:cs="Arial"/>
            </w:rPr>
            <w:t xml:space="preserve"> which would provide more accurate results, but </w:t>
          </w:r>
          <w:r w:rsidR="00F26E01">
            <w:rPr>
              <w:rFonts w:ascii="Arial" w:hAnsi="Arial" w:cs="Arial"/>
            </w:rPr>
            <w:t xml:space="preserve">this </w:t>
          </w:r>
          <w:r w:rsidR="000C33AB">
            <w:rPr>
              <w:rFonts w:ascii="Arial" w:hAnsi="Arial" w:cs="Arial"/>
            </w:rPr>
            <w:t>does take longer to solve</w:t>
          </w:r>
          <w:r w:rsidR="00F26E01">
            <w:rPr>
              <w:rFonts w:ascii="Arial" w:hAnsi="Arial" w:cs="Arial"/>
            </w:rPr>
            <w:t xml:space="preserve"> by the CAD program.</w:t>
          </w:r>
        </w:p>
        <w:p w14:paraId="14465CC9" w14:textId="698470D1" w:rsidR="005A178E" w:rsidRDefault="00F24158" w:rsidP="00F24158">
          <w:pPr>
            <w:jc w:val="center"/>
          </w:pPr>
          <w:r>
            <w:rPr>
              <w:noProof/>
            </w:rPr>
            <w:lastRenderedPageBreak/>
            <w:drawing>
              <wp:inline distT="0" distB="0" distL="0" distR="0" wp14:anchorId="18E8E762" wp14:editId="2AD2C5B1">
                <wp:extent cx="2879140" cy="2117943"/>
                <wp:effectExtent l="76200" t="76200" r="130810" b="130175"/>
                <wp:docPr id="8" name="Picture 8" descr="A picture containing child art, cartoo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hild art, cartoon, art&#10;&#10;Description automatically generated"/>
                        <pic:cNvPicPr/>
                      </pic:nvPicPr>
                      <pic:blipFill>
                        <a:blip r:embed="rId14"/>
                        <a:stretch>
                          <a:fillRect/>
                        </a:stretch>
                      </pic:blipFill>
                      <pic:spPr>
                        <a:xfrm>
                          <a:off x="0" y="0"/>
                          <a:ext cx="2891933" cy="21273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5B3AB0" w14:textId="4F8CFB0F" w:rsidR="005A178E" w:rsidRPr="00F24158" w:rsidRDefault="00F24158" w:rsidP="00F24158">
          <w:pPr>
            <w:pStyle w:val="Caption"/>
            <w:jc w:val="center"/>
            <w:rPr>
              <w:rFonts w:ascii="Arial" w:hAnsi="Arial" w:cs="Arial"/>
              <w:sz w:val="20"/>
              <w:szCs w:val="20"/>
            </w:rPr>
          </w:pPr>
          <w:bookmarkStart w:id="6" w:name="_Toc139238127"/>
          <w:r w:rsidRPr="00F24158">
            <w:rPr>
              <w:rFonts w:ascii="Arial" w:hAnsi="Arial" w:cs="Arial"/>
              <w:sz w:val="20"/>
              <w:szCs w:val="20"/>
            </w:rPr>
            <w:t xml:space="preserve">Figure </w:t>
          </w:r>
          <w:r w:rsidRPr="00F24158">
            <w:rPr>
              <w:rFonts w:ascii="Arial" w:hAnsi="Arial" w:cs="Arial"/>
              <w:sz w:val="20"/>
              <w:szCs w:val="20"/>
            </w:rPr>
            <w:fldChar w:fldCharType="begin"/>
          </w:r>
          <w:r w:rsidRPr="00F24158">
            <w:rPr>
              <w:rFonts w:ascii="Arial" w:hAnsi="Arial" w:cs="Arial"/>
              <w:sz w:val="20"/>
              <w:szCs w:val="20"/>
            </w:rPr>
            <w:instrText xml:space="preserve"> SEQ Figure \* ARABIC </w:instrText>
          </w:r>
          <w:r w:rsidRPr="00F24158">
            <w:rPr>
              <w:rFonts w:ascii="Arial" w:hAnsi="Arial" w:cs="Arial"/>
              <w:sz w:val="20"/>
              <w:szCs w:val="20"/>
            </w:rPr>
            <w:fldChar w:fldCharType="separate"/>
          </w:r>
          <w:r w:rsidR="0011152A">
            <w:rPr>
              <w:rFonts w:ascii="Arial" w:hAnsi="Arial" w:cs="Arial"/>
              <w:noProof/>
              <w:sz w:val="20"/>
              <w:szCs w:val="20"/>
            </w:rPr>
            <w:t>4</w:t>
          </w:r>
          <w:r w:rsidRPr="00F24158">
            <w:rPr>
              <w:rFonts w:ascii="Arial" w:hAnsi="Arial" w:cs="Arial"/>
              <w:sz w:val="20"/>
              <w:szCs w:val="20"/>
            </w:rPr>
            <w:fldChar w:fldCharType="end"/>
          </w:r>
          <w:r w:rsidRPr="00F24158">
            <w:rPr>
              <w:rFonts w:ascii="Arial" w:hAnsi="Arial" w:cs="Arial"/>
              <w:sz w:val="20"/>
              <w:szCs w:val="20"/>
            </w:rPr>
            <w:t xml:space="preserve"> - Mesh control applied before running </w:t>
          </w:r>
          <w:r w:rsidR="00A460F4">
            <w:rPr>
              <w:rFonts w:ascii="Arial" w:hAnsi="Arial" w:cs="Arial"/>
              <w:sz w:val="20"/>
              <w:szCs w:val="20"/>
            </w:rPr>
            <w:t xml:space="preserve">the </w:t>
          </w:r>
          <w:r w:rsidRPr="00F24158">
            <w:rPr>
              <w:rFonts w:ascii="Arial" w:hAnsi="Arial" w:cs="Arial"/>
              <w:sz w:val="20"/>
              <w:szCs w:val="20"/>
            </w:rPr>
            <w:t>topology study</w:t>
          </w:r>
          <w:bookmarkEnd w:id="6"/>
        </w:p>
        <w:p w14:paraId="72CC1155" w14:textId="28095E6F" w:rsidR="005A178E" w:rsidRDefault="00A24CF6" w:rsidP="00A24CF6">
          <w:pPr>
            <w:jc w:val="center"/>
          </w:pPr>
          <w:r>
            <w:rPr>
              <w:noProof/>
            </w:rPr>
            <w:drawing>
              <wp:inline distT="0" distB="0" distL="0" distR="0" wp14:anchorId="0A78894A" wp14:editId="3564886A">
                <wp:extent cx="4817669" cy="2492100"/>
                <wp:effectExtent l="76200" t="76200" r="135890" b="137160"/>
                <wp:docPr id="9" name="Picture 9" descr="A picture containing text, screenshot, graphics softwar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graphics software, diagram&#10;&#10;Description automatically generated"/>
                        <pic:cNvPicPr/>
                      </pic:nvPicPr>
                      <pic:blipFill>
                        <a:blip r:embed="rId15"/>
                        <a:stretch>
                          <a:fillRect/>
                        </a:stretch>
                      </pic:blipFill>
                      <pic:spPr>
                        <a:xfrm>
                          <a:off x="0" y="0"/>
                          <a:ext cx="4826513" cy="2496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C68D90" w14:textId="3E40704B" w:rsidR="00926645" w:rsidRPr="0065062E" w:rsidRDefault="0065062E" w:rsidP="0065062E">
          <w:pPr>
            <w:pStyle w:val="Caption"/>
            <w:jc w:val="center"/>
            <w:rPr>
              <w:rFonts w:ascii="Arial" w:hAnsi="Arial" w:cs="Arial"/>
              <w:sz w:val="20"/>
              <w:szCs w:val="20"/>
            </w:rPr>
          </w:pPr>
          <w:bookmarkStart w:id="7" w:name="_Toc139238128"/>
          <w:r w:rsidRPr="0065062E">
            <w:rPr>
              <w:rFonts w:ascii="Arial" w:hAnsi="Arial" w:cs="Arial"/>
              <w:sz w:val="20"/>
              <w:szCs w:val="20"/>
            </w:rPr>
            <w:t xml:space="preserve">Figure </w:t>
          </w:r>
          <w:r w:rsidRPr="0065062E">
            <w:rPr>
              <w:rFonts w:ascii="Arial" w:hAnsi="Arial" w:cs="Arial"/>
              <w:sz w:val="20"/>
              <w:szCs w:val="20"/>
            </w:rPr>
            <w:fldChar w:fldCharType="begin"/>
          </w:r>
          <w:r w:rsidRPr="0065062E">
            <w:rPr>
              <w:rFonts w:ascii="Arial" w:hAnsi="Arial" w:cs="Arial"/>
              <w:sz w:val="20"/>
              <w:szCs w:val="20"/>
            </w:rPr>
            <w:instrText xml:space="preserve"> SEQ Figure \* ARABIC </w:instrText>
          </w:r>
          <w:r w:rsidRPr="0065062E">
            <w:rPr>
              <w:rFonts w:ascii="Arial" w:hAnsi="Arial" w:cs="Arial"/>
              <w:sz w:val="20"/>
              <w:szCs w:val="20"/>
            </w:rPr>
            <w:fldChar w:fldCharType="separate"/>
          </w:r>
          <w:r w:rsidR="0011152A">
            <w:rPr>
              <w:rFonts w:ascii="Arial" w:hAnsi="Arial" w:cs="Arial"/>
              <w:noProof/>
              <w:sz w:val="20"/>
              <w:szCs w:val="20"/>
            </w:rPr>
            <w:t>5</w:t>
          </w:r>
          <w:r w:rsidRPr="0065062E">
            <w:rPr>
              <w:rFonts w:ascii="Arial" w:hAnsi="Arial" w:cs="Arial"/>
              <w:sz w:val="20"/>
              <w:szCs w:val="20"/>
            </w:rPr>
            <w:fldChar w:fldCharType="end"/>
          </w:r>
          <w:r w:rsidRPr="0065062E">
            <w:rPr>
              <w:rFonts w:ascii="Arial" w:hAnsi="Arial" w:cs="Arial"/>
              <w:sz w:val="20"/>
              <w:szCs w:val="20"/>
            </w:rPr>
            <w:t xml:space="preserve"> - third and final topology study result</w:t>
          </w:r>
          <w:bookmarkEnd w:id="7"/>
        </w:p>
        <w:p w14:paraId="34610438" w14:textId="15BDC7F8" w:rsidR="0065062E" w:rsidRDefault="00F56E14" w:rsidP="0065062E">
          <w:pPr>
            <w:rPr>
              <w:rFonts w:ascii="Arial" w:hAnsi="Arial" w:cs="Arial"/>
            </w:rPr>
          </w:pPr>
          <w:r w:rsidRPr="0081368D">
            <w:rPr>
              <w:rFonts w:ascii="Arial" w:hAnsi="Arial" w:cs="Arial"/>
              <w:i/>
              <w:iCs/>
            </w:rPr>
            <w:t xml:space="preserve">Figure </w:t>
          </w:r>
          <w:r w:rsidR="0081368D" w:rsidRPr="0081368D">
            <w:rPr>
              <w:rFonts w:ascii="Arial" w:hAnsi="Arial" w:cs="Arial"/>
              <w:i/>
              <w:iCs/>
            </w:rPr>
            <w:t>6</w:t>
          </w:r>
          <w:r>
            <w:rPr>
              <w:rFonts w:ascii="Arial" w:hAnsi="Arial" w:cs="Arial"/>
            </w:rPr>
            <w:t xml:space="preserve"> </w:t>
          </w:r>
          <w:r w:rsidR="0081368D">
            <w:rPr>
              <w:rFonts w:ascii="Arial" w:hAnsi="Arial" w:cs="Arial"/>
            </w:rPr>
            <w:t xml:space="preserve">shows the </w:t>
          </w:r>
          <w:r w:rsidR="00902720">
            <w:rPr>
              <w:rFonts w:ascii="Arial" w:hAnsi="Arial" w:cs="Arial"/>
            </w:rPr>
            <w:t>definitive</w:t>
          </w:r>
          <w:r w:rsidR="0081368D">
            <w:rPr>
              <w:rFonts w:ascii="Arial" w:hAnsi="Arial" w:cs="Arial"/>
            </w:rPr>
            <w:t xml:space="preserve"> topology study from a different angle. </w:t>
          </w:r>
        </w:p>
        <w:p w14:paraId="38129971" w14:textId="01C7A839" w:rsidR="0081368D" w:rsidRDefault="00C47353" w:rsidP="00C47353">
          <w:pPr>
            <w:jc w:val="center"/>
            <w:rPr>
              <w:rFonts w:ascii="Arial" w:hAnsi="Arial" w:cs="Arial"/>
            </w:rPr>
          </w:pPr>
          <w:r>
            <w:rPr>
              <w:noProof/>
            </w:rPr>
            <w:drawing>
              <wp:inline distT="0" distB="0" distL="0" distR="0" wp14:anchorId="638D5504" wp14:editId="78A17CD0">
                <wp:extent cx="2454859" cy="2143446"/>
                <wp:effectExtent l="76200" t="76200" r="136525" b="123825"/>
                <wp:docPr id="10" name="Picture 10" descr="A picture containing graphic design, screenshot, drawing,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 design, screenshot, drawing, graphics&#10;&#10;Description automatically generated"/>
                        <pic:cNvPicPr/>
                      </pic:nvPicPr>
                      <pic:blipFill>
                        <a:blip r:embed="rId16"/>
                        <a:stretch>
                          <a:fillRect/>
                        </a:stretch>
                      </pic:blipFill>
                      <pic:spPr>
                        <a:xfrm>
                          <a:off x="0" y="0"/>
                          <a:ext cx="2455443" cy="21439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1202E0" w14:textId="49424C8A" w:rsidR="00C47353" w:rsidRDefault="00C47353" w:rsidP="00C47353">
          <w:pPr>
            <w:pStyle w:val="Caption"/>
            <w:jc w:val="center"/>
            <w:rPr>
              <w:rFonts w:ascii="Arial" w:hAnsi="Arial" w:cs="Arial"/>
              <w:sz w:val="20"/>
              <w:szCs w:val="20"/>
            </w:rPr>
          </w:pPr>
          <w:bookmarkStart w:id="8" w:name="_Toc139238129"/>
          <w:r w:rsidRPr="00C47353">
            <w:rPr>
              <w:rFonts w:ascii="Arial" w:hAnsi="Arial" w:cs="Arial"/>
              <w:sz w:val="20"/>
              <w:szCs w:val="20"/>
            </w:rPr>
            <w:t xml:space="preserve">Figure </w:t>
          </w:r>
          <w:r w:rsidRPr="00C47353">
            <w:rPr>
              <w:rFonts w:ascii="Arial" w:hAnsi="Arial" w:cs="Arial"/>
              <w:sz w:val="20"/>
              <w:szCs w:val="20"/>
            </w:rPr>
            <w:fldChar w:fldCharType="begin"/>
          </w:r>
          <w:r w:rsidRPr="00C47353">
            <w:rPr>
              <w:rFonts w:ascii="Arial" w:hAnsi="Arial" w:cs="Arial"/>
              <w:sz w:val="20"/>
              <w:szCs w:val="20"/>
            </w:rPr>
            <w:instrText xml:space="preserve"> SEQ Figure \* ARABIC </w:instrText>
          </w:r>
          <w:r w:rsidRPr="00C47353">
            <w:rPr>
              <w:rFonts w:ascii="Arial" w:hAnsi="Arial" w:cs="Arial"/>
              <w:sz w:val="20"/>
              <w:szCs w:val="20"/>
            </w:rPr>
            <w:fldChar w:fldCharType="separate"/>
          </w:r>
          <w:r w:rsidR="0011152A">
            <w:rPr>
              <w:rFonts w:ascii="Arial" w:hAnsi="Arial" w:cs="Arial"/>
              <w:noProof/>
              <w:sz w:val="20"/>
              <w:szCs w:val="20"/>
            </w:rPr>
            <w:t>6</w:t>
          </w:r>
          <w:r w:rsidRPr="00C47353">
            <w:rPr>
              <w:rFonts w:ascii="Arial" w:hAnsi="Arial" w:cs="Arial"/>
              <w:sz w:val="20"/>
              <w:szCs w:val="20"/>
            </w:rPr>
            <w:fldChar w:fldCharType="end"/>
          </w:r>
          <w:r w:rsidRPr="00C47353">
            <w:rPr>
              <w:rFonts w:ascii="Arial" w:hAnsi="Arial" w:cs="Arial"/>
              <w:sz w:val="20"/>
              <w:szCs w:val="20"/>
            </w:rPr>
            <w:t xml:space="preserve"> - final topology result from a different view</w:t>
          </w:r>
          <w:bookmarkEnd w:id="8"/>
        </w:p>
        <w:p w14:paraId="4CB7CE87" w14:textId="77777777" w:rsidR="00C47353" w:rsidRDefault="00C47353" w:rsidP="00C47353"/>
        <w:p w14:paraId="3E5E95D0" w14:textId="037D9A2B" w:rsidR="002B727E" w:rsidRDefault="00CA5826" w:rsidP="006B6C79">
          <w:pPr>
            <w:spacing w:line="360" w:lineRule="auto"/>
            <w:rPr>
              <w:rFonts w:ascii="Arial" w:hAnsi="Arial" w:cs="Arial"/>
            </w:rPr>
          </w:pPr>
          <w:r>
            <w:rPr>
              <w:rFonts w:ascii="Arial" w:hAnsi="Arial" w:cs="Arial"/>
            </w:rPr>
            <w:t>After the third study was completed</w:t>
          </w:r>
          <w:r w:rsidR="00B00C51">
            <w:rPr>
              <w:rFonts w:ascii="Arial" w:hAnsi="Arial" w:cs="Arial"/>
            </w:rPr>
            <w:t xml:space="preserve"> and analysed</w:t>
          </w:r>
          <w:r w:rsidR="002443E2">
            <w:rPr>
              <w:rFonts w:ascii="Arial" w:hAnsi="Arial" w:cs="Arial"/>
            </w:rPr>
            <w:t>,</w:t>
          </w:r>
          <w:r w:rsidR="00B00C51">
            <w:rPr>
              <w:rFonts w:ascii="Arial" w:hAnsi="Arial" w:cs="Arial"/>
            </w:rPr>
            <w:t xml:space="preserve"> it was </w:t>
          </w:r>
          <w:r>
            <w:rPr>
              <w:rFonts w:ascii="Arial" w:hAnsi="Arial" w:cs="Arial"/>
            </w:rPr>
            <w:t xml:space="preserve">accepted as </w:t>
          </w:r>
          <w:r w:rsidR="004C6C3F">
            <w:rPr>
              <w:rFonts w:ascii="Arial" w:hAnsi="Arial" w:cs="Arial"/>
            </w:rPr>
            <w:t>a good topology study</w:t>
          </w:r>
          <w:r w:rsidR="00B00C51">
            <w:rPr>
              <w:rFonts w:ascii="Arial" w:hAnsi="Arial" w:cs="Arial"/>
            </w:rPr>
            <w:t xml:space="preserve">. </w:t>
          </w:r>
          <w:r w:rsidR="000C4423">
            <w:rPr>
              <w:rFonts w:ascii="Arial" w:hAnsi="Arial" w:cs="Arial"/>
            </w:rPr>
            <w:t xml:space="preserve">The part </w:t>
          </w:r>
          <w:r w:rsidR="00910725">
            <w:rPr>
              <w:rFonts w:ascii="Arial" w:hAnsi="Arial" w:cs="Arial"/>
            </w:rPr>
            <w:t xml:space="preserve">was further enhanced by editing </w:t>
          </w:r>
          <w:r w:rsidR="006B6C79">
            <w:rPr>
              <w:rFonts w:ascii="Arial" w:hAnsi="Arial" w:cs="Arial"/>
            </w:rPr>
            <w:t>appearances</w:t>
          </w:r>
          <w:r w:rsidR="000C4423">
            <w:rPr>
              <w:rFonts w:ascii="Arial" w:hAnsi="Arial" w:cs="Arial"/>
            </w:rPr>
            <w:t xml:space="preserve"> added to </w:t>
          </w:r>
          <w:r w:rsidR="002443E2">
            <w:rPr>
              <w:rFonts w:ascii="Arial" w:hAnsi="Arial" w:cs="Arial"/>
            </w:rPr>
            <w:t xml:space="preserve">the </w:t>
          </w:r>
          <w:r w:rsidR="000C4423">
            <w:rPr>
              <w:rFonts w:ascii="Arial" w:hAnsi="Arial" w:cs="Arial"/>
            </w:rPr>
            <w:t xml:space="preserve">finished topology result to </w:t>
          </w:r>
          <w:r w:rsidR="006B6C79">
            <w:rPr>
              <w:rFonts w:ascii="Arial" w:hAnsi="Arial" w:cs="Arial"/>
            </w:rPr>
            <w:t xml:space="preserve">visually show how the part could look after manufacturing a prototype piece. </w:t>
          </w:r>
          <w:r w:rsidR="006B6C79" w:rsidRPr="00E24DCE">
            <w:rPr>
              <w:rFonts w:ascii="Arial" w:hAnsi="Arial" w:cs="Arial"/>
              <w:i/>
              <w:iCs/>
            </w:rPr>
            <w:t>Figure 7</w:t>
          </w:r>
          <w:r w:rsidR="006B6C79">
            <w:rPr>
              <w:rFonts w:ascii="Arial" w:hAnsi="Arial" w:cs="Arial"/>
            </w:rPr>
            <w:t xml:space="preserve"> shows the finished </w:t>
          </w:r>
          <w:r w:rsidR="00332ED5">
            <w:rPr>
              <w:rFonts w:ascii="Arial" w:hAnsi="Arial" w:cs="Arial"/>
            </w:rPr>
            <w:t>study</w:t>
          </w:r>
          <w:r w:rsidR="001B694F">
            <w:rPr>
              <w:rFonts w:ascii="Arial" w:hAnsi="Arial" w:cs="Arial"/>
            </w:rPr>
            <w:t>.</w:t>
          </w:r>
        </w:p>
        <w:p w14:paraId="7FDE8B79" w14:textId="4BA29757" w:rsidR="00CD60C7" w:rsidRPr="000F7AE6" w:rsidRDefault="00CD60C7" w:rsidP="00F87339">
          <w:pPr>
            <w:spacing w:line="360" w:lineRule="auto"/>
            <w:jc w:val="center"/>
            <w:rPr>
              <w:rFonts w:ascii="Arial" w:hAnsi="Arial" w:cs="Arial"/>
            </w:rPr>
          </w:pPr>
          <w:r>
            <w:rPr>
              <w:noProof/>
            </w:rPr>
            <w:drawing>
              <wp:inline distT="0" distB="0" distL="0" distR="0" wp14:anchorId="26B38B90" wp14:editId="3917AA16">
                <wp:extent cx="1177747" cy="2683217"/>
                <wp:effectExtent l="0" t="0" r="3810" b="3175"/>
                <wp:docPr id="11" name="Picture 11" descr="A picture containing auto part, electric blue, blue,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auto part, electric blue, blue, wheel&#10;&#10;Description automatically generated"/>
                        <pic:cNvPicPr/>
                      </pic:nvPicPr>
                      <pic:blipFill>
                        <a:blip r:embed="rId17"/>
                        <a:stretch>
                          <a:fillRect/>
                        </a:stretch>
                      </pic:blipFill>
                      <pic:spPr>
                        <a:xfrm>
                          <a:off x="0" y="0"/>
                          <a:ext cx="1189742" cy="2710544"/>
                        </a:xfrm>
                        <a:prstGeom prst="rect">
                          <a:avLst/>
                        </a:prstGeom>
                      </pic:spPr>
                    </pic:pic>
                  </a:graphicData>
                </a:graphic>
              </wp:inline>
            </w:drawing>
          </w:r>
          <w:r w:rsidR="00F87339">
            <w:rPr>
              <w:noProof/>
            </w:rPr>
            <w:drawing>
              <wp:inline distT="0" distB="0" distL="0" distR="0" wp14:anchorId="3794CB55" wp14:editId="0EC41364">
                <wp:extent cx="3760875" cy="2686279"/>
                <wp:effectExtent l="0" t="0" r="0" b="0"/>
                <wp:docPr id="13" name="Picture 13" descr="A picture containing electric blue, cobalt blue, blue, le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electric blue, cobalt blue, blue, lever&#10;&#10;Description automatically generated"/>
                        <pic:cNvPicPr/>
                      </pic:nvPicPr>
                      <pic:blipFill>
                        <a:blip r:embed="rId18"/>
                        <a:stretch>
                          <a:fillRect/>
                        </a:stretch>
                      </pic:blipFill>
                      <pic:spPr>
                        <a:xfrm>
                          <a:off x="0" y="0"/>
                          <a:ext cx="3779544" cy="2699614"/>
                        </a:xfrm>
                        <a:prstGeom prst="rect">
                          <a:avLst/>
                        </a:prstGeom>
                      </pic:spPr>
                    </pic:pic>
                  </a:graphicData>
                </a:graphic>
              </wp:inline>
            </w:drawing>
          </w:r>
        </w:p>
        <w:p w14:paraId="03CAACA9" w14:textId="05D11A5D" w:rsidR="00C47353" w:rsidRPr="00CA4612" w:rsidRDefault="00CA4612" w:rsidP="00CA4612">
          <w:pPr>
            <w:pStyle w:val="Caption"/>
            <w:jc w:val="center"/>
            <w:rPr>
              <w:rFonts w:ascii="Arial" w:hAnsi="Arial" w:cs="Arial"/>
              <w:sz w:val="20"/>
              <w:szCs w:val="20"/>
            </w:rPr>
          </w:pPr>
          <w:bookmarkStart w:id="9" w:name="_Toc139238130"/>
          <w:r w:rsidRPr="00CA4612">
            <w:rPr>
              <w:rFonts w:ascii="Arial" w:hAnsi="Arial" w:cs="Arial"/>
              <w:sz w:val="20"/>
              <w:szCs w:val="20"/>
            </w:rPr>
            <w:t xml:space="preserve">Figure </w:t>
          </w:r>
          <w:r w:rsidRPr="00CA4612">
            <w:rPr>
              <w:rFonts w:ascii="Arial" w:hAnsi="Arial" w:cs="Arial"/>
              <w:sz w:val="20"/>
              <w:szCs w:val="20"/>
            </w:rPr>
            <w:fldChar w:fldCharType="begin"/>
          </w:r>
          <w:r w:rsidRPr="00CA4612">
            <w:rPr>
              <w:rFonts w:ascii="Arial" w:hAnsi="Arial" w:cs="Arial"/>
              <w:sz w:val="20"/>
              <w:szCs w:val="20"/>
            </w:rPr>
            <w:instrText xml:space="preserve"> SEQ Figure \* ARABIC </w:instrText>
          </w:r>
          <w:r w:rsidRPr="00CA4612">
            <w:rPr>
              <w:rFonts w:ascii="Arial" w:hAnsi="Arial" w:cs="Arial"/>
              <w:sz w:val="20"/>
              <w:szCs w:val="20"/>
            </w:rPr>
            <w:fldChar w:fldCharType="separate"/>
          </w:r>
          <w:r w:rsidR="0011152A">
            <w:rPr>
              <w:rFonts w:ascii="Arial" w:hAnsi="Arial" w:cs="Arial"/>
              <w:noProof/>
              <w:sz w:val="20"/>
              <w:szCs w:val="20"/>
            </w:rPr>
            <w:t>7</w:t>
          </w:r>
          <w:r w:rsidRPr="00CA4612">
            <w:rPr>
              <w:rFonts w:ascii="Arial" w:hAnsi="Arial" w:cs="Arial"/>
              <w:sz w:val="20"/>
              <w:szCs w:val="20"/>
            </w:rPr>
            <w:fldChar w:fldCharType="end"/>
          </w:r>
          <w:r w:rsidRPr="00CA4612">
            <w:rPr>
              <w:rFonts w:ascii="Arial" w:hAnsi="Arial" w:cs="Arial"/>
              <w:sz w:val="20"/>
              <w:szCs w:val="20"/>
            </w:rPr>
            <w:t xml:space="preserve"> - topology </w:t>
          </w:r>
          <w:r w:rsidR="0001477F">
            <w:rPr>
              <w:rFonts w:ascii="Arial" w:hAnsi="Arial" w:cs="Arial"/>
              <w:sz w:val="20"/>
              <w:szCs w:val="20"/>
            </w:rPr>
            <w:t xml:space="preserve">results </w:t>
          </w:r>
          <w:r w:rsidRPr="00CA4612">
            <w:rPr>
              <w:rFonts w:ascii="Arial" w:hAnsi="Arial" w:cs="Arial"/>
              <w:sz w:val="20"/>
              <w:szCs w:val="20"/>
            </w:rPr>
            <w:t>after rendering and appearance editing</w:t>
          </w:r>
          <w:bookmarkEnd w:id="9"/>
        </w:p>
        <w:p w14:paraId="21EC401A" w14:textId="77777777" w:rsidR="00BC4B97" w:rsidRDefault="00BC4B97" w:rsidP="0065062E">
          <w:pPr>
            <w:rPr>
              <w:rFonts w:ascii="Arial" w:hAnsi="Arial" w:cs="Arial"/>
              <w:b/>
              <w:bCs/>
              <w:u w:val="single"/>
            </w:rPr>
          </w:pPr>
        </w:p>
        <w:p w14:paraId="545EEF69" w14:textId="251496DC" w:rsidR="0065062E" w:rsidRPr="003F0836" w:rsidRDefault="00B10A85" w:rsidP="0065062E">
          <w:pPr>
            <w:rPr>
              <w:rFonts w:ascii="Arial" w:hAnsi="Arial" w:cs="Arial"/>
              <w:b/>
              <w:bCs/>
              <w:u w:val="single"/>
            </w:rPr>
          </w:pPr>
          <w:r w:rsidRPr="003F0836">
            <w:rPr>
              <w:rFonts w:ascii="Arial" w:hAnsi="Arial" w:cs="Arial"/>
              <w:b/>
              <w:bCs/>
              <w:u w:val="single"/>
            </w:rPr>
            <w:t>Finite</w:t>
          </w:r>
          <w:r w:rsidR="00B87E6E" w:rsidRPr="003F0836">
            <w:rPr>
              <w:rFonts w:ascii="Arial" w:hAnsi="Arial" w:cs="Arial"/>
              <w:b/>
              <w:bCs/>
              <w:u w:val="single"/>
            </w:rPr>
            <w:t xml:space="preserve"> Element Analysis</w:t>
          </w:r>
        </w:p>
        <w:p w14:paraId="3C8DF94B" w14:textId="4079845D" w:rsidR="0027653F" w:rsidRDefault="00524FE9" w:rsidP="00524FE9">
          <w:pPr>
            <w:spacing w:line="360" w:lineRule="auto"/>
            <w:rPr>
              <w:rFonts w:ascii="Arial" w:hAnsi="Arial" w:cs="Arial"/>
            </w:rPr>
          </w:pPr>
          <w:r w:rsidRPr="00524FE9">
            <w:rPr>
              <w:rFonts w:ascii="Arial" w:hAnsi="Arial" w:cs="Arial"/>
            </w:rPr>
            <w:t xml:space="preserve">Solidworks Simulation </w:t>
          </w:r>
          <w:r w:rsidR="002443E2">
            <w:rPr>
              <w:rFonts w:ascii="Arial" w:hAnsi="Arial" w:cs="Arial"/>
            </w:rPr>
            <w:t>utilises</w:t>
          </w:r>
          <w:r w:rsidRPr="00524FE9">
            <w:rPr>
              <w:rFonts w:ascii="Arial" w:hAnsi="Arial" w:cs="Arial"/>
            </w:rPr>
            <w:t xml:space="preserve"> FEA (Finite Element Analysis) techniques to determine how parts or assemblies respond when subjected to a load. The load may include pressure, force, temperature, gravity, centrifugal force, or loads imported from previous simulation studies. The outcome is then presented </w:t>
          </w:r>
          <w:r w:rsidR="00AB5A46">
            <w:rPr>
              <w:rFonts w:ascii="Arial" w:hAnsi="Arial" w:cs="Arial"/>
            </w:rPr>
            <w:t>as</w:t>
          </w:r>
          <w:r w:rsidRPr="00524FE9">
            <w:rPr>
              <w:rFonts w:ascii="Arial" w:hAnsi="Arial" w:cs="Arial"/>
            </w:rPr>
            <w:t xml:space="preserve"> stress, displacement, or strain</w:t>
          </w:r>
          <w:r w:rsidR="00E24DCE">
            <w:rPr>
              <w:rFonts w:ascii="Arial" w:hAnsi="Arial" w:cs="Arial"/>
            </w:rPr>
            <w:t xml:space="preserve"> </w:t>
          </w:r>
          <w:sdt>
            <w:sdtPr>
              <w:rPr>
                <w:rFonts w:ascii="Arial" w:hAnsi="Arial" w:cs="Arial"/>
              </w:rPr>
              <w:id w:val="578569962"/>
              <w:citation/>
            </w:sdtPr>
            <w:sdtContent>
              <w:r w:rsidR="00851863">
                <w:rPr>
                  <w:rFonts w:ascii="Arial" w:hAnsi="Arial" w:cs="Arial"/>
                </w:rPr>
                <w:fldChar w:fldCharType="begin"/>
              </w:r>
              <w:r w:rsidR="00851863">
                <w:rPr>
                  <w:rFonts w:ascii="Arial" w:hAnsi="Arial" w:cs="Arial"/>
                  <w:lang w:val="en-US"/>
                </w:rPr>
                <w:instrText xml:space="preserve"> CITATION Naq19 \l 1033 </w:instrText>
              </w:r>
              <w:r w:rsidR="00851863">
                <w:rPr>
                  <w:rFonts w:ascii="Arial" w:hAnsi="Arial" w:cs="Arial"/>
                </w:rPr>
                <w:fldChar w:fldCharType="separate"/>
              </w:r>
              <w:r w:rsidR="00E33D4F" w:rsidRPr="00E33D4F">
                <w:rPr>
                  <w:rFonts w:ascii="Arial" w:hAnsi="Arial" w:cs="Arial"/>
                  <w:noProof/>
                  <w:lang w:val="en-US"/>
                </w:rPr>
                <w:t>(Naqibullah, 2019)</w:t>
              </w:r>
              <w:r w:rsidR="00851863">
                <w:rPr>
                  <w:rFonts w:ascii="Arial" w:hAnsi="Arial" w:cs="Arial"/>
                </w:rPr>
                <w:fldChar w:fldCharType="end"/>
              </w:r>
            </w:sdtContent>
          </w:sdt>
          <w:r w:rsidR="00851863">
            <w:rPr>
              <w:rFonts w:ascii="Arial" w:hAnsi="Arial" w:cs="Arial"/>
            </w:rPr>
            <w:t>.</w:t>
          </w:r>
          <w:r w:rsidR="00B932CA">
            <w:rPr>
              <w:rFonts w:ascii="Arial" w:hAnsi="Arial" w:cs="Arial"/>
            </w:rPr>
            <w:t xml:space="preserve"> </w:t>
          </w:r>
        </w:p>
        <w:p w14:paraId="375BDF8A" w14:textId="46D7CC9C" w:rsidR="006B46FC" w:rsidRDefault="0027653F" w:rsidP="00524FE9">
          <w:pPr>
            <w:spacing w:line="360" w:lineRule="auto"/>
            <w:rPr>
              <w:rFonts w:ascii="Arial" w:hAnsi="Arial" w:cs="Arial"/>
            </w:rPr>
          </w:pPr>
          <w:r>
            <w:rPr>
              <w:rFonts w:ascii="Arial" w:hAnsi="Arial" w:cs="Arial"/>
            </w:rPr>
            <w:t>Autodesk</w:t>
          </w:r>
          <w:r w:rsidR="005A70E4">
            <w:rPr>
              <w:rFonts w:ascii="Arial" w:hAnsi="Arial" w:cs="Arial"/>
            </w:rPr>
            <w:t xml:space="preserve"> </w:t>
          </w:r>
          <w:sdt>
            <w:sdtPr>
              <w:rPr>
                <w:rFonts w:ascii="Arial" w:hAnsi="Arial" w:cs="Arial"/>
              </w:rPr>
              <w:id w:val="392543188"/>
              <w:citation/>
            </w:sdtPr>
            <w:sdtContent>
              <w:r w:rsidR="005A70E4">
                <w:rPr>
                  <w:rFonts w:ascii="Arial" w:hAnsi="Arial" w:cs="Arial"/>
                </w:rPr>
                <w:fldChar w:fldCharType="begin"/>
              </w:r>
              <w:r w:rsidR="005A70E4">
                <w:rPr>
                  <w:rFonts w:ascii="Arial" w:hAnsi="Arial" w:cs="Arial"/>
                  <w:lang w:val="en-US"/>
                </w:rPr>
                <w:instrText xml:space="preserve"> CITATION Aut23 \l 1033 </w:instrText>
              </w:r>
              <w:r w:rsidR="005A70E4">
                <w:rPr>
                  <w:rFonts w:ascii="Arial" w:hAnsi="Arial" w:cs="Arial"/>
                </w:rPr>
                <w:fldChar w:fldCharType="separate"/>
              </w:r>
              <w:r w:rsidR="00E33D4F" w:rsidRPr="00E33D4F">
                <w:rPr>
                  <w:rFonts w:ascii="Arial" w:hAnsi="Arial" w:cs="Arial"/>
                  <w:noProof/>
                  <w:lang w:val="en-US"/>
                </w:rPr>
                <w:t>(Autodesk, 2023)</w:t>
              </w:r>
              <w:r w:rsidR="005A70E4">
                <w:rPr>
                  <w:rFonts w:ascii="Arial" w:hAnsi="Arial" w:cs="Arial"/>
                </w:rPr>
                <w:fldChar w:fldCharType="end"/>
              </w:r>
            </w:sdtContent>
          </w:sdt>
          <w:r w:rsidR="005A70E4">
            <w:rPr>
              <w:rFonts w:ascii="Arial" w:hAnsi="Arial" w:cs="Arial"/>
            </w:rPr>
            <w:t xml:space="preserve"> a</w:t>
          </w:r>
          <w:r w:rsidR="0069164F">
            <w:rPr>
              <w:rFonts w:ascii="Arial" w:hAnsi="Arial" w:cs="Arial"/>
            </w:rPr>
            <w:t xml:space="preserve"> global leader in </w:t>
          </w:r>
          <w:r w:rsidR="00832624">
            <w:rPr>
              <w:rFonts w:ascii="Arial" w:hAnsi="Arial" w:cs="Arial"/>
            </w:rPr>
            <w:t xml:space="preserve">the </w:t>
          </w:r>
          <w:r w:rsidR="0069164F">
            <w:rPr>
              <w:rFonts w:ascii="Arial" w:hAnsi="Arial" w:cs="Arial"/>
            </w:rPr>
            <w:t>design and make technology</w:t>
          </w:r>
          <w:r w:rsidR="00832624">
            <w:rPr>
              <w:rFonts w:ascii="Arial" w:hAnsi="Arial" w:cs="Arial"/>
            </w:rPr>
            <w:t>,</w:t>
          </w:r>
          <w:r w:rsidR="0069164F">
            <w:rPr>
              <w:rFonts w:ascii="Arial" w:hAnsi="Arial" w:cs="Arial"/>
            </w:rPr>
            <w:t xml:space="preserve"> </w:t>
          </w:r>
          <w:r w:rsidR="005A70E4">
            <w:rPr>
              <w:rFonts w:ascii="Arial" w:hAnsi="Arial" w:cs="Arial"/>
            </w:rPr>
            <w:t>informs the user</w:t>
          </w:r>
          <w:r w:rsidR="0069164F">
            <w:rPr>
              <w:rFonts w:ascii="Arial" w:hAnsi="Arial" w:cs="Arial"/>
            </w:rPr>
            <w:t xml:space="preserve"> that</w:t>
          </w:r>
          <w:r w:rsidR="005A70E4">
            <w:rPr>
              <w:rFonts w:ascii="Arial" w:hAnsi="Arial" w:cs="Arial"/>
            </w:rPr>
            <w:t xml:space="preserve"> t</w:t>
          </w:r>
          <w:r w:rsidR="00B932CA">
            <w:rPr>
              <w:rFonts w:ascii="Arial" w:hAnsi="Arial" w:cs="Arial"/>
            </w:rPr>
            <w:t xml:space="preserve">he analysis simulation </w:t>
          </w:r>
          <w:r w:rsidR="006D42D5">
            <w:rPr>
              <w:rFonts w:ascii="Arial" w:hAnsi="Arial" w:cs="Arial"/>
            </w:rPr>
            <w:t xml:space="preserve">software </w:t>
          </w:r>
          <w:r w:rsidR="00B932CA">
            <w:rPr>
              <w:rFonts w:ascii="Arial" w:hAnsi="Arial" w:cs="Arial"/>
            </w:rPr>
            <w:t>result</w:t>
          </w:r>
          <w:r w:rsidR="006D42D5">
            <w:rPr>
              <w:rFonts w:ascii="Arial" w:hAnsi="Arial" w:cs="Arial"/>
            </w:rPr>
            <w:t xml:space="preserve"> is used </w:t>
          </w:r>
          <w:r w:rsidR="005A70E4">
            <w:rPr>
              <w:rFonts w:ascii="Arial" w:hAnsi="Arial" w:cs="Arial"/>
            </w:rPr>
            <w:t xml:space="preserve">to </w:t>
          </w:r>
          <w:r w:rsidR="006D42D5">
            <w:rPr>
              <w:rFonts w:ascii="Arial" w:hAnsi="Arial" w:cs="Arial"/>
            </w:rPr>
            <w:t xml:space="preserve">predict how the product (like the road bike stem </w:t>
          </w:r>
          <w:r w:rsidR="00731D21">
            <w:rPr>
              <w:rFonts w:ascii="Arial" w:hAnsi="Arial" w:cs="Arial"/>
            </w:rPr>
            <w:t>modelled for the analysis</w:t>
          </w:r>
          <w:r w:rsidR="006D42D5">
            <w:rPr>
              <w:rFonts w:ascii="Arial" w:hAnsi="Arial" w:cs="Arial"/>
            </w:rPr>
            <w:t xml:space="preserve">) would react to </w:t>
          </w:r>
          <w:r w:rsidR="00832624">
            <w:rPr>
              <w:rFonts w:ascii="Arial" w:hAnsi="Arial" w:cs="Arial"/>
            </w:rPr>
            <w:t>real-world</w:t>
          </w:r>
          <w:r w:rsidR="00EB3549">
            <w:rPr>
              <w:rFonts w:ascii="Arial" w:hAnsi="Arial" w:cs="Arial"/>
            </w:rPr>
            <w:t xml:space="preserve"> forces vibration, heat, fluid flow plus other</w:t>
          </w:r>
          <w:r w:rsidR="002B48D3">
            <w:rPr>
              <w:rFonts w:ascii="Arial" w:hAnsi="Arial" w:cs="Arial"/>
            </w:rPr>
            <w:t xml:space="preserve"> physical effects and whether it will deform, wear out</w:t>
          </w:r>
          <w:r w:rsidR="007D0FD8">
            <w:rPr>
              <w:rFonts w:ascii="Arial" w:hAnsi="Arial" w:cs="Arial"/>
            </w:rPr>
            <w:t xml:space="preserve"> or break the way the product is designed based on inputted simulation parameters. The results</w:t>
          </w:r>
          <w:r w:rsidR="00B542E7">
            <w:rPr>
              <w:rFonts w:ascii="Arial" w:hAnsi="Arial" w:cs="Arial"/>
            </w:rPr>
            <w:t xml:space="preserve"> will be shown visually</w:t>
          </w:r>
          <w:r w:rsidR="00832624">
            <w:rPr>
              <w:rFonts w:ascii="Arial" w:hAnsi="Arial" w:cs="Arial"/>
            </w:rPr>
            <w:t>,</w:t>
          </w:r>
          <w:r w:rsidR="00B542E7">
            <w:rPr>
              <w:rFonts w:ascii="Arial" w:hAnsi="Arial" w:cs="Arial"/>
            </w:rPr>
            <w:t xml:space="preserve"> as shown in a screenshot of the simulation model </w:t>
          </w:r>
          <w:r w:rsidR="00CA2495">
            <w:rPr>
              <w:rFonts w:ascii="Arial" w:hAnsi="Arial" w:cs="Arial"/>
            </w:rPr>
            <w:t>run for the study of the road bike stem</w:t>
          </w:r>
          <w:r w:rsidR="008920A0">
            <w:rPr>
              <w:rFonts w:ascii="Arial" w:hAnsi="Arial" w:cs="Arial"/>
            </w:rPr>
            <w:t xml:space="preserve"> </w:t>
          </w:r>
          <w:r w:rsidR="00D47EB6" w:rsidRPr="00D47EB6">
            <w:rPr>
              <w:rFonts w:ascii="Arial" w:hAnsi="Arial" w:cs="Arial"/>
              <w:i/>
              <w:iCs/>
            </w:rPr>
            <w:t>F</w:t>
          </w:r>
          <w:r w:rsidR="008920A0" w:rsidRPr="00D47EB6">
            <w:rPr>
              <w:rFonts w:ascii="Arial" w:hAnsi="Arial" w:cs="Arial"/>
              <w:i/>
              <w:iCs/>
            </w:rPr>
            <w:t xml:space="preserve">igure </w:t>
          </w:r>
          <w:r w:rsidR="008920A0" w:rsidRPr="00CA2495">
            <w:rPr>
              <w:rFonts w:ascii="Arial" w:hAnsi="Arial" w:cs="Arial"/>
              <w:i/>
              <w:iCs/>
            </w:rPr>
            <w:t>8</w:t>
          </w:r>
          <w:r w:rsidR="00CA2495">
            <w:rPr>
              <w:rFonts w:ascii="Arial" w:hAnsi="Arial" w:cs="Arial"/>
            </w:rPr>
            <w:t>.</w:t>
          </w:r>
          <w:r w:rsidR="007D0FD8">
            <w:rPr>
              <w:rFonts w:ascii="Arial" w:hAnsi="Arial" w:cs="Arial"/>
            </w:rPr>
            <w:t xml:space="preserve"> shown can then </w:t>
          </w:r>
          <w:r w:rsidR="001335AB">
            <w:rPr>
              <w:rFonts w:ascii="Arial" w:hAnsi="Arial" w:cs="Arial"/>
            </w:rPr>
            <w:t xml:space="preserve">provide designers </w:t>
          </w:r>
          <w:r w:rsidR="00474F8C">
            <w:rPr>
              <w:rFonts w:ascii="Arial" w:hAnsi="Arial" w:cs="Arial"/>
            </w:rPr>
            <w:t>and e</w:t>
          </w:r>
          <w:r w:rsidR="0024324A">
            <w:rPr>
              <w:rFonts w:ascii="Arial" w:hAnsi="Arial" w:cs="Arial"/>
            </w:rPr>
            <w:t xml:space="preserve">ngineers </w:t>
          </w:r>
          <w:r w:rsidR="001335AB">
            <w:rPr>
              <w:rFonts w:ascii="Arial" w:hAnsi="Arial" w:cs="Arial"/>
            </w:rPr>
            <w:t xml:space="preserve">with crucial data if a product can withstand such forces, </w:t>
          </w:r>
          <w:r w:rsidR="00C833B6">
            <w:rPr>
              <w:rFonts w:ascii="Arial" w:hAnsi="Arial" w:cs="Arial"/>
            </w:rPr>
            <w:t xml:space="preserve">stress, </w:t>
          </w:r>
          <w:r w:rsidR="001F3693">
            <w:rPr>
              <w:rFonts w:ascii="Arial" w:hAnsi="Arial" w:cs="Arial"/>
            </w:rPr>
            <w:t>heat etc</w:t>
          </w:r>
          <w:r w:rsidR="00116D40">
            <w:rPr>
              <w:rFonts w:ascii="Arial" w:hAnsi="Arial" w:cs="Arial"/>
            </w:rPr>
            <w:t>.</w:t>
          </w:r>
          <w:r w:rsidR="00D1073F">
            <w:rPr>
              <w:rFonts w:ascii="Arial" w:hAnsi="Arial" w:cs="Arial"/>
            </w:rPr>
            <w:t xml:space="preserve"> </w:t>
          </w:r>
          <w:r w:rsidR="001F3693">
            <w:rPr>
              <w:rFonts w:ascii="Arial" w:hAnsi="Arial" w:cs="Arial"/>
            </w:rPr>
            <w:t xml:space="preserve">or if the part of </w:t>
          </w:r>
          <w:r w:rsidR="005F6385">
            <w:rPr>
              <w:rFonts w:ascii="Arial" w:hAnsi="Arial" w:cs="Arial"/>
            </w:rPr>
            <w:t xml:space="preserve">the </w:t>
          </w:r>
          <w:r w:rsidR="001F3693">
            <w:rPr>
              <w:rFonts w:ascii="Arial" w:hAnsi="Arial" w:cs="Arial"/>
            </w:rPr>
            <w:t xml:space="preserve">product will need redesigning to meet the </w:t>
          </w:r>
          <w:r w:rsidR="00C63FE8">
            <w:rPr>
              <w:rFonts w:ascii="Arial" w:hAnsi="Arial" w:cs="Arial"/>
            </w:rPr>
            <w:t>customer requirements specification</w:t>
          </w:r>
          <w:r w:rsidR="001F3693">
            <w:rPr>
              <w:rFonts w:ascii="Arial" w:hAnsi="Arial" w:cs="Arial"/>
            </w:rPr>
            <w:t>.</w:t>
          </w:r>
          <w:r w:rsidR="0024324A">
            <w:rPr>
              <w:rFonts w:ascii="Arial" w:hAnsi="Arial" w:cs="Arial"/>
            </w:rPr>
            <w:t xml:space="preserve"> </w:t>
          </w:r>
          <w:r w:rsidR="00CF0CDD">
            <w:rPr>
              <w:rFonts w:ascii="Arial" w:hAnsi="Arial" w:cs="Arial"/>
            </w:rPr>
            <w:t>The colour</w:t>
          </w:r>
          <w:r w:rsidR="00164968">
            <w:rPr>
              <w:rFonts w:ascii="Arial" w:hAnsi="Arial" w:cs="Arial"/>
            </w:rPr>
            <w:t xml:space="preserve"> scale</w:t>
          </w:r>
          <w:r w:rsidR="00CF0CDD">
            <w:rPr>
              <w:rFonts w:ascii="Arial" w:hAnsi="Arial" w:cs="Arial"/>
            </w:rPr>
            <w:t xml:space="preserve"> of the</w:t>
          </w:r>
          <w:r w:rsidR="00040064">
            <w:rPr>
              <w:rFonts w:ascii="Arial" w:hAnsi="Arial" w:cs="Arial"/>
            </w:rPr>
            <w:t xml:space="preserve"> study </w:t>
          </w:r>
          <w:r w:rsidR="00164968">
            <w:rPr>
              <w:rFonts w:ascii="Arial" w:hAnsi="Arial" w:cs="Arial"/>
            </w:rPr>
            <w:t xml:space="preserve">shown on the right-hand side of </w:t>
          </w:r>
          <w:r w:rsidR="005F6385">
            <w:rPr>
              <w:rFonts w:ascii="Arial" w:hAnsi="Arial" w:cs="Arial"/>
              <w:i/>
              <w:iCs/>
            </w:rPr>
            <w:t>Figure</w:t>
          </w:r>
          <w:r w:rsidR="00164968" w:rsidRPr="00164968">
            <w:rPr>
              <w:rFonts w:ascii="Arial" w:hAnsi="Arial" w:cs="Arial"/>
              <w:i/>
              <w:iCs/>
            </w:rPr>
            <w:t xml:space="preserve"> 8</w:t>
          </w:r>
          <w:r w:rsidR="00164968">
            <w:rPr>
              <w:rFonts w:ascii="Arial" w:hAnsi="Arial" w:cs="Arial"/>
            </w:rPr>
            <w:t xml:space="preserve"> </w:t>
          </w:r>
          <w:r w:rsidR="00040064">
            <w:rPr>
              <w:rFonts w:ascii="Arial" w:hAnsi="Arial" w:cs="Arial"/>
            </w:rPr>
            <w:t xml:space="preserve">will be shown in areas of </w:t>
          </w:r>
          <w:r w:rsidR="00F34411">
            <w:rPr>
              <w:rFonts w:ascii="Arial" w:hAnsi="Arial" w:cs="Arial"/>
            </w:rPr>
            <w:t xml:space="preserve">the </w:t>
          </w:r>
          <w:r w:rsidR="00040064">
            <w:rPr>
              <w:rFonts w:ascii="Arial" w:hAnsi="Arial" w:cs="Arial"/>
            </w:rPr>
            <w:t xml:space="preserve">varying parameters </w:t>
          </w:r>
          <w:r w:rsidR="00F34411">
            <w:rPr>
              <w:rFonts w:ascii="Arial" w:hAnsi="Arial" w:cs="Arial"/>
            </w:rPr>
            <w:lastRenderedPageBreak/>
            <w:t xml:space="preserve">selected under the results </w:t>
          </w:r>
          <w:r w:rsidR="00FA075D">
            <w:rPr>
              <w:rFonts w:ascii="Arial" w:hAnsi="Arial" w:cs="Arial"/>
            </w:rPr>
            <w:t xml:space="preserve">tab on the left-hand side bottom section of </w:t>
          </w:r>
          <w:r w:rsidR="005F6385">
            <w:rPr>
              <w:rFonts w:ascii="Arial" w:hAnsi="Arial" w:cs="Arial"/>
              <w:i/>
              <w:iCs/>
            </w:rPr>
            <w:t>Figure</w:t>
          </w:r>
          <w:r w:rsidR="00FA075D" w:rsidRPr="00FA075D">
            <w:rPr>
              <w:rFonts w:ascii="Arial" w:hAnsi="Arial" w:cs="Arial"/>
              <w:i/>
              <w:iCs/>
            </w:rPr>
            <w:t xml:space="preserve"> 8</w:t>
          </w:r>
          <w:r w:rsidR="00EC0F43">
            <w:rPr>
              <w:rFonts w:ascii="Arial" w:hAnsi="Arial" w:cs="Arial"/>
              <w:i/>
              <w:iCs/>
            </w:rPr>
            <w:t>,</w:t>
          </w:r>
          <w:r w:rsidR="00FA075D">
            <w:rPr>
              <w:rFonts w:ascii="Arial" w:hAnsi="Arial" w:cs="Arial"/>
            </w:rPr>
            <w:t xml:space="preserve"> which can be </w:t>
          </w:r>
          <w:r w:rsidR="00F459F2">
            <w:rPr>
              <w:rFonts w:ascii="Arial" w:hAnsi="Arial" w:cs="Arial"/>
            </w:rPr>
            <w:t>chosen</w:t>
          </w:r>
          <w:r w:rsidR="00FA075D">
            <w:rPr>
              <w:rFonts w:ascii="Arial" w:hAnsi="Arial" w:cs="Arial"/>
            </w:rPr>
            <w:t xml:space="preserve"> for </w:t>
          </w:r>
          <w:r w:rsidR="00040064">
            <w:rPr>
              <w:rFonts w:ascii="Arial" w:hAnsi="Arial" w:cs="Arial"/>
            </w:rPr>
            <w:t xml:space="preserve">stress, </w:t>
          </w:r>
          <w:r w:rsidR="006B46FC">
            <w:rPr>
              <w:rFonts w:ascii="Arial" w:hAnsi="Arial" w:cs="Arial"/>
            </w:rPr>
            <w:t>strain,</w:t>
          </w:r>
          <w:r w:rsidR="000F4A14">
            <w:rPr>
              <w:rFonts w:ascii="Arial" w:hAnsi="Arial" w:cs="Arial"/>
            </w:rPr>
            <w:t xml:space="preserve"> and displacement.</w:t>
          </w:r>
        </w:p>
        <w:p w14:paraId="71ADE716" w14:textId="71E8FD19" w:rsidR="0032197B" w:rsidRDefault="00907A9A" w:rsidP="00524FE9">
          <w:pPr>
            <w:spacing w:line="360" w:lineRule="auto"/>
            <w:rPr>
              <w:rFonts w:ascii="Arial" w:hAnsi="Arial" w:cs="Arial"/>
            </w:rPr>
          </w:pPr>
          <w:r>
            <w:rPr>
              <w:noProof/>
            </w:rPr>
            <w:drawing>
              <wp:inline distT="0" distB="0" distL="0" distR="0" wp14:anchorId="696D8B93" wp14:editId="774C55E3">
                <wp:extent cx="5614916" cy="3177598"/>
                <wp:effectExtent l="76200" t="76200" r="138430" b="137160"/>
                <wp:docPr id="12" name="Picture 12" descr="A picture containing text, screenshot, software,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software, multimedia softwar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645506" cy="3194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31509B" w14:textId="51568388" w:rsidR="001631C7" w:rsidRPr="00063B7D" w:rsidRDefault="000C3131" w:rsidP="000C3131">
          <w:pPr>
            <w:pStyle w:val="Caption"/>
            <w:jc w:val="center"/>
            <w:rPr>
              <w:rFonts w:ascii="Arial" w:hAnsi="Arial" w:cs="Arial"/>
              <w:sz w:val="20"/>
              <w:szCs w:val="20"/>
            </w:rPr>
          </w:pPr>
          <w:bookmarkStart w:id="10" w:name="_Toc139238131"/>
          <w:r w:rsidRPr="00063B7D">
            <w:rPr>
              <w:rFonts w:ascii="Arial" w:hAnsi="Arial" w:cs="Arial"/>
              <w:sz w:val="20"/>
              <w:szCs w:val="20"/>
            </w:rPr>
            <w:t xml:space="preserve">Figure </w:t>
          </w:r>
          <w:r w:rsidRPr="00063B7D">
            <w:rPr>
              <w:rFonts w:ascii="Arial" w:hAnsi="Arial" w:cs="Arial"/>
              <w:sz w:val="20"/>
              <w:szCs w:val="20"/>
            </w:rPr>
            <w:fldChar w:fldCharType="begin"/>
          </w:r>
          <w:r w:rsidRPr="00063B7D">
            <w:rPr>
              <w:rFonts w:ascii="Arial" w:hAnsi="Arial" w:cs="Arial"/>
              <w:sz w:val="20"/>
              <w:szCs w:val="20"/>
            </w:rPr>
            <w:instrText xml:space="preserve"> SEQ Figure \* ARABIC </w:instrText>
          </w:r>
          <w:r w:rsidRPr="00063B7D">
            <w:rPr>
              <w:rFonts w:ascii="Arial" w:hAnsi="Arial" w:cs="Arial"/>
              <w:sz w:val="20"/>
              <w:szCs w:val="20"/>
            </w:rPr>
            <w:fldChar w:fldCharType="separate"/>
          </w:r>
          <w:r w:rsidR="0011152A">
            <w:rPr>
              <w:rFonts w:ascii="Arial" w:hAnsi="Arial" w:cs="Arial"/>
              <w:noProof/>
              <w:sz w:val="20"/>
              <w:szCs w:val="20"/>
            </w:rPr>
            <w:t>8</w:t>
          </w:r>
          <w:r w:rsidRPr="00063B7D">
            <w:rPr>
              <w:rFonts w:ascii="Arial" w:hAnsi="Arial" w:cs="Arial"/>
              <w:sz w:val="20"/>
              <w:szCs w:val="20"/>
            </w:rPr>
            <w:fldChar w:fldCharType="end"/>
          </w:r>
          <w:r w:rsidRPr="00063B7D">
            <w:rPr>
              <w:rFonts w:ascii="Arial" w:hAnsi="Arial" w:cs="Arial"/>
              <w:sz w:val="20"/>
              <w:szCs w:val="20"/>
            </w:rPr>
            <w:t xml:space="preserve"> - FEA simulation analysis in Solidworks CAD system</w:t>
          </w:r>
          <w:bookmarkEnd w:id="10"/>
        </w:p>
        <w:p w14:paraId="532941F2" w14:textId="77777777" w:rsidR="0065062E" w:rsidRDefault="0065062E" w:rsidP="0065062E"/>
        <w:p w14:paraId="503B0F74" w14:textId="44234CA5" w:rsidR="0065062E" w:rsidRPr="00767D5D" w:rsidRDefault="00767D5D" w:rsidP="0065062E">
          <w:pPr>
            <w:rPr>
              <w:rFonts w:ascii="Arial" w:hAnsi="Arial" w:cs="Arial"/>
              <w:b/>
              <w:bCs/>
              <w:u w:val="single"/>
            </w:rPr>
          </w:pPr>
          <w:r w:rsidRPr="00767D5D">
            <w:rPr>
              <w:rFonts w:ascii="Arial" w:hAnsi="Arial" w:cs="Arial"/>
              <w:b/>
              <w:bCs/>
              <w:u w:val="single"/>
            </w:rPr>
            <w:t>Generative Design</w:t>
          </w:r>
        </w:p>
        <w:p w14:paraId="7206BC2B" w14:textId="723EACA6" w:rsidR="0065062E" w:rsidRDefault="00B0373F" w:rsidP="007C40A7">
          <w:pPr>
            <w:spacing w:line="360" w:lineRule="auto"/>
            <w:rPr>
              <w:rFonts w:ascii="Arial" w:hAnsi="Arial" w:cs="Arial"/>
            </w:rPr>
          </w:pPr>
          <w:r>
            <w:rPr>
              <w:rFonts w:ascii="Arial" w:hAnsi="Arial" w:cs="Arial"/>
            </w:rPr>
            <w:t>Genera</w:t>
          </w:r>
          <w:r w:rsidR="0055294B">
            <w:rPr>
              <w:rFonts w:ascii="Arial" w:hAnsi="Arial" w:cs="Arial"/>
            </w:rPr>
            <w:t xml:space="preserve">tive design is a </w:t>
          </w:r>
          <w:r w:rsidR="005F6385">
            <w:rPr>
              <w:rFonts w:ascii="Arial" w:hAnsi="Arial" w:cs="Arial"/>
            </w:rPr>
            <w:t>computer-aided</w:t>
          </w:r>
          <w:r w:rsidR="007C40A7">
            <w:rPr>
              <w:rFonts w:ascii="Arial" w:hAnsi="Arial" w:cs="Arial"/>
            </w:rPr>
            <w:t xml:space="preserve"> design</w:t>
          </w:r>
          <w:r w:rsidR="0055294B">
            <w:rPr>
              <w:rFonts w:ascii="Arial" w:hAnsi="Arial" w:cs="Arial"/>
            </w:rPr>
            <w:t xml:space="preserve"> package that is </w:t>
          </w:r>
          <w:r w:rsidR="0033115A">
            <w:rPr>
              <w:rFonts w:ascii="Arial" w:hAnsi="Arial" w:cs="Arial"/>
            </w:rPr>
            <w:t>today’s cutting-edge technology</w:t>
          </w:r>
          <w:r w:rsidR="0055294B">
            <w:rPr>
              <w:rFonts w:ascii="Arial" w:hAnsi="Arial" w:cs="Arial"/>
            </w:rPr>
            <w:t>. It</w:t>
          </w:r>
          <w:r w:rsidR="00E00D33">
            <w:rPr>
              <w:rFonts w:ascii="Arial" w:hAnsi="Arial" w:cs="Arial"/>
            </w:rPr>
            <w:t xml:space="preserve"> uses complex algorithms </w:t>
          </w:r>
          <w:r w:rsidR="00982BAE">
            <w:rPr>
              <w:rFonts w:ascii="Arial" w:hAnsi="Arial" w:cs="Arial"/>
            </w:rPr>
            <w:t>and machine learning to</w:t>
          </w:r>
          <w:r w:rsidR="00186CBF">
            <w:rPr>
              <w:rFonts w:ascii="Arial" w:hAnsi="Arial" w:cs="Arial"/>
            </w:rPr>
            <w:t xml:space="preserve"> create complex and efficient design</w:t>
          </w:r>
          <w:r w:rsidR="00C65BD0">
            <w:rPr>
              <w:rFonts w:ascii="Arial" w:hAnsi="Arial" w:cs="Arial"/>
            </w:rPr>
            <w:t xml:space="preserve"> geometries</w:t>
          </w:r>
          <w:r w:rsidR="004748E8">
            <w:rPr>
              <w:rFonts w:ascii="Arial" w:hAnsi="Arial" w:cs="Arial"/>
            </w:rPr>
            <w:t xml:space="preserve"> that would be </w:t>
          </w:r>
          <w:r w:rsidR="00324814">
            <w:rPr>
              <w:rFonts w:ascii="Arial" w:hAnsi="Arial" w:cs="Arial"/>
            </w:rPr>
            <w:t xml:space="preserve">difficult or impossible to achieve through traditional </w:t>
          </w:r>
          <w:r w:rsidR="0089791D">
            <w:rPr>
              <w:rFonts w:ascii="Arial" w:hAnsi="Arial" w:cs="Arial"/>
            </w:rPr>
            <w:t>design methods</w:t>
          </w:r>
          <w:r w:rsidR="00186CBF">
            <w:rPr>
              <w:rFonts w:ascii="Arial" w:hAnsi="Arial" w:cs="Arial"/>
            </w:rPr>
            <w:t xml:space="preserve">. Designers </w:t>
          </w:r>
          <w:r w:rsidR="00C66A60">
            <w:rPr>
              <w:rFonts w:ascii="Arial" w:hAnsi="Arial" w:cs="Arial"/>
            </w:rPr>
            <w:t>input specific design parameters</w:t>
          </w:r>
          <w:r w:rsidR="00982BAE">
            <w:rPr>
              <w:rFonts w:ascii="Arial" w:hAnsi="Arial" w:cs="Arial"/>
            </w:rPr>
            <w:t>, constraints,</w:t>
          </w:r>
          <w:r w:rsidR="00716CC7">
            <w:rPr>
              <w:rFonts w:ascii="Arial" w:hAnsi="Arial" w:cs="Arial"/>
            </w:rPr>
            <w:t xml:space="preserve"> </w:t>
          </w:r>
          <w:r w:rsidR="002D1126">
            <w:rPr>
              <w:rFonts w:ascii="Arial" w:hAnsi="Arial" w:cs="Arial"/>
            </w:rPr>
            <w:t>and param</w:t>
          </w:r>
          <w:r w:rsidR="00B01FD6">
            <w:rPr>
              <w:rFonts w:ascii="Arial" w:hAnsi="Arial" w:cs="Arial"/>
            </w:rPr>
            <w:t xml:space="preserve">eters </w:t>
          </w:r>
          <w:r w:rsidR="00716CC7">
            <w:rPr>
              <w:rFonts w:ascii="Arial" w:hAnsi="Arial" w:cs="Arial"/>
            </w:rPr>
            <w:t xml:space="preserve">and then run the study. The software will </w:t>
          </w:r>
          <w:r w:rsidR="00C56FAE">
            <w:rPr>
              <w:rFonts w:ascii="Arial" w:hAnsi="Arial" w:cs="Arial"/>
            </w:rPr>
            <w:t xml:space="preserve">then </w:t>
          </w:r>
          <w:r w:rsidR="00716CC7">
            <w:rPr>
              <w:rFonts w:ascii="Arial" w:hAnsi="Arial" w:cs="Arial"/>
            </w:rPr>
            <w:t xml:space="preserve">run </w:t>
          </w:r>
          <w:r w:rsidR="007822CA">
            <w:rPr>
              <w:rFonts w:ascii="Arial" w:hAnsi="Arial" w:cs="Arial"/>
            </w:rPr>
            <w:t>several</w:t>
          </w:r>
          <w:r w:rsidR="00716CC7">
            <w:rPr>
              <w:rFonts w:ascii="Arial" w:hAnsi="Arial" w:cs="Arial"/>
            </w:rPr>
            <w:t xml:space="preserve"> iterations in the background</w:t>
          </w:r>
          <w:r w:rsidR="00C56FAE">
            <w:rPr>
              <w:rFonts w:ascii="Arial" w:hAnsi="Arial" w:cs="Arial"/>
            </w:rPr>
            <w:t xml:space="preserve"> that can produce </w:t>
          </w:r>
          <w:r w:rsidR="00CB6D97">
            <w:rPr>
              <w:rFonts w:ascii="Arial" w:hAnsi="Arial" w:cs="Arial"/>
            </w:rPr>
            <w:t>various</w:t>
          </w:r>
          <w:r w:rsidR="00C56FAE">
            <w:rPr>
              <w:rFonts w:ascii="Arial" w:hAnsi="Arial" w:cs="Arial"/>
            </w:rPr>
            <w:t xml:space="preserve"> design options</w:t>
          </w:r>
          <w:r w:rsidR="006457C0">
            <w:rPr>
              <w:rFonts w:ascii="Arial" w:hAnsi="Arial" w:cs="Arial"/>
            </w:rPr>
            <w:t>,</w:t>
          </w:r>
          <w:r w:rsidR="00C56FAE">
            <w:rPr>
              <w:rFonts w:ascii="Arial" w:hAnsi="Arial" w:cs="Arial"/>
            </w:rPr>
            <w:t xml:space="preserve"> which </w:t>
          </w:r>
          <w:r w:rsidR="00982BAE">
            <w:rPr>
              <w:rFonts w:ascii="Arial" w:hAnsi="Arial" w:cs="Arial"/>
            </w:rPr>
            <w:t>the designers and engineers can select</w:t>
          </w:r>
          <w:r w:rsidR="007822CA">
            <w:rPr>
              <w:rFonts w:ascii="Arial" w:hAnsi="Arial" w:cs="Arial"/>
            </w:rPr>
            <w:t xml:space="preserve"> to explore further for manufacture</w:t>
          </w:r>
          <w:r w:rsidR="00BC56C7">
            <w:rPr>
              <w:rFonts w:ascii="Arial" w:hAnsi="Arial" w:cs="Arial"/>
            </w:rPr>
            <w:t xml:space="preserve"> </w:t>
          </w:r>
          <w:sdt>
            <w:sdtPr>
              <w:rPr>
                <w:rFonts w:ascii="Arial" w:hAnsi="Arial" w:cs="Arial"/>
              </w:rPr>
              <w:id w:val="-1959563418"/>
              <w:citation/>
            </w:sdtPr>
            <w:sdtContent>
              <w:r w:rsidR="00BC56C7">
                <w:rPr>
                  <w:rFonts w:ascii="Arial" w:hAnsi="Arial" w:cs="Arial"/>
                </w:rPr>
                <w:fldChar w:fldCharType="begin"/>
              </w:r>
              <w:r w:rsidR="00BC56C7">
                <w:rPr>
                  <w:rFonts w:ascii="Arial" w:hAnsi="Arial" w:cs="Arial"/>
                  <w:lang w:val="en-US"/>
                </w:rPr>
                <w:instrText xml:space="preserve"> CITATION Kri11 \l 1033 </w:instrText>
              </w:r>
              <w:r w:rsidR="00BC56C7">
                <w:rPr>
                  <w:rFonts w:ascii="Arial" w:hAnsi="Arial" w:cs="Arial"/>
                </w:rPr>
                <w:fldChar w:fldCharType="separate"/>
              </w:r>
              <w:r w:rsidR="00E33D4F" w:rsidRPr="00E33D4F">
                <w:rPr>
                  <w:rFonts w:ascii="Arial" w:hAnsi="Arial" w:cs="Arial"/>
                  <w:noProof/>
                  <w:lang w:val="en-US"/>
                </w:rPr>
                <w:t>(Krish, 2011)</w:t>
              </w:r>
              <w:r w:rsidR="00BC56C7">
                <w:rPr>
                  <w:rFonts w:ascii="Arial" w:hAnsi="Arial" w:cs="Arial"/>
                </w:rPr>
                <w:fldChar w:fldCharType="end"/>
              </w:r>
            </w:sdtContent>
          </w:sdt>
          <w:r w:rsidR="00BC56C7">
            <w:rPr>
              <w:rFonts w:ascii="Arial" w:hAnsi="Arial" w:cs="Arial"/>
            </w:rPr>
            <w:t>.</w:t>
          </w:r>
        </w:p>
        <w:p w14:paraId="5D116DDD" w14:textId="5B2887AE" w:rsidR="005E1FA7" w:rsidRDefault="00535EC2" w:rsidP="007C40A7">
          <w:pPr>
            <w:spacing w:line="360" w:lineRule="auto"/>
            <w:rPr>
              <w:rFonts w:ascii="Arial" w:hAnsi="Arial" w:cs="Arial"/>
            </w:rPr>
          </w:pPr>
          <w:r>
            <w:rPr>
              <w:rFonts w:ascii="Arial" w:hAnsi="Arial" w:cs="Arial"/>
            </w:rPr>
            <w:t>To generate the generative design options</w:t>
          </w:r>
          <w:r w:rsidR="0020461D">
            <w:rPr>
              <w:rFonts w:ascii="Arial" w:hAnsi="Arial" w:cs="Arial"/>
            </w:rPr>
            <w:t xml:space="preserve">, </w:t>
          </w:r>
          <w:r w:rsidR="00D04E85">
            <w:rPr>
              <w:rFonts w:ascii="Arial" w:hAnsi="Arial" w:cs="Arial"/>
            </w:rPr>
            <w:t>Fusion360</w:t>
          </w:r>
          <w:r w:rsidR="00F66E02">
            <w:rPr>
              <w:rFonts w:ascii="Arial" w:hAnsi="Arial" w:cs="Arial"/>
            </w:rPr>
            <w:t xml:space="preserve"> from </w:t>
          </w:r>
          <w:r w:rsidR="006E74C4">
            <w:rPr>
              <w:rFonts w:ascii="Arial" w:hAnsi="Arial" w:cs="Arial"/>
            </w:rPr>
            <w:t>the</w:t>
          </w:r>
          <w:r w:rsidR="00B4568E">
            <w:rPr>
              <w:rFonts w:ascii="Arial" w:hAnsi="Arial" w:cs="Arial"/>
            </w:rPr>
            <w:t xml:space="preserve"> </w:t>
          </w:r>
          <w:r w:rsidR="00F66E02">
            <w:rPr>
              <w:rFonts w:ascii="Arial" w:hAnsi="Arial" w:cs="Arial"/>
            </w:rPr>
            <w:t xml:space="preserve">Autodesk </w:t>
          </w:r>
          <w:r w:rsidR="00B4568E">
            <w:rPr>
              <w:rFonts w:ascii="Arial" w:hAnsi="Arial" w:cs="Arial"/>
            </w:rPr>
            <w:t xml:space="preserve">software company </w:t>
          </w:r>
          <w:r w:rsidR="00F66E02">
            <w:rPr>
              <w:rFonts w:ascii="Arial" w:hAnsi="Arial" w:cs="Arial"/>
            </w:rPr>
            <w:t xml:space="preserve">was used to </w:t>
          </w:r>
          <w:r w:rsidR="00F459F2">
            <w:rPr>
              <w:rFonts w:ascii="Arial" w:hAnsi="Arial" w:cs="Arial"/>
            </w:rPr>
            <w:t>create</w:t>
          </w:r>
          <w:r w:rsidR="00F66E02">
            <w:rPr>
              <w:rFonts w:ascii="Arial" w:hAnsi="Arial" w:cs="Arial"/>
            </w:rPr>
            <w:t xml:space="preserve"> the </w:t>
          </w:r>
          <w:r w:rsidR="006E6B50">
            <w:rPr>
              <w:rFonts w:ascii="Arial" w:hAnsi="Arial" w:cs="Arial"/>
            </w:rPr>
            <w:t>generative design models</w:t>
          </w:r>
          <w:r w:rsidR="00B077B0">
            <w:rPr>
              <w:rFonts w:ascii="Arial" w:hAnsi="Arial" w:cs="Arial"/>
            </w:rPr>
            <w:t xml:space="preserve"> for the road bike stem. </w:t>
          </w:r>
          <w:r w:rsidR="00F46B66">
            <w:rPr>
              <w:rFonts w:ascii="Arial" w:hAnsi="Arial" w:cs="Arial"/>
            </w:rPr>
            <w:t xml:space="preserve">To complete this task, the Solidworks </w:t>
          </w:r>
          <w:r w:rsidR="00DE6099">
            <w:rPr>
              <w:rFonts w:ascii="Arial" w:hAnsi="Arial" w:cs="Arial"/>
            </w:rPr>
            <w:t xml:space="preserve">CAD </w:t>
          </w:r>
          <w:r w:rsidR="00F46B66">
            <w:rPr>
              <w:rFonts w:ascii="Arial" w:hAnsi="Arial" w:cs="Arial"/>
            </w:rPr>
            <w:t>model</w:t>
          </w:r>
          <w:r w:rsidR="004879F4">
            <w:rPr>
              <w:rFonts w:ascii="Arial" w:hAnsi="Arial" w:cs="Arial"/>
            </w:rPr>
            <w:t xml:space="preserve"> used to create the original road bike stem</w:t>
          </w:r>
          <w:r w:rsidR="006457C0">
            <w:rPr>
              <w:rFonts w:ascii="Arial" w:hAnsi="Arial" w:cs="Arial"/>
            </w:rPr>
            <w:t>,</w:t>
          </w:r>
          <w:r w:rsidR="004879F4">
            <w:rPr>
              <w:rFonts w:ascii="Arial" w:hAnsi="Arial" w:cs="Arial"/>
            </w:rPr>
            <w:t xml:space="preserve"> as shown in </w:t>
          </w:r>
          <w:r w:rsidR="004E6563">
            <w:rPr>
              <w:rFonts w:ascii="Arial" w:hAnsi="Arial" w:cs="Arial"/>
              <w:i/>
              <w:iCs/>
            </w:rPr>
            <w:t>Figure</w:t>
          </w:r>
          <w:r w:rsidR="00774B38" w:rsidRPr="00774B38">
            <w:rPr>
              <w:rFonts w:ascii="Arial" w:hAnsi="Arial" w:cs="Arial"/>
              <w:i/>
              <w:iCs/>
            </w:rPr>
            <w:t xml:space="preserve"> 1</w:t>
          </w:r>
          <w:r w:rsidR="00CB401D">
            <w:rPr>
              <w:rFonts w:ascii="Arial" w:hAnsi="Arial" w:cs="Arial"/>
              <w:i/>
              <w:iCs/>
            </w:rPr>
            <w:t>,</w:t>
          </w:r>
          <w:r w:rsidR="00F46B66">
            <w:rPr>
              <w:rFonts w:ascii="Arial" w:hAnsi="Arial" w:cs="Arial"/>
            </w:rPr>
            <w:t xml:space="preserve"> was saved as a </w:t>
          </w:r>
          <w:r w:rsidR="00AB1D2C">
            <w:rPr>
              <w:rFonts w:ascii="Arial" w:hAnsi="Arial" w:cs="Arial"/>
            </w:rPr>
            <w:t>STEP</w:t>
          </w:r>
          <w:r w:rsidR="00F46B66">
            <w:rPr>
              <w:rFonts w:ascii="Arial" w:hAnsi="Arial" w:cs="Arial"/>
            </w:rPr>
            <w:t xml:space="preserve"> file</w:t>
          </w:r>
          <w:r w:rsidR="00345FE7">
            <w:rPr>
              <w:rFonts w:ascii="Arial" w:hAnsi="Arial" w:cs="Arial"/>
            </w:rPr>
            <w:t>. STEP files are used as they</w:t>
          </w:r>
          <w:r w:rsidR="00802EAC">
            <w:rPr>
              <w:rFonts w:ascii="Arial" w:hAnsi="Arial" w:cs="Arial"/>
            </w:rPr>
            <w:t xml:space="preserve"> are a great way to share 3D model designs across various CAD platforms. </w:t>
          </w:r>
          <w:r w:rsidR="00841BBC">
            <w:rPr>
              <w:rFonts w:ascii="Arial" w:hAnsi="Arial" w:cs="Arial"/>
            </w:rPr>
            <w:t xml:space="preserve">They are a </w:t>
          </w:r>
          <w:r w:rsidR="004E6563">
            <w:rPr>
              <w:rFonts w:ascii="Arial" w:hAnsi="Arial" w:cs="Arial"/>
            </w:rPr>
            <w:t>standardised</w:t>
          </w:r>
          <w:r w:rsidR="00841BBC">
            <w:rPr>
              <w:rFonts w:ascii="Arial" w:hAnsi="Arial" w:cs="Arial"/>
            </w:rPr>
            <w:t xml:space="preserve"> file format that </w:t>
          </w:r>
          <w:r w:rsidR="00CB401D">
            <w:rPr>
              <w:rFonts w:ascii="Arial" w:hAnsi="Arial" w:cs="Arial"/>
            </w:rPr>
            <w:t>makes</w:t>
          </w:r>
          <w:r w:rsidR="00841BBC">
            <w:rPr>
              <w:rFonts w:ascii="Arial" w:hAnsi="Arial" w:cs="Arial"/>
            </w:rPr>
            <w:t xml:space="preserve"> sharing </w:t>
          </w:r>
          <w:r w:rsidR="006457C0">
            <w:rPr>
              <w:rFonts w:ascii="Arial" w:hAnsi="Arial" w:cs="Arial"/>
            </w:rPr>
            <w:t>much</w:t>
          </w:r>
          <w:r w:rsidR="00841BBC">
            <w:rPr>
              <w:rFonts w:ascii="Arial" w:hAnsi="Arial" w:cs="Arial"/>
            </w:rPr>
            <w:t xml:space="preserve"> easier </w:t>
          </w:r>
          <w:sdt>
            <w:sdtPr>
              <w:rPr>
                <w:rFonts w:ascii="Arial" w:hAnsi="Arial" w:cs="Arial"/>
              </w:rPr>
              <w:id w:val="-390035850"/>
              <w:citation/>
            </w:sdtPr>
            <w:sdtContent>
              <w:r w:rsidR="009B4B92">
                <w:rPr>
                  <w:rFonts w:ascii="Arial" w:hAnsi="Arial" w:cs="Arial"/>
                </w:rPr>
                <w:fldChar w:fldCharType="begin"/>
              </w:r>
              <w:r w:rsidR="009B4B92">
                <w:rPr>
                  <w:rFonts w:ascii="Arial" w:hAnsi="Arial" w:cs="Arial"/>
                  <w:lang w:val="en-US"/>
                </w:rPr>
                <w:instrText xml:space="preserve"> CITATION Ado23 \l 1033 </w:instrText>
              </w:r>
              <w:r w:rsidR="009B4B92">
                <w:rPr>
                  <w:rFonts w:ascii="Arial" w:hAnsi="Arial" w:cs="Arial"/>
                </w:rPr>
                <w:fldChar w:fldCharType="separate"/>
              </w:r>
              <w:r w:rsidR="00E33D4F" w:rsidRPr="00E33D4F">
                <w:rPr>
                  <w:rFonts w:ascii="Arial" w:hAnsi="Arial" w:cs="Arial"/>
                  <w:noProof/>
                  <w:lang w:val="en-US"/>
                </w:rPr>
                <w:t>(Adobe, 2023)</w:t>
              </w:r>
              <w:r w:rsidR="009B4B92">
                <w:rPr>
                  <w:rFonts w:ascii="Arial" w:hAnsi="Arial" w:cs="Arial"/>
                </w:rPr>
                <w:fldChar w:fldCharType="end"/>
              </w:r>
            </w:sdtContent>
          </w:sdt>
          <w:r w:rsidR="009B4B92">
            <w:rPr>
              <w:rFonts w:ascii="Arial" w:hAnsi="Arial" w:cs="Arial"/>
            </w:rPr>
            <w:t>.</w:t>
          </w:r>
          <w:r w:rsidR="005E1FA7">
            <w:rPr>
              <w:rFonts w:ascii="Arial" w:hAnsi="Arial" w:cs="Arial"/>
            </w:rPr>
            <w:t xml:space="preserve"> </w:t>
          </w:r>
          <w:r w:rsidR="004E1950">
            <w:rPr>
              <w:rFonts w:ascii="Arial" w:hAnsi="Arial" w:cs="Arial"/>
            </w:rPr>
            <w:t xml:space="preserve">Once the CAD design </w:t>
          </w:r>
          <w:r w:rsidR="004E6563">
            <w:rPr>
              <w:rFonts w:ascii="Arial" w:hAnsi="Arial" w:cs="Arial"/>
            </w:rPr>
            <w:t>has</w:t>
          </w:r>
          <w:r w:rsidR="004E1950">
            <w:rPr>
              <w:rFonts w:ascii="Arial" w:hAnsi="Arial" w:cs="Arial"/>
            </w:rPr>
            <w:t xml:space="preserve"> been loaded into Fusion360 software</w:t>
          </w:r>
          <w:r w:rsidR="00594C5F">
            <w:rPr>
              <w:rFonts w:ascii="Arial" w:hAnsi="Arial" w:cs="Arial"/>
            </w:rPr>
            <w:t xml:space="preserve">, the STEP file </w:t>
          </w:r>
          <w:r w:rsidR="00AA7F2C">
            <w:rPr>
              <w:rFonts w:ascii="Arial" w:hAnsi="Arial" w:cs="Arial"/>
            </w:rPr>
            <w:t xml:space="preserve">is </w:t>
          </w:r>
          <w:r w:rsidR="0080643D">
            <w:rPr>
              <w:rFonts w:ascii="Arial" w:hAnsi="Arial" w:cs="Arial"/>
            </w:rPr>
            <w:t>opened,</w:t>
          </w:r>
          <w:r w:rsidR="00AA7F2C">
            <w:rPr>
              <w:rFonts w:ascii="Arial" w:hAnsi="Arial" w:cs="Arial"/>
            </w:rPr>
            <w:t xml:space="preserve"> and the design is copied across into the fusion360 software. </w:t>
          </w:r>
        </w:p>
        <w:p w14:paraId="2B5FBE91" w14:textId="344690E9" w:rsidR="005E1FA7" w:rsidRDefault="005E1FA7" w:rsidP="007C40A7">
          <w:pPr>
            <w:spacing w:line="360" w:lineRule="auto"/>
            <w:rPr>
              <w:rFonts w:ascii="Arial" w:hAnsi="Arial" w:cs="Arial"/>
            </w:rPr>
          </w:pPr>
          <w:r>
            <w:rPr>
              <w:rFonts w:ascii="Arial" w:hAnsi="Arial" w:cs="Arial"/>
            </w:rPr>
            <w:lastRenderedPageBreak/>
            <w:t xml:space="preserve">The steps that are involved in the generative design </w:t>
          </w:r>
          <w:r w:rsidR="00B12F08">
            <w:rPr>
              <w:rFonts w:ascii="Arial" w:hAnsi="Arial" w:cs="Arial"/>
            </w:rPr>
            <w:t xml:space="preserve">creation </w:t>
          </w:r>
          <w:r>
            <w:rPr>
              <w:rFonts w:ascii="Arial" w:hAnsi="Arial" w:cs="Arial"/>
            </w:rPr>
            <w:t xml:space="preserve">process </w:t>
          </w:r>
          <w:r w:rsidR="00202F9C">
            <w:rPr>
              <w:rFonts w:ascii="Arial" w:hAnsi="Arial" w:cs="Arial"/>
            </w:rPr>
            <w:t>as</w:t>
          </w:r>
          <w:r>
            <w:rPr>
              <w:rFonts w:ascii="Arial" w:hAnsi="Arial" w:cs="Arial"/>
            </w:rPr>
            <w:t xml:space="preserve"> </w:t>
          </w:r>
          <w:r w:rsidR="00202F9C">
            <w:rPr>
              <w:rFonts w:ascii="Arial" w:hAnsi="Arial" w:cs="Arial"/>
            </w:rPr>
            <w:t>listed by Engineering</w:t>
          </w:r>
          <w:r w:rsidR="007C1015">
            <w:rPr>
              <w:rFonts w:ascii="Arial" w:hAnsi="Arial" w:cs="Arial"/>
            </w:rPr>
            <w:t xml:space="preserve"> product design </w:t>
          </w:r>
          <w:sdt>
            <w:sdtPr>
              <w:rPr>
                <w:rFonts w:ascii="Arial" w:hAnsi="Arial" w:cs="Arial"/>
              </w:rPr>
              <w:id w:val="979811208"/>
              <w:citation/>
            </w:sdtPr>
            <w:sdtContent>
              <w:r w:rsidR="007C1015">
                <w:rPr>
                  <w:rFonts w:ascii="Arial" w:hAnsi="Arial" w:cs="Arial"/>
                </w:rPr>
                <w:fldChar w:fldCharType="begin"/>
              </w:r>
              <w:r w:rsidR="007C1015">
                <w:rPr>
                  <w:rFonts w:ascii="Arial" w:hAnsi="Arial" w:cs="Arial"/>
                  <w:lang w:val="en-US"/>
                </w:rPr>
                <w:instrText xml:space="preserve"> CITATION Eng23 \l 1033 </w:instrText>
              </w:r>
              <w:r w:rsidR="007C1015">
                <w:rPr>
                  <w:rFonts w:ascii="Arial" w:hAnsi="Arial" w:cs="Arial"/>
                </w:rPr>
                <w:fldChar w:fldCharType="separate"/>
              </w:r>
              <w:r w:rsidR="00E33D4F" w:rsidRPr="00E33D4F">
                <w:rPr>
                  <w:rFonts w:ascii="Arial" w:hAnsi="Arial" w:cs="Arial"/>
                  <w:noProof/>
                  <w:lang w:val="en-US"/>
                </w:rPr>
                <w:t>(Engineering product design, 2023)</w:t>
              </w:r>
              <w:r w:rsidR="007C1015">
                <w:rPr>
                  <w:rFonts w:ascii="Arial" w:hAnsi="Arial" w:cs="Arial"/>
                </w:rPr>
                <w:fldChar w:fldCharType="end"/>
              </w:r>
            </w:sdtContent>
          </w:sdt>
          <w:r w:rsidR="0008300C">
            <w:rPr>
              <w:rFonts w:ascii="Arial" w:hAnsi="Arial" w:cs="Arial"/>
            </w:rPr>
            <w:t>:</w:t>
          </w:r>
        </w:p>
        <w:p w14:paraId="69BE42E4" w14:textId="0940FF69" w:rsidR="005E1FA7" w:rsidRDefault="00B12F08" w:rsidP="00202F9C">
          <w:pPr>
            <w:pStyle w:val="ListParagraph"/>
            <w:numPr>
              <w:ilvl w:val="0"/>
              <w:numId w:val="4"/>
            </w:numPr>
            <w:spacing w:line="360" w:lineRule="auto"/>
            <w:rPr>
              <w:rFonts w:ascii="Arial" w:hAnsi="Arial" w:cs="Arial"/>
            </w:rPr>
          </w:pPr>
          <w:r w:rsidRPr="007E5346">
            <w:rPr>
              <w:rFonts w:ascii="Arial" w:hAnsi="Arial" w:cs="Arial"/>
              <w:b/>
              <w:bCs/>
            </w:rPr>
            <w:t>Define design goals</w:t>
          </w:r>
          <w:r w:rsidR="00914C45">
            <w:rPr>
              <w:rFonts w:ascii="Arial" w:hAnsi="Arial" w:cs="Arial"/>
            </w:rPr>
            <w:t>: This 1</w:t>
          </w:r>
          <w:r w:rsidR="00914C45" w:rsidRPr="00914C45">
            <w:rPr>
              <w:rFonts w:ascii="Arial" w:hAnsi="Arial" w:cs="Arial"/>
              <w:vertAlign w:val="superscript"/>
            </w:rPr>
            <w:t>st</w:t>
          </w:r>
          <w:r w:rsidR="00914C45">
            <w:rPr>
              <w:rFonts w:ascii="Arial" w:hAnsi="Arial" w:cs="Arial"/>
            </w:rPr>
            <w:t xml:space="preserve"> stage is about </w:t>
          </w:r>
          <w:r w:rsidR="00982BAE">
            <w:rPr>
              <w:rFonts w:ascii="Arial" w:hAnsi="Arial" w:cs="Arial"/>
            </w:rPr>
            <w:t>clearly defining the goals, including</w:t>
          </w:r>
          <w:r w:rsidR="00914C45">
            <w:rPr>
              <w:rFonts w:ascii="Arial" w:hAnsi="Arial" w:cs="Arial"/>
            </w:rPr>
            <w:t xml:space="preserve"> performance</w:t>
          </w:r>
          <w:r w:rsidR="005765B7">
            <w:rPr>
              <w:rFonts w:ascii="Arial" w:hAnsi="Arial" w:cs="Arial"/>
            </w:rPr>
            <w:t xml:space="preserve"> criteria, functional </w:t>
          </w:r>
          <w:r w:rsidR="007F4323">
            <w:rPr>
              <w:rFonts w:ascii="Arial" w:hAnsi="Arial" w:cs="Arial"/>
            </w:rPr>
            <w:t>requirements,</w:t>
          </w:r>
          <w:r w:rsidR="005765B7">
            <w:rPr>
              <w:rFonts w:ascii="Arial" w:hAnsi="Arial" w:cs="Arial"/>
            </w:rPr>
            <w:t xml:space="preserve"> and constraints. </w:t>
          </w:r>
        </w:p>
        <w:p w14:paraId="1A4B85D8" w14:textId="3AF4A3F2" w:rsidR="00791EFF" w:rsidRPr="003B27B5" w:rsidRDefault="007F4323" w:rsidP="00202F9C">
          <w:pPr>
            <w:pStyle w:val="ListParagraph"/>
            <w:numPr>
              <w:ilvl w:val="0"/>
              <w:numId w:val="4"/>
            </w:numPr>
            <w:spacing w:line="360" w:lineRule="auto"/>
            <w:rPr>
              <w:rFonts w:ascii="Arial" w:hAnsi="Arial" w:cs="Arial"/>
            </w:rPr>
          </w:pPr>
          <w:r w:rsidRPr="007E5346">
            <w:rPr>
              <w:rFonts w:ascii="Arial" w:hAnsi="Arial" w:cs="Arial"/>
              <w:b/>
              <w:bCs/>
            </w:rPr>
            <w:t>Input parameters:</w:t>
          </w:r>
          <w:r>
            <w:rPr>
              <w:rFonts w:ascii="Arial" w:hAnsi="Arial" w:cs="Arial"/>
            </w:rPr>
            <w:t xml:space="preserve"> </w:t>
          </w:r>
          <w:r w:rsidR="001848A6">
            <w:rPr>
              <w:rFonts w:ascii="Arial" w:hAnsi="Arial" w:cs="Arial"/>
              <w:color w:val="161719"/>
              <w:sz w:val="21"/>
              <w:szCs w:val="21"/>
              <w:shd w:val="clear" w:color="auto" w:fill="FFFFFF"/>
            </w:rPr>
            <w:t>The generative design software requires input parameters that include material properties, manufacturing methods, and geometric constraints. These parameters are defined and entered into the software.</w:t>
          </w:r>
        </w:p>
        <w:p w14:paraId="4048EF26" w14:textId="3F790B45" w:rsidR="003B27B5" w:rsidRPr="002812C1" w:rsidRDefault="002812C1" w:rsidP="00202F9C">
          <w:pPr>
            <w:pStyle w:val="ListParagraph"/>
            <w:numPr>
              <w:ilvl w:val="0"/>
              <w:numId w:val="4"/>
            </w:numPr>
            <w:spacing w:line="360" w:lineRule="auto"/>
            <w:rPr>
              <w:rFonts w:ascii="Arial" w:hAnsi="Arial" w:cs="Arial"/>
            </w:rPr>
          </w:pPr>
          <w:r w:rsidRPr="007E5346">
            <w:rPr>
              <w:rFonts w:ascii="Arial" w:hAnsi="Arial" w:cs="Arial"/>
              <w:b/>
              <w:bCs/>
            </w:rPr>
            <w:t>G</w:t>
          </w:r>
          <w:r w:rsidR="006F5A25" w:rsidRPr="007E5346">
            <w:rPr>
              <w:rFonts w:ascii="Arial" w:hAnsi="Arial" w:cs="Arial"/>
              <w:b/>
              <w:bCs/>
            </w:rPr>
            <w:t>enerate</w:t>
          </w:r>
          <w:r w:rsidRPr="007E5346">
            <w:rPr>
              <w:rFonts w:ascii="Arial" w:hAnsi="Arial" w:cs="Arial"/>
              <w:b/>
              <w:bCs/>
            </w:rPr>
            <w:t xml:space="preserve"> design options:</w:t>
          </w:r>
          <w:r>
            <w:rPr>
              <w:rFonts w:ascii="Arial" w:hAnsi="Arial" w:cs="Arial"/>
            </w:rPr>
            <w:t xml:space="preserve"> </w:t>
          </w:r>
          <w:r>
            <w:rPr>
              <w:rFonts w:ascii="Arial" w:hAnsi="Arial" w:cs="Arial"/>
              <w:color w:val="161719"/>
              <w:sz w:val="21"/>
              <w:szCs w:val="21"/>
              <w:shd w:val="clear" w:color="auto" w:fill="FFFFFF"/>
            </w:rPr>
            <w:t xml:space="preserve">The software for generative design produces numerous options for designs by </w:t>
          </w:r>
          <w:r w:rsidR="000F5520">
            <w:rPr>
              <w:rFonts w:ascii="Arial" w:hAnsi="Arial" w:cs="Arial"/>
              <w:color w:val="161719"/>
              <w:sz w:val="21"/>
              <w:szCs w:val="21"/>
              <w:shd w:val="clear" w:color="auto" w:fill="FFFFFF"/>
            </w:rPr>
            <w:t>considering</w:t>
          </w:r>
          <w:r>
            <w:rPr>
              <w:rFonts w:ascii="Arial" w:hAnsi="Arial" w:cs="Arial"/>
              <w:color w:val="161719"/>
              <w:sz w:val="21"/>
              <w:szCs w:val="21"/>
              <w:shd w:val="clear" w:color="auto" w:fill="FFFFFF"/>
            </w:rPr>
            <w:t xml:space="preserve"> the input parameters and desired design objectives.</w:t>
          </w:r>
        </w:p>
        <w:p w14:paraId="5950A4D2" w14:textId="49CE1419" w:rsidR="003A473F" w:rsidRDefault="0068050F" w:rsidP="003A473F">
          <w:pPr>
            <w:spacing w:line="360" w:lineRule="auto"/>
            <w:rPr>
              <w:rFonts w:ascii="Arial" w:hAnsi="Arial" w:cs="Arial"/>
            </w:rPr>
          </w:pPr>
          <w:r>
            <w:rPr>
              <w:rFonts w:ascii="Arial" w:hAnsi="Arial" w:cs="Arial"/>
            </w:rPr>
            <w:t xml:space="preserve">Several </w:t>
          </w:r>
          <w:r w:rsidR="003C39C1">
            <w:rPr>
              <w:rFonts w:ascii="Arial" w:hAnsi="Arial" w:cs="Arial"/>
            </w:rPr>
            <w:t xml:space="preserve">additional steps should be completed after </w:t>
          </w:r>
          <w:r w:rsidR="0049215C">
            <w:rPr>
              <w:rFonts w:ascii="Arial" w:hAnsi="Arial" w:cs="Arial"/>
            </w:rPr>
            <w:t>S</w:t>
          </w:r>
          <w:r w:rsidR="003C39C1">
            <w:rPr>
              <w:rFonts w:ascii="Arial" w:hAnsi="Arial" w:cs="Arial"/>
            </w:rPr>
            <w:t xml:space="preserve">tep 3, but </w:t>
          </w:r>
          <w:r w:rsidR="00CB6078" w:rsidRPr="00CB6078">
            <w:rPr>
              <w:rFonts w:ascii="Arial" w:hAnsi="Arial" w:cs="Arial"/>
            </w:rPr>
            <w:t>no further step requirements were taken forward for the analysis conducted</w:t>
          </w:r>
          <w:r w:rsidR="0049215C">
            <w:rPr>
              <w:rFonts w:ascii="Arial" w:hAnsi="Arial" w:cs="Arial"/>
            </w:rPr>
            <w:t xml:space="preserve">. The </w:t>
          </w:r>
          <w:r w:rsidR="00435189">
            <w:rPr>
              <w:rFonts w:ascii="Arial" w:hAnsi="Arial" w:cs="Arial"/>
            </w:rPr>
            <w:t>stages</w:t>
          </w:r>
          <w:r w:rsidR="005F139B">
            <w:rPr>
              <w:rFonts w:ascii="Arial" w:hAnsi="Arial" w:cs="Arial"/>
            </w:rPr>
            <w:t>,</w:t>
          </w:r>
          <w:r w:rsidR="0049215C">
            <w:rPr>
              <w:rFonts w:ascii="Arial" w:hAnsi="Arial" w:cs="Arial"/>
            </w:rPr>
            <w:t xml:space="preserve"> in brief</w:t>
          </w:r>
          <w:r w:rsidR="00673788">
            <w:rPr>
              <w:rFonts w:ascii="Arial" w:hAnsi="Arial" w:cs="Arial"/>
            </w:rPr>
            <w:t>,</w:t>
          </w:r>
          <w:r w:rsidR="0049215C">
            <w:rPr>
              <w:rFonts w:ascii="Arial" w:hAnsi="Arial" w:cs="Arial"/>
            </w:rPr>
            <w:t xml:space="preserve"> are </w:t>
          </w:r>
          <w:r w:rsidR="0049215C" w:rsidRPr="00761F8C">
            <w:rPr>
              <w:rFonts w:ascii="Arial" w:hAnsi="Arial" w:cs="Arial"/>
              <w:i/>
              <w:iCs/>
            </w:rPr>
            <w:t>e</w:t>
          </w:r>
          <w:r w:rsidR="00176758" w:rsidRPr="00761F8C">
            <w:rPr>
              <w:rFonts w:ascii="Arial" w:hAnsi="Arial" w:cs="Arial"/>
              <w:i/>
              <w:iCs/>
            </w:rPr>
            <w:t xml:space="preserve">valuating design options, </w:t>
          </w:r>
          <w:r w:rsidR="004E6563">
            <w:rPr>
              <w:rFonts w:ascii="Arial" w:hAnsi="Arial" w:cs="Arial"/>
              <w:i/>
              <w:iCs/>
            </w:rPr>
            <w:t>selecting</w:t>
          </w:r>
          <w:r w:rsidR="00176758" w:rsidRPr="00761F8C">
            <w:rPr>
              <w:rFonts w:ascii="Arial" w:hAnsi="Arial" w:cs="Arial"/>
              <w:i/>
              <w:iCs/>
            </w:rPr>
            <w:t xml:space="preserve"> the optimal design, </w:t>
          </w:r>
          <w:r w:rsidR="004E6563">
            <w:rPr>
              <w:rFonts w:ascii="Arial" w:hAnsi="Arial" w:cs="Arial"/>
              <w:i/>
              <w:iCs/>
            </w:rPr>
            <w:t>fabricating</w:t>
          </w:r>
          <w:r w:rsidR="00176758" w:rsidRPr="00761F8C">
            <w:rPr>
              <w:rFonts w:ascii="Arial" w:hAnsi="Arial" w:cs="Arial"/>
              <w:i/>
              <w:iCs/>
            </w:rPr>
            <w:t xml:space="preserve"> and test</w:t>
          </w:r>
          <w:r w:rsidR="00176758">
            <w:rPr>
              <w:rFonts w:ascii="Arial" w:hAnsi="Arial" w:cs="Arial"/>
            </w:rPr>
            <w:t xml:space="preserve"> and </w:t>
          </w:r>
          <w:r w:rsidR="00FB6369">
            <w:rPr>
              <w:rFonts w:ascii="Arial" w:hAnsi="Arial" w:cs="Arial"/>
              <w:i/>
              <w:iCs/>
            </w:rPr>
            <w:t>iterating</w:t>
          </w:r>
          <w:r w:rsidR="00761F8C">
            <w:rPr>
              <w:rFonts w:ascii="Arial" w:hAnsi="Arial" w:cs="Arial"/>
            </w:rPr>
            <w:t>.</w:t>
          </w:r>
          <w:r>
            <w:rPr>
              <w:rFonts w:ascii="Arial" w:hAnsi="Arial" w:cs="Arial"/>
              <w:i/>
              <w:iCs/>
            </w:rPr>
            <w:t xml:space="preserve"> </w:t>
          </w:r>
          <w:r w:rsidR="00F60B10" w:rsidRPr="0067714B">
            <w:rPr>
              <w:rFonts w:ascii="Arial" w:hAnsi="Arial" w:cs="Arial"/>
              <w:i/>
              <w:iCs/>
            </w:rPr>
            <w:t>Figure 9</w:t>
          </w:r>
          <w:r w:rsidR="00F60B10">
            <w:rPr>
              <w:rFonts w:ascii="Arial" w:hAnsi="Arial" w:cs="Arial"/>
            </w:rPr>
            <w:t xml:space="preserve"> </w:t>
          </w:r>
          <w:r w:rsidR="00545DBF">
            <w:rPr>
              <w:rFonts w:ascii="Arial" w:hAnsi="Arial" w:cs="Arial"/>
            </w:rPr>
            <w:t>shows the road bike stem in the form before the study is run.</w:t>
          </w:r>
          <w:r w:rsidR="008A4ED3">
            <w:rPr>
              <w:rFonts w:ascii="Arial" w:hAnsi="Arial" w:cs="Arial"/>
            </w:rPr>
            <w:t xml:space="preserve"> For the </w:t>
          </w:r>
          <w:r w:rsidR="000678E6">
            <w:rPr>
              <w:rFonts w:ascii="Arial" w:hAnsi="Arial" w:cs="Arial"/>
            </w:rPr>
            <w:t>analysis completed</w:t>
          </w:r>
          <w:r w:rsidR="008A4ED3">
            <w:rPr>
              <w:rFonts w:ascii="Arial" w:hAnsi="Arial" w:cs="Arial"/>
            </w:rPr>
            <w:t xml:space="preserve">, only sections </w:t>
          </w:r>
          <w:r w:rsidR="000678E6">
            <w:rPr>
              <w:rFonts w:ascii="Arial" w:hAnsi="Arial" w:cs="Arial"/>
            </w:rPr>
            <w:t xml:space="preserve">one to three have been </w:t>
          </w:r>
          <w:r w:rsidR="005F45BD">
            <w:rPr>
              <w:rFonts w:ascii="Arial" w:hAnsi="Arial" w:cs="Arial"/>
            </w:rPr>
            <w:t>done</w:t>
          </w:r>
          <w:r w:rsidR="000678E6">
            <w:rPr>
              <w:rFonts w:ascii="Arial" w:hAnsi="Arial" w:cs="Arial"/>
            </w:rPr>
            <w:t xml:space="preserve">. </w:t>
          </w:r>
          <w:r w:rsidR="005F45BD">
            <w:rPr>
              <w:rFonts w:ascii="Arial" w:hAnsi="Arial" w:cs="Arial"/>
            </w:rPr>
            <w:t xml:space="preserve">In </w:t>
          </w:r>
          <w:r w:rsidR="005F45BD" w:rsidRPr="00930AA3">
            <w:rPr>
              <w:rFonts w:ascii="Arial" w:hAnsi="Arial" w:cs="Arial"/>
              <w:i/>
              <w:iCs/>
            </w:rPr>
            <w:t>Figure 9</w:t>
          </w:r>
          <w:r w:rsidR="00930AA3">
            <w:rPr>
              <w:rFonts w:ascii="Arial" w:hAnsi="Arial" w:cs="Arial"/>
            </w:rPr>
            <w:t xml:space="preserve">, </w:t>
          </w:r>
          <w:r w:rsidR="00EF38F5">
            <w:rPr>
              <w:rFonts w:ascii="Arial" w:hAnsi="Arial" w:cs="Arial"/>
            </w:rPr>
            <w:t>Yellow is the starting shape (existing model), green is to preserve geometry</w:t>
          </w:r>
          <w:r w:rsidR="00D449BE">
            <w:rPr>
              <w:rFonts w:ascii="Arial" w:hAnsi="Arial" w:cs="Arial"/>
            </w:rPr>
            <w:t xml:space="preserve"> and </w:t>
          </w:r>
          <w:r w:rsidR="00F34AFB">
            <w:rPr>
              <w:rFonts w:ascii="Arial" w:hAnsi="Arial" w:cs="Arial"/>
            </w:rPr>
            <w:t xml:space="preserve">will be incorporated into the final </w:t>
          </w:r>
          <w:r w:rsidR="000977C0">
            <w:rPr>
              <w:rFonts w:ascii="Arial" w:hAnsi="Arial" w:cs="Arial"/>
            </w:rPr>
            <w:t>form</w:t>
          </w:r>
          <w:r w:rsidR="00F34AFB">
            <w:rPr>
              <w:rFonts w:ascii="Arial" w:hAnsi="Arial" w:cs="Arial"/>
            </w:rPr>
            <w:t xml:space="preserve"> of the design</w:t>
          </w:r>
          <w:r w:rsidR="00EF38F5">
            <w:rPr>
              <w:rFonts w:ascii="Arial" w:hAnsi="Arial" w:cs="Arial"/>
            </w:rPr>
            <w:t xml:space="preserve">, and red </w:t>
          </w:r>
          <w:r w:rsidR="00FB6369">
            <w:rPr>
              <w:rFonts w:ascii="Arial" w:hAnsi="Arial" w:cs="Arial"/>
            </w:rPr>
            <w:t xml:space="preserve">is </w:t>
          </w:r>
          <w:r w:rsidR="00EF38F5">
            <w:rPr>
              <w:rFonts w:ascii="Arial" w:hAnsi="Arial" w:cs="Arial"/>
            </w:rPr>
            <w:t>for obstacle geometry</w:t>
          </w:r>
          <w:r w:rsidR="00207F2F">
            <w:rPr>
              <w:rFonts w:ascii="Arial" w:hAnsi="Arial" w:cs="Arial"/>
            </w:rPr>
            <w:t xml:space="preserve"> and</w:t>
          </w:r>
          <w:r w:rsidR="00FB6369">
            <w:rPr>
              <w:rFonts w:ascii="Arial" w:hAnsi="Arial" w:cs="Arial"/>
            </w:rPr>
            <w:t>,</w:t>
          </w:r>
          <w:r w:rsidR="00207F2F">
            <w:rPr>
              <w:rFonts w:ascii="Arial" w:hAnsi="Arial" w:cs="Arial"/>
            </w:rPr>
            <w:t xml:space="preserve"> </w:t>
          </w:r>
          <w:r w:rsidR="00FB6369">
            <w:rPr>
              <w:rFonts w:ascii="Arial" w:hAnsi="Arial" w:cs="Arial"/>
            </w:rPr>
            <w:t>in</w:t>
          </w:r>
          <w:r w:rsidR="00207F2F">
            <w:rPr>
              <w:rFonts w:ascii="Arial" w:hAnsi="Arial" w:cs="Arial"/>
            </w:rPr>
            <w:t xml:space="preserve"> this case</w:t>
          </w:r>
          <w:r w:rsidR="00CB401D">
            <w:rPr>
              <w:rFonts w:ascii="Arial" w:hAnsi="Arial" w:cs="Arial"/>
            </w:rPr>
            <w:t>,</w:t>
          </w:r>
          <w:r w:rsidR="00207F2F">
            <w:rPr>
              <w:rFonts w:ascii="Arial" w:hAnsi="Arial" w:cs="Arial"/>
            </w:rPr>
            <w:t xml:space="preserve"> is selected for the </w:t>
          </w:r>
          <w:r w:rsidR="00FF1BD6">
            <w:rPr>
              <w:rFonts w:ascii="Arial" w:hAnsi="Arial" w:cs="Arial"/>
            </w:rPr>
            <w:t>bolts for the assembly</w:t>
          </w:r>
          <w:r w:rsidR="00381EC5">
            <w:rPr>
              <w:rFonts w:ascii="Arial" w:hAnsi="Arial" w:cs="Arial"/>
            </w:rPr>
            <w:t xml:space="preserve"> and will prevent the </w:t>
          </w:r>
          <w:r w:rsidR="00B64CF6">
            <w:rPr>
              <w:rFonts w:ascii="Arial" w:hAnsi="Arial" w:cs="Arial"/>
            </w:rPr>
            <w:t>structure</w:t>
          </w:r>
          <w:r w:rsidR="00683A4D">
            <w:rPr>
              <w:rFonts w:ascii="Arial" w:hAnsi="Arial" w:cs="Arial"/>
            </w:rPr>
            <w:t xml:space="preserve"> from covering or changing this section. </w:t>
          </w:r>
        </w:p>
        <w:p w14:paraId="2C57D2BC" w14:textId="284186D4" w:rsidR="00683A4D" w:rsidRDefault="007E5D59" w:rsidP="003A473F">
          <w:pPr>
            <w:spacing w:line="360" w:lineRule="auto"/>
            <w:rPr>
              <w:rFonts w:ascii="Arial" w:hAnsi="Arial" w:cs="Arial"/>
            </w:rPr>
          </w:pPr>
          <w:r>
            <w:rPr>
              <w:rFonts w:ascii="Arial" w:hAnsi="Arial" w:cs="Arial"/>
            </w:rPr>
            <w:t>Once the study was completed, the final design choice was selected</w:t>
          </w:r>
          <w:r w:rsidR="001E3862">
            <w:rPr>
              <w:rFonts w:ascii="Arial" w:hAnsi="Arial" w:cs="Arial"/>
            </w:rPr>
            <w:t>, as</w:t>
          </w:r>
          <w:r w:rsidR="00FE6CC3">
            <w:rPr>
              <w:rFonts w:ascii="Arial" w:hAnsi="Arial" w:cs="Arial"/>
            </w:rPr>
            <w:t xml:space="preserve"> shown in </w:t>
          </w:r>
          <w:r w:rsidR="003F2819">
            <w:rPr>
              <w:rFonts w:ascii="Arial" w:hAnsi="Arial" w:cs="Arial"/>
            </w:rPr>
            <w:t xml:space="preserve">the </w:t>
          </w:r>
          <w:r w:rsidR="00FF266B">
            <w:rPr>
              <w:rFonts w:ascii="Arial" w:hAnsi="Arial" w:cs="Arial"/>
              <w:i/>
              <w:iCs/>
            </w:rPr>
            <w:t>Fi</w:t>
          </w:r>
          <w:r w:rsidR="00FE6CC3" w:rsidRPr="007B675B">
            <w:rPr>
              <w:rFonts w:ascii="Arial" w:hAnsi="Arial" w:cs="Arial"/>
              <w:i/>
              <w:iCs/>
            </w:rPr>
            <w:t>gure 10</w:t>
          </w:r>
          <w:r w:rsidR="003F2819">
            <w:rPr>
              <w:rFonts w:ascii="Arial" w:hAnsi="Arial" w:cs="Arial"/>
              <w:i/>
              <w:iCs/>
            </w:rPr>
            <w:t xml:space="preserve"> </w:t>
          </w:r>
          <w:r w:rsidR="003F2819" w:rsidRPr="003F2819">
            <w:rPr>
              <w:rFonts w:ascii="Arial" w:hAnsi="Arial" w:cs="Arial"/>
            </w:rPr>
            <w:t>pictures</w:t>
          </w:r>
          <w:r w:rsidR="00FE6CC3">
            <w:rPr>
              <w:rFonts w:ascii="Arial" w:hAnsi="Arial" w:cs="Arial"/>
            </w:rPr>
            <w:t xml:space="preserve">. The final design was analysed and chosen based on </w:t>
          </w:r>
          <w:r w:rsidR="00CA7A48">
            <w:rPr>
              <w:rFonts w:ascii="Arial" w:hAnsi="Arial" w:cs="Arial"/>
            </w:rPr>
            <w:t>aesthetics, further iterations were available</w:t>
          </w:r>
          <w:r w:rsidR="005F139B">
            <w:rPr>
              <w:rFonts w:ascii="Arial" w:hAnsi="Arial" w:cs="Arial"/>
            </w:rPr>
            <w:t>,</w:t>
          </w:r>
          <w:r w:rsidR="00CA7A48">
            <w:rPr>
              <w:rFonts w:ascii="Arial" w:hAnsi="Arial" w:cs="Arial"/>
            </w:rPr>
            <w:t xml:space="preserve"> but due to customer requirements</w:t>
          </w:r>
          <w:r w:rsidR="00AF25C5">
            <w:rPr>
              <w:rFonts w:ascii="Arial" w:hAnsi="Arial" w:cs="Arial"/>
            </w:rPr>
            <w:t xml:space="preserve"> of the part having to meet the specification of being </w:t>
          </w:r>
          <w:r w:rsidR="007B675B">
            <w:rPr>
              <w:rFonts w:ascii="Arial" w:hAnsi="Arial" w:cs="Arial"/>
            </w:rPr>
            <w:t>aesthetically</w:t>
          </w:r>
          <w:r w:rsidR="00AF25C5">
            <w:rPr>
              <w:rFonts w:ascii="Arial" w:hAnsi="Arial" w:cs="Arial"/>
            </w:rPr>
            <w:t xml:space="preserve"> pleasing</w:t>
          </w:r>
          <w:r w:rsidR="007B675B">
            <w:rPr>
              <w:rFonts w:ascii="Arial" w:hAnsi="Arial" w:cs="Arial"/>
            </w:rPr>
            <w:t>,</w:t>
          </w:r>
          <w:r w:rsidR="00AF25C5">
            <w:rPr>
              <w:rFonts w:ascii="Arial" w:hAnsi="Arial" w:cs="Arial"/>
            </w:rPr>
            <w:t xml:space="preserve"> </w:t>
          </w:r>
          <w:r w:rsidR="003F2819">
            <w:rPr>
              <w:rFonts w:ascii="Arial" w:hAnsi="Arial" w:cs="Arial"/>
              <w:i/>
              <w:iCs/>
            </w:rPr>
            <w:t>F</w:t>
          </w:r>
          <w:r w:rsidR="007B675B" w:rsidRPr="007B675B">
            <w:rPr>
              <w:rFonts w:ascii="Arial" w:hAnsi="Arial" w:cs="Arial"/>
              <w:i/>
              <w:iCs/>
            </w:rPr>
            <w:t>igure 10</w:t>
          </w:r>
          <w:r w:rsidR="007B675B">
            <w:rPr>
              <w:rFonts w:ascii="Arial" w:hAnsi="Arial" w:cs="Arial"/>
            </w:rPr>
            <w:t xml:space="preserve"> </w:t>
          </w:r>
          <w:r w:rsidR="00B47FF8">
            <w:rPr>
              <w:rFonts w:ascii="Arial" w:hAnsi="Arial" w:cs="Arial"/>
            </w:rPr>
            <w:t xml:space="preserve">fitted the </w:t>
          </w:r>
          <w:r w:rsidR="005609D9">
            <w:rPr>
              <w:rFonts w:ascii="Arial" w:hAnsi="Arial" w:cs="Arial"/>
            </w:rPr>
            <w:t>customer’s needs</w:t>
          </w:r>
          <w:r w:rsidR="00B47FF8">
            <w:rPr>
              <w:rFonts w:ascii="Arial" w:hAnsi="Arial" w:cs="Arial"/>
            </w:rPr>
            <w:t xml:space="preserve">. </w:t>
          </w:r>
        </w:p>
        <w:p w14:paraId="27F5F382" w14:textId="07B3A950" w:rsidR="005A6385" w:rsidRDefault="005A6385" w:rsidP="003A473F">
          <w:pPr>
            <w:spacing w:line="360" w:lineRule="auto"/>
            <w:rPr>
              <w:rFonts w:ascii="Arial" w:hAnsi="Arial" w:cs="Arial"/>
            </w:rPr>
          </w:pPr>
          <w:r w:rsidRPr="00FF266B">
            <w:rPr>
              <w:rFonts w:ascii="Arial" w:hAnsi="Arial" w:cs="Arial"/>
              <w:i/>
              <w:iCs/>
            </w:rPr>
            <w:t>Figure 11</w:t>
          </w:r>
          <w:r>
            <w:rPr>
              <w:rFonts w:ascii="Arial" w:hAnsi="Arial" w:cs="Arial"/>
            </w:rPr>
            <w:t xml:space="preserve"> shows the completed </w:t>
          </w:r>
          <w:r w:rsidR="00FF266B">
            <w:rPr>
              <w:rFonts w:ascii="Arial" w:hAnsi="Arial" w:cs="Arial"/>
            </w:rPr>
            <w:t xml:space="preserve">generative design </w:t>
          </w:r>
          <w:r w:rsidR="001E3862">
            <w:rPr>
              <w:rFonts w:ascii="Arial" w:hAnsi="Arial" w:cs="Arial"/>
            </w:rPr>
            <w:t xml:space="preserve">edited with appearances and could </w:t>
          </w:r>
          <w:r w:rsidR="00FF266B">
            <w:rPr>
              <w:rFonts w:ascii="Arial" w:hAnsi="Arial" w:cs="Arial"/>
            </w:rPr>
            <w:t>be used to show the customer multiple different colour or appearance preferences before manufacturing begins.</w:t>
          </w:r>
        </w:p>
        <w:p w14:paraId="30827725" w14:textId="77777777" w:rsidR="00081E57" w:rsidRPr="003A473F" w:rsidRDefault="00081E57" w:rsidP="003A473F">
          <w:pPr>
            <w:spacing w:line="360" w:lineRule="auto"/>
            <w:rPr>
              <w:rFonts w:ascii="Arial" w:hAnsi="Arial" w:cs="Arial"/>
            </w:rPr>
          </w:pPr>
        </w:p>
        <w:p w14:paraId="2CFCC540" w14:textId="77777777" w:rsidR="00A91500" w:rsidRPr="00A91500" w:rsidRDefault="00A91500" w:rsidP="00A91500">
          <w:pPr>
            <w:spacing w:line="360" w:lineRule="auto"/>
            <w:rPr>
              <w:rFonts w:ascii="Arial" w:hAnsi="Arial" w:cs="Arial"/>
            </w:rPr>
          </w:pPr>
        </w:p>
        <w:p w14:paraId="3665C9C6" w14:textId="77777777" w:rsidR="00C07789" w:rsidRPr="00B0373F" w:rsidRDefault="00C07789" w:rsidP="007C40A7">
          <w:pPr>
            <w:spacing w:line="360" w:lineRule="auto"/>
            <w:rPr>
              <w:rFonts w:ascii="Arial" w:hAnsi="Arial" w:cs="Arial"/>
            </w:rPr>
          </w:pPr>
        </w:p>
        <w:p w14:paraId="4A5FA0B2" w14:textId="3D330850" w:rsidR="0065062E" w:rsidRDefault="00AA187E" w:rsidP="00B47FF8">
          <w:pPr>
            <w:jc w:val="center"/>
          </w:pPr>
          <w:r>
            <w:rPr>
              <w:noProof/>
            </w:rPr>
            <w:lastRenderedPageBreak/>
            <w:drawing>
              <wp:inline distT="0" distB="0" distL="0" distR="0" wp14:anchorId="69D2AAAB" wp14:editId="06156925">
                <wp:extent cx="5487292" cy="3468922"/>
                <wp:effectExtent l="76200" t="76200" r="132715" b="132080"/>
                <wp:docPr id="18" name="Picture 18" descr="A picture containing text, screenshot,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LEGO&#10;&#10;Description automatically generated"/>
                        <pic:cNvPicPr/>
                      </pic:nvPicPr>
                      <pic:blipFill>
                        <a:blip r:embed="rId20"/>
                        <a:stretch>
                          <a:fillRect/>
                        </a:stretch>
                      </pic:blipFill>
                      <pic:spPr>
                        <a:xfrm>
                          <a:off x="0" y="0"/>
                          <a:ext cx="5491307" cy="3471460"/>
                        </a:xfrm>
                        <a:prstGeom prst="rect">
                          <a:avLst/>
                        </a:prstGeom>
                        <a:ln w="38100" cap="sq">
                          <a:solidFill>
                            <a:schemeClr val="accent6">
                              <a:lumMod val="75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0E5CB7F0" w14:textId="00A94BD9" w:rsidR="0065062E" w:rsidRDefault="003A473F" w:rsidP="003A473F">
          <w:pPr>
            <w:pStyle w:val="Caption"/>
            <w:jc w:val="center"/>
            <w:rPr>
              <w:rFonts w:ascii="Arial" w:hAnsi="Arial" w:cs="Arial"/>
              <w:sz w:val="20"/>
              <w:szCs w:val="20"/>
            </w:rPr>
          </w:pPr>
          <w:bookmarkStart w:id="11" w:name="_Toc139238132"/>
          <w:r w:rsidRPr="003A473F">
            <w:rPr>
              <w:rFonts w:ascii="Arial" w:hAnsi="Arial" w:cs="Arial"/>
              <w:sz w:val="20"/>
              <w:szCs w:val="20"/>
            </w:rPr>
            <w:t xml:space="preserve">Figure </w:t>
          </w:r>
          <w:r w:rsidRPr="003A473F">
            <w:rPr>
              <w:rFonts w:ascii="Arial" w:hAnsi="Arial" w:cs="Arial"/>
              <w:sz w:val="20"/>
              <w:szCs w:val="20"/>
            </w:rPr>
            <w:fldChar w:fldCharType="begin"/>
          </w:r>
          <w:r w:rsidRPr="003A473F">
            <w:rPr>
              <w:rFonts w:ascii="Arial" w:hAnsi="Arial" w:cs="Arial"/>
              <w:sz w:val="20"/>
              <w:szCs w:val="20"/>
            </w:rPr>
            <w:instrText xml:space="preserve"> SEQ Figure \* ARABIC </w:instrText>
          </w:r>
          <w:r w:rsidRPr="003A473F">
            <w:rPr>
              <w:rFonts w:ascii="Arial" w:hAnsi="Arial" w:cs="Arial"/>
              <w:sz w:val="20"/>
              <w:szCs w:val="20"/>
            </w:rPr>
            <w:fldChar w:fldCharType="separate"/>
          </w:r>
          <w:r w:rsidR="0011152A">
            <w:rPr>
              <w:rFonts w:ascii="Arial" w:hAnsi="Arial" w:cs="Arial"/>
              <w:noProof/>
              <w:sz w:val="20"/>
              <w:szCs w:val="20"/>
            </w:rPr>
            <w:t>9</w:t>
          </w:r>
          <w:r w:rsidRPr="003A473F">
            <w:rPr>
              <w:rFonts w:ascii="Arial" w:hAnsi="Arial" w:cs="Arial"/>
              <w:sz w:val="20"/>
              <w:szCs w:val="20"/>
            </w:rPr>
            <w:fldChar w:fldCharType="end"/>
          </w:r>
          <w:r w:rsidRPr="003A473F">
            <w:rPr>
              <w:rFonts w:ascii="Arial" w:hAnsi="Arial" w:cs="Arial"/>
              <w:sz w:val="20"/>
              <w:szCs w:val="20"/>
            </w:rPr>
            <w:t xml:space="preserve"> - Road bike stem analysis in fusion 360</w:t>
          </w:r>
          <w:bookmarkEnd w:id="11"/>
        </w:p>
        <w:p w14:paraId="1E64B86F" w14:textId="77777777" w:rsidR="003A473F" w:rsidRDefault="003A473F" w:rsidP="003A473F"/>
        <w:p w14:paraId="4FCAEE6E" w14:textId="718CD0DF" w:rsidR="001B694F" w:rsidRDefault="008F2838" w:rsidP="003A473F">
          <w:r>
            <w:rPr>
              <w:noProof/>
            </w:rPr>
            <w:drawing>
              <wp:inline distT="0" distB="0" distL="0" distR="0" wp14:anchorId="63CAF03D" wp14:editId="0CAB098A">
                <wp:extent cx="1964048" cy="3700418"/>
                <wp:effectExtent l="76200" t="76200" r="132080" b="128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65939" cy="3703980"/>
                        </a:xfrm>
                        <a:prstGeom prst="rect">
                          <a:avLst/>
                        </a:prstGeom>
                        <a:ln w="38100" cap="sq">
                          <a:solidFill>
                            <a:schemeClr val="accent6">
                              <a:lumMod val="75000"/>
                            </a:schemeClr>
                          </a:solidFill>
                          <a:prstDash val="solid"/>
                          <a:miter lim="800000"/>
                        </a:ln>
                        <a:effectLst>
                          <a:outerShdw blurRad="50800" dist="38100" dir="2700000" algn="tl" rotWithShape="0">
                            <a:srgbClr val="000000">
                              <a:alpha val="43000"/>
                            </a:srgbClr>
                          </a:outerShdw>
                        </a:effectLst>
                      </pic:spPr>
                    </pic:pic>
                  </a:graphicData>
                </a:graphic>
              </wp:inline>
            </w:drawing>
          </w:r>
          <w:r w:rsidR="004B13B1">
            <w:rPr>
              <w:noProof/>
            </w:rPr>
            <w:drawing>
              <wp:inline distT="0" distB="0" distL="0" distR="0" wp14:anchorId="338C47C1" wp14:editId="5A9120FA">
                <wp:extent cx="3331597" cy="1779091"/>
                <wp:effectExtent l="76200" t="76200" r="135890" b="12636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31597" cy="1779091"/>
                        </a:xfrm>
                        <a:prstGeom prst="rect">
                          <a:avLst/>
                        </a:prstGeom>
                        <a:ln w="38100" cap="sq">
                          <a:solidFill>
                            <a:schemeClr val="accent6">
                              <a:lumMod val="75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0CCCAABB" w14:textId="5BAA6E36" w:rsidR="004B13B1" w:rsidRDefault="009F606A" w:rsidP="003A473F">
          <w:r>
            <w:rPr>
              <w:noProof/>
            </w:rPr>
            <w:lastRenderedPageBreak/>
            <w:drawing>
              <wp:inline distT="0" distB="0" distL="0" distR="0" wp14:anchorId="5B33EBAA" wp14:editId="181F9646">
                <wp:extent cx="2168622" cy="2837057"/>
                <wp:effectExtent l="76200" t="76200" r="136525" b="13525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77279" cy="2848382"/>
                        </a:xfrm>
                        <a:prstGeom prst="rect">
                          <a:avLst/>
                        </a:prstGeom>
                        <a:ln w="38100" cap="sq">
                          <a:solidFill>
                            <a:schemeClr val="accent6">
                              <a:lumMod val="75000"/>
                            </a:schemeClr>
                          </a:solidFill>
                          <a:prstDash val="solid"/>
                          <a:miter lim="800000"/>
                        </a:ln>
                        <a:effectLst>
                          <a:outerShdw blurRad="50800" dist="38100" dir="2700000" algn="tl" rotWithShape="0">
                            <a:srgbClr val="000000">
                              <a:alpha val="43000"/>
                            </a:srgbClr>
                          </a:outerShdw>
                        </a:effectLst>
                      </pic:spPr>
                    </pic:pic>
                  </a:graphicData>
                </a:graphic>
              </wp:inline>
            </w:drawing>
          </w:r>
          <w:r w:rsidR="003A1A75">
            <w:rPr>
              <w:noProof/>
            </w:rPr>
            <w:drawing>
              <wp:inline distT="0" distB="0" distL="0" distR="0" wp14:anchorId="5063F9DD" wp14:editId="3DA79DFB">
                <wp:extent cx="3104322" cy="1918509"/>
                <wp:effectExtent l="76200" t="76200" r="134620" b="139065"/>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14828" cy="1925002"/>
                        </a:xfrm>
                        <a:prstGeom prst="rect">
                          <a:avLst/>
                        </a:prstGeom>
                        <a:ln w="38100" cap="sq">
                          <a:solidFill>
                            <a:schemeClr val="accent6">
                              <a:lumMod val="75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4F022CFB" w14:textId="41D1FAB7" w:rsidR="003A1A75" w:rsidRPr="00FF266B" w:rsidRDefault="00FF266B" w:rsidP="00FF266B">
          <w:pPr>
            <w:pStyle w:val="Caption"/>
            <w:jc w:val="center"/>
            <w:rPr>
              <w:rFonts w:ascii="Arial" w:hAnsi="Arial" w:cs="Arial"/>
              <w:sz w:val="20"/>
              <w:szCs w:val="20"/>
            </w:rPr>
          </w:pPr>
          <w:bookmarkStart w:id="12" w:name="_Toc139238133"/>
          <w:r w:rsidRPr="00FF266B">
            <w:rPr>
              <w:rFonts w:ascii="Arial" w:hAnsi="Arial" w:cs="Arial"/>
              <w:sz w:val="20"/>
              <w:szCs w:val="20"/>
            </w:rPr>
            <w:t xml:space="preserve">Figure </w:t>
          </w:r>
          <w:r w:rsidRPr="00FF266B">
            <w:rPr>
              <w:rFonts w:ascii="Arial" w:hAnsi="Arial" w:cs="Arial"/>
              <w:sz w:val="20"/>
              <w:szCs w:val="20"/>
            </w:rPr>
            <w:fldChar w:fldCharType="begin"/>
          </w:r>
          <w:r w:rsidRPr="00FF266B">
            <w:rPr>
              <w:rFonts w:ascii="Arial" w:hAnsi="Arial" w:cs="Arial"/>
              <w:sz w:val="20"/>
              <w:szCs w:val="20"/>
            </w:rPr>
            <w:instrText xml:space="preserve"> SEQ Figure \* ARABIC </w:instrText>
          </w:r>
          <w:r w:rsidRPr="00FF266B">
            <w:rPr>
              <w:rFonts w:ascii="Arial" w:hAnsi="Arial" w:cs="Arial"/>
              <w:sz w:val="20"/>
              <w:szCs w:val="20"/>
            </w:rPr>
            <w:fldChar w:fldCharType="separate"/>
          </w:r>
          <w:r w:rsidR="0011152A">
            <w:rPr>
              <w:rFonts w:ascii="Arial" w:hAnsi="Arial" w:cs="Arial"/>
              <w:noProof/>
              <w:sz w:val="20"/>
              <w:szCs w:val="20"/>
            </w:rPr>
            <w:t>10</w:t>
          </w:r>
          <w:r w:rsidRPr="00FF266B">
            <w:rPr>
              <w:rFonts w:ascii="Arial" w:hAnsi="Arial" w:cs="Arial"/>
              <w:sz w:val="20"/>
              <w:szCs w:val="20"/>
            </w:rPr>
            <w:fldChar w:fldCharType="end"/>
          </w:r>
          <w:r w:rsidRPr="00FF266B">
            <w:rPr>
              <w:rFonts w:ascii="Arial" w:hAnsi="Arial" w:cs="Arial"/>
              <w:sz w:val="20"/>
              <w:szCs w:val="20"/>
            </w:rPr>
            <w:t xml:space="preserve"> - completed Generative design selection screen grabs</w:t>
          </w:r>
          <w:bookmarkEnd w:id="12"/>
        </w:p>
        <w:p w14:paraId="5AFD8633" w14:textId="77777777" w:rsidR="001B694F" w:rsidRDefault="001B694F" w:rsidP="003A473F"/>
        <w:p w14:paraId="03D0C0D5" w14:textId="61A20868" w:rsidR="0065062E" w:rsidRDefault="004110C4" w:rsidP="0065062E">
          <w:r>
            <w:rPr>
              <w:noProof/>
            </w:rPr>
            <w:drawing>
              <wp:inline distT="0" distB="0" distL="0" distR="0" wp14:anchorId="58F88DDA" wp14:editId="23774846">
                <wp:extent cx="2901554" cy="1735842"/>
                <wp:effectExtent l="0" t="0" r="0" b="0"/>
                <wp:docPr id="20" name="Picture 20" descr="A picture containing auto part, electric blue, blue, bi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auto part, electric blue, blue, bike&#10;&#10;Description automatically generated"/>
                        <pic:cNvPicPr/>
                      </pic:nvPicPr>
                      <pic:blipFill>
                        <a:blip r:embed="rId25"/>
                        <a:stretch>
                          <a:fillRect/>
                        </a:stretch>
                      </pic:blipFill>
                      <pic:spPr>
                        <a:xfrm>
                          <a:off x="0" y="0"/>
                          <a:ext cx="2935889" cy="1756383"/>
                        </a:xfrm>
                        <a:prstGeom prst="rect">
                          <a:avLst/>
                        </a:prstGeom>
                      </pic:spPr>
                    </pic:pic>
                  </a:graphicData>
                </a:graphic>
              </wp:inline>
            </w:drawing>
          </w:r>
          <w:r w:rsidR="00E57796" w:rsidRPr="00E57796">
            <w:rPr>
              <w:noProof/>
            </w:rPr>
            <w:t xml:space="preserve"> </w:t>
          </w:r>
          <w:r w:rsidR="00E57796">
            <w:rPr>
              <w:noProof/>
            </w:rPr>
            <w:drawing>
              <wp:inline distT="0" distB="0" distL="0" distR="0" wp14:anchorId="724D42C7" wp14:editId="2E6D12AF">
                <wp:extent cx="2477583" cy="1731783"/>
                <wp:effectExtent l="0" t="0" r="0" b="1905"/>
                <wp:docPr id="21" name="Picture 21" descr="A picture containing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blue&#10;&#10;Description automatically generated"/>
                        <pic:cNvPicPr/>
                      </pic:nvPicPr>
                      <pic:blipFill>
                        <a:blip r:embed="rId26"/>
                        <a:stretch>
                          <a:fillRect/>
                        </a:stretch>
                      </pic:blipFill>
                      <pic:spPr>
                        <a:xfrm>
                          <a:off x="0" y="0"/>
                          <a:ext cx="2483137" cy="1735665"/>
                        </a:xfrm>
                        <a:prstGeom prst="rect">
                          <a:avLst/>
                        </a:prstGeom>
                      </pic:spPr>
                    </pic:pic>
                  </a:graphicData>
                </a:graphic>
              </wp:inline>
            </w:drawing>
          </w:r>
        </w:p>
        <w:p w14:paraId="1A31B699" w14:textId="3259FFC2" w:rsidR="001B694F" w:rsidRDefault="00CF54CA" w:rsidP="001B694F">
          <w:pPr>
            <w:pStyle w:val="Caption"/>
            <w:jc w:val="center"/>
            <w:rPr>
              <w:rFonts w:ascii="Arial" w:hAnsi="Arial" w:cs="Arial"/>
              <w:sz w:val="20"/>
              <w:szCs w:val="20"/>
            </w:rPr>
          </w:pPr>
          <w:r w:rsidRPr="00CF54CA">
            <w:rPr>
              <w:rFonts w:ascii="Arial" w:hAnsi="Arial" w:cs="Arial"/>
              <w:sz w:val="20"/>
              <w:szCs w:val="20"/>
            </w:rPr>
            <w:t xml:space="preserve">Figure </w:t>
          </w:r>
          <w:r w:rsidR="00D80979">
            <w:rPr>
              <w:rFonts w:ascii="Arial" w:hAnsi="Arial" w:cs="Arial"/>
              <w:sz w:val="20"/>
              <w:szCs w:val="20"/>
            </w:rPr>
            <w:t>11</w:t>
          </w:r>
          <w:r w:rsidRPr="00CF54CA">
            <w:rPr>
              <w:rFonts w:ascii="Arial" w:hAnsi="Arial" w:cs="Arial"/>
              <w:sz w:val="20"/>
              <w:szCs w:val="20"/>
            </w:rPr>
            <w:t xml:space="preserve"> - Rendered Generative final design of road bike stem</w:t>
          </w:r>
        </w:p>
        <w:p w14:paraId="1CEFE2A6" w14:textId="77777777" w:rsidR="001B694F" w:rsidRPr="001B694F" w:rsidRDefault="001B694F" w:rsidP="001B694F"/>
        <w:p w14:paraId="6D1BE00B" w14:textId="42497FB3" w:rsidR="00CF54CA" w:rsidRDefault="00045C55" w:rsidP="00456FDD">
          <w:pPr>
            <w:spacing w:line="360" w:lineRule="auto"/>
            <w:rPr>
              <w:rFonts w:ascii="Arial" w:hAnsi="Arial" w:cs="Arial"/>
            </w:rPr>
          </w:pPr>
          <w:r>
            <w:rPr>
              <w:rFonts w:ascii="Arial" w:hAnsi="Arial" w:cs="Arial"/>
            </w:rPr>
            <w:t xml:space="preserve">The Final generative design </w:t>
          </w:r>
          <w:r w:rsidR="00670CF3">
            <w:rPr>
              <w:rFonts w:ascii="Arial" w:hAnsi="Arial" w:cs="Arial"/>
            </w:rPr>
            <w:t xml:space="preserve">can now be taken forward to </w:t>
          </w:r>
          <w:r w:rsidR="00456FDD">
            <w:rPr>
              <w:rFonts w:ascii="Arial" w:hAnsi="Arial" w:cs="Arial"/>
            </w:rPr>
            <w:t xml:space="preserve">the next stage, manufacture. An additive manufacturing process has been selected to </w:t>
          </w:r>
          <w:r w:rsidR="00070C0E">
            <w:rPr>
              <w:rFonts w:ascii="Arial" w:hAnsi="Arial" w:cs="Arial"/>
            </w:rPr>
            <w:t>produce the part</w:t>
          </w:r>
          <w:r w:rsidR="00236993">
            <w:rPr>
              <w:rFonts w:ascii="Arial" w:hAnsi="Arial" w:cs="Arial"/>
            </w:rPr>
            <w:t>s</w:t>
          </w:r>
          <w:r w:rsidR="00070C0E">
            <w:rPr>
              <w:rFonts w:ascii="Arial" w:hAnsi="Arial" w:cs="Arial"/>
            </w:rPr>
            <w:t xml:space="preserve">. </w:t>
          </w:r>
          <w:r w:rsidR="002C2692">
            <w:rPr>
              <w:rFonts w:ascii="Arial" w:hAnsi="Arial" w:cs="Arial"/>
            </w:rPr>
            <w:t xml:space="preserve">The process </w:t>
          </w:r>
          <w:r w:rsidR="008D436B">
            <w:rPr>
              <w:rFonts w:ascii="Arial" w:hAnsi="Arial" w:cs="Arial"/>
            </w:rPr>
            <w:t xml:space="preserve">that has been researched and analysed </w:t>
          </w:r>
          <w:r w:rsidR="006327B2">
            <w:rPr>
              <w:rFonts w:ascii="Arial" w:hAnsi="Arial" w:cs="Arial"/>
            </w:rPr>
            <w:t>is powder bed fusion</w:t>
          </w:r>
          <w:r w:rsidR="008D436B">
            <w:rPr>
              <w:rFonts w:ascii="Arial" w:hAnsi="Arial" w:cs="Arial"/>
            </w:rPr>
            <w:t xml:space="preserve"> technology</w:t>
          </w:r>
          <w:r w:rsidR="006327B2">
            <w:rPr>
              <w:rFonts w:ascii="Arial" w:hAnsi="Arial" w:cs="Arial"/>
            </w:rPr>
            <w:t xml:space="preserve">, in which there are several options which could be </w:t>
          </w:r>
          <w:r w:rsidR="00183247">
            <w:rPr>
              <w:rFonts w:ascii="Arial" w:hAnsi="Arial" w:cs="Arial"/>
            </w:rPr>
            <w:t>chosen</w:t>
          </w:r>
          <w:r w:rsidR="00E86618">
            <w:rPr>
              <w:rFonts w:ascii="Arial" w:hAnsi="Arial" w:cs="Arial"/>
            </w:rPr>
            <w:t xml:space="preserve"> within this process</w:t>
          </w:r>
          <w:r w:rsidR="006327B2">
            <w:rPr>
              <w:rFonts w:ascii="Arial" w:hAnsi="Arial" w:cs="Arial"/>
            </w:rPr>
            <w:t>: Selective beam sintering (SLS), Electron beam method (EBM), Selective laser melting (SLM)</w:t>
          </w:r>
          <w:r w:rsidR="00D15612">
            <w:rPr>
              <w:rFonts w:ascii="Arial" w:hAnsi="Arial" w:cs="Arial"/>
            </w:rPr>
            <w:t>, Direct laser metal sintering</w:t>
          </w:r>
          <w:r w:rsidR="009F01A8">
            <w:rPr>
              <w:rFonts w:ascii="Arial" w:hAnsi="Arial" w:cs="Arial"/>
            </w:rPr>
            <w:t xml:space="preserve"> </w:t>
          </w:r>
          <w:sdt>
            <w:sdtPr>
              <w:rPr>
                <w:rFonts w:ascii="Arial" w:hAnsi="Arial" w:cs="Arial"/>
              </w:rPr>
              <w:id w:val="1529915486"/>
              <w:citation/>
            </w:sdtPr>
            <w:sdtContent>
              <w:r w:rsidR="009F01A8">
                <w:rPr>
                  <w:rFonts w:ascii="Arial" w:hAnsi="Arial" w:cs="Arial"/>
                </w:rPr>
                <w:fldChar w:fldCharType="begin"/>
              </w:r>
              <w:r w:rsidR="009F01A8">
                <w:rPr>
                  <w:rFonts w:ascii="Arial" w:hAnsi="Arial" w:cs="Arial"/>
                  <w:lang w:val="en-US"/>
                </w:rPr>
                <w:instrText xml:space="preserve"> CITATION Lou23 \l 1033 </w:instrText>
              </w:r>
              <w:r w:rsidR="009F01A8">
                <w:rPr>
                  <w:rFonts w:ascii="Arial" w:hAnsi="Arial" w:cs="Arial"/>
                </w:rPr>
                <w:fldChar w:fldCharType="separate"/>
              </w:r>
              <w:r w:rsidR="00E33D4F" w:rsidRPr="00E33D4F">
                <w:rPr>
                  <w:rFonts w:ascii="Arial" w:hAnsi="Arial" w:cs="Arial"/>
                  <w:noProof/>
                  <w:lang w:val="en-US"/>
                </w:rPr>
                <w:t>(university, 2023)</w:t>
              </w:r>
              <w:r w:rsidR="009F01A8">
                <w:rPr>
                  <w:rFonts w:ascii="Arial" w:hAnsi="Arial" w:cs="Arial"/>
                </w:rPr>
                <w:fldChar w:fldCharType="end"/>
              </w:r>
            </w:sdtContent>
          </w:sdt>
          <w:sdt>
            <w:sdtPr>
              <w:rPr>
                <w:rFonts w:ascii="Arial" w:hAnsi="Arial" w:cs="Arial"/>
              </w:rPr>
              <w:id w:val="-2101711835"/>
              <w:citation/>
            </w:sdtPr>
            <w:sdtContent>
              <w:r w:rsidR="00C80C76">
                <w:rPr>
                  <w:rFonts w:ascii="Arial" w:hAnsi="Arial" w:cs="Arial"/>
                </w:rPr>
                <w:fldChar w:fldCharType="begin"/>
              </w:r>
              <w:r w:rsidR="00C80C76">
                <w:rPr>
                  <w:rFonts w:ascii="Arial" w:hAnsi="Arial" w:cs="Arial"/>
                  <w:lang w:val="en-US"/>
                </w:rPr>
                <w:instrText xml:space="preserve"> CITATION Kos19 \l 1033 </w:instrText>
              </w:r>
              <w:r w:rsidR="00C80C76">
                <w:rPr>
                  <w:rFonts w:ascii="Arial" w:hAnsi="Arial" w:cs="Arial"/>
                </w:rPr>
                <w:fldChar w:fldCharType="separate"/>
              </w:r>
              <w:r w:rsidR="00E33D4F">
                <w:rPr>
                  <w:rFonts w:ascii="Arial" w:hAnsi="Arial" w:cs="Arial"/>
                  <w:noProof/>
                  <w:lang w:val="en-US"/>
                </w:rPr>
                <w:t xml:space="preserve"> </w:t>
              </w:r>
              <w:r w:rsidR="00E33D4F" w:rsidRPr="00E33D4F">
                <w:rPr>
                  <w:rFonts w:ascii="Arial" w:hAnsi="Arial" w:cs="Arial"/>
                  <w:noProof/>
                  <w:lang w:val="en-US"/>
                </w:rPr>
                <w:t>(Kosaraju, Mohan, &amp; Singh, 2019)</w:t>
              </w:r>
              <w:r w:rsidR="00C80C76">
                <w:rPr>
                  <w:rFonts w:ascii="Arial" w:hAnsi="Arial" w:cs="Arial"/>
                </w:rPr>
                <w:fldChar w:fldCharType="end"/>
              </w:r>
            </w:sdtContent>
          </w:sdt>
          <w:r w:rsidR="00C80C76">
            <w:rPr>
              <w:rFonts w:ascii="Arial" w:hAnsi="Arial" w:cs="Arial"/>
            </w:rPr>
            <w:t>.</w:t>
          </w:r>
        </w:p>
        <w:p w14:paraId="709CD800" w14:textId="327EBB7D" w:rsidR="00CC547F" w:rsidRDefault="00FC4827" w:rsidP="00456FDD">
          <w:pPr>
            <w:spacing w:line="360" w:lineRule="auto"/>
            <w:rPr>
              <w:rFonts w:ascii="Arial" w:hAnsi="Arial" w:cs="Arial"/>
            </w:rPr>
          </w:pPr>
          <w:r>
            <w:rPr>
              <w:rFonts w:ascii="Arial" w:hAnsi="Arial" w:cs="Arial"/>
            </w:rPr>
            <w:t>Electron beam</w:t>
          </w:r>
          <w:r w:rsidR="003F30FF">
            <w:rPr>
              <w:rFonts w:ascii="Arial" w:hAnsi="Arial" w:cs="Arial"/>
            </w:rPr>
            <w:t xml:space="preserve"> melting has been selected out of the above techniques listed. During this process, </w:t>
          </w:r>
          <w:r w:rsidR="008E1AF2">
            <w:rPr>
              <w:rFonts w:ascii="Arial" w:hAnsi="Arial" w:cs="Arial"/>
            </w:rPr>
            <w:t>a</w:t>
          </w:r>
          <w:r w:rsidR="007D684A">
            <w:rPr>
              <w:rFonts w:ascii="Arial" w:hAnsi="Arial" w:cs="Arial"/>
            </w:rPr>
            <w:t xml:space="preserve"> powerful </w:t>
          </w:r>
          <w:r w:rsidR="00547903">
            <w:rPr>
              <w:rFonts w:ascii="Arial" w:hAnsi="Arial" w:cs="Arial"/>
            </w:rPr>
            <w:t>beam of electrons</w:t>
          </w:r>
          <w:r w:rsidR="008E1AF2">
            <w:rPr>
              <w:rFonts w:ascii="Arial" w:hAnsi="Arial" w:cs="Arial"/>
            </w:rPr>
            <w:t xml:space="preserve"> </w:t>
          </w:r>
          <w:r w:rsidR="00C7440B">
            <w:rPr>
              <w:rFonts w:ascii="Arial" w:hAnsi="Arial" w:cs="Arial"/>
            </w:rPr>
            <w:t xml:space="preserve">is emitted from a </w:t>
          </w:r>
          <w:r w:rsidR="00547903">
            <w:rPr>
              <w:rFonts w:ascii="Arial" w:hAnsi="Arial" w:cs="Arial"/>
            </w:rPr>
            <w:t>cathode</w:t>
          </w:r>
          <w:r w:rsidR="00421826">
            <w:rPr>
              <w:rFonts w:ascii="Arial" w:hAnsi="Arial" w:cs="Arial"/>
            </w:rPr>
            <w:t xml:space="preserve"> </w:t>
          </w:r>
          <w:r w:rsidR="006F5021">
            <w:rPr>
              <w:rFonts w:ascii="Arial" w:hAnsi="Arial" w:cs="Arial"/>
            </w:rPr>
            <w:t>or filament</w:t>
          </w:r>
          <w:r w:rsidR="005609D9">
            <w:rPr>
              <w:rFonts w:ascii="Arial" w:hAnsi="Arial" w:cs="Arial"/>
            </w:rPr>
            <w:t>,</w:t>
          </w:r>
          <w:r w:rsidR="00405277">
            <w:rPr>
              <w:rFonts w:ascii="Arial" w:hAnsi="Arial" w:cs="Arial"/>
            </w:rPr>
            <w:t xml:space="preserve"> </w:t>
          </w:r>
          <w:r w:rsidR="003D3BA5">
            <w:rPr>
              <w:rFonts w:ascii="Arial" w:hAnsi="Arial" w:cs="Arial"/>
            </w:rPr>
            <w:t>which could be tungsten</w:t>
          </w:r>
          <w:r w:rsidR="00D62A97">
            <w:rPr>
              <w:rFonts w:ascii="Arial" w:hAnsi="Arial" w:cs="Arial"/>
            </w:rPr>
            <w:t xml:space="preserve"> </w:t>
          </w:r>
          <w:r w:rsidR="00D30142">
            <w:rPr>
              <w:rFonts w:ascii="Arial" w:hAnsi="Arial" w:cs="Arial"/>
            </w:rPr>
            <w:t xml:space="preserve">is </w:t>
          </w:r>
          <w:r w:rsidR="00BC6284">
            <w:rPr>
              <w:rFonts w:ascii="Arial" w:hAnsi="Arial" w:cs="Arial"/>
            </w:rPr>
            <w:t xml:space="preserve">controlled by the computer software </w:t>
          </w:r>
          <w:r w:rsidR="00400A8F">
            <w:rPr>
              <w:rFonts w:ascii="Arial" w:hAnsi="Arial" w:cs="Arial"/>
            </w:rPr>
            <w:t>from the uploaded digital CAD mod</w:t>
          </w:r>
          <w:r w:rsidR="00D30142">
            <w:rPr>
              <w:rFonts w:ascii="Arial" w:hAnsi="Arial" w:cs="Arial"/>
            </w:rPr>
            <w:t>e</w:t>
          </w:r>
          <w:r w:rsidR="00400A8F">
            <w:rPr>
              <w:rFonts w:ascii="Arial" w:hAnsi="Arial" w:cs="Arial"/>
            </w:rPr>
            <w:t xml:space="preserve">l to </w:t>
          </w:r>
          <w:r w:rsidR="00BC6284">
            <w:rPr>
              <w:rFonts w:ascii="Arial" w:hAnsi="Arial" w:cs="Arial"/>
            </w:rPr>
            <w:t>create a 3D object from metal powder</w:t>
          </w:r>
          <w:r w:rsidR="00400A8F">
            <w:rPr>
              <w:rFonts w:ascii="Arial" w:hAnsi="Arial" w:cs="Arial"/>
            </w:rPr>
            <w:t xml:space="preserve">. </w:t>
          </w:r>
          <w:r w:rsidR="00D30142">
            <w:rPr>
              <w:rFonts w:ascii="Arial" w:hAnsi="Arial" w:cs="Arial"/>
            </w:rPr>
            <w:t xml:space="preserve">The metal powder </w:t>
          </w:r>
          <w:r w:rsidR="00984B64">
            <w:rPr>
              <w:rFonts w:ascii="Arial" w:hAnsi="Arial" w:cs="Arial"/>
            </w:rPr>
            <w:t xml:space="preserve">used </w:t>
          </w:r>
          <w:r w:rsidR="00D62A97">
            <w:rPr>
              <w:rFonts w:ascii="Arial" w:hAnsi="Arial" w:cs="Arial"/>
            </w:rPr>
            <w:t>to produce</w:t>
          </w:r>
          <w:r w:rsidR="00984B64">
            <w:rPr>
              <w:rFonts w:ascii="Arial" w:hAnsi="Arial" w:cs="Arial"/>
            </w:rPr>
            <w:t xml:space="preserve"> the road bike stem has been chosen as </w:t>
          </w:r>
          <w:r w:rsidR="001D1A02">
            <w:rPr>
              <w:rFonts w:ascii="Arial" w:hAnsi="Arial" w:cs="Arial"/>
            </w:rPr>
            <w:t>titanium,</w:t>
          </w:r>
          <w:r w:rsidR="004907CC">
            <w:rPr>
              <w:rFonts w:ascii="Arial" w:hAnsi="Arial" w:cs="Arial"/>
            </w:rPr>
            <w:t xml:space="preserve"> but al</w:t>
          </w:r>
          <w:r w:rsidR="001D1A02">
            <w:rPr>
              <w:rFonts w:ascii="Arial" w:hAnsi="Arial" w:cs="Arial"/>
            </w:rPr>
            <w:t xml:space="preserve">uminium would also be a suitable metal choice. </w:t>
          </w:r>
        </w:p>
        <w:p w14:paraId="66AEF0FF" w14:textId="5B4C75E1" w:rsidR="001D1A02" w:rsidRDefault="00A10B5F" w:rsidP="00456FDD">
          <w:pPr>
            <w:spacing w:line="360" w:lineRule="auto"/>
            <w:rPr>
              <w:rFonts w:ascii="Arial" w:hAnsi="Arial" w:cs="Arial"/>
            </w:rPr>
          </w:pPr>
          <w:r>
            <w:rPr>
              <w:rFonts w:ascii="Arial" w:hAnsi="Arial" w:cs="Arial"/>
            </w:rPr>
            <w:lastRenderedPageBreak/>
            <w:t>The process</w:t>
          </w:r>
          <w:r w:rsidR="0001726F">
            <w:rPr>
              <w:rFonts w:ascii="Arial" w:hAnsi="Arial" w:cs="Arial"/>
            </w:rPr>
            <w:t xml:space="preserve"> is repeated </w:t>
          </w:r>
          <w:r w:rsidR="006752D2" w:rsidRPr="006752D2">
            <w:rPr>
              <w:rFonts w:ascii="Arial" w:hAnsi="Arial" w:cs="Arial"/>
            </w:rPr>
            <w:t xml:space="preserve">by adding layer upon layer of metal powder </w:t>
          </w:r>
          <w:r w:rsidR="0083349B">
            <w:rPr>
              <w:rFonts w:ascii="Arial" w:hAnsi="Arial" w:cs="Arial"/>
            </w:rPr>
            <w:t>preheated to desired temp before the electron beam</w:t>
          </w:r>
          <w:r w:rsidR="00BC3720">
            <w:rPr>
              <w:rFonts w:ascii="Arial" w:hAnsi="Arial" w:cs="Arial"/>
            </w:rPr>
            <w:t xml:space="preserve"> melts the powder with precision. This process is repeated until the product is completed.</w:t>
          </w:r>
          <w:r w:rsidR="0001726F">
            <w:rPr>
              <w:rFonts w:ascii="Arial" w:hAnsi="Arial" w:cs="Arial"/>
            </w:rPr>
            <w:t xml:space="preserve"> </w:t>
          </w:r>
          <w:r w:rsidR="00FC72EF">
            <w:rPr>
              <w:rFonts w:ascii="Arial" w:hAnsi="Arial" w:cs="Arial"/>
            </w:rPr>
            <w:t xml:space="preserve">According to </w:t>
          </w:r>
          <w:sdt>
            <w:sdtPr>
              <w:rPr>
                <w:rFonts w:ascii="Arial" w:hAnsi="Arial" w:cs="Arial"/>
              </w:rPr>
              <w:id w:val="1504013583"/>
              <w:citation/>
            </w:sdtPr>
            <w:sdtContent>
              <w:r w:rsidR="00FC72EF">
                <w:rPr>
                  <w:rFonts w:ascii="Arial" w:hAnsi="Arial" w:cs="Arial"/>
                </w:rPr>
                <w:fldChar w:fldCharType="begin"/>
              </w:r>
              <w:r w:rsidR="00FC72EF">
                <w:rPr>
                  <w:rFonts w:ascii="Arial" w:hAnsi="Arial" w:cs="Arial"/>
                  <w:lang w:val="en-US"/>
                </w:rPr>
                <w:instrText xml:space="preserve"> CITATION Sin20 \l 1033 </w:instrText>
              </w:r>
              <w:r w:rsidR="00FC72EF">
                <w:rPr>
                  <w:rFonts w:ascii="Arial" w:hAnsi="Arial" w:cs="Arial"/>
                </w:rPr>
                <w:fldChar w:fldCharType="separate"/>
              </w:r>
              <w:r w:rsidR="00E33D4F" w:rsidRPr="00E33D4F">
                <w:rPr>
                  <w:rFonts w:ascii="Arial" w:hAnsi="Arial" w:cs="Arial"/>
                  <w:noProof/>
                  <w:lang w:val="en-US"/>
                </w:rPr>
                <w:t>(Singh, et al., 2020)</w:t>
              </w:r>
              <w:r w:rsidR="00FC72EF">
                <w:rPr>
                  <w:rFonts w:ascii="Arial" w:hAnsi="Arial" w:cs="Arial"/>
                </w:rPr>
                <w:fldChar w:fldCharType="end"/>
              </w:r>
            </w:sdtContent>
          </w:sdt>
          <w:r w:rsidR="00FC72EF">
            <w:rPr>
              <w:rFonts w:ascii="Arial" w:hAnsi="Arial" w:cs="Arial"/>
            </w:rPr>
            <w:t xml:space="preserve"> </w:t>
          </w:r>
          <w:r w:rsidR="00906917">
            <w:rPr>
              <w:rFonts w:ascii="Arial" w:hAnsi="Arial" w:cs="Arial"/>
            </w:rPr>
            <w:t>using electron beam melting</w:t>
          </w:r>
          <w:r w:rsidR="005025F4">
            <w:rPr>
              <w:rFonts w:ascii="Arial" w:hAnsi="Arial" w:cs="Arial"/>
            </w:rPr>
            <w:t xml:space="preserve"> technology with titanium can give better results</w:t>
          </w:r>
          <w:r w:rsidR="001D3128">
            <w:rPr>
              <w:rFonts w:ascii="Arial" w:hAnsi="Arial" w:cs="Arial"/>
            </w:rPr>
            <w:t xml:space="preserve"> in a much faster time but also </w:t>
          </w:r>
          <w:r w:rsidR="00B24F63">
            <w:rPr>
              <w:rFonts w:ascii="Arial" w:hAnsi="Arial" w:cs="Arial"/>
            </w:rPr>
            <w:t>reduce</w:t>
          </w:r>
          <w:r w:rsidR="001D3128">
            <w:rPr>
              <w:rFonts w:ascii="Arial" w:hAnsi="Arial" w:cs="Arial"/>
            </w:rPr>
            <w:t xml:space="preserve"> costs by up to 35% </w:t>
          </w:r>
          <w:r w:rsidR="00F7239F">
            <w:rPr>
              <w:rFonts w:ascii="Arial" w:hAnsi="Arial" w:cs="Arial"/>
            </w:rPr>
            <w:t>when</w:t>
          </w:r>
          <w:r w:rsidR="001D3128">
            <w:rPr>
              <w:rFonts w:ascii="Arial" w:hAnsi="Arial" w:cs="Arial"/>
            </w:rPr>
            <w:t xml:space="preserve"> compared to</w:t>
          </w:r>
          <w:r w:rsidR="00991BE3">
            <w:rPr>
              <w:rFonts w:ascii="Arial" w:hAnsi="Arial" w:cs="Arial"/>
            </w:rPr>
            <w:t xml:space="preserve"> different manufacturing methods </w:t>
          </w:r>
          <w:r w:rsidR="005744E1">
            <w:rPr>
              <w:rFonts w:ascii="Arial" w:hAnsi="Arial" w:cs="Arial"/>
            </w:rPr>
            <w:t>that could be used</w:t>
          </w:r>
          <w:r w:rsidR="00AF5A1F">
            <w:rPr>
              <w:rFonts w:ascii="Arial" w:hAnsi="Arial" w:cs="Arial"/>
            </w:rPr>
            <w:t xml:space="preserve"> in place of EBM.</w:t>
          </w:r>
        </w:p>
        <w:p w14:paraId="4BF1D7B6" w14:textId="44BAA9FF" w:rsidR="007C2A1F" w:rsidRDefault="007C2A1F" w:rsidP="00456FDD">
          <w:pPr>
            <w:spacing w:line="360" w:lineRule="auto"/>
            <w:rPr>
              <w:rFonts w:ascii="Arial" w:hAnsi="Arial" w:cs="Arial"/>
            </w:rPr>
          </w:pPr>
          <w:r>
            <w:rPr>
              <w:rFonts w:ascii="Arial" w:hAnsi="Arial" w:cs="Arial"/>
            </w:rPr>
            <w:t>The completed parts would need further processing</w:t>
          </w:r>
          <w:r w:rsidR="00D86DD1">
            <w:rPr>
              <w:rFonts w:ascii="Arial" w:hAnsi="Arial" w:cs="Arial"/>
            </w:rPr>
            <w:t xml:space="preserve"> after </w:t>
          </w:r>
          <w:r w:rsidR="00EA238B">
            <w:rPr>
              <w:rFonts w:ascii="Arial" w:hAnsi="Arial" w:cs="Arial"/>
            </w:rPr>
            <w:t>manufacture</w:t>
          </w:r>
          <w:r w:rsidR="00FF5F6D">
            <w:rPr>
              <w:rFonts w:ascii="Arial" w:hAnsi="Arial" w:cs="Arial"/>
            </w:rPr>
            <w:t>,</w:t>
          </w:r>
          <w:r w:rsidR="00EA238B">
            <w:rPr>
              <w:rFonts w:ascii="Arial" w:hAnsi="Arial" w:cs="Arial"/>
            </w:rPr>
            <w:t xml:space="preserve"> </w:t>
          </w:r>
          <w:r w:rsidR="00060022">
            <w:rPr>
              <w:rFonts w:ascii="Arial" w:hAnsi="Arial" w:cs="Arial"/>
            </w:rPr>
            <w:t>in which</w:t>
          </w:r>
          <w:r w:rsidR="00CD6355">
            <w:rPr>
              <w:rFonts w:ascii="Arial" w:hAnsi="Arial" w:cs="Arial"/>
            </w:rPr>
            <w:t xml:space="preserve"> </w:t>
          </w:r>
          <w:r w:rsidR="00D86DD1">
            <w:rPr>
              <w:rFonts w:ascii="Arial" w:hAnsi="Arial" w:cs="Arial"/>
            </w:rPr>
            <w:t xml:space="preserve">any </w:t>
          </w:r>
          <w:r w:rsidR="00CD6355">
            <w:rPr>
              <w:rFonts w:ascii="Arial" w:hAnsi="Arial" w:cs="Arial"/>
            </w:rPr>
            <w:t>loose powder or support structures required to build the product</w:t>
          </w:r>
          <w:r w:rsidR="005E4E04">
            <w:rPr>
              <w:rFonts w:ascii="Arial" w:hAnsi="Arial" w:cs="Arial"/>
            </w:rPr>
            <w:t xml:space="preserve"> are removed</w:t>
          </w:r>
          <w:r w:rsidR="00920B82">
            <w:rPr>
              <w:rFonts w:ascii="Arial" w:hAnsi="Arial" w:cs="Arial"/>
            </w:rPr>
            <w:t>; the</w:t>
          </w:r>
          <w:r w:rsidR="00BE4C0E">
            <w:rPr>
              <w:rFonts w:ascii="Arial" w:hAnsi="Arial" w:cs="Arial"/>
            </w:rPr>
            <w:t xml:space="preserve"> support structures are often provided by </w:t>
          </w:r>
          <w:r w:rsidR="00EB519F">
            <w:rPr>
              <w:rFonts w:ascii="Arial" w:hAnsi="Arial" w:cs="Arial"/>
            </w:rPr>
            <w:t>the sintered powder</w:t>
          </w:r>
          <w:r w:rsidR="00B30D44">
            <w:rPr>
              <w:rFonts w:ascii="Arial" w:hAnsi="Arial" w:cs="Arial"/>
            </w:rPr>
            <w:t>, eliminating</w:t>
          </w:r>
          <w:r w:rsidR="00EB519F">
            <w:rPr>
              <w:rFonts w:ascii="Arial" w:hAnsi="Arial" w:cs="Arial"/>
            </w:rPr>
            <w:t xml:space="preserve"> any mechanical support structures </w:t>
          </w:r>
          <w:r w:rsidR="00FF5F6D">
            <w:rPr>
              <w:rFonts w:ascii="Arial" w:hAnsi="Arial" w:cs="Arial"/>
            </w:rPr>
            <w:t>needed</w:t>
          </w:r>
          <w:r w:rsidR="00EB519F">
            <w:rPr>
              <w:rFonts w:ascii="Arial" w:hAnsi="Arial" w:cs="Arial"/>
            </w:rPr>
            <w:t>.</w:t>
          </w:r>
          <w:r w:rsidR="00CD6355">
            <w:rPr>
              <w:rFonts w:ascii="Arial" w:hAnsi="Arial" w:cs="Arial"/>
            </w:rPr>
            <w:t xml:space="preserve"> The </w:t>
          </w:r>
          <w:r w:rsidR="002051C4">
            <w:rPr>
              <w:rFonts w:ascii="Arial" w:hAnsi="Arial" w:cs="Arial"/>
            </w:rPr>
            <w:t>recovered metal powder</w:t>
          </w:r>
          <w:r w:rsidR="009126F5">
            <w:rPr>
              <w:rFonts w:ascii="Arial" w:hAnsi="Arial" w:cs="Arial"/>
            </w:rPr>
            <w:t xml:space="preserve"> </w:t>
          </w:r>
          <w:r w:rsidR="002051C4">
            <w:rPr>
              <w:rFonts w:ascii="Arial" w:hAnsi="Arial" w:cs="Arial"/>
            </w:rPr>
            <w:t xml:space="preserve">and solid waste are then recovered and </w:t>
          </w:r>
          <w:r w:rsidR="009126F5">
            <w:rPr>
              <w:rFonts w:ascii="Arial" w:hAnsi="Arial" w:cs="Arial"/>
            </w:rPr>
            <w:t>re-cycled</w:t>
          </w:r>
          <w:r w:rsidR="00FF5F6D">
            <w:rPr>
              <w:rFonts w:ascii="Arial" w:hAnsi="Arial" w:cs="Arial"/>
            </w:rPr>
            <w:t>,</w:t>
          </w:r>
          <w:r w:rsidR="009126F5">
            <w:rPr>
              <w:rFonts w:ascii="Arial" w:hAnsi="Arial" w:cs="Arial"/>
            </w:rPr>
            <w:t xml:space="preserve"> </w:t>
          </w:r>
          <w:r w:rsidR="004F40C8">
            <w:rPr>
              <w:rFonts w:ascii="Arial" w:hAnsi="Arial" w:cs="Arial"/>
            </w:rPr>
            <w:t>which means they</w:t>
          </w:r>
          <w:r w:rsidR="002051C4">
            <w:rPr>
              <w:rFonts w:ascii="Arial" w:hAnsi="Arial" w:cs="Arial"/>
            </w:rPr>
            <w:t xml:space="preserve"> </w:t>
          </w:r>
          <w:r w:rsidR="00920B82">
            <w:rPr>
              <w:rFonts w:ascii="Arial" w:hAnsi="Arial" w:cs="Arial"/>
            </w:rPr>
            <w:t>are</w:t>
          </w:r>
          <w:r w:rsidR="002051C4">
            <w:rPr>
              <w:rFonts w:ascii="Arial" w:hAnsi="Arial" w:cs="Arial"/>
            </w:rPr>
            <w:t xml:space="preserve"> re-used to produce new parts</w:t>
          </w:r>
          <w:r w:rsidR="00920B82">
            <w:rPr>
              <w:rFonts w:ascii="Arial" w:hAnsi="Arial" w:cs="Arial"/>
            </w:rPr>
            <w:t>; research</w:t>
          </w:r>
          <w:r w:rsidR="00F961E2">
            <w:rPr>
              <w:rFonts w:ascii="Arial" w:hAnsi="Arial" w:cs="Arial"/>
            </w:rPr>
            <w:t xml:space="preserve"> shows </w:t>
          </w:r>
          <w:sdt>
            <w:sdtPr>
              <w:rPr>
                <w:rFonts w:ascii="Arial" w:hAnsi="Arial" w:cs="Arial"/>
              </w:rPr>
              <w:id w:val="1910103728"/>
              <w:citation/>
            </w:sdtPr>
            <w:sdtContent>
              <w:r w:rsidR="00D2326E">
                <w:rPr>
                  <w:rFonts w:ascii="Arial" w:hAnsi="Arial" w:cs="Arial"/>
                </w:rPr>
                <w:fldChar w:fldCharType="begin"/>
              </w:r>
              <w:r w:rsidR="00D2326E">
                <w:rPr>
                  <w:rFonts w:ascii="Arial" w:hAnsi="Arial" w:cs="Arial"/>
                  <w:lang w:val="en-US"/>
                </w:rPr>
                <w:instrText xml:space="preserve"> CITATION Lot22 \l 1033 </w:instrText>
              </w:r>
              <w:r w:rsidR="00D2326E">
                <w:rPr>
                  <w:rFonts w:ascii="Arial" w:hAnsi="Arial" w:cs="Arial"/>
                </w:rPr>
                <w:fldChar w:fldCharType="separate"/>
              </w:r>
              <w:r w:rsidR="00E33D4F" w:rsidRPr="00E33D4F">
                <w:rPr>
                  <w:rFonts w:ascii="Arial" w:hAnsi="Arial" w:cs="Arial"/>
                  <w:noProof/>
                  <w:lang w:val="en-US"/>
                </w:rPr>
                <w:t>(Loth, 2022)</w:t>
              </w:r>
              <w:r w:rsidR="00D2326E">
                <w:rPr>
                  <w:rFonts w:ascii="Arial" w:hAnsi="Arial" w:cs="Arial"/>
                </w:rPr>
                <w:fldChar w:fldCharType="end"/>
              </w:r>
            </w:sdtContent>
          </w:sdt>
          <w:r w:rsidR="00D2326E">
            <w:rPr>
              <w:rFonts w:ascii="Arial" w:hAnsi="Arial" w:cs="Arial"/>
            </w:rPr>
            <w:t xml:space="preserve"> </w:t>
          </w:r>
          <w:r w:rsidR="00F961E2">
            <w:rPr>
              <w:rFonts w:ascii="Arial" w:hAnsi="Arial" w:cs="Arial"/>
            </w:rPr>
            <w:t>that around 95-98%</w:t>
          </w:r>
          <w:r w:rsidR="002770C6">
            <w:rPr>
              <w:rFonts w:ascii="Arial" w:hAnsi="Arial" w:cs="Arial"/>
            </w:rPr>
            <w:t xml:space="preserve"> of the unmolten powder can be reused for new products</w:t>
          </w:r>
          <w:r w:rsidR="009522E6">
            <w:rPr>
              <w:rFonts w:ascii="Arial" w:hAnsi="Arial" w:cs="Arial"/>
            </w:rPr>
            <w:t>; selecting</w:t>
          </w:r>
          <w:r w:rsidR="009126F5">
            <w:rPr>
              <w:rFonts w:ascii="Arial" w:hAnsi="Arial" w:cs="Arial"/>
            </w:rPr>
            <w:t xml:space="preserve"> this process </w:t>
          </w:r>
          <w:r w:rsidR="00BC2BF9">
            <w:rPr>
              <w:rFonts w:ascii="Arial" w:hAnsi="Arial" w:cs="Arial"/>
            </w:rPr>
            <w:t>is not only recyclable but sustainable due to very low waste produced</w:t>
          </w:r>
          <w:r w:rsidR="003B6F21">
            <w:rPr>
              <w:rFonts w:ascii="Arial" w:hAnsi="Arial" w:cs="Arial"/>
            </w:rPr>
            <w:t xml:space="preserve"> making it an attractive choice for customers and the environment </w:t>
          </w:r>
          <w:sdt>
            <w:sdtPr>
              <w:rPr>
                <w:rFonts w:ascii="Arial" w:hAnsi="Arial" w:cs="Arial"/>
              </w:rPr>
              <w:id w:val="-817872512"/>
              <w:citation/>
            </w:sdtPr>
            <w:sdtContent>
              <w:r w:rsidR="00BE79B8">
                <w:rPr>
                  <w:rFonts w:ascii="Arial" w:hAnsi="Arial" w:cs="Arial"/>
                </w:rPr>
                <w:fldChar w:fldCharType="begin"/>
              </w:r>
              <w:r w:rsidR="00BE79B8">
                <w:rPr>
                  <w:rFonts w:ascii="Arial" w:hAnsi="Arial" w:cs="Arial"/>
                  <w:lang w:val="en-US"/>
                </w:rPr>
                <w:instrText xml:space="preserve"> CITATION Tec23 \l 1033 </w:instrText>
              </w:r>
              <w:r w:rsidR="00BE79B8">
                <w:rPr>
                  <w:rFonts w:ascii="Arial" w:hAnsi="Arial" w:cs="Arial"/>
                </w:rPr>
                <w:fldChar w:fldCharType="separate"/>
              </w:r>
              <w:r w:rsidR="00E33D4F" w:rsidRPr="00E33D4F">
                <w:rPr>
                  <w:rFonts w:ascii="Arial" w:hAnsi="Arial" w:cs="Arial"/>
                  <w:noProof/>
                  <w:lang w:val="en-US"/>
                </w:rPr>
                <w:t>(Technica, 2023)</w:t>
              </w:r>
              <w:r w:rsidR="00BE79B8">
                <w:rPr>
                  <w:rFonts w:ascii="Arial" w:hAnsi="Arial" w:cs="Arial"/>
                </w:rPr>
                <w:fldChar w:fldCharType="end"/>
              </w:r>
            </w:sdtContent>
          </w:sdt>
          <w:r w:rsidR="00BE79B8">
            <w:rPr>
              <w:rFonts w:ascii="Arial" w:hAnsi="Arial" w:cs="Arial"/>
            </w:rPr>
            <w:t>.</w:t>
          </w:r>
        </w:p>
        <w:p w14:paraId="631799A5" w14:textId="77777777" w:rsidR="00D7383D" w:rsidRPr="00CF54CA" w:rsidRDefault="00D7383D" w:rsidP="00456FDD">
          <w:pPr>
            <w:spacing w:line="360" w:lineRule="auto"/>
            <w:rPr>
              <w:rFonts w:ascii="Arial" w:hAnsi="Arial" w:cs="Arial"/>
            </w:rPr>
          </w:pPr>
        </w:p>
        <w:p w14:paraId="73543646" w14:textId="77777777" w:rsidR="0065062E" w:rsidRDefault="0065062E" w:rsidP="0065062E"/>
        <w:p w14:paraId="37F86E4E" w14:textId="77777777" w:rsidR="0007355D" w:rsidRDefault="0007355D" w:rsidP="0065062E"/>
        <w:p w14:paraId="07EB3036" w14:textId="77777777" w:rsidR="005309AE" w:rsidRDefault="005309AE" w:rsidP="0065062E"/>
        <w:p w14:paraId="7AF5C8E4" w14:textId="77777777" w:rsidR="008B760B" w:rsidRDefault="008B760B" w:rsidP="0065062E"/>
        <w:p w14:paraId="3165E08D" w14:textId="77777777" w:rsidR="008B760B" w:rsidRDefault="008B760B" w:rsidP="0065062E"/>
        <w:p w14:paraId="1482CE37" w14:textId="77777777" w:rsidR="008B760B" w:rsidRDefault="008B760B" w:rsidP="0065062E"/>
        <w:p w14:paraId="7C333294" w14:textId="77777777" w:rsidR="008B760B" w:rsidRDefault="008B760B" w:rsidP="0065062E"/>
        <w:p w14:paraId="6E8C8883" w14:textId="77777777" w:rsidR="008B760B" w:rsidRDefault="008B760B" w:rsidP="0065062E"/>
        <w:p w14:paraId="27ECCFD4" w14:textId="77777777" w:rsidR="008B760B" w:rsidRDefault="008B760B" w:rsidP="0065062E"/>
        <w:p w14:paraId="0CB6F355" w14:textId="77777777" w:rsidR="008B760B" w:rsidRDefault="008B760B" w:rsidP="0065062E"/>
        <w:p w14:paraId="49FDDD0F" w14:textId="77777777" w:rsidR="008B760B" w:rsidRDefault="008B760B" w:rsidP="0065062E"/>
        <w:p w14:paraId="6C883306" w14:textId="77777777" w:rsidR="008B760B" w:rsidRDefault="008B760B" w:rsidP="0065062E"/>
        <w:p w14:paraId="2ED4B4C2" w14:textId="77777777" w:rsidR="008B760B" w:rsidRDefault="008B760B" w:rsidP="0065062E"/>
        <w:p w14:paraId="5E234C2F" w14:textId="77777777" w:rsidR="008B760B" w:rsidRDefault="008B760B" w:rsidP="0065062E"/>
        <w:p w14:paraId="176796BC" w14:textId="77777777" w:rsidR="008B760B" w:rsidRDefault="008B760B" w:rsidP="0065062E"/>
        <w:p w14:paraId="08B7BAA7" w14:textId="77777777" w:rsidR="008B760B" w:rsidRPr="0065062E" w:rsidRDefault="008B760B" w:rsidP="0065062E"/>
        <w:p w14:paraId="2E293EB9" w14:textId="29C00354" w:rsidR="00480872" w:rsidRPr="006951D1" w:rsidRDefault="00480872" w:rsidP="008D4C45">
          <w:pPr>
            <w:pStyle w:val="Heading1"/>
          </w:pPr>
          <w:bookmarkStart w:id="13" w:name="_Toc139301739"/>
          <w:r w:rsidRPr="006951D1">
            <w:lastRenderedPageBreak/>
            <w:t>Main Findings</w:t>
          </w:r>
          <w:r w:rsidR="001E5131" w:rsidRPr="006951D1">
            <w:t xml:space="preserve"> – Task 2 </w:t>
          </w:r>
          <w:r w:rsidR="00F9147B" w:rsidRPr="006951D1">
            <w:t>Wind</w:t>
          </w:r>
          <w:r w:rsidR="001E5131" w:rsidRPr="006951D1">
            <w:t xml:space="preserve"> turbine</w:t>
          </w:r>
          <w:bookmarkEnd w:id="13"/>
        </w:p>
        <w:p w14:paraId="7D4FC40A" w14:textId="3197AF07" w:rsidR="00480872" w:rsidRDefault="00480872" w:rsidP="00ED7A7A"/>
        <w:p w14:paraId="23226335" w14:textId="39F9196E" w:rsidR="00ED7A7A" w:rsidRPr="002916C5" w:rsidRDefault="002916C5" w:rsidP="00ED7A7A">
          <w:pPr>
            <w:rPr>
              <w:rFonts w:ascii="Arial" w:hAnsi="Arial" w:cs="Arial"/>
              <w:b/>
              <w:bCs/>
              <w:u w:val="single"/>
            </w:rPr>
          </w:pPr>
          <w:r w:rsidRPr="002916C5">
            <w:rPr>
              <w:rFonts w:ascii="Arial" w:hAnsi="Arial" w:cs="Arial"/>
              <w:b/>
              <w:bCs/>
              <w:u w:val="single"/>
            </w:rPr>
            <w:t>Concept Design Appraisal</w:t>
          </w:r>
        </w:p>
        <w:p w14:paraId="24516149" w14:textId="116F101C" w:rsidR="002916C5" w:rsidRDefault="00ED26F8" w:rsidP="003E315D">
          <w:pPr>
            <w:spacing w:line="360" w:lineRule="auto"/>
            <w:rPr>
              <w:rFonts w:ascii="Arial" w:hAnsi="Arial" w:cs="Arial"/>
            </w:rPr>
          </w:pPr>
          <w:r>
            <w:rPr>
              <w:rFonts w:ascii="Arial" w:hAnsi="Arial" w:cs="Arial"/>
            </w:rPr>
            <w:t>Design concept appraisal or evaluation often plays a vital part in the early stages of</w:t>
          </w:r>
          <w:r w:rsidR="00A87618">
            <w:rPr>
              <w:rFonts w:ascii="Arial" w:hAnsi="Arial" w:cs="Arial"/>
            </w:rPr>
            <w:t xml:space="preserve"> product development or redesign. </w:t>
          </w:r>
          <w:r w:rsidR="005D77D3">
            <w:rPr>
              <w:rFonts w:ascii="Arial" w:hAnsi="Arial" w:cs="Arial"/>
            </w:rPr>
            <w:t xml:space="preserve">The process can have a </w:t>
          </w:r>
          <w:r w:rsidR="005D4314">
            <w:rPr>
              <w:rFonts w:ascii="Arial" w:hAnsi="Arial" w:cs="Arial"/>
            </w:rPr>
            <w:t xml:space="preserve">substantial impact </w:t>
          </w:r>
          <w:r w:rsidR="004F6596">
            <w:rPr>
              <w:rFonts w:ascii="Arial" w:hAnsi="Arial" w:cs="Arial"/>
            </w:rPr>
            <w:t xml:space="preserve">when applied to downstream development </w:t>
          </w:r>
          <w:r w:rsidR="004925E2">
            <w:rPr>
              <w:rFonts w:ascii="Arial" w:hAnsi="Arial" w:cs="Arial"/>
            </w:rPr>
            <w:t xml:space="preserve">processes </w:t>
          </w:r>
          <w:r w:rsidR="001F52F2">
            <w:rPr>
              <w:rFonts w:ascii="Arial" w:hAnsi="Arial" w:cs="Arial"/>
            </w:rPr>
            <w:t>and</w:t>
          </w:r>
          <w:r w:rsidR="00FF2186">
            <w:rPr>
              <w:rFonts w:ascii="Arial" w:hAnsi="Arial" w:cs="Arial"/>
            </w:rPr>
            <w:t xml:space="preserve"> how well the created product does. Design idea evaluation is fundamentally a sophisticated </w:t>
          </w:r>
          <w:r w:rsidR="001F52F2">
            <w:rPr>
              <w:rFonts w:ascii="Arial" w:hAnsi="Arial" w:cs="Arial"/>
            </w:rPr>
            <w:t>multi-criteria</w:t>
          </w:r>
          <w:r w:rsidR="007F2BEF">
            <w:rPr>
              <w:rFonts w:ascii="Arial" w:hAnsi="Arial" w:cs="Arial"/>
            </w:rPr>
            <w:t xml:space="preserve"> </w:t>
          </w:r>
          <w:r w:rsidR="001F52F2">
            <w:rPr>
              <w:rFonts w:ascii="Arial" w:hAnsi="Arial" w:cs="Arial"/>
            </w:rPr>
            <w:t>decision-making</w:t>
          </w:r>
          <w:r w:rsidR="007F2BEF">
            <w:rPr>
              <w:rFonts w:ascii="Arial" w:hAnsi="Arial" w:cs="Arial"/>
            </w:rPr>
            <w:t xml:space="preserve"> process incorporating </w:t>
          </w:r>
          <w:r w:rsidR="001F52F2">
            <w:rPr>
              <w:rFonts w:ascii="Arial" w:hAnsi="Arial" w:cs="Arial"/>
            </w:rPr>
            <w:t xml:space="preserve">significant </w:t>
          </w:r>
          <w:r w:rsidR="007F2BEF">
            <w:rPr>
              <w:rFonts w:ascii="Arial" w:hAnsi="Arial" w:cs="Arial"/>
            </w:rPr>
            <w:t xml:space="preserve">data and subject matter expertise </w:t>
          </w:r>
          <w:sdt>
            <w:sdtPr>
              <w:rPr>
                <w:rFonts w:ascii="Arial" w:hAnsi="Arial" w:cs="Arial"/>
              </w:rPr>
              <w:id w:val="-786581568"/>
              <w:citation/>
            </w:sdtPr>
            <w:sdtContent>
              <w:r w:rsidR="00975B2B">
                <w:rPr>
                  <w:rFonts w:ascii="Arial" w:hAnsi="Arial" w:cs="Arial"/>
                </w:rPr>
                <w:fldChar w:fldCharType="begin"/>
              </w:r>
              <w:r w:rsidR="00975B2B">
                <w:rPr>
                  <w:rFonts w:ascii="Arial" w:hAnsi="Arial" w:cs="Arial"/>
                </w:rPr>
                <w:instrText xml:space="preserve">CITATION Zha09 \l 2057 </w:instrText>
              </w:r>
              <w:r w:rsidR="00975B2B">
                <w:rPr>
                  <w:rFonts w:ascii="Arial" w:hAnsi="Arial" w:cs="Arial"/>
                </w:rPr>
                <w:fldChar w:fldCharType="separate"/>
              </w:r>
              <w:r w:rsidR="00E33D4F" w:rsidRPr="00E33D4F">
                <w:rPr>
                  <w:rFonts w:ascii="Arial" w:hAnsi="Arial" w:cs="Arial"/>
                  <w:noProof/>
                </w:rPr>
                <w:t>(Zhai, Khoo, &amp; Zhong, 2009)</w:t>
              </w:r>
              <w:r w:rsidR="00975B2B">
                <w:rPr>
                  <w:rFonts w:ascii="Arial" w:hAnsi="Arial" w:cs="Arial"/>
                </w:rPr>
                <w:fldChar w:fldCharType="end"/>
              </w:r>
            </w:sdtContent>
          </w:sdt>
          <w:r w:rsidR="00975B2B">
            <w:rPr>
              <w:rFonts w:ascii="Arial" w:hAnsi="Arial" w:cs="Arial"/>
            </w:rPr>
            <w:t>.</w:t>
          </w:r>
        </w:p>
        <w:p w14:paraId="6201E198" w14:textId="6DAC2B75" w:rsidR="00485C6D" w:rsidRDefault="00703D3E" w:rsidP="003E315D">
          <w:pPr>
            <w:spacing w:line="360" w:lineRule="auto"/>
            <w:rPr>
              <w:rFonts w:ascii="Arial" w:hAnsi="Arial" w:cs="Arial"/>
            </w:rPr>
          </w:pPr>
          <w:r>
            <w:rPr>
              <w:rFonts w:ascii="Arial" w:hAnsi="Arial" w:cs="Arial"/>
            </w:rPr>
            <w:t xml:space="preserve">As part of the </w:t>
          </w:r>
          <w:r w:rsidR="00285927">
            <w:rPr>
              <w:rFonts w:ascii="Arial" w:hAnsi="Arial" w:cs="Arial"/>
            </w:rPr>
            <w:t>development, a Quality function deployment</w:t>
          </w:r>
          <w:r w:rsidR="0086321D">
            <w:rPr>
              <w:rFonts w:ascii="Arial" w:hAnsi="Arial" w:cs="Arial"/>
            </w:rPr>
            <w:t xml:space="preserve"> and a product design specification chart have been completed as part of th</w:t>
          </w:r>
          <w:r w:rsidR="008472BA">
            <w:rPr>
              <w:rFonts w:ascii="Arial" w:hAnsi="Arial" w:cs="Arial"/>
            </w:rPr>
            <w:t>e</w:t>
          </w:r>
          <w:r w:rsidR="0086321D">
            <w:rPr>
              <w:rFonts w:ascii="Arial" w:hAnsi="Arial" w:cs="Arial"/>
            </w:rPr>
            <w:t xml:space="preserve"> design appraisal process. </w:t>
          </w:r>
        </w:p>
        <w:p w14:paraId="2828AB74" w14:textId="10F676C8" w:rsidR="00E83BEC" w:rsidRDefault="00677A0B" w:rsidP="008E6679">
          <w:pPr>
            <w:pStyle w:val="NormalWeb"/>
            <w:spacing w:before="0" w:beforeAutospacing="0" w:after="160" w:afterAutospacing="0" w:line="360" w:lineRule="auto"/>
            <w:rPr>
              <w:rFonts w:ascii="Arial" w:hAnsi="Arial" w:cs="Arial"/>
              <w:color w:val="000000"/>
              <w:sz w:val="22"/>
              <w:szCs w:val="22"/>
            </w:rPr>
          </w:pPr>
          <w:r>
            <w:rPr>
              <w:rFonts w:ascii="Arial" w:hAnsi="Arial" w:cs="Arial"/>
              <w:color w:val="000000"/>
              <w:sz w:val="22"/>
              <w:szCs w:val="22"/>
            </w:rPr>
            <w:t>A</w:t>
          </w:r>
          <w:r w:rsidR="00EF7ED5">
            <w:rPr>
              <w:rFonts w:ascii="Arial" w:hAnsi="Arial" w:cs="Arial"/>
              <w:color w:val="000000"/>
              <w:sz w:val="22"/>
              <w:szCs w:val="22"/>
            </w:rPr>
            <w:t>ll the specifications, limitations</w:t>
          </w:r>
          <w:r w:rsidR="00C74563">
            <w:rPr>
              <w:rFonts w:ascii="Arial" w:hAnsi="Arial" w:cs="Arial"/>
              <w:color w:val="000000"/>
              <w:sz w:val="22"/>
              <w:szCs w:val="22"/>
            </w:rPr>
            <w:t xml:space="preserve"> and requirements that must be followed </w:t>
          </w:r>
          <w:r w:rsidR="007804DF">
            <w:rPr>
              <w:rFonts w:ascii="Arial" w:hAnsi="Arial" w:cs="Arial"/>
              <w:color w:val="000000"/>
              <w:sz w:val="22"/>
              <w:szCs w:val="22"/>
            </w:rPr>
            <w:t>for the re-design and manufacture should be listed in a document called a product design specification</w:t>
          </w:r>
          <w:r w:rsidR="007970F3">
            <w:rPr>
              <w:rFonts w:ascii="Arial" w:hAnsi="Arial" w:cs="Arial"/>
              <w:color w:val="000000"/>
              <w:sz w:val="22"/>
              <w:szCs w:val="22"/>
            </w:rPr>
            <w:t xml:space="preserve"> (PDS). Every part of the design brief should be listed with </w:t>
          </w:r>
          <w:r w:rsidR="00E90AF6">
            <w:rPr>
              <w:rFonts w:ascii="Arial" w:hAnsi="Arial" w:cs="Arial"/>
              <w:color w:val="000000"/>
              <w:sz w:val="22"/>
              <w:szCs w:val="22"/>
            </w:rPr>
            <w:t>detailed</w:t>
          </w:r>
          <w:r w:rsidR="007970F3">
            <w:rPr>
              <w:rFonts w:ascii="Arial" w:hAnsi="Arial" w:cs="Arial"/>
              <w:color w:val="000000"/>
              <w:sz w:val="22"/>
              <w:szCs w:val="22"/>
            </w:rPr>
            <w:t xml:space="preserve"> information</w:t>
          </w:r>
          <w:r w:rsidR="00601D80">
            <w:rPr>
              <w:rFonts w:ascii="Arial" w:hAnsi="Arial" w:cs="Arial"/>
              <w:color w:val="000000"/>
              <w:sz w:val="22"/>
              <w:szCs w:val="22"/>
            </w:rPr>
            <w:t xml:space="preserve"> </w:t>
          </w:r>
          <w:sdt>
            <w:sdtPr>
              <w:rPr>
                <w:rFonts w:ascii="Arial" w:hAnsi="Arial" w:cs="Arial"/>
                <w:color w:val="000000"/>
                <w:sz w:val="22"/>
                <w:szCs w:val="22"/>
              </w:rPr>
              <w:id w:val="-1549903698"/>
              <w:citation/>
            </w:sdtPr>
            <w:sdtContent>
              <w:r w:rsidR="003B1059">
                <w:rPr>
                  <w:rFonts w:ascii="Arial" w:hAnsi="Arial" w:cs="Arial"/>
                  <w:color w:val="000000"/>
                  <w:sz w:val="22"/>
                  <w:szCs w:val="22"/>
                </w:rPr>
                <w:fldChar w:fldCharType="begin"/>
              </w:r>
              <w:r w:rsidR="003B1059">
                <w:rPr>
                  <w:rFonts w:ascii="Arial" w:hAnsi="Arial" w:cs="Arial"/>
                  <w:color w:val="000000"/>
                  <w:sz w:val="22"/>
                  <w:szCs w:val="22"/>
                  <w:lang w:val="en-US"/>
                </w:rPr>
                <w:instrText xml:space="preserve"> CITATION Ged22 \l 1033 </w:instrText>
              </w:r>
              <w:r w:rsidR="003B1059">
                <w:rPr>
                  <w:rFonts w:ascii="Arial" w:hAnsi="Arial" w:cs="Arial"/>
                  <w:color w:val="000000"/>
                  <w:sz w:val="22"/>
                  <w:szCs w:val="22"/>
                </w:rPr>
                <w:fldChar w:fldCharType="separate"/>
              </w:r>
              <w:r w:rsidR="00E33D4F" w:rsidRPr="00E33D4F">
                <w:rPr>
                  <w:rFonts w:ascii="Arial" w:hAnsi="Arial" w:cs="Arial"/>
                  <w:noProof/>
                  <w:color w:val="000000"/>
                  <w:sz w:val="22"/>
                  <w:szCs w:val="22"/>
                  <w:lang w:val="en-US"/>
                </w:rPr>
                <w:t>(Geddes, 2022)</w:t>
              </w:r>
              <w:r w:rsidR="003B1059">
                <w:rPr>
                  <w:rFonts w:ascii="Arial" w:hAnsi="Arial" w:cs="Arial"/>
                  <w:color w:val="000000"/>
                  <w:sz w:val="22"/>
                  <w:szCs w:val="22"/>
                </w:rPr>
                <w:fldChar w:fldCharType="end"/>
              </w:r>
            </w:sdtContent>
          </w:sdt>
          <w:r w:rsidR="003B1059">
            <w:rPr>
              <w:rFonts w:ascii="Arial" w:hAnsi="Arial" w:cs="Arial"/>
              <w:color w:val="000000"/>
              <w:sz w:val="22"/>
              <w:szCs w:val="22"/>
            </w:rPr>
            <w:t>.</w:t>
          </w:r>
        </w:p>
        <w:p w14:paraId="5FE3466F" w14:textId="77777777" w:rsidR="008816F3" w:rsidRPr="00677A0B" w:rsidRDefault="008816F3" w:rsidP="008E6679">
          <w:pPr>
            <w:pStyle w:val="NormalWeb"/>
            <w:spacing w:before="0" w:beforeAutospacing="0" w:after="160" w:afterAutospacing="0" w:line="360" w:lineRule="auto"/>
            <w:rPr>
              <w:rFonts w:ascii="Arial" w:hAnsi="Arial" w:cs="Arial"/>
              <w:color w:val="000000"/>
              <w:sz w:val="22"/>
              <w:szCs w:val="22"/>
            </w:rPr>
          </w:pPr>
        </w:p>
        <w:p w14:paraId="7F9D5195" w14:textId="5B439688" w:rsidR="008E6679" w:rsidRPr="008E6679" w:rsidRDefault="008E6679" w:rsidP="008E6679">
          <w:pPr>
            <w:pStyle w:val="NormalWeb"/>
            <w:spacing w:before="0" w:beforeAutospacing="0" w:after="160" w:afterAutospacing="0" w:line="360" w:lineRule="auto"/>
            <w:rPr>
              <w:rFonts w:ascii="Arial" w:hAnsi="Arial" w:cs="Arial"/>
              <w:color w:val="000000"/>
              <w:sz w:val="22"/>
              <w:szCs w:val="22"/>
            </w:rPr>
          </w:pPr>
          <w:r w:rsidRPr="008E6679">
            <w:rPr>
              <w:rFonts w:ascii="Arial" w:hAnsi="Arial" w:cs="Arial"/>
              <w:b/>
              <w:bCs/>
              <w:color w:val="000000"/>
              <w:sz w:val="22"/>
              <w:szCs w:val="22"/>
            </w:rPr>
            <w:t xml:space="preserve">Product Design Specification for portable wind turbine </w:t>
          </w:r>
          <w:r w:rsidR="007A66D3">
            <w:rPr>
              <w:rFonts w:ascii="Arial" w:hAnsi="Arial" w:cs="Arial"/>
              <w:b/>
              <w:bCs/>
              <w:color w:val="000000"/>
              <w:sz w:val="22"/>
              <w:szCs w:val="22"/>
            </w:rPr>
            <w:t>R</w:t>
          </w:r>
          <w:r w:rsidRPr="008E6679">
            <w:rPr>
              <w:rFonts w:ascii="Arial" w:hAnsi="Arial" w:cs="Arial"/>
              <w:b/>
              <w:bCs/>
              <w:color w:val="000000"/>
              <w:sz w:val="22"/>
              <w:szCs w:val="22"/>
            </w:rPr>
            <w:t>e-design</w:t>
          </w:r>
        </w:p>
        <w:p w14:paraId="514FC0F5" w14:textId="77777777" w:rsidR="008E6679" w:rsidRPr="008E6679" w:rsidRDefault="008E6679" w:rsidP="008E6679">
          <w:pPr>
            <w:pStyle w:val="NormalWeb"/>
            <w:spacing w:before="0" w:beforeAutospacing="0" w:after="160" w:afterAutospacing="0" w:line="360" w:lineRule="auto"/>
            <w:rPr>
              <w:rFonts w:ascii="Arial" w:hAnsi="Arial" w:cs="Arial"/>
              <w:color w:val="000000"/>
              <w:sz w:val="22"/>
              <w:szCs w:val="22"/>
            </w:rPr>
          </w:pPr>
          <w:r w:rsidRPr="008E6679">
            <w:rPr>
              <w:rFonts w:ascii="Arial" w:hAnsi="Arial" w:cs="Arial"/>
              <w:b/>
              <w:bCs/>
              <w:color w:val="000000"/>
              <w:sz w:val="22"/>
              <w:szCs w:val="22"/>
              <w:u w:val="single"/>
            </w:rPr>
            <w:t xml:space="preserve">Introduction </w:t>
          </w:r>
        </w:p>
        <w:p w14:paraId="7BAA4C58" w14:textId="5B71C60D" w:rsidR="008E6679" w:rsidRPr="008E6679" w:rsidRDefault="008E6679" w:rsidP="008E6679">
          <w:pPr>
            <w:pStyle w:val="NormalWeb"/>
            <w:spacing w:before="0" w:beforeAutospacing="0" w:after="160" w:afterAutospacing="0" w:line="360" w:lineRule="auto"/>
            <w:rPr>
              <w:rFonts w:ascii="Arial" w:hAnsi="Arial" w:cs="Arial"/>
              <w:color w:val="000000"/>
              <w:sz w:val="22"/>
              <w:szCs w:val="22"/>
            </w:rPr>
          </w:pPr>
          <w:r w:rsidRPr="008E6679">
            <w:rPr>
              <w:rFonts w:ascii="Arial" w:hAnsi="Arial" w:cs="Arial"/>
              <w:color w:val="000000"/>
              <w:sz w:val="22"/>
              <w:szCs w:val="22"/>
            </w:rPr>
            <w:t xml:space="preserve">A portable wind turbine prototype is currently being produced at low production volumes. To allow for larger production volumes (1000 – 2000 units per week) and </w:t>
          </w:r>
          <w:r>
            <w:rPr>
              <w:rFonts w:ascii="Arial" w:hAnsi="Arial" w:cs="Arial"/>
              <w:color w:val="000000"/>
              <w:sz w:val="22"/>
              <w:szCs w:val="22"/>
            </w:rPr>
            <w:t>optimise</w:t>
          </w:r>
          <w:r w:rsidRPr="008E6679">
            <w:rPr>
              <w:rFonts w:ascii="Arial" w:hAnsi="Arial" w:cs="Arial"/>
              <w:color w:val="000000"/>
              <w:sz w:val="22"/>
              <w:szCs w:val="22"/>
            </w:rPr>
            <w:t xml:space="preserve"> the current </w:t>
          </w:r>
          <w:r>
            <w:rPr>
              <w:rFonts w:ascii="Arial" w:hAnsi="Arial" w:cs="Arial"/>
              <w:color w:val="000000"/>
              <w:sz w:val="22"/>
              <w:szCs w:val="22"/>
            </w:rPr>
            <w:t xml:space="preserve">wind turbine </w:t>
          </w:r>
          <w:r w:rsidRPr="008E6679">
            <w:rPr>
              <w:rFonts w:ascii="Arial" w:hAnsi="Arial" w:cs="Arial"/>
              <w:color w:val="000000"/>
              <w:sz w:val="22"/>
              <w:szCs w:val="22"/>
            </w:rPr>
            <w:t xml:space="preserve">prototype to suit customer requirements </w:t>
          </w:r>
          <w:r w:rsidR="00B26365">
            <w:rPr>
              <w:rFonts w:ascii="Arial" w:hAnsi="Arial" w:cs="Arial"/>
              <w:color w:val="000000"/>
              <w:sz w:val="22"/>
              <w:szCs w:val="22"/>
            </w:rPr>
            <w:t xml:space="preserve">and reach a more </w:t>
          </w:r>
          <w:r w:rsidRPr="008E6679">
            <w:rPr>
              <w:rFonts w:ascii="Arial" w:hAnsi="Arial" w:cs="Arial"/>
              <w:color w:val="000000"/>
              <w:sz w:val="22"/>
              <w:szCs w:val="22"/>
            </w:rPr>
            <w:t>extensive customer base.</w:t>
          </w:r>
          <w:r w:rsidR="00481F6D">
            <w:rPr>
              <w:rFonts w:ascii="Arial" w:hAnsi="Arial" w:cs="Arial"/>
              <w:color w:val="000000"/>
              <w:sz w:val="22"/>
              <w:szCs w:val="22"/>
            </w:rPr>
            <w:t xml:space="preserve"> </w:t>
          </w:r>
        </w:p>
        <w:p w14:paraId="4F3FC7E6" w14:textId="577E19D5" w:rsidR="008E6679" w:rsidRPr="008E6679" w:rsidRDefault="008E6679" w:rsidP="008E6679">
          <w:pPr>
            <w:pStyle w:val="NormalWeb"/>
            <w:spacing w:before="0" w:beforeAutospacing="0" w:after="160" w:afterAutospacing="0" w:line="360" w:lineRule="auto"/>
            <w:rPr>
              <w:rFonts w:ascii="Arial" w:hAnsi="Arial" w:cs="Arial"/>
              <w:color w:val="000000"/>
              <w:sz w:val="22"/>
              <w:szCs w:val="22"/>
            </w:rPr>
          </w:pPr>
          <w:r w:rsidRPr="008E6679">
            <w:rPr>
              <w:rFonts w:ascii="Arial" w:hAnsi="Arial" w:cs="Arial"/>
              <w:b/>
              <w:bCs/>
              <w:color w:val="000000"/>
              <w:sz w:val="22"/>
              <w:szCs w:val="22"/>
              <w:u w:val="single"/>
            </w:rPr>
            <w:t>Basic Operation</w:t>
          </w:r>
          <w:r w:rsidR="00A04A5C">
            <w:rPr>
              <w:rFonts w:ascii="Arial" w:hAnsi="Arial" w:cs="Arial"/>
              <w:b/>
              <w:bCs/>
              <w:color w:val="000000"/>
              <w:sz w:val="22"/>
              <w:szCs w:val="22"/>
              <w:u w:val="single"/>
            </w:rPr>
            <w:t xml:space="preserve"> &amp; </w:t>
          </w:r>
          <w:r w:rsidR="00DA49D9">
            <w:rPr>
              <w:rFonts w:ascii="Arial" w:hAnsi="Arial" w:cs="Arial"/>
              <w:b/>
              <w:bCs/>
              <w:color w:val="000000"/>
              <w:sz w:val="22"/>
              <w:szCs w:val="22"/>
              <w:u w:val="single"/>
            </w:rPr>
            <w:t>Purpose</w:t>
          </w:r>
          <w:r w:rsidRPr="008E6679">
            <w:rPr>
              <w:rFonts w:ascii="Arial" w:hAnsi="Arial" w:cs="Arial"/>
              <w:b/>
              <w:bCs/>
              <w:color w:val="000000"/>
              <w:sz w:val="22"/>
              <w:szCs w:val="22"/>
              <w:u w:val="single"/>
            </w:rPr>
            <w:t xml:space="preserve">  </w:t>
          </w:r>
        </w:p>
        <w:p w14:paraId="5A370E62" w14:textId="74938486" w:rsidR="00926645" w:rsidRDefault="008E6679" w:rsidP="008E6679">
          <w:pPr>
            <w:pStyle w:val="NormalWeb"/>
            <w:spacing w:before="0" w:beforeAutospacing="0" w:after="160" w:afterAutospacing="0" w:line="360" w:lineRule="auto"/>
            <w:rPr>
              <w:rFonts w:ascii="Arial" w:hAnsi="Arial" w:cs="Arial"/>
              <w:color w:val="000000"/>
              <w:sz w:val="22"/>
              <w:szCs w:val="22"/>
            </w:rPr>
          </w:pPr>
          <w:r w:rsidRPr="008E6679">
            <w:rPr>
              <w:rFonts w:ascii="Arial" w:hAnsi="Arial" w:cs="Arial"/>
              <w:color w:val="000000"/>
              <w:sz w:val="22"/>
              <w:szCs w:val="22"/>
            </w:rPr>
            <w:t xml:space="preserve">The wind turbine has been manufactured </w:t>
          </w:r>
          <w:r w:rsidR="00412D75">
            <w:rPr>
              <w:rFonts w:ascii="Arial" w:hAnsi="Arial" w:cs="Arial"/>
              <w:color w:val="000000"/>
              <w:sz w:val="22"/>
              <w:szCs w:val="22"/>
            </w:rPr>
            <w:t>as a portable device that</w:t>
          </w:r>
          <w:r w:rsidRPr="008E6679">
            <w:rPr>
              <w:rFonts w:ascii="Arial" w:hAnsi="Arial" w:cs="Arial"/>
              <w:color w:val="000000"/>
              <w:sz w:val="22"/>
              <w:szCs w:val="22"/>
            </w:rPr>
            <w:t xml:space="preserve"> </w:t>
          </w:r>
          <w:r w:rsidR="00481F6D">
            <w:rPr>
              <w:rFonts w:ascii="Arial" w:hAnsi="Arial" w:cs="Arial"/>
              <w:color w:val="000000"/>
              <w:sz w:val="22"/>
              <w:szCs w:val="22"/>
            </w:rPr>
            <w:t>must fold</w:t>
          </w:r>
          <w:r w:rsidRPr="008E6679">
            <w:rPr>
              <w:rFonts w:ascii="Arial" w:hAnsi="Arial" w:cs="Arial"/>
              <w:color w:val="000000"/>
              <w:sz w:val="22"/>
              <w:szCs w:val="22"/>
            </w:rPr>
            <w:t xml:space="preserve"> easily for transportation and </w:t>
          </w:r>
          <w:r w:rsidR="00412D75">
            <w:rPr>
              <w:rFonts w:ascii="Arial" w:hAnsi="Arial" w:cs="Arial"/>
              <w:color w:val="000000"/>
              <w:sz w:val="22"/>
              <w:szCs w:val="22"/>
            </w:rPr>
            <w:t>can be carried</w:t>
          </w:r>
          <w:r w:rsidR="00481F6D">
            <w:rPr>
              <w:rFonts w:ascii="Arial" w:hAnsi="Arial" w:cs="Arial"/>
              <w:color w:val="000000"/>
              <w:sz w:val="22"/>
              <w:szCs w:val="22"/>
            </w:rPr>
            <w:t xml:space="preserve"> by a single person</w:t>
          </w:r>
          <w:r w:rsidRPr="008E6679">
            <w:rPr>
              <w:rFonts w:ascii="Arial" w:hAnsi="Arial" w:cs="Arial"/>
              <w:color w:val="000000"/>
              <w:sz w:val="22"/>
              <w:szCs w:val="22"/>
            </w:rPr>
            <w:t xml:space="preserve">. The set-up and use for generating small amounts of electricity for portable units such as mobile phones, lights, </w:t>
          </w:r>
          <w:r w:rsidR="002B0909">
            <w:rPr>
              <w:rFonts w:ascii="Arial" w:hAnsi="Arial" w:cs="Arial"/>
              <w:color w:val="000000"/>
              <w:sz w:val="22"/>
              <w:szCs w:val="22"/>
            </w:rPr>
            <w:t xml:space="preserve">and </w:t>
          </w:r>
          <w:r w:rsidRPr="008E6679">
            <w:rPr>
              <w:rFonts w:ascii="Arial" w:hAnsi="Arial" w:cs="Arial"/>
              <w:color w:val="000000"/>
              <w:sz w:val="22"/>
              <w:szCs w:val="22"/>
            </w:rPr>
            <w:t>radios</w:t>
          </w:r>
          <w:r w:rsidR="004666E7">
            <w:rPr>
              <w:rFonts w:ascii="Arial" w:hAnsi="Arial" w:cs="Arial"/>
              <w:color w:val="000000"/>
              <w:sz w:val="22"/>
              <w:szCs w:val="22"/>
            </w:rPr>
            <w:t xml:space="preserve"> by use of a generator</w:t>
          </w:r>
          <w:r w:rsidR="00D16A06">
            <w:rPr>
              <w:rFonts w:ascii="Arial" w:hAnsi="Arial" w:cs="Arial"/>
              <w:color w:val="000000"/>
              <w:sz w:val="22"/>
              <w:szCs w:val="22"/>
            </w:rPr>
            <w:t xml:space="preserve"> driven by a natural resource, wind.</w:t>
          </w:r>
          <w:r w:rsidR="007369A1">
            <w:rPr>
              <w:rFonts w:ascii="Arial" w:hAnsi="Arial" w:cs="Arial"/>
              <w:color w:val="000000"/>
              <w:sz w:val="22"/>
              <w:szCs w:val="22"/>
            </w:rPr>
            <w:t xml:space="preserve"> </w:t>
          </w:r>
          <w:r w:rsidR="006E6B46">
            <w:rPr>
              <w:rFonts w:ascii="Arial" w:hAnsi="Arial" w:cs="Arial"/>
              <w:color w:val="000000"/>
              <w:sz w:val="22"/>
              <w:szCs w:val="22"/>
            </w:rPr>
            <w:t xml:space="preserve">Some of the expected requirements that </w:t>
          </w:r>
          <w:r w:rsidR="00850E56">
            <w:rPr>
              <w:rFonts w:ascii="Arial" w:hAnsi="Arial" w:cs="Arial"/>
              <w:color w:val="000000"/>
              <w:sz w:val="22"/>
              <w:szCs w:val="22"/>
            </w:rPr>
            <w:t>the customers have specified</w:t>
          </w:r>
          <w:r w:rsidR="006E6B46">
            <w:rPr>
              <w:rFonts w:ascii="Arial" w:hAnsi="Arial" w:cs="Arial"/>
              <w:color w:val="000000"/>
              <w:sz w:val="22"/>
              <w:szCs w:val="22"/>
            </w:rPr>
            <w:t xml:space="preserve"> will need to be taken into the design considerations for re-manufacturing and upscaling the prototype.</w:t>
          </w:r>
        </w:p>
        <w:p w14:paraId="73A74D86" w14:textId="3D79ED55" w:rsidR="000D1BB8" w:rsidRDefault="000D1BB8" w:rsidP="008E6679">
          <w:pPr>
            <w:pStyle w:val="NormalWeb"/>
            <w:spacing w:before="0" w:beforeAutospacing="0" w:after="160" w:afterAutospacing="0" w:line="360" w:lineRule="auto"/>
            <w:rPr>
              <w:rFonts w:ascii="Arial" w:hAnsi="Arial" w:cs="Arial"/>
              <w:color w:val="000000"/>
              <w:sz w:val="22"/>
              <w:szCs w:val="22"/>
            </w:rPr>
          </w:pPr>
          <w:r>
            <w:rPr>
              <w:rFonts w:ascii="Arial" w:hAnsi="Arial" w:cs="Arial"/>
              <w:color w:val="000000"/>
              <w:sz w:val="22"/>
              <w:szCs w:val="22"/>
            </w:rPr>
            <w:t xml:space="preserve">The </w:t>
          </w:r>
          <w:r w:rsidR="0052105F">
            <w:rPr>
              <w:rFonts w:ascii="Arial" w:hAnsi="Arial" w:cs="Arial"/>
              <w:color w:val="000000"/>
              <w:sz w:val="22"/>
              <w:szCs w:val="22"/>
            </w:rPr>
            <w:t xml:space="preserve">product design specification </w:t>
          </w:r>
          <w:r w:rsidR="009A4E10">
            <w:rPr>
              <w:rFonts w:ascii="Arial" w:hAnsi="Arial" w:cs="Arial"/>
              <w:color w:val="000000"/>
              <w:sz w:val="22"/>
              <w:szCs w:val="22"/>
            </w:rPr>
            <w:t xml:space="preserve">created </w:t>
          </w:r>
          <w:r w:rsidR="0052105F">
            <w:rPr>
              <w:rFonts w:ascii="Arial" w:hAnsi="Arial" w:cs="Arial"/>
              <w:color w:val="000000"/>
              <w:sz w:val="22"/>
              <w:szCs w:val="22"/>
            </w:rPr>
            <w:t xml:space="preserve">for the wind turbine redesign is shown in </w:t>
          </w:r>
          <w:r w:rsidR="007D2DBD" w:rsidRPr="007D2DBD">
            <w:rPr>
              <w:rFonts w:ascii="Arial" w:hAnsi="Arial" w:cs="Arial"/>
              <w:i/>
              <w:iCs/>
              <w:color w:val="000000"/>
              <w:sz w:val="22"/>
              <w:szCs w:val="22"/>
            </w:rPr>
            <w:t>Table 1</w:t>
          </w:r>
          <w:r w:rsidR="007D2DBD">
            <w:rPr>
              <w:rFonts w:ascii="Arial" w:hAnsi="Arial" w:cs="Arial"/>
              <w:i/>
              <w:iCs/>
              <w:color w:val="000000"/>
              <w:sz w:val="22"/>
              <w:szCs w:val="22"/>
            </w:rPr>
            <w:t>.</w:t>
          </w:r>
        </w:p>
        <w:p w14:paraId="482FFD5A" w14:textId="77777777" w:rsidR="00F62064" w:rsidRDefault="00F62064" w:rsidP="008E6679">
          <w:pPr>
            <w:pStyle w:val="NormalWeb"/>
            <w:spacing w:before="0" w:beforeAutospacing="0" w:after="160" w:afterAutospacing="0" w:line="360" w:lineRule="auto"/>
            <w:rPr>
              <w:rFonts w:ascii="Arial" w:hAnsi="Arial" w:cs="Arial"/>
              <w:color w:val="000000"/>
              <w:sz w:val="22"/>
              <w:szCs w:val="22"/>
            </w:rPr>
          </w:pPr>
        </w:p>
        <w:p w14:paraId="797447A8" w14:textId="77777777" w:rsidR="00926645" w:rsidRDefault="00926645" w:rsidP="008E6679">
          <w:pPr>
            <w:pStyle w:val="NormalWeb"/>
            <w:spacing w:before="0" w:beforeAutospacing="0" w:after="160" w:afterAutospacing="0" w:line="360" w:lineRule="auto"/>
            <w:rPr>
              <w:rFonts w:ascii="Arial" w:hAnsi="Arial" w:cs="Arial"/>
              <w:color w:val="000000"/>
              <w:sz w:val="22"/>
              <w:szCs w:val="22"/>
            </w:rPr>
          </w:pPr>
        </w:p>
        <w:p w14:paraId="5DF53B99" w14:textId="77777777" w:rsidR="00EC0394" w:rsidRDefault="00EC0394" w:rsidP="008E6679">
          <w:pPr>
            <w:pStyle w:val="NormalWeb"/>
            <w:spacing w:before="0" w:beforeAutospacing="0" w:after="160" w:afterAutospacing="0" w:line="360" w:lineRule="auto"/>
            <w:rPr>
              <w:rFonts w:ascii="Arial" w:hAnsi="Arial" w:cs="Arial"/>
              <w:color w:val="000000"/>
              <w:sz w:val="22"/>
              <w:szCs w:val="22"/>
            </w:rPr>
          </w:pPr>
        </w:p>
        <w:p w14:paraId="729371F2" w14:textId="3874FCD7" w:rsidR="0010129D" w:rsidRDefault="00E5095A" w:rsidP="008E6679">
          <w:pPr>
            <w:pStyle w:val="NormalWeb"/>
            <w:spacing w:before="0" w:beforeAutospacing="0" w:after="160" w:afterAutospacing="0" w:line="360" w:lineRule="auto"/>
            <w:rPr>
              <w:rFonts w:ascii="Arial" w:hAnsi="Arial" w:cs="Arial"/>
              <w:color w:val="000000"/>
              <w:sz w:val="22"/>
              <w:szCs w:val="22"/>
            </w:rPr>
          </w:pPr>
          <w:r w:rsidRPr="00E5095A">
            <w:rPr>
              <w:noProof/>
            </w:rPr>
            <w:lastRenderedPageBreak/>
            <w:drawing>
              <wp:inline distT="0" distB="0" distL="0" distR="0" wp14:anchorId="43548340" wp14:editId="62D39DF9">
                <wp:extent cx="5731510" cy="839216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8392160"/>
                        </a:xfrm>
                        <a:prstGeom prst="rect">
                          <a:avLst/>
                        </a:prstGeom>
                        <a:noFill/>
                        <a:ln>
                          <a:noFill/>
                        </a:ln>
                      </pic:spPr>
                    </pic:pic>
                  </a:graphicData>
                </a:graphic>
              </wp:inline>
            </w:drawing>
          </w:r>
        </w:p>
        <w:p w14:paraId="64775DF6" w14:textId="299E0452" w:rsidR="00E5095A" w:rsidRPr="00C31EF5" w:rsidRDefault="00C31EF5" w:rsidP="00C31EF5">
          <w:pPr>
            <w:pStyle w:val="Caption"/>
            <w:jc w:val="center"/>
            <w:rPr>
              <w:rFonts w:ascii="Arial" w:hAnsi="Arial" w:cs="Arial"/>
              <w:b/>
              <w:bCs/>
              <w:color w:val="000000"/>
              <w:sz w:val="24"/>
              <w:szCs w:val="24"/>
            </w:rPr>
          </w:pPr>
          <w:bookmarkStart w:id="14" w:name="_Toc139238141"/>
          <w:r w:rsidRPr="00C31EF5">
            <w:rPr>
              <w:rFonts w:ascii="Arial" w:hAnsi="Arial" w:cs="Arial"/>
              <w:sz w:val="20"/>
              <w:szCs w:val="20"/>
            </w:rPr>
            <w:t xml:space="preserve">Table </w:t>
          </w:r>
          <w:r w:rsidRPr="00C31EF5">
            <w:rPr>
              <w:rFonts w:ascii="Arial" w:hAnsi="Arial" w:cs="Arial"/>
              <w:sz w:val="20"/>
              <w:szCs w:val="20"/>
            </w:rPr>
            <w:fldChar w:fldCharType="begin"/>
          </w:r>
          <w:r w:rsidRPr="00C31EF5">
            <w:rPr>
              <w:rFonts w:ascii="Arial" w:hAnsi="Arial" w:cs="Arial"/>
              <w:sz w:val="20"/>
              <w:szCs w:val="20"/>
            </w:rPr>
            <w:instrText xml:space="preserve"> SEQ Table \* ARABIC </w:instrText>
          </w:r>
          <w:r w:rsidRPr="00C31EF5">
            <w:rPr>
              <w:rFonts w:ascii="Arial" w:hAnsi="Arial" w:cs="Arial"/>
              <w:sz w:val="20"/>
              <w:szCs w:val="20"/>
            </w:rPr>
            <w:fldChar w:fldCharType="separate"/>
          </w:r>
          <w:r w:rsidR="00F50810">
            <w:rPr>
              <w:rFonts w:ascii="Arial" w:hAnsi="Arial" w:cs="Arial"/>
              <w:noProof/>
              <w:sz w:val="20"/>
              <w:szCs w:val="20"/>
            </w:rPr>
            <w:t>1</w:t>
          </w:r>
          <w:r w:rsidRPr="00C31EF5">
            <w:rPr>
              <w:rFonts w:ascii="Arial" w:hAnsi="Arial" w:cs="Arial"/>
              <w:sz w:val="20"/>
              <w:szCs w:val="20"/>
            </w:rPr>
            <w:fldChar w:fldCharType="end"/>
          </w:r>
          <w:r w:rsidRPr="00C31EF5">
            <w:rPr>
              <w:rFonts w:ascii="Arial" w:hAnsi="Arial" w:cs="Arial"/>
              <w:sz w:val="20"/>
              <w:szCs w:val="20"/>
            </w:rPr>
            <w:t xml:space="preserve"> - Product design specification</w:t>
          </w:r>
          <w:bookmarkEnd w:id="14"/>
        </w:p>
        <w:p w14:paraId="6745B591" w14:textId="6B603252" w:rsidR="00481F6D" w:rsidRPr="00BD427A" w:rsidRDefault="001C0855" w:rsidP="008E6679">
          <w:pPr>
            <w:pStyle w:val="NormalWeb"/>
            <w:spacing w:before="0" w:beforeAutospacing="0" w:after="160" w:afterAutospacing="0" w:line="360" w:lineRule="auto"/>
            <w:rPr>
              <w:rFonts w:ascii="Arial" w:hAnsi="Arial" w:cs="Arial"/>
              <w:b/>
              <w:bCs/>
              <w:color w:val="000000"/>
              <w:sz w:val="22"/>
              <w:szCs w:val="22"/>
            </w:rPr>
          </w:pPr>
          <w:r w:rsidRPr="00BD427A">
            <w:rPr>
              <w:rFonts w:ascii="Arial" w:hAnsi="Arial" w:cs="Arial"/>
              <w:b/>
              <w:bCs/>
              <w:color w:val="000000"/>
              <w:sz w:val="22"/>
              <w:szCs w:val="22"/>
            </w:rPr>
            <w:lastRenderedPageBreak/>
            <w:t xml:space="preserve">Quality </w:t>
          </w:r>
          <w:r w:rsidR="00BD427A" w:rsidRPr="00BD427A">
            <w:rPr>
              <w:rFonts w:ascii="Arial" w:hAnsi="Arial" w:cs="Arial"/>
              <w:b/>
              <w:bCs/>
              <w:color w:val="000000"/>
              <w:sz w:val="22"/>
              <w:szCs w:val="22"/>
            </w:rPr>
            <w:t>function deployment</w:t>
          </w:r>
        </w:p>
        <w:p w14:paraId="416F8444" w14:textId="1EFE449F" w:rsidR="00E7264A" w:rsidRPr="008E6679" w:rsidRDefault="00F9147B" w:rsidP="008E6679">
          <w:pPr>
            <w:pStyle w:val="NormalWeb"/>
            <w:spacing w:before="0" w:beforeAutospacing="0" w:after="160" w:afterAutospacing="0" w:line="360" w:lineRule="auto"/>
            <w:rPr>
              <w:rFonts w:ascii="Arial" w:hAnsi="Arial" w:cs="Arial"/>
              <w:color w:val="000000"/>
              <w:sz w:val="22"/>
              <w:szCs w:val="22"/>
            </w:rPr>
          </w:pPr>
          <w:r>
            <w:rPr>
              <w:rFonts w:ascii="Arial" w:hAnsi="Arial" w:cs="Arial"/>
              <w:color w:val="000000"/>
              <w:sz w:val="22"/>
              <w:szCs w:val="22"/>
            </w:rPr>
            <w:t>Dr</w:t>
          </w:r>
          <w:r w:rsidR="00D059F7" w:rsidRPr="00D059F7">
            <w:rPr>
              <w:rFonts w:ascii="Arial" w:hAnsi="Arial" w:cs="Arial"/>
              <w:color w:val="000000"/>
              <w:sz w:val="22"/>
              <w:szCs w:val="22"/>
            </w:rPr>
            <w:t xml:space="preserve"> Yoji Akao created the quality function deployment in Japan in 1966. The quality function deployment (QFD) procedure enlists team members from all departments within the supplier organisation to create a product or service based on customer needs. It </w:t>
          </w:r>
          <w:r w:rsidR="001F5475">
            <w:rPr>
              <w:rFonts w:ascii="Arial" w:hAnsi="Arial" w:cs="Arial"/>
              <w:color w:val="000000"/>
              <w:sz w:val="22"/>
              <w:szCs w:val="22"/>
            </w:rPr>
            <w:t>transforms</w:t>
          </w:r>
          <w:r w:rsidR="00D059F7" w:rsidRPr="00D059F7">
            <w:rPr>
              <w:rFonts w:ascii="Arial" w:hAnsi="Arial" w:cs="Arial"/>
              <w:color w:val="000000"/>
              <w:sz w:val="22"/>
              <w:szCs w:val="22"/>
            </w:rPr>
            <w:t xml:space="preserve"> the needs of the client or the client's voice into the proper technical requirements for each stage.</w:t>
          </w:r>
          <w:r w:rsidR="001F5475">
            <w:rPr>
              <w:rFonts w:ascii="Arial" w:hAnsi="Arial" w:cs="Arial"/>
              <w:color w:val="000000"/>
              <w:sz w:val="22"/>
              <w:szCs w:val="22"/>
            </w:rPr>
            <w:t xml:space="preserve"> QFD is divided into four stages, </w:t>
          </w:r>
          <w:r w:rsidR="001F5475" w:rsidRPr="004672F6">
            <w:rPr>
              <w:rFonts w:ascii="Arial" w:hAnsi="Arial" w:cs="Arial"/>
              <w:i/>
              <w:iCs/>
              <w:color w:val="000000"/>
              <w:sz w:val="22"/>
              <w:szCs w:val="22"/>
            </w:rPr>
            <w:t>Stage 1</w:t>
          </w:r>
          <w:r w:rsidR="001F5475">
            <w:rPr>
              <w:rFonts w:ascii="Arial" w:hAnsi="Arial" w:cs="Arial"/>
              <w:color w:val="000000"/>
              <w:sz w:val="22"/>
              <w:szCs w:val="22"/>
            </w:rPr>
            <w:t xml:space="preserve"> – product planning, </w:t>
          </w:r>
          <w:r w:rsidR="001F5475" w:rsidRPr="004672F6">
            <w:rPr>
              <w:rFonts w:ascii="Arial" w:hAnsi="Arial" w:cs="Arial"/>
              <w:i/>
              <w:iCs/>
              <w:color w:val="000000"/>
              <w:sz w:val="22"/>
              <w:szCs w:val="22"/>
            </w:rPr>
            <w:t>Stage 2</w:t>
          </w:r>
          <w:r w:rsidR="001F5475">
            <w:rPr>
              <w:rFonts w:ascii="Arial" w:hAnsi="Arial" w:cs="Arial"/>
              <w:color w:val="000000"/>
              <w:sz w:val="22"/>
              <w:szCs w:val="22"/>
            </w:rPr>
            <w:t xml:space="preserve"> – Product design, </w:t>
          </w:r>
          <w:r w:rsidR="001F5475" w:rsidRPr="004672F6">
            <w:rPr>
              <w:rFonts w:ascii="Arial" w:hAnsi="Arial" w:cs="Arial"/>
              <w:i/>
              <w:iCs/>
              <w:color w:val="000000"/>
              <w:sz w:val="22"/>
              <w:szCs w:val="22"/>
            </w:rPr>
            <w:t>Stage 3</w:t>
          </w:r>
          <w:r w:rsidR="001F5475">
            <w:rPr>
              <w:rFonts w:ascii="Arial" w:hAnsi="Arial" w:cs="Arial"/>
              <w:color w:val="000000"/>
              <w:sz w:val="22"/>
              <w:szCs w:val="22"/>
            </w:rPr>
            <w:t xml:space="preserve"> – Process design and </w:t>
          </w:r>
          <w:r w:rsidR="001F5475" w:rsidRPr="004672F6">
            <w:rPr>
              <w:rFonts w:ascii="Arial" w:hAnsi="Arial" w:cs="Arial"/>
              <w:i/>
              <w:iCs/>
              <w:color w:val="000000"/>
              <w:sz w:val="22"/>
              <w:szCs w:val="22"/>
            </w:rPr>
            <w:t>Stage 4</w:t>
          </w:r>
          <w:r w:rsidR="001F5475">
            <w:rPr>
              <w:rFonts w:ascii="Arial" w:hAnsi="Arial" w:cs="Arial"/>
              <w:color w:val="000000"/>
              <w:sz w:val="22"/>
              <w:szCs w:val="22"/>
            </w:rPr>
            <w:t xml:space="preserve"> – Process control (quality) </w:t>
          </w:r>
          <w:sdt>
            <w:sdtPr>
              <w:rPr>
                <w:rFonts w:ascii="Arial" w:hAnsi="Arial" w:cs="Arial"/>
                <w:color w:val="000000"/>
                <w:sz w:val="22"/>
                <w:szCs w:val="22"/>
              </w:rPr>
              <w:id w:val="-599028505"/>
              <w:citation/>
            </w:sdtPr>
            <w:sdtContent>
              <w:r w:rsidR="001F5475">
                <w:rPr>
                  <w:rFonts w:ascii="Arial" w:hAnsi="Arial" w:cs="Arial"/>
                  <w:color w:val="000000"/>
                  <w:sz w:val="22"/>
                  <w:szCs w:val="22"/>
                </w:rPr>
                <w:fldChar w:fldCharType="begin"/>
              </w:r>
              <w:r w:rsidR="001F5475">
                <w:rPr>
                  <w:rFonts w:ascii="Arial" w:hAnsi="Arial" w:cs="Arial"/>
                  <w:color w:val="000000"/>
                  <w:sz w:val="22"/>
                  <w:szCs w:val="22"/>
                </w:rPr>
                <w:instrText xml:space="preserve"> CITATION Oak14 \l 2057 </w:instrText>
              </w:r>
              <w:r w:rsidR="001F5475">
                <w:rPr>
                  <w:rFonts w:ascii="Arial" w:hAnsi="Arial" w:cs="Arial"/>
                  <w:color w:val="000000"/>
                  <w:sz w:val="22"/>
                  <w:szCs w:val="22"/>
                </w:rPr>
                <w:fldChar w:fldCharType="separate"/>
              </w:r>
              <w:r w:rsidR="00E33D4F" w:rsidRPr="00E33D4F">
                <w:rPr>
                  <w:rFonts w:ascii="Arial" w:hAnsi="Arial" w:cs="Arial"/>
                  <w:noProof/>
                  <w:color w:val="000000"/>
                  <w:sz w:val="22"/>
                  <w:szCs w:val="22"/>
                </w:rPr>
                <w:t>(Oakland, 2014)</w:t>
              </w:r>
              <w:r w:rsidR="001F5475">
                <w:rPr>
                  <w:rFonts w:ascii="Arial" w:hAnsi="Arial" w:cs="Arial"/>
                  <w:color w:val="000000"/>
                  <w:sz w:val="22"/>
                  <w:szCs w:val="22"/>
                </w:rPr>
                <w:fldChar w:fldCharType="end"/>
              </w:r>
            </w:sdtContent>
          </w:sdt>
          <w:r w:rsidR="001F5475">
            <w:rPr>
              <w:rFonts w:ascii="Arial" w:hAnsi="Arial" w:cs="Arial"/>
              <w:color w:val="000000"/>
              <w:sz w:val="22"/>
              <w:szCs w:val="22"/>
            </w:rPr>
            <w:t>.</w:t>
          </w:r>
        </w:p>
        <w:p w14:paraId="010C17C0" w14:textId="15617F70" w:rsidR="008472BA" w:rsidRDefault="004A24BD" w:rsidP="003E315D">
          <w:pPr>
            <w:spacing w:line="360" w:lineRule="auto"/>
            <w:rPr>
              <w:rFonts w:ascii="Arial" w:hAnsi="Arial" w:cs="Arial"/>
            </w:rPr>
          </w:pPr>
          <w:r>
            <w:rPr>
              <w:rFonts w:ascii="Arial" w:hAnsi="Arial" w:cs="Arial"/>
            </w:rPr>
            <w:t xml:space="preserve">A </w:t>
          </w:r>
          <w:r w:rsidR="00944E11">
            <w:rPr>
              <w:rFonts w:ascii="Arial" w:hAnsi="Arial" w:cs="Arial"/>
            </w:rPr>
            <w:t xml:space="preserve">House of </w:t>
          </w:r>
          <w:r w:rsidR="002459D9">
            <w:rPr>
              <w:rFonts w:ascii="Arial" w:hAnsi="Arial" w:cs="Arial"/>
            </w:rPr>
            <w:t>Quality</w:t>
          </w:r>
          <w:r w:rsidR="00F60C4B">
            <w:rPr>
              <w:rFonts w:ascii="Arial" w:hAnsi="Arial" w:cs="Arial"/>
            </w:rPr>
            <w:t xml:space="preserve"> is a </w:t>
          </w:r>
          <w:r w:rsidR="00CE6512">
            <w:rPr>
              <w:rFonts w:ascii="Arial" w:hAnsi="Arial" w:cs="Arial"/>
            </w:rPr>
            <w:t xml:space="preserve">product planning matrix developed to show </w:t>
          </w:r>
          <w:r w:rsidR="00CF4A79">
            <w:rPr>
              <w:rFonts w:ascii="Arial" w:hAnsi="Arial" w:cs="Arial"/>
            </w:rPr>
            <w:t xml:space="preserve">customer requirements and how they </w:t>
          </w:r>
          <w:r w:rsidR="00FA19B1">
            <w:rPr>
              <w:rFonts w:ascii="Arial" w:hAnsi="Arial" w:cs="Arial"/>
            </w:rPr>
            <w:t>directly relate to actions that will be taken to achieve the requirements. A house of quality</w:t>
          </w:r>
          <w:r w:rsidR="00E351ED">
            <w:rPr>
              <w:rFonts w:ascii="Arial" w:hAnsi="Arial" w:cs="Arial"/>
            </w:rPr>
            <w:t xml:space="preserve"> should be the primary tool in quality function deployment</w:t>
          </w:r>
          <w:r w:rsidR="00912599">
            <w:rPr>
              <w:rFonts w:ascii="Arial" w:hAnsi="Arial" w:cs="Arial"/>
            </w:rPr>
            <w:t xml:space="preserve"> and will serve as a roadmap for describing</w:t>
          </w:r>
          <w:r w:rsidR="004250EF">
            <w:rPr>
              <w:rFonts w:ascii="Arial" w:hAnsi="Arial" w:cs="Arial"/>
            </w:rPr>
            <w:t xml:space="preserve"> </w:t>
          </w:r>
          <w:r w:rsidR="00F60C4B">
            <w:rPr>
              <w:rFonts w:ascii="Arial" w:hAnsi="Arial" w:cs="Arial"/>
            </w:rPr>
            <w:t>the product’s journey</w:t>
          </w:r>
          <w:r w:rsidR="004250EF">
            <w:rPr>
              <w:rFonts w:ascii="Arial" w:hAnsi="Arial" w:cs="Arial"/>
            </w:rPr>
            <w:t xml:space="preserve"> from </w:t>
          </w:r>
          <w:r w:rsidR="00FE27E5">
            <w:rPr>
              <w:rFonts w:ascii="Arial" w:hAnsi="Arial" w:cs="Arial"/>
            </w:rPr>
            <w:t xml:space="preserve">the </w:t>
          </w:r>
          <w:r w:rsidR="004250EF">
            <w:rPr>
              <w:rFonts w:ascii="Arial" w:hAnsi="Arial" w:cs="Arial"/>
            </w:rPr>
            <w:t xml:space="preserve">start to </w:t>
          </w:r>
          <w:r w:rsidR="00FE27E5">
            <w:rPr>
              <w:rFonts w:ascii="Arial" w:hAnsi="Arial" w:cs="Arial"/>
            </w:rPr>
            <w:t xml:space="preserve">the </w:t>
          </w:r>
          <w:r w:rsidR="004250EF">
            <w:rPr>
              <w:rFonts w:ascii="Arial" w:hAnsi="Arial" w:cs="Arial"/>
            </w:rPr>
            <w:t>finished product</w:t>
          </w:r>
          <w:r w:rsidR="00911C94">
            <w:rPr>
              <w:rFonts w:ascii="Arial" w:hAnsi="Arial" w:cs="Arial"/>
            </w:rPr>
            <w:t xml:space="preserve"> </w:t>
          </w:r>
          <w:sdt>
            <w:sdtPr>
              <w:rPr>
                <w:rFonts w:ascii="Arial" w:hAnsi="Arial" w:cs="Arial"/>
              </w:rPr>
              <w:id w:val="-2058609664"/>
              <w:citation/>
            </w:sdtPr>
            <w:sdtContent>
              <w:r w:rsidR="00911C94">
                <w:rPr>
                  <w:rFonts w:ascii="Arial" w:hAnsi="Arial" w:cs="Arial"/>
                </w:rPr>
                <w:fldChar w:fldCharType="begin"/>
              </w:r>
              <w:r w:rsidR="00911C94">
                <w:rPr>
                  <w:rFonts w:ascii="Arial" w:hAnsi="Arial" w:cs="Arial"/>
                </w:rPr>
                <w:instrText xml:space="preserve"> CITATION Fel18 \l 2057 </w:instrText>
              </w:r>
              <w:r w:rsidR="00911C94">
                <w:rPr>
                  <w:rFonts w:ascii="Arial" w:hAnsi="Arial" w:cs="Arial"/>
                </w:rPr>
                <w:fldChar w:fldCharType="separate"/>
              </w:r>
              <w:r w:rsidR="00E33D4F" w:rsidRPr="00E33D4F">
                <w:rPr>
                  <w:rFonts w:ascii="Arial" w:hAnsi="Arial" w:cs="Arial"/>
                  <w:noProof/>
                </w:rPr>
                <w:t>(Feldman, 2018)</w:t>
              </w:r>
              <w:r w:rsidR="00911C94">
                <w:rPr>
                  <w:rFonts w:ascii="Arial" w:hAnsi="Arial" w:cs="Arial"/>
                </w:rPr>
                <w:fldChar w:fldCharType="end"/>
              </w:r>
            </w:sdtContent>
          </w:sdt>
          <w:r w:rsidR="00911C94">
            <w:rPr>
              <w:rFonts w:ascii="Arial" w:hAnsi="Arial" w:cs="Arial"/>
            </w:rPr>
            <w:t>.</w:t>
          </w:r>
          <w:r w:rsidR="005F4033">
            <w:rPr>
              <w:rFonts w:ascii="Arial" w:hAnsi="Arial" w:cs="Arial"/>
            </w:rPr>
            <w:t xml:space="preserve"> </w:t>
          </w:r>
        </w:p>
        <w:p w14:paraId="1F8049E5" w14:textId="2C75E903" w:rsidR="00384535" w:rsidRPr="00750B6C" w:rsidRDefault="00384535" w:rsidP="00750B6C">
          <w:pPr>
            <w:spacing w:after="0" w:line="240" w:lineRule="auto"/>
            <w:rPr>
              <w:rFonts w:ascii="Arial" w:eastAsia="Times New Roman" w:hAnsi="Arial" w:cs="Arial"/>
              <w:sz w:val="16"/>
              <w:szCs w:val="16"/>
              <w:lang w:eastAsia="en-GB"/>
            </w:rPr>
          </w:pPr>
        </w:p>
        <w:p w14:paraId="0503577D" w14:textId="534C71A8" w:rsidR="0060383C" w:rsidRDefault="00AC6010" w:rsidP="00912DF5">
          <w:pPr>
            <w:spacing w:after="0" w:line="360" w:lineRule="auto"/>
            <w:rPr>
              <w:rFonts w:ascii="Arial" w:eastAsia="Times New Roman" w:hAnsi="Arial" w:cs="Arial"/>
              <w:lang w:eastAsia="en-GB"/>
            </w:rPr>
          </w:pPr>
          <w:r>
            <w:rPr>
              <w:rFonts w:ascii="Arial" w:eastAsia="Times New Roman" w:hAnsi="Arial" w:cs="Arial"/>
              <w:lang w:eastAsia="en-GB"/>
            </w:rPr>
            <w:t xml:space="preserve">The voice of the customer </w:t>
          </w:r>
          <w:r w:rsidR="00AC1A1C">
            <w:rPr>
              <w:rFonts w:ascii="Arial" w:eastAsia="Times New Roman" w:hAnsi="Arial" w:cs="Arial"/>
              <w:lang w:eastAsia="en-GB"/>
            </w:rPr>
            <w:t xml:space="preserve">(VOC) or customer needs </w:t>
          </w:r>
          <w:r w:rsidR="009503A3">
            <w:rPr>
              <w:rFonts w:ascii="Arial" w:eastAsia="Times New Roman" w:hAnsi="Arial" w:cs="Arial"/>
              <w:lang w:eastAsia="en-GB"/>
            </w:rPr>
            <w:t>has</w:t>
          </w:r>
          <w:r w:rsidR="00AC1A1C">
            <w:rPr>
              <w:rFonts w:ascii="Arial" w:eastAsia="Times New Roman" w:hAnsi="Arial" w:cs="Arial"/>
              <w:lang w:eastAsia="en-GB"/>
            </w:rPr>
            <w:t xml:space="preserve"> been populated for the wind turbine</w:t>
          </w:r>
          <w:r w:rsidR="00384535">
            <w:rPr>
              <w:rFonts w:ascii="Arial" w:eastAsia="Times New Roman" w:hAnsi="Arial" w:cs="Arial"/>
              <w:lang w:eastAsia="en-GB"/>
            </w:rPr>
            <w:t xml:space="preserve"> </w:t>
          </w:r>
          <w:r w:rsidR="00F6024E">
            <w:rPr>
              <w:rFonts w:ascii="Arial" w:eastAsia="Times New Roman" w:hAnsi="Arial" w:cs="Arial"/>
              <w:lang w:eastAsia="en-GB"/>
            </w:rPr>
            <w:t>redevelopment</w:t>
          </w:r>
          <w:r w:rsidR="00986D6D">
            <w:rPr>
              <w:rFonts w:ascii="Arial" w:eastAsia="Times New Roman" w:hAnsi="Arial" w:cs="Arial"/>
              <w:lang w:eastAsia="en-GB"/>
            </w:rPr>
            <w:t>,</w:t>
          </w:r>
          <w:r w:rsidR="00F6024E">
            <w:rPr>
              <w:rFonts w:ascii="Arial" w:eastAsia="Times New Roman" w:hAnsi="Arial" w:cs="Arial"/>
              <w:lang w:eastAsia="en-GB"/>
            </w:rPr>
            <w:t xml:space="preserve"> </w:t>
          </w:r>
          <w:r w:rsidR="00384535">
            <w:rPr>
              <w:rFonts w:ascii="Arial" w:eastAsia="Times New Roman" w:hAnsi="Arial" w:cs="Arial"/>
              <w:lang w:eastAsia="en-GB"/>
            </w:rPr>
            <w:t xml:space="preserve">as shown in </w:t>
          </w:r>
          <w:r w:rsidR="009522E6">
            <w:rPr>
              <w:rFonts w:ascii="Arial" w:eastAsia="Times New Roman" w:hAnsi="Arial" w:cs="Arial"/>
              <w:i/>
              <w:iCs/>
              <w:lang w:eastAsia="en-GB"/>
            </w:rPr>
            <w:t>Figure</w:t>
          </w:r>
          <w:r w:rsidR="00384535" w:rsidRPr="00941A93">
            <w:rPr>
              <w:rFonts w:ascii="Arial" w:eastAsia="Times New Roman" w:hAnsi="Arial" w:cs="Arial"/>
              <w:i/>
              <w:iCs/>
              <w:lang w:eastAsia="en-GB"/>
            </w:rPr>
            <w:t xml:space="preserve"> 1</w:t>
          </w:r>
          <w:r w:rsidR="00534505">
            <w:rPr>
              <w:rFonts w:ascii="Arial" w:eastAsia="Times New Roman" w:hAnsi="Arial" w:cs="Arial"/>
              <w:i/>
              <w:iCs/>
              <w:lang w:eastAsia="en-GB"/>
            </w:rPr>
            <w:t>1</w:t>
          </w:r>
          <w:r w:rsidR="00A74338">
            <w:rPr>
              <w:rFonts w:ascii="Arial" w:eastAsia="Times New Roman" w:hAnsi="Arial" w:cs="Arial"/>
              <w:lang w:eastAsia="en-GB"/>
            </w:rPr>
            <w:t xml:space="preserve"> under the demanded quality line items. </w:t>
          </w:r>
          <w:r w:rsidR="00E94D8B">
            <w:rPr>
              <w:rFonts w:ascii="Arial" w:eastAsia="Times New Roman" w:hAnsi="Arial" w:cs="Arial"/>
              <w:lang w:eastAsia="en-GB"/>
            </w:rPr>
            <w:t xml:space="preserve">The customer feedback </w:t>
          </w:r>
          <w:r w:rsidR="009503A3" w:rsidRPr="009503A3">
            <w:rPr>
              <w:rFonts w:ascii="Arial" w:eastAsia="Times New Roman" w:hAnsi="Arial" w:cs="Arial"/>
              <w:lang w:eastAsia="en-GB"/>
            </w:rPr>
            <w:t>consists of the customer’s needs and requirements; each item</w:t>
          </w:r>
          <w:r w:rsidR="00D9460E">
            <w:rPr>
              <w:rFonts w:ascii="Arial" w:eastAsia="Times New Roman" w:hAnsi="Arial" w:cs="Arial"/>
              <w:lang w:eastAsia="en-GB"/>
            </w:rPr>
            <w:t xml:space="preserve"> will have a weight/importance</w:t>
          </w:r>
          <w:r w:rsidR="00DD4FFB">
            <w:rPr>
              <w:rFonts w:ascii="Arial" w:eastAsia="Times New Roman" w:hAnsi="Arial" w:cs="Arial"/>
              <w:lang w:eastAsia="en-GB"/>
            </w:rPr>
            <w:t xml:space="preserve"> populated down the column</w:t>
          </w:r>
          <w:r w:rsidR="008860DC">
            <w:rPr>
              <w:rFonts w:ascii="Arial" w:eastAsia="Times New Roman" w:hAnsi="Arial" w:cs="Arial"/>
              <w:lang w:eastAsia="en-GB"/>
            </w:rPr>
            <w:t xml:space="preserve"> sections</w:t>
          </w:r>
          <w:r w:rsidR="00DD4FFB">
            <w:rPr>
              <w:rFonts w:ascii="Arial" w:eastAsia="Times New Roman" w:hAnsi="Arial" w:cs="Arial"/>
              <w:lang w:eastAsia="en-GB"/>
            </w:rPr>
            <w:t xml:space="preserve">. </w:t>
          </w:r>
          <w:r w:rsidR="00575266">
            <w:rPr>
              <w:rFonts w:ascii="Arial" w:eastAsia="Times New Roman" w:hAnsi="Arial" w:cs="Arial"/>
              <w:lang w:eastAsia="en-GB"/>
            </w:rPr>
            <w:t xml:space="preserve">The scoring </w:t>
          </w:r>
          <w:r w:rsidR="003346B3">
            <w:rPr>
              <w:rFonts w:ascii="Arial" w:eastAsia="Times New Roman" w:hAnsi="Arial" w:cs="Arial"/>
              <w:lang w:eastAsia="en-GB"/>
            </w:rPr>
            <w:t>for this section has been set</w:t>
          </w:r>
          <w:r w:rsidR="00575266">
            <w:rPr>
              <w:rFonts w:ascii="Arial" w:eastAsia="Times New Roman" w:hAnsi="Arial" w:cs="Arial"/>
              <w:lang w:eastAsia="en-GB"/>
            </w:rPr>
            <w:t xml:space="preserve"> from </w:t>
          </w:r>
          <w:r w:rsidR="00E403C7">
            <w:rPr>
              <w:rFonts w:ascii="Arial" w:eastAsia="Times New Roman" w:hAnsi="Arial" w:cs="Arial"/>
              <w:lang w:eastAsia="en-GB"/>
            </w:rPr>
            <w:t xml:space="preserve">a scoring system of 1-10, </w:t>
          </w:r>
          <w:r w:rsidR="004B3FB3">
            <w:rPr>
              <w:rFonts w:ascii="Arial" w:eastAsia="Times New Roman" w:hAnsi="Arial" w:cs="Arial"/>
              <w:lang w:eastAsia="en-GB"/>
            </w:rPr>
            <w:t>1</w:t>
          </w:r>
          <w:r w:rsidR="00575266">
            <w:rPr>
              <w:rFonts w:ascii="Arial" w:eastAsia="Times New Roman" w:hAnsi="Arial" w:cs="Arial"/>
              <w:lang w:eastAsia="en-GB"/>
            </w:rPr>
            <w:t xml:space="preserve"> being the lowest</w:t>
          </w:r>
          <w:r w:rsidR="004B3FB3">
            <w:rPr>
              <w:rFonts w:ascii="Arial" w:eastAsia="Times New Roman" w:hAnsi="Arial" w:cs="Arial"/>
              <w:lang w:eastAsia="en-GB"/>
            </w:rPr>
            <w:t xml:space="preserve"> priority and </w:t>
          </w:r>
          <w:r w:rsidR="002E757B">
            <w:rPr>
              <w:rFonts w:ascii="Arial" w:eastAsia="Times New Roman" w:hAnsi="Arial" w:cs="Arial"/>
              <w:lang w:eastAsia="en-GB"/>
            </w:rPr>
            <w:t>10</w:t>
          </w:r>
          <w:r w:rsidR="004B3FB3">
            <w:rPr>
              <w:rFonts w:ascii="Arial" w:eastAsia="Times New Roman" w:hAnsi="Arial" w:cs="Arial"/>
              <w:lang w:eastAsia="en-GB"/>
            </w:rPr>
            <w:t xml:space="preserve"> scoring the maximu</w:t>
          </w:r>
          <w:r w:rsidR="002D2294">
            <w:rPr>
              <w:rFonts w:ascii="Arial" w:eastAsia="Times New Roman" w:hAnsi="Arial" w:cs="Arial"/>
              <w:lang w:eastAsia="en-GB"/>
            </w:rPr>
            <w:t xml:space="preserve">m value and showing this as the </w:t>
          </w:r>
          <w:r w:rsidR="009522E6">
            <w:rPr>
              <w:rFonts w:ascii="Arial" w:eastAsia="Times New Roman" w:hAnsi="Arial" w:cs="Arial"/>
              <w:lang w:eastAsia="en-GB"/>
            </w:rPr>
            <w:t>customer’s</w:t>
          </w:r>
          <w:r w:rsidR="002D2294">
            <w:rPr>
              <w:rFonts w:ascii="Arial" w:eastAsia="Times New Roman" w:hAnsi="Arial" w:cs="Arial"/>
              <w:lang w:eastAsia="en-GB"/>
            </w:rPr>
            <w:t xml:space="preserve"> highest</w:t>
          </w:r>
          <w:r w:rsidR="001B17A7">
            <w:rPr>
              <w:rFonts w:ascii="Arial" w:eastAsia="Times New Roman" w:hAnsi="Arial" w:cs="Arial"/>
              <w:lang w:eastAsia="en-GB"/>
            </w:rPr>
            <w:t xml:space="preserve"> priority </w:t>
          </w:r>
          <w:r w:rsidR="009503A3">
            <w:rPr>
              <w:rFonts w:ascii="Arial" w:eastAsia="Times New Roman" w:hAnsi="Arial" w:cs="Arial"/>
              <w:lang w:eastAsia="en-GB"/>
            </w:rPr>
            <w:t>need</w:t>
          </w:r>
          <w:r w:rsidR="001B17A7">
            <w:rPr>
              <w:rFonts w:ascii="Arial" w:eastAsia="Times New Roman" w:hAnsi="Arial" w:cs="Arial"/>
              <w:lang w:eastAsia="en-GB"/>
            </w:rPr>
            <w:t>.</w:t>
          </w:r>
          <w:r w:rsidR="00DA762F">
            <w:rPr>
              <w:rFonts w:ascii="Arial" w:eastAsia="Times New Roman" w:hAnsi="Arial" w:cs="Arial"/>
              <w:lang w:eastAsia="en-GB"/>
            </w:rPr>
            <w:t xml:space="preserve"> </w:t>
          </w:r>
          <w:r w:rsidR="008860DC">
            <w:rPr>
              <w:rFonts w:ascii="Arial" w:eastAsia="Times New Roman" w:hAnsi="Arial" w:cs="Arial"/>
              <w:lang w:eastAsia="en-GB"/>
            </w:rPr>
            <w:t xml:space="preserve">Once this has been captured, </w:t>
          </w:r>
          <w:r w:rsidR="0020431A">
            <w:rPr>
              <w:rFonts w:ascii="Arial" w:eastAsia="Times New Roman" w:hAnsi="Arial" w:cs="Arial"/>
              <w:lang w:eastAsia="en-GB"/>
            </w:rPr>
            <w:t>the</w:t>
          </w:r>
          <w:r w:rsidR="00EF101A">
            <w:rPr>
              <w:rFonts w:ascii="Arial" w:eastAsia="Times New Roman" w:hAnsi="Arial" w:cs="Arial"/>
              <w:lang w:eastAsia="en-GB"/>
            </w:rPr>
            <w:t xml:space="preserve"> listed product features </w:t>
          </w:r>
          <w:r w:rsidR="00C7081A">
            <w:rPr>
              <w:rFonts w:ascii="Arial" w:eastAsia="Times New Roman" w:hAnsi="Arial" w:cs="Arial"/>
              <w:lang w:eastAsia="en-GB"/>
            </w:rPr>
            <w:t xml:space="preserve">are </w:t>
          </w:r>
          <w:r w:rsidR="00EF101A">
            <w:rPr>
              <w:rFonts w:ascii="Arial" w:eastAsia="Times New Roman" w:hAnsi="Arial" w:cs="Arial"/>
              <w:lang w:eastAsia="en-GB"/>
            </w:rPr>
            <w:t>populated in the functional requirements</w:t>
          </w:r>
          <w:r w:rsidR="00DC6EAE">
            <w:rPr>
              <w:rFonts w:ascii="Arial" w:eastAsia="Times New Roman" w:hAnsi="Arial" w:cs="Arial"/>
              <w:lang w:eastAsia="en-GB"/>
            </w:rPr>
            <w:t xml:space="preserve"> heading from left to right</w:t>
          </w:r>
          <w:r w:rsidR="009522E6">
            <w:rPr>
              <w:rFonts w:ascii="Arial" w:eastAsia="Times New Roman" w:hAnsi="Arial" w:cs="Arial"/>
              <w:lang w:eastAsia="en-GB"/>
            </w:rPr>
            <w:t>; these</w:t>
          </w:r>
          <w:r w:rsidR="00DD6E4E">
            <w:rPr>
              <w:rFonts w:ascii="Arial" w:eastAsia="Times New Roman" w:hAnsi="Arial" w:cs="Arial"/>
              <w:lang w:eastAsia="en-GB"/>
            </w:rPr>
            <w:t xml:space="preserve"> </w:t>
          </w:r>
          <w:r w:rsidR="00D14D49">
            <w:rPr>
              <w:rFonts w:ascii="Arial" w:eastAsia="Times New Roman" w:hAnsi="Arial" w:cs="Arial"/>
              <w:lang w:eastAsia="en-GB"/>
            </w:rPr>
            <w:t>can be</w:t>
          </w:r>
          <w:r w:rsidR="00DD6E4E">
            <w:rPr>
              <w:rFonts w:ascii="Arial" w:eastAsia="Times New Roman" w:hAnsi="Arial" w:cs="Arial"/>
              <w:lang w:eastAsia="en-GB"/>
            </w:rPr>
            <w:t xml:space="preserve"> referred to as</w:t>
          </w:r>
          <w:r w:rsidR="00D14D49">
            <w:rPr>
              <w:rFonts w:ascii="Arial" w:eastAsia="Times New Roman" w:hAnsi="Arial" w:cs="Arial"/>
              <w:lang w:eastAsia="en-GB"/>
            </w:rPr>
            <w:t xml:space="preserve"> critical to </w:t>
          </w:r>
          <w:r w:rsidR="009522E6">
            <w:rPr>
              <w:rFonts w:ascii="Arial" w:eastAsia="Times New Roman" w:hAnsi="Arial" w:cs="Arial"/>
              <w:lang w:eastAsia="en-GB"/>
            </w:rPr>
            <w:t>customer-defined</w:t>
          </w:r>
          <w:r w:rsidR="00870D9F">
            <w:rPr>
              <w:rFonts w:ascii="Arial" w:eastAsia="Times New Roman" w:hAnsi="Arial" w:cs="Arial"/>
              <w:lang w:eastAsia="en-GB"/>
            </w:rPr>
            <w:t xml:space="preserve"> attributes</w:t>
          </w:r>
          <w:r w:rsidR="00DC6EAE">
            <w:rPr>
              <w:rFonts w:ascii="Arial" w:eastAsia="Times New Roman" w:hAnsi="Arial" w:cs="Arial"/>
              <w:lang w:eastAsia="en-GB"/>
            </w:rPr>
            <w:t xml:space="preserve">. </w:t>
          </w:r>
          <w:r w:rsidR="0047278A" w:rsidRPr="0047278A">
            <w:rPr>
              <w:rFonts w:ascii="Arial" w:eastAsia="Times New Roman" w:hAnsi="Arial" w:cs="Arial"/>
              <w:lang w:eastAsia="en-GB"/>
            </w:rPr>
            <w:t xml:space="preserve">The section on the direction of improvement </w:t>
          </w:r>
          <w:r w:rsidR="007A63DC" w:rsidRPr="007A63DC">
            <w:rPr>
              <w:rFonts w:ascii="Arial" w:eastAsia="Times New Roman" w:hAnsi="Arial" w:cs="Arial"/>
              <w:lang w:eastAsia="en-GB"/>
            </w:rPr>
            <w:t>describes how a product feature may be enhanced and is either minimised, maximised or targeted</w:t>
          </w:r>
          <w:r w:rsidR="00BB2A24">
            <w:rPr>
              <w:rFonts w:ascii="Arial" w:eastAsia="Times New Roman" w:hAnsi="Arial" w:cs="Arial"/>
              <w:lang w:eastAsia="en-GB"/>
            </w:rPr>
            <w:t xml:space="preserve"> to be selected</w:t>
          </w:r>
          <w:r w:rsidR="007D58BD">
            <w:rPr>
              <w:rFonts w:ascii="Arial" w:eastAsia="Times New Roman" w:hAnsi="Arial" w:cs="Arial"/>
              <w:lang w:eastAsia="en-GB"/>
            </w:rPr>
            <w:t>,</w:t>
          </w:r>
          <w:r w:rsidR="00BB2A24">
            <w:rPr>
              <w:rFonts w:ascii="Arial" w:eastAsia="Times New Roman" w:hAnsi="Arial" w:cs="Arial"/>
              <w:lang w:eastAsia="en-GB"/>
            </w:rPr>
            <w:t xml:space="preserve"> as shown in the key in </w:t>
          </w:r>
          <w:r w:rsidR="00BA7E06" w:rsidRPr="008D603A">
            <w:rPr>
              <w:rFonts w:ascii="Arial" w:eastAsia="Times New Roman" w:hAnsi="Arial" w:cs="Arial"/>
              <w:i/>
              <w:iCs/>
              <w:lang w:eastAsia="en-GB"/>
            </w:rPr>
            <w:t>Figure</w:t>
          </w:r>
          <w:r w:rsidR="00BB2A24" w:rsidRPr="008D603A">
            <w:rPr>
              <w:rFonts w:ascii="Arial" w:eastAsia="Times New Roman" w:hAnsi="Arial" w:cs="Arial"/>
              <w:i/>
              <w:iCs/>
              <w:lang w:eastAsia="en-GB"/>
            </w:rPr>
            <w:t xml:space="preserve"> 1</w:t>
          </w:r>
          <w:r w:rsidR="00CF1D0E" w:rsidRPr="008D603A">
            <w:rPr>
              <w:rFonts w:ascii="Arial" w:eastAsia="Times New Roman" w:hAnsi="Arial" w:cs="Arial"/>
              <w:i/>
              <w:iCs/>
              <w:lang w:eastAsia="en-GB"/>
            </w:rPr>
            <w:t>1</w:t>
          </w:r>
          <w:r w:rsidR="0047278A" w:rsidRPr="0047278A">
            <w:rPr>
              <w:rFonts w:ascii="Arial" w:eastAsia="Times New Roman" w:hAnsi="Arial" w:cs="Arial"/>
              <w:lang w:eastAsia="en-GB"/>
            </w:rPr>
            <w:t>.</w:t>
          </w:r>
          <w:r w:rsidR="00CB7A78">
            <w:rPr>
              <w:rFonts w:ascii="Arial" w:eastAsia="Times New Roman" w:hAnsi="Arial" w:cs="Arial"/>
              <w:lang w:eastAsia="en-GB"/>
            </w:rPr>
            <w:t xml:space="preserve"> </w:t>
          </w:r>
          <w:r w:rsidR="00CB7A78" w:rsidRPr="00CF1D0E">
            <w:rPr>
              <w:rFonts w:ascii="Arial" w:eastAsia="Times New Roman" w:hAnsi="Arial" w:cs="Arial"/>
              <w:i/>
              <w:iCs/>
              <w:lang w:eastAsia="en-GB"/>
            </w:rPr>
            <w:t>For example</w:t>
          </w:r>
          <w:r w:rsidR="00CB7A78" w:rsidRPr="00CF1D0E">
            <w:rPr>
              <w:rFonts w:ascii="Arial" w:eastAsia="Times New Roman" w:hAnsi="Arial" w:cs="Arial"/>
              <w:lang w:eastAsia="en-GB"/>
            </w:rPr>
            <w:t xml:space="preserve">, </w:t>
          </w:r>
          <w:r w:rsidR="00CB7A78">
            <w:rPr>
              <w:rFonts w:ascii="Arial" w:eastAsia="Times New Roman" w:hAnsi="Arial" w:cs="Arial"/>
              <w:lang w:eastAsia="en-GB"/>
            </w:rPr>
            <w:t>maximis</w:t>
          </w:r>
          <w:r w:rsidR="00BB2A24">
            <w:rPr>
              <w:rFonts w:ascii="Arial" w:eastAsia="Times New Roman" w:hAnsi="Arial" w:cs="Arial"/>
              <w:lang w:eastAsia="en-GB"/>
            </w:rPr>
            <w:t>ing</w:t>
          </w:r>
          <w:r w:rsidR="00CB7A78">
            <w:rPr>
              <w:rFonts w:ascii="Arial" w:eastAsia="Times New Roman" w:hAnsi="Arial" w:cs="Arial"/>
              <w:lang w:eastAsia="en-GB"/>
            </w:rPr>
            <w:t xml:space="preserve"> </w:t>
          </w:r>
          <w:r w:rsidR="001E7035">
            <w:rPr>
              <w:rFonts w:ascii="Arial" w:eastAsia="Times New Roman" w:hAnsi="Arial" w:cs="Arial"/>
              <w:lang w:eastAsia="en-GB"/>
            </w:rPr>
            <w:t xml:space="preserve">the product feature for being lightweight might meet the </w:t>
          </w:r>
          <w:r w:rsidR="00BA7E06">
            <w:rPr>
              <w:rFonts w:ascii="Arial" w:eastAsia="Times New Roman" w:hAnsi="Arial" w:cs="Arial"/>
              <w:lang w:eastAsia="en-GB"/>
            </w:rPr>
            <w:t>customer’s</w:t>
          </w:r>
          <w:r w:rsidR="001E7035">
            <w:rPr>
              <w:rFonts w:ascii="Arial" w:eastAsia="Times New Roman" w:hAnsi="Arial" w:cs="Arial"/>
              <w:lang w:eastAsia="en-GB"/>
            </w:rPr>
            <w:t xml:space="preserve"> </w:t>
          </w:r>
          <w:r w:rsidR="00FB35DD">
            <w:rPr>
              <w:rFonts w:ascii="Arial" w:eastAsia="Times New Roman" w:hAnsi="Arial" w:cs="Arial"/>
              <w:lang w:eastAsia="en-GB"/>
            </w:rPr>
            <w:t>need</w:t>
          </w:r>
          <w:r w:rsidR="00E017D0">
            <w:rPr>
              <w:rFonts w:ascii="Arial" w:eastAsia="Times New Roman" w:hAnsi="Arial" w:cs="Arial"/>
              <w:lang w:eastAsia="en-GB"/>
            </w:rPr>
            <w:t xml:space="preserve"> for being portable, but </w:t>
          </w:r>
          <w:r w:rsidR="00BA7E06">
            <w:rPr>
              <w:rFonts w:ascii="Arial" w:eastAsia="Times New Roman" w:hAnsi="Arial" w:cs="Arial"/>
              <w:lang w:eastAsia="en-GB"/>
            </w:rPr>
            <w:t xml:space="preserve">it </w:t>
          </w:r>
          <w:r w:rsidR="00E017D0">
            <w:rPr>
              <w:rFonts w:ascii="Arial" w:eastAsia="Times New Roman" w:hAnsi="Arial" w:cs="Arial"/>
              <w:lang w:eastAsia="en-GB"/>
            </w:rPr>
            <w:t xml:space="preserve">could also </w:t>
          </w:r>
          <w:r w:rsidR="007A63DC">
            <w:rPr>
              <w:rFonts w:ascii="Arial" w:eastAsia="Times New Roman" w:hAnsi="Arial" w:cs="Arial"/>
              <w:lang w:eastAsia="en-GB"/>
            </w:rPr>
            <w:t>hurt</w:t>
          </w:r>
          <w:r w:rsidR="00B959C6">
            <w:rPr>
              <w:rFonts w:ascii="Arial" w:eastAsia="Times New Roman" w:hAnsi="Arial" w:cs="Arial"/>
              <w:lang w:eastAsia="en-GB"/>
            </w:rPr>
            <w:t xml:space="preserve"> another </w:t>
          </w:r>
          <w:r w:rsidR="00A925FE">
            <w:rPr>
              <w:rFonts w:ascii="Arial" w:eastAsia="Times New Roman" w:hAnsi="Arial" w:cs="Arial"/>
              <w:lang w:eastAsia="en-GB"/>
            </w:rPr>
            <w:t>customer’s</w:t>
          </w:r>
          <w:r w:rsidR="00B959C6">
            <w:rPr>
              <w:rFonts w:ascii="Arial" w:eastAsia="Times New Roman" w:hAnsi="Arial" w:cs="Arial"/>
              <w:lang w:eastAsia="en-GB"/>
            </w:rPr>
            <w:t xml:space="preserve"> ne</w:t>
          </w:r>
          <w:r w:rsidR="009105EB">
            <w:rPr>
              <w:rFonts w:ascii="Arial" w:eastAsia="Times New Roman" w:hAnsi="Arial" w:cs="Arial"/>
              <w:lang w:eastAsia="en-GB"/>
            </w:rPr>
            <w:t xml:space="preserve">eds </w:t>
          </w:r>
          <w:r w:rsidR="0067002A">
            <w:rPr>
              <w:rFonts w:ascii="Arial" w:eastAsia="Times New Roman" w:hAnsi="Arial" w:cs="Arial"/>
              <w:lang w:eastAsia="en-GB"/>
            </w:rPr>
            <w:t xml:space="preserve">in which </w:t>
          </w:r>
          <w:r w:rsidR="00186566">
            <w:rPr>
              <w:rFonts w:ascii="Arial" w:eastAsia="Times New Roman" w:hAnsi="Arial" w:cs="Arial"/>
              <w:lang w:eastAsia="en-GB"/>
            </w:rPr>
            <w:t xml:space="preserve">durability could be affected as an example </w:t>
          </w:r>
          <w:sdt>
            <w:sdtPr>
              <w:rPr>
                <w:rFonts w:ascii="Arial" w:eastAsia="Times New Roman" w:hAnsi="Arial" w:cs="Arial"/>
                <w:lang w:eastAsia="en-GB"/>
              </w:rPr>
              <w:id w:val="-1201007242"/>
              <w:citation/>
            </w:sdtPr>
            <w:sdtContent>
              <w:r w:rsidR="009105EB">
                <w:rPr>
                  <w:rFonts w:ascii="Arial" w:eastAsia="Times New Roman" w:hAnsi="Arial" w:cs="Arial"/>
                  <w:lang w:eastAsia="en-GB"/>
                </w:rPr>
                <w:fldChar w:fldCharType="begin"/>
              </w:r>
              <w:r w:rsidR="009105EB">
                <w:rPr>
                  <w:rFonts w:ascii="Arial" w:eastAsia="Times New Roman" w:hAnsi="Arial" w:cs="Arial"/>
                  <w:lang w:val="en-US" w:eastAsia="en-GB"/>
                </w:rPr>
                <w:instrText xml:space="preserve"> CITATION Fel18 \l 1033 </w:instrText>
              </w:r>
              <w:r w:rsidR="009105EB">
                <w:rPr>
                  <w:rFonts w:ascii="Arial" w:eastAsia="Times New Roman" w:hAnsi="Arial" w:cs="Arial"/>
                  <w:lang w:eastAsia="en-GB"/>
                </w:rPr>
                <w:fldChar w:fldCharType="separate"/>
              </w:r>
              <w:r w:rsidR="00E33D4F" w:rsidRPr="00E33D4F">
                <w:rPr>
                  <w:rFonts w:ascii="Arial" w:eastAsia="Times New Roman" w:hAnsi="Arial" w:cs="Arial"/>
                  <w:noProof/>
                  <w:lang w:val="en-US" w:eastAsia="en-GB"/>
                </w:rPr>
                <w:t>(Feldman, 2018)</w:t>
              </w:r>
              <w:r w:rsidR="009105EB">
                <w:rPr>
                  <w:rFonts w:ascii="Arial" w:eastAsia="Times New Roman" w:hAnsi="Arial" w:cs="Arial"/>
                  <w:lang w:eastAsia="en-GB"/>
                </w:rPr>
                <w:fldChar w:fldCharType="end"/>
              </w:r>
            </w:sdtContent>
          </w:sdt>
          <w:r w:rsidR="009105EB">
            <w:rPr>
              <w:rFonts w:ascii="Arial" w:eastAsia="Times New Roman" w:hAnsi="Arial" w:cs="Arial"/>
              <w:lang w:eastAsia="en-GB"/>
            </w:rPr>
            <w:t>.</w:t>
          </w:r>
        </w:p>
        <w:p w14:paraId="400776D3" w14:textId="7FA0B15F" w:rsidR="00A925FE" w:rsidRDefault="00A925FE" w:rsidP="00912DF5">
          <w:pPr>
            <w:spacing w:after="0" w:line="360" w:lineRule="auto"/>
            <w:rPr>
              <w:rFonts w:ascii="Arial" w:eastAsia="Times New Roman" w:hAnsi="Arial" w:cs="Arial"/>
              <w:lang w:eastAsia="en-GB"/>
            </w:rPr>
          </w:pPr>
        </w:p>
        <w:p w14:paraId="52C18E35" w14:textId="77777777" w:rsidR="00986D6D" w:rsidRPr="00AC6010" w:rsidRDefault="00986D6D" w:rsidP="00912DF5">
          <w:pPr>
            <w:spacing w:after="0" w:line="360" w:lineRule="auto"/>
            <w:rPr>
              <w:rFonts w:ascii="Arial" w:eastAsia="Times New Roman" w:hAnsi="Arial" w:cs="Arial"/>
              <w:lang w:eastAsia="en-GB"/>
            </w:rPr>
          </w:pPr>
        </w:p>
        <w:p w14:paraId="4F72B521" w14:textId="6F938E1C" w:rsidR="00A91E4E" w:rsidRPr="00A91E4E" w:rsidRDefault="00A91E4E" w:rsidP="00750B6C">
          <w:pPr>
            <w:spacing w:after="0" w:line="240" w:lineRule="auto"/>
            <w:jc w:val="center"/>
            <w:rPr>
              <w:rFonts w:ascii="Arial" w:eastAsia="Times New Roman" w:hAnsi="Arial" w:cs="Arial"/>
              <w:sz w:val="16"/>
              <w:szCs w:val="16"/>
              <w:lang w:eastAsia="en-GB"/>
            </w:rPr>
          </w:pPr>
        </w:p>
        <w:p w14:paraId="6A36672A" w14:textId="6E10DF52" w:rsidR="004D4B7A" w:rsidRPr="00FA790D" w:rsidRDefault="00FA790D" w:rsidP="004D4B7A">
          <w:pPr>
            <w:pStyle w:val="Caption"/>
            <w:jc w:val="center"/>
            <w:rPr>
              <w:rFonts w:ascii="Arial" w:hAnsi="Arial" w:cs="Arial"/>
              <w:i w:val="0"/>
              <w:iCs w:val="0"/>
              <w:color w:val="auto"/>
              <w:sz w:val="20"/>
              <w:szCs w:val="20"/>
            </w:rPr>
          </w:pPr>
          <w:r>
            <w:rPr>
              <w:noProof/>
            </w:rPr>
            <w:lastRenderedPageBreak/>
            <w:drawing>
              <wp:inline distT="0" distB="0" distL="0" distR="0" wp14:anchorId="18544773" wp14:editId="0719A873">
                <wp:extent cx="5115742" cy="5932627"/>
                <wp:effectExtent l="76200" t="76200" r="142240" b="125730"/>
                <wp:docPr id="2" name="Picture 2" descr="A close-up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urvey&#10;&#10;Description automatically generated with low confidence"/>
                        <pic:cNvPicPr/>
                      </pic:nvPicPr>
                      <pic:blipFill>
                        <a:blip r:embed="rId28"/>
                        <a:stretch>
                          <a:fillRect/>
                        </a:stretch>
                      </pic:blipFill>
                      <pic:spPr>
                        <a:xfrm>
                          <a:off x="0" y="0"/>
                          <a:ext cx="5134838" cy="5954772"/>
                        </a:xfrm>
                        <a:prstGeom prst="rect">
                          <a:avLst/>
                        </a:prstGeom>
                        <a:ln w="38100" cap="sq">
                          <a:solidFill>
                            <a:schemeClr val="bg1">
                              <a:lumMod val="85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67A3094B" w14:textId="2258D56D" w:rsidR="00414819" w:rsidRPr="006A2D9C" w:rsidRDefault="004D4B7A" w:rsidP="006A2D9C">
          <w:pPr>
            <w:pStyle w:val="Caption"/>
            <w:jc w:val="center"/>
            <w:rPr>
              <w:rFonts w:ascii="Arial" w:hAnsi="Arial" w:cs="Arial"/>
              <w:color w:val="auto"/>
              <w:sz w:val="22"/>
              <w:szCs w:val="22"/>
              <w:shd w:val="clear" w:color="auto" w:fill="FFFFFF"/>
            </w:rPr>
          </w:pPr>
          <w:bookmarkStart w:id="15" w:name="_Toc139238134"/>
          <w:r w:rsidRPr="004D4B7A">
            <w:rPr>
              <w:rFonts w:ascii="Arial" w:hAnsi="Arial" w:cs="Arial"/>
              <w:color w:val="auto"/>
              <w:sz w:val="20"/>
              <w:szCs w:val="20"/>
            </w:rPr>
            <w:t xml:space="preserve">Figure </w:t>
          </w:r>
          <w:r w:rsidRPr="004D4B7A">
            <w:rPr>
              <w:rFonts w:ascii="Arial" w:hAnsi="Arial" w:cs="Arial"/>
              <w:color w:val="auto"/>
              <w:sz w:val="20"/>
              <w:szCs w:val="20"/>
            </w:rPr>
            <w:fldChar w:fldCharType="begin"/>
          </w:r>
          <w:r w:rsidRPr="004D4B7A">
            <w:rPr>
              <w:rFonts w:ascii="Arial" w:hAnsi="Arial" w:cs="Arial"/>
              <w:color w:val="auto"/>
              <w:sz w:val="20"/>
              <w:szCs w:val="20"/>
            </w:rPr>
            <w:instrText xml:space="preserve"> SEQ Figure \* ARABIC </w:instrText>
          </w:r>
          <w:r w:rsidRPr="004D4B7A">
            <w:rPr>
              <w:rFonts w:ascii="Arial" w:hAnsi="Arial" w:cs="Arial"/>
              <w:color w:val="auto"/>
              <w:sz w:val="20"/>
              <w:szCs w:val="20"/>
            </w:rPr>
            <w:fldChar w:fldCharType="separate"/>
          </w:r>
          <w:r w:rsidR="0011152A">
            <w:rPr>
              <w:rFonts w:ascii="Arial" w:hAnsi="Arial" w:cs="Arial"/>
              <w:noProof/>
              <w:color w:val="auto"/>
              <w:sz w:val="20"/>
              <w:szCs w:val="20"/>
            </w:rPr>
            <w:t>11</w:t>
          </w:r>
          <w:r w:rsidRPr="004D4B7A">
            <w:rPr>
              <w:rFonts w:ascii="Arial" w:hAnsi="Arial" w:cs="Arial"/>
              <w:color w:val="auto"/>
              <w:sz w:val="20"/>
              <w:szCs w:val="20"/>
            </w:rPr>
            <w:fldChar w:fldCharType="end"/>
          </w:r>
          <w:r w:rsidRPr="004D4B7A">
            <w:rPr>
              <w:rFonts w:ascii="Arial" w:hAnsi="Arial" w:cs="Arial"/>
              <w:color w:val="auto"/>
              <w:sz w:val="20"/>
              <w:szCs w:val="20"/>
            </w:rPr>
            <w:t xml:space="preserve"> - Voice of the customer</w:t>
          </w:r>
          <w:bookmarkEnd w:id="15"/>
        </w:p>
        <w:p w14:paraId="43F59742" w14:textId="77777777" w:rsidR="00247F5D" w:rsidRDefault="00247F5D" w:rsidP="003E315D">
          <w:pPr>
            <w:spacing w:line="360" w:lineRule="auto"/>
            <w:rPr>
              <w:rFonts w:ascii="Arial" w:hAnsi="Arial" w:cs="Arial"/>
            </w:rPr>
          </w:pPr>
        </w:p>
        <w:p w14:paraId="22570A7C" w14:textId="61102855" w:rsidR="006A6B0F" w:rsidRDefault="00C94F65" w:rsidP="003E315D">
          <w:pPr>
            <w:spacing w:line="360" w:lineRule="auto"/>
            <w:rPr>
              <w:rFonts w:ascii="Arial" w:hAnsi="Arial" w:cs="Arial"/>
            </w:rPr>
          </w:pPr>
          <w:r>
            <w:rPr>
              <w:rFonts w:ascii="Arial" w:hAnsi="Arial" w:cs="Arial"/>
            </w:rPr>
            <w:t xml:space="preserve">The relationship section of the quality function deployment house </w:t>
          </w:r>
          <w:r w:rsidR="00C70E66">
            <w:rPr>
              <w:rFonts w:ascii="Arial" w:hAnsi="Arial" w:cs="Arial"/>
            </w:rPr>
            <w:t>is used to map the</w:t>
          </w:r>
          <w:r w:rsidR="002F733D">
            <w:rPr>
              <w:rFonts w:ascii="Arial" w:hAnsi="Arial" w:cs="Arial"/>
            </w:rPr>
            <w:t xml:space="preserve"> substitute quality characteristics </w:t>
          </w:r>
          <w:r w:rsidR="00E558AC">
            <w:rPr>
              <w:rFonts w:ascii="Arial" w:hAnsi="Arial" w:cs="Arial"/>
            </w:rPr>
            <w:t xml:space="preserve">on the one hand </w:t>
          </w:r>
          <w:r w:rsidR="0066027D">
            <w:rPr>
              <w:rFonts w:ascii="Arial" w:hAnsi="Arial" w:cs="Arial"/>
            </w:rPr>
            <w:t>against the</w:t>
          </w:r>
          <w:r w:rsidR="00EF6D10">
            <w:rPr>
              <w:rFonts w:ascii="Arial" w:hAnsi="Arial" w:cs="Arial"/>
            </w:rPr>
            <w:t xml:space="preserve"> customer </w:t>
          </w:r>
          <w:r w:rsidR="0066027D">
            <w:rPr>
              <w:rFonts w:ascii="Arial" w:hAnsi="Arial" w:cs="Arial"/>
            </w:rPr>
            <w:t>requirements</w:t>
          </w:r>
          <w:r w:rsidR="00671555">
            <w:rPr>
              <w:rFonts w:ascii="Arial" w:hAnsi="Arial" w:cs="Arial"/>
            </w:rPr>
            <w:t xml:space="preserve"> on the one hand</w:t>
          </w:r>
          <w:r w:rsidR="00EF6D10">
            <w:rPr>
              <w:rFonts w:ascii="Arial" w:hAnsi="Arial" w:cs="Arial"/>
            </w:rPr>
            <w:t xml:space="preserve"> </w:t>
          </w:r>
          <w:r w:rsidR="000C448A">
            <w:rPr>
              <w:rFonts w:ascii="Arial" w:hAnsi="Arial" w:cs="Arial"/>
            </w:rPr>
            <w:t xml:space="preserve">and </w:t>
          </w:r>
          <w:r w:rsidR="00EF6D10">
            <w:rPr>
              <w:rFonts w:ascii="Arial" w:hAnsi="Arial" w:cs="Arial"/>
            </w:rPr>
            <w:t>benefits on the other.</w:t>
          </w:r>
          <w:r w:rsidR="00ED5D42">
            <w:rPr>
              <w:rFonts w:ascii="Arial" w:hAnsi="Arial" w:cs="Arial"/>
            </w:rPr>
            <w:t xml:space="preserve"> </w:t>
          </w:r>
          <w:r w:rsidR="00BC2CA9">
            <w:rPr>
              <w:rFonts w:ascii="Arial" w:hAnsi="Arial" w:cs="Arial"/>
            </w:rPr>
            <w:t>Each cell will represent a judgement</w:t>
          </w:r>
          <w:r w:rsidR="00082F86">
            <w:rPr>
              <w:rFonts w:ascii="Arial" w:hAnsi="Arial" w:cs="Arial"/>
            </w:rPr>
            <w:t xml:space="preserve"> </w:t>
          </w:r>
          <w:r w:rsidR="007A63DC">
            <w:rPr>
              <w:rFonts w:ascii="Arial" w:hAnsi="Arial" w:cs="Arial"/>
            </w:rPr>
            <w:t xml:space="preserve">made </w:t>
          </w:r>
          <w:r w:rsidR="007B032E">
            <w:rPr>
              <w:rFonts w:ascii="Arial" w:hAnsi="Arial" w:cs="Arial"/>
            </w:rPr>
            <w:t>by</w:t>
          </w:r>
          <w:r w:rsidR="007A63DC">
            <w:rPr>
              <w:rFonts w:ascii="Arial" w:hAnsi="Arial" w:cs="Arial"/>
            </w:rPr>
            <w:t xml:space="preserve"> the</w:t>
          </w:r>
          <w:r w:rsidR="00082F86">
            <w:rPr>
              <w:rFonts w:ascii="Arial" w:hAnsi="Arial" w:cs="Arial"/>
            </w:rPr>
            <w:t xml:space="preserve"> development team. </w:t>
          </w:r>
          <w:r w:rsidR="007410CF">
            <w:rPr>
              <w:rFonts w:ascii="Arial" w:hAnsi="Arial" w:cs="Arial"/>
            </w:rPr>
            <w:t xml:space="preserve">During this ranking process, </w:t>
          </w:r>
          <w:r w:rsidR="00D523DD">
            <w:rPr>
              <w:rFonts w:ascii="Arial" w:hAnsi="Arial" w:cs="Arial"/>
            </w:rPr>
            <w:t>four possibilities can be selected: A</w:t>
          </w:r>
          <w:r w:rsidR="00B96788">
            <w:rPr>
              <w:rFonts w:ascii="Arial" w:hAnsi="Arial" w:cs="Arial"/>
            </w:rPr>
            <w:t xml:space="preserve"> strong relationship, </w:t>
          </w:r>
          <w:r w:rsidR="000C448A">
            <w:rPr>
              <w:rFonts w:ascii="Arial" w:hAnsi="Arial" w:cs="Arial"/>
            </w:rPr>
            <w:t xml:space="preserve">a </w:t>
          </w:r>
          <w:r w:rsidR="00B96788">
            <w:rPr>
              <w:rFonts w:ascii="Arial" w:hAnsi="Arial" w:cs="Arial"/>
            </w:rPr>
            <w:t xml:space="preserve">moderate relationship, </w:t>
          </w:r>
          <w:r w:rsidR="000C448A">
            <w:rPr>
              <w:rFonts w:ascii="Arial" w:hAnsi="Arial" w:cs="Arial"/>
            </w:rPr>
            <w:t xml:space="preserve">a </w:t>
          </w:r>
          <w:r w:rsidR="00B96788">
            <w:rPr>
              <w:rFonts w:ascii="Arial" w:hAnsi="Arial" w:cs="Arial"/>
            </w:rPr>
            <w:t xml:space="preserve">weak relationship or not linked </w:t>
          </w:r>
          <w:sdt>
            <w:sdtPr>
              <w:rPr>
                <w:rFonts w:ascii="Arial" w:hAnsi="Arial" w:cs="Arial"/>
              </w:rPr>
              <w:id w:val="-392432864"/>
              <w:citation/>
            </w:sdtPr>
            <w:sdtContent>
              <w:r w:rsidR="00B72356">
                <w:rPr>
                  <w:rFonts w:ascii="Arial" w:hAnsi="Arial" w:cs="Arial"/>
                </w:rPr>
                <w:fldChar w:fldCharType="begin"/>
              </w:r>
              <w:r w:rsidR="00B72356">
                <w:rPr>
                  <w:rFonts w:ascii="Arial" w:hAnsi="Arial" w:cs="Arial"/>
                </w:rPr>
                <w:instrText xml:space="preserve"> CITATION Fic10 \l 2057 </w:instrText>
              </w:r>
              <w:r w:rsidR="00B72356">
                <w:rPr>
                  <w:rFonts w:ascii="Arial" w:hAnsi="Arial" w:cs="Arial"/>
                </w:rPr>
                <w:fldChar w:fldCharType="separate"/>
              </w:r>
              <w:r w:rsidR="00E33D4F" w:rsidRPr="00E33D4F">
                <w:rPr>
                  <w:rFonts w:ascii="Arial" w:hAnsi="Arial" w:cs="Arial"/>
                  <w:noProof/>
                </w:rPr>
                <w:t>(Ficalora &amp; Cohen, 2010)</w:t>
              </w:r>
              <w:r w:rsidR="00B72356">
                <w:rPr>
                  <w:rFonts w:ascii="Arial" w:hAnsi="Arial" w:cs="Arial"/>
                </w:rPr>
                <w:fldChar w:fldCharType="end"/>
              </w:r>
            </w:sdtContent>
          </w:sdt>
          <w:r w:rsidR="00B72356">
            <w:rPr>
              <w:rFonts w:ascii="Arial" w:hAnsi="Arial" w:cs="Arial"/>
            </w:rPr>
            <w:t>.</w:t>
          </w:r>
          <w:r w:rsidR="009C0D46">
            <w:rPr>
              <w:rFonts w:ascii="Arial" w:hAnsi="Arial" w:cs="Arial"/>
            </w:rPr>
            <w:t xml:space="preserve"> </w:t>
          </w:r>
          <w:r w:rsidR="000E2F0A">
            <w:rPr>
              <w:rFonts w:ascii="Arial" w:hAnsi="Arial" w:cs="Arial"/>
            </w:rPr>
            <w:t>The bottom section of the house of quality represents t</w:t>
          </w:r>
          <w:r w:rsidR="001E6957">
            <w:rPr>
              <w:rFonts w:ascii="Arial" w:hAnsi="Arial" w:cs="Arial"/>
            </w:rPr>
            <w:t>he weighted importance</w:t>
          </w:r>
          <w:r w:rsidR="006E1ACC">
            <w:rPr>
              <w:rFonts w:ascii="Arial" w:hAnsi="Arial" w:cs="Arial"/>
            </w:rPr>
            <w:t xml:space="preserve"> of the </w:t>
          </w:r>
          <w:r w:rsidR="004F12B9">
            <w:rPr>
              <w:rFonts w:ascii="Arial" w:hAnsi="Arial" w:cs="Arial"/>
            </w:rPr>
            <w:t>customers’</w:t>
          </w:r>
          <w:r w:rsidR="006E1ACC">
            <w:rPr>
              <w:rFonts w:ascii="Arial" w:hAnsi="Arial" w:cs="Arial"/>
            </w:rPr>
            <w:t xml:space="preserve"> requirements versus characteristics, as is shown in </w:t>
          </w:r>
          <w:r w:rsidR="006E1ACC" w:rsidRPr="006E1ACC">
            <w:rPr>
              <w:rFonts w:ascii="Arial" w:hAnsi="Arial" w:cs="Arial"/>
              <w:i/>
              <w:iCs/>
            </w:rPr>
            <w:t>Figure 11</w:t>
          </w:r>
          <w:r w:rsidR="006E1ACC">
            <w:rPr>
              <w:rFonts w:ascii="Arial" w:hAnsi="Arial" w:cs="Arial"/>
            </w:rPr>
            <w:t xml:space="preserve"> the highest weight</w:t>
          </w:r>
          <w:r w:rsidR="00FC2E9B">
            <w:rPr>
              <w:rFonts w:ascii="Arial" w:hAnsi="Arial" w:cs="Arial"/>
            </w:rPr>
            <w:t xml:space="preserve">/importance is shown as lightweight and </w:t>
          </w:r>
          <w:r w:rsidR="00815F95">
            <w:rPr>
              <w:rFonts w:ascii="Arial" w:hAnsi="Arial" w:cs="Arial"/>
            </w:rPr>
            <w:t xml:space="preserve">the </w:t>
          </w:r>
          <w:r w:rsidR="00FC2E9B">
            <w:rPr>
              <w:rFonts w:ascii="Arial" w:hAnsi="Arial" w:cs="Arial"/>
            </w:rPr>
            <w:t xml:space="preserve">material of construction and </w:t>
          </w:r>
          <w:r w:rsidR="004F12B9">
            <w:rPr>
              <w:rFonts w:ascii="Arial" w:hAnsi="Arial" w:cs="Arial"/>
            </w:rPr>
            <w:t>highlights</w:t>
          </w:r>
          <w:r w:rsidR="00FC2E9B">
            <w:rPr>
              <w:rFonts w:ascii="Arial" w:hAnsi="Arial" w:cs="Arial"/>
            </w:rPr>
            <w:t xml:space="preserve"> the </w:t>
          </w:r>
          <w:r w:rsidR="00FC2E9B">
            <w:rPr>
              <w:rFonts w:ascii="Arial" w:hAnsi="Arial" w:cs="Arial"/>
            </w:rPr>
            <w:lastRenderedPageBreak/>
            <w:t>areas the team should focus</w:t>
          </w:r>
          <w:r w:rsidR="004F12B9">
            <w:rPr>
              <w:rFonts w:ascii="Arial" w:hAnsi="Arial" w:cs="Arial"/>
            </w:rPr>
            <w:t xml:space="preserve"> the design requirements around</w:t>
          </w:r>
          <w:r w:rsidR="00610498">
            <w:rPr>
              <w:rFonts w:ascii="Arial" w:hAnsi="Arial" w:cs="Arial"/>
            </w:rPr>
            <w:t>, t</w:t>
          </w:r>
          <w:r w:rsidR="003068A8">
            <w:rPr>
              <w:rFonts w:ascii="Arial" w:hAnsi="Arial" w:cs="Arial"/>
            </w:rPr>
            <w:t xml:space="preserve">his also confirms </w:t>
          </w:r>
          <w:r w:rsidR="004A7AEC">
            <w:rPr>
              <w:rFonts w:ascii="Arial" w:hAnsi="Arial" w:cs="Arial"/>
            </w:rPr>
            <w:t>that addressing these should also meet one of the top</w:t>
          </w:r>
          <w:r w:rsidR="00610498">
            <w:rPr>
              <w:rFonts w:ascii="Arial" w:hAnsi="Arial" w:cs="Arial"/>
            </w:rPr>
            <w:t xml:space="preserve"> customer requirements that have been identified</w:t>
          </w:r>
          <w:r w:rsidR="003E0DD7">
            <w:rPr>
              <w:rFonts w:ascii="Arial" w:hAnsi="Arial" w:cs="Arial"/>
            </w:rPr>
            <w:t xml:space="preserve"> </w:t>
          </w:r>
          <w:sdt>
            <w:sdtPr>
              <w:rPr>
                <w:rFonts w:ascii="Arial" w:hAnsi="Arial" w:cs="Arial"/>
              </w:rPr>
              <w:id w:val="40406357"/>
              <w:citation/>
            </w:sdtPr>
            <w:sdtContent>
              <w:r w:rsidR="003E0DD7">
                <w:rPr>
                  <w:rFonts w:ascii="Arial" w:hAnsi="Arial" w:cs="Arial"/>
                </w:rPr>
                <w:fldChar w:fldCharType="begin"/>
              </w:r>
              <w:r w:rsidR="003E0DD7">
                <w:rPr>
                  <w:rFonts w:ascii="Arial" w:hAnsi="Arial" w:cs="Arial"/>
                  <w:lang w:val="en-US"/>
                </w:rPr>
                <w:instrText xml:space="preserve"> CITATION Fel18 \l 1033 </w:instrText>
              </w:r>
              <w:r w:rsidR="003E0DD7">
                <w:rPr>
                  <w:rFonts w:ascii="Arial" w:hAnsi="Arial" w:cs="Arial"/>
                </w:rPr>
                <w:fldChar w:fldCharType="separate"/>
              </w:r>
              <w:r w:rsidR="00E33D4F" w:rsidRPr="00E33D4F">
                <w:rPr>
                  <w:rFonts w:ascii="Arial" w:hAnsi="Arial" w:cs="Arial"/>
                  <w:noProof/>
                  <w:lang w:val="en-US"/>
                </w:rPr>
                <w:t>(Feldman, 2018)</w:t>
              </w:r>
              <w:r w:rsidR="003E0DD7">
                <w:rPr>
                  <w:rFonts w:ascii="Arial" w:hAnsi="Arial" w:cs="Arial"/>
                </w:rPr>
                <w:fldChar w:fldCharType="end"/>
              </w:r>
            </w:sdtContent>
          </w:sdt>
          <w:r w:rsidR="003E0DD7">
            <w:rPr>
              <w:rFonts w:ascii="Arial" w:hAnsi="Arial" w:cs="Arial"/>
            </w:rPr>
            <w:t>.</w:t>
          </w:r>
          <w:r w:rsidR="00610498">
            <w:rPr>
              <w:rFonts w:ascii="Arial" w:hAnsi="Arial" w:cs="Arial"/>
            </w:rPr>
            <w:t xml:space="preserve"> </w:t>
          </w:r>
        </w:p>
        <w:p w14:paraId="13C1658D" w14:textId="77777777" w:rsidR="00FA790D" w:rsidRDefault="00FA790D" w:rsidP="003E315D">
          <w:pPr>
            <w:spacing w:line="360" w:lineRule="auto"/>
            <w:rPr>
              <w:rFonts w:ascii="Arial" w:hAnsi="Arial" w:cs="Arial"/>
            </w:rPr>
          </w:pPr>
        </w:p>
        <w:p w14:paraId="49DB3D5C" w14:textId="29A63F53" w:rsidR="006A6B0F" w:rsidRDefault="006A6B0F" w:rsidP="003E315D">
          <w:pPr>
            <w:spacing w:line="360" w:lineRule="auto"/>
            <w:rPr>
              <w:rFonts w:ascii="Arial" w:hAnsi="Arial" w:cs="Arial"/>
              <w:b/>
              <w:bCs/>
            </w:rPr>
          </w:pPr>
          <w:r w:rsidRPr="006A6B0F">
            <w:rPr>
              <w:rFonts w:ascii="Arial" w:hAnsi="Arial" w:cs="Arial"/>
              <w:b/>
              <w:bCs/>
            </w:rPr>
            <w:t>Manufacturing Process Proposal</w:t>
          </w:r>
        </w:p>
        <w:p w14:paraId="69D820DA" w14:textId="0DE7B6C3" w:rsidR="006A6B0F" w:rsidRDefault="00B57356" w:rsidP="003E315D">
          <w:pPr>
            <w:spacing w:line="360" w:lineRule="auto"/>
            <w:rPr>
              <w:rFonts w:ascii="Arial" w:hAnsi="Arial" w:cs="Arial"/>
            </w:rPr>
          </w:pPr>
          <w:r>
            <w:rPr>
              <w:rFonts w:ascii="Arial" w:hAnsi="Arial" w:cs="Arial"/>
            </w:rPr>
            <w:t xml:space="preserve">A new </w:t>
          </w:r>
          <w:r w:rsidR="00EE0748">
            <w:rPr>
              <w:rFonts w:ascii="Arial" w:hAnsi="Arial" w:cs="Arial"/>
            </w:rPr>
            <w:t xml:space="preserve">manufacturing process has been identified and selected to upscale the wind turbine </w:t>
          </w:r>
          <w:r w:rsidR="000C448A">
            <w:rPr>
              <w:rFonts w:ascii="Arial" w:hAnsi="Arial" w:cs="Arial"/>
            </w:rPr>
            <w:t>prototype</w:t>
          </w:r>
          <w:r w:rsidR="00EE0748">
            <w:rPr>
              <w:rFonts w:ascii="Arial" w:hAnsi="Arial" w:cs="Arial"/>
            </w:rPr>
            <w:t xml:space="preserve"> from its current method</w:t>
          </w:r>
          <w:r w:rsidR="006F0AD0">
            <w:rPr>
              <w:rFonts w:ascii="Arial" w:hAnsi="Arial" w:cs="Arial"/>
            </w:rPr>
            <w:t xml:space="preserve"> of </w:t>
          </w:r>
          <w:r w:rsidR="0082259B">
            <w:rPr>
              <w:rFonts w:ascii="Arial" w:hAnsi="Arial" w:cs="Arial"/>
            </w:rPr>
            <w:t>manufacturing</w:t>
          </w:r>
          <w:r w:rsidR="00EE0748">
            <w:rPr>
              <w:rFonts w:ascii="Arial" w:hAnsi="Arial" w:cs="Arial"/>
            </w:rPr>
            <w:t xml:space="preserve"> 3D printing. </w:t>
          </w:r>
          <w:r w:rsidR="007F17F2">
            <w:rPr>
              <w:rFonts w:ascii="Arial" w:hAnsi="Arial" w:cs="Arial"/>
            </w:rPr>
            <w:t xml:space="preserve">An injection moulding manufacturing process has been </w:t>
          </w:r>
          <w:r w:rsidR="006F38A9">
            <w:rPr>
              <w:rFonts w:ascii="Arial" w:hAnsi="Arial" w:cs="Arial"/>
            </w:rPr>
            <w:t>chosen</w:t>
          </w:r>
          <w:r w:rsidR="007F17F2">
            <w:rPr>
              <w:rFonts w:ascii="Arial" w:hAnsi="Arial" w:cs="Arial"/>
            </w:rPr>
            <w:t xml:space="preserve"> t</w:t>
          </w:r>
          <w:r w:rsidR="00B41286">
            <w:rPr>
              <w:rFonts w:ascii="Arial" w:hAnsi="Arial" w:cs="Arial"/>
            </w:rPr>
            <w:t>o enable</w:t>
          </w:r>
          <w:r w:rsidR="008B0CED">
            <w:rPr>
              <w:rFonts w:ascii="Arial" w:hAnsi="Arial" w:cs="Arial"/>
            </w:rPr>
            <w:t xml:space="preserve"> higher </w:t>
          </w:r>
          <w:r w:rsidR="00CB6078">
            <w:rPr>
              <w:rFonts w:ascii="Arial" w:hAnsi="Arial" w:cs="Arial"/>
            </w:rPr>
            <w:t>weekly production volumes</w:t>
          </w:r>
          <w:r w:rsidR="00E005E9" w:rsidRPr="00E005E9">
            <w:rPr>
              <w:rFonts w:ascii="Arial" w:hAnsi="Arial" w:cs="Arial"/>
            </w:rPr>
            <w:t>, as 3D printing is generally unsuitable</w:t>
          </w:r>
          <w:r w:rsidR="006F0AD0">
            <w:rPr>
              <w:rFonts w:ascii="Arial" w:hAnsi="Arial" w:cs="Arial"/>
            </w:rPr>
            <w:t xml:space="preserve"> for higher production volumes.</w:t>
          </w:r>
          <w:r w:rsidR="007E5284">
            <w:rPr>
              <w:rFonts w:ascii="Arial" w:hAnsi="Arial" w:cs="Arial"/>
            </w:rPr>
            <w:t xml:space="preserve"> </w:t>
          </w:r>
          <w:r w:rsidR="00EF39AE">
            <w:rPr>
              <w:rFonts w:ascii="Arial" w:hAnsi="Arial" w:cs="Arial"/>
            </w:rPr>
            <w:t>However,</w:t>
          </w:r>
          <w:r w:rsidR="00EF4BB1">
            <w:rPr>
              <w:rFonts w:ascii="Arial" w:hAnsi="Arial" w:cs="Arial"/>
            </w:rPr>
            <w:t xml:space="preserve"> most parts for wind turbine manufacture would be suitable </w:t>
          </w:r>
          <w:r w:rsidR="00634027">
            <w:rPr>
              <w:rFonts w:ascii="Arial" w:hAnsi="Arial" w:cs="Arial"/>
            </w:rPr>
            <w:t xml:space="preserve">and manufactured from the injection moulding or moulded process. </w:t>
          </w:r>
          <w:r w:rsidR="00F413A7">
            <w:rPr>
              <w:rFonts w:ascii="Arial" w:hAnsi="Arial" w:cs="Arial"/>
            </w:rPr>
            <w:t xml:space="preserve">Sub </w:t>
          </w:r>
          <w:r w:rsidR="00634027">
            <w:rPr>
              <w:rFonts w:ascii="Arial" w:hAnsi="Arial" w:cs="Arial"/>
            </w:rPr>
            <w:t xml:space="preserve">Parts </w:t>
          </w:r>
          <w:r w:rsidR="007C718C">
            <w:rPr>
              <w:rFonts w:ascii="Arial" w:hAnsi="Arial" w:cs="Arial"/>
            </w:rPr>
            <w:t>for the as</w:t>
          </w:r>
          <w:r w:rsidR="00B54376">
            <w:rPr>
              <w:rFonts w:ascii="Arial" w:hAnsi="Arial" w:cs="Arial"/>
            </w:rPr>
            <w:t>s</w:t>
          </w:r>
          <w:r w:rsidR="007C718C">
            <w:rPr>
              <w:rFonts w:ascii="Arial" w:hAnsi="Arial" w:cs="Arial"/>
            </w:rPr>
            <w:t>embly</w:t>
          </w:r>
          <w:r w:rsidR="00680776">
            <w:rPr>
              <w:rFonts w:ascii="Arial" w:hAnsi="Arial" w:cs="Arial"/>
            </w:rPr>
            <w:t>,</w:t>
          </w:r>
          <w:r w:rsidR="00B54376">
            <w:rPr>
              <w:rFonts w:ascii="Arial" w:hAnsi="Arial" w:cs="Arial"/>
            </w:rPr>
            <w:t xml:space="preserve"> </w:t>
          </w:r>
          <w:r w:rsidR="00634027">
            <w:rPr>
              <w:rFonts w:ascii="Arial" w:hAnsi="Arial" w:cs="Arial"/>
            </w:rPr>
            <w:t xml:space="preserve">such as the </w:t>
          </w:r>
          <w:r w:rsidR="00DD5DCB">
            <w:rPr>
              <w:rFonts w:ascii="Arial" w:hAnsi="Arial" w:cs="Arial"/>
            </w:rPr>
            <w:t>motor, gearbox, switches, Gears and screws</w:t>
          </w:r>
          <w:r w:rsidR="00680776">
            <w:rPr>
              <w:rFonts w:ascii="Arial" w:hAnsi="Arial" w:cs="Arial"/>
            </w:rPr>
            <w:t>,</w:t>
          </w:r>
          <w:r w:rsidR="00DD5DCB">
            <w:rPr>
              <w:rFonts w:ascii="Arial" w:hAnsi="Arial" w:cs="Arial"/>
            </w:rPr>
            <w:t xml:space="preserve"> would </w:t>
          </w:r>
          <w:r w:rsidR="00511752">
            <w:rPr>
              <w:rFonts w:ascii="Arial" w:hAnsi="Arial" w:cs="Arial"/>
            </w:rPr>
            <w:t xml:space="preserve">most likely be made from other manufacturing processes such as </w:t>
          </w:r>
          <w:r w:rsidR="00EF39AE">
            <w:rPr>
              <w:rFonts w:ascii="Arial" w:hAnsi="Arial" w:cs="Arial"/>
            </w:rPr>
            <w:t>Diecast</w:t>
          </w:r>
          <w:r w:rsidR="00511752">
            <w:rPr>
              <w:rFonts w:ascii="Arial" w:hAnsi="Arial" w:cs="Arial"/>
            </w:rPr>
            <w:t>, sintering, pressed</w:t>
          </w:r>
          <w:r w:rsidR="007C718C">
            <w:rPr>
              <w:rFonts w:ascii="Arial" w:hAnsi="Arial" w:cs="Arial"/>
            </w:rPr>
            <w:t>, machined parts and headed and rolled</w:t>
          </w:r>
          <w:sdt>
            <w:sdtPr>
              <w:rPr>
                <w:rFonts w:ascii="Arial" w:hAnsi="Arial" w:cs="Arial"/>
              </w:rPr>
              <w:id w:val="-947617508"/>
              <w:citation/>
            </w:sdtPr>
            <w:sdtContent>
              <w:r w:rsidR="00B54376">
                <w:rPr>
                  <w:rFonts w:ascii="Arial" w:hAnsi="Arial" w:cs="Arial"/>
                </w:rPr>
                <w:fldChar w:fldCharType="begin"/>
              </w:r>
              <w:r w:rsidR="00B54376">
                <w:rPr>
                  <w:rFonts w:ascii="Arial" w:hAnsi="Arial" w:cs="Arial"/>
                </w:rPr>
                <w:instrText xml:space="preserve"> CITATION Bla96 \l 2057 </w:instrText>
              </w:r>
              <w:r w:rsidR="00B54376">
                <w:rPr>
                  <w:rFonts w:ascii="Arial" w:hAnsi="Arial" w:cs="Arial"/>
                </w:rPr>
                <w:fldChar w:fldCharType="separate"/>
              </w:r>
              <w:r w:rsidR="00E33D4F">
                <w:rPr>
                  <w:rFonts w:ascii="Arial" w:hAnsi="Arial" w:cs="Arial"/>
                  <w:noProof/>
                </w:rPr>
                <w:t xml:space="preserve"> </w:t>
              </w:r>
              <w:r w:rsidR="00E33D4F" w:rsidRPr="00E33D4F">
                <w:rPr>
                  <w:rFonts w:ascii="Arial" w:hAnsi="Arial" w:cs="Arial"/>
                  <w:noProof/>
                </w:rPr>
                <w:t>(Black, Chiles, Lissaman, &amp; Martin, 1996)</w:t>
              </w:r>
              <w:r w:rsidR="00B54376">
                <w:rPr>
                  <w:rFonts w:ascii="Arial" w:hAnsi="Arial" w:cs="Arial"/>
                </w:rPr>
                <w:fldChar w:fldCharType="end"/>
              </w:r>
            </w:sdtContent>
          </w:sdt>
          <w:r w:rsidR="00B54376">
            <w:rPr>
              <w:rFonts w:ascii="Arial" w:hAnsi="Arial" w:cs="Arial"/>
            </w:rPr>
            <w:t>.</w:t>
          </w:r>
        </w:p>
        <w:p w14:paraId="1B91DFEE" w14:textId="7C656F0B" w:rsidR="00AB486B" w:rsidRDefault="00AB486B" w:rsidP="003E315D">
          <w:pPr>
            <w:spacing w:line="360" w:lineRule="auto"/>
            <w:rPr>
              <w:rFonts w:ascii="Arial" w:hAnsi="Arial" w:cs="Arial"/>
            </w:rPr>
          </w:pPr>
          <w:r>
            <w:rPr>
              <w:rFonts w:ascii="Arial" w:hAnsi="Arial" w:cs="Arial"/>
            </w:rPr>
            <w:t>The injection moulding process</w:t>
          </w:r>
          <w:r w:rsidR="00687E12">
            <w:rPr>
              <w:rFonts w:ascii="Arial" w:hAnsi="Arial" w:cs="Arial"/>
            </w:rPr>
            <w:t>,</w:t>
          </w:r>
          <w:r>
            <w:rPr>
              <w:rFonts w:ascii="Arial" w:hAnsi="Arial" w:cs="Arial"/>
            </w:rPr>
            <w:t xml:space="preserve"> as stated by</w:t>
          </w:r>
          <w:r w:rsidR="00FF5080">
            <w:rPr>
              <w:rFonts w:ascii="Arial" w:hAnsi="Arial" w:cs="Arial"/>
            </w:rPr>
            <w:t xml:space="preserve"> </w:t>
          </w:r>
          <w:sdt>
            <w:sdtPr>
              <w:rPr>
                <w:rFonts w:ascii="Arial" w:hAnsi="Arial" w:cs="Arial"/>
              </w:rPr>
              <w:id w:val="152267777"/>
              <w:citation/>
            </w:sdtPr>
            <w:sdtContent>
              <w:r w:rsidR="00FF5080">
                <w:rPr>
                  <w:rFonts w:ascii="Arial" w:hAnsi="Arial" w:cs="Arial"/>
                </w:rPr>
                <w:fldChar w:fldCharType="begin"/>
              </w:r>
              <w:r w:rsidR="00FF5080">
                <w:rPr>
                  <w:rFonts w:ascii="Arial" w:hAnsi="Arial" w:cs="Arial"/>
                </w:rPr>
                <w:instrText xml:space="preserve"> CITATION Bla96 \l 2057 </w:instrText>
              </w:r>
              <w:r w:rsidR="00FF5080">
                <w:rPr>
                  <w:rFonts w:ascii="Arial" w:hAnsi="Arial" w:cs="Arial"/>
                </w:rPr>
                <w:fldChar w:fldCharType="separate"/>
              </w:r>
              <w:r w:rsidR="00E33D4F" w:rsidRPr="00E33D4F">
                <w:rPr>
                  <w:rFonts w:ascii="Arial" w:hAnsi="Arial" w:cs="Arial"/>
                  <w:noProof/>
                </w:rPr>
                <w:t>(Black, Chiles, Lissaman, &amp; Martin, 1996)</w:t>
              </w:r>
              <w:r w:rsidR="00FF5080">
                <w:rPr>
                  <w:rFonts w:ascii="Arial" w:hAnsi="Arial" w:cs="Arial"/>
                </w:rPr>
                <w:fldChar w:fldCharType="end"/>
              </w:r>
            </w:sdtContent>
          </w:sdt>
          <w:r w:rsidR="00FF5080">
            <w:rPr>
              <w:rFonts w:ascii="Arial" w:hAnsi="Arial" w:cs="Arial"/>
            </w:rPr>
            <w:t xml:space="preserve"> ‘Is probably the most used technique for the quantity production of plastic parts. It is a versatile process capable of producing intricate parts at fast production rates with good dim</w:t>
          </w:r>
          <w:r w:rsidR="00FA3234">
            <w:rPr>
              <w:rFonts w:ascii="Arial" w:hAnsi="Arial" w:cs="Arial"/>
            </w:rPr>
            <w:t>ensional accuracy</w:t>
          </w:r>
          <w:r w:rsidR="00A22E86">
            <w:rPr>
              <w:rFonts w:ascii="Arial" w:hAnsi="Arial" w:cs="Arial"/>
            </w:rPr>
            <w:t xml:space="preserve">. Moulds can be costly, which </w:t>
          </w:r>
          <w:r w:rsidR="00687E12">
            <w:rPr>
              <w:rFonts w:ascii="Arial" w:hAnsi="Arial" w:cs="Arial"/>
            </w:rPr>
            <w:t xml:space="preserve">limits this manufacturing process to high production </w:t>
          </w:r>
          <w:r w:rsidR="00EF39AE">
            <w:rPr>
              <w:rFonts w:ascii="Arial" w:hAnsi="Arial" w:cs="Arial"/>
            </w:rPr>
            <w:t>volumes</w:t>
          </w:r>
          <w:r w:rsidR="00687E12">
            <w:rPr>
              <w:rFonts w:ascii="Arial" w:hAnsi="Arial" w:cs="Arial"/>
            </w:rPr>
            <w:t>.</w:t>
          </w:r>
          <w:r w:rsidR="00276C12">
            <w:rPr>
              <w:rFonts w:ascii="Arial" w:hAnsi="Arial" w:cs="Arial"/>
            </w:rPr>
            <w:t xml:space="preserve"> </w:t>
          </w:r>
        </w:p>
        <w:p w14:paraId="18F6B825" w14:textId="653B8DC8" w:rsidR="002C4BA9" w:rsidRDefault="0031055C" w:rsidP="003E315D">
          <w:pPr>
            <w:spacing w:line="360" w:lineRule="auto"/>
            <w:rPr>
              <w:rFonts w:ascii="Arial" w:hAnsi="Arial" w:cs="Arial"/>
            </w:rPr>
          </w:pPr>
          <w:r>
            <w:rPr>
              <w:rFonts w:ascii="Arial" w:hAnsi="Arial" w:cs="Arial"/>
            </w:rPr>
            <w:t xml:space="preserve">The </w:t>
          </w:r>
          <w:r w:rsidR="00E005E9" w:rsidRPr="00E005E9">
            <w:rPr>
              <w:rFonts w:ascii="Arial" w:hAnsi="Arial" w:cs="Arial"/>
            </w:rPr>
            <w:t xml:space="preserve">plastic injection moulding process analysis </w:t>
          </w:r>
          <w:r w:rsidR="00D564E4">
            <w:rPr>
              <w:rFonts w:ascii="Arial" w:hAnsi="Arial" w:cs="Arial"/>
            </w:rPr>
            <w:t xml:space="preserve">has several advantages which are desirable for the company and its need to change the manufacturing process from the current 3D printing </w:t>
          </w:r>
          <w:r w:rsidR="0027219D">
            <w:rPr>
              <w:rFonts w:ascii="Arial" w:hAnsi="Arial" w:cs="Arial"/>
            </w:rPr>
            <w:t>prototype</w:t>
          </w:r>
          <w:r w:rsidR="005E393D">
            <w:rPr>
              <w:rFonts w:ascii="Arial" w:hAnsi="Arial" w:cs="Arial"/>
            </w:rPr>
            <w:t xml:space="preserve"> process. </w:t>
          </w:r>
          <w:r w:rsidR="00CD3E22">
            <w:rPr>
              <w:rFonts w:ascii="Arial" w:hAnsi="Arial" w:cs="Arial"/>
            </w:rPr>
            <w:t>The benefits</w:t>
          </w:r>
          <w:r w:rsidR="005E393D">
            <w:rPr>
              <w:rFonts w:ascii="Arial" w:hAnsi="Arial" w:cs="Arial"/>
            </w:rPr>
            <w:t xml:space="preserve"> </w:t>
          </w:r>
          <w:r w:rsidR="0027219D">
            <w:rPr>
              <w:rFonts w:ascii="Arial" w:hAnsi="Arial" w:cs="Arial"/>
            </w:rPr>
            <w:t>of</w:t>
          </w:r>
          <w:r w:rsidR="005E393D">
            <w:rPr>
              <w:rFonts w:ascii="Arial" w:hAnsi="Arial" w:cs="Arial"/>
            </w:rPr>
            <w:t xml:space="preserve"> the manufact</w:t>
          </w:r>
          <w:r w:rsidR="00F72867">
            <w:rPr>
              <w:rFonts w:ascii="Arial" w:hAnsi="Arial" w:cs="Arial"/>
            </w:rPr>
            <w:t xml:space="preserve">uring process </w:t>
          </w:r>
          <w:r w:rsidR="00167083">
            <w:rPr>
              <w:rFonts w:ascii="Arial" w:hAnsi="Arial" w:cs="Arial"/>
            </w:rPr>
            <w:t xml:space="preserve">selection </w:t>
          </w:r>
          <w:r w:rsidR="00F72867">
            <w:rPr>
              <w:rFonts w:ascii="Arial" w:hAnsi="Arial" w:cs="Arial"/>
            </w:rPr>
            <w:t>are:</w:t>
          </w:r>
        </w:p>
        <w:p w14:paraId="55911CA5" w14:textId="2AE57750" w:rsidR="00F72867" w:rsidRDefault="00F72867" w:rsidP="00F72867">
          <w:pPr>
            <w:pStyle w:val="ListParagraph"/>
            <w:numPr>
              <w:ilvl w:val="0"/>
              <w:numId w:val="1"/>
            </w:numPr>
            <w:spacing w:line="360" w:lineRule="auto"/>
            <w:rPr>
              <w:rFonts w:ascii="Arial" w:hAnsi="Arial" w:cs="Arial"/>
            </w:rPr>
          </w:pPr>
          <w:r w:rsidRPr="0088771E">
            <w:rPr>
              <w:rFonts w:ascii="Arial" w:hAnsi="Arial" w:cs="Arial"/>
              <w:b/>
              <w:bCs/>
            </w:rPr>
            <w:t>Precision</w:t>
          </w:r>
          <w:r>
            <w:rPr>
              <w:rFonts w:ascii="Arial" w:hAnsi="Arial" w:cs="Arial"/>
            </w:rPr>
            <w:t xml:space="preserve"> </w:t>
          </w:r>
          <w:r w:rsidR="00416D6E">
            <w:rPr>
              <w:rFonts w:ascii="Arial" w:hAnsi="Arial" w:cs="Arial"/>
            </w:rPr>
            <w:t>–</w:t>
          </w:r>
          <w:r>
            <w:rPr>
              <w:rFonts w:ascii="Arial" w:hAnsi="Arial" w:cs="Arial"/>
            </w:rPr>
            <w:t xml:space="preserve"> </w:t>
          </w:r>
          <w:r w:rsidR="00416D6E">
            <w:rPr>
              <w:rFonts w:ascii="Arial" w:hAnsi="Arial" w:cs="Arial"/>
            </w:rPr>
            <w:t>The process is perfect for very intricate parts</w:t>
          </w:r>
          <w:r w:rsidR="00CD3E22">
            <w:rPr>
              <w:rFonts w:ascii="Arial" w:hAnsi="Arial" w:cs="Arial"/>
            </w:rPr>
            <w:t>; the</w:t>
          </w:r>
          <w:r w:rsidR="00293410">
            <w:rPr>
              <w:rFonts w:ascii="Arial" w:hAnsi="Arial" w:cs="Arial"/>
            </w:rPr>
            <w:t xml:space="preserve"> moulding allows for small tolerances and </w:t>
          </w:r>
          <w:r w:rsidR="00CD3E22">
            <w:rPr>
              <w:rFonts w:ascii="Arial" w:hAnsi="Arial" w:cs="Arial"/>
            </w:rPr>
            <w:t>incorporates</w:t>
          </w:r>
          <w:r w:rsidR="000C4EB0">
            <w:rPr>
              <w:rFonts w:ascii="Arial" w:hAnsi="Arial" w:cs="Arial"/>
            </w:rPr>
            <w:t xml:space="preserve"> many features within the design</w:t>
          </w:r>
          <w:r w:rsidR="0059435A">
            <w:rPr>
              <w:rFonts w:ascii="Arial" w:hAnsi="Arial" w:cs="Arial"/>
            </w:rPr>
            <w:t xml:space="preserve"> </w:t>
          </w:r>
          <w:sdt>
            <w:sdtPr>
              <w:rPr>
                <w:rFonts w:ascii="Arial" w:hAnsi="Arial" w:cs="Arial"/>
              </w:rPr>
              <w:id w:val="1980805257"/>
              <w:citation/>
            </w:sdtPr>
            <w:sdtContent>
              <w:r w:rsidR="0059435A">
                <w:rPr>
                  <w:rFonts w:ascii="Arial" w:hAnsi="Arial" w:cs="Arial"/>
                </w:rPr>
                <w:fldChar w:fldCharType="begin"/>
              </w:r>
              <w:r w:rsidR="0059435A">
                <w:rPr>
                  <w:rFonts w:ascii="Arial" w:hAnsi="Arial" w:cs="Arial"/>
                </w:rPr>
                <w:instrText xml:space="preserve"> CITATION Too23 \l 2057 </w:instrText>
              </w:r>
              <w:r w:rsidR="0059435A">
                <w:rPr>
                  <w:rFonts w:ascii="Arial" w:hAnsi="Arial" w:cs="Arial"/>
                </w:rPr>
                <w:fldChar w:fldCharType="separate"/>
              </w:r>
              <w:r w:rsidR="00E33D4F" w:rsidRPr="00E33D4F">
                <w:rPr>
                  <w:rFonts w:ascii="Arial" w:hAnsi="Arial" w:cs="Arial"/>
                  <w:noProof/>
                </w:rPr>
                <w:t>(plastics, 2023)</w:t>
              </w:r>
              <w:r w:rsidR="0059435A">
                <w:rPr>
                  <w:rFonts w:ascii="Arial" w:hAnsi="Arial" w:cs="Arial"/>
                </w:rPr>
                <w:fldChar w:fldCharType="end"/>
              </w:r>
            </w:sdtContent>
          </w:sdt>
          <w:r w:rsidR="0059435A">
            <w:rPr>
              <w:rFonts w:ascii="Arial" w:hAnsi="Arial" w:cs="Arial"/>
            </w:rPr>
            <w:t>.</w:t>
          </w:r>
        </w:p>
        <w:p w14:paraId="692B91D9" w14:textId="46142756" w:rsidR="000C4EB0" w:rsidRDefault="000C4EB0" w:rsidP="00F72867">
          <w:pPr>
            <w:pStyle w:val="ListParagraph"/>
            <w:numPr>
              <w:ilvl w:val="0"/>
              <w:numId w:val="1"/>
            </w:numPr>
            <w:spacing w:line="360" w:lineRule="auto"/>
            <w:rPr>
              <w:rFonts w:ascii="Arial" w:hAnsi="Arial" w:cs="Arial"/>
            </w:rPr>
          </w:pPr>
          <w:r w:rsidRPr="0088771E">
            <w:rPr>
              <w:rFonts w:ascii="Arial" w:hAnsi="Arial" w:cs="Arial"/>
              <w:b/>
              <w:bCs/>
            </w:rPr>
            <w:t>High repeatability</w:t>
          </w:r>
          <w:r>
            <w:rPr>
              <w:rFonts w:ascii="Arial" w:hAnsi="Arial" w:cs="Arial"/>
            </w:rPr>
            <w:t xml:space="preserve"> </w:t>
          </w:r>
          <w:r w:rsidR="000E076D">
            <w:rPr>
              <w:rFonts w:ascii="Arial" w:hAnsi="Arial" w:cs="Arial"/>
            </w:rPr>
            <w:t>–</w:t>
          </w:r>
          <w:r>
            <w:rPr>
              <w:rFonts w:ascii="Arial" w:hAnsi="Arial" w:cs="Arial"/>
            </w:rPr>
            <w:t xml:space="preserve"> </w:t>
          </w:r>
          <w:r w:rsidR="000E076D">
            <w:rPr>
              <w:rFonts w:ascii="Arial" w:hAnsi="Arial" w:cs="Arial"/>
            </w:rPr>
            <w:t>Once the tool mould has been fabricated, it will produce identical parts</w:t>
          </w:r>
          <w:r w:rsidR="0088771E">
            <w:rPr>
              <w:rFonts w:ascii="Arial" w:hAnsi="Arial" w:cs="Arial"/>
            </w:rPr>
            <w:t xml:space="preserve"> repeatedly</w:t>
          </w:r>
          <w:r w:rsidR="004E7936">
            <w:rPr>
              <w:rFonts w:ascii="Arial" w:hAnsi="Arial" w:cs="Arial"/>
            </w:rPr>
            <w:t xml:space="preserve">. The </w:t>
          </w:r>
          <w:r w:rsidR="00CD3E22">
            <w:rPr>
              <w:rFonts w:ascii="Arial" w:hAnsi="Arial" w:cs="Arial"/>
            </w:rPr>
            <w:t>tool’s</w:t>
          </w:r>
          <w:r w:rsidR="004E7936">
            <w:rPr>
              <w:rFonts w:ascii="Arial" w:hAnsi="Arial" w:cs="Arial"/>
            </w:rPr>
            <w:t xml:space="preserve"> life</w:t>
          </w:r>
          <w:r w:rsidR="00346F1A">
            <w:rPr>
              <w:rFonts w:ascii="Arial" w:hAnsi="Arial" w:cs="Arial"/>
            </w:rPr>
            <w:t xml:space="preserve"> expectancy tends to be long</w:t>
          </w:r>
          <w:r w:rsidR="0059435A">
            <w:rPr>
              <w:rFonts w:ascii="Arial" w:hAnsi="Arial" w:cs="Arial"/>
            </w:rPr>
            <w:t xml:space="preserve"> </w:t>
          </w:r>
          <w:sdt>
            <w:sdtPr>
              <w:rPr>
                <w:rFonts w:ascii="Arial" w:hAnsi="Arial" w:cs="Arial"/>
              </w:rPr>
              <w:id w:val="-1770688374"/>
              <w:citation/>
            </w:sdtPr>
            <w:sdtContent>
              <w:r w:rsidR="0059435A">
                <w:rPr>
                  <w:rFonts w:ascii="Arial" w:hAnsi="Arial" w:cs="Arial"/>
                </w:rPr>
                <w:fldChar w:fldCharType="begin"/>
              </w:r>
              <w:r w:rsidR="0059435A">
                <w:rPr>
                  <w:rFonts w:ascii="Arial" w:hAnsi="Arial" w:cs="Arial"/>
                </w:rPr>
                <w:instrText xml:space="preserve"> CITATION Too23 \l 2057 </w:instrText>
              </w:r>
              <w:r w:rsidR="0059435A">
                <w:rPr>
                  <w:rFonts w:ascii="Arial" w:hAnsi="Arial" w:cs="Arial"/>
                </w:rPr>
                <w:fldChar w:fldCharType="separate"/>
              </w:r>
              <w:r w:rsidR="00E33D4F" w:rsidRPr="00E33D4F">
                <w:rPr>
                  <w:rFonts w:ascii="Arial" w:hAnsi="Arial" w:cs="Arial"/>
                  <w:noProof/>
                </w:rPr>
                <w:t>(plastics, 2023)</w:t>
              </w:r>
              <w:r w:rsidR="0059435A">
                <w:rPr>
                  <w:rFonts w:ascii="Arial" w:hAnsi="Arial" w:cs="Arial"/>
                </w:rPr>
                <w:fldChar w:fldCharType="end"/>
              </w:r>
            </w:sdtContent>
          </w:sdt>
          <w:r w:rsidR="0059435A">
            <w:rPr>
              <w:rFonts w:ascii="Arial" w:hAnsi="Arial" w:cs="Arial"/>
            </w:rPr>
            <w:t>.</w:t>
          </w:r>
        </w:p>
        <w:p w14:paraId="676B0B3B" w14:textId="4C2F10D5" w:rsidR="0088771E" w:rsidRDefault="00346F1A" w:rsidP="00F72867">
          <w:pPr>
            <w:pStyle w:val="ListParagraph"/>
            <w:numPr>
              <w:ilvl w:val="0"/>
              <w:numId w:val="1"/>
            </w:numPr>
            <w:spacing w:line="360" w:lineRule="auto"/>
            <w:rPr>
              <w:rFonts w:ascii="Arial" w:hAnsi="Arial" w:cs="Arial"/>
            </w:rPr>
          </w:pPr>
          <w:r w:rsidRPr="00322835">
            <w:rPr>
              <w:rFonts w:ascii="Arial" w:hAnsi="Arial" w:cs="Arial"/>
              <w:b/>
              <w:bCs/>
            </w:rPr>
            <w:t>Low cost per unit</w:t>
          </w:r>
          <w:r>
            <w:rPr>
              <w:rFonts w:ascii="Arial" w:hAnsi="Arial" w:cs="Arial"/>
            </w:rPr>
            <w:t xml:space="preserve"> </w:t>
          </w:r>
          <w:r w:rsidR="008C5BCF">
            <w:rPr>
              <w:rFonts w:ascii="Arial" w:hAnsi="Arial" w:cs="Arial"/>
            </w:rPr>
            <w:t>–</w:t>
          </w:r>
          <w:r>
            <w:rPr>
              <w:rFonts w:ascii="Arial" w:hAnsi="Arial" w:cs="Arial"/>
            </w:rPr>
            <w:t xml:space="preserve"> Too</w:t>
          </w:r>
          <w:r w:rsidR="008C5BCF">
            <w:rPr>
              <w:rFonts w:ascii="Arial" w:hAnsi="Arial" w:cs="Arial"/>
            </w:rPr>
            <w:t xml:space="preserve">l investment tends to be high </w:t>
          </w:r>
          <w:r w:rsidR="00F90D3A">
            <w:rPr>
              <w:rFonts w:ascii="Arial" w:hAnsi="Arial" w:cs="Arial"/>
            </w:rPr>
            <w:t>initially</w:t>
          </w:r>
          <w:r w:rsidR="008C5BCF">
            <w:rPr>
              <w:rFonts w:ascii="Arial" w:hAnsi="Arial" w:cs="Arial"/>
            </w:rPr>
            <w:t>, but once manufacturing starts, the cost per part is very low.</w:t>
          </w:r>
          <w:r w:rsidR="00FE4624">
            <w:rPr>
              <w:rFonts w:ascii="Arial" w:hAnsi="Arial" w:cs="Arial"/>
            </w:rPr>
            <w:t xml:space="preserve"> Other plastic processing techniques may require multiple operations to produce a part(s)</w:t>
          </w:r>
          <w:r w:rsidR="00A22E86">
            <w:rPr>
              <w:rFonts w:ascii="Arial" w:hAnsi="Arial" w:cs="Arial"/>
            </w:rPr>
            <w:t>,</w:t>
          </w:r>
          <w:r w:rsidR="00322835">
            <w:rPr>
              <w:rFonts w:ascii="Arial" w:hAnsi="Arial" w:cs="Arial"/>
            </w:rPr>
            <w:t xml:space="preserve"> for example, polishing </w:t>
          </w:r>
          <w:sdt>
            <w:sdtPr>
              <w:rPr>
                <w:rFonts w:ascii="Arial" w:hAnsi="Arial" w:cs="Arial"/>
              </w:rPr>
              <w:id w:val="985750375"/>
              <w:citation/>
            </w:sdtPr>
            <w:sdtContent>
              <w:r w:rsidR="0059435A">
                <w:rPr>
                  <w:rFonts w:ascii="Arial" w:hAnsi="Arial" w:cs="Arial"/>
                </w:rPr>
                <w:fldChar w:fldCharType="begin"/>
              </w:r>
              <w:r w:rsidR="0059435A">
                <w:rPr>
                  <w:rFonts w:ascii="Arial" w:hAnsi="Arial" w:cs="Arial"/>
                </w:rPr>
                <w:instrText xml:space="preserve"> CITATION Too23 \l 2057 </w:instrText>
              </w:r>
              <w:r w:rsidR="0059435A">
                <w:rPr>
                  <w:rFonts w:ascii="Arial" w:hAnsi="Arial" w:cs="Arial"/>
                </w:rPr>
                <w:fldChar w:fldCharType="separate"/>
              </w:r>
              <w:r w:rsidR="00E33D4F" w:rsidRPr="00E33D4F">
                <w:rPr>
                  <w:rFonts w:ascii="Arial" w:hAnsi="Arial" w:cs="Arial"/>
                  <w:noProof/>
                </w:rPr>
                <w:t>(plastics, 2023)</w:t>
              </w:r>
              <w:r w:rsidR="0059435A">
                <w:rPr>
                  <w:rFonts w:ascii="Arial" w:hAnsi="Arial" w:cs="Arial"/>
                </w:rPr>
                <w:fldChar w:fldCharType="end"/>
              </w:r>
            </w:sdtContent>
          </w:sdt>
          <w:r w:rsidR="0059435A">
            <w:rPr>
              <w:rFonts w:ascii="Arial" w:hAnsi="Arial" w:cs="Arial"/>
            </w:rPr>
            <w:t>.</w:t>
          </w:r>
        </w:p>
        <w:p w14:paraId="6B907FDE" w14:textId="4D3BADA4" w:rsidR="00322835" w:rsidRDefault="00F8639F" w:rsidP="00F72867">
          <w:pPr>
            <w:pStyle w:val="ListParagraph"/>
            <w:numPr>
              <w:ilvl w:val="0"/>
              <w:numId w:val="1"/>
            </w:numPr>
            <w:spacing w:line="360" w:lineRule="auto"/>
            <w:rPr>
              <w:rFonts w:ascii="Arial" w:hAnsi="Arial" w:cs="Arial"/>
            </w:rPr>
          </w:pPr>
          <w:r w:rsidRPr="0021308D">
            <w:rPr>
              <w:rFonts w:ascii="Arial" w:hAnsi="Arial" w:cs="Arial"/>
              <w:b/>
              <w:bCs/>
            </w:rPr>
            <w:t>Fast</w:t>
          </w:r>
          <w:r>
            <w:rPr>
              <w:rFonts w:ascii="Arial" w:hAnsi="Arial" w:cs="Arial"/>
            </w:rPr>
            <w:t xml:space="preserve"> </w:t>
          </w:r>
          <w:r w:rsidR="00F15D74">
            <w:rPr>
              <w:rFonts w:ascii="Arial" w:hAnsi="Arial" w:cs="Arial"/>
            </w:rPr>
            <w:t>–</w:t>
          </w:r>
          <w:r>
            <w:rPr>
              <w:rFonts w:ascii="Arial" w:hAnsi="Arial" w:cs="Arial"/>
            </w:rPr>
            <w:t xml:space="preserve"> </w:t>
          </w:r>
          <w:r w:rsidR="00F15D74">
            <w:rPr>
              <w:rFonts w:ascii="Arial" w:hAnsi="Arial" w:cs="Arial"/>
            </w:rPr>
            <w:t>cycle times can be as low as 10 seconds</w:t>
          </w:r>
          <w:r w:rsidR="00634277">
            <w:rPr>
              <w:rFonts w:ascii="Arial" w:hAnsi="Arial" w:cs="Arial"/>
            </w:rPr>
            <w:t xml:space="preserve">, meaning parts can be made quickly on a </w:t>
          </w:r>
          <w:r w:rsidR="0021308D">
            <w:rPr>
              <w:rFonts w:ascii="Arial" w:hAnsi="Arial" w:cs="Arial"/>
            </w:rPr>
            <w:t>large-scale</w:t>
          </w:r>
          <w:r w:rsidR="00634277">
            <w:rPr>
              <w:rFonts w:ascii="Arial" w:hAnsi="Arial" w:cs="Arial"/>
            </w:rPr>
            <w:t xml:space="preserve"> production</w:t>
          </w:r>
          <w:r w:rsidR="0021308D">
            <w:rPr>
              <w:rFonts w:ascii="Arial" w:hAnsi="Arial" w:cs="Arial"/>
            </w:rPr>
            <w:t xml:space="preserve"> </w:t>
          </w:r>
          <w:sdt>
            <w:sdtPr>
              <w:rPr>
                <w:rFonts w:ascii="Arial" w:hAnsi="Arial" w:cs="Arial"/>
              </w:rPr>
              <w:id w:val="-1487088765"/>
              <w:citation/>
            </w:sdtPr>
            <w:sdtContent>
              <w:r w:rsidR="0059435A">
                <w:rPr>
                  <w:rFonts w:ascii="Arial" w:hAnsi="Arial" w:cs="Arial"/>
                </w:rPr>
                <w:fldChar w:fldCharType="begin"/>
              </w:r>
              <w:r w:rsidR="0059435A">
                <w:rPr>
                  <w:rFonts w:ascii="Arial" w:hAnsi="Arial" w:cs="Arial"/>
                </w:rPr>
                <w:instrText xml:space="preserve"> CITATION Too23 \l 2057 </w:instrText>
              </w:r>
              <w:r w:rsidR="0059435A">
                <w:rPr>
                  <w:rFonts w:ascii="Arial" w:hAnsi="Arial" w:cs="Arial"/>
                </w:rPr>
                <w:fldChar w:fldCharType="separate"/>
              </w:r>
              <w:r w:rsidR="00E33D4F" w:rsidRPr="00E33D4F">
                <w:rPr>
                  <w:rFonts w:ascii="Arial" w:hAnsi="Arial" w:cs="Arial"/>
                  <w:noProof/>
                </w:rPr>
                <w:t>(plastics, 2023)</w:t>
              </w:r>
              <w:r w:rsidR="0059435A">
                <w:rPr>
                  <w:rFonts w:ascii="Arial" w:hAnsi="Arial" w:cs="Arial"/>
                </w:rPr>
                <w:fldChar w:fldCharType="end"/>
              </w:r>
            </w:sdtContent>
          </w:sdt>
          <w:r w:rsidR="000C5EDC">
            <w:rPr>
              <w:rFonts w:ascii="Arial" w:hAnsi="Arial" w:cs="Arial"/>
            </w:rPr>
            <w:t>.</w:t>
          </w:r>
        </w:p>
        <w:p w14:paraId="494E463E" w14:textId="7CAF7580" w:rsidR="00167083" w:rsidRDefault="00167083" w:rsidP="00F72867">
          <w:pPr>
            <w:pStyle w:val="ListParagraph"/>
            <w:numPr>
              <w:ilvl w:val="0"/>
              <w:numId w:val="1"/>
            </w:numPr>
            <w:spacing w:line="360" w:lineRule="auto"/>
            <w:rPr>
              <w:rFonts w:ascii="Arial" w:hAnsi="Arial" w:cs="Arial"/>
            </w:rPr>
          </w:pPr>
          <w:r>
            <w:rPr>
              <w:rFonts w:ascii="Arial" w:hAnsi="Arial" w:cs="Arial"/>
              <w:b/>
              <w:bCs/>
            </w:rPr>
            <w:lastRenderedPageBreak/>
            <w:t xml:space="preserve">Material choice </w:t>
          </w:r>
          <w:r w:rsidR="0046591A">
            <w:rPr>
              <w:rFonts w:ascii="Arial" w:hAnsi="Arial" w:cs="Arial"/>
            </w:rPr>
            <w:t>–</w:t>
          </w:r>
          <w:r>
            <w:rPr>
              <w:rFonts w:ascii="Arial" w:hAnsi="Arial" w:cs="Arial"/>
            </w:rPr>
            <w:t xml:space="preserve"> </w:t>
          </w:r>
          <w:r w:rsidR="0046591A">
            <w:rPr>
              <w:rFonts w:ascii="Arial" w:hAnsi="Arial" w:cs="Arial"/>
            </w:rPr>
            <w:t xml:space="preserve">A vast selection of materials is available for </w:t>
          </w:r>
          <w:r w:rsidR="00C30466">
            <w:rPr>
              <w:rFonts w:ascii="Arial" w:hAnsi="Arial" w:cs="Arial"/>
            </w:rPr>
            <w:t xml:space="preserve">the </w:t>
          </w:r>
          <w:r w:rsidR="0046591A">
            <w:rPr>
              <w:rFonts w:ascii="Arial" w:hAnsi="Arial" w:cs="Arial"/>
            </w:rPr>
            <w:t>injection moulding process</w:t>
          </w:r>
          <w:r w:rsidR="0087148B">
            <w:rPr>
              <w:rFonts w:ascii="Arial" w:hAnsi="Arial" w:cs="Arial"/>
            </w:rPr>
            <w:t>, different types of plastic</w:t>
          </w:r>
          <w:r w:rsidR="00C30466">
            <w:rPr>
              <w:rFonts w:ascii="Arial" w:hAnsi="Arial" w:cs="Arial"/>
            </w:rPr>
            <w:t>,</w:t>
          </w:r>
          <w:r w:rsidR="00EA17B8">
            <w:rPr>
              <w:rFonts w:ascii="Arial" w:hAnsi="Arial" w:cs="Arial"/>
            </w:rPr>
            <w:t xml:space="preserve"> including </w:t>
          </w:r>
          <w:r w:rsidR="00C30466">
            <w:rPr>
              <w:rFonts w:ascii="Arial" w:hAnsi="Arial" w:cs="Arial"/>
            </w:rPr>
            <w:t>High-Density</w:t>
          </w:r>
          <w:r w:rsidR="00925952">
            <w:rPr>
              <w:rFonts w:ascii="Arial" w:hAnsi="Arial" w:cs="Arial"/>
            </w:rPr>
            <w:t xml:space="preserve"> Polye</w:t>
          </w:r>
          <w:r w:rsidR="00D25E64">
            <w:rPr>
              <w:rFonts w:ascii="Arial" w:hAnsi="Arial" w:cs="Arial"/>
            </w:rPr>
            <w:t>thylene (</w:t>
          </w:r>
          <w:r w:rsidR="00EA17B8">
            <w:rPr>
              <w:rFonts w:ascii="Arial" w:hAnsi="Arial" w:cs="Arial"/>
            </w:rPr>
            <w:t>H</w:t>
          </w:r>
          <w:r w:rsidR="00925952">
            <w:rPr>
              <w:rFonts w:ascii="Arial" w:hAnsi="Arial" w:cs="Arial"/>
            </w:rPr>
            <w:t>DPE</w:t>
          </w:r>
          <w:r w:rsidR="00D25E64">
            <w:rPr>
              <w:rFonts w:ascii="Arial" w:hAnsi="Arial" w:cs="Arial"/>
            </w:rPr>
            <w:t xml:space="preserve">) which the company is looking to select for </w:t>
          </w:r>
          <w:r w:rsidR="001925B9">
            <w:rPr>
              <w:rFonts w:ascii="Arial" w:hAnsi="Arial" w:cs="Arial"/>
            </w:rPr>
            <w:t xml:space="preserve">upscaling </w:t>
          </w:r>
          <w:r w:rsidR="00D25E64">
            <w:rPr>
              <w:rFonts w:ascii="Arial" w:hAnsi="Arial" w:cs="Arial"/>
            </w:rPr>
            <w:t>production</w:t>
          </w:r>
          <w:sdt>
            <w:sdtPr>
              <w:rPr>
                <w:rFonts w:ascii="Arial" w:hAnsi="Arial" w:cs="Arial"/>
              </w:rPr>
              <w:id w:val="992304120"/>
              <w:citation/>
            </w:sdtPr>
            <w:sdtContent>
              <w:r w:rsidR="0059435A">
                <w:rPr>
                  <w:rFonts w:ascii="Arial" w:hAnsi="Arial" w:cs="Arial"/>
                </w:rPr>
                <w:fldChar w:fldCharType="begin"/>
              </w:r>
              <w:r w:rsidR="0059435A">
                <w:rPr>
                  <w:rFonts w:ascii="Arial" w:hAnsi="Arial" w:cs="Arial"/>
                </w:rPr>
                <w:instrText xml:space="preserve"> CITATION Too23 \l 2057 </w:instrText>
              </w:r>
              <w:r w:rsidR="0059435A">
                <w:rPr>
                  <w:rFonts w:ascii="Arial" w:hAnsi="Arial" w:cs="Arial"/>
                </w:rPr>
                <w:fldChar w:fldCharType="separate"/>
              </w:r>
              <w:r w:rsidR="00E33D4F">
                <w:rPr>
                  <w:rFonts w:ascii="Arial" w:hAnsi="Arial" w:cs="Arial"/>
                  <w:noProof/>
                </w:rPr>
                <w:t xml:space="preserve"> </w:t>
              </w:r>
              <w:r w:rsidR="00E33D4F" w:rsidRPr="00E33D4F">
                <w:rPr>
                  <w:rFonts w:ascii="Arial" w:hAnsi="Arial" w:cs="Arial"/>
                  <w:noProof/>
                </w:rPr>
                <w:t>(plastics, 2023)</w:t>
              </w:r>
              <w:r w:rsidR="0059435A">
                <w:rPr>
                  <w:rFonts w:ascii="Arial" w:hAnsi="Arial" w:cs="Arial"/>
                </w:rPr>
                <w:fldChar w:fldCharType="end"/>
              </w:r>
            </w:sdtContent>
          </w:sdt>
          <w:r w:rsidR="0059435A">
            <w:rPr>
              <w:rFonts w:ascii="Arial" w:hAnsi="Arial" w:cs="Arial"/>
            </w:rPr>
            <w:t>.</w:t>
          </w:r>
        </w:p>
        <w:p w14:paraId="0AE183D3" w14:textId="016CA12C" w:rsidR="00D25E64" w:rsidRPr="00A13EA4" w:rsidRDefault="008866F2" w:rsidP="00A13EA4">
          <w:pPr>
            <w:pStyle w:val="ListParagraph"/>
            <w:numPr>
              <w:ilvl w:val="0"/>
              <w:numId w:val="1"/>
            </w:numPr>
            <w:spacing w:line="360" w:lineRule="auto"/>
            <w:rPr>
              <w:rFonts w:ascii="Arial" w:hAnsi="Arial" w:cs="Arial"/>
            </w:rPr>
          </w:pPr>
          <w:r>
            <w:rPr>
              <w:rFonts w:ascii="Arial" w:hAnsi="Arial" w:cs="Arial"/>
              <w:b/>
              <w:bCs/>
            </w:rPr>
            <w:t>Surface finish</w:t>
          </w:r>
          <w:r w:rsidR="002F50AC">
            <w:rPr>
              <w:rFonts w:ascii="Arial" w:hAnsi="Arial" w:cs="Arial"/>
              <w:b/>
              <w:bCs/>
            </w:rPr>
            <w:t xml:space="preserve"> &amp; features</w:t>
          </w:r>
          <w:r w:rsidR="001925B9">
            <w:rPr>
              <w:rFonts w:ascii="Arial" w:hAnsi="Arial" w:cs="Arial"/>
              <w:b/>
              <w:bCs/>
            </w:rPr>
            <w:t xml:space="preserve"> </w:t>
          </w:r>
          <w:r>
            <w:rPr>
              <w:rFonts w:ascii="Arial" w:hAnsi="Arial" w:cs="Arial"/>
            </w:rPr>
            <w:t>–</w:t>
          </w:r>
          <w:r w:rsidR="001925B9">
            <w:rPr>
              <w:rFonts w:ascii="Arial" w:hAnsi="Arial" w:cs="Arial"/>
            </w:rPr>
            <w:t xml:space="preserve"> </w:t>
          </w:r>
          <w:r>
            <w:rPr>
              <w:rFonts w:ascii="Arial" w:hAnsi="Arial" w:cs="Arial"/>
            </w:rPr>
            <w:t xml:space="preserve">Many different colours can be </w:t>
          </w:r>
          <w:r w:rsidR="007F60AC">
            <w:rPr>
              <w:rFonts w:ascii="Arial" w:hAnsi="Arial" w:cs="Arial"/>
            </w:rPr>
            <w:t xml:space="preserve">used </w:t>
          </w:r>
          <w:r w:rsidR="002F50AC">
            <w:rPr>
              <w:rFonts w:ascii="Arial" w:hAnsi="Arial" w:cs="Arial"/>
            </w:rPr>
            <w:t>for</w:t>
          </w:r>
          <w:r w:rsidR="007F60AC">
            <w:rPr>
              <w:rFonts w:ascii="Arial" w:hAnsi="Arial" w:cs="Arial"/>
            </w:rPr>
            <w:t xml:space="preserve"> the manufacturing process</w:t>
          </w:r>
          <w:r w:rsidR="002F50AC">
            <w:rPr>
              <w:rFonts w:ascii="Arial" w:hAnsi="Arial" w:cs="Arial"/>
            </w:rPr>
            <w:t xml:space="preserve"> giving a wide selection of </w:t>
          </w:r>
          <w:r w:rsidR="00CD3E22">
            <w:rPr>
              <w:rFonts w:ascii="Arial" w:hAnsi="Arial" w:cs="Arial"/>
            </w:rPr>
            <w:t>choices</w:t>
          </w:r>
          <w:r w:rsidR="002F50AC">
            <w:rPr>
              <w:rFonts w:ascii="Arial" w:hAnsi="Arial" w:cs="Arial"/>
            </w:rPr>
            <w:t xml:space="preserve"> and possibilities. </w:t>
          </w:r>
          <w:r w:rsidR="00DF55E0">
            <w:rPr>
              <w:rFonts w:ascii="Arial" w:hAnsi="Arial" w:cs="Arial"/>
            </w:rPr>
            <w:t xml:space="preserve">The tooling can also allow for surface finishes </w:t>
          </w:r>
          <w:r w:rsidR="004C2443">
            <w:rPr>
              <w:rFonts w:ascii="Arial" w:hAnsi="Arial" w:cs="Arial"/>
            </w:rPr>
            <w:t xml:space="preserve">such as a high shine, leather look, </w:t>
          </w:r>
          <w:r w:rsidR="00CD3E22">
            <w:rPr>
              <w:rFonts w:ascii="Arial" w:hAnsi="Arial" w:cs="Arial"/>
            </w:rPr>
            <w:t xml:space="preserve">and </w:t>
          </w:r>
          <w:r w:rsidR="004C2443">
            <w:rPr>
              <w:rFonts w:ascii="Arial" w:hAnsi="Arial" w:cs="Arial"/>
            </w:rPr>
            <w:t>soft touch</w:t>
          </w:r>
          <w:r w:rsidR="004E0221">
            <w:rPr>
              <w:rFonts w:ascii="Arial" w:hAnsi="Arial" w:cs="Arial"/>
            </w:rPr>
            <w:t xml:space="preserve">. </w:t>
          </w:r>
          <w:r w:rsidR="00C64709" w:rsidRPr="00C64709">
            <w:rPr>
              <w:rFonts w:ascii="Arial" w:hAnsi="Arial" w:cs="Arial"/>
            </w:rPr>
            <w:t>If required, the logo could also be built into the injection mould</w:t>
          </w:r>
          <w:r w:rsidR="00A13EA4" w:rsidRPr="00A13EA4">
            <w:rPr>
              <w:rFonts w:ascii="Arial" w:hAnsi="Arial" w:cs="Arial"/>
            </w:rPr>
            <w:t xml:space="preserve"> </w:t>
          </w:r>
          <w:sdt>
            <w:sdtPr>
              <w:rPr>
                <w:rFonts w:ascii="Arial" w:hAnsi="Arial" w:cs="Arial"/>
              </w:rPr>
              <w:id w:val="-1471127699"/>
              <w:citation/>
            </w:sdtPr>
            <w:sdtContent>
              <w:r w:rsidR="00A13EA4">
                <w:rPr>
                  <w:rFonts w:ascii="Arial" w:hAnsi="Arial" w:cs="Arial"/>
                </w:rPr>
                <w:fldChar w:fldCharType="begin"/>
              </w:r>
              <w:r w:rsidR="00A13EA4">
                <w:rPr>
                  <w:rFonts w:ascii="Arial" w:hAnsi="Arial" w:cs="Arial"/>
                </w:rPr>
                <w:instrText xml:space="preserve"> CITATION Too23 \l 2057 </w:instrText>
              </w:r>
              <w:r w:rsidR="00A13EA4">
                <w:rPr>
                  <w:rFonts w:ascii="Arial" w:hAnsi="Arial" w:cs="Arial"/>
                </w:rPr>
                <w:fldChar w:fldCharType="separate"/>
              </w:r>
              <w:r w:rsidR="00E33D4F" w:rsidRPr="00E33D4F">
                <w:rPr>
                  <w:rFonts w:ascii="Arial" w:hAnsi="Arial" w:cs="Arial"/>
                  <w:noProof/>
                </w:rPr>
                <w:t>(plastics, 2023)</w:t>
              </w:r>
              <w:r w:rsidR="00A13EA4">
                <w:rPr>
                  <w:rFonts w:ascii="Arial" w:hAnsi="Arial" w:cs="Arial"/>
                </w:rPr>
                <w:fldChar w:fldCharType="end"/>
              </w:r>
            </w:sdtContent>
          </w:sdt>
          <w:r w:rsidR="00A13EA4">
            <w:rPr>
              <w:rFonts w:ascii="Arial" w:hAnsi="Arial" w:cs="Arial"/>
            </w:rPr>
            <w:t>.</w:t>
          </w:r>
        </w:p>
      </w:sdtContent>
    </w:sdt>
    <w:p w14:paraId="5FE34A75" w14:textId="0A67B322" w:rsidR="004E0221" w:rsidRPr="00F72867" w:rsidRDefault="004E0221" w:rsidP="00F72867">
      <w:pPr>
        <w:pStyle w:val="ListParagraph"/>
        <w:numPr>
          <w:ilvl w:val="0"/>
          <w:numId w:val="1"/>
        </w:numPr>
        <w:spacing w:line="360" w:lineRule="auto"/>
        <w:rPr>
          <w:rFonts w:ascii="Arial" w:hAnsi="Arial" w:cs="Arial"/>
        </w:rPr>
      </w:pPr>
      <w:r>
        <w:rPr>
          <w:rFonts w:ascii="Arial" w:hAnsi="Arial" w:cs="Arial"/>
          <w:b/>
          <w:bCs/>
        </w:rPr>
        <w:t xml:space="preserve">Waste </w:t>
      </w:r>
      <w:r w:rsidR="00EE5519">
        <w:rPr>
          <w:rFonts w:ascii="Arial" w:hAnsi="Arial" w:cs="Arial"/>
        </w:rPr>
        <w:t>–</w:t>
      </w:r>
      <w:r>
        <w:rPr>
          <w:rFonts w:ascii="Arial" w:hAnsi="Arial" w:cs="Arial"/>
        </w:rPr>
        <w:t xml:space="preserve"> </w:t>
      </w:r>
      <w:r w:rsidR="00EE5519">
        <w:rPr>
          <w:rFonts w:ascii="Arial" w:hAnsi="Arial" w:cs="Arial"/>
        </w:rPr>
        <w:t xml:space="preserve">A </w:t>
      </w:r>
      <w:r w:rsidR="00340FBB">
        <w:rPr>
          <w:rFonts w:ascii="Arial" w:hAnsi="Arial" w:cs="Arial"/>
        </w:rPr>
        <w:t>significant</w:t>
      </w:r>
      <w:r w:rsidR="00EE5519">
        <w:rPr>
          <w:rFonts w:ascii="Arial" w:hAnsi="Arial" w:cs="Arial"/>
        </w:rPr>
        <w:t xml:space="preserve"> advantage of this</w:t>
      </w:r>
      <w:r w:rsidR="00603B50">
        <w:rPr>
          <w:rFonts w:ascii="Arial" w:hAnsi="Arial" w:cs="Arial"/>
        </w:rPr>
        <w:t xml:space="preserve"> manufacturing process is that it will produce </w:t>
      </w:r>
      <w:r w:rsidR="00F47B52">
        <w:rPr>
          <w:rFonts w:ascii="Arial" w:hAnsi="Arial" w:cs="Arial"/>
        </w:rPr>
        <w:t xml:space="preserve">little waste from the product. Any sprues or runners </w:t>
      </w:r>
      <w:r w:rsidR="00AC3E33">
        <w:rPr>
          <w:rFonts w:ascii="Arial" w:hAnsi="Arial" w:cs="Arial"/>
        </w:rPr>
        <w:t>left over by the manufacturing process can be reground</w:t>
      </w:r>
      <w:r w:rsidR="009A025C">
        <w:rPr>
          <w:rFonts w:ascii="Arial" w:hAnsi="Arial" w:cs="Arial"/>
        </w:rPr>
        <w:t xml:space="preserve"> and re-used in the </w:t>
      </w:r>
      <w:r w:rsidR="00EA641D">
        <w:rPr>
          <w:rFonts w:ascii="Arial" w:hAnsi="Arial" w:cs="Arial"/>
        </w:rPr>
        <w:t>manufacturing process</w:t>
      </w:r>
      <w:r w:rsidR="00A73984">
        <w:rPr>
          <w:rFonts w:ascii="Arial" w:hAnsi="Arial" w:cs="Arial"/>
        </w:rPr>
        <w:t xml:space="preserve">es. </w:t>
      </w:r>
      <w:r w:rsidR="00FE5390">
        <w:rPr>
          <w:rFonts w:ascii="Arial" w:hAnsi="Arial" w:cs="Arial"/>
        </w:rPr>
        <w:t xml:space="preserve">As </w:t>
      </w:r>
      <w:r w:rsidR="00EB1FAC">
        <w:rPr>
          <w:rFonts w:ascii="Arial" w:hAnsi="Arial" w:cs="Arial"/>
        </w:rPr>
        <w:t xml:space="preserve">waste </w:t>
      </w:r>
      <w:r w:rsidR="00D16868">
        <w:rPr>
          <w:rFonts w:ascii="Arial" w:hAnsi="Arial" w:cs="Arial"/>
        </w:rPr>
        <w:t>products</w:t>
      </w:r>
      <w:r w:rsidR="00FE5390">
        <w:rPr>
          <w:rFonts w:ascii="Arial" w:hAnsi="Arial" w:cs="Arial"/>
        </w:rPr>
        <w:t xml:space="preserve"> can </w:t>
      </w:r>
      <w:r w:rsidR="00EB1FAC">
        <w:rPr>
          <w:rFonts w:ascii="Arial" w:hAnsi="Arial" w:cs="Arial"/>
        </w:rPr>
        <w:t>b</w:t>
      </w:r>
      <w:r w:rsidR="00FE5390">
        <w:rPr>
          <w:rFonts w:ascii="Arial" w:hAnsi="Arial" w:cs="Arial"/>
        </w:rPr>
        <w:t xml:space="preserve">e recycled and </w:t>
      </w:r>
      <w:r w:rsidR="00D16868">
        <w:rPr>
          <w:rFonts w:ascii="Arial" w:hAnsi="Arial" w:cs="Arial"/>
        </w:rPr>
        <w:t>reused</w:t>
      </w:r>
      <w:r w:rsidR="00FE5390">
        <w:rPr>
          <w:rFonts w:ascii="Arial" w:hAnsi="Arial" w:cs="Arial"/>
        </w:rPr>
        <w:t xml:space="preserve">, </w:t>
      </w:r>
      <w:r w:rsidR="00EB1FAC">
        <w:rPr>
          <w:rFonts w:ascii="Arial" w:hAnsi="Arial" w:cs="Arial"/>
        </w:rPr>
        <w:t xml:space="preserve">injection </w:t>
      </w:r>
      <w:r w:rsidR="002A1143">
        <w:rPr>
          <w:rFonts w:ascii="Arial" w:hAnsi="Arial" w:cs="Arial"/>
        </w:rPr>
        <w:t>moulding’s</w:t>
      </w:r>
      <w:r w:rsidR="00EB1FAC">
        <w:rPr>
          <w:rFonts w:ascii="Arial" w:hAnsi="Arial" w:cs="Arial"/>
        </w:rPr>
        <w:t xml:space="preserve"> environmental </w:t>
      </w:r>
      <w:r w:rsidR="002A1143">
        <w:rPr>
          <w:rFonts w:ascii="Arial" w:hAnsi="Arial" w:cs="Arial"/>
        </w:rPr>
        <w:t xml:space="preserve">impact is low </w:t>
      </w:r>
      <w:sdt>
        <w:sdtPr>
          <w:rPr>
            <w:rFonts w:ascii="Arial" w:hAnsi="Arial" w:cs="Arial"/>
          </w:rPr>
          <w:id w:val="37551823"/>
          <w:citation/>
        </w:sdtPr>
        <w:sdtContent>
          <w:r w:rsidR="0059435A">
            <w:rPr>
              <w:rFonts w:ascii="Arial" w:hAnsi="Arial" w:cs="Arial"/>
            </w:rPr>
            <w:fldChar w:fldCharType="begin"/>
          </w:r>
          <w:r w:rsidR="0059435A">
            <w:rPr>
              <w:rFonts w:ascii="Arial" w:hAnsi="Arial" w:cs="Arial"/>
            </w:rPr>
            <w:instrText xml:space="preserve"> CITATION Too23 \l 2057 </w:instrText>
          </w:r>
          <w:r w:rsidR="0059435A">
            <w:rPr>
              <w:rFonts w:ascii="Arial" w:hAnsi="Arial" w:cs="Arial"/>
            </w:rPr>
            <w:fldChar w:fldCharType="separate"/>
          </w:r>
          <w:r w:rsidR="00E33D4F" w:rsidRPr="00E33D4F">
            <w:rPr>
              <w:rFonts w:ascii="Arial" w:hAnsi="Arial" w:cs="Arial"/>
              <w:noProof/>
            </w:rPr>
            <w:t>(plastics, 2023)</w:t>
          </w:r>
          <w:r w:rsidR="0059435A">
            <w:rPr>
              <w:rFonts w:ascii="Arial" w:hAnsi="Arial" w:cs="Arial"/>
            </w:rPr>
            <w:fldChar w:fldCharType="end"/>
          </w:r>
        </w:sdtContent>
      </w:sdt>
      <w:r w:rsidR="0059435A">
        <w:rPr>
          <w:rFonts w:ascii="Arial" w:hAnsi="Arial" w:cs="Arial"/>
        </w:rPr>
        <w:t>.</w:t>
      </w:r>
    </w:p>
    <w:p w14:paraId="76B1EA97" w14:textId="17F02AC4" w:rsidR="00276C12" w:rsidRDefault="004C0DEB" w:rsidP="003E315D">
      <w:pPr>
        <w:spacing w:line="360" w:lineRule="auto"/>
        <w:rPr>
          <w:rFonts w:ascii="Arial" w:hAnsi="Arial" w:cs="Arial"/>
        </w:rPr>
      </w:pPr>
      <w:r>
        <w:rPr>
          <w:rFonts w:ascii="Arial" w:hAnsi="Arial" w:cs="Arial"/>
        </w:rPr>
        <w:t xml:space="preserve">As with any advantages, </w:t>
      </w:r>
      <w:r w:rsidR="00F1103C">
        <w:rPr>
          <w:rFonts w:ascii="Arial" w:hAnsi="Arial" w:cs="Arial"/>
        </w:rPr>
        <w:t xml:space="preserve">some disadvantages </w:t>
      </w:r>
      <w:r w:rsidR="00857AA2" w:rsidRPr="00857AA2">
        <w:rPr>
          <w:rFonts w:ascii="Arial" w:hAnsi="Arial" w:cs="Arial"/>
        </w:rPr>
        <w:t>must be considered before finalising the manufacturing selection process</w:t>
      </w:r>
      <w:r w:rsidR="00E71F1D">
        <w:rPr>
          <w:rFonts w:ascii="Arial" w:hAnsi="Arial" w:cs="Arial"/>
        </w:rPr>
        <w:t>.</w:t>
      </w:r>
      <w:r w:rsidR="00EA4323">
        <w:rPr>
          <w:rFonts w:ascii="Arial" w:hAnsi="Arial" w:cs="Arial"/>
        </w:rPr>
        <w:t xml:space="preserve"> These are factors such as:</w:t>
      </w:r>
    </w:p>
    <w:p w14:paraId="6CA2C022" w14:textId="3ECD9A22" w:rsidR="00B54376" w:rsidRPr="00A918F3" w:rsidRDefault="00080158" w:rsidP="00CE15D5">
      <w:pPr>
        <w:pStyle w:val="ListParagraph"/>
        <w:numPr>
          <w:ilvl w:val="0"/>
          <w:numId w:val="2"/>
        </w:numPr>
        <w:spacing w:line="360" w:lineRule="auto"/>
        <w:rPr>
          <w:rFonts w:ascii="Arial" w:hAnsi="Arial" w:cs="Arial"/>
        </w:rPr>
      </w:pPr>
      <w:r w:rsidRPr="00A918F3">
        <w:rPr>
          <w:rFonts w:ascii="Arial" w:hAnsi="Arial" w:cs="Arial"/>
          <w:b/>
          <w:bCs/>
        </w:rPr>
        <w:t>Initial High cost</w:t>
      </w:r>
      <w:r w:rsidRPr="00A918F3">
        <w:rPr>
          <w:rFonts w:ascii="Arial" w:hAnsi="Arial" w:cs="Arial"/>
        </w:rPr>
        <w:t xml:space="preserve"> </w:t>
      </w:r>
      <w:r w:rsidR="005C07CC" w:rsidRPr="00A918F3">
        <w:rPr>
          <w:rFonts w:ascii="Arial" w:hAnsi="Arial" w:cs="Arial"/>
        </w:rPr>
        <w:t>–</w:t>
      </w:r>
      <w:r w:rsidRPr="00A918F3">
        <w:rPr>
          <w:rFonts w:ascii="Arial" w:hAnsi="Arial" w:cs="Arial"/>
        </w:rPr>
        <w:t xml:space="preserve"> </w:t>
      </w:r>
      <w:r w:rsidR="005C07CC" w:rsidRPr="00A918F3">
        <w:rPr>
          <w:rFonts w:ascii="Arial" w:hAnsi="Arial" w:cs="Arial"/>
        </w:rPr>
        <w:t xml:space="preserve">The </w:t>
      </w:r>
      <w:r w:rsidR="0040771E" w:rsidRPr="00A918F3">
        <w:rPr>
          <w:rFonts w:ascii="Arial" w:hAnsi="Arial" w:cs="Arial"/>
        </w:rPr>
        <w:t xml:space="preserve">most expensive part of injection moulding is the sophisticated mould tool, which </w:t>
      </w:r>
      <w:r w:rsidR="00AE7582" w:rsidRPr="00A918F3">
        <w:rPr>
          <w:rFonts w:ascii="Arial" w:hAnsi="Arial" w:cs="Arial"/>
        </w:rPr>
        <w:t xml:space="preserve">requires a lot of labour, materials and machining time to create </w:t>
      </w:r>
      <w:sdt>
        <w:sdtPr>
          <w:rPr>
            <w:rFonts w:ascii="Arial" w:hAnsi="Arial" w:cs="Arial"/>
          </w:rPr>
          <w:id w:val="2090277072"/>
          <w:citation/>
        </w:sdtPr>
        <w:sdtContent>
          <w:r w:rsidR="005A141F" w:rsidRPr="00A918F3">
            <w:rPr>
              <w:rFonts w:ascii="Arial" w:hAnsi="Arial" w:cs="Arial"/>
            </w:rPr>
            <w:fldChar w:fldCharType="begin"/>
          </w:r>
          <w:r w:rsidR="005A141F" w:rsidRPr="00A918F3">
            <w:rPr>
              <w:rFonts w:ascii="Arial" w:hAnsi="Arial" w:cs="Arial"/>
            </w:rPr>
            <w:instrText xml:space="preserve"> CITATION Too23 \l 2057 </w:instrText>
          </w:r>
          <w:r w:rsidR="005A141F" w:rsidRPr="00A918F3">
            <w:rPr>
              <w:rFonts w:ascii="Arial" w:hAnsi="Arial" w:cs="Arial"/>
            </w:rPr>
            <w:fldChar w:fldCharType="separate"/>
          </w:r>
          <w:r w:rsidR="00E33D4F" w:rsidRPr="00E33D4F">
            <w:rPr>
              <w:rFonts w:ascii="Arial" w:hAnsi="Arial" w:cs="Arial"/>
              <w:noProof/>
            </w:rPr>
            <w:t>(plastics, 2023)</w:t>
          </w:r>
          <w:r w:rsidR="005A141F" w:rsidRPr="00A918F3">
            <w:rPr>
              <w:rFonts w:ascii="Arial" w:hAnsi="Arial" w:cs="Arial"/>
            </w:rPr>
            <w:fldChar w:fldCharType="end"/>
          </w:r>
        </w:sdtContent>
      </w:sdt>
      <w:r w:rsidR="005A141F" w:rsidRPr="00A918F3">
        <w:rPr>
          <w:rFonts w:ascii="Arial" w:hAnsi="Arial" w:cs="Arial"/>
        </w:rPr>
        <w:t>.</w:t>
      </w:r>
    </w:p>
    <w:p w14:paraId="58F2B409" w14:textId="1419C386" w:rsidR="00026C6F" w:rsidRPr="00B57C46" w:rsidRDefault="00C326DF" w:rsidP="00026C6F">
      <w:pPr>
        <w:pStyle w:val="ListParagraph"/>
        <w:numPr>
          <w:ilvl w:val="0"/>
          <w:numId w:val="2"/>
        </w:numPr>
        <w:spacing w:line="360" w:lineRule="auto"/>
        <w:rPr>
          <w:rFonts w:ascii="Arial" w:hAnsi="Arial" w:cs="Arial"/>
        </w:rPr>
      </w:pPr>
      <w:r w:rsidRPr="00B57C46">
        <w:rPr>
          <w:rFonts w:ascii="Arial" w:hAnsi="Arial" w:cs="Arial"/>
          <w:b/>
          <w:bCs/>
        </w:rPr>
        <w:t xml:space="preserve">Careful design </w:t>
      </w:r>
      <w:r w:rsidR="0042631B" w:rsidRPr="00B57C46">
        <w:rPr>
          <w:rFonts w:ascii="Arial" w:hAnsi="Arial" w:cs="Arial"/>
          <w:b/>
          <w:bCs/>
        </w:rPr>
        <w:t>required</w:t>
      </w:r>
      <w:r w:rsidR="0042631B" w:rsidRPr="00B57C46">
        <w:rPr>
          <w:rFonts w:ascii="Arial" w:hAnsi="Arial" w:cs="Arial"/>
        </w:rPr>
        <w:t xml:space="preserve"> </w:t>
      </w:r>
      <w:r w:rsidR="00CD0650" w:rsidRPr="00B57C46">
        <w:rPr>
          <w:rFonts w:ascii="Arial" w:hAnsi="Arial" w:cs="Arial"/>
        </w:rPr>
        <w:t>–</w:t>
      </w:r>
      <w:r w:rsidR="0042631B" w:rsidRPr="00B57C46">
        <w:rPr>
          <w:rFonts w:ascii="Arial" w:hAnsi="Arial" w:cs="Arial"/>
        </w:rPr>
        <w:t xml:space="preserve"> </w:t>
      </w:r>
      <w:r w:rsidR="008A5A22" w:rsidRPr="008A5A22">
        <w:rPr>
          <w:rFonts w:ascii="Arial" w:hAnsi="Arial" w:cs="Arial"/>
        </w:rPr>
        <w:t xml:space="preserve">Plastic mouldings need </w:t>
      </w:r>
      <w:r w:rsidR="00101BBC">
        <w:rPr>
          <w:rFonts w:ascii="Arial" w:hAnsi="Arial" w:cs="Arial"/>
        </w:rPr>
        <w:t xml:space="preserve">the </w:t>
      </w:r>
      <w:r w:rsidR="008A5A22" w:rsidRPr="008A5A22">
        <w:rPr>
          <w:rFonts w:ascii="Arial" w:hAnsi="Arial" w:cs="Arial"/>
        </w:rPr>
        <w:t>meticulous design to prevent tooling problems like undercuts (which will significantly increase tooling costs), locked-in features, and inadequate draught</w:t>
      </w:r>
      <w:r w:rsidR="00DA0613" w:rsidRPr="00B57C46">
        <w:rPr>
          <w:rFonts w:ascii="Arial" w:hAnsi="Arial" w:cs="Arial"/>
        </w:rPr>
        <w:t xml:space="preserve">. The wall design must </w:t>
      </w:r>
      <w:r w:rsidR="00E06C12" w:rsidRPr="00B57C46">
        <w:rPr>
          <w:rFonts w:ascii="Arial" w:hAnsi="Arial" w:cs="Arial"/>
        </w:rPr>
        <w:t>consider the material and temperature</w:t>
      </w:r>
      <w:r w:rsidR="000866FE" w:rsidRPr="00B57C46">
        <w:rPr>
          <w:rFonts w:ascii="Arial" w:hAnsi="Arial" w:cs="Arial"/>
        </w:rPr>
        <w:t xml:space="preserve">, or </w:t>
      </w:r>
      <w:r w:rsidR="008A5A22">
        <w:rPr>
          <w:rFonts w:ascii="Arial" w:hAnsi="Arial" w:cs="Arial"/>
        </w:rPr>
        <w:t>the mould may not completely fill</w:t>
      </w:r>
      <w:r w:rsidR="000866FE" w:rsidRPr="00B57C46">
        <w:rPr>
          <w:rFonts w:ascii="Arial" w:hAnsi="Arial" w:cs="Arial"/>
        </w:rPr>
        <w:t>. To guarantee that the product is aesthetically pleasing</w:t>
      </w:r>
      <w:r w:rsidR="00F27AC3" w:rsidRPr="00B57C46">
        <w:rPr>
          <w:rFonts w:ascii="Arial" w:hAnsi="Arial" w:cs="Arial"/>
        </w:rPr>
        <w:t>,</w:t>
      </w:r>
      <w:r w:rsidR="000866FE" w:rsidRPr="00B57C46">
        <w:rPr>
          <w:rFonts w:ascii="Arial" w:hAnsi="Arial" w:cs="Arial"/>
        </w:rPr>
        <w:t xml:space="preserve"> </w:t>
      </w:r>
      <w:r w:rsidR="009A328E" w:rsidRPr="00B57C46">
        <w:rPr>
          <w:rFonts w:ascii="Arial" w:hAnsi="Arial" w:cs="Arial"/>
        </w:rPr>
        <w:t xml:space="preserve">which the company </w:t>
      </w:r>
      <w:r w:rsidR="008A5A22">
        <w:rPr>
          <w:rFonts w:ascii="Arial" w:hAnsi="Arial" w:cs="Arial"/>
        </w:rPr>
        <w:t>strives</w:t>
      </w:r>
      <w:r w:rsidR="009A328E" w:rsidRPr="00B57C46">
        <w:rPr>
          <w:rFonts w:ascii="Arial" w:hAnsi="Arial" w:cs="Arial"/>
        </w:rPr>
        <w:t xml:space="preserve"> to achieve for the wind turbine</w:t>
      </w:r>
      <w:r w:rsidR="000866FE" w:rsidRPr="00B57C46">
        <w:rPr>
          <w:rFonts w:ascii="Arial" w:hAnsi="Arial" w:cs="Arial"/>
        </w:rPr>
        <w:t xml:space="preserve">, the positioning of ejectors and cooling lines must be </w:t>
      </w:r>
      <w:r w:rsidR="00E06C12" w:rsidRPr="00B57C46">
        <w:rPr>
          <w:rFonts w:ascii="Arial" w:hAnsi="Arial" w:cs="Arial"/>
        </w:rPr>
        <w:t>considered</w:t>
      </w:r>
      <w:r w:rsidR="000866FE" w:rsidRPr="00B57C46">
        <w:rPr>
          <w:rFonts w:ascii="Arial" w:hAnsi="Arial" w:cs="Arial"/>
        </w:rPr>
        <w:t xml:space="preserve"> </w:t>
      </w:r>
      <w:sdt>
        <w:sdtPr>
          <w:rPr>
            <w:rFonts w:ascii="Arial" w:hAnsi="Arial" w:cs="Arial"/>
          </w:rPr>
          <w:id w:val="1220394238"/>
          <w:citation/>
        </w:sdtPr>
        <w:sdtContent>
          <w:r w:rsidR="005A141F" w:rsidRPr="00B57C46">
            <w:rPr>
              <w:rFonts w:ascii="Arial" w:hAnsi="Arial" w:cs="Arial"/>
            </w:rPr>
            <w:fldChar w:fldCharType="begin"/>
          </w:r>
          <w:r w:rsidR="005A141F" w:rsidRPr="00B57C46">
            <w:rPr>
              <w:rFonts w:ascii="Arial" w:hAnsi="Arial" w:cs="Arial"/>
            </w:rPr>
            <w:instrText xml:space="preserve"> CITATION Too23 \l 2057 </w:instrText>
          </w:r>
          <w:r w:rsidR="005A141F" w:rsidRPr="00B57C46">
            <w:rPr>
              <w:rFonts w:ascii="Arial" w:hAnsi="Arial" w:cs="Arial"/>
            </w:rPr>
            <w:fldChar w:fldCharType="separate"/>
          </w:r>
          <w:r w:rsidR="00E33D4F" w:rsidRPr="00E33D4F">
            <w:rPr>
              <w:rFonts w:ascii="Arial" w:hAnsi="Arial" w:cs="Arial"/>
              <w:noProof/>
            </w:rPr>
            <w:t>(plastics, 2023)</w:t>
          </w:r>
          <w:r w:rsidR="005A141F" w:rsidRPr="00B57C46">
            <w:rPr>
              <w:rFonts w:ascii="Arial" w:hAnsi="Arial" w:cs="Arial"/>
            </w:rPr>
            <w:fldChar w:fldCharType="end"/>
          </w:r>
        </w:sdtContent>
      </w:sdt>
      <w:r w:rsidR="005A141F" w:rsidRPr="00B57C46">
        <w:rPr>
          <w:rFonts w:ascii="Arial" w:hAnsi="Arial" w:cs="Arial"/>
        </w:rPr>
        <w:t>.</w:t>
      </w:r>
    </w:p>
    <w:p w14:paraId="2DDB32FC" w14:textId="77777777" w:rsidR="00026C6F" w:rsidRPr="00026C6F" w:rsidRDefault="00026C6F" w:rsidP="00026C6F">
      <w:pPr>
        <w:spacing w:line="360" w:lineRule="auto"/>
        <w:rPr>
          <w:rFonts w:ascii="Arial" w:hAnsi="Arial" w:cs="Arial"/>
        </w:rPr>
      </w:pPr>
    </w:p>
    <w:p w14:paraId="0C6EDF28" w14:textId="51AA6207" w:rsidR="00986D6D" w:rsidRPr="006606E5" w:rsidRDefault="00BF213C" w:rsidP="003E315D">
      <w:pPr>
        <w:spacing w:line="360" w:lineRule="auto"/>
        <w:rPr>
          <w:rFonts w:ascii="Arial" w:hAnsi="Arial" w:cs="Arial"/>
          <w:b/>
          <w:bCs/>
        </w:rPr>
      </w:pPr>
      <w:r w:rsidRPr="006606E5">
        <w:rPr>
          <w:rFonts w:ascii="Arial" w:hAnsi="Arial" w:cs="Arial"/>
          <w:b/>
          <w:bCs/>
        </w:rPr>
        <w:t xml:space="preserve">Design and </w:t>
      </w:r>
      <w:r w:rsidR="006606E5" w:rsidRPr="006606E5">
        <w:rPr>
          <w:rFonts w:ascii="Arial" w:hAnsi="Arial" w:cs="Arial"/>
          <w:b/>
          <w:bCs/>
        </w:rPr>
        <w:t>Development work undertaken</w:t>
      </w:r>
    </w:p>
    <w:p w14:paraId="107F91EB" w14:textId="72334C32" w:rsidR="006606E5" w:rsidRDefault="00333FCA" w:rsidP="003E315D">
      <w:pPr>
        <w:spacing w:line="360" w:lineRule="auto"/>
        <w:rPr>
          <w:rFonts w:ascii="Arial" w:hAnsi="Arial" w:cs="Arial"/>
        </w:rPr>
      </w:pPr>
      <w:r>
        <w:rPr>
          <w:rFonts w:ascii="Arial" w:hAnsi="Arial" w:cs="Arial"/>
        </w:rPr>
        <w:t>Design for ‘X’</w:t>
      </w:r>
      <w:r w:rsidR="00DE1121">
        <w:rPr>
          <w:rFonts w:ascii="Arial" w:hAnsi="Arial" w:cs="Arial"/>
        </w:rPr>
        <w:t xml:space="preserve"> in manufacturing </w:t>
      </w:r>
      <w:r w:rsidR="001B12F4">
        <w:rPr>
          <w:rFonts w:ascii="Arial" w:hAnsi="Arial" w:cs="Arial"/>
        </w:rPr>
        <w:t xml:space="preserve">was developed </w:t>
      </w:r>
      <w:r w:rsidR="00101BBC" w:rsidRPr="00101BBC">
        <w:rPr>
          <w:rFonts w:ascii="Arial" w:hAnsi="Arial" w:cs="Arial"/>
        </w:rPr>
        <w:t xml:space="preserve">by several companies as early as the 1960s </w:t>
      </w:r>
      <w:r w:rsidR="00635D2D">
        <w:rPr>
          <w:rFonts w:ascii="Arial" w:hAnsi="Arial" w:cs="Arial"/>
        </w:rPr>
        <w:t>for use during the product design phase</w:t>
      </w:r>
      <w:r w:rsidR="00F073FD">
        <w:rPr>
          <w:rFonts w:ascii="Arial" w:hAnsi="Arial" w:cs="Arial"/>
        </w:rPr>
        <w:t xml:space="preserve"> as manufacturing guidelines</w:t>
      </w:r>
      <w:r w:rsidR="00635D2D">
        <w:rPr>
          <w:rFonts w:ascii="Arial" w:hAnsi="Arial" w:cs="Arial"/>
        </w:rPr>
        <w:t xml:space="preserve">. </w:t>
      </w:r>
      <w:r w:rsidR="00F073FD">
        <w:rPr>
          <w:rFonts w:ascii="Arial" w:hAnsi="Arial" w:cs="Arial"/>
        </w:rPr>
        <w:t xml:space="preserve">DFX has </w:t>
      </w:r>
      <w:r w:rsidR="00DE1121">
        <w:rPr>
          <w:rFonts w:ascii="Arial" w:hAnsi="Arial" w:cs="Arial"/>
        </w:rPr>
        <w:t>many concepts</w:t>
      </w:r>
      <w:r w:rsidR="00A15B3F">
        <w:rPr>
          <w:rFonts w:ascii="Arial" w:hAnsi="Arial" w:cs="Arial"/>
        </w:rPr>
        <w:t xml:space="preserve"> and </w:t>
      </w:r>
      <w:r w:rsidR="00DE1121">
        <w:rPr>
          <w:rFonts w:ascii="Arial" w:hAnsi="Arial" w:cs="Arial"/>
        </w:rPr>
        <w:t>application</w:t>
      </w:r>
      <w:r w:rsidR="00A15B3F">
        <w:rPr>
          <w:rFonts w:ascii="Arial" w:hAnsi="Arial" w:cs="Arial"/>
        </w:rPr>
        <w:t xml:space="preserve">s </w:t>
      </w:r>
      <w:sdt>
        <w:sdtPr>
          <w:rPr>
            <w:rFonts w:ascii="Arial" w:hAnsi="Arial" w:cs="Arial"/>
          </w:rPr>
          <w:id w:val="1605774607"/>
          <w:citation/>
        </w:sdtPr>
        <w:sdtContent>
          <w:r w:rsidR="00A15B3F">
            <w:rPr>
              <w:rFonts w:ascii="Arial" w:hAnsi="Arial" w:cs="Arial"/>
            </w:rPr>
            <w:fldChar w:fldCharType="begin"/>
          </w:r>
          <w:r w:rsidR="00A15B3F">
            <w:rPr>
              <w:rFonts w:ascii="Arial" w:hAnsi="Arial" w:cs="Arial"/>
            </w:rPr>
            <w:instrText xml:space="preserve"> CITATION Kuo01 \l 2057 </w:instrText>
          </w:r>
          <w:r w:rsidR="00A15B3F">
            <w:rPr>
              <w:rFonts w:ascii="Arial" w:hAnsi="Arial" w:cs="Arial"/>
            </w:rPr>
            <w:fldChar w:fldCharType="separate"/>
          </w:r>
          <w:r w:rsidR="00E33D4F" w:rsidRPr="00E33D4F">
            <w:rPr>
              <w:rFonts w:ascii="Arial" w:hAnsi="Arial" w:cs="Arial"/>
              <w:noProof/>
            </w:rPr>
            <w:t>(Kuo, Huang, &amp; Zhang, 2001)</w:t>
          </w:r>
          <w:r w:rsidR="00A15B3F">
            <w:rPr>
              <w:rFonts w:ascii="Arial" w:hAnsi="Arial" w:cs="Arial"/>
            </w:rPr>
            <w:fldChar w:fldCharType="end"/>
          </w:r>
        </w:sdtContent>
      </w:sdt>
      <w:r w:rsidR="00A15B3F">
        <w:rPr>
          <w:rFonts w:ascii="Arial" w:hAnsi="Arial" w:cs="Arial"/>
        </w:rPr>
        <w:t>.</w:t>
      </w:r>
    </w:p>
    <w:p w14:paraId="0756174D" w14:textId="6032B454" w:rsidR="00A15B3F" w:rsidRDefault="00E1545C" w:rsidP="003E315D">
      <w:pPr>
        <w:spacing w:line="360" w:lineRule="auto"/>
        <w:rPr>
          <w:rFonts w:ascii="Arial" w:hAnsi="Arial" w:cs="Arial"/>
        </w:rPr>
      </w:pPr>
      <w:r>
        <w:rPr>
          <w:rFonts w:ascii="Arial" w:hAnsi="Arial" w:cs="Arial"/>
        </w:rPr>
        <w:t xml:space="preserve">As </w:t>
      </w:r>
      <w:r w:rsidR="001D7DC6">
        <w:rPr>
          <w:rFonts w:ascii="Arial" w:hAnsi="Arial" w:cs="Arial"/>
        </w:rPr>
        <w:t>discussed by</w:t>
      </w:r>
      <w:r>
        <w:rPr>
          <w:rFonts w:ascii="Arial" w:hAnsi="Arial" w:cs="Arial"/>
        </w:rPr>
        <w:t xml:space="preserve"> </w:t>
      </w:r>
      <w:r w:rsidR="001D7DC6">
        <w:rPr>
          <w:rFonts w:ascii="Arial" w:hAnsi="Arial" w:cs="Arial"/>
        </w:rPr>
        <w:t>(</w:t>
      </w:r>
      <w:sdt>
        <w:sdtPr>
          <w:rPr>
            <w:rFonts w:ascii="Arial" w:hAnsi="Arial" w:cs="Arial"/>
          </w:rPr>
          <w:id w:val="1102531338"/>
          <w:citation/>
        </w:sdtPr>
        <w:sdtContent>
          <w:r w:rsidR="00F81198">
            <w:rPr>
              <w:rFonts w:ascii="Arial" w:hAnsi="Arial" w:cs="Arial"/>
            </w:rPr>
            <w:fldChar w:fldCharType="begin"/>
          </w:r>
          <w:r w:rsidR="00F81198">
            <w:rPr>
              <w:rFonts w:ascii="Arial" w:hAnsi="Arial" w:cs="Arial"/>
            </w:rPr>
            <w:instrText xml:space="preserve"> CITATION Zha09 \l 2057 </w:instrText>
          </w:r>
          <w:r w:rsidR="00F81198">
            <w:rPr>
              <w:rFonts w:ascii="Arial" w:hAnsi="Arial" w:cs="Arial"/>
            </w:rPr>
            <w:fldChar w:fldCharType="separate"/>
          </w:r>
          <w:r w:rsidR="00E33D4F">
            <w:rPr>
              <w:rFonts w:ascii="Arial" w:hAnsi="Arial" w:cs="Arial"/>
              <w:noProof/>
            </w:rPr>
            <w:t xml:space="preserve"> </w:t>
          </w:r>
          <w:r w:rsidR="00E33D4F" w:rsidRPr="00E33D4F">
            <w:rPr>
              <w:rFonts w:ascii="Arial" w:hAnsi="Arial" w:cs="Arial"/>
              <w:noProof/>
            </w:rPr>
            <w:t>(Zhai, Khoo, &amp; Zhong, 2009)</w:t>
          </w:r>
          <w:r w:rsidR="00F81198">
            <w:rPr>
              <w:rFonts w:ascii="Arial" w:hAnsi="Arial" w:cs="Arial"/>
            </w:rPr>
            <w:fldChar w:fldCharType="end"/>
          </w:r>
        </w:sdtContent>
      </w:sdt>
      <w:r w:rsidR="001D7DC6">
        <w:rPr>
          <w:rFonts w:ascii="Arial" w:hAnsi="Arial" w:cs="Arial"/>
        </w:rPr>
        <w:t>,</w:t>
      </w:r>
      <w:sdt>
        <w:sdtPr>
          <w:rPr>
            <w:rFonts w:ascii="Arial" w:hAnsi="Arial" w:cs="Arial"/>
          </w:rPr>
          <w:id w:val="-1299828471"/>
          <w:citation/>
        </w:sdtPr>
        <w:sdtContent>
          <w:r w:rsidR="001C5C76">
            <w:rPr>
              <w:rFonts w:ascii="Arial" w:hAnsi="Arial" w:cs="Arial"/>
            </w:rPr>
            <w:fldChar w:fldCharType="begin"/>
          </w:r>
          <w:r w:rsidR="001C5C76">
            <w:rPr>
              <w:rFonts w:ascii="Arial" w:hAnsi="Arial" w:cs="Arial"/>
              <w:lang w:val="en-US"/>
            </w:rPr>
            <w:instrText xml:space="preserve"> CITATION Sar11 \l 1033 </w:instrText>
          </w:r>
          <w:r w:rsidR="001C5C76">
            <w:rPr>
              <w:rFonts w:ascii="Arial" w:hAnsi="Arial" w:cs="Arial"/>
            </w:rPr>
            <w:fldChar w:fldCharType="separate"/>
          </w:r>
          <w:r w:rsidR="00E33D4F">
            <w:rPr>
              <w:rFonts w:ascii="Arial" w:hAnsi="Arial" w:cs="Arial"/>
              <w:noProof/>
              <w:lang w:val="en-US"/>
            </w:rPr>
            <w:t xml:space="preserve"> </w:t>
          </w:r>
          <w:r w:rsidR="00E33D4F" w:rsidRPr="00E33D4F">
            <w:rPr>
              <w:rFonts w:ascii="Arial" w:hAnsi="Arial" w:cs="Arial"/>
              <w:noProof/>
              <w:lang w:val="en-US"/>
            </w:rPr>
            <w:t>(Sarmento, Marana, Batalha, &amp; Stoeterau, 2011)</w:t>
          </w:r>
          <w:r w:rsidR="001C5C76">
            <w:rPr>
              <w:rFonts w:ascii="Arial" w:hAnsi="Arial" w:cs="Arial"/>
            </w:rPr>
            <w:fldChar w:fldCharType="end"/>
          </w:r>
        </w:sdtContent>
      </w:sdt>
      <w:r w:rsidR="001D7DC6">
        <w:rPr>
          <w:rFonts w:ascii="Arial" w:hAnsi="Arial" w:cs="Arial"/>
        </w:rPr>
        <w:t>) l</w:t>
      </w:r>
      <w:r w:rsidR="00F81198">
        <w:rPr>
          <w:rFonts w:ascii="Arial" w:hAnsi="Arial" w:cs="Arial"/>
        </w:rPr>
        <w:t xml:space="preserve">ist some of the </w:t>
      </w:r>
      <w:r w:rsidR="00C840D9">
        <w:rPr>
          <w:rFonts w:ascii="Arial" w:hAnsi="Arial" w:cs="Arial"/>
        </w:rPr>
        <w:t>Design for X</w:t>
      </w:r>
      <w:r w:rsidR="00252CB5">
        <w:rPr>
          <w:rFonts w:ascii="Arial" w:hAnsi="Arial" w:cs="Arial"/>
        </w:rPr>
        <w:t xml:space="preserve"> applications </w:t>
      </w:r>
      <w:r w:rsidR="00F81198">
        <w:rPr>
          <w:rFonts w:ascii="Arial" w:hAnsi="Arial" w:cs="Arial"/>
        </w:rPr>
        <w:t>as:</w:t>
      </w:r>
    </w:p>
    <w:p w14:paraId="5F67C3C4" w14:textId="35BB3B50" w:rsidR="00252CB5" w:rsidRDefault="006055DE" w:rsidP="008A780B">
      <w:pPr>
        <w:pStyle w:val="ListParagraph"/>
        <w:numPr>
          <w:ilvl w:val="0"/>
          <w:numId w:val="3"/>
        </w:numPr>
        <w:spacing w:line="240" w:lineRule="auto"/>
        <w:rPr>
          <w:rFonts w:ascii="Arial" w:hAnsi="Arial" w:cs="Arial"/>
        </w:rPr>
      </w:pPr>
      <w:r>
        <w:rPr>
          <w:rFonts w:ascii="Arial" w:hAnsi="Arial" w:cs="Arial"/>
        </w:rPr>
        <w:t>Design for assembly</w:t>
      </w:r>
      <w:r w:rsidR="004B7665">
        <w:rPr>
          <w:rFonts w:ascii="Arial" w:hAnsi="Arial" w:cs="Arial"/>
        </w:rPr>
        <w:t xml:space="preserve"> </w:t>
      </w:r>
      <w:r w:rsidR="001C5C76">
        <w:rPr>
          <w:rFonts w:ascii="Arial" w:hAnsi="Arial" w:cs="Arial"/>
        </w:rPr>
        <w:t>(DFA)</w:t>
      </w:r>
    </w:p>
    <w:p w14:paraId="754125C5" w14:textId="1CC641DE" w:rsidR="006055DE" w:rsidRDefault="006055DE" w:rsidP="008A780B">
      <w:pPr>
        <w:pStyle w:val="ListParagraph"/>
        <w:numPr>
          <w:ilvl w:val="0"/>
          <w:numId w:val="3"/>
        </w:numPr>
        <w:spacing w:line="240" w:lineRule="auto"/>
        <w:rPr>
          <w:rFonts w:ascii="Arial" w:hAnsi="Arial" w:cs="Arial"/>
        </w:rPr>
      </w:pPr>
      <w:r>
        <w:rPr>
          <w:rFonts w:ascii="Arial" w:hAnsi="Arial" w:cs="Arial"/>
        </w:rPr>
        <w:t>Design for manufacture</w:t>
      </w:r>
      <w:r w:rsidR="004B7665">
        <w:rPr>
          <w:rFonts w:ascii="Arial" w:hAnsi="Arial" w:cs="Arial"/>
        </w:rPr>
        <w:t xml:space="preserve"> </w:t>
      </w:r>
      <w:r w:rsidR="001C5C76">
        <w:rPr>
          <w:rFonts w:ascii="Arial" w:hAnsi="Arial" w:cs="Arial"/>
        </w:rPr>
        <w:t>(DFM)</w:t>
      </w:r>
    </w:p>
    <w:p w14:paraId="3967ED18" w14:textId="7BD9421F" w:rsidR="006055DE" w:rsidRDefault="006055DE" w:rsidP="008A780B">
      <w:pPr>
        <w:pStyle w:val="ListParagraph"/>
        <w:numPr>
          <w:ilvl w:val="0"/>
          <w:numId w:val="3"/>
        </w:numPr>
        <w:spacing w:line="240" w:lineRule="auto"/>
        <w:rPr>
          <w:rFonts w:ascii="Arial" w:hAnsi="Arial" w:cs="Arial"/>
        </w:rPr>
      </w:pPr>
      <w:r>
        <w:rPr>
          <w:rFonts w:ascii="Arial" w:hAnsi="Arial" w:cs="Arial"/>
        </w:rPr>
        <w:t>Design for dis</w:t>
      </w:r>
      <w:r w:rsidR="004B7665">
        <w:rPr>
          <w:rFonts w:ascii="Arial" w:hAnsi="Arial" w:cs="Arial"/>
        </w:rPr>
        <w:t xml:space="preserve">assembly and design for recyclability </w:t>
      </w:r>
      <w:r w:rsidR="001C5C76">
        <w:rPr>
          <w:rFonts w:ascii="Arial" w:hAnsi="Arial" w:cs="Arial"/>
        </w:rPr>
        <w:t>(DF</w:t>
      </w:r>
      <w:r w:rsidR="00071554">
        <w:rPr>
          <w:rFonts w:ascii="Arial" w:hAnsi="Arial" w:cs="Arial"/>
        </w:rPr>
        <w:t>RC)</w:t>
      </w:r>
    </w:p>
    <w:p w14:paraId="0E45D240" w14:textId="32D848B8" w:rsidR="004B7665" w:rsidRDefault="004B7665" w:rsidP="008A780B">
      <w:pPr>
        <w:pStyle w:val="ListParagraph"/>
        <w:numPr>
          <w:ilvl w:val="0"/>
          <w:numId w:val="3"/>
        </w:numPr>
        <w:spacing w:line="240" w:lineRule="auto"/>
        <w:rPr>
          <w:rFonts w:ascii="Arial" w:hAnsi="Arial" w:cs="Arial"/>
        </w:rPr>
      </w:pPr>
      <w:r>
        <w:rPr>
          <w:rFonts w:ascii="Arial" w:hAnsi="Arial" w:cs="Arial"/>
        </w:rPr>
        <w:t xml:space="preserve">Design for environment </w:t>
      </w:r>
      <w:r w:rsidR="00071554">
        <w:rPr>
          <w:rFonts w:ascii="Arial" w:hAnsi="Arial" w:cs="Arial"/>
        </w:rPr>
        <w:t>(DFE)</w:t>
      </w:r>
    </w:p>
    <w:p w14:paraId="347B8E91" w14:textId="17BD14E5" w:rsidR="004B7665" w:rsidRDefault="004B7665" w:rsidP="008A780B">
      <w:pPr>
        <w:pStyle w:val="ListParagraph"/>
        <w:numPr>
          <w:ilvl w:val="0"/>
          <w:numId w:val="3"/>
        </w:numPr>
        <w:spacing w:line="240" w:lineRule="auto"/>
        <w:rPr>
          <w:rFonts w:ascii="Arial" w:hAnsi="Arial" w:cs="Arial"/>
        </w:rPr>
      </w:pPr>
      <w:r>
        <w:rPr>
          <w:rFonts w:ascii="Arial" w:hAnsi="Arial" w:cs="Arial"/>
        </w:rPr>
        <w:lastRenderedPageBreak/>
        <w:t xml:space="preserve">Design for life-cycle </w:t>
      </w:r>
    </w:p>
    <w:p w14:paraId="0ECD4433" w14:textId="5F2E8BFB" w:rsidR="004B7665" w:rsidRDefault="004B7665" w:rsidP="008A780B">
      <w:pPr>
        <w:pStyle w:val="ListParagraph"/>
        <w:numPr>
          <w:ilvl w:val="0"/>
          <w:numId w:val="3"/>
        </w:numPr>
        <w:spacing w:line="240" w:lineRule="auto"/>
        <w:rPr>
          <w:rFonts w:ascii="Arial" w:hAnsi="Arial" w:cs="Arial"/>
        </w:rPr>
      </w:pPr>
      <w:r>
        <w:rPr>
          <w:rFonts w:ascii="Arial" w:hAnsi="Arial" w:cs="Arial"/>
        </w:rPr>
        <w:t xml:space="preserve">Design for quality </w:t>
      </w:r>
    </w:p>
    <w:p w14:paraId="4A3C082D" w14:textId="48B53C3E" w:rsidR="004B7665" w:rsidRDefault="004B7665" w:rsidP="008A780B">
      <w:pPr>
        <w:pStyle w:val="ListParagraph"/>
        <w:numPr>
          <w:ilvl w:val="0"/>
          <w:numId w:val="3"/>
        </w:numPr>
        <w:spacing w:line="240" w:lineRule="auto"/>
        <w:rPr>
          <w:rFonts w:ascii="Arial" w:hAnsi="Arial" w:cs="Arial"/>
        </w:rPr>
      </w:pPr>
      <w:r>
        <w:rPr>
          <w:rFonts w:ascii="Arial" w:hAnsi="Arial" w:cs="Arial"/>
        </w:rPr>
        <w:t xml:space="preserve">Design for maintainability </w:t>
      </w:r>
      <w:r w:rsidR="00320156">
        <w:rPr>
          <w:rFonts w:ascii="Arial" w:hAnsi="Arial" w:cs="Arial"/>
        </w:rPr>
        <w:t>(DFM)</w:t>
      </w:r>
    </w:p>
    <w:p w14:paraId="14336B59" w14:textId="7E73851C" w:rsidR="004B7665" w:rsidRDefault="004B7665" w:rsidP="008A780B">
      <w:pPr>
        <w:pStyle w:val="ListParagraph"/>
        <w:numPr>
          <w:ilvl w:val="0"/>
          <w:numId w:val="3"/>
        </w:numPr>
        <w:spacing w:line="240" w:lineRule="auto"/>
        <w:rPr>
          <w:rFonts w:ascii="Arial" w:hAnsi="Arial" w:cs="Arial"/>
        </w:rPr>
      </w:pPr>
      <w:r>
        <w:rPr>
          <w:rFonts w:ascii="Arial" w:hAnsi="Arial" w:cs="Arial"/>
        </w:rPr>
        <w:t>Design for reliability</w:t>
      </w:r>
      <w:r w:rsidR="00071554">
        <w:rPr>
          <w:rFonts w:ascii="Arial" w:hAnsi="Arial" w:cs="Arial"/>
        </w:rPr>
        <w:t xml:space="preserve"> (DFRI)</w:t>
      </w:r>
    </w:p>
    <w:p w14:paraId="182F7203" w14:textId="1C7073B3" w:rsidR="004B7665" w:rsidRDefault="008C40EC" w:rsidP="008A780B">
      <w:pPr>
        <w:pStyle w:val="ListParagraph"/>
        <w:numPr>
          <w:ilvl w:val="0"/>
          <w:numId w:val="3"/>
        </w:numPr>
        <w:spacing w:line="240" w:lineRule="auto"/>
        <w:rPr>
          <w:rFonts w:ascii="Arial" w:hAnsi="Arial" w:cs="Arial"/>
        </w:rPr>
      </w:pPr>
      <w:r>
        <w:rPr>
          <w:rFonts w:ascii="Arial" w:hAnsi="Arial" w:cs="Arial"/>
        </w:rPr>
        <w:t xml:space="preserve">Design for cost and design to cost </w:t>
      </w:r>
      <w:r w:rsidR="00320156">
        <w:rPr>
          <w:rFonts w:ascii="Arial" w:hAnsi="Arial" w:cs="Arial"/>
        </w:rPr>
        <w:t xml:space="preserve">(DFC) </w:t>
      </w:r>
      <w:sdt>
        <w:sdtPr>
          <w:rPr>
            <w:rFonts w:ascii="Arial" w:hAnsi="Arial" w:cs="Arial"/>
          </w:rPr>
          <w:id w:val="-1542588921"/>
          <w:citation/>
        </w:sdtPr>
        <w:sdtContent>
          <w:r w:rsidR="005219FB">
            <w:rPr>
              <w:rFonts w:ascii="Arial" w:hAnsi="Arial" w:cs="Arial"/>
            </w:rPr>
            <w:fldChar w:fldCharType="begin"/>
          </w:r>
          <w:r w:rsidR="005219FB">
            <w:rPr>
              <w:rFonts w:ascii="Arial" w:hAnsi="Arial" w:cs="Arial"/>
            </w:rPr>
            <w:instrText xml:space="preserve"> CITATION Hes23 \l 2057 </w:instrText>
          </w:r>
          <w:r w:rsidR="005219FB">
            <w:rPr>
              <w:rFonts w:ascii="Arial" w:hAnsi="Arial" w:cs="Arial"/>
            </w:rPr>
            <w:fldChar w:fldCharType="separate"/>
          </w:r>
          <w:r w:rsidR="00E33D4F" w:rsidRPr="00E33D4F">
            <w:rPr>
              <w:rFonts w:ascii="Arial" w:hAnsi="Arial" w:cs="Arial"/>
              <w:noProof/>
            </w:rPr>
            <w:t>(Hessing, 2023)</w:t>
          </w:r>
          <w:r w:rsidR="005219FB">
            <w:rPr>
              <w:rFonts w:ascii="Arial" w:hAnsi="Arial" w:cs="Arial"/>
            </w:rPr>
            <w:fldChar w:fldCharType="end"/>
          </w:r>
        </w:sdtContent>
      </w:sdt>
    </w:p>
    <w:p w14:paraId="3841B015" w14:textId="39C05E27" w:rsidR="00EC603D" w:rsidRDefault="008C40EC" w:rsidP="00EC603D">
      <w:pPr>
        <w:pStyle w:val="ListParagraph"/>
        <w:numPr>
          <w:ilvl w:val="0"/>
          <w:numId w:val="3"/>
        </w:numPr>
        <w:spacing w:line="240" w:lineRule="auto"/>
        <w:rPr>
          <w:rFonts w:ascii="Arial" w:hAnsi="Arial" w:cs="Arial"/>
        </w:rPr>
      </w:pPr>
      <w:r>
        <w:rPr>
          <w:rFonts w:ascii="Arial" w:hAnsi="Arial" w:cs="Arial"/>
        </w:rPr>
        <w:t xml:space="preserve">Design </w:t>
      </w:r>
      <w:r w:rsidR="00332D86">
        <w:rPr>
          <w:rFonts w:ascii="Arial" w:hAnsi="Arial" w:cs="Arial"/>
        </w:rPr>
        <w:t>for</w:t>
      </w:r>
      <w:r>
        <w:rPr>
          <w:rFonts w:ascii="Arial" w:hAnsi="Arial" w:cs="Arial"/>
        </w:rPr>
        <w:t xml:space="preserve"> testing/tes</w:t>
      </w:r>
      <w:r w:rsidR="00332D86">
        <w:rPr>
          <w:rFonts w:ascii="Arial" w:hAnsi="Arial" w:cs="Arial"/>
        </w:rPr>
        <w:t>tability</w:t>
      </w:r>
      <w:r w:rsidR="005219FB">
        <w:rPr>
          <w:rFonts w:ascii="Arial" w:hAnsi="Arial" w:cs="Arial"/>
        </w:rPr>
        <w:t xml:space="preserve"> </w:t>
      </w:r>
      <w:sdt>
        <w:sdtPr>
          <w:rPr>
            <w:rFonts w:ascii="Arial" w:hAnsi="Arial" w:cs="Arial"/>
          </w:rPr>
          <w:id w:val="-1801298938"/>
          <w:citation/>
        </w:sdtPr>
        <w:sdtContent>
          <w:r w:rsidR="005219FB">
            <w:rPr>
              <w:rFonts w:ascii="Arial" w:hAnsi="Arial" w:cs="Arial"/>
            </w:rPr>
            <w:fldChar w:fldCharType="begin"/>
          </w:r>
          <w:r w:rsidR="005219FB">
            <w:rPr>
              <w:rFonts w:ascii="Arial" w:hAnsi="Arial" w:cs="Arial"/>
            </w:rPr>
            <w:instrText xml:space="preserve"> CITATION Hes23 \l 2057 </w:instrText>
          </w:r>
          <w:r w:rsidR="005219FB">
            <w:rPr>
              <w:rFonts w:ascii="Arial" w:hAnsi="Arial" w:cs="Arial"/>
            </w:rPr>
            <w:fldChar w:fldCharType="separate"/>
          </w:r>
          <w:r w:rsidR="00E33D4F" w:rsidRPr="00E33D4F">
            <w:rPr>
              <w:rFonts w:ascii="Arial" w:hAnsi="Arial" w:cs="Arial"/>
              <w:noProof/>
            </w:rPr>
            <w:t>(Hessing, 2023)</w:t>
          </w:r>
          <w:r w:rsidR="005219FB">
            <w:rPr>
              <w:rFonts w:ascii="Arial" w:hAnsi="Arial" w:cs="Arial"/>
            </w:rPr>
            <w:fldChar w:fldCharType="end"/>
          </w:r>
        </w:sdtContent>
      </w:sdt>
    </w:p>
    <w:p w14:paraId="25D7138F" w14:textId="77777777" w:rsidR="00CE31BC" w:rsidRPr="00CE31BC" w:rsidRDefault="00CE31BC" w:rsidP="00CE31BC">
      <w:pPr>
        <w:spacing w:line="240" w:lineRule="auto"/>
        <w:rPr>
          <w:rFonts w:ascii="Arial" w:hAnsi="Arial" w:cs="Arial"/>
        </w:rPr>
      </w:pPr>
    </w:p>
    <w:p w14:paraId="3CA26786" w14:textId="44F1C172" w:rsidR="00D5048F" w:rsidRDefault="00B328A5" w:rsidP="005219FB">
      <w:pPr>
        <w:spacing w:line="360" w:lineRule="auto"/>
        <w:rPr>
          <w:rFonts w:ascii="Arial" w:hAnsi="Arial" w:cs="Arial"/>
        </w:rPr>
      </w:pPr>
      <w:r>
        <w:rPr>
          <w:rFonts w:ascii="Arial" w:hAnsi="Arial" w:cs="Arial"/>
        </w:rPr>
        <w:t xml:space="preserve">Design for assembly </w:t>
      </w:r>
      <w:r w:rsidR="0070299A" w:rsidRPr="0070299A">
        <w:rPr>
          <w:rFonts w:ascii="Arial" w:hAnsi="Arial" w:cs="Arial"/>
          <w:i/>
          <w:iCs/>
        </w:rPr>
        <w:t>(Df</w:t>
      </w:r>
      <w:r w:rsidR="005806E0">
        <w:rPr>
          <w:rFonts w:ascii="Arial" w:hAnsi="Arial" w:cs="Arial"/>
          <w:i/>
          <w:iCs/>
        </w:rPr>
        <w:t>A</w:t>
      </w:r>
      <w:r w:rsidR="0070299A" w:rsidRPr="0070299A">
        <w:rPr>
          <w:rFonts w:ascii="Arial" w:hAnsi="Arial" w:cs="Arial"/>
          <w:i/>
          <w:iCs/>
        </w:rPr>
        <w:t>)</w:t>
      </w:r>
      <w:r w:rsidR="0070299A">
        <w:rPr>
          <w:rFonts w:ascii="Arial" w:hAnsi="Arial" w:cs="Arial"/>
        </w:rPr>
        <w:t xml:space="preserve"> </w:t>
      </w:r>
      <w:r w:rsidR="00063D75">
        <w:rPr>
          <w:rFonts w:ascii="Arial" w:hAnsi="Arial" w:cs="Arial"/>
        </w:rPr>
        <w:t>is a methodology used to improve the efficiency and ease of a product.</w:t>
      </w:r>
      <w:r w:rsidR="007A5D05">
        <w:rPr>
          <w:rFonts w:ascii="Arial" w:hAnsi="Arial" w:cs="Arial"/>
        </w:rPr>
        <w:t xml:space="preserve"> </w:t>
      </w:r>
      <w:r w:rsidR="009C64B0">
        <w:rPr>
          <w:rFonts w:ascii="Arial" w:hAnsi="Arial" w:cs="Arial"/>
        </w:rPr>
        <w:t xml:space="preserve">As observed by </w:t>
      </w:r>
      <w:r w:rsidR="007A5D05">
        <w:rPr>
          <w:rFonts w:ascii="Arial" w:hAnsi="Arial" w:cs="Arial"/>
        </w:rPr>
        <w:t>Boothroyd</w:t>
      </w:r>
      <w:r w:rsidR="00B771BA">
        <w:rPr>
          <w:rFonts w:ascii="Arial" w:hAnsi="Arial" w:cs="Arial"/>
        </w:rPr>
        <w:t>-Dewhurst</w:t>
      </w:r>
      <w:r w:rsidR="00B2412D">
        <w:rPr>
          <w:rFonts w:ascii="Arial" w:hAnsi="Arial" w:cs="Arial"/>
        </w:rPr>
        <w:t xml:space="preserve"> </w:t>
      </w:r>
      <w:sdt>
        <w:sdtPr>
          <w:rPr>
            <w:rFonts w:ascii="Arial" w:hAnsi="Arial" w:cs="Arial"/>
          </w:rPr>
          <w:id w:val="943810283"/>
          <w:citation/>
        </w:sdtPr>
        <w:sdtContent>
          <w:r w:rsidR="00A0200E">
            <w:rPr>
              <w:rFonts w:ascii="Arial" w:hAnsi="Arial" w:cs="Arial"/>
            </w:rPr>
            <w:fldChar w:fldCharType="begin"/>
          </w:r>
          <w:r w:rsidR="00A0200E">
            <w:rPr>
              <w:rFonts w:ascii="Arial" w:hAnsi="Arial" w:cs="Arial"/>
              <w:lang w:val="en-US"/>
            </w:rPr>
            <w:instrText xml:space="preserve"> CITATION Boo94 \l 1033 </w:instrText>
          </w:r>
          <w:r w:rsidR="00A0200E">
            <w:rPr>
              <w:rFonts w:ascii="Arial" w:hAnsi="Arial" w:cs="Arial"/>
            </w:rPr>
            <w:fldChar w:fldCharType="separate"/>
          </w:r>
          <w:r w:rsidR="00E33D4F" w:rsidRPr="00E33D4F">
            <w:rPr>
              <w:rFonts w:ascii="Arial" w:hAnsi="Arial" w:cs="Arial"/>
              <w:noProof/>
              <w:lang w:val="en-US"/>
            </w:rPr>
            <w:t>(Boothroyd, Dewhurst, &amp; knight, 1994)</w:t>
          </w:r>
          <w:r w:rsidR="00A0200E">
            <w:rPr>
              <w:rFonts w:ascii="Arial" w:hAnsi="Arial" w:cs="Arial"/>
            </w:rPr>
            <w:fldChar w:fldCharType="end"/>
          </w:r>
        </w:sdtContent>
      </w:sdt>
      <w:r w:rsidR="00A0200E">
        <w:rPr>
          <w:rFonts w:ascii="Arial" w:hAnsi="Arial" w:cs="Arial"/>
        </w:rPr>
        <w:t xml:space="preserve"> </w:t>
      </w:r>
      <w:r w:rsidR="009C64B0">
        <w:rPr>
          <w:rFonts w:ascii="Arial" w:hAnsi="Arial" w:cs="Arial"/>
        </w:rPr>
        <w:t>state</w:t>
      </w:r>
      <w:r w:rsidR="00A07169">
        <w:rPr>
          <w:rFonts w:ascii="Arial" w:hAnsi="Arial" w:cs="Arial"/>
        </w:rPr>
        <w:t>,</w:t>
      </w:r>
      <w:r w:rsidR="009C64B0">
        <w:rPr>
          <w:rFonts w:ascii="Arial" w:hAnsi="Arial" w:cs="Arial"/>
        </w:rPr>
        <w:t xml:space="preserve"> </w:t>
      </w:r>
      <w:r w:rsidR="00B771BA">
        <w:rPr>
          <w:rFonts w:ascii="Arial" w:hAnsi="Arial" w:cs="Arial"/>
        </w:rPr>
        <w:t>th</w:t>
      </w:r>
      <w:r w:rsidR="00611256">
        <w:rPr>
          <w:rFonts w:ascii="Arial" w:hAnsi="Arial" w:cs="Arial"/>
        </w:rPr>
        <w:t xml:space="preserve">e </w:t>
      </w:r>
      <w:r w:rsidR="00920927">
        <w:rPr>
          <w:rFonts w:ascii="Arial" w:hAnsi="Arial" w:cs="Arial"/>
        </w:rPr>
        <w:t>primary</w:t>
      </w:r>
      <w:r w:rsidR="00611256">
        <w:rPr>
          <w:rFonts w:ascii="Arial" w:hAnsi="Arial" w:cs="Arial"/>
        </w:rPr>
        <w:t xml:space="preserve"> goal of using DFA is to reduce the number of parts and </w:t>
      </w:r>
      <w:r w:rsidR="004211FC">
        <w:rPr>
          <w:rFonts w:ascii="Arial" w:hAnsi="Arial" w:cs="Arial"/>
        </w:rPr>
        <w:t>simplif</w:t>
      </w:r>
      <w:r w:rsidR="00D5048F">
        <w:rPr>
          <w:rFonts w:ascii="Arial" w:hAnsi="Arial" w:cs="Arial"/>
        </w:rPr>
        <w:t>ication of the product</w:t>
      </w:r>
      <w:r w:rsidR="00E73525">
        <w:rPr>
          <w:rFonts w:ascii="Arial" w:hAnsi="Arial" w:cs="Arial"/>
        </w:rPr>
        <w:t xml:space="preserve"> to save time and money during the manufacturing stage of the product. </w:t>
      </w:r>
      <w:r w:rsidR="001226C9">
        <w:rPr>
          <w:rFonts w:ascii="Arial" w:hAnsi="Arial" w:cs="Arial"/>
        </w:rPr>
        <w:t>Boothroyd-Dewhurst</w:t>
      </w:r>
      <w:r w:rsidR="00002DC6">
        <w:rPr>
          <w:rFonts w:ascii="Arial" w:hAnsi="Arial" w:cs="Arial"/>
        </w:rPr>
        <w:t xml:space="preserve"> </w:t>
      </w:r>
      <w:r w:rsidR="005D5839">
        <w:rPr>
          <w:rFonts w:ascii="Arial" w:hAnsi="Arial" w:cs="Arial"/>
        </w:rPr>
        <w:t>uses</w:t>
      </w:r>
      <w:r w:rsidR="00002DC6">
        <w:rPr>
          <w:rFonts w:ascii="Arial" w:hAnsi="Arial" w:cs="Arial"/>
        </w:rPr>
        <w:t xml:space="preserve"> time in </w:t>
      </w:r>
      <w:r w:rsidR="00313578">
        <w:rPr>
          <w:rFonts w:ascii="Arial" w:hAnsi="Arial" w:cs="Arial"/>
        </w:rPr>
        <w:t>motion</w:t>
      </w:r>
      <w:r w:rsidR="00002DC6">
        <w:rPr>
          <w:rFonts w:ascii="Arial" w:hAnsi="Arial" w:cs="Arial"/>
        </w:rPr>
        <w:t xml:space="preserve"> studies to analyse</w:t>
      </w:r>
      <w:r w:rsidR="00677D86">
        <w:rPr>
          <w:rFonts w:ascii="Arial" w:hAnsi="Arial" w:cs="Arial"/>
        </w:rPr>
        <w:t xml:space="preserve"> timings on each of the handling and insertion</w:t>
      </w:r>
      <w:r w:rsidR="00F33B6D">
        <w:rPr>
          <w:rFonts w:ascii="Arial" w:hAnsi="Arial" w:cs="Arial"/>
        </w:rPr>
        <w:t xml:space="preserve"> motions of the </w:t>
      </w:r>
      <w:r w:rsidR="00A31DDE">
        <w:rPr>
          <w:rFonts w:ascii="Arial" w:hAnsi="Arial" w:cs="Arial"/>
        </w:rPr>
        <w:t>product</w:t>
      </w:r>
      <w:r w:rsidR="00F33B6D">
        <w:rPr>
          <w:rFonts w:ascii="Arial" w:hAnsi="Arial" w:cs="Arial"/>
        </w:rPr>
        <w:t xml:space="preserve"> parts. A design </w:t>
      </w:r>
      <w:r w:rsidR="0065380B">
        <w:rPr>
          <w:rFonts w:ascii="Arial" w:hAnsi="Arial" w:cs="Arial"/>
        </w:rPr>
        <w:t>efficiency calculated in percentage is then completed</w:t>
      </w:r>
      <w:r w:rsidR="005D28B7">
        <w:rPr>
          <w:rFonts w:ascii="Arial" w:hAnsi="Arial" w:cs="Arial"/>
        </w:rPr>
        <w:t xml:space="preserve"> for the product</w:t>
      </w:r>
      <w:r w:rsidR="0065380B">
        <w:rPr>
          <w:rFonts w:ascii="Arial" w:hAnsi="Arial" w:cs="Arial"/>
        </w:rPr>
        <w:t xml:space="preserve">. This can then be compared to </w:t>
      </w:r>
      <w:r w:rsidR="003173C1">
        <w:rPr>
          <w:rFonts w:ascii="Arial" w:hAnsi="Arial" w:cs="Arial"/>
        </w:rPr>
        <w:t xml:space="preserve">the redesign to calculate the new design efficiency based on the old </w:t>
      </w:r>
      <w:r w:rsidR="009075F8">
        <w:rPr>
          <w:rFonts w:ascii="Arial" w:hAnsi="Arial" w:cs="Arial"/>
        </w:rPr>
        <w:t xml:space="preserve">product </w:t>
      </w:r>
      <w:r w:rsidR="003173C1">
        <w:rPr>
          <w:rFonts w:ascii="Arial" w:hAnsi="Arial" w:cs="Arial"/>
        </w:rPr>
        <w:t xml:space="preserve">versus </w:t>
      </w:r>
      <w:r w:rsidR="009075F8">
        <w:rPr>
          <w:rFonts w:ascii="Arial" w:hAnsi="Arial" w:cs="Arial"/>
        </w:rPr>
        <w:t xml:space="preserve">the </w:t>
      </w:r>
      <w:r w:rsidR="003173C1">
        <w:rPr>
          <w:rFonts w:ascii="Arial" w:hAnsi="Arial" w:cs="Arial"/>
        </w:rPr>
        <w:t>new redesign</w:t>
      </w:r>
      <w:r w:rsidR="009075F8">
        <w:rPr>
          <w:rFonts w:ascii="Arial" w:hAnsi="Arial" w:cs="Arial"/>
        </w:rPr>
        <w:t>ed</w:t>
      </w:r>
      <w:r w:rsidR="003173C1">
        <w:rPr>
          <w:rFonts w:ascii="Arial" w:hAnsi="Arial" w:cs="Arial"/>
        </w:rPr>
        <w:t xml:space="preserve"> model.</w:t>
      </w:r>
    </w:p>
    <w:p w14:paraId="5275E933" w14:textId="5DE6E19C" w:rsidR="00E21B16" w:rsidRDefault="00E21B16" w:rsidP="005219FB">
      <w:pPr>
        <w:spacing w:line="360" w:lineRule="auto"/>
        <w:rPr>
          <w:rFonts w:ascii="Arial" w:hAnsi="Arial" w:cs="Arial"/>
        </w:rPr>
      </w:pPr>
      <w:r>
        <w:rPr>
          <w:rFonts w:ascii="Arial" w:hAnsi="Arial" w:cs="Arial"/>
        </w:rPr>
        <w:t xml:space="preserve">There is also another </w:t>
      </w:r>
      <w:r w:rsidR="00BE6BDD">
        <w:rPr>
          <w:rFonts w:ascii="Arial" w:hAnsi="Arial" w:cs="Arial"/>
        </w:rPr>
        <w:t xml:space="preserve">adopted method </w:t>
      </w:r>
      <w:r w:rsidR="00293F22">
        <w:rPr>
          <w:rFonts w:ascii="Arial" w:hAnsi="Arial" w:cs="Arial"/>
        </w:rPr>
        <w:t xml:space="preserve">used in design for assembly </w:t>
      </w:r>
      <w:r>
        <w:rPr>
          <w:rFonts w:ascii="Arial" w:hAnsi="Arial" w:cs="Arial"/>
        </w:rPr>
        <w:t>which is the Lucas</w:t>
      </w:r>
      <w:r w:rsidR="00BE6BDD">
        <w:rPr>
          <w:rFonts w:ascii="Arial" w:hAnsi="Arial" w:cs="Arial"/>
        </w:rPr>
        <w:t xml:space="preserve"> Design for assembly methodology. </w:t>
      </w:r>
      <w:r w:rsidR="00B83124">
        <w:rPr>
          <w:rFonts w:ascii="Arial" w:hAnsi="Arial" w:cs="Arial"/>
        </w:rPr>
        <w:t xml:space="preserve">This was developed in the </w:t>
      </w:r>
      <w:r w:rsidR="00715570">
        <w:rPr>
          <w:rFonts w:ascii="Arial" w:hAnsi="Arial" w:cs="Arial"/>
        </w:rPr>
        <w:t>1980s</w:t>
      </w:r>
      <w:r w:rsidR="00133683">
        <w:rPr>
          <w:rFonts w:ascii="Arial" w:hAnsi="Arial" w:cs="Arial"/>
        </w:rPr>
        <w:t xml:space="preserve"> by the </w:t>
      </w:r>
      <w:r w:rsidR="0014437D">
        <w:rPr>
          <w:rFonts w:ascii="Arial" w:hAnsi="Arial" w:cs="Arial"/>
        </w:rPr>
        <w:t>L</w:t>
      </w:r>
      <w:r w:rsidR="00133683">
        <w:rPr>
          <w:rFonts w:ascii="Arial" w:hAnsi="Arial" w:cs="Arial"/>
        </w:rPr>
        <w:t>ucas corporation in the U.K.</w:t>
      </w:r>
      <w:r w:rsidR="009C76B1">
        <w:rPr>
          <w:rFonts w:ascii="Arial" w:hAnsi="Arial" w:cs="Arial"/>
        </w:rPr>
        <w:t xml:space="preserve"> As observed </w:t>
      </w:r>
      <w:r w:rsidR="00766E30">
        <w:rPr>
          <w:rFonts w:ascii="Arial" w:hAnsi="Arial" w:cs="Arial"/>
        </w:rPr>
        <w:t>by</w:t>
      </w:r>
      <w:r w:rsidR="0014437D">
        <w:rPr>
          <w:rFonts w:ascii="Arial" w:hAnsi="Arial" w:cs="Arial"/>
        </w:rPr>
        <w:t xml:space="preserve"> </w:t>
      </w:r>
      <w:sdt>
        <w:sdtPr>
          <w:rPr>
            <w:rFonts w:ascii="Arial" w:hAnsi="Arial" w:cs="Arial"/>
          </w:rPr>
          <w:id w:val="-1828358103"/>
          <w:citation/>
        </w:sdtPr>
        <w:sdtContent>
          <w:r w:rsidR="0046500E">
            <w:rPr>
              <w:rFonts w:ascii="Arial" w:hAnsi="Arial" w:cs="Arial"/>
            </w:rPr>
            <w:fldChar w:fldCharType="begin"/>
          </w:r>
          <w:r w:rsidR="0046500E">
            <w:rPr>
              <w:rFonts w:ascii="Arial" w:hAnsi="Arial" w:cs="Arial"/>
              <w:lang w:val="en-US"/>
            </w:rPr>
            <w:instrText xml:space="preserve"> CITATION Sar11 \l 1033 </w:instrText>
          </w:r>
          <w:r w:rsidR="0046500E">
            <w:rPr>
              <w:rFonts w:ascii="Arial" w:hAnsi="Arial" w:cs="Arial"/>
            </w:rPr>
            <w:fldChar w:fldCharType="separate"/>
          </w:r>
          <w:r w:rsidR="00E33D4F" w:rsidRPr="00E33D4F">
            <w:rPr>
              <w:rFonts w:ascii="Arial" w:hAnsi="Arial" w:cs="Arial"/>
              <w:noProof/>
              <w:lang w:val="en-US"/>
            </w:rPr>
            <w:t>(Sarmento, Marana, Batalha, &amp; Stoeterau, 2011)</w:t>
          </w:r>
          <w:r w:rsidR="0046500E">
            <w:rPr>
              <w:rFonts w:ascii="Arial" w:hAnsi="Arial" w:cs="Arial"/>
            </w:rPr>
            <w:fldChar w:fldCharType="end"/>
          </w:r>
        </w:sdtContent>
      </w:sdt>
      <w:r w:rsidR="00133683">
        <w:rPr>
          <w:rFonts w:ascii="Arial" w:hAnsi="Arial" w:cs="Arial"/>
        </w:rPr>
        <w:t xml:space="preserve"> </w:t>
      </w:r>
      <w:r w:rsidR="00766E30">
        <w:rPr>
          <w:rFonts w:ascii="Arial" w:hAnsi="Arial" w:cs="Arial"/>
        </w:rPr>
        <w:t>t</w:t>
      </w:r>
      <w:r w:rsidR="00F23472">
        <w:rPr>
          <w:rFonts w:ascii="Arial" w:hAnsi="Arial" w:cs="Arial"/>
        </w:rPr>
        <w:t xml:space="preserve">he </w:t>
      </w:r>
      <w:r w:rsidR="001F6DEE">
        <w:rPr>
          <w:rFonts w:ascii="Arial" w:hAnsi="Arial" w:cs="Arial"/>
        </w:rPr>
        <w:t>technique can be useful for both new and existing products</w:t>
      </w:r>
      <w:r w:rsidR="00994FF0">
        <w:rPr>
          <w:rFonts w:ascii="Arial" w:hAnsi="Arial" w:cs="Arial"/>
        </w:rPr>
        <w:t>. It can identify areas of improvement</w:t>
      </w:r>
      <w:r w:rsidR="0066665A">
        <w:rPr>
          <w:rFonts w:ascii="Arial" w:hAnsi="Arial" w:cs="Arial"/>
        </w:rPr>
        <w:t xml:space="preserve"> and help designers make the necessary changes to deliver an improved product</w:t>
      </w:r>
      <w:r w:rsidR="00A31DDE">
        <w:rPr>
          <w:rFonts w:ascii="Arial" w:hAnsi="Arial" w:cs="Arial"/>
        </w:rPr>
        <w:t>; The</w:t>
      </w:r>
      <w:r w:rsidR="00CC6241">
        <w:rPr>
          <w:rFonts w:ascii="Arial" w:hAnsi="Arial" w:cs="Arial"/>
        </w:rPr>
        <w:t xml:space="preserve"> Lucas method has the</w:t>
      </w:r>
      <w:r w:rsidR="00AB0886">
        <w:rPr>
          <w:rFonts w:ascii="Arial" w:hAnsi="Arial" w:cs="Arial"/>
        </w:rPr>
        <w:t xml:space="preserve"> same intention </w:t>
      </w:r>
      <w:r w:rsidR="00A31DDE">
        <w:rPr>
          <w:rFonts w:ascii="Arial" w:hAnsi="Arial" w:cs="Arial"/>
        </w:rPr>
        <w:t>as</w:t>
      </w:r>
      <w:r w:rsidR="00AB0886">
        <w:rPr>
          <w:rFonts w:ascii="Arial" w:hAnsi="Arial" w:cs="Arial"/>
        </w:rPr>
        <w:t xml:space="preserve"> the Booth</w:t>
      </w:r>
      <w:r w:rsidR="0014437D">
        <w:rPr>
          <w:rFonts w:ascii="Arial" w:hAnsi="Arial" w:cs="Arial"/>
        </w:rPr>
        <w:t>royd-Dewhurst model of saving time and money.</w:t>
      </w:r>
    </w:p>
    <w:p w14:paraId="67DF2F3E" w14:textId="57488860" w:rsidR="00AD6843" w:rsidRDefault="003541B5" w:rsidP="000566C7">
      <w:pPr>
        <w:spacing w:line="360" w:lineRule="auto"/>
        <w:rPr>
          <w:rFonts w:ascii="Arial" w:hAnsi="Arial" w:cs="Arial"/>
        </w:rPr>
      </w:pPr>
      <w:r>
        <w:rPr>
          <w:rFonts w:ascii="Arial" w:hAnsi="Arial" w:cs="Arial"/>
        </w:rPr>
        <w:t>T</w:t>
      </w:r>
      <w:r w:rsidR="009E5847">
        <w:rPr>
          <w:rFonts w:ascii="Arial" w:hAnsi="Arial" w:cs="Arial"/>
        </w:rPr>
        <w:t xml:space="preserve">he </w:t>
      </w:r>
      <w:r w:rsidR="00F90E62">
        <w:rPr>
          <w:rFonts w:ascii="Arial" w:hAnsi="Arial" w:cs="Arial"/>
        </w:rPr>
        <w:t>L</w:t>
      </w:r>
      <w:r w:rsidR="009E5847">
        <w:rPr>
          <w:rFonts w:ascii="Arial" w:hAnsi="Arial" w:cs="Arial"/>
        </w:rPr>
        <w:t>ucas DFA method</w:t>
      </w:r>
      <w:r w:rsidR="003A3E0D">
        <w:rPr>
          <w:rFonts w:ascii="Arial" w:hAnsi="Arial" w:cs="Arial"/>
        </w:rPr>
        <w:t xml:space="preserve"> </w:t>
      </w:r>
      <w:r w:rsidR="00A31DDE">
        <w:rPr>
          <w:rFonts w:ascii="Arial" w:hAnsi="Arial" w:cs="Arial"/>
        </w:rPr>
        <w:t>uses</w:t>
      </w:r>
      <w:r w:rsidR="003A3E0D">
        <w:rPr>
          <w:rFonts w:ascii="Arial" w:hAnsi="Arial" w:cs="Arial"/>
        </w:rPr>
        <w:t xml:space="preserve"> tables </w:t>
      </w:r>
      <w:r w:rsidR="00B43A16">
        <w:rPr>
          <w:rFonts w:ascii="Arial" w:hAnsi="Arial" w:cs="Arial"/>
        </w:rPr>
        <w:t xml:space="preserve">populated with number index selections </w:t>
      </w:r>
      <w:r w:rsidR="000306B6">
        <w:rPr>
          <w:rFonts w:ascii="Arial" w:hAnsi="Arial" w:cs="Arial"/>
        </w:rPr>
        <w:t>for manual handling and manual fitting analysis</w:t>
      </w:r>
      <w:r w:rsidR="00542354">
        <w:rPr>
          <w:rFonts w:ascii="Arial" w:hAnsi="Arial" w:cs="Arial"/>
        </w:rPr>
        <w:t xml:space="preserve"> </w:t>
      </w:r>
      <w:sdt>
        <w:sdtPr>
          <w:rPr>
            <w:rFonts w:ascii="Arial" w:hAnsi="Arial" w:cs="Arial"/>
          </w:rPr>
          <w:id w:val="-260678889"/>
          <w:citation/>
        </w:sdtPr>
        <w:sdtContent>
          <w:r w:rsidR="00BB6C43">
            <w:rPr>
              <w:rFonts w:ascii="Arial" w:hAnsi="Arial" w:cs="Arial"/>
            </w:rPr>
            <w:fldChar w:fldCharType="begin"/>
          </w:r>
          <w:r w:rsidR="00BB6C43">
            <w:rPr>
              <w:rFonts w:ascii="Arial" w:hAnsi="Arial" w:cs="Arial"/>
              <w:lang w:val="en-US"/>
            </w:rPr>
            <w:instrText xml:space="preserve"> CITATION Cha05 \l 1033 </w:instrText>
          </w:r>
          <w:r w:rsidR="00BB6C43">
            <w:rPr>
              <w:rFonts w:ascii="Arial" w:hAnsi="Arial" w:cs="Arial"/>
            </w:rPr>
            <w:fldChar w:fldCharType="separate"/>
          </w:r>
          <w:r w:rsidR="00E33D4F" w:rsidRPr="00E33D4F">
            <w:rPr>
              <w:rFonts w:ascii="Arial" w:hAnsi="Arial" w:cs="Arial"/>
              <w:noProof/>
              <w:lang w:val="en-US"/>
            </w:rPr>
            <w:t>(Chan &amp; Salustri, 2005)</w:t>
          </w:r>
          <w:r w:rsidR="00BB6C43">
            <w:rPr>
              <w:rFonts w:ascii="Arial" w:hAnsi="Arial" w:cs="Arial"/>
            </w:rPr>
            <w:fldChar w:fldCharType="end"/>
          </w:r>
        </w:sdtContent>
      </w:sdt>
      <w:r w:rsidR="000306B6">
        <w:rPr>
          <w:rFonts w:ascii="Arial" w:hAnsi="Arial" w:cs="Arial"/>
        </w:rPr>
        <w:t xml:space="preserve"> </w:t>
      </w:r>
      <w:r w:rsidR="00D9509C">
        <w:rPr>
          <w:rFonts w:ascii="Arial" w:hAnsi="Arial" w:cs="Arial"/>
        </w:rPr>
        <w:t xml:space="preserve">and </w:t>
      </w:r>
      <w:r w:rsidR="00B328A5">
        <w:rPr>
          <w:rFonts w:ascii="Arial" w:hAnsi="Arial" w:cs="Arial"/>
        </w:rPr>
        <w:t xml:space="preserve">has been applied to the wind turbine design </w:t>
      </w:r>
      <w:r w:rsidR="00A31DDE">
        <w:rPr>
          <w:rFonts w:ascii="Arial" w:hAnsi="Arial" w:cs="Arial"/>
        </w:rPr>
        <w:t>prototype</w:t>
      </w:r>
      <w:r w:rsidR="000A642B">
        <w:rPr>
          <w:rFonts w:ascii="Arial" w:hAnsi="Arial" w:cs="Arial"/>
        </w:rPr>
        <w:t xml:space="preserve"> design</w:t>
      </w:r>
      <w:r w:rsidR="00D7722A">
        <w:rPr>
          <w:rFonts w:ascii="Arial" w:hAnsi="Arial" w:cs="Arial"/>
        </w:rPr>
        <w:t>,</w:t>
      </w:r>
      <w:r w:rsidR="000A642B">
        <w:rPr>
          <w:rFonts w:ascii="Arial" w:hAnsi="Arial" w:cs="Arial"/>
        </w:rPr>
        <w:t xml:space="preserve"> </w:t>
      </w:r>
      <w:r w:rsidR="00B328A5">
        <w:rPr>
          <w:rFonts w:ascii="Arial" w:hAnsi="Arial" w:cs="Arial"/>
        </w:rPr>
        <w:t>which w</w:t>
      </w:r>
      <w:r w:rsidR="00F246AE">
        <w:rPr>
          <w:rFonts w:ascii="Arial" w:hAnsi="Arial" w:cs="Arial"/>
        </w:rPr>
        <w:t xml:space="preserve">ill be used as a document for review when completed by </w:t>
      </w:r>
      <w:r w:rsidR="00A31DDE">
        <w:rPr>
          <w:rFonts w:ascii="Arial" w:hAnsi="Arial" w:cs="Arial"/>
        </w:rPr>
        <w:t xml:space="preserve">the </w:t>
      </w:r>
      <w:r w:rsidR="00F246AE">
        <w:rPr>
          <w:rFonts w:ascii="Arial" w:hAnsi="Arial" w:cs="Arial"/>
        </w:rPr>
        <w:t>team members</w:t>
      </w:r>
      <w:r w:rsidR="0070299A">
        <w:rPr>
          <w:rFonts w:ascii="Arial" w:hAnsi="Arial" w:cs="Arial"/>
        </w:rPr>
        <w:t xml:space="preserve"> with expertise</w:t>
      </w:r>
      <w:r w:rsidR="00F246AE">
        <w:rPr>
          <w:rFonts w:ascii="Arial" w:hAnsi="Arial" w:cs="Arial"/>
        </w:rPr>
        <w:t xml:space="preserve"> such as engineers, designers</w:t>
      </w:r>
      <w:r w:rsidR="00020FCD">
        <w:rPr>
          <w:rFonts w:ascii="Arial" w:hAnsi="Arial" w:cs="Arial"/>
        </w:rPr>
        <w:t xml:space="preserve">, production personnel to </w:t>
      </w:r>
      <w:r w:rsidR="00D9509C">
        <w:rPr>
          <w:rFonts w:ascii="Arial" w:hAnsi="Arial" w:cs="Arial"/>
        </w:rPr>
        <w:t xml:space="preserve">allow for a </w:t>
      </w:r>
      <w:r w:rsidR="00020FCD">
        <w:rPr>
          <w:rFonts w:ascii="Arial" w:hAnsi="Arial" w:cs="Arial"/>
        </w:rPr>
        <w:t xml:space="preserve">complete redesign </w:t>
      </w:r>
      <w:r w:rsidR="00D9509C">
        <w:rPr>
          <w:rFonts w:ascii="Arial" w:hAnsi="Arial" w:cs="Arial"/>
        </w:rPr>
        <w:t xml:space="preserve">proposal </w:t>
      </w:r>
      <w:r w:rsidR="00020FCD">
        <w:rPr>
          <w:rFonts w:ascii="Arial" w:hAnsi="Arial" w:cs="Arial"/>
        </w:rPr>
        <w:t>on the wind turbine for manufacture.</w:t>
      </w:r>
      <w:r w:rsidR="001256D8">
        <w:rPr>
          <w:rFonts w:ascii="Arial" w:hAnsi="Arial" w:cs="Arial"/>
        </w:rPr>
        <w:t xml:space="preserve"> The table</w:t>
      </w:r>
      <w:r w:rsidR="00EF2523">
        <w:rPr>
          <w:rFonts w:ascii="Arial" w:hAnsi="Arial" w:cs="Arial"/>
        </w:rPr>
        <w:t xml:space="preserve">s used for the Lucas DFA method are captured in </w:t>
      </w:r>
      <w:r w:rsidR="006A3B2B">
        <w:rPr>
          <w:rFonts w:ascii="Arial" w:hAnsi="Arial" w:cs="Arial"/>
          <w:i/>
          <w:iCs/>
        </w:rPr>
        <w:t>F</w:t>
      </w:r>
      <w:r w:rsidR="00003798" w:rsidRPr="00003798">
        <w:rPr>
          <w:rFonts w:ascii="Arial" w:hAnsi="Arial" w:cs="Arial"/>
          <w:i/>
          <w:iCs/>
        </w:rPr>
        <w:t>igure</w:t>
      </w:r>
      <w:r w:rsidR="00C43FA2">
        <w:rPr>
          <w:rFonts w:ascii="Arial" w:hAnsi="Arial" w:cs="Arial"/>
          <w:i/>
          <w:iCs/>
        </w:rPr>
        <w:t>s</w:t>
      </w:r>
      <w:r w:rsidR="00003798" w:rsidRPr="00003798">
        <w:rPr>
          <w:rFonts w:ascii="Arial" w:hAnsi="Arial" w:cs="Arial"/>
          <w:i/>
          <w:iCs/>
        </w:rPr>
        <w:t xml:space="preserve"> 1</w:t>
      </w:r>
      <w:r w:rsidR="00205AB1">
        <w:rPr>
          <w:rFonts w:ascii="Arial" w:hAnsi="Arial" w:cs="Arial"/>
          <w:i/>
          <w:iCs/>
        </w:rPr>
        <w:t>2</w:t>
      </w:r>
      <w:r w:rsidR="00C43FA2">
        <w:rPr>
          <w:rFonts w:ascii="Arial" w:hAnsi="Arial" w:cs="Arial"/>
          <w:i/>
          <w:iCs/>
        </w:rPr>
        <w:t>-13</w:t>
      </w:r>
      <w:r w:rsidR="00003798">
        <w:rPr>
          <w:rFonts w:ascii="Arial" w:hAnsi="Arial" w:cs="Arial"/>
        </w:rPr>
        <w:t>.</w:t>
      </w:r>
      <w:r w:rsidR="00020FCD">
        <w:rPr>
          <w:rFonts w:ascii="Arial" w:hAnsi="Arial" w:cs="Arial"/>
        </w:rPr>
        <w:t xml:space="preserve"> </w:t>
      </w:r>
      <w:r>
        <w:rPr>
          <w:rFonts w:ascii="Arial" w:hAnsi="Arial" w:cs="Arial"/>
        </w:rPr>
        <w:t>T</w:t>
      </w:r>
      <w:r w:rsidR="004D14E8">
        <w:rPr>
          <w:rFonts w:ascii="Arial" w:hAnsi="Arial" w:cs="Arial"/>
        </w:rPr>
        <w:t>h</w:t>
      </w:r>
      <w:r w:rsidR="00003798">
        <w:rPr>
          <w:rFonts w:ascii="Arial" w:hAnsi="Arial" w:cs="Arial"/>
        </w:rPr>
        <w:t>e</w:t>
      </w:r>
      <w:r w:rsidR="004D14E8">
        <w:rPr>
          <w:rFonts w:ascii="Arial" w:hAnsi="Arial" w:cs="Arial"/>
        </w:rPr>
        <w:t xml:space="preserve"> analysis should identify which parts can be redesigned </w:t>
      </w:r>
      <w:r w:rsidR="00C77CBE">
        <w:rPr>
          <w:rFonts w:ascii="Arial" w:hAnsi="Arial" w:cs="Arial"/>
        </w:rPr>
        <w:t>from</w:t>
      </w:r>
      <w:r w:rsidR="004D14E8">
        <w:rPr>
          <w:rFonts w:ascii="Arial" w:hAnsi="Arial" w:cs="Arial"/>
        </w:rPr>
        <w:t xml:space="preserve"> the existing design. </w:t>
      </w:r>
      <w:r w:rsidR="00C233BF" w:rsidRPr="00C233BF">
        <w:rPr>
          <w:rFonts w:ascii="Arial" w:hAnsi="Arial" w:cs="Arial"/>
        </w:rPr>
        <w:t xml:space="preserve">Using the populated table shown in </w:t>
      </w:r>
      <w:r w:rsidR="00C233BF" w:rsidRPr="005A216A">
        <w:rPr>
          <w:rFonts w:ascii="Arial" w:hAnsi="Arial" w:cs="Arial"/>
          <w:i/>
          <w:iCs/>
        </w:rPr>
        <w:t xml:space="preserve">Table </w:t>
      </w:r>
      <w:r w:rsidR="005A216A" w:rsidRPr="005A216A">
        <w:rPr>
          <w:rFonts w:ascii="Arial" w:hAnsi="Arial" w:cs="Arial"/>
          <w:i/>
          <w:iCs/>
        </w:rPr>
        <w:t>2</w:t>
      </w:r>
      <w:r w:rsidR="00C233BF" w:rsidRPr="00C233BF">
        <w:rPr>
          <w:rFonts w:ascii="Arial" w:hAnsi="Arial" w:cs="Arial"/>
        </w:rPr>
        <w:t>,</w:t>
      </w:r>
      <w:r w:rsidR="00DF003D">
        <w:rPr>
          <w:rFonts w:ascii="Arial" w:hAnsi="Arial" w:cs="Arial"/>
        </w:rPr>
        <w:t xml:space="preserve"> </w:t>
      </w:r>
      <w:r w:rsidR="001F6D42">
        <w:rPr>
          <w:rFonts w:ascii="Arial" w:hAnsi="Arial" w:cs="Arial"/>
        </w:rPr>
        <w:t xml:space="preserve">the </w:t>
      </w:r>
      <w:r w:rsidR="000B5CFD">
        <w:rPr>
          <w:rFonts w:ascii="Arial" w:hAnsi="Arial" w:cs="Arial"/>
        </w:rPr>
        <w:t>elements</w:t>
      </w:r>
      <w:r w:rsidR="001F6D42">
        <w:rPr>
          <w:rFonts w:ascii="Arial" w:hAnsi="Arial" w:cs="Arial"/>
        </w:rPr>
        <w:t xml:space="preserve"> with higher numbers</w:t>
      </w:r>
      <w:r w:rsidR="001B64E5">
        <w:rPr>
          <w:rFonts w:ascii="Arial" w:hAnsi="Arial" w:cs="Arial"/>
        </w:rPr>
        <w:t xml:space="preserve"> in the total columns should be addressed. These are either complex to handle or are fasteners or fixings like screws, bolts</w:t>
      </w:r>
      <w:r w:rsidR="00F10F48">
        <w:rPr>
          <w:rFonts w:ascii="Arial" w:hAnsi="Arial" w:cs="Arial"/>
        </w:rPr>
        <w:t xml:space="preserve"> and nuts</w:t>
      </w:r>
      <w:r w:rsidR="004B5929">
        <w:rPr>
          <w:rFonts w:ascii="Arial" w:hAnsi="Arial" w:cs="Arial"/>
        </w:rPr>
        <w:t xml:space="preserve"> that are</w:t>
      </w:r>
      <w:r w:rsidR="00DE658A">
        <w:rPr>
          <w:rFonts w:ascii="Arial" w:hAnsi="Arial" w:cs="Arial"/>
        </w:rPr>
        <w:t xml:space="preserve"> theoretically not necessary</w:t>
      </w:r>
      <w:r w:rsidR="00C233BF">
        <w:rPr>
          <w:rFonts w:ascii="Arial" w:hAnsi="Arial" w:cs="Arial"/>
        </w:rPr>
        <w:t>,</w:t>
      </w:r>
      <w:r w:rsidR="00DE658A">
        <w:rPr>
          <w:rFonts w:ascii="Arial" w:hAnsi="Arial" w:cs="Arial"/>
        </w:rPr>
        <w:t xml:space="preserve"> as agreed by </w:t>
      </w:r>
      <w:sdt>
        <w:sdtPr>
          <w:rPr>
            <w:rFonts w:ascii="Arial" w:hAnsi="Arial" w:cs="Arial"/>
          </w:rPr>
          <w:id w:val="1061224959"/>
          <w:citation/>
        </w:sdtPr>
        <w:sdtContent>
          <w:r w:rsidR="00246E38">
            <w:rPr>
              <w:rFonts w:ascii="Arial" w:hAnsi="Arial" w:cs="Arial"/>
            </w:rPr>
            <w:fldChar w:fldCharType="begin"/>
          </w:r>
          <w:r w:rsidR="00246E38">
            <w:rPr>
              <w:rFonts w:ascii="Arial" w:hAnsi="Arial" w:cs="Arial"/>
              <w:lang w:val="en-US"/>
            </w:rPr>
            <w:instrText xml:space="preserve"> CITATION Boo94 \l 1033 </w:instrText>
          </w:r>
          <w:r w:rsidR="00246E38">
            <w:rPr>
              <w:rFonts w:ascii="Arial" w:hAnsi="Arial" w:cs="Arial"/>
            </w:rPr>
            <w:fldChar w:fldCharType="separate"/>
          </w:r>
          <w:r w:rsidR="00E33D4F" w:rsidRPr="00E33D4F">
            <w:rPr>
              <w:rFonts w:ascii="Arial" w:hAnsi="Arial" w:cs="Arial"/>
              <w:noProof/>
              <w:lang w:val="en-US"/>
            </w:rPr>
            <w:t>(Boothroyd, Dewhurst, &amp; knight, 1994)</w:t>
          </w:r>
          <w:r w:rsidR="00246E38">
            <w:rPr>
              <w:rFonts w:ascii="Arial" w:hAnsi="Arial" w:cs="Arial"/>
            </w:rPr>
            <w:fldChar w:fldCharType="end"/>
          </w:r>
        </w:sdtContent>
      </w:sdt>
      <w:r w:rsidR="00246E38">
        <w:rPr>
          <w:rFonts w:ascii="Arial" w:hAnsi="Arial" w:cs="Arial"/>
        </w:rPr>
        <w:t xml:space="preserve"> and </w:t>
      </w:r>
      <w:r w:rsidR="009F31C3">
        <w:rPr>
          <w:rFonts w:ascii="Arial" w:hAnsi="Arial" w:cs="Arial"/>
        </w:rPr>
        <w:t xml:space="preserve">the </w:t>
      </w:r>
      <w:r w:rsidR="00CF5A16">
        <w:rPr>
          <w:rFonts w:ascii="Arial" w:hAnsi="Arial" w:cs="Arial"/>
        </w:rPr>
        <w:t>L</w:t>
      </w:r>
      <w:r w:rsidR="009F31C3">
        <w:rPr>
          <w:rFonts w:ascii="Arial" w:hAnsi="Arial" w:cs="Arial"/>
        </w:rPr>
        <w:t xml:space="preserve">ucas flowchart </w:t>
      </w:r>
      <w:sdt>
        <w:sdtPr>
          <w:rPr>
            <w:rFonts w:ascii="Arial" w:hAnsi="Arial" w:cs="Arial"/>
          </w:rPr>
          <w:id w:val="-1145429159"/>
          <w:citation/>
        </w:sdtPr>
        <w:sdtContent>
          <w:r w:rsidR="00CF5A16">
            <w:rPr>
              <w:rFonts w:ascii="Arial" w:hAnsi="Arial" w:cs="Arial"/>
            </w:rPr>
            <w:fldChar w:fldCharType="begin"/>
          </w:r>
          <w:r w:rsidR="00CF5A16">
            <w:rPr>
              <w:rFonts w:ascii="Arial" w:hAnsi="Arial" w:cs="Arial"/>
              <w:lang w:val="en-US"/>
            </w:rPr>
            <w:instrText xml:space="preserve"> CITATION Vol18 \l 1033 </w:instrText>
          </w:r>
          <w:r w:rsidR="00CF5A16">
            <w:rPr>
              <w:rFonts w:ascii="Arial" w:hAnsi="Arial" w:cs="Arial"/>
            </w:rPr>
            <w:fldChar w:fldCharType="separate"/>
          </w:r>
          <w:r w:rsidR="00E33D4F" w:rsidRPr="00E33D4F">
            <w:rPr>
              <w:rFonts w:ascii="Arial" w:hAnsi="Arial" w:cs="Arial"/>
              <w:noProof/>
              <w:lang w:val="en-US"/>
            </w:rPr>
            <w:t>(Volotinen &amp; Lohtander, 2018)</w:t>
          </w:r>
          <w:r w:rsidR="00CF5A16">
            <w:rPr>
              <w:rFonts w:ascii="Arial" w:hAnsi="Arial" w:cs="Arial"/>
            </w:rPr>
            <w:fldChar w:fldCharType="end"/>
          </w:r>
        </w:sdtContent>
      </w:sdt>
      <w:r w:rsidR="00CF5A16">
        <w:rPr>
          <w:rFonts w:ascii="Arial" w:hAnsi="Arial" w:cs="Arial"/>
        </w:rPr>
        <w:t xml:space="preserve"> </w:t>
      </w:r>
      <w:r w:rsidR="009F31C3">
        <w:rPr>
          <w:rFonts w:ascii="Arial" w:hAnsi="Arial" w:cs="Arial"/>
        </w:rPr>
        <w:t xml:space="preserve">for essential or non-essential parts </w:t>
      </w:r>
      <w:r w:rsidR="00941BCC">
        <w:rPr>
          <w:rFonts w:ascii="Arial" w:hAnsi="Arial" w:cs="Arial"/>
        </w:rPr>
        <w:t xml:space="preserve">which </w:t>
      </w:r>
      <w:r w:rsidR="001159DF">
        <w:rPr>
          <w:rFonts w:ascii="Arial" w:hAnsi="Arial" w:cs="Arial"/>
        </w:rPr>
        <w:t>is shown</w:t>
      </w:r>
      <w:r w:rsidR="00941BCC">
        <w:rPr>
          <w:rFonts w:ascii="Arial" w:hAnsi="Arial" w:cs="Arial"/>
        </w:rPr>
        <w:t xml:space="preserve"> in </w:t>
      </w:r>
      <w:r w:rsidR="00180510" w:rsidRPr="00180510">
        <w:rPr>
          <w:rFonts w:ascii="Arial" w:hAnsi="Arial" w:cs="Arial"/>
          <w:i/>
          <w:iCs/>
        </w:rPr>
        <w:t>F</w:t>
      </w:r>
      <w:r w:rsidR="00941BCC" w:rsidRPr="00180510">
        <w:rPr>
          <w:rFonts w:ascii="Arial" w:hAnsi="Arial" w:cs="Arial"/>
          <w:i/>
          <w:iCs/>
        </w:rPr>
        <w:t xml:space="preserve">igure </w:t>
      </w:r>
      <w:r w:rsidR="00CF5A16" w:rsidRPr="00180510">
        <w:rPr>
          <w:rFonts w:ascii="Arial" w:hAnsi="Arial" w:cs="Arial"/>
          <w:i/>
          <w:iCs/>
        </w:rPr>
        <w:t>1</w:t>
      </w:r>
      <w:r w:rsidR="00C43FA2">
        <w:rPr>
          <w:rFonts w:ascii="Arial" w:hAnsi="Arial" w:cs="Arial"/>
          <w:i/>
          <w:iCs/>
        </w:rPr>
        <w:t>2</w:t>
      </w:r>
      <w:r w:rsidR="00CF5A16" w:rsidRPr="00180510">
        <w:rPr>
          <w:rFonts w:ascii="Arial" w:hAnsi="Arial" w:cs="Arial"/>
          <w:i/>
          <w:iCs/>
        </w:rPr>
        <w:t>.</w:t>
      </w:r>
      <w:r w:rsidR="00CF5A16">
        <w:rPr>
          <w:rFonts w:ascii="Arial" w:hAnsi="Arial" w:cs="Arial"/>
        </w:rPr>
        <w:t xml:space="preserve"> </w:t>
      </w:r>
      <w:r w:rsidR="00F63663">
        <w:rPr>
          <w:rFonts w:ascii="Arial" w:hAnsi="Arial" w:cs="Arial"/>
        </w:rPr>
        <w:t xml:space="preserve">The </w:t>
      </w:r>
      <w:r w:rsidR="001159DF">
        <w:rPr>
          <w:rFonts w:ascii="Arial" w:hAnsi="Arial" w:cs="Arial"/>
        </w:rPr>
        <w:t>L</w:t>
      </w:r>
      <w:r w:rsidR="00F63663">
        <w:rPr>
          <w:rFonts w:ascii="Arial" w:hAnsi="Arial" w:cs="Arial"/>
        </w:rPr>
        <w:t xml:space="preserve">ucas flow chart was used </w:t>
      </w:r>
      <w:r w:rsidR="004448A7">
        <w:rPr>
          <w:rFonts w:ascii="Arial" w:hAnsi="Arial" w:cs="Arial"/>
        </w:rPr>
        <w:t xml:space="preserve">to analyse the essential and non-essential parts </w:t>
      </w:r>
      <w:r w:rsidR="00D7722A">
        <w:rPr>
          <w:rFonts w:ascii="Arial" w:hAnsi="Arial" w:cs="Arial"/>
        </w:rPr>
        <w:t>of</w:t>
      </w:r>
      <w:r w:rsidR="004448A7">
        <w:rPr>
          <w:rFonts w:ascii="Arial" w:hAnsi="Arial" w:cs="Arial"/>
        </w:rPr>
        <w:t xml:space="preserve"> the wind </w:t>
      </w:r>
      <w:r w:rsidR="008F3192">
        <w:rPr>
          <w:rFonts w:ascii="Arial" w:hAnsi="Arial" w:cs="Arial"/>
        </w:rPr>
        <w:t>turbine</w:t>
      </w:r>
      <w:r w:rsidR="00C233BF">
        <w:rPr>
          <w:rFonts w:ascii="Arial" w:hAnsi="Arial" w:cs="Arial"/>
        </w:rPr>
        <w:t>. These</w:t>
      </w:r>
      <w:r w:rsidR="00375C09">
        <w:rPr>
          <w:rFonts w:ascii="Arial" w:hAnsi="Arial" w:cs="Arial"/>
        </w:rPr>
        <w:t xml:space="preserve"> are populated as an </w:t>
      </w:r>
      <w:r w:rsidR="006E1299">
        <w:rPr>
          <w:rFonts w:ascii="Arial" w:hAnsi="Arial" w:cs="Arial"/>
        </w:rPr>
        <w:t>“A” part</w:t>
      </w:r>
      <w:r w:rsidR="00C233BF">
        <w:rPr>
          <w:rFonts w:ascii="Arial" w:hAnsi="Arial" w:cs="Arial"/>
        </w:rPr>
        <w:t>,</w:t>
      </w:r>
      <w:r w:rsidR="00885C3E">
        <w:rPr>
          <w:rFonts w:ascii="Arial" w:hAnsi="Arial" w:cs="Arial"/>
        </w:rPr>
        <w:t xml:space="preserve"> </w:t>
      </w:r>
      <w:r w:rsidR="00291C55" w:rsidRPr="00291C55">
        <w:rPr>
          <w:rFonts w:ascii="Arial" w:hAnsi="Arial" w:cs="Arial"/>
        </w:rPr>
        <w:t>classified as an essential part, and a “B” part, classified</w:t>
      </w:r>
      <w:r w:rsidR="00885C3E">
        <w:rPr>
          <w:rFonts w:ascii="Arial" w:hAnsi="Arial" w:cs="Arial"/>
        </w:rPr>
        <w:t xml:space="preserve"> as </w:t>
      </w:r>
      <w:r w:rsidR="00042D35">
        <w:rPr>
          <w:rFonts w:ascii="Arial" w:hAnsi="Arial" w:cs="Arial"/>
        </w:rPr>
        <w:t xml:space="preserve">a </w:t>
      </w:r>
      <w:r w:rsidR="00885C3E">
        <w:rPr>
          <w:rFonts w:ascii="Arial" w:hAnsi="Arial" w:cs="Arial"/>
        </w:rPr>
        <w:t>non</w:t>
      </w:r>
      <w:r w:rsidR="007A2D10">
        <w:rPr>
          <w:rFonts w:ascii="Arial" w:hAnsi="Arial" w:cs="Arial"/>
        </w:rPr>
        <w:t xml:space="preserve">-essential </w:t>
      </w:r>
      <w:r w:rsidR="00E50E44">
        <w:rPr>
          <w:rFonts w:ascii="Arial" w:hAnsi="Arial" w:cs="Arial"/>
        </w:rPr>
        <w:t>part</w:t>
      </w:r>
      <w:r w:rsidR="00042D35">
        <w:rPr>
          <w:rFonts w:ascii="Arial" w:hAnsi="Arial" w:cs="Arial"/>
        </w:rPr>
        <w:t>; the</w:t>
      </w:r>
      <w:r w:rsidR="00D077D0">
        <w:rPr>
          <w:rFonts w:ascii="Arial" w:hAnsi="Arial" w:cs="Arial"/>
        </w:rPr>
        <w:t xml:space="preserve"> A/B </w:t>
      </w:r>
      <w:r w:rsidR="001E2D3F">
        <w:rPr>
          <w:rFonts w:ascii="Arial" w:hAnsi="Arial" w:cs="Arial"/>
        </w:rPr>
        <w:t xml:space="preserve">criteria selected </w:t>
      </w:r>
      <w:r w:rsidR="00042D35">
        <w:rPr>
          <w:rFonts w:ascii="Arial" w:hAnsi="Arial" w:cs="Arial"/>
        </w:rPr>
        <w:t>have</w:t>
      </w:r>
      <w:r w:rsidR="00060781">
        <w:rPr>
          <w:rFonts w:ascii="Arial" w:hAnsi="Arial" w:cs="Arial"/>
        </w:rPr>
        <w:t xml:space="preserve"> been incorporated into </w:t>
      </w:r>
      <w:r w:rsidR="0044351A">
        <w:rPr>
          <w:rFonts w:ascii="Arial" w:hAnsi="Arial" w:cs="Arial"/>
          <w:i/>
          <w:iCs/>
        </w:rPr>
        <w:t>T</w:t>
      </w:r>
      <w:r w:rsidR="00060781" w:rsidRPr="008D238D">
        <w:rPr>
          <w:rFonts w:ascii="Arial" w:hAnsi="Arial" w:cs="Arial"/>
          <w:i/>
          <w:iCs/>
        </w:rPr>
        <w:t xml:space="preserve">able </w:t>
      </w:r>
      <w:r w:rsidR="005A216A">
        <w:rPr>
          <w:rFonts w:ascii="Arial" w:hAnsi="Arial" w:cs="Arial"/>
          <w:i/>
          <w:iCs/>
        </w:rPr>
        <w:t>2</w:t>
      </w:r>
      <w:r w:rsidR="008D238D">
        <w:rPr>
          <w:rFonts w:ascii="Arial" w:hAnsi="Arial" w:cs="Arial"/>
        </w:rPr>
        <w:t xml:space="preserve"> to aid in </w:t>
      </w:r>
      <w:r w:rsidR="0044351A">
        <w:rPr>
          <w:rFonts w:ascii="Arial" w:hAnsi="Arial" w:cs="Arial"/>
        </w:rPr>
        <w:t xml:space="preserve">the </w:t>
      </w:r>
      <w:r w:rsidR="008D238D">
        <w:rPr>
          <w:rFonts w:ascii="Arial" w:hAnsi="Arial" w:cs="Arial"/>
        </w:rPr>
        <w:t xml:space="preserve">redesign </w:t>
      </w:r>
      <w:r w:rsidR="00500798">
        <w:rPr>
          <w:rFonts w:ascii="Arial" w:hAnsi="Arial" w:cs="Arial"/>
        </w:rPr>
        <w:t>outcomes.</w:t>
      </w:r>
    </w:p>
    <w:p w14:paraId="6A480605" w14:textId="77777777" w:rsidR="00AD6843" w:rsidRDefault="00AD6843" w:rsidP="00AD6843">
      <w:pPr>
        <w:spacing w:line="360" w:lineRule="auto"/>
        <w:jc w:val="center"/>
        <w:rPr>
          <w:rFonts w:ascii="Arial" w:hAnsi="Arial" w:cs="Arial"/>
        </w:rPr>
      </w:pPr>
    </w:p>
    <w:p w14:paraId="5C17D9FD" w14:textId="488F21ED" w:rsidR="00941BCC" w:rsidRDefault="00066739" w:rsidP="00066739">
      <w:pPr>
        <w:spacing w:line="360" w:lineRule="auto"/>
        <w:jc w:val="center"/>
        <w:rPr>
          <w:rFonts w:ascii="Arial" w:hAnsi="Arial" w:cs="Arial"/>
        </w:rPr>
      </w:pPr>
      <w:r>
        <w:rPr>
          <w:noProof/>
        </w:rPr>
        <w:drawing>
          <wp:inline distT="0" distB="0" distL="0" distR="0" wp14:anchorId="36154A87" wp14:editId="084210D2">
            <wp:extent cx="4824483" cy="3453139"/>
            <wp:effectExtent l="76200" t="76200" r="128905" b="128270"/>
            <wp:docPr id="15" name="Picture 15"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creenshot, font, number&#10;&#10;Description automatically generated"/>
                    <pic:cNvPicPr/>
                  </pic:nvPicPr>
                  <pic:blipFill>
                    <a:blip r:embed="rId29"/>
                    <a:stretch>
                      <a:fillRect/>
                    </a:stretch>
                  </pic:blipFill>
                  <pic:spPr>
                    <a:xfrm>
                      <a:off x="0" y="0"/>
                      <a:ext cx="4835065" cy="3460713"/>
                    </a:xfrm>
                    <a:prstGeom prst="rect">
                      <a:avLst/>
                    </a:prstGeom>
                    <a:ln w="38100" cap="sq">
                      <a:solidFill>
                        <a:schemeClr val="accent2">
                          <a:lumMod val="20000"/>
                          <a:lumOff val="80000"/>
                        </a:schemeClr>
                      </a:solidFill>
                      <a:prstDash val="solid"/>
                      <a:miter lim="800000"/>
                    </a:ln>
                    <a:effectLst>
                      <a:outerShdw blurRad="50800" dist="38100" dir="2700000" algn="tl" rotWithShape="0">
                        <a:srgbClr val="000000">
                          <a:alpha val="43000"/>
                        </a:srgbClr>
                      </a:outerShdw>
                    </a:effectLst>
                  </pic:spPr>
                </pic:pic>
              </a:graphicData>
            </a:graphic>
          </wp:inline>
        </w:drawing>
      </w:r>
    </w:p>
    <w:p w14:paraId="15A1805C" w14:textId="2F15F71D" w:rsidR="00E17A71" w:rsidRDefault="00066739" w:rsidP="0087699D">
      <w:pPr>
        <w:pStyle w:val="Caption"/>
        <w:jc w:val="center"/>
        <w:rPr>
          <w:rFonts w:ascii="Arial" w:hAnsi="Arial" w:cs="Arial"/>
          <w:sz w:val="20"/>
          <w:szCs w:val="20"/>
        </w:rPr>
      </w:pPr>
      <w:bookmarkStart w:id="16" w:name="_Toc139238135"/>
      <w:r w:rsidRPr="00003798">
        <w:rPr>
          <w:rFonts w:ascii="Arial" w:hAnsi="Arial" w:cs="Arial"/>
          <w:sz w:val="20"/>
          <w:szCs w:val="20"/>
        </w:rPr>
        <w:t xml:space="preserve">Figure </w:t>
      </w:r>
      <w:r w:rsidRPr="00003798">
        <w:rPr>
          <w:rFonts w:ascii="Arial" w:hAnsi="Arial" w:cs="Arial"/>
          <w:sz w:val="20"/>
          <w:szCs w:val="20"/>
        </w:rPr>
        <w:fldChar w:fldCharType="begin"/>
      </w:r>
      <w:r w:rsidRPr="00003798">
        <w:rPr>
          <w:rFonts w:ascii="Arial" w:hAnsi="Arial" w:cs="Arial"/>
          <w:sz w:val="20"/>
          <w:szCs w:val="20"/>
        </w:rPr>
        <w:instrText xml:space="preserve"> SEQ Figure \* ARABIC </w:instrText>
      </w:r>
      <w:r w:rsidRPr="00003798">
        <w:rPr>
          <w:rFonts w:ascii="Arial" w:hAnsi="Arial" w:cs="Arial"/>
          <w:sz w:val="20"/>
          <w:szCs w:val="20"/>
        </w:rPr>
        <w:fldChar w:fldCharType="separate"/>
      </w:r>
      <w:r w:rsidR="0011152A">
        <w:rPr>
          <w:rFonts w:ascii="Arial" w:hAnsi="Arial" w:cs="Arial"/>
          <w:noProof/>
          <w:sz w:val="20"/>
          <w:szCs w:val="20"/>
        </w:rPr>
        <w:t>12</w:t>
      </w:r>
      <w:r w:rsidRPr="00003798">
        <w:rPr>
          <w:rFonts w:ascii="Arial" w:hAnsi="Arial" w:cs="Arial"/>
          <w:sz w:val="20"/>
          <w:szCs w:val="20"/>
        </w:rPr>
        <w:fldChar w:fldCharType="end"/>
      </w:r>
      <w:r w:rsidRPr="00003798">
        <w:rPr>
          <w:rFonts w:ascii="Arial" w:hAnsi="Arial" w:cs="Arial"/>
          <w:sz w:val="20"/>
          <w:szCs w:val="20"/>
        </w:rPr>
        <w:t xml:space="preserve"> - Lucas flowchart of essential and </w:t>
      </w:r>
      <w:r w:rsidR="003544FD" w:rsidRPr="00003798">
        <w:rPr>
          <w:rFonts w:ascii="Arial" w:hAnsi="Arial" w:cs="Arial"/>
          <w:sz w:val="20"/>
          <w:szCs w:val="20"/>
        </w:rPr>
        <w:t>non-essential</w:t>
      </w:r>
      <w:r w:rsidRPr="00003798">
        <w:rPr>
          <w:rFonts w:ascii="Arial" w:hAnsi="Arial" w:cs="Arial"/>
          <w:sz w:val="20"/>
          <w:szCs w:val="20"/>
        </w:rPr>
        <w:t xml:space="preserve"> parts</w:t>
      </w:r>
      <w:r w:rsidR="00E9096C" w:rsidRPr="00003798">
        <w:rPr>
          <w:rFonts w:ascii="Arial" w:hAnsi="Arial" w:cs="Arial"/>
          <w:sz w:val="20"/>
          <w:szCs w:val="20"/>
        </w:rPr>
        <w:t xml:space="preserve">  </w:t>
      </w:r>
      <w:sdt>
        <w:sdtPr>
          <w:rPr>
            <w:rFonts w:ascii="Arial" w:hAnsi="Arial" w:cs="Arial"/>
            <w:sz w:val="20"/>
            <w:szCs w:val="20"/>
          </w:rPr>
          <w:id w:val="1818691226"/>
          <w:citation/>
        </w:sdtPr>
        <w:sdtContent>
          <w:r w:rsidR="00CA3895" w:rsidRPr="00003798">
            <w:rPr>
              <w:rFonts w:ascii="Arial" w:hAnsi="Arial" w:cs="Arial"/>
              <w:sz w:val="20"/>
              <w:szCs w:val="20"/>
            </w:rPr>
            <w:fldChar w:fldCharType="begin"/>
          </w:r>
          <w:r w:rsidR="00CA3895" w:rsidRPr="00003798">
            <w:rPr>
              <w:rFonts w:ascii="Arial" w:hAnsi="Arial" w:cs="Arial"/>
              <w:sz w:val="20"/>
              <w:szCs w:val="20"/>
              <w:lang w:val="en-US"/>
            </w:rPr>
            <w:instrText xml:space="preserve"> CITATION Vol18 \l 1033 </w:instrText>
          </w:r>
          <w:r w:rsidR="00CA3895" w:rsidRPr="00003798">
            <w:rPr>
              <w:rFonts w:ascii="Arial" w:hAnsi="Arial" w:cs="Arial"/>
              <w:sz w:val="20"/>
              <w:szCs w:val="20"/>
            </w:rPr>
            <w:fldChar w:fldCharType="separate"/>
          </w:r>
          <w:r w:rsidR="00E33D4F" w:rsidRPr="00E33D4F">
            <w:rPr>
              <w:rFonts w:ascii="Arial" w:hAnsi="Arial" w:cs="Arial"/>
              <w:noProof/>
              <w:sz w:val="20"/>
              <w:szCs w:val="20"/>
              <w:lang w:val="en-US"/>
            </w:rPr>
            <w:t>(Volotinen &amp; Lohtander, 2018)</w:t>
          </w:r>
          <w:r w:rsidR="00CA3895" w:rsidRPr="00003798">
            <w:rPr>
              <w:rFonts w:ascii="Arial" w:hAnsi="Arial" w:cs="Arial"/>
              <w:sz w:val="20"/>
              <w:szCs w:val="20"/>
            </w:rPr>
            <w:fldChar w:fldCharType="end"/>
          </w:r>
        </w:sdtContent>
      </w:sdt>
      <w:bookmarkEnd w:id="16"/>
    </w:p>
    <w:p w14:paraId="429DBD58" w14:textId="77777777" w:rsidR="00E15DE6" w:rsidRPr="00003798" w:rsidRDefault="00E15DE6" w:rsidP="00003798"/>
    <w:p w14:paraId="5558B3C7" w14:textId="6933C7D3" w:rsidR="00B6098E" w:rsidRDefault="0087699D" w:rsidP="00E17A71">
      <w:r>
        <w:rPr>
          <w:noProof/>
        </w:rPr>
        <w:drawing>
          <wp:inline distT="0" distB="0" distL="0" distR="0" wp14:anchorId="0285C60B" wp14:editId="1C325EA3">
            <wp:extent cx="5731510" cy="3623310"/>
            <wp:effectExtent l="76200" t="76200" r="135890" b="129540"/>
            <wp:docPr id="16" name="Picture 16"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font, number&#10;&#10;Description automatically generated"/>
                    <pic:cNvPicPr/>
                  </pic:nvPicPr>
                  <pic:blipFill>
                    <a:blip r:embed="rId30"/>
                    <a:stretch>
                      <a:fillRect/>
                    </a:stretch>
                  </pic:blipFill>
                  <pic:spPr>
                    <a:xfrm>
                      <a:off x="0" y="0"/>
                      <a:ext cx="5731510" cy="3623310"/>
                    </a:xfrm>
                    <a:prstGeom prst="rect">
                      <a:avLst/>
                    </a:prstGeom>
                    <a:ln w="38100" cap="sq">
                      <a:solidFill>
                        <a:schemeClr val="accent1"/>
                      </a:solidFill>
                      <a:prstDash val="solid"/>
                      <a:miter lim="800000"/>
                    </a:ln>
                    <a:effectLst>
                      <a:outerShdw blurRad="50800" dist="38100" dir="2700000" algn="tl" rotWithShape="0">
                        <a:srgbClr val="000000">
                          <a:alpha val="43000"/>
                        </a:srgbClr>
                      </a:outerShdw>
                    </a:effectLst>
                  </pic:spPr>
                </pic:pic>
              </a:graphicData>
            </a:graphic>
          </wp:inline>
        </w:drawing>
      </w:r>
    </w:p>
    <w:p w14:paraId="3515BB03" w14:textId="4884275A" w:rsidR="007A215A" w:rsidRPr="001857D1" w:rsidRDefault="00003798" w:rsidP="001857D1">
      <w:pPr>
        <w:pStyle w:val="Caption"/>
        <w:jc w:val="center"/>
        <w:rPr>
          <w:rFonts w:ascii="Arial" w:hAnsi="Arial" w:cs="Arial"/>
          <w:sz w:val="20"/>
          <w:szCs w:val="20"/>
        </w:rPr>
      </w:pPr>
      <w:bookmarkStart w:id="17" w:name="_Toc139238136"/>
      <w:r w:rsidRPr="00003798">
        <w:rPr>
          <w:rFonts w:ascii="Arial" w:hAnsi="Arial" w:cs="Arial"/>
          <w:sz w:val="20"/>
          <w:szCs w:val="20"/>
        </w:rPr>
        <w:t xml:space="preserve">Figure </w:t>
      </w:r>
      <w:r w:rsidRPr="00003798">
        <w:rPr>
          <w:rFonts w:ascii="Arial" w:hAnsi="Arial" w:cs="Arial"/>
          <w:sz w:val="20"/>
          <w:szCs w:val="20"/>
        </w:rPr>
        <w:fldChar w:fldCharType="begin"/>
      </w:r>
      <w:r w:rsidRPr="00003798">
        <w:rPr>
          <w:rFonts w:ascii="Arial" w:hAnsi="Arial" w:cs="Arial"/>
          <w:sz w:val="20"/>
          <w:szCs w:val="20"/>
        </w:rPr>
        <w:instrText xml:space="preserve"> SEQ Figure \* ARABIC </w:instrText>
      </w:r>
      <w:r w:rsidRPr="00003798">
        <w:rPr>
          <w:rFonts w:ascii="Arial" w:hAnsi="Arial" w:cs="Arial"/>
          <w:sz w:val="20"/>
          <w:szCs w:val="20"/>
        </w:rPr>
        <w:fldChar w:fldCharType="separate"/>
      </w:r>
      <w:r w:rsidR="0011152A">
        <w:rPr>
          <w:rFonts w:ascii="Arial" w:hAnsi="Arial" w:cs="Arial"/>
          <w:noProof/>
          <w:sz w:val="20"/>
          <w:szCs w:val="20"/>
        </w:rPr>
        <w:t>13</w:t>
      </w:r>
      <w:r w:rsidRPr="00003798">
        <w:rPr>
          <w:rFonts w:ascii="Arial" w:hAnsi="Arial" w:cs="Arial"/>
          <w:sz w:val="20"/>
          <w:szCs w:val="20"/>
        </w:rPr>
        <w:fldChar w:fldCharType="end"/>
      </w:r>
      <w:r w:rsidRPr="00003798">
        <w:rPr>
          <w:rFonts w:ascii="Arial" w:hAnsi="Arial" w:cs="Arial"/>
          <w:sz w:val="20"/>
          <w:szCs w:val="20"/>
        </w:rPr>
        <w:t xml:space="preserve"> - Tables for Lucas DFA method</w:t>
      </w:r>
      <w:r w:rsidR="00B93642">
        <w:rPr>
          <w:rFonts w:ascii="Arial" w:hAnsi="Arial" w:cs="Arial"/>
          <w:sz w:val="20"/>
          <w:szCs w:val="20"/>
        </w:rPr>
        <w:t xml:space="preserve"> </w:t>
      </w:r>
      <w:sdt>
        <w:sdtPr>
          <w:rPr>
            <w:rFonts w:ascii="Arial" w:hAnsi="Arial" w:cs="Arial"/>
            <w:sz w:val="20"/>
            <w:szCs w:val="20"/>
          </w:rPr>
          <w:id w:val="-694222270"/>
          <w:citation/>
        </w:sdtPr>
        <w:sdtContent>
          <w:r w:rsidR="00B93642">
            <w:rPr>
              <w:rFonts w:ascii="Arial" w:hAnsi="Arial" w:cs="Arial"/>
              <w:sz w:val="20"/>
              <w:szCs w:val="20"/>
            </w:rPr>
            <w:fldChar w:fldCharType="begin"/>
          </w:r>
          <w:r w:rsidR="00B93642">
            <w:rPr>
              <w:rFonts w:ascii="Arial" w:hAnsi="Arial" w:cs="Arial"/>
              <w:sz w:val="20"/>
              <w:szCs w:val="20"/>
              <w:lang w:val="en-US"/>
            </w:rPr>
            <w:instrText xml:space="preserve"> CITATION Cha05 \l 1033 </w:instrText>
          </w:r>
          <w:r w:rsidR="00B93642">
            <w:rPr>
              <w:rFonts w:ascii="Arial" w:hAnsi="Arial" w:cs="Arial"/>
              <w:sz w:val="20"/>
              <w:szCs w:val="20"/>
            </w:rPr>
            <w:fldChar w:fldCharType="separate"/>
          </w:r>
          <w:r w:rsidR="00E33D4F" w:rsidRPr="00E33D4F">
            <w:rPr>
              <w:rFonts w:ascii="Arial" w:hAnsi="Arial" w:cs="Arial"/>
              <w:noProof/>
              <w:sz w:val="20"/>
              <w:szCs w:val="20"/>
              <w:lang w:val="en-US"/>
            </w:rPr>
            <w:t>(Chan &amp; Salustri, 2005)</w:t>
          </w:r>
          <w:r w:rsidR="00B93642">
            <w:rPr>
              <w:rFonts w:ascii="Arial" w:hAnsi="Arial" w:cs="Arial"/>
              <w:sz w:val="20"/>
              <w:szCs w:val="20"/>
            </w:rPr>
            <w:fldChar w:fldCharType="end"/>
          </w:r>
        </w:sdtContent>
      </w:sdt>
      <w:bookmarkEnd w:id="17"/>
    </w:p>
    <w:p w14:paraId="72D17776" w14:textId="2F75173C" w:rsidR="0070299A" w:rsidRDefault="00504CEB" w:rsidP="00BB07A9">
      <w:pPr>
        <w:spacing w:line="360" w:lineRule="auto"/>
        <w:rPr>
          <w:rFonts w:ascii="Arial" w:hAnsi="Arial" w:cs="Arial"/>
        </w:rPr>
      </w:pPr>
      <w:r w:rsidRPr="00504CEB">
        <w:rPr>
          <w:noProof/>
        </w:rPr>
        <w:lastRenderedPageBreak/>
        <w:drawing>
          <wp:inline distT="0" distB="0" distL="0" distR="0" wp14:anchorId="1BA97D92" wp14:editId="15608072">
            <wp:extent cx="6389182" cy="282508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408720" cy="2833726"/>
                    </a:xfrm>
                    <a:prstGeom prst="rect">
                      <a:avLst/>
                    </a:prstGeom>
                    <a:noFill/>
                    <a:ln>
                      <a:noFill/>
                    </a:ln>
                  </pic:spPr>
                </pic:pic>
              </a:graphicData>
            </a:graphic>
          </wp:inline>
        </w:drawing>
      </w:r>
    </w:p>
    <w:p w14:paraId="59A6CD32" w14:textId="2A5DCAC6" w:rsidR="004B2046" w:rsidRPr="005C7DFF" w:rsidRDefault="00DF003D" w:rsidP="00DF003D">
      <w:pPr>
        <w:pStyle w:val="Caption"/>
        <w:jc w:val="center"/>
        <w:rPr>
          <w:rFonts w:ascii="Arial" w:hAnsi="Arial" w:cs="Arial"/>
          <w:sz w:val="20"/>
          <w:szCs w:val="20"/>
        </w:rPr>
      </w:pPr>
      <w:bookmarkStart w:id="18" w:name="_Toc139238142"/>
      <w:r w:rsidRPr="005C7DFF">
        <w:rPr>
          <w:rFonts w:ascii="Arial" w:hAnsi="Arial" w:cs="Arial"/>
          <w:sz w:val="20"/>
          <w:szCs w:val="20"/>
        </w:rPr>
        <w:t xml:space="preserve">Table </w:t>
      </w:r>
      <w:r w:rsidRPr="005C7DFF">
        <w:rPr>
          <w:rFonts w:ascii="Arial" w:hAnsi="Arial" w:cs="Arial"/>
          <w:sz w:val="20"/>
          <w:szCs w:val="20"/>
        </w:rPr>
        <w:fldChar w:fldCharType="begin"/>
      </w:r>
      <w:r w:rsidRPr="005C7DFF">
        <w:rPr>
          <w:rFonts w:ascii="Arial" w:hAnsi="Arial" w:cs="Arial"/>
          <w:sz w:val="20"/>
          <w:szCs w:val="20"/>
        </w:rPr>
        <w:instrText xml:space="preserve"> SEQ Table \* ARABIC </w:instrText>
      </w:r>
      <w:r w:rsidRPr="005C7DFF">
        <w:rPr>
          <w:rFonts w:ascii="Arial" w:hAnsi="Arial" w:cs="Arial"/>
          <w:sz w:val="20"/>
          <w:szCs w:val="20"/>
        </w:rPr>
        <w:fldChar w:fldCharType="separate"/>
      </w:r>
      <w:r w:rsidR="00C31EF5">
        <w:rPr>
          <w:rFonts w:ascii="Arial" w:hAnsi="Arial" w:cs="Arial"/>
          <w:noProof/>
          <w:sz w:val="20"/>
          <w:szCs w:val="20"/>
        </w:rPr>
        <w:t>2</w:t>
      </w:r>
      <w:r w:rsidRPr="005C7DFF">
        <w:rPr>
          <w:rFonts w:ascii="Arial" w:hAnsi="Arial" w:cs="Arial"/>
          <w:sz w:val="20"/>
          <w:szCs w:val="20"/>
        </w:rPr>
        <w:fldChar w:fldCharType="end"/>
      </w:r>
      <w:r w:rsidRPr="005C7DFF">
        <w:rPr>
          <w:rFonts w:ascii="Arial" w:hAnsi="Arial" w:cs="Arial"/>
          <w:sz w:val="20"/>
          <w:szCs w:val="20"/>
        </w:rPr>
        <w:t xml:space="preserve">- The Lucas method applied for </w:t>
      </w:r>
      <w:r w:rsidR="00160132">
        <w:rPr>
          <w:rFonts w:ascii="Arial" w:hAnsi="Arial" w:cs="Arial"/>
          <w:sz w:val="20"/>
          <w:szCs w:val="20"/>
        </w:rPr>
        <w:t xml:space="preserve">prototype </w:t>
      </w:r>
      <w:r w:rsidRPr="005C7DFF">
        <w:rPr>
          <w:rFonts w:ascii="Arial" w:hAnsi="Arial" w:cs="Arial"/>
          <w:sz w:val="20"/>
          <w:szCs w:val="20"/>
        </w:rPr>
        <w:t>wind turbine design</w:t>
      </w:r>
      <w:bookmarkEnd w:id="18"/>
    </w:p>
    <w:p w14:paraId="24B49D7C" w14:textId="77777777" w:rsidR="00DF003D" w:rsidRPr="00DF003D" w:rsidRDefault="00DF003D" w:rsidP="00DF003D"/>
    <w:p w14:paraId="3B2A2875" w14:textId="0F0F616E" w:rsidR="000566C7" w:rsidRDefault="000566C7" w:rsidP="000566C7">
      <w:pPr>
        <w:spacing w:line="360" w:lineRule="auto"/>
        <w:rPr>
          <w:rFonts w:ascii="Arial" w:hAnsi="Arial" w:cs="Arial"/>
          <w:b/>
          <w:bCs/>
        </w:rPr>
      </w:pPr>
      <w:r>
        <w:rPr>
          <w:rFonts w:ascii="Arial" w:hAnsi="Arial" w:cs="Arial"/>
        </w:rPr>
        <w:t xml:space="preserve">Once the grouping has been completed, functional analysis can be </w:t>
      </w:r>
      <w:r w:rsidR="0080032B">
        <w:rPr>
          <w:rFonts w:ascii="Arial" w:hAnsi="Arial" w:cs="Arial"/>
        </w:rPr>
        <w:t>conducted</w:t>
      </w:r>
      <w:r>
        <w:rPr>
          <w:rFonts w:ascii="Arial" w:hAnsi="Arial" w:cs="Arial"/>
        </w:rPr>
        <w:t xml:space="preserve"> on</w:t>
      </w:r>
      <w:r w:rsidR="00893410">
        <w:rPr>
          <w:rFonts w:ascii="Arial" w:hAnsi="Arial" w:cs="Arial"/>
        </w:rPr>
        <w:t>,</w:t>
      </w:r>
      <w:r>
        <w:rPr>
          <w:rFonts w:ascii="Arial" w:hAnsi="Arial" w:cs="Arial"/>
        </w:rPr>
        <w:t xml:space="preserve"> firstly, the existing model of the wind turbine and then </w:t>
      </w:r>
      <w:r w:rsidR="008324FA">
        <w:rPr>
          <w:rFonts w:ascii="Arial" w:hAnsi="Arial" w:cs="Arial"/>
        </w:rPr>
        <w:t>finished</w:t>
      </w:r>
      <w:r>
        <w:rPr>
          <w:rFonts w:ascii="Arial" w:hAnsi="Arial" w:cs="Arial"/>
        </w:rPr>
        <w:t xml:space="preserve"> after </w:t>
      </w:r>
      <w:r w:rsidR="00E50E44">
        <w:rPr>
          <w:rFonts w:ascii="Arial" w:hAnsi="Arial" w:cs="Arial"/>
        </w:rPr>
        <w:t xml:space="preserve">the </w:t>
      </w:r>
      <w:r>
        <w:rPr>
          <w:rFonts w:ascii="Arial" w:hAnsi="Arial" w:cs="Arial"/>
        </w:rPr>
        <w:t xml:space="preserve">redesign has been completed. The design efficiency is calculated using the formula: </w:t>
      </w:r>
      <w:r w:rsidRPr="00AD6843">
        <w:rPr>
          <w:rFonts w:ascii="Arial" w:hAnsi="Arial" w:cs="Arial"/>
          <w:b/>
          <w:bCs/>
        </w:rPr>
        <w:t>DE = A/(A+B)*100</w:t>
      </w:r>
    </w:p>
    <w:p w14:paraId="5B5EE4DF" w14:textId="0E3DA43D" w:rsidR="000566C7" w:rsidRPr="006E5742" w:rsidRDefault="00B81130" w:rsidP="000566C7">
      <w:pPr>
        <w:spacing w:line="360" w:lineRule="auto"/>
        <w:rPr>
          <w:rFonts w:ascii="Arial" w:hAnsi="Arial" w:cs="Arial"/>
        </w:rPr>
      </w:pPr>
      <w:r>
        <w:rPr>
          <w:rFonts w:ascii="Arial" w:hAnsi="Arial" w:cs="Arial"/>
        </w:rPr>
        <w:t>‘</w:t>
      </w:r>
      <w:r w:rsidR="000566C7">
        <w:rPr>
          <w:rFonts w:ascii="Arial" w:hAnsi="Arial" w:cs="Arial"/>
        </w:rPr>
        <w:t>A</w:t>
      </w:r>
      <w:r>
        <w:rPr>
          <w:rFonts w:ascii="Arial" w:hAnsi="Arial" w:cs="Arial"/>
        </w:rPr>
        <w:t>’</w:t>
      </w:r>
      <w:r w:rsidR="000566C7">
        <w:rPr>
          <w:rFonts w:ascii="Arial" w:hAnsi="Arial" w:cs="Arial"/>
        </w:rPr>
        <w:t xml:space="preserve"> is the number of essential components, and </w:t>
      </w:r>
      <w:r>
        <w:rPr>
          <w:rFonts w:ascii="Arial" w:hAnsi="Arial" w:cs="Arial"/>
        </w:rPr>
        <w:t>‘</w:t>
      </w:r>
      <w:r w:rsidR="000566C7">
        <w:rPr>
          <w:rFonts w:ascii="Arial" w:hAnsi="Arial" w:cs="Arial"/>
        </w:rPr>
        <w:t>B</w:t>
      </w:r>
      <w:r>
        <w:rPr>
          <w:rFonts w:ascii="Arial" w:hAnsi="Arial" w:cs="Arial"/>
        </w:rPr>
        <w:t>’</w:t>
      </w:r>
      <w:r w:rsidR="000566C7">
        <w:rPr>
          <w:rFonts w:ascii="Arial" w:hAnsi="Arial" w:cs="Arial"/>
        </w:rPr>
        <w:t xml:space="preserve"> is the number of non-essential components. Applying this formula to the existing wind turbine, the design efficiency can be calculated as </w:t>
      </w:r>
      <w:r w:rsidR="000566C7" w:rsidRPr="00DB1EA9">
        <w:rPr>
          <w:rFonts w:ascii="Arial" w:hAnsi="Arial" w:cs="Arial"/>
          <w:b/>
          <w:bCs/>
        </w:rPr>
        <w:t>DE = 10/(10+14)*100, DE</w:t>
      </w:r>
      <w:r w:rsidR="0015491B">
        <w:rPr>
          <w:rFonts w:ascii="Arial" w:hAnsi="Arial" w:cs="Arial"/>
          <w:b/>
          <w:bCs/>
        </w:rPr>
        <w:t xml:space="preserve"> </w:t>
      </w:r>
      <w:r w:rsidR="000566C7" w:rsidRPr="00DB1EA9">
        <w:rPr>
          <w:rFonts w:ascii="Arial" w:hAnsi="Arial" w:cs="Arial"/>
          <w:b/>
          <w:bCs/>
        </w:rPr>
        <w:t>= 41.7%</w:t>
      </w:r>
      <w:r w:rsidR="004D28EF">
        <w:rPr>
          <w:rFonts w:ascii="Arial" w:hAnsi="Arial" w:cs="Arial"/>
          <w:b/>
          <w:bCs/>
        </w:rPr>
        <w:t>.</w:t>
      </w:r>
      <w:r w:rsidR="000566C7">
        <w:rPr>
          <w:rFonts w:ascii="Arial" w:hAnsi="Arial" w:cs="Arial"/>
          <w:b/>
          <w:bCs/>
        </w:rPr>
        <w:t xml:space="preserve"> </w:t>
      </w:r>
      <w:sdt>
        <w:sdtPr>
          <w:rPr>
            <w:rFonts w:ascii="Arial" w:hAnsi="Arial" w:cs="Arial"/>
            <w:b/>
            <w:bCs/>
          </w:rPr>
          <w:id w:val="-181822628"/>
          <w:citation/>
        </w:sdtPr>
        <w:sdtContent>
          <w:r w:rsidR="000566C7">
            <w:rPr>
              <w:rFonts w:ascii="Arial" w:hAnsi="Arial" w:cs="Arial"/>
              <w:b/>
              <w:bCs/>
            </w:rPr>
            <w:fldChar w:fldCharType="begin"/>
          </w:r>
          <w:r w:rsidR="000566C7">
            <w:rPr>
              <w:rFonts w:ascii="Arial" w:hAnsi="Arial" w:cs="Arial"/>
              <w:lang w:val="en-US"/>
            </w:rPr>
            <w:instrText xml:space="preserve"> CITATION Cha05 \l 1033 </w:instrText>
          </w:r>
          <w:r w:rsidR="000566C7">
            <w:rPr>
              <w:rFonts w:ascii="Arial" w:hAnsi="Arial" w:cs="Arial"/>
              <w:b/>
              <w:bCs/>
            </w:rPr>
            <w:fldChar w:fldCharType="separate"/>
          </w:r>
          <w:r w:rsidR="00E33D4F" w:rsidRPr="00E33D4F">
            <w:rPr>
              <w:rFonts w:ascii="Arial" w:hAnsi="Arial" w:cs="Arial"/>
              <w:noProof/>
              <w:lang w:val="en-US"/>
            </w:rPr>
            <w:t>(Chan &amp; Salustri, 2005)</w:t>
          </w:r>
          <w:r w:rsidR="000566C7">
            <w:rPr>
              <w:rFonts w:ascii="Arial" w:hAnsi="Arial" w:cs="Arial"/>
              <w:b/>
              <w:bCs/>
            </w:rPr>
            <w:fldChar w:fldCharType="end"/>
          </w:r>
        </w:sdtContent>
      </w:sdt>
      <w:r w:rsidR="000566C7">
        <w:rPr>
          <w:rFonts w:ascii="Arial" w:hAnsi="Arial" w:cs="Arial"/>
          <w:b/>
          <w:bCs/>
        </w:rPr>
        <w:t xml:space="preserve"> </w:t>
      </w:r>
      <w:r w:rsidR="000566C7" w:rsidRPr="00735B28">
        <w:rPr>
          <w:rFonts w:ascii="Arial" w:hAnsi="Arial" w:cs="Arial"/>
        </w:rPr>
        <w:t>confirm</w:t>
      </w:r>
      <w:r w:rsidR="000566C7">
        <w:rPr>
          <w:rFonts w:ascii="Arial" w:hAnsi="Arial" w:cs="Arial"/>
        </w:rPr>
        <w:t xml:space="preserve"> that a target of design efficiency of 60% should be targeted for initial designs. Further analysis of </w:t>
      </w:r>
      <w:r w:rsidR="00E50E44">
        <w:rPr>
          <w:rFonts w:ascii="Arial" w:hAnsi="Arial" w:cs="Arial"/>
          <w:i/>
          <w:iCs/>
        </w:rPr>
        <w:t>Table</w:t>
      </w:r>
      <w:r w:rsidR="000566C7" w:rsidRPr="005F7931">
        <w:rPr>
          <w:rFonts w:ascii="Arial" w:hAnsi="Arial" w:cs="Arial"/>
          <w:i/>
          <w:iCs/>
        </w:rPr>
        <w:t xml:space="preserve"> </w:t>
      </w:r>
      <w:r w:rsidR="00BE655D">
        <w:rPr>
          <w:rFonts w:ascii="Arial" w:hAnsi="Arial" w:cs="Arial"/>
          <w:i/>
          <w:iCs/>
        </w:rPr>
        <w:t>2</w:t>
      </w:r>
      <w:r w:rsidR="000566C7">
        <w:rPr>
          <w:rFonts w:ascii="Arial" w:hAnsi="Arial" w:cs="Arial"/>
        </w:rPr>
        <w:t xml:space="preserve"> </w:t>
      </w:r>
      <w:r w:rsidR="0098426C">
        <w:rPr>
          <w:rFonts w:ascii="Arial" w:hAnsi="Arial" w:cs="Arial"/>
        </w:rPr>
        <w:t>‘</w:t>
      </w:r>
      <w:r w:rsidR="000566C7">
        <w:rPr>
          <w:rFonts w:ascii="Arial" w:hAnsi="Arial" w:cs="Arial"/>
        </w:rPr>
        <w:t>B</w:t>
      </w:r>
      <w:r w:rsidR="0098426C">
        <w:rPr>
          <w:rFonts w:ascii="Arial" w:hAnsi="Arial" w:cs="Arial"/>
        </w:rPr>
        <w:t>’</w:t>
      </w:r>
      <w:r w:rsidR="000566C7">
        <w:rPr>
          <w:rFonts w:ascii="Arial" w:hAnsi="Arial" w:cs="Arial"/>
        </w:rPr>
        <w:t xml:space="preserve"> non-essential </w:t>
      </w:r>
      <w:r w:rsidR="002337BA">
        <w:rPr>
          <w:rFonts w:ascii="Arial" w:hAnsi="Arial" w:cs="Arial"/>
        </w:rPr>
        <w:t>components</w:t>
      </w:r>
      <w:r w:rsidR="000566C7">
        <w:rPr>
          <w:rFonts w:ascii="Arial" w:hAnsi="Arial" w:cs="Arial"/>
        </w:rPr>
        <w:t xml:space="preserve"> </w:t>
      </w:r>
      <w:r w:rsidR="00E50E44">
        <w:rPr>
          <w:rFonts w:ascii="Arial" w:hAnsi="Arial" w:cs="Arial"/>
        </w:rPr>
        <w:t>shows</w:t>
      </w:r>
      <w:r w:rsidR="000566C7">
        <w:rPr>
          <w:rFonts w:ascii="Arial" w:hAnsi="Arial" w:cs="Arial"/>
        </w:rPr>
        <w:t xml:space="preserve"> that </w:t>
      </w:r>
      <w:r w:rsidR="003720A4">
        <w:rPr>
          <w:rFonts w:ascii="Arial" w:hAnsi="Arial" w:cs="Arial"/>
        </w:rPr>
        <w:t xml:space="preserve">many </w:t>
      </w:r>
      <w:r w:rsidR="000566C7">
        <w:rPr>
          <w:rFonts w:ascii="Arial" w:hAnsi="Arial" w:cs="Arial"/>
        </w:rPr>
        <w:t>non-essential parts</w:t>
      </w:r>
      <w:r w:rsidR="00BA7759">
        <w:rPr>
          <w:rFonts w:ascii="Arial" w:hAnsi="Arial" w:cs="Arial"/>
        </w:rPr>
        <w:t xml:space="preserve"> are </w:t>
      </w:r>
      <w:r w:rsidR="00183049">
        <w:rPr>
          <w:rFonts w:ascii="Arial" w:hAnsi="Arial" w:cs="Arial"/>
        </w:rPr>
        <w:t>fasteners</w:t>
      </w:r>
      <w:r w:rsidR="00BA7759">
        <w:rPr>
          <w:rFonts w:ascii="Arial" w:hAnsi="Arial" w:cs="Arial"/>
        </w:rPr>
        <w:t xml:space="preserve"> or securing components which can be assessed further if these can be redesigned, improved or eliminated. </w:t>
      </w:r>
      <w:r w:rsidR="00B1214F">
        <w:rPr>
          <w:rFonts w:ascii="Arial" w:hAnsi="Arial" w:cs="Arial"/>
        </w:rPr>
        <w:t xml:space="preserve">If the </w:t>
      </w:r>
      <w:r w:rsidR="0091058E">
        <w:rPr>
          <w:rFonts w:ascii="Arial" w:hAnsi="Arial" w:cs="Arial"/>
        </w:rPr>
        <w:t>product design t</w:t>
      </w:r>
      <w:r w:rsidR="00B1214F">
        <w:rPr>
          <w:rFonts w:ascii="Arial" w:hAnsi="Arial" w:cs="Arial"/>
        </w:rPr>
        <w:t xml:space="preserve">eam were to </w:t>
      </w:r>
      <w:r w:rsidR="0091058E">
        <w:rPr>
          <w:rFonts w:ascii="Arial" w:hAnsi="Arial" w:cs="Arial"/>
        </w:rPr>
        <w:t>focus</w:t>
      </w:r>
      <w:r w:rsidR="00B1214F">
        <w:rPr>
          <w:rFonts w:ascii="Arial" w:hAnsi="Arial" w:cs="Arial"/>
        </w:rPr>
        <w:t xml:space="preserve"> </w:t>
      </w:r>
      <w:r w:rsidR="00E50E44">
        <w:rPr>
          <w:rFonts w:ascii="Arial" w:hAnsi="Arial" w:cs="Arial"/>
        </w:rPr>
        <w:t xml:space="preserve">on </w:t>
      </w:r>
      <w:r w:rsidR="00B1214F">
        <w:rPr>
          <w:rFonts w:ascii="Arial" w:hAnsi="Arial" w:cs="Arial"/>
        </w:rPr>
        <w:t>just the highlighted non-essential parts</w:t>
      </w:r>
      <w:r w:rsidR="00A5388F">
        <w:rPr>
          <w:rFonts w:ascii="Arial" w:hAnsi="Arial" w:cs="Arial"/>
        </w:rPr>
        <w:t>,</w:t>
      </w:r>
      <w:r w:rsidR="00B1214F">
        <w:rPr>
          <w:rFonts w:ascii="Arial" w:hAnsi="Arial" w:cs="Arial"/>
        </w:rPr>
        <w:t xml:space="preserve"> as shown in </w:t>
      </w:r>
      <w:r w:rsidR="00E50E44">
        <w:rPr>
          <w:rFonts w:ascii="Arial" w:hAnsi="Arial" w:cs="Arial"/>
          <w:i/>
          <w:iCs/>
        </w:rPr>
        <w:t>Table</w:t>
      </w:r>
      <w:r w:rsidR="00B1214F" w:rsidRPr="00183049">
        <w:rPr>
          <w:rFonts w:ascii="Arial" w:hAnsi="Arial" w:cs="Arial"/>
          <w:i/>
          <w:iCs/>
        </w:rPr>
        <w:t xml:space="preserve"> </w:t>
      </w:r>
      <w:r w:rsidR="00863C5B">
        <w:rPr>
          <w:rFonts w:ascii="Arial" w:hAnsi="Arial" w:cs="Arial"/>
          <w:i/>
          <w:iCs/>
        </w:rPr>
        <w:t>3</w:t>
      </w:r>
      <w:r w:rsidR="00B1214F">
        <w:rPr>
          <w:rFonts w:ascii="Arial" w:hAnsi="Arial" w:cs="Arial"/>
        </w:rPr>
        <w:t xml:space="preserve">, the </w:t>
      </w:r>
      <w:r w:rsidR="008324FA">
        <w:rPr>
          <w:rFonts w:ascii="Arial" w:hAnsi="Arial" w:cs="Arial"/>
        </w:rPr>
        <w:t>enhanced</w:t>
      </w:r>
      <w:r w:rsidR="00D90721">
        <w:rPr>
          <w:rFonts w:ascii="Arial" w:hAnsi="Arial" w:cs="Arial"/>
        </w:rPr>
        <w:t xml:space="preserve"> </w:t>
      </w:r>
      <w:r w:rsidR="00B1214F">
        <w:rPr>
          <w:rFonts w:ascii="Arial" w:hAnsi="Arial" w:cs="Arial"/>
        </w:rPr>
        <w:t xml:space="preserve">design efficiency </w:t>
      </w:r>
      <w:r w:rsidR="00D90721">
        <w:rPr>
          <w:rFonts w:ascii="Arial" w:hAnsi="Arial" w:cs="Arial"/>
        </w:rPr>
        <w:t>based on the redesign is now recalculated to show</w:t>
      </w:r>
      <w:r w:rsidR="00785E37">
        <w:rPr>
          <w:rFonts w:ascii="Arial" w:hAnsi="Arial" w:cs="Arial"/>
        </w:rPr>
        <w:t xml:space="preserve">: </w:t>
      </w:r>
      <w:r w:rsidR="00785E37" w:rsidRPr="002E1245">
        <w:rPr>
          <w:rFonts w:ascii="Arial" w:hAnsi="Arial" w:cs="Arial"/>
          <w:b/>
          <w:bCs/>
        </w:rPr>
        <w:t>DE = 10/(10+4)*100</w:t>
      </w:r>
      <w:r w:rsidR="0015491B" w:rsidRPr="002E1245">
        <w:rPr>
          <w:rFonts w:ascii="Arial" w:hAnsi="Arial" w:cs="Arial"/>
          <w:b/>
          <w:bCs/>
        </w:rPr>
        <w:t xml:space="preserve">, DE = </w:t>
      </w:r>
      <w:r w:rsidR="002E1245" w:rsidRPr="002E1245">
        <w:rPr>
          <w:rFonts w:ascii="Arial" w:hAnsi="Arial" w:cs="Arial"/>
          <w:b/>
          <w:bCs/>
        </w:rPr>
        <w:t>71.4%</w:t>
      </w:r>
      <w:r w:rsidR="002E1245">
        <w:rPr>
          <w:rFonts w:ascii="Arial" w:hAnsi="Arial" w:cs="Arial"/>
          <w:b/>
          <w:bCs/>
        </w:rPr>
        <w:t xml:space="preserve">. </w:t>
      </w:r>
      <w:r w:rsidR="002E1245" w:rsidRPr="00183049">
        <w:rPr>
          <w:rFonts w:ascii="Arial" w:hAnsi="Arial" w:cs="Arial"/>
        </w:rPr>
        <w:t xml:space="preserve">This now exceeds the recommended minimum 60% design efficiency of the product </w:t>
      </w:r>
      <w:r w:rsidR="00183049" w:rsidRPr="00183049">
        <w:rPr>
          <w:rFonts w:ascii="Arial" w:hAnsi="Arial" w:cs="Arial"/>
        </w:rPr>
        <w:t>but should also improve costs and manufacturability complexity (depending on the redesign).</w:t>
      </w:r>
    </w:p>
    <w:p w14:paraId="220CE49A" w14:textId="6D697738" w:rsidR="008D201C" w:rsidRDefault="00160132" w:rsidP="005219FB">
      <w:pPr>
        <w:spacing w:line="360" w:lineRule="auto"/>
        <w:rPr>
          <w:rFonts w:ascii="Arial" w:hAnsi="Arial" w:cs="Arial"/>
        </w:rPr>
      </w:pPr>
      <w:r w:rsidRPr="00160132">
        <w:rPr>
          <w:noProof/>
        </w:rPr>
        <w:lastRenderedPageBreak/>
        <w:drawing>
          <wp:inline distT="0" distB="0" distL="0" distR="0" wp14:anchorId="7260E70C" wp14:editId="54CE06E4">
            <wp:extent cx="6454778" cy="1755648"/>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477384" cy="1761797"/>
                    </a:xfrm>
                    <a:prstGeom prst="rect">
                      <a:avLst/>
                    </a:prstGeom>
                    <a:noFill/>
                    <a:ln>
                      <a:noFill/>
                    </a:ln>
                  </pic:spPr>
                </pic:pic>
              </a:graphicData>
            </a:graphic>
          </wp:inline>
        </w:drawing>
      </w:r>
    </w:p>
    <w:p w14:paraId="341A3589" w14:textId="55B55DCD" w:rsidR="008F3192" w:rsidRPr="00160132" w:rsidRDefault="00160132" w:rsidP="00160132">
      <w:pPr>
        <w:pStyle w:val="Caption"/>
        <w:jc w:val="center"/>
        <w:rPr>
          <w:rFonts w:ascii="Arial" w:hAnsi="Arial" w:cs="Arial"/>
          <w:sz w:val="20"/>
          <w:szCs w:val="20"/>
        </w:rPr>
      </w:pPr>
      <w:bookmarkStart w:id="19" w:name="_Toc139238143"/>
      <w:r w:rsidRPr="00160132">
        <w:rPr>
          <w:rFonts w:ascii="Arial" w:hAnsi="Arial" w:cs="Arial"/>
          <w:sz w:val="20"/>
          <w:szCs w:val="20"/>
        </w:rPr>
        <w:t xml:space="preserve">Table </w:t>
      </w:r>
      <w:r w:rsidRPr="00160132">
        <w:rPr>
          <w:rFonts w:ascii="Arial" w:hAnsi="Arial" w:cs="Arial"/>
          <w:sz w:val="20"/>
          <w:szCs w:val="20"/>
        </w:rPr>
        <w:fldChar w:fldCharType="begin"/>
      </w:r>
      <w:r w:rsidRPr="00160132">
        <w:rPr>
          <w:rFonts w:ascii="Arial" w:hAnsi="Arial" w:cs="Arial"/>
          <w:sz w:val="20"/>
          <w:szCs w:val="20"/>
        </w:rPr>
        <w:instrText xml:space="preserve"> SEQ Table \* ARABIC </w:instrText>
      </w:r>
      <w:r w:rsidRPr="00160132">
        <w:rPr>
          <w:rFonts w:ascii="Arial" w:hAnsi="Arial" w:cs="Arial"/>
          <w:sz w:val="20"/>
          <w:szCs w:val="20"/>
        </w:rPr>
        <w:fldChar w:fldCharType="separate"/>
      </w:r>
      <w:r w:rsidR="00C31EF5">
        <w:rPr>
          <w:rFonts w:ascii="Arial" w:hAnsi="Arial" w:cs="Arial"/>
          <w:noProof/>
          <w:sz w:val="20"/>
          <w:szCs w:val="20"/>
        </w:rPr>
        <w:t>3</w:t>
      </w:r>
      <w:r w:rsidRPr="00160132">
        <w:rPr>
          <w:rFonts w:ascii="Arial" w:hAnsi="Arial" w:cs="Arial"/>
          <w:sz w:val="20"/>
          <w:szCs w:val="20"/>
        </w:rPr>
        <w:fldChar w:fldCharType="end"/>
      </w:r>
      <w:r w:rsidRPr="00160132">
        <w:rPr>
          <w:rFonts w:ascii="Arial" w:hAnsi="Arial" w:cs="Arial"/>
          <w:sz w:val="20"/>
          <w:szCs w:val="20"/>
        </w:rPr>
        <w:t xml:space="preserve"> - The Lucas method applied for wind turbine design on non-essential parts for design efficiency</w:t>
      </w:r>
      <w:bookmarkEnd w:id="19"/>
    </w:p>
    <w:p w14:paraId="17286B07" w14:textId="77777777" w:rsidR="000552AD" w:rsidRDefault="000552AD" w:rsidP="005219FB">
      <w:pPr>
        <w:spacing w:line="360" w:lineRule="auto"/>
        <w:rPr>
          <w:rFonts w:ascii="Arial" w:hAnsi="Arial" w:cs="Arial"/>
        </w:rPr>
      </w:pPr>
    </w:p>
    <w:p w14:paraId="0740A827" w14:textId="5A4CE7F1" w:rsidR="00386090" w:rsidRDefault="00C8453C" w:rsidP="005219FB">
      <w:pPr>
        <w:spacing w:line="360" w:lineRule="auto"/>
        <w:rPr>
          <w:rFonts w:ascii="Arial" w:hAnsi="Arial" w:cs="Arial"/>
        </w:rPr>
      </w:pPr>
      <w:r>
        <w:rPr>
          <w:rFonts w:ascii="Arial" w:hAnsi="Arial" w:cs="Arial"/>
        </w:rPr>
        <w:t>Some simple redesign has been completed on the wind turbine design in Solidworks CAD package to illustrate that</w:t>
      </w:r>
      <w:r w:rsidR="00F62213">
        <w:rPr>
          <w:rFonts w:ascii="Arial" w:hAnsi="Arial" w:cs="Arial"/>
        </w:rPr>
        <w:t xml:space="preserve"> </w:t>
      </w:r>
      <w:r w:rsidR="00114C5F">
        <w:rPr>
          <w:rFonts w:ascii="Arial" w:hAnsi="Arial" w:cs="Arial"/>
        </w:rPr>
        <w:t xml:space="preserve">by looking at essential ‘A’ parts as listed in </w:t>
      </w:r>
      <w:r w:rsidR="00114C5F" w:rsidRPr="00114C5F">
        <w:rPr>
          <w:rFonts w:ascii="Arial" w:hAnsi="Arial" w:cs="Arial"/>
          <w:i/>
          <w:iCs/>
        </w:rPr>
        <w:t xml:space="preserve">Table </w:t>
      </w:r>
      <w:r w:rsidR="0061000F">
        <w:rPr>
          <w:rFonts w:ascii="Arial" w:hAnsi="Arial" w:cs="Arial"/>
          <w:i/>
          <w:iCs/>
        </w:rPr>
        <w:t>2</w:t>
      </w:r>
      <w:r w:rsidR="00697A46">
        <w:rPr>
          <w:rFonts w:ascii="Arial" w:hAnsi="Arial" w:cs="Arial"/>
        </w:rPr>
        <w:t xml:space="preserve">, that redesign is still also possible. For example, the wind turbine currently has a </w:t>
      </w:r>
      <w:r w:rsidR="00773D82">
        <w:rPr>
          <w:rFonts w:ascii="Arial" w:hAnsi="Arial" w:cs="Arial"/>
        </w:rPr>
        <w:t>four-blade</w:t>
      </w:r>
      <w:r w:rsidR="00697A46">
        <w:rPr>
          <w:rFonts w:ascii="Arial" w:hAnsi="Arial" w:cs="Arial"/>
        </w:rPr>
        <w:t xml:space="preserve"> design, by eliminating a blade and </w:t>
      </w:r>
      <w:r w:rsidR="00FC2334">
        <w:rPr>
          <w:rFonts w:ascii="Arial" w:hAnsi="Arial" w:cs="Arial"/>
        </w:rPr>
        <w:t xml:space="preserve">making this design a </w:t>
      </w:r>
      <w:r w:rsidR="00773D82">
        <w:rPr>
          <w:rFonts w:ascii="Arial" w:hAnsi="Arial" w:cs="Arial"/>
        </w:rPr>
        <w:t>three-blade</w:t>
      </w:r>
      <w:r w:rsidR="00FC2334">
        <w:rPr>
          <w:rFonts w:ascii="Arial" w:hAnsi="Arial" w:cs="Arial"/>
        </w:rPr>
        <w:t xml:space="preserve"> option, cost </w:t>
      </w:r>
      <w:r w:rsidR="00933110">
        <w:rPr>
          <w:rFonts w:ascii="Arial" w:hAnsi="Arial" w:cs="Arial"/>
        </w:rPr>
        <w:t xml:space="preserve">can be reduced by using less material </w:t>
      </w:r>
      <w:r w:rsidR="0057189A">
        <w:rPr>
          <w:rFonts w:ascii="Arial" w:hAnsi="Arial" w:cs="Arial"/>
        </w:rPr>
        <w:t>on the final product</w:t>
      </w:r>
      <w:r w:rsidR="000D21B5">
        <w:rPr>
          <w:rFonts w:ascii="Arial" w:hAnsi="Arial" w:cs="Arial"/>
        </w:rPr>
        <w:t xml:space="preserve">. </w:t>
      </w:r>
      <w:r w:rsidR="00C0093E">
        <w:rPr>
          <w:rFonts w:ascii="Arial" w:hAnsi="Arial" w:cs="Arial"/>
        </w:rPr>
        <w:t>By eliminating and incorporating the wind fin design into the</w:t>
      </w:r>
      <w:r w:rsidR="002A75A2">
        <w:rPr>
          <w:rFonts w:ascii="Arial" w:hAnsi="Arial" w:cs="Arial"/>
        </w:rPr>
        <w:t xml:space="preserve"> main body component, this will again reduce a part, complexity on handling and assembly </w:t>
      </w:r>
      <w:r w:rsidR="00491F81">
        <w:rPr>
          <w:rFonts w:ascii="Arial" w:hAnsi="Arial" w:cs="Arial"/>
        </w:rPr>
        <w:t xml:space="preserve">to </w:t>
      </w:r>
      <w:r w:rsidR="002A75A2">
        <w:rPr>
          <w:rFonts w:ascii="Arial" w:hAnsi="Arial" w:cs="Arial"/>
        </w:rPr>
        <w:t>simp</w:t>
      </w:r>
      <w:r w:rsidR="00773D82">
        <w:rPr>
          <w:rFonts w:ascii="Arial" w:hAnsi="Arial" w:cs="Arial"/>
        </w:rPr>
        <w:t>lify the overall design</w:t>
      </w:r>
      <w:r w:rsidR="0011152A">
        <w:rPr>
          <w:rFonts w:ascii="Arial" w:hAnsi="Arial" w:cs="Arial"/>
        </w:rPr>
        <w:t xml:space="preserve"> illustrated in </w:t>
      </w:r>
      <w:r w:rsidR="008B4D63" w:rsidRPr="008B4D63">
        <w:rPr>
          <w:rFonts w:ascii="Arial" w:hAnsi="Arial" w:cs="Arial"/>
          <w:i/>
          <w:iCs/>
        </w:rPr>
        <w:t>Figure 14</w:t>
      </w:r>
      <w:r w:rsidR="008B4D63">
        <w:rPr>
          <w:rFonts w:ascii="Arial" w:hAnsi="Arial" w:cs="Arial"/>
        </w:rPr>
        <w:t>.</w:t>
      </w:r>
    </w:p>
    <w:p w14:paraId="77C5CD4F" w14:textId="2D785CD9" w:rsidR="00386090" w:rsidRDefault="005309F5" w:rsidP="005309F5">
      <w:pPr>
        <w:spacing w:line="360" w:lineRule="auto"/>
        <w:jc w:val="center"/>
        <w:rPr>
          <w:rFonts w:ascii="Arial" w:hAnsi="Arial" w:cs="Arial"/>
        </w:rPr>
      </w:pPr>
      <w:r>
        <w:rPr>
          <w:noProof/>
        </w:rPr>
        <w:drawing>
          <wp:inline distT="0" distB="0" distL="0" distR="0" wp14:anchorId="7D8EC306" wp14:editId="29DAEF97">
            <wp:extent cx="3158504" cy="3763924"/>
            <wp:effectExtent l="76200" t="76200" r="137160" b="141605"/>
            <wp:docPr id="23" name="Picture 23" descr="A picture containing LEGO, toy,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LEGO, toy, cartoon&#10;&#10;Description automatically generated"/>
                    <pic:cNvPicPr/>
                  </pic:nvPicPr>
                  <pic:blipFill>
                    <a:blip r:embed="rId33"/>
                    <a:stretch>
                      <a:fillRect/>
                    </a:stretch>
                  </pic:blipFill>
                  <pic:spPr>
                    <a:xfrm>
                      <a:off x="0" y="0"/>
                      <a:ext cx="3171282" cy="3779151"/>
                    </a:xfrm>
                    <a:prstGeom prst="rect">
                      <a:avLst/>
                    </a:prstGeom>
                    <a:ln w="38100" cap="sq">
                      <a:solidFill>
                        <a:srgbClr val="7030A0"/>
                      </a:solidFill>
                      <a:prstDash val="solid"/>
                      <a:miter lim="800000"/>
                    </a:ln>
                    <a:effectLst>
                      <a:outerShdw blurRad="50800" dist="38100" dir="2700000" algn="tl" rotWithShape="0">
                        <a:srgbClr val="000000">
                          <a:alpha val="43000"/>
                        </a:srgbClr>
                      </a:outerShdw>
                    </a:effectLst>
                  </pic:spPr>
                </pic:pic>
              </a:graphicData>
            </a:graphic>
          </wp:inline>
        </w:drawing>
      </w:r>
    </w:p>
    <w:p w14:paraId="4A0F0B89" w14:textId="7D1C23CA" w:rsidR="00B9681E" w:rsidRPr="0011152A" w:rsidRDefault="0011152A" w:rsidP="0011152A">
      <w:pPr>
        <w:pStyle w:val="Caption"/>
        <w:jc w:val="center"/>
        <w:rPr>
          <w:rFonts w:ascii="Arial" w:hAnsi="Arial" w:cs="Arial"/>
          <w:sz w:val="20"/>
          <w:szCs w:val="20"/>
        </w:rPr>
      </w:pPr>
      <w:bookmarkStart w:id="20" w:name="_Toc139238137"/>
      <w:r w:rsidRPr="0011152A">
        <w:rPr>
          <w:rFonts w:ascii="Arial" w:hAnsi="Arial" w:cs="Arial"/>
          <w:sz w:val="20"/>
          <w:szCs w:val="20"/>
        </w:rPr>
        <w:t xml:space="preserve">Figure </w:t>
      </w:r>
      <w:r w:rsidRPr="0011152A">
        <w:rPr>
          <w:rFonts w:ascii="Arial" w:hAnsi="Arial" w:cs="Arial"/>
          <w:sz w:val="20"/>
          <w:szCs w:val="20"/>
        </w:rPr>
        <w:fldChar w:fldCharType="begin"/>
      </w:r>
      <w:r w:rsidRPr="0011152A">
        <w:rPr>
          <w:rFonts w:ascii="Arial" w:hAnsi="Arial" w:cs="Arial"/>
          <w:sz w:val="20"/>
          <w:szCs w:val="20"/>
        </w:rPr>
        <w:instrText xml:space="preserve"> SEQ Figure \* ARABIC </w:instrText>
      </w:r>
      <w:r w:rsidRPr="0011152A">
        <w:rPr>
          <w:rFonts w:ascii="Arial" w:hAnsi="Arial" w:cs="Arial"/>
          <w:sz w:val="20"/>
          <w:szCs w:val="20"/>
        </w:rPr>
        <w:fldChar w:fldCharType="separate"/>
      </w:r>
      <w:r w:rsidRPr="0011152A">
        <w:rPr>
          <w:rFonts w:ascii="Arial" w:hAnsi="Arial" w:cs="Arial"/>
          <w:noProof/>
          <w:sz w:val="20"/>
          <w:szCs w:val="20"/>
        </w:rPr>
        <w:t>14</w:t>
      </w:r>
      <w:r w:rsidRPr="0011152A">
        <w:rPr>
          <w:rFonts w:ascii="Arial" w:hAnsi="Arial" w:cs="Arial"/>
          <w:sz w:val="20"/>
          <w:szCs w:val="20"/>
        </w:rPr>
        <w:fldChar w:fldCharType="end"/>
      </w:r>
      <w:r w:rsidRPr="0011152A">
        <w:rPr>
          <w:rFonts w:ascii="Arial" w:hAnsi="Arial" w:cs="Arial"/>
          <w:sz w:val="20"/>
          <w:szCs w:val="20"/>
        </w:rPr>
        <w:t xml:space="preserve"> - wind turbine simple redesign in Solidworks</w:t>
      </w:r>
      <w:bookmarkEnd w:id="20"/>
    </w:p>
    <w:p w14:paraId="47A7CA4E" w14:textId="376F7602" w:rsidR="003D2B78" w:rsidRPr="00CB36E8" w:rsidRDefault="00B41A85" w:rsidP="005219FB">
      <w:pPr>
        <w:spacing w:line="360" w:lineRule="auto"/>
        <w:rPr>
          <w:rFonts w:ascii="Arial" w:hAnsi="Arial" w:cs="Arial"/>
          <w:b/>
          <w:bCs/>
        </w:rPr>
      </w:pPr>
      <w:r w:rsidRPr="00CB36E8">
        <w:rPr>
          <w:rFonts w:ascii="Arial" w:hAnsi="Arial" w:cs="Arial"/>
          <w:b/>
          <w:bCs/>
        </w:rPr>
        <w:lastRenderedPageBreak/>
        <w:t>Process failure mode effects an</w:t>
      </w:r>
      <w:r w:rsidR="008D26F0" w:rsidRPr="00CB36E8">
        <w:rPr>
          <w:rFonts w:ascii="Arial" w:hAnsi="Arial" w:cs="Arial"/>
          <w:b/>
          <w:bCs/>
        </w:rPr>
        <w:t>alysis</w:t>
      </w:r>
    </w:p>
    <w:p w14:paraId="385A8471" w14:textId="4B520E07" w:rsidR="00AB41E1" w:rsidRDefault="00F20D14" w:rsidP="00813EF6">
      <w:pPr>
        <w:spacing w:line="360" w:lineRule="auto"/>
        <w:rPr>
          <w:rFonts w:ascii="Arial" w:hAnsi="Arial" w:cs="Arial"/>
          <w:color w:val="000000"/>
        </w:rPr>
      </w:pPr>
      <w:r>
        <w:rPr>
          <w:rFonts w:ascii="Arial" w:hAnsi="Arial" w:cs="Arial"/>
          <w:color w:val="000000"/>
        </w:rPr>
        <w:t>According to</w:t>
      </w:r>
      <w:sdt>
        <w:sdtPr>
          <w:rPr>
            <w:rFonts w:ascii="Arial" w:hAnsi="Arial" w:cs="Arial"/>
            <w:color w:val="000000"/>
          </w:rPr>
          <w:id w:val="-1967883338"/>
          <w:citation/>
        </w:sdtPr>
        <w:sdtContent>
          <w:r>
            <w:rPr>
              <w:rFonts w:ascii="Arial" w:hAnsi="Arial" w:cs="Arial"/>
              <w:color w:val="000000"/>
            </w:rPr>
            <w:fldChar w:fldCharType="begin"/>
          </w:r>
          <w:r>
            <w:rPr>
              <w:rFonts w:ascii="Arial" w:hAnsi="Arial" w:cs="Arial"/>
              <w:color w:val="000000"/>
              <w:lang w:val="en-US"/>
            </w:rPr>
            <w:instrText xml:space="preserve"> CITATION Bra21 \l 1033 </w:instrText>
          </w:r>
          <w:r>
            <w:rPr>
              <w:rFonts w:ascii="Arial" w:hAnsi="Arial" w:cs="Arial"/>
              <w:color w:val="000000"/>
            </w:rPr>
            <w:fldChar w:fldCharType="separate"/>
          </w:r>
          <w:r w:rsidR="00E33D4F">
            <w:rPr>
              <w:rFonts w:ascii="Arial" w:hAnsi="Arial" w:cs="Arial"/>
              <w:noProof/>
              <w:color w:val="000000"/>
              <w:lang w:val="en-US"/>
            </w:rPr>
            <w:t xml:space="preserve"> </w:t>
          </w:r>
          <w:r w:rsidR="00E33D4F" w:rsidRPr="00E33D4F">
            <w:rPr>
              <w:rFonts w:ascii="Arial" w:hAnsi="Arial" w:cs="Arial"/>
              <w:noProof/>
              <w:color w:val="000000"/>
              <w:lang w:val="en-US"/>
            </w:rPr>
            <w:t>(Braglia, Castellano, Gabbrielli, &amp; Marranzzini, 2021)</w:t>
          </w:r>
          <w:r>
            <w:rPr>
              <w:rFonts w:ascii="Arial" w:hAnsi="Arial" w:cs="Arial"/>
              <w:color w:val="000000"/>
            </w:rPr>
            <w:fldChar w:fldCharType="end"/>
          </w:r>
        </w:sdtContent>
      </w:sdt>
      <w:r>
        <w:rPr>
          <w:rFonts w:ascii="Arial" w:hAnsi="Arial" w:cs="Arial"/>
          <w:color w:val="000000"/>
        </w:rPr>
        <w:t xml:space="preserve"> </w:t>
      </w:r>
      <w:r w:rsidR="008E4EBE">
        <w:rPr>
          <w:rFonts w:ascii="Arial" w:hAnsi="Arial" w:cs="Arial"/>
          <w:color w:val="000000"/>
        </w:rPr>
        <w:t xml:space="preserve">Process failure effects analysis </w:t>
      </w:r>
      <w:r w:rsidR="008E4EBE" w:rsidRPr="008E4EBE">
        <w:rPr>
          <w:rFonts w:ascii="Arial" w:hAnsi="Arial" w:cs="Arial"/>
          <w:i/>
          <w:iCs/>
          <w:color w:val="000000"/>
        </w:rPr>
        <w:t>(</w:t>
      </w:r>
      <w:r w:rsidR="00BB13C2" w:rsidRPr="008E4EBE">
        <w:rPr>
          <w:rFonts w:ascii="Arial" w:hAnsi="Arial" w:cs="Arial"/>
          <w:i/>
          <w:iCs/>
          <w:color w:val="000000"/>
        </w:rPr>
        <w:t>PFMEA</w:t>
      </w:r>
      <w:r w:rsidR="008E4EBE" w:rsidRPr="008E4EBE">
        <w:rPr>
          <w:rFonts w:ascii="Arial" w:hAnsi="Arial" w:cs="Arial"/>
          <w:i/>
          <w:iCs/>
          <w:color w:val="000000"/>
        </w:rPr>
        <w:t>)</w:t>
      </w:r>
      <w:r w:rsidR="00324AC5">
        <w:rPr>
          <w:rFonts w:ascii="Arial" w:hAnsi="Arial" w:cs="Arial"/>
          <w:color w:val="000000"/>
        </w:rPr>
        <w:t xml:space="preserve"> is a valuable tool that is used to ensure the reliability of a product or service during manufacturing and assembly</w:t>
      </w:r>
      <w:r w:rsidR="009238EC">
        <w:rPr>
          <w:rFonts w:ascii="Arial" w:hAnsi="Arial" w:cs="Arial"/>
          <w:color w:val="000000"/>
        </w:rPr>
        <w:t xml:space="preserve"> processes. When implemented correctly, it can help to improve the manufacturing process and ensure that assembly operations are executed</w:t>
      </w:r>
      <w:r w:rsidR="00823B8F">
        <w:rPr>
          <w:rFonts w:ascii="Arial" w:hAnsi="Arial" w:cs="Arial"/>
          <w:color w:val="000000"/>
        </w:rPr>
        <w:t xml:space="preserve"> safely and reliably with minimal downtime</w:t>
      </w:r>
      <w:r w:rsidR="006A3CEE">
        <w:rPr>
          <w:rFonts w:ascii="Arial" w:hAnsi="Arial" w:cs="Arial"/>
          <w:color w:val="000000"/>
        </w:rPr>
        <w:t>, scrap, and rework</w:t>
      </w:r>
      <w:r w:rsidR="00D60338">
        <w:rPr>
          <w:rFonts w:ascii="Arial" w:hAnsi="Arial" w:cs="Arial"/>
          <w:color w:val="000000"/>
        </w:rPr>
        <w:t xml:space="preserve">. </w:t>
      </w:r>
      <w:r w:rsidR="008B65A4">
        <w:rPr>
          <w:rFonts w:ascii="Arial" w:hAnsi="Arial" w:cs="Arial"/>
          <w:color w:val="000000"/>
        </w:rPr>
        <w:t>A PFMEA study has been compiled and analysed for the new manufacturing process selection of injection moulding</w:t>
      </w:r>
      <w:r w:rsidR="0098426C">
        <w:rPr>
          <w:rFonts w:ascii="Arial" w:hAnsi="Arial" w:cs="Arial"/>
          <w:color w:val="000000"/>
        </w:rPr>
        <w:t>,</w:t>
      </w:r>
      <w:r w:rsidR="00D12F5C">
        <w:rPr>
          <w:rFonts w:ascii="Arial" w:hAnsi="Arial" w:cs="Arial"/>
          <w:color w:val="000000"/>
        </w:rPr>
        <w:t xml:space="preserve"> which has been selected for the </w:t>
      </w:r>
      <w:r w:rsidR="006702B0">
        <w:rPr>
          <w:rFonts w:ascii="Arial" w:hAnsi="Arial" w:cs="Arial"/>
          <w:color w:val="000000"/>
        </w:rPr>
        <w:t>main components of the wind turbine redesign</w:t>
      </w:r>
      <w:r w:rsidR="00E50E44">
        <w:rPr>
          <w:rFonts w:ascii="Arial" w:hAnsi="Arial" w:cs="Arial"/>
          <w:color w:val="000000"/>
        </w:rPr>
        <w:t xml:space="preserve">; </w:t>
      </w:r>
      <w:r w:rsidR="00E50E44" w:rsidRPr="004020F9">
        <w:rPr>
          <w:rFonts w:ascii="Arial" w:hAnsi="Arial" w:cs="Arial"/>
          <w:i/>
          <w:iCs/>
          <w:color w:val="000000"/>
        </w:rPr>
        <w:t>Table</w:t>
      </w:r>
      <w:r w:rsidR="005C1332" w:rsidRPr="004020F9">
        <w:rPr>
          <w:rFonts w:ascii="Arial" w:hAnsi="Arial" w:cs="Arial"/>
          <w:i/>
          <w:iCs/>
          <w:color w:val="000000"/>
        </w:rPr>
        <w:t xml:space="preserve"> 3</w:t>
      </w:r>
      <w:r w:rsidR="005C1332">
        <w:rPr>
          <w:rFonts w:ascii="Arial" w:hAnsi="Arial" w:cs="Arial"/>
          <w:color w:val="000000"/>
        </w:rPr>
        <w:t xml:space="preserve"> shows how a process FMEA is </w:t>
      </w:r>
      <w:r w:rsidR="007011A2">
        <w:rPr>
          <w:rFonts w:ascii="Arial" w:hAnsi="Arial" w:cs="Arial"/>
          <w:color w:val="000000"/>
        </w:rPr>
        <w:t xml:space="preserve">structured. </w:t>
      </w:r>
    </w:p>
    <w:p w14:paraId="490F60C4" w14:textId="25349A05" w:rsidR="008D201C" w:rsidRDefault="00C77CBE" w:rsidP="00813EF6">
      <w:pPr>
        <w:spacing w:line="360" w:lineRule="auto"/>
        <w:rPr>
          <w:rFonts w:ascii="Arial" w:hAnsi="Arial" w:cs="Arial"/>
          <w:color w:val="000000"/>
        </w:rPr>
      </w:pPr>
      <w:r w:rsidRPr="00C77CBE">
        <w:rPr>
          <w:rFonts w:ascii="Arial" w:hAnsi="Arial" w:cs="Arial"/>
          <w:color w:val="000000"/>
        </w:rPr>
        <w:t>Many additional potential failure modes could</w:t>
      </w:r>
      <w:r w:rsidR="007011A2">
        <w:rPr>
          <w:rFonts w:ascii="Arial" w:hAnsi="Arial" w:cs="Arial"/>
          <w:color w:val="000000"/>
        </w:rPr>
        <w:t xml:space="preserve"> have been included for an injection moulding process</w:t>
      </w:r>
      <w:r w:rsidR="00E50E44">
        <w:rPr>
          <w:rFonts w:ascii="Arial" w:hAnsi="Arial" w:cs="Arial"/>
          <w:color w:val="000000"/>
        </w:rPr>
        <w:t>; it</w:t>
      </w:r>
      <w:r w:rsidR="00EA0137">
        <w:rPr>
          <w:rFonts w:ascii="Arial" w:hAnsi="Arial" w:cs="Arial"/>
          <w:color w:val="000000"/>
        </w:rPr>
        <w:t xml:space="preserve"> has been simplified by reducing the contents for research and analysis </w:t>
      </w:r>
      <w:r w:rsidR="00B6629F">
        <w:rPr>
          <w:rFonts w:ascii="Arial" w:hAnsi="Arial" w:cs="Arial"/>
          <w:color w:val="000000"/>
        </w:rPr>
        <w:t xml:space="preserve">purposes of the report. </w:t>
      </w:r>
      <w:r w:rsidR="00C26CE1">
        <w:rPr>
          <w:rFonts w:ascii="Arial" w:hAnsi="Arial" w:cs="Arial"/>
          <w:color w:val="000000"/>
        </w:rPr>
        <w:t xml:space="preserve">PFMEA </w:t>
      </w:r>
      <w:r w:rsidR="00C55005">
        <w:rPr>
          <w:rFonts w:ascii="Arial" w:hAnsi="Arial" w:cs="Arial"/>
          <w:color w:val="000000"/>
        </w:rPr>
        <w:t>analysis is c</w:t>
      </w:r>
      <w:r w:rsidR="00365874">
        <w:rPr>
          <w:rFonts w:ascii="Arial" w:hAnsi="Arial" w:cs="Arial"/>
          <w:color w:val="000000"/>
        </w:rPr>
        <w:t xml:space="preserve">ompleted by </w:t>
      </w:r>
      <w:r w:rsidR="00E50E44">
        <w:rPr>
          <w:rFonts w:ascii="Arial" w:hAnsi="Arial" w:cs="Arial"/>
          <w:color w:val="000000"/>
        </w:rPr>
        <w:t>first</w:t>
      </w:r>
      <w:r w:rsidR="00D232C7">
        <w:rPr>
          <w:rFonts w:ascii="Arial" w:hAnsi="Arial" w:cs="Arial"/>
          <w:color w:val="000000"/>
        </w:rPr>
        <w:t xml:space="preserve"> completing </w:t>
      </w:r>
      <w:r w:rsidR="00026660">
        <w:rPr>
          <w:rFonts w:ascii="Arial" w:hAnsi="Arial" w:cs="Arial"/>
          <w:color w:val="000000"/>
        </w:rPr>
        <w:t>the function column</w:t>
      </w:r>
      <w:r w:rsidR="00E50E44">
        <w:rPr>
          <w:rFonts w:ascii="Arial" w:hAnsi="Arial" w:cs="Arial"/>
          <w:color w:val="000000"/>
        </w:rPr>
        <w:t>; the</w:t>
      </w:r>
      <w:r w:rsidR="005334FA">
        <w:rPr>
          <w:rFonts w:ascii="Arial" w:hAnsi="Arial" w:cs="Arial"/>
          <w:color w:val="000000"/>
        </w:rPr>
        <w:t xml:space="preserve"> purpose of an operation </w:t>
      </w:r>
      <w:r w:rsidR="002D7629">
        <w:rPr>
          <w:rFonts w:ascii="Arial" w:hAnsi="Arial" w:cs="Arial"/>
          <w:color w:val="000000"/>
        </w:rPr>
        <w:t xml:space="preserve">is </w:t>
      </w:r>
      <w:r w:rsidR="00893410">
        <w:rPr>
          <w:rFonts w:ascii="Arial" w:hAnsi="Arial" w:cs="Arial"/>
          <w:color w:val="000000"/>
        </w:rPr>
        <w:t>its</w:t>
      </w:r>
      <w:r w:rsidR="002D7629">
        <w:rPr>
          <w:rFonts w:ascii="Arial" w:hAnsi="Arial" w:cs="Arial"/>
          <w:color w:val="000000"/>
        </w:rPr>
        <w:t xml:space="preserve"> function</w:t>
      </w:r>
      <w:r w:rsidR="00C46767">
        <w:rPr>
          <w:rFonts w:ascii="Arial" w:hAnsi="Arial" w:cs="Arial"/>
          <w:color w:val="000000"/>
        </w:rPr>
        <w:t xml:space="preserve">. </w:t>
      </w:r>
      <w:r w:rsidR="00572586">
        <w:rPr>
          <w:rFonts w:ascii="Arial" w:hAnsi="Arial" w:cs="Arial"/>
          <w:color w:val="000000"/>
        </w:rPr>
        <w:t>Failure modes can then be identified</w:t>
      </w:r>
      <w:r w:rsidR="002231CF">
        <w:rPr>
          <w:rFonts w:ascii="Arial" w:hAnsi="Arial" w:cs="Arial"/>
          <w:color w:val="000000"/>
        </w:rPr>
        <w:t xml:space="preserve"> </w:t>
      </w:r>
      <w:r w:rsidR="00FB30CD">
        <w:rPr>
          <w:rFonts w:ascii="Arial" w:hAnsi="Arial" w:cs="Arial"/>
          <w:color w:val="000000"/>
        </w:rPr>
        <w:t xml:space="preserve">and recorded </w:t>
      </w:r>
      <w:r w:rsidR="002231CF">
        <w:rPr>
          <w:rFonts w:ascii="Arial" w:hAnsi="Arial" w:cs="Arial"/>
          <w:color w:val="000000"/>
        </w:rPr>
        <w:t xml:space="preserve">on how the </w:t>
      </w:r>
      <w:r w:rsidR="00EE0DA1">
        <w:rPr>
          <w:rFonts w:ascii="Arial" w:hAnsi="Arial" w:cs="Arial"/>
          <w:color w:val="000000"/>
        </w:rPr>
        <w:t>process</w:t>
      </w:r>
      <w:r w:rsidR="002231CF">
        <w:rPr>
          <w:rFonts w:ascii="Arial" w:hAnsi="Arial" w:cs="Arial"/>
          <w:color w:val="000000"/>
        </w:rPr>
        <w:t xml:space="preserve"> could fail</w:t>
      </w:r>
      <w:r w:rsidR="00FB30CD">
        <w:rPr>
          <w:rFonts w:ascii="Arial" w:hAnsi="Arial" w:cs="Arial"/>
          <w:color w:val="000000"/>
        </w:rPr>
        <w:t xml:space="preserve"> to fulfil its intended function.</w:t>
      </w:r>
      <w:r w:rsidR="00D272D1">
        <w:rPr>
          <w:rFonts w:ascii="Arial" w:hAnsi="Arial" w:cs="Arial"/>
          <w:color w:val="000000"/>
        </w:rPr>
        <w:t xml:space="preserve"> </w:t>
      </w:r>
      <w:r w:rsidR="00D272D1" w:rsidRPr="00D272D1">
        <w:rPr>
          <w:rFonts w:ascii="Arial" w:hAnsi="Arial" w:cs="Arial"/>
          <w:color w:val="000000"/>
        </w:rPr>
        <w:t>A</w:t>
      </w:r>
      <w:r w:rsidR="00367ED4">
        <w:rPr>
          <w:rFonts w:ascii="Arial" w:hAnsi="Arial" w:cs="Arial"/>
          <w:color w:val="000000"/>
        </w:rPr>
        <w:t xml:space="preserve"> </w:t>
      </w:r>
      <w:r w:rsidR="00D272D1" w:rsidRPr="00D272D1">
        <w:rPr>
          <w:rFonts w:ascii="Arial" w:hAnsi="Arial" w:cs="Arial"/>
          <w:color w:val="000000"/>
        </w:rPr>
        <w:t>failure's "effect" is how it affects the system or the end user. The "cause" is the precise explanation for the failure, which is best discovered by repeatedly asking "why" until the underlying cause is identified. The manufacturing or assembly flaw that leads to the failure mode is the cause for PFMEA</w:t>
      </w:r>
      <w:r w:rsidR="00133A62">
        <w:rPr>
          <w:rFonts w:ascii="Arial" w:hAnsi="Arial" w:cs="Arial"/>
          <w:color w:val="000000"/>
        </w:rPr>
        <w:t xml:space="preserve">s </w:t>
      </w:r>
      <w:sdt>
        <w:sdtPr>
          <w:rPr>
            <w:rFonts w:ascii="Arial" w:hAnsi="Arial" w:cs="Arial"/>
            <w:color w:val="000000"/>
          </w:rPr>
          <w:id w:val="-936210180"/>
          <w:citation/>
        </w:sdtPr>
        <w:sdtContent>
          <w:r w:rsidR="00487E58">
            <w:rPr>
              <w:rFonts w:ascii="Arial" w:hAnsi="Arial" w:cs="Arial"/>
              <w:color w:val="000000"/>
            </w:rPr>
            <w:fldChar w:fldCharType="begin"/>
          </w:r>
          <w:r w:rsidR="00487E58">
            <w:rPr>
              <w:rFonts w:ascii="Arial" w:hAnsi="Arial" w:cs="Arial"/>
              <w:color w:val="000000"/>
              <w:lang w:val="en-US"/>
            </w:rPr>
            <w:instrText xml:space="preserve"> CITATION Bra21 \l 1033 </w:instrText>
          </w:r>
          <w:r w:rsidR="00487E58">
            <w:rPr>
              <w:rFonts w:ascii="Arial" w:hAnsi="Arial" w:cs="Arial"/>
              <w:color w:val="000000"/>
            </w:rPr>
            <w:fldChar w:fldCharType="separate"/>
          </w:r>
          <w:r w:rsidR="00E33D4F" w:rsidRPr="00E33D4F">
            <w:rPr>
              <w:rFonts w:ascii="Arial" w:hAnsi="Arial" w:cs="Arial"/>
              <w:noProof/>
              <w:color w:val="000000"/>
              <w:lang w:val="en-US"/>
            </w:rPr>
            <w:t>(Braglia, Castellano, Gabbrielli, &amp; Marranzzini, 2021)</w:t>
          </w:r>
          <w:r w:rsidR="00487E58">
            <w:rPr>
              <w:rFonts w:ascii="Arial" w:hAnsi="Arial" w:cs="Arial"/>
              <w:color w:val="000000"/>
            </w:rPr>
            <w:fldChar w:fldCharType="end"/>
          </w:r>
        </w:sdtContent>
      </w:sdt>
      <w:r w:rsidR="00487E58">
        <w:rPr>
          <w:rFonts w:ascii="Arial" w:hAnsi="Arial" w:cs="Arial"/>
          <w:color w:val="000000"/>
        </w:rPr>
        <w:t>.</w:t>
      </w:r>
    </w:p>
    <w:p w14:paraId="292B63F6" w14:textId="366285A7" w:rsidR="006702B0" w:rsidRDefault="00F543F9" w:rsidP="00813EF6">
      <w:pPr>
        <w:spacing w:line="360" w:lineRule="auto"/>
        <w:rPr>
          <w:rFonts w:ascii="Arial" w:hAnsi="Arial" w:cs="Arial"/>
          <w:color w:val="000000"/>
        </w:rPr>
      </w:pPr>
      <w:r>
        <w:rPr>
          <w:rFonts w:ascii="Arial" w:hAnsi="Arial" w:cs="Arial"/>
          <w:color w:val="000000"/>
        </w:rPr>
        <w:t xml:space="preserve">RPN or risk priority number </w:t>
      </w:r>
      <w:r w:rsidR="001429B7">
        <w:rPr>
          <w:rFonts w:ascii="Arial" w:hAnsi="Arial" w:cs="Arial"/>
          <w:color w:val="000000"/>
        </w:rPr>
        <w:t xml:space="preserve">is a crucial part </w:t>
      </w:r>
      <w:r w:rsidR="00BB7B11">
        <w:rPr>
          <w:rFonts w:ascii="Arial" w:hAnsi="Arial" w:cs="Arial"/>
          <w:color w:val="000000"/>
        </w:rPr>
        <w:t>of</w:t>
      </w:r>
      <w:r w:rsidR="001429B7">
        <w:rPr>
          <w:rFonts w:ascii="Arial" w:hAnsi="Arial" w:cs="Arial"/>
          <w:color w:val="000000"/>
        </w:rPr>
        <w:t xml:space="preserve"> the FMEA analysis</w:t>
      </w:r>
      <w:r w:rsidR="00004611">
        <w:rPr>
          <w:rFonts w:ascii="Arial" w:hAnsi="Arial" w:cs="Arial"/>
          <w:color w:val="000000"/>
        </w:rPr>
        <w:t>. The RPN is calculated by populating the severity</w:t>
      </w:r>
      <w:r w:rsidR="00D577DA">
        <w:rPr>
          <w:rFonts w:ascii="Arial" w:hAnsi="Arial" w:cs="Arial"/>
          <w:color w:val="000000"/>
        </w:rPr>
        <w:t xml:space="preserve">, </w:t>
      </w:r>
      <w:r w:rsidR="00B96271">
        <w:rPr>
          <w:rFonts w:ascii="Arial" w:hAnsi="Arial" w:cs="Arial"/>
          <w:color w:val="000000"/>
        </w:rPr>
        <w:t>occurrence,</w:t>
      </w:r>
      <w:r w:rsidR="00D577DA">
        <w:rPr>
          <w:rFonts w:ascii="Arial" w:hAnsi="Arial" w:cs="Arial"/>
          <w:color w:val="000000"/>
        </w:rPr>
        <w:t xml:space="preserve"> and detection numbers into the table per</w:t>
      </w:r>
      <w:r w:rsidR="005E5370">
        <w:rPr>
          <w:rFonts w:ascii="Arial" w:hAnsi="Arial" w:cs="Arial"/>
          <w:color w:val="000000"/>
        </w:rPr>
        <w:t xml:space="preserve"> potential effects of the failure. This gives a calculated number by </w:t>
      </w:r>
      <w:r w:rsidR="005E5370" w:rsidRPr="005E5370">
        <w:rPr>
          <w:rFonts w:ascii="Arial" w:hAnsi="Arial" w:cs="Arial"/>
          <w:b/>
          <w:bCs/>
          <w:color w:val="000000"/>
        </w:rPr>
        <w:t>RPN = Severity x occurrence x Detection</w:t>
      </w:r>
      <w:r w:rsidR="00B96271">
        <w:rPr>
          <w:rFonts w:ascii="Arial" w:hAnsi="Arial" w:cs="Arial"/>
          <w:b/>
          <w:bCs/>
          <w:color w:val="000000"/>
        </w:rPr>
        <w:t xml:space="preserve">. </w:t>
      </w:r>
      <w:r w:rsidR="00B96271">
        <w:rPr>
          <w:rFonts w:ascii="Arial" w:hAnsi="Arial" w:cs="Arial"/>
          <w:color w:val="000000"/>
        </w:rPr>
        <w:t xml:space="preserve">The numbers </w:t>
      </w:r>
      <w:r w:rsidR="00843D22">
        <w:rPr>
          <w:rFonts w:ascii="Arial" w:hAnsi="Arial" w:cs="Arial"/>
          <w:color w:val="000000"/>
        </w:rPr>
        <w:t xml:space="preserve">and scaling system </w:t>
      </w:r>
      <w:r w:rsidR="00B96271">
        <w:rPr>
          <w:rFonts w:ascii="Arial" w:hAnsi="Arial" w:cs="Arial"/>
          <w:color w:val="000000"/>
        </w:rPr>
        <w:t xml:space="preserve">for each column are taken from </w:t>
      </w:r>
      <w:r w:rsidR="00B71AEE">
        <w:rPr>
          <w:rFonts w:ascii="Arial" w:hAnsi="Arial" w:cs="Arial"/>
          <w:color w:val="000000"/>
        </w:rPr>
        <w:t xml:space="preserve">a list </w:t>
      </w:r>
      <w:r w:rsidR="004B53E9">
        <w:rPr>
          <w:rFonts w:ascii="Arial" w:hAnsi="Arial" w:cs="Arial"/>
          <w:color w:val="000000"/>
        </w:rPr>
        <w:t xml:space="preserve">shown in </w:t>
      </w:r>
      <w:r w:rsidR="004B53E9" w:rsidRPr="004020F9">
        <w:rPr>
          <w:rFonts w:ascii="Arial" w:hAnsi="Arial" w:cs="Arial"/>
          <w:i/>
          <w:iCs/>
          <w:color w:val="000000"/>
        </w:rPr>
        <w:t>Figure 1</w:t>
      </w:r>
      <w:r w:rsidR="007F130B">
        <w:rPr>
          <w:rFonts w:ascii="Arial" w:hAnsi="Arial" w:cs="Arial"/>
          <w:i/>
          <w:iCs/>
          <w:color w:val="000000"/>
        </w:rPr>
        <w:t>5</w:t>
      </w:r>
      <w:r w:rsidR="004B53E9">
        <w:rPr>
          <w:rFonts w:ascii="Arial" w:hAnsi="Arial" w:cs="Arial"/>
          <w:color w:val="000000"/>
        </w:rPr>
        <w:t xml:space="preserve"> and </w:t>
      </w:r>
      <w:r w:rsidR="00843D22" w:rsidRPr="00843D22">
        <w:rPr>
          <w:rFonts w:ascii="Arial" w:hAnsi="Arial" w:cs="Arial"/>
          <w:color w:val="000000"/>
        </w:rPr>
        <w:t>used for the PFME</w:t>
      </w:r>
      <w:r w:rsidR="00E24E05">
        <w:rPr>
          <w:rFonts w:ascii="Arial" w:hAnsi="Arial" w:cs="Arial"/>
          <w:color w:val="000000"/>
        </w:rPr>
        <w:t>A</w:t>
      </w:r>
      <w:r w:rsidR="00843D22" w:rsidRPr="00843D22">
        <w:rPr>
          <w:rFonts w:ascii="Arial" w:hAnsi="Arial" w:cs="Arial"/>
          <w:color w:val="000000"/>
        </w:rPr>
        <w:t xml:space="preserve"> analysis of the injection moulding process</w:t>
      </w:r>
      <w:r w:rsidR="001737DB">
        <w:rPr>
          <w:rFonts w:ascii="Arial" w:hAnsi="Arial" w:cs="Arial"/>
          <w:color w:val="000000"/>
        </w:rPr>
        <w:t xml:space="preserve"> listed within the report.</w:t>
      </w:r>
    </w:p>
    <w:p w14:paraId="743480EB" w14:textId="675775D7" w:rsidR="00B71AEE" w:rsidRPr="00B96271" w:rsidRDefault="008D4006" w:rsidP="008D4006">
      <w:pPr>
        <w:spacing w:line="360" w:lineRule="auto"/>
        <w:jc w:val="center"/>
        <w:rPr>
          <w:rFonts w:ascii="Arial" w:hAnsi="Arial" w:cs="Arial"/>
          <w:color w:val="000000"/>
        </w:rPr>
      </w:pPr>
      <w:r>
        <w:rPr>
          <w:noProof/>
        </w:rPr>
        <w:lastRenderedPageBreak/>
        <w:drawing>
          <wp:inline distT="0" distB="0" distL="0" distR="0" wp14:anchorId="2150A215" wp14:editId="2D66C577">
            <wp:extent cx="2011854" cy="4724809"/>
            <wp:effectExtent l="0" t="0" r="7620" b="0"/>
            <wp:docPr id="22" name="Picture 2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number, font&#10;&#10;Description automatically generated"/>
                    <pic:cNvPicPr/>
                  </pic:nvPicPr>
                  <pic:blipFill>
                    <a:blip r:embed="rId34"/>
                    <a:stretch>
                      <a:fillRect/>
                    </a:stretch>
                  </pic:blipFill>
                  <pic:spPr>
                    <a:xfrm>
                      <a:off x="0" y="0"/>
                      <a:ext cx="2011854" cy="4724809"/>
                    </a:xfrm>
                    <a:prstGeom prst="rect">
                      <a:avLst/>
                    </a:prstGeom>
                  </pic:spPr>
                </pic:pic>
              </a:graphicData>
            </a:graphic>
          </wp:inline>
        </w:drawing>
      </w:r>
    </w:p>
    <w:p w14:paraId="6E10C0D8" w14:textId="3666BD71" w:rsidR="005E5370" w:rsidRPr="004C39ED" w:rsidRDefault="008D4006" w:rsidP="008D4006">
      <w:pPr>
        <w:pStyle w:val="Caption"/>
        <w:jc w:val="center"/>
        <w:rPr>
          <w:rFonts w:ascii="Arial" w:hAnsi="Arial" w:cs="Arial"/>
          <w:i w:val="0"/>
          <w:iCs w:val="0"/>
          <w:sz w:val="20"/>
          <w:szCs w:val="20"/>
        </w:rPr>
      </w:pPr>
      <w:bookmarkStart w:id="21" w:name="_Toc139238138"/>
      <w:r w:rsidRPr="004C39ED">
        <w:rPr>
          <w:rFonts w:ascii="Arial" w:hAnsi="Arial" w:cs="Arial"/>
          <w:sz w:val="20"/>
          <w:szCs w:val="20"/>
        </w:rPr>
        <w:t xml:space="preserve">Figure </w:t>
      </w:r>
      <w:r w:rsidRPr="004C39ED">
        <w:rPr>
          <w:rFonts w:ascii="Arial" w:hAnsi="Arial" w:cs="Arial"/>
          <w:sz w:val="20"/>
          <w:szCs w:val="20"/>
        </w:rPr>
        <w:fldChar w:fldCharType="begin"/>
      </w:r>
      <w:r w:rsidRPr="004C39ED">
        <w:rPr>
          <w:rFonts w:ascii="Arial" w:hAnsi="Arial" w:cs="Arial"/>
          <w:sz w:val="20"/>
          <w:szCs w:val="20"/>
        </w:rPr>
        <w:instrText xml:space="preserve"> SEQ Figure \* ARABIC </w:instrText>
      </w:r>
      <w:r w:rsidRPr="004C39ED">
        <w:rPr>
          <w:rFonts w:ascii="Arial" w:hAnsi="Arial" w:cs="Arial"/>
          <w:sz w:val="20"/>
          <w:szCs w:val="20"/>
        </w:rPr>
        <w:fldChar w:fldCharType="separate"/>
      </w:r>
      <w:r w:rsidR="0011152A">
        <w:rPr>
          <w:rFonts w:ascii="Arial" w:hAnsi="Arial" w:cs="Arial"/>
          <w:noProof/>
          <w:sz w:val="20"/>
          <w:szCs w:val="20"/>
        </w:rPr>
        <w:t>15</w:t>
      </w:r>
      <w:r w:rsidRPr="004C39ED">
        <w:rPr>
          <w:rFonts w:ascii="Arial" w:hAnsi="Arial" w:cs="Arial"/>
          <w:sz w:val="20"/>
          <w:szCs w:val="20"/>
        </w:rPr>
        <w:fldChar w:fldCharType="end"/>
      </w:r>
      <w:r w:rsidRPr="004C39ED">
        <w:rPr>
          <w:rFonts w:ascii="Arial" w:hAnsi="Arial" w:cs="Arial"/>
          <w:sz w:val="20"/>
          <w:szCs w:val="20"/>
        </w:rPr>
        <w:t xml:space="preserve"> - Risk priority number tables and scaling</w:t>
      </w:r>
      <w:r w:rsidR="00923544" w:rsidRPr="004C39ED">
        <w:rPr>
          <w:rFonts w:ascii="Arial" w:hAnsi="Arial" w:cs="Arial"/>
          <w:sz w:val="20"/>
          <w:szCs w:val="20"/>
        </w:rPr>
        <w:t xml:space="preserve"> </w:t>
      </w:r>
      <w:r w:rsidR="004C39ED" w:rsidRPr="004C39ED">
        <w:rPr>
          <w:rFonts w:ascii="Arial" w:hAnsi="Arial" w:cs="Arial"/>
          <w:sz w:val="20"/>
          <w:szCs w:val="20"/>
        </w:rPr>
        <w:t xml:space="preserve"> </w:t>
      </w:r>
      <w:sdt>
        <w:sdtPr>
          <w:rPr>
            <w:rFonts w:ascii="Arial" w:hAnsi="Arial" w:cs="Arial"/>
            <w:sz w:val="20"/>
            <w:szCs w:val="20"/>
          </w:rPr>
          <w:id w:val="1021284125"/>
          <w:citation/>
        </w:sdtPr>
        <w:sdtContent>
          <w:r w:rsidR="004C39ED">
            <w:rPr>
              <w:rFonts w:ascii="Arial" w:hAnsi="Arial" w:cs="Arial"/>
              <w:sz w:val="20"/>
              <w:szCs w:val="20"/>
            </w:rPr>
            <w:fldChar w:fldCharType="begin"/>
          </w:r>
          <w:r w:rsidR="004C39ED">
            <w:rPr>
              <w:rFonts w:ascii="Arial" w:hAnsi="Arial" w:cs="Arial"/>
              <w:sz w:val="20"/>
              <w:szCs w:val="20"/>
              <w:lang w:val="en-US"/>
            </w:rPr>
            <w:instrText xml:space="preserve"> CITATION DOW01 \l 1033 </w:instrText>
          </w:r>
          <w:r w:rsidR="004C39ED">
            <w:rPr>
              <w:rFonts w:ascii="Arial" w:hAnsi="Arial" w:cs="Arial"/>
              <w:sz w:val="20"/>
              <w:szCs w:val="20"/>
            </w:rPr>
            <w:fldChar w:fldCharType="separate"/>
          </w:r>
          <w:r w:rsidR="00E33D4F" w:rsidRPr="00E33D4F">
            <w:rPr>
              <w:rFonts w:ascii="Arial" w:hAnsi="Arial" w:cs="Arial"/>
              <w:noProof/>
              <w:sz w:val="20"/>
              <w:szCs w:val="20"/>
              <w:lang w:val="en-US"/>
            </w:rPr>
            <w:t>(DOW_BOSCH APQP4, 2001)</w:t>
          </w:r>
          <w:r w:rsidR="004C39ED">
            <w:rPr>
              <w:rFonts w:ascii="Arial" w:hAnsi="Arial" w:cs="Arial"/>
              <w:sz w:val="20"/>
              <w:szCs w:val="20"/>
            </w:rPr>
            <w:fldChar w:fldCharType="end"/>
          </w:r>
        </w:sdtContent>
      </w:sdt>
      <w:bookmarkEnd w:id="21"/>
    </w:p>
    <w:p w14:paraId="33C56F7B" w14:textId="77777777" w:rsidR="008D4006" w:rsidRDefault="008D4006" w:rsidP="008D4006"/>
    <w:p w14:paraId="022E1572" w14:textId="225984CE" w:rsidR="00F65771" w:rsidRPr="00BF17A8" w:rsidRDefault="00437C94" w:rsidP="00813EF6">
      <w:pPr>
        <w:spacing w:line="360" w:lineRule="auto"/>
        <w:rPr>
          <w:rFonts w:ascii="Arial" w:hAnsi="Arial" w:cs="Arial"/>
        </w:rPr>
      </w:pPr>
      <w:r>
        <w:rPr>
          <w:rFonts w:ascii="Arial" w:hAnsi="Arial" w:cs="Arial"/>
        </w:rPr>
        <w:t xml:space="preserve">After </w:t>
      </w:r>
      <w:r w:rsidR="00B7228A">
        <w:rPr>
          <w:rFonts w:ascii="Arial" w:hAnsi="Arial" w:cs="Arial"/>
        </w:rPr>
        <w:t>the risk priority numbers are completed</w:t>
      </w:r>
      <w:r w:rsidR="00372826">
        <w:rPr>
          <w:rFonts w:ascii="Arial" w:hAnsi="Arial" w:cs="Arial"/>
        </w:rPr>
        <w:t>, the process should not be terminated</w:t>
      </w:r>
      <w:r w:rsidR="00C1748F">
        <w:rPr>
          <w:rFonts w:ascii="Arial" w:hAnsi="Arial" w:cs="Arial"/>
        </w:rPr>
        <w:t>. Still, the</w:t>
      </w:r>
      <w:r w:rsidR="00372826">
        <w:rPr>
          <w:rFonts w:ascii="Arial" w:hAnsi="Arial" w:cs="Arial"/>
        </w:rPr>
        <w:t xml:space="preserve"> next phase of the analysis</w:t>
      </w:r>
      <w:r w:rsidR="006B49A2">
        <w:rPr>
          <w:rFonts w:ascii="Arial" w:hAnsi="Arial" w:cs="Arial"/>
        </w:rPr>
        <w:t>,</w:t>
      </w:r>
      <w:r w:rsidR="00372826">
        <w:rPr>
          <w:rFonts w:ascii="Arial" w:hAnsi="Arial" w:cs="Arial"/>
        </w:rPr>
        <w:t xml:space="preserve"> in which</w:t>
      </w:r>
      <w:r w:rsidR="001F086F">
        <w:rPr>
          <w:rFonts w:ascii="Arial" w:hAnsi="Arial" w:cs="Arial"/>
        </w:rPr>
        <w:t xml:space="preserve"> actions are generated and completed</w:t>
      </w:r>
      <w:r w:rsidR="0061502B">
        <w:rPr>
          <w:rFonts w:ascii="Arial" w:hAnsi="Arial" w:cs="Arial"/>
        </w:rPr>
        <w:t>,</w:t>
      </w:r>
      <w:r w:rsidR="001F086F">
        <w:rPr>
          <w:rFonts w:ascii="Arial" w:hAnsi="Arial" w:cs="Arial"/>
        </w:rPr>
        <w:t xml:space="preserve"> will reduce the RPN value downwards</w:t>
      </w:r>
      <w:r w:rsidR="006B49A2">
        <w:rPr>
          <w:rFonts w:ascii="Arial" w:hAnsi="Arial" w:cs="Arial"/>
        </w:rPr>
        <w:t>,</w:t>
      </w:r>
      <w:r w:rsidR="004C6218">
        <w:rPr>
          <w:rFonts w:ascii="Arial" w:hAnsi="Arial" w:cs="Arial"/>
        </w:rPr>
        <w:t xml:space="preserve"> </w:t>
      </w:r>
      <w:r w:rsidR="00FD5D94">
        <w:rPr>
          <w:rFonts w:ascii="Arial" w:hAnsi="Arial" w:cs="Arial"/>
        </w:rPr>
        <w:t>which</w:t>
      </w:r>
      <w:r w:rsidR="004C6218">
        <w:rPr>
          <w:rFonts w:ascii="Arial" w:hAnsi="Arial" w:cs="Arial"/>
        </w:rPr>
        <w:t xml:space="preserve"> could reduce </w:t>
      </w:r>
      <w:r w:rsidR="00AD5B3A">
        <w:rPr>
          <w:rFonts w:ascii="Arial" w:hAnsi="Arial" w:cs="Arial"/>
        </w:rPr>
        <w:t>the</w:t>
      </w:r>
      <w:r w:rsidR="004C6218">
        <w:rPr>
          <w:rFonts w:ascii="Arial" w:hAnsi="Arial" w:cs="Arial"/>
        </w:rPr>
        <w:t xml:space="preserve"> likelihood of failure in that node. </w:t>
      </w:r>
      <w:r w:rsidR="00A24B03" w:rsidRPr="004020F9">
        <w:rPr>
          <w:rFonts w:ascii="Arial" w:hAnsi="Arial" w:cs="Arial"/>
          <w:i/>
          <w:iCs/>
        </w:rPr>
        <w:t xml:space="preserve">Table </w:t>
      </w:r>
      <w:r w:rsidR="00762A92">
        <w:rPr>
          <w:rFonts w:ascii="Arial" w:hAnsi="Arial" w:cs="Arial"/>
          <w:i/>
          <w:iCs/>
        </w:rPr>
        <w:t>4</w:t>
      </w:r>
      <w:r w:rsidR="00A24B03">
        <w:rPr>
          <w:rFonts w:ascii="Arial" w:hAnsi="Arial" w:cs="Arial"/>
        </w:rPr>
        <w:t xml:space="preserve"> has been </w:t>
      </w:r>
      <w:r w:rsidR="0010182C">
        <w:rPr>
          <w:rFonts w:ascii="Arial" w:hAnsi="Arial" w:cs="Arial"/>
        </w:rPr>
        <w:t>constructed</w:t>
      </w:r>
      <w:r w:rsidR="00A24B03">
        <w:rPr>
          <w:rFonts w:ascii="Arial" w:hAnsi="Arial" w:cs="Arial"/>
        </w:rPr>
        <w:t xml:space="preserve"> with additional actions in some failure nodes</w:t>
      </w:r>
      <w:r w:rsidR="00134AB3">
        <w:rPr>
          <w:rFonts w:ascii="Arial" w:hAnsi="Arial" w:cs="Arial"/>
        </w:rPr>
        <w:t xml:space="preserve"> and the new RPN numbers generated for comparison on </w:t>
      </w:r>
      <w:r w:rsidR="00AD5B3A">
        <w:rPr>
          <w:rFonts w:ascii="Arial" w:hAnsi="Arial" w:cs="Arial"/>
        </w:rPr>
        <w:t xml:space="preserve">the </w:t>
      </w:r>
      <w:r w:rsidR="00134AB3">
        <w:rPr>
          <w:rFonts w:ascii="Arial" w:hAnsi="Arial" w:cs="Arial"/>
        </w:rPr>
        <w:t>effects of the scoring before and after actions have been completed</w:t>
      </w:r>
      <w:r w:rsidR="009737EF">
        <w:rPr>
          <w:rFonts w:ascii="Arial" w:hAnsi="Arial" w:cs="Arial"/>
        </w:rPr>
        <w:t xml:space="preserve"> </w:t>
      </w:r>
      <w:sdt>
        <w:sdtPr>
          <w:rPr>
            <w:rFonts w:ascii="Arial" w:hAnsi="Arial" w:cs="Arial"/>
          </w:rPr>
          <w:id w:val="272373025"/>
          <w:citation/>
        </w:sdtPr>
        <w:sdtContent>
          <w:r w:rsidR="009737EF">
            <w:rPr>
              <w:rFonts w:ascii="Arial" w:hAnsi="Arial" w:cs="Arial"/>
            </w:rPr>
            <w:fldChar w:fldCharType="begin"/>
          </w:r>
          <w:r w:rsidR="009737EF">
            <w:rPr>
              <w:rFonts w:ascii="Arial" w:hAnsi="Arial" w:cs="Arial"/>
              <w:lang w:val="en-US"/>
            </w:rPr>
            <w:instrText xml:space="preserve"> CITATION Gia14 \l 1033 </w:instrText>
          </w:r>
          <w:r w:rsidR="009737EF">
            <w:rPr>
              <w:rFonts w:ascii="Arial" w:hAnsi="Arial" w:cs="Arial"/>
            </w:rPr>
            <w:fldChar w:fldCharType="separate"/>
          </w:r>
          <w:r w:rsidR="00E33D4F" w:rsidRPr="00E33D4F">
            <w:rPr>
              <w:rFonts w:ascii="Arial" w:hAnsi="Arial" w:cs="Arial"/>
              <w:noProof/>
              <w:lang w:val="en-US"/>
            </w:rPr>
            <w:t>(Giannetti, Gethin, Ransing, &amp; Sienz, 2014)</w:t>
          </w:r>
          <w:r w:rsidR="009737EF">
            <w:rPr>
              <w:rFonts w:ascii="Arial" w:hAnsi="Arial" w:cs="Arial"/>
            </w:rPr>
            <w:fldChar w:fldCharType="end"/>
          </w:r>
        </w:sdtContent>
      </w:sdt>
      <w:r w:rsidR="009737EF">
        <w:rPr>
          <w:rFonts w:ascii="Arial" w:hAnsi="Arial" w:cs="Arial"/>
        </w:rPr>
        <w:t>.</w:t>
      </w:r>
    </w:p>
    <w:p w14:paraId="7820AD2A" w14:textId="3F0B765C" w:rsidR="00480872" w:rsidRPr="009E13EC" w:rsidRDefault="00480872" w:rsidP="009E13EC">
      <w:pPr>
        <w:spacing w:line="360" w:lineRule="auto"/>
        <w:rPr>
          <w:rFonts w:ascii="Arial" w:hAnsi="Arial" w:cs="Arial"/>
        </w:rPr>
      </w:pPr>
    </w:p>
    <w:p w14:paraId="256E5BE2" w14:textId="77777777" w:rsidR="00253E34" w:rsidRDefault="00253E34" w:rsidP="00AA2A91">
      <w:pPr>
        <w:pStyle w:val="Heading1"/>
        <w:sectPr w:rsidR="00253E34" w:rsidSect="0027067B">
          <w:type w:val="continuous"/>
          <w:pgSz w:w="11906" w:h="16838" w:code="9"/>
          <w:pgMar w:top="1440" w:right="1440" w:bottom="1440" w:left="1440" w:header="709" w:footer="709" w:gutter="0"/>
          <w:pgNumType w:start="0"/>
          <w:cols w:space="708"/>
          <w:titlePg/>
          <w:docGrid w:linePitch="360"/>
        </w:sectPr>
      </w:pPr>
    </w:p>
    <w:p w14:paraId="18A01614" w14:textId="2AE572D8" w:rsidR="00480872" w:rsidRDefault="00497807" w:rsidP="00AA2A91">
      <w:pPr>
        <w:pStyle w:val="Heading1"/>
      </w:pPr>
      <w:bookmarkStart w:id="22" w:name="_Toc138706096"/>
      <w:bookmarkStart w:id="23" w:name="_Toc139226191"/>
      <w:bookmarkStart w:id="24" w:name="_Toc139238109"/>
      <w:bookmarkStart w:id="25" w:name="_Toc139238593"/>
      <w:bookmarkStart w:id="26" w:name="_Toc139301740"/>
      <w:r w:rsidRPr="00497807">
        <w:rPr>
          <w:noProof/>
        </w:rPr>
        <w:lastRenderedPageBreak/>
        <w:drawing>
          <wp:inline distT="0" distB="0" distL="0" distR="0" wp14:anchorId="1F92044F" wp14:editId="7A4559CE">
            <wp:extent cx="8863330" cy="56959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863330" cy="5695950"/>
                    </a:xfrm>
                    <a:prstGeom prst="rect">
                      <a:avLst/>
                    </a:prstGeom>
                    <a:noFill/>
                    <a:ln>
                      <a:noFill/>
                    </a:ln>
                  </pic:spPr>
                </pic:pic>
              </a:graphicData>
            </a:graphic>
          </wp:inline>
        </w:drawing>
      </w:r>
      <w:bookmarkEnd w:id="22"/>
      <w:bookmarkEnd w:id="23"/>
      <w:bookmarkEnd w:id="24"/>
      <w:bookmarkEnd w:id="25"/>
      <w:bookmarkEnd w:id="26"/>
    </w:p>
    <w:p w14:paraId="4C1737FD" w14:textId="3F981AF7" w:rsidR="00497807" w:rsidRDefault="00206784" w:rsidP="00497807">
      <w:r w:rsidRPr="00206784">
        <w:rPr>
          <w:noProof/>
        </w:rPr>
        <w:lastRenderedPageBreak/>
        <w:drawing>
          <wp:inline distT="0" distB="0" distL="0" distR="0" wp14:anchorId="659E6196" wp14:editId="63A23DDB">
            <wp:extent cx="8863330" cy="184150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8863330" cy="1841500"/>
                    </a:xfrm>
                    <a:prstGeom prst="rect">
                      <a:avLst/>
                    </a:prstGeom>
                    <a:noFill/>
                    <a:ln>
                      <a:noFill/>
                    </a:ln>
                  </pic:spPr>
                </pic:pic>
              </a:graphicData>
            </a:graphic>
          </wp:inline>
        </w:drawing>
      </w:r>
    </w:p>
    <w:p w14:paraId="4688BE57" w14:textId="77777777" w:rsidR="00206784" w:rsidRDefault="00206784" w:rsidP="00497807"/>
    <w:p w14:paraId="0C714828" w14:textId="6E0F8347" w:rsidR="00206784" w:rsidRPr="00497807" w:rsidRDefault="0019450B" w:rsidP="00497807">
      <w:r w:rsidRPr="0019450B">
        <w:rPr>
          <w:noProof/>
        </w:rPr>
        <w:lastRenderedPageBreak/>
        <w:drawing>
          <wp:inline distT="0" distB="0" distL="0" distR="0" wp14:anchorId="7736EFAC" wp14:editId="0602B921">
            <wp:extent cx="8863330" cy="4587875"/>
            <wp:effectExtent l="0" t="0" r="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8863330" cy="4587875"/>
                    </a:xfrm>
                    <a:prstGeom prst="rect">
                      <a:avLst/>
                    </a:prstGeom>
                    <a:noFill/>
                    <a:ln>
                      <a:noFill/>
                    </a:ln>
                  </pic:spPr>
                </pic:pic>
              </a:graphicData>
            </a:graphic>
          </wp:inline>
        </w:drawing>
      </w:r>
    </w:p>
    <w:p w14:paraId="78634589" w14:textId="46287C18" w:rsidR="003C4ED5" w:rsidRPr="003C4ED5" w:rsidRDefault="00F6533B" w:rsidP="003C4ED5">
      <w:r w:rsidRPr="00F6533B">
        <w:rPr>
          <w:noProof/>
        </w:rPr>
        <w:lastRenderedPageBreak/>
        <w:drawing>
          <wp:inline distT="0" distB="0" distL="0" distR="0" wp14:anchorId="1C7D6F14" wp14:editId="10D79D63">
            <wp:extent cx="8863330" cy="2071370"/>
            <wp:effectExtent l="0" t="0" r="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863330" cy="2071370"/>
                    </a:xfrm>
                    <a:prstGeom prst="rect">
                      <a:avLst/>
                    </a:prstGeom>
                    <a:noFill/>
                    <a:ln>
                      <a:noFill/>
                    </a:ln>
                  </pic:spPr>
                </pic:pic>
              </a:graphicData>
            </a:graphic>
          </wp:inline>
        </w:drawing>
      </w:r>
    </w:p>
    <w:p w14:paraId="318A529B" w14:textId="77777777" w:rsidR="00F6533B" w:rsidRDefault="00F6533B" w:rsidP="00AA2A91">
      <w:pPr>
        <w:pStyle w:val="Heading1"/>
        <w:rPr>
          <w:rFonts w:asciiTheme="minorHAnsi" w:eastAsiaTheme="minorHAnsi" w:hAnsiTheme="minorHAnsi" w:cstheme="minorBidi"/>
          <w:color w:val="auto"/>
          <w:sz w:val="22"/>
          <w:szCs w:val="22"/>
        </w:rPr>
      </w:pPr>
    </w:p>
    <w:p w14:paraId="334D00A6" w14:textId="6C6C49CF" w:rsidR="00973EAA" w:rsidRPr="00924902" w:rsidRDefault="005C1332" w:rsidP="0004108D">
      <w:pPr>
        <w:pStyle w:val="Caption"/>
        <w:jc w:val="center"/>
        <w:rPr>
          <w:rFonts w:ascii="Arial" w:hAnsi="Arial" w:cs="Arial"/>
          <w:sz w:val="20"/>
          <w:szCs w:val="20"/>
        </w:rPr>
        <w:sectPr w:rsidR="00973EAA" w:rsidRPr="00924902" w:rsidSect="00256813">
          <w:pgSz w:w="16838" w:h="11906" w:orient="landscape" w:code="9"/>
          <w:pgMar w:top="1440" w:right="1440" w:bottom="1440" w:left="1440" w:header="709" w:footer="709" w:gutter="0"/>
          <w:cols w:space="708"/>
          <w:titlePg/>
          <w:docGrid w:linePitch="360"/>
        </w:sectPr>
      </w:pPr>
      <w:bookmarkStart w:id="27" w:name="_Toc139238144"/>
      <w:r w:rsidRPr="005C1332">
        <w:rPr>
          <w:rFonts w:ascii="Arial" w:hAnsi="Arial" w:cs="Arial"/>
          <w:sz w:val="20"/>
          <w:szCs w:val="20"/>
        </w:rPr>
        <w:t xml:space="preserve">Table </w:t>
      </w:r>
      <w:r w:rsidRPr="005C1332">
        <w:rPr>
          <w:rFonts w:ascii="Arial" w:hAnsi="Arial" w:cs="Arial"/>
          <w:sz w:val="20"/>
          <w:szCs w:val="20"/>
        </w:rPr>
        <w:fldChar w:fldCharType="begin"/>
      </w:r>
      <w:r w:rsidRPr="005C1332">
        <w:rPr>
          <w:rFonts w:ascii="Arial" w:hAnsi="Arial" w:cs="Arial"/>
          <w:sz w:val="20"/>
          <w:szCs w:val="20"/>
        </w:rPr>
        <w:instrText xml:space="preserve"> SEQ Table \* ARABIC </w:instrText>
      </w:r>
      <w:r w:rsidRPr="005C1332">
        <w:rPr>
          <w:rFonts w:ascii="Arial" w:hAnsi="Arial" w:cs="Arial"/>
          <w:sz w:val="20"/>
          <w:szCs w:val="20"/>
        </w:rPr>
        <w:fldChar w:fldCharType="separate"/>
      </w:r>
      <w:r w:rsidR="00C31EF5">
        <w:rPr>
          <w:rFonts w:ascii="Arial" w:hAnsi="Arial" w:cs="Arial"/>
          <w:noProof/>
          <w:sz w:val="20"/>
          <w:szCs w:val="20"/>
        </w:rPr>
        <w:t>4</w:t>
      </w:r>
      <w:r w:rsidRPr="005C1332">
        <w:rPr>
          <w:rFonts w:ascii="Arial" w:hAnsi="Arial" w:cs="Arial"/>
          <w:sz w:val="20"/>
          <w:szCs w:val="20"/>
        </w:rPr>
        <w:fldChar w:fldCharType="end"/>
      </w:r>
      <w:r w:rsidRPr="005C1332">
        <w:rPr>
          <w:rFonts w:ascii="Arial" w:hAnsi="Arial" w:cs="Arial"/>
          <w:sz w:val="20"/>
          <w:szCs w:val="20"/>
        </w:rPr>
        <w:t xml:space="preserve"> - Process failure modes and effects analysis for injection moulding</w:t>
      </w:r>
      <w:r w:rsidR="00973EAA">
        <w:rPr>
          <w:rFonts w:ascii="Arial" w:hAnsi="Arial" w:cs="Arial"/>
          <w:sz w:val="20"/>
          <w:szCs w:val="20"/>
        </w:rPr>
        <w:t xml:space="preserve"> </w:t>
      </w:r>
      <w:r w:rsidR="00263B3E">
        <w:rPr>
          <w:rFonts w:ascii="Arial" w:hAnsi="Arial" w:cs="Arial"/>
          <w:sz w:val="20"/>
          <w:szCs w:val="20"/>
        </w:rPr>
        <w:t xml:space="preserve"> </w:t>
      </w:r>
      <w:sdt>
        <w:sdtPr>
          <w:rPr>
            <w:rFonts w:ascii="Arial" w:hAnsi="Arial" w:cs="Arial"/>
            <w:sz w:val="20"/>
            <w:szCs w:val="20"/>
          </w:rPr>
          <w:id w:val="-1983995223"/>
          <w:citation/>
        </w:sdtPr>
        <w:sdtContent>
          <w:r w:rsidR="001B6427">
            <w:rPr>
              <w:rFonts w:ascii="Arial" w:hAnsi="Arial" w:cs="Arial"/>
              <w:sz w:val="20"/>
              <w:szCs w:val="20"/>
            </w:rPr>
            <w:fldChar w:fldCharType="begin"/>
          </w:r>
          <w:r w:rsidR="004503B3">
            <w:rPr>
              <w:rFonts w:ascii="Arial" w:hAnsi="Arial" w:cs="Arial"/>
              <w:sz w:val="20"/>
              <w:szCs w:val="20"/>
              <w:lang w:val="en-US"/>
            </w:rPr>
            <w:instrText xml:space="preserve">CITATION DMA23 \l 1033 </w:instrText>
          </w:r>
          <w:r w:rsidR="001B6427">
            <w:rPr>
              <w:rFonts w:ascii="Arial" w:hAnsi="Arial" w:cs="Arial"/>
              <w:sz w:val="20"/>
              <w:szCs w:val="20"/>
            </w:rPr>
            <w:fldChar w:fldCharType="separate"/>
          </w:r>
          <w:r w:rsidR="00E33D4F" w:rsidRPr="00E33D4F">
            <w:rPr>
              <w:rFonts w:ascii="Arial" w:hAnsi="Arial" w:cs="Arial"/>
              <w:noProof/>
              <w:sz w:val="20"/>
              <w:szCs w:val="20"/>
              <w:lang w:val="en-US"/>
            </w:rPr>
            <w:t>(DMAICtools, 2023)</w:t>
          </w:r>
          <w:r w:rsidR="001B6427">
            <w:rPr>
              <w:rFonts w:ascii="Arial" w:hAnsi="Arial" w:cs="Arial"/>
              <w:sz w:val="20"/>
              <w:szCs w:val="20"/>
            </w:rPr>
            <w:fldChar w:fldCharType="end"/>
          </w:r>
        </w:sdtContent>
      </w:sdt>
      <w:bookmarkEnd w:id="27"/>
    </w:p>
    <w:p w14:paraId="5C67928C" w14:textId="1B2DA136" w:rsidR="00AA2A91" w:rsidRPr="006951D1" w:rsidRDefault="00AA2A91" w:rsidP="00AA2A91">
      <w:pPr>
        <w:pStyle w:val="Heading1"/>
      </w:pPr>
      <w:bookmarkStart w:id="28" w:name="_Toc138706097"/>
      <w:bookmarkStart w:id="29" w:name="_Toc139301741"/>
      <w:r w:rsidRPr="006951D1">
        <w:lastRenderedPageBreak/>
        <w:t>Conclusion</w:t>
      </w:r>
      <w:bookmarkEnd w:id="28"/>
      <w:bookmarkEnd w:id="29"/>
    </w:p>
    <w:p w14:paraId="0C6DEB97" w14:textId="77777777" w:rsidR="00AA2A91" w:rsidRDefault="00AA2A91" w:rsidP="00AA2A91"/>
    <w:p w14:paraId="2AC917C6" w14:textId="682E401A" w:rsidR="007B194A" w:rsidRDefault="007B194A" w:rsidP="007B194A">
      <w:pPr>
        <w:spacing w:line="360" w:lineRule="auto"/>
        <w:rPr>
          <w:rFonts w:ascii="Arial" w:hAnsi="Arial" w:cs="Arial"/>
        </w:rPr>
      </w:pPr>
      <w:r>
        <w:rPr>
          <w:rFonts w:ascii="Arial" w:hAnsi="Arial" w:cs="Arial"/>
        </w:rPr>
        <w:t>D</w:t>
      </w:r>
      <w:r w:rsidRPr="00292D95">
        <w:rPr>
          <w:rFonts w:ascii="Arial" w:hAnsi="Arial" w:cs="Arial"/>
        </w:rPr>
        <w:t xml:space="preserve">esigning for </w:t>
      </w:r>
      <w:r>
        <w:rPr>
          <w:rFonts w:ascii="Arial" w:hAnsi="Arial" w:cs="Arial"/>
        </w:rPr>
        <w:t xml:space="preserve">excellence </w:t>
      </w:r>
      <w:r w:rsidRPr="00292D95">
        <w:rPr>
          <w:rFonts w:ascii="Arial" w:hAnsi="Arial" w:cs="Arial"/>
          <w:i/>
          <w:iCs/>
        </w:rPr>
        <w:t xml:space="preserve">(DFX) </w:t>
      </w:r>
      <w:r w:rsidRPr="00292D95">
        <w:rPr>
          <w:rFonts w:ascii="Arial" w:hAnsi="Arial" w:cs="Arial"/>
        </w:rPr>
        <w:t xml:space="preserve">requires a thorough understanding of the needs and preferences of the target audience. </w:t>
      </w:r>
      <w:r w:rsidR="00FD5D94" w:rsidRPr="00FD5D94">
        <w:rPr>
          <w:rFonts w:ascii="Arial" w:hAnsi="Arial" w:cs="Arial"/>
        </w:rPr>
        <w:t>Teams of designers and engineers must consider</w:t>
      </w:r>
      <w:r w:rsidRPr="00292D95">
        <w:rPr>
          <w:rFonts w:ascii="Arial" w:hAnsi="Arial" w:cs="Arial"/>
        </w:rPr>
        <w:t xml:space="preserve"> factors such as functionality, usability, and aesthetics to create a product that is not only visually appealing but also practical and user-friendly. Collaborating with experts in the field can also </w:t>
      </w:r>
      <w:r w:rsidR="00FD5D94">
        <w:rPr>
          <w:rFonts w:ascii="Arial" w:hAnsi="Arial" w:cs="Arial"/>
        </w:rPr>
        <w:t>help ensure</w:t>
      </w:r>
      <w:r w:rsidRPr="00292D95">
        <w:rPr>
          <w:rFonts w:ascii="Arial" w:hAnsi="Arial" w:cs="Arial"/>
        </w:rPr>
        <w:t xml:space="preserve"> that the design meets industry standards and best practices. Ultimately, a well-designed product can </w:t>
      </w:r>
      <w:r w:rsidR="00FD5D94">
        <w:rPr>
          <w:rFonts w:ascii="Arial" w:hAnsi="Arial" w:cs="Arial"/>
        </w:rPr>
        <w:t>significantly impact</w:t>
      </w:r>
      <w:r w:rsidRPr="00292D95">
        <w:rPr>
          <w:rFonts w:ascii="Arial" w:hAnsi="Arial" w:cs="Arial"/>
        </w:rPr>
        <w:t xml:space="preserve"> the success and satisfaction of its users</w:t>
      </w:r>
      <w:r>
        <w:rPr>
          <w:rFonts w:ascii="Arial" w:hAnsi="Arial" w:cs="Arial"/>
        </w:rPr>
        <w:t xml:space="preserve"> and good business for the suppliers. Tools applied in the research and development of both the road bike stem component and wind turbine design and manufacture have been </w:t>
      </w:r>
      <w:r w:rsidR="007C0247">
        <w:rPr>
          <w:rFonts w:ascii="Arial" w:hAnsi="Arial" w:cs="Arial"/>
        </w:rPr>
        <w:t>used</w:t>
      </w:r>
      <w:r>
        <w:rPr>
          <w:rFonts w:ascii="Arial" w:hAnsi="Arial" w:cs="Arial"/>
        </w:rPr>
        <w:t xml:space="preserve"> and </w:t>
      </w:r>
      <w:r w:rsidR="002D6AB2">
        <w:rPr>
          <w:rFonts w:ascii="Arial" w:hAnsi="Arial" w:cs="Arial"/>
        </w:rPr>
        <w:t>can</w:t>
      </w:r>
      <w:r>
        <w:rPr>
          <w:rFonts w:ascii="Arial" w:hAnsi="Arial" w:cs="Arial"/>
        </w:rPr>
        <w:t xml:space="preserve"> show what the tools under design for X can achieve to design for excellence standards.</w:t>
      </w:r>
    </w:p>
    <w:p w14:paraId="7FA1C57E" w14:textId="6D95FCAE" w:rsidR="007B194A" w:rsidRDefault="007B194A" w:rsidP="007B194A">
      <w:pPr>
        <w:spacing w:line="360" w:lineRule="auto"/>
        <w:rPr>
          <w:rFonts w:ascii="Arial" w:hAnsi="Arial" w:cs="Arial"/>
        </w:rPr>
      </w:pPr>
      <w:r>
        <w:rPr>
          <w:rFonts w:ascii="Arial" w:hAnsi="Arial" w:cs="Arial"/>
        </w:rPr>
        <w:t xml:space="preserve">By applying manufacturing methods such as Additive manufacturing, the time taken to design and produce manufactured parts can be </w:t>
      </w:r>
      <w:r w:rsidR="007C0247">
        <w:rPr>
          <w:rFonts w:ascii="Arial" w:hAnsi="Arial" w:cs="Arial"/>
        </w:rPr>
        <w:t>significantly</w:t>
      </w:r>
      <w:r>
        <w:rPr>
          <w:rFonts w:ascii="Arial" w:hAnsi="Arial" w:cs="Arial"/>
        </w:rPr>
        <w:t xml:space="preserve"> reduced by using CAD software alongside an additive manufacturing machine </w:t>
      </w:r>
      <w:sdt>
        <w:sdtPr>
          <w:rPr>
            <w:rFonts w:ascii="Arial" w:hAnsi="Arial" w:cs="Arial"/>
          </w:rPr>
          <w:id w:val="607087396"/>
          <w:citation/>
        </w:sdtPr>
        <w:sdtContent>
          <w:r>
            <w:rPr>
              <w:rFonts w:ascii="Arial" w:hAnsi="Arial" w:cs="Arial"/>
            </w:rPr>
            <w:fldChar w:fldCharType="begin"/>
          </w:r>
          <w:r>
            <w:rPr>
              <w:rFonts w:ascii="Arial" w:hAnsi="Arial" w:cs="Arial"/>
              <w:lang w:val="en-US"/>
            </w:rPr>
            <w:instrText xml:space="preserve"> CITATION Bal20 \l 1033 </w:instrText>
          </w:r>
          <w:r>
            <w:rPr>
              <w:rFonts w:ascii="Arial" w:hAnsi="Arial" w:cs="Arial"/>
            </w:rPr>
            <w:fldChar w:fldCharType="separate"/>
          </w:r>
          <w:r w:rsidR="00E33D4F" w:rsidRPr="00E33D4F">
            <w:rPr>
              <w:rFonts w:ascii="Arial" w:hAnsi="Arial" w:cs="Arial"/>
              <w:noProof/>
              <w:lang w:val="en-US"/>
            </w:rPr>
            <w:t>(Balasubramanian, senthilkumar, &amp; Senthilvel, 2020)</w:t>
          </w:r>
          <w:r>
            <w:rPr>
              <w:rFonts w:ascii="Arial" w:hAnsi="Arial" w:cs="Arial"/>
            </w:rPr>
            <w:fldChar w:fldCharType="end"/>
          </w:r>
        </w:sdtContent>
      </w:sdt>
      <w:r>
        <w:rPr>
          <w:rFonts w:ascii="Arial" w:hAnsi="Arial" w:cs="Arial"/>
        </w:rPr>
        <w:t xml:space="preserve">. It can also be shown that from the use of generative design </w:t>
      </w:r>
      <w:r w:rsidR="007D1D54">
        <w:rPr>
          <w:rFonts w:ascii="Arial" w:hAnsi="Arial" w:cs="Arial"/>
        </w:rPr>
        <w:t>applications</w:t>
      </w:r>
      <w:r>
        <w:rPr>
          <w:rFonts w:ascii="Arial" w:hAnsi="Arial" w:cs="Arial"/>
        </w:rPr>
        <w:t xml:space="preserve">, much more complex and integrate shapes can be produced to enhance a product’s appeal to customers, the road bike component featured in </w:t>
      </w:r>
      <w:r w:rsidR="007D1D54">
        <w:rPr>
          <w:rFonts w:ascii="Arial" w:hAnsi="Arial" w:cs="Arial"/>
          <w:i/>
          <w:iCs/>
        </w:rPr>
        <w:t>Figure</w:t>
      </w:r>
      <w:r w:rsidRPr="00C17056">
        <w:rPr>
          <w:rFonts w:ascii="Arial" w:hAnsi="Arial" w:cs="Arial"/>
          <w:i/>
          <w:iCs/>
        </w:rPr>
        <w:t xml:space="preserve"> 11</w:t>
      </w:r>
      <w:r>
        <w:rPr>
          <w:rFonts w:ascii="Arial" w:hAnsi="Arial" w:cs="Arial"/>
        </w:rPr>
        <w:t xml:space="preserve"> has shown that the component will not only be lighter with less material but strength will not be compromised if the inputted parameters are correct and analysed to produce an aesthetically pleasing product (reference?)</w:t>
      </w:r>
    </w:p>
    <w:p w14:paraId="7C22664F" w14:textId="363D4B84" w:rsidR="007B194A" w:rsidRDefault="007B194A" w:rsidP="007B194A">
      <w:pPr>
        <w:spacing w:line="360" w:lineRule="auto"/>
        <w:rPr>
          <w:rFonts w:ascii="Arial" w:hAnsi="Arial" w:cs="Arial"/>
        </w:rPr>
      </w:pPr>
      <w:r>
        <w:rPr>
          <w:rFonts w:ascii="Arial" w:hAnsi="Arial" w:cs="Arial"/>
        </w:rPr>
        <w:t xml:space="preserve">The research and selection of additive manufacturing processes like the electron beam melting process taken forward to produce the bike part from the generative design tool can be affirmed as </w:t>
      </w:r>
      <w:r w:rsidR="007C0247">
        <w:rPr>
          <w:rFonts w:ascii="Arial" w:hAnsi="Arial" w:cs="Arial"/>
        </w:rPr>
        <w:t>having</w:t>
      </w:r>
      <w:r>
        <w:rPr>
          <w:rFonts w:ascii="Arial" w:hAnsi="Arial" w:cs="Arial"/>
        </w:rPr>
        <w:t xml:space="preserve"> better results whilst saving costs by 35% compared to other traditional manufacturing processes </w:t>
      </w:r>
      <w:sdt>
        <w:sdtPr>
          <w:rPr>
            <w:rFonts w:ascii="Arial" w:hAnsi="Arial" w:cs="Arial"/>
          </w:rPr>
          <w:id w:val="-1875680574"/>
          <w:citation/>
        </w:sdtPr>
        <w:sdtContent>
          <w:r>
            <w:rPr>
              <w:rFonts w:ascii="Arial" w:hAnsi="Arial" w:cs="Arial"/>
            </w:rPr>
            <w:fldChar w:fldCharType="begin"/>
          </w:r>
          <w:r>
            <w:rPr>
              <w:rFonts w:ascii="Arial" w:hAnsi="Arial" w:cs="Arial"/>
              <w:lang w:val="en-US"/>
            </w:rPr>
            <w:instrText xml:space="preserve"> CITATION Sin20 \l 1033 </w:instrText>
          </w:r>
          <w:r>
            <w:rPr>
              <w:rFonts w:ascii="Arial" w:hAnsi="Arial" w:cs="Arial"/>
            </w:rPr>
            <w:fldChar w:fldCharType="separate"/>
          </w:r>
          <w:r w:rsidR="00E33D4F" w:rsidRPr="00E33D4F">
            <w:rPr>
              <w:rFonts w:ascii="Arial" w:hAnsi="Arial" w:cs="Arial"/>
              <w:noProof/>
              <w:lang w:val="en-US"/>
            </w:rPr>
            <w:t>(Singh, et al., 2020)</w:t>
          </w:r>
          <w:r>
            <w:rPr>
              <w:rFonts w:ascii="Arial" w:hAnsi="Arial" w:cs="Arial"/>
            </w:rPr>
            <w:fldChar w:fldCharType="end"/>
          </w:r>
        </w:sdtContent>
      </w:sdt>
      <w:r>
        <w:rPr>
          <w:rFonts w:ascii="Arial" w:hAnsi="Arial" w:cs="Arial"/>
        </w:rPr>
        <w:t xml:space="preserve"> which makes this processes of manufacturing attractive by saving costs and reducing waste by recycling the waste product into new parts.</w:t>
      </w:r>
    </w:p>
    <w:p w14:paraId="4EBBE87F" w14:textId="4764EF2F" w:rsidR="007B194A" w:rsidRDefault="007B194A" w:rsidP="007B194A">
      <w:pPr>
        <w:spacing w:line="360" w:lineRule="auto"/>
        <w:rPr>
          <w:rFonts w:ascii="Arial" w:hAnsi="Arial" w:cs="Arial"/>
        </w:rPr>
      </w:pPr>
      <w:r>
        <w:rPr>
          <w:rFonts w:ascii="Arial" w:hAnsi="Arial" w:cs="Arial"/>
        </w:rPr>
        <w:t xml:space="preserve">Design specifications are </w:t>
      </w:r>
      <w:r w:rsidR="007C0247">
        <w:rPr>
          <w:rFonts w:ascii="Arial" w:hAnsi="Arial" w:cs="Arial"/>
        </w:rPr>
        <w:t>valuable</w:t>
      </w:r>
      <w:r>
        <w:rPr>
          <w:rFonts w:ascii="Arial" w:hAnsi="Arial" w:cs="Arial"/>
        </w:rPr>
        <w:t xml:space="preserve"> documents </w:t>
      </w:r>
      <w:r w:rsidR="002D6AB2" w:rsidRPr="002D6AB2">
        <w:rPr>
          <w:rFonts w:ascii="Arial" w:hAnsi="Arial" w:cs="Arial"/>
        </w:rPr>
        <w:t xml:space="preserve">that allow teams to document critical information and customer requirements into a simple chart that can be used by the technical team(s) to design or redesign products successfully by achieving the </w:t>
      </w:r>
      <w:r w:rsidR="00B83950">
        <w:rPr>
          <w:rFonts w:ascii="Arial" w:hAnsi="Arial" w:cs="Arial"/>
        </w:rPr>
        <w:t>conditions</w:t>
      </w:r>
      <w:r w:rsidR="002D6AB2" w:rsidRPr="002D6AB2">
        <w:rPr>
          <w:rFonts w:ascii="Arial" w:hAnsi="Arial" w:cs="Arial"/>
        </w:rPr>
        <w:t xml:space="preserve"> </w:t>
      </w:r>
      <w:r>
        <w:rPr>
          <w:rFonts w:ascii="Arial" w:hAnsi="Arial" w:cs="Arial"/>
        </w:rPr>
        <w:t xml:space="preserve">at the start of the design process </w:t>
      </w:r>
      <w:sdt>
        <w:sdtPr>
          <w:rPr>
            <w:rFonts w:ascii="Arial" w:hAnsi="Arial" w:cs="Arial"/>
            <w:color w:val="000000"/>
          </w:rPr>
          <w:id w:val="159508686"/>
          <w:citation/>
        </w:sdtPr>
        <w:sdtContent>
          <w:r>
            <w:rPr>
              <w:rFonts w:ascii="Arial" w:hAnsi="Arial" w:cs="Arial"/>
              <w:color w:val="000000"/>
            </w:rPr>
            <w:fldChar w:fldCharType="begin"/>
          </w:r>
          <w:r>
            <w:rPr>
              <w:rFonts w:ascii="Arial" w:hAnsi="Arial" w:cs="Arial"/>
              <w:color w:val="000000"/>
              <w:lang w:val="en-US"/>
            </w:rPr>
            <w:instrText xml:space="preserve"> CITATION Ged22 \l 1033 </w:instrText>
          </w:r>
          <w:r>
            <w:rPr>
              <w:rFonts w:ascii="Arial" w:hAnsi="Arial" w:cs="Arial"/>
              <w:color w:val="000000"/>
            </w:rPr>
            <w:fldChar w:fldCharType="separate"/>
          </w:r>
          <w:r w:rsidR="00E33D4F" w:rsidRPr="00E33D4F">
            <w:rPr>
              <w:rFonts w:ascii="Arial" w:hAnsi="Arial" w:cs="Arial"/>
              <w:noProof/>
              <w:color w:val="000000"/>
              <w:lang w:val="en-US"/>
            </w:rPr>
            <w:t>(Geddes, 2022)</w:t>
          </w:r>
          <w:r>
            <w:rPr>
              <w:rFonts w:ascii="Arial" w:hAnsi="Arial" w:cs="Arial"/>
              <w:color w:val="000000"/>
            </w:rPr>
            <w:fldChar w:fldCharType="end"/>
          </w:r>
        </w:sdtContent>
      </w:sdt>
      <w:r>
        <w:rPr>
          <w:rFonts w:ascii="Arial" w:hAnsi="Arial" w:cs="Arial"/>
          <w:color w:val="000000"/>
        </w:rPr>
        <w:t>. Quality function deployment tools can be followed on from design specifications</w:t>
      </w:r>
      <w:r w:rsidR="00E22451">
        <w:rPr>
          <w:rFonts w:ascii="Arial" w:hAnsi="Arial" w:cs="Arial"/>
          <w:color w:val="000000"/>
        </w:rPr>
        <w:t>; a</w:t>
      </w:r>
      <w:r>
        <w:rPr>
          <w:rFonts w:ascii="Arial" w:hAnsi="Arial" w:cs="Arial"/>
          <w:color w:val="000000"/>
        </w:rPr>
        <w:t xml:space="preserve"> house of quality matrix has captured the voice of the customer along with functional requirements for the wind turbine design. The house of quality serves as a road map for describing the product’s journey from </w:t>
      </w:r>
      <w:r w:rsidR="004C4184">
        <w:rPr>
          <w:rFonts w:ascii="Arial" w:hAnsi="Arial" w:cs="Arial"/>
          <w:color w:val="000000"/>
        </w:rPr>
        <w:t>start to finish</w:t>
      </w:r>
      <w:r>
        <w:rPr>
          <w:rFonts w:ascii="Arial" w:hAnsi="Arial" w:cs="Arial"/>
          <w:color w:val="000000"/>
        </w:rPr>
        <w:t xml:space="preserve"> </w:t>
      </w:r>
      <w:sdt>
        <w:sdtPr>
          <w:rPr>
            <w:rFonts w:ascii="Arial" w:hAnsi="Arial" w:cs="Arial"/>
          </w:rPr>
          <w:id w:val="-1567870740"/>
          <w:citation/>
        </w:sdtPr>
        <w:sdtContent>
          <w:r>
            <w:rPr>
              <w:rFonts w:ascii="Arial" w:hAnsi="Arial" w:cs="Arial"/>
            </w:rPr>
            <w:fldChar w:fldCharType="begin"/>
          </w:r>
          <w:r>
            <w:rPr>
              <w:rFonts w:ascii="Arial" w:hAnsi="Arial" w:cs="Arial"/>
            </w:rPr>
            <w:instrText xml:space="preserve"> CITATION Fel18 \l 2057 </w:instrText>
          </w:r>
          <w:r>
            <w:rPr>
              <w:rFonts w:ascii="Arial" w:hAnsi="Arial" w:cs="Arial"/>
            </w:rPr>
            <w:fldChar w:fldCharType="separate"/>
          </w:r>
          <w:r w:rsidR="00E33D4F" w:rsidRPr="00E33D4F">
            <w:rPr>
              <w:rFonts w:ascii="Arial" w:hAnsi="Arial" w:cs="Arial"/>
              <w:noProof/>
            </w:rPr>
            <w:t>(Feldman, 2018)</w:t>
          </w:r>
          <w:r>
            <w:rPr>
              <w:rFonts w:ascii="Arial" w:hAnsi="Arial" w:cs="Arial"/>
            </w:rPr>
            <w:fldChar w:fldCharType="end"/>
          </w:r>
        </w:sdtContent>
      </w:sdt>
      <w:r>
        <w:rPr>
          <w:rFonts w:ascii="Arial" w:hAnsi="Arial" w:cs="Arial"/>
        </w:rPr>
        <w:t>.</w:t>
      </w:r>
    </w:p>
    <w:p w14:paraId="19D33D76" w14:textId="5CDCBE48" w:rsidR="007B194A" w:rsidRDefault="007B194A" w:rsidP="007B194A">
      <w:pPr>
        <w:spacing w:line="360" w:lineRule="auto"/>
        <w:rPr>
          <w:rFonts w:ascii="Arial" w:hAnsi="Arial" w:cs="Arial"/>
          <w:color w:val="000000"/>
        </w:rPr>
      </w:pPr>
      <w:r>
        <w:rPr>
          <w:rFonts w:ascii="Arial" w:hAnsi="Arial" w:cs="Arial"/>
          <w:color w:val="000000"/>
        </w:rPr>
        <w:t>For upscaling production of the wind turbine, based on the design specification and quality function deployment results, the selection of injection moulding was selected to upscale production</w:t>
      </w:r>
      <w:r w:rsidR="00C1748F">
        <w:rPr>
          <w:rFonts w:ascii="Arial" w:hAnsi="Arial" w:cs="Arial"/>
          <w:color w:val="000000"/>
        </w:rPr>
        <w:t>;</w:t>
      </w:r>
      <w:r w:rsidR="004C4184">
        <w:rPr>
          <w:rFonts w:ascii="Arial" w:hAnsi="Arial" w:cs="Arial"/>
          <w:color w:val="000000"/>
        </w:rPr>
        <w:t xml:space="preserve"> However,</w:t>
      </w:r>
      <w:r>
        <w:rPr>
          <w:rFonts w:ascii="Arial" w:hAnsi="Arial" w:cs="Arial"/>
          <w:color w:val="000000"/>
        </w:rPr>
        <w:t xml:space="preserve"> disadvantages are always a challenge, especially costs for initial outlay for production, the many more advantages around waste and recyclability </w:t>
      </w:r>
      <w:sdt>
        <w:sdtPr>
          <w:rPr>
            <w:rFonts w:ascii="Arial" w:hAnsi="Arial" w:cs="Arial"/>
          </w:rPr>
          <w:id w:val="728039517"/>
          <w:citation/>
        </w:sdtPr>
        <w:sdtContent>
          <w:r>
            <w:rPr>
              <w:rFonts w:ascii="Arial" w:hAnsi="Arial" w:cs="Arial"/>
            </w:rPr>
            <w:fldChar w:fldCharType="begin"/>
          </w:r>
          <w:r>
            <w:rPr>
              <w:rFonts w:ascii="Arial" w:hAnsi="Arial" w:cs="Arial"/>
            </w:rPr>
            <w:instrText xml:space="preserve"> CITATION Too23 \l 2057 </w:instrText>
          </w:r>
          <w:r>
            <w:rPr>
              <w:rFonts w:ascii="Arial" w:hAnsi="Arial" w:cs="Arial"/>
            </w:rPr>
            <w:fldChar w:fldCharType="separate"/>
          </w:r>
          <w:r w:rsidR="00E33D4F" w:rsidRPr="00E33D4F">
            <w:rPr>
              <w:rFonts w:ascii="Arial" w:hAnsi="Arial" w:cs="Arial"/>
              <w:noProof/>
            </w:rPr>
            <w:t xml:space="preserve">(plastics, </w:t>
          </w:r>
          <w:r w:rsidR="00E33D4F" w:rsidRPr="00E33D4F">
            <w:rPr>
              <w:rFonts w:ascii="Arial" w:hAnsi="Arial" w:cs="Arial"/>
              <w:noProof/>
            </w:rPr>
            <w:lastRenderedPageBreak/>
            <w:t>2023)</w:t>
          </w:r>
          <w:r>
            <w:rPr>
              <w:rFonts w:ascii="Arial" w:hAnsi="Arial" w:cs="Arial"/>
            </w:rPr>
            <w:fldChar w:fldCharType="end"/>
          </w:r>
        </w:sdtContent>
      </w:sdt>
      <w:r>
        <w:rPr>
          <w:rFonts w:ascii="Arial" w:hAnsi="Arial" w:cs="Arial"/>
          <w:color w:val="000000"/>
        </w:rPr>
        <w:t xml:space="preserve"> were high drivers for customer needs along with high volume and repeatability made the manufacturing process </w:t>
      </w:r>
      <w:r w:rsidR="00A7238D">
        <w:rPr>
          <w:rFonts w:ascii="Arial" w:hAnsi="Arial" w:cs="Arial"/>
          <w:color w:val="000000"/>
        </w:rPr>
        <w:t>an excellent</w:t>
      </w:r>
      <w:r>
        <w:rPr>
          <w:rFonts w:ascii="Arial" w:hAnsi="Arial" w:cs="Arial"/>
          <w:color w:val="000000"/>
        </w:rPr>
        <w:t xml:space="preserve"> choice for selection. </w:t>
      </w:r>
    </w:p>
    <w:p w14:paraId="57E98BDE" w14:textId="183EE25F" w:rsidR="007B194A" w:rsidRDefault="007B194A" w:rsidP="007B194A">
      <w:pPr>
        <w:spacing w:line="360" w:lineRule="auto"/>
        <w:rPr>
          <w:rFonts w:ascii="Arial" w:hAnsi="Arial" w:cs="Arial"/>
          <w:color w:val="000000"/>
        </w:rPr>
      </w:pPr>
      <w:r>
        <w:rPr>
          <w:rFonts w:ascii="Arial" w:hAnsi="Arial" w:cs="Arial"/>
          <w:color w:val="000000"/>
        </w:rPr>
        <w:t>A finished product’s journey does not have to stay stagnant forever</w:t>
      </w:r>
      <w:r w:rsidR="00C1748F">
        <w:rPr>
          <w:rFonts w:ascii="Arial" w:hAnsi="Arial" w:cs="Arial"/>
          <w:color w:val="000000"/>
        </w:rPr>
        <w:t>;</w:t>
      </w:r>
      <w:r>
        <w:rPr>
          <w:rFonts w:ascii="Arial" w:hAnsi="Arial" w:cs="Arial"/>
          <w:color w:val="000000"/>
        </w:rPr>
        <w:t xml:space="preserve"> by using techniques like the Lucas method for design for assembly, a product can be stripped down into parts and analysed for essential and non-essential parts</w:t>
      </w:r>
      <w:r w:rsidR="005E26D9">
        <w:rPr>
          <w:rFonts w:ascii="Arial" w:hAnsi="Arial" w:cs="Arial"/>
          <w:color w:val="000000"/>
        </w:rPr>
        <w:t>,</w:t>
      </w:r>
      <w:r>
        <w:rPr>
          <w:rFonts w:ascii="Arial" w:hAnsi="Arial" w:cs="Arial"/>
          <w:color w:val="000000"/>
        </w:rPr>
        <w:t xml:space="preserve"> and design efficiency calculations can be used for pre and post design to understand a products design efficiency improvement </w:t>
      </w:r>
      <w:sdt>
        <w:sdtPr>
          <w:rPr>
            <w:rFonts w:ascii="Arial" w:hAnsi="Arial" w:cs="Arial"/>
            <w:b/>
            <w:bCs/>
          </w:rPr>
          <w:id w:val="1237676460"/>
          <w:citation/>
        </w:sdtPr>
        <w:sdtContent>
          <w:r>
            <w:rPr>
              <w:rFonts w:ascii="Arial" w:hAnsi="Arial" w:cs="Arial"/>
              <w:b/>
              <w:bCs/>
            </w:rPr>
            <w:fldChar w:fldCharType="begin"/>
          </w:r>
          <w:r>
            <w:rPr>
              <w:rFonts w:ascii="Arial" w:hAnsi="Arial" w:cs="Arial"/>
              <w:lang w:val="en-US"/>
            </w:rPr>
            <w:instrText xml:space="preserve"> CITATION Cha05 \l 1033 </w:instrText>
          </w:r>
          <w:r>
            <w:rPr>
              <w:rFonts w:ascii="Arial" w:hAnsi="Arial" w:cs="Arial"/>
              <w:b/>
              <w:bCs/>
            </w:rPr>
            <w:fldChar w:fldCharType="separate"/>
          </w:r>
          <w:r w:rsidR="00E33D4F" w:rsidRPr="00E33D4F">
            <w:rPr>
              <w:rFonts w:ascii="Arial" w:hAnsi="Arial" w:cs="Arial"/>
              <w:noProof/>
              <w:lang w:val="en-US"/>
            </w:rPr>
            <w:t>(Chan &amp; Salustri, 2005)</w:t>
          </w:r>
          <w:r>
            <w:rPr>
              <w:rFonts w:ascii="Arial" w:hAnsi="Arial" w:cs="Arial"/>
              <w:b/>
              <w:bCs/>
            </w:rPr>
            <w:fldChar w:fldCharType="end"/>
          </w:r>
        </w:sdtContent>
      </w:sdt>
      <w:r>
        <w:rPr>
          <w:rFonts w:ascii="Arial" w:hAnsi="Arial" w:cs="Arial"/>
          <w:color w:val="000000"/>
        </w:rPr>
        <w:t>. Manual handling assessments and manual fitting assessments (</w:t>
      </w:r>
      <w:r w:rsidRPr="00C43F55">
        <w:rPr>
          <w:rFonts w:ascii="Arial" w:hAnsi="Arial" w:cs="Arial"/>
          <w:i/>
          <w:iCs/>
          <w:color w:val="000000"/>
        </w:rPr>
        <w:t>Figure 13</w:t>
      </w:r>
      <w:r>
        <w:rPr>
          <w:rFonts w:ascii="Arial" w:hAnsi="Arial" w:cs="Arial"/>
          <w:i/>
          <w:iCs/>
          <w:color w:val="000000"/>
        </w:rPr>
        <w:t>)</w:t>
      </w:r>
      <w:r>
        <w:rPr>
          <w:rFonts w:ascii="Arial" w:hAnsi="Arial" w:cs="Arial"/>
          <w:color w:val="000000"/>
        </w:rPr>
        <w:t xml:space="preserve"> can help teams reduce the number of parts or consolidate into simpler combined components which can save money, reduce </w:t>
      </w:r>
      <w:r w:rsidR="0077185A">
        <w:rPr>
          <w:rFonts w:ascii="Arial" w:hAnsi="Arial" w:cs="Arial"/>
          <w:color w:val="000000"/>
        </w:rPr>
        <w:t>complexity,</w:t>
      </w:r>
      <w:r>
        <w:rPr>
          <w:rFonts w:ascii="Arial" w:hAnsi="Arial" w:cs="Arial"/>
          <w:color w:val="000000"/>
        </w:rPr>
        <w:t xml:space="preserve"> and speed up production whilst improving profit margins. </w:t>
      </w:r>
    </w:p>
    <w:p w14:paraId="35A79FBC" w14:textId="5835F5D0" w:rsidR="007B194A" w:rsidRDefault="007B194A" w:rsidP="007B194A">
      <w:pPr>
        <w:spacing w:line="360" w:lineRule="auto"/>
        <w:rPr>
          <w:rFonts w:ascii="Arial" w:hAnsi="Arial" w:cs="Arial"/>
        </w:rPr>
      </w:pPr>
      <w:r>
        <w:rPr>
          <w:rFonts w:ascii="Arial" w:hAnsi="Arial" w:cs="Arial"/>
          <w:color w:val="000000"/>
        </w:rPr>
        <w:t xml:space="preserve">Process failure mode effects analysis has shown how it can be applied to a process, in this case, injection moulding documenting various failure modes and documenting actions to take and implement to ensure reliability during the manufacturing process using injection moulding manufacturing can stay reliable </w:t>
      </w:r>
      <w:sdt>
        <w:sdtPr>
          <w:rPr>
            <w:rFonts w:ascii="Arial" w:hAnsi="Arial" w:cs="Arial"/>
            <w:color w:val="000000"/>
          </w:rPr>
          <w:id w:val="661580748"/>
          <w:citation/>
        </w:sdtPr>
        <w:sdtContent>
          <w:r>
            <w:rPr>
              <w:rFonts w:ascii="Arial" w:hAnsi="Arial" w:cs="Arial"/>
              <w:color w:val="000000"/>
            </w:rPr>
            <w:fldChar w:fldCharType="begin"/>
          </w:r>
          <w:r>
            <w:rPr>
              <w:rFonts w:ascii="Arial" w:hAnsi="Arial" w:cs="Arial"/>
              <w:color w:val="000000"/>
              <w:lang w:val="en-US"/>
            </w:rPr>
            <w:instrText xml:space="preserve"> CITATION Bra21 \l 1033 </w:instrText>
          </w:r>
          <w:r>
            <w:rPr>
              <w:rFonts w:ascii="Arial" w:hAnsi="Arial" w:cs="Arial"/>
              <w:color w:val="000000"/>
            </w:rPr>
            <w:fldChar w:fldCharType="separate"/>
          </w:r>
          <w:r w:rsidR="00E33D4F" w:rsidRPr="00E33D4F">
            <w:rPr>
              <w:rFonts w:ascii="Arial" w:hAnsi="Arial" w:cs="Arial"/>
              <w:noProof/>
              <w:color w:val="000000"/>
              <w:lang w:val="en-US"/>
            </w:rPr>
            <w:t>(Braglia, Castellano, Gabbrielli, &amp; Marranzzini, 2021)</w:t>
          </w:r>
          <w:r>
            <w:rPr>
              <w:rFonts w:ascii="Arial" w:hAnsi="Arial" w:cs="Arial"/>
              <w:color w:val="000000"/>
            </w:rPr>
            <w:fldChar w:fldCharType="end"/>
          </w:r>
        </w:sdtContent>
      </w:sdt>
      <w:r>
        <w:rPr>
          <w:rFonts w:ascii="Arial" w:hAnsi="Arial" w:cs="Arial"/>
          <w:color w:val="000000"/>
        </w:rPr>
        <w:t>.</w:t>
      </w:r>
    </w:p>
    <w:p w14:paraId="22658F23" w14:textId="77777777" w:rsidR="00F76AA6" w:rsidRPr="00292D95" w:rsidRDefault="00F76AA6" w:rsidP="00292D95">
      <w:pPr>
        <w:spacing w:line="360" w:lineRule="auto"/>
        <w:rPr>
          <w:rFonts w:ascii="Arial" w:hAnsi="Arial" w:cs="Arial"/>
        </w:rPr>
      </w:pP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7202FDFC" w14:textId="05C20EDF" w:rsidR="00AA2A91" w:rsidRDefault="00AA2A91" w:rsidP="00AA2A91">
      <w:pPr>
        <w:pStyle w:val="Heading1"/>
      </w:pPr>
    </w:p>
    <w:p w14:paraId="02FD59E9" w14:textId="77777777" w:rsidR="006951D1" w:rsidRPr="006951D1" w:rsidRDefault="006951D1" w:rsidP="006951D1"/>
    <w:bookmarkStart w:id="30" w:name="_Toc139301742" w:displacedByCustomXml="next"/>
    <w:sdt>
      <w:sdtPr>
        <w:rPr>
          <w:rFonts w:asciiTheme="minorHAnsi" w:eastAsiaTheme="minorHAnsi" w:hAnsiTheme="minorHAnsi" w:cstheme="minorBidi"/>
          <w:color w:val="auto"/>
          <w:sz w:val="22"/>
          <w:szCs w:val="22"/>
        </w:rPr>
        <w:id w:val="1375654904"/>
        <w:docPartObj>
          <w:docPartGallery w:val="Bibliographies"/>
          <w:docPartUnique/>
        </w:docPartObj>
      </w:sdtPr>
      <w:sdtContent>
        <w:p w14:paraId="2775C2D1" w14:textId="4949A302" w:rsidR="00EB5C64" w:rsidRDefault="00EB5C64">
          <w:pPr>
            <w:pStyle w:val="Heading1"/>
          </w:pPr>
          <w:r>
            <w:t>References</w:t>
          </w:r>
          <w:bookmarkEnd w:id="30"/>
        </w:p>
        <w:sdt>
          <w:sdtPr>
            <w:id w:val="-573587230"/>
            <w:bibliography/>
          </w:sdtPr>
          <w:sdtContent>
            <w:p w14:paraId="6CBE537B" w14:textId="77777777" w:rsidR="00E33D4F" w:rsidRDefault="00EB5C64" w:rsidP="00E33D4F">
              <w:pPr>
                <w:pStyle w:val="Bibliography"/>
                <w:ind w:left="720" w:hanging="720"/>
                <w:rPr>
                  <w:noProof/>
                  <w:sz w:val="24"/>
                  <w:szCs w:val="24"/>
                </w:rPr>
              </w:pPr>
              <w:r w:rsidRPr="00EB5C64">
                <w:rPr>
                  <w:rFonts w:ascii="Arial" w:hAnsi="Arial" w:cs="Arial"/>
                  <w:sz w:val="20"/>
                  <w:szCs w:val="20"/>
                </w:rPr>
                <w:fldChar w:fldCharType="begin"/>
              </w:r>
              <w:r w:rsidRPr="00EB5C64">
                <w:rPr>
                  <w:rFonts w:ascii="Arial" w:hAnsi="Arial" w:cs="Arial"/>
                  <w:sz w:val="20"/>
                  <w:szCs w:val="20"/>
                </w:rPr>
                <w:instrText xml:space="preserve"> BIBLIOGRAPHY </w:instrText>
              </w:r>
              <w:r w:rsidRPr="00EB5C64">
                <w:rPr>
                  <w:rFonts w:ascii="Arial" w:hAnsi="Arial" w:cs="Arial"/>
                  <w:sz w:val="20"/>
                  <w:szCs w:val="20"/>
                </w:rPr>
                <w:fldChar w:fldCharType="separate"/>
              </w:r>
              <w:r w:rsidR="00E33D4F">
                <w:rPr>
                  <w:noProof/>
                </w:rPr>
                <w:t xml:space="preserve">Adobe. (2023, 6 14). </w:t>
              </w:r>
              <w:r w:rsidR="00E33D4F">
                <w:rPr>
                  <w:i/>
                  <w:iCs/>
                  <w:noProof/>
                </w:rPr>
                <w:t>STEP files</w:t>
              </w:r>
              <w:r w:rsidR="00E33D4F">
                <w:rPr>
                  <w:noProof/>
                </w:rPr>
                <w:t>. Retrieved from Adobe creative cloud: https://www.adobe.com/creativecloud/file-types/image/vector/step-file.html#:~:text=STEP%20files%20are%20intended%20for,can%20create%20a%20STEP%20file.</w:t>
              </w:r>
            </w:p>
            <w:p w14:paraId="5C957FEE" w14:textId="77777777" w:rsidR="00E33D4F" w:rsidRDefault="00E33D4F" w:rsidP="00E33D4F">
              <w:pPr>
                <w:pStyle w:val="Bibliography"/>
                <w:ind w:left="720" w:hanging="720"/>
                <w:rPr>
                  <w:noProof/>
                </w:rPr>
              </w:pPr>
              <w:r>
                <w:rPr>
                  <w:noProof/>
                </w:rPr>
                <w:t xml:space="preserve">Autodesk. (2023, 5 31). </w:t>
              </w:r>
              <w:r>
                <w:rPr>
                  <w:i/>
                  <w:iCs/>
                  <w:noProof/>
                </w:rPr>
                <w:t>Finite element analysis</w:t>
              </w:r>
              <w:r>
                <w:rPr>
                  <w:noProof/>
                </w:rPr>
                <w:t>. Retrieved 2023, from Autodesk: https://www.autodesk.co.uk/solutions/finite-element-analysis#:~:text=Finite%20element%20analysis%20(FEA)%20is,the%20way%20it%20was%20designed.</w:t>
              </w:r>
            </w:p>
            <w:p w14:paraId="6E59BD2D" w14:textId="77777777" w:rsidR="00E33D4F" w:rsidRDefault="00E33D4F" w:rsidP="00E33D4F">
              <w:pPr>
                <w:pStyle w:val="Bibliography"/>
                <w:ind w:left="720" w:hanging="720"/>
                <w:rPr>
                  <w:noProof/>
                </w:rPr>
              </w:pPr>
              <w:r>
                <w:rPr>
                  <w:noProof/>
                </w:rPr>
                <w:t xml:space="preserve">Balasubramanian, K. R., senthilkumar, V., &amp; Senthilvel, D. (2020). Introduction to additive manufacturing. In </w:t>
              </w:r>
              <w:r>
                <w:rPr>
                  <w:i/>
                  <w:iCs/>
                  <w:noProof/>
                </w:rPr>
                <w:t>Additive manufacturing applications for metals and composites</w:t>
              </w:r>
              <w:r>
                <w:rPr>
                  <w:noProof/>
                </w:rPr>
                <w:t xml:space="preserve"> (pp. 1-4). Hershey: IGI Global. Retrieved 5 28, 2023, from https://www-igi-global-com.ezproxy.uwtsd.ac.uk/gateway/chapter/full-text-pdf/258170</w:t>
              </w:r>
            </w:p>
            <w:p w14:paraId="03BB60E3" w14:textId="77777777" w:rsidR="00E33D4F" w:rsidRDefault="00E33D4F" w:rsidP="00E33D4F">
              <w:pPr>
                <w:pStyle w:val="Bibliography"/>
                <w:ind w:left="720" w:hanging="720"/>
                <w:rPr>
                  <w:noProof/>
                </w:rPr>
              </w:pPr>
              <w:r>
                <w:rPr>
                  <w:noProof/>
                </w:rPr>
                <w:t xml:space="preserve">Black, S. C., Chiles, V., Lissaman, A. J., &amp; Martin, S. J. (1996). Principles of engineering manufacure. In </w:t>
              </w:r>
              <w:r>
                <w:rPr>
                  <w:i/>
                  <w:iCs/>
                  <w:noProof/>
                </w:rPr>
                <w:t>Manufacturing</w:t>
              </w:r>
              <w:r>
                <w:rPr>
                  <w:noProof/>
                </w:rPr>
                <w:t xml:space="preserve"> (third ed.). Oxford: Butterworth-Heinemann. Retrieved 5 14, 2023, from https://search-ebscohost-com.ezproxy.uwtsd.ac.uk/login.aspx?direct=true&amp;db=nlebk&amp;AN=210153&amp;site=ehost-live</w:t>
              </w:r>
            </w:p>
            <w:p w14:paraId="4680898E" w14:textId="77777777" w:rsidR="00E33D4F" w:rsidRDefault="00E33D4F" w:rsidP="00E33D4F">
              <w:pPr>
                <w:pStyle w:val="Bibliography"/>
                <w:ind w:left="720" w:hanging="720"/>
                <w:rPr>
                  <w:noProof/>
                </w:rPr>
              </w:pPr>
              <w:r>
                <w:rPr>
                  <w:noProof/>
                </w:rPr>
                <w:t xml:space="preserve">Boothroyd, G., Dewhurst, P., &amp; knight, W. (1994). </w:t>
              </w:r>
              <w:r>
                <w:rPr>
                  <w:i/>
                  <w:iCs/>
                  <w:noProof/>
                </w:rPr>
                <w:t>Product design for manufacture and assembly.</w:t>
              </w:r>
              <w:r>
                <w:rPr>
                  <w:noProof/>
                </w:rPr>
                <w:t xml:space="preserve"> New york: marcel Dekker. Retrieved 6 13, 2023</w:t>
              </w:r>
            </w:p>
            <w:p w14:paraId="4C29E30E" w14:textId="77777777" w:rsidR="00E33D4F" w:rsidRDefault="00E33D4F" w:rsidP="00E33D4F">
              <w:pPr>
                <w:pStyle w:val="Bibliography"/>
                <w:ind w:left="720" w:hanging="720"/>
                <w:rPr>
                  <w:noProof/>
                </w:rPr>
              </w:pPr>
              <w:r>
                <w:rPr>
                  <w:noProof/>
                </w:rPr>
                <w:t xml:space="preserve">Braglia, M., Castellano, D., Gabbrielli, R., &amp; Marranzzini, L. (2021, 2 20). A Revised PFMEA approach for reliable design of assembly activities. </w:t>
              </w:r>
              <w:r>
                <w:rPr>
                  <w:i/>
                  <w:iCs/>
                  <w:noProof/>
                </w:rPr>
                <w:t>Designs</w:t>
              </w:r>
              <w:r>
                <w:rPr>
                  <w:noProof/>
                </w:rPr>
                <w:t>, 1-16. doi:https://doi.org/10.3390/designs5010012</w:t>
              </w:r>
            </w:p>
            <w:p w14:paraId="7DF85B16" w14:textId="77777777" w:rsidR="00E33D4F" w:rsidRDefault="00E33D4F" w:rsidP="00E33D4F">
              <w:pPr>
                <w:pStyle w:val="Bibliography"/>
                <w:ind w:left="720" w:hanging="720"/>
                <w:rPr>
                  <w:noProof/>
                </w:rPr>
              </w:pPr>
              <w:r>
                <w:rPr>
                  <w:noProof/>
                </w:rPr>
                <w:t xml:space="preserve">Chan, V., &amp; Salustri, F. A. (2005, 12 27). </w:t>
              </w:r>
              <w:r>
                <w:rPr>
                  <w:i/>
                  <w:iCs/>
                  <w:noProof/>
                </w:rPr>
                <w:t>DFA: The Lucas method</w:t>
              </w:r>
              <w:r>
                <w:rPr>
                  <w:noProof/>
                </w:rPr>
                <w:t>. Retrieved from SCRIBD: https://www.scribd.com/document/285893812/DFA-the-Lucas-Method#</w:t>
              </w:r>
            </w:p>
            <w:p w14:paraId="3BCB5460" w14:textId="77777777" w:rsidR="00E33D4F" w:rsidRDefault="00E33D4F" w:rsidP="00E33D4F">
              <w:pPr>
                <w:pStyle w:val="Bibliography"/>
                <w:ind w:left="720" w:hanging="720"/>
                <w:rPr>
                  <w:noProof/>
                </w:rPr>
              </w:pPr>
              <w:r>
                <w:rPr>
                  <w:noProof/>
                </w:rPr>
                <w:t xml:space="preserve">DMAICtools. (2023, 6 22). </w:t>
              </w:r>
              <w:r>
                <w:rPr>
                  <w:i/>
                  <w:iCs/>
                  <w:noProof/>
                </w:rPr>
                <w:t>The best PFMEA excel template</w:t>
              </w:r>
              <w:r>
                <w:rPr>
                  <w:noProof/>
                </w:rPr>
                <w:t>. Retrieved from DMAIC tools, process improvement tools and techniques: https://www.dmaictools.com/pfmea-excel-template-with-instructions</w:t>
              </w:r>
            </w:p>
            <w:p w14:paraId="0270CA9C" w14:textId="77777777" w:rsidR="00E33D4F" w:rsidRDefault="00E33D4F" w:rsidP="00E33D4F">
              <w:pPr>
                <w:pStyle w:val="Bibliography"/>
                <w:ind w:left="720" w:hanging="720"/>
                <w:rPr>
                  <w:noProof/>
                </w:rPr>
              </w:pPr>
              <w:r>
                <w:rPr>
                  <w:noProof/>
                </w:rPr>
                <w:t>DOW_BOSCH APQP4. (2001, 4). Potential failure modes effects analysis.</w:t>
              </w:r>
            </w:p>
            <w:p w14:paraId="3C196D15" w14:textId="77777777" w:rsidR="00E33D4F" w:rsidRDefault="00E33D4F" w:rsidP="00E33D4F">
              <w:pPr>
                <w:pStyle w:val="Bibliography"/>
                <w:ind w:left="720" w:hanging="720"/>
                <w:rPr>
                  <w:noProof/>
                </w:rPr>
              </w:pPr>
              <w:r>
                <w:rPr>
                  <w:noProof/>
                </w:rPr>
                <w:t xml:space="preserve">Engineering product design. (2023, 5 28). </w:t>
              </w:r>
              <w:r>
                <w:rPr>
                  <w:i/>
                  <w:iCs/>
                  <w:noProof/>
                </w:rPr>
                <w:t>Engineering product design</w:t>
              </w:r>
              <w:r>
                <w:rPr>
                  <w:noProof/>
                </w:rPr>
                <w:t>. Retrieved from Introduction to topology optimization: https://engineeringproductdesign.com/knowledge-base/topology-optimization/#What_is_Topology_Optimization</w:t>
              </w:r>
            </w:p>
            <w:p w14:paraId="367A9121" w14:textId="77777777" w:rsidR="00E33D4F" w:rsidRDefault="00E33D4F" w:rsidP="00E33D4F">
              <w:pPr>
                <w:pStyle w:val="Bibliography"/>
                <w:ind w:left="720" w:hanging="720"/>
                <w:rPr>
                  <w:noProof/>
                </w:rPr>
              </w:pPr>
              <w:r>
                <w:rPr>
                  <w:noProof/>
                </w:rPr>
                <w:t xml:space="preserve">Feldman, K. (2018, 11 7). </w:t>
              </w:r>
              <w:r>
                <w:rPr>
                  <w:i/>
                  <w:iCs/>
                  <w:noProof/>
                </w:rPr>
                <w:t>House of quality</w:t>
              </w:r>
              <w:r>
                <w:rPr>
                  <w:noProof/>
                </w:rPr>
                <w:t>. Retrieved 5 11, 2023, from ISIXSIGMA: https://www.isixsigma.com/dictionary/house-of-quality/</w:t>
              </w:r>
            </w:p>
            <w:p w14:paraId="171E68F2" w14:textId="77777777" w:rsidR="00E33D4F" w:rsidRDefault="00E33D4F" w:rsidP="00E33D4F">
              <w:pPr>
                <w:pStyle w:val="Bibliography"/>
                <w:ind w:left="720" w:hanging="720"/>
                <w:rPr>
                  <w:noProof/>
                </w:rPr>
              </w:pPr>
              <w:r>
                <w:rPr>
                  <w:noProof/>
                </w:rPr>
                <w:t xml:space="preserve">Ficalora, J. P., &amp; Cohen, L. (2010). Quality function deployment and six sigma, a QFD handbook. In </w:t>
              </w:r>
              <w:r>
                <w:rPr>
                  <w:i/>
                  <w:iCs/>
                  <w:noProof/>
                </w:rPr>
                <w:t>six sigma</w:t>
              </w:r>
              <w:r>
                <w:rPr>
                  <w:noProof/>
                </w:rPr>
                <w:t xml:space="preserve"> (second ed., pp. 191-194). Boston: Pearson education. Retrieved 5 14, 2023</w:t>
              </w:r>
            </w:p>
            <w:p w14:paraId="04ACCA1C" w14:textId="77777777" w:rsidR="00E33D4F" w:rsidRDefault="00E33D4F" w:rsidP="00E33D4F">
              <w:pPr>
                <w:pStyle w:val="Bibliography"/>
                <w:ind w:left="720" w:hanging="720"/>
                <w:rPr>
                  <w:noProof/>
                </w:rPr>
              </w:pPr>
              <w:r>
                <w:rPr>
                  <w:noProof/>
                </w:rPr>
                <w:t xml:space="preserve">Geddes, D. (2022, 1 17). </w:t>
              </w:r>
              <w:r>
                <w:rPr>
                  <w:i/>
                  <w:iCs/>
                  <w:noProof/>
                </w:rPr>
                <w:t>What is a product design specification</w:t>
              </w:r>
              <w:r>
                <w:rPr>
                  <w:noProof/>
                </w:rPr>
                <w:t>. Retrieved 5 9, 2023, from technical foam services: https://technicalfoamservices.co.uk/blog/what-is-a-product-design-specification-pds/</w:t>
              </w:r>
            </w:p>
            <w:p w14:paraId="73D23E81" w14:textId="77777777" w:rsidR="00E33D4F" w:rsidRDefault="00E33D4F" w:rsidP="00E33D4F">
              <w:pPr>
                <w:pStyle w:val="Bibliography"/>
                <w:ind w:left="720" w:hanging="720"/>
                <w:rPr>
                  <w:noProof/>
                </w:rPr>
              </w:pPr>
              <w:r>
                <w:rPr>
                  <w:noProof/>
                </w:rPr>
                <w:lastRenderedPageBreak/>
                <w:t xml:space="preserve">Giannetti, C., Gethin, D. T., Ransing, R. S., &amp; Sienz, J. (2014). product specific process knowledge discovery using co-linearity and penalty functions to support process FMEA in the steel industry. </w:t>
              </w:r>
              <w:r>
                <w:rPr>
                  <w:i/>
                  <w:iCs/>
                  <w:noProof/>
                </w:rPr>
                <w:t>CIE44 &amp; IMSS'14 proceedings</w:t>
              </w:r>
              <w:r>
                <w:rPr>
                  <w:noProof/>
                </w:rPr>
                <w:t xml:space="preserve"> (pp. 1-15). istanbul/Turkey: Researchgate.</w:t>
              </w:r>
            </w:p>
            <w:p w14:paraId="63B4CCC1" w14:textId="77777777" w:rsidR="00E33D4F" w:rsidRDefault="00E33D4F" w:rsidP="00E33D4F">
              <w:pPr>
                <w:pStyle w:val="Bibliography"/>
                <w:ind w:left="720" w:hanging="720"/>
                <w:rPr>
                  <w:noProof/>
                </w:rPr>
              </w:pPr>
              <w:r>
                <w:rPr>
                  <w:noProof/>
                </w:rPr>
                <w:t xml:space="preserve">Hessing, T. (2023, 5 15). </w:t>
              </w:r>
              <w:r>
                <w:rPr>
                  <w:i/>
                  <w:iCs/>
                  <w:noProof/>
                </w:rPr>
                <w:t>Design for X (DFX)</w:t>
              </w:r>
              <w:r>
                <w:rPr>
                  <w:noProof/>
                </w:rPr>
                <w:t>. Retrieved from six sigma study guide: https://sixsigmastudyguide.com/design-for-x-dfx/</w:t>
              </w:r>
            </w:p>
            <w:p w14:paraId="2A1FE58D" w14:textId="77777777" w:rsidR="00E33D4F" w:rsidRDefault="00E33D4F" w:rsidP="00E33D4F">
              <w:pPr>
                <w:pStyle w:val="Bibliography"/>
                <w:ind w:left="720" w:hanging="720"/>
                <w:rPr>
                  <w:noProof/>
                </w:rPr>
              </w:pPr>
              <w:r>
                <w:rPr>
                  <w:noProof/>
                </w:rPr>
                <w:t xml:space="preserve">Keane, P. (2018, 1 29). </w:t>
              </w:r>
              <w:r>
                <w:rPr>
                  <w:i/>
                  <w:iCs/>
                  <w:noProof/>
                </w:rPr>
                <w:t>Performing topology optimization: A step-by-step guide</w:t>
              </w:r>
              <w:r>
                <w:rPr>
                  <w:noProof/>
                </w:rPr>
                <w:t>. Retrieved from Engineers rule: https://www.engineersrule.com/performing-topology-optimization-step-step-guide/</w:t>
              </w:r>
            </w:p>
            <w:p w14:paraId="24B6191B" w14:textId="77777777" w:rsidR="00E33D4F" w:rsidRDefault="00E33D4F" w:rsidP="00E33D4F">
              <w:pPr>
                <w:pStyle w:val="Bibliography"/>
                <w:ind w:left="720" w:hanging="720"/>
                <w:rPr>
                  <w:noProof/>
                </w:rPr>
              </w:pPr>
              <w:r>
                <w:rPr>
                  <w:noProof/>
                </w:rPr>
                <w:t xml:space="preserve">Kosaraju, S., Mohan, K. B., &amp; Singh, S. K. (2019). Recent advancement in additive manufacturing. In S. Kosaraju, K. B. Mohan, &amp; S. K. Singh, </w:t>
              </w:r>
              <w:r>
                <w:rPr>
                  <w:i/>
                  <w:iCs/>
                  <w:noProof/>
                </w:rPr>
                <w:t>Additive manufacturing technologies from an optimization perspective</w:t>
              </w:r>
              <w:r>
                <w:rPr>
                  <w:noProof/>
                </w:rPr>
                <w:t xml:space="preserve"> (pp. 1-19). Hershey, PA: IGI global. doi:https://doi-org.ezproxy.uwtsd.ac.uk/10.4018/978-1-5225-9167-2.ch001</w:t>
              </w:r>
            </w:p>
            <w:p w14:paraId="78EDF433" w14:textId="77777777" w:rsidR="00E33D4F" w:rsidRDefault="00E33D4F" w:rsidP="00E33D4F">
              <w:pPr>
                <w:pStyle w:val="Bibliography"/>
                <w:ind w:left="720" w:hanging="720"/>
                <w:rPr>
                  <w:noProof/>
                </w:rPr>
              </w:pPr>
              <w:r>
                <w:rPr>
                  <w:noProof/>
                </w:rPr>
                <w:t xml:space="preserve">Krish, S. (2011). A practical generative design method. </w:t>
              </w:r>
              <w:r>
                <w:rPr>
                  <w:i/>
                  <w:iCs/>
                  <w:noProof/>
                </w:rPr>
                <w:t>computer aided design, 43</w:t>
              </w:r>
              <w:r>
                <w:rPr>
                  <w:noProof/>
                </w:rPr>
                <w:t>(1), 88-100. doi:https://doi.org/10.1016/j.cad.2010.09.009.</w:t>
              </w:r>
            </w:p>
            <w:p w14:paraId="5BBE4F19" w14:textId="77777777" w:rsidR="00E33D4F" w:rsidRDefault="00E33D4F" w:rsidP="00E33D4F">
              <w:pPr>
                <w:pStyle w:val="Bibliography"/>
                <w:ind w:left="720" w:hanging="720"/>
                <w:rPr>
                  <w:noProof/>
                </w:rPr>
              </w:pPr>
              <w:r>
                <w:rPr>
                  <w:noProof/>
                </w:rPr>
                <w:t xml:space="preserve">Kuo, T.-C., Huang, S. H., &amp; Zhang, H.-C. (2001, 5 10). Design for manufacture and design for 'X':concepts, applications, and perspectives. </w:t>
              </w:r>
              <w:r>
                <w:rPr>
                  <w:i/>
                  <w:iCs/>
                  <w:noProof/>
                </w:rPr>
                <w:t>computers &amp; industrial engineering</w:t>
              </w:r>
              <w:r>
                <w:rPr>
                  <w:noProof/>
                </w:rPr>
                <w:t>, 241-260. Retrieved 5 15, 2023, from https://pdf.sciencedirectassets.com/271420/1-s2.0-S0360835200X00447/1-s2.0-S0360835201000456/mainext.pdf?X-Amz-Security-Token=IQoJb3JpZ2luX2VjEPP%2F%2F%2F%2F%2F%2F%2F%2F%2F%2FwEaCXVzLWVhc3QtMSJGMEQCIA1aqGym%2BH5aGtEEJqLP1KwvQQTRDnc4dDScHmvW24TqAiAj962bdbb</w:t>
              </w:r>
            </w:p>
            <w:p w14:paraId="2EED549D" w14:textId="77777777" w:rsidR="00E33D4F" w:rsidRDefault="00E33D4F" w:rsidP="00E33D4F">
              <w:pPr>
                <w:pStyle w:val="Bibliography"/>
                <w:ind w:left="720" w:hanging="720"/>
                <w:rPr>
                  <w:noProof/>
                </w:rPr>
              </w:pPr>
              <w:r>
                <w:rPr>
                  <w:noProof/>
                </w:rPr>
                <w:t xml:space="preserve">Loth, N. (2022, 10 13). </w:t>
              </w:r>
              <w:r>
                <w:rPr>
                  <w:i/>
                  <w:iCs/>
                  <w:noProof/>
                </w:rPr>
                <w:t>Electron beam melting (EBM 3D priting) - The complete guide</w:t>
              </w:r>
              <w:r>
                <w:rPr>
                  <w:noProof/>
                </w:rPr>
                <w:t>. Retrieved from All3DP: https://all3dp.com/2/electron-beam-melting-ebm-3d-printing-simply-explained/#:~:text=Electron%20beam%20melting%20(EBM)%2C,titanium%20together%20layer%20by%20layer.</w:t>
              </w:r>
            </w:p>
            <w:p w14:paraId="61D3DF67" w14:textId="77777777" w:rsidR="00E33D4F" w:rsidRDefault="00E33D4F" w:rsidP="00E33D4F">
              <w:pPr>
                <w:pStyle w:val="Bibliography"/>
                <w:ind w:left="720" w:hanging="720"/>
                <w:rPr>
                  <w:noProof/>
                </w:rPr>
              </w:pPr>
              <w:r>
                <w:rPr>
                  <w:noProof/>
                </w:rPr>
                <w:t xml:space="preserve">Naqibullah, M. (2019, 10 24). </w:t>
              </w:r>
              <w:r>
                <w:rPr>
                  <w:i/>
                  <w:iCs/>
                  <w:noProof/>
                </w:rPr>
                <w:t>How to use solidworks static simulation in an assembly</w:t>
              </w:r>
              <w:r>
                <w:rPr>
                  <w:noProof/>
                </w:rPr>
                <w:t>. Retrieved 5 29, 2023, from Central innovation: https://centralinnovation.com/technical-resources/learn/how-to-use-solidworks-static-simulation-in-an-assembly/#:~:text=Solidworks%20Simulation%20uses%20FEA%20(Finite,imported%20from%20previous%20simulation%20studies.</w:t>
              </w:r>
            </w:p>
            <w:p w14:paraId="182E607E" w14:textId="77777777" w:rsidR="00E33D4F" w:rsidRDefault="00E33D4F" w:rsidP="00E33D4F">
              <w:pPr>
                <w:pStyle w:val="Bibliography"/>
                <w:ind w:left="720" w:hanging="720"/>
                <w:rPr>
                  <w:noProof/>
                </w:rPr>
              </w:pPr>
              <w:r>
                <w:rPr>
                  <w:noProof/>
                </w:rPr>
                <w:t>Oakland, J. S. (2014). Total quality management and operational excellence. In J. S. Oakland. New york: Routledge. Retrieved 5 11, 2023, from https://web-p-ebscohost-com.ezproxy.uwtsd.ac.uk/ehost/ebookviewer/ebook/bmxlYmtfXzc3MDUxMV9fQU41?sid=740b01d5-cfd5-4306-a4b0-8e426e6b285d@redis&amp;vid=0&amp;format=EB&amp;lpid=lp_94&amp;rid=0</w:t>
              </w:r>
            </w:p>
            <w:p w14:paraId="46386EBB" w14:textId="77777777" w:rsidR="00E33D4F" w:rsidRDefault="00E33D4F" w:rsidP="00E33D4F">
              <w:pPr>
                <w:pStyle w:val="Bibliography"/>
                <w:ind w:left="720" w:hanging="720"/>
                <w:rPr>
                  <w:noProof/>
                </w:rPr>
              </w:pPr>
              <w:r>
                <w:rPr>
                  <w:noProof/>
                </w:rPr>
                <w:t xml:space="preserve">plastics, T. (2023, 5 14). </w:t>
              </w:r>
              <w:r>
                <w:rPr>
                  <w:i/>
                  <w:iCs/>
                  <w:noProof/>
                </w:rPr>
                <w:t>What are the plastic injection moulding advantages and disadvantages</w:t>
              </w:r>
              <w:r>
                <w:rPr>
                  <w:noProof/>
                </w:rPr>
                <w:t>. Retrieved 5 14, 2023, from Toolcraft plastics - moulding your ideas: https://www.toolcraft.co.uk/plastic-injection-moulding/advice/advice-plastic-injection-moulding-advantages-disadvantages.htm#:~:text=Plastic%20injection%20moulding%20advantages%20centre,time%20than%20some%20other%20processes.</w:t>
              </w:r>
            </w:p>
            <w:p w14:paraId="7DFCD52B" w14:textId="77777777" w:rsidR="00E33D4F" w:rsidRDefault="00E33D4F" w:rsidP="00E33D4F">
              <w:pPr>
                <w:pStyle w:val="Bibliography"/>
                <w:ind w:left="720" w:hanging="720"/>
                <w:rPr>
                  <w:noProof/>
                </w:rPr>
              </w:pPr>
              <w:r>
                <w:rPr>
                  <w:noProof/>
                </w:rPr>
                <w:t xml:space="preserve">R.O.L designs. (2021, 1 2). </w:t>
              </w:r>
              <w:r>
                <w:rPr>
                  <w:i/>
                  <w:iCs/>
                  <w:noProof/>
                </w:rPr>
                <w:t>Solidworks bicycle stem design tutorial</w:t>
              </w:r>
              <w:r>
                <w:rPr>
                  <w:noProof/>
                </w:rPr>
                <w:t>. Retrieved from Youtube: https://www.youtube.com/watch?v=JvgbGnlvax8</w:t>
              </w:r>
            </w:p>
            <w:p w14:paraId="678ADFA2" w14:textId="77777777" w:rsidR="00E33D4F" w:rsidRDefault="00E33D4F" w:rsidP="00E33D4F">
              <w:pPr>
                <w:pStyle w:val="Bibliography"/>
                <w:ind w:left="720" w:hanging="720"/>
                <w:rPr>
                  <w:noProof/>
                </w:rPr>
              </w:pPr>
              <w:r>
                <w:rPr>
                  <w:noProof/>
                </w:rPr>
                <w:lastRenderedPageBreak/>
                <w:t>Rosen, D. (2014). What are princiles for design for additive manufacturing., (pp. 85-90). Atlanta. doi:10.3850/978-981-09-0446-3_027</w:t>
              </w:r>
            </w:p>
            <w:p w14:paraId="55B2445C" w14:textId="77777777" w:rsidR="00E33D4F" w:rsidRDefault="00E33D4F" w:rsidP="00E33D4F">
              <w:pPr>
                <w:pStyle w:val="Bibliography"/>
                <w:ind w:left="720" w:hanging="720"/>
                <w:rPr>
                  <w:noProof/>
                </w:rPr>
              </w:pPr>
              <w:r>
                <w:rPr>
                  <w:noProof/>
                </w:rPr>
                <w:t xml:space="preserve">Sarmento, A. A., Marana, E., Batalha, G. F., &amp; Stoeterau, R. L. (2011). Design for assembly study case: Automotive fuel intake cover. </w:t>
              </w:r>
              <w:r>
                <w:rPr>
                  <w:i/>
                  <w:iCs/>
                  <w:noProof/>
                </w:rPr>
                <w:t>SAE Brasil.</w:t>
              </w:r>
              <w:r>
                <w:rPr>
                  <w:noProof/>
                </w:rPr>
                <w:t xml:space="preserve"> Sao Paulo. doi:https://doi-org.ezproxy.uwtsd.ac.uk/10.4271/2011-36-0046.</w:t>
              </w:r>
            </w:p>
            <w:p w14:paraId="32F55696" w14:textId="77777777" w:rsidR="00E33D4F" w:rsidRDefault="00E33D4F" w:rsidP="00E33D4F">
              <w:pPr>
                <w:pStyle w:val="Bibliography"/>
                <w:ind w:left="720" w:hanging="720"/>
                <w:rPr>
                  <w:noProof/>
                </w:rPr>
              </w:pPr>
              <w:r>
                <w:rPr>
                  <w:noProof/>
                </w:rPr>
                <w:t xml:space="preserve">Singh, R., Gupta, A., Tripathi, O., Srivastava, S., Singh, B., Awasthi, A., . . . Saxena, K. K. (2020). Poweder bed fusion process in additive manufacturing: an overview. </w:t>
              </w:r>
              <w:r>
                <w:rPr>
                  <w:i/>
                  <w:iCs/>
                  <w:noProof/>
                </w:rPr>
                <w:t>Materials today: proceedings</w:t>
              </w:r>
              <w:r>
                <w:rPr>
                  <w:noProof/>
                </w:rPr>
                <w:t xml:space="preserve"> (pp. 3058-3070). India: Elsevier.</w:t>
              </w:r>
            </w:p>
            <w:p w14:paraId="0907982E" w14:textId="77777777" w:rsidR="00E33D4F" w:rsidRDefault="00E33D4F" w:rsidP="00E33D4F">
              <w:pPr>
                <w:pStyle w:val="Bibliography"/>
                <w:ind w:left="720" w:hanging="720"/>
                <w:rPr>
                  <w:noProof/>
                </w:rPr>
              </w:pPr>
              <w:r>
                <w:rPr>
                  <w:noProof/>
                </w:rPr>
                <w:t xml:space="preserve">Technica, Z. (2023, 2 14). </w:t>
              </w:r>
              <w:r>
                <w:rPr>
                  <w:i/>
                  <w:iCs/>
                  <w:noProof/>
                </w:rPr>
                <w:t>understanding electron beam melting in 5 minutes</w:t>
              </w:r>
              <w:r>
                <w:rPr>
                  <w:noProof/>
                </w:rPr>
                <w:t>. Retrieved from Zenith technica: https://zenithtecnica.com/understanding-electron-beam-melting-in-5-minutes/</w:t>
              </w:r>
            </w:p>
            <w:p w14:paraId="0365CE78" w14:textId="77777777" w:rsidR="00E33D4F" w:rsidRDefault="00E33D4F" w:rsidP="00E33D4F">
              <w:pPr>
                <w:pStyle w:val="Bibliography"/>
                <w:ind w:left="720" w:hanging="720"/>
                <w:rPr>
                  <w:noProof/>
                </w:rPr>
              </w:pPr>
              <w:r>
                <w:rPr>
                  <w:noProof/>
                </w:rPr>
                <w:t xml:space="preserve">university, L. (2023, 6 15). </w:t>
              </w:r>
              <w:r>
                <w:rPr>
                  <w:i/>
                  <w:iCs/>
                  <w:noProof/>
                </w:rPr>
                <w:t>About additive manufacturing</w:t>
              </w:r>
              <w:r>
                <w:rPr>
                  <w:noProof/>
                </w:rPr>
                <w:t>. Retrieved 6 15, 2023, from additive manufacturing research group: https://www.lboro.ac.uk/research/amrg/about/the7categoriesofadditivemanufacturing/powderbedfusion/#:~:text=The%20Powder%20Bed%20Fusion%20process,Selective%20laser%20sintering%20(SLS).</w:t>
              </w:r>
            </w:p>
            <w:p w14:paraId="73AE7615" w14:textId="77777777" w:rsidR="00E33D4F" w:rsidRDefault="00E33D4F" w:rsidP="00E33D4F">
              <w:pPr>
                <w:pStyle w:val="Bibliography"/>
                <w:ind w:left="720" w:hanging="720"/>
                <w:rPr>
                  <w:noProof/>
                </w:rPr>
              </w:pPr>
              <w:r>
                <w:rPr>
                  <w:noProof/>
                </w:rPr>
                <w:t xml:space="preserve">Volotinen, J., &amp; Lohtander, M. (2018). The re-design of the ventilation unit with DFMA aspects: case study in Finnish industry. </w:t>
              </w:r>
              <w:r>
                <w:rPr>
                  <w:i/>
                  <w:iCs/>
                  <w:noProof/>
                </w:rPr>
                <w:t>Procedia manufacturing, 25</w:t>
              </w:r>
              <w:r>
                <w:rPr>
                  <w:noProof/>
                </w:rPr>
                <w:t>, 557-564. doi:https://doi.org/10.1016/j.promfg.2018.06.117.</w:t>
              </w:r>
            </w:p>
            <w:p w14:paraId="06F4EF14" w14:textId="77777777" w:rsidR="00E33D4F" w:rsidRDefault="00E33D4F" w:rsidP="00E33D4F">
              <w:pPr>
                <w:pStyle w:val="Bibliography"/>
                <w:ind w:left="720" w:hanging="720"/>
                <w:rPr>
                  <w:noProof/>
                </w:rPr>
              </w:pPr>
              <w:r>
                <w:rPr>
                  <w:noProof/>
                </w:rPr>
                <w:t xml:space="preserve">Zhai, L.-Y., Khoo, L.-P., &amp; Zhong, Z.-W. (2009, 4). Design concept evaluation in product development using rough sets and grey relation analysis. </w:t>
              </w:r>
              <w:r>
                <w:rPr>
                  <w:i/>
                  <w:iCs/>
                  <w:noProof/>
                </w:rPr>
                <w:t>Expert Systems with Applications, 36</w:t>
              </w:r>
              <w:r>
                <w:rPr>
                  <w:noProof/>
                </w:rPr>
                <w:t>(3), 7072-7079. doi:https://doi.org/10.1016/j.eswa.2008.08.068</w:t>
              </w:r>
            </w:p>
            <w:p w14:paraId="6BBF81A6" w14:textId="54BF4868" w:rsidR="00EB5C64" w:rsidRDefault="00EB5C64" w:rsidP="00E33D4F">
              <w:r w:rsidRPr="00EB5C64">
                <w:rPr>
                  <w:rFonts w:ascii="Arial" w:hAnsi="Arial" w:cs="Arial"/>
                  <w:b/>
                  <w:bCs/>
                  <w:noProof/>
                  <w:sz w:val="20"/>
                  <w:szCs w:val="20"/>
                </w:rPr>
                <w:fldChar w:fldCharType="end"/>
              </w:r>
            </w:p>
          </w:sdtContent>
        </w:sdt>
      </w:sdtContent>
    </w:sdt>
    <w:p w14:paraId="77D69E6F" w14:textId="77777777" w:rsidR="004A11F6" w:rsidRPr="007D1947" w:rsidRDefault="004A11F6" w:rsidP="007D1947"/>
    <w:p w14:paraId="7F890C1F" w14:textId="77777777" w:rsidR="00CA09F3" w:rsidRDefault="00CA09F3"/>
    <w:sectPr w:rsidR="00CA09F3" w:rsidSect="002568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79E68" w14:textId="77777777" w:rsidR="0033213A" w:rsidRDefault="0033213A" w:rsidP="001E185B">
      <w:pPr>
        <w:spacing w:after="0" w:line="240" w:lineRule="auto"/>
      </w:pPr>
      <w:r>
        <w:separator/>
      </w:r>
    </w:p>
  </w:endnote>
  <w:endnote w:type="continuationSeparator" w:id="0">
    <w:p w14:paraId="7091AF3E" w14:textId="77777777" w:rsidR="0033213A" w:rsidRDefault="0033213A" w:rsidP="001E1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A13B3" w14:textId="77777777" w:rsidR="0033213A" w:rsidRDefault="0033213A" w:rsidP="001E185B">
      <w:pPr>
        <w:spacing w:after="0" w:line="240" w:lineRule="auto"/>
      </w:pPr>
      <w:r>
        <w:separator/>
      </w:r>
    </w:p>
  </w:footnote>
  <w:footnote w:type="continuationSeparator" w:id="0">
    <w:p w14:paraId="28C334D8" w14:textId="77777777" w:rsidR="0033213A" w:rsidRDefault="0033213A" w:rsidP="001E1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63F00"/>
    <w:multiLevelType w:val="hybridMultilevel"/>
    <w:tmpl w:val="334400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95501"/>
    <w:multiLevelType w:val="hybridMultilevel"/>
    <w:tmpl w:val="A71A25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970A39"/>
    <w:multiLevelType w:val="hybridMultilevel"/>
    <w:tmpl w:val="C1BCD0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210414"/>
    <w:multiLevelType w:val="hybridMultilevel"/>
    <w:tmpl w:val="2AC4E5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26403968">
    <w:abstractNumId w:val="2"/>
  </w:num>
  <w:num w:numId="2" w16cid:durableId="2118940316">
    <w:abstractNumId w:val="0"/>
  </w:num>
  <w:num w:numId="3" w16cid:durableId="1830245995">
    <w:abstractNumId w:val="1"/>
  </w:num>
  <w:num w:numId="4" w16cid:durableId="2461613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64B"/>
    <w:rsid w:val="00002DC6"/>
    <w:rsid w:val="00003798"/>
    <w:rsid w:val="00003A09"/>
    <w:rsid w:val="00004611"/>
    <w:rsid w:val="000079F2"/>
    <w:rsid w:val="0001065A"/>
    <w:rsid w:val="0001477F"/>
    <w:rsid w:val="00016E85"/>
    <w:rsid w:val="0001726F"/>
    <w:rsid w:val="00020FCD"/>
    <w:rsid w:val="000230B3"/>
    <w:rsid w:val="000232C6"/>
    <w:rsid w:val="00026186"/>
    <w:rsid w:val="000264E8"/>
    <w:rsid w:val="00026660"/>
    <w:rsid w:val="00026C6F"/>
    <w:rsid w:val="00030319"/>
    <w:rsid w:val="000306B6"/>
    <w:rsid w:val="00033CA9"/>
    <w:rsid w:val="0003773F"/>
    <w:rsid w:val="00040064"/>
    <w:rsid w:val="0004108D"/>
    <w:rsid w:val="00042D35"/>
    <w:rsid w:val="000436E8"/>
    <w:rsid w:val="00043B14"/>
    <w:rsid w:val="00045C55"/>
    <w:rsid w:val="00046A44"/>
    <w:rsid w:val="00051F2F"/>
    <w:rsid w:val="000543A1"/>
    <w:rsid w:val="000552AD"/>
    <w:rsid w:val="000566C7"/>
    <w:rsid w:val="00057D2F"/>
    <w:rsid w:val="00060022"/>
    <w:rsid w:val="00060781"/>
    <w:rsid w:val="00060F49"/>
    <w:rsid w:val="00063B7D"/>
    <w:rsid w:val="00063D75"/>
    <w:rsid w:val="00065648"/>
    <w:rsid w:val="00066739"/>
    <w:rsid w:val="000678E6"/>
    <w:rsid w:val="00070C0E"/>
    <w:rsid w:val="00071554"/>
    <w:rsid w:val="00071708"/>
    <w:rsid w:val="0007355D"/>
    <w:rsid w:val="00080158"/>
    <w:rsid w:val="00081E57"/>
    <w:rsid w:val="00082F86"/>
    <w:rsid w:val="0008300C"/>
    <w:rsid w:val="000836FC"/>
    <w:rsid w:val="00084A90"/>
    <w:rsid w:val="000854F1"/>
    <w:rsid w:val="000866FE"/>
    <w:rsid w:val="00091CF6"/>
    <w:rsid w:val="00092B9B"/>
    <w:rsid w:val="000977C0"/>
    <w:rsid w:val="000A08BB"/>
    <w:rsid w:val="000A2F94"/>
    <w:rsid w:val="000A642B"/>
    <w:rsid w:val="000B124B"/>
    <w:rsid w:val="000B3DD0"/>
    <w:rsid w:val="000B5CFD"/>
    <w:rsid w:val="000C121C"/>
    <w:rsid w:val="000C3131"/>
    <w:rsid w:val="000C33AB"/>
    <w:rsid w:val="000C4423"/>
    <w:rsid w:val="000C448A"/>
    <w:rsid w:val="000C4EB0"/>
    <w:rsid w:val="000C5EDC"/>
    <w:rsid w:val="000C6795"/>
    <w:rsid w:val="000D114B"/>
    <w:rsid w:val="000D15D0"/>
    <w:rsid w:val="000D1724"/>
    <w:rsid w:val="000D1B26"/>
    <w:rsid w:val="000D1BB8"/>
    <w:rsid w:val="000D21B5"/>
    <w:rsid w:val="000D4A34"/>
    <w:rsid w:val="000E076D"/>
    <w:rsid w:val="000E2F0A"/>
    <w:rsid w:val="000E4BB6"/>
    <w:rsid w:val="000E502C"/>
    <w:rsid w:val="000F26E8"/>
    <w:rsid w:val="000F3068"/>
    <w:rsid w:val="000F3188"/>
    <w:rsid w:val="000F4A14"/>
    <w:rsid w:val="000F5350"/>
    <w:rsid w:val="000F5520"/>
    <w:rsid w:val="000F7AE6"/>
    <w:rsid w:val="0010129D"/>
    <w:rsid w:val="0010182C"/>
    <w:rsid w:val="0010193A"/>
    <w:rsid w:val="00101BBC"/>
    <w:rsid w:val="00103CC9"/>
    <w:rsid w:val="00107936"/>
    <w:rsid w:val="0011152A"/>
    <w:rsid w:val="001128F8"/>
    <w:rsid w:val="00113FCC"/>
    <w:rsid w:val="00114C5F"/>
    <w:rsid w:val="001159DF"/>
    <w:rsid w:val="00115B96"/>
    <w:rsid w:val="00115E3C"/>
    <w:rsid w:val="001165E2"/>
    <w:rsid w:val="00116D40"/>
    <w:rsid w:val="0012100B"/>
    <w:rsid w:val="00121C88"/>
    <w:rsid w:val="00121D25"/>
    <w:rsid w:val="001226C9"/>
    <w:rsid w:val="001227A2"/>
    <w:rsid w:val="001256D8"/>
    <w:rsid w:val="001335AB"/>
    <w:rsid w:val="00133683"/>
    <w:rsid w:val="00133A62"/>
    <w:rsid w:val="00134AB3"/>
    <w:rsid w:val="00140F08"/>
    <w:rsid w:val="00142076"/>
    <w:rsid w:val="001429B7"/>
    <w:rsid w:val="0014437D"/>
    <w:rsid w:val="00144ED5"/>
    <w:rsid w:val="001502E3"/>
    <w:rsid w:val="00150D14"/>
    <w:rsid w:val="0015491B"/>
    <w:rsid w:val="0015679F"/>
    <w:rsid w:val="00157C81"/>
    <w:rsid w:val="00160132"/>
    <w:rsid w:val="001631C7"/>
    <w:rsid w:val="00164968"/>
    <w:rsid w:val="00164CA0"/>
    <w:rsid w:val="00167083"/>
    <w:rsid w:val="001737DB"/>
    <w:rsid w:val="00173C11"/>
    <w:rsid w:val="00174F36"/>
    <w:rsid w:val="00176758"/>
    <w:rsid w:val="00180510"/>
    <w:rsid w:val="00183049"/>
    <w:rsid w:val="00183247"/>
    <w:rsid w:val="00183454"/>
    <w:rsid w:val="001848A6"/>
    <w:rsid w:val="00184E6A"/>
    <w:rsid w:val="001856D5"/>
    <w:rsid w:val="001857D1"/>
    <w:rsid w:val="00186566"/>
    <w:rsid w:val="00186CBF"/>
    <w:rsid w:val="00191916"/>
    <w:rsid w:val="001925B9"/>
    <w:rsid w:val="0019450B"/>
    <w:rsid w:val="00194814"/>
    <w:rsid w:val="00195EEE"/>
    <w:rsid w:val="00196305"/>
    <w:rsid w:val="001A33EB"/>
    <w:rsid w:val="001A3C87"/>
    <w:rsid w:val="001A3C97"/>
    <w:rsid w:val="001A441C"/>
    <w:rsid w:val="001A4916"/>
    <w:rsid w:val="001A6C9F"/>
    <w:rsid w:val="001B12F4"/>
    <w:rsid w:val="001B17A7"/>
    <w:rsid w:val="001B2A22"/>
    <w:rsid w:val="001B6427"/>
    <w:rsid w:val="001B64E5"/>
    <w:rsid w:val="001B694F"/>
    <w:rsid w:val="001B74ED"/>
    <w:rsid w:val="001C0855"/>
    <w:rsid w:val="001C31E0"/>
    <w:rsid w:val="001C5C76"/>
    <w:rsid w:val="001C6991"/>
    <w:rsid w:val="001C6E6D"/>
    <w:rsid w:val="001C7A9B"/>
    <w:rsid w:val="001D019C"/>
    <w:rsid w:val="001D142F"/>
    <w:rsid w:val="001D1A02"/>
    <w:rsid w:val="001D21AF"/>
    <w:rsid w:val="001D3128"/>
    <w:rsid w:val="001D328F"/>
    <w:rsid w:val="001D7DC6"/>
    <w:rsid w:val="001E185B"/>
    <w:rsid w:val="001E2D3F"/>
    <w:rsid w:val="001E3862"/>
    <w:rsid w:val="001E5131"/>
    <w:rsid w:val="001E6957"/>
    <w:rsid w:val="001E7035"/>
    <w:rsid w:val="001F086F"/>
    <w:rsid w:val="001F3693"/>
    <w:rsid w:val="001F42F4"/>
    <w:rsid w:val="001F52F2"/>
    <w:rsid w:val="001F5475"/>
    <w:rsid w:val="001F6D42"/>
    <w:rsid w:val="001F6DEE"/>
    <w:rsid w:val="001F7002"/>
    <w:rsid w:val="001F7EDE"/>
    <w:rsid w:val="00200D17"/>
    <w:rsid w:val="00202F9C"/>
    <w:rsid w:val="0020401E"/>
    <w:rsid w:val="0020431A"/>
    <w:rsid w:val="0020461D"/>
    <w:rsid w:val="002051C4"/>
    <w:rsid w:val="00205AB1"/>
    <w:rsid w:val="00205C33"/>
    <w:rsid w:val="00206784"/>
    <w:rsid w:val="00207F2F"/>
    <w:rsid w:val="00212365"/>
    <w:rsid w:val="0021308D"/>
    <w:rsid w:val="00217F0B"/>
    <w:rsid w:val="002231CF"/>
    <w:rsid w:val="002279EA"/>
    <w:rsid w:val="002337BA"/>
    <w:rsid w:val="00236993"/>
    <w:rsid w:val="00240D50"/>
    <w:rsid w:val="0024324A"/>
    <w:rsid w:val="002443E2"/>
    <w:rsid w:val="002459D9"/>
    <w:rsid w:val="00246E38"/>
    <w:rsid w:val="00247F5D"/>
    <w:rsid w:val="00250874"/>
    <w:rsid w:val="00252CB5"/>
    <w:rsid w:val="00253005"/>
    <w:rsid w:val="00253E34"/>
    <w:rsid w:val="00256813"/>
    <w:rsid w:val="00257EB6"/>
    <w:rsid w:val="0026040B"/>
    <w:rsid w:val="00260F94"/>
    <w:rsid w:val="002619F8"/>
    <w:rsid w:val="00263B3E"/>
    <w:rsid w:val="002646D5"/>
    <w:rsid w:val="00265BA4"/>
    <w:rsid w:val="0026653B"/>
    <w:rsid w:val="00266EB0"/>
    <w:rsid w:val="0027067B"/>
    <w:rsid w:val="002709EA"/>
    <w:rsid w:val="00270C9C"/>
    <w:rsid w:val="00271247"/>
    <w:rsid w:val="0027219D"/>
    <w:rsid w:val="0027653F"/>
    <w:rsid w:val="00276B41"/>
    <w:rsid w:val="00276C12"/>
    <w:rsid w:val="002770C6"/>
    <w:rsid w:val="00280FD6"/>
    <w:rsid w:val="002812C1"/>
    <w:rsid w:val="00282D90"/>
    <w:rsid w:val="002837B0"/>
    <w:rsid w:val="00284CAB"/>
    <w:rsid w:val="00285927"/>
    <w:rsid w:val="00286B57"/>
    <w:rsid w:val="002916C5"/>
    <w:rsid w:val="00291C55"/>
    <w:rsid w:val="00292977"/>
    <w:rsid w:val="00292D95"/>
    <w:rsid w:val="00293410"/>
    <w:rsid w:val="00293F22"/>
    <w:rsid w:val="002A1143"/>
    <w:rsid w:val="002A75A2"/>
    <w:rsid w:val="002B0685"/>
    <w:rsid w:val="002B0890"/>
    <w:rsid w:val="002B0909"/>
    <w:rsid w:val="002B48D3"/>
    <w:rsid w:val="002B727E"/>
    <w:rsid w:val="002C2692"/>
    <w:rsid w:val="002C4BA9"/>
    <w:rsid w:val="002C6A12"/>
    <w:rsid w:val="002D1126"/>
    <w:rsid w:val="002D158A"/>
    <w:rsid w:val="002D1656"/>
    <w:rsid w:val="002D2294"/>
    <w:rsid w:val="002D3C19"/>
    <w:rsid w:val="002D66D6"/>
    <w:rsid w:val="002D6AB2"/>
    <w:rsid w:val="002D7629"/>
    <w:rsid w:val="002E1245"/>
    <w:rsid w:val="002E1258"/>
    <w:rsid w:val="002E63BD"/>
    <w:rsid w:val="002E651F"/>
    <w:rsid w:val="002E757B"/>
    <w:rsid w:val="002F109F"/>
    <w:rsid w:val="002F11D0"/>
    <w:rsid w:val="002F50AC"/>
    <w:rsid w:val="002F733D"/>
    <w:rsid w:val="002F7EA8"/>
    <w:rsid w:val="003020DB"/>
    <w:rsid w:val="00302195"/>
    <w:rsid w:val="003068A8"/>
    <w:rsid w:val="0031055C"/>
    <w:rsid w:val="00311454"/>
    <w:rsid w:val="00313578"/>
    <w:rsid w:val="003173C1"/>
    <w:rsid w:val="00317C7A"/>
    <w:rsid w:val="00320156"/>
    <w:rsid w:val="0032197B"/>
    <w:rsid w:val="00322835"/>
    <w:rsid w:val="00322D52"/>
    <w:rsid w:val="003236C9"/>
    <w:rsid w:val="00324814"/>
    <w:rsid w:val="00324AC5"/>
    <w:rsid w:val="00324CCD"/>
    <w:rsid w:val="00324F0C"/>
    <w:rsid w:val="0032695D"/>
    <w:rsid w:val="00327E32"/>
    <w:rsid w:val="0033115A"/>
    <w:rsid w:val="0033213A"/>
    <w:rsid w:val="00332D86"/>
    <w:rsid w:val="00332ED5"/>
    <w:rsid w:val="003337C6"/>
    <w:rsid w:val="00333E61"/>
    <w:rsid w:val="00333FCA"/>
    <w:rsid w:val="0033452F"/>
    <w:rsid w:val="003346B3"/>
    <w:rsid w:val="003363E2"/>
    <w:rsid w:val="003371CB"/>
    <w:rsid w:val="00340D4E"/>
    <w:rsid w:val="00340FBB"/>
    <w:rsid w:val="003438AD"/>
    <w:rsid w:val="00345BF0"/>
    <w:rsid w:val="00345FE7"/>
    <w:rsid w:val="00346F1A"/>
    <w:rsid w:val="0035071B"/>
    <w:rsid w:val="003541B5"/>
    <w:rsid w:val="003544FD"/>
    <w:rsid w:val="00355E40"/>
    <w:rsid w:val="00365874"/>
    <w:rsid w:val="003665FF"/>
    <w:rsid w:val="00367CAA"/>
    <w:rsid w:val="00367ED4"/>
    <w:rsid w:val="003717F8"/>
    <w:rsid w:val="003720A4"/>
    <w:rsid w:val="00372826"/>
    <w:rsid w:val="00372BFD"/>
    <w:rsid w:val="0037345D"/>
    <w:rsid w:val="00375C09"/>
    <w:rsid w:val="0038024A"/>
    <w:rsid w:val="00381EC5"/>
    <w:rsid w:val="00384535"/>
    <w:rsid w:val="00386090"/>
    <w:rsid w:val="003872F6"/>
    <w:rsid w:val="00387665"/>
    <w:rsid w:val="003930F8"/>
    <w:rsid w:val="00393AA4"/>
    <w:rsid w:val="003A1A75"/>
    <w:rsid w:val="003A310A"/>
    <w:rsid w:val="003A3E0D"/>
    <w:rsid w:val="003A473F"/>
    <w:rsid w:val="003B1059"/>
    <w:rsid w:val="003B27B5"/>
    <w:rsid w:val="003B6F21"/>
    <w:rsid w:val="003C2B7A"/>
    <w:rsid w:val="003C39C1"/>
    <w:rsid w:val="003C4ED5"/>
    <w:rsid w:val="003D0CB4"/>
    <w:rsid w:val="003D1A06"/>
    <w:rsid w:val="003D2261"/>
    <w:rsid w:val="003D2B78"/>
    <w:rsid w:val="003D3BA5"/>
    <w:rsid w:val="003D6CE9"/>
    <w:rsid w:val="003E0DD7"/>
    <w:rsid w:val="003E315D"/>
    <w:rsid w:val="003E3F18"/>
    <w:rsid w:val="003E7D8E"/>
    <w:rsid w:val="003F0836"/>
    <w:rsid w:val="003F0E98"/>
    <w:rsid w:val="003F1603"/>
    <w:rsid w:val="003F2819"/>
    <w:rsid w:val="003F2F27"/>
    <w:rsid w:val="003F30FF"/>
    <w:rsid w:val="003F3C64"/>
    <w:rsid w:val="003F71C6"/>
    <w:rsid w:val="00400135"/>
    <w:rsid w:val="004001CC"/>
    <w:rsid w:val="00400A8F"/>
    <w:rsid w:val="004020F9"/>
    <w:rsid w:val="00404732"/>
    <w:rsid w:val="00404BC5"/>
    <w:rsid w:val="00405277"/>
    <w:rsid w:val="00405B14"/>
    <w:rsid w:val="0040771E"/>
    <w:rsid w:val="00407DC1"/>
    <w:rsid w:val="004110C4"/>
    <w:rsid w:val="0041147D"/>
    <w:rsid w:val="00411D68"/>
    <w:rsid w:val="00412D75"/>
    <w:rsid w:val="00414819"/>
    <w:rsid w:val="00416246"/>
    <w:rsid w:val="00416C7E"/>
    <w:rsid w:val="00416D6E"/>
    <w:rsid w:val="004211FC"/>
    <w:rsid w:val="00421826"/>
    <w:rsid w:val="00422C5B"/>
    <w:rsid w:val="004250EF"/>
    <w:rsid w:val="0042517A"/>
    <w:rsid w:val="004251B5"/>
    <w:rsid w:val="00425A63"/>
    <w:rsid w:val="0042631B"/>
    <w:rsid w:val="00430424"/>
    <w:rsid w:val="004304E9"/>
    <w:rsid w:val="00435189"/>
    <w:rsid w:val="00437C94"/>
    <w:rsid w:val="00441B36"/>
    <w:rsid w:val="0044206F"/>
    <w:rsid w:val="0044351A"/>
    <w:rsid w:val="004448A7"/>
    <w:rsid w:val="00445267"/>
    <w:rsid w:val="004469A4"/>
    <w:rsid w:val="0044713F"/>
    <w:rsid w:val="004503B3"/>
    <w:rsid w:val="00454877"/>
    <w:rsid w:val="004554A2"/>
    <w:rsid w:val="004554C8"/>
    <w:rsid w:val="00455BD1"/>
    <w:rsid w:val="00456FDD"/>
    <w:rsid w:val="00463998"/>
    <w:rsid w:val="0046500E"/>
    <w:rsid w:val="0046591A"/>
    <w:rsid w:val="004666E7"/>
    <w:rsid w:val="004672F6"/>
    <w:rsid w:val="004674B4"/>
    <w:rsid w:val="00471EA5"/>
    <w:rsid w:val="0047278A"/>
    <w:rsid w:val="004748E8"/>
    <w:rsid w:val="00474F8C"/>
    <w:rsid w:val="00475124"/>
    <w:rsid w:val="00480872"/>
    <w:rsid w:val="00481C2E"/>
    <w:rsid w:val="00481F6D"/>
    <w:rsid w:val="00485C6D"/>
    <w:rsid w:val="0048641A"/>
    <w:rsid w:val="0048759C"/>
    <w:rsid w:val="004879F4"/>
    <w:rsid w:val="00487E58"/>
    <w:rsid w:val="004907CC"/>
    <w:rsid w:val="00491555"/>
    <w:rsid w:val="00491F81"/>
    <w:rsid w:val="0049215C"/>
    <w:rsid w:val="004925E2"/>
    <w:rsid w:val="004939D4"/>
    <w:rsid w:val="004966A3"/>
    <w:rsid w:val="00497807"/>
    <w:rsid w:val="004A11F6"/>
    <w:rsid w:val="004A204A"/>
    <w:rsid w:val="004A24BD"/>
    <w:rsid w:val="004A31A4"/>
    <w:rsid w:val="004A4F53"/>
    <w:rsid w:val="004A6006"/>
    <w:rsid w:val="004A7AEC"/>
    <w:rsid w:val="004B13B1"/>
    <w:rsid w:val="004B2046"/>
    <w:rsid w:val="004B3FB3"/>
    <w:rsid w:val="004B4C8C"/>
    <w:rsid w:val="004B53E9"/>
    <w:rsid w:val="004B5929"/>
    <w:rsid w:val="004B6E33"/>
    <w:rsid w:val="004B7665"/>
    <w:rsid w:val="004C0221"/>
    <w:rsid w:val="004C063E"/>
    <w:rsid w:val="004C0DEB"/>
    <w:rsid w:val="004C12D7"/>
    <w:rsid w:val="004C1DBC"/>
    <w:rsid w:val="004C2443"/>
    <w:rsid w:val="004C3833"/>
    <w:rsid w:val="004C39ED"/>
    <w:rsid w:val="004C4184"/>
    <w:rsid w:val="004C6218"/>
    <w:rsid w:val="004C6C3F"/>
    <w:rsid w:val="004C79E2"/>
    <w:rsid w:val="004D14E8"/>
    <w:rsid w:val="004D28EF"/>
    <w:rsid w:val="004D4B7A"/>
    <w:rsid w:val="004D519C"/>
    <w:rsid w:val="004D67F0"/>
    <w:rsid w:val="004E0221"/>
    <w:rsid w:val="004E1487"/>
    <w:rsid w:val="004E1950"/>
    <w:rsid w:val="004E6563"/>
    <w:rsid w:val="004E7936"/>
    <w:rsid w:val="004E7A83"/>
    <w:rsid w:val="004E7B52"/>
    <w:rsid w:val="004F12B9"/>
    <w:rsid w:val="004F2B67"/>
    <w:rsid w:val="004F40C8"/>
    <w:rsid w:val="004F5110"/>
    <w:rsid w:val="004F5BBF"/>
    <w:rsid w:val="004F6596"/>
    <w:rsid w:val="00500798"/>
    <w:rsid w:val="005014C5"/>
    <w:rsid w:val="005025F4"/>
    <w:rsid w:val="00504CEB"/>
    <w:rsid w:val="005071A0"/>
    <w:rsid w:val="00511752"/>
    <w:rsid w:val="0052105F"/>
    <w:rsid w:val="005219FB"/>
    <w:rsid w:val="00522089"/>
    <w:rsid w:val="00524FE9"/>
    <w:rsid w:val="00530750"/>
    <w:rsid w:val="005309AE"/>
    <w:rsid w:val="005309F5"/>
    <w:rsid w:val="005334FA"/>
    <w:rsid w:val="00534505"/>
    <w:rsid w:val="00535EC2"/>
    <w:rsid w:val="00541398"/>
    <w:rsid w:val="00542165"/>
    <w:rsid w:val="00542354"/>
    <w:rsid w:val="00544401"/>
    <w:rsid w:val="00545DBF"/>
    <w:rsid w:val="00547903"/>
    <w:rsid w:val="005513E2"/>
    <w:rsid w:val="0055294B"/>
    <w:rsid w:val="0055349C"/>
    <w:rsid w:val="0055561E"/>
    <w:rsid w:val="00560891"/>
    <w:rsid w:val="005609D9"/>
    <w:rsid w:val="00563A22"/>
    <w:rsid w:val="00563E39"/>
    <w:rsid w:val="00564B02"/>
    <w:rsid w:val="005664FF"/>
    <w:rsid w:val="00570F8F"/>
    <w:rsid w:val="0057189A"/>
    <w:rsid w:val="00572586"/>
    <w:rsid w:val="005742C8"/>
    <w:rsid w:val="005744E1"/>
    <w:rsid w:val="00575266"/>
    <w:rsid w:val="005765B7"/>
    <w:rsid w:val="005806E0"/>
    <w:rsid w:val="00590156"/>
    <w:rsid w:val="00590158"/>
    <w:rsid w:val="00592186"/>
    <w:rsid w:val="0059435A"/>
    <w:rsid w:val="00594C5F"/>
    <w:rsid w:val="005A141F"/>
    <w:rsid w:val="005A178E"/>
    <w:rsid w:val="005A216A"/>
    <w:rsid w:val="005A290F"/>
    <w:rsid w:val="005A497A"/>
    <w:rsid w:val="005A6385"/>
    <w:rsid w:val="005A70E4"/>
    <w:rsid w:val="005A77E4"/>
    <w:rsid w:val="005A7F04"/>
    <w:rsid w:val="005B197C"/>
    <w:rsid w:val="005B334B"/>
    <w:rsid w:val="005B408C"/>
    <w:rsid w:val="005C07CC"/>
    <w:rsid w:val="005C1332"/>
    <w:rsid w:val="005C407F"/>
    <w:rsid w:val="005C6988"/>
    <w:rsid w:val="005C7466"/>
    <w:rsid w:val="005C7DFF"/>
    <w:rsid w:val="005D28B7"/>
    <w:rsid w:val="005D4314"/>
    <w:rsid w:val="005D5839"/>
    <w:rsid w:val="005D6B15"/>
    <w:rsid w:val="005D77D3"/>
    <w:rsid w:val="005E1FA7"/>
    <w:rsid w:val="005E26D9"/>
    <w:rsid w:val="005E393D"/>
    <w:rsid w:val="005E4E04"/>
    <w:rsid w:val="005E5370"/>
    <w:rsid w:val="005E5B6D"/>
    <w:rsid w:val="005E646C"/>
    <w:rsid w:val="005F05B7"/>
    <w:rsid w:val="005F0B1D"/>
    <w:rsid w:val="005F139B"/>
    <w:rsid w:val="005F1A48"/>
    <w:rsid w:val="005F2962"/>
    <w:rsid w:val="005F3857"/>
    <w:rsid w:val="005F4033"/>
    <w:rsid w:val="005F45BD"/>
    <w:rsid w:val="005F5480"/>
    <w:rsid w:val="005F6385"/>
    <w:rsid w:val="005F7931"/>
    <w:rsid w:val="005F7AB7"/>
    <w:rsid w:val="00601D80"/>
    <w:rsid w:val="0060225D"/>
    <w:rsid w:val="006022D3"/>
    <w:rsid w:val="0060383C"/>
    <w:rsid w:val="00603B50"/>
    <w:rsid w:val="006055DE"/>
    <w:rsid w:val="00606786"/>
    <w:rsid w:val="006070BB"/>
    <w:rsid w:val="0061000F"/>
    <w:rsid w:val="00610498"/>
    <w:rsid w:val="00611256"/>
    <w:rsid w:val="0061502B"/>
    <w:rsid w:val="00615C07"/>
    <w:rsid w:val="006220BB"/>
    <w:rsid w:val="00624B34"/>
    <w:rsid w:val="00631088"/>
    <w:rsid w:val="006327B2"/>
    <w:rsid w:val="00634027"/>
    <w:rsid w:val="00634277"/>
    <w:rsid w:val="00635B10"/>
    <w:rsid w:val="00635D2D"/>
    <w:rsid w:val="006457C0"/>
    <w:rsid w:val="00646147"/>
    <w:rsid w:val="00647D84"/>
    <w:rsid w:val="0065062E"/>
    <w:rsid w:val="00652505"/>
    <w:rsid w:val="00652764"/>
    <w:rsid w:val="0065380B"/>
    <w:rsid w:val="00653A78"/>
    <w:rsid w:val="00654E76"/>
    <w:rsid w:val="006564E8"/>
    <w:rsid w:val="00657F16"/>
    <w:rsid w:val="0066027D"/>
    <w:rsid w:val="006606E5"/>
    <w:rsid w:val="00660CAB"/>
    <w:rsid w:val="0066607A"/>
    <w:rsid w:val="0066665A"/>
    <w:rsid w:val="0067002A"/>
    <w:rsid w:val="006702B0"/>
    <w:rsid w:val="00670CF3"/>
    <w:rsid w:val="00671555"/>
    <w:rsid w:val="00671E18"/>
    <w:rsid w:val="00673788"/>
    <w:rsid w:val="0067503C"/>
    <w:rsid w:val="006752D2"/>
    <w:rsid w:val="00675A2A"/>
    <w:rsid w:val="00676A54"/>
    <w:rsid w:val="0067714B"/>
    <w:rsid w:val="0067758C"/>
    <w:rsid w:val="00677A0B"/>
    <w:rsid w:val="00677D86"/>
    <w:rsid w:val="0068050F"/>
    <w:rsid w:val="00680776"/>
    <w:rsid w:val="0068229B"/>
    <w:rsid w:val="00683A4D"/>
    <w:rsid w:val="00683AF6"/>
    <w:rsid w:val="00687E12"/>
    <w:rsid w:val="0069164F"/>
    <w:rsid w:val="00691A24"/>
    <w:rsid w:val="00691E1E"/>
    <w:rsid w:val="00692079"/>
    <w:rsid w:val="00693E27"/>
    <w:rsid w:val="006951D1"/>
    <w:rsid w:val="00697A46"/>
    <w:rsid w:val="006A2D9C"/>
    <w:rsid w:val="006A3B2B"/>
    <w:rsid w:val="006A3CEE"/>
    <w:rsid w:val="006A6B0F"/>
    <w:rsid w:val="006B1A62"/>
    <w:rsid w:val="006B309B"/>
    <w:rsid w:val="006B4454"/>
    <w:rsid w:val="006B46FC"/>
    <w:rsid w:val="006B49A2"/>
    <w:rsid w:val="006B508C"/>
    <w:rsid w:val="006B6C79"/>
    <w:rsid w:val="006B7B5C"/>
    <w:rsid w:val="006C0B57"/>
    <w:rsid w:val="006C19CB"/>
    <w:rsid w:val="006C224F"/>
    <w:rsid w:val="006C2459"/>
    <w:rsid w:val="006C2ABE"/>
    <w:rsid w:val="006C5E26"/>
    <w:rsid w:val="006C6C4C"/>
    <w:rsid w:val="006C78FA"/>
    <w:rsid w:val="006D007F"/>
    <w:rsid w:val="006D2E06"/>
    <w:rsid w:val="006D2FAC"/>
    <w:rsid w:val="006D42D5"/>
    <w:rsid w:val="006D486E"/>
    <w:rsid w:val="006E1299"/>
    <w:rsid w:val="006E1ACC"/>
    <w:rsid w:val="006E2F69"/>
    <w:rsid w:val="006E4D1D"/>
    <w:rsid w:val="006E5742"/>
    <w:rsid w:val="006E6B46"/>
    <w:rsid w:val="006E6B50"/>
    <w:rsid w:val="006E74C4"/>
    <w:rsid w:val="006F0AD0"/>
    <w:rsid w:val="006F289B"/>
    <w:rsid w:val="006F38A9"/>
    <w:rsid w:val="006F5021"/>
    <w:rsid w:val="006F5A25"/>
    <w:rsid w:val="007011A2"/>
    <w:rsid w:val="0070299A"/>
    <w:rsid w:val="00703D3E"/>
    <w:rsid w:val="007056D8"/>
    <w:rsid w:val="007104F8"/>
    <w:rsid w:val="00710C8A"/>
    <w:rsid w:val="00715570"/>
    <w:rsid w:val="007169FA"/>
    <w:rsid w:val="00716CC7"/>
    <w:rsid w:val="007202BF"/>
    <w:rsid w:val="00720442"/>
    <w:rsid w:val="00720AE6"/>
    <w:rsid w:val="00723A15"/>
    <w:rsid w:val="007270E8"/>
    <w:rsid w:val="00731D21"/>
    <w:rsid w:val="0073459C"/>
    <w:rsid w:val="0073547D"/>
    <w:rsid w:val="00735B28"/>
    <w:rsid w:val="00736472"/>
    <w:rsid w:val="007365A2"/>
    <w:rsid w:val="007369A1"/>
    <w:rsid w:val="007410CF"/>
    <w:rsid w:val="0074164E"/>
    <w:rsid w:val="0074254B"/>
    <w:rsid w:val="007436F2"/>
    <w:rsid w:val="00743D4A"/>
    <w:rsid w:val="007465DD"/>
    <w:rsid w:val="00750B6C"/>
    <w:rsid w:val="00752AE8"/>
    <w:rsid w:val="00756ACD"/>
    <w:rsid w:val="00757E81"/>
    <w:rsid w:val="00761F8C"/>
    <w:rsid w:val="00762A92"/>
    <w:rsid w:val="00765CD2"/>
    <w:rsid w:val="00766E27"/>
    <w:rsid w:val="00766E30"/>
    <w:rsid w:val="00767D5D"/>
    <w:rsid w:val="007704B8"/>
    <w:rsid w:val="007705FF"/>
    <w:rsid w:val="007711DD"/>
    <w:rsid w:val="0077185A"/>
    <w:rsid w:val="00771C70"/>
    <w:rsid w:val="0077235C"/>
    <w:rsid w:val="00773960"/>
    <w:rsid w:val="00773D82"/>
    <w:rsid w:val="0077432E"/>
    <w:rsid w:val="00774A16"/>
    <w:rsid w:val="00774B38"/>
    <w:rsid w:val="00777C33"/>
    <w:rsid w:val="007804DF"/>
    <w:rsid w:val="00781D83"/>
    <w:rsid w:val="007822CA"/>
    <w:rsid w:val="00785E37"/>
    <w:rsid w:val="007871FA"/>
    <w:rsid w:val="0079059F"/>
    <w:rsid w:val="00791EFF"/>
    <w:rsid w:val="007970F3"/>
    <w:rsid w:val="007A1C45"/>
    <w:rsid w:val="007A215A"/>
    <w:rsid w:val="007A2D10"/>
    <w:rsid w:val="007A5D05"/>
    <w:rsid w:val="007A63DC"/>
    <w:rsid w:val="007A66D3"/>
    <w:rsid w:val="007B032E"/>
    <w:rsid w:val="007B07A3"/>
    <w:rsid w:val="007B1644"/>
    <w:rsid w:val="007B194A"/>
    <w:rsid w:val="007B2625"/>
    <w:rsid w:val="007B66C7"/>
    <w:rsid w:val="007B675B"/>
    <w:rsid w:val="007C0247"/>
    <w:rsid w:val="007C1015"/>
    <w:rsid w:val="007C13DF"/>
    <w:rsid w:val="007C2452"/>
    <w:rsid w:val="007C2A1F"/>
    <w:rsid w:val="007C40A7"/>
    <w:rsid w:val="007C62EC"/>
    <w:rsid w:val="007C6856"/>
    <w:rsid w:val="007C718C"/>
    <w:rsid w:val="007D0FD8"/>
    <w:rsid w:val="007D1947"/>
    <w:rsid w:val="007D1D54"/>
    <w:rsid w:val="007D2DBD"/>
    <w:rsid w:val="007D2E83"/>
    <w:rsid w:val="007D58BD"/>
    <w:rsid w:val="007D5FBC"/>
    <w:rsid w:val="007D684A"/>
    <w:rsid w:val="007D6C59"/>
    <w:rsid w:val="007E5284"/>
    <w:rsid w:val="007E5346"/>
    <w:rsid w:val="007E5D59"/>
    <w:rsid w:val="007F0B10"/>
    <w:rsid w:val="007F115F"/>
    <w:rsid w:val="007F130B"/>
    <w:rsid w:val="007F17F2"/>
    <w:rsid w:val="007F2BEF"/>
    <w:rsid w:val="007F4323"/>
    <w:rsid w:val="007F471F"/>
    <w:rsid w:val="007F507D"/>
    <w:rsid w:val="007F60AC"/>
    <w:rsid w:val="0080032B"/>
    <w:rsid w:val="00801274"/>
    <w:rsid w:val="00802EAC"/>
    <w:rsid w:val="008032FF"/>
    <w:rsid w:val="0080643D"/>
    <w:rsid w:val="0081368D"/>
    <w:rsid w:val="00813EF6"/>
    <w:rsid w:val="00815F95"/>
    <w:rsid w:val="00816EA3"/>
    <w:rsid w:val="00820024"/>
    <w:rsid w:val="0082259B"/>
    <w:rsid w:val="008229B3"/>
    <w:rsid w:val="0082314B"/>
    <w:rsid w:val="00823B8F"/>
    <w:rsid w:val="00823FC2"/>
    <w:rsid w:val="0083051E"/>
    <w:rsid w:val="008324FA"/>
    <w:rsid w:val="00832624"/>
    <w:rsid w:val="0083349B"/>
    <w:rsid w:val="00834E9C"/>
    <w:rsid w:val="00835C9D"/>
    <w:rsid w:val="00837E3B"/>
    <w:rsid w:val="00841BBC"/>
    <w:rsid w:val="00843D22"/>
    <w:rsid w:val="008472BA"/>
    <w:rsid w:val="00850E56"/>
    <w:rsid w:val="00851863"/>
    <w:rsid w:val="00852091"/>
    <w:rsid w:val="00854DBB"/>
    <w:rsid w:val="00854E99"/>
    <w:rsid w:val="00857AA2"/>
    <w:rsid w:val="0086321D"/>
    <w:rsid w:val="00863800"/>
    <w:rsid w:val="00863C5B"/>
    <w:rsid w:val="0086425A"/>
    <w:rsid w:val="00870D9F"/>
    <w:rsid w:val="0087148B"/>
    <w:rsid w:val="008745B7"/>
    <w:rsid w:val="0087496D"/>
    <w:rsid w:val="00875555"/>
    <w:rsid w:val="00876871"/>
    <w:rsid w:val="0087699D"/>
    <w:rsid w:val="008806D1"/>
    <w:rsid w:val="008816F3"/>
    <w:rsid w:val="00883F1C"/>
    <w:rsid w:val="008843B3"/>
    <w:rsid w:val="00885C3E"/>
    <w:rsid w:val="008860DC"/>
    <w:rsid w:val="008866F2"/>
    <w:rsid w:val="008875AE"/>
    <w:rsid w:val="0088771E"/>
    <w:rsid w:val="008879CB"/>
    <w:rsid w:val="008920A0"/>
    <w:rsid w:val="00893410"/>
    <w:rsid w:val="00894F02"/>
    <w:rsid w:val="0089791D"/>
    <w:rsid w:val="008A027A"/>
    <w:rsid w:val="008A132F"/>
    <w:rsid w:val="008A4B2B"/>
    <w:rsid w:val="008A4ED3"/>
    <w:rsid w:val="008A5A22"/>
    <w:rsid w:val="008A780B"/>
    <w:rsid w:val="008B0CED"/>
    <w:rsid w:val="008B26EF"/>
    <w:rsid w:val="008B44FE"/>
    <w:rsid w:val="008B4D63"/>
    <w:rsid w:val="008B551D"/>
    <w:rsid w:val="008B65A4"/>
    <w:rsid w:val="008B760B"/>
    <w:rsid w:val="008C152A"/>
    <w:rsid w:val="008C17E8"/>
    <w:rsid w:val="008C197B"/>
    <w:rsid w:val="008C40EC"/>
    <w:rsid w:val="008C5BCF"/>
    <w:rsid w:val="008D201C"/>
    <w:rsid w:val="008D238D"/>
    <w:rsid w:val="008D26F0"/>
    <w:rsid w:val="008D301D"/>
    <w:rsid w:val="008D4006"/>
    <w:rsid w:val="008D4105"/>
    <w:rsid w:val="008D436B"/>
    <w:rsid w:val="008D4C45"/>
    <w:rsid w:val="008D603A"/>
    <w:rsid w:val="008E13C3"/>
    <w:rsid w:val="008E1AF2"/>
    <w:rsid w:val="008E39D6"/>
    <w:rsid w:val="008E4CF6"/>
    <w:rsid w:val="008E4EBE"/>
    <w:rsid w:val="008E5AF4"/>
    <w:rsid w:val="008E6679"/>
    <w:rsid w:val="008E7BA4"/>
    <w:rsid w:val="008F2838"/>
    <w:rsid w:val="008F3192"/>
    <w:rsid w:val="008F77D5"/>
    <w:rsid w:val="008F78F7"/>
    <w:rsid w:val="008F7A19"/>
    <w:rsid w:val="00902720"/>
    <w:rsid w:val="00905410"/>
    <w:rsid w:val="00906917"/>
    <w:rsid w:val="009075F8"/>
    <w:rsid w:val="00907A9A"/>
    <w:rsid w:val="0091058E"/>
    <w:rsid w:val="009105EB"/>
    <w:rsid w:val="00910725"/>
    <w:rsid w:val="009118E1"/>
    <w:rsid w:val="00911C94"/>
    <w:rsid w:val="00912599"/>
    <w:rsid w:val="009126F5"/>
    <w:rsid w:val="00912DF5"/>
    <w:rsid w:val="00914C45"/>
    <w:rsid w:val="00920927"/>
    <w:rsid w:val="00920B82"/>
    <w:rsid w:val="009212B6"/>
    <w:rsid w:val="00922D4F"/>
    <w:rsid w:val="00923544"/>
    <w:rsid w:val="009238EC"/>
    <w:rsid w:val="00924902"/>
    <w:rsid w:val="00924A11"/>
    <w:rsid w:val="00925437"/>
    <w:rsid w:val="00925952"/>
    <w:rsid w:val="00926645"/>
    <w:rsid w:val="009274BD"/>
    <w:rsid w:val="00930AA3"/>
    <w:rsid w:val="00931CAA"/>
    <w:rsid w:val="00932D53"/>
    <w:rsid w:val="00933110"/>
    <w:rsid w:val="00933A51"/>
    <w:rsid w:val="00935988"/>
    <w:rsid w:val="00935D6B"/>
    <w:rsid w:val="00941A93"/>
    <w:rsid w:val="00941BCC"/>
    <w:rsid w:val="00941D05"/>
    <w:rsid w:val="00944E11"/>
    <w:rsid w:val="00945C7D"/>
    <w:rsid w:val="00946338"/>
    <w:rsid w:val="00946FFE"/>
    <w:rsid w:val="009503A3"/>
    <w:rsid w:val="009522E6"/>
    <w:rsid w:val="009528A0"/>
    <w:rsid w:val="00952FB1"/>
    <w:rsid w:val="00953EA4"/>
    <w:rsid w:val="009637EA"/>
    <w:rsid w:val="00965314"/>
    <w:rsid w:val="00965EA4"/>
    <w:rsid w:val="00966863"/>
    <w:rsid w:val="009737EF"/>
    <w:rsid w:val="00973EAA"/>
    <w:rsid w:val="00974AB0"/>
    <w:rsid w:val="00975B2B"/>
    <w:rsid w:val="009774F8"/>
    <w:rsid w:val="00982BAE"/>
    <w:rsid w:val="0098426C"/>
    <w:rsid w:val="0098429F"/>
    <w:rsid w:val="00984B64"/>
    <w:rsid w:val="00986D6D"/>
    <w:rsid w:val="00987D2C"/>
    <w:rsid w:val="00990D7A"/>
    <w:rsid w:val="0099176B"/>
    <w:rsid w:val="00991BE3"/>
    <w:rsid w:val="00994734"/>
    <w:rsid w:val="00994FF0"/>
    <w:rsid w:val="0099503C"/>
    <w:rsid w:val="00996DBF"/>
    <w:rsid w:val="009A025C"/>
    <w:rsid w:val="009A328E"/>
    <w:rsid w:val="009A4E10"/>
    <w:rsid w:val="009B2010"/>
    <w:rsid w:val="009B2955"/>
    <w:rsid w:val="009B4B92"/>
    <w:rsid w:val="009B704E"/>
    <w:rsid w:val="009C0D46"/>
    <w:rsid w:val="009C5350"/>
    <w:rsid w:val="009C64B0"/>
    <w:rsid w:val="009C6D9B"/>
    <w:rsid w:val="009C72D1"/>
    <w:rsid w:val="009C76B1"/>
    <w:rsid w:val="009D0A96"/>
    <w:rsid w:val="009D1920"/>
    <w:rsid w:val="009D51A7"/>
    <w:rsid w:val="009D5362"/>
    <w:rsid w:val="009D563F"/>
    <w:rsid w:val="009E13EC"/>
    <w:rsid w:val="009E4A91"/>
    <w:rsid w:val="009E5847"/>
    <w:rsid w:val="009E6AD9"/>
    <w:rsid w:val="009F01A8"/>
    <w:rsid w:val="009F149C"/>
    <w:rsid w:val="009F2359"/>
    <w:rsid w:val="009F24EF"/>
    <w:rsid w:val="009F31C3"/>
    <w:rsid w:val="009F5C64"/>
    <w:rsid w:val="009F606A"/>
    <w:rsid w:val="00A00E04"/>
    <w:rsid w:val="00A0200E"/>
    <w:rsid w:val="00A02ADA"/>
    <w:rsid w:val="00A04A5C"/>
    <w:rsid w:val="00A06E6D"/>
    <w:rsid w:val="00A07169"/>
    <w:rsid w:val="00A10B5F"/>
    <w:rsid w:val="00A12B58"/>
    <w:rsid w:val="00A13EA4"/>
    <w:rsid w:val="00A14914"/>
    <w:rsid w:val="00A15B3F"/>
    <w:rsid w:val="00A16AE1"/>
    <w:rsid w:val="00A17E25"/>
    <w:rsid w:val="00A22E86"/>
    <w:rsid w:val="00A24B03"/>
    <w:rsid w:val="00A24CF6"/>
    <w:rsid w:val="00A25BA7"/>
    <w:rsid w:val="00A30B77"/>
    <w:rsid w:val="00A31DDE"/>
    <w:rsid w:val="00A36B98"/>
    <w:rsid w:val="00A404C9"/>
    <w:rsid w:val="00A4233F"/>
    <w:rsid w:val="00A42774"/>
    <w:rsid w:val="00A45335"/>
    <w:rsid w:val="00A460F4"/>
    <w:rsid w:val="00A50402"/>
    <w:rsid w:val="00A5308F"/>
    <w:rsid w:val="00A5388F"/>
    <w:rsid w:val="00A54F9B"/>
    <w:rsid w:val="00A63370"/>
    <w:rsid w:val="00A63F35"/>
    <w:rsid w:val="00A6752E"/>
    <w:rsid w:val="00A7238D"/>
    <w:rsid w:val="00A72889"/>
    <w:rsid w:val="00A73984"/>
    <w:rsid w:val="00A74338"/>
    <w:rsid w:val="00A77451"/>
    <w:rsid w:val="00A803EC"/>
    <w:rsid w:val="00A81070"/>
    <w:rsid w:val="00A8230C"/>
    <w:rsid w:val="00A85BC6"/>
    <w:rsid w:val="00A86732"/>
    <w:rsid w:val="00A87618"/>
    <w:rsid w:val="00A91500"/>
    <w:rsid w:val="00A918F3"/>
    <w:rsid w:val="00A91E4E"/>
    <w:rsid w:val="00A925FE"/>
    <w:rsid w:val="00A93C37"/>
    <w:rsid w:val="00A953F1"/>
    <w:rsid w:val="00A954AD"/>
    <w:rsid w:val="00A96452"/>
    <w:rsid w:val="00AA187E"/>
    <w:rsid w:val="00AA2A91"/>
    <w:rsid w:val="00AA3E31"/>
    <w:rsid w:val="00AA43BB"/>
    <w:rsid w:val="00AA4EDC"/>
    <w:rsid w:val="00AA7F2C"/>
    <w:rsid w:val="00AB0886"/>
    <w:rsid w:val="00AB1D2C"/>
    <w:rsid w:val="00AB41E1"/>
    <w:rsid w:val="00AB486B"/>
    <w:rsid w:val="00AB5A46"/>
    <w:rsid w:val="00AB7859"/>
    <w:rsid w:val="00AC1A1C"/>
    <w:rsid w:val="00AC23FE"/>
    <w:rsid w:val="00AC24FB"/>
    <w:rsid w:val="00AC2F33"/>
    <w:rsid w:val="00AC3C01"/>
    <w:rsid w:val="00AC3E33"/>
    <w:rsid w:val="00AC6010"/>
    <w:rsid w:val="00AD5093"/>
    <w:rsid w:val="00AD5B3A"/>
    <w:rsid w:val="00AD6843"/>
    <w:rsid w:val="00AD7B63"/>
    <w:rsid w:val="00AE44FC"/>
    <w:rsid w:val="00AE6119"/>
    <w:rsid w:val="00AE7582"/>
    <w:rsid w:val="00AF25C5"/>
    <w:rsid w:val="00AF5A1F"/>
    <w:rsid w:val="00B00C51"/>
    <w:rsid w:val="00B01FD6"/>
    <w:rsid w:val="00B0373F"/>
    <w:rsid w:val="00B0473E"/>
    <w:rsid w:val="00B056F8"/>
    <w:rsid w:val="00B06EEC"/>
    <w:rsid w:val="00B077B0"/>
    <w:rsid w:val="00B106AC"/>
    <w:rsid w:val="00B10A85"/>
    <w:rsid w:val="00B11C9F"/>
    <w:rsid w:val="00B1214F"/>
    <w:rsid w:val="00B12F08"/>
    <w:rsid w:val="00B15492"/>
    <w:rsid w:val="00B215C6"/>
    <w:rsid w:val="00B22A04"/>
    <w:rsid w:val="00B2412D"/>
    <w:rsid w:val="00B242BB"/>
    <w:rsid w:val="00B2435E"/>
    <w:rsid w:val="00B24D9E"/>
    <w:rsid w:val="00B24F63"/>
    <w:rsid w:val="00B257D2"/>
    <w:rsid w:val="00B26365"/>
    <w:rsid w:val="00B272A2"/>
    <w:rsid w:val="00B27AA0"/>
    <w:rsid w:val="00B30D44"/>
    <w:rsid w:val="00B3163E"/>
    <w:rsid w:val="00B328A5"/>
    <w:rsid w:val="00B32EDD"/>
    <w:rsid w:val="00B3370D"/>
    <w:rsid w:val="00B3448E"/>
    <w:rsid w:val="00B3690B"/>
    <w:rsid w:val="00B36B36"/>
    <w:rsid w:val="00B41286"/>
    <w:rsid w:val="00B41A85"/>
    <w:rsid w:val="00B43A16"/>
    <w:rsid w:val="00B4568E"/>
    <w:rsid w:val="00B47FF8"/>
    <w:rsid w:val="00B542E7"/>
    <w:rsid w:val="00B54376"/>
    <w:rsid w:val="00B54695"/>
    <w:rsid w:val="00B57356"/>
    <w:rsid w:val="00B57C46"/>
    <w:rsid w:val="00B6098E"/>
    <w:rsid w:val="00B61AC2"/>
    <w:rsid w:val="00B64CF6"/>
    <w:rsid w:val="00B6629F"/>
    <w:rsid w:val="00B71AEE"/>
    <w:rsid w:val="00B7228A"/>
    <w:rsid w:val="00B72356"/>
    <w:rsid w:val="00B72554"/>
    <w:rsid w:val="00B725E0"/>
    <w:rsid w:val="00B771BA"/>
    <w:rsid w:val="00B81130"/>
    <w:rsid w:val="00B8121B"/>
    <w:rsid w:val="00B83124"/>
    <w:rsid w:val="00B83950"/>
    <w:rsid w:val="00B83C3B"/>
    <w:rsid w:val="00B8511A"/>
    <w:rsid w:val="00B87E6E"/>
    <w:rsid w:val="00B92855"/>
    <w:rsid w:val="00B932CA"/>
    <w:rsid w:val="00B93642"/>
    <w:rsid w:val="00B959C6"/>
    <w:rsid w:val="00B96271"/>
    <w:rsid w:val="00B96788"/>
    <w:rsid w:val="00B9681E"/>
    <w:rsid w:val="00B9686B"/>
    <w:rsid w:val="00BA4180"/>
    <w:rsid w:val="00BA7759"/>
    <w:rsid w:val="00BA7C0E"/>
    <w:rsid w:val="00BA7E06"/>
    <w:rsid w:val="00BB07A9"/>
    <w:rsid w:val="00BB13C2"/>
    <w:rsid w:val="00BB243D"/>
    <w:rsid w:val="00BB2A24"/>
    <w:rsid w:val="00BB53FF"/>
    <w:rsid w:val="00BB57BF"/>
    <w:rsid w:val="00BB6C43"/>
    <w:rsid w:val="00BB7B11"/>
    <w:rsid w:val="00BB7FF0"/>
    <w:rsid w:val="00BC2BE8"/>
    <w:rsid w:val="00BC2BF9"/>
    <w:rsid w:val="00BC2CA9"/>
    <w:rsid w:val="00BC3720"/>
    <w:rsid w:val="00BC4B97"/>
    <w:rsid w:val="00BC56C7"/>
    <w:rsid w:val="00BC6284"/>
    <w:rsid w:val="00BD2D2E"/>
    <w:rsid w:val="00BD3C1E"/>
    <w:rsid w:val="00BD427A"/>
    <w:rsid w:val="00BD51BD"/>
    <w:rsid w:val="00BD527F"/>
    <w:rsid w:val="00BD7944"/>
    <w:rsid w:val="00BE302D"/>
    <w:rsid w:val="00BE3D27"/>
    <w:rsid w:val="00BE4C0E"/>
    <w:rsid w:val="00BE655D"/>
    <w:rsid w:val="00BE6BDD"/>
    <w:rsid w:val="00BE6EFB"/>
    <w:rsid w:val="00BE79B8"/>
    <w:rsid w:val="00BF0081"/>
    <w:rsid w:val="00BF17A8"/>
    <w:rsid w:val="00BF213C"/>
    <w:rsid w:val="00BF24F6"/>
    <w:rsid w:val="00BF448A"/>
    <w:rsid w:val="00BF5C5E"/>
    <w:rsid w:val="00C00876"/>
    <w:rsid w:val="00C0093E"/>
    <w:rsid w:val="00C05A07"/>
    <w:rsid w:val="00C07789"/>
    <w:rsid w:val="00C07832"/>
    <w:rsid w:val="00C07ECA"/>
    <w:rsid w:val="00C133BA"/>
    <w:rsid w:val="00C13D49"/>
    <w:rsid w:val="00C1748F"/>
    <w:rsid w:val="00C20589"/>
    <w:rsid w:val="00C233BF"/>
    <w:rsid w:val="00C26CE1"/>
    <w:rsid w:val="00C276F4"/>
    <w:rsid w:val="00C30466"/>
    <w:rsid w:val="00C31EF5"/>
    <w:rsid w:val="00C3203E"/>
    <w:rsid w:val="00C326DF"/>
    <w:rsid w:val="00C36F24"/>
    <w:rsid w:val="00C37887"/>
    <w:rsid w:val="00C40E82"/>
    <w:rsid w:val="00C4143B"/>
    <w:rsid w:val="00C43FA2"/>
    <w:rsid w:val="00C450C8"/>
    <w:rsid w:val="00C46015"/>
    <w:rsid w:val="00C4646E"/>
    <w:rsid w:val="00C46767"/>
    <w:rsid w:val="00C47149"/>
    <w:rsid w:val="00C47353"/>
    <w:rsid w:val="00C47CF9"/>
    <w:rsid w:val="00C54009"/>
    <w:rsid w:val="00C54866"/>
    <w:rsid w:val="00C55005"/>
    <w:rsid w:val="00C55416"/>
    <w:rsid w:val="00C56FAE"/>
    <w:rsid w:val="00C611E7"/>
    <w:rsid w:val="00C62F71"/>
    <w:rsid w:val="00C63561"/>
    <w:rsid w:val="00C63FE8"/>
    <w:rsid w:val="00C64709"/>
    <w:rsid w:val="00C649A1"/>
    <w:rsid w:val="00C65A72"/>
    <w:rsid w:val="00C65BD0"/>
    <w:rsid w:val="00C669A0"/>
    <w:rsid w:val="00C66A60"/>
    <w:rsid w:val="00C7081A"/>
    <w:rsid w:val="00C70E66"/>
    <w:rsid w:val="00C713DB"/>
    <w:rsid w:val="00C72A07"/>
    <w:rsid w:val="00C7440B"/>
    <w:rsid w:val="00C74563"/>
    <w:rsid w:val="00C756AD"/>
    <w:rsid w:val="00C76CB4"/>
    <w:rsid w:val="00C77CBE"/>
    <w:rsid w:val="00C80C76"/>
    <w:rsid w:val="00C833B6"/>
    <w:rsid w:val="00C840D9"/>
    <w:rsid w:val="00C8453C"/>
    <w:rsid w:val="00C9186B"/>
    <w:rsid w:val="00C937C4"/>
    <w:rsid w:val="00C94F65"/>
    <w:rsid w:val="00C95508"/>
    <w:rsid w:val="00C95C8E"/>
    <w:rsid w:val="00CA09F3"/>
    <w:rsid w:val="00CA2495"/>
    <w:rsid w:val="00CA3895"/>
    <w:rsid w:val="00CA4549"/>
    <w:rsid w:val="00CA4612"/>
    <w:rsid w:val="00CA5826"/>
    <w:rsid w:val="00CA7A48"/>
    <w:rsid w:val="00CB0DB7"/>
    <w:rsid w:val="00CB2392"/>
    <w:rsid w:val="00CB36E8"/>
    <w:rsid w:val="00CB3A3B"/>
    <w:rsid w:val="00CB401D"/>
    <w:rsid w:val="00CB6078"/>
    <w:rsid w:val="00CB6D97"/>
    <w:rsid w:val="00CB7A78"/>
    <w:rsid w:val="00CC2C8B"/>
    <w:rsid w:val="00CC547F"/>
    <w:rsid w:val="00CC6241"/>
    <w:rsid w:val="00CC7970"/>
    <w:rsid w:val="00CD0650"/>
    <w:rsid w:val="00CD0DDA"/>
    <w:rsid w:val="00CD3E22"/>
    <w:rsid w:val="00CD4C28"/>
    <w:rsid w:val="00CD60C7"/>
    <w:rsid w:val="00CD6355"/>
    <w:rsid w:val="00CD68C2"/>
    <w:rsid w:val="00CE31BC"/>
    <w:rsid w:val="00CE4ACC"/>
    <w:rsid w:val="00CE6512"/>
    <w:rsid w:val="00CF09F8"/>
    <w:rsid w:val="00CF0CDD"/>
    <w:rsid w:val="00CF1D0E"/>
    <w:rsid w:val="00CF3643"/>
    <w:rsid w:val="00CF4A79"/>
    <w:rsid w:val="00CF54CA"/>
    <w:rsid w:val="00CF5A16"/>
    <w:rsid w:val="00CF5B90"/>
    <w:rsid w:val="00CF764B"/>
    <w:rsid w:val="00D00827"/>
    <w:rsid w:val="00D02682"/>
    <w:rsid w:val="00D04039"/>
    <w:rsid w:val="00D046C2"/>
    <w:rsid w:val="00D04E85"/>
    <w:rsid w:val="00D059F7"/>
    <w:rsid w:val="00D077D0"/>
    <w:rsid w:val="00D079C7"/>
    <w:rsid w:val="00D1073F"/>
    <w:rsid w:val="00D12F5C"/>
    <w:rsid w:val="00D14D49"/>
    <w:rsid w:val="00D15612"/>
    <w:rsid w:val="00D16868"/>
    <w:rsid w:val="00D16A06"/>
    <w:rsid w:val="00D17537"/>
    <w:rsid w:val="00D2319F"/>
    <w:rsid w:val="00D2326E"/>
    <w:rsid w:val="00D232C7"/>
    <w:rsid w:val="00D25E64"/>
    <w:rsid w:val="00D272D1"/>
    <w:rsid w:val="00D30142"/>
    <w:rsid w:val="00D30E08"/>
    <w:rsid w:val="00D31D8E"/>
    <w:rsid w:val="00D32208"/>
    <w:rsid w:val="00D35398"/>
    <w:rsid w:val="00D35E9E"/>
    <w:rsid w:val="00D369E5"/>
    <w:rsid w:val="00D36A24"/>
    <w:rsid w:val="00D4200B"/>
    <w:rsid w:val="00D449BE"/>
    <w:rsid w:val="00D45A92"/>
    <w:rsid w:val="00D46751"/>
    <w:rsid w:val="00D47EB6"/>
    <w:rsid w:val="00D5048F"/>
    <w:rsid w:val="00D523DD"/>
    <w:rsid w:val="00D53166"/>
    <w:rsid w:val="00D5317A"/>
    <w:rsid w:val="00D564E4"/>
    <w:rsid w:val="00D577DA"/>
    <w:rsid w:val="00D60338"/>
    <w:rsid w:val="00D62A97"/>
    <w:rsid w:val="00D65F94"/>
    <w:rsid w:val="00D6616A"/>
    <w:rsid w:val="00D70909"/>
    <w:rsid w:val="00D721F8"/>
    <w:rsid w:val="00D7335B"/>
    <w:rsid w:val="00D7383D"/>
    <w:rsid w:val="00D74772"/>
    <w:rsid w:val="00D7722A"/>
    <w:rsid w:val="00D80979"/>
    <w:rsid w:val="00D854A5"/>
    <w:rsid w:val="00D86394"/>
    <w:rsid w:val="00D86DD1"/>
    <w:rsid w:val="00D90721"/>
    <w:rsid w:val="00D9460E"/>
    <w:rsid w:val="00D9509C"/>
    <w:rsid w:val="00D96726"/>
    <w:rsid w:val="00DA0613"/>
    <w:rsid w:val="00DA361F"/>
    <w:rsid w:val="00DA49D9"/>
    <w:rsid w:val="00DA71D8"/>
    <w:rsid w:val="00DA7593"/>
    <w:rsid w:val="00DA762F"/>
    <w:rsid w:val="00DB1EA9"/>
    <w:rsid w:val="00DB5216"/>
    <w:rsid w:val="00DC08E9"/>
    <w:rsid w:val="00DC0ABE"/>
    <w:rsid w:val="00DC1051"/>
    <w:rsid w:val="00DC2E1E"/>
    <w:rsid w:val="00DC5E64"/>
    <w:rsid w:val="00DC6EAE"/>
    <w:rsid w:val="00DC72C7"/>
    <w:rsid w:val="00DD2457"/>
    <w:rsid w:val="00DD4BB0"/>
    <w:rsid w:val="00DD4FFB"/>
    <w:rsid w:val="00DD5DCB"/>
    <w:rsid w:val="00DD6077"/>
    <w:rsid w:val="00DD6E4E"/>
    <w:rsid w:val="00DE1121"/>
    <w:rsid w:val="00DE16AE"/>
    <w:rsid w:val="00DE3F42"/>
    <w:rsid w:val="00DE5E65"/>
    <w:rsid w:val="00DE6099"/>
    <w:rsid w:val="00DE658A"/>
    <w:rsid w:val="00DE6C55"/>
    <w:rsid w:val="00DF003D"/>
    <w:rsid w:val="00DF55E0"/>
    <w:rsid w:val="00DF6D72"/>
    <w:rsid w:val="00E005E9"/>
    <w:rsid w:val="00E00D33"/>
    <w:rsid w:val="00E01526"/>
    <w:rsid w:val="00E017D0"/>
    <w:rsid w:val="00E02AC2"/>
    <w:rsid w:val="00E06C12"/>
    <w:rsid w:val="00E150BF"/>
    <w:rsid w:val="00E1545C"/>
    <w:rsid w:val="00E15DE6"/>
    <w:rsid w:val="00E15EC7"/>
    <w:rsid w:val="00E17A71"/>
    <w:rsid w:val="00E20A26"/>
    <w:rsid w:val="00E21B16"/>
    <w:rsid w:val="00E22451"/>
    <w:rsid w:val="00E24DCE"/>
    <w:rsid w:val="00E24E05"/>
    <w:rsid w:val="00E256E8"/>
    <w:rsid w:val="00E26BCA"/>
    <w:rsid w:val="00E31CA2"/>
    <w:rsid w:val="00E33D4F"/>
    <w:rsid w:val="00E351ED"/>
    <w:rsid w:val="00E35F70"/>
    <w:rsid w:val="00E403C7"/>
    <w:rsid w:val="00E41FBB"/>
    <w:rsid w:val="00E429CE"/>
    <w:rsid w:val="00E44266"/>
    <w:rsid w:val="00E465CA"/>
    <w:rsid w:val="00E47B08"/>
    <w:rsid w:val="00E5095A"/>
    <w:rsid w:val="00E50E44"/>
    <w:rsid w:val="00E52114"/>
    <w:rsid w:val="00E558AC"/>
    <w:rsid w:val="00E57796"/>
    <w:rsid w:val="00E63EF9"/>
    <w:rsid w:val="00E65B3A"/>
    <w:rsid w:val="00E67892"/>
    <w:rsid w:val="00E67E0E"/>
    <w:rsid w:val="00E71F1D"/>
    <w:rsid w:val="00E7264A"/>
    <w:rsid w:val="00E72852"/>
    <w:rsid w:val="00E73525"/>
    <w:rsid w:val="00E75524"/>
    <w:rsid w:val="00E8205D"/>
    <w:rsid w:val="00E8389A"/>
    <w:rsid w:val="00E83BEC"/>
    <w:rsid w:val="00E86271"/>
    <w:rsid w:val="00E86618"/>
    <w:rsid w:val="00E9096C"/>
    <w:rsid w:val="00E90AF6"/>
    <w:rsid w:val="00E91208"/>
    <w:rsid w:val="00E91456"/>
    <w:rsid w:val="00E93FB4"/>
    <w:rsid w:val="00E94014"/>
    <w:rsid w:val="00E94D8B"/>
    <w:rsid w:val="00E96EE1"/>
    <w:rsid w:val="00EA0137"/>
    <w:rsid w:val="00EA028B"/>
    <w:rsid w:val="00EA0613"/>
    <w:rsid w:val="00EA17B8"/>
    <w:rsid w:val="00EA185D"/>
    <w:rsid w:val="00EA238B"/>
    <w:rsid w:val="00EA41EB"/>
    <w:rsid w:val="00EA4323"/>
    <w:rsid w:val="00EA641D"/>
    <w:rsid w:val="00EA7D48"/>
    <w:rsid w:val="00EB0D21"/>
    <w:rsid w:val="00EB1FAC"/>
    <w:rsid w:val="00EB3549"/>
    <w:rsid w:val="00EB3EBB"/>
    <w:rsid w:val="00EB4261"/>
    <w:rsid w:val="00EB519F"/>
    <w:rsid w:val="00EB5927"/>
    <w:rsid w:val="00EB5C64"/>
    <w:rsid w:val="00EB6474"/>
    <w:rsid w:val="00EC0394"/>
    <w:rsid w:val="00EC0F43"/>
    <w:rsid w:val="00EC603D"/>
    <w:rsid w:val="00ED26F8"/>
    <w:rsid w:val="00ED4B01"/>
    <w:rsid w:val="00ED5D42"/>
    <w:rsid w:val="00ED6051"/>
    <w:rsid w:val="00ED66D7"/>
    <w:rsid w:val="00ED6C29"/>
    <w:rsid w:val="00ED7A7A"/>
    <w:rsid w:val="00EE0748"/>
    <w:rsid w:val="00EE0DA1"/>
    <w:rsid w:val="00EE42BB"/>
    <w:rsid w:val="00EE4881"/>
    <w:rsid w:val="00EE5519"/>
    <w:rsid w:val="00EE63F9"/>
    <w:rsid w:val="00EE78EA"/>
    <w:rsid w:val="00EF101A"/>
    <w:rsid w:val="00EF1C5E"/>
    <w:rsid w:val="00EF2523"/>
    <w:rsid w:val="00EF2646"/>
    <w:rsid w:val="00EF38F5"/>
    <w:rsid w:val="00EF39AE"/>
    <w:rsid w:val="00EF3D95"/>
    <w:rsid w:val="00EF4BB1"/>
    <w:rsid w:val="00EF5CBA"/>
    <w:rsid w:val="00EF612C"/>
    <w:rsid w:val="00EF6D10"/>
    <w:rsid w:val="00EF7ED5"/>
    <w:rsid w:val="00F011B7"/>
    <w:rsid w:val="00F018AC"/>
    <w:rsid w:val="00F03B1E"/>
    <w:rsid w:val="00F073FD"/>
    <w:rsid w:val="00F10F48"/>
    <w:rsid w:val="00F1103C"/>
    <w:rsid w:val="00F13042"/>
    <w:rsid w:val="00F13B6D"/>
    <w:rsid w:val="00F14C9B"/>
    <w:rsid w:val="00F15D74"/>
    <w:rsid w:val="00F178FC"/>
    <w:rsid w:val="00F17AA7"/>
    <w:rsid w:val="00F20D14"/>
    <w:rsid w:val="00F22691"/>
    <w:rsid w:val="00F23472"/>
    <w:rsid w:val="00F24158"/>
    <w:rsid w:val="00F246AE"/>
    <w:rsid w:val="00F25EC3"/>
    <w:rsid w:val="00F26E01"/>
    <w:rsid w:val="00F27AC3"/>
    <w:rsid w:val="00F30447"/>
    <w:rsid w:val="00F33B6D"/>
    <w:rsid w:val="00F34411"/>
    <w:rsid w:val="00F34AFB"/>
    <w:rsid w:val="00F364DA"/>
    <w:rsid w:val="00F413A7"/>
    <w:rsid w:val="00F4419E"/>
    <w:rsid w:val="00F44948"/>
    <w:rsid w:val="00F451D0"/>
    <w:rsid w:val="00F459F2"/>
    <w:rsid w:val="00F46B66"/>
    <w:rsid w:val="00F47B52"/>
    <w:rsid w:val="00F50810"/>
    <w:rsid w:val="00F543F9"/>
    <w:rsid w:val="00F56E14"/>
    <w:rsid w:val="00F6024E"/>
    <w:rsid w:val="00F60B10"/>
    <w:rsid w:val="00F60C4B"/>
    <w:rsid w:val="00F62064"/>
    <w:rsid w:val="00F62213"/>
    <w:rsid w:val="00F63663"/>
    <w:rsid w:val="00F639D8"/>
    <w:rsid w:val="00F6533B"/>
    <w:rsid w:val="00F65771"/>
    <w:rsid w:val="00F65E14"/>
    <w:rsid w:val="00F66E02"/>
    <w:rsid w:val="00F7239F"/>
    <w:rsid w:val="00F72867"/>
    <w:rsid w:val="00F76AA6"/>
    <w:rsid w:val="00F80A4F"/>
    <w:rsid w:val="00F81198"/>
    <w:rsid w:val="00F81FAF"/>
    <w:rsid w:val="00F83292"/>
    <w:rsid w:val="00F847E2"/>
    <w:rsid w:val="00F857E2"/>
    <w:rsid w:val="00F8639F"/>
    <w:rsid w:val="00F87020"/>
    <w:rsid w:val="00F87339"/>
    <w:rsid w:val="00F90D3A"/>
    <w:rsid w:val="00F90DBE"/>
    <w:rsid w:val="00F90E62"/>
    <w:rsid w:val="00F912EE"/>
    <w:rsid w:val="00F9147B"/>
    <w:rsid w:val="00F94676"/>
    <w:rsid w:val="00F961E2"/>
    <w:rsid w:val="00F96C24"/>
    <w:rsid w:val="00FA075D"/>
    <w:rsid w:val="00FA07A1"/>
    <w:rsid w:val="00FA19B1"/>
    <w:rsid w:val="00FA3234"/>
    <w:rsid w:val="00FA5B90"/>
    <w:rsid w:val="00FA6225"/>
    <w:rsid w:val="00FA67B9"/>
    <w:rsid w:val="00FA6F73"/>
    <w:rsid w:val="00FA790D"/>
    <w:rsid w:val="00FB140D"/>
    <w:rsid w:val="00FB30CD"/>
    <w:rsid w:val="00FB35DD"/>
    <w:rsid w:val="00FB6369"/>
    <w:rsid w:val="00FC2334"/>
    <w:rsid w:val="00FC2E9B"/>
    <w:rsid w:val="00FC4827"/>
    <w:rsid w:val="00FC637A"/>
    <w:rsid w:val="00FC6A82"/>
    <w:rsid w:val="00FC72EF"/>
    <w:rsid w:val="00FD17B7"/>
    <w:rsid w:val="00FD5D94"/>
    <w:rsid w:val="00FD7095"/>
    <w:rsid w:val="00FE27E5"/>
    <w:rsid w:val="00FE2CD6"/>
    <w:rsid w:val="00FE40CF"/>
    <w:rsid w:val="00FE4624"/>
    <w:rsid w:val="00FE5390"/>
    <w:rsid w:val="00FE6CC3"/>
    <w:rsid w:val="00FF10EE"/>
    <w:rsid w:val="00FF1BD6"/>
    <w:rsid w:val="00FF2186"/>
    <w:rsid w:val="00FF266B"/>
    <w:rsid w:val="00FF2742"/>
    <w:rsid w:val="00FF2943"/>
    <w:rsid w:val="00FF5080"/>
    <w:rsid w:val="00FF5F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6C7"/>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8E66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4D4B7A"/>
    <w:pPr>
      <w:spacing w:after="200" w:line="240" w:lineRule="auto"/>
    </w:pPr>
    <w:rPr>
      <w:i/>
      <w:iCs/>
      <w:color w:val="44546A" w:themeColor="text2"/>
      <w:sz w:val="18"/>
      <w:szCs w:val="18"/>
    </w:rPr>
  </w:style>
  <w:style w:type="paragraph" w:styleId="ListParagraph">
    <w:name w:val="List Paragraph"/>
    <w:basedOn w:val="Normal"/>
    <w:uiPriority w:val="34"/>
    <w:qFormat/>
    <w:rsid w:val="00F72867"/>
    <w:pPr>
      <w:ind w:left="720"/>
      <w:contextualSpacing/>
    </w:pPr>
  </w:style>
  <w:style w:type="character" w:customStyle="1" w:styleId="a">
    <w:name w:val="_"/>
    <w:basedOn w:val="DefaultParagraphFont"/>
    <w:rsid w:val="0032695D"/>
  </w:style>
  <w:style w:type="character" w:customStyle="1" w:styleId="ff8">
    <w:name w:val="ff8"/>
    <w:basedOn w:val="DefaultParagraphFont"/>
    <w:rsid w:val="0032695D"/>
  </w:style>
  <w:style w:type="character" w:customStyle="1" w:styleId="ff4">
    <w:name w:val="ff4"/>
    <w:basedOn w:val="DefaultParagraphFont"/>
    <w:rsid w:val="0032695D"/>
  </w:style>
  <w:style w:type="character" w:customStyle="1" w:styleId="ff3">
    <w:name w:val="ff3"/>
    <w:basedOn w:val="DefaultParagraphFont"/>
    <w:rsid w:val="0032695D"/>
  </w:style>
  <w:style w:type="character" w:customStyle="1" w:styleId="ls0">
    <w:name w:val="ls0"/>
    <w:basedOn w:val="DefaultParagraphFont"/>
    <w:rsid w:val="0032695D"/>
  </w:style>
  <w:style w:type="character" w:styleId="CommentReference">
    <w:name w:val="annotation reference"/>
    <w:basedOn w:val="DefaultParagraphFont"/>
    <w:uiPriority w:val="99"/>
    <w:semiHidden/>
    <w:unhideWhenUsed/>
    <w:rsid w:val="00CA5826"/>
    <w:rPr>
      <w:sz w:val="16"/>
      <w:szCs w:val="16"/>
    </w:rPr>
  </w:style>
  <w:style w:type="paragraph" w:styleId="CommentText">
    <w:name w:val="annotation text"/>
    <w:basedOn w:val="Normal"/>
    <w:link w:val="CommentTextChar"/>
    <w:uiPriority w:val="99"/>
    <w:unhideWhenUsed/>
    <w:rsid w:val="00CA5826"/>
    <w:pPr>
      <w:spacing w:line="240" w:lineRule="auto"/>
    </w:pPr>
    <w:rPr>
      <w:sz w:val="20"/>
      <w:szCs w:val="20"/>
    </w:rPr>
  </w:style>
  <w:style w:type="character" w:customStyle="1" w:styleId="CommentTextChar">
    <w:name w:val="Comment Text Char"/>
    <w:basedOn w:val="DefaultParagraphFont"/>
    <w:link w:val="CommentText"/>
    <w:uiPriority w:val="99"/>
    <w:rsid w:val="00CA5826"/>
    <w:rPr>
      <w:sz w:val="20"/>
      <w:szCs w:val="20"/>
    </w:rPr>
  </w:style>
  <w:style w:type="paragraph" w:styleId="CommentSubject">
    <w:name w:val="annotation subject"/>
    <w:basedOn w:val="CommentText"/>
    <w:next w:val="CommentText"/>
    <w:link w:val="CommentSubjectChar"/>
    <w:uiPriority w:val="99"/>
    <w:semiHidden/>
    <w:unhideWhenUsed/>
    <w:rsid w:val="00CA5826"/>
    <w:rPr>
      <w:b/>
      <w:bCs/>
    </w:rPr>
  </w:style>
  <w:style w:type="character" w:customStyle="1" w:styleId="CommentSubjectChar">
    <w:name w:val="Comment Subject Char"/>
    <w:basedOn w:val="CommentTextChar"/>
    <w:link w:val="CommentSubject"/>
    <w:uiPriority w:val="99"/>
    <w:semiHidden/>
    <w:rsid w:val="00CA5826"/>
    <w:rPr>
      <w:b/>
      <w:bCs/>
      <w:sz w:val="20"/>
      <w:szCs w:val="20"/>
    </w:rPr>
  </w:style>
  <w:style w:type="paragraph" w:styleId="TableofFigures">
    <w:name w:val="table of figures"/>
    <w:basedOn w:val="Normal"/>
    <w:next w:val="Normal"/>
    <w:uiPriority w:val="99"/>
    <w:unhideWhenUsed/>
    <w:rsid w:val="00A50402"/>
    <w:pPr>
      <w:spacing w:after="0"/>
    </w:pPr>
  </w:style>
  <w:style w:type="character" w:styleId="FollowedHyperlink">
    <w:name w:val="FollowedHyperlink"/>
    <w:basedOn w:val="DefaultParagraphFont"/>
    <w:uiPriority w:val="99"/>
    <w:semiHidden/>
    <w:unhideWhenUsed/>
    <w:rsid w:val="001502E3"/>
    <w:rPr>
      <w:color w:val="954F72" w:themeColor="followedHyperlink"/>
      <w:u w:val="single"/>
    </w:rPr>
  </w:style>
  <w:style w:type="paragraph" w:styleId="Header">
    <w:name w:val="header"/>
    <w:basedOn w:val="Normal"/>
    <w:link w:val="HeaderChar"/>
    <w:uiPriority w:val="99"/>
    <w:unhideWhenUsed/>
    <w:rsid w:val="001E1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85B"/>
  </w:style>
  <w:style w:type="paragraph" w:styleId="Footer">
    <w:name w:val="footer"/>
    <w:basedOn w:val="Normal"/>
    <w:link w:val="FooterChar"/>
    <w:uiPriority w:val="99"/>
    <w:unhideWhenUsed/>
    <w:rsid w:val="001E1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85B"/>
  </w:style>
  <w:style w:type="paragraph" w:styleId="Bibliography">
    <w:name w:val="Bibliography"/>
    <w:basedOn w:val="Normal"/>
    <w:next w:val="Normal"/>
    <w:uiPriority w:val="37"/>
    <w:unhideWhenUsed/>
    <w:rsid w:val="00EB5C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1035">
      <w:bodyDiv w:val="1"/>
      <w:marLeft w:val="0"/>
      <w:marRight w:val="0"/>
      <w:marTop w:val="0"/>
      <w:marBottom w:val="0"/>
      <w:divBdr>
        <w:top w:val="none" w:sz="0" w:space="0" w:color="auto"/>
        <w:left w:val="none" w:sz="0" w:space="0" w:color="auto"/>
        <w:bottom w:val="none" w:sz="0" w:space="0" w:color="auto"/>
        <w:right w:val="none" w:sz="0" w:space="0" w:color="auto"/>
      </w:divBdr>
    </w:div>
    <w:div w:id="24600895">
      <w:bodyDiv w:val="1"/>
      <w:marLeft w:val="0"/>
      <w:marRight w:val="0"/>
      <w:marTop w:val="0"/>
      <w:marBottom w:val="0"/>
      <w:divBdr>
        <w:top w:val="none" w:sz="0" w:space="0" w:color="auto"/>
        <w:left w:val="none" w:sz="0" w:space="0" w:color="auto"/>
        <w:bottom w:val="none" w:sz="0" w:space="0" w:color="auto"/>
        <w:right w:val="none" w:sz="0" w:space="0" w:color="auto"/>
      </w:divBdr>
    </w:div>
    <w:div w:id="48921503">
      <w:bodyDiv w:val="1"/>
      <w:marLeft w:val="0"/>
      <w:marRight w:val="0"/>
      <w:marTop w:val="0"/>
      <w:marBottom w:val="0"/>
      <w:divBdr>
        <w:top w:val="none" w:sz="0" w:space="0" w:color="auto"/>
        <w:left w:val="none" w:sz="0" w:space="0" w:color="auto"/>
        <w:bottom w:val="none" w:sz="0" w:space="0" w:color="auto"/>
        <w:right w:val="none" w:sz="0" w:space="0" w:color="auto"/>
      </w:divBdr>
    </w:div>
    <w:div w:id="92359276">
      <w:bodyDiv w:val="1"/>
      <w:marLeft w:val="0"/>
      <w:marRight w:val="0"/>
      <w:marTop w:val="0"/>
      <w:marBottom w:val="0"/>
      <w:divBdr>
        <w:top w:val="none" w:sz="0" w:space="0" w:color="auto"/>
        <w:left w:val="none" w:sz="0" w:space="0" w:color="auto"/>
        <w:bottom w:val="none" w:sz="0" w:space="0" w:color="auto"/>
        <w:right w:val="none" w:sz="0" w:space="0" w:color="auto"/>
      </w:divBdr>
    </w:div>
    <w:div w:id="108935341">
      <w:bodyDiv w:val="1"/>
      <w:marLeft w:val="0"/>
      <w:marRight w:val="0"/>
      <w:marTop w:val="0"/>
      <w:marBottom w:val="0"/>
      <w:divBdr>
        <w:top w:val="none" w:sz="0" w:space="0" w:color="auto"/>
        <w:left w:val="none" w:sz="0" w:space="0" w:color="auto"/>
        <w:bottom w:val="none" w:sz="0" w:space="0" w:color="auto"/>
        <w:right w:val="none" w:sz="0" w:space="0" w:color="auto"/>
      </w:divBdr>
    </w:div>
    <w:div w:id="158350918">
      <w:bodyDiv w:val="1"/>
      <w:marLeft w:val="0"/>
      <w:marRight w:val="0"/>
      <w:marTop w:val="0"/>
      <w:marBottom w:val="0"/>
      <w:divBdr>
        <w:top w:val="none" w:sz="0" w:space="0" w:color="auto"/>
        <w:left w:val="none" w:sz="0" w:space="0" w:color="auto"/>
        <w:bottom w:val="none" w:sz="0" w:space="0" w:color="auto"/>
        <w:right w:val="none" w:sz="0" w:space="0" w:color="auto"/>
      </w:divBdr>
    </w:div>
    <w:div w:id="162471923">
      <w:bodyDiv w:val="1"/>
      <w:marLeft w:val="0"/>
      <w:marRight w:val="0"/>
      <w:marTop w:val="0"/>
      <w:marBottom w:val="0"/>
      <w:divBdr>
        <w:top w:val="none" w:sz="0" w:space="0" w:color="auto"/>
        <w:left w:val="none" w:sz="0" w:space="0" w:color="auto"/>
        <w:bottom w:val="none" w:sz="0" w:space="0" w:color="auto"/>
        <w:right w:val="none" w:sz="0" w:space="0" w:color="auto"/>
      </w:divBdr>
    </w:div>
    <w:div w:id="204101310">
      <w:bodyDiv w:val="1"/>
      <w:marLeft w:val="0"/>
      <w:marRight w:val="0"/>
      <w:marTop w:val="0"/>
      <w:marBottom w:val="0"/>
      <w:divBdr>
        <w:top w:val="none" w:sz="0" w:space="0" w:color="auto"/>
        <w:left w:val="none" w:sz="0" w:space="0" w:color="auto"/>
        <w:bottom w:val="none" w:sz="0" w:space="0" w:color="auto"/>
        <w:right w:val="none" w:sz="0" w:space="0" w:color="auto"/>
      </w:divBdr>
    </w:div>
    <w:div w:id="217666070">
      <w:bodyDiv w:val="1"/>
      <w:marLeft w:val="0"/>
      <w:marRight w:val="0"/>
      <w:marTop w:val="0"/>
      <w:marBottom w:val="0"/>
      <w:divBdr>
        <w:top w:val="none" w:sz="0" w:space="0" w:color="auto"/>
        <w:left w:val="none" w:sz="0" w:space="0" w:color="auto"/>
        <w:bottom w:val="none" w:sz="0" w:space="0" w:color="auto"/>
        <w:right w:val="none" w:sz="0" w:space="0" w:color="auto"/>
      </w:divBdr>
    </w:div>
    <w:div w:id="224033530">
      <w:bodyDiv w:val="1"/>
      <w:marLeft w:val="0"/>
      <w:marRight w:val="0"/>
      <w:marTop w:val="0"/>
      <w:marBottom w:val="0"/>
      <w:divBdr>
        <w:top w:val="none" w:sz="0" w:space="0" w:color="auto"/>
        <w:left w:val="none" w:sz="0" w:space="0" w:color="auto"/>
        <w:bottom w:val="none" w:sz="0" w:space="0" w:color="auto"/>
        <w:right w:val="none" w:sz="0" w:space="0" w:color="auto"/>
      </w:divBdr>
    </w:div>
    <w:div w:id="226957349">
      <w:bodyDiv w:val="1"/>
      <w:marLeft w:val="0"/>
      <w:marRight w:val="0"/>
      <w:marTop w:val="0"/>
      <w:marBottom w:val="0"/>
      <w:divBdr>
        <w:top w:val="none" w:sz="0" w:space="0" w:color="auto"/>
        <w:left w:val="none" w:sz="0" w:space="0" w:color="auto"/>
        <w:bottom w:val="none" w:sz="0" w:space="0" w:color="auto"/>
        <w:right w:val="none" w:sz="0" w:space="0" w:color="auto"/>
      </w:divBdr>
    </w:div>
    <w:div w:id="238371597">
      <w:bodyDiv w:val="1"/>
      <w:marLeft w:val="0"/>
      <w:marRight w:val="0"/>
      <w:marTop w:val="0"/>
      <w:marBottom w:val="0"/>
      <w:divBdr>
        <w:top w:val="none" w:sz="0" w:space="0" w:color="auto"/>
        <w:left w:val="none" w:sz="0" w:space="0" w:color="auto"/>
        <w:bottom w:val="none" w:sz="0" w:space="0" w:color="auto"/>
        <w:right w:val="none" w:sz="0" w:space="0" w:color="auto"/>
      </w:divBdr>
    </w:div>
    <w:div w:id="259798265">
      <w:bodyDiv w:val="1"/>
      <w:marLeft w:val="0"/>
      <w:marRight w:val="0"/>
      <w:marTop w:val="0"/>
      <w:marBottom w:val="0"/>
      <w:divBdr>
        <w:top w:val="none" w:sz="0" w:space="0" w:color="auto"/>
        <w:left w:val="none" w:sz="0" w:space="0" w:color="auto"/>
        <w:bottom w:val="none" w:sz="0" w:space="0" w:color="auto"/>
        <w:right w:val="none" w:sz="0" w:space="0" w:color="auto"/>
      </w:divBdr>
    </w:div>
    <w:div w:id="280694638">
      <w:bodyDiv w:val="1"/>
      <w:marLeft w:val="0"/>
      <w:marRight w:val="0"/>
      <w:marTop w:val="0"/>
      <w:marBottom w:val="0"/>
      <w:divBdr>
        <w:top w:val="none" w:sz="0" w:space="0" w:color="auto"/>
        <w:left w:val="none" w:sz="0" w:space="0" w:color="auto"/>
        <w:bottom w:val="none" w:sz="0" w:space="0" w:color="auto"/>
        <w:right w:val="none" w:sz="0" w:space="0" w:color="auto"/>
      </w:divBdr>
    </w:div>
    <w:div w:id="282542324">
      <w:bodyDiv w:val="1"/>
      <w:marLeft w:val="0"/>
      <w:marRight w:val="0"/>
      <w:marTop w:val="0"/>
      <w:marBottom w:val="0"/>
      <w:divBdr>
        <w:top w:val="none" w:sz="0" w:space="0" w:color="auto"/>
        <w:left w:val="none" w:sz="0" w:space="0" w:color="auto"/>
        <w:bottom w:val="none" w:sz="0" w:space="0" w:color="auto"/>
        <w:right w:val="none" w:sz="0" w:space="0" w:color="auto"/>
      </w:divBdr>
    </w:div>
    <w:div w:id="283539115">
      <w:bodyDiv w:val="1"/>
      <w:marLeft w:val="0"/>
      <w:marRight w:val="0"/>
      <w:marTop w:val="0"/>
      <w:marBottom w:val="0"/>
      <w:divBdr>
        <w:top w:val="none" w:sz="0" w:space="0" w:color="auto"/>
        <w:left w:val="none" w:sz="0" w:space="0" w:color="auto"/>
        <w:bottom w:val="none" w:sz="0" w:space="0" w:color="auto"/>
        <w:right w:val="none" w:sz="0" w:space="0" w:color="auto"/>
      </w:divBdr>
    </w:div>
    <w:div w:id="305210806">
      <w:bodyDiv w:val="1"/>
      <w:marLeft w:val="0"/>
      <w:marRight w:val="0"/>
      <w:marTop w:val="0"/>
      <w:marBottom w:val="0"/>
      <w:divBdr>
        <w:top w:val="none" w:sz="0" w:space="0" w:color="auto"/>
        <w:left w:val="none" w:sz="0" w:space="0" w:color="auto"/>
        <w:bottom w:val="none" w:sz="0" w:space="0" w:color="auto"/>
        <w:right w:val="none" w:sz="0" w:space="0" w:color="auto"/>
      </w:divBdr>
    </w:div>
    <w:div w:id="314191983">
      <w:bodyDiv w:val="1"/>
      <w:marLeft w:val="0"/>
      <w:marRight w:val="0"/>
      <w:marTop w:val="0"/>
      <w:marBottom w:val="0"/>
      <w:divBdr>
        <w:top w:val="none" w:sz="0" w:space="0" w:color="auto"/>
        <w:left w:val="none" w:sz="0" w:space="0" w:color="auto"/>
        <w:bottom w:val="none" w:sz="0" w:space="0" w:color="auto"/>
        <w:right w:val="none" w:sz="0" w:space="0" w:color="auto"/>
      </w:divBdr>
    </w:div>
    <w:div w:id="360669695">
      <w:bodyDiv w:val="1"/>
      <w:marLeft w:val="0"/>
      <w:marRight w:val="0"/>
      <w:marTop w:val="0"/>
      <w:marBottom w:val="0"/>
      <w:divBdr>
        <w:top w:val="none" w:sz="0" w:space="0" w:color="auto"/>
        <w:left w:val="none" w:sz="0" w:space="0" w:color="auto"/>
        <w:bottom w:val="none" w:sz="0" w:space="0" w:color="auto"/>
        <w:right w:val="none" w:sz="0" w:space="0" w:color="auto"/>
      </w:divBdr>
    </w:div>
    <w:div w:id="362479855">
      <w:bodyDiv w:val="1"/>
      <w:marLeft w:val="0"/>
      <w:marRight w:val="0"/>
      <w:marTop w:val="0"/>
      <w:marBottom w:val="0"/>
      <w:divBdr>
        <w:top w:val="none" w:sz="0" w:space="0" w:color="auto"/>
        <w:left w:val="none" w:sz="0" w:space="0" w:color="auto"/>
        <w:bottom w:val="none" w:sz="0" w:space="0" w:color="auto"/>
        <w:right w:val="none" w:sz="0" w:space="0" w:color="auto"/>
      </w:divBdr>
    </w:div>
    <w:div w:id="368845789">
      <w:bodyDiv w:val="1"/>
      <w:marLeft w:val="0"/>
      <w:marRight w:val="0"/>
      <w:marTop w:val="0"/>
      <w:marBottom w:val="0"/>
      <w:divBdr>
        <w:top w:val="none" w:sz="0" w:space="0" w:color="auto"/>
        <w:left w:val="none" w:sz="0" w:space="0" w:color="auto"/>
        <w:bottom w:val="none" w:sz="0" w:space="0" w:color="auto"/>
        <w:right w:val="none" w:sz="0" w:space="0" w:color="auto"/>
      </w:divBdr>
    </w:div>
    <w:div w:id="379792322">
      <w:bodyDiv w:val="1"/>
      <w:marLeft w:val="0"/>
      <w:marRight w:val="0"/>
      <w:marTop w:val="0"/>
      <w:marBottom w:val="0"/>
      <w:divBdr>
        <w:top w:val="none" w:sz="0" w:space="0" w:color="auto"/>
        <w:left w:val="none" w:sz="0" w:space="0" w:color="auto"/>
        <w:bottom w:val="none" w:sz="0" w:space="0" w:color="auto"/>
        <w:right w:val="none" w:sz="0" w:space="0" w:color="auto"/>
      </w:divBdr>
    </w:div>
    <w:div w:id="387149695">
      <w:bodyDiv w:val="1"/>
      <w:marLeft w:val="0"/>
      <w:marRight w:val="0"/>
      <w:marTop w:val="0"/>
      <w:marBottom w:val="0"/>
      <w:divBdr>
        <w:top w:val="none" w:sz="0" w:space="0" w:color="auto"/>
        <w:left w:val="none" w:sz="0" w:space="0" w:color="auto"/>
        <w:bottom w:val="none" w:sz="0" w:space="0" w:color="auto"/>
        <w:right w:val="none" w:sz="0" w:space="0" w:color="auto"/>
      </w:divBdr>
    </w:div>
    <w:div w:id="414477517">
      <w:bodyDiv w:val="1"/>
      <w:marLeft w:val="0"/>
      <w:marRight w:val="0"/>
      <w:marTop w:val="0"/>
      <w:marBottom w:val="0"/>
      <w:divBdr>
        <w:top w:val="none" w:sz="0" w:space="0" w:color="auto"/>
        <w:left w:val="none" w:sz="0" w:space="0" w:color="auto"/>
        <w:bottom w:val="none" w:sz="0" w:space="0" w:color="auto"/>
        <w:right w:val="none" w:sz="0" w:space="0" w:color="auto"/>
      </w:divBdr>
    </w:div>
    <w:div w:id="463155102">
      <w:bodyDiv w:val="1"/>
      <w:marLeft w:val="0"/>
      <w:marRight w:val="0"/>
      <w:marTop w:val="0"/>
      <w:marBottom w:val="0"/>
      <w:divBdr>
        <w:top w:val="none" w:sz="0" w:space="0" w:color="auto"/>
        <w:left w:val="none" w:sz="0" w:space="0" w:color="auto"/>
        <w:bottom w:val="none" w:sz="0" w:space="0" w:color="auto"/>
        <w:right w:val="none" w:sz="0" w:space="0" w:color="auto"/>
      </w:divBdr>
    </w:div>
    <w:div w:id="491332572">
      <w:bodyDiv w:val="1"/>
      <w:marLeft w:val="0"/>
      <w:marRight w:val="0"/>
      <w:marTop w:val="0"/>
      <w:marBottom w:val="0"/>
      <w:divBdr>
        <w:top w:val="none" w:sz="0" w:space="0" w:color="auto"/>
        <w:left w:val="none" w:sz="0" w:space="0" w:color="auto"/>
        <w:bottom w:val="none" w:sz="0" w:space="0" w:color="auto"/>
        <w:right w:val="none" w:sz="0" w:space="0" w:color="auto"/>
      </w:divBdr>
    </w:div>
    <w:div w:id="511843402">
      <w:bodyDiv w:val="1"/>
      <w:marLeft w:val="0"/>
      <w:marRight w:val="0"/>
      <w:marTop w:val="0"/>
      <w:marBottom w:val="0"/>
      <w:divBdr>
        <w:top w:val="none" w:sz="0" w:space="0" w:color="auto"/>
        <w:left w:val="none" w:sz="0" w:space="0" w:color="auto"/>
        <w:bottom w:val="none" w:sz="0" w:space="0" w:color="auto"/>
        <w:right w:val="none" w:sz="0" w:space="0" w:color="auto"/>
      </w:divBdr>
    </w:div>
    <w:div w:id="564991547">
      <w:bodyDiv w:val="1"/>
      <w:marLeft w:val="0"/>
      <w:marRight w:val="0"/>
      <w:marTop w:val="0"/>
      <w:marBottom w:val="0"/>
      <w:divBdr>
        <w:top w:val="none" w:sz="0" w:space="0" w:color="auto"/>
        <w:left w:val="none" w:sz="0" w:space="0" w:color="auto"/>
        <w:bottom w:val="none" w:sz="0" w:space="0" w:color="auto"/>
        <w:right w:val="none" w:sz="0" w:space="0" w:color="auto"/>
      </w:divBdr>
    </w:div>
    <w:div w:id="566495165">
      <w:bodyDiv w:val="1"/>
      <w:marLeft w:val="0"/>
      <w:marRight w:val="0"/>
      <w:marTop w:val="0"/>
      <w:marBottom w:val="0"/>
      <w:divBdr>
        <w:top w:val="none" w:sz="0" w:space="0" w:color="auto"/>
        <w:left w:val="none" w:sz="0" w:space="0" w:color="auto"/>
        <w:bottom w:val="none" w:sz="0" w:space="0" w:color="auto"/>
        <w:right w:val="none" w:sz="0" w:space="0" w:color="auto"/>
      </w:divBdr>
    </w:div>
    <w:div w:id="567110305">
      <w:bodyDiv w:val="1"/>
      <w:marLeft w:val="0"/>
      <w:marRight w:val="0"/>
      <w:marTop w:val="0"/>
      <w:marBottom w:val="0"/>
      <w:divBdr>
        <w:top w:val="none" w:sz="0" w:space="0" w:color="auto"/>
        <w:left w:val="none" w:sz="0" w:space="0" w:color="auto"/>
        <w:bottom w:val="none" w:sz="0" w:space="0" w:color="auto"/>
        <w:right w:val="none" w:sz="0" w:space="0" w:color="auto"/>
      </w:divBdr>
    </w:div>
    <w:div w:id="590746788">
      <w:bodyDiv w:val="1"/>
      <w:marLeft w:val="0"/>
      <w:marRight w:val="0"/>
      <w:marTop w:val="0"/>
      <w:marBottom w:val="0"/>
      <w:divBdr>
        <w:top w:val="none" w:sz="0" w:space="0" w:color="auto"/>
        <w:left w:val="none" w:sz="0" w:space="0" w:color="auto"/>
        <w:bottom w:val="none" w:sz="0" w:space="0" w:color="auto"/>
        <w:right w:val="none" w:sz="0" w:space="0" w:color="auto"/>
      </w:divBdr>
    </w:div>
    <w:div w:id="594360758">
      <w:bodyDiv w:val="1"/>
      <w:marLeft w:val="0"/>
      <w:marRight w:val="0"/>
      <w:marTop w:val="0"/>
      <w:marBottom w:val="0"/>
      <w:divBdr>
        <w:top w:val="none" w:sz="0" w:space="0" w:color="auto"/>
        <w:left w:val="none" w:sz="0" w:space="0" w:color="auto"/>
        <w:bottom w:val="none" w:sz="0" w:space="0" w:color="auto"/>
        <w:right w:val="none" w:sz="0" w:space="0" w:color="auto"/>
      </w:divBdr>
    </w:div>
    <w:div w:id="594703235">
      <w:bodyDiv w:val="1"/>
      <w:marLeft w:val="0"/>
      <w:marRight w:val="0"/>
      <w:marTop w:val="0"/>
      <w:marBottom w:val="0"/>
      <w:divBdr>
        <w:top w:val="none" w:sz="0" w:space="0" w:color="auto"/>
        <w:left w:val="none" w:sz="0" w:space="0" w:color="auto"/>
        <w:bottom w:val="none" w:sz="0" w:space="0" w:color="auto"/>
        <w:right w:val="none" w:sz="0" w:space="0" w:color="auto"/>
      </w:divBdr>
    </w:div>
    <w:div w:id="598174357">
      <w:bodyDiv w:val="1"/>
      <w:marLeft w:val="0"/>
      <w:marRight w:val="0"/>
      <w:marTop w:val="0"/>
      <w:marBottom w:val="0"/>
      <w:divBdr>
        <w:top w:val="none" w:sz="0" w:space="0" w:color="auto"/>
        <w:left w:val="none" w:sz="0" w:space="0" w:color="auto"/>
        <w:bottom w:val="none" w:sz="0" w:space="0" w:color="auto"/>
        <w:right w:val="none" w:sz="0" w:space="0" w:color="auto"/>
      </w:divBdr>
    </w:div>
    <w:div w:id="655493807">
      <w:bodyDiv w:val="1"/>
      <w:marLeft w:val="0"/>
      <w:marRight w:val="0"/>
      <w:marTop w:val="0"/>
      <w:marBottom w:val="0"/>
      <w:divBdr>
        <w:top w:val="none" w:sz="0" w:space="0" w:color="auto"/>
        <w:left w:val="none" w:sz="0" w:space="0" w:color="auto"/>
        <w:bottom w:val="none" w:sz="0" w:space="0" w:color="auto"/>
        <w:right w:val="none" w:sz="0" w:space="0" w:color="auto"/>
      </w:divBdr>
    </w:div>
    <w:div w:id="687826607">
      <w:bodyDiv w:val="1"/>
      <w:marLeft w:val="0"/>
      <w:marRight w:val="0"/>
      <w:marTop w:val="0"/>
      <w:marBottom w:val="0"/>
      <w:divBdr>
        <w:top w:val="none" w:sz="0" w:space="0" w:color="auto"/>
        <w:left w:val="none" w:sz="0" w:space="0" w:color="auto"/>
        <w:bottom w:val="none" w:sz="0" w:space="0" w:color="auto"/>
        <w:right w:val="none" w:sz="0" w:space="0" w:color="auto"/>
      </w:divBdr>
    </w:div>
    <w:div w:id="712927107">
      <w:bodyDiv w:val="1"/>
      <w:marLeft w:val="0"/>
      <w:marRight w:val="0"/>
      <w:marTop w:val="0"/>
      <w:marBottom w:val="0"/>
      <w:divBdr>
        <w:top w:val="none" w:sz="0" w:space="0" w:color="auto"/>
        <w:left w:val="none" w:sz="0" w:space="0" w:color="auto"/>
        <w:bottom w:val="none" w:sz="0" w:space="0" w:color="auto"/>
        <w:right w:val="none" w:sz="0" w:space="0" w:color="auto"/>
      </w:divBdr>
    </w:div>
    <w:div w:id="714426996">
      <w:bodyDiv w:val="1"/>
      <w:marLeft w:val="0"/>
      <w:marRight w:val="0"/>
      <w:marTop w:val="0"/>
      <w:marBottom w:val="0"/>
      <w:divBdr>
        <w:top w:val="none" w:sz="0" w:space="0" w:color="auto"/>
        <w:left w:val="none" w:sz="0" w:space="0" w:color="auto"/>
        <w:bottom w:val="none" w:sz="0" w:space="0" w:color="auto"/>
        <w:right w:val="none" w:sz="0" w:space="0" w:color="auto"/>
      </w:divBdr>
    </w:div>
    <w:div w:id="715542817">
      <w:bodyDiv w:val="1"/>
      <w:marLeft w:val="0"/>
      <w:marRight w:val="0"/>
      <w:marTop w:val="0"/>
      <w:marBottom w:val="0"/>
      <w:divBdr>
        <w:top w:val="none" w:sz="0" w:space="0" w:color="auto"/>
        <w:left w:val="none" w:sz="0" w:space="0" w:color="auto"/>
        <w:bottom w:val="none" w:sz="0" w:space="0" w:color="auto"/>
        <w:right w:val="none" w:sz="0" w:space="0" w:color="auto"/>
      </w:divBdr>
    </w:div>
    <w:div w:id="717899608">
      <w:bodyDiv w:val="1"/>
      <w:marLeft w:val="0"/>
      <w:marRight w:val="0"/>
      <w:marTop w:val="0"/>
      <w:marBottom w:val="0"/>
      <w:divBdr>
        <w:top w:val="none" w:sz="0" w:space="0" w:color="auto"/>
        <w:left w:val="none" w:sz="0" w:space="0" w:color="auto"/>
        <w:bottom w:val="none" w:sz="0" w:space="0" w:color="auto"/>
        <w:right w:val="none" w:sz="0" w:space="0" w:color="auto"/>
      </w:divBdr>
    </w:div>
    <w:div w:id="730613901">
      <w:bodyDiv w:val="1"/>
      <w:marLeft w:val="0"/>
      <w:marRight w:val="0"/>
      <w:marTop w:val="0"/>
      <w:marBottom w:val="0"/>
      <w:divBdr>
        <w:top w:val="none" w:sz="0" w:space="0" w:color="auto"/>
        <w:left w:val="none" w:sz="0" w:space="0" w:color="auto"/>
        <w:bottom w:val="none" w:sz="0" w:space="0" w:color="auto"/>
        <w:right w:val="none" w:sz="0" w:space="0" w:color="auto"/>
      </w:divBdr>
    </w:div>
    <w:div w:id="734400824">
      <w:bodyDiv w:val="1"/>
      <w:marLeft w:val="0"/>
      <w:marRight w:val="0"/>
      <w:marTop w:val="0"/>
      <w:marBottom w:val="0"/>
      <w:divBdr>
        <w:top w:val="none" w:sz="0" w:space="0" w:color="auto"/>
        <w:left w:val="none" w:sz="0" w:space="0" w:color="auto"/>
        <w:bottom w:val="none" w:sz="0" w:space="0" w:color="auto"/>
        <w:right w:val="none" w:sz="0" w:space="0" w:color="auto"/>
      </w:divBdr>
    </w:div>
    <w:div w:id="755513106">
      <w:bodyDiv w:val="1"/>
      <w:marLeft w:val="0"/>
      <w:marRight w:val="0"/>
      <w:marTop w:val="0"/>
      <w:marBottom w:val="0"/>
      <w:divBdr>
        <w:top w:val="none" w:sz="0" w:space="0" w:color="auto"/>
        <w:left w:val="none" w:sz="0" w:space="0" w:color="auto"/>
        <w:bottom w:val="none" w:sz="0" w:space="0" w:color="auto"/>
        <w:right w:val="none" w:sz="0" w:space="0" w:color="auto"/>
      </w:divBdr>
    </w:div>
    <w:div w:id="757672455">
      <w:bodyDiv w:val="1"/>
      <w:marLeft w:val="0"/>
      <w:marRight w:val="0"/>
      <w:marTop w:val="0"/>
      <w:marBottom w:val="0"/>
      <w:divBdr>
        <w:top w:val="none" w:sz="0" w:space="0" w:color="auto"/>
        <w:left w:val="none" w:sz="0" w:space="0" w:color="auto"/>
        <w:bottom w:val="none" w:sz="0" w:space="0" w:color="auto"/>
        <w:right w:val="none" w:sz="0" w:space="0" w:color="auto"/>
      </w:divBdr>
    </w:div>
    <w:div w:id="778642500">
      <w:bodyDiv w:val="1"/>
      <w:marLeft w:val="0"/>
      <w:marRight w:val="0"/>
      <w:marTop w:val="0"/>
      <w:marBottom w:val="0"/>
      <w:divBdr>
        <w:top w:val="none" w:sz="0" w:space="0" w:color="auto"/>
        <w:left w:val="none" w:sz="0" w:space="0" w:color="auto"/>
        <w:bottom w:val="none" w:sz="0" w:space="0" w:color="auto"/>
        <w:right w:val="none" w:sz="0" w:space="0" w:color="auto"/>
      </w:divBdr>
    </w:div>
    <w:div w:id="781653415">
      <w:bodyDiv w:val="1"/>
      <w:marLeft w:val="0"/>
      <w:marRight w:val="0"/>
      <w:marTop w:val="0"/>
      <w:marBottom w:val="0"/>
      <w:divBdr>
        <w:top w:val="none" w:sz="0" w:space="0" w:color="auto"/>
        <w:left w:val="none" w:sz="0" w:space="0" w:color="auto"/>
        <w:bottom w:val="none" w:sz="0" w:space="0" w:color="auto"/>
        <w:right w:val="none" w:sz="0" w:space="0" w:color="auto"/>
      </w:divBdr>
    </w:div>
    <w:div w:id="808716000">
      <w:bodyDiv w:val="1"/>
      <w:marLeft w:val="0"/>
      <w:marRight w:val="0"/>
      <w:marTop w:val="0"/>
      <w:marBottom w:val="0"/>
      <w:divBdr>
        <w:top w:val="none" w:sz="0" w:space="0" w:color="auto"/>
        <w:left w:val="none" w:sz="0" w:space="0" w:color="auto"/>
        <w:bottom w:val="none" w:sz="0" w:space="0" w:color="auto"/>
        <w:right w:val="none" w:sz="0" w:space="0" w:color="auto"/>
      </w:divBdr>
    </w:div>
    <w:div w:id="816145465">
      <w:bodyDiv w:val="1"/>
      <w:marLeft w:val="0"/>
      <w:marRight w:val="0"/>
      <w:marTop w:val="0"/>
      <w:marBottom w:val="0"/>
      <w:divBdr>
        <w:top w:val="none" w:sz="0" w:space="0" w:color="auto"/>
        <w:left w:val="none" w:sz="0" w:space="0" w:color="auto"/>
        <w:bottom w:val="none" w:sz="0" w:space="0" w:color="auto"/>
        <w:right w:val="none" w:sz="0" w:space="0" w:color="auto"/>
      </w:divBdr>
    </w:div>
    <w:div w:id="838808263">
      <w:bodyDiv w:val="1"/>
      <w:marLeft w:val="0"/>
      <w:marRight w:val="0"/>
      <w:marTop w:val="0"/>
      <w:marBottom w:val="0"/>
      <w:divBdr>
        <w:top w:val="none" w:sz="0" w:space="0" w:color="auto"/>
        <w:left w:val="none" w:sz="0" w:space="0" w:color="auto"/>
        <w:bottom w:val="none" w:sz="0" w:space="0" w:color="auto"/>
        <w:right w:val="none" w:sz="0" w:space="0" w:color="auto"/>
      </w:divBdr>
    </w:div>
    <w:div w:id="853373956">
      <w:bodyDiv w:val="1"/>
      <w:marLeft w:val="0"/>
      <w:marRight w:val="0"/>
      <w:marTop w:val="0"/>
      <w:marBottom w:val="0"/>
      <w:divBdr>
        <w:top w:val="none" w:sz="0" w:space="0" w:color="auto"/>
        <w:left w:val="none" w:sz="0" w:space="0" w:color="auto"/>
        <w:bottom w:val="none" w:sz="0" w:space="0" w:color="auto"/>
        <w:right w:val="none" w:sz="0" w:space="0" w:color="auto"/>
      </w:divBdr>
    </w:div>
    <w:div w:id="878081456">
      <w:bodyDiv w:val="1"/>
      <w:marLeft w:val="0"/>
      <w:marRight w:val="0"/>
      <w:marTop w:val="0"/>
      <w:marBottom w:val="0"/>
      <w:divBdr>
        <w:top w:val="none" w:sz="0" w:space="0" w:color="auto"/>
        <w:left w:val="none" w:sz="0" w:space="0" w:color="auto"/>
        <w:bottom w:val="none" w:sz="0" w:space="0" w:color="auto"/>
        <w:right w:val="none" w:sz="0" w:space="0" w:color="auto"/>
      </w:divBdr>
    </w:div>
    <w:div w:id="878518487">
      <w:bodyDiv w:val="1"/>
      <w:marLeft w:val="0"/>
      <w:marRight w:val="0"/>
      <w:marTop w:val="0"/>
      <w:marBottom w:val="0"/>
      <w:divBdr>
        <w:top w:val="none" w:sz="0" w:space="0" w:color="auto"/>
        <w:left w:val="none" w:sz="0" w:space="0" w:color="auto"/>
        <w:bottom w:val="none" w:sz="0" w:space="0" w:color="auto"/>
        <w:right w:val="none" w:sz="0" w:space="0" w:color="auto"/>
      </w:divBdr>
    </w:div>
    <w:div w:id="917520647">
      <w:bodyDiv w:val="1"/>
      <w:marLeft w:val="0"/>
      <w:marRight w:val="0"/>
      <w:marTop w:val="0"/>
      <w:marBottom w:val="0"/>
      <w:divBdr>
        <w:top w:val="none" w:sz="0" w:space="0" w:color="auto"/>
        <w:left w:val="none" w:sz="0" w:space="0" w:color="auto"/>
        <w:bottom w:val="none" w:sz="0" w:space="0" w:color="auto"/>
        <w:right w:val="none" w:sz="0" w:space="0" w:color="auto"/>
      </w:divBdr>
    </w:div>
    <w:div w:id="924729429">
      <w:bodyDiv w:val="1"/>
      <w:marLeft w:val="0"/>
      <w:marRight w:val="0"/>
      <w:marTop w:val="0"/>
      <w:marBottom w:val="0"/>
      <w:divBdr>
        <w:top w:val="none" w:sz="0" w:space="0" w:color="auto"/>
        <w:left w:val="none" w:sz="0" w:space="0" w:color="auto"/>
        <w:bottom w:val="none" w:sz="0" w:space="0" w:color="auto"/>
        <w:right w:val="none" w:sz="0" w:space="0" w:color="auto"/>
      </w:divBdr>
    </w:div>
    <w:div w:id="955717500">
      <w:bodyDiv w:val="1"/>
      <w:marLeft w:val="0"/>
      <w:marRight w:val="0"/>
      <w:marTop w:val="0"/>
      <w:marBottom w:val="0"/>
      <w:divBdr>
        <w:top w:val="none" w:sz="0" w:space="0" w:color="auto"/>
        <w:left w:val="none" w:sz="0" w:space="0" w:color="auto"/>
        <w:bottom w:val="none" w:sz="0" w:space="0" w:color="auto"/>
        <w:right w:val="none" w:sz="0" w:space="0" w:color="auto"/>
      </w:divBdr>
    </w:div>
    <w:div w:id="965543368">
      <w:bodyDiv w:val="1"/>
      <w:marLeft w:val="0"/>
      <w:marRight w:val="0"/>
      <w:marTop w:val="0"/>
      <w:marBottom w:val="0"/>
      <w:divBdr>
        <w:top w:val="none" w:sz="0" w:space="0" w:color="auto"/>
        <w:left w:val="none" w:sz="0" w:space="0" w:color="auto"/>
        <w:bottom w:val="none" w:sz="0" w:space="0" w:color="auto"/>
        <w:right w:val="none" w:sz="0" w:space="0" w:color="auto"/>
      </w:divBdr>
    </w:div>
    <w:div w:id="995649772">
      <w:bodyDiv w:val="1"/>
      <w:marLeft w:val="0"/>
      <w:marRight w:val="0"/>
      <w:marTop w:val="0"/>
      <w:marBottom w:val="0"/>
      <w:divBdr>
        <w:top w:val="none" w:sz="0" w:space="0" w:color="auto"/>
        <w:left w:val="none" w:sz="0" w:space="0" w:color="auto"/>
        <w:bottom w:val="none" w:sz="0" w:space="0" w:color="auto"/>
        <w:right w:val="none" w:sz="0" w:space="0" w:color="auto"/>
      </w:divBdr>
    </w:div>
    <w:div w:id="998002251">
      <w:bodyDiv w:val="1"/>
      <w:marLeft w:val="0"/>
      <w:marRight w:val="0"/>
      <w:marTop w:val="0"/>
      <w:marBottom w:val="0"/>
      <w:divBdr>
        <w:top w:val="none" w:sz="0" w:space="0" w:color="auto"/>
        <w:left w:val="none" w:sz="0" w:space="0" w:color="auto"/>
        <w:bottom w:val="none" w:sz="0" w:space="0" w:color="auto"/>
        <w:right w:val="none" w:sz="0" w:space="0" w:color="auto"/>
      </w:divBdr>
    </w:div>
    <w:div w:id="1003701438">
      <w:bodyDiv w:val="1"/>
      <w:marLeft w:val="0"/>
      <w:marRight w:val="0"/>
      <w:marTop w:val="0"/>
      <w:marBottom w:val="0"/>
      <w:divBdr>
        <w:top w:val="none" w:sz="0" w:space="0" w:color="auto"/>
        <w:left w:val="none" w:sz="0" w:space="0" w:color="auto"/>
        <w:bottom w:val="none" w:sz="0" w:space="0" w:color="auto"/>
        <w:right w:val="none" w:sz="0" w:space="0" w:color="auto"/>
      </w:divBdr>
    </w:div>
    <w:div w:id="1021933740">
      <w:bodyDiv w:val="1"/>
      <w:marLeft w:val="0"/>
      <w:marRight w:val="0"/>
      <w:marTop w:val="0"/>
      <w:marBottom w:val="0"/>
      <w:divBdr>
        <w:top w:val="none" w:sz="0" w:space="0" w:color="auto"/>
        <w:left w:val="none" w:sz="0" w:space="0" w:color="auto"/>
        <w:bottom w:val="none" w:sz="0" w:space="0" w:color="auto"/>
        <w:right w:val="none" w:sz="0" w:space="0" w:color="auto"/>
      </w:divBdr>
    </w:div>
    <w:div w:id="1021979130">
      <w:bodyDiv w:val="1"/>
      <w:marLeft w:val="0"/>
      <w:marRight w:val="0"/>
      <w:marTop w:val="0"/>
      <w:marBottom w:val="0"/>
      <w:divBdr>
        <w:top w:val="none" w:sz="0" w:space="0" w:color="auto"/>
        <w:left w:val="none" w:sz="0" w:space="0" w:color="auto"/>
        <w:bottom w:val="none" w:sz="0" w:space="0" w:color="auto"/>
        <w:right w:val="none" w:sz="0" w:space="0" w:color="auto"/>
      </w:divBdr>
    </w:div>
    <w:div w:id="1023017049">
      <w:bodyDiv w:val="1"/>
      <w:marLeft w:val="0"/>
      <w:marRight w:val="0"/>
      <w:marTop w:val="0"/>
      <w:marBottom w:val="0"/>
      <w:divBdr>
        <w:top w:val="none" w:sz="0" w:space="0" w:color="auto"/>
        <w:left w:val="none" w:sz="0" w:space="0" w:color="auto"/>
        <w:bottom w:val="none" w:sz="0" w:space="0" w:color="auto"/>
        <w:right w:val="none" w:sz="0" w:space="0" w:color="auto"/>
      </w:divBdr>
    </w:div>
    <w:div w:id="1054619975">
      <w:bodyDiv w:val="1"/>
      <w:marLeft w:val="0"/>
      <w:marRight w:val="0"/>
      <w:marTop w:val="0"/>
      <w:marBottom w:val="0"/>
      <w:divBdr>
        <w:top w:val="none" w:sz="0" w:space="0" w:color="auto"/>
        <w:left w:val="none" w:sz="0" w:space="0" w:color="auto"/>
        <w:bottom w:val="none" w:sz="0" w:space="0" w:color="auto"/>
        <w:right w:val="none" w:sz="0" w:space="0" w:color="auto"/>
      </w:divBdr>
    </w:div>
    <w:div w:id="1060445994">
      <w:bodyDiv w:val="1"/>
      <w:marLeft w:val="0"/>
      <w:marRight w:val="0"/>
      <w:marTop w:val="0"/>
      <w:marBottom w:val="0"/>
      <w:divBdr>
        <w:top w:val="none" w:sz="0" w:space="0" w:color="auto"/>
        <w:left w:val="none" w:sz="0" w:space="0" w:color="auto"/>
        <w:bottom w:val="none" w:sz="0" w:space="0" w:color="auto"/>
        <w:right w:val="none" w:sz="0" w:space="0" w:color="auto"/>
      </w:divBdr>
    </w:div>
    <w:div w:id="1075740331">
      <w:bodyDiv w:val="1"/>
      <w:marLeft w:val="0"/>
      <w:marRight w:val="0"/>
      <w:marTop w:val="0"/>
      <w:marBottom w:val="0"/>
      <w:divBdr>
        <w:top w:val="none" w:sz="0" w:space="0" w:color="auto"/>
        <w:left w:val="none" w:sz="0" w:space="0" w:color="auto"/>
        <w:bottom w:val="none" w:sz="0" w:space="0" w:color="auto"/>
        <w:right w:val="none" w:sz="0" w:space="0" w:color="auto"/>
      </w:divBdr>
    </w:div>
    <w:div w:id="1091582678">
      <w:bodyDiv w:val="1"/>
      <w:marLeft w:val="0"/>
      <w:marRight w:val="0"/>
      <w:marTop w:val="0"/>
      <w:marBottom w:val="0"/>
      <w:divBdr>
        <w:top w:val="none" w:sz="0" w:space="0" w:color="auto"/>
        <w:left w:val="none" w:sz="0" w:space="0" w:color="auto"/>
        <w:bottom w:val="none" w:sz="0" w:space="0" w:color="auto"/>
        <w:right w:val="none" w:sz="0" w:space="0" w:color="auto"/>
      </w:divBdr>
    </w:div>
    <w:div w:id="1139228686">
      <w:bodyDiv w:val="1"/>
      <w:marLeft w:val="0"/>
      <w:marRight w:val="0"/>
      <w:marTop w:val="0"/>
      <w:marBottom w:val="0"/>
      <w:divBdr>
        <w:top w:val="none" w:sz="0" w:space="0" w:color="auto"/>
        <w:left w:val="none" w:sz="0" w:space="0" w:color="auto"/>
        <w:bottom w:val="none" w:sz="0" w:space="0" w:color="auto"/>
        <w:right w:val="none" w:sz="0" w:space="0" w:color="auto"/>
      </w:divBdr>
    </w:div>
    <w:div w:id="1151672405">
      <w:bodyDiv w:val="1"/>
      <w:marLeft w:val="0"/>
      <w:marRight w:val="0"/>
      <w:marTop w:val="0"/>
      <w:marBottom w:val="0"/>
      <w:divBdr>
        <w:top w:val="none" w:sz="0" w:space="0" w:color="auto"/>
        <w:left w:val="none" w:sz="0" w:space="0" w:color="auto"/>
        <w:bottom w:val="none" w:sz="0" w:space="0" w:color="auto"/>
        <w:right w:val="none" w:sz="0" w:space="0" w:color="auto"/>
      </w:divBdr>
    </w:div>
    <w:div w:id="1164125470">
      <w:bodyDiv w:val="1"/>
      <w:marLeft w:val="0"/>
      <w:marRight w:val="0"/>
      <w:marTop w:val="0"/>
      <w:marBottom w:val="0"/>
      <w:divBdr>
        <w:top w:val="none" w:sz="0" w:space="0" w:color="auto"/>
        <w:left w:val="none" w:sz="0" w:space="0" w:color="auto"/>
        <w:bottom w:val="none" w:sz="0" w:space="0" w:color="auto"/>
        <w:right w:val="none" w:sz="0" w:space="0" w:color="auto"/>
      </w:divBdr>
    </w:div>
    <w:div w:id="1168322227">
      <w:bodyDiv w:val="1"/>
      <w:marLeft w:val="0"/>
      <w:marRight w:val="0"/>
      <w:marTop w:val="0"/>
      <w:marBottom w:val="0"/>
      <w:divBdr>
        <w:top w:val="none" w:sz="0" w:space="0" w:color="auto"/>
        <w:left w:val="none" w:sz="0" w:space="0" w:color="auto"/>
        <w:bottom w:val="none" w:sz="0" w:space="0" w:color="auto"/>
        <w:right w:val="none" w:sz="0" w:space="0" w:color="auto"/>
      </w:divBdr>
    </w:div>
    <w:div w:id="1173297944">
      <w:bodyDiv w:val="1"/>
      <w:marLeft w:val="0"/>
      <w:marRight w:val="0"/>
      <w:marTop w:val="0"/>
      <w:marBottom w:val="0"/>
      <w:divBdr>
        <w:top w:val="none" w:sz="0" w:space="0" w:color="auto"/>
        <w:left w:val="none" w:sz="0" w:space="0" w:color="auto"/>
        <w:bottom w:val="none" w:sz="0" w:space="0" w:color="auto"/>
        <w:right w:val="none" w:sz="0" w:space="0" w:color="auto"/>
      </w:divBdr>
    </w:div>
    <w:div w:id="1183083375">
      <w:bodyDiv w:val="1"/>
      <w:marLeft w:val="0"/>
      <w:marRight w:val="0"/>
      <w:marTop w:val="0"/>
      <w:marBottom w:val="0"/>
      <w:divBdr>
        <w:top w:val="none" w:sz="0" w:space="0" w:color="auto"/>
        <w:left w:val="none" w:sz="0" w:space="0" w:color="auto"/>
        <w:bottom w:val="none" w:sz="0" w:space="0" w:color="auto"/>
        <w:right w:val="none" w:sz="0" w:space="0" w:color="auto"/>
      </w:divBdr>
    </w:div>
    <w:div w:id="1183400967">
      <w:bodyDiv w:val="1"/>
      <w:marLeft w:val="0"/>
      <w:marRight w:val="0"/>
      <w:marTop w:val="0"/>
      <w:marBottom w:val="0"/>
      <w:divBdr>
        <w:top w:val="none" w:sz="0" w:space="0" w:color="auto"/>
        <w:left w:val="none" w:sz="0" w:space="0" w:color="auto"/>
        <w:bottom w:val="none" w:sz="0" w:space="0" w:color="auto"/>
        <w:right w:val="none" w:sz="0" w:space="0" w:color="auto"/>
      </w:divBdr>
    </w:div>
    <w:div w:id="1190531991">
      <w:bodyDiv w:val="1"/>
      <w:marLeft w:val="0"/>
      <w:marRight w:val="0"/>
      <w:marTop w:val="0"/>
      <w:marBottom w:val="0"/>
      <w:divBdr>
        <w:top w:val="none" w:sz="0" w:space="0" w:color="auto"/>
        <w:left w:val="none" w:sz="0" w:space="0" w:color="auto"/>
        <w:bottom w:val="none" w:sz="0" w:space="0" w:color="auto"/>
        <w:right w:val="none" w:sz="0" w:space="0" w:color="auto"/>
      </w:divBdr>
    </w:div>
    <w:div w:id="1191380903">
      <w:bodyDiv w:val="1"/>
      <w:marLeft w:val="0"/>
      <w:marRight w:val="0"/>
      <w:marTop w:val="0"/>
      <w:marBottom w:val="0"/>
      <w:divBdr>
        <w:top w:val="none" w:sz="0" w:space="0" w:color="auto"/>
        <w:left w:val="none" w:sz="0" w:space="0" w:color="auto"/>
        <w:bottom w:val="none" w:sz="0" w:space="0" w:color="auto"/>
        <w:right w:val="none" w:sz="0" w:space="0" w:color="auto"/>
      </w:divBdr>
    </w:div>
    <w:div w:id="1209495316">
      <w:bodyDiv w:val="1"/>
      <w:marLeft w:val="0"/>
      <w:marRight w:val="0"/>
      <w:marTop w:val="0"/>
      <w:marBottom w:val="0"/>
      <w:divBdr>
        <w:top w:val="none" w:sz="0" w:space="0" w:color="auto"/>
        <w:left w:val="none" w:sz="0" w:space="0" w:color="auto"/>
        <w:bottom w:val="none" w:sz="0" w:space="0" w:color="auto"/>
        <w:right w:val="none" w:sz="0" w:space="0" w:color="auto"/>
      </w:divBdr>
    </w:div>
    <w:div w:id="1216048067">
      <w:bodyDiv w:val="1"/>
      <w:marLeft w:val="0"/>
      <w:marRight w:val="0"/>
      <w:marTop w:val="0"/>
      <w:marBottom w:val="0"/>
      <w:divBdr>
        <w:top w:val="none" w:sz="0" w:space="0" w:color="auto"/>
        <w:left w:val="none" w:sz="0" w:space="0" w:color="auto"/>
        <w:bottom w:val="none" w:sz="0" w:space="0" w:color="auto"/>
        <w:right w:val="none" w:sz="0" w:space="0" w:color="auto"/>
      </w:divBdr>
    </w:div>
    <w:div w:id="1250962195">
      <w:bodyDiv w:val="1"/>
      <w:marLeft w:val="0"/>
      <w:marRight w:val="0"/>
      <w:marTop w:val="0"/>
      <w:marBottom w:val="0"/>
      <w:divBdr>
        <w:top w:val="none" w:sz="0" w:space="0" w:color="auto"/>
        <w:left w:val="none" w:sz="0" w:space="0" w:color="auto"/>
        <w:bottom w:val="none" w:sz="0" w:space="0" w:color="auto"/>
        <w:right w:val="none" w:sz="0" w:space="0" w:color="auto"/>
      </w:divBdr>
    </w:div>
    <w:div w:id="1282960526">
      <w:bodyDiv w:val="1"/>
      <w:marLeft w:val="0"/>
      <w:marRight w:val="0"/>
      <w:marTop w:val="0"/>
      <w:marBottom w:val="0"/>
      <w:divBdr>
        <w:top w:val="none" w:sz="0" w:space="0" w:color="auto"/>
        <w:left w:val="none" w:sz="0" w:space="0" w:color="auto"/>
        <w:bottom w:val="none" w:sz="0" w:space="0" w:color="auto"/>
        <w:right w:val="none" w:sz="0" w:space="0" w:color="auto"/>
      </w:divBdr>
    </w:div>
    <w:div w:id="1283925322">
      <w:bodyDiv w:val="1"/>
      <w:marLeft w:val="0"/>
      <w:marRight w:val="0"/>
      <w:marTop w:val="0"/>
      <w:marBottom w:val="0"/>
      <w:divBdr>
        <w:top w:val="none" w:sz="0" w:space="0" w:color="auto"/>
        <w:left w:val="none" w:sz="0" w:space="0" w:color="auto"/>
        <w:bottom w:val="none" w:sz="0" w:space="0" w:color="auto"/>
        <w:right w:val="none" w:sz="0" w:space="0" w:color="auto"/>
      </w:divBdr>
    </w:div>
    <w:div w:id="1312710434">
      <w:bodyDiv w:val="1"/>
      <w:marLeft w:val="0"/>
      <w:marRight w:val="0"/>
      <w:marTop w:val="0"/>
      <w:marBottom w:val="0"/>
      <w:divBdr>
        <w:top w:val="none" w:sz="0" w:space="0" w:color="auto"/>
        <w:left w:val="none" w:sz="0" w:space="0" w:color="auto"/>
        <w:bottom w:val="none" w:sz="0" w:space="0" w:color="auto"/>
        <w:right w:val="none" w:sz="0" w:space="0" w:color="auto"/>
      </w:divBdr>
    </w:div>
    <w:div w:id="1345285985">
      <w:bodyDiv w:val="1"/>
      <w:marLeft w:val="0"/>
      <w:marRight w:val="0"/>
      <w:marTop w:val="0"/>
      <w:marBottom w:val="0"/>
      <w:divBdr>
        <w:top w:val="none" w:sz="0" w:space="0" w:color="auto"/>
        <w:left w:val="none" w:sz="0" w:space="0" w:color="auto"/>
        <w:bottom w:val="none" w:sz="0" w:space="0" w:color="auto"/>
        <w:right w:val="none" w:sz="0" w:space="0" w:color="auto"/>
      </w:divBdr>
    </w:div>
    <w:div w:id="1356692136">
      <w:bodyDiv w:val="1"/>
      <w:marLeft w:val="0"/>
      <w:marRight w:val="0"/>
      <w:marTop w:val="0"/>
      <w:marBottom w:val="0"/>
      <w:divBdr>
        <w:top w:val="none" w:sz="0" w:space="0" w:color="auto"/>
        <w:left w:val="none" w:sz="0" w:space="0" w:color="auto"/>
        <w:bottom w:val="none" w:sz="0" w:space="0" w:color="auto"/>
        <w:right w:val="none" w:sz="0" w:space="0" w:color="auto"/>
      </w:divBdr>
    </w:div>
    <w:div w:id="1358963532">
      <w:bodyDiv w:val="1"/>
      <w:marLeft w:val="0"/>
      <w:marRight w:val="0"/>
      <w:marTop w:val="0"/>
      <w:marBottom w:val="0"/>
      <w:divBdr>
        <w:top w:val="none" w:sz="0" w:space="0" w:color="auto"/>
        <w:left w:val="none" w:sz="0" w:space="0" w:color="auto"/>
        <w:bottom w:val="none" w:sz="0" w:space="0" w:color="auto"/>
        <w:right w:val="none" w:sz="0" w:space="0" w:color="auto"/>
      </w:divBdr>
    </w:div>
    <w:div w:id="1366253153">
      <w:bodyDiv w:val="1"/>
      <w:marLeft w:val="0"/>
      <w:marRight w:val="0"/>
      <w:marTop w:val="0"/>
      <w:marBottom w:val="0"/>
      <w:divBdr>
        <w:top w:val="none" w:sz="0" w:space="0" w:color="auto"/>
        <w:left w:val="none" w:sz="0" w:space="0" w:color="auto"/>
        <w:bottom w:val="none" w:sz="0" w:space="0" w:color="auto"/>
        <w:right w:val="none" w:sz="0" w:space="0" w:color="auto"/>
      </w:divBdr>
    </w:div>
    <w:div w:id="1435399590">
      <w:bodyDiv w:val="1"/>
      <w:marLeft w:val="0"/>
      <w:marRight w:val="0"/>
      <w:marTop w:val="0"/>
      <w:marBottom w:val="0"/>
      <w:divBdr>
        <w:top w:val="none" w:sz="0" w:space="0" w:color="auto"/>
        <w:left w:val="none" w:sz="0" w:space="0" w:color="auto"/>
        <w:bottom w:val="none" w:sz="0" w:space="0" w:color="auto"/>
        <w:right w:val="none" w:sz="0" w:space="0" w:color="auto"/>
      </w:divBdr>
    </w:div>
    <w:div w:id="1472595268">
      <w:bodyDiv w:val="1"/>
      <w:marLeft w:val="0"/>
      <w:marRight w:val="0"/>
      <w:marTop w:val="0"/>
      <w:marBottom w:val="0"/>
      <w:divBdr>
        <w:top w:val="none" w:sz="0" w:space="0" w:color="auto"/>
        <w:left w:val="none" w:sz="0" w:space="0" w:color="auto"/>
        <w:bottom w:val="none" w:sz="0" w:space="0" w:color="auto"/>
        <w:right w:val="none" w:sz="0" w:space="0" w:color="auto"/>
      </w:divBdr>
    </w:div>
    <w:div w:id="1482775583">
      <w:bodyDiv w:val="1"/>
      <w:marLeft w:val="0"/>
      <w:marRight w:val="0"/>
      <w:marTop w:val="0"/>
      <w:marBottom w:val="0"/>
      <w:divBdr>
        <w:top w:val="none" w:sz="0" w:space="0" w:color="auto"/>
        <w:left w:val="none" w:sz="0" w:space="0" w:color="auto"/>
        <w:bottom w:val="none" w:sz="0" w:space="0" w:color="auto"/>
        <w:right w:val="none" w:sz="0" w:space="0" w:color="auto"/>
      </w:divBdr>
    </w:div>
    <w:div w:id="1483741162">
      <w:bodyDiv w:val="1"/>
      <w:marLeft w:val="0"/>
      <w:marRight w:val="0"/>
      <w:marTop w:val="0"/>
      <w:marBottom w:val="0"/>
      <w:divBdr>
        <w:top w:val="none" w:sz="0" w:space="0" w:color="auto"/>
        <w:left w:val="none" w:sz="0" w:space="0" w:color="auto"/>
        <w:bottom w:val="none" w:sz="0" w:space="0" w:color="auto"/>
        <w:right w:val="none" w:sz="0" w:space="0" w:color="auto"/>
      </w:divBdr>
    </w:div>
    <w:div w:id="1484619378">
      <w:bodyDiv w:val="1"/>
      <w:marLeft w:val="0"/>
      <w:marRight w:val="0"/>
      <w:marTop w:val="0"/>
      <w:marBottom w:val="0"/>
      <w:divBdr>
        <w:top w:val="none" w:sz="0" w:space="0" w:color="auto"/>
        <w:left w:val="none" w:sz="0" w:space="0" w:color="auto"/>
        <w:bottom w:val="none" w:sz="0" w:space="0" w:color="auto"/>
        <w:right w:val="none" w:sz="0" w:space="0" w:color="auto"/>
      </w:divBdr>
    </w:div>
    <w:div w:id="1494759978">
      <w:bodyDiv w:val="1"/>
      <w:marLeft w:val="0"/>
      <w:marRight w:val="0"/>
      <w:marTop w:val="0"/>
      <w:marBottom w:val="0"/>
      <w:divBdr>
        <w:top w:val="none" w:sz="0" w:space="0" w:color="auto"/>
        <w:left w:val="none" w:sz="0" w:space="0" w:color="auto"/>
        <w:bottom w:val="none" w:sz="0" w:space="0" w:color="auto"/>
        <w:right w:val="none" w:sz="0" w:space="0" w:color="auto"/>
      </w:divBdr>
    </w:div>
    <w:div w:id="1513496760">
      <w:bodyDiv w:val="1"/>
      <w:marLeft w:val="0"/>
      <w:marRight w:val="0"/>
      <w:marTop w:val="0"/>
      <w:marBottom w:val="0"/>
      <w:divBdr>
        <w:top w:val="none" w:sz="0" w:space="0" w:color="auto"/>
        <w:left w:val="none" w:sz="0" w:space="0" w:color="auto"/>
        <w:bottom w:val="none" w:sz="0" w:space="0" w:color="auto"/>
        <w:right w:val="none" w:sz="0" w:space="0" w:color="auto"/>
      </w:divBdr>
    </w:div>
    <w:div w:id="1576628912">
      <w:bodyDiv w:val="1"/>
      <w:marLeft w:val="0"/>
      <w:marRight w:val="0"/>
      <w:marTop w:val="0"/>
      <w:marBottom w:val="0"/>
      <w:divBdr>
        <w:top w:val="none" w:sz="0" w:space="0" w:color="auto"/>
        <w:left w:val="none" w:sz="0" w:space="0" w:color="auto"/>
        <w:bottom w:val="none" w:sz="0" w:space="0" w:color="auto"/>
        <w:right w:val="none" w:sz="0" w:space="0" w:color="auto"/>
      </w:divBdr>
    </w:div>
    <w:div w:id="1579094084">
      <w:bodyDiv w:val="1"/>
      <w:marLeft w:val="0"/>
      <w:marRight w:val="0"/>
      <w:marTop w:val="0"/>
      <w:marBottom w:val="0"/>
      <w:divBdr>
        <w:top w:val="none" w:sz="0" w:space="0" w:color="auto"/>
        <w:left w:val="none" w:sz="0" w:space="0" w:color="auto"/>
        <w:bottom w:val="none" w:sz="0" w:space="0" w:color="auto"/>
        <w:right w:val="none" w:sz="0" w:space="0" w:color="auto"/>
      </w:divBdr>
    </w:div>
    <w:div w:id="1607499673">
      <w:bodyDiv w:val="1"/>
      <w:marLeft w:val="0"/>
      <w:marRight w:val="0"/>
      <w:marTop w:val="0"/>
      <w:marBottom w:val="0"/>
      <w:divBdr>
        <w:top w:val="none" w:sz="0" w:space="0" w:color="auto"/>
        <w:left w:val="none" w:sz="0" w:space="0" w:color="auto"/>
        <w:bottom w:val="none" w:sz="0" w:space="0" w:color="auto"/>
        <w:right w:val="none" w:sz="0" w:space="0" w:color="auto"/>
      </w:divBdr>
    </w:div>
    <w:div w:id="1627926589">
      <w:bodyDiv w:val="1"/>
      <w:marLeft w:val="0"/>
      <w:marRight w:val="0"/>
      <w:marTop w:val="0"/>
      <w:marBottom w:val="0"/>
      <w:divBdr>
        <w:top w:val="none" w:sz="0" w:space="0" w:color="auto"/>
        <w:left w:val="none" w:sz="0" w:space="0" w:color="auto"/>
        <w:bottom w:val="none" w:sz="0" w:space="0" w:color="auto"/>
        <w:right w:val="none" w:sz="0" w:space="0" w:color="auto"/>
      </w:divBdr>
    </w:div>
    <w:div w:id="1653213432">
      <w:bodyDiv w:val="1"/>
      <w:marLeft w:val="0"/>
      <w:marRight w:val="0"/>
      <w:marTop w:val="0"/>
      <w:marBottom w:val="0"/>
      <w:divBdr>
        <w:top w:val="none" w:sz="0" w:space="0" w:color="auto"/>
        <w:left w:val="none" w:sz="0" w:space="0" w:color="auto"/>
        <w:bottom w:val="none" w:sz="0" w:space="0" w:color="auto"/>
        <w:right w:val="none" w:sz="0" w:space="0" w:color="auto"/>
      </w:divBdr>
    </w:div>
    <w:div w:id="1680229671">
      <w:bodyDiv w:val="1"/>
      <w:marLeft w:val="0"/>
      <w:marRight w:val="0"/>
      <w:marTop w:val="0"/>
      <w:marBottom w:val="0"/>
      <w:divBdr>
        <w:top w:val="none" w:sz="0" w:space="0" w:color="auto"/>
        <w:left w:val="none" w:sz="0" w:space="0" w:color="auto"/>
        <w:bottom w:val="none" w:sz="0" w:space="0" w:color="auto"/>
        <w:right w:val="none" w:sz="0" w:space="0" w:color="auto"/>
      </w:divBdr>
    </w:div>
    <w:div w:id="1701275054">
      <w:bodyDiv w:val="1"/>
      <w:marLeft w:val="0"/>
      <w:marRight w:val="0"/>
      <w:marTop w:val="0"/>
      <w:marBottom w:val="0"/>
      <w:divBdr>
        <w:top w:val="none" w:sz="0" w:space="0" w:color="auto"/>
        <w:left w:val="none" w:sz="0" w:space="0" w:color="auto"/>
        <w:bottom w:val="none" w:sz="0" w:space="0" w:color="auto"/>
        <w:right w:val="none" w:sz="0" w:space="0" w:color="auto"/>
      </w:divBdr>
    </w:div>
    <w:div w:id="1741826654">
      <w:bodyDiv w:val="1"/>
      <w:marLeft w:val="0"/>
      <w:marRight w:val="0"/>
      <w:marTop w:val="0"/>
      <w:marBottom w:val="0"/>
      <w:divBdr>
        <w:top w:val="none" w:sz="0" w:space="0" w:color="auto"/>
        <w:left w:val="none" w:sz="0" w:space="0" w:color="auto"/>
        <w:bottom w:val="none" w:sz="0" w:space="0" w:color="auto"/>
        <w:right w:val="none" w:sz="0" w:space="0" w:color="auto"/>
      </w:divBdr>
    </w:div>
    <w:div w:id="1764837268">
      <w:bodyDiv w:val="1"/>
      <w:marLeft w:val="0"/>
      <w:marRight w:val="0"/>
      <w:marTop w:val="0"/>
      <w:marBottom w:val="0"/>
      <w:divBdr>
        <w:top w:val="none" w:sz="0" w:space="0" w:color="auto"/>
        <w:left w:val="none" w:sz="0" w:space="0" w:color="auto"/>
        <w:bottom w:val="none" w:sz="0" w:space="0" w:color="auto"/>
        <w:right w:val="none" w:sz="0" w:space="0" w:color="auto"/>
      </w:divBdr>
    </w:div>
    <w:div w:id="1769037523">
      <w:bodyDiv w:val="1"/>
      <w:marLeft w:val="0"/>
      <w:marRight w:val="0"/>
      <w:marTop w:val="0"/>
      <w:marBottom w:val="0"/>
      <w:divBdr>
        <w:top w:val="none" w:sz="0" w:space="0" w:color="auto"/>
        <w:left w:val="none" w:sz="0" w:space="0" w:color="auto"/>
        <w:bottom w:val="none" w:sz="0" w:space="0" w:color="auto"/>
        <w:right w:val="none" w:sz="0" w:space="0" w:color="auto"/>
      </w:divBdr>
    </w:div>
    <w:div w:id="1778480626">
      <w:bodyDiv w:val="1"/>
      <w:marLeft w:val="0"/>
      <w:marRight w:val="0"/>
      <w:marTop w:val="0"/>
      <w:marBottom w:val="0"/>
      <w:divBdr>
        <w:top w:val="none" w:sz="0" w:space="0" w:color="auto"/>
        <w:left w:val="none" w:sz="0" w:space="0" w:color="auto"/>
        <w:bottom w:val="none" w:sz="0" w:space="0" w:color="auto"/>
        <w:right w:val="none" w:sz="0" w:space="0" w:color="auto"/>
      </w:divBdr>
    </w:div>
    <w:div w:id="1788113273">
      <w:bodyDiv w:val="1"/>
      <w:marLeft w:val="0"/>
      <w:marRight w:val="0"/>
      <w:marTop w:val="0"/>
      <w:marBottom w:val="0"/>
      <w:divBdr>
        <w:top w:val="none" w:sz="0" w:space="0" w:color="auto"/>
        <w:left w:val="none" w:sz="0" w:space="0" w:color="auto"/>
        <w:bottom w:val="none" w:sz="0" w:space="0" w:color="auto"/>
        <w:right w:val="none" w:sz="0" w:space="0" w:color="auto"/>
      </w:divBdr>
    </w:div>
    <w:div w:id="1800150643">
      <w:bodyDiv w:val="1"/>
      <w:marLeft w:val="0"/>
      <w:marRight w:val="0"/>
      <w:marTop w:val="0"/>
      <w:marBottom w:val="0"/>
      <w:divBdr>
        <w:top w:val="none" w:sz="0" w:space="0" w:color="auto"/>
        <w:left w:val="none" w:sz="0" w:space="0" w:color="auto"/>
        <w:bottom w:val="none" w:sz="0" w:space="0" w:color="auto"/>
        <w:right w:val="none" w:sz="0" w:space="0" w:color="auto"/>
      </w:divBdr>
    </w:div>
    <w:div w:id="1803573336">
      <w:bodyDiv w:val="1"/>
      <w:marLeft w:val="0"/>
      <w:marRight w:val="0"/>
      <w:marTop w:val="0"/>
      <w:marBottom w:val="0"/>
      <w:divBdr>
        <w:top w:val="none" w:sz="0" w:space="0" w:color="auto"/>
        <w:left w:val="none" w:sz="0" w:space="0" w:color="auto"/>
        <w:bottom w:val="none" w:sz="0" w:space="0" w:color="auto"/>
        <w:right w:val="none" w:sz="0" w:space="0" w:color="auto"/>
      </w:divBdr>
    </w:div>
    <w:div w:id="1817717212">
      <w:bodyDiv w:val="1"/>
      <w:marLeft w:val="0"/>
      <w:marRight w:val="0"/>
      <w:marTop w:val="0"/>
      <w:marBottom w:val="0"/>
      <w:divBdr>
        <w:top w:val="none" w:sz="0" w:space="0" w:color="auto"/>
        <w:left w:val="none" w:sz="0" w:space="0" w:color="auto"/>
        <w:bottom w:val="none" w:sz="0" w:space="0" w:color="auto"/>
        <w:right w:val="none" w:sz="0" w:space="0" w:color="auto"/>
      </w:divBdr>
    </w:div>
    <w:div w:id="1825051771">
      <w:bodyDiv w:val="1"/>
      <w:marLeft w:val="0"/>
      <w:marRight w:val="0"/>
      <w:marTop w:val="0"/>
      <w:marBottom w:val="0"/>
      <w:divBdr>
        <w:top w:val="none" w:sz="0" w:space="0" w:color="auto"/>
        <w:left w:val="none" w:sz="0" w:space="0" w:color="auto"/>
        <w:bottom w:val="none" w:sz="0" w:space="0" w:color="auto"/>
        <w:right w:val="none" w:sz="0" w:space="0" w:color="auto"/>
      </w:divBdr>
    </w:div>
    <w:div w:id="1856381917">
      <w:bodyDiv w:val="1"/>
      <w:marLeft w:val="0"/>
      <w:marRight w:val="0"/>
      <w:marTop w:val="0"/>
      <w:marBottom w:val="0"/>
      <w:divBdr>
        <w:top w:val="none" w:sz="0" w:space="0" w:color="auto"/>
        <w:left w:val="none" w:sz="0" w:space="0" w:color="auto"/>
        <w:bottom w:val="none" w:sz="0" w:space="0" w:color="auto"/>
        <w:right w:val="none" w:sz="0" w:space="0" w:color="auto"/>
      </w:divBdr>
    </w:div>
    <w:div w:id="1861315764">
      <w:bodyDiv w:val="1"/>
      <w:marLeft w:val="0"/>
      <w:marRight w:val="0"/>
      <w:marTop w:val="0"/>
      <w:marBottom w:val="0"/>
      <w:divBdr>
        <w:top w:val="none" w:sz="0" w:space="0" w:color="auto"/>
        <w:left w:val="none" w:sz="0" w:space="0" w:color="auto"/>
        <w:bottom w:val="none" w:sz="0" w:space="0" w:color="auto"/>
        <w:right w:val="none" w:sz="0" w:space="0" w:color="auto"/>
      </w:divBdr>
    </w:div>
    <w:div w:id="1870489328">
      <w:bodyDiv w:val="1"/>
      <w:marLeft w:val="0"/>
      <w:marRight w:val="0"/>
      <w:marTop w:val="0"/>
      <w:marBottom w:val="0"/>
      <w:divBdr>
        <w:top w:val="none" w:sz="0" w:space="0" w:color="auto"/>
        <w:left w:val="none" w:sz="0" w:space="0" w:color="auto"/>
        <w:bottom w:val="none" w:sz="0" w:space="0" w:color="auto"/>
        <w:right w:val="none" w:sz="0" w:space="0" w:color="auto"/>
      </w:divBdr>
    </w:div>
    <w:div w:id="1894150574">
      <w:bodyDiv w:val="1"/>
      <w:marLeft w:val="0"/>
      <w:marRight w:val="0"/>
      <w:marTop w:val="0"/>
      <w:marBottom w:val="0"/>
      <w:divBdr>
        <w:top w:val="none" w:sz="0" w:space="0" w:color="auto"/>
        <w:left w:val="none" w:sz="0" w:space="0" w:color="auto"/>
        <w:bottom w:val="none" w:sz="0" w:space="0" w:color="auto"/>
        <w:right w:val="none" w:sz="0" w:space="0" w:color="auto"/>
      </w:divBdr>
    </w:div>
    <w:div w:id="1916434125">
      <w:bodyDiv w:val="1"/>
      <w:marLeft w:val="0"/>
      <w:marRight w:val="0"/>
      <w:marTop w:val="0"/>
      <w:marBottom w:val="0"/>
      <w:divBdr>
        <w:top w:val="none" w:sz="0" w:space="0" w:color="auto"/>
        <w:left w:val="none" w:sz="0" w:space="0" w:color="auto"/>
        <w:bottom w:val="none" w:sz="0" w:space="0" w:color="auto"/>
        <w:right w:val="none" w:sz="0" w:space="0" w:color="auto"/>
      </w:divBdr>
    </w:div>
    <w:div w:id="1942563556">
      <w:bodyDiv w:val="1"/>
      <w:marLeft w:val="0"/>
      <w:marRight w:val="0"/>
      <w:marTop w:val="0"/>
      <w:marBottom w:val="0"/>
      <w:divBdr>
        <w:top w:val="none" w:sz="0" w:space="0" w:color="auto"/>
        <w:left w:val="none" w:sz="0" w:space="0" w:color="auto"/>
        <w:bottom w:val="none" w:sz="0" w:space="0" w:color="auto"/>
        <w:right w:val="none" w:sz="0" w:space="0" w:color="auto"/>
      </w:divBdr>
    </w:div>
    <w:div w:id="1942882357">
      <w:bodyDiv w:val="1"/>
      <w:marLeft w:val="0"/>
      <w:marRight w:val="0"/>
      <w:marTop w:val="0"/>
      <w:marBottom w:val="0"/>
      <w:divBdr>
        <w:top w:val="none" w:sz="0" w:space="0" w:color="auto"/>
        <w:left w:val="none" w:sz="0" w:space="0" w:color="auto"/>
        <w:bottom w:val="none" w:sz="0" w:space="0" w:color="auto"/>
        <w:right w:val="none" w:sz="0" w:space="0" w:color="auto"/>
      </w:divBdr>
    </w:div>
    <w:div w:id="1955667532">
      <w:bodyDiv w:val="1"/>
      <w:marLeft w:val="0"/>
      <w:marRight w:val="0"/>
      <w:marTop w:val="0"/>
      <w:marBottom w:val="0"/>
      <w:divBdr>
        <w:top w:val="none" w:sz="0" w:space="0" w:color="auto"/>
        <w:left w:val="none" w:sz="0" w:space="0" w:color="auto"/>
        <w:bottom w:val="none" w:sz="0" w:space="0" w:color="auto"/>
        <w:right w:val="none" w:sz="0" w:space="0" w:color="auto"/>
      </w:divBdr>
    </w:div>
    <w:div w:id="1967738837">
      <w:bodyDiv w:val="1"/>
      <w:marLeft w:val="0"/>
      <w:marRight w:val="0"/>
      <w:marTop w:val="0"/>
      <w:marBottom w:val="0"/>
      <w:divBdr>
        <w:top w:val="none" w:sz="0" w:space="0" w:color="auto"/>
        <w:left w:val="none" w:sz="0" w:space="0" w:color="auto"/>
        <w:bottom w:val="none" w:sz="0" w:space="0" w:color="auto"/>
        <w:right w:val="none" w:sz="0" w:space="0" w:color="auto"/>
      </w:divBdr>
    </w:div>
    <w:div w:id="1979066604">
      <w:bodyDiv w:val="1"/>
      <w:marLeft w:val="0"/>
      <w:marRight w:val="0"/>
      <w:marTop w:val="0"/>
      <w:marBottom w:val="0"/>
      <w:divBdr>
        <w:top w:val="none" w:sz="0" w:space="0" w:color="auto"/>
        <w:left w:val="none" w:sz="0" w:space="0" w:color="auto"/>
        <w:bottom w:val="none" w:sz="0" w:space="0" w:color="auto"/>
        <w:right w:val="none" w:sz="0" w:space="0" w:color="auto"/>
      </w:divBdr>
    </w:div>
    <w:div w:id="2011835248">
      <w:bodyDiv w:val="1"/>
      <w:marLeft w:val="0"/>
      <w:marRight w:val="0"/>
      <w:marTop w:val="0"/>
      <w:marBottom w:val="0"/>
      <w:divBdr>
        <w:top w:val="none" w:sz="0" w:space="0" w:color="auto"/>
        <w:left w:val="none" w:sz="0" w:space="0" w:color="auto"/>
        <w:bottom w:val="none" w:sz="0" w:space="0" w:color="auto"/>
        <w:right w:val="none" w:sz="0" w:space="0" w:color="auto"/>
      </w:divBdr>
    </w:div>
    <w:div w:id="2019886854">
      <w:bodyDiv w:val="1"/>
      <w:marLeft w:val="0"/>
      <w:marRight w:val="0"/>
      <w:marTop w:val="0"/>
      <w:marBottom w:val="0"/>
      <w:divBdr>
        <w:top w:val="none" w:sz="0" w:space="0" w:color="auto"/>
        <w:left w:val="none" w:sz="0" w:space="0" w:color="auto"/>
        <w:bottom w:val="none" w:sz="0" w:space="0" w:color="auto"/>
        <w:right w:val="none" w:sz="0" w:space="0" w:color="auto"/>
      </w:divBdr>
    </w:div>
    <w:div w:id="2058119329">
      <w:bodyDiv w:val="1"/>
      <w:marLeft w:val="0"/>
      <w:marRight w:val="0"/>
      <w:marTop w:val="0"/>
      <w:marBottom w:val="0"/>
      <w:divBdr>
        <w:top w:val="none" w:sz="0" w:space="0" w:color="auto"/>
        <w:left w:val="none" w:sz="0" w:space="0" w:color="auto"/>
        <w:bottom w:val="none" w:sz="0" w:space="0" w:color="auto"/>
        <w:right w:val="none" w:sz="0" w:space="0" w:color="auto"/>
      </w:divBdr>
    </w:div>
    <w:div w:id="2058814165">
      <w:bodyDiv w:val="1"/>
      <w:marLeft w:val="0"/>
      <w:marRight w:val="0"/>
      <w:marTop w:val="0"/>
      <w:marBottom w:val="0"/>
      <w:divBdr>
        <w:top w:val="none" w:sz="0" w:space="0" w:color="auto"/>
        <w:left w:val="none" w:sz="0" w:space="0" w:color="auto"/>
        <w:bottom w:val="none" w:sz="0" w:space="0" w:color="auto"/>
        <w:right w:val="none" w:sz="0" w:space="0" w:color="auto"/>
      </w:divBdr>
    </w:div>
    <w:div w:id="2071688251">
      <w:bodyDiv w:val="1"/>
      <w:marLeft w:val="0"/>
      <w:marRight w:val="0"/>
      <w:marTop w:val="0"/>
      <w:marBottom w:val="0"/>
      <w:divBdr>
        <w:top w:val="none" w:sz="0" w:space="0" w:color="auto"/>
        <w:left w:val="none" w:sz="0" w:space="0" w:color="auto"/>
        <w:bottom w:val="none" w:sz="0" w:space="0" w:color="auto"/>
        <w:right w:val="none" w:sz="0" w:space="0" w:color="auto"/>
      </w:divBdr>
    </w:div>
    <w:div w:id="2086994691">
      <w:bodyDiv w:val="1"/>
      <w:marLeft w:val="0"/>
      <w:marRight w:val="0"/>
      <w:marTop w:val="0"/>
      <w:marBottom w:val="0"/>
      <w:divBdr>
        <w:top w:val="none" w:sz="0" w:space="0" w:color="auto"/>
        <w:left w:val="none" w:sz="0" w:space="0" w:color="auto"/>
        <w:bottom w:val="none" w:sz="0" w:space="0" w:color="auto"/>
        <w:right w:val="none" w:sz="0" w:space="0" w:color="auto"/>
      </w:divBdr>
    </w:div>
    <w:div w:id="2117946059">
      <w:bodyDiv w:val="1"/>
      <w:marLeft w:val="0"/>
      <w:marRight w:val="0"/>
      <w:marTop w:val="0"/>
      <w:marBottom w:val="0"/>
      <w:divBdr>
        <w:top w:val="none" w:sz="0" w:space="0" w:color="auto"/>
        <w:left w:val="none" w:sz="0" w:space="0" w:color="auto"/>
        <w:bottom w:val="none" w:sz="0" w:space="0" w:color="auto"/>
        <w:right w:val="none" w:sz="0" w:space="0" w:color="auto"/>
      </w:divBdr>
    </w:div>
    <w:div w:id="2134472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emf"/><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emf"/><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png"/><Relationship Id="rId35" Type="http://schemas.openxmlformats.org/officeDocument/2006/relationships/image" Target="media/image27.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81950"/>
    <w:rsid w:val="003203C2"/>
    <w:rsid w:val="004D25D2"/>
    <w:rsid w:val="00553088"/>
    <w:rsid w:val="00570D13"/>
    <w:rsid w:val="00852BF5"/>
    <w:rsid w:val="009D7389"/>
    <w:rsid w:val="00A34C42"/>
    <w:rsid w:val="00BC1251"/>
    <w:rsid w:val="00C119C5"/>
    <w:rsid w:val="00C67429"/>
    <w:rsid w:val="00D80393"/>
    <w:rsid w:val="00E968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Zha09</b:Tag>
    <b:SourceType>JournalArticle</b:SourceType>
    <b:Guid>{9E39D40B-D2F4-4659-808D-EDDCA465C330}</b:Guid>
    <b:Title>Design concept evaluation in product development using rough sets and grey relation analysis</b:Title>
    <b:Year>2009</b:Year>
    <b:Pages>7072-7079</b:Pages>
    <b:City>Singapore</b:City>
    <b:JournalName>Expert Systems with Applications</b:JournalName>
    <b:Month>4</b:Month>
    <b:Volume>36</b:Volume>
    <b:Issue>3</b:Issue>
    <b:YearAccessed>2023</b:YearAccessed>
    <b:MonthAccessed>5</b:MonthAccessed>
    <b:DayAccessed>5th</b:DayAccessed>
    <b:DOI>https://doi.org/10.1016/j.eswa.2008.08.068</b:DOI>
    <b:Author>
      <b:Author>
        <b:NameList>
          <b:Person>
            <b:Last>Zhai</b:Last>
            <b:First>Lian-Yin</b:First>
          </b:Person>
          <b:Person>
            <b:Last>Khoo</b:Last>
            <b:First>Li-Pheng</b:First>
          </b:Person>
          <b:Person>
            <b:Last>Zhong</b:Last>
            <b:First>Zhao-Wei</b:First>
          </b:Person>
        </b:NameList>
      </b:Author>
    </b:Author>
    <b:LCID>en-GB</b:LCID>
    <b:RefOrder>15</b:RefOrder>
  </b:Source>
  <b:Source>
    <b:Tag>Ged22</b:Tag>
    <b:SourceType>InternetSite</b:SourceType>
    <b:Guid>{D5275D79-1C23-4EC3-8715-36734B7F6BC6}</b:Guid>
    <b:Title>What is a product design specification</b:Title>
    <b:Year>2022</b:Year>
    <b:InternetSiteTitle>technical foam services</b:InternetSiteTitle>
    <b:Month>1</b:Month>
    <b:Day>17</b:Day>
    <b:URL>https://technicalfoamservices.co.uk/blog/what-is-a-product-design-specification-pds/</b:URL>
    <b:YearAccessed>2023</b:YearAccessed>
    <b:MonthAccessed>5</b:MonthAccessed>
    <b:DayAccessed>9</b:DayAccessed>
    <b:Author>
      <b:Author>
        <b:NameList>
          <b:Person>
            <b:Last>Geddes</b:Last>
            <b:First>Duncan</b:First>
          </b:Person>
        </b:NameList>
      </b:Author>
    </b:Author>
    <b:RefOrder>16</b:RefOrder>
  </b:Source>
  <b:Source>
    <b:Tag>Oak14</b:Tag>
    <b:SourceType>BookSection</b:SourceType>
    <b:Guid>{E3F494F5-3B5D-4588-8ADF-3A0AA7FF97F7}</b:Guid>
    <b:Title>Total quality management and operational excellence</b:Title>
    <b:Year>2014</b:Year>
    <b:URL>https://web-p-ebscohost-com.ezproxy.uwtsd.ac.uk/ehost/ebookviewer/ebook/bmxlYmtfXzc3MDUxMV9fQU41?sid=740b01d5-cfd5-4306-a4b0-8e426e6b285d@redis&amp;vid=0&amp;format=EB&amp;lpid=lp_94&amp;rid=0</b:URL>
    <b:Pages>94-106</b:Pages>
    <b:City>New york</b:City>
    <b:Publisher>Routledge</b:Publisher>
    <b:Edition>fourth</b:Edition>
    <b:YearAccessed>2023</b:YearAccessed>
    <b:MonthAccessed>5</b:MonthAccessed>
    <b:DayAccessed>11</b:DayAccessed>
    <b:Author>
      <b:Author>
        <b:NameList>
          <b:Person>
            <b:Last>Oakland</b:Last>
            <b:Middle>S</b:Middle>
            <b:First>John</b:First>
          </b:Person>
        </b:NameList>
      </b:Author>
      <b:BookAuthor>
        <b:NameList>
          <b:Person>
            <b:Last>Oakland</b:Last>
            <b:First>John</b:First>
            <b:Middle>S</b:Middle>
          </b:Person>
        </b:NameList>
      </b:BookAuthor>
    </b:Author>
    <b:LCID>en-GB</b:LCID>
    <b:RefOrder>17</b:RefOrder>
  </b:Source>
  <b:Source>
    <b:Tag>Fel18</b:Tag>
    <b:SourceType>InternetSite</b:SourceType>
    <b:Guid>{AD9FEAE7-A0D6-4713-81A8-29B6BB8D8792}</b:Guid>
    <b:Title>House of quality</b:Title>
    <b:Year>2018</b:Year>
    <b:InternetSiteTitle>ISIXSIGMA</b:InternetSiteTitle>
    <b:Month>11</b:Month>
    <b:Day>7</b:Day>
    <b:URL>https://www.isixsigma.com/dictionary/house-of-quality/</b:URL>
    <b:YearAccessed>2023</b:YearAccessed>
    <b:MonthAccessed>5</b:MonthAccessed>
    <b:DayAccessed>11</b:DayAccessed>
    <b:Author>
      <b:Author>
        <b:NameList>
          <b:Person>
            <b:Last>Feldman</b:Last>
            <b:First>Ken</b:First>
          </b:Person>
        </b:NameList>
      </b:Author>
    </b:Author>
    <b:RefOrder>18</b:RefOrder>
  </b:Source>
  <b:Source>
    <b:Tag>Fic10</b:Tag>
    <b:SourceType>BookSection</b:SourceType>
    <b:Guid>{29E0962F-2F9D-4FFC-A08A-54267B5569BD}</b:Guid>
    <b:Title>Quality function deployment and six sigma, a QFD handbook</b:Title>
    <b:Year>2010</b:Year>
    <b:BookTitle>six sigma</b:BookTitle>
    <b:Pages>191-194</b:Pages>
    <b:City>Boston</b:City>
    <b:Publisher>Pearson education</b:Publisher>
    <b:Edition>second</b:Edition>
    <b:YearAccessed>2023</b:YearAccessed>
    <b:MonthAccessed>5</b:MonthAccessed>
    <b:DayAccessed>14</b:DayAccessed>
    <b:Author>
      <b:Author>
        <b:NameList>
          <b:Person>
            <b:Last>Ficalora</b:Last>
            <b:Middle>P</b:Middle>
            <b:First>Joseph</b:First>
          </b:Person>
          <b:Person>
            <b:Last>Cohen</b:Last>
            <b:First>Louis</b:First>
          </b:Person>
        </b:NameList>
      </b:Author>
    </b:Author>
    <b:RefOrder>19</b:RefOrder>
  </b:Source>
  <b:Source>
    <b:Tag>Bla96</b:Tag>
    <b:SourceType>BookSection</b:SourceType>
    <b:Guid>{87606240-2C86-4A29-8F0E-57CBD05DFA0A}</b:Guid>
    <b:Title>Principles of engineering manufacure</b:Title>
    <b:BookTitle>Manufacturing</b:BookTitle>
    <b:Year>1996</b:Year>
    <b:City>Oxford</b:City>
    <b:Publisher>Butterworth-Heinemann</b:Publisher>
    <b:Author>
      <b:Author>
        <b:NameList>
          <b:Person>
            <b:Last>Black</b:Last>
            <b:Middle>C</b:Middle>
            <b:First>Stewart</b:First>
          </b:Person>
          <b:Person>
            <b:Last>Chiles</b:Last>
            <b:First>Vic</b:First>
          </b:Person>
          <b:Person>
            <b:Last>Lissaman</b:Last>
            <b:Middle>J</b:Middle>
            <b:First>A</b:First>
          </b:Person>
          <b:Person>
            <b:Last>Martin</b:Last>
            <b:Middle>J</b:Middle>
            <b:First>S</b:First>
          </b:Person>
        </b:NameList>
      </b:Author>
    </b:Author>
    <b:Edition>third</b:Edition>
    <b:YearAccessed>2023</b:YearAccessed>
    <b:MonthAccessed>5</b:MonthAccessed>
    <b:DayAccessed>14</b:DayAccessed>
    <b:URL>https://search-ebscohost-com.ezproxy.uwtsd.ac.uk/login.aspx?direct=true&amp;db=nlebk&amp;AN=210153&amp;site=ehost-live</b:URL>
    <b:RefOrder>20</b:RefOrder>
  </b:Source>
  <b:Source>
    <b:Tag>Too23</b:Tag>
    <b:SourceType>InternetSite</b:SourceType>
    <b:Guid>{46DB0D07-A6D8-4BB8-8C2C-07A090FDA1C2}</b:Guid>
    <b:Title>What are the plastic injection moulding advantages and disadvantages</b:Title>
    <b:Year>2023</b:Year>
    <b:Author>
      <b:Author>
        <b:NameList>
          <b:Person>
            <b:Last>plastics</b:Last>
            <b:First>Toolcraft</b:First>
          </b:Person>
        </b:NameList>
      </b:Author>
    </b:Author>
    <b:InternetSiteTitle>Toolcraft plastics - moulding your ideas</b:InternetSiteTitle>
    <b:Month>5</b:Month>
    <b:Day>14</b:Day>
    <b:URL>https://www.toolcraft.co.uk/plastic-injection-moulding/advice/advice-plastic-injection-moulding-advantages-disadvantages.htm#:~:text=Plastic%20injection%20moulding%20advantages%20centre,time%20than%20some%20other%20processes.</b:URL>
    <b:YearAccessed>2023</b:YearAccessed>
    <b:MonthAccessed>5</b:MonthAccessed>
    <b:DayAccessed>14</b:DayAccessed>
    <b:RefOrder>21</b:RefOrder>
  </b:Source>
  <b:Source>
    <b:Tag>Kuo01</b:Tag>
    <b:SourceType>JournalArticle</b:SourceType>
    <b:Guid>{895BA528-CA56-4E72-B130-64BF9F7195BF}</b:Guid>
    <b:Title>Design for manufacture and design for 'X':concepts, applications, and perspectives</b:Title>
    <b:Year>2001</b:Year>
    <b:Month>5</b:Month>
    <b:Day>10</b:Day>
    <b:URL>https://pdf.sciencedirectassets.com/271420/1-s2.0-S0360835200X00447/1-s2.0-S0360835201000456/mainext.pdf?X-Amz-Security-Token=IQoJb3JpZ2luX2VjEPP%2F%2F%2F%2F%2F%2F%2F%2F%2F%2FwEaCXVzLWVhc3QtMSJGMEQCIA1aqGym%2BH5aGtEEJqLP1KwvQQTRDnc4dDScHmvW24TqAiAj962bdbb</b:URL>
    <b:JournalName>computers &amp; industrial engineering</b:JournalName>
    <b:Pages>241-260</b:Pages>
    <b:YearAccessed>2023</b:YearAccessed>
    <b:MonthAccessed>5</b:MonthAccessed>
    <b:DayAccessed>15</b:DayAccessed>
    <b:Author>
      <b:Author>
        <b:NameList>
          <b:Person>
            <b:Last>Kuo</b:Last>
            <b:First>Tsai-C</b:First>
          </b:Person>
          <b:Person>
            <b:Last>Huang</b:Last>
            <b:Middle>H</b:Middle>
            <b:First>Samuel</b:First>
          </b:Person>
          <b:Person>
            <b:Last>Zhang</b:Last>
            <b:First>Hong-C</b:First>
          </b:Person>
        </b:NameList>
      </b:Author>
    </b:Author>
    <b:LCID>en-GB</b:LCID>
    <b:RefOrder>22</b:RefOrder>
  </b:Source>
  <b:Source>
    <b:Tag>Hes23</b:Tag>
    <b:SourceType>InternetSite</b:SourceType>
    <b:Guid>{DA8EFF67-0FC0-41CF-94CE-6730CDEB2B17}</b:Guid>
    <b:Title>Design for X (DFX)</b:Title>
    <b:Year>2023</b:Year>
    <b:InternetSiteTitle>six sigma study guide</b:InternetSiteTitle>
    <b:Month>5</b:Month>
    <b:Day>15</b:Day>
    <b:URL>https://sixsigmastudyguide.com/design-for-x-dfx/</b:URL>
    <b:Author>
      <b:Author>
        <b:NameList>
          <b:Person>
            <b:Last>Hessing</b:Last>
            <b:First>Ted</b:First>
          </b:Person>
        </b:NameList>
      </b:Author>
    </b:Author>
    <b:RefOrder>24</b:RefOrder>
  </b:Source>
  <b:Source>
    <b:Tag>Bal20</b:Tag>
    <b:SourceType>BookSection</b:SourceType>
    <b:Guid>{D1087F7D-E3A2-43F2-9EAB-A6A2B764BB88}</b:Guid>
    <b:Title>Introduction to additive manufacturing</b:Title>
    <b:Year>2020</b:Year>
    <b:URL>https://www-igi-global-com.ezproxy.uwtsd.ac.uk/gateway/chapter/full-text-pdf/258170</b:URL>
    <b:BookTitle>Additive manufacturing applications for metals and composites</b:BookTitle>
    <b:Pages>1-4</b:Pages>
    <b:City>Hershey</b:City>
    <b:Publisher>IGI Global</b:Publisher>
    <b:Author>
      <b:Author>
        <b:NameList>
          <b:Person>
            <b:Last>Balasubramanian</b:Last>
            <b:Middle>R</b:Middle>
            <b:First>K</b:First>
          </b:Person>
          <b:Person>
            <b:Last>senthilkumar</b:Last>
            <b:First>V</b:First>
          </b:Person>
          <b:Person>
            <b:Last>Senthilvel</b:Last>
            <b:First>Divakar</b:First>
          </b:Person>
        </b:NameList>
      </b:Author>
    </b:Author>
    <b:YearAccessed>2023</b:YearAccessed>
    <b:MonthAccessed>5</b:MonthAccessed>
    <b:DayAccessed>28</b:DayAccessed>
    <b:RefOrder>1</b:RefOrder>
  </b:Source>
  <b:Source>
    <b:Tag>Ros14</b:Tag>
    <b:SourceType>ConferenceProceedings</b:SourceType>
    <b:Guid>{35EA3118-BD06-44E0-A7A5-559204861DE9}</b:Guid>
    <b:Title>What are princiles for design for additive manufacturing</b:Title>
    <b:Year>2014</b:Year>
    <b:Pages>85-90</b:Pages>
    <b:City>Atlanta</b:City>
    <b:DOI>10.3850/978-981-09-0446-3_027</b:DOI>
    <b:Author>
      <b:Author>
        <b:NameList>
          <b:Person>
            <b:Last>Rosen</b:Last>
            <b:First>David</b:First>
          </b:Person>
        </b:NameList>
      </b:Author>
    </b:Author>
    <b:RefOrder>2</b:RefOrder>
  </b:Source>
  <b:Source>
    <b:Tag>Eng23</b:Tag>
    <b:SourceType>InternetSite</b:SourceType>
    <b:Guid>{8D349D6C-51AD-442D-8627-56AC939AB4E6}</b:Guid>
    <b:Title>Engineering product design</b:Title>
    <b:Year>2023</b:Year>
    <b:InternetSiteTitle>Introduction to topology optimization</b:InternetSiteTitle>
    <b:Month>5</b:Month>
    <b:Day>28</b:Day>
    <b:URL>https://engineeringproductdesign.com/knowledge-base/topology-optimization/#What_is_Topology_Optimization</b:URL>
    <b:Author>
      <b:Author>
        <b:Corporate>Engineering product design</b:Corporate>
      </b:Author>
    </b:Author>
    <b:RefOrder>3</b:RefOrder>
  </b:Source>
  <b:Source>
    <b:Tag>Naq19</b:Tag>
    <b:SourceType>InternetSite</b:SourceType>
    <b:Guid>{69ADB1B1-6FE0-43D9-BE76-70160CDF9520}</b:Guid>
    <b:Title>How to use solidworks static simulation in an assembly</b:Title>
    <b:InternetSiteTitle>Central innovation</b:InternetSiteTitle>
    <b:Year>2019</b:Year>
    <b:Month>10</b:Month>
    <b:Day>24</b:Day>
    <b:URL>https://centralinnovation.com/technical-resources/learn/how-to-use-solidworks-static-simulation-in-an-assembly/#:~:text=Solidworks%20Simulation%20uses%20FEA%20(Finite,imported%20from%20previous%20simulation%20studies.</b:URL>
    <b:YearAccessed>2023</b:YearAccessed>
    <b:MonthAccessed>5</b:MonthAccessed>
    <b:DayAccessed>29</b:DayAccessed>
    <b:Author>
      <b:Author>
        <b:NameList>
          <b:Person>
            <b:Last>Naqibullah</b:Last>
            <b:First>M</b:First>
          </b:Person>
        </b:NameList>
      </b:Author>
    </b:Author>
    <b:RefOrder>6</b:RefOrder>
  </b:Source>
  <b:Source>
    <b:Tag>Aut23</b:Tag>
    <b:SourceType>InternetSite</b:SourceType>
    <b:Guid>{5B2C6E33-2059-4A1D-97D6-64B525BF7DC8}</b:Guid>
    <b:Title>Finite element analysis</b:Title>
    <b:InternetSiteTitle>Autodesk</b:InternetSiteTitle>
    <b:Year>2023</b:Year>
    <b:Month>5</b:Month>
    <b:Day>31</b:Day>
    <b:URL>https://www.autodesk.co.uk/solutions/finite-element-analysis#:~:text=Finite%20element%20analysis%20(FEA)%20is,the%20way%20it%20was%20designed.</b:URL>
    <b:Author>
      <b:Author>
        <b:NameList>
          <b:Person>
            <b:Last>Autodesk</b:Last>
          </b:Person>
        </b:NameList>
      </b:Author>
    </b:Author>
    <b:YearAccessed>2023</b:YearAccessed>
    <b:RefOrder>7</b:RefOrder>
  </b:Source>
  <b:Source>
    <b:Tag>Boo94</b:Tag>
    <b:SourceType>Book</b:SourceType>
    <b:Guid>{3B7658AD-EE52-416A-B604-E586BD81C6B8}</b:Guid>
    <b:Title>Product design for manufacture and assembly</b:Title>
    <b:Year>1994</b:Year>
    <b:City>New york</b:City>
    <b:Publisher>marcel Dekker</b:Publisher>
    <b:Author>
      <b:Author>
        <b:NameList>
          <b:Person>
            <b:Last>Boothroyd</b:Last>
            <b:First>Geoffrey</b:First>
          </b:Person>
          <b:Person>
            <b:Last>Dewhurst</b:Last>
            <b:First>Peter</b:First>
          </b:Person>
          <b:Person>
            <b:Last>knight</b:Last>
            <b:First>Winston</b:First>
          </b:Person>
        </b:NameList>
      </b:Author>
    </b:Author>
    <b:YearAccessed>2023</b:YearAccessed>
    <b:MonthAccessed>6</b:MonthAccessed>
    <b:DayAccessed>13</b:DayAccessed>
    <b:RefOrder>25</b:RefOrder>
  </b:Source>
  <b:Source>
    <b:Tag>Sar11</b:Tag>
    <b:SourceType>ConferenceProceedings</b:SourceType>
    <b:Guid>{771230B2-5808-4F53-A7BD-C2775A43DAB8}</b:Guid>
    <b:Title>Design for assembly study case: Automotive fuel intake cover</b:Title>
    <b:Year>2011</b:Year>
    <b:ConferenceName>SAE Brasil</b:ConferenceName>
    <b:City>Sao Paulo</b:City>
    <b:Author>
      <b:Author>
        <b:NameList>
          <b:Person>
            <b:Last>Sarmento</b:Last>
            <b:Middle>Alves</b:Middle>
            <b:First>Alison</b:First>
          </b:Person>
          <b:Person>
            <b:Last>Marana</b:Last>
            <b:First>Edilson</b:First>
          </b:Person>
          <b:Person>
            <b:Last>Batalha</b:Last>
            <b:Middle>Ferreira</b:Middle>
            <b:First>Gilmar</b:First>
          </b:Person>
          <b:Person>
            <b:Last>Stoeterau</b:Last>
            <b:Middle>Lima</b:Middle>
            <b:First>Rodrigo</b:First>
          </b:Person>
        </b:NameList>
      </b:Author>
    </b:Author>
    <b:DOI>https://doi-org.ezproxy.uwtsd.ac.uk/10.4271/2011-36-0046.</b:DOI>
    <b:RefOrder>23</b:RefOrder>
  </b:Source>
  <b:Source>
    <b:Tag>Cha05</b:Tag>
    <b:SourceType>InternetSite</b:SourceType>
    <b:Guid>{5C45238D-4344-4171-83F3-08B81A191091}</b:Guid>
    <b:Title>DFA: The Lucas method</b:Title>
    <b:Year>2005</b:Year>
    <b:InternetSiteTitle>SCRIBD</b:InternetSiteTitle>
    <b:Month>12</b:Month>
    <b:Day>27</b:Day>
    <b:URL>https://www.scribd.com/document/285893812/DFA-the-Lucas-Method#</b:URL>
    <b:Author>
      <b:Author>
        <b:NameList>
          <b:Person>
            <b:Last>Chan</b:Last>
            <b:First>Vincent</b:First>
          </b:Person>
          <b:Person>
            <b:Last>Salustri</b:Last>
            <b:Middle>A.</b:Middle>
            <b:First>Filippo</b:First>
          </b:Person>
        </b:NameList>
      </b:Author>
    </b:Author>
    <b:RefOrder>26</b:RefOrder>
  </b:Source>
  <b:Source>
    <b:Tag>Vol18</b:Tag>
    <b:SourceType>JournalArticle</b:SourceType>
    <b:Guid>{3EFCF5C1-2F44-43B8-89B6-A95083902BBB}</b:Guid>
    <b:Title>The re-design of the ventilation unit with DFMA aspects: case study in Finnish industry</b:Title>
    <b:Year>2018</b:Year>
    <b:Author>
      <b:Author>
        <b:NameList>
          <b:Person>
            <b:Last>Volotinen</b:Last>
            <b:First>Jarno</b:First>
          </b:Person>
          <b:Person>
            <b:Last>Lohtander</b:Last>
            <b:First>Mika</b:First>
          </b:Person>
        </b:NameList>
      </b:Author>
    </b:Author>
    <b:JournalName>Procedia manufacturing</b:JournalName>
    <b:Pages>557-564</b:Pages>
    <b:Volume>25</b:Volume>
    <b:YearAccessed>2023</b:YearAccessed>
    <b:MonthAccessed>6</b:MonthAccessed>
    <b:DayAccessed>13</b:DayAccessed>
    <b:DOI>https://doi.org/10.1016/j.promfg.2018.06.117.</b:DOI>
    <b:RefOrder>27</b:RefOrder>
  </b:Source>
  <b:Source>
    <b:Tag>Bra21</b:Tag>
    <b:SourceType>JournalArticle</b:SourceType>
    <b:Guid>{9F04076E-0BBD-40B3-816A-D75AA9AF8E2B}</b:Guid>
    <b:Title>A Revised PFMEA approach for reliable design of assembly activities</b:Title>
    <b:JournalName>Designs</b:JournalName>
    <b:Year>2021</b:Year>
    <b:Pages>1-16</b:Pages>
    <b:Author>
      <b:Author>
        <b:NameList>
          <b:Person>
            <b:Last>Braglia</b:Last>
            <b:First>Marcello</b:First>
          </b:Person>
          <b:Person>
            <b:Last>Castellano</b:Last>
            <b:First>Davide</b:First>
          </b:Person>
          <b:Person>
            <b:Last>Gabbrielli</b:Last>
            <b:First>Roberto</b:First>
          </b:Person>
          <b:Person>
            <b:Last>Marranzzini</b:Last>
            <b:First>Leonardo</b:First>
          </b:Person>
        </b:NameList>
      </b:Author>
    </b:Author>
    <b:Month>2</b:Month>
    <b:Day>20</b:Day>
    <b:YearAccessed>2023</b:YearAccessed>
    <b:MonthAccessed>6</b:MonthAccessed>
    <b:DayAccessed>13</b:DayAccessed>
    <b:DOI>https://doi.org/10.3390/designs5010012</b:DOI>
    <b:RefOrder>28</b:RefOrder>
  </b:Source>
  <b:Source>
    <b:Tag>Kri11</b:Tag>
    <b:SourceType>JournalArticle</b:SourceType>
    <b:Guid>{7A650E3F-F7CD-415C-A58D-4C0B42812449}</b:Guid>
    <b:Title>A practical generative design method</b:Title>
    <b:JournalName>computer aided design</b:JournalName>
    <b:Year>2011</b:Year>
    <b:Pages>88-100</b:Pages>
    <b:Volume>43</b:Volume>
    <b:Issue>1</b:Issue>
    <b:YearAccessed>2023</b:YearAccessed>
    <b:MonthAccessed>6</b:MonthAccessed>
    <b:DayAccessed>14</b:DayAccessed>
    <b:DOI>https://doi.org/10.1016/j.cad.2010.09.009.</b:DOI>
    <b:Author>
      <b:Author>
        <b:NameList>
          <b:Person>
            <b:Last>Krish</b:Last>
            <b:First>Sivam</b:First>
          </b:Person>
        </b:NameList>
      </b:Author>
    </b:Author>
    <b:RefOrder>8</b:RefOrder>
  </b:Source>
  <b:Source>
    <b:Tag>Ado23</b:Tag>
    <b:SourceType>InternetSite</b:SourceType>
    <b:Guid>{D4F771EF-FFC3-4FEB-8CA8-DF74DC160E99}</b:Guid>
    <b:Title>STEP files</b:Title>
    <b:Year>2023</b:Year>
    <b:Author>
      <b:Author>
        <b:NameList>
          <b:Person>
            <b:Last>Adobe</b:Last>
          </b:Person>
        </b:NameList>
      </b:Author>
    </b:Author>
    <b:InternetSiteTitle>Adobe creative cloud</b:InternetSiteTitle>
    <b:Month>6</b:Month>
    <b:Day>14</b:Day>
    <b:URL>https://www.adobe.com/creativecloud/file-types/image/vector/step-file.html#:~:text=STEP%20files%20are%20intended%20for,can%20create%20a%20STEP%20file.</b:URL>
    <b:RefOrder>9</b:RefOrder>
  </b:Source>
  <b:Source>
    <b:Tag>Kea18</b:Tag>
    <b:SourceType>InternetSite</b:SourceType>
    <b:Guid>{5D5A702C-1331-459F-8F95-8F4BFE61616D}</b:Guid>
    <b:Title>Performing topology optimization: A step-by-step guide</b:Title>
    <b:InternetSiteTitle>Engineers rule</b:InternetSiteTitle>
    <b:Year>2018</b:Year>
    <b:Month>1</b:Month>
    <b:Day>29</b:Day>
    <b:URL>https://www.engineersrule.com/performing-topology-optimization-step-step-guide/</b:URL>
    <b:Author>
      <b:Author>
        <b:NameList>
          <b:Person>
            <b:Last>Keane</b:Last>
            <b:First>Phillip</b:First>
          </b:Person>
        </b:NameList>
      </b:Author>
    </b:Author>
    <b:RefOrder>5</b:RefOrder>
  </b:Source>
  <b:Source>
    <b:Tag>Lou23</b:Tag>
    <b:SourceType>InternetSite</b:SourceType>
    <b:Guid>{2CDBD367-00DD-4957-89A2-E1E96CC44BAF}</b:Guid>
    <b:Title>About additive manufacturing</b:Title>
    <b:InternetSiteTitle>additive manufacturing research group</b:InternetSiteTitle>
    <b:Year>2023</b:Year>
    <b:Month>6</b:Month>
    <b:Day>15</b:Day>
    <b:URL>https://www.lboro.ac.uk/research/amrg/about/the7categoriesofadditivemanufacturing/powderbedfusion/#:~:text=The%20Powder%20Bed%20Fusion%20process,Selective%20laser%20sintering%20(SLS).</b:URL>
    <b:Author>
      <b:Author>
        <b:NameList>
          <b:Person>
            <b:Last>university</b:Last>
            <b:First>Loughborough</b:First>
          </b:Person>
        </b:NameList>
      </b:Author>
    </b:Author>
    <b:YearAccessed>2023</b:YearAccessed>
    <b:MonthAccessed>6</b:MonthAccessed>
    <b:DayAccessed>15</b:DayAccessed>
    <b:RefOrder>10</b:RefOrder>
  </b:Source>
  <b:Source>
    <b:Tag>Kos19</b:Tag>
    <b:SourceType>BookSection</b:SourceType>
    <b:Guid>{DAC65C2C-D677-4F2B-AB4F-573416F5F0C1}</b:Guid>
    <b:Title>Recent advancement in additive manufacturing</b:Title>
    <b:Year>2019</b:Year>
    <b:Author>
      <b:Author>
        <b:NameList>
          <b:Person>
            <b:Last>Kosaraju</b:Last>
            <b:First>Satyanarayana</b:First>
          </b:Person>
          <b:Person>
            <b:Last>Mohan</b:Last>
            <b:Middle>B.</b:Middle>
            <b:First>Kirshna</b:First>
          </b:Person>
          <b:Person>
            <b:Last>Singh</b:Last>
            <b:Middle>Kumar</b:Middle>
            <b:First>Swadesh</b:First>
          </b:Person>
        </b:NameList>
      </b:Author>
      <b:BookAuthor>
        <b:NameList>
          <b:Person>
            <b:Last>Kosaraju</b:Last>
            <b:First>Satyanarayana</b:First>
          </b:Person>
          <b:Person>
            <b:Last>Mohan</b:Last>
            <b:First>Kirshna</b:First>
            <b:Middle>B.</b:Middle>
          </b:Person>
          <b:Person>
            <b:Last>Singh</b:Last>
            <b:First>Swadesh</b:First>
            <b:Middle>Kumar</b:Middle>
          </b:Person>
        </b:NameList>
      </b:BookAuthor>
    </b:Author>
    <b:BookTitle>Additive manufacturing technologies from an optimization perspective</b:BookTitle>
    <b:Pages>1-19</b:Pages>
    <b:City>Hershey, PA</b:City>
    <b:Publisher>IGI global</b:Publisher>
    <b:DOI>https://doi-org.ezproxy.uwtsd.ac.uk/10.4018/978-1-5225-9167-2.ch001</b:DOI>
    <b:RefOrder>11</b:RefOrder>
  </b:Source>
  <b:Source>
    <b:Tag>Gia14</b:Tag>
    <b:SourceType>ConferenceProceedings</b:SourceType>
    <b:Guid>{138C4EB7-6F3A-4649-A673-999AF98A2BDD}</b:Guid>
    <b:Title>product specific process knowledge discovery using co-linearity and penalty functions to support process FMEA in the steel industry</b:Title>
    <b:Year>2014</b:Year>
    <b:Pages>1-15</b:Pages>
    <b:City>istanbul/Turkey</b:City>
    <b:Publisher>Researchgate</b:Publisher>
    <b:ConferenceName>CIE44 &amp; IMSS'14 proceedings</b:ConferenceName>
    <b:Author>
      <b:Author>
        <b:NameList>
          <b:Person>
            <b:Last>Giannetti</b:Last>
            <b:First>Cinzia</b:First>
          </b:Person>
          <b:Person>
            <b:Last>Gethin</b:Last>
            <b:Middle>T.</b:Middle>
            <b:First>D.</b:First>
          </b:Person>
          <b:Person>
            <b:Last>Ransing</b:Last>
            <b:Middle>S</b:Middle>
            <b:First>Rajesh</b:First>
          </b:Person>
          <b:Person>
            <b:Last>Sienz</b:Last>
            <b:First>J</b:First>
          </b:Person>
        </b:NameList>
      </b:Author>
    </b:Author>
    <b:RefOrder>30</b:RefOrder>
  </b:Source>
  <b:Source>
    <b:Tag>DMA23</b:Tag>
    <b:SourceType>InternetSite</b:SourceType>
    <b:Guid>{BCBF1BC3-6C54-4A1D-9D6E-F16CAEC444E8}</b:Guid>
    <b:Title>The best PFMEA excel template</b:Title>
    <b:Year>2023</b:Year>
    <b:Author>
      <b:Author>
        <b:NameList>
          <b:Person>
            <b:Last>DMAICtools</b:Last>
          </b:Person>
        </b:NameList>
      </b:Author>
    </b:Author>
    <b:InternetSiteTitle>DMAIC tools, process improvement tools and techniques</b:InternetSiteTitle>
    <b:Month>6</b:Month>
    <b:Day>22</b:Day>
    <b:URL>https://www.dmaictools.com/pfmea-excel-template-with-instructions</b:URL>
    <b:RefOrder>31</b:RefOrder>
  </b:Source>
  <b:Source>
    <b:Tag>DOW01</b:Tag>
    <b:SourceType>ElectronicSource</b:SourceType>
    <b:Guid>{78AD1251-6493-4DF2-A00E-5AB9276ED310}</b:Guid>
    <b:Title>Potential failure modes effects analysis</b:Title>
    <b:Year>2001</b:Year>
    <b:Month>4</b:Month>
    <b:Author>
      <b:Author>
        <b:Corporate>DOW_BOSCH APQP4</b:Corporate>
      </b:Author>
    </b:Author>
    <b:RefOrder>29</b:RefOrder>
  </b:Source>
  <b:Source>
    <b:Tag>Sin20</b:Tag>
    <b:SourceType>ConferenceProceedings</b:SourceType>
    <b:Guid>{6B435660-C1A8-48FB-B335-22034564E56F}</b:Guid>
    <b:Title>Poweder bed fusion process in additive manufacturing: an overview</b:Title>
    <b:City>India</b:City>
    <b:Year>2020</b:Year>
    <b:Pages>3058-3070</b:Pages>
    <b:Author>
      <b:Author>
        <b:NameList>
          <b:Person>
            <b:Last>Singh</b:Last>
            <b:First>Riya</b:First>
          </b:Person>
          <b:Person>
            <b:Last>Gupta</b:Last>
            <b:First>Akash</b:First>
          </b:Person>
          <b:Person>
            <b:Last>Tripathi</b:Last>
            <b:First>Ojestez</b:First>
          </b:Person>
          <b:Person>
            <b:Last>Srivastava</b:Last>
            <b:First>Shashank</b:First>
          </b:Person>
          <b:Person>
            <b:Last>Singh</b:Last>
            <b:First>Bharat</b:First>
          </b:Person>
          <b:Person>
            <b:Last>Awasthi</b:Last>
            <b:First>Ankita</b:First>
          </b:Person>
          <b:Person>
            <b:Last>Rajput</b:Last>
            <b:Middle>K.</b:Middle>
            <b:First>S.</b:First>
          </b:Person>
          <b:Person>
            <b:Last>Sonia</b:Last>
            <b:First>Pankaj</b:First>
          </b:Person>
          <b:Person>
            <b:Last>Singhal</b:Last>
            <b:First>Piyush</b:First>
          </b:Person>
          <b:Person>
            <b:Last>Saxena</b:Last>
            <b:Middle>K.</b:Middle>
            <b:First>Kuldeep</b:First>
          </b:Person>
        </b:NameList>
      </b:Author>
    </b:Author>
    <b:ConferenceName>Materials today: proceedings</b:ConferenceName>
    <b:Publisher>Elsevier</b:Publisher>
    <b:RefOrder>12</b:RefOrder>
  </b:Source>
  <b:Source>
    <b:Tag>Tec23</b:Tag>
    <b:SourceType>InternetSite</b:SourceType>
    <b:Guid>{D3F39898-54E4-4694-A1E2-0A62EF71EF05}</b:Guid>
    <b:Title>understanding electron beam melting in 5 minutes</b:Title>
    <b:Year>2023</b:Year>
    <b:InternetSiteTitle>Zenith technica</b:InternetSiteTitle>
    <b:Month>2</b:Month>
    <b:Day>14</b:Day>
    <b:URL>https://zenithtecnica.com/understanding-electron-beam-melting-in-5-minutes/</b:URL>
    <b:Author>
      <b:Author>
        <b:NameList>
          <b:Person>
            <b:Last>Technica</b:Last>
            <b:First>Zenith</b:First>
          </b:Person>
        </b:NameList>
      </b:Author>
    </b:Author>
    <b:RefOrder>14</b:RefOrder>
  </b:Source>
  <b:Source>
    <b:Tag>Lot22</b:Tag>
    <b:SourceType>InternetSite</b:SourceType>
    <b:Guid>{2FF957B4-546A-4B32-8BB4-282CA236E49F}</b:Guid>
    <b:Title>Electron beam melting (EBM 3D priting) - The complete guide</b:Title>
    <b:InternetSiteTitle>All3DP</b:InternetSiteTitle>
    <b:Year>2022</b:Year>
    <b:Month>10</b:Month>
    <b:Day>13</b:Day>
    <b:URL>https://all3dp.com/2/electron-beam-melting-ebm-3d-printing-simply-explained/#:~:text=Electron%20beam%20melting%20(EBM)%2C,titanium%20together%20layer%20by%20layer.</b:URL>
    <b:Author>
      <b:Author>
        <b:NameList>
          <b:Person>
            <b:Last>Loth</b:Last>
            <b:First>Nick</b:First>
          </b:Person>
        </b:NameList>
      </b:Author>
    </b:Author>
    <b:RefOrder>13</b:RefOrder>
  </b:Source>
  <b:Source>
    <b:Tag>ROL21</b:Tag>
    <b:SourceType>InternetSite</b:SourceType>
    <b:Guid>{7E6FBF89-5EC8-42F7-9FDC-BA83936FAF67}</b:Guid>
    <b:Title>Solidworks bicycle stem design tutorial</b:Title>
    <b:InternetSiteTitle>Youtube</b:InternetSiteTitle>
    <b:Year>2021</b:Year>
    <b:Month>1</b:Month>
    <b:Day>2</b:Day>
    <b:URL>https://www.youtube.com/watch?v=JvgbGnlvax8</b:URL>
    <b:Author>
      <b:Author>
        <b:NameList>
          <b:Person>
            <b:Last>R.O.L designs</b:La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21D91F-3D19-4F82-B7E7-CDB5B2D04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35</Pages>
  <Words>7514</Words>
  <Characters>42832</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Design for x project</vt:lpstr>
    </vt:vector>
  </TitlesOfParts>
  <Company>University of Wales Trinity Saint David</Company>
  <LinksUpToDate>false</LinksUpToDate>
  <CharactersWithSpaces>50246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x project</dc:title>
  <dc:subject/>
  <dc:creator>Marie Pitson</dc:creator>
  <cp:keywords/>
  <dc:description/>
  <cp:lastModifiedBy>Clemett-Davies, James (J)</cp:lastModifiedBy>
  <cp:revision>7</cp:revision>
  <dcterms:created xsi:type="dcterms:W3CDTF">2023-07-03T17:35:00Z</dcterms:created>
  <dcterms:modified xsi:type="dcterms:W3CDTF">2023-07-03T17:51:00Z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721e5b552e116b381d666395afa6ba60c8d9ea83f64c7536ea6bbd725a16ee41</vt:lpwstr>
  </property>
  <property fmtid="{D5CDD505-2E9C-101B-9397-08002B2CF9AE}" pid="3" name="MSIP_Label_3aac0ad3-18d9-49e9-a80d-c985041778ba_Enabled">
    <vt:lpwstr>true</vt:lpwstr>
  </property>
  <property fmtid="{D5CDD505-2E9C-101B-9397-08002B2CF9AE}" pid="4" name="MSIP_Label_3aac0ad3-18d9-49e9-a80d-c985041778ba_SetDate">
    <vt:lpwstr>2023-05-12T08:34:16Z</vt:lpwstr>
  </property>
  <property fmtid="{D5CDD505-2E9C-101B-9397-08002B2CF9AE}" pid="5" name="MSIP_Label_3aac0ad3-18d9-49e9-a80d-c985041778ba_Method">
    <vt:lpwstr>Standard</vt:lpwstr>
  </property>
  <property fmtid="{D5CDD505-2E9C-101B-9397-08002B2CF9AE}" pid="6" name="MSIP_Label_3aac0ad3-18d9-49e9-a80d-c985041778ba_Name">
    <vt:lpwstr>General Business</vt:lpwstr>
  </property>
  <property fmtid="{D5CDD505-2E9C-101B-9397-08002B2CF9AE}" pid="7" name="MSIP_Label_3aac0ad3-18d9-49e9-a80d-c985041778ba_SiteId">
    <vt:lpwstr>c3e32f53-cb7f-4809-968d-1cc4ccc785fe</vt:lpwstr>
  </property>
  <property fmtid="{D5CDD505-2E9C-101B-9397-08002B2CF9AE}" pid="8" name="MSIP_Label_3aac0ad3-18d9-49e9-a80d-c985041778ba_ActionId">
    <vt:lpwstr>69174e44-95c6-437f-a75c-4c397aa9cba1</vt:lpwstr>
  </property>
  <property fmtid="{D5CDD505-2E9C-101B-9397-08002B2CF9AE}" pid="9" name="MSIP_Label_3aac0ad3-18d9-49e9-a80d-c985041778ba_ContentBits">
    <vt:lpwstr>2</vt:lpwstr>
  </property>
</Properties>
</file>