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E0007" w:rsidRPr="008C7D48" w:rsidRDefault="00EE0007" w:rsidP="00EE0007">
      <w:pPr>
        <w:rPr>
          <w:rFonts w:ascii="Times New Roman" w:hAnsi="Times New Roman" w:cs="Times New Roman"/>
        </w:rPr>
      </w:pPr>
    </w:p>
    <w:p w:rsidR="00EE0007" w:rsidRPr="008C7D48" w:rsidRDefault="00EE0007" w:rsidP="00EE0007">
      <w:pPr>
        <w:rPr>
          <w:rFonts w:ascii="Times New Roman" w:hAnsi="Times New Roman" w:cs="Times New Roman"/>
        </w:rPr>
      </w:pPr>
    </w:p>
    <w:p w:rsidR="00EE0007" w:rsidRPr="008C7D48" w:rsidRDefault="00EE0007" w:rsidP="00EE0007">
      <w:pPr>
        <w:jc w:val="center"/>
        <w:rPr>
          <w:rFonts w:ascii="Times New Roman" w:hAnsi="Times New Roman" w:cs="Times New Roman"/>
        </w:rPr>
      </w:pPr>
      <w:r w:rsidRPr="008C7D48">
        <w:rPr>
          <w:rFonts w:ascii="Times New Roman" w:hAnsi="Times New Roman" w:cs="Times New Roman"/>
          <w:noProof/>
        </w:rPr>
        <w:drawing>
          <wp:inline distT="0" distB="0" distL="0" distR="0" wp14:anchorId="4F9F54A3" wp14:editId="2E7ED133">
            <wp:extent cx="1816735" cy="725170"/>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6735" cy="725170"/>
                    </a:xfrm>
                    <a:prstGeom prst="rect">
                      <a:avLst/>
                    </a:prstGeom>
                    <a:noFill/>
                  </pic:spPr>
                </pic:pic>
              </a:graphicData>
            </a:graphic>
          </wp:inline>
        </w:drawing>
      </w:r>
    </w:p>
    <w:p w:rsidR="00EE0007" w:rsidRPr="008C7D48" w:rsidRDefault="00EE0007" w:rsidP="00EE0007">
      <w:pPr>
        <w:rPr>
          <w:rFonts w:ascii="Times New Roman" w:hAnsi="Times New Roman" w:cs="Times New Roman"/>
        </w:rPr>
      </w:pPr>
    </w:p>
    <w:p w:rsidR="00EE0007" w:rsidRPr="008C7D48" w:rsidRDefault="00EE0007" w:rsidP="00EE0007">
      <w:pPr>
        <w:rPr>
          <w:rFonts w:ascii="Times New Roman" w:hAnsi="Times New Roman" w:cs="Times New Roman"/>
        </w:rPr>
      </w:pPr>
    </w:p>
    <w:p w:rsidR="00EE0007" w:rsidRPr="008C7D48" w:rsidRDefault="00EE0007" w:rsidP="00EE0007">
      <w:pPr>
        <w:rPr>
          <w:rFonts w:ascii="Times New Roman" w:hAnsi="Times New Roman" w:cs="Times New Roman"/>
        </w:rPr>
      </w:pPr>
    </w:p>
    <w:p w:rsidR="00EE0007" w:rsidRPr="008C7D48" w:rsidRDefault="00EE0007" w:rsidP="00EE0007">
      <w:pPr>
        <w:rPr>
          <w:rFonts w:ascii="Times New Roman" w:hAnsi="Times New Roman" w:cs="Times New Roman"/>
        </w:rPr>
      </w:pPr>
    </w:p>
    <w:p w:rsidR="00EE0007" w:rsidRPr="008C7D48" w:rsidRDefault="00EE0007" w:rsidP="003867F1">
      <w:pPr>
        <w:jc w:val="left"/>
        <w:rPr>
          <w:rFonts w:ascii="Times New Roman" w:hAnsi="Times New Roman" w:cs="Times New Roman"/>
          <w:b/>
          <w:sz w:val="44"/>
          <w:szCs w:val="44"/>
        </w:rPr>
      </w:pPr>
      <w:r w:rsidRPr="008C7D48">
        <w:rPr>
          <w:rFonts w:ascii="Times New Roman" w:hAnsi="Times New Roman" w:cs="Times New Roman"/>
          <w:b/>
          <w:sz w:val="44"/>
          <w:szCs w:val="44"/>
        </w:rPr>
        <w:t>Re</w:t>
      </w:r>
      <w:r w:rsidR="00EC0524" w:rsidRPr="008C7D48">
        <w:rPr>
          <w:rFonts w:ascii="Times New Roman" w:hAnsi="Times New Roman" w:cs="Times New Roman"/>
          <w:b/>
          <w:sz w:val="44"/>
          <w:szCs w:val="44"/>
        </w:rPr>
        <w:t>assessing</w:t>
      </w:r>
      <w:r w:rsidR="003867F1" w:rsidRPr="008C7D48">
        <w:rPr>
          <w:rFonts w:ascii="Times New Roman" w:hAnsi="Times New Roman" w:cs="Times New Roman"/>
          <w:b/>
          <w:sz w:val="44"/>
          <w:szCs w:val="44"/>
        </w:rPr>
        <w:t xml:space="preserve"> </w:t>
      </w:r>
      <w:r w:rsidRPr="008C7D48">
        <w:rPr>
          <w:rFonts w:ascii="Times New Roman" w:hAnsi="Times New Roman" w:cs="Times New Roman"/>
          <w:b/>
          <w:sz w:val="44"/>
          <w:szCs w:val="44"/>
        </w:rPr>
        <w:t>the Underlying Assumptions and Theories</w:t>
      </w:r>
      <w:r w:rsidR="003867F1" w:rsidRPr="008C7D48">
        <w:rPr>
          <w:rFonts w:ascii="Times New Roman" w:hAnsi="Times New Roman" w:cs="Times New Roman"/>
          <w:b/>
          <w:sz w:val="44"/>
          <w:szCs w:val="44"/>
        </w:rPr>
        <w:t xml:space="preserve"> </w:t>
      </w:r>
      <w:r w:rsidRPr="008C7D48">
        <w:rPr>
          <w:rFonts w:ascii="Times New Roman" w:hAnsi="Times New Roman" w:cs="Times New Roman"/>
          <w:b/>
          <w:sz w:val="44"/>
          <w:szCs w:val="44"/>
        </w:rPr>
        <w:t>of</w:t>
      </w:r>
      <w:r w:rsidR="003867F1" w:rsidRPr="008C7D48">
        <w:rPr>
          <w:rFonts w:ascii="Times New Roman" w:hAnsi="Times New Roman" w:cs="Times New Roman"/>
          <w:b/>
          <w:sz w:val="44"/>
          <w:szCs w:val="44"/>
        </w:rPr>
        <w:t xml:space="preserve"> </w:t>
      </w:r>
      <w:r w:rsidRPr="008C7D48">
        <w:rPr>
          <w:rFonts w:ascii="Times New Roman" w:hAnsi="Times New Roman" w:cs="Times New Roman"/>
          <w:b/>
          <w:sz w:val="44"/>
          <w:szCs w:val="44"/>
        </w:rPr>
        <w:t>Contemporary Strategic Management</w:t>
      </w:r>
    </w:p>
    <w:p w:rsidR="00EE0007" w:rsidRPr="008C7D48" w:rsidRDefault="00EE0007" w:rsidP="00EE0007">
      <w:pPr>
        <w:rPr>
          <w:rFonts w:ascii="Times New Roman" w:hAnsi="Times New Roman" w:cs="Times New Roman"/>
        </w:rPr>
      </w:pPr>
    </w:p>
    <w:p w:rsidR="00EE0007" w:rsidRPr="008C7D48" w:rsidRDefault="00EE0007" w:rsidP="00EE0007">
      <w:pPr>
        <w:rPr>
          <w:rFonts w:ascii="Times New Roman" w:hAnsi="Times New Roman" w:cs="Times New Roman"/>
        </w:rPr>
      </w:pPr>
    </w:p>
    <w:p w:rsidR="00EE0007" w:rsidRPr="008C7D48" w:rsidRDefault="00EE0007" w:rsidP="00EE0007">
      <w:pPr>
        <w:rPr>
          <w:rFonts w:ascii="Times New Roman" w:hAnsi="Times New Roman" w:cs="Times New Roman"/>
        </w:rPr>
      </w:pPr>
    </w:p>
    <w:p w:rsidR="00EE0007" w:rsidRPr="008C7D48" w:rsidRDefault="00EE0007" w:rsidP="00EE0007">
      <w:pPr>
        <w:rPr>
          <w:rFonts w:ascii="Times New Roman" w:hAnsi="Times New Roman" w:cs="Times New Roman"/>
        </w:rPr>
      </w:pPr>
    </w:p>
    <w:p w:rsidR="00EE0007" w:rsidRPr="008C7D48" w:rsidRDefault="00EE0007" w:rsidP="00EE0007">
      <w:pPr>
        <w:rPr>
          <w:rFonts w:ascii="Times New Roman" w:hAnsi="Times New Roman" w:cs="Times New Roman"/>
        </w:rPr>
      </w:pPr>
    </w:p>
    <w:p w:rsidR="003867F1" w:rsidRPr="008C7D48" w:rsidRDefault="003867F1" w:rsidP="00EE0007">
      <w:pPr>
        <w:rPr>
          <w:rFonts w:ascii="Times New Roman" w:hAnsi="Times New Roman" w:cs="Times New Roman"/>
        </w:rPr>
      </w:pPr>
    </w:p>
    <w:p w:rsidR="003867F1" w:rsidRPr="008C7D48" w:rsidRDefault="003867F1" w:rsidP="00EE0007">
      <w:pPr>
        <w:rPr>
          <w:rFonts w:ascii="Times New Roman" w:hAnsi="Times New Roman" w:cs="Times New Roman"/>
        </w:rPr>
      </w:pPr>
    </w:p>
    <w:p w:rsidR="00EE0007" w:rsidRPr="008C7D48" w:rsidRDefault="00EE0007" w:rsidP="00EE0007">
      <w:pPr>
        <w:rPr>
          <w:rFonts w:ascii="Times New Roman" w:hAnsi="Times New Roman" w:cs="Times New Roman"/>
        </w:rPr>
      </w:pPr>
    </w:p>
    <w:p w:rsidR="00EE0007" w:rsidRPr="008C7D48" w:rsidRDefault="00EE0007" w:rsidP="00EE0007">
      <w:pPr>
        <w:rPr>
          <w:rFonts w:ascii="Times New Roman" w:hAnsi="Times New Roman" w:cs="Times New Roman"/>
        </w:rPr>
      </w:pPr>
    </w:p>
    <w:p w:rsidR="00EE0007" w:rsidRPr="008C7D48" w:rsidRDefault="00EE0007" w:rsidP="00EE0007">
      <w:pPr>
        <w:rPr>
          <w:rFonts w:ascii="Times New Roman" w:hAnsi="Times New Roman" w:cs="Times New Roman"/>
        </w:rPr>
      </w:pPr>
    </w:p>
    <w:p w:rsidR="00EE0007" w:rsidRPr="008C7D48" w:rsidRDefault="00EE0007" w:rsidP="00EE0007">
      <w:pPr>
        <w:widowControl/>
        <w:jc w:val="left"/>
        <w:rPr>
          <w:rFonts w:ascii="Times New Roman" w:hAnsi="Times New Roman" w:cs="Times New Roman"/>
          <w:sz w:val="36"/>
          <w:szCs w:val="36"/>
        </w:rPr>
      </w:pPr>
      <w:r w:rsidRPr="008C7D48">
        <w:rPr>
          <w:rFonts w:ascii="Times New Roman" w:hAnsi="Times New Roman" w:cs="Times New Roman"/>
          <w:b/>
          <w:sz w:val="36"/>
          <w:szCs w:val="36"/>
        </w:rPr>
        <w:t>Student Number:</w:t>
      </w:r>
      <w:r w:rsidRPr="008C7D48">
        <w:rPr>
          <w:rFonts w:ascii="Times New Roman" w:hAnsi="Times New Roman" w:cs="Times New Roman"/>
          <w:sz w:val="36"/>
          <w:szCs w:val="36"/>
        </w:rPr>
        <w:t xml:space="preserve"> 1806484</w:t>
      </w:r>
    </w:p>
    <w:p w:rsidR="00EE0007" w:rsidRPr="008C7D48" w:rsidRDefault="00EE0007" w:rsidP="00EE0007">
      <w:pPr>
        <w:widowControl/>
        <w:jc w:val="left"/>
        <w:rPr>
          <w:rFonts w:ascii="Times New Roman" w:hAnsi="Times New Roman" w:cs="Times New Roman"/>
          <w:sz w:val="36"/>
          <w:szCs w:val="36"/>
        </w:rPr>
      </w:pPr>
      <w:r w:rsidRPr="008C7D48">
        <w:rPr>
          <w:rFonts w:ascii="Times New Roman" w:hAnsi="Times New Roman" w:cs="Times New Roman"/>
          <w:b/>
          <w:sz w:val="36"/>
          <w:szCs w:val="36"/>
        </w:rPr>
        <w:t>Module Title:</w:t>
      </w:r>
      <w:r w:rsidRPr="008C7D48">
        <w:rPr>
          <w:rFonts w:ascii="Times New Roman" w:hAnsi="Times New Roman" w:cs="Times New Roman"/>
          <w:sz w:val="36"/>
          <w:szCs w:val="36"/>
        </w:rPr>
        <w:t xml:space="preserve"> Visions for the Future – Theoretical Perspectives on Management (LCDB7006)</w:t>
      </w:r>
    </w:p>
    <w:p w:rsidR="00EE0007" w:rsidRPr="008C7D48" w:rsidRDefault="00EE0007" w:rsidP="00EE0007">
      <w:pPr>
        <w:rPr>
          <w:rFonts w:ascii="Times New Roman" w:hAnsi="Times New Roman" w:cs="Times New Roman"/>
        </w:rPr>
      </w:pPr>
      <w:r w:rsidRPr="008C7D48">
        <w:rPr>
          <w:rFonts w:ascii="Times New Roman" w:hAnsi="Times New Roman" w:cs="Times New Roman"/>
          <w:b/>
          <w:kern w:val="0"/>
          <w:sz w:val="36"/>
          <w:szCs w:val="36"/>
        </w:rPr>
        <w:t>Module Lecturer:</w:t>
      </w:r>
      <w:r w:rsidRPr="008C7D48">
        <w:rPr>
          <w:rFonts w:ascii="Times New Roman" w:hAnsi="Times New Roman" w:cs="Times New Roman"/>
          <w:kern w:val="0"/>
          <w:sz w:val="36"/>
          <w:szCs w:val="36"/>
        </w:rPr>
        <w:t xml:space="preserve"> </w:t>
      </w:r>
      <w:r w:rsidR="00EB0572" w:rsidRPr="008C7D48">
        <w:rPr>
          <w:rFonts w:ascii="Times New Roman" w:hAnsi="Times New Roman" w:cs="Times New Roman"/>
          <w:kern w:val="0"/>
          <w:sz w:val="36"/>
          <w:szCs w:val="36"/>
        </w:rPr>
        <w:t>Dr. John Lang</w:t>
      </w:r>
    </w:p>
    <w:p w:rsidR="00EE0007" w:rsidRPr="008C7D48" w:rsidRDefault="00EE0007" w:rsidP="00EE0007">
      <w:pPr>
        <w:rPr>
          <w:rFonts w:ascii="Times New Roman" w:hAnsi="Times New Roman" w:cs="Times New Roman"/>
        </w:rPr>
      </w:pPr>
    </w:p>
    <w:p w:rsidR="00EE0007" w:rsidRPr="008C7D48" w:rsidRDefault="00EE0007" w:rsidP="00EE0007">
      <w:pPr>
        <w:rPr>
          <w:rFonts w:ascii="Times New Roman" w:eastAsiaTheme="majorEastAsia" w:hAnsi="Times New Roman" w:cs="Times New Roman"/>
          <w:b/>
          <w:bCs/>
          <w:sz w:val="32"/>
          <w:szCs w:val="32"/>
        </w:rPr>
      </w:pPr>
    </w:p>
    <w:p w:rsidR="00EE0007" w:rsidRPr="008C7D48" w:rsidRDefault="00EE0007" w:rsidP="00EE0007">
      <w:pPr>
        <w:rPr>
          <w:rFonts w:ascii="Times New Roman" w:eastAsiaTheme="majorEastAsia" w:hAnsi="Times New Roman" w:cs="Times New Roman"/>
          <w:b/>
          <w:bCs/>
          <w:sz w:val="32"/>
          <w:szCs w:val="32"/>
        </w:rPr>
      </w:pPr>
    </w:p>
    <w:p w:rsidR="00EE0007" w:rsidRPr="008C7D48" w:rsidRDefault="00EE0007" w:rsidP="00EE0007">
      <w:pPr>
        <w:rPr>
          <w:rFonts w:ascii="Times New Roman" w:eastAsiaTheme="majorEastAsia" w:hAnsi="Times New Roman" w:cs="Times New Roman"/>
          <w:b/>
          <w:bCs/>
          <w:sz w:val="32"/>
          <w:szCs w:val="32"/>
        </w:rPr>
      </w:pPr>
    </w:p>
    <w:p w:rsidR="00EE0007" w:rsidRPr="008C7D48" w:rsidRDefault="00EE0007" w:rsidP="00EE0007">
      <w:pPr>
        <w:rPr>
          <w:rFonts w:ascii="Times New Roman" w:eastAsiaTheme="majorEastAsia" w:hAnsi="Times New Roman" w:cs="Times New Roman"/>
          <w:b/>
          <w:bCs/>
          <w:sz w:val="32"/>
          <w:szCs w:val="32"/>
        </w:rPr>
      </w:pPr>
    </w:p>
    <w:p w:rsidR="00914474" w:rsidRPr="008C7D48" w:rsidRDefault="00914474" w:rsidP="00213A38">
      <w:pPr>
        <w:pStyle w:val="1"/>
        <w:rPr>
          <w:rFonts w:ascii="Times New Roman" w:hAnsi="Times New Roman" w:cs="Times New Roman"/>
          <w:b/>
          <w:color w:val="auto"/>
        </w:rPr>
        <w:sectPr w:rsidR="00914474" w:rsidRPr="008C7D48" w:rsidSect="00F73608">
          <w:pgSz w:w="11906" w:h="16838"/>
          <w:pgMar w:top="1440" w:right="1800" w:bottom="1440" w:left="1800" w:header="851" w:footer="992" w:gutter="0"/>
          <w:cols w:space="425"/>
          <w:docGrid w:type="lines" w:linePitch="312"/>
        </w:sectPr>
      </w:pPr>
    </w:p>
    <w:p w:rsidR="0000508D" w:rsidRPr="008C7D48" w:rsidRDefault="001B4742">
      <w:pPr>
        <w:rPr>
          <w:rFonts w:ascii="Times New Roman" w:hAnsi="Times New Roman" w:cs="Times New Roman"/>
          <w:b/>
          <w:sz w:val="28"/>
          <w:szCs w:val="28"/>
        </w:rPr>
      </w:pPr>
      <w:bookmarkStart w:id="0" w:name="_Toc5971375"/>
      <w:bookmarkStart w:id="1" w:name="_Toc5971467"/>
      <w:r w:rsidRPr="008C7D48">
        <w:rPr>
          <w:rFonts w:ascii="Times New Roman" w:hAnsi="Times New Roman" w:cs="Times New Roman"/>
          <w:b/>
          <w:sz w:val="28"/>
          <w:szCs w:val="28"/>
        </w:rPr>
        <w:lastRenderedPageBreak/>
        <w:t>Abstract</w:t>
      </w:r>
      <w:bookmarkEnd w:id="0"/>
      <w:bookmarkEnd w:id="1"/>
      <w:r w:rsidR="002E5403" w:rsidRPr="008C7D48">
        <w:rPr>
          <w:rFonts w:ascii="Times New Roman" w:hAnsi="Times New Roman" w:cs="Times New Roman"/>
          <w:b/>
          <w:sz w:val="28"/>
          <w:szCs w:val="28"/>
        </w:rPr>
        <w:t xml:space="preserve"> </w:t>
      </w:r>
    </w:p>
    <w:p w:rsidR="0000508D" w:rsidRPr="008C7D48" w:rsidRDefault="0064363A">
      <w:pPr>
        <w:rPr>
          <w:rFonts w:ascii="Times New Roman" w:hAnsi="Times New Roman" w:cs="Times New Roman"/>
          <w:sz w:val="24"/>
          <w:szCs w:val="24"/>
        </w:rPr>
      </w:pPr>
      <w:r w:rsidRPr="008C7D48">
        <w:rPr>
          <w:rFonts w:ascii="Times New Roman" w:hAnsi="Times New Roman" w:cs="Times New Roman"/>
          <w:sz w:val="24"/>
          <w:szCs w:val="24"/>
        </w:rPr>
        <w:t>With the development of globalization and technology, the organisational context has become increasingly dynamic and complex</w:t>
      </w:r>
      <w:r w:rsidR="00362A9E" w:rsidRPr="008C7D48">
        <w:rPr>
          <w:rFonts w:ascii="Times New Roman" w:hAnsi="Times New Roman" w:cs="Times New Roman"/>
          <w:sz w:val="24"/>
          <w:szCs w:val="24"/>
        </w:rPr>
        <w:t>. B</w:t>
      </w:r>
      <w:r w:rsidRPr="008C7D48">
        <w:rPr>
          <w:rFonts w:ascii="Times New Roman" w:hAnsi="Times New Roman" w:cs="Times New Roman"/>
          <w:sz w:val="24"/>
          <w:szCs w:val="24"/>
        </w:rPr>
        <w:t xml:space="preserve">usinesses have endeavored to implement strategic management to create and maintain </w:t>
      </w:r>
      <w:r w:rsidR="00C44540" w:rsidRPr="008C7D48">
        <w:rPr>
          <w:rFonts w:ascii="Times New Roman" w:hAnsi="Times New Roman" w:cs="Times New Roman"/>
          <w:sz w:val="24"/>
          <w:szCs w:val="24"/>
        </w:rPr>
        <w:t xml:space="preserve">a </w:t>
      </w:r>
      <w:r w:rsidRPr="008C7D48">
        <w:rPr>
          <w:rFonts w:ascii="Times New Roman" w:hAnsi="Times New Roman" w:cs="Times New Roman"/>
          <w:sz w:val="24"/>
          <w:szCs w:val="24"/>
        </w:rPr>
        <w:t xml:space="preserve">sustainable competitive advantage. There has been growing concerns and critiques about the dominant strategic management thinking, which mainly derived from economic analysis based on mechanical paradigm, due to its limitation when addressing dynamic and complex organisational issues. Inspired by the work of Ralph D. Stacey, this article aims to draw researchers and practitioners’ attention to the impact of chaos and complexity theories on traditional strategic management </w:t>
      </w:r>
      <w:r w:rsidR="008F1311" w:rsidRPr="008C7D48">
        <w:rPr>
          <w:rFonts w:ascii="Times New Roman" w:hAnsi="Times New Roman" w:cs="Times New Roman"/>
          <w:sz w:val="24"/>
          <w:szCs w:val="24"/>
        </w:rPr>
        <w:t>researches and practices</w:t>
      </w:r>
      <w:r w:rsidRPr="008C7D48">
        <w:rPr>
          <w:rFonts w:ascii="Times New Roman" w:hAnsi="Times New Roman" w:cs="Times New Roman"/>
          <w:sz w:val="24"/>
          <w:szCs w:val="24"/>
        </w:rPr>
        <w:t xml:space="preserve"> by reassessing the basic assumptions and theories underpinning contemporary strategic management from three categories, individuals, organisation and novelty</w:t>
      </w:r>
      <w:r w:rsidR="00362A9E" w:rsidRPr="008C7D48">
        <w:rPr>
          <w:rFonts w:ascii="Times New Roman" w:hAnsi="Times New Roman" w:cs="Times New Roman"/>
          <w:sz w:val="24"/>
          <w:szCs w:val="24"/>
        </w:rPr>
        <w:t>,</w:t>
      </w:r>
      <w:r w:rsidR="008F1311" w:rsidRPr="008C7D48">
        <w:rPr>
          <w:rFonts w:ascii="Times New Roman" w:hAnsi="Times New Roman" w:cs="Times New Roman"/>
          <w:sz w:val="24"/>
          <w:szCs w:val="24"/>
        </w:rPr>
        <w:t xml:space="preserve"> and emphasize the need for new strategic management paradigm based on integration of cognitive psychology, chaos and complexity thinking and modern technological tools such as mathematical modelling, computer simulation, neuroscience technology, artificial intelligence. This article also assessed the prevalent MBA courses in the most prominent business schools and points out that in order to cultivate business leaders for the future, strategic management educators need to incorporate the latest content of management theories and psychology to adapt to the shift to a new strategic management paradigm when designing MBA curriculum.</w:t>
      </w:r>
    </w:p>
    <w:p w:rsidR="00120F4F" w:rsidRPr="008C7D48" w:rsidRDefault="00120F4F">
      <w:pPr>
        <w:rPr>
          <w:rFonts w:ascii="Times New Roman" w:hAnsi="Times New Roman" w:cs="Times New Roman"/>
          <w:b/>
          <w:sz w:val="24"/>
          <w:szCs w:val="24"/>
        </w:rPr>
      </w:pPr>
    </w:p>
    <w:p w:rsidR="001B4742" w:rsidRPr="008C7D48" w:rsidRDefault="0000508D">
      <w:pPr>
        <w:rPr>
          <w:rFonts w:ascii="Times New Roman" w:hAnsi="Times New Roman" w:cs="Times New Roman"/>
          <w:b/>
          <w:sz w:val="28"/>
          <w:szCs w:val="28"/>
        </w:rPr>
      </w:pPr>
      <w:r w:rsidRPr="008C7D48">
        <w:rPr>
          <w:rFonts w:ascii="Times New Roman" w:hAnsi="Times New Roman" w:cs="Times New Roman"/>
          <w:b/>
          <w:sz w:val="24"/>
          <w:szCs w:val="24"/>
        </w:rPr>
        <w:t>Key words</w:t>
      </w:r>
      <w:r w:rsidRPr="008C7D48">
        <w:rPr>
          <w:rFonts w:ascii="Times New Roman" w:hAnsi="Times New Roman" w:cs="Times New Roman"/>
          <w:sz w:val="24"/>
          <w:szCs w:val="24"/>
        </w:rPr>
        <w:t>: strategic management, mecha</w:t>
      </w:r>
      <w:r w:rsidR="00336B36" w:rsidRPr="008C7D48">
        <w:rPr>
          <w:rFonts w:ascii="Times New Roman" w:hAnsi="Times New Roman" w:cs="Times New Roman"/>
          <w:sz w:val="24"/>
          <w:szCs w:val="24"/>
        </w:rPr>
        <w:t>nistic</w:t>
      </w:r>
      <w:r w:rsidRPr="008C7D48">
        <w:rPr>
          <w:rFonts w:ascii="Times New Roman" w:hAnsi="Times New Roman" w:cs="Times New Roman"/>
          <w:sz w:val="24"/>
          <w:szCs w:val="24"/>
        </w:rPr>
        <w:t xml:space="preserve"> thinking, chaos and complexity theories, MBA curriculum</w:t>
      </w:r>
      <w:r w:rsidR="001B4742" w:rsidRPr="008C7D48">
        <w:rPr>
          <w:rFonts w:ascii="Times New Roman" w:hAnsi="Times New Roman" w:cs="Times New Roman"/>
        </w:rPr>
        <w:br w:type="page"/>
      </w:r>
    </w:p>
    <w:p w:rsidR="001B4742" w:rsidRPr="008C7D48" w:rsidRDefault="001B4742" w:rsidP="002E5403">
      <w:pPr>
        <w:rPr>
          <w:rFonts w:ascii="Times New Roman" w:hAnsi="Times New Roman" w:cs="Times New Roman"/>
          <w:b/>
          <w:sz w:val="36"/>
          <w:szCs w:val="36"/>
        </w:rPr>
      </w:pPr>
      <w:bookmarkStart w:id="2" w:name="_Toc5971376"/>
      <w:bookmarkStart w:id="3" w:name="_Toc5971468"/>
      <w:r w:rsidRPr="008C7D48">
        <w:rPr>
          <w:rFonts w:ascii="Times New Roman" w:hAnsi="Times New Roman" w:cs="Times New Roman"/>
          <w:b/>
          <w:sz w:val="36"/>
          <w:szCs w:val="36"/>
        </w:rPr>
        <w:lastRenderedPageBreak/>
        <w:t>Table of Contents</w:t>
      </w:r>
      <w:bookmarkEnd w:id="2"/>
      <w:bookmarkEnd w:id="3"/>
    </w:p>
    <w:sdt>
      <w:sdtPr>
        <w:rPr>
          <w:rFonts w:ascii="Times New Roman" w:eastAsiaTheme="minorEastAsia" w:hAnsi="Times New Roman" w:cs="Times New Roman"/>
          <w:color w:val="auto"/>
          <w:kern w:val="2"/>
          <w:sz w:val="21"/>
          <w:szCs w:val="22"/>
          <w:lang w:val="zh-CN"/>
        </w:rPr>
        <w:id w:val="-1083451387"/>
        <w:docPartObj>
          <w:docPartGallery w:val="Table of Contents"/>
          <w:docPartUnique/>
        </w:docPartObj>
      </w:sdtPr>
      <w:sdtEndPr>
        <w:rPr>
          <w:b/>
          <w:bCs/>
        </w:rPr>
      </w:sdtEndPr>
      <w:sdtContent>
        <w:p w:rsidR="00914474" w:rsidRPr="008C7D48" w:rsidRDefault="00914474">
          <w:pPr>
            <w:pStyle w:val="TOC"/>
            <w:rPr>
              <w:rFonts w:ascii="Times New Roman" w:hAnsi="Times New Roman" w:cs="Times New Roman"/>
              <w:color w:val="auto"/>
            </w:rPr>
          </w:pPr>
        </w:p>
        <w:p w:rsidR="008C7D48" w:rsidRPr="008C7D48" w:rsidRDefault="00914474" w:rsidP="008C7D48">
          <w:pPr>
            <w:pStyle w:val="TOC1"/>
            <w:tabs>
              <w:tab w:val="right" w:leader="dot" w:pos="8296"/>
            </w:tabs>
            <w:spacing w:line="360" w:lineRule="auto"/>
            <w:rPr>
              <w:rFonts w:ascii="Times New Roman" w:hAnsi="Times New Roman" w:cs="Times New Roman"/>
              <w:noProof/>
              <w:kern w:val="0"/>
              <w:sz w:val="24"/>
              <w:szCs w:val="24"/>
              <w:lang w:val="en-GB"/>
            </w:rPr>
          </w:pPr>
          <w:r w:rsidRPr="008C7D48">
            <w:rPr>
              <w:rFonts w:ascii="Times New Roman" w:hAnsi="Times New Roman" w:cs="Times New Roman"/>
              <w:sz w:val="24"/>
              <w:szCs w:val="24"/>
            </w:rPr>
            <w:fldChar w:fldCharType="begin"/>
          </w:r>
          <w:r w:rsidRPr="008C7D48">
            <w:rPr>
              <w:rFonts w:ascii="Times New Roman" w:hAnsi="Times New Roman" w:cs="Times New Roman"/>
              <w:sz w:val="24"/>
              <w:szCs w:val="24"/>
            </w:rPr>
            <w:instrText xml:space="preserve"> TOC \o "1-3" \h \z \u </w:instrText>
          </w:r>
          <w:r w:rsidRPr="008C7D48">
            <w:rPr>
              <w:rFonts w:ascii="Times New Roman" w:hAnsi="Times New Roman" w:cs="Times New Roman"/>
              <w:sz w:val="24"/>
              <w:szCs w:val="24"/>
            </w:rPr>
            <w:fldChar w:fldCharType="separate"/>
          </w:r>
          <w:hyperlink w:anchor="_Toc7426611" w:history="1">
            <w:r w:rsidR="008C7D48" w:rsidRPr="008C7D48">
              <w:rPr>
                <w:rStyle w:val="ab"/>
                <w:rFonts w:ascii="Times New Roman" w:hAnsi="Times New Roman" w:cs="Times New Roman"/>
                <w:b/>
                <w:noProof/>
                <w:sz w:val="24"/>
                <w:szCs w:val="24"/>
              </w:rPr>
              <w:t>1 Introduction</w:t>
            </w:r>
            <w:r w:rsidR="008C7D48" w:rsidRPr="008C7D48">
              <w:rPr>
                <w:rFonts w:ascii="Times New Roman" w:hAnsi="Times New Roman" w:cs="Times New Roman"/>
                <w:noProof/>
                <w:webHidden/>
                <w:sz w:val="24"/>
                <w:szCs w:val="24"/>
              </w:rPr>
              <w:tab/>
            </w:r>
            <w:r w:rsidR="008C7D48" w:rsidRPr="008C7D48">
              <w:rPr>
                <w:rFonts w:ascii="Times New Roman" w:hAnsi="Times New Roman" w:cs="Times New Roman"/>
                <w:noProof/>
                <w:webHidden/>
                <w:sz w:val="24"/>
                <w:szCs w:val="24"/>
              </w:rPr>
              <w:fldChar w:fldCharType="begin"/>
            </w:r>
            <w:r w:rsidR="008C7D48" w:rsidRPr="008C7D48">
              <w:rPr>
                <w:rFonts w:ascii="Times New Roman" w:hAnsi="Times New Roman" w:cs="Times New Roman"/>
                <w:noProof/>
                <w:webHidden/>
                <w:sz w:val="24"/>
                <w:szCs w:val="24"/>
              </w:rPr>
              <w:instrText xml:space="preserve"> PAGEREF _Toc7426611 \h </w:instrText>
            </w:r>
            <w:r w:rsidR="008C7D48" w:rsidRPr="008C7D48">
              <w:rPr>
                <w:rFonts w:ascii="Times New Roman" w:hAnsi="Times New Roman" w:cs="Times New Roman"/>
                <w:noProof/>
                <w:webHidden/>
                <w:sz w:val="24"/>
                <w:szCs w:val="24"/>
              </w:rPr>
            </w:r>
            <w:r w:rsidR="008C7D48" w:rsidRPr="008C7D48">
              <w:rPr>
                <w:rFonts w:ascii="Times New Roman" w:hAnsi="Times New Roman" w:cs="Times New Roman"/>
                <w:noProof/>
                <w:webHidden/>
                <w:sz w:val="24"/>
                <w:szCs w:val="24"/>
              </w:rPr>
              <w:fldChar w:fldCharType="separate"/>
            </w:r>
            <w:r w:rsidR="00137787">
              <w:rPr>
                <w:rFonts w:ascii="Times New Roman" w:hAnsi="Times New Roman" w:cs="Times New Roman"/>
                <w:noProof/>
                <w:webHidden/>
                <w:sz w:val="24"/>
                <w:szCs w:val="24"/>
              </w:rPr>
              <w:t>1</w:t>
            </w:r>
            <w:r w:rsidR="008C7D48" w:rsidRPr="008C7D48">
              <w:rPr>
                <w:rFonts w:ascii="Times New Roman" w:hAnsi="Times New Roman" w:cs="Times New Roman"/>
                <w:noProof/>
                <w:webHidden/>
                <w:sz w:val="24"/>
                <w:szCs w:val="24"/>
              </w:rPr>
              <w:fldChar w:fldCharType="end"/>
            </w:r>
          </w:hyperlink>
        </w:p>
        <w:p w:rsidR="008C7D48" w:rsidRPr="008C7D48" w:rsidRDefault="00FE4F27" w:rsidP="008C7D48">
          <w:pPr>
            <w:pStyle w:val="TOC1"/>
            <w:tabs>
              <w:tab w:val="right" w:leader="dot" w:pos="8296"/>
            </w:tabs>
            <w:spacing w:line="360" w:lineRule="auto"/>
            <w:rPr>
              <w:rFonts w:ascii="Times New Roman" w:hAnsi="Times New Roman" w:cs="Times New Roman"/>
              <w:noProof/>
              <w:kern w:val="0"/>
              <w:sz w:val="24"/>
              <w:szCs w:val="24"/>
              <w:lang w:val="en-GB"/>
            </w:rPr>
          </w:pPr>
          <w:hyperlink w:anchor="_Toc7426612" w:history="1">
            <w:r w:rsidR="008C7D48" w:rsidRPr="008C7D48">
              <w:rPr>
                <w:rStyle w:val="ab"/>
                <w:rFonts w:ascii="Times New Roman" w:hAnsi="Times New Roman" w:cs="Times New Roman"/>
                <w:b/>
                <w:noProof/>
                <w:sz w:val="24"/>
                <w:szCs w:val="24"/>
              </w:rPr>
              <w:t>2 Defining “Strategic Management”</w:t>
            </w:r>
            <w:r w:rsidR="008C7D48" w:rsidRPr="008C7D48">
              <w:rPr>
                <w:rFonts w:ascii="Times New Roman" w:hAnsi="Times New Roman" w:cs="Times New Roman"/>
                <w:noProof/>
                <w:webHidden/>
                <w:sz w:val="24"/>
                <w:szCs w:val="24"/>
              </w:rPr>
              <w:tab/>
            </w:r>
            <w:r w:rsidR="008C7D48" w:rsidRPr="008C7D48">
              <w:rPr>
                <w:rFonts w:ascii="Times New Roman" w:hAnsi="Times New Roman" w:cs="Times New Roman"/>
                <w:noProof/>
                <w:webHidden/>
                <w:sz w:val="24"/>
                <w:szCs w:val="24"/>
              </w:rPr>
              <w:fldChar w:fldCharType="begin"/>
            </w:r>
            <w:r w:rsidR="008C7D48" w:rsidRPr="008C7D48">
              <w:rPr>
                <w:rFonts w:ascii="Times New Roman" w:hAnsi="Times New Roman" w:cs="Times New Roman"/>
                <w:noProof/>
                <w:webHidden/>
                <w:sz w:val="24"/>
                <w:szCs w:val="24"/>
              </w:rPr>
              <w:instrText xml:space="preserve"> PAGEREF _Toc7426612 \h </w:instrText>
            </w:r>
            <w:r w:rsidR="008C7D48" w:rsidRPr="008C7D48">
              <w:rPr>
                <w:rFonts w:ascii="Times New Roman" w:hAnsi="Times New Roman" w:cs="Times New Roman"/>
                <w:noProof/>
                <w:webHidden/>
                <w:sz w:val="24"/>
                <w:szCs w:val="24"/>
              </w:rPr>
            </w:r>
            <w:r w:rsidR="008C7D48" w:rsidRPr="008C7D48">
              <w:rPr>
                <w:rFonts w:ascii="Times New Roman" w:hAnsi="Times New Roman" w:cs="Times New Roman"/>
                <w:noProof/>
                <w:webHidden/>
                <w:sz w:val="24"/>
                <w:szCs w:val="24"/>
              </w:rPr>
              <w:fldChar w:fldCharType="separate"/>
            </w:r>
            <w:r w:rsidR="00137787">
              <w:rPr>
                <w:rFonts w:ascii="Times New Roman" w:hAnsi="Times New Roman" w:cs="Times New Roman"/>
                <w:noProof/>
                <w:webHidden/>
                <w:sz w:val="24"/>
                <w:szCs w:val="24"/>
              </w:rPr>
              <w:t>2</w:t>
            </w:r>
            <w:r w:rsidR="008C7D48" w:rsidRPr="008C7D48">
              <w:rPr>
                <w:rFonts w:ascii="Times New Roman" w:hAnsi="Times New Roman" w:cs="Times New Roman"/>
                <w:noProof/>
                <w:webHidden/>
                <w:sz w:val="24"/>
                <w:szCs w:val="24"/>
              </w:rPr>
              <w:fldChar w:fldCharType="end"/>
            </w:r>
          </w:hyperlink>
        </w:p>
        <w:p w:rsidR="008C7D48" w:rsidRPr="008C7D48" w:rsidRDefault="00FE4F27" w:rsidP="008C7D48">
          <w:pPr>
            <w:pStyle w:val="TOC1"/>
            <w:tabs>
              <w:tab w:val="right" w:leader="dot" w:pos="8296"/>
            </w:tabs>
            <w:spacing w:line="360" w:lineRule="auto"/>
            <w:rPr>
              <w:rFonts w:ascii="Times New Roman" w:hAnsi="Times New Roman" w:cs="Times New Roman"/>
              <w:noProof/>
              <w:kern w:val="0"/>
              <w:sz w:val="24"/>
              <w:szCs w:val="24"/>
              <w:lang w:val="en-GB"/>
            </w:rPr>
          </w:pPr>
          <w:hyperlink w:anchor="_Toc7426613" w:history="1">
            <w:r w:rsidR="008C7D48" w:rsidRPr="008C7D48">
              <w:rPr>
                <w:rStyle w:val="ab"/>
                <w:rFonts w:ascii="Times New Roman" w:hAnsi="Times New Roman" w:cs="Times New Roman"/>
                <w:b/>
                <w:noProof/>
                <w:sz w:val="24"/>
                <w:szCs w:val="24"/>
              </w:rPr>
              <w:t>3 Basic Assumptions Underpinning Strategic Management Theories</w:t>
            </w:r>
            <w:r w:rsidR="008C7D48" w:rsidRPr="008C7D48">
              <w:rPr>
                <w:rFonts w:ascii="Times New Roman" w:hAnsi="Times New Roman" w:cs="Times New Roman"/>
                <w:noProof/>
                <w:webHidden/>
                <w:sz w:val="24"/>
                <w:szCs w:val="24"/>
              </w:rPr>
              <w:tab/>
            </w:r>
            <w:r w:rsidR="008C7D48" w:rsidRPr="008C7D48">
              <w:rPr>
                <w:rFonts w:ascii="Times New Roman" w:hAnsi="Times New Roman" w:cs="Times New Roman"/>
                <w:noProof/>
                <w:webHidden/>
                <w:sz w:val="24"/>
                <w:szCs w:val="24"/>
              </w:rPr>
              <w:fldChar w:fldCharType="begin"/>
            </w:r>
            <w:r w:rsidR="008C7D48" w:rsidRPr="008C7D48">
              <w:rPr>
                <w:rFonts w:ascii="Times New Roman" w:hAnsi="Times New Roman" w:cs="Times New Roman"/>
                <w:noProof/>
                <w:webHidden/>
                <w:sz w:val="24"/>
                <w:szCs w:val="24"/>
              </w:rPr>
              <w:instrText xml:space="preserve"> PAGEREF _Toc7426613 \h </w:instrText>
            </w:r>
            <w:r w:rsidR="008C7D48" w:rsidRPr="008C7D48">
              <w:rPr>
                <w:rFonts w:ascii="Times New Roman" w:hAnsi="Times New Roman" w:cs="Times New Roman"/>
                <w:noProof/>
                <w:webHidden/>
                <w:sz w:val="24"/>
                <w:szCs w:val="24"/>
              </w:rPr>
            </w:r>
            <w:r w:rsidR="008C7D48" w:rsidRPr="008C7D48">
              <w:rPr>
                <w:rFonts w:ascii="Times New Roman" w:hAnsi="Times New Roman" w:cs="Times New Roman"/>
                <w:noProof/>
                <w:webHidden/>
                <w:sz w:val="24"/>
                <w:szCs w:val="24"/>
              </w:rPr>
              <w:fldChar w:fldCharType="separate"/>
            </w:r>
            <w:r w:rsidR="00137787">
              <w:rPr>
                <w:rFonts w:ascii="Times New Roman" w:hAnsi="Times New Roman" w:cs="Times New Roman"/>
                <w:noProof/>
                <w:webHidden/>
                <w:sz w:val="24"/>
                <w:szCs w:val="24"/>
              </w:rPr>
              <w:t>3</w:t>
            </w:r>
            <w:r w:rsidR="008C7D48" w:rsidRPr="008C7D48">
              <w:rPr>
                <w:rFonts w:ascii="Times New Roman" w:hAnsi="Times New Roman" w:cs="Times New Roman"/>
                <w:noProof/>
                <w:webHidden/>
                <w:sz w:val="24"/>
                <w:szCs w:val="24"/>
              </w:rPr>
              <w:fldChar w:fldCharType="end"/>
            </w:r>
          </w:hyperlink>
        </w:p>
        <w:p w:rsidR="008C7D48" w:rsidRPr="008C7D48" w:rsidRDefault="00FE4F27" w:rsidP="008C7D48">
          <w:pPr>
            <w:pStyle w:val="TOC1"/>
            <w:tabs>
              <w:tab w:val="right" w:leader="dot" w:pos="8296"/>
            </w:tabs>
            <w:spacing w:line="360" w:lineRule="auto"/>
            <w:rPr>
              <w:rFonts w:ascii="Times New Roman" w:hAnsi="Times New Roman" w:cs="Times New Roman"/>
              <w:noProof/>
              <w:kern w:val="0"/>
              <w:sz w:val="24"/>
              <w:szCs w:val="24"/>
              <w:lang w:val="en-GB"/>
            </w:rPr>
          </w:pPr>
          <w:hyperlink w:anchor="_Toc7426614" w:history="1">
            <w:r w:rsidR="008C7D48" w:rsidRPr="008C7D48">
              <w:rPr>
                <w:rStyle w:val="ab"/>
                <w:rFonts w:ascii="Times New Roman" w:hAnsi="Times New Roman" w:cs="Times New Roman"/>
                <w:b/>
                <w:noProof/>
                <w:sz w:val="24"/>
                <w:szCs w:val="24"/>
              </w:rPr>
              <w:t>4 Assumptions of Human Behaviour in Strategic Management</w:t>
            </w:r>
            <w:r w:rsidR="008C7D48" w:rsidRPr="008C7D48">
              <w:rPr>
                <w:rFonts w:ascii="Times New Roman" w:hAnsi="Times New Roman" w:cs="Times New Roman"/>
                <w:noProof/>
                <w:webHidden/>
                <w:sz w:val="24"/>
                <w:szCs w:val="24"/>
              </w:rPr>
              <w:tab/>
            </w:r>
            <w:r w:rsidR="008C7D48" w:rsidRPr="008C7D48">
              <w:rPr>
                <w:rFonts w:ascii="Times New Roman" w:hAnsi="Times New Roman" w:cs="Times New Roman"/>
                <w:noProof/>
                <w:webHidden/>
                <w:sz w:val="24"/>
                <w:szCs w:val="24"/>
              </w:rPr>
              <w:fldChar w:fldCharType="begin"/>
            </w:r>
            <w:r w:rsidR="008C7D48" w:rsidRPr="008C7D48">
              <w:rPr>
                <w:rFonts w:ascii="Times New Roman" w:hAnsi="Times New Roman" w:cs="Times New Roman"/>
                <w:noProof/>
                <w:webHidden/>
                <w:sz w:val="24"/>
                <w:szCs w:val="24"/>
              </w:rPr>
              <w:instrText xml:space="preserve"> PAGEREF _Toc7426614 \h </w:instrText>
            </w:r>
            <w:r w:rsidR="008C7D48" w:rsidRPr="008C7D48">
              <w:rPr>
                <w:rFonts w:ascii="Times New Roman" w:hAnsi="Times New Roman" w:cs="Times New Roman"/>
                <w:noProof/>
                <w:webHidden/>
                <w:sz w:val="24"/>
                <w:szCs w:val="24"/>
              </w:rPr>
            </w:r>
            <w:r w:rsidR="008C7D48" w:rsidRPr="008C7D48">
              <w:rPr>
                <w:rFonts w:ascii="Times New Roman" w:hAnsi="Times New Roman" w:cs="Times New Roman"/>
                <w:noProof/>
                <w:webHidden/>
                <w:sz w:val="24"/>
                <w:szCs w:val="24"/>
              </w:rPr>
              <w:fldChar w:fldCharType="separate"/>
            </w:r>
            <w:r w:rsidR="00137787">
              <w:rPr>
                <w:rFonts w:ascii="Times New Roman" w:hAnsi="Times New Roman" w:cs="Times New Roman"/>
                <w:noProof/>
                <w:webHidden/>
                <w:sz w:val="24"/>
                <w:szCs w:val="24"/>
              </w:rPr>
              <w:t>5</w:t>
            </w:r>
            <w:r w:rsidR="008C7D48" w:rsidRPr="008C7D48">
              <w:rPr>
                <w:rFonts w:ascii="Times New Roman" w:hAnsi="Times New Roman" w:cs="Times New Roman"/>
                <w:noProof/>
                <w:webHidden/>
                <w:sz w:val="24"/>
                <w:szCs w:val="24"/>
              </w:rPr>
              <w:fldChar w:fldCharType="end"/>
            </w:r>
          </w:hyperlink>
        </w:p>
        <w:p w:rsidR="008C7D48" w:rsidRPr="008C7D48" w:rsidRDefault="00FE4F27" w:rsidP="008C7D48">
          <w:pPr>
            <w:pStyle w:val="TOC2"/>
            <w:tabs>
              <w:tab w:val="right" w:leader="dot" w:pos="8296"/>
            </w:tabs>
            <w:spacing w:line="360" w:lineRule="auto"/>
            <w:rPr>
              <w:rFonts w:ascii="Times New Roman" w:hAnsi="Times New Roman" w:cs="Times New Roman"/>
              <w:noProof/>
              <w:kern w:val="0"/>
              <w:sz w:val="24"/>
              <w:szCs w:val="24"/>
              <w:lang w:val="en-GB"/>
            </w:rPr>
          </w:pPr>
          <w:hyperlink w:anchor="_Toc7426615" w:history="1">
            <w:r w:rsidR="008C7D48" w:rsidRPr="008C7D48">
              <w:rPr>
                <w:rStyle w:val="ab"/>
                <w:rFonts w:ascii="Times New Roman" w:hAnsi="Times New Roman" w:cs="Times New Roman"/>
                <w:b/>
                <w:noProof/>
                <w:sz w:val="24"/>
                <w:szCs w:val="24"/>
              </w:rPr>
              <w:t>4.1 The Assumption of Optimal Decision-making</w:t>
            </w:r>
            <w:r w:rsidR="008C7D48" w:rsidRPr="008C7D48">
              <w:rPr>
                <w:rFonts w:ascii="Times New Roman" w:hAnsi="Times New Roman" w:cs="Times New Roman"/>
                <w:noProof/>
                <w:webHidden/>
                <w:sz w:val="24"/>
                <w:szCs w:val="24"/>
              </w:rPr>
              <w:tab/>
            </w:r>
            <w:r w:rsidR="008C7D48" w:rsidRPr="008C7D48">
              <w:rPr>
                <w:rFonts w:ascii="Times New Roman" w:hAnsi="Times New Roman" w:cs="Times New Roman"/>
                <w:noProof/>
                <w:webHidden/>
                <w:sz w:val="24"/>
                <w:szCs w:val="24"/>
              </w:rPr>
              <w:fldChar w:fldCharType="begin"/>
            </w:r>
            <w:r w:rsidR="008C7D48" w:rsidRPr="008C7D48">
              <w:rPr>
                <w:rFonts w:ascii="Times New Roman" w:hAnsi="Times New Roman" w:cs="Times New Roman"/>
                <w:noProof/>
                <w:webHidden/>
                <w:sz w:val="24"/>
                <w:szCs w:val="24"/>
              </w:rPr>
              <w:instrText xml:space="preserve"> PAGEREF _Toc7426615 \h </w:instrText>
            </w:r>
            <w:r w:rsidR="008C7D48" w:rsidRPr="008C7D48">
              <w:rPr>
                <w:rFonts w:ascii="Times New Roman" w:hAnsi="Times New Roman" w:cs="Times New Roman"/>
                <w:noProof/>
                <w:webHidden/>
                <w:sz w:val="24"/>
                <w:szCs w:val="24"/>
              </w:rPr>
            </w:r>
            <w:r w:rsidR="008C7D48" w:rsidRPr="008C7D48">
              <w:rPr>
                <w:rFonts w:ascii="Times New Roman" w:hAnsi="Times New Roman" w:cs="Times New Roman"/>
                <w:noProof/>
                <w:webHidden/>
                <w:sz w:val="24"/>
                <w:szCs w:val="24"/>
              </w:rPr>
              <w:fldChar w:fldCharType="separate"/>
            </w:r>
            <w:r w:rsidR="00137787">
              <w:rPr>
                <w:rFonts w:ascii="Times New Roman" w:hAnsi="Times New Roman" w:cs="Times New Roman"/>
                <w:noProof/>
                <w:webHidden/>
                <w:sz w:val="24"/>
                <w:szCs w:val="24"/>
              </w:rPr>
              <w:t>5</w:t>
            </w:r>
            <w:r w:rsidR="008C7D48" w:rsidRPr="008C7D48">
              <w:rPr>
                <w:rFonts w:ascii="Times New Roman" w:hAnsi="Times New Roman" w:cs="Times New Roman"/>
                <w:noProof/>
                <w:webHidden/>
                <w:sz w:val="24"/>
                <w:szCs w:val="24"/>
              </w:rPr>
              <w:fldChar w:fldCharType="end"/>
            </w:r>
          </w:hyperlink>
        </w:p>
        <w:p w:rsidR="008C7D48" w:rsidRPr="008C7D48" w:rsidRDefault="00FE4F27" w:rsidP="008C7D48">
          <w:pPr>
            <w:pStyle w:val="TOC2"/>
            <w:tabs>
              <w:tab w:val="right" w:leader="dot" w:pos="8296"/>
            </w:tabs>
            <w:spacing w:line="360" w:lineRule="auto"/>
            <w:rPr>
              <w:rFonts w:ascii="Times New Roman" w:hAnsi="Times New Roman" w:cs="Times New Roman"/>
              <w:noProof/>
              <w:kern w:val="0"/>
              <w:sz w:val="24"/>
              <w:szCs w:val="24"/>
              <w:lang w:val="en-GB"/>
            </w:rPr>
          </w:pPr>
          <w:hyperlink w:anchor="_Toc7426616" w:history="1">
            <w:r w:rsidR="008C7D48" w:rsidRPr="008C7D48">
              <w:rPr>
                <w:rStyle w:val="ab"/>
                <w:rFonts w:ascii="Times New Roman" w:hAnsi="Times New Roman" w:cs="Times New Roman"/>
                <w:b/>
                <w:noProof/>
                <w:sz w:val="24"/>
                <w:szCs w:val="24"/>
              </w:rPr>
              <w:t>4.2 Paradox of Autonomy</w:t>
            </w:r>
            <w:r w:rsidR="008C7D48" w:rsidRPr="008C7D48">
              <w:rPr>
                <w:rFonts w:ascii="Times New Roman" w:hAnsi="Times New Roman" w:cs="Times New Roman"/>
                <w:noProof/>
                <w:webHidden/>
                <w:sz w:val="24"/>
                <w:szCs w:val="24"/>
              </w:rPr>
              <w:tab/>
            </w:r>
            <w:r w:rsidR="008C7D48" w:rsidRPr="008C7D48">
              <w:rPr>
                <w:rFonts w:ascii="Times New Roman" w:hAnsi="Times New Roman" w:cs="Times New Roman"/>
                <w:noProof/>
                <w:webHidden/>
                <w:sz w:val="24"/>
                <w:szCs w:val="24"/>
              </w:rPr>
              <w:fldChar w:fldCharType="begin"/>
            </w:r>
            <w:r w:rsidR="008C7D48" w:rsidRPr="008C7D48">
              <w:rPr>
                <w:rFonts w:ascii="Times New Roman" w:hAnsi="Times New Roman" w:cs="Times New Roman"/>
                <w:noProof/>
                <w:webHidden/>
                <w:sz w:val="24"/>
                <w:szCs w:val="24"/>
              </w:rPr>
              <w:instrText xml:space="preserve"> PAGEREF _Toc7426616 \h </w:instrText>
            </w:r>
            <w:r w:rsidR="008C7D48" w:rsidRPr="008C7D48">
              <w:rPr>
                <w:rFonts w:ascii="Times New Roman" w:hAnsi="Times New Roman" w:cs="Times New Roman"/>
                <w:noProof/>
                <w:webHidden/>
                <w:sz w:val="24"/>
                <w:szCs w:val="24"/>
              </w:rPr>
            </w:r>
            <w:r w:rsidR="008C7D48" w:rsidRPr="008C7D48">
              <w:rPr>
                <w:rFonts w:ascii="Times New Roman" w:hAnsi="Times New Roman" w:cs="Times New Roman"/>
                <w:noProof/>
                <w:webHidden/>
                <w:sz w:val="24"/>
                <w:szCs w:val="24"/>
              </w:rPr>
              <w:fldChar w:fldCharType="separate"/>
            </w:r>
            <w:r w:rsidR="00137787">
              <w:rPr>
                <w:rFonts w:ascii="Times New Roman" w:hAnsi="Times New Roman" w:cs="Times New Roman"/>
                <w:noProof/>
                <w:webHidden/>
                <w:sz w:val="24"/>
                <w:szCs w:val="24"/>
              </w:rPr>
              <w:t>6</w:t>
            </w:r>
            <w:r w:rsidR="008C7D48" w:rsidRPr="008C7D48">
              <w:rPr>
                <w:rFonts w:ascii="Times New Roman" w:hAnsi="Times New Roman" w:cs="Times New Roman"/>
                <w:noProof/>
                <w:webHidden/>
                <w:sz w:val="24"/>
                <w:szCs w:val="24"/>
              </w:rPr>
              <w:fldChar w:fldCharType="end"/>
            </w:r>
          </w:hyperlink>
        </w:p>
        <w:p w:rsidR="008C7D48" w:rsidRPr="008C7D48" w:rsidRDefault="00FE4F27" w:rsidP="008C7D48">
          <w:pPr>
            <w:pStyle w:val="TOC1"/>
            <w:tabs>
              <w:tab w:val="right" w:leader="dot" w:pos="8296"/>
            </w:tabs>
            <w:spacing w:line="360" w:lineRule="auto"/>
            <w:rPr>
              <w:rFonts w:ascii="Times New Roman" w:hAnsi="Times New Roman" w:cs="Times New Roman"/>
              <w:noProof/>
              <w:kern w:val="0"/>
              <w:sz w:val="24"/>
              <w:szCs w:val="24"/>
              <w:lang w:val="en-GB"/>
            </w:rPr>
          </w:pPr>
          <w:hyperlink w:anchor="_Toc7426617" w:history="1">
            <w:r w:rsidR="008C7D48" w:rsidRPr="008C7D48">
              <w:rPr>
                <w:rStyle w:val="ab"/>
                <w:rFonts w:ascii="Times New Roman" w:hAnsi="Times New Roman" w:cs="Times New Roman"/>
                <w:b/>
                <w:noProof/>
                <w:sz w:val="24"/>
                <w:szCs w:val="24"/>
              </w:rPr>
              <w:t>5 Assumptions of Organisations in Strategic Management</w:t>
            </w:r>
            <w:r w:rsidR="008C7D48" w:rsidRPr="008C7D48">
              <w:rPr>
                <w:rFonts w:ascii="Times New Roman" w:hAnsi="Times New Roman" w:cs="Times New Roman"/>
                <w:noProof/>
                <w:webHidden/>
                <w:sz w:val="24"/>
                <w:szCs w:val="24"/>
              </w:rPr>
              <w:tab/>
            </w:r>
            <w:r w:rsidR="008C7D48" w:rsidRPr="008C7D48">
              <w:rPr>
                <w:rFonts w:ascii="Times New Roman" w:hAnsi="Times New Roman" w:cs="Times New Roman"/>
                <w:noProof/>
                <w:webHidden/>
                <w:sz w:val="24"/>
                <w:szCs w:val="24"/>
              </w:rPr>
              <w:fldChar w:fldCharType="begin"/>
            </w:r>
            <w:r w:rsidR="008C7D48" w:rsidRPr="008C7D48">
              <w:rPr>
                <w:rFonts w:ascii="Times New Roman" w:hAnsi="Times New Roman" w:cs="Times New Roman"/>
                <w:noProof/>
                <w:webHidden/>
                <w:sz w:val="24"/>
                <w:szCs w:val="24"/>
              </w:rPr>
              <w:instrText xml:space="preserve"> PAGEREF _Toc7426617 \h </w:instrText>
            </w:r>
            <w:r w:rsidR="008C7D48" w:rsidRPr="008C7D48">
              <w:rPr>
                <w:rFonts w:ascii="Times New Roman" w:hAnsi="Times New Roman" w:cs="Times New Roman"/>
                <w:noProof/>
                <w:webHidden/>
                <w:sz w:val="24"/>
                <w:szCs w:val="24"/>
              </w:rPr>
            </w:r>
            <w:r w:rsidR="008C7D48" w:rsidRPr="008C7D48">
              <w:rPr>
                <w:rFonts w:ascii="Times New Roman" w:hAnsi="Times New Roman" w:cs="Times New Roman"/>
                <w:noProof/>
                <w:webHidden/>
                <w:sz w:val="24"/>
                <w:szCs w:val="24"/>
              </w:rPr>
              <w:fldChar w:fldCharType="separate"/>
            </w:r>
            <w:r w:rsidR="00137787">
              <w:rPr>
                <w:rFonts w:ascii="Times New Roman" w:hAnsi="Times New Roman" w:cs="Times New Roman"/>
                <w:noProof/>
                <w:webHidden/>
                <w:sz w:val="24"/>
                <w:szCs w:val="24"/>
              </w:rPr>
              <w:t>8</w:t>
            </w:r>
            <w:r w:rsidR="008C7D48" w:rsidRPr="008C7D48">
              <w:rPr>
                <w:rFonts w:ascii="Times New Roman" w:hAnsi="Times New Roman" w:cs="Times New Roman"/>
                <w:noProof/>
                <w:webHidden/>
                <w:sz w:val="24"/>
                <w:szCs w:val="24"/>
              </w:rPr>
              <w:fldChar w:fldCharType="end"/>
            </w:r>
          </w:hyperlink>
        </w:p>
        <w:p w:rsidR="008C7D48" w:rsidRPr="008C7D48" w:rsidRDefault="00FE4F27" w:rsidP="008C7D48">
          <w:pPr>
            <w:pStyle w:val="TOC2"/>
            <w:tabs>
              <w:tab w:val="right" w:leader="dot" w:pos="8296"/>
            </w:tabs>
            <w:spacing w:line="360" w:lineRule="auto"/>
            <w:rPr>
              <w:rFonts w:ascii="Times New Roman" w:hAnsi="Times New Roman" w:cs="Times New Roman"/>
              <w:noProof/>
              <w:kern w:val="0"/>
              <w:sz w:val="24"/>
              <w:szCs w:val="24"/>
              <w:lang w:val="en-GB"/>
            </w:rPr>
          </w:pPr>
          <w:hyperlink w:anchor="_Toc7426618" w:history="1">
            <w:r w:rsidR="008C7D48" w:rsidRPr="008C7D48">
              <w:rPr>
                <w:rStyle w:val="ab"/>
                <w:rFonts w:ascii="Times New Roman" w:hAnsi="Times New Roman" w:cs="Times New Roman"/>
                <w:b/>
                <w:noProof/>
                <w:sz w:val="24"/>
                <w:szCs w:val="24"/>
              </w:rPr>
              <w:t>5.1 Gap between Individuals and Organisations</w:t>
            </w:r>
            <w:r w:rsidR="008C7D48" w:rsidRPr="008C7D48">
              <w:rPr>
                <w:rFonts w:ascii="Times New Roman" w:hAnsi="Times New Roman" w:cs="Times New Roman"/>
                <w:noProof/>
                <w:webHidden/>
                <w:sz w:val="24"/>
                <w:szCs w:val="24"/>
              </w:rPr>
              <w:tab/>
            </w:r>
            <w:r w:rsidR="008C7D48" w:rsidRPr="008C7D48">
              <w:rPr>
                <w:rFonts w:ascii="Times New Roman" w:hAnsi="Times New Roman" w:cs="Times New Roman"/>
                <w:noProof/>
                <w:webHidden/>
                <w:sz w:val="24"/>
                <w:szCs w:val="24"/>
              </w:rPr>
              <w:fldChar w:fldCharType="begin"/>
            </w:r>
            <w:r w:rsidR="008C7D48" w:rsidRPr="008C7D48">
              <w:rPr>
                <w:rFonts w:ascii="Times New Roman" w:hAnsi="Times New Roman" w:cs="Times New Roman"/>
                <w:noProof/>
                <w:webHidden/>
                <w:sz w:val="24"/>
                <w:szCs w:val="24"/>
              </w:rPr>
              <w:instrText xml:space="preserve"> PAGEREF _Toc7426618 \h </w:instrText>
            </w:r>
            <w:r w:rsidR="008C7D48" w:rsidRPr="008C7D48">
              <w:rPr>
                <w:rFonts w:ascii="Times New Roman" w:hAnsi="Times New Roman" w:cs="Times New Roman"/>
                <w:noProof/>
                <w:webHidden/>
                <w:sz w:val="24"/>
                <w:szCs w:val="24"/>
              </w:rPr>
            </w:r>
            <w:r w:rsidR="008C7D48" w:rsidRPr="008C7D48">
              <w:rPr>
                <w:rFonts w:ascii="Times New Roman" w:hAnsi="Times New Roman" w:cs="Times New Roman"/>
                <w:noProof/>
                <w:webHidden/>
                <w:sz w:val="24"/>
                <w:szCs w:val="24"/>
              </w:rPr>
              <w:fldChar w:fldCharType="separate"/>
            </w:r>
            <w:r w:rsidR="00137787">
              <w:rPr>
                <w:rFonts w:ascii="Times New Roman" w:hAnsi="Times New Roman" w:cs="Times New Roman"/>
                <w:noProof/>
                <w:webHidden/>
                <w:sz w:val="24"/>
                <w:szCs w:val="24"/>
              </w:rPr>
              <w:t>8</w:t>
            </w:r>
            <w:r w:rsidR="008C7D48" w:rsidRPr="008C7D48">
              <w:rPr>
                <w:rFonts w:ascii="Times New Roman" w:hAnsi="Times New Roman" w:cs="Times New Roman"/>
                <w:noProof/>
                <w:webHidden/>
                <w:sz w:val="24"/>
                <w:szCs w:val="24"/>
              </w:rPr>
              <w:fldChar w:fldCharType="end"/>
            </w:r>
          </w:hyperlink>
        </w:p>
        <w:p w:rsidR="008C7D48" w:rsidRPr="008C7D48" w:rsidRDefault="00FE4F27" w:rsidP="008C7D48">
          <w:pPr>
            <w:pStyle w:val="TOC2"/>
            <w:tabs>
              <w:tab w:val="right" w:leader="dot" w:pos="8296"/>
            </w:tabs>
            <w:spacing w:line="360" w:lineRule="auto"/>
            <w:rPr>
              <w:rFonts w:ascii="Times New Roman" w:hAnsi="Times New Roman" w:cs="Times New Roman"/>
              <w:noProof/>
              <w:kern w:val="0"/>
              <w:sz w:val="24"/>
              <w:szCs w:val="24"/>
              <w:lang w:val="en-GB"/>
            </w:rPr>
          </w:pPr>
          <w:hyperlink w:anchor="_Toc7426619" w:history="1">
            <w:r w:rsidR="008C7D48" w:rsidRPr="008C7D48">
              <w:rPr>
                <w:rStyle w:val="ab"/>
                <w:rFonts w:ascii="Times New Roman" w:hAnsi="Times New Roman" w:cs="Times New Roman"/>
                <w:b/>
                <w:noProof/>
                <w:sz w:val="24"/>
                <w:szCs w:val="24"/>
              </w:rPr>
              <w:t>5.2 Assumption of Equilibrium</w:t>
            </w:r>
            <w:r w:rsidR="008C7D48" w:rsidRPr="008C7D48">
              <w:rPr>
                <w:rFonts w:ascii="Times New Roman" w:hAnsi="Times New Roman" w:cs="Times New Roman"/>
                <w:noProof/>
                <w:webHidden/>
                <w:sz w:val="24"/>
                <w:szCs w:val="24"/>
              </w:rPr>
              <w:tab/>
            </w:r>
            <w:r w:rsidR="008C7D48" w:rsidRPr="008C7D48">
              <w:rPr>
                <w:rFonts w:ascii="Times New Roman" w:hAnsi="Times New Roman" w:cs="Times New Roman"/>
                <w:noProof/>
                <w:webHidden/>
                <w:sz w:val="24"/>
                <w:szCs w:val="24"/>
              </w:rPr>
              <w:fldChar w:fldCharType="begin"/>
            </w:r>
            <w:r w:rsidR="008C7D48" w:rsidRPr="008C7D48">
              <w:rPr>
                <w:rFonts w:ascii="Times New Roman" w:hAnsi="Times New Roman" w:cs="Times New Roman"/>
                <w:noProof/>
                <w:webHidden/>
                <w:sz w:val="24"/>
                <w:szCs w:val="24"/>
              </w:rPr>
              <w:instrText xml:space="preserve"> PAGEREF _Toc7426619 \h </w:instrText>
            </w:r>
            <w:r w:rsidR="008C7D48" w:rsidRPr="008C7D48">
              <w:rPr>
                <w:rFonts w:ascii="Times New Roman" w:hAnsi="Times New Roman" w:cs="Times New Roman"/>
                <w:noProof/>
                <w:webHidden/>
                <w:sz w:val="24"/>
                <w:szCs w:val="24"/>
              </w:rPr>
            </w:r>
            <w:r w:rsidR="008C7D48" w:rsidRPr="008C7D48">
              <w:rPr>
                <w:rFonts w:ascii="Times New Roman" w:hAnsi="Times New Roman" w:cs="Times New Roman"/>
                <w:noProof/>
                <w:webHidden/>
                <w:sz w:val="24"/>
                <w:szCs w:val="24"/>
              </w:rPr>
              <w:fldChar w:fldCharType="separate"/>
            </w:r>
            <w:r w:rsidR="00137787">
              <w:rPr>
                <w:rFonts w:ascii="Times New Roman" w:hAnsi="Times New Roman" w:cs="Times New Roman"/>
                <w:noProof/>
                <w:webHidden/>
                <w:sz w:val="24"/>
                <w:szCs w:val="24"/>
              </w:rPr>
              <w:t>9</w:t>
            </w:r>
            <w:r w:rsidR="008C7D48" w:rsidRPr="008C7D48">
              <w:rPr>
                <w:rFonts w:ascii="Times New Roman" w:hAnsi="Times New Roman" w:cs="Times New Roman"/>
                <w:noProof/>
                <w:webHidden/>
                <w:sz w:val="24"/>
                <w:szCs w:val="24"/>
              </w:rPr>
              <w:fldChar w:fldCharType="end"/>
            </w:r>
          </w:hyperlink>
        </w:p>
        <w:p w:rsidR="008C7D48" w:rsidRPr="008C7D48" w:rsidRDefault="00FE4F27" w:rsidP="008C7D48">
          <w:pPr>
            <w:pStyle w:val="TOC1"/>
            <w:tabs>
              <w:tab w:val="right" w:leader="dot" w:pos="8296"/>
            </w:tabs>
            <w:spacing w:line="360" w:lineRule="auto"/>
            <w:rPr>
              <w:rFonts w:ascii="Times New Roman" w:hAnsi="Times New Roman" w:cs="Times New Roman"/>
              <w:noProof/>
              <w:kern w:val="0"/>
              <w:sz w:val="24"/>
              <w:szCs w:val="24"/>
              <w:lang w:val="en-GB"/>
            </w:rPr>
          </w:pPr>
          <w:hyperlink w:anchor="_Toc7426620" w:history="1">
            <w:r w:rsidR="008C7D48" w:rsidRPr="008C7D48">
              <w:rPr>
                <w:rStyle w:val="ab"/>
                <w:rFonts w:ascii="Times New Roman" w:hAnsi="Times New Roman" w:cs="Times New Roman"/>
                <w:b/>
                <w:noProof/>
                <w:sz w:val="24"/>
                <w:szCs w:val="24"/>
              </w:rPr>
              <w:t>6 The Ambiguity of the Emergence of Novelty</w:t>
            </w:r>
            <w:r w:rsidR="008C7D48" w:rsidRPr="008C7D48">
              <w:rPr>
                <w:rFonts w:ascii="Times New Roman" w:hAnsi="Times New Roman" w:cs="Times New Roman"/>
                <w:noProof/>
                <w:webHidden/>
                <w:sz w:val="24"/>
                <w:szCs w:val="24"/>
              </w:rPr>
              <w:tab/>
            </w:r>
            <w:r w:rsidR="008C7D48" w:rsidRPr="008C7D48">
              <w:rPr>
                <w:rFonts w:ascii="Times New Roman" w:hAnsi="Times New Roman" w:cs="Times New Roman"/>
                <w:noProof/>
                <w:webHidden/>
                <w:sz w:val="24"/>
                <w:szCs w:val="24"/>
              </w:rPr>
              <w:fldChar w:fldCharType="begin"/>
            </w:r>
            <w:r w:rsidR="008C7D48" w:rsidRPr="008C7D48">
              <w:rPr>
                <w:rFonts w:ascii="Times New Roman" w:hAnsi="Times New Roman" w:cs="Times New Roman"/>
                <w:noProof/>
                <w:webHidden/>
                <w:sz w:val="24"/>
                <w:szCs w:val="24"/>
              </w:rPr>
              <w:instrText xml:space="preserve"> PAGEREF _Toc7426620 \h </w:instrText>
            </w:r>
            <w:r w:rsidR="008C7D48" w:rsidRPr="008C7D48">
              <w:rPr>
                <w:rFonts w:ascii="Times New Roman" w:hAnsi="Times New Roman" w:cs="Times New Roman"/>
                <w:noProof/>
                <w:webHidden/>
                <w:sz w:val="24"/>
                <w:szCs w:val="24"/>
              </w:rPr>
            </w:r>
            <w:r w:rsidR="008C7D48" w:rsidRPr="008C7D48">
              <w:rPr>
                <w:rFonts w:ascii="Times New Roman" w:hAnsi="Times New Roman" w:cs="Times New Roman"/>
                <w:noProof/>
                <w:webHidden/>
                <w:sz w:val="24"/>
                <w:szCs w:val="24"/>
              </w:rPr>
              <w:fldChar w:fldCharType="separate"/>
            </w:r>
            <w:r w:rsidR="00137787">
              <w:rPr>
                <w:rFonts w:ascii="Times New Roman" w:hAnsi="Times New Roman" w:cs="Times New Roman"/>
                <w:noProof/>
                <w:webHidden/>
                <w:sz w:val="24"/>
                <w:szCs w:val="24"/>
              </w:rPr>
              <w:t>10</w:t>
            </w:r>
            <w:r w:rsidR="008C7D48" w:rsidRPr="008C7D48">
              <w:rPr>
                <w:rFonts w:ascii="Times New Roman" w:hAnsi="Times New Roman" w:cs="Times New Roman"/>
                <w:noProof/>
                <w:webHidden/>
                <w:sz w:val="24"/>
                <w:szCs w:val="24"/>
              </w:rPr>
              <w:fldChar w:fldCharType="end"/>
            </w:r>
          </w:hyperlink>
        </w:p>
        <w:p w:rsidR="008C7D48" w:rsidRPr="008C7D48" w:rsidRDefault="00FE4F27" w:rsidP="008C7D48">
          <w:pPr>
            <w:pStyle w:val="TOC1"/>
            <w:tabs>
              <w:tab w:val="right" w:leader="dot" w:pos="8296"/>
            </w:tabs>
            <w:spacing w:line="360" w:lineRule="auto"/>
            <w:rPr>
              <w:rFonts w:ascii="Times New Roman" w:hAnsi="Times New Roman" w:cs="Times New Roman"/>
              <w:noProof/>
              <w:kern w:val="0"/>
              <w:sz w:val="24"/>
              <w:szCs w:val="24"/>
              <w:lang w:val="en-GB"/>
            </w:rPr>
          </w:pPr>
          <w:hyperlink w:anchor="_Toc7426621" w:history="1">
            <w:r w:rsidR="008C7D48" w:rsidRPr="008C7D48">
              <w:rPr>
                <w:rStyle w:val="ab"/>
                <w:rFonts w:ascii="Times New Roman" w:hAnsi="Times New Roman" w:cs="Times New Roman"/>
                <w:b/>
                <w:noProof/>
                <w:sz w:val="24"/>
                <w:szCs w:val="24"/>
              </w:rPr>
              <w:t>7 Implication of Strategic Management Research, Practice and Education</w:t>
            </w:r>
            <w:r w:rsidR="008C7D48" w:rsidRPr="008C7D48">
              <w:rPr>
                <w:rFonts w:ascii="Times New Roman" w:hAnsi="Times New Roman" w:cs="Times New Roman"/>
                <w:noProof/>
                <w:webHidden/>
                <w:sz w:val="24"/>
                <w:szCs w:val="24"/>
              </w:rPr>
              <w:tab/>
            </w:r>
            <w:r w:rsidR="008C7D48" w:rsidRPr="008C7D48">
              <w:rPr>
                <w:rFonts w:ascii="Times New Roman" w:hAnsi="Times New Roman" w:cs="Times New Roman"/>
                <w:noProof/>
                <w:webHidden/>
                <w:sz w:val="24"/>
                <w:szCs w:val="24"/>
              </w:rPr>
              <w:fldChar w:fldCharType="begin"/>
            </w:r>
            <w:r w:rsidR="008C7D48" w:rsidRPr="008C7D48">
              <w:rPr>
                <w:rFonts w:ascii="Times New Roman" w:hAnsi="Times New Roman" w:cs="Times New Roman"/>
                <w:noProof/>
                <w:webHidden/>
                <w:sz w:val="24"/>
                <w:szCs w:val="24"/>
              </w:rPr>
              <w:instrText xml:space="preserve"> PAGEREF _Toc7426621 \h </w:instrText>
            </w:r>
            <w:r w:rsidR="008C7D48" w:rsidRPr="008C7D48">
              <w:rPr>
                <w:rFonts w:ascii="Times New Roman" w:hAnsi="Times New Roman" w:cs="Times New Roman"/>
                <w:noProof/>
                <w:webHidden/>
                <w:sz w:val="24"/>
                <w:szCs w:val="24"/>
              </w:rPr>
            </w:r>
            <w:r w:rsidR="008C7D48" w:rsidRPr="008C7D48">
              <w:rPr>
                <w:rFonts w:ascii="Times New Roman" w:hAnsi="Times New Roman" w:cs="Times New Roman"/>
                <w:noProof/>
                <w:webHidden/>
                <w:sz w:val="24"/>
                <w:szCs w:val="24"/>
              </w:rPr>
              <w:fldChar w:fldCharType="separate"/>
            </w:r>
            <w:r w:rsidR="00137787">
              <w:rPr>
                <w:rFonts w:ascii="Times New Roman" w:hAnsi="Times New Roman" w:cs="Times New Roman"/>
                <w:noProof/>
                <w:webHidden/>
                <w:sz w:val="24"/>
                <w:szCs w:val="24"/>
              </w:rPr>
              <w:t>12</w:t>
            </w:r>
            <w:r w:rsidR="008C7D48" w:rsidRPr="008C7D48">
              <w:rPr>
                <w:rFonts w:ascii="Times New Roman" w:hAnsi="Times New Roman" w:cs="Times New Roman"/>
                <w:noProof/>
                <w:webHidden/>
                <w:sz w:val="24"/>
                <w:szCs w:val="24"/>
              </w:rPr>
              <w:fldChar w:fldCharType="end"/>
            </w:r>
          </w:hyperlink>
        </w:p>
        <w:p w:rsidR="008C7D48" w:rsidRPr="008C7D48" w:rsidRDefault="00FE4F27" w:rsidP="008C7D48">
          <w:pPr>
            <w:pStyle w:val="TOC2"/>
            <w:tabs>
              <w:tab w:val="right" w:leader="dot" w:pos="8296"/>
            </w:tabs>
            <w:spacing w:line="360" w:lineRule="auto"/>
            <w:rPr>
              <w:rFonts w:ascii="Times New Roman" w:hAnsi="Times New Roman" w:cs="Times New Roman"/>
              <w:noProof/>
              <w:kern w:val="0"/>
              <w:sz w:val="24"/>
              <w:szCs w:val="24"/>
              <w:lang w:val="en-GB"/>
            </w:rPr>
          </w:pPr>
          <w:hyperlink w:anchor="_Toc7426622" w:history="1">
            <w:r w:rsidR="008C7D48" w:rsidRPr="008C7D48">
              <w:rPr>
                <w:rStyle w:val="ab"/>
                <w:rFonts w:ascii="Times New Roman" w:hAnsi="Times New Roman" w:cs="Times New Roman"/>
                <w:b/>
                <w:noProof/>
                <w:sz w:val="24"/>
                <w:szCs w:val="24"/>
              </w:rPr>
              <w:t>7.1 Changing Organisational Context</w:t>
            </w:r>
            <w:r w:rsidR="008C7D48" w:rsidRPr="008C7D48">
              <w:rPr>
                <w:rFonts w:ascii="Times New Roman" w:hAnsi="Times New Roman" w:cs="Times New Roman"/>
                <w:noProof/>
                <w:webHidden/>
                <w:sz w:val="24"/>
                <w:szCs w:val="24"/>
              </w:rPr>
              <w:tab/>
            </w:r>
            <w:r w:rsidR="008C7D48" w:rsidRPr="008C7D48">
              <w:rPr>
                <w:rFonts w:ascii="Times New Roman" w:hAnsi="Times New Roman" w:cs="Times New Roman"/>
                <w:noProof/>
                <w:webHidden/>
                <w:sz w:val="24"/>
                <w:szCs w:val="24"/>
              </w:rPr>
              <w:fldChar w:fldCharType="begin"/>
            </w:r>
            <w:r w:rsidR="008C7D48" w:rsidRPr="008C7D48">
              <w:rPr>
                <w:rFonts w:ascii="Times New Roman" w:hAnsi="Times New Roman" w:cs="Times New Roman"/>
                <w:noProof/>
                <w:webHidden/>
                <w:sz w:val="24"/>
                <w:szCs w:val="24"/>
              </w:rPr>
              <w:instrText xml:space="preserve"> PAGEREF _Toc7426622 \h </w:instrText>
            </w:r>
            <w:r w:rsidR="008C7D48" w:rsidRPr="008C7D48">
              <w:rPr>
                <w:rFonts w:ascii="Times New Roman" w:hAnsi="Times New Roman" w:cs="Times New Roman"/>
                <w:noProof/>
                <w:webHidden/>
                <w:sz w:val="24"/>
                <w:szCs w:val="24"/>
              </w:rPr>
            </w:r>
            <w:r w:rsidR="008C7D48" w:rsidRPr="008C7D48">
              <w:rPr>
                <w:rFonts w:ascii="Times New Roman" w:hAnsi="Times New Roman" w:cs="Times New Roman"/>
                <w:noProof/>
                <w:webHidden/>
                <w:sz w:val="24"/>
                <w:szCs w:val="24"/>
              </w:rPr>
              <w:fldChar w:fldCharType="separate"/>
            </w:r>
            <w:r w:rsidR="00137787">
              <w:rPr>
                <w:rFonts w:ascii="Times New Roman" w:hAnsi="Times New Roman" w:cs="Times New Roman"/>
                <w:noProof/>
                <w:webHidden/>
                <w:sz w:val="24"/>
                <w:szCs w:val="24"/>
              </w:rPr>
              <w:t>12</w:t>
            </w:r>
            <w:r w:rsidR="008C7D48" w:rsidRPr="008C7D48">
              <w:rPr>
                <w:rFonts w:ascii="Times New Roman" w:hAnsi="Times New Roman" w:cs="Times New Roman"/>
                <w:noProof/>
                <w:webHidden/>
                <w:sz w:val="24"/>
                <w:szCs w:val="24"/>
              </w:rPr>
              <w:fldChar w:fldCharType="end"/>
            </w:r>
          </w:hyperlink>
        </w:p>
        <w:p w:rsidR="008C7D48" w:rsidRPr="008C7D48" w:rsidRDefault="00FE4F27" w:rsidP="008C7D48">
          <w:pPr>
            <w:pStyle w:val="TOC2"/>
            <w:tabs>
              <w:tab w:val="right" w:leader="dot" w:pos="8296"/>
            </w:tabs>
            <w:spacing w:line="360" w:lineRule="auto"/>
            <w:rPr>
              <w:rFonts w:ascii="Times New Roman" w:hAnsi="Times New Roman" w:cs="Times New Roman"/>
              <w:noProof/>
              <w:kern w:val="0"/>
              <w:sz w:val="24"/>
              <w:szCs w:val="24"/>
              <w:lang w:val="en-GB"/>
            </w:rPr>
          </w:pPr>
          <w:hyperlink w:anchor="_Toc7426623" w:history="1">
            <w:r w:rsidR="008C7D48" w:rsidRPr="008C7D48">
              <w:rPr>
                <w:rStyle w:val="ab"/>
                <w:rFonts w:ascii="Times New Roman" w:hAnsi="Times New Roman" w:cs="Times New Roman"/>
                <w:b/>
                <w:noProof/>
                <w:sz w:val="24"/>
                <w:szCs w:val="24"/>
              </w:rPr>
              <w:t>7.2 Need a New Paradigm for Research and Practice</w:t>
            </w:r>
            <w:r w:rsidR="008C7D48" w:rsidRPr="008C7D48">
              <w:rPr>
                <w:rFonts w:ascii="Times New Roman" w:hAnsi="Times New Roman" w:cs="Times New Roman"/>
                <w:noProof/>
                <w:webHidden/>
                <w:sz w:val="24"/>
                <w:szCs w:val="24"/>
              </w:rPr>
              <w:tab/>
            </w:r>
            <w:r w:rsidR="008C7D48" w:rsidRPr="008C7D48">
              <w:rPr>
                <w:rFonts w:ascii="Times New Roman" w:hAnsi="Times New Roman" w:cs="Times New Roman"/>
                <w:noProof/>
                <w:webHidden/>
                <w:sz w:val="24"/>
                <w:szCs w:val="24"/>
              </w:rPr>
              <w:fldChar w:fldCharType="begin"/>
            </w:r>
            <w:r w:rsidR="008C7D48" w:rsidRPr="008C7D48">
              <w:rPr>
                <w:rFonts w:ascii="Times New Roman" w:hAnsi="Times New Roman" w:cs="Times New Roman"/>
                <w:noProof/>
                <w:webHidden/>
                <w:sz w:val="24"/>
                <w:szCs w:val="24"/>
              </w:rPr>
              <w:instrText xml:space="preserve"> PAGEREF _Toc7426623 \h </w:instrText>
            </w:r>
            <w:r w:rsidR="008C7D48" w:rsidRPr="008C7D48">
              <w:rPr>
                <w:rFonts w:ascii="Times New Roman" w:hAnsi="Times New Roman" w:cs="Times New Roman"/>
                <w:noProof/>
                <w:webHidden/>
                <w:sz w:val="24"/>
                <w:szCs w:val="24"/>
              </w:rPr>
            </w:r>
            <w:r w:rsidR="008C7D48" w:rsidRPr="008C7D48">
              <w:rPr>
                <w:rFonts w:ascii="Times New Roman" w:hAnsi="Times New Roman" w:cs="Times New Roman"/>
                <w:noProof/>
                <w:webHidden/>
                <w:sz w:val="24"/>
                <w:szCs w:val="24"/>
              </w:rPr>
              <w:fldChar w:fldCharType="separate"/>
            </w:r>
            <w:r w:rsidR="00137787">
              <w:rPr>
                <w:rFonts w:ascii="Times New Roman" w:hAnsi="Times New Roman" w:cs="Times New Roman"/>
                <w:noProof/>
                <w:webHidden/>
                <w:sz w:val="24"/>
                <w:szCs w:val="24"/>
              </w:rPr>
              <w:t>13</w:t>
            </w:r>
            <w:r w:rsidR="008C7D48" w:rsidRPr="008C7D48">
              <w:rPr>
                <w:rFonts w:ascii="Times New Roman" w:hAnsi="Times New Roman" w:cs="Times New Roman"/>
                <w:noProof/>
                <w:webHidden/>
                <w:sz w:val="24"/>
                <w:szCs w:val="24"/>
              </w:rPr>
              <w:fldChar w:fldCharType="end"/>
            </w:r>
          </w:hyperlink>
        </w:p>
        <w:p w:rsidR="008C7D48" w:rsidRPr="008C7D48" w:rsidRDefault="00FE4F27" w:rsidP="008C7D48">
          <w:pPr>
            <w:pStyle w:val="TOC2"/>
            <w:tabs>
              <w:tab w:val="right" w:leader="dot" w:pos="8296"/>
            </w:tabs>
            <w:spacing w:line="360" w:lineRule="auto"/>
            <w:rPr>
              <w:rFonts w:ascii="Times New Roman" w:hAnsi="Times New Roman" w:cs="Times New Roman"/>
              <w:noProof/>
              <w:kern w:val="0"/>
              <w:sz w:val="24"/>
              <w:szCs w:val="24"/>
              <w:lang w:val="en-GB"/>
            </w:rPr>
          </w:pPr>
          <w:hyperlink w:anchor="_Toc7426624" w:history="1">
            <w:r w:rsidR="008C7D48" w:rsidRPr="008C7D48">
              <w:rPr>
                <w:rStyle w:val="ab"/>
                <w:rFonts w:ascii="Times New Roman" w:hAnsi="Times New Roman" w:cs="Times New Roman"/>
                <w:b/>
                <w:noProof/>
                <w:sz w:val="24"/>
                <w:szCs w:val="24"/>
              </w:rPr>
              <w:t>7.3 Implication for Strategic Management Education</w:t>
            </w:r>
            <w:r w:rsidR="008C7D48" w:rsidRPr="008C7D48">
              <w:rPr>
                <w:rFonts w:ascii="Times New Roman" w:hAnsi="Times New Roman" w:cs="Times New Roman"/>
                <w:noProof/>
                <w:webHidden/>
                <w:sz w:val="24"/>
                <w:szCs w:val="24"/>
              </w:rPr>
              <w:tab/>
            </w:r>
            <w:r w:rsidR="008C7D48" w:rsidRPr="008C7D48">
              <w:rPr>
                <w:rFonts w:ascii="Times New Roman" w:hAnsi="Times New Roman" w:cs="Times New Roman"/>
                <w:noProof/>
                <w:webHidden/>
                <w:sz w:val="24"/>
                <w:szCs w:val="24"/>
              </w:rPr>
              <w:fldChar w:fldCharType="begin"/>
            </w:r>
            <w:r w:rsidR="008C7D48" w:rsidRPr="008C7D48">
              <w:rPr>
                <w:rFonts w:ascii="Times New Roman" w:hAnsi="Times New Roman" w:cs="Times New Roman"/>
                <w:noProof/>
                <w:webHidden/>
                <w:sz w:val="24"/>
                <w:szCs w:val="24"/>
              </w:rPr>
              <w:instrText xml:space="preserve"> PAGEREF _Toc7426624 \h </w:instrText>
            </w:r>
            <w:r w:rsidR="008C7D48" w:rsidRPr="008C7D48">
              <w:rPr>
                <w:rFonts w:ascii="Times New Roman" w:hAnsi="Times New Roman" w:cs="Times New Roman"/>
                <w:noProof/>
                <w:webHidden/>
                <w:sz w:val="24"/>
                <w:szCs w:val="24"/>
              </w:rPr>
            </w:r>
            <w:r w:rsidR="008C7D48" w:rsidRPr="008C7D48">
              <w:rPr>
                <w:rFonts w:ascii="Times New Roman" w:hAnsi="Times New Roman" w:cs="Times New Roman"/>
                <w:noProof/>
                <w:webHidden/>
                <w:sz w:val="24"/>
                <w:szCs w:val="24"/>
              </w:rPr>
              <w:fldChar w:fldCharType="separate"/>
            </w:r>
            <w:r w:rsidR="00137787">
              <w:rPr>
                <w:rFonts w:ascii="Times New Roman" w:hAnsi="Times New Roman" w:cs="Times New Roman"/>
                <w:noProof/>
                <w:webHidden/>
                <w:sz w:val="24"/>
                <w:szCs w:val="24"/>
              </w:rPr>
              <w:t>16</w:t>
            </w:r>
            <w:r w:rsidR="008C7D48" w:rsidRPr="008C7D48">
              <w:rPr>
                <w:rFonts w:ascii="Times New Roman" w:hAnsi="Times New Roman" w:cs="Times New Roman"/>
                <w:noProof/>
                <w:webHidden/>
                <w:sz w:val="24"/>
                <w:szCs w:val="24"/>
              </w:rPr>
              <w:fldChar w:fldCharType="end"/>
            </w:r>
          </w:hyperlink>
        </w:p>
        <w:p w:rsidR="008C7D48" w:rsidRPr="008C7D48" w:rsidRDefault="00FE4F27" w:rsidP="008C7D48">
          <w:pPr>
            <w:pStyle w:val="TOC1"/>
            <w:tabs>
              <w:tab w:val="right" w:leader="dot" w:pos="8296"/>
            </w:tabs>
            <w:spacing w:line="360" w:lineRule="auto"/>
            <w:rPr>
              <w:rFonts w:ascii="Times New Roman" w:hAnsi="Times New Roman" w:cs="Times New Roman"/>
              <w:noProof/>
              <w:kern w:val="0"/>
              <w:sz w:val="24"/>
              <w:szCs w:val="24"/>
              <w:lang w:val="en-GB"/>
            </w:rPr>
          </w:pPr>
          <w:hyperlink w:anchor="_Toc7426625" w:history="1">
            <w:r w:rsidR="008C7D48" w:rsidRPr="008C7D48">
              <w:rPr>
                <w:rStyle w:val="ab"/>
                <w:rFonts w:ascii="Times New Roman" w:hAnsi="Times New Roman" w:cs="Times New Roman"/>
                <w:b/>
                <w:noProof/>
                <w:sz w:val="24"/>
                <w:szCs w:val="24"/>
              </w:rPr>
              <w:t>8 Conclusions</w:t>
            </w:r>
            <w:r w:rsidR="008C7D48" w:rsidRPr="008C7D48">
              <w:rPr>
                <w:rFonts w:ascii="Times New Roman" w:hAnsi="Times New Roman" w:cs="Times New Roman"/>
                <w:noProof/>
                <w:webHidden/>
                <w:sz w:val="24"/>
                <w:szCs w:val="24"/>
              </w:rPr>
              <w:tab/>
            </w:r>
            <w:r w:rsidR="008C7D48" w:rsidRPr="008C7D48">
              <w:rPr>
                <w:rFonts w:ascii="Times New Roman" w:hAnsi="Times New Roman" w:cs="Times New Roman"/>
                <w:noProof/>
                <w:webHidden/>
                <w:sz w:val="24"/>
                <w:szCs w:val="24"/>
              </w:rPr>
              <w:fldChar w:fldCharType="begin"/>
            </w:r>
            <w:r w:rsidR="008C7D48" w:rsidRPr="008C7D48">
              <w:rPr>
                <w:rFonts w:ascii="Times New Roman" w:hAnsi="Times New Roman" w:cs="Times New Roman"/>
                <w:noProof/>
                <w:webHidden/>
                <w:sz w:val="24"/>
                <w:szCs w:val="24"/>
              </w:rPr>
              <w:instrText xml:space="preserve"> PAGEREF _Toc7426625 \h </w:instrText>
            </w:r>
            <w:r w:rsidR="008C7D48" w:rsidRPr="008C7D48">
              <w:rPr>
                <w:rFonts w:ascii="Times New Roman" w:hAnsi="Times New Roman" w:cs="Times New Roman"/>
                <w:noProof/>
                <w:webHidden/>
                <w:sz w:val="24"/>
                <w:szCs w:val="24"/>
              </w:rPr>
            </w:r>
            <w:r w:rsidR="008C7D48" w:rsidRPr="008C7D48">
              <w:rPr>
                <w:rFonts w:ascii="Times New Roman" w:hAnsi="Times New Roman" w:cs="Times New Roman"/>
                <w:noProof/>
                <w:webHidden/>
                <w:sz w:val="24"/>
                <w:szCs w:val="24"/>
              </w:rPr>
              <w:fldChar w:fldCharType="separate"/>
            </w:r>
            <w:r w:rsidR="00137787">
              <w:rPr>
                <w:rFonts w:ascii="Times New Roman" w:hAnsi="Times New Roman" w:cs="Times New Roman"/>
                <w:noProof/>
                <w:webHidden/>
                <w:sz w:val="24"/>
                <w:szCs w:val="24"/>
              </w:rPr>
              <w:t>17</w:t>
            </w:r>
            <w:r w:rsidR="008C7D48" w:rsidRPr="008C7D48">
              <w:rPr>
                <w:rFonts w:ascii="Times New Roman" w:hAnsi="Times New Roman" w:cs="Times New Roman"/>
                <w:noProof/>
                <w:webHidden/>
                <w:sz w:val="24"/>
                <w:szCs w:val="24"/>
              </w:rPr>
              <w:fldChar w:fldCharType="end"/>
            </w:r>
          </w:hyperlink>
        </w:p>
        <w:p w:rsidR="008C7D48" w:rsidRPr="008C7D48" w:rsidRDefault="00FE4F27" w:rsidP="008C7D48">
          <w:pPr>
            <w:pStyle w:val="TOC1"/>
            <w:tabs>
              <w:tab w:val="right" w:leader="dot" w:pos="8296"/>
            </w:tabs>
            <w:spacing w:line="360" w:lineRule="auto"/>
            <w:rPr>
              <w:rFonts w:ascii="Times New Roman" w:hAnsi="Times New Roman" w:cs="Times New Roman"/>
              <w:noProof/>
              <w:kern w:val="0"/>
              <w:sz w:val="24"/>
              <w:szCs w:val="24"/>
              <w:lang w:val="en-GB"/>
            </w:rPr>
          </w:pPr>
          <w:hyperlink w:anchor="_Toc7426626" w:history="1">
            <w:r w:rsidR="008C7D48" w:rsidRPr="008C7D48">
              <w:rPr>
                <w:rStyle w:val="ab"/>
                <w:rFonts w:ascii="Times New Roman" w:hAnsi="Times New Roman" w:cs="Times New Roman"/>
                <w:b/>
                <w:noProof/>
                <w:sz w:val="24"/>
                <w:szCs w:val="24"/>
              </w:rPr>
              <w:t>References</w:t>
            </w:r>
            <w:r w:rsidR="008C7D48" w:rsidRPr="008C7D48">
              <w:rPr>
                <w:rFonts w:ascii="Times New Roman" w:hAnsi="Times New Roman" w:cs="Times New Roman"/>
                <w:noProof/>
                <w:webHidden/>
                <w:sz w:val="24"/>
                <w:szCs w:val="24"/>
              </w:rPr>
              <w:tab/>
            </w:r>
            <w:r w:rsidR="008C7D48" w:rsidRPr="008C7D48">
              <w:rPr>
                <w:rFonts w:ascii="Times New Roman" w:hAnsi="Times New Roman" w:cs="Times New Roman"/>
                <w:noProof/>
                <w:webHidden/>
                <w:sz w:val="24"/>
                <w:szCs w:val="24"/>
              </w:rPr>
              <w:fldChar w:fldCharType="begin"/>
            </w:r>
            <w:r w:rsidR="008C7D48" w:rsidRPr="008C7D48">
              <w:rPr>
                <w:rFonts w:ascii="Times New Roman" w:hAnsi="Times New Roman" w:cs="Times New Roman"/>
                <w:noProof/>
                <w:webHidden/>
                <w:sz w:val="24"/>
                <w:szCs w:val="24"/>
              </w:rPr>
              <w:instrText xml:space="preserve"> PAGEREF _Toc7426626 \h </w:instrText>
            </w:r>
            <w:r w:rsidR="008C7D48" w:rsidRPr="008C7D48">
              <w:rPr>
                <w:rFonts w:ascii="Times New Roman" w:hAnsi="Times New Roman" w:cs="Times New Roman"/>
                <w:noProof/>
                <w:webHidden/>
                <w:sz w:val="24"/>
                <w:szCs w:val="24"/>
              </w:rPr>
            </w:r>
            <w:r w:rsidR="008C7D48" w:rsidRPr="008C7D48">
              <w:rPr>
                <w:rFonts w:ascii="Times New Roman" w:hAnsi="Times New Roman" w:cs="Times New Roman"/>
                <w:noProof/>
                <w:webHidden/>
                <w:sz w:val="24"/>
                <w:szCs w:val="24"/>
              </w:rPr>
              <w:fldChar w:fldCharType="separate"/>
            </w:r>
            <w:r w:rsidR="00137787">
              <w:rPr>
                <w:rFonts w:ascii="Times New Roman" w:hAnsi="Times New Roman" w:cs="Times New Roman"/>
                <w:noProof/>
                <w:webHidden/>
                <w:sz w:val="24"/>
                <w:szCs w:val="24"/>
              </w:rPr>
              <w:t>19</w:t>
            </w:r>
            <w:r w:rsidR="008C7D48" w:rsidRPr="008C7D48">
              <w:rPr>
                <w:rFonts w:ascii="Times New Roman" w:hAnsi="Times New Roman" w:cs="Times New Roman"/>
                <w:noProof/>
                <w:webHidden/>
                <w:sz w:val="24"/>
                <w:szCs w:val="24"/>
              </w:rPr>
              <w:fldChar w:fldCharType="end"/>
            </w:r>
          </w:hyperlink>
        </w:p>
        <w:p w:rsidR="008C7D48" w:rsidRPr="008C7D48" w:rsidRDefault="00FE4F27" w:rsidP="008C7D48">
          <w:pPr>
            <w:pStyle w:val="TOC1"/>
            <w:tabs>
              <w:tab w:val="right" w:leader="dot" w:pos="8296"/>
            </w:tabs>
            <w:spacing w:line="360" w:lineRule="auto"/>
            <w:rPr>
              <w:rFonts w:ascii="Times New Roman" w:hAnsi="Times New Roman" w:cs="Times New Roman"/>
              <w:noProof/>
              <w:kern w:val="0"/>
              <w:sz w:val="24"/>
              <w:szCs w:val="24"/>
              <w:lang w:val="en-GB"/>
            </w:rPr>
          </w:pPr>
          <w:hyperlink w:anchor="_Toc7426627" w:history="1">
            <w:r w:rsidR="008C7D48" w:rsidRPr="008C7D48">
              <w:rPr>
                <w:rStyle w:val="ab"/>
                <w:rFonts w:ascii="Times New Roman" w:hAnsi="Times New Roman" w:cs="Times New Roman"/>
                <w:b/>
                <w:noProof/>
                <w:sz w:val="24"/>
                <w:szCs w:val="24"/>
              </w:rPr>
              <w:t>Appendices</w:t>
            </w:r>
            <w:r w:rsidR="008C7D48" w:rsidRPr="008C7D48">
              <w:rPr>
                <w:rFonts w:ascii="Times New Roman" w:hAnsi="Times New Roman" w:cs="Times New Roman"/>
                <w:noProof/>
                <w:webHidden/>
                <w:sz w:val="24"/>
                <w:szCs w:val="24"/>
              </w:rPr>
              <w:tab/>
            </w:r>
            <w:r w:rsidR="008C7D48" w:rsidRPr="008C7D48">
              <w:rPr>
                <w:rFonts w:ascii="Times New Roman" w:hAnsi="Times New Roman" w:cs="Times New Roman"/>
                <w:noProof/>
                <w:webHidden/>
                <w:sz w:val="24"/>
                <w:szCs w:val="24"/>
              </w:rPr>
              <w:fldChar w:fldCharType="begin"/>
            </w:r>
            <w:r w:rsidR="008C7D48" w:rsidRPr="008C7D48">
              <w:rPr>
                <w:rFonts w:ascii="Times New Roman" w:hAnsi="Times New Roman" w:cs="Times New Roman"/>
                <w:noProof/>
                <w:webHidden/>
                <w:sz w:val="24"/>
                <w:szCs w:val="24"/>
              </w:rPr>
              <w:instrText xml:space="preserve"> PAGEREF _Toc7426627 \h </w:instrText>
            </w:r>
            <w:r w:rsidR="008C7D48" w:rsidRPr="008C7D48">
              <w:rPr>
                <w:rFonts w:ascii="Times New Roman" w:hAnsi="Times New Roman" w:cs="Times New Roman"/>
                <w:noProof/>
                <w:webHidden/>
                <w:sz w:val="24"/>
                <w:szCs w:val="24"/>
              </w:rPr>
            </w:r>
            <w:r w:rsidR="008C7D48" w:rsidRPr="008C7D48">
              <w:rPr>
                <w:rFonts w:ascii="Times New Roman" w:hAnsi="Times New Roman" w:cs="Times New Roman"/>
                <w:noProof/>
                <w:webHidden/>
                <w:sz w:val="24"/>
                <w:szCs w:val="24"/>
              </w:rPr>
              <w:fldChar w:fldCharType="separate"/>
            </w:r>
            <w:r w:rsidR="00137787">
              <w:rPr>
                <w:rFonts w:ascii="Times New Roman" w:hAnsi="Times New Roman" w:cs="Times New Roman"/>
                <w:noProof/>
                <w:webHidden/>
                <w:sz w:val="24"/>
                <w:szCs w:val="24"/>
              </w:rPr>
              <w:t>23</w:t>
            </w:r>
            <w:r w:rsidR="008C7D48" w:rsidRPr="008C7D48">
              <w:rPr>
                <w:rFonts w:ascii="Times New Roman" w:hAnsi="Times New Roman" w:cs="Times New Roman"/>
                <w:noProof/>
                <w:webHidden/>
                <w:sz w:val="24"/>
                <w:szCs w:val="24"/>
              </w:rPr>
              <w:fldChar w:fldCharType="end"/>
            </w:r>
          </w:hyperlink>
        </w:p>
        <w:p w:rsidR="00914474" w:rsidRPr="008C7D48" w:rsidRDefault="00914474" w:rsidP="008C7D48">
          <w:pPr>
            <w:spacing w:line="360" w:lineRule="auto"/>
            <w:rPr>
              <w:rFonts w:ascii="Times New Roman" w:hAnsi="Times New Roman" w:cs="Times New Roman"/>
              <w:b/>
              <w:bCs/>
              <w:lang w:val="zh-CN"/>
            </w:rPr>
          </w:pPr>
          <w:r w:rsidRPr="008C7D48">
            <w:rPr>
              <w:rFonts w:ascii="Times New Roman" w:hAnsi="Times New Roman" w:cs="Times New Roman"/>
              <w:b/>
              <w:bCs/>
              <w:sz w:val="24"/>
              <w:szCs w:val="24"/>
              <w:lang w:val="zh-CN"/>
            </w:rPr>
            <w:fldChar w:fldCharType="end"/>
          </w:r>
        </w:p>
      </w:sdtContent>
    </w:sdt>
    <w:p w:rsidR="001B4742" w:rsidRPr="008C7D48" w:rsidRDefault="001B4742">
      <w:pPr>
        <w:rPr>
          <w:rFonts w:ascii="Times New Roman" w:hAnsi="Times New Roman" w:cs="Times New Roman"/>
        </w:rPr>
      </w:pPr>
      <w:r w:rsidRPr="008C7D48">
        <w:rPr>
          <w:rFonts w:ascii="Times New Roman" w:hAnsi="Times New Roman" w:cs="Times New Roman"/>
          <w:b/>
        </w:rPr>
        <w:br w:type="page"/>
      </w:r>
    </w:p>
    <w:p w:rsidR="00914474" w:rsidRPr="008C7D48" w:rsidRDefault="00914474" w:rsidP="001B4742">
      <w:pPr>
        <w:pStyle w:val="1"/>
        <w:rPr>
          <w:rFonts w:ascii="Times New Roman" w:hAnsi="Times New Roman" w:cs="Times New Roman"/>
          <w:b/>
          <w:color w:val="auto"/>
        </w:rPr>
        <w:sectPr w:rsidR="00914474" w:rsidRPr="008C7D48" w:rsidSect="00914474">
          <w:footerReference w:type="default" r:id="rId9"/>
          <w:pgSz w:w="11906" w:h="16838"/>
          <w:pgMar w:top="1440" w:right="1800" w:bottom="1440" w:left="1800" w:header="851" w:footer="992" w:gutter="0"/>
          <w:pgNumType w:fmt="upperRoman" w:start="1"/>
          <w:cols w:space="425"/>
          <w:docGrid w:type="lines" w:linePitch="312"/>
        </w:sectPr>
      </w:pPr>
    </w:p>
    <w:p w:rsidR="008572F7" w:rsidRPr="008C7D48" w:rsidRDefault="001B4742" w:rsidP="001B4742">
      <w:pPr>
        <w:pStyle w:val="1"/>
        <w:rPr>
          <w:rFonts w:ascii="Times New Roman" w:hAnsi="Times New Roman" w:cs="Times New Roman"/>
          <w:b/>
          <w:color w:val="auto"/>
        </w:rPr>
      </w:pPr>
      <w:bookmarkStart w:id="4" w:name="_Toc7426611"/>
      <w:r w:rsidRPr="008C7D48">
        <w:rPr>
          <w:rFonts w:ascii="Times New Roman" w:hAnsi="Times New Roman" w:cs="Times New Roman"/>
          <w:b/>
          <w:color w:val="auto"/>
        </w:rPr>
        <w:lastRenderedPageBreak/>
        <w:t>1 Introduction</w:t>
      </w:r>
      <w:bookmarkEnd w:id="4"/>
    </w:p>
    <w:p w:rsidR="005D1F9A" w:rsidRPr="008C7D48" w:rsidRDefault="00EE439C">
      <w:pPr>
        <w:rPr>
          <w:rFonts w:ascii="Times New Roman" w:hAnsi="Times New Roman" w:cs="Times New Roman"/>
          <w:sz w:val="24"/>
          <w:szCs w:val="24"/>
        </w:rPr>
      </w:pPr>
      <w:r w:rsidRPr="008C7D48">
        <w:rPr>
          <w:rFonts w:ascii="Times New Roman" w:hAnsi="Times New Roman" w:cs="Times New Roman"/>
          <w:sz w:val="24"/>
          <w:szCs w:val="24"/>
        </w:rPr>
        <w:t xml:space="preserve">Although </w:t>
      </w:r>
      <w:r w:rsidR="008335B3" w:rsidRPr="008C7D48">
        <w:rPr>
          <w:rFonts w:ascii="Times New Roman" w:hAnsi="Times New Roman" w:cs="Times New Roman"/>
          <w:sz w:val="24"/>
          <w:szCs w:val="24"/>
        </w:rPr>
        <w:t xml:space="preserve">a number of researchers have argued that strategy has been present for hundreds of years, strategic management in the business sector is </w:t>
      </w:r>
      <w:r w:rsidR="00BC2611" w:rsidRPr="008C7D48">
        <w:rPr>
          <w:rFonts w:ascii="Times New Roman" w:hAnsi="Times New Roman" w:cs="Times New Roman"/>
          <w:sz w:val="24"/>
          <w:szCs w:val="24"/>
        </w:rPr>
        <w:t>s</w:t>
      </w:r>
      <w:r w:rsidR="008335B3" w:rsidRPr="008C7D48">
        <w:rPr>
          <w:rFonts w:ascii="Times New Roman" w:hAnsi="Times New Roman" w:cs="Times New Roman"/>
          <w:sz w:val="24"/>
          <w:szCs w:val="24"/>
        </w:rPr>
        <w:t xml:space="preserve">till in its infancy. Strategic management has been built on three </w:t>
      </w:r>
      <w:r w:rsidR="00205465" w:rsidRPr="008C7D48">
        <w:rPr>
          <w:rFonts w:ascii="Times New Roman" w:hAnsi="Times New Roman" w:cs="Times New Roman"/>
          <w:sz w:val="24"/>
          <w:szCs w:val="24"/>
        </w:rPr>
        <w:t>foundations</w:t>
      </w:r>
      <w:r w:rsidR="008335B3" w:rsidRPr="008C7D48">
        <w:rPr>
          <w:rFonts w:ascii="Times New Roman" w:hAnsi="Times New Roman" w:cs="Times New Roman"/>
          <w:sz w:val="24"/>
          <w:szCs w:val="24"/>
        </w:rPr>
        <w:t>: economics, sociology</w:t>
      </w:r>
      <w:r w:rsidR="00BC2611" w:rsidRPr="008C7D48">
        <w:rPr>
          <w:rFonts w:ascii="Times New Roman" w:hAnsi="Times New Roman" w:cs="Times New Roman"/>
          <w:sz w:val="24"/>
          <w:szCs w:val="24"/>
        </w:rPr>
        <w:t>,</w:t>
      </w:r>
      <w:r w:rsidR="008335B3" w:rsidRPr="008C7D48">
        <w:rPr>
          <w:rFonts w:ascii="Times New Roman" w:hAnsi="Times New Roman" w:cs="Times New Roman"/>
          <w:sz w:val="24"/>
          <w:szCs w:val="24"/>
        </w:rPr>
        <w:t xml:space="preserve"> and psychology. Ever since its emergence, strategic management has been greatly shaped by the </w:t>
      </w:r>
      <w:r w:rsidR="00205465" w:rsidRPr="008C7D48">
        <w:rPr>
          <w:rFonts w:ascii="Times New Roman" w:hAnsi="Times New Roman" w:cs="Times New Roman"/>
          <w:sz w:val="24"/>
          <w:szCs w:val="24"/>
        </w:rPr>
        <w:t>quasi-scientific</w:t>
      </w:r>
      <w:r w:rsidR="008335B3" w:rsidRPr="008C7D48">
        <w:rPr>
          <w:rFonts w:ascii="Times New Roman" w:hAnsi="Times New Roman" w:cs="Times New Roman"/>
          <w:sz w:val="24"/>
          <w:szCs w:val="24"/>
        </w:rPr>
        <w:t xml:space="preserve"> way of thinking in economic analysis. In the traditional mechani</w:t>
      </w:r>
      <w:r w:rsidR="00205465" w:rsidRPr="008C7D48">
        <w:rPr>
          <w:rFonts w:ascii="Times New Roman" w:hAnsi="Times New Roman" w:cs="Times New Roman"/>
          <w:sz w:val="24"/>
          <w:szCs w:val="24"/>
        </w:rPr>
        <w:t>stic</w:t>
      </w:r>
      <w:r w:rsidR="008335B3" w:rsidRPr="008C7D48">
        <w:rPr>
          <w:rFonts w:ascii="Times New Roman" w:hAnsi="Times New Roman" w:cs="Times New Roman"/>
          <w:sz w:val="24"/>
          <w:szCs w:val="24"/>
        </w:rPr>
        <w:t xml:space="preserve"> paradigm, the world is viewed to operate like a machine</w:t>
      </w:r>
      <w:r w:rsidR="000905F5" w:rsidRPr="008C7D48">
        <w:rPr>
          <w:rFonts w:ascii="Times New Roman" w:hAnsi="Times New Roman" w:cs="Times New Roman"/>
          <w:sz w:val="24"/>
          <w:szCs w:val="24"/>
        </w:rPr>
        <w:t>: i</w:t>
      </w:r>
      <w:r w:rsidR="008335B3" w:rsidRPr="008C7D48">
        <w:rPr>
          <w:rFonts w:ascii="Times New Roman" w:hAnsi="Times New Roman" w:cs="Times New Roman"/>
          <w:sz w:val="24"/>
          <w:szCs w:val="24"/>
        </w:rPr>
        <w:t xml:space="preserve">ntentions and outcomes are causally related, </w:t>
      </w:r>
      <w:r w:rsidR="000905F5" w:rsidRPr="008C7D48">
        <w:rPr>
          <w:rFonts w:ascii="Times New Roman" w:hAnsi="Times New Roman" w:cs="Times New Roman"/>
          <w:sz w:val="24"/>
          <w:szCs w:val="24"/>
        </w:rPr>
        <w:t xml:space="preserve">things change in a linear manner, and novelty happens mostly attributable to contextual innovation or leaders’ charisma. </w:t>
      </w:r>
      <w:r w:rsidR="0033184E" w:rsidRPr="008C7D48">
        <w:rPr>
          <w:rFonts w:ascii="Times New Roman" w:hAnsi="Times New Roman" w:cs="Times New Roman"/>
          <w:sz w:val="24"/>
          <w:szCs w:val="24"/>
        </w:rPr>
        <w:t xml:space="preserve">For example, the Boston Consulting Group </w:t>
      </w:r>
      <w:r w:rsidR="00514D7A" w:rsidRPr="008C7D48">
        <w:rPr>
          <w:rFonts w:ascii="Times New Roman" w:hAnsi="Times New Roman" w:cs="Times New Roman"/>
          <w:sz w:val="24"/>
          <w:szCs w:val="24"/>
        </w:rPr>
        <w:t xml:space="preserve">provided the British Government a commissioned report containing </w:t>
      </w:r>
      <w:r w:rsidR="00BC2611" w:rsidRPr="008C7D48">
        <w:rPr>
          <w:rFonts w:ascii="Times New Roman" w:hAnsi="Times New Roman" w:cs="Times New Roman"/>
          <w:sz w:val="24"/>
          <w:szCs w:val="24"/>
        </w:rPr>
        <w:t xml:space="preserve">a </w:t>
      </w:r>
      <w:r w:rsidR="00514D7A" w:rsidRPr="008C7D48">
        <w:rPr>
          <w:rFonts w:ascii="Times New Roman" w:hAnsi="Times New Roman" w:cs="Times New Roman"/>
          <w:sz w:val="24"/>
          <w:szCs w:val="24"/>
        </w:rPr>
        <w:t xml:space="preserve">detailed </w:t>
      </w:r>
      <w:r w:rsidR="00221D3C" w:rsidRPr="008C7D48">
        <w:rPr>
          <w:rFonts w:ascii="Times New Roman" w:hAnsi="Times New Roman" w:cs="Times New Roman"/>
          <w:sz w:val="24"/>
          <w:szCs w:val="24"/>
        </w:rPr>
        <w:t xml:space="preserve">economic, financial and strategic </w:t>
      </w:r>
      <w:r w:rsidR="00514D7A" w:rsidRPr="008C7D48">
        <w:rPr>
          <w:rFonts w:ascii="Times New Roman" w:hAnsi="Times New Roman" w:cs="Times New Roman"/>
          <w:sz w:val="24"/>
          <w:szCs w:val="24"/>
        </w:rPr>
        <w:t xml:space="preserve">analysis of Honda’s success in </w:t>
      </w:r>
      <w:r w:rsidR="00BC2611" w:rsidRPr="008C7D48">
        <w:rPr>
          <w:rFonts w:ascii="Times New Roman" w:hAnsi="Times New Roman" w:cs="Times New Roman"/>
          <w:sz w:val="24"/>
          <w:szCs w:val="24"/>
        </w:rPr>
        <w:t xml:space="preserve">the </w:t>
      </w:r>
      <w:r w:rsidR="00514D7A" w:rsidRPr="008C7D48">
        <w:rPr>
          <w:rFonts w:ascii="Times New Roman" w:hAnsi="Times New Roman" w:cs="Times New Roman"/>
          <w:sz w:val="24"/>
          <w:szCs w:val="24"/>
        </w:rPr>
        <w:t xml:space="preserve">American </w:t>
      </w:r>
      <w:r w:rsidR="008668BD" w:rsidRPr="008C7D48">
        <w:rPr>
          <w:rFonts w:ascii="Times New Roman" w:hAnsi="Times New Roman" w:cs="Times New Roman"/>
          <w:sz w:val="24"/>
          <w:szCs w:val="24"/>
        </w:rPr>
        <w:t>motorcycle</w:t>
      </w:r>
      <w:r w:rsidR="00514D7A" w:rsidRPr="008C7D48">
        <w:rPr>
          <w:rFonts w:ascii="Times New Roman" w:hAnsi="Times New Roman" w:cs="Times New Roman"/>
          <w:sz w:val="24"/>
          <w:szCs w:val="24"/>
        </w:rPr>
        <w:t xml:space="preserve"> market. The report ascribed </w:t>
      </w:r>
      <w:r w:rsidR="008668BD" w:rsidRPr="008C7D48">
        <w:rPr>
          <w:rFonts w:ascii="Times New Roman" w:hAnsi="Times New Roman" w:cs="Times New Roman"/>
          <w:sz w:val="24"/>
          <w:szCs w:val="24"/>
        </w:rPr>
        <w:t>the high market share</w:t>
      </w:r>
      <w:r w:rsidR="00514D7A" w:rsidRPr="008C7D48">
        <w:rPr>
          <w:rFonts w:ascii="Times New Roman" w:hAnsi="Times New Roman" w:cs="Times New Roman"/>
          <w:sz w:val="24"/>
          <w:szCs w:val="24"/>
        </w:rPr>
        <w:t xml:space="preserve"> of </w:t>
      </w:r>
      <w:r w:rsidR="008668BD" w:rsidRPr="008C7D48">
        <w:rPr>
          <w:rFonts w:ascii="Times New Roman" w:hAnsi="Times New Roman" w:cs="Times New Roman"/>
          <w:sz w:val="24"/>
          <w:szCs w:val="24"/>
        </w:rPr>
        <w:t xml:space="preserve">Honda </w:t>
      </w:r>
      <w:r w:rsidR="00514D7A" w:rsidRPr="008C7D48">
        <w:rPr>
          <w:rFonts w:ascii="Times New Roman" w:hAnsi="Times New Roman" w:cs="Times New Roman"/>
          <w:sz w:val="24"/>
          <w:szCs w:val="24"/>
        </w:rPr>
        <w:t xml:space="preserve">to cost-reduction by economies of scale and identification of new market niche but failed to identify the essential </w:t>
      </w:r>
      <w:r w:rsidR="008668BD" w:rsidRPr="008C7D48">
        <w:rPr>
          <w:rFonts w:ascii="Times New Roman" w:hAnsi="Times New Roman" w:cs="Times New Roman"/>
          <w:sz w:val="24"/>
          <w:szCs w:val="24"/>
        </w:rPr>
        <w:t xml:space="preserve">factor of Honda’s adaptation to overseas market by exploiting emergent strategies </w:t>
      </w:r>
      <w:r w:rsidR="008668BD" w:rsidRPr="008C7D48">
        <w:rPr>
          <w:rFonts w:ascii="Times New Roman" w:hAnsi="Times New Roman" w:cs="Times New Roman"/>
          <w:sz w:val="24"/>
          <w:szCs w:val="24"/>
        </w:rPr>
        <w:fldChar w:fldCharType="begin" w:fldLock="1"/>
      </w:r>
      <w:r w:rsidR="00481C16" w:rsidRPr="008C7D48">
        <w:rPr>
          <w:rFonts w:ascii="Times New Roman" w:hAnsi="Times New Roman" w:cs="Times New Roman"/>
          <w:sz w:val="24"/>
          <w:szCs w:val="24"/>
        </w:rPr>
        <w:instrText>ADDIN CSL_CITATION {"citationItems":[{"id":"ITEM-1","itemData":{"DOI":"0684847434","ISBN":"9780273719588","ISSN":"74327057","PMID":"1669235","author":[{"dropping-particle":"","family":"Mintzberg","given":"Henry","non-dropping-particle":"","parse-names":false,"suffix":""},{"dropping-particle":"","family":"Ahlstrand","given":"Bruce","non-dropping-particle":"","parse-names":false,"suffix":""},{"dropping-particle":"","family":"Lampel","given":"Joseph","non-dropping-particle":"","parse-names":false,"suffix":""}],"id":"ITEM-1","issued":{"date-parts":[["1998"]]},"publisher":"Free Press","publisher-place":"New York","title":"Strategy Safari : A Guide through the Wilds of Strategic Management","type":"book"},"uris":["http://www.mendeley.com/documents/?uuid=ef5c5147-55fb-44eb-a1ef-8d59552f5fac"]}],"mendeley":{"formattedCitation":"(Mintzberg, Ahlstrand and Lampel, 1998)","plainTextFormattedCitation":"(Mintzberg, Ahlstrand and Lampel, 1998)","previouslyFormattedCitation":"(Mintzberg, Ahlstrand and Lampel, 1998)"},"properties":{"noteIndex":0},"schema":"https://github.com/citation-style-language/schema/raw/master/csl-citation.json"}</w:instrText>
      </w:r>
      <w:r w:rsidR="008668BD" w:rsidRPr="008C7D48">
        <w:rPr>
          <w:rFonts w:ascii="Times New Roman" w:hAnsi="Times New Roman" w:cs="Times New Roman"/>
          <w:sz w:val="24"/>
          <w:szCs w:val="24"/>
        </w:rPr>
        <w:fldChar w:fldCharType="separate"/>
      </w:r>
      <w:r w:rsidR="008668BD" w:rsidRPr="008C7D48">
        <w:rPr>
          <w:rFonts w:ascii="Times New Roman" w:hAnsi="Times New Roman" w:cs="Times New Roman"/>
          <w:noProof/>
          <w:sz w:val="24"/>
          <w:szCs w:val="24"/>
        </w:rPr>
        <w:t>(Mintzberg, Ahlstrand and Lampel, 1998)</w:t>
      </w:r>
      <w:r w:rsidR="008668BD" w:rsidRPr="008C7D48">
        <w:rPr>
          <w:rFonts w:ascii="Times New Roman" w:hAnsi="Times New Roman" w:cs="Times New Roman"/>
          <w:sz w:val="24"/>
          <w:szCs w:val="24"/>
        </w:rPr>
        <w:fldChar w:fldCharType="end"/>
      </w:r>
      <w:r w:rsidR="008668BD" w:rsidRPr="008C7D48">
        <w:rPr>
          <w:rFonts w:ascii="Times New Roman" w:hAnsi="Times New Roman" w:cs="Times New Roman"/>
          <w:sz w:val="24"/>
          <w:szCs w:val="24"/>
        </w:rPr>
        <w:t>.</w:t>
      </w:r>
      <w:r w:rsidR="00514D7A" w:rsidRPr="008C7D48">
        <w:rPr>
          <w:rFonts w:ascii="Times New Roman" w:hAnsi="Times New Roman" w:cs="Times New Roman"/>
          <w:sz w:val="24"/>
          <w:szCs w:val="24"/>
        </w:rPr>
        <w:t xml:space="preserve"> </w:t>
      </w:r>
    </w:p>
    <w:p w:rsidR="00011EE0" w:rsidRPr="008C7D48" w:rsidRDefault="000905F5">
      <w:pPr>
        <w:rPr>
          <w:rFonts w:ascii="Times New Roman" w:hAnsi="Times New Roman" w:cs="Times New Roman"/>
          <w:sz w:val="24"/>
          <w:szCs w:val="24"/>
        </w:rPr>
      </w:pPr>
      <w:r w:rsidRPr="008C7D48">
        <w:rPr>
          <w:rFonts w:ascii="Times New Roman" w:hAnsi="Times New Roman" w:cs="Times New Roman"/>
          <w:sz w:val="24"/>
          <w:szCs w:val="24"/>
        </w:rPr>
        <w:t xml:space="preserve">An extensive body of literature </w:t>
      </w:r>
      <w:r w:rsidR="005D1F9A" w:rsidRPr="008C7D48">
        <w:rPr>
          <w:rFonts w:ascii="Times New Roman" w:hAnsi="Times New Roman" w:cs="Times New Roman"/>
          <w:sz w:val="24"/>
          <w:szCs w:val="24"/>
        </w:rPr>
        <w:t xml:space="preserve">has been published based on </w:t>
      </w:r>
      <w:r w:rsidR="00A231BE" w:rsidRPr="008C7D48">
        <w:rPr>
          <w:rFonts w:ascii="Times New Roman" w:hAnsi="Times New Roman" w:cs="Times New Roman"/>
          <w:sz w:val="24"/>
          <w:szCs w:val="24"/>
        </w:rPr>
        <w:t xml:space="preserve">the </w:t>
      </w:r>
      <w:r w:rsidR="005D1F9A" w:rsidRPr="008C7D48">
        <w:rPr>
          <w:rFonts w:ascii="Times New Roman" w:hAnsi="Times New Roman" w:cs="Times New Roman"/>
          <w:sz w:val="24"/>
          <w:szCs w:val="24"/>
        </w:rPr>
        <w:t>mechan</w:t>
      </w:r>
      <w:r w:rsidR="00107AF4" w:rsidRPr="008C7D48">
        <w:rPr>
          <w:rFonts w:ascii="Times New Roman" w:hAnsi="Times New Roman" w:cs="Times New Roman"/>
          <w:sz w:val="24"/>
          <w:szCs w:val="24"/>
        </w:rPr>
        <w:t>istic</w:t>
      </w:r>
      <w:r w:rsidR="005D1F9A" w:rsidRPr="008C7D48">
        <w:rPr>
          <w:rFonts w:ascii="Times New Roman" w:hAnsi="Times New Roman" w:cs="Times New Roman"/>
          <w:sz w:val="24"/>
          <w:szCs w:val="24"/>
        </w:rPr>
        <w:t xml:space="preserve"> way of thinking </w:t>
      </w:r>
      <w:r w:rsidRPr="008C7D48">
        <w:rPr>
          <w:rFonts w:ascii="Times New Roman" w:hAnsi="Times New Roman" w:cs="Times New Roman"/>
          <w:sz w:val="24"/>
          <w:szCs w:val="24"/>
        </w:rPr>
        <w:t>and fruitful outcomes have been achieved</w:t>
      </w:r>
      <w:r w:rsidR="005D1F9A" w:rsidRPr="008C7D48">
        <w:rPr>
          <w:rFonts w:ascii="Times New Roman" w:hAnsi="Times New Roman" w:cs="Times New Roman"/>
          <w:sz w:val="24"/>
          <w:szCs w:val="24"/>
        </w:rPr>
        <w:t xml:space="preserve"> when analysing organisational strategies in </w:t>
      </w:r>
      <w:r w:rsidR="00A231BE" w:rsidRPr="008C7D48">
        <w:rPr>
          <w:rFonts w:ascii="Times New Roman" w:hAnsi="Times New Roman" w:cs="Times New Roman"/>
          <w:sz w:val="24"/>
          <w:szCs w:val="24"/>
        </w:rPr>
        <w:t xml:space="preserve">a </w:t>
      </w:r>
      <w:r w:rsidR="005D1F9A" w:rsidRPr="008C7D48">
        <w:rPr>
          <w:rFonts w:ascii="Times New Roman" w:hAnsi="Times New Roman" w:cs="Times New Roman"/>
          <w:sz w:val="24"/>
          <w:szCs w:val="24"/>
        </w:rPr>
        <w:t>relatively stable environment</w:t>
      </w:r>
      <w:r w:rsidR="009F30FF" w:rsidRPr="008C7D48">
        <w:rPr>
          <w:rFonts w:ascii="Times New Roman" w:hAnsi="Times New Roman" w:cs="Times New Roman"/>
          <w:sz w:val="24"/>
          <w:szCs w:val="24"/>
        </w:rPr>
        <w:t>, e.g. the SWOT analysis of the design</w:t>
      </w:r>
      <w:r w:rsidR="009A051A" w:rsidRPr="008C7D48">
        <w:rPr>
          <w:rFonts w:ascii="Times New Roman" w:hAnsi="Times New Roman" w:cs="Times New Roman"/>
          <w:sz w:val="24"/>
          <w:szCs w:val="24"/>
        </w:rPr>
        <w:t>ing</w:t>
      </w:r>
      <w:r w:rsidR="009F30FF" w:rsidRPr="008C7D48">
        <w:rPr>
          <w:rFonts w:ascii="Times New Roman" w:hAnsi="Times New Roman" w:cs="Times New Roman"/>
          <w:sz w:val="24"/>
          <w:szCs w:val="24"/>
        </w:rPr>
        <w:t xml:space="preserve"> school and the generic strategy portfolio of the positioning school</w:t>
      </w:r>
      <w:r w:rsidRPr="008C7D48">
        <w:rPr>
          <w:rFonts w:ascii="Times New Roman" w:hAnsi="Times New Roman" w:cs="Times New Roman"/>
          <w:sz w:val="24"/>
          <w:szCs w:val="24"/>
        </w:rPr>
        <w:t>.</w:t>
      </w:r>
      <w:r w:rsidR="005D1F9A" w:rsidRPr="008C7D48">
        <w:rPr>
          <w:rFonts w:ascii="Times New Roman" w:hAnsi="Times New Roman" w:cs="Times New Roman"/>
          <w:sz w:val="24"/>
          <w:szCs w:val="24"/>
        </w:rPr>
        <w:t xml:space="preserve"> </w:t>
      </w:r>
      <w:r w:rsidRPr="008C7D48">
        <w:rPr>
          <w:rFonts w:ascii="Times New Roman" w:hAnsi="Times New Roman" w:cs="Times New Roman"/>
          <w:sz w:val="24"/>
          <w:szCs w:val="24"/>
        </w:rPr>
        <w:t>However, the organisation context has become increasing</w:t>
      </w:r>
      <w:r w:rsidR="00A231BE" w:rsidRPr="008C7D48">
        <w:rPr>
          <w:rFonts w:ascii="Times New Roman" w:hAnsi="Times New Roman" w:cs="Times New Roman"/>
          <w:sz w:val="24"/>
          <w:szCs w:val="24"/>
        </w:rPr>
        <w:t>ly</w:t>
      </w:r>
      <w:r w:rsidRPr="008C7D48">
        <w:rPr>
          <w:rFonts w:ascii="Times New Roman" w:hAnsi="Times New Roman" w:cs="Times New Roman"/>
          <w:sz w:val="24"/>
          <w:szCs w:val="24"/>
        </w:rPr>
        <w:t xml:space="preserve"> dynamic due to the development of globalization, </w:t>
      </w:r>
      <w:r w:rsidR="00A231BE" w:rsidRPr="008C7D48">
        <w:rPr>
          <w:rFonts w:ascii="Times New Roman" w:hAnsi="Times New Roman" w:cs="Times New Roman"/>
          <w:sz w:val="24"/>
          <w:szCs w:val="24"/>
        </w:rPr>
        <w:t xml:space="preserve">the </w:t>
      </w:r>
      <w:r w:rsidRPr="008C7D48">
        <w:rPr>
          <w:rFonts w:ascii="Times New Roman" w:hAnsi="Times New Roman" w:cs="Times New Roman"/>
          <w:sz w:val="24"/>
          <w:szCs w:val="24"/>
        </w:rPr>
        <w:t xml:space="preserve">advancement of technology and </w:t>
      </w:r>
      <w:r w:rsidR="00A231BE" w:rsidRPr="008C7D48">
        <w:rPr>
          <w:rFonts w:ascii="Times New Roman" w:hAnsi="Times New Roman" w:cs="Times New Roman"/>
          <w:sz w:val="24"/>
          <w:szCs w:val="24"/>
        </w:rPr>
        <w:t xml:space="preserve">the </w:t>
      </w:r>
      <w:r w:rsidRPr="008C7D48">
        <w:rPr>
          <w:rFonts w:ascii="Times New Roman" w:hAnsi="Times New Roman" w:cs="Times New Roman"/>
          <w:sz w:val="24"/>
          <w:szCs w:val="24"/>
        </w:rPr>
        <w:t>intensity of competition, the application of linear paradigm becomes problematic. The emergence of chaos and complexity theories provide us an alternative way to address strateg</w:t>
      </w:r>
      <w:r w:rsidR="00A231BE" w:rsidRPr="008C7D48">
        <w:rPr>
          <w:rFonts w:ascii="Times New Roman" w:hAnsi="Times New Roman" w:cs="Times New Roman"/>
          <w:sz w:val="24"/>
          <w:szCs w:val="24"/>
        </w:rPr>
        <w:t>ic</w:t>
      </w:r>
      <w:r w:rsidR="009A051A" w:rsidRPr="008C7D48">
        <w:rPr>
          <w:rFonts w:ascii="Times New Roman" w:hAnsi="Times New Roman" w:cs="Times New Roman"/>
          <w:sz w:val="24"/>
          <w:szCs w:val="24"/>
        </w:rPr>
        <w:t xml:space="preserve"> issues</w:t>
      </w:r>
      <w:r w:rsidR="008335B3" w:rsidRPr="008C7D48">
        <w:rPr>
          <w:rFonts w:ascii="Times New Roman" w:hAnsi="Times New Roman" w:cs="Times New Roman"/>
          <w:sz w:val="24"/>
          <w:szCs w:val="24"/>
        </w:rPr>
        <w:t xml:space="preserve"> </w:t>
      </w:r>
      <w:r w:rsidRPr="008C7D48">
        <w:rPr>
          <w:rFonts w:ascii="Times New Roman" w:hAnsi="Times New Roman" w:cs="Times New Roman"/>
          <w:sz w:val="24"/>
          <w:szCs w:val="24"/>
        </w:rPr>
        <w:t xml:space="preserve">in this fast-changing environment. People begin to view businesses </w:t>
      </w:r>
      <w:r w:rsidR="00565064" w:rsidRPr="008C7D48">
        <w:rPr>
          <w:rFonts w:ascii="Times New Roman" w:hAnsi="Times New Roman" w:cs="Times New Roman"/>
          <w:sz w:val="24"/>
          <w:szCs w:val="24"/>
        </w:rPr>
        <w:t xml:space="preserve">as organisms and market as </w:t>
      </w:r>
      <w:r w:rsidR="00A231BE" w:rsidRPr="008C7D48">
        <w:rPr>
          <w:rFonts w:ascii="Times New Roman" w:hAnsi="Times New Roman" w:cs="Times New Roman"/>
          <w:sz w:val="24"/>
          <w:szCs w:val="24"/>
        </w:rPr>
        <w:t xml:space="preserve">an </w:t>
      </w:r>
      <w:r w:rsidR="00565064" w:rsidRPr="008C7D48">
        <w:rPr>
          <w:rFonts w:ascii="Times New Roman" w:hAnsi="Times New Roman" w:cs="Times New Roman"/>
          <w:sz w:val="24"/>
          <w:szCs w:val="24"/>
        </w:rPr>
        <w:t>open ecological system. People, organisations</w:t>
      </w:r>
      <w:r w:rsidR="00A231BE" w:rsidRPr="008C7D48">
        <w:rPr>
          <w:rFonts w:ascii="Times New Roman" w:hAnsi="Times New Roman" w:cs="Times New Roman"/>
          <w:sz w:val="24"/>
          <w:szCs w:val="24"/>
        </w:rPr>
        <w:t>,</w:t>
      </w:r>
      <w:r w:rsidR="00565064" w:rsidRPr="008C7D48">
        <w:rPr>
          <w:rFonts w:ascii="Times New Roman" w:hAnsi="Times New Roman" w:cs="Times New Roman"/>
          <w:sz w:val="24"/>
          <w:szCs w:val="24"/>
        </w:rPr>
        <w:t xml:space="preserve"> and environment co-evolve interdependently, innovation happens qualitatively following nonlinearity, and novelty and new patterns emerge through self-organisation and self-regulation.</w:t>
      </w:r>
    </w:p>
    <w:p w:rsidR="005D1F9A" w:rsidRPr="008C7D48" w:rsidRDefault="00011EE0">
      <w:pPr>
        <w:rPr>
          <w:rFonts w:ascii="Times New Roman" w:hAnsi="Times New Roman" w:cs="Times New Roman"/>
          <w:sz w:val="24"/>
          <w:szCs w:val="24"/>
        </w:rPr>
      </w:pPr>
      <w:r w:rsidRPr="008C7D48">
        <w:rPr>
          <w:rFonts w:ascii="Times New Roman" w:hAnsi="Times New Roman" w:cs="Times New Roman"/>
          <w:sz w:val="24"/>
          <w:szCs w:val="24"/>
        </w:rPr>
        <w:fldChar w:fldCharType="begin" w:fldLock="1"/>
      </w:r>
      <w:r w:rsidR="006517E4" w:rsidRPr="008C7D48">
        <w:rPr>
          <w:rFonts w:ascii="Times New Roman" w:hAnsi="Times New Roman" w:cs="Times New Roman"/>
          <w:sz w:val="24"/>
          <w:szCs w:val="24"/>
        </w:rPr>
        <w:instrText>ADDIN CSL_CITATION {"citationItems":[{"id":"ITEM-1","itemData":{"DOI":"10.1108/09555340710760125","ISSN":"0955534X","abstract":"Purpose - The purpose of this paper is to locate the dominant discourse on organizations and their management in the history of Western thought. Such location highlights the fundamental, taken-for-granted assumptions underlying the dominant discourse. The purpose is also to identify an alternative way of thinking about organizations, which derives from different fundamental assumptions. Design/methodology/approach - The approach adopted in the paper is to review two fundamentally different approaches in Western thought to understanding the nature of the individual human agent, the organization and the relationship between them. One approach derives from the philosophy of Kant and the other from Hegel. Findings - The exploration of different ways of thinking in this paper leads to a major undermining of the dominant discourse and overturns the most widespread prescriptions for strategic management and the management of change. Originality/value - In doing so the paper has profound significance for the conceptualization of leadership and values in organizations.","author":[{"dropping-particle":"","family":"Stacey","given":"Ralph D.","non-dropping-particle":"","parse-names":false,"suffix":""}],"container-title":"European Business Review","id":"ITEM-1","issue":"4","issued":{"date-parts":[["2007"]]},"page":"292-302","title":"The challenge of human interdependence: Consequences for thinking about the day to day practice of management in organizations","type":"article-journal","volume":"19"},"uris":["http://www.mendeley.com/documents/?uuid=d6d2f37b-eeb4-4e9e-badd-009a983d4824"]},{"id":"ITEM-2","itemData":{"ISBN":"9781292078748","author":[{"dropping-particle":"","family":"Stacey","given":"Ralph D","non-dropping-particle":"","parse-names":false,"suffix":""},{"dropping-particle":"","family":"Mowles","given":"Chris","non-dropping-particle":"","parse-names":false,"suffix":""}],"edition":"7th editio","id":"ITEM-2","issued":{"date-parts":[["2016"]]},"publisher":"Pearson Education Limited","publisher-place":"Harlow","title":"Strtegic Management and Organisational Dynamics: the Challenge of Complexity to Ways of Thinking about Organisations","type":"book"},"uris":["http://www.mendeley.com/documents/?uuid=9884b1ea-3a7b-40ab-9348-8f87899e3a30"]},{"id":"ITEM-3","itemData":{"author":[{"dropping-particle":"","family":"Stacey","given":"Ralph D","non-dropping-particle":"","parse-names":false,"suffix":""}],"container-title":"Strategic Management Journal","id":"ITEM-3","issue":"6","issued":{"date-parts":[["2016"]]},"page":"477-495","title":"The Science of Complexity : An Alternative Perspective for Strategic Change Processes","type":"article-journal","volume":"16"},"uris":["http://www.mendeley.com/documents/?uuid=a8c24543-259c-4f09-ab5e-94019519c63e"]}],"mendeley":{"formattedCitation":"(Stacey, 2007, 2016; Stacey and Mowles, 2016)","manualFormatting":"Stacey, (2007, 2016) and Stacey and Mowles (2016)","plainTextFormattedCitation":"(Stacey, 2007, 2016; Stacey and Mowles, 2016)","previouslyFormattedCitation":"(Stacey, 2007, 2016; Stacey and Mowles, 2016)"},"properties":{"noteIndex":0},"schema":"https://github.com/citation-style-language/schema/raw/master/csl-citation.json"}</w:instrText>
      </w:r>
      <w:r w:rsidRPr="008C7D48">
        <w:rPr>
          <w:rFonts w:ascii="Times New Roman" w:hAnsi="Times New Roman" w:cs="Times New Roman"/>
          <w:sz w:val="24"/>
          <w:szCs w:val="24"/>
        </w:rPr>
        <w:fldChar w:fldCharType="separate"/>
      </w:r>
      <w:r w:rsidRPr="008C7D48">
        <w:rPr>
          <w:rFonts w:ascii="Times New Roman" w:hAnsi="Times New Roman" w:cs="Times New Roman"/>
          <w:noProof/>
          <w:sz w:val="24"/>
          <w:szCs w:val="24"/>
        </w:rPr>
        <w:t>Stacey, (2007, 2016) and Stacey and Mowles (2016)</w:t>
      </w:r>
      <w:r w:rsidRPr="008C7D48">
        <w:rPr>
          <w:rFonts w:ascii="Times New Roman" w:hAnsi="Times New Roman" w:cs="Times New Roman"/>
          <w:sz w:val="24"/>
          <w:szCs w:val="24"/>
        </w:rPr>
        <w:fldChar w:fldCharType="end"/>
      </w:r>
      <w:r w:rsidRPr="008C7D48">
        <w:rPr>
          <w:rFonts w:ascii="Times New Roman" w:hAnsi="Times New Roman" w:cs="Times New Roman"/>
          <w:sz w:val="24"/>
          <w:szCs w:val="24"/>
        </w:rPr>
        <w:t xml:space="preserve"> rigorously described and analysed the shift of strategic management and organisational theories from linear paradigm to chaos and complexity paradigm. By following Ralph D. Stacey’s work, </w:t>
      </w:r>
      <w:r w:rsidR="005D1F9A" w:rsidRPr="008C7D48">
        <w:rPr>
          <w:rFonts w:ascii="Times New Roman" w:hAnsi="Times New Roman" w:cs="Times New Roman"/>
          <w:sz w:val="24"/>
          <w:szCs w:val="24"/>
        </w:rPr>
        <w:t>I realized that instead of criticizing the methodologies and tools, it is time to reassess the reliability and validity of the basic assumptions and theories underpinning</w:t>
      </w:r>
      <w:r w:rsidRPr="008C7D48">
        <w:rPr>
          <w:rFonts w:ascii="Times New Roman" w:hAnsi="Times New Roman" w:cs="Times New Roman"/>
          <w:sz w:val="24"/>
          <w:szCs w:val="24"/>
        </w:rPr>
        <w:t xml:space="preserve"> </w:t>
      </w:r>
      <w:r w:rsidR="005D1F9A" w:rsidRPr="008C7D48">
        <w:rPr>
          <w:rFonts w:ascii="Times New Roman" w:hAnsi="Times New Roman" w:cs="Times New Roman"/>
          <w:sz w:val="24"/>
          <w:szCs w:val="24"/>
        </w:rPr>
        <w:t>contemporary strategic management</w:t>
      </w:r>
      <w:r w:rsidR="009927F0" w:rsidRPr="008C7D48">
        <w:rPr>
          <w:rFonts w:ascii="Times New Roman" w:hAnsi="Times New Roman" w:cs="Times New Roman"/>
          <w:sz w:val="24"/>
          <w:szCs w:val="24"/>
        </w:rPr>
        <w:t>,</w:t>
      </w:r>
      <w:r w:rsidR="005D1F9A" w:rsidRPr="008C7D48">
        <w:rPr>
          <w:rFonts w:ascii="Times New Roman" w:hAnsi="Times New Roman" w:cs="Times New Roman"/>
          <w:sz w:val="24"/>
          <w:szCs w:val="24"/>
        </w:rPr>
        <w:t xml:space="preserve"> formulate the general direction of future strategic management paradigm</w:t>
      </w:r>
      <w:r w:rsidR="00055EEA" w:rsidRPr="008C7D48">
        <w:rPr>
          <w:rFonts w:ascii="Times New Roman" w:hAnsi="Times New Roman" w:cs="Times New Roman"/>
          <w:sz w:val="24"/>
          <w:szCs w:val="24"/>
        </w:rPr>
        <w:t xml:space="preserve"> and make suggestions to future strategic management researches, practices and education</w:t>
      </w:r>
      <w:r w:rsidR="005D1F9A" w:rsidRPr="008C7D48">
        <w:rPr>
          <w:rFonts w:ascii="Times New Roman" w:hAnsi="Times New Roman" w:cs="Times New Roman"/>
          <w:sz w:val="24"/>
          <w:szCs w:val="24"/>
        </w:rPr>
        <w:t>.</w:t>
      </w:r>
      <w:r w:rsidR="009E2E7F" w:rsidRPr="008C7D48">
        <w:rPr>
          <w:rFonts w:ascii="Times New Roman" w:hAnsi="Times New Roman" w:cs="Times New Roman"/>
          <w:sz w:val="24"/>
          <w:szCs w:val="24"/>
        </w:rPr>
        <w:t xml:space="preserve"> </w:t>
      </w:r>
      <w:r w:rsidR="005D1F9A" w:rsidRPr="008C7D48">
        <w:rPr>
          <w:rFonts w:ascii="Times New Roman" w:hAnsi="Times New Roman" w:cs="Times New Roman"/>
          <w:sz w:val="24"/>
          <w:szCs w:val="24"/>
        </w:rPr>
        <w:t xml:space="preserve">After </w:t>
      </w:r>
      <w:r w:rsidR="00055EEA" w:rsidRPr="008C7D48">
        <w:rPr>
          <w:rFonts w:ascii="Times New Roman" w:hAnsi="Times New Roman" w:cs="Times New Roman"/>
          <w:sz w:val="24"/>
          <w:szCs w:val="24"/>
        </w:rPr>
        <w:t>reviewing relative literatures</w:t>
      </w:r>
      <w:r w:rsidR="005D1F9A" w:rsidRPr="008C7D48">
        <w:rPr>
          <w:rFonts w:ascii="Times New Roman" w:hAnsi="Times New Roman" w:cs="Times New Roman"/>
          <w:sz w:val="24"/>
          <w:szCs w:val="24"/>
        </w:rPr>
        <w:t xml:space="preserve">, </w:t>
      </w:r>
      <w:r w:rsidR="00055EEA" w:rsidRPr="008C7D48">
        <w:rPr>
          <w:rFonts w:ascii="Times New Roman" w:hAnsi="Times New Roman" w:cs="Times New Roman"/>
          <w:sz w:val="24"/>
          <w:szCs w:val="24"/>
        </w:rPr>
        <w:t>I</w:t>
      </w:r>
      <w:r w:rsidR="005D1F9A" w:rsidRPr="008C7D48">
        <w:rPr>
          <w:rFonts w:ascii="Times New Roman" w:hAnsi="Times New Roman" w:cs="Times New Roman"/>
          <w:sz w:val="24"/>
          <w:szCs w:val="24"/>
        </w:rPr>
        <w:t xml:space="preserve"> found that these basic assumptions and theories can be divided into three categories: the ones about individual agents, which mainly focus on human rationality and autonomy, the ones about organisations, which mainly refers to the gap between individuals’ cognition and aggregate </w:t>
      </w:r>
      <w:r w:rsidR="00260745" w:rsidRPr="008C7D48">
        <w:rPr>
          <w:rFonts w:ascii="Times New Roman" w:hAnsi="Times New Roman" w:cs="Times New Roman"/>
          <w:sz w:val="24"/>
          <w:szCs w:val="24"/>
        </w:rPr>
        <w:t>behaviour</w:t>
      </w:r>
      <w:r w:rsidR="005D1F9A" w:rsidRPr="008C7D48">
        <w:rPr>
          <w:rFonts w:ascii="Times New Roman" w:hAnsi="Times New Roman" w:cs="Times New Roman"/>
          <w:sz w:val="24"/>
          <w:szCs w:val="24"/>
        </w:rPr>
        <w:t xml:space="preserve"> and the assumption of </w:t>
      </w:r>
      <w:r w:rsidR="009E2E7F" w:rsidRPr="008C7D48">
        <w:rPr>
          <w:rFonts w:ascii="Times New Roman" w:hAnsi="Times New Roman" w:cs="Times New Roman"/>
          <w:sz w:val="24"/>
          <w:szCs w:val="24"/>
        </w:rPr>
        <w:t xml:space="preserve">equilibrium, and the one about the </w:t>
      </w:r>
      <w:r w:rsidR="00205465" w:rsidRPr="008C7D48">
        <w:rPr>
          <w:rFonts w:ascii="Times New Roman" w:hAnsi="Times New Roman" w:cs="Times New Roman"/>
          <w:sz w:val="24"/>
          <w:szCs w:val="24"/>
        </w:rPr>
        <w:t>emergence</w:t>
      </w:r>
      <w:r w:rsidR="009E2E7F" w:rsidRPr="008C7D48">
        <w:rPr>
          <w:rFonts w:ascii="Times New Roman" w:hAnsi="Times New Roman" w:cs="Times New Roman"/>
          <w:sz w:val="24"/>
          <w:szCs w:val="24"/>
        </w:rPr>
        <w:t xml:space="preserve"> of novelty.</w:t>
      </w:r>
      <w:r w:rsidR="005D1F9A" w:rsidRPr="008C7D48">
        <w:rPr>
          <w:rFonts w:ascii="Times New Roman" w:hAnsi="Times New Roman" w:cs="Times New Roman"/>
          <w:sz w:val="24"/>
          <w:szCs w:val="24"/>
        </w:rPr>
        <w:t xml:space="preserve"> </w:t>
      </w:r>
    </w:p>
    <w:p w:rsidR="00260745" w:rsidRPr="008C7D48" w:rsidRDefault="00055EEA">
      <w:pPr>
        <w:rPr>
          <w:rFonts w:ascii="Times New Roman" w:hAnsi="Times New Roman" w:cs="Times New Roman"/>
          <w:sz w:val="24"/>
          <w:szCs w:val="24"/>
        </w:rPr>
      </w:pPr>
      <w:r w:rsidRPr="008C7D48">
        <w:rPr>
          <w:rFonts w:ascii="Times New Roman" w:hAnsi="Times New Roman" w:cs="Times New Roman"/>
          <w:sz w:val="24"/>
          <w:szCs w:val="24"/>
        </w:rPr>
        <w:t>In order to achieve the research objective, the contents of this article are organized as</w:t>
      </w:r>
      <w:r w:rsidR="009927F0" w:rsidRPr="008C7D48">
        <w:rPr>
          <w:rFonts w:ascii="Times New Roman" w:hAnsi="Times New Roman" w:cs="Times New Roman"/>
          <w:sz w:val="24"/>
          <w:szCs w:val="24"/>
        </w:rPr>
        <w:t xml:space="preserve"> follows</w:t>
      </w:r>
      <w:r w:rsidR="00260745" w:rsidRPr="008C7D48">
        <w:rPr>
          <w:rFonts w:ascii="Times New Roman" w:hAnsi="Times New Roman" w:cs="Times New Roman"/>
          <w:sz w:val="24"/>
          <w:szCs w:val="24"/>
        </w:rPr>
        <w:t>:</w:t>
      </w:r>
    </w:p>
    <w:p w:rsidR="00055EEA" w:rsidRPr="008C7D48" w:rsidRDefault="00055EEA">
      <w:pPr>
        <w:rPr>
          <w:rFonts w:ascii="Times New Roman" w:hAnsi="Times New Roman" w:cs="Times New Roman"/>
          <w:sz w:val="24"/>
          <w:szCs w:val="24"/>
        </w:rPr>
      </w:pPr>
      <w:r w:rsidRPr="008C7D48">
        <w:rPr>
          <w:rFonts w:ascii="Times New Roman" w:hAnsi="Times New Roman" w:cs="Times New Roman"/>
          <w:sz w:val="24"/>
          <w:szCs w:val="24"/>
        </w:rPr>
        <w:t xml:space="preserve">Firstly, the concept of “strategic management” is defined with </w:t>
      </w:r>
      <w:r w:rsidR="003A7637" w:rsidRPr="008C7D48">
        <w:rPr>
          <w:rFonts w:ascii="Times New Roman" w:hAnsi="Times New Roman" w:cs="Times New Roman"/>
          <w:sz w:val="24"/>
          <w:szCs w:val="24"/>
        </w:rPr>
        <w:t xml:space="preserve">an </w:t>
      </w:r>
      <w:r w:rsidRPr="008C7D48">
        <w:rPr>
          <w:rFonts w:ascii="Times New Roman" w:hAnsi="Times New Roman" w:cs="Times New Roman"/>
          <w:sz w:val="24"/>
          <w:szCs w:val="24"/>
        </w:rPr>
        <w:t xml:space="preserve">emphasis on the </w:t>
      </w:r>
      <w:r w:rsidRPr="008C7D48">
        <w:rPr>
          <w:rFonts w:ascii="Times New Roman" w:hAnsi="Times New Roman" w:cs="Times New Roman"/>
          <w:sz w:val="24"/>
          <w:szCs w:val="24"/>
        </w:rPr>
        <w:lastRenderedPageBreak/>
        <w:t>categories of individuals, organisation and innovation;</w:t>
      </w:r>
    </w:p>
    <w:p w:rsidR="00055EEA" w:rsidRPr="008C7D48" w:rsidRDefault="00055EEA">
      <w:pPr>
        <w:rPr>
          <w:rFonts w:ascii="Times New Roman" w:hAnsi="Times New Roman" w:cs="Times New Roman"/>
          <w:sz w:val="24"/>
          <w:szCs w:val="24"/>
        </w:rPr>
      </w:pPr>
      <w:r w:rsidRPr="008C7D48">
        <w:rPr>
          <w:rFonts w:ascii="Times New Roman" w:hAnsi="Times New Roman" w:cs="Times New Roman"/>
          <w:sz w:val="24"/>
          <w:szCs w:val="24"/>
        </w:rPr>
        <w:t xml:space="preserve">Secondly, the underlying assumptions relating to individuals in the aspects of human rationality and autonomy in contemporary strategic management are critically evaluated </w:t>
      </w:r>
      <w:r w:rsidR="005574F8" w:rsidRPr="008C7D48">
        <w:rPr>
          <w:rFonts w:ascii="Times New Roman" w:hAnsi="Times New Roman" w:cs="Times New Roman"/>
          <w:sz w:val="24"/>
          <w:szCs w:val="24"/>
        </w:rPr>
        <w:t xml:space="preserve">based on </w:t>
      </w:r>
      <w:r w:rsidR="00260745" w:rsidRPr="008C7D48">
        <w:rPr>
          <w:rFonts w:ascii="Times New Roman" w:hAnsi="Times New Roman" w:cs="Times New Roman"/>
          <w:sz w:val="24"/>
          <w:szCs w:val="24"/>
        </w:rPr>
        <w:t xml:space="preserve">the </w:t>
      </w:r>
      <w:r w:rsidR="005574F8" w:rsidRPr="008C7D48">
        <w:rPr>
          <w:rFonts w:ascii="Times New Roman" w:hAnsi="Times New Roman" w:cs="Times New Roman"/>
          <w:sz w:val="24"/>
          <w:szCs w:val="24"/>
        </w:rPr>
        <w:t>traditional linear paradigm and chaos &amp; complexity theories;</w:t>
      </w:r>
    </w:p>
    <w:p w:rsidR="005574F8" w:rsidRPr="008C7D48" w:rsidRDefault="005574F8">
      <w:pPr>
        <w:rPr>
          <w:rFonts w:ascii="Times New Roman" w:hAnsi="Times New Roman" w:cs="Times New Roman"/>
          <w:sz w:val="24"/>
          <w:szCs w:val="24"/>
        </w:rPr>
      </w:pPr>
      <w:r w:rsidRPr="008C7D48">
        <w:rPr>
          <w:rFonts w:ascii="Times New Roman" w:hAnsi="Times New Roman" w:cs="Times New Roman"/>
          <w:sz w:val="24"/>
          <w:szCs w:val="24"/>
        </w:rPr>
        <w:t xml:space="preserve">Thirdly, the basic theories of organisational </w:t>
      </w:r>
      <w:r w:rsidR="00260745" w:rsidRPr="008C7D48">
        <w:rPr>
          <w:rFonts w:ascii="Times New Roman" w:hAnsi="Times New Roman" w:cs="Times New Roman"/>
          <w:sz w:val="24"/>
          <w:szCs w:val="24"/>
        </w:rPr>
        <w:t>behaviour</w:t>
      </w:r>
      <w:r w:rsidRPr="008C7D48">
        <w:rPr>
          <w:rFonts w:ascii="Times New Roman" w:hAnsi="Times New Roman" w:cs="Times New Roman"/>
          <w:sz w:val="24"/>
          <w:szCs w:val="24"/>
        </w:rPr>
        <w:t xml:space="preserve"> in strategic management are reassessed from two anomalies that mechanical paradigm has failed to offer </w:t>
      </w:r>
      <w:r w:rsidR="003A7637" w:rsidRPr="008C7D48">
        <w:rPr>
          <w:rFonts w:ascii="Times New Roman" w:hAnsi="Times New Roman" w:cs="Times New Roman"/>
          <w:sz w:val="24"/>
          <w:szCs w:val="24"/>
        </w:rPr>
        <w:t xml:space="preserve">a </w:t>
      </w:r>
      <w:r w:rsidRPr="008C7D48">
        <w:rPr>
          <w:rFonts w:ascii="Times New Roman" w:hAnsi="Times New Roman" w:cs="Times New Roman"/>
          <w:sz w:val="24"/>
          <w:szCs w:val="24"/>
        </w:rPr>
        <w:t xml:space="preserve">convincing interpretation, namely, the relationship between individual cognition and organisational </w:t>
      </w:r>
      <w:r w:rsidR="00260745" w:rsidRPr="008C7D48">
        <w:rPr>
          <w:rFonts w:ascii="Times New Roman" w:hAnsi="Times New Roman" w:cs="Times New Roman"/>
          <w:sz w:val="24"/>
          <w:szCs w:val="24"/>
        </w:rPr>
        <w:t>behaviour</w:t>
      </w:r>
      <w:r w:rsidRPr="008C7D48">
        <w:rPr>
          <w:rFonts w:ascii="Times New Roman" w:hAnsi="Times New Roman" w:cs="Times New Roman"/>
          <w:sz w:val="24"/>
          <w:szCs w:val="24"/>
        </w:rPr>
        <w:t xml:space="preserve">, and </w:t>
      </w:r>
      <w:r w:rsidR="00870118" w:rsidRPr="008C7D48">
        <w:rPr>
          <w:rFonts w:ascii="Times New Roman" w:hAnsi="Times New Roman" w:cs="Times New Roman"/>
          <w:sz w:val="24"/>
          <w:szCs w:val="24"/>
        </w:rPr>
        <w:t>punctu</w:t>
      </w:r>
      <w:r w:rsidR="00D60427" w:rsidRPr="008C7D48">
        <w:rPr>
          <w:rFonts w:ascii="Times New Roman" w:hAnsi="Times New Roman" w:cs="Times New Roman"/>
          <w:sz w:val="24"/>
          <w:szCs w:val="24"/>
        </w:rPr>
        <w:t>ated</w:t>
      </w:r>
      <w:r w:rsidRPr="008C7D48">
        <w:rPr>
          <w:rFonts w:ascii="Times New Roman" w:hAnsi="Times New Roman" w:cs="Times New Roman"/>
          <w:sz w:val="24"/>
          <w:szCs w:val="24"/>
        </w:rPr>
        <w:t xml:space="preserve"> equilibrium;</w:t>
      </w:r>
    </w:p>
    <w:p w:rsidR="0074452A" w:rsidRPr="008C7D48" w:rsidRDefault="005574F8">
      <w:pPr>
        <w:rPr>
          <w:rFonts w:ascii="Times New Roman" w:hAnsi="Times New Roman" w:cs="Times New Roman"/>
          <w:sz w:val="24"/>
          <w:szCs w:val="24"/>
        </w:rPr>
      </w:pPr>
      <w:r w:rsidRPr="008C7D48">
        <w:rPr>
          <w:rFonts w:ascii="Times New Roman" w:hAnsi="Times New Roman" w:cs="Times New Roman"/>
          <w:sz w:val="24"/>
          <w:szCs w:val="24"/>
        </w:rPr>
        <w:t xml:space="preserve">Fourthly, the mechanism of new patterns arising from self-organisation derived from chaos and complexity theories is introduced to illustrate the limitation of </w:t>
      </w:r>
      <w:r w:rsidR="00402590" w:rsidRPr="008C7D48">
        <w:rPr>
          <w:rFonts w:ascii="Times New Roman" w:hAnsi="Times New Roman" w:cs="Times New Roman"/>
          <w:sz w:val="24"/>
          <w:szCs w:val="24"/>
        </w:rPr>
        <w:t xml:space="preserve">the </w:t>
      </w:r>
      <w:r w:rsidR="003B357D" w:rsidRPr="008C7D48">
        <w:rPr>
          <w:rFonts w:ascii="Times New Roman" w:hAnsi="Times New Roman" w:cs="Times New Roman"/>
          <w:sz w:val="24"/>
          <w:szCs w:val="24"/>
        </w:rPr>
        <w:t xml:space="preserve">traditional view </w:t>
      </w:r>
      <w:r w:rsidR="0074452A" w:rsidRPr="008C7D48">
        <w:rPr>
          <w:rFonts w:ascii="Times New Roman" w:hAnsi="Times New Roman" w:cs="Times New Roman"/>
          <w:sz w:val="24"/>
          <w:szCs w:val="24"/>
        </w:rPr>
        <w:t>of innovation;</w:t>
      </w:r>
    </w:p>
    <w:p w:rsidR="008768DC" w:rsidRPr="008C7D48" w:rsidRDefault="0074452A">
      <w:pPr>
        <w:rPr>
          <w:rFonts w:ascii="Times New Roman" w:hAnsi="Times New Roman" w:cs="Times New Roman"/>
          <w:sz w:val="24"/>
          <w:szCs w:val="24"/>
        </w:rPr>
      </w:pPr>
      <w:r w:rsidRPr="008C7D48">
        <w:rPr>
          <w:rFonts w:ascii="Times New Roman" w:hAnsi="Times New Roman" w:cs="Times New Roman"/>
          <w:sz w:val="24"/>
          <w:szCs w:val="24"/>
        </w:rPr>
        <w:t xml:space="preserve">Lastly, </w:t>
      </w:r>
      <w:r w:rsidR="008768DC" w:rsidRPr="008C7D48">
        <w:rPr>
          <w:rFonts w:ascii="Times New Roman" w:hAnsi="Times New Roman" w:cs="Times New Roman"/>
          <w:sz w:val="24"/>
          <w:szCs w:val="24"/>
        </w:rPr>
        <w:t xml:space="preserve">characteristics of </w:t>
      </w:r>
      <w:r w:rsidR="00402590" w:rsidRPr="008C7D48">
        <w:rPr>
          <w:rFonts w:ascii="Times New Roman" w:hAnsi="Times New Roman" w:cs="Times New Roman"/>
          <w:sz w:val="24"/>
          <w:szCs w:val="24"/>
        </w:rPr>
        <w:t xml:space="preserve">the </w:t>
      </w:r>
      <w:r w:rsidR="008768DC" w:rsidRPr="008C7D48">
        <w:rPr>
          <w:rFonts w:ascii="Times New Roman" w:hAnsi="Times New Roman" w:cs="Times New Roman"/>
          <w:sz w:val="24"/>
          <w:szCs w:val="24"/>
        </w:rPr>
        <w:t>future paradigm are proposed to address the limitations of contemporary strategic management and suggestions are made for researche</w:t>
      </w:r>
      <w:r w:rsidR="00B91367" w:rsidRPr="008C7D48">
        <w:rPr>
          <w:rFonts w:ascii="Times New Roman" w:hAnsi="Times New Roman" w:cs="Times New Roman"/>
          <w:sz w:val="24"/>
          <w:szCs w:val="24"/>
        </w:rPr>
        <w:t>r</w:t>
      </w:r>
      <w:r w:rsidR="008768DC" w:rsidRPr="008C7D48">
        <w:rPr>
          <w:rFonts w:ascii="Times New Roman" w:hAnsi="Times New Roman" w:cs="Times New Roman"/>
          <w:sz w:val="24"/>
          <w:szCs w:val="24"/>
        </w:rPr>
        <w:t>s, practitioners and educators in this area.</w:t>
      </w:r>
    </w:p>
    <w:p w:rsidR="00824A6D" w:rsidRPr="008C7D48" w:rsidRDefault="00824A6D" w:rsidP="00824A6D">
      <w:pPr>
        <w:rPr>
          <w:rFonts w:ascii="Times New Roman" w:hAnsi="Times New Roman" w:cs="Times New Roman"/>
          <w:sz w:val="24"/>
          <w:szCs w:val="24"/>
        </w:rPr>
      </w:pPr>
      <w:r w:rsidRPr="008C7D48">
        <w:rPr>
          <w:rFonts w:ascii="Times New Roman" w:hAnsi="Times New Roman" w:cs="Times New Roman"/>
          <w:sz w:val="24"/>
          <w:szCs w:val="24"/>
        </w:rPr>
        <w:t xml:space="preserve">Based on </w:t>
      </w:r>
      <w:r w:rsidR="00402590" w:rsidRPr="008C7D48">
        <w:rPr>
          <w:rFonts w:ascii="Times New Roman" w:hAnsi="Times New Roman" w:cs="Times New Roman"/>
          <w:sz w:val="24"/>
          <w:szCs w:val="24"/>
        </w:rPr>
        <w:t xml:space="preserve">the </w:t>
      </w:r>
      <w:r w:rsidRPr="008C7D48">
        <w:rPr>
          <w:rFonts w:ascii="Times New Roman" w:hAnsi="Times New Roman" w:cs="Times New Roman"/>
          <w:sz w:val="24"/>
          <w:szCs w:val="24"/>
        </w:rPr>
        <w:t>above evaluation, the characteristics of the new strategic management paradigm can be concluded to be able to incorporate the following aspects:</w:t>
      </w:r>
    </w:p>
    <w:p w:rsidR="00824A6D" w:rsidRPr="008C7D48" w:rsidRDefault="00824A6D" w:rsidP="00824A6D">
      <w:pPr>
        <w:rPr>
          <w:rFonts w:ascii="Times New Roman" w:hAnsi="Times New Roman" w:cs="Times New Roman"/>
          <w:sz w:val="24"/>
          <w:szCs w:val="24"/>
        </w:rPr>
      </w:pPr>
      <w:r w:rsidRPr="008C7D48">
        <w:rPr>
          <w:rFonts w:ascii="Times New Roman" w:hAnsi="Times New Roman" w:cs="Times New Roman"/>
          <w:sz w:val="24"/>
          <w:szCs w:val="24"/>
        </w:rPr>
        <w:t>Individuals’ cognition needs to be further integrated and prioritized into the strategic management process;</w:t>
      </w:r>
    </w:p>
    <w:p w:rsidR="00824A6D" w:rsidRPr="008C7D48" w:rsidRDefault="00824A6D" w:rsidP="00824A6D">
      <w:pPr>
        <w:rPr>
          <w:rFonts w:ascii="Times New Roman" w:hAnsi="Times New Roman" w:cs="Times New Roman"/>
          <w:sz w:val="24"/>
          <w:szCs w:val="24"/>
        </w:rPr>
      </w:pPr>
      <w:r w:rsidRPr="008C7D48">
        <w:rPr>
          <w:rFonts w:ascii="Times New Roman" w:hAnsi="Times New Roman" w:cs="Times New Roman"/>
          <w:sz w:val="24"/>
          <w:szCs w:val="24"/>
        </w:rPr>
        <w:t>The relationship between individuals’ cognition and collective outcome need to be clarified;</w:t>
      </w:r>
    </w:p>
    <w:p w:rsidR="00824A6D" w:rsidRPr="008C7D48" w:rsidRDefault="00824A6D" w:rsidP="00824A6D">
      <w:pPr>
        <w:rPr>
          <w:rFonts w:ascii="Times New Roman" w:hAnsi="Times New Roman" w:cs="Times New Roman"/>
          <w:sz w:val="24"/>
          <w:szCs w:val="24"/>
        </w:rPr>
      </w:pPr>
      <w:r w:rsidRPr="008C7D48">
        <w:rPr>
          <w:rFonts w:ascii="Times New Roman" w:hAnsi="Times New Roman" w:cs="Times New Roman"/>
          <w:sz w:val="24"/>
          <w:szCs w:val="24"/>
        </w:rPr>
        <w:t>The new paradigm should be based on nonlinearity, and the role of leaders needs to be redefined;</w:t>
      </w:r>
    </w:p>
    <w:p w:rsidR="00376B06" w:rsidRPr="008C7D48" w:rsidRDefault="00824A6D">
      <w:pPr>
        <w:rPr>
          <w:rFonts w:ascii="Times New Roman" w:hAnsi="Times New Roman" w:cs="Times New Roman"/>
          <w:sz w:val="24"/>
          <w:szCs w:val="24"/>
        </w:rPr>
      </w:pPr>
      <w:r w:rsidRPr="008C7D48">
        <w:rPr>
          <w:rFonts w:ascii="Times New Roman" w:hAnsi="Times New Roman" w:cs="Times New Roman"/>
          <w:sz w:val="24"/>
          <w:szCs w:val="24"/>
        </w:rPr>
        <w:t xml:space="preserve">Mathematical modelling, computer simulation, neuroscience technology, artificial intelligence will play a more important role in strategic management studies.  </w:t>
      </w:r>
    </w:p>
    <w:p w:rsidR="009E2E7F" w:rsidRPr="008C7D48" w:rsidRDefault="00B91367">
      <w:pPr>
        <w:rPr>
          <w:rFonts w:ascii="Times New Roman" w:hAnsi="Times New Roman" w:cs="Times New Roman"/>
          <w:sz w:val="24"/>
          <w:szCs w:val="24"/>
        </w:rPr>
      </w:pPr>
      <w:r w:rsidRPr="008C7D48">
        <w:rPr>
          <w:rFonts w:ascii="Times New Roman" w:hAnsi="Times New Roman" w:cs="Times New Roman"/>
          <w:sz w:val="24"/>
          <w:szCs w:val="24"/>
        </w:rPr>
        <w:t>According to</w:t>
      </w:r>
      <w:r w:rsidR="00674927" w:rsidRPr="008C7D48">
        <w:rPr>
          <w:rFonts w:ascii="Times New Roman" w:hAnsi="Times New Roman" w:cs="Times New Roman"/>
          <w:sz w:val="24"/>
          <w:szCs w:val="24"/>
        </w:rPr>
        <w:t xml:space="preserve"> the current MBA courses in 10 most prominent business schools in the world, generic strategy and “best practice” approach </w:t>
      </w:r>
      <w:r w:rsidR="001419E8" w:rsidRPr="008C7D48">
        <w:rPr>
          <w:rFonts w:ascii="Times New Roman" w:hAnsi="Times New Roman" w:cs="Times New Roman"/>
          <w:sz w:val="24"/>
          <w:szCs w:val="24"/>
        </w:rPr>
        <w:t>is</w:t>
      </w:r>
      <w:r w:rsidR="00674927" w:rsidRPr="008C7D48">
        <w:rPr>
          <w:rFonts w:ascii="Times New Roman" w:hAnsi="Times New Roman" w:cs="Times New Roman"/>
          <w:sz w:val="24"/>
          <w:szCs w:val="24"/>
        </w:rPr>
        <w:t xml:space="preserve"> found to have dominated the curriculum design. It can be argued that the objective of </w:t>
      </w:r>
      <w:r w:rsidR="00402590" w:rsidRPr="008C7D48">
        <w:rPr>
          <w:rFonts w:ascii="Times New Roman" w:hAnsi="Times New Roman" w:cs="Times New Roman"/>
          <w:sz w:val="24"/>
          <w:szCs w:val="24"/>
        </w:rPr>
        <w:t xml:space="preserve">the </w:t>
      </w:r>
      <w:r w:rsidR="00674927" w:rsidRPr="008C7D48">
        <w:rPr>
          <w:rFonts w:ascii="Times New Roman" w:hAnsi="Times New Roman" w:cs="Times New Roman"/>
          <w:sz w:val="24"/>
          <w:szCs w:val="24"/>
        </w:rPr>
        <w:t xml:space="preserve">MBA is to cultivate more leaders with visions and insights for the future. Thus, for </w:t>
      </w:r>
      <w:r w:rsidR="00376B06" w:rsidRPr="008C7D48">
        <w:rPr>
          <w:rFonts w:ascii="Times New Roman" w:hAnsi="Times New Roman" w:cs="Times New Roman"/>
          <w:sz w:val="24"/>
          <w:szCs w:val="24"/>
        </w:rPr>
        <w:t xml:space="preserve">MBA educators, the new nonlinear paradigm needs to be proactively </w:t>
      </w:r>
      <w:r w:rsidR="00402590" w:rsidRPr="008C7D48">
        <w:rPr>
          <w:rFonts w:ascii="Times New Roman" w:hAnsi="Times New Roman" w:cs="Times New Roman"/>
          <w:sz w:val="24"/>
          <w:szCs w:val="24"/>
        </w:rPr>
        <w:t>e</w:t>
      </w:r>
      <w:r w:rsidR="00376B06" w:rsidRPr="008C7D48">
        <w:rPr>
          <w:rFonts w:ascii="Times New Roman" w:hAnsi="Times New Roman" w:cs="Times New Roman"/>
          <w:sz w:val="24"/>
          <w:szCs w:val="24"/>
        </w:rPr>
        <w:t>mbedded into the curriculum design</w:t>
      </w:r>
      <w:r w:rsidR="001419E8" w:rsidRPr="008C7D48">
        <w:rPr>
          <w:rFonts w:ascii="Times New Roman" w:hAnsi="Times New Roman" w:cs="Times New Roman"/>
          <w:sz w:val="24"/>
          <w:szCs w:val="24"/>
        </w:rPr>
        <w:t xml:space="preserve"> to facilitate students to achieve </w:t>
      </w:r>
      <w:r w:rsidR="00402590" w:rsidRPr="008C7D48">
        <w:rPr>
          <w:rFonts w:ascii="Times New Roman" w:hAnsi="Times New Roman" w:cs="Times New Roman"/>
          <w:sz w:val="24"/>
          <w:szCs w:val="24"/>
        </w:rPr>
        <w:t xml:space="preserve">a </w:t>
      </w:r>
      <w:r w:rsidR="001419E8" w:rsidRPr="008C7D48">
        <w:rPr>
          <w:rFonts w:ascii="Times New Roman" w:hAnsi="Times New Roman" w:cs="Times New Roman"/>
          <w:sz w:val="24"/>
          <w:szCs w:val="24"/>
        </w:rPr>
        <w:t>better understanding on leaders’ role in strategic planning, delegation, attitudes to unintended outcomes and unexpected emergencies, and avoidance of “one size fits all” thinking</w:t>
      </w:r>
      <w:r w:rsidR="00674927" w:rsidRPr="008C7D48">
        <w:rPr>
          <w:rFonts w:ascii="Times New Roman" w:hAnsi="Times New Roman" w:cs="Times New Roman"/>
          <w:sz w:val="24"/>
          <w:szCs w:val="24"/>
        </w:rPr>
        <w:t>.</w:t>
      </w:r>
    </w:p>
    <w:p w:rsidR="00744BB8" w:rsidRPr="008C7D48" w:rsidRDefault="008C33CD" w:rsidP="00376B06">
      <w:pPr>
        <w:pStyle w:val="1"/>
        <w:rPr>
          <w:rFonts w:ascii="Times New Roman" w:hAnsi="Times New Roman" w:cs="Times New Roman"/>
          <w:b/>
          <w:color w:val="auto"/>
        </w:rPr>
      </w:pPr>
      <w:bookmarkStart w:id="5" w:name="_Toc7426612"/>
      <w:r w:rsidRPr="008C7D48">
        <w:rPr>
          <w:rFonts w:ascii="Times New Roman" w:hAnsi="Times New Roman" w:cs="Times New Roman"/>
          <w:b/>
          <w:color w:val="auto"/>
        </w:rPr>
        <w:t xml:space="preserve">2 </w:t>
      </w:r>
      <w:r w:rsidR="00744BB8" w:rsidRPr="008C7D48">
        <w:rPr>
          <w:rFonts w:ascii="Times New Roman" w:hAnsi="Times New Roman" w:cs="Times New Roman"/>
          <w:b/>
          <w:color w:val="auto"/>
        </w:rPr>
        <w:t xml:space="preserve">Defining </w:t>
      </w:r>
      <w:r w:rsidR="003F17E9" w:rsidRPr="008C7D48">
        <w:rPr>
          <w:rFonts w:ascii="Times New Roman" w:hAnsi="Times New Roman" w:cs="Times New Roman"/>
          <w:b/>
          <w:color w:val="auto"/>
        </w:rPr>
        <w:t>“</w:t>
      </w:r>
      <w:r w:rsidR="00744BB8" w:rsidRPr="008C7D48">
        <w:rPr>
          <w:rFonts w:ascii="Times New Roman" w:hAnsi="Times New Roman" w:cs="Times New Roman"/>
          <w:b/>
          <w:color w:val="auto"/>
        </w:rPr>
        <w:t>Strategic Management</w:t>
      </w:r>
      <w:r w:rsidR="003F17E9" w:rsidRPr="008C7D48">
        <w:rPr>
          <w:rFonts w:ascii="Times New Roman" w:hAnsi="Times New Roman" w:cs="Times New Roman"/>
          <w:b/>
          <w:color w:val="auto"/>
        </w:rPr>
        <w:t>”</w:t>
      </w:r>
      <w:bookmarkEnd w:id="5"/>
    </w:p>
    <w:p w:rsidR="0065014D" w:rsidRPr="008C7D48" w:rsidRDefault="00091F42">
      <w:pPr>
        <w:rPr>
          <w:rFonts w:ascii="Times New Roman" w:hAnsi="Times New Roman" w:cs="Times New Roman"/>
          <w:sz w:val="24"/>
          <w:szCs w:val="24"/>
        </w:rPr>
      </w:pPr>
      <w:r w:rsidRPr="008C7D48">
        <w:rPr>
          <w:rFonts w:ascii="Times New Roman" w:hAnsi="Times New Roman" w:cs="Times New Roman"/>
          <w:sz w:val="24"/>
          <w:szCs w:val="24"/>
        </w:rPr>
        <w:t xml:space="preserve">Like many other concepts in business and management, </w:t>
      </w:r>
      <w:r w:rsidR="0065014D" w:rsidRPr="008C7D48">
        <w:rPr>
          <w:rFonts w:ascii="Times New Roman" w:hAnsi="Times New Roman" w:cs="Times New Roman"/>
          <w:sz w:val="24"/>
          <w:szCs w:val="24"/>
        </w:rPr>
        <w:t xml:space="preserve">‘strategy’ is closely related to the act of war in its origin. </w:t>
      </w:r>
      <w:r w:rsidR="008A228C" w:rsidRPr="008C7D48">
        <w:rPr>
          <w:rFonts w:ascii="Times New Roman" w:hAnsi="Times New Roman" w:cs="Times New Roman"/>
          <w:sz w:val="24"/>
          <w:szCs w:val="24"/>
        </w:rPr>
        <w:t xml:space="preserve">As one of the most commonly used </w:t>
      </w:r>
      <w:r w:rsidR="000C23B2" w:rsidRPr="008C7D48">
        <w:rPr>
          <w:rFonts w:ascii="Times New Roman" w:hAnsi="Times New Roman" w:cs="Times New Roman"/>
          <w:sz w:val="24"/>
          <w:szCs w:val="24"/>
        </w:rPr>
        <w:t>concept</w:t>
      </w:r>
      <w:r w:rsidR="00C539A6" w:rsidRPr="008C7D48">
        <w:rPr>
          <w:rFonts w:ascii="Times New Roman" w:hAnsi="Times New Roman" w:cs="Times New Roman"/>
          <w:sz w:val="24"/>
          <w:szCs w:val="24"/>
        </w:rPr>
        <w:t>s</w:t>
      </w:r>
      <w:r w:rsidR="008A228C" w:rsidRPr="008C7D48">
        <w:rPr>
          <w:rFonts w:ascii="Times New Roman" w:hAnsi="Times New Roman" w:cs="Times New Roman"/>
          <w:sz w:val="24"/>
          <w:szCs w:val="24"/>
        </w:rPr>
        <w:t xml:space="preserve"> in management, both in academic and practical areas, the word ‘strategy’</w:t>
      </w:r>
      <w:r w:rsidR="000E35E9" w:rsidRPr="008C7D48">
        <w:rPr>
          <w:rFonts w:ascii="Times New Roman" w:hAnsi="Times New Roman" w:cs="Times New Roman"/>
          <w:sz w:val="24"/>
          <w:szCs w:val="24"/>
        </w:rPr>
        <w:t>, borrowed from the French word ‘</w:t>
      </w:r>
      <w:proofErr w:type="spellStart"/>
      <w:r w:rsidR="000E35E9" w:rsidRPr="008C7D48">
        <w:rPr>
          <w:rFonts w:ascii="Times New Roman" w:hAnsi="Times New Roman" w:cs="Times New Roman"/>
          <w:sz w:val="24"/>
          <w:szCs w:val="24"/>
        </w:rPr>
        <w:t>stratégie</w:t>
      </w:r>
      <w:proofErr w:type="spellEnd"/>
      <w:r w:rsidR="000E35E9" w:rsidRPr="008C7D48">
        <w:rPr>
          <w:rFonts w:ascii="Times New Roman" w:hAnsi="Times New Roman" w:cs="Times New Roman"/>
          <w:sz w:val="24"/>
          <w:szCs w:val="24"/>
        </w:rPr>
        <w:t>’,</w:t>
      </w:r>
      <w:r w:rsidR="008A228C" w:rsidRPr="008C7D48">
        <w:rPr>
          <w:rFonts w:ascii="Times New Roman" w:hAnsi="Times New Roman" w:cs="Times New Roman"/>
          <w:sz w:val="24"/>
          <w:szCs w:val="24"/>
        </w:rPr>
        <w:t xml:space="preserve"> originated from the </w:t>
      </w:r>
      <w:r w:rsidR="000E35E9" w:rsidRPr="008C7D48">
        <w:rPr>
          <w:rFonts w:ascii="Times New Roman" w:hAnsi="Times New Roman" w:cs="Times New Roman"/>
          <w:sz w:val="24"/>
          <w:szCs w:val="24"/>
        </w:rPr>
        <w:t xml:space="preserve">ancient </w:t>
      </w:r>
      <w:r w:rsidR="008A228C" w:rsidRPr="008C7D48">
        <w:rPr>
          <w:rFonts w:ascii="Times New Roman" w:hAnsi="Times New Roman" w:cs="Times New Roman"/>
          <w:sz w:val="24"/>
          <w:szCs w:val="24"/>
        </w:rPr>
        <w:t xml:space="preserve">Greek word </w:t>
      </w:r>
      <w:r w:rsidR="000E35E9" w:rsidRPr="008C7D48">
        <w:rPr>
          <w:rFonts w:ascii="Times New Roman" w:hAnsi="Times New Roman" w:cs="Times New Roman"/>
          <w:sz w:val="24"/>
          <w:szCs w:val="24"/>
        </w:rPr>
        <w:t>‘</w:t>
      </w:r>
      <w:proofErr w:type="spellStart"/>
      <w:r w:rsidR="000E35E9" w:rsidRPr="008C7D48">
        <w:rPr>
          <w:rFonts w:ascii="Times New Roman" w:hAnsi="Times New Roman" w:cs="Times New Roman"/>
          <w:sz w:val="24"/>
          <w:szCs w:val="24"/>
        </w:rPr>
        <w:t>stratēgia</w:t>
      </w:r>
      <w:proofErr w:type="spellEnd"/>
      <w:r w:rsidR="008A228C" w:rsidRPr="008C7D48">
        <w:rPr>
          <w:rFonts w:ascii="Times New Roman" w:hAnsi="Times New Roman" w:cs="Times New Roman"/>
          <w:sz w:val="24"/>
          <w:szCs w:val="24"/>
        </w:rPr>
        <w:t>’ which literately referred to ‘general</w:t>
      </w:r>
      <w:r w:rsidR="000E35E9" w:rsidRPr="008C7D48">
        <w:rPr>
          <w:rFonts w:ascii="Times New Roman" w:hAnsi="Times New Roman" w:cs="Times New Roman"/>
          <w:sz w:val="24"/>
          <w:szCs w:val="24"/>
        </w:rPr>
        <w:t>ship</w:t>
      </w:r>
      <w:r w:rsidR="008A228C" w:rsidRPr="008C7D48">
        <w:rPr>
          <w:rFonts w:ascii="Times New Roman" w:hAnsi="Times New Roman" w:cs="Times New Roman"/>
          <w:sz w:val="24"/>
          <w:szCs w:val="24"/>
        </w:rPr>
        <w:t>’</w:t>
      </w:r>
      <w:r w:rsidR="001C41FB" w:rsidRPr="008C7D48">
        <w:rPr>
          <w:rFonts w:ascii="Times New Roman" w:hAnsi="Times New Roman" w:cs="Times New Roman"/>
          <w:sz w:val="24"/>
          <w:szCs w:val="24"/>
        </w:rPr>
        <w:t>; t</w:t>
      </w:r>
      <w:r w:rsidR="008A228C" w:rsidRPr="008C7D48">
        <w:rPr>
          <w:rFonts w:ascii="Times New Roman" w:hAnsi="Times New Roman" w:cs="Times New Roman"/>
          <w:sz w:val="24"/>
          <w:szCs w:val="24"/>
        </w:rPr>
        <w:t>he role of ‘</w:t>
      </w:r>
      <w:proofErr w:type="spellStart"/>
      <w:r w:rsidR="008A228C" w:rsidRPr="008C7D48">
        <w:rPr>
          <w:rFonts w:ascii="Times New Roman" w:hAnsi="Times New Roman" w:cs="Times New Roman"/>
          <w:sz w:val="24"/>
          <w:szCs w:val="24"/>
        </w:rPr>
        <w:t>strategos</w:t>
      </w:r>
      <w:proofErr w:type="spellEnd"/>
      <w:r w:rsidR="008A228C" w:rsidRPr="008C7D48">
        <w:rPr>
          <w:rFonts w:ascii="Times New Roman" w:hAnsi="Times New Roman" w:cs="Times New Roman"/>
          <w:sz w:val="24"/>
          <w:szCs w:val="24"/>
        </w:rPr>
        <w:t xml:space="preserve">’ transformed over time, from the highest military </w:t>
      </w:r>
      <w:r w:rsidR="000B425B" w:rsidRPr="008C7D48">
        <w:rPr>
          <w:rFonts w:ascii="Times New Roman" w:hAnsi="Times New Roman" w:cs="Times New Roman"/>
          <w:sz w:val="24"/>
          <w:szCs w:val="24"/>
        </w:rPr>
        <w:t>commander</w:t>
      </w:r>
      <w:r w:rsidR="008A228C" w:rsidRPr="008C7D48">
        <w:rPr>
          <w:rFonts w:ascii="Times New Roman" w:hAnsi="Times New Roman" w:cs="Times New Roman"/>
          <w:sz w:val="24"/>
          <w:szCs w:val="24"/>
        </w:rPr>
        <w:t xml:space="preserve"> of the tribe to the high government </w:t>
      </w:r>
      <w:r w:rsidR="000B425B" w:rsidRPr="008C7D48">
        <w:rPr>
          <w:rFonts w:ascii="Times New Roman" w:hAnsi="Times New Roman" w:cs="Times New Roman"/>
          <w:sz w:val="24"/>
          <w:szCs w:val="24"/>
        </w:rPr>
        <w:t xml:space="preserve">officer who gave ‘strategic’ </w:t>
      </w:r>
      <w:r w:rsidR="008A228C" w:rsidRPr="008C7D48">
        <w:rPr>
          <w:rFonts w:ascii="Times New Roman" w:hAnsi="Times New Roman" w:cs="Times New Roman"/>
          <w:sz w:val="24"/>
          <w:szCs w:val="24"/>
        </w:rPr>
        <w:t>advi</w:t>
      </w:r>
      <w:r w:rsidR="000B425B" w:rsidRPr="008C7D48">
        <w:rPr>
          <w:rFonts w:ascii="Times New Roman" w:hAnsi="Times New Roman" w:cs="Times New Roman"/>
          <w:sz w:val="24"/>
          <w:szCs w:val="24"/>
        </w:rPr>
        <w:t xml:space="preserve">ce to the ruler of the country about warfare </w:t>
      </w:r>
      <w:r w:rsidR="002D2211" w:rsidRPr="008C7D48">
        <w:rPr>
          <w:rFonts w:ascii="Times New Roman" w:hAnsi="Times New Roman" w:cs="Times New Roman"/>
          <w:sz w:val="24"/>
          <w:szCs w:val="24"/>
        </w:rPr>
        <w:fldChar w:fldCharType="begin" w:fldLock="1"/>
      </w:r>
      <w:r w:rsidR="00586C2D" w:rsidRPr="008C7D48">
        <w:rPr>
          <w:rFonts w:ascii="Times New Roman" w:hAnsi="Times New Roman" w:cs="Times New Roman"/>
          <w:sz w:val="24"/>
          <w:szCs w:val="24"/>
        </w:rPr>
        <w:instrText>ADDIN CSL_CITATION {"citationItems":[{"id":"ITEM-1","itemData":{"author":[{"dropping-particle":"","family":"Candy","given":"Val","non-dropping-particle":"","parse-names":false,"suffix":""},{"dropping-particle":"","family":"Gordon","given":"Jean","non-dropping-particle":"","parse-names":false,"suffix":""}],"container-title":"International Journal of Management &amp; Information System","id":"ITEM-1","issue":"4","issued":{"date-parts":[["2011"]]},"note":"1. Origin of the word 'strategy'\n2. Application to business. Strategic Management=Strategic Planning","page":"71-89","title":"The Historical Development Of Strategic Planning Theories","type":"article-journal","volume":"15"},"uris":["http://www.mendeley.com/documents/?uuid=7a864dba-1fff-4341-b68b-610b246a96b3"]}],"mendeley":{"formattedCitation":"(Candy and Gordon, 2011)","plainTextFormattedCitation":"(Candy and Gordon, 2011)","previouslyFormattedCitation":"(Candy and Gordon, 2011)"},"properties":{"noteIndex":0},"schema":"https://github.com/citation-style-language/schema/raw/master/csl-citation.json"}</w:instrText>
      </w:r>
      <w:r w:rsidR="002D2211" w:rsidRPr="008C7D48">
        <w:rPr>
          <w:rFonts w:ascii="Times New Roman" w:hAnsi="Times New Roman" w:cs="Times New Roman"/>
          <w:sz w:val="24"/>
          <w:szCs w:val="24"/>
        </w:rPr>
        <w:fldChar w:fldCharType="separate"/>
      </w:r>
      <w:r w:rsidR="002D2211" w:rsidRPr="008C7D48">
        <w:rPr>
          <w:rFonts w:ascii="Times New Roman" w:hAnsi="Times New Roman" w:cs="Times New Roman"/>
          <w:noProof/>
          <w:sz w:val="24"/>
          <w:szCs w:val="24"/>
        </w:rPr>
        <w:t>(Candy and Gordon, 2011)</w:t>
      </w:r>
      <w:r w:rsidR="002D2211" w:rsidRPr="008C7D48">
        <w:rPr>
          <w:rFonts w:ascii="Times New Roman" w:hAnsi="Times New Roman" w:cs="Times New Roman"/>
          <w:sz w:val="24"/>
          <w:szCs w:val="24"/>
        </w:rPr>
        <w:fldChar w:fldCharType="end"/>
      </w:r>
      <w:r w:rsidR="001C41FB" w:rsidRPr="008C7D48">
        <w:rPr>
          <w:rFonts w:ascii="Times New Roman" w:hAnsi="Times New Roman" w:cs="Times New Roman"/>
          <w:sz w:val="24"/>
          <w:szCs w:val="24"/>
        </w:rPr>
        <w:t>.</w:t>
      </w:r>
      <w:r w:rsidR="002D2211" w:rsidRPr="008C7D48">
        <w:rPr>
          <w:rFonts w:ascii="Times New Roman" w:hAnsi="Times New Roman" w:cs="Times New Roman"/>
          <w:sz w:val="24"/>
          <w:szCs w:val="24"/>
        </w:rPr>
        <w:t xml:space="preserve"> </w:t>
      </w:r>
      <w:r w:rsidR="000B425B" w:rsidRPr="008C7D48">
        <w:rPr>
          <w:rFonts w:ascii="Times New Roman" w:hAnsi="Times New Roman" w:cs="Times New Roman"/>
          <w:sz w:val="24"/>
          <w:szCs w:val="24"/>
        </w:rPr>
        <w:t xml:space="preserve">It can be seen that ‘strategy’, from its very beginning, has been defined to be the decision-making about major events </w:t>
      </w:r>
      <w:r w:rsidR="00BE2306" w:rsidRPr="008C7D48">
        <w:rPr>
          <w:rFonts w:ascii="Times New Roman" w:hAnsi="Times New Roman" w:cs="Times New Roman"/>
          <w:sz w:val="24"/>
          <w:szCs w:val="24"/>
        </w:rPr>
        <w:t xml:space="preserve">and general directions </w:t>
      </w:r>
      <w:r w:rsidR="000B425B" w:rsidRPr="008C7D48">
        <w:rPr>
          <w:rFonts w:ascii="Times New Roman" w:hAnsi="Times New Roman" w:cs="Times New Roman"/>
          <w:sz w:val="24"/>
          <w:szCs w:val="24"/>
        </w:rPr>
        <w:t xml:space="preserve">by the people on the top instead of daily </w:t>
      </w:r>
      <w:r w:rsidR="000B425B" w:rsidRPr="008C7D48">
        <w:rPr>
          <w:rFonts w:ascii="Times New Roman" w:hAnsi="Times New Roman" w:cs="Times New Roman"/>
          <w:sz w:val="24"/>
          <w:szCs w:val="24"/>
        </w:rPr>
        <w:lastRenderedPageBreak/>
        <w:t>operations</w:t>
      </w:r>
      <w:r w:rsidR="00EE6D07" w:rsidRPr="008C7D48">
        <w:rPr>
          <w:rFonts w:ascii="Times New Roman" w:hAnsi="Times New Roman" w:cs="Times New Roman"/>
          <w:sz w:val="24"/>
          <w:szCs w:val="24"/>
        </w:rPr>
        <w:t>,</w:t>
      </w:r>
      <w:r w:rsidR="000B425B" w:rsidRPr="008C7D48">
        <w:rPr>
          <w:rFonts w:ascii="Times New Roman" w:hAnsi="Times New Roman" w:cs="Times New Roman"/>
          <w:sz w:val="24"/>
          <w:szCs w:val="24"/>
        </w:rPr>
        <w:t xml:space="preserve"> or </w:t>
      </w:r>
      <w:r w:rsidR="00EE6D07" w:rsidRPr="008C7D48">
        <w:rPr>
          <w:rFonts w:ascii="Times New Roman" w:hAnsi="Times New Roman" w:cs="Times New Roman"/>
          <w:sz w:val="24"/>
          <w:szCs w:val="24"/>
        </w:rPr>
        <w:t xml:space="preserve">in another word, </w:t>
      </w:r>
      <w:r w:rsidR="000B425B" w:rsidRPr="008C7D48">
        <w:rPr>
          <w:rFonts w:ascii="Times New Roman" w:hAnsi="Times New Roman" w:cs="Times New Roman"/>
          <w:sz w:val="24"/>
          <w:szCs w:val="24"/>
        </w:rPr>
        <w:t>‘tactical’ issues</w:t>
      </w:r>
      <w:r w:rsidR="00B91367" w:rsidRPr="008C7D48">
        <w:rPr>
          <w:rFonts w:ascii="Times New Roman" w:hAnsi="Times New Roman" w:cs="Times New Roman"/>
          <w:sz w:val="24"/>
          <w:szCs w:val="24"/>
        </w:rPr>
        <w:t xml:space="preserve"> </w:t>
      </w:r>
      <w:r w:rsidR="009F4462" w:rsidRPr="008C7D48">
        <w:rPr>
          <w:rFonts w:ascii="Times New Roman" w:hAnsi="Times New Roman" w:cs="Times New Roman"/>
          <w:sz w:val="24"/>
          <w:szCs w:val="24"/>
        </w:rPr>
        <w:fldChar w:fldCharType="begin" w:fldLock="1"/>
      </w:r>
      <w:r w:rsidR="00846884" w:rsidRPr="008C7D48">
        <w:rPr>
          <w:rFonts w:ascii="Times New Roman" w:hAnsi="Times New Roman" w:cs="Times New Roman"/>
          <w:sz w:val="24"/>
          <w:szCs w:val="24"/>
        </w:rPr>
        <w:instrText>ADDIN CSL_CITATION {"citationItems":[{"id":"ITEM-1","itemData":{"abstract":"This succinct textbook takes students through the key stages of strategic management: analysis, formulation, and implementation, with an emphasis on providing students with the essential tools of analysis.","author":[{"dropping-particle":"","family":"Henry","given":"Anthony","non-dropping-particle":"","parse-names":false,"suffix":""}],"id":"ITEM-1","issued":{"date-parts":[["2008"]]},"note":"Includes bibliographical references and index.; ID: dedupmrg109978187","publisher":"Oxford : Oxford University Press","publisher-place":"Oxford","title":"Understanding strategic management","type":"book"},"uris":["http://www.mendeley.com/documents/?uuid=21dacb3f-73a9-4915-9979-1fbb0436a500"]},{"id":"ITEM-2","itemData":{"abstract":"This student-focused text provides an emphasis on skills development. Packed with real-life examples of what can go wrong with even the most well-conceived strategies, there is a focus on realism throughout. With a highly accessible writing style, this text it is an invaluable learning tool for all students in this area.","author":[{"dropping-particle":"","family":"Haberberg","given":"Adrian","non-dropping-particle":"","parse-names":false,"suffix":""}],"id":"ITEM-2","issued":{"date-parts":[["2008"]]},"note":"Includes bibliographical references and index.; ID: dedupmrg109779472","publisher":"Oxford; New York : Oxford University Press","publisher-place":"Oxford; New York; Oxford","title":"Strategic management : theory and application","type":"book"},"uris":["http://www.mendeley.com/documents/?uuid=1c1cb9fd-ca96-4624-87d7-ff870dacfd23"]},{"id":"ITEM-3","itemData":{"abstract":"This title includes coverage of key topic areas in this fast-moving discipline such as internationalization, mergers, innovation and entrepreneurship, and corporate strategy and diversification. It is written for students of strategic management at all levels.","author":[{"dropping-particle":"","family":"Johnson","given":"Gerry","non-dropping-particle":"","parse-names":false,"suffix":""}],"edition":"9th ed.","id":"ITEM-3","issued":{"date-parts":[["2011"]]},"note":"Includes bibliographical references and index.; ID: 44UWTSD_ALMA21156530750002421","publisher":"Harlow : Financial Times Prentice Hall","publisher-place":"Harlow","title":"Exploring strategy","type":"book"},"uris":["http://www.mendeley.com/documents/?uuid=565d5fa5-09da-447f-ab15-91fbc0504940"]},{"id":"ITEM-4","itemData":{"abstract":"references and further reading\"--","author":[{"dropping-particle":"","family":"Lasserre","given":"Philippe","non-dropping-particle":"","parse-names":false,"suffix":""}],"edition":"3rd ed.","id":"ITEM-4","issued":{"date-parts":[["2012"]]},"note":"Includes bibliographical references and indexes.; ID: 44UWTSD_ALMA21156703340002421","publisher":"Houndmills, Basingstoke, Hampshire; New York : Palgrave Macmillan","publisher-place":"Houndmills, Basingstoke, Hampshire; New York","title":"Global strategic management","type":"book"},"uris":["http://www.mendeley.com/documents/?uuid=10742977-4c84-4bf6-82d1-26087a649766"]}],"mendeley":{"formattedCitation":"(Haberberg, 2008; Henry, 2008; Johnson, 2011; Lasserre, 2012)","plainTextFormattedCitation":"(Haberberg, 2008; Henry, 2008; Johnson, 2011; Lasserre, 2012)","previouslyFormattedCitation":"(Haberberg, 2008; Henry, 2008; Johnson, 2011; Lasserre, 2012)"},"properties":{"noteIndex":0},"schema":"https://github.com/citation-style-language/schema/raw/master/csl-citation.json"}</w:instrText>
      </w:r>
      <w:r w:rsidR="009F4462" w:rsidRPr="008C7D48">
        <w:rPr>
          <w:rFonts w:ascii="Times New Roman" w:hAnsi="Times New Roman" w:cs="Times New Roman"/>
          <w:sz w:val="24"/>
          <w:szCs w:val="24"/>
        </w:rPr>
        <w:fldChar w:fldCharType="separate"/>
      </w:r>
      <w:r w:rsidR="009F4462" w:rsidRPr="008C7D48">
        <w:rPr>
          <w:rFonts w:ascii="Times New Roman" w:hAnsi="Times New Roman" w:cs="Times New Roman"/>
          <w:noProof/>
          <w:sz w:val="24"/>
          <w:szCs w:val="24"/>
        </w:rPr>
        <w:t>(Haberberg, 2008; Henry, 2008; Johnson, 2011; Lasserre, 2012)</w:t>
      </w:r>
      <w:r w:rsidR="009F4462" w:rsidRPr="008C7D48">
        <w:rPr>
          <w:rFonts w:ascii="Times New Roman" w:hAnsi="Times New Roman" w:cs="Times New Roman"/>
          <w:sz w:val="24"/>
          <w:szCs w:val="24"/>
        </w:rPr>
        <w:fldChar w:fldCharType="end"/>
      </w:r>
      <w:r w:rsidR="000B425B" w:rsidRPr="008C7D48">
        <w:rPr>
          <w:rFonts w:ascii="Times New Roman" w:hAnsi="Times New Roman" w:cs="Times New Roman"/>
          <w:sz w:val="24"/>
          <w:szCs w:val="24"/>
        </w:rPr>
        <w:t>.</w:t>
      </w:r>
    </w:p>
    <w:p w:rsidR="00C56E18" w:rsidRPr="008C7D48" w:rsidRDefault="00BE2306">
      <w:pPr>
        <w:rPr>
          <w:rFonts w:ascii="Times New Roman" w:hAnsi="Times New Roman" w:cs="Times New Roman"/>
          <w:sz w:val="24"/>
          <w:szCs w:val="24"/>
        </w:rPr>
      </w:pPr>
      <w:r w:rsidRPr="008C7D48">
        <w:rPr>
          <w:rFonts w:ascii="Times New Roman" w:hAnsi="Times New Roman" w:cs="Times New Roman"/>
          <w:sz w:val="24"/>
          <w:szCs w:val="24"/>
        </w:rPr>
        <w:t xml:space="preserve">It is generally believed that the principle of this military concept was not applied to </w:t>
      </w:r>
      <w:r w:rsidR="00A54EB9" w:rsidRPr="008C7D48">
        <w:rPr>
          <w:rFonts w:ascii="Times New Roman" w:hAnsi="Times New Roman" w:cs="Times New Roman"/>
          <w:sz w:val="24"/>
          <w:szCs w:val="24"/>
        </w:rPr>
        <w:t>business and management</w:t>
      </w:r>
      <w:r w:rsidRPr="008C7D48">
        <w:rPr>
          <w:rFonts w:ascii="Times New Roman" w:hAnsi="Times New Roman" w:cs="Times New Roman"/>
          <w:sz w:val="24"/>
          <w:szCs w:val="24"/>
        </w:rPr>
        <w:t xml:space="preserve"> until the 1960s. Being similar to its </w:t>
      </w:r>
      <w:r w:rsidR="0060381F" w:rsidRPr="008C7D48">
        <w:rPr>
          <w:rFonts w:ascii="Times New Roman" w:hAnsi="Times New Roman" w:cs="Times New Roman"/>
          <w:sz w:val="24"/>
          <w:szCs w:val="24"/>
        </w:rPr>
        <w:t>military</w:t>
      </w:r>
      <w:r w:rsidR="00510058" w:rsidRPr="008C7D48">
        <w:rPr>
          <w:rFonts w:ascii="Times New Roman" w:hAnsi="Times New Roman" w:cs="Times New Roman"/>
          <w:sz w:val="24"/>
          <w:szCs w:val="24"/>
        </w:rPr>
        <w:t xml:space="preserve"> application with the characteristics of pyramidal structure, uniform culture, mechanistic and linearity</w:t>
      </w:r>
      <w:r w:rsidRPr="008C7D48">
        <w:rPr>
          <w:rFonts w:ascii="Times New Roman" w:hAnsi="Times New Roman" w:cs="Times New Roman"/>
          <w:sz w:val="24"/>
          <w:szCs w:val="24"/>
        </w:rPr>
        <w:t>, ‘strategy’</w:t>
      </w:r>
      <w:r w:rsidR="00A54EB9" w:rsidRPr="008C7D48">
        <w:rPr>
          <w:rFonts w:ascii="Times New Roman" w:hAnsi="Times New Roman" w:cs="Times New Roman"/>
          <w:sz w:val="24"/>
          <w:szCs w:val="24"/>
        </w:rPr>
        <w:t xml:space="preserve"> in business context</w:t>
      </w:r>
      <w:r w:rsidRPr="008C7D48">
        <w:rPr>
          <w:rFonts w:ascii="Times New Roman" w:hAnsi="Times New Roman" w:cs="Times New Roman"/>
          <w:sz w:val="24"/>
          <w:szCs w:val="24"/>
        </w:rPr>
        <w:t xml:space="preserve"> specifically refers to </w:t>
      </w:r>
      <w:r w:rsidR="00A54EB9" w:rsidRPr="008C7D48">
        <w:rPr>
          <w:rFonts w:ascii="Times New Roman" w:hAnsi="Times New Roman" w:cs="Times New Roman"/>
          <w:sz w:val="24"/>
          <w:szCs w:val="24"/>
        </w:rPr>
        <w:t>the</w:t>
      </w:r>
      <w:r w:rsidRPr="008C7D48">
        <w:rPr>
          <w:rFonts w:ascii="Times New Roman" w:hAnsi="Times New Roman" w:cs="Times New Roman"/>
          <w:sz w:val="24"/>
          <w:szCs w:val="24"/>
        </w:rPr>
        <w:t xml:space="preserve"> ‘big picture’ of a business and long-term goals of the whole organisation </w:t>
      </w:r>
      <w:r w:rsidR="00C56E18" w:rsidRPr="008C7D48">
        <w:rPr>
          <w:rFonts w:ascii="Times New Roman" w:hAnsi="Times New Roman" w:cs="Times New Roman"/>
          <w:sz w:val="24"/>
          <w:szCs w:val="24"/>
        </w:rPr>
        <w:t xml:space="preserve">set by the top management </w:t>
      </w:r>
      <w:r w:rsidRPr="008C7D48">
        <w:rPr>
          <w:rFonts w:ascii="Times New Roman" w:hAnsi="Times New Roman" w:cs="Times New Roman"/>
          <w:sz w:val="24"/>
          <w:szCs w:val="24"/>
        </w:rPr>
        <w:t xml:space="preserve">instead of the </w:t>
      </w:r>
      <w:r w:rsidR="00586C2D" w:rsidRPr="008C7D48">
        <w:rPr>
          <w:rFonts w:ascii="Times New Roman" w:hAnsi="Times New Roman" w:cs="Times New Roman"/>
          <w:sz w:val="24"/>
          <w:szCs w:val="24"/>
        </w:rPr>
        <w:t xml:space="preserve">actual work to achieve those goals </w:t>
      </w:r>
      <w:r w:rsidR="00586C2D" w:rsidRPr="008C7D48">
        <w:rPr>
          <w:rFonts w:ascii="Times New Roman" w:hAnsi="Times New Roman" w:cs="Times New Roman"/>
          <w:sz w:val="24"/>
          <w:szCs w:val="24"/>
        </w:rPr>
        <w:fldChar w:fldCharType="begin" w:fldLock="1"/>
      </w:r>
      <w:r w:rsidR="0008151C" w:rsidRPr="008C7D48">
        <w:rPr>
          <w:rFonts w:ascii="Times New Roman" w:hAnsi="Times New Roman" w:cs="Times New Roman"/>
          <w:sz w:val="24"/>
          <w:szCs w:val="24"/>
        </w:rPr>
        <w:instrText>ADDIN CSL_CITATION {"citationItems":[{"id":"ITEM-1","itemData":{"author":[{"dropping-particle":"","family":"Candy","given":"Val","non-dropping-particle":"","parse-names":false,"suffix":""},{"dropping-particle":"","family":"Gordon","given":"Jean","non-dropping-particle":"","parse-names":false,"suffix":""}],"container-title":"International Journal of Management &amp; Information System","id":"ITEM-1","issue":"4","issued":{"date-parts":[["2011"]]},"note":"1. Origin of the word 'strategy'\n2. Application to business. Strategic Management=Strategic Planning","page":"71-89","title":"The Historical Development Of Strategic Planning Theories","type":"article-journal","volume":"15"},"uris":["http://www.mendeley.com/documents/?uuid=7a864dba-1fff-4341-b68b-610b246a96b3"]}],"mendeley":{"formattedCitation":"(Candy and Gordon, 2011)","plainTextFormattedCitation":"(Candy and Gordon, 2011)","previouslyFormattedCitation":"(Candy and Gordon, 2011)"},"properties":{"noteIndex":0},"schema":"https://github.com/citation-style-language/schema/raw/master/csl-citation.json"}</w:instrText>
      </w:r>
      <w:r w:rsidR="00586C2D" w:rsidRPr="008C7D48">
        <w:rPr>
          <w:rFonts w:ascii="Times New Roman" w:hAnsi="Times New Roman" w:cs="Times New Roman"/>
          <w:sz w:val="24"/>
          <w:szCs w:val="24"/>
        </w:rPr>
        <w:fldChar w:fldCharType="separate"/>
      </w:r>
      <w:r w:rsidR="00586C2D" w:rsidRPr="008C7D48">
        <w:rPr>
          <w:rFonts w:ascii="Times New Roman" w:hAnsi="Times New Roman" w:cs="Times New Roman"/>
          <w:noProof/>
          <w:sz w:val="24"/>
          <w:szCs w:val="24"/>
        </w:rPr>
        <w:t>(Candy and Gordon, 2011)</w:t>
      </w:r>
      <w:r w:rsidR="00586C2D" w:rsidRPr="008C7D48">
        <w:rPr>
          <w:rFonts w:ascii="Times New Roman" w:hAnsi="Times New Roman" w:cs="Times New Roman"/>
          <w:sz w:val="24"/>
          <w:szCs w:val="24"/>
        </w:rPr>
        <w:fldChar w:fldCharType="end"/>
      </w:r>
      <w:r w:rsidR="001C41FB" w:rsidRPr="008C7D48">
        <w:rPr>
          <w:rFonts w:ascii="Times New Roman" w:hAnsi="Times New Roman" w:cs="Times New Roman"/>
          <w:sz w:val="24"/>
          <w:szCs w:val="24"/>
        </w:rPr>
        <w:t>.</w:t>
      </w:r>
    </w:p>
    <w:p w:rsidR="00E0407B" w:rsidRPr="008C7D48" w:rsidRDefault="00C56E18">
      <w:pPr>
        <w:rPr>
          <w:rFonts w:ascii="Times New Roman" w:hAnsi="Times New Roman" w:cs="Times New Roman"/>
          <w:sz w:val="24"/>
          <w:szCs w:val="24"/>
        </w:rPr>
      </w:pPr>
      <w:r w:rsidRPr="008C7D48">
        <w:rPr>
          <w:rFonts w:ascii="Times New Roman" w:hAnsi="Times New Roman" w:cs="Times New Roman"/>
          <w:sz w:val="24"/>
          <w:szCs w:val="24"/>
        </w:rPr>
        <w:t xml:space="preserve">Strategic management included analysing the outside environment and the internal resources of a business, </w:t>
      </w:r>
      <w:r w:rsidR="00927BF8" w:rsidRPr="008C7D48">
        <w:rPr>
          <w:rFonts w:ascii="Times New Roman" w:hAnsi="Times New Roman" w:cs="Times New Roman"/>
          <w:sz w:val="24"/>
          <w:szCs w:val="24"/>
        </w:rPr>
        <w:t>formulating plans to achieve long-term goals based on the analysis, and implementing such plans</w:t>
      </w:r>
      <w:r w:rsidR="001C41FB" w:rsidRPr="008C7D48">
        <w:rPr>
          <w:rFonts w:ascii="Times New Roman" w:hAnsi="Times New Roman" w:cs="Times New Roman"/>
          <w:sz w:val="24"/>
          <w:szCs w:val="24"/>
        </w:rPr>
        <w:t>, and the</w:t>
      </w:r>
      <w:r w:rsidR="00927BF8" w:rsidRPr="008C7D48">
        <w:rPr>
          <w:rFonts w:ascii="Times New Roman" w:hAnsi="Times New Roman" w:cs="Times New Roman"/>
          <w:sz w:val="24"/>
          <w:szCs w:val="24"/>
        </w:rPr>
        <w:t xml:space="preserve"> aim of strategic management </w:t>
      </w:r>
      <w:r w:rsidR="00B01524" w:rsidRPr="008C7D48">
        <w:rPr>
          <w:rFonts w:ascii="Times New Roman" w:hAnsi="Times New Roman" w:cs="Times New Roman"/>
          <w:sz w:val="24"/>
          <w:szCs w:val="24"/>
        </w:rPr>
        <w:t>was</w:t>
      </w:r>
      <w:r w:rsidR="00927BF8" w:rsidRPr="008C7D48">
        <w:rPr>
          <w:rFonts w:ascii="Times New Roman" w:hAnsi="Times New Roman" w:cs="Times New Roman"/>
          <w:sz w:val="24"/>
          <w:szCs w:val="24"/>
        </w:rPr>
        <w:t xml:space="preserve"> to secure competitive advantage for the organisation </w:t>
      </w:r>
      <w:r w:rsidR="00927BF8" w:rsidRPr="008C7D48">
        <w:rPr>
          <w:rFonts w:ascii="Times New Roman" w:hAnsi="Times New Roman" w:cs="Times New Roman"/>
          <w:sz w:val="24"/>
          <w:szCs w:val="24"/>
        </w:rPr>
        <w:fldChar w:fldCharType="begin" w:fldLock="1"/>
      </w:r>
      <w:r w:rsidR="00BF5695" w:rsidRPr="008C7D48">
        <w:rPr>
          <w:rFonts w:ascii="Times New Roman" w:hAnsi="Times New Roman" w:cs="Times New Roman"/>
          <w:sz w:val="24"/>
          <w:szCs w:val="24"/>
        </w:rPr>
        <w:instrText>ADDIN CSL_CITATION {"citationItems":[{"id":"ITEM-1","itemData":{"abstract":"This succinct textbook takes students through the key stages of strategic management: analysis, formulation, and implementation, with an emphasis on providing students with the essential tools of analysis.","author":[{"dropping-particle":"","family":"Henry","given":"Anthony","non-dropping-particle":"","parse-names":false,"suffix":""}],"id":"ITEM-1","issued":{"date-parts":[["2008"]]},"note":"Includes bibliographical references and index.; ID: dedupmrg109978187","publisher":"Oxford : Oxford University Press","publisher-place":"Oxford","title":"Understanding strategic management","type":"book"},"uris":["http://www.mendeley.com/documents/?uuid=21dacb3f-73a9-4915-9979-1fbb0436a500"]}],"mendeley":{"formattedCitation":"(Henry, 2008)","plainTextFormattedCitation":"(Henry, 2008)","previouslyFormattedCitation":"(Henry, 2008)"},"properties":{"noteIndex":0},"schema":"https://github.com/citation-style-language/schema/raw/master/csl-citation.json"}</w:instrText>
      </w:r>
      <w:r w:rsidR="00927BF8" w:rsidRPr="008C7D48">
        <w:rPr>
          <w:rFonts w:ascii="Times New Roman" w:hAnsi="Times New Roman" w:cs="Times New Roman"/>
          <w:sz w:val="24"/>
          <w:szCs w:val="24"/>
        </w:rPr>
        <w:fldChar w:fldCharType="separate"/>
      </w:r>
      <w:r w:rsidR="00927BF8" w:rsidRPr="008C7D48">
        <w:rPr>
          <w:rFonts w:ascii="Times New Roman" w:hAnsi="Times New Roman" w:cs="Times New Roman"/>
          <w:noProof/>
          <w:sz w:val="24"/>
          <w:szCs w:val="24"/>
        </w:rPr>
        <w:t>(Henry, 2008)</w:t>
      </w:r>
      <w:r w:rsidR="00927BF8" w:rsidRPr="008C7D48">
        <w:rPr>
          <w:rFonts w:ascii="Times New Roman" w:hAnsi="Times New Roman" w:cs="Times New Roman"/>
          <w:sz w:val="24"/>
          <w:szCs w:val="24"/>
        </w:rPr>
        <w:fldChar w:fldCharType="end"/>
      </w:r>
      <w:r w:rsidR="001C41FB" w:rsidRPr="008C7D48">
        <w:rPr>
          <w:rFonts w:ascii="Times New Roman" w:hAnsi="Times New Roman" w:cs="Times New Roman"/>
          <w:sz w:val="24"/>
          <w:szCs w:val="24"/>
        </w:rPr>
        <w:t>.</w:t>
      </w:r>
    </w:p>
    <w:p w:rsidR="00484395" w:rsidRPr="008C7D48" w:rsidRDefault="00E0407B">
      <w:pPr>
        <w:rPr>
          <w:rFonts w:ascii="Times New Roman" w:hAnsi="Times New Roman" w:cs="Times New Roman"/>
          <w:sz w:val="24"/>
          <w:szCs w:val="24"/>
        </w:rPr>
      </w:pPr>
      <w:r w:rsidRPr="008C7D48">
        <w:rPr>
          <w:rFonts w:ascii="Times New Roman" w:hAnsi="Times New Roman" w:cs="Times New Roman"/>
          <w:sz w:val="24"/>
          <w:szCs w:val="24"/>
        </w:rPr>
        <w:t>From the development and the definition of strategic management</w:t>
      </w:r>
      <w:r w:rsidR="00484395" w:rsidRPr="008C7D48">
        <w:rPr>
          <w:rFonts w:ascii="Times New Roman" w:hAnsi="Times New Roman" w:cs="Times New Roman"/>
          <w:sz w:val="24"/>
          <w:szCs w:val="24"/>
        </w:rPr>
        <w:t>, it can be seen that:</w:t>
      </w:r>
    </w:p>
    <w:p w:rsidR="00484395" w:rsidRPr="008C7D48" w:rsidRDefault="00484395">
      <w:pPr>
        <w:rPr>
          <w:rFonts w:ascii="Times New Roman" w:hAnsi="Times New Roman" w:cs="Times New Roman"/>
          <w:sz w:val="24"/>
          <w:szCs w:val="24"/>
        </w:rPr>
      </w:pPr>
      <w:r w:rsidRPr="008C7D48">
        <w:rPr>
          <w:rFonts w:ascii="Times New Roman" w:hAnsi="Times New Roman" w:cs="Times New Roman"/>
          <w:sz w:val="24"/>
          <w:szCs w:val="24"/>
        </w:rPr>
        <w:t xml:space="preserve">Firstly, strategic management is closely related </w:t>
      </w:r>
      <w:r w:rsidR="00C539A6" w:rsidRPr="008C7D48">
        <w:rPr>
          <w:rFonts w:ascii="Times New Roman" w:hAnsi="Times New Roman" w:cs="Times New Roman"/>
          <w:sz w:val="24"/>
          <w:szCs w:val="24"/>
        </w:rPr>
        <w:t>to</w:t>
      </w:r>
      <w:r w:rsidRPr="008C7D48">
        <w:rPr>
          <w:rFonts w:ascii="Times New Roman" w:hAnsi="Times New Roman" w:cs="Times New Roman"/>
          <w:sz w:val="24"/>
          <w:szCs w:val="24"/>
        </w:rPr>
        <w:t xml:space="preserve"> individual’s cognitive psychology and </w:t>
      </w:r>
      <w:r w:rsidR="00260745" w:rsidRPr="008C7D48">
        <w:rPr>
          <w:rFonts w:ascii="Times New Roman" w:hAnsi="Times New Roman" w:cs="Times New Roman"/>
          <w:sz w:val="24"/>
          <w:szCs w:val="24"/>
        </w:rPr>
        <w:t>behaviour</w:t>
      </w:r>
      <w:r w:rsidRPr="008C7D48">
        <w:rPr>
          <w:rFonts w:ascii="Times New Roman" w:hAnsi="Times New Roman" w:cs="Times New Roman"/>
          <w:sz w:val="24"/>
          <w:szCs w:val="24"/>
        </w:rPr>
        <w:t xml:space="preserve"> since </w:t>
      </w:r>
      <w:r w:rsidR="00853D0E" w:rsidRPr="008C7D48">
        <w:rPr>
          <w:rFonts w:ascii="Times New Roman" w:hAnsi="Times New Roman" w:cs="Times New Roman"/>
          <w:sz w:val="24"/>
          <w:szCs w:val="24"/>
        </w:rPr>
        <w:t xml:space="preserve">strategic decision-making is also </w:t>
      </w:r>
      <w:r w:rsidR="00846884" w:rsidRPr="008C7D48">
        <w:rPr>
          <w:rFonts w:ascii="Times New Roman" w:hAnsi="Times New Roman" w:cs="Times New Roman"/>
          <w:sz w:val="24"/>
          <w:szCs w:val="24"/>
        </w:rPr>
        <w:t xml:space="preserve">a mental process of individuals </w:t>
      </w:r>
      <w:r w:rsidR="00846884" w:rsidRPr="008C7D48">
        <w:rPr>
          <w:rFonts w:ascii="Times New Roman" w:hAnsi="Times New Roman" w:cs="Times New Roman"/>
          <w:sz w:val="24"/>
          <w:szCs w:val="24"/>
        </w:rPr>
        <w:fldChar w:fldCharType="begin" w:fldLock="1"/>
      </w:r>
      <w:r w:rsidR="003E681D" w:rsidRPr="008C7D48">
        <w:rPr>
          <w:rFonts w:ascii="Times New Roman" w:hAnsi="Times New Roman" w:cs="Times New Roman"/>
          <w:sz w:val="24"/>
          <w:szCs w:val="24"/>
        </w:rPr>
        <w:instrText>ADDIN CSL_CITATION {"citationItems":[{"id":"ITEM-1","itemData":{"DOI":"0684847434","ISBN":"9780273719588","ISSN":"74327057","PMID":"1669235","author":[{"dropping-particle":"","family":"Mintzberg","given":"Henry","non-dropping-particle":"","parse-names":false,"suffix":""},{"dropping-particle":"","family":"Ahlstrand","given":"Bruce","non-dropping-particle":"","parse-names":false,"suffix":""},{"dropping-particle":"","family":"Lampel","given":"Joseph","non-dropping-particle":"","parse-names":false,"suffix":""}],"id":"ITEM-1","issued":{"date-parts":[["1998"]]},"publisher":"Free Press","publisher-place":"New York","title":"Strategy Safari : A Guide through the Wilds of Strategic Management","type":"book"},"uris":["http://www.mendeley.com/documents/?uuid=ef5c5147-55fb-44eb-a1ef-8d59552f5fac"]}],"mendeley":{"formattedCitation":"(Mintzberg, Ahlstrand and Lampel, 1998)","plainTextFormattedCitation":"(Mintzberg, Ahlstrand and Lampel, 1998)","previouslyFormattedCitation":"(Mintzberg, Ahlstrand and Lampel, 1998)"},"properties":{"noteIndex":0},"schema":"https://github.com/citation-style-language/schema/raw/master/csl-citation.json"}</w:instrText>
      </w:r>
      <w:r w:rsidR="00846884" w:rsidRPr="008C7D48">
        <w:rPr>
          <w:rFonts w:ascii="Times New Roman" w:hAnsi="Times New Roman" w:cs="Times New Roman"/>
          <w:sz w:val="24"/>
          <w:szCs w:val="24"/>
        </w:rPr>
        <w:fldChar w:fldCharType="separate"/>
      </w:r>
      <w:r w:rsidR="00846884" w:rsidRPr="008C7D48">
        <w:rPr>
          <w:rFonts w:ascii="Times New Roman" w:hAnsi="Times New Roman" w:cs="Times New Roman"/>
          <w:noProof/>
          <w:sz w:val="24"/>
          <w:szCs w:val="24"/>
        </w:rPr>
        <w:t>(Mintzberg, Ahlstrand and Lampel, 1998)</w:t>
      </w:r>
      <w:r w:rsidR="00846884" w:rsidRPr="008C7D48">
        <w:rPr>
          <w:rFonts w:ascii="Times New Roman" w:hAnsi="Times New Roman" w:cs="Times New Roman"/>
          <w:sz w:val="24"/>
          <w:szCs w:val="24"/>
        </w:rPr>
        <w:fldChar w:fldCharType="end"/>
      </w:r>
      <w:r w:rsidRPr="008C7D48">
        <w:rPr>
          <w:rFonts w:ascii="Times New Roman" w:hAnsi="Times New Roman" w:cs="Times New Roman"/>
          <w:sz w:val="24"/>
          <w:szCs w:val="24"/>
        </w:rPr>
        <w:t>.</w:t>
      </w:r>
      <w:r w:rsidR="009E40E1" w:rsidRPr="008C7D48">
        <w:rPr>
          <w:rFonts w:ascii="Times New Roman" w:hAnsi="Times New Roman" w:cs="Times New Roman"/>
          <w:sz w:val="24"/>
          <w:szCs w:val="24"/>
        </w:rPr>
        <w:t xml:space="preserve"> It is </w:t>
      </w:r>
      <w:r w:rsidR="00846884" w:rsidRPr="008C7D48">
        <w:rPr>
          <w:rFonts w:ascii="Times New Roman" w:hAnsi="Times New Roman" w:cs="Times New Roman"/>
          <w:sz w:val="24"/>
          <w:szCs w:val="24"/>
        </w:rPr>
        <w:t>important to understand how individuals’ cognitive behaviour influences the emergence and formulation of organisational strategies</w:t>
      </w:r>
      <w:r w:rsidR="009E40E1" w:rsidRPr="008C7D48">
        <w:rPr>
          <w:rFonts w:ascii="Times New Roman" w:hAnsi="Times New Roman" w:cs="Times New Roman"/>
          <w:sz w:val="24"/>
          <w:szCs w:val="24"/>
        </w:rPr>
        <w:t>.</w:t>
      </w:r>
    </w:p>
    <w:p w:rsidR="00C56E18" w:rsidRPr="008C7D48" w:rsidRDefault="00484395">
      <w:pPr>
        <w:rPr>
          <w:rFonts w:ascii="Times New Roman" w:hAnsi="Times New Roman" w:cs="Times New Roman"/>
          <w:sz w:val="24"/>
          <w:szCs w:val="24"/>
        </w:rPr>
      </w:pPr>
      <w:r w:rsidRPr="008C7D48">
        <w:rPr>
          <w:rFonts w:ascii="Times New Roman" w:hAnsi="Times New Roman" w:cs="Times New Roman"/>
          <w:sz w:val="24"/>
          <w:szCs w:val="24"/>
        </w:rPr>
        <w:t xml:space="preserve">Secondly, strategic management is also in close connection with </w:t>
      </w:r>
      <w:r w:rsidR="00D932BF" w:rsidRPr="008C7D48">
        <w:rPr>
          <w:rFonts w:ascii="Times New Roman" w:hAnsi="Times New Roman" w:cs="Times New Roman"/>
          <w:sz w:val="24"/>
          <w:szCs w:val="24"/>
        </w:rPr>
        <w:t xml:space="preserve">external </w:t>
      </w:r>
      <w:r w:rsidRPr="008C7D48">
        <w:rPr>
          <w:rFonts w:ascii="Times New Roman" w:hAnsi="Times New Roman" w:cs="Times New Roman"/>
          <w:sz w:val="24"/>
          <w:szCs w:val="24"/>
        </w:rPr>
        <w:t>organisation theories</w:t>
      </w:r>
      <w:r w:rsidR="009E40E1" w:rsidRPr="008C7D48">
        <w:rPr>
          <w:rFonts w:ascii="Times New Roman" w:hAnsi="Times New Roman" w:cs="Times New Roman"/>
          <w:sz w:val="24"/>
          <w:szCs w:val="24"/>
        </w:rPr>
        <w:t xml:space="preserve">. Managers need to understand the organisational environment and anticipate the </w:t>
      </w:r>
      <w:r w:rsidR="00260745" w:rsidRPr="008C7D48">
        <w:rPr>
          <w:rFonts w:ascii="Times New Roman" w:hAnsi="Times New Roman" w:cs="Times New Roman"/>
          <w:sz w:val="24"/>
          <w:szCs w:val="24"/>
        </w:rPr>
        <w:t>behaviour</w:t>
      </w:r>
      <w:r w:rsidR="009E40E1" w:rsidRPr="008C7D48">
        <w:rPr>
          <w:rFonts w:ascii="Times New Roman" w:hAnsi="Times New Roman" w:cs="Times New Roman"/>
          <w:sz w:val="24"/>
          <w:szCs w:val="24"/>
        </w:rPr>
        <w:t xml:space="preserve"> of competitors, partners, alliances and customers</w:t>
      </w:r>
      <w:r w:rsidR="001C41FB" w:rsidRPr="008C7D48">
        <w:rPr>
          <w:rFonts w:ascii="Times New Roman" w:hAnsi="Times New Roman" w:cs="Times New Roman"/>
          <w:sz w:val="24"/>
          <w:szCs w:val="24"/>
        </w:rPr>
        <w:t>, a</w:t>
      </w:r>
      <w:r w:rsidR="009E40E1" w:rsidRPr="008C7D48">
        <w:rPr>
          <w:rFonts w:ascii="Times New Roman" w:hAnsi="Times New Roman" w:cs="Times New Roman"/>
          <w:sz w:val="24"/>
          <w:szCs w:val="24"/>
        </w:rPr>
        <w:t xml:space="preserve">nd the aim of strategic management is </w:t>
      </w:r>
      <w:r w:rsidR="001C41FB" w:rsidRPr="008C7D48">
        <w:rPr>
          <w:rFonts w:ascii="Times New Roman" w:hAnsi="Times New Roman" w:cs="Times New Roman"/>
          <w:sz w:val="24"/>
          <w:szCs w:val="24"/>
        </w:rPr>
        <w:t xml:space="preserve">believed by most researchers and practitioners to be </w:t>
      </w:r>
      <w:r w:rsidR="009E40E1" w:rsidRPr="008C7D48">
        <w:rPr>
          <w:rFonts w:ascii="Times New Roman" w:hAnsi="Times New Roman" w:cs="Times New Roman"/>
          <w:sz w:val="24"/>
          <w:szCs w:val="24"/>
        </w:rPr>
        <w:t xml:space="preserve">achieving long-term goals for the whole organisation. Thus, strategic management also need to focus on </w:t>
      </w:r>
      <w:r w:rsidR="00A838B9" w:rsidRPr="008C7D48">
        <w:rPr>
          <w:rFonts w:ascii="Times New Roman" w:hAnsi="Times New Roman" w:cs="Times New Roman"/>
          <w:sz w:val="24"/>
          <w:szCs w:val="24"/>
        </w:rPr>
        <w:t xml:space="preserve">the organisational </w:t>
      </w:r>
      <w:r w:rsidR="00260745" w:rsidRPr="008C7D48">
        <w:rPr>
          <w:rFonts w:ascii="Times New Roman" w:hAnsi="Times New Roman" w:cs="Times New Roman"/>
          <w:sz w:val="24"/>
          <w:szCs w:val="24"/>
        </w:rPr>
        <w:t>behaviour</w:t>
      </w:r>
      <w:r w:rsidR="00A838B9" w:rsidRPr="008C7D48">
        <w:rPr>
          <w:rFonts w:ascii="Times New Roman" w:hAnsi="Times New Roman" w:cs="Times New Roman"/>
          <w:sz w:val="24"/>
          <w:szCs w:val="24"/>
        </w:rPr>
        <w:t xml:space="preserve">, organisational context and </w:t>
      </w:r>
      <w:r w:rsidR="009E40E1" w:rsidRPr="008C7D48">
        <w:rPr>
          <w:rFonts w:ascii="Times New Roman" w:hAnsi="Times New Roman" w:cs="Times New Roman"/>
          <w:sz w:val="24"/>
          <w:szCs w:val="24"/>
        </w:rPr>
        <w:t>interactions</w:t>
      </w:r>
      <w:r w:rsidR="00A838B9" w:rsidRPr="008C7D48">
        <w:rPr>
          <w:rFonts w:ascii="Times New Roman" w:hAnsi="Times New Roman" w:cs="Times New Roman"/>
          <w:sz w:val="24"/>
          <w:szCs w:val="24"/>
        </w:rPr>
        <w:t xml:space="preserve"> between organisations and the </w:t>
      </w:r>
      <w:r w:rsidR="005A3B5D" w:rsidRPr="008C7D48">
        <w:rPr>
          <w:rFonts w:ascii="Times New Roman" w:hAnsi="Times New Roman" w:cs="Times New Roman"/>
          <w:sz w:val="24"/>
          <w:szCs w:val="24"/>
        </w:rPr>
        <w:t>environment</w:t>
      </w:r>
      <w:r w:rsidR="009E40E1" w:rsidRPr="008C7D48">
        <w:rPr>
          <w:rFonts w:ascii="Times New Roman" w:hAnsi="Times New Roman" w:cs="Times New Roman"/>
          <w:sz w:val="24"/>
          <w:szCs w:val="24"/>
        </w:rPr>
        <w:t>.</w:t>
      </w:r>
    </w:p>
    <w:p w:rsidR="00F32CB5" w:rsidRPr="008C7D48" w:rsidRDefault="009E40E1">
      <w:pPr>
        <w:rPr>
          <w:rFonts w:ascii="Times New Roman" w:hAnsi="Times New Roman" w:cs="Times New Roman"/>
          <w:sz w:val="24"/>
          <w:szCs w:val="24"/>
        </w:rPr>
      </w:pPr>
      <w:r w:rsidRPr="008C7D48">
        <w:rPr>
          <w:rFonts w:ascii="Times New Roman" w:hAnsi="Times New Roman" w:cs="Times New Roman"/>
          <w:sz w:val="24"/>
          <w:szCs w:val="24"/>
        </w:rPr>
        <w:t xml:space="preserve">Thirdly, </w:t>
      </w:r>
      <w:r w:rsidR="00F87A29" w:rsidRPr="008C7D48">
        <w:rPr>
          <w:rFonts w:ascii="Times New Roman" w:hAnsi="Times New Roman" w:cs="Times New Roman"/>
          <w:sz w:val="24"/>
          <w:szCs w:val="24"/>
        </w:rPr>
        <w:t xml:space="preserve">innovation is </w:t>
      </w:r>
      <w:r w:rsidR="00943122" w:rsidRPr="008C7D48">
        <w:rPr>
          <w:rFonts w:ascii="Times New Roman" w:hAnsi="Times New Roman" w:cs="Times New Roman"/>
          <w:sz w:val="24"/>
          <w:szCs w:val="24"/>
        </w:rPr>
        <w:t xml:space="preserve">currently </w:t>
      </w:r>
      <w:r w:rsidR="00F87A29" w:rsidRPr="008C7D48">
        <w:rPr>
          <w:rFonts w:ascii="Times New Roman" w:hAnsi="Times New Roman" w:cs="Times New Roman"/>
          <w:sz w:val="24"/>
          <w:szCs w:val="24"/>
        </w:rPr>
        <w:t>considered to be the major source of competitive advantage</w:t>
      </w:r>
      <w:r w:rsidR="00943122" w:rsidRPr="008C7D48">
        <w:rPr>
          <w:rFonts w:ascii="Times New Roman" w:hAnsi="Times New Roman" w:cs="Times New Roman"/>
          <w:sz w:val="24"/>
          <w:szCs w:val="24"/>
        </w:rPr>
        <w:t xml:space="preserve">. </w:t>
      </w:r>
      <w:r w:rsidR="00F87A29" w:rsidRPr="008C7D48">
        <w:rPr>
          <w:rFonts w:ascii="Times New Roman" w:hAnsi="Times New Roman" w:cs="Times New Roman"/>
          <w:sz w:val="24"/>
          <w:szCs w:val="24"/>
        </w:rPr>
        <w:t xml:space="preserve">It is necessary for managers to understand the </w:t>
      </w:r>
      <w:r w:rsidR="002E5AA2" w:rsidRPr="008C7D48">
        <w:rPr>
          <w:rFonts w:ascii="Times New Roman" w:hAnsi="Times New Roman" w:cs="Times New Roman"/>
          <w:sz w:val="24"/>
          <w:szCs w:val="24"/>
        </w:rPr>
        <w:t>emergence of novelty</w:t>
      </w:r>
      <w:r w:rsidR="00F87A29" w:rsidRPr="008C7D48">
        <w:rPr>
          <w:rFonts w:ascii="Times New Roman" w:hAnsi="Times New Roman" w:cs="Times New Roman"/>
          <w:sz w:val="24"/>
          <w:szCs w:val="24"/>
        </w:rPr>
        <w:t xml:space="preserve">, </w:t>
      </w:r>
      <w:r w:rsidR="00F32CB5" w:rsidRPr="008C7D48">
        <w:rPr>
          <w:rFonts w:ascii="Times New Roman" w:hAnsi="Times New Roman" w:cs="Times New Roman"/>
          <w:sz w:val="24"/>
          <w:szCs w:val="24"/>
        </w:rPr>
        <w:t>and exploit</w:t>
      </w:r>
      <w:r w:rsidR="00F87A29" w:rsidRPr="008C7D48">
        <w:rPr>
          <w:rFonts w:ascii="Times New Roman" w:hAnsi="Times New Roman" w:cs="Times New Roman"/>
          <w:sz w:val="24"/>
          <w:szCs w:val="24"/>
        </w:rPr>
        <w:t xml:space="preserve"> </w:t>
      </w:r>
      <w:r w:rsidR="00F32CB5" w:rsidRPr="008C7D48">
        <w:rPr>
          <w:rFonts w:ascii="Times New Roman" w:hAnsi="Times New Roman" w:cs="Times New Roman"/>
          <w:sz w:val="24"/>
          <w:szCs w:val="24"/>
        </w:rPr>
        <w:t>the way to facilitate</w:t>
      </w:r>
      <w:r w:rsidR="00F87A29" w:rsidRPr="008C7D48">
        <w:rPr>
          <w:rFonts w:ascii="Times New Roman" w:hAnsi="Times New Roman" w:cs="Times New Roman"/>
          <w:sz w:val="24"/>
          <w:szCs w:val="24"/>
        </w:rPr>
        <w:t xml:space="preserve"> innovation </w:t>
      </w:r>
      <w:r w:rsidR="00F32CB5" w:rsidRPr="008C7D48">
        <w:rPr>
          <w:rFonts w:ascii="Times New Roman" w:hAnsi="Times New Roman" w:cs="Times New Roman"/>
          <w:sz w:val="24"/>
          <w:szCs w:val="24"/>
        </w:rPr>
        <w:t>and change</w:t>
      </w:r>
      <w:r w:rsidR="00F87A29" w:rsidRPr="008C7D48">
        <w:rPr>
          <w:rFonts w:ascii="Times New Roman" w:hAnsi="Times New Roman" w:cs="Times New Roman"/>
          <w:sz w:val="24"/>
          <w:szCs w:val="24"/>
        </w:rPr>
        <w:t>.</w:t>
      </w:r>
    </w:p>
    <w:p w:rsidR="008572F7" w:rsidRPr="008C7D48" w:rsidRDefault="00F87A29">
      <w:pPr>
        <w:rPr>
          <w:rFonts w:ascii="Times New Roman" w:hAnsi="Times New Roman" w:cs="Times New Roman"/>
          <w:sz w:val="24"/>
          <w:szCs w:val="24"/>
        </w:rPr>
      </w:pPr>
      <w:r w:rsidRPr="008C7D48">
        <w:rPr>
          <w:rFonts w:ascii="Times New Roman" w:hAnsi="Times New Roman" w:cs="Times New Roman"/>
          <w:sz w:val="24"/>
          <w:szCs w:val="24"/>
        </w:rPr>
        <w:t xml:space="preserve">To conclude, strategic management is the combination of a number of </w:t>
      </w:r>
      <w:r w:rsidR="00110F65" w:rsidRPr="008C7D48">
        <w:rPr>
          <w:rFonts w:ascii="Times New Roman" w:hAnsi="Times New Roman" w:cs="Times New Roman"/>
          <w:sz w:val="24"/>
          <w:szCs w:val="24"/>
        </w:rPr>
        <w:t>academic</w:t>
      </w:r>
      <w:r w:rsidRPr="008C7D48">
        <w:rPr>
          <w:rFonts w:ascii="Times New Roman" w:hAnsi="Times New Roman" w:cs="Times New Roman"/>
          <w:sz w:val="24"/>
          <w:szCs w:val="24"/>
        </w:rPr>
        <w:t xml:space="preserve"> discourses, the theories </w:t>
      </w:r>
      <w:r w:rsidR="00FA0C88" w:rsidRPr="008C7D48">
        <w:rPr>
          <w:rFonts w:ascii="Times New Roman" w:hAnsi="Times New Roman" w:cs="Times New Roman"/>
          <w:sz w:val="24"/>
          <w:szCs w:val="24"/>
        </w:rPr>
        <w:t xml:space="preserve">of </w:t>
      </w:r>
      <w:r w:rsidR="001E3E44" w:rsidRPr="008C7D48">
        <w:rPr>
          <w:rFonts w:ascii="Times New Roman" w:hAnsi="Times New Roman" w:cs="Times New Roman"/>
          <w:sz w:val="24"/>
          <w:szCs w:val="24"/>
        </w:rPr>
        <w:t xml:space="preserve">which </w:t>
      </w:r>
      <w:r w:rsidR="00FA0C88" w:rsidRPr="008C7D48">
        <w:rPr>
          <w:rFonts w:ascii="Times New Roman" w:hAnsi="Times New Roman" w:cs="Times New Roman"/>
          <w:sz w:val="24"/>
          <w:szCs w:val="24"/>
        </w:rPr>
        <w:t>diffe</w:t>
      </w:r>
      <w:r w:rsidR="001E3E44" w:rsidRPr="008C7D48">
        <w:rPr>
          <w:rFonts w:ascii="Times New Roman" w:hAnsi="Times New Roman" w:cs="Times New Roman"/>
          <w:sz w:val="24"/>
          <w:szCs w:val="24"/>
        </w:rPr>
        <w:t>r</w:t>
      </w:r>
      <w:r w:rsidR="00FA0C88" w:rsidRPr="008C7D48">
        <w:rPr>
          <w:rFonts w:ascii="Times New Roman" w:hAnsi="Times New Roman" w:cs="Times New Roman"/>
          <w:sz w:val="24"/>
          <w:szCs w:val="24"/>
        </w:rPr>
        <w:t xml:space="preserve"> greatly </w:t>
      </w:r>
      <w:r w:rsidR="001E3E44" w:rsidRPr="008C7D48">
        <w:rPr>
          <w:rFonts w:ascii="Times New Roman" w:hAnsi="Times New Roman" w:cs="Times New Roman"/>
          <w:sz w:val="24"/>
          <w:szCs w:val="24"/>
        </w:rPr>
        <w:t xml:space="preserve">in </w:t>
      </w:r>
      <w:r w:rsidR="00FA0C88" w:rsidRPr="008C7D48">
        <w:rPr>
          <w:rFonts w:ascii="Times New Roman" w:hAnsi="Times New Roman" w:cs="Times New Roman"/>
          <w:sz w:val="24"/>
          <w:szCs w:val="24"/>
        </w:rPr>
        <w:t>shap</w:t>
      </w:r>
      <w:r w:rsidR="001E3E44" w:rsidRPr="008C7D48">
        <w:rPr>
          <w:rFonts w:ascii="Times New Roman" w:hAnsi="Times New Roman" w:cs="Times New Roman"/>
          <w:sz w:val="24"/>
          <w:szCs w:val="24"/>
        </w:rPr>
        <w:t>ing</w:t>
      </w:r>
      <w:r w:rsidR="00FA0C88" w:rsidRPr="008C7D48">
        <w:rPr>
          <w:rFonts w:ascii="Times New Roman" w:hAnsi="Times New Roman" w:cs="Times New Roman"/>
          <w:sz w:val="24"/>
          <w:szCs w:val="24"/>
        </w:rPr>
        <w:t xml:space="preserve"> and influenc</w:t>
      </w:r>
      <w:r w:rsidR="001E3E44" w:rsidRPr="008C7D48">
        <w:rPr>
          <w:rFonts w:ascii="Times New Roman" w:hAnsi="Times New Roman" w:cs="Times New Roman"/>
          <w:sz w:val="24"/>
          <w:szCs w:val="24"/>
        </w:rPr>
        <w:t>ing</w:t>
      </w:r>
      <w:r w:rsidR="00FA0C88" w:rsidRPr="008C7D48">
        <w:rPr>
          <w:rFonts w:ascii="Times New Roman" w:hAnsi="Times New Roman" w:cs="Times New Roman"/>
          <w:sz w:val="24"/>
          <w:szCs w:val="24"/>
        </w:rPr>
        <w:t xml:space="preserve"> the development and </w:t>
      </w:r>
      <w:r w:rsidR="00F32CB5" w:rsidRPr="008C7D48">
        <w:rPr>
          <w:rFonts w:ascii="Times New Roman" w:hAnsi="Times New Roman" w:cs="Times New Roman"/>
          <w:sz w:val="24"/>
          <w:szCs w:val="24"/>
        </w:rPr>
        <w:t>application</w:t>
      </w:r>
      <w:r w:rsidR="00FA0C88" w:rsidRPr="008C7D48">
        <w:rPr>
          <w:rFonts w:ascii="Times New Roman" w:hAnsi="Times New Roman" w:cs="Times New Roman"/>
          <w:sz w:val="24"/>
          <w:szCs w:val="24"/>
        </w:rPr>
        <w:t xml:space="preserve"> of strategic management.</w:t>
      </w:r>
    </w:p>
    <w:p w:rsidR="008572F7" w:rsidRPr="008C7D48" w:rsidRDefault="008C33CD" w:rsidP="008572F7">
      <w:pPr>
        <w:pStyle w:val="1"/>
        <w:rPr>
          <w:rFonts w:ascii="Times New Roman" w:hAnsi="Times New Roman" w:cs="Times New Roman"/>
          <w:color w:val="auto"/>
          <w:sz w:val="24"/>
          <w:szCs w:val="24"/>
        </w:rPr>
      </w:pPr>
      <w:bookmarkStart w:id="6" w:name="_Toc7426613"/>
      <w:r w:rsidRPr="008C7D48">
        <w:rPr>
          <w:rFonts w:ascii="Times New Roman" w:hAnsi="Times New Roman" w:cs="Times New Roman"/>
          <w:b/>
          <w:color w:val="auto"/>
        </w:rPr>
        <w:t xml:space="preserve">3 </w:t>
      </w:r>
      <w:r w:rsidR="008572F7" w:rsidRPr="008C7D48">
        <w:rPr>
          <w:rFonts w:ascii="Times New Roman" w:hAnsi="Times New Roman" w:cs="Times New Roman"/>
          <w:b/>
          <w:color w:val="auto"/>
        </w:rPr>
        <w:t>Basic Assumptions Underpinning Strategic Management Theories</w:t>
      </w:r>
      <w:bookmarkEnd w:id="6"/>
    </w:p>
    <w:p w:rsidR="00EE3516" w:rsidRPr="008C7D48" w:rsidRDefault="000E35E9">
      <w:pPr>
        <w:rPr>
          <w:rFonts w:ascii="Times New Roman" w:hAnsi="Times New Roman" w:cs="Times New Roman"/>
          <w:sz w:val="24"/>
          <w:szCs w:val="24"/>
        </w:rPr>
      </w:pPr>
      <w:r w:rsidRPr="008C7D48">
        <w:rPr>
          <w:rFonts w:ascii="Times New Roman" w:hAnsi="Times New Roman" w:cs="Times New Roman"/>
          <w:sz w:val="24"/>
          <w:szCs w:val="24"/>
        </w:rPr>
        <w:t xml:space="preserve">According to </w:t>
      </w:r>
      <w:r w:rsidR="003E681D" w:rsidRPr="008C7D48">
        <w:rPr>
          <w:rFonts w:ascii="Times New Roman" w:hAnsi="Times New Roman" w:cs="Times New Roman"/>
          <w:sz w:val="24"/>
          <w:szCs w:val="24"/>
        </w:rPr>
        <w:fldChar w:fldCharType="begin" w:fldLock="1"/>
      </w:r>
      <w:r w:rsidR="00264189" w:rsidRPr="008C7D48">
        <w:rPr>
          <w:rFonts w:ascii="Times New Roman" w:hAnsi="Times New Roman" w:cs="Times New Roman"/>
          <w:sz w:val="24"/>
          <w:szCs w:val="24"/>
        </w:rPr>
        <w:instrText>ADDIN CSL_CITATION {"citationItems":[{"id":"ITEM-1","itemData":{"URL":"https://en.oxforddictionaries.com/definition/theory","accessed":{"date-parts":[["2019","4","25"]]},"author":[{"dropping-particle":"","family":"Oxford University Press","given":"","non-dropping-particle":"","parse-names":false,"suffix":""}],"id":"ITEM-1","issued":{"date-parts":[["2019"]]},"title":"Definition of theory in English by Oxford Dictionaries","type":"webpage"},"uris":["http://www.mendeley.com/documents/?uuid=a3b8b672-2115-3135-8119-b55a311876d8"]}],"mendeley":{"formattedCitation":"(Oxford University Press, 2019)","manualFormatting":"Oxford University Press (2019)","plainTextFormattedCitation":"(Oxford University Press, 2019)","previouslyFormattedCitation":"(Oxford University Press, 2019)"},"properties":{"noteIndex":0},"schema":"https://github.com/citation-style-language/schema/raw/master/csl-citation.json"}</w:instrText>
      </w:r>
      <w:r w:rsidR="003E681D" w:rsidRPr="008C7D48">
        <w:rPr>
          <w:rFonts w:ascii="Times New Roman" w:hAnsi="Times New Roman" w:cs="Times New Roman"/>
          <w:sz w:val="24"/>
          <w:szCs w:val="24"/>
        </w:rPr>
        <w:fldChar w:fldCharType="separate"/>
      </w:r>
      <w:r w:rsidR="003E681D" w:rsidRPr="008C7D48">
        <w:rPr>
          <w:rFonts w:ascii="Times New Roman" w:hAnsi="Times New Roman" w:cs="Times New Roman"/>
          <w:noProof/>
          <w:sz w:val="24"/>
          <w:szCs w:val="24"/>
        </w:rPr>
        <w:t>Oxford University Press (2019)</w:t>
      </w:r>
      <w:r w:rsidR="003E681D" w:rsidRPr="008C7D48">
        <w:rPr>
          <w:rFonts w:ascii="Times New Roman" w:hAnsi="Times New Roman" w:cs="Times New Roman"/>
          <w:sz w:val="24"/>
          <w:szCs w:val="24"/>
        </w:rPr>
        <w:fldChar w:fldCharType="end"/>
      </w:r>
      <w:r w:rsidRPr="008C7D48">
        <w:rPr>
          <w:rFonts w:ascii="Times New Roman" w:hAnsi="Times New Roman" w:cs="Times New Roman"/>
          <w:sz w:val="24"/>
          <w:szCs w:val="24"/>
        </w:rPr>
        <w:t>, theory refers to:</w:t>
      </w:r>
    </w:p>
    <w:p w:rsidR="00376B06" w:rsidRPr="008C7D48" w:rsidRDefault="00376B06">
      <w:pPr>
        <w:rPr>
          <w:rFonts w:ascii="Times New Roman" w:hAnsi="Times New Roman" w:cs="Times New Roman"/>
          <w:sz w:val="24"/>
          <w:szCs w:val="24"/>
        </w:rPr>
      </w:pPr>
    </w:p>
    <w:p w:rsidR="000E35E9" w:rsidRPr="008C7D48" w:rsidRDefault="000E35E9">
      <w:pPr>
        <w:rPr>
          <w:rFonts w:ascii="Times New Roman" w:hAnsi="Times New Roman" w:cs="Times New Roman"/>
          <w:i/>
          <w:sz w:val="24"/>
          <w:szCs w:val="24"/>
        </w:rPr>
      </w:pPr>
      <w:r w:rsidRPr="008C7D48">
        <w:rPr>
          <w:rFonts w:ascii="Times New Roman" w:hAnsi="Times New Roman" w:cs="Times New Roman"/>
          <w:i/>
          <w:sz w:val="24"/>
          <w:szCs w:val="24"/>
        </w:rPr>
        <w:t>A supposition or a system of ideas intended to explain something, especially one based on general principles independent of the thing to be explained</w:t>
      </w:r>
      <w:r w:rsidR="00376B06" w:rsidRPr="008C7D48">
        <w:rPr>
          <w:rFonts w:ascii="Times New Roman" w:hAnsi="Times New Roman" w:cs="Times New Roman"/>
          <w:i/>
          <w:sz w:val="24"/>
          <w:szCs w:val="24"/>
        </w:rPr>
        <w:t>.</w:t>
      </w:r>
    </w:p>
    <w:p w:rsidR="00376B06" w:rsidRPr="008C7D48" w:rsidRDefault="00376B06">
      <w:pPr>
        <w:rPr>
          <w:rFonts w:ascii="Times New Roman" w:hAnsi="Times New Roman" w:cs="Times New Roman"/>
          <w:i/>
          <w:sz w:val="24"/>
          <w:szCs w:val="24"/>
        </w:rPr>
      </w:pPr>
    </w:p>
    <w:p w:rsidR="00CF2C8C" w:rsidRPr="008C7D48" w:rsidRDefault="00591860">
      <w:pPr>
        <w:rPr>
          <w:rFonts w:ascii="Times New Roman" w:hAnsi="Times New Roman" w:cs="Times New Roman"/>
          <w:sz w:val="24"/>
          <w:szCs w:val="24"/>
        </w:rPr>
      </w:pPr>
      <w:r w:rsidRPr="008C7D48">
        <w:rPr>
          <w:rFonts w:ascii="Times New Roman" w:hAnsi="Times New Roman" w:cs="Times New Roman"/>
          <w:sz w:val="24"/>
          <w:szCs w:val="24"/>
        </w:rPr>
        <w:t xml:space="preserve">In order to abstract and generalise </w:t>
      </w:r>
      <w:r w:rsidR="00B61B95" w:rsidRPr="008C7D48">
        <w:rPr>
          <w:rFonts w:ascii="Times New Roman" w:hAnsi="Times New Roman" w:cs="Times New Roman"/>
          <w:sz w:val="24"/>
          <w:szCs w:val="24"/>
        </w:rPr>
        <w:t>from complicated natural or social phenomena</w:t>
      </w:r>
      <w:r w:rsidRPr="008C7D48">
        <w:rPr>
          <w:rFonts w:ascii="Times New Roman" w:hAnsi="Times New Roman" w:cs="Times New Roman"/>
          <w:sz w:val="24"/>
          <w:szCs w:val="24"/>
        </w:rPr>
        <w:t xml:space="preserve">, scientific theories have always been based </w:t>
      </w:r>
      <w:r w:rsidR="00DA4A84" w:rsidRPr="008C7D48">
        <w:rPr>
          <w:rFonts w:ascii="Times New Roman" w:hAnsi="Times New Roman" w:cs="Times New Roman"/>
          <w:sz w:val="24"/>
          <w:szCs w:val="24"/>
        </w:rPr>
        <w:t xml:space="preserve">on </w:t>
      </w:r>
      <w:r w:rsidRPr="008C7D48">
        <w:rPr>
          <w:rFonts w:ascii="Times New Roman" w:hAnsi="Times New Roman" w:cs="Times New Roman"/>
          <w:sz w:val="24"/>
          <w:szCs w:val="24"/>
        </w:rPr>
        <w:t>a certain series of assumptions</w:t>
      </w:r>
      <w:r w:rsidR="00B61B95" w:rsidRPr="008C7D48">
        <w:rPr>
          <w:rFonts w:ascii="Times New Roman" w:hAnsi="Times New Roman" w:cs="Times New Roman"/>
          <w:sz w:val="24"/>
          <w:szCs w:val="24"/>
        </w:rPr>
        <w:t>. As the foundation of scientific theories</w:t>
      </w:r>
      <w:r w:rsidR="00AC5485" w:rsidRPr="008C7D48">
        <w:rPr>
          <w:rFonts w:ascii="Times New Roman" w:hAnsi="Times New Roman" w:cs="Times New Roman"/>
          <w:sz w:val="24"/>
          <w:szCs w:val="24"/>
        </w:rPr>
        <w:t>, t</w:t>
      </w:r>
      <w:r w:rsidR="00343C54" w:rsidRPr="008C7D48">
        <w:rPr>
          <w:rFonts w:ascii="Times New Roman" w:hAnsi="Times New Roman" w:cs="Times New Roman"/>
          <w:sz w:val="24"/>
          <w:szCs w:val="24"/>
        </w:rPr>
        <w:t>hese</w:t>
      </w:r>
      <w:r w:rsidR="00B61B95" w:rsidRPr="008C7D48">
        <w:rPr>
          <w:rFonts w:ascii="Times New Roman" w:hAnsi="Times New Roman" w:cs="Times New Roman"/>
          <w:sz w:val="24"/>
          <w:szCs w:val="24"/>
        </w:rPr>
        <w:t xml:space="preserve"> basic assumptions are the decisive </w:t>
      </w:r>
      <w:r w:rsidR="001D5EAA" w:rsidRPr="008C7D48">
        <w:rPr>
          <w:rFonts w:ascii="Times New Roman" w:hAnsi="Times New Roman" w:cs="Times New Roman"/>
          <w:sz w:val="24"/>
          <w:szCs w:val="24"/>
        </w:rPr>
        <w:t xml:space="preserve">and heuristics </w:t>
      </w:r>
      <w:r w:rsidR="00B61B95" w:rsidRPr="008C7D48">
        <w:rPr>
          <w:rFonts w:ascii="Times New Roman" w:hAnsi="Times New Roman" w:cs="Times New Roman"/>
          <w:sz w:val="24"/>
          <w:szCs w:val="24"/>
        </w:rPr>
        <w:lastRenderedPageBreak/>
        <w:t>factors for the reliability and validity of th</w:t>
      </w:r>
      <w:r w:rsidR="00AC5485" w:rsidRPr="008C7D48">
        <w:rPr>
          <w:rFonts w:ascii="Times New Roman" w:hAnsi="Times New Roman" w:cs="Times New Roman"/>
          <w:sz w:val="24"/>
          <w:szCs w:val="24"/>
        </w:rPr>
        <w:t>ese</w:t>
      </w:r>
      <w:r w:rsidR="00B61B95" w:rsidRPr="008C7D48">
        <w:rPr>
          <w:rFonts w:ascii="Times New Roman" w:hAnsi="Times New Roman" w:cs="Times New Roman"/>
          <w:sz w:val="24"/>
          <w:szCs w:val="24"/>
        </w:rPr>
        <w:t xml:space="preserve"> theories.</w:t>
      </w:r>
    </w:p>
    <w:p w:rsidR="002F341F" w:rsidRPr="008C7D48" w:rsidRDefault="00E66115">
      <w:pPr>
        <w:rPr>
          <w:rFonts w:ascii="Times New Roman" w:hAnsi="Times New Roman" w:cs="Times New Roman"/>
          <w:sz w:val="24"/>
          <w:szCs w:val="24"/>
        </w:rPr>
      </w:pPr>
      <w:r w:rsidRPr="008C7D48">
        <w:rPr>
          <w:rFonts w:ascii="Times New Roman" w:hAnsi="Times New Roman" w:cs="Times New Roman"/>
          <w:sz w:val="24"/>
          <w:szCs w:val="24"/>
        </w:rPr>
        <w:t xml:space="preserve">Due to the dynamic global business environment and fast technology development, businesses have been putting growing attention and resources on maintaining competitive advantage and generating innovation, which has made strategic management one of the </w:t>
      </w:r>
      <w:r w:rsidR="00BA18C9" w:rsidRPr="008C7D48">
        <w:rPr>
          <w:rFonts w:ascii="Times New Roman" w:hAnsi="Times New Roman" w:cs="Times New Roman"/>
          <w:sz w:val="24"/>
          <w:szCs w:val="24"/>
        </w:rPr>
        <w:t>most researched</w:t>
      </w:r>
      <w:r w:rsidR="00AC5485" w:rsidRPr="008C7D48">
        <w:rPr>
          <w:rFonts w:ascii="Times New Roman" w:hAnsi="Times New Roman" w:cs="Times New Roman"/>
          <w:sz w:val="24"/>
          <w:szCs w:val="24"/>
        </w:rPr>
        <w:t xml:space="preserve"> areas</w:t>
      </w:r>
      <w:r w:rsidRPr="008C7D48">
        <w:rPr>
          <w:rFonts w:ascii="Times New Roman" w:hAnsi="Times New Roman" w:cs="Times New Roman"/>
          <w:sz w:val="24"/>
          <w:szCs w:val="24"/>
        </w:rPr>
        <w:t xml:space="preserve"> in management. Although numerous researches and practices</w:t>
      </w:r>
      <w:r w:rsidR="00734361" w:rsidRPr="008C7D48">
        <w:rPr>
          <w:rFonts w:ascii="Times New Roman" w:hAnsi="Times New Roman" w:cs="Times New Roman"/>
          <w:sz w:val="24"/>
          <w:szCs w:val="24"/>
        </w:rPr>
        <w:t xml:space="preserve"> of this area</w:t>
      </w:r>
      <w:r w:rsidRPr="008C7D48">
        <w:rPr>
          <w:rFonts w:ascii="Times New Roman" w:hAnsi="Times New Roman" w:cs="Times New Roman"/>
          <w:sz w:val="24"/>
          <w:szCs w:val="24"/>
        </w:rPr>
        <w:t xml:space="preserve"> have been </w:t>
      </w:r>
      <w:r w:rsidR="00734361" w:rsidRPr="008C7D48">
        <w:rPr>
          <w:rFonts w:ascii="Times New Roman" w:hAnsi="Times New Roman" w:cs="Times New Roman"/>
          <w:sz w:val="24"/>
          <w:szCs w:val="24"/>
        </w:rPr>
        <w:t xml:space="preserve">launched, </w:t>
      </w:r>
      <w:r w:rsidR="002F341F" w:rsidRPr="008C7D48">
        <w:rPr>
          <w:rFonts w:ascii="Times New Roman" w:hAnsi="Times New Roman" w:cs="Times New Roman"/>
          <w:sz w:val="24"/>
          <w:szCs w:val="24"/>
        </w:rPr>
        <w:t xml:space="preserve">there are a number of essential issues remain </w:t>
      </w:r>
      <w:r w:rsidR="00AC5485" w:rsidRPr="008C7D48">
        <w:rPr>
          <w:rFonts w:ascii="Times New Roman" w:hAnsi="Times New Roman" w:cs="Times New Roman"/>
          <w:sz w:val="24"/>
          <w:szCs w:val="24"/>
        </w:rPr>
        <w:t xml:space="preserve">ambiguous or </w:t>
      </w:r>
      <w:r w:rsidR="002F341F" w:rsidRPr="008C7D48">
        <w:rPr>
          <w:rFonts w:ascii="Times New Roman" w:hAnsi="Times New Roman" w:cs="Times New Roman"/>
          <w:sz w:val="24"/>
          <w:szCs w:val="24"/>
        </w:rPr>
        <w:t>un</w:t>
      </w:r>
      <w:r w:rsidR="00BA18C9" w:rsidRPr="008C7D48">
        <w:rPr>
          <w:rFonts w:ascii="Times New Roman" w:hAnsi="Times New Roman" w:cs="Times New Roman"/>
          <w:sz w:val="24"/>
          <w:szCs w:val="24"/>
        </w:rPr>
        <w:t>re</w:t>
      </w:r>
      <w:r w:rsidR="002F341F" w:rsidRPr="008C7D48">
        <w:rPr>
          <w:rFonts w:ascii="Times New Roman" w:hAnsi="Times New Roman" w:cs="Times New Roman"/>
          <w:sz w:val="24"/>
          <w:szCs w:val="24"/>
        </w:rPr>
        <w:t>solved</w:t>
      </w:r>
      <w:r w:rsidR="00677494" w:rsidRPr="008C7D48">
        <w:rPr>
          <w:rFonts w:ascii="Times New Roman" w:hAnsi="Times New Roman" w:cs="Times New Roman"/>
          <w:sz w:val="24"/>
          <w:szCs w:val="24"/>
        </w:rPr>
        <w:t>:</w:t>
      </w:r>
    </w:p>
    <w:p w:rsidR="00B61E99" w:rsidRPr="008C7D48" w:rsidRDefault="00D2451E" w:rsidP="00392DE7">
      <w:pPr>
        <w:pStyle w:val="ac"/>
        <w:numPr>
          <w:ilvl w:val="0"/>
          <w:numId w:val="2"/>
        </w:numPr>
        <w:rPr>
          <w:rFonts w:ascii="Times New Roman" w:hAnsi="Times New Roman" w:cs="Times New Roman"/>
          <w:sz w:val="24"/>
          <w:szCs w:val="24"/>
        </w:rPr>
      </w:pPr>
      <w:r w:rsidRPr="008C7D48">
        <w:rPr>
          <w:rFonts w:ascii="Times New Roman" w:hAnsi="Times New Roman" w:cs="Times New Roman"/>
          <w:sz w:val="24"/>
          <w:szCs w:val="24"/>
        </w:rPr>
        <w:t>Lack of</w:t>
      </w:r>
      <w:r w:rsidR="00734361" w:rsidRPr="008C7D48">
        <w:rPr>
          <w:rFonts w:ascii="Times New Roman" w:hAnsi="Times New Roman" w:cs="Times New Roman"/>
          <w:sz w:val="24"/>
          <w:szCs w:val="24"/>
        </w:rPr>
        <w:t xml:space="preserve"> ‘hard’ evidence to show the concrete link between strategic management and organisational performance </w:t>
      </w:r>
      <w:r w:rsidR="00734361" w:rsidRPr="008C7D48">
        <w:rPr>
          <w:rFonts w:ascii="Times New Roman" w:hAnsi="Times New Roman" w:cs="Times New Roman"/>
          <w:sz w:val="24"/>
          <w:szCs w:val="24"/>
        </w:rPr>
        <w:fldChar w:fldCharType="begin" w:fldLock="1"/>
      </w:r>
      <w:r w:rsidR="004C772E" w:rsidRPr="008C7D48">
        <w:rPr>
          <w:rFonts w:ascii="Times New Roman" w:hAnsi="Times New Roman" w:cs="Times New Roman"/>
          <w:sz w:val="24"/>
          <w:szCs w:val="24"/>
        </w:rPr>
        <w:instrText>ADDIN CSL_CITATION {"citationItems":[{"id":"ITEM-1","itemData":{"ISBN":"9781292078748","author":[{"dropping-particle":"","family":"Stacey","given":"Ralph D","non-dropping-particle":"","parse-names":false,"suffix":""},{"dropping-particle":"","family":"Mowles","given":"Chris","non-dropping-particle":"","parse-names":false,"suffix":""}],"edition":"7th editio","id":"ITEM-1","issued":{"date-parts":[["2016"]]},"publisher":"Pearson Education Limited","publisher-place":"Harlow","title":"Strtegic Management and Organisational Dynamics: the Challenge of Complexity to Ways of Thinking about Organisations","type":"book"},"uris":["http://www.mendeley.com/documents/?uuid=9884b1ea-3a7b-40ab-9348-8f87899e3a30"]}],"mendeley":{"formattedCitation":"(Stacey and Mowles, 2016)","plainTextFormattedCitation":"(Stacey and Mowles, 2016)","previouslyFormattedCitation":"(Stacey and Mowles, 2016)"},"properties":{"noteIndex":0},"schema":"https://github.com/citation-style-language/schema/raw/master/csl-citation.json"}</w:instrText>
      </w:r>
      <w:r w:rsidR="00734361" w:rsidRPr="008C7D48">
        <w:rPr>
          <w:rFonts w:ascii="Times New Roman" w:hAnsi="Times New Roman" w:cs="Times New Roman"/>
          <w:sz w:val="24"/>
          <w:szCs w:val="24"/>
        </w:rPr>
        <w:fldChar w:fldCharType="separate"/>
      </w:r>
      <w:r w:rsidR="00734361" w:rsidRPr="008C7D48">
        <w:rPr>
          <w:rFonts w:ascii="Times New Roman" w:hAnsi="Times New Roman" w:cs="Times New Roman"/>
          <w:noProof/>
          <w:sz w:val="24"/>
          <w:szCs w:val="24"/>
        </w:rPr>
        <w:t>(Stacey and Mowles, 2016)</w:t>
      </w:r>
      <w:r w:rsidR="00734361" w:rsidRPr="008C7D48">
        <w:rPr>
          <w:rFonts w:ascii="Times New Roman" w:hAnsi="Times New Roman" w:cs="Times New Roman"/>
          <w:sz w:val="24"/>
          <w:szCs w:val="24"/>
        </w:rPr>
        <w:fldChar w:fldCharType="end"/>
      </w:r>
      <w:r w:rsidRPr="008C7D48">
        <w:rPr>
          <w:rFonts w:ascii="Times New Roman" w:hAnsi="Times New Roman" w:cs="Times New Roman"/>
          <w:sz w:val="24"/>
          <w:szCs w:val="24"/>
        </w:rPr>
        <w:t>;</w:t>
      </w:r>
      <w:r w:rsidR="00734361" w:rsidRPr="008C7D48">
        <w:rPr>
          <w:rFonts w:ascii="Times New Roman" w:hAnsi="Times New Roman" w:cs="Times New Roman"/>
          <w:sz w:val="24"/>
          <w:szCs w:val="24"/>
        </w:rPr>
        <w:t xml:space="preserve"> </w:t>
      </w:r>
    </w:p>
    <w:p w:rsidR="00B61E99" w:rsidRPr="008C7D48" w:rsidRDefault="00D2451E" w:rsidP="00392DE7">
      <w:pPr>
        <w:pStyle w:val="ac"/>
        <w:numPr>
          <w:ilvl w:val="0"/>
          <w:numId w:val="2"/>
        </w:numPr>
        <w:rPr>
          <w:rFonts w:ascii="Times New Roman" w:hAnsi="Times New Roman" w:cs="Times New Roman"/>
          <w:sz w:val="24"/>
          <w:szCs w:val="24"/>
        </w:rPr>
      </w:pPr>
      <w:r w:rsidRPr="008C7D48">
        <w:rPr>
          <w:rFonts w:ascii="Times New Roman" w:hAnsi="Times New Roman" w:cs="Times New Roman"/>
          <w:sz w:val="24"/>
          <w:szCs w:val="24"/>
        </w:rPr>
        <w:t>T</w:t>
      </w:r>
      <w:r w:rsidR="002F341F" w:rsidRPr="008C7D48">
        <w:rPr>
          <w:rFonts w:ascii="Times New Roman" w:hAnsi="Times New Roman" w:cs="Times New Roman"/>
          <w:sz w:val="24"/>
          <w:szCs w:val="24"/>
        </w:rPr>
        <w:t xml:space="preserve">he </w:t>
      </w:r>
      <w:r w:rsidRPr="008C7D48">
        <w:rPr>
          <w:rFonts w:ascii="Times New Roman" w:hAnsi="Times New Roman" w:cs="Times New Roman"/>
          <w:sz w:val="24"/>
          <w:szCs w:val="24"/>
        </w:rPr>
        <w:t xml:space="preserve">involvement and impact of </w:t>
      </w:r>
      <w:r w:rsidR="002F341F" w:rsidRPr="008C7D48">
        <w:rPr>
          <w:rFonts w:ascii="Times New Roman" w:hAnsi="Times New Roman" w:cs="Times New Roman"/>
          <w:sz w:val="24"/>
          <w:szCs w:val="24"/>
        </w:rPr>
        <w:t xml:space="preserve">human </w:t>
      </w:r>
      <w:r w:rsidRPr="008C7D48">
        <w:rPr>
          <w:rFonts w:ascii="Times New Roman" w:hAnsi="Times New Roman" w:cs="Times New Roman"/>
          <w:sz w:val="24"/>
          <w:szCs w:val="24"/>
        </w:rPr>
        <w:t>cognition on</w:t>
      </w:r>
      <w:r w:rsidR="002F341F" w:rsidRPr="008C7D48">
        <w:rPr>
          <w:rFonts w:ascii="Times New Roman" w:hAnsi="Times New Roman" w:cs="Times New Roman"/>
          <w:sz w:val="24"/>
          <w:szCs w:val="24"/>
        </w:rPr>
        <w:t xml:space="preserve"> strategic planning </w:t>
      </w:r>
      <w:r w:rsidR="00EE3516" w:rsidRPr="008C7D48">
        <w:rPr>
          <w:rFonts w:ascii="Times New Roman" w:hAnsi="Times New Roman" w:cs="Times New Roman"/>
          <w:sz w:val="24"/>
          <w:szCs w:val="24"/>
        </w:rPr>
        <w:fldChar w:fldCharType="begin" w:fldLock="1"/>
      </w:r>
      <w:r w:rsidR="004A270D" w:rsidRPr="008C7D48">
        <w:rPr>
          <w:rFonts w:ascii="Times New Roman" w:hAnsi="Times New Roman" w:cs="Times New Roman"/>
          <w:sz w:val="24"/>
          <w:szCs w:val="24"/>
        </w:rPr>
        <w:instrText>ADDIN CSL_CITATION {"citationItems":[{"id":"ITEM-1","itemData":{"DOI":"0684847434","ISBN":"9780273719588","ISSN":"74327057","PMID":"1669235","author":[{"dropping-particle":"","family":"Mintzberg","given":"Henry","non-dropping-particle":"","parse-names":false,"suffix":""},{"dropping-particle":"","family":"Ahlstrand","given":"Bruce","non-dropping-particle":"","parse-names":false,"suffix":""},{"dropping-particle":"","family":"Lampel","given":"Joseph","non-dropping-particle":"","parse-names":false,"suffix":""}],"id":"ITEM-1","issued":{"date-parts":[["1998"]]},"publisher":"Free Press","publisher-place":"New York","title":"Strategy Safari : A Guide through the Wilds of Strategic Management","type":"book"},"uris":["http://www.mendeley.com/documents/?uuid=ef5c5147-55fb-44eb-a1ef-8d59552f5fac"]},{"id":"ITEM-2","itemData":{"DOI":"10.1002/smj","author":[{"dropping-particle":"","family":"Powell","given":"Thomas C.","non-dropping-particle":"","parse-names":false,"suffix":""},{"dropping-particle":"","family":"Lovallo","given":"Dan","non-dropping-particle":"","parse-names":false,"suffix":""},{"dropping-particle":"","family":"Fox","given":"Craig R.","non-dropping-particle":"","parse-names":false,"suffix":""}],"container-title":"Strategic Management Journal","id":"ITEM-2","issued":{"date-parts":[["2011"]]},"page":"1369-1386","title":"Behavioral Strategy","type":"article-journal","volume":"32"},"uris":["http://www.mendeley.com/documents/?uuid=cd37468d-1377-49cb-ad72-2241c074b5dc"]},{"id":"ITEM-3","itemData":{"DOI":"10.1177/1476127014544093","ISSN":"1741315X","abstract":"The empirical world of strategy and organization is populated by living, thinking, feeling persons, but the intellectual history of strategic management theory is one of creeping impersonalism, both in the questions we ask and our answers to them. The past 30 years have seen the field drift steadily away from human-scale problems like goal-setting, problem solving, and decision making, to mass abstractions like strategic factor markets and dynamic capabilities. This essay explores the causes and consequences of impersonalism and calls for a personalist rebalancing in strategic management research. I argue that a return to personalism will bring better theorizing and more rigorous empirical research, while allowing the field to recapture the lost connection between strategy and moral responsibility.","author":[{"dropping-particle":"","family":"Powell","given":"Thomas C.","non-dropping-particle":"","parse-names":false,"suffix":""}],"container-title":"Strategic Organization","id":"ITEM-3","issue":"3","issued":{"date-parts":[["2014"]]},"page":"200-207","title":"Strategic management and the person","type":"article-journal","volume":"12"},"uris":["http://www.mendeley.com/documents/?uuid=b17b4ed7-c211-4058-823c-5646ad6e7c0b"]}],"mendeley":{"formattedCitation":"(Mintzberg, Ahlstrand and Lampel, 1998; Powell, Lovallo and Fox, 2011; Powell, 2014)","plainTextFormattedCitation":"(Mintzberg, Ahlstrand and Lampel, 1998; Powell, Lovallo and Fox, 2011; Powell, 2014)","previouslyFormattedCitation":"(Mintzberg, Ahlstrand and Lampel, 1998; Powell, Lovallo and Fox, 2011; Powell, 2014)"},"properties":{"noteIndex":0},"schema":"https://github.com/citation-style-language/schema/raw/master/csl-citation.json"}</w:instrText>
      </w:r>
      <w:r w:rsidR="00EE3516" w:rsidRPr="008C7D48">
        <w:rPr>
          <w:rFonts w:ascii="Times New Roman" w:hAnsi="Times New Roman" w:cs="Times New Roman"/>
          <w:sz w:val="24"/>
          <w:szCs w:val="24"/>
        </w:rPr>
        <w:fldChar w:fldCharType="separate"/>
      </w:r>
      <w:r w:rsidR="00EE3516" w:rsidRPr="008C7D48">
        <w:rPr>
          <w:rFonts w:ascii="Times New Roman" w:hAnsi="Times New Roman" w:cs="Times New Roman"/>
          <w:noProof/>
          <w:sz w:val="24"/>
          <w:szCs w:val="24"/>
        </w:rPr>
        <w:t>(Mintzberg, Ahlstrand and Lampel, 1998; Powell, Lovallo and Fox, 2011; Powell, 2014)</w:t>
      </w:r>
      <w:r w:rsidR="00EE3516" w:rsidRPr="008C7D48">
        <w:rPr>
          <w:rFonts w:ascii="Times New Roman" w:hAnsi="Times New Roman" w:cs="Times New Roman"/>
          <w:sz w:val="24"/>
          <w:szCs w:val="24"/>
        </w:rPr>
        <w:fldChar w:fldCharType="end"/>
      </w:r>
      <w:r w:rsidRPr="008C7D48">
        <w:rPr>
          <w:rFonts w:ascii="Times New Roman" w:hAnsi="Times New Roman" w:cs="Times New Roman"/>
          <w:sz w:val="24"/>
          <w:szCs w:val="24"/>
        </w:rPr>
        <w:t>;</w:t>
      </w:r>
    </w:p>
    <w:p w:rsidR="002F341F" w:rsidRPr="008C7D48" w:rsidRDefault="00D2451E" w:rsidP="00392DE7">
      <w:pPr>
        <w:pStyle w:val="ac"/>
        <w:numPr>
          <w:ilvl w:val="0"/>
          <w:numId w:val="2"/>
        </w:numPr>
        <w:rPr>
          <w:rFonts w:ascii="Times New Roman" w:hAnsi="Times New Roman" w:cs="Times New Roman"/>
          <w:sz w:val="24"/>
          <w:szCs w:val="24"/>
        </w:rPr>
      </w:pPr>
      <w:r w:rsidRPr="008C7D48">
        <w:rPr>
          <w:rFonts w:ascii="Times New Roman" w:hAnsi="Times New Roman" w:cs="Times New Roman"/>
          <w:sz w:val="24"/>
          <w:szCs w:val="24"/>
        </w:rPr>
        <w:t>T</w:t>
      </w:r>
      <w:r w:rsidR="002E762B" w:rsidRPr="008C7D48">
        <w:rPr>
          <w:rFonts w:ascii="Times New Roman" w:hAnsi="Times New Roman" w:cs="Times New Roman"/>
          <w:sz w:val="24"/>
          <w:szCs w:val="24"/>
        </w:rPr>
        <w:t xml:space="preserve">he roles of managers and their subordinates in strategic management </w:t>
      </w:r>
      <w:r w:rsidR="00CE13EB" w:rsidRPr="008C7D48">
        <w:rPr>
          <w:rFonts w:ascii="Times New Roman" w:hAnsi="Times New Roman" w:cs="Times New Roman"/>
          <w:sz w:val="24"/>
          <w:szCs w:val="24"/>
        </w:rPr>
        <w:fldChar w:fldCharType="begin" w:fldLock="1"/>
      </w:r>
      <w:r w:rsidR="009C5610" w:rsidRPr="008C7D48">
        <w:rPr>
          <w:rFonts w:ascii="Times New Roman" w:hAnsi="Times New Roman" w:cs="Times New Roman"/>
          <w:sz w:val="24"/>
          <w:szCs w:val="24"/>
        </w:rPr>
        <w:instrText>ADDIN CSL_CITATION {"citationItems":[{"id":"ITEM-1","itemData":{"DOI":"0684847434","ISBN":"9780273719588","ISSN":"74327057","PMID":"1669235","author":[{"dropping-particle":"","family":"Mintzberg","given":"Henry","non-dropping-particle":"","parse-names":false,"suffix":""},{"dropping-particle":"","family":"Ahlstrand","given":"Bruce","non-dropping-particle":"","parse-names":false,"suffix":""},{"dropping-particle":"","family":"Lampel","given":"Joseph","non-dropping-particle":"","parse-names":false,"suffix":""}],"id":"ITEM-1","issued":{"date-parts":[["1998"]]},"publisher":"Free Press","publisher-place":"New York","title":"Strategy Safari : A Guide through the Wilds of Strategic Management","type":"book"},"uris":["http://www.mendeley.com/documents/?uuid=ef5c5147-55fb-44eb-a1ef-8d59552f5fac"]},{"id":"ITEM-2","itemData":{"DOI":"10.1002/smj","author":[{"dropping-particle":"","family":"Powell","given":"Thomas C.","non-dropping-particle":"","parse-names":false,"suffix":""},{"dropping-particle":"","family":"Lovallo","given":"Dan","non-dropping-particle":"","parse-names":false,"suffix":""},{"dropping-particle":"","family":"Fox","given":"Craig R.","non-dropping-particle":"","parse-names":false,"suffix":""}],"container-title":"Strategic Management Journal","id":"ITEM-2","issued":{"date-parts":[["2011"]]},"page":"1369-1386","title":"Behavioral Strategy","type":"article-journal","volume":"32"},"uris":["http://www.mendeley.com/documents/?uuid=cd37468d-1377-49cb-ad72-2241c074b5dc"]},{"id":"ITEM-3","itemData":{"ISBN":"9781292078748","author":[{"dropping-particle":"","family":"Stacey","given":"Ralph D","non-dropping-particle":"","parse-names":false,"suffix":""},{"dropping-particle":"","family":"Mowles","given":"Chris","non-dropping-particle":"","parse-names":false,"suffix":""}],"edition":"7th editio","id":"ITEM-3","issued":{"date-parts":[["2016"]]},"publisher":"Pearson Education Limited","publisher-place":"Harlow","title":"Strtegic Management and Organisational Dynamics: the Challenge of Complexity to Ways of Thinking about Organisations","type":"book"},"uris":["http://www.mendeley.com/documents/?uuid=9884b1ea-3a7b-40ab-9348-8f87899e3a30"]}],"mendeley":{"formattedCitation":"(Mintzberg, Ahlstrand and Lampel, 1998; Powell, Lovallo and Fox, 2011; Stacey and Mowles, 2016)","plainTextFormattedCitation":"(Mintzberg, Ahlstrand and Lampel, 1998; Powell, Lovallo and Fox, 2011; Stacey and Mowles, 2016)","previouslyFormattedCitation":"(Mintzberg, Ahlstrand and Lampel, 1998; Powell, Lovallo and Fox, 2011; Stacey and Mowles, 2016)"},"properties":{"noteIndex":0},"schema":"https://github.com/citation-style-language/schema/raw/master/csl-citation.json"}</w:instrText>
      </w:r>
      <w:r w:rsidR="00CE13EB" w:rsidRPr="008C7D48">
        <w:rPr>
          <w:rFonts w:ascii="Times New Roman" w:hAnsi="Times New Roman" w:cs="Times New Roman"/>
          <w:sz w:val="24"/>
          <w:szCs w:val="24"/>
        </w:rPr>
        <w:fldChar w:fldCharType="separate"/>
      </w:r>
      <w:r w:rsidR="00CE13EB" w:rsidRPr="008C7D48">
        <w:rPr>
          <w:rFonts w:ascii="Times New Roman" w:hAnsi="Times New Roman" w:cs="Times New Roman"/>
          <w:noProof/>
          <w:sz w:val="24"/>
          <w:szCs w:val="24"/>
        </w:rPr>
        <w:t>(Mintzberg, Ahlstrand and Lampel, 1998; Powell, Lovallo and Fox, 2011; Stacey and Mowles, 2016)</w:t>
      </w:r>
      <w:r w:rsidR="00CE13EB" w:rsidRPr="008C7D48">
        <w:rPr>
          <w:rFonts w:ascii="Times New Roman" w:hAnsi="Times New Roman" w:cs="Times New Roman"/>
          <w:sz w:val="24"/>
          <w:szCs w:val="24"/>
        </w:rPr>
        <w:fldChar w:fldCharType="end"/>
      </w:r>
      <w:r w:rsidR="00392DE7" w:rsidRPr="008C7D48">
        <w:rPr>
          <w:rFonts w:ascii="Times New Roman" w:hAnsi="Times New Roman" w:cs="Times New Roman"/>
          <w:sz w:val="24"/>
          <w:szCs w:val="24"/>
        </w:rPr>
        <w:t>;</w:t>
      </w:r>
    </w:p>
    <w:p w:rsidR="002F341F" w:rsidRPr="008C7D48" w:rsidRDefault="00392DE7" w:rsidP="00392DE7">
      <w:pPr>
        <w:pStyle w:val="ac"/>
        <w:numPr>
          <w:ilvl w:val="0"/>
          <w:numId w:val="2"/>
        </w:numPr>
        <w:rPr>
          <w:rFonts w:ascii="Times New Roman" w:hAnsi="Times New Roman" w:cs="Times New Roman"/>
          <w:sz w:val="24"/>
          <w:szCs w:val="24"/>
        </w:rPr>
      </w:pPr>
      <w:r w:rsidRPr="008C7D48">
        <w:rPr>
          <w:rFonts w:ascii="Times New Roman" w:hAnsi="Times New Roman" w:cs="Times New Roman"/>
          <w:sz w:val="24"/>
          <w:szCs w:val="24"/>
        </w:rPr>
        <w:t>How novelty emerges</w:t>
      </w:r>
      <w:r w:rsidR="004A270D" w:rsidRPr="008C7D48">
        <w:rPr>
          <w:rFonts w:ascii="Times New Roman" w:hAnsi="Times New Roman" w:cs="Times New Roman"/>
          <w:sz w:val="24"/>
          <w:szCs w:val="24"/>
        </w:rPr>
        <w:t xml:space="preserve"> </w:t>
      </w:r>
      <w:r w:rsidR="004A270D" w:rsidRPr="008C7D48">
        <w:rPr>
          <w:rFonts w:ascii="Times New Roman" w:hAnsi="Times New Roman" w:cs="Times New Roman"/>
          <w:sz w:val="24"/>
          <w:szCs w:val="24"/>
        </w:rPr>
        <w:fldChar w:fldCharType="begin" w:fldLock="1"/>
      </w:r>
      <w:r w:rsidR="00CE13EB" w:rsidRPr="008C7D48">
        <w:rPr>
          <w:rFonts w:ascii="Times New Roman" w:hAnsi="Times New Roman" w:cs="Times New Roman"/>
          <w:sz w:val="24"/>
          <w:szCs w:val="24"/>
        </w:rPr>
        <w:instrText>ADDIN CSL_CITATION {"citationItems":[{"id":"ITEM-1","itemData":{"DOI":"10.1016/0024-6301(96)00006-4","ISSN":"00246301","abstract":"The possibility that any member of a system can foresee its future depends upon the dynamical properties of the system. Today's predominant management view is that 'human agents' in an organisation can foresee the future outcomes of their actions sufficiently well jointly to intend comprehensive organisational outcomes. This predominant view is based on the metaphor of an organisation as a machine or as an organism adapting to a given environment. The new science of complexity leads us to see organisations as complex adaptive systems. Such systems are creative when they occupy a space at the edge of disintegration, and here their specific futures cannot be foreseen. The price we pay for creativity and free will is an inability to foresee and intend future outcomes.","author":[{"dropping-particle":"","family":"Stacey","given":"Ralph D.","non-dropping-particle":"","parse-names":false,"suffix":""}],"container-title":"Long Range Planning","id":"ITEM-1","issue":"2","issued":{"date-parts":[["1996"]]},"page":"182-189","title":"Emerging Strategies for a Chaotic Environment","type":"article-journal","volume":"29"},"uris":["http://www.mendeley.com/documents/?uuid=6251669d-e698-4c1f-b00c-a685e006c5b3"]},{"id":"ITEM-2","itemData":{"DOI":"10.1207/S15327000EM0204","abstract":"Various papers","author":[{"dropping-particle":"","family":"Stacey","given":"Ralph D.","non-dropping-particle":"","parse-names":false,"suffix":""}],"container-title":"A Journal of Complexity Issues in Organizations and Management","id":"ITEM-2","issued":{"date-parts":[["2000"]]},"page":"23-39","title":"The Emergence of Knowledge in Organization","type":"article-journal","volume":"4"},"uris":["http://www.mendeley.com/documents/?uuid=7322b802-979b-4be8-81c1-92738b1bfd97"]},{"id":"ITEM-3","itemData":{"DOI":"10.1016/j.lrp.2007.07.002","ISSN":"00246301","abstract":"In 1993 Ralph Stacey contributed to an emerging debate on the usefulness of new complexity science concepts to organisations. Since then interest in the organisational applications of complexity has grown amongst both academics and practitioners. Stacey's work provided a source of ideas for a successful major strategic change intervention in a public sector organisation. Our article presents a case study of that intervention. It describes how concepts from complexity science were used and how the programme was implemented, as well as the 'transitions model' and the principles which emerged from the change programme to assist managers wanting to know how to undertake complexity inspired change. © 2007 Elsevier Ltd. All rights reserved.","author":[{"dropping-particle":"","family":"McMillan","given":"Elizabeth","non-dropping-particle":"","parse-names":false,"suffix":""},{"dropping-particle":"","family":"Carlisle","given":"Ysanne","non-dropping-particle":"","parse-names":false,"suffix":""}],"container-title":"Long Range Planning","id":"ITEM-3","issue":"6","issued":{"date-parts":[["2007"]]},"page":"574-593","title":"Strategy as Order Emerging from Chaos: A Public Sector Experience","type":"article-journal","volume":"40"},"uris":["http://www.mendeley.com/documents/?uuid=e33a5677-0026-4092-8981-f1cc843bc6e1"]},{"id":"ITEM-4","itemData":{"ISBN":"9781292078748","author":[{"dropping-particle":"","family":"Stacey","given":"Ralph D","non-dropping-particle":"","parse-names":false,"suffix":""},{"dropping-particle":"","family":"Mowles","given":"Chris","non-dropping-particle":"","parse-names":false,"suffix":""}],"edition":"7th editio","id":"ITEM-4","issued":{"date-parts":[["2016"]]},"publisher":"Pearson Education Limited","publisher-place":"Harlow","title":"Strtegic Management and Organisational Dynamics: the Challenge of Complexity to Ways of Thinking about Organisations","type":"book"},"uris":["http://www.mendeley.com/documents/?uuid=9884b1ea-3a7b-40ab-9348-8f87899e3a30"]}],"mendeley":{"formattedCitation":"(Stacey, 1996, 2000; McMillan and Carlisle, 2007; Stacey and Mowles, 2016)","plainTextFormattedCitation":"(Stacey, 1996, 2000; McMillan and Carlisle, 2007; Stacey and Mowles, 2016)","previouslyFormattedCitation":"(Stacey, 1996, 2000; McMillan and Carlisle, 2007; Stacey and Mowles, 2016)"},"properties":{"noteIndex":0},"schema":"https://github.com/citation-style-language/schema/raw/master/csl-citation.json"}</w:instrText>
      </w:r>
      <w:r w:rsidR="004A270D" w:rsidRPr="008C7D48">
        <w:rPr>
          <w:rFonts w:ascii="Times New Roman" w:hAnsi="Times New Roman" w:cs="Times New Roman"/>
          <w:sz w:val="24"/>
          <w:szCs w:val="24"/>
        </w:rPr>
        <w:fldChar w:fldCharType="separate"/>
      </w:r>
      <w:r w:rsidR="004A270D" w:rsidRPr="008C7D48">
        <w:rPr>
          <w:rFonts w:ascii="Times New Roman" w:hAnsi="Times New Roman" w:cs="Times New Roman"/>
          <w:noProof/>
          <w:sz w:val="24"/>
          <w:szCs w:val="24"/>
        </w:rPr>
        <w:t>(Stacey, 1996, 2000; McMillan and Carlisle, 2007; Stacey and Mowles, 2016)</w:t>
      </w:r>
      <w:r w:rsidR="004A270D" w:rsidRPr="008C7D48">
        <w:rPr>
          <w:rFonts w:ascii="Times New Roman" w:hAnsi="Times New Roman" w:cs="Times New Roman"/>
          <w:sz w:val="24"/>
          <w:szCs w:val="24"/>
        </w:rPr>
        <w:fldChar w:fldCharType="end"/>
      </w:r>
      <w:r w:rsidR="002F341F" w:rsidRPr="008C7D48">
        <w:rPr>
          <w:rFonts w:ascii="Times New Roman" w:hAnsi="Times New Roman" w:cs="Times New Roman"/>
          <w:sz w:val="24"/>
          <w:szCs w:val="24"/>
        </w:rPr>
        <w:t xml:space="preserve">. </w:t>
      </w:r>
    </w:p>
    <w:p w:rsidR="00421524" w:rsidRPr="008C7D48" w:rsidRDefault="004D49F3">
      <w:pPr>
        <w:rPr>
          <w:rFonts w:ascii="Times New Roman" w:hAnsi="Times New Roman" w:cs="Times New Roman"/>
          <w:sz w:val="24"/>
          <w:szCs w:val="24"/>
        </w:rPr>
      </w:pPr>
      <w:r w:rsidRPr="008C7D48">
        <w:rPr>
          <w:rFonts w:ascii="Times New Roman" w:hAnsi="Times New Roman" w:cs="Times New Roman"/>
          <w:sz w:val="24"/>
          <w:szCs w:val="24"/>
        </w:rPr>
        <w:t xml:space="preserve">In order to clarify </w:t>
      </w:r>
      <w:r w:rsidR="00392DE7" w:rsidRPr="008C7D48">
        <w:rPr>
          <w:rFonts w:ascii="Times New Roman" w:hAnsi="Times New Roman" w:cs="Times New Roman"/>
          <w:sz w:val="24"/>
          <w:szCs w:val="24"/>
        </w:rPr>
        <w:t>the above issues</w:t>
      </w:r>
      <w:r w:rsidRPr="008C7D48">
        <w:rPr>
          <w:rFonts w:ascii="Times New Roman" w:hAnsi="Times New Roman" w:cs="Times New Roman"/>
          <w:sz w:val="24"/>
          <w:szCs w:val="24"/>
        </w:rPr>
        <w:t xml:space="preserve">, </w:t>
      </w:r>
      <w:r w:rsidR="00734361" w:rsidRPr="008C7D48">
        <w:rPr>
          <w:rFonts w:ascii="Times New Roman" w:hAnsi="Times New Roman" w:cs="Times New Roman"/>
          <w:sz w:val="24"/>
          <w:szCs w:val="24"/>
        </w:rPr>
        <w:t xml:space="preserve">maybe it is time </w:t>
      </w:r>
      <w:r w:rsidRPr="008C7D48">
        <w:rPr>
          <w:rFonts w:ascii="Times New Roman" w:hAnsi="Times New Roman" w:cs="Times New Roman"/>
          <w:sz w:val="24"/>
          <w:szCs w:val="24"/>
        </w:rPr>
        <w:t xml:space="preserve">for researchers and practitioners </w:t>
      </w:r>
      <w:r w:rsidR="00734361" w:rsidRPr="008C7D48">
        <w:rPr>
          <w:rFonts w:ascii="Times New Roman" w:hAnsi="Times New Roman" w:cs="Times New Roman"/>
          <w:sz w:val="24"/>
          <w:szCs w:val="24"/>
        </w:rPr>
        <w:t xml:space="preserve">to </w:t>
      </w:r>
      <w:r w:rsidRPr="008C7D48">
        <w:rPr>
          <w:rFonts w:ascii="Times New Roman" w:hAnsi="Times New Roman" w:cs="Times New Roman"/>
          <w:sz w:val="24"/>
          <w:szCs w:val="24"/>
        </w:rPr>
        <w:t>re</w:t>
      </w:r>
      <w:r w:rsidR="00734361" w:rsidRPr="008C7D48">
        <w:rPr>
          <w:rFonts w:ascii="Times New Roman" w:hAnsi="Times New Roman" w:cs="Times New Roman"/>
          <w:sz w:val="24"/>
          <w:szCs w:val="24"/>
        </w:rPr>
        <w:t>assess the basic assumptions and ways of thinking underpinning contemporary strategic management to address the gap between strategic management theories and practices.</w:t>
      </w:r>
      <w:r w:rsidR="00421524" w:rsidRPr="008C7D48">
        <w:rPr>
          <w:rFonts w:ascii="Times New Roman" w:hAnsi="Times New Roman" w:cs="Times New Roman"/>
          <w:sz w:val="24"/>
          <w:szCs w:val="24"/>
        </w:rPr>
        <w:t xml:space="preserve"> </w:t>
      </w:r>
      <w:r w:rsidR="00B878E9" w:rsidRPr="008C7D48">
        <w:rPr>
          <w:rFonts w:ascii="Times New Roman" w:hAnsi="Times New Roman" w:cs="Times New Roman"/>
          <w:sz w:val="24"/>
          <w:szCs w:val="24"/>
        </w:rPr>
        <w:t xml:space="preserve">Actually, </w:t>
      </w:r>
      <w:r w:rsidR="00C4687E" w:rsidRPr="008C7D48">
        <w:rPr>
          <w:rFonts w:ascii="Times New Roman" w:hAnsi="Times New Roman" w:cs="Times New Roman"/>
          <w:sz w:val="24"/>
          <w:szCs w:val="24"/>
        </w:rPr>
        <w:t xml:space="preserve">there have been a number of critiques on the </w:t>
      </w:r>
      <w:r w:rsidR="00B878E9" w:rsidRPr="008C7D48">
        <w:rPr>
          <w:rFonts w:ascii="Times New Roman" w:hAnsi="Times New Roman" w:cs="Times New Roman"/>
          <w:sz w:val="24"/>
          <w:szCs w:val="24"/>
        </w:rPr>
        <w:t xml:space="preserve">basic assumptions </w:t>
      </w:r>
      <w:r w:rsidR="003D2D46" w:rsidRPr="008C7D48">
        <w:rPr>
          <w:rFonts w:ascii="Times New Roman" w:hAnsi="Times New Roman" w:cs="Times New Roman"/>
          <w:sz w:val="24"/>
          <w:szCs w:val="24"/>
        </w:rPr>
        <w:t xml:space="preserve">and theories </w:t>
      </w:r>
      <w:r w:rsidR="00B878E9" w:rsidRPr="008C7D48">
        <w:rPr>
          <w:rFonts w:ascii="Times New Roman" w:hAnsi="Times New Roman" w:cs="Times New Roman"/>
          <w:sz w:val="24"/>
          <w:szCs w:val="24"/>
        </w:rPr>
        <w:t xml:space="preserve">underpinning </w:t>
      </w:r>
      <w:r w:rsidR="004339E4" w:rsidRPr="008C7D48">
        <w:rPr>
          <w:rFonts w:ascii="Times New Roman" w:hAnsi="Times New Roman" w:cs="Times New Roman"/>
          <w:sz w:val="24"/>
          <w:szCs w:val="24"/>
        </w:rPr>
        <w:t xml:space="preserve">different schools of </w:t>
      </w:r>
      <w:r w:rsidR="00B878E9" w:rsidRPr="008C7D48">
        <w:rPr>
          <w:rFonts w:ascii="Times New Roman" w:hAnsi="Times New Roman" w:cs="Times New Roman"/>
          <w:sz w:val="24"/>
          <w:szCs w:val="24"/>
        </w:rPr>
        <w:t xml:space="preserve">contemporary </w:t>
      </w:r>
      <w:r w:rsidR="004339E4" w:rsidRPr="008C7D48">
        <w:rPr>
          <w:rFonts w:ascii="Times New Roman" w:hAnsi="Times New Roman" w:cs="Times New Roman"/>
          <w:sz w:val="24"/>
          <w:szCs w:val="24"/>
        </w:rPr>
        <w:t>strategic management.</w:t>
      </w:r>
    </w:p>
    <w:p w:rsidR="0008151C" w:rsidRPr="008C7D48" w:rsidRDefault="00E914AD">
      <w:pPr>
        <w:rPr>
          <w:rFonts w:ascii="Times New Roman" w:hAnsi="Times New Roman" w:cs="Times New Roman"/>
          <w:sz w:val="24"/>
          <w:szCs w:val="24"/>
        </w:rPr>
      </w:pPr>
      <w:r w:rsidRPr="008C7D48">
        <w:rPr>
          <w:rFonts w:ascii="Times New Roman" w:hAnsi="Times New Roman" w:cs="Times New Roman"/>
          <w:sz w:val="24"/>
          <w:szCs w:val="24"/>
        </w:rPr>
        <w:fldChar w:fldCharType="begin" w:fldLock="1"/>
      </w:r>
      <w:r w:rsidR="005E5C98" w:rsidRPr="008C7D48">
        <w:rPr>
          <w:rFonts w:ascii="Times New Roman" w:hAnsi="Times New Roman" w:cs="Times New Roman"/>
          <w:sz w:val="24"/>
          <w:szCs w:val="24"/>
        </w:rPr>
        <w:instrText>ADDIN CSL_CITATION {"citationItems":[{"id":"ITEM-1","itemData":{"author":[{"dropping-particle":"","family":"Bromiley","given":"Philip","non-dropping-particle":"","parse-names":false,"suffix":""},{"dropping-particle":"","family":"Papenhausen","given":"Chris","non-dropping-particle":"","parse-names":false,"suffix":""}],"container-title":"Strategic Organization","id":"ITEM-1","issue":"4","issued":{"date-parts":[["2003"]]},"page":"413-437","title":"Assumptions of Rationality and Equilibrium in Strategy Research : the Limits of Traditional Economic Analysis","type":"article-journal","volume":"1"},"uris":["http://www.mendeley.com/documents/?uuid=743f30d5-9ed4-4a2e-a482-e2206c0c991f"]}],"mendeley":{"formattedCitation":"(Bromiley and Papenhausen, 2003)","manualFormatting":"Bromiley and Papenhausen (2003)","plainTextFormattedCitation":"(Bromiley and Papenhausen, 2003)","previouslyFormattedCitation":"(Bromiley and Papenhausen, 2003)"},"properties":{"noteIndex":0},"schema":"https://github.com/citation-style-language/schema/raw/master/csl-citation.json"}</w:instrText>
      </w:r>
      <w:r w:rsidRPr="008C7D48">
        <w:rPr>
          <w:rFonts w:ascii="Times New Roman" w:hAnsi="Times New Roman" w:cs="Times New Roman"/>
          <w:sz w:val="24"/>
          <w:szCs w:val="24"/>
        </w:rPr>
        <w:fldChar w:fldCharType="separate"/>
      </w:r>
      <w:r w:rsidRPr="008C7D48">
        <w:rPr>
          <w:rFonts w:ascii="Times New Roman" w:hAnsi="Times New Roman" w:cs="Times New Roman"/>
          <w:noProof/>
          <w:sz w:val="24"/>
          <w:szCs w:val="24"/>
        </w:rPr>
        <w:t>Bromiley and Papenhausen (2003)</w:t>
      </w:r>
      <w:r w:rsidRPr="008C7D48">
        <w:rPr>
          <w:rFonts w:ascii="Times New Roman" w:hAnsi="Times New Roman" w:cs="Times New Roman"/>
          <w:sz w:val="24"/>
          <w:szCs w:val="24"/>
        </w:rPr>
        <w:fldChar w:fldCharType="end"/>
      </w:r>
      <w:r w:rsidRPr="008C7D48">
        <w:rPr>
          <w:rFonts w:ascii="Times New Roman" w:hAnsi="Times New Roman" w:cs="Times New Roman"/>
          <w:sz w:val="24"/>
          <w:szCs w:val="24"/>
        </w:rPr>
        <w:t xml:space="preserve"> deemed that the assumptions of rationality and equilibrium dominated </w:t>
      </w:r>
      <w:r w:rsidR="00554423" w:rsidRPr="008C7D48">
        <w:rPr>
          <w:rFonts w:ascii="Times New Roman" w:hAnsi="Times New Roman" w:cs="Times New Roman"/>
          <w:sz w:val="24"/>
          <w:szCs w:val="24"/>
        </w:rPr>
        <w:t xml:space="preserve">contemporary </w:t>
      </w:r>
      <w:r w:rsidRPr="008C7D48">
        <w:rPr>
          <w:rFonts w:ascii="Times New Roman" w:hAnsi="Times New Roman" w:cs="Times New Roman"/>
          <w:sz w:val="24"/>
          <w:szCs w:val="24"/>
        </w:rPr>
        <w:t xml:space="preserve">strategic management due to the great impact </w:t>
      </w:r>
      <w:r w:rsidR="00554423" w:rsidRPr="008C7D48">
        <w:rPr>
          <w:rFonts w:ascii="Times New Roman" w:hAnsi="Times New Roman" w:cs="Times New Roman"/>
          <w:sz w:val="24"/>
          <w:szCs w:val="24"/>
        </w:rPr>
        <w:t>of</w:t>
      </w:r>
      <w:r w:rsidRPr="008C7D48">
        <w:rPr>
          <w:rFonts w:ascii="Times New Roman" w:hAnsi="Times New Roman" w:cs="Times New Roman"/>
          <w:sz w:val="24"/>
          <w:szCs w:val="24"/>
        </w:rPr>
        <w:t xml:space="preserve"> economic analysis, </w:t>
      </w:r>
      <w:r w:rsidR="00CA6D47" w:rsidRPr="008C7D48">
        <w:rPr>
          <w:rFonts w:ascii="Times New Roman" w:hAnsi="Times New Roman" w:cs="Times New Roman"/>
          <w:sz w:val="24"/>
          <w:szCs w:val="24"/>
        </w:rPr>
        <w:t xml:space="preserve">while researches of behavioral view and resource-based view demonstrated that individuals hardly made optimal decisions and </w:t>
      </w:r>
      <w:r w:rsidR="0017039E" w:rsidRPr="008C7D48">
        <w:rPr>
          <w:rFonts w:ascii="Times New Roman" w:hAnsi="Times New Roman" w:cs="Times New Roman"/>
          <w:sz w:val="24"/>
          <w:szCs w:val="24"/>
        </w:rPr>
        <w:t xml:space="preserve">the </w:t>
      </w:r>
      <w:r w:rsidR="00CA6D47" w:rsidRPr="008C7D48">
        <w:rPr>
          <w:rFonts w:ascii="Times New Roman" w:hAnsi="Times New Roman" w:cs="Times New Roman"/>
          <w:sz w:val="24"/>
          <w:szCs w:val="24"/>
        </w:rPr>
        <w:t>equilibrium</w:t>
      </w:r>
      <w:r w:rsidR="00554423" w:rsidRPr="008C7D48">
        <w:rPr>
          <w:rFonts w:ascii="Times New Roman" w:hAnsi="Times New Roman" w:cs="Times New Roman"/>
          <w:sz w:val="24"/>
          <w:szCs w:val="24"/>
        </w:rPr>
        <w:t xml:space="preserve"> could seldom be reached</w:t>
      </w:r>
      <w:r w:rsidRPr="008C7D48">
        <w:rPr>
          <w:rFonts w:ascii="Times New Roman" w:hAnsi="Times New Roman" w:cs="Times New Roman"/>
          <w:sz w:val="24"/>
          <w:szCs w:val="24"/>
        </w:rPr>
        <w:t xml:space="preserve">. </w:t>
      </w:r>
    </w:p>
    <w:p w:rsidR="0020577B" w:rsidRPr="008C7D48" w:rsidRDefault="0020577B">
      <w:pPr>
        <w:rPr>
          <w:rFonts w:ascii="Times New Roman" w:hAnsi="Times New Roman" w:cs="Times New Roman"/>
          <w:sz w:val="24"/>
          <w:szCs w:val="24"/>
        </w:rPr>
      </w:pPr>
      <w:r w:rsidRPr="008C7D48">
        <w:rPr>
          <w:rFonts w:ascii="Times New Roman" w:hAnsi="Times New Roman" w:cs="Times New Roman"/>
          <w:sz w:val="24"/>
          <w:szCs w:val="24"/>
        </w:rPr>
        <w:fldChar w:fldCharType="begin" w:fldLock="1"/>
      </w:r>
      <w:r w:rsidR="004C772E" w:rsidRPr="008C7D48">
        <w:rPr>
          <w:rFonts w:ascii="Times New Roman" w:hAnsi="Times New Roman" w:cs="Times New Roman"/>
          <w:sz w:val="24"/>
          <w:szCs w:val="24"/>
        </w:rPr>
        <w:instrText>ADDIN CSL_CITATION {"citationItems":[{"id":"ITEM-1","itemData":{"DOI":"10.1108/02621710910923845","ISSN":"02621711","abstract":"Purpose – The purpose of this paper is to argue that the epistemology of the strategic literature is dominated by a Modernist (scientific) and Cybernetic system approach and that other epistemological options especially critical management studies and complex self-adapting systems, might provide greater insight for strategic thinking.","author":[{"dropping-particle":"","family":"French","given":"Steven","non-dropping-particle":"","parse-names":false,"suffix":""}],"container-title":"Journal of Management Development","id":"ITEM-1","issue":"1","issued":{"date-parts":[["2009"]]},"page":"18-37","title":"Cogito ergo sum: Exploring epistemological options for strategic management","type":"article-journal","volume":"28"},"uris":["http://www.mendeley.com/documents/?uuid=b1805391-6702-40f1-a694-d2b4da43cc84"]}],"mendeley":{"formattedCitation":"(French, 2009)","manualFormatting":"French (2009)","plainTextFormattedCitation":"(French, 2009)","previouslyFormattedCitation":"(French, 2009)"},"properties":{"noteIndex":0},"schema":"https://github.com/citation-style-language/schema/raw/master/csl-citation.json"}</w:instrText>
      </w:r>
      <w:r w:rsidRPr="008C7D48">
        <w:rPr>
          <w:rFonts w:ascii="Times New Roman" w:hAnsi="Times New Roman" w:cs="Times New Roman"/>
          <w:sz w:val="24"/>
          <w:szCs w:val="24"/>
        </w:rPr>
        <w:fldChar w:fldCharType="separate"/>
      </w:r>
      <w:r w:rsidRPr="008C7D48">
        <w:rPr>
          <w:rFonts w:ascii="Times New Roman" w:hAnsi="Times New Roman" w:cs="Times New Roman"/>
          <w:noProof/>
          <w:sz w:val="24"/>
          <w:szCs w:val="24"/>
        </w:rPr>
        <w:t>French (2009)</w:t>
      </w:r>
      <w:r w:rsidRPr="008C7D48">
        <w:rPr>
          <w:rFonts w:ascii="Times New Roman" w:hAnsi="Times New Roman" w:cs="Times New Roman"/>
          <w:sz w:val="24"/>
          <w:szCs w:val="24"/>
        </w:rPr>
        <w:fldChar w:fldCharType="end"/>
      </w:r>
      <w:r w:rsidRPr="008C7D48">
        <w:rPr>
          <w:rFonts w:ascii="Times New Roman" w:hAnsi="Times New Roman" w:cs="Times New Roman"/>
          <w:sz w:val="24"/>
          <w:szCs w:val="24"/>
        </w:rPr>
        <w:t xml:space="preserve"> pointed out that more and more researchers and practitioners began to question </w:t>
      </w:r>
      <w:r w:rsidR="0017039E" w:rsidRPr="008C7D48">
        <w:rPr>
          <w:rFonts w:ascii="Times New Roman" w:hAnsi="Times New Roman" w:cs="Times New Roman"/>
          <w:sz w:val="24"/>
          <w:szCs w:val="24"/>
        </w:rPr>
        <w:t xml:space="preserve">the </w:t>
      </w:r>
      <w:r w:rsidRPr="008C7D48">
        <w:rPr>
          <w:rFonts w:ascii="Times New Roman" w:hAnsi="Times New Roman" w:cs="Times New Roman"/>
          <w:sz w:val="24"/>
          <w:szCs w:val="24"/>
        </w:rPr>
        <w:t xml:space="preserve">validity of the linear framework as the foundation of strategic management.  </w:t>
      </w:r>
    </w:p>
    <w:p w:rsidR="003D2D46" w:rsidRPr="008C7D48" w:rsidRDefault="003D2D46">
      <w:pPr>
        <w:rPr>
          <w:rFonts w:ascii="Times New Roman" w:hAnsi="Times New Roman" w:cs="Times New Roman"/>
          <w:sz w:val="24"/>
          <w:szCs w:val="24"/>
        </w:rPr>
      </w:pPr>
      <w:r w:rsidRPr="008C7D48">
        <w:rPr>
          <w:rFonts w:ascii="Times New Roman" w:hAnsi="Times New Roman" w:cs="Times New Roman"/>
          <w:sz w:val="24"/>
          <w:szCs w:val="24"/>
        </w:rPr>
        <w:t xml:space="preserve">According to </w:t>
      </w:r>
      <w:r w:rsidRPr="008C7D48">
        <w:rPr>
          <w:rFonts w:ascii="Times New Roman" w:hAnsi="Times New Roman" w:cs="Times New Roman"/>
          <w:sz w:val="24"/>
          <w:szCs w:val="24"/>
        </w:rPr>
        <w:fldChar w:fldCharType="begin" w:fldLock="1"/>
      </w:r>
      <w:r w:rsidR="0020577B" w:rsidRPr="008C7D48">
        <w:rPr>
          <w:rFonts w:ascii="Times New Roman" w:hAnsi="Times New Roman" w:cs="Times New Roman"/>
          <w:sz w:val="24"/>
          <w:szCs w:val="24"/>
        </w:rPr>
        <w:instrText>ADDIN CSL_CITATION {"citationItems":[{"id":"ITEM-1","itemData":{"DOI":"10.1108/00251741011014427","ISSN":"00251747","abstract":"Purpose - The purpose of this conceptual paper is to address the lack of consistent means through which business strategies are identified and discussed across theoretical perspectives in the field of business strategy. Design/methodology/approach - A stakeholder-based approach is used to facilitate the standardized referencing of strategies at the business-level of analysis. Findings - A taxonomy is developed that facilitates the identification and naming of business-level strategies in a pan-theoretical manner. A standardized referencing system is offered to codify the means by which strategies are identified. Practical implications - Practitioners are provided a taxonomy for identifying stakeholder strategies gaps and determining gaps and opportunities. Originality/value - Key benefits to academics are the improved dialogue in the strategic management field from empirical findings and conceptual discourse that employ a universal lexicon for the identification and categorization of business-level strategies. Managers will benefit from a more transparent strategic design process that reduces ambiguity, aids in identifying and correcting gaps in strategic planning, and fosters enhanced strategic analysis. ABSTRACT FROM AUTHOR Copyright of Management Decision is the property of Emerald Group Publishing Limited and its content may not be copied or emailed to multiple sites or posted to a listserv without the copyright holder's express written permission. However, users may print, download, or email articles for individual use. This abstract may be abridged. No warranty is given about the accuracy of the copy. Users should refer to the original published version of the material for the full abstract. (Copyright applies to all Abstracts.)","author":[{"dropping-particle":"","family":"Fuller","given":"Mark","non-dropping-particle":"","parse-names":false,"suffix":""}],"container-title":"Management Decision","id":"ITEM-1","issue":"1","issued":{"date-parts":[["2010"]]},"page":"5-16","title":"Building-blocks of strategic management: A multi-dimensional, pan-theoretical taxonomy of business strategies","type":"article-journal","volume":"48"},"uris":["http://www.mendeley.com/documents/?uuid=ed0143c9-4281-46ef-a111-0bdb5616c135"]}],"mendeley":{"formattedCitation":"(Fuller, 2010)","manualFormatting":"Fuller (2010)","plainTextFormattedCitation":"(Fuller, 2010)","previouslyFormattedCitation":"(Fuller, 2010)"},"properties":{"noteIndex":0},"schema":"https://github.com/citation-style-language/schema/raw/master/csl-citation.json"}</w:instrText>
      </w:r>
      <w:r w:rsidRPr="008C7D48">
        <w:rPr>
          <w:rFonts w:ascii="Times New Roman" w:hAnsi="Times New Roman" w:cs="Times New Roman"/>
          <w:sz w:val="24"/>
          <w:szCs w:val="24"/>
        </w:rPr>
        <w:fldChar w:fldCharType="separate"/>
      </w:r>
      <w:r w:rsidRPr="008C7D48">
        <w:rPr>
          <w:rFonts w:ascii="Times New Roman" w:hAnsi="Times New Roman" w:cs="Times New Roman"/>
          <w:noProof/>
          <w:sz w:val="24"/>
          <w:szCs w:val="24"/>
        </w:rPr>
        <w:t>Fuller (2010)</w:t>
      </w:r>
      <w:r w:rsidRPr="008C7D48">
        <w:rPr>
          <w:rFonts w:ascii="Times New Roman" w:hAnsi="Times New Roman" w:cs="Times New Roman"/>
          <w:sz w:val="24"/>
          <w:szCs w:val="24"/>
        </w:rPr>
        <w:fldChar w:fldCharType="end"/>
      </w:r>
      <w:r w:rsidRPr="008C7D48">
        <w:rPr>
          <w:rFonts w:ascii="Times New Roman" w:hAnsi="Times New Roman" w:cs="Times New Roman"/>
          <w:sz w:val="24"/>
          <w:szCs w:val="24"/>
        </w:rPr>
        <w:t>, the absence of ‘building blocks’ in contemporary strategic management can lead to two serious problems. On one hand, it has caused the communication jam among theorists from different theoretical perspectives</w:t>
      </w:r>
      <w:r w:rsidR="006245AA" w:rsidRPr="008C7D48">
        <w:rPr>
          <w:rFonts w:ascii="Times New Roman" w:hAnsi="Times New Roman" w:cs="Times New Roman"/>
          <w:sz w:val="24"/>
          <w:szCs w:val="24"/>
        </w:rPr>
        <w:t xml:space="preserve">. For example, </w:t>
      </w:r>
      <w:r w:rsidR="00A5441C" w:rsidRPr="008C7D48">
        <w:rPr>
          <w:rFonts w:ascii="Times New Roman" w:hAnsi="Times New Roman" w:cs="Times New Roman"/>
          <w:sz w:val="24"/>
          <w:szCs w:val="24"/>
        </w:rPr>
        <w:t xml:space="preserve">according to </w:t>
      </w:r>
      <w:r w:rsidR="006245AA" w:rsidRPr="008C7D48">
        <w:rPr>
          <w:rFonts w:ascii="Times New Roman" w:hAnsi="Times New Roman" w:cs="Times New Roman"/>
          <w:sz w:val="24"/>
          <w:szCs w:val="24"/>
        </w:rPr>
        <w:t xml:space="preserve">the </w:t>
      </w:r>
      <w:r w:rsidR="00A5441C" w:rsidRPr="008C7D48">
        <w:rPr>
          <w:rFonts w:ascii="Times New Roman" w:hAnsi="Times New Roman" w:cs="Times New Roman"/>
          <w:sz w:val="24"/>
          <w:szCs w:val="24"/>
        </w:rPr>
        <w:t xml:space="preserve">proponents of the planning school, who advocate the positivist philosophy, strategies can be developed from managers’ intentional and objective internal and external appraisal (the SWOT analysis which is still popular among most business schools and consultancies). </w:t>
      </w:r>
      <w:r w:rsidR="008C0F7D" w:rsidRPr="008C7D48">
        <w:rPr>
          <w:rFonts w:ascii="Times New Roman" w:hAnsi="Times New Roman" w:cs="Times New Roman"/>
          <w:sz w:val="24"/>
          <w:szCs w:val="24"/>
        </w:rPr>
        <w:t xml:space="preserve">However, the researchers of the </w:t>
      </w:r>
      <w:r w:rsidR="00AC0AFE" w:rsidRPr="008C7D48">
        <w:rPr>
          <w:rFonts w:ascii="Times New Roman" w:hAnsi="Times New Roman" w:cs="Times New Roman"/>
          <w:sz w:val="24"/>
          <w:szCs w:val="24"/>
        </w:rPr>
        <w:t>cognitive</w:t>
      </w:r>
      <w:r w:rsidR="008C0F7D" w:rsidRPr="008C7D48">
        <w:rPr>
          <w:rFonts w:ascii="Times New Roman" w:hAnsi="Times New Roman" w:cs="Times New Roman"/>
          <w:sz w:val="24"/>
          <w:szCs w:val="24"/>
        </w:rPr>
        <w:t xml:space="preserve"> school, especially those who </w:t>
      </w:r>
      <w:r w:rsidR="007632C6" w:rsidRPr="008C7D48">
        <w:rPr>
          <w:rFonts w:ascii="Times New Roman" w:hAnsi="Times New Roman" w:cs="Times New Roman"/>
          <w:sz w:val="24"/>
          <w:szCs w:val="24"/>
        </w:rPr>
        <w:t>take the constructivist philosophy, think that managers are not capable of evaluate organisational context objectively and strategies are devised as a combination of management intention and emergent situations. The philosophical difference make</w:t>
      </w:r>
      <w:r w:rsidR="00843F17" w:rsidRPr="008C7D48">
        <w:rPr>
          <w:rFonts w:ascii="Times New Roman" w:hAnsi="Times New Roman" w:cs="Times New Roman"/>
          <w:sz w:val="24"/>
          <w:szCs w:val="24"/>
        </w:rPr>
        <w:t>s</w:t>
      </w:r>
      <w:r w:rsidR="007632C6" w:rsidRPr="008C7D48">
        <w:rPr>
          <w:rFonts w:ascii="Times New Roman" w:hAnsi="Times New Roman" w:cs="Times New Roman"/>
          <w:sz w:val="24"/>
          <w:szCs w:val="24"/>
        </w:rPr>
        <w:t xml:space="preserve"> it impossible for researchers in these two schools to </w:t>
      </w:r>
      <w:r w:rsidR="00D16EBE" w:rsidRPr="008C7D48">
        <w:rPr>
          <w:rFonts w:ascii="Times New Roman" w:hAnsi="Times New Roman" w:cs="Times New Roman"/>
          <w:sz w:val="24"/>
          <w:szCs w:val="24"/>
        </w:rPr>
        <w:t xml:space="preserve">communicate effectively to reach any consensus. </w:t>
      </w:r>
      <w:r w:rsidR="00264189" w:rsidRPr="008C7D48">
        <w:rPr>
          <w:rFonts w:ascii="Times New Roman" w:hAnsi="Times New Roman" w:cs="Times New Roman"/>
          <w:sz w:val="24"/>
          <w:szCs w:val="24"/>
        </w:rPr>
        <w:t>O</w:t>
      </w:r>
      <w:r w:rsidRPr="008C7D48">
        <w:rPr>
          <w:rFonts w:ascii="Times New Roman" w:hAnsi="Times New Roman" w:cs="Times New Roman"/>
          <w:sz w:val="24"/>
          <w:szCs w:val="24"/>
        </w:rPr>
        <w:t xml:space="preserve">n the other hand, it has resulted in the ambiguity in terms of strategy </w:t>
      </w:r>
      <w:r w:rsidR="00A70C20" w:rsidRPr="008C7D48">
        <w:rPr>
          <w:rFonts w:ascii="Times New Roman" w:hAnsi="Times New Roman" w:cs="Times New Roman"/>
          <w:sz w:val="24"/>
          <w:szCs w:val="24"/>
        </w:rPr>
        <w:t xml:space="preserve">formation and </w:t>
      </w:r>
      <w:r w:rsidRPr="008C7D48">
        <w:rPr>
          <w:rFonts w:ascii="Times New Roman" w:hAnsi="Times New Roman" w:cs="Times New Roman"/>
          <w:sz w:val="24"/>
          <w:szCs w:val="24"/>
        </w:rPr>
        <w:t>formulation for practitioners.</w:t>
      </w:r>
      <w:r w:rsidR="00264189" w:rsidRPr="008C7D48">
        <w:rPr>
          <w:rFonts w:ascii="Times New Roman" w:hAnsi="Times New Roman" w:cs="Times New Roman"/>
          <w:sz w:val="24"/>
          <w:szCs w:val="24"/>
        </w:rPr>
        <w:t xml:space="preserve"> According to </w:t>
      </w:r>
      <w:r w:rsidR="00264189" w:rsidRPr="008C7D48">
        <w:rPr>
          <w:rFonts w:ascii="Times New Roman" w:hAnsi="Times New Roman" w:cs="Times New Roman"/>
          <w:sz w:val="24"/>
          <w:szCs w:val="24"/>
        </w:rPr>
        <w:fldChar w:fldCharType="begin" w:fldLock="1"/>
      </w:r>
      <w:r w:rsidR="0002496A" w:rsidRPr="008C7D48">
        <w:rPr>
          <w:rFonts w:ascii="Times New Roman" w:hAnsi="Times New Roman" w:cs="Times New Roman"/>
          <w:sz w:val="24"/>
          <w:szCs w:val="24"/>
        </w:rPr>
        <w:instrText>ADDIN CSL_CITATION {"citationItems":[{"id":"ITEM-1","itemData":{"DOI":"0684847434","ISBN":"9780273719588","ISSN":"74327057","PMID":"1669235","author":[{"dropping-particle":"","family":"Mintzberg","given":"Henry","non-dropping-particle":"","parse-names":false,"suffix":""},{"dropping-particle":"","family":"Ahlstrand","given":"Bruce","non-dropping-particle":"","parse-names":false,"suffix":""},{"dropping-particle":"","family":"Lampel","given":"Joseph","non-dropping-particle":"","parse-names":false,"suffix":""}],"id":"ITEM-1","issued":{"date-parts":[["1998"]]},"publisher":"Free Press","publisher-place":"New York","title":"Strategy Safari : A Guide through the Wilds of Strategic Management","type":"book"},"uris":["http://www.mendeley.com/documents/?uuid=ef5c5147-55fb-44eb-a1ef-8d59552f5fac"]}],"mendeley":{"formattedCitation":"(Mintzberg, Ahlstrand and Lampel, 1998)","manualFormatting":"Mintzberg, Ahlstrand and Lampel (1998)","plainTextFormattedCitation":"(Mintzberg, Ahlstrand and Lampel, 1998)","previouslyFormattedCitation":"(Mintzberg, Ahlstrand and Lampel, 1998)"},"properties":{"noteIndex":0},"schema":"https://github.com/citation-style-language/schema/raw/master/csl-citation.json"}</w:instrText>
      </w:r>
      <w:r w:rsidR="00264189" w:rsidRPr="008C7D48">
        <w:rPr>
          <w:rFonts w:ascii="Times New Roman" w:hAnsi="Times New Roman" w:cs="Times New Roman"/>
          <w:sz w:val="24"/>
          <w:szCs w:val="24"/>
        </w:rPr>
        <w:fldChar w:fldCharType="separate"/>
      </w:r>
      <w:r w:rsidR="00264189" w:rsidRPr="008C7D48">
        <w:rPr>
          <w:rFonts w:ascii="Times New Roman" w:hAnsi="Times New Roman" w:cs="Times New Roman"/>
          <w:noProof/>
          <w:sz w:val="24"/>
          <w:szCs w:val="24"/>
        </w:rPr>
        <w:t>Mintzberg, Ahlstrand and Lampel (1998)</w:t>
      </w:r>
      <w:r w:rsidR="00264189" w:rsidRPr="008C7D48">
        <w:rPr>
          <w:rFonts w:ascii="Times New Roman" w:hAnsi="Times New Roman" w:cs="Times New Roman"/>
          <w:sz w:val="24"/>
          <w:szCs w:val="24"/>
        </w:rPr>
        <w:fldChar w:fldCharType="end"/>
      </w:r>
      <w:r w:rsidR="00264189" w:rsidRPr="008C7D48">
        <w:rPr>
          <w:rFonts w:ascii="Times New Roman" w:hAnsi="Times New Roman" w:cs="Times New Roman"/>
          <w:sz w:val="24"/>
          <w:szCs w:val="24"/>
        </w:rPr>
        <w:t xml:space="preserve">, </w:t>
      </w:r>
      <w:r w:rsidR="00A70C20" w:rsidRPr="008C7D48">
        <w:rPr>
          <w:rFonts w:ascii="Times New Roman" w:hAnsi="Times New Roman" w:cs="Times New Roman"/>
          <w:sz w:val="24"/>
          <w:szCs w:val="24"/>
        </w:rPr>
        <w:t>although different schools of strategic management developed different theories of strategy formation and formulation, how strategies emerged and who designed such strategies have yet</w:t>
      </w:r>
      <w:r w:rsidR="00264189" w:rsidRPr="008C7D48">
        <w:rPr>
          <w:rFonts w:ascii="Times New Roman" w:hAnsi="Times New Roman" w:cs="Times New Roman"/>
          <w:sz w:val="24"/>
          <w:szCs w:val="24"/>
        </w:rPr>
        <w:t xml:space="preserve"> to </w:t>
      </w:r>
      <w:r w:rsidR="00A70C20" w:rsidRPr="008C7D48">
        <w:rPr>
          <w:rFonts w:ascii="Times New Roman" w:hAnsi="Times New Roman" w:cs="Times New Roman"/>
          <w:sz w:val="24"/>
          <w:szCs w:val="24"/>
        </w:rPr>
        <w:t xml:space="preserve">be </w:t>
      </w:r>
      <w:r w:rsidR="00264189" w:rsidRPr="008C7D48">
        <w:rPr>
          <w:rFonts w:ascii="Times New Roman" w:hAnsi="Times New Roman" w:cs="Times New Roman"/>
          <w:sz w:val="24"/>
          <w:szCs w:val="24"/>
        </w:rPr>
        <w:lastRenderedPageBreak/>
        <w:t>clarif</w:t>
      </w:r>
      <w:r w:rsidR="00A70C20" w:rsidRPr="008C7D48">
        <w:rPr>
          <w:rFonts w:ascii="Times New Roman" w:hAnsi="Times New Roman" w:cs="Times New Roman"/>
          <w:sz w:val="24"/>
          <w:szCs w:val="24"/>
        </w:rPr>
        <w:t>ied</w:t>
      </w:r>
      <w:r w:rsidR="00264189" w:rsidRPr="008C7D48">
        <w:rPr>
          <w:rFonts w:ascii="Times New Roman" w:hAnsi="Times New Roman" w:cs="Times New Roman"/>
          <w:sz w:val="24"/>
          <w:szCs w:val="24"/>
        </w:rPr>
        <w:t xml:space="preserve">. </w:t>
      </w:r>
      <w:r w:rsidR="00A70C20" w:rsidRPr="008C7D48">
        <w:rPr>
          <w:rFonts w:ascii="Times New Roman" w:hAnsi="Times New Roman" w:cs="Times New Roman"/>
          <w:sz w:val="24"/>
          <w:szCs w:val="24"/>
        </w:rPr>
        <w:t>In another word, the development of strategies nowadays lack</w:t>
      </w:r>
      <w:r w:rsidR="00843F17" w:rsidRPr="008C7D48">
        <w:rPr>
          <w:rFonts w:ascii="Times New Roman" w:hAnsi="Times New Roman" w:cs="Times New Roman"/>
          <w:sz w:val="24"/>
          <w:szCs w:val="24"/>
        </w:rPr>
        <w:t>s</w:t>
      </w:r>
      <w:r w:rsidR="00A70C20" w:rsidRPr="008C7D48">
        <w:rPr>
          <w:rFonts w:ascii="Times New Roman" w:hAnsi="Times New Roman" w:cs="Times New Roman"/>
          <w:sz w:val="24"/>
          <w:szCs w:val="24"/>
        </w:rPr>
        <w:t xml:space="preserve"> </w:t>
      </w:r>
      <w:r w:rsidR="0017039E" w:rsidRPr="008C7D48">
        <w:rPr>
          <w:rFonts w:ascii="Times New Roman" w:hAnsi="Times New Roman" w:cs="Times New Roman"/>
          <w:sz w:val="24"/>
          <w:szCs w:val="24"/>
        </w:rPr>
        <w:t xml:space="preserve">the </w:t>
      </w:r>
      <w:r w:rsidR="00A70C20" w:rsidRPr="008C7D48">
        <w:rPr>
          <w:rFonts w:ascii="Times New Roman" w:hAnsi="Times New Roman" w:cs="Times New Roman"/>
          <w:sz w:val="24"/>
          <w:szCs w:val="24"/>
        </w:rPr>
        <w:t xml:space="preserve">convincing theoretical foundation of </w:t>
      </w:r>
      <w:r w:rsidR="00C03AA4" w:rsidRPr="008C7D48">
        <w:rPr>
          <w:rFonts w:ascii="Times New Roman" w:hAnsi="Times New Roman" w:cs="Times New Roman"/>
          <w:sz w:val="24"/>
          <w:szCs w:val="24"/>
        </w:rPr>
        <w:t>strategy formation and formulation.</w:t>
      </w:r>
      <w:r w:rsidR="00A70C20" w:rsidRPr="008C7D48">
        <w:rPr>
          <w:rFonts w:ascii="Times New Roman" w:hAnsi="Times New Roman" w:cs="Times New Roman"/>
          <w:sz w:val="24"/>
          <w:szCs w:val="24"/>
        </w:rPr>
        <w:t xml:space="preserve">  </w:t>
      </w:r>
    </w:p>
    <w:p w:rsidR="00BF5695" w:rsidRPr="008C7D48" w:rsidRDefault="00BF5695">
      <w:pPr>
        <w:rPr>
          <w:rFonts w:ascii="Times New Roman" w:hAnsi="Times New Roman" w:cs="Times New Roman"/>
          <w:sz w:val="24"/>
          <w:szCs w:val="24"/>
        </w:rPr>
      </w:pPr>
      <w:r w:rsidRPr="008C7D48">
        <w:rPr>
          <w:rFonts w:ascii="Times New Roman" w:hAnsi="Times New Roman" w:cs="Times New Roman"/>
          <w:sz w:val="24"/>
          <w:szCs w:val="24"/>
        </w:rPr>
        <w:fldChar w:fldCharType="begin" w:fldLock="1"/>
      </w:r>
      <w:r w:rsidR="00217B6C" w:rsidRPr="008C7D48">
        <w:rPr>
          <w:rFonts w:ascii="Times New Roman" w:hAnsi="Times New Roman" w:cs="Times New Roman"/>
          <w:sz w:val="24"/>
          <w:szCs w:val="24"/>
        </w:rPr>
        <w:instrText>ADDIN CSL_CITATION {"citationItems":[{"id":"ITEM-1","itemData":{"DOI":"10.1177/1476127014544093","ISSN":"1741315X","abstract":"The empirical world of strategy and organization is populated by living, thinking, feeling persons, but the intellectual history of strategic management theory is one of creeping impersonalism, both in the questions we ask and our answers to them. The past 30 years have seen the field drift steadily away from human-scale problems like goal-setting, problem solving, and decision making, to mass abstractions like strategic factor markets and dynamic capabilities. This essay explores the causes and consequences of impersonalism and calls for a personalist rebalancing in strategic management research. I argue that a return to personalism will bring better theorizing and more rigorous empirical research, while allowing the field to recapture the lost connection between strategy and moral responsibility.","author":[{"dropping-particle":"","family":"Powell","given":"Thomas C.","non-dropping-particle":"","parse-names":false,"suffix":""}],"container-title":"Strategic Organization","id":"ITEM-1","issue":"3","issued":{"date-parts":[["2014"]]},"page":"200-207","title":"Strategic management and the person","type":"article-journal","volume":"12"},"uris":["http://www.mendeley.com/documents/?uuid=b17b4ed7-c211-4058-823c-5646ad6e7c0b"]}],"mendeley":{"formattedCitation":"(Powell, 2014)","manualFormatting":"Powell (2014)","plainTextFormattedCitation":"(Powell, 2014)","previouslyFormattedCitation":"(Powell, 2014)"},"properties":{"noteIndex":0},"schema":"https://github.com/citation-style-language/schema/raw/master/csl-citation.json"}</w:instrText>
      </w:r>
      <w:r w:rsidRPr="008C7D48">
        <w:rPr>
          <w:rFonts w:ascii="Times New Roman" w:hAnsi="Times New Roman" w:cs="Times New Roman"/>
          <w:sz w:val="24"/>
          <w:szCs w:val="24"/>
        </w:rPr>
        <w:fldChar w:fldCharType="separate"/>
      </w:r>
      <w:r w:rsidRPr="008C7D48">
        <w:rPr>
          <w:rFonts w:ascii="Times New Roman" w:hAnsi="Times New Roman" w:cs="Times New Roman"/>
          <w:noProof/>
          <w:sz w:val="24"/>
          <w:szCs w:val="24"/>
        </w:rPr>
        <w:t>Powell (2014)</w:t>
      </w:r>
      <w:r w:rsidRPr="008C7D48">
        <w:rPr>
          <w:rFonts w:ascii="Times New Roman" w:hAnsi="Times New Roman" w:cs="Times New Roman"/>
          <w:sz w:val="24"/>
          <w:szCs w:val="24"/>
        </w:rPr>
        <w:fldChar w:fldCharType="end"/>
      </w:r>
      <w:r w:rsidRPr="008C7D48">
        <w:rPr>
          <w:rFonts w:ascii="Times New Roman" w:hAnsi="Times New Roman" w:cs="Times New Roman"/>
          <w:sz w:val="24"/>
          <w:szCs w:val="24"/>
        </w:rPr>
        <w:t xml:space="preserve"> pointed out although strategic management should be concentrated on people, the people part tend</w:t>
      </w:r>
      <w:r w:rsidR="003D2D46" w:rsidRPr="008C7D48">
        <w:rPr>
          <w:rFonts w:ascii="Times New Roman" w:hAnsi="Times New Roman" w:cs="Times New Roman"/>
          <w:sz w:val="24"/>
          <w:szCs w:val="24"/>
        </w:rPr>
        <w:t>s</w:t>
      </w:r>
      <w:r w:rsidRPr="008C7D48">
        <w:rPr>
          <w:rFonts w:ascii="Times New Roman" w:hAnsi="Times New Roman" w:cs="Times New Roman"/>
          <w:sz w:val="24"/>
          <w:szCs w:val="24"/>
        </w:rPr>
        <w:t xml:space="preserve"> to be eliminated in the </w:t>
      </w:r>
      <w:r w:rsidR="00E36AC6" w:rsidRPr="008C7D48">
        <w:rPr>
          <w:rFonts w:ascii="Times New Roman" w:hAnsi="Times New Roman" w:cs="Times New Roman"/>
          <w:sz w:val="24"/>
          <w:szCs w:val="24"/>
        </w:rPr>
        <w:t>contemporary</w:t>
      </w:r>
      <w:r w:rsidRPr="008C7D48">
        <w:rPr>
          <w:rFonts w:ascii="Times New Roman" w:hAnsi="Times New Roman" w:cs="Times New Roman"/>
          <w:sz w:val="24"/>
          <w:szCs w:val="24"/>
        </w:rPr>
        <w:t xml:space="preserve"> research</w:t>
      </w:r>
      <w:r w:rsidR="00E36AC6" w:rsidRPr="008C7D48">
        <w:rPr>
          <w:rFonts w:ascii="Times New Roman" w:hAnsi="Times New Roman" w:cs="Times New Roman"/>
          <w:sz w:val="24"/>
          <w:szCs w:val="24"/>
        </w:rPr>
        <w:t>es</w:t>
      </w:r>
      <w:r w:rsidRPr="008C7D48">
        <w:rPr>
          <w:rFonts w:ascii="Times New Roman" w:hAnsi="Times New Roman" w:cs="Times New Roman"/>
          <w:sz w:val="24"/>
          <w:szCs w:val="24"/>
        </w:rPr>
        <w:t xml:space="preserve"> of strategic management.</w:t>
      </w:r>
    </w:p>
    <w:p w:rsidR="00AA3381" w:rsidRPr="008C7D48" w:rsidRDefault="00AA3381">
      <w:pPr>
        <w:rPr>
          <w:rFonts w:ascii="Times New Roman" w:hAnsi="Times New Roman" w:cs="Times New Roman"/>
          <w:sz w:val="24"/>
          <w:szCs w:val="24"/>
        </w:rPr>
      </w:pPr>
      <w:r w:rsidRPr="008C7D48">
        <w:rPr>
          <w:rFonts w:ascii="Times New Roman" w:hAnsi="Times New Roman" w:cs="Times New Roman"/>
          <w:sz w:val="24"/>
          <w:szCs w:val="24"/>
        </w:rPr>
        <w:fldChar w:fldCharType="begin" w:fldLock="1"/>
      </w:r>
      <w:r w:rsidR="00327A0E" w:rsidRPr="008C7D48">
        <w:rPr>
          <w:rFonts w:ascii="Times New Roman" w:hAnsi="Times New Roman" w:cs="Times New Roman"/>
          <w:sz w:val="24"/>
          <w:szCs w:val="24"/>
        </w:rPr>
        <w:instrText>ADDIN CSL_CITATION {"citationItems":[{"id":"ITEM-1","itemData":{"DOI":"10.1093/acprof","ISBN":"9780195388855","author":[{"dropping-particle":"","family":"Boulton","given":"Jean G.","non-dropping-particle":"","parse-names":false,"suffix":""},{"dropping-particle":"","family":"Allen","given":"Peter M.","non-dropping-particle":"","parse-names":false,"suffix":""},{"dropping-particle":"","family":"Bowman","given":"Cliff","non-dropping-particle":"","parse-names":false,"suffix":""}],"id":"ITEM-1","issued":{"date-parts":[["2015"]]},"publisher":"Oxford University Press","publisher-place":"Oxford","title":"Embracing Complexity: Strategic Perspectives for an Age of Turbulence","type":"book"},"uris":["http://www.mendeley.com/documents/?uuid=24a26f39-d2d0-4d98-b26e-fd7bcbb69fd7"]}],"mendeley":{"formattedCitation":"(Boulton, Allen and Bowman, 2015)","manualFormatting":"Boulton, Allen and Bowman (2015)","plainTextFormattedCitation":"(Boulton, Allen and Bowman, 2015)","previouslyFormattedCitation":"(Boulton, Allen and Bowman, 2015)"},"properties":{"noteIndex":0},"schema":"https://github.com/citation-style-language/schema/raw/master/csl-citation.json"}</w:instrText>
      </w:r>
      <w:r w:rsidRPr="008C7D48">
        <w:rPr>
          <w:rFonts w:ascii="Times New Roman" w:hAnsi="Times New Roman" w:cs="Times New Roman"/>
          <w:sz w:val="24"/>
          <w:szCs w:val="24"/>
        </w:rPr>
        <w:fldChar w:fldCharType="separate"/>
      </w:r>
      <w:r w:rsidRPr="008C7D48">
        <w:rPr>
          <w:rFonts w:ascii="Times New Roman" w:hAnsi="Times New Roman" w:cs="Times New Roman"/>
          <w:noProof/>
          <w:sz w:val="24"/>
          <w:szCs w:val="24"/>
        </w:rPr>
        <w:t>Boulton, Allen and Bowman (2015)</w:t>
      </w:r>
      <w:r w:rsidRPr="008C7D48">
        <w:rPr>
          <w:rFonts w:ascii="Times New Roman" w:hAnsi="Times New Roman" w:cs="Times New Roman"/>
          <w:sz w:val="24"/>
          <w:szCs w:val="24"/>
        </w:rPr>
        <w:fldChar w:fldCharType="end"/>
      </w:r>
      <w:r w:rsidRPr="008C7D48">
        <w:rPr>
          <w:rFonts w:ascii="Times New Roman" w:hAnsi="Times New Roman" w:cs="Times New Roman"/>
          <w:sz w:val="24"/>
          <w:szCs w:val="24"/>
        </w:rPr>
        <w:t xml:space="preserve"> i</w:t>
      </w:r>
      <w:r w:rsidR="0017039E" w:rsidRPr="008C7D48">
        <w:rPr>
          <w:rFonts w:ascii="Times New Roman" w:hAnsi="Times New Roman" w:cs="Times New Roman"/>
          <w:sz w:val="24"/>
          <w:szCs w:val="24"/>
        </w:rPr>
        <w:t>dentified</w:t>
      </w:r>
      <w:r w:rsidRPr="008C7D48">
        <w:rPr>
          <w:rFonts w:ascii="Times New Roman" w:hAnsi="Times New Roman" w:cs="Times New Roman"/>
          <w:sz w:val="24"/>
          <w:szCs w:val="24"/>
        </w:rPr>
        <w:t xml:space="preserve"> the existence of polarization in contemporary strategic management thinking. For </w:t>
      </w:r>
      <w:r w:rsidR="0017039E" w:rsidRPr="008C7D48">
        <w:rPr>
          <w:rFonts w:ascii="Times New Roman" w:hAnsi="Times New Roman" w:cs="Times New Roman"/>
          <w:sz w:val="24"/>
          <w:szCs w:val="24"/>
        </w:rPr>
        <w:t xml:space="preserve">the </w:t>
      </w:r>
      <w:r w:rsidRPr="008C7D48">
        <w:rPr>
          <w:rFonts w:ascii="Times New Roman" w:hAnsi="Times New Roman" w:cs="Times New Roman"/>
          <w:sz w:val="24"/>
          <w:szCs w:val="24"/>
        </w:rPr>
        <w:t xml:space="preserve">internal organisational environment, practitioners focus on </w:t>
      </w:r>
      <w:r w:rsidR="0017039E" w:rsidRPr="008C7D48">
        <w:rPr>
          <w:rFonts w:ascii="Times New Roman" w:hAnsi="Times New Roman" w:cs="Times New Roman"/>
          <w:sz w:val="24"/>
          <w:szCs w:val="24"/>
        </w:rPr>
        <w:t xml:space="preserve">the </w:t>
      </w:r>
      <w:r w:rsidRPr="008C7D48">
        <w:rPr>
          <w:rFonts w:ascii="Times New Roman" w:hAnsi="Times New Roman" w:cs="Times New Roman"/>
          <w:sz w:val="24"/>
          <w:szCs w:val="24"/>
        </w:rPr>
        <w:t>development, implementation</w:t>
      </w:r>
      <w:r w:rsidR="0017039E" w:rsidRPr="008C7D48">
        <w:rPr>
          <w:rFonts w:ascii="Times New Roman" w:hAnsi="Times New Roman" w:cs="Times New Roman"/>
          <w:sz w:val="24"/>
          <w:szCs w:val="24"/>
        </w:rPr>
        <w:t>,</w:t>
      </w:r>
      <w:r w:rsidRPr="008C7D48">
        <w:rPr>
          <w:rFonts w:ascii="Times New Roman" w:hAnsi="Times New Roman" w:cs="Times New Roman"/>
          <w:sz w:val="24"/>
          <w:szCs w:val="24"/>
        </w:rPr>
        <w:t xml:space="preserve"> and control of strategy. While for </w:t>
      </w:r>
      <w:r w:rsidR="0017039E" w:rsidRPr="008C7D48">
        <w:rPr>
          <w:rFonts w:ascii="Times New Roman" w:hAnsi="Times New Roman" w:cs="Times New Roman"/>
          <w:sz w:val="24"/>
          <w:szCs w:val="24"/>
        </w:rPr>
        <w:t xml:space="preserve">the </w:t>
      </w:r>
      <w:r w:rsidRPr="008C7D48">
        <w:rPr>
          <w:rFonts w:ascii="Times New Roman" w:hAnsi="Times New Roman" w:cs="Times New Roman"/>
          <w:sz w:val="24"/>
          <w:szCs w:val="24"/>
        </w:rPr>
        <w:t>external organisational environment, practitioners prefer laissez-faire policy with the belief that the invisible canon of economics and free competition will generate optimal outcomes.</w:t>
      </w:r>
    </w:p>
    <w:p w:rsidR="0008151C" w:rsidRPr="008C7D48" w:rsidRDefault="00BF5695">
      <w:pPr>
        <w:rPr>
          <w:rFonts w:ascii="Times New Roman" w:hAnsi="Times New Roman" w:cs="Times New Roman"/>
          <w:sz w:val="24"/>
          <w:szCs w:val="24"/>
        </w:rPr>
      </w:pPr>
      <w:r w:rsidRPr="008C7D48">
        <w:rPr>
          <w:rFonts w:ascii="Times New Roman" w:hAnsi="Times New Roman" w:cs="Times New Roman"/>
          <w:sz w:val="24"/>
          <w:szCs w:val="24"/>
        </w:rPr>
        <w:fldChar w:fldCharType="begin" w:fldLock="1"/>
      </w:r>
      <w:r w:rsidR="004C772E" w:rsidRPr="008C7D48">
        <w:rPr>
          <w:rFonts w:ascii="Times New Roman" w:hAnsi="Times New Roman" w:cs="Times New Roman"/>
          <w:sz w:val="24"/>
          <w:szCs w:val="24"/>
        </w:rPr>
        <w:instrText>ADDIN CSL_CITATION {"citationItems":[{"id":"ITEM-1","itemData":{"ISBN":"9781292078748","author":[{"dropping-particle":"","family":"Stacey","given":"Ralph D","non-dropping-particle":"","parse-names":false,"suffix":""},{"dropping-particle":"","family":"Mowles","given":"Chris","non-dropping-particle":"","parse-names":false,"suffix":""}],"edition":"7th editio","id":"ITEM-1","issued":{"date-parts":[["2016"]]},"publisher":"Pearson Education Limited","publisher-place":"Harlow","title":"Strtegic Management and Organisational Dynamics: the Challenge of Complexity to Ways of Thinking about Organisations","type":"book"},"uris":["http://www.mendeley.com/documents/?uuid=9884b1ea-3a7b-40ab-9348-8f87899e3a30"]}],"mendeley":{"formattedCitation":"(Stacey and Mowles, 2016)","manualFormatting":"Stacey and Mowles (2016)","plainTextFormattedCitation":"(Stacey and Mowles, 2016)","previouslyFormattedCitation":"(Stacey and Mowles, 2016)"},"properties":{"noteIndex":0},"schema":"https://github.com/citation-style-language/schema/raw/master/csl-citation.json"}</w:instrText>
      </w:r>
      <w:r w:rsidRPr="008C7D48">
        <w:rPr>
          <w:rFonts w:ascii="Times New Roman" w:hAnsi="Times New Roman" w:cs="Times New Roman"/>
          <w:sz w:val="24"/>
          <w:szCs w:val="24"/>
        </w:rPr>
        <w:fldChar w:fldCharType="separate"/>
      </w:r>
      <w:r w:rsidRPr="008C7D48">
        <w:rPr>
          <w:rFonts w:ascii="Times New Roman" w:hAnsi="Times New Roman" w:cs="Times New Roman"/>
          <w:noProof/>
          <w:sz w:val="24"/>
          <w:szCs w:val="24"/>
        </w:rPr>
        <w:t>Stacey and Mowles (2016)</w:t>
      </w:r>
      <w:r w:rsidRPr="008C7D48">
        <w:rPr>
          <w:rFonts w:ascii="Times New Roman" w:hAnsi="Times New Roman" w:cs="Times New Roman"/>
          <w:sz w:val="24"/>
          <w:szCs w:val="24"/>
        </w:rPr>
        <w:fldChar w:fldCharType="end"/>
      </w:r>
      <w:r w:rsidRPr="008C7D48">
        <w:rPr>
          <w:rFonts w:ascii="Times New Roman" w:hAnsi="Times New Roman" w:cs="Times New Roman"/>
          <w:sz w:val="24"/>
          <w:szCs w:val="24"/>
        </w:rPr>
        <w:t xml:space="preserve"> argued that contemporary strategic management theories have been established based on two </w:t>
      </w:r>
      <w:r w:rsidR="00E36AC6" w:rsidRPr="008C7D48">
        <w:rPr>
          <w:rFonts w:ascii="Times New Roman" w:hAnsi="Times New Roman" w:cs="Times New Roman"/>
          <w:sz w:val="24"/>
          <w:szCs w:val="24"/>
        </w:rPr>
        <w:t>skeptical</w:t>
      </w:r>
      <w:r w:rsidRPr="008C7D48">
        <w:rPr>
          <w:rFonts w:ascii="Times New Roman" w:hAnsi="Times New Roman" w:cs="Times New Roman"/>
          <w:sz w:val="24"/>
          <w:szCs w:val="24"/>
        </w:rPr>
        <w:t xml:space="preserve"> assumptions</w:t>
      </w:r>
      <w:r w:rsidR="00E36AC6" w:rsidRPr="008C7D48">
        <w:rPr>
          <w:rFonts w:ascii="Times New Roman" w:hAnsi="Times New Roman" w:cs="Times New Roman"/>
          <w:sz w:val="24"/>
          <w:szCs w:val="24"/>
        </w:rPr>
        <w:t>:</w:t>
      </w:r>
      <w:r w:rsidRPr="008C7D48">
        <w:rPr>
          <w:rFonts w:ascii="Times New Roman" w:hAnsi="Times New Roman" w:cs="Times New Roman"/>
          <w:sz w:val="24"/>
          <w:szCs w:val="24"/>
        </w:rPr>
        <w:t xml:space="preserve"> organisations were considered as systems, and human beings </w:t>
      </w:r>
      <w:r w:rsidR="00E36AC6" w:rsidRPr="008C7D48">
        <w:rPr>
          <w:rFonts w:ascii="Times New Roman" w:hAnsi="Times New Roman" w:cs="Times New Roman"/>
          <w:sz w:val="24"/>
          <w:szCs w:val="24"/>
        </w:rPr>
        <w:t>were</w:t>
      </w:r>
      <w:r w:rsidRPr="008C7D48">
        <w:rPr>
          <w:rFonts w:ascii="Times New Roman" w:hAnsi="Times New Roman" w:cs="Times New Roman"/>
          <w:sz w:val="24"/>
          <w:szCs w:val="24"/>
        </w:rPr>
        <w:t xml:space="preserve"> considered to be autonomous and rational agents. </w:t>
      </w:r>
      <w:r w:rsidR="00327A0E" w:rsidRPr="008C7D48">
        <w:rPr>
          <w:rFonts w:ascii="Times New Roman" w:hAnsi="Times New Roman" w:cs="Times New Roman"/>
          <w:sz w:val="24"/>
          <w:szCs w:val="24"/>
        </w:rPr>
        <w:t xml:space="preserve">In order to examine the validity of contemporary strategic management thinking, </w:t>
      </w:r>
      <w:r w:rsidR="0008151C" w:rsidRPr="008C7D48">
        <w:rPr>
          <w:rFonts w:ascii="Times New Roman" w:hAnsi="Times New Roman" w:cs="Times New Roman"/>
          <w:sz w:val="24"/>
          <w:szCs w:val="24"/>
        </w:rPr>
        <w:fldChar w:fldCharType="begin" w:fldLock="1"/>
      </w:r>
      <w:r w:rsidR="004C772E" w:rsidRPr="008C7D48">
        <w:rPr>
          <w:rFonts w:ascii="Times New Roman" w:hAnsi="Times New Roman" w:cs="Times New Roman"/>
          <w:sz w:val="24"/>
          <w:szCs w:val="24"/>
        </w:rPr>
        <w:instrText>ADDIN CSL_CITATION {"citationItems":[{"id":"ITEM-1","itemData":{"ISBN":"9781292078748","author":[{"dropping-particle":"","family":"Stacey","given":"Ralph D","non-dropping-particle":"","parse-names":false,"suffix":""},{"dropping-particle":"","family":"Mowles","given":"Chris","non-dropping-particle":"","parse-names":false,"suffix":""}],"edition":"7th editio","id":"ITEM-1","issued":{"date-parts":[["2016"]]},"publisher":"Pearson Education Limited","publisher-place":"Harlow","title":"Strtegic Management and Organisational Dynamics: the Challenge of Complexity to Ways of Thinking about Organisations","type":"book"},"uris":["http://www.mendeley.com/documents/?uuid=9884b1ea-3a7b-40ab-9348-8f87899e3a30"]}],"mendeley":{"formattedCitation":"(Stacey and Mowles, 2016)","manualFormatting":"Stacey and Mowles (2016","plainTextFormattedCitation":"(Stacey and Mowles, 2016)","previouslyFormattedCitation":"(Stacey and Mowles, 2016)"},"properties":{"noteIndex":0},"schema":"https://github.com/citation-style-language/schema/raw/master/csl-citation.json"}</w:instrText>
      </w:r>
      <w:r w:rsidR="0008151C" w:rsidRPr="008C7D48">
        <w:rPr>
          <w:rFonts w:ascii="Times New Roman" w:hAnsi="Times New Roman" w:cs="Times New Roman"/>
          <w:sz w:val="24"/>
          <w:szCs w:val="24"/>
        </w:rPr>
        <w:fldChar w:fldCharType="separate"/>
      </w:r>
      <w:r w:rsidR="0008151C" w:rsidRPr="008C7D48">
        <w:rPr>
          <w:rFonts w:ascii="Times New Roman" w:hAnsi="Times New Roman" w:cs="Times New Roman"/>
          <w:noProof/>
          <w:sz w:val="24"/>
          <w:szCs w:val="24"/>
        </w:rPr>
        <w:t>Stacey and Mowles (2016</w:t>
      </w:r>
      <w:r w:rsidR="0008151C" w:rsidRPr="008C7D48">
        <w:rPr>
          <w:rFonts w:ascii="Times New Roman" w:hAnsi="Times New Roman" w:cs="Times New Roman"/>
          <w:sz w:val="24"/>
          <w:szCs w:val="24"/>
        </w:rPr>
        <w:fldChar w:fldCharType="end"/>
      </w:r>
      <w:r w:rsidR="0008151C" w:rsidRPr="008C7D48">
        <w:rPr>
          <w:rFonts w:ascii="Times New Roman" w:hAnsi="Times New Roman" w:cs="Times New Roman"/>
          <w:sz w:val="24"/>
          <w:szCs w:val="24"/>
        </w:rPr>
        <w:t xml:space="preserve">) proposed four essential questions for assessing the strategic management theories regarding human phycology, human action, research methodology, as well as </w:t>
      </w:r>
      <w:r w:rsidR="0017039E" w:rsidRPr="008C7D48">
        <w:rPr>
          <w:rFonts w:ascii="Times New Roman" w:hAnsi="Times New Roman" w:cs="Times New Roman"/>
          <w:sz w:val="24"/>
          <w:szCs w:val="24"/>
        </w:rPr>
        <w:t xml:space="preserve">the </w:t>
      </w:r>
      <w:r w:rsidR="0008151C" w:rsidRPr="008C7D48">
        <w:rPr>
          <w:rFonts w:ascii="Times New Roman" w:hAnsi="Times New Roman" w:cs="Times New Roman"/>
          <w:sz w:val="24"/>
          <w:szCs w:val="24"/>
        </w:rPr>
        <w:t xml:space="preserve">relationship between individuals and </w:t>
      </w:r>
      <w:r w:rsidR="00E7076A" w:rsidRPr="008C7D48">
        <w:rPr>
          <w:rFonts w:ascii="Times New Roman" w:hAnsi="Times New Roman" w:cs="Times New Roman"/>
          <w:sz w:val="24"/>
          <w:szCs w:val="24"/>
        </w:rPr>
        <w:t>organisations.</w:t>
      </w:r>
      <w:r w:rsidR="0008151C" w:rsidRPr="008C7D48">
        <w:rPr>
          <w:rFonts w:ascii="Times New Roman" w:hAnsi="Times New Roman" w:cs="Times New Roman"/>
          <w:sz w:val="24"/>
          <w:szCs w:val="24"/>
        </w:rPr>
        <w:t xml:space="preserve"> </w:t>
      </w:r>
    </w:p>
    <w:p w:rsidR="00E7076A" w:rsidRPr="008C7D48" w:rsidRDefault="00327A0E">
      <w:pPr>
        <w:rPr>
          <w:rFonts w:ascii="Times New Roman" w:hAnsi="Times New Roman" w:cs="Times New Roman"/>
          <w:sz w:val="24"/>
          <w:szCs w:val="24"/>
        </w:rPr>
      </w:pPr>
      <w:r w:rsidRPr="008C7D48">
        <w:rPr>
          <w:rFonts w:ascii="Times New Roman" w:hAnsi="Times New Roman" w:cs="Times New Roman"/>
          <w:sz w:val="24"/>
          <w:szCs w:val="24"/>
        </w:rPr>
        <w:t xml:space="preserve">Thus, it is necessary to step out the prevalent strategic management paradigm, questioning and reassessing the underlying theory, and adopt some fresh ways of thinking </w:t>
      </w:r>
      <w:r w:rsidRPr="008C7D48">
        <w:rPr>
          <w:rFonts w:ascii="Times New Roman" w:hAnsi="Times New Roman" w:cs="Times New Roman"/>
          <w:sz w:val="24"/>
          <w:szCs w:val="24"/>
        </w:rPr>
        <w:fldChar w:fldCharType="begin" w:fldLock="1"/>
      </w:r>
      <w:r w:rsidR="006D55DC" w:rsidRPr="008C7D48">
        <w:rPr>
          <w:rFonts w:ascii="Times New Roman" w:hAnsi="Times New Roman" w:cs="Times New Roman"/>
          <w:sz w:val="24"/>
          <w:szCs w:val="24"/>
        </w:rPr>
        <w:instrText>ADDIN CSL_CITATION {"citationItems":[{"id":"ITEM-1","itemData":{"DOI":"10.1093/acprof","ISBN":"9780195388855","author":[{"dropping-particle":"","family":"Boulton","given":"Jean G.","non-dropping-particle":"","parse-names":false,"suffix":""},{"dropping-particle":"","family":"Allen","given":"Peter M.","non-dropping-particle":"","parse-names":false,"suffix":""},{"dropping-particle":"","family":"Bowman","given":"Cliff","non-dropping-particle":"","parse-names":false,"suffix":""}],"id":"ITEM-1","issued":{"date-parts":[["2015"]]},"publisher":"Oxford University Press","publisher-place":"Oxford","title":"Embracing Complexity: Strategic Perspectives for an Age of Turbulence","type":"book"},"uris":["http://www.mendeley.com/documents/?uuid=24a26f39-d2d0-4d98-b26e-fd7bcbb69fd7"]},{"id":"ITEM-2","itemData":{"ISBN":"9781292078748","author":[{"dropping-particle":"","family":"Stacey","given":"Ralph D","non-dropping-particle":"","parse-names":false,"suffix":""},{"dropping-particle":"","family":"Mowles","given":"Chris","non-dropping-particle":"","parse-names":false,"suffix":""}],"edition":"7th editio","id":"ITEM-2","issued":{"date-parts":[["2016"]]},"publisher":"Pearson Education Limited","publisher-place":"Harlow","title":"Strtegic Management and Organisational Dynamics: the Challenge of Complexity to Ways of Thinking about Organisations","type":"book"},"uris":["http://www.mendeley.com/documents/?uuid=9884b1ea-3a7b-40ab-9348-8f87899e3a30"]}],"mendeley":{"formattedCitation":"(Boulton, Allen and Bowman, 2015; Stacey and Mowles, 2016)","plainTextFormattedCitation":"(Boulton, Allen and Bowman, 2015; Stacey and Mowles, 2016)","previouslyFormattedCitation":"(Boulton, Allen and Bowman, 2015; Stacey and Mowles, 2016)"},"properties":{"noteIndex":0},"schema":"https://github.com/citation-style-language/schema/raw/master/csl-citation.json"}</w:instrText>
      </w:r>
      <w:r w:rsidRPr="008C7D48">
        <w:rPr>
          <w:rFonts w:ascii="Times New Roman" w:hAnsi="Times New Roman" w:cs="Times New Roman"/>
          <w:sz w:val="24"/>
          <w:szCs w:val="24"/>
        </w:rPr>
        <w:fldChar w:fldCharType="separate"/>
      </w:r>
      <w:r w:rsidRPr="008C7D48">
        <w:rPr>
          <w:rFonts w:ascii="Times New Roman" w:hAnsi="Times New Roman" w:cs="Times New Roman"/>
          <w:noProof/>
          <w:sz w:val="24"/>
          <w:szCs w:val="24"/>
        </w:rPr>
        <w:t>(Boulton, Allen and Bowman, 2015; Stacey and Mowles, 2016)</w:t>
      </w:r>
      <w:r w:rsidRPr="008C7D48">
        <w:rPr>
          <w:rFonts w:ascii="Times New Roman" w:hAnsi="Times New Roman" w:cs="Times New Roman"/>
          <w:sz w:val="24"/>
          <w:szCs w:val="24"/>
        </w:rPr>
        <w:fldChar w:fldCharType="end"/>
      </w:r>
      <w:r w:rsidRPr="008C7D48">
        <w:rPr>
          <w:rFonts w:ascii="Times New Roman" w:hAnsi="Times New Roman" w:cs="Times New Roman"/>
          <w:sz w:val="24"/>
          <w:szCs w:val="24"/>
        </w:rPr>
        <w:t xml:space="preserve">. </w:t>
      </w:r>
      <w:r w:rsidR="00C03AA4" w:rsidRPr="008C7D48">
        <w:rPr>
          <w:rFonts w:ascii="Times New Roman" w:hAnsi="Times New Roman" w:cs="Times New Roman"/>
          <w:sz w:val="24"/>
          <w:szCs w:val="24"/>
        </w:rPr>
        <w:t>T</w:t>
      </w:r>
      <w:r w:rsidR="00E7076A" w:rsidRPr="008C7D48">
        <w:rPr>
          <w:rFonts w:ascii="Times New Roman" w:hAnsi="Times New Roman" w:cs="Times New Roman"/>
          <w:sz w:val="24"/>
          <w:szCs w:val="24"/>
        </w:rPr>
        <w:t xml:space="preserve">he basic assumptions </w:t>
      </w:r>
      <w:r w:rsidR="00E629CE" w:rsidRPr="008C7D48">
        <w:rPr>
          <w:rFonts w:ascii="Times New Roman" w:hAnsi="Times New Roman" w:cs="Times New Roman"/>
          <w:sz w:val="24"/>
          <w:szCs w:val="24"/>
        </w:rPr>
        <w:t xml:space="preserve">and theories </w:t>
      </w:r>
      <w:r w:rsidR="00E7076A" w:rsidRPr="008C7D48">
        <w:rPr>
          <w:rFonts w:ascii="Times New Roman" w:hAnsi="Times New Roman" w:cs="Times New Roman"/>
          <w:sz w:val="24"/>
          <w:szCs w:val="24"/>
        </w:rPr>
        <w:t xml:space="preserve">underpinning different management theories will </w:t>
      </w:r>
      <w:r w:rsidR="00E947B8" w:rsidRPr="008C7D48">
        <w:rPr>
          <w:rFonts w:ascii="Times New Roman" w:hAnsi="Times New Roman" w:cs="Times New Roman"/>
          <w:sz w:val="24"/>
          <w:szCs w:val="24"/>
        </w:rPr>
        <w:t xml:space="preserve">now </w:t>
      </w:r>
      <w:r w:rsidR="00E7076A" w:rsidRPr="008C7D48">
        <w:rPr>
          <w:rFonts w:ascii="Times New Roman" w:hAnsi="Times New Roman" w:cs="Times New Roman"/>
          <w:sz w:val="24"/>
          <w:szCs w:val="24"/>
        </w:rPr>
        <w:t xml:space="preserve">be </w:t>
      </w:r>
      <w:r w:rsidR="00E36AC6" w:rsidRPr="008C7D48">
        <w:rPr>
          <w:rFonts w:ascii="Times New Roman" w:hAnsi="Times New Roman" w:cs="Times New Roman"/>
          <w:sz w:val="24"/>
          <w:szCs w:val="24"/>
        </w:rPr>
        <w:t>critically reviewed</w:t>
      </w:r>
      <w:r w:rsidR="00E7076A" w:rsidRPr="008C7D48">
        <w:rPr>
          <w:rFonts w:ascii="Times New Roman" w:hAnsi="Times New Roman" w:cs="Times New Roman"/>
          <w:sz w:val="24"/>
          <w:szCs w:val="24"/>
        </w:rPr>
        <w:t xml:space="preserve"> from the following </w:t>
      </w:r>
      <w:r w:rsidR="008C33CD" w:rsidRPr="008C7D48">
        <w:rPr>
          <w:rFonts w:ascii="Times New Roman" w:hAnsi="Times New Roman" w:cs="Times New Roman"/>
          <w:sz w:val="24"/>
          <w:szCs w:val="24"/>
        </w:rPr>
        <w:t xml:space="preserve">three </w:t>
      </w:r>
      <w:r w:rsidR="00E7076A" w:rsidRPr="008C7D48">
        <w:rPr>
          <w:rFonts w:ascii="Times New Roman" w:hAnsi="Times New Roman" w:cs="Times New Roman"/>
          <w:sz w:val="24"/>
          <w:szCs w:val="24"/>
        </w:rPr>
        <w:t>aspects:</w:t>
      </w:r>
      <w:r w:rsidR="008C33CD" w:rsidRPr="008C7D48">
        <w:rPr>
          <w:rFonts w:ascii="Times New Roman" w:hAnsi="Times New Roman" w:cs="Times New Roman"/>
          <w:sz w:val="24"/>
          <w:szCs w:val="24"/>
        </w:rPr>
        <w:t xml:space="preserve"> individual, organisation, and innovation.</w:t>
      </w:r>
    </w:p>
    <w:p w:rsidR="00086042" w:rsidRPr="008C7D48" w:rsidRDefault="008C33CD" w:rsidP="00472A81">
      <w:pPr>
        <w:pStyle w:val="1"/>
        <w:rPr>
          <w:rFonts w:ascii="Times New Roman" w:hAnsi="Times New Roman" w:cs="Times New Roman"/>
          <w:b/>
          <w:color w:val="auto"/>
        </w:rPr>
      </w:pPr>
      <w:bookmarkStart w:id="7" w:name="_Toc7426614"/>
      <w:r w:rsidRPr="008C7D48">
        <w:rPr>
          <w:rFonts w:ascii="Times New Roman" w:hAnsi="Times New Roman" w:cs="Times New Roman"/>
          <w:b/>
          <w:color w:val="auto"/>
        </w:rPr>
        <w:t xml:space="preserve">4 Assumptions of Human </w:t>
      </w:r>
      <w:r w:rsidR="00260745" w:rsidRPr="008C7D48">
        <w:rPr>
          <w:rFonts w:ascii="Times New Roman" w:hAnsi="Times New Roman" w:cs="Times New Roman"/>
          <w:b/>
          <w:color w:val="auto"/>
        </w:rPr>
        <w:t>Behaviour</w:t>
      </w:r>
      <w:r w:rsidRPr="008C7D48">
        <w:rPr>
          <w:rFonts w:ascii="Times New Roman" w:hAnsi="Times New Roman" w:cs="Times New Roman"/>
          <w:b/>
          <w:color w:val="auto"/>
        </w:rPr>
        <w:t xml:space="preserve"> in Strategic Management</w:t>
      </w:r>
      <w:bookmarkEnd w:id="7"/>
    </w:p>
    <w:p w:rsidR="00086042" w:rsidRPr="008C7D48" w:rsidRDefault="00906E8D" w:rsidP="00086042">
      <w:pPr>
        <w:pStyle w:val="2"/>
        <w:rPr>
          <w:rFonts w:ascii="Times New Roman" w:hAnsi="Times New Roman" w:cs="Times New Roman"/>
          <w:b/>
          <w:color w:val="auto"/>
        </w:rPr>
      </w:pPr>
      <w:bookmarkStart w:id="8" w:name="_Toc7426615"/>
      <w:r w:rsidRPr="008C7D48">
        <w:rPr>
          <w:rFonts w:ascii="Times New Roman" w:hAnsi="Times New Roman" w:cs="Times New Roman"/>
          <w:b/>
          <w:color w:val="auto"/>
        </w:rPr>
        <w:t>4.1 The Assumption of Optimal Decision-making</w:t>
      </w:r>
      <w:bookmarkEnd w:id="8"/>
    </w:p>
    <w:p w:rsidR="0000214A" w:rsidRPr="008C7D48" w:rsidRDefault="000B20B8" w:rsidP="00C65217">
      <w:pPr>
        <w:rPr>
          <w:rFonts w:ascii="Times New Roman" w:hAnsi="Times New Roman" w:cs="Times New Roman"/>
          <w:sz w:val="24"/>
          <w:szCs w:val="24"/>
        </w:rPr>
      </w:pPr>
      <w:r w:rsidRPr="008C7D48">
        <w:rPr>
          <w:rFonts w:ascii="Times New Roman" w:hAnsi="Times New Roman" w:cs="Times New Roman"/>
          <w:sz w:val="24"/>
          <w:szCs w:val="24"/>
        </w:rPr>
        <w:t xml:space="preserve">Contemporary strategic management has been greatly shaped by economics, and one of the major pillars supporting economic analysis is the assumption of human rationality which means people are always pursuing the options with </w:t>
      </w:r>
      <w:r w:rsidR="007D50F5" w:rsidRPr="008C7D48">
        <w:rPr>
          <w:rFonts w:ascii="Times New Roman" w:hAnsi="Times New Roman" w:cs="Times New Roman"/>
          <w:sz w:val="24"/>
          <w:szCs w:val="24"/>
        </w:rPr>
        <w:t xml:space="preserve">a variety of </w:t>
      </w:r>
      <w:r w:rsidRPr="008C7D48">
        <w:rPr>
          <w:rFonts w:ascii="Times New Roman" w:hAnsi="Times New Roman" w:cs="Times New Roman"/>
          <w:sz w:val="24"/>
          <w:szCs w:val="24"/>
        </w:rPr>
        <w:t xml:space="preserve">optimal outcomes (Bromiley and </w:t>
      </w:r>
      <w:proofErr w:type="spellStart"/>
      <w:r w:rsidRPr="008C7D48">
        <w:rPr>
          <w:rFonts w:ascii="Times New Roman" w:hAnsi="Times New Roman" w:cs="Times New Roman"/>
          <w:sz w:val="24"/>
          <w:szCs w:val="24"/>
        </w:rPr>
        <w:t>Papenhausen</w:t>
      </w:r>
      <w:proofErr w:type="spellEnd"/>
      <w:r w:rsidRPr="008C7D48">
        <w:rPr>
          <w:rFonts w:ascii="Times New Roman" w:hAnsi="Times New Roman" w:cs="Times New Roman"/>
          <w:sz w:val="24"/>
          <w:szCs w:val="24"/>
        </w:rPr>
        <w:t xml:space="preserve">, 2003). </w:t>
      </w:r>
    </w:p>
    <w:p w:rsidR="00F97876" w:rsidRPr="008C7D48" w:rsidRDefault="001C638B" w:rsidP="00C65217">
      <w:pPr>
        <w:rPr>
          <w:rFonts w:ascii="Times New Roman" w:hAnsi="Times New Roman" w:cs="Times New Roman"/>
          <w:sz w:val="24"/>
          <w:szCs w:val="24"/>
        </w:rPr>
      </w:pPr>
      <w:r w:rsidRPr="008C7D48">
        <w:rPr>
          <w:rFonts w:ascii="Times New Roman" w:hAnsi="Times New Roman" w:cs="Times New Roman"/>
          <w:sz w:val="24"/>
          <w:szCs w:val="24"/>
        </w:rPr>
        <w:fldChar w:fldCharType="begin" w:fldLock="1"/>
      </w:r>
      <w:r w:rsidR="008135F3" w:rsidRPr="008C7D48">
        <w:rPr>
          <w:rFonts w:ascii="Times New Roman" w:hAnsi="Times New Roman" w:cs="Times New Roman"/>
          <w:sz w:val="24"/>
          <w:szCs w:val="24"/>
        </w:rPr>
        <w:instrText>ADDIN CSL_CITATION {"citationItems":[{"id":"ITEM-1","itemData":{"author":[{"dropping-particle":"","family":"Porter","given":"Michael E.","non-dropping-particle":"","parse-names":false,"suffix":""}],"id":"ITEM-1","issued":{"date-parts":[["1998"]]},"publisher":"Free Press","publisher-place":"New York","title":"Competitive Strategy: Techniques for Analyzing Industries and Competitors with a New Introduction","type":"book"},"uris":["http://www.mendeley.com/documents/?uuid=76504bf1-f9b0-4242-917c-ff5e07ab9b34"]},{"id":"ITEM-2","itemData":{"author":[{"dropping-particle":"","family":"Porter","given":"Michael E.","non-dropping-particle":"","parse-names":false,"suffix":""}],"edition":"New ed.","id":"ITEM-2","issued":{"date-parts":[["2004"]]},"publisher":"Free Press","publisher-place":"New York","title":"Competitive Advantage: Creating and Sustaining Superior Performance","type":"book"},"uris":["http://www.mendeley.com/documents/?uuid=54800e56-fa28-4659-8883-28fa99e6c00f"]}],"mendeley":{"formattedCitation":"(Porter, 1998, 2004)","manualFormatting":"Porter (1998, 2004)","plainTextFormattedCitation":"(Porter, 1998, 2004)","previouslyFormattedCitation":"(Porter, 1998, 2004)"},"properties":{"noteIndex":0},"schema":"https://github.com/citation-style-language/schema/raw/master/csl-citation.json"}</w:instrText>
      </w:r>
      <w:r w:rsidRPr="008C7D48">
        <w:rPr>
          <w:rFonts w:ascii="Times New Roman" w:hAnsi="Times New Roman" w:cs="Times New Roman"/>
          <w:sz w:val="24"/>
          <w:szCs w:val="24"/>
        </w:rPr>
        <w:fldChar w:fldCharType="separate"/>
      </w:r>
      <w:r w:rsidRPr="008C7D48">
        <w:rPr>
          <w:rFonts w:ascii="Times New Roman" w:hAnsi="Times New Roman" w:cs="Times New Roman"/>
          <w:noProof/>
          <w:sz w:val="24"/>
          <w:szCs w:val="24"/>
        </w:rPr>
        <w:t>Porter (1998, 2004)</w:t>
      </w:r>
      <w:r w:rsidRPr="008C7D48">
        <w:rPr>
          <w:rFonts w:ascii="Times New Roman" w:hAnsi="Times New Roman" w:cs="Times New Roman"/>
          <w:sz w:val="24"/>
          <w:szCs w:val="24"/>
        </w:rPr>
        <w:fldChar w:fldCharType="end"/>
      </w:r>
      <w:r w:rsidRPr="008C7D48">
        <w:rPr>
          <w:rFonts w:ascii="Times New Roman" w:hAnsi="Times New Roman" w:cs="Times New Roman"/>
          <w:sz w:val="24"/>
          <w:szCs w:val="24"/>
        </w:rPr>
        <w:t xml:space="preserve"> </w:t>
      </w:r>
      <w:r w:rsidR="00663EA7" w:rsidRPr="008C7D48">
        <w:rPr>
          <w:rFonts w:ascii="Times New Roman" w:hAnsi="Times New Roman" w:cs="Times New Roman"/>
          <w:sz w:val="24"/>
          <w:szCs w:val="24"/>
        </w:rPr>
        <w:t>made the conclusion that</w:t>
      </w:r>
      <w:r w:rsidR="00413DC2" w:rsidRPr="008C7D48">
        <w:rPr>
          <w:rFonts w:ascii="Times New Roman" w:hAnsi="Times New Roman" w:cs="Times New Roman"/>
          <w:sz w:val="24"/>
          <w:szCs w:val="24"/>
        </w:rPr>
        <w:t xml:space="preserve"> competitive advantage </w:t>
      </w:r>
      <w:r w:rsidR="00663EA7" w:rsidRPr="008C7D48">
        <w:rPr>
          <w:rFonts w:ascii="Times New Roman" w:hAnsi="Times New Roman" w:cs="Times New Roman"/>
          <w:sz w:val="24"/>
          <w:szCs w:val="24"/>
        </w:rPr>
        <w:t xml:space="preserve">primarily </w:t>
      </w:r>
      <w:r w:rsidR="00413DC2" w:rsidRPr="008C7D48">
        <w:rPr>
          <w:rFonts w:ascii="Times New Roman" w:hAnsi="Times New Roman" w:cs="Times New Roman"/>
          <w:sz w:val="24"/>
          <w:szCs w:val="24"/>
        </w:rPr>
        <w:t>came from the value that the organisation offered to the customers</w:t>
      </w:r>
      <w:r w:rsidR="00663EA7" w:rsidRPr="008C7D48">
        <w:rPr>
          <w:rFonts w:ascii="Times New Roman" w:hAnsi="Times New Roman" w:cs="Times New Roman"/>
          <w:sz w:val="24"/>
          <w:szCs w:val="24"/>
        </w:rPr>
        <w:t>, which</w:t>
      </w:r>
      <w:r w:rsidR="00413DC2" w:rsidRPr="008C7D48">
        <w:rPr>
          <w:rFonts w:ascii="Times New Roman" w:hAnsi="Times New Roman" w:cs="Times New Roman"/>
          <w:sz w:val="24"/>
          <w:szCs w:val="24"/>
        </w:rPr>
        <w:t xml:space="preserve"> is still one of the dominant strategic management philosophies</w:t>
      </w:r>
      <w:r w:rsidR="00D5354F" w:rsidRPr="008C7D48">
        <w:rPr>
          <w:rFonts w:ascii="Times New Roman" w:hAnsi="Times New Roman" w:cs="Times New Roman"/>
          <w:sz w:val="24"/>
          <w:szCs w:val="24"/>
        </w:rPr>
        <w:t xml:space="preserve"> today. Porter’s theory is clearly based on tendency of customers </w:t>
      </w:r>
      <w:r w:rsidR="00F97876" w:rsidRPr="008C7D48">
        <w:rPr>
          <w:rFonts w:ascii="Times New Roman" w:hAnsi="Times New Roman" w:cs="Times New Roman"/>
          <w:sz w:val="24"/>
          <w:szCs w:val="24"/>
        </w:rPr>
        <w:t xml:space="preserve">choosing the most valuable products or services, in </w:t>
      </w:r>
      <w:r w:rsidR="00750703" w:rsidRPr="008C7D48">
        <w:rPr>
          <w:rFonts w:ascii="Times New Roman" w:hAnsi="Times New Roman" w:cs="Times New Roman"/>
          <w:sz w:val="24"/>
          <w:szCs w:val="24"/>
        </w:rPr>
        <w:t>other</w:t>
      </w:r>
      <w:r w:rsidR="00F97876" w:rsidRPr="008C7D48">
        <w:rPr>
          <w:rFonts w:ascii="Times New Roman" w:hAnsi="Times New Roman" w:cs="Times New Roman"/>
          <w:sz w:val="24"/>
          <w:szCs w:val="24"/>
        </w:rPr>
        <w:t xml:space="preserve"> word</w:t>
      </w:r>
      <w:r w:rsidR="00750703" w:rsidRPr="008C7D48">
        <w:rPr>
          <w:rFonts w:ascii="Times New Roman" w:hAnsi="Times New Roman" w:cs="Times New Roman"/>
          <w:sz w:val="24"/>
          <w:szCs w:val="24"/>
        </w:rPr>
        <w:t>s</w:t>
      </w:r>
      <w:r w:rsidR="00F97876" w:rsidRPr="008C7D48">
        <w:rPr>
          <w:rFonts w:ascii="Times New Roman" w:hAnsi="Times New Roman" w:cs="Times New Roman"/>
          <w:sz w:val="24"/>
          <w:szCs w:val="24"/>
        </w:rPr>
        <w:t xml:space="preserve">, making </w:t>
      </w:r>
      <w:r w:rsidR="00074BD4" w:rsidRPr="008C7D48">
        <w:rPr>
          <w:rFonts w:ascii="Times New Roman" w:hAnsi="Times New Roman" w:cs="Times New Roman"/>
          <w:sz w:val="24"/>
          <w:szCs w:val="24"/>
        </w:rPr>
        <w:t>rational</w:t>
      </w:r>
      <w:r w:rsidR="00F97876" w:rsidRPr="008C7D48">
        <w:rPr>
          <w:rFonts w:ascii="Times New Roman" w:hAnsi="Times New Roman" w:cs="Times New Roman"/>
          <w:sz w:val="24"/>
          <w:szCs w:val="24"/>
        </w:rPr>
        <w:t xml:space="preserve"> choices </w:t>
      </w:r>
      <w:r w:rsidR="00DD14FF" w:rsidRPr="008C7D48">
        <w:rPr>
          <w:rFonts w:ascii="Times New Roman" w:hAnsi="Times New Roman" w:cs="Times New Roman"/>
          <w:sz w:val="24"/>
          <w:szCs w:val="24"/>
        </w:rPr>
        <w:t>with perfect information</w:t>
      </w:r>
      <w:r w:rsidR="00F97876" w:rsidRPr="008C7D48">
        <w:rPr>
          <w:rFonts w:ascii="Times New Roman" w:hAnsi="Times New Roman" w:cs="Times New Roman"/>
          <w:sz w:val="24"/>
          <w:szCs w:val="24"/>
        </w:rPr>
        <w:t>.</w:t>
      </w:r>
    </w:p>
    <w:p w:rsidR="00F71785" w:rsidRPr="008C7D48" w:rsidRDefault="00F71785" w:rsidP="00C65217">
      <w:pPr>
        <w:rPr>
          <w:rFonts w:ascii="Times New Roman" w:hAnsi="Times New Roman" w:cs="Times New Roman"/>
          <w:sz w:val="24"/>
          <w:szCs w:val="24"/>
        </w:rPr>
      </w:pPr>
      <w:r w:rsidRPr="008C7D48">
        <w:rPr>
          <w:rFonts w:ascii="Times New Roman" w:hAnsi="Times New Roman" w:cs="Times New Roman"/>
          <w:sz w:val="24"/>
          <w:szCs w:val="24"/>
        </w:rPr>
        <w:t>Other management discourses which are widely used in strategic management, such as Game Theory, also hold the assumption of participants’ full rationality. For example, in Prisoners’ Dilemma, one of the most famous models in Game Theory, the prison</w:t>
      </w:r>
      <w:r w:rsidR="00C03AA4" w:rsidRPr="008C7D48">
        <w:rPr>
          <w:rFonts w:ascii="Times New Roman" w:hAnsi="Times New Roman" w:cs="Times New Roman"/>
          <w:sz w:val="24"/>
          <w:szCs w:val="24"/>
        </w:rPr>
        <w:t>er</w:t>
      </w:r>
      <w:r w:rsidRPr="008C7D48">
        <w:rPr>
          <w:rFonts w:ascii="Times New Roman" w:hAnsi="Times New Roman" w:cs="Times New Roman"/>
          <w:sz w:val="24"/>
          <w:szCs w:val="24"/>
        </w:rPr>
        <w:t xml:space="preserve">s are assumed to always choose the strategy which offers the highest payoffs. </w:t>
      </w:r>
    </w:p>
    <w:p w:rsidR="00F71785" w:rsidRPr="008C7D48" w:rsidRDefault="00F71785" w:rsidP="00F71785">
      <w:pPr>
        <w:rPr>
          <w:rFonts w:ascii="Times New Roman" w:hAnsi="Times New Roman" w:cs="Times New Roman"/>
          <w:sz w:val="24"/>
          <w:szCs w:val="24"/>
        </w:rPr>
      </w:pPr>
      <w:r w:rsidRPr="008C7D48">
        <w:rPr>
          <w:rFonts w:ascii="Times New Roman" w:hAnsi="Times New Roman" w:cs="Times New Roman"/>
          <w:sz w:val="24"/>
          <w:szCs w:val="24"/>
        </w:rPr>
        <w:t xml:space="preserve">According to </w:t>
      </w:r>
      <w:r w:rsidRPr="008C7D48">
        <w:rPr>
          <w:rFonts w:ascii="Times New Roman" w:hAnsi="Times New Roman" w:cs="Times New Roman"/>
          <w:sz w:val="24"/>
          <w:szCs w:val="24"/>
        </w:rPr>
        <w:fldChar w:fldCharType="begin" w:fldLock="1"/>
      </w:r>
      <w:r w:rsidRPr="008C7D48">
        <w:rPr>
          <w:rFonts w:ascii="Times New Roman" w:hAnsi="Times New Roman" w:cs="Times New Roman"/>
          <w:sz w:val="24"/>
          <w:szCs w:val="24"/>
        </w:rPr>
        <w:instrText>ADDIN CSL_CITATION {"citationItems":[{"id":"ITEM-1","itemData":{"author":[{"dropping-particle":"","family":"Bromiley","given":"Philip","non-dropping-particle":"","parse-names":false,"suffix":""},{"dropping-particle":"","family":"Papenhausen","given":"Chris","non-dropping-particle":"","parse-names":false,"suffix":""}],"container-title":"Strategic Organization","id":"ITEM-1","issue":"4","issued":{"date-parts":[["2003"]]},"page":"413-437","title":"Assumptions of Rationality and Equilibrium in Strategy Research : the Limits of Traditional Economic Analysis","type":"article-journal","volume":"1"},"uris":["http://www.mendeley.com/documents/?uuid=743f30d5-9ed4-4a2e-a482-e2206c0c991f"]}],"mendeley":{"formattedCitation":"(Bromiley and Papenhausen, 2003)","manualFormatting":"Bromiley and Papenhausen (2003)","plainTextFormattedCitation":"(Bromiley and Papenhausen, 2003)","previouslyFormattedCitation":"(Bromiley and Papenhausen, 2003)"},"properties":{"noteIndex":0},"schema":"https://github.com/citation-style-language/schema/raw/master/csl-citation.json"}</w:instrText>
      </w:r>
      <w:r w:rsidRPr="008C7D48">
        <w:rPr>
          <w:rFonts w:ascii="Times New Roman" w:hAnsi="Times New Roman" w:cs="Times New Roman"/>
          <w:sz w:val="24"/>
          <w:szCs w:val="24"/>
        </w:rPr>
        <w:fldChar w:fldCharType="separate"/>
      </w:r>
      <w:r w:rsidRPr="008C7D48">
        <w:rPr>
          <w:rFonts w:ascii="Times New Roman" w:hAnsi="Times New Roman" w:cs="Times New Roman"/>
          <w:noProof/>
          <w:sz w:val="24"/>
          <w:szCs w:val="24"/>
        </w:rPr>
        <w:t>Bromiley and Papenhausen (2003)</w:t>
      </w:r>
      <w:r w:rsidRPr="008C7D48">
        <w:rPr>
          <w:rFonts w:ascii="Times New Roman" w:hAnsi="Times New Roman" w:cs="Times New Roman"/>
          <w:sz w:val="24"/>
          <w:szCs w:val="24"/>
        </w:rPr>
        <w:fldChar w:fldCharType="end"/>
      </w:r>
      <w:r w:rsidRPr="008C7D48">
        <w:rPr>
          <w:rFonts w:ascii="Times New Roman" w:hAnsi="Times New Roman" w:cs="Times New Roman"/>
          <w:sz w:val="24"/>
          <w:szCs w:val="24"/>
        </w:rPr>
        <w:t xml:space="preserve">, by assuming full rationality of </w:t>
      </w:r>
      <w:r w:rsidR="00DD14FF" w:rsidRPr="008C7D48">
        <w:rPr>
          <w:rFonts w:ascii="Times New Roman" w:hAnsi="Times New Roman" w:cs="Times New Roman"/>
          <w:sz w:val="24"/>
          <w:szCs w:val="24"/>
        </w:rPr>
        <w:t xml:space="preserve">fully </w:t>
      </w:r>
      <w:r w:rsidR="00DD14FF" w:rsidRPr="008C7D48">
        <w:rPr>
          <w:rFonts w:ascii="Times New Roman" w:hAnsi="Times New Roman" w:cs="Times New Roman"/>
          <w:sz w:val="24"/>
          <w:szCs w:val="24"/>
        </w:rPr>
        <w:lastRenderedPageBreak/>
        <w:t xml:space="preserve">informed </w:t>
      </w:r>
      <w:r w:rsidRPr="008C7D48">
        <w:rPr>
          <w:rFonts w:ascii="Times New Roman" w:hAnsi="Times New Roman" w:cs="Times New Roman"/>
          <w:sz w:val="24"/>
          <w:szCs w:val="24"/>
        </w:rPr>
        <w:t xml:space="preserve">people, the outcomes of decision-making </w:t>
      </w:r>
      <w:r w:rsidR="00CD68E9" w:rsidRPr="008C7D48">
        <w:rPr>
          <w:rFonts w:ascii="Times New Roman" w:hAnsi="Times New Roman" w:cs="Times New Roman"/>
          <w:sz w:val="24"/>
          <w:szCs w:val="24"/>
        </w:rPr>
        <w:t>will</w:t>
      </w:r>
      <w:r w:rsidRPr="008C7D48">
        <w:rPr>
          <w:rFonts w:ascii="Times New Roman" w:hAnsi="Times New Roman" w:cs="Times New Roman"/>
          <w:sz w:val="24"/>
          <w:szCs w:val="24"/>
        </w:rPr>
        <w:t xml:space="preserve"> be strictly connected with given preconditions. </w:t>
      </w:r>
      <w:r w:rsidR="007A710E" w:rsidRPr="008C7D48">
        <w:rPr>
          <w:rFonts w:ascii="Times New Roman" w:hAnsi="Times New Roman" w:cs="Times New Roman"/>
          <w:sz w:val="24"/>
          <w:szCs w:val="24"/>
        </w:rPr>
        <w:t xml:space="preserve">When developing marketing strategy, the assumption of customers’ full rationality will make it easier for marketing managers to forecast the market reaction. When developing HRM strategy, the assumption of employees’ full rationality will make it easier for HRM managers to forecast employees’ </w:t>
      </w:r>
      <w:r w:rsidR="00260745" w:rsidRPr="008C7D48">
        <w:rPr>
          <w:rFonts w:ascii="Times New Roman" w:hAnsi="Times New Roman" w:cs="Times New Roman"/>
          <w:sz w:val="24"/>
          <w:szCs w:val="24"/>
        </w:rPr>
        <w:t>behaviour</w:t>
      </w:r>
      <w:r w:rsidR="007A710E" w:rsidRPr="008C7D48">
        <w:rPr>
          <w:rFonts w:ascii="Times New Roman" w:hAnsi="Times New Roman" w:cs="Times New Roman"/>
          <w:sz w:val="24"/>
          <w:szCs w:val="24"/>
        </w:rPr>
        <w:t xml:space="preserve">. </w:t>
      </w:r>
    </w:p>
    <w:p w:rsidR="00074D7B" w:rsidRPr="008C7D48" w:rsidRDefault="007A710E" w:rsidP="00C65217">
      <w:pPr>
        <w:rPr>
          <w:rFonts w:ascii="Times New Roman" w:hAnsi="Times New Roman" w:cs="Times New Roman"/>
          <w:sz w:val="24"/>
          <w:szCs w:val="24"/>
        </w:rPr>
      </w:pPr>
      <w:r w:rsidRPr="008C7D48">
        <w:rPr>
          <w:rFonts w:ascii="Times New Roman" w:hAnsi="Times New Roman" w:cs="Times New Roman"/>
          <w:sz w:val="24"/>
          <w:szCs w:val="24"/>
        </w:rPr>
        <w:t xml:space="preserve">However, despite the convenience brought by the assumption of optimal decision-making to researchers and practitioners, </w:t>
      </w:r>
      <w:r w:rsidR="00CD68E9" w:rsidRPr="008C7D48">
        <w:rPr>
          <w:rFonts w:ascii="Times New Roman" w:hAnsi="Times New Roman" w:cs="Times New Roman"/>
          <w:sz w:val="24"/>
          <w:szCs w:val="24"/>
        </w:rPr>
        <w:t xml:space="preserve">people or organisations </w:t>
      </w:r>
      <w:r w:rsidRPr="008C7D48">
        <w:rPr>
          <w:rFonts w:ascii="Times New Roman" w:hAnsi="Times New Roman" w:cs="Times New Roman"/>
          <w:sz w:val="24"/>
          <w:szCs w:val="24"/>
        </w:rPr>
        <w:t xml:space="preserve">constantly </w:t>
      </w:r>
      <w:r w:rsidR="00CD68E9" w:rsidRPr="008C7D48">
        <w:rPr>
          <w:rFonts w:ascii="Times New Roman" w:hAnsi="Times New Roman" w:cs="Times New Roman"/>
          <w:sz w:val="24"/>
          <w:szCs w:val="24"/>
        </w:rPr>
        <w:t xml:space="preserve">made </w:t>
      </w:r>
      <w:r w:rsidR="00074D7B" w:rsidRPr="008C7D48">
        <w:rPr>
          <w:rFonts w:ascii="Times New Roman" w:hAnsi="Times New Roman" w:cs="Times New Roman"/>
          <w:sz w:val="24"/>
          <w:szCs w:val="24"/>
        </w:rPr>
        <w:t>irrational choices in reality</w:t>
      </w:r>
      <w:r w:rsidR="000E2F72" w:rsidRPr="008C7D48">
        <w:rPr>
          <w:rFonts w:ascii="Times New Roman" w:hAnsi="Times New Roman" w:cs="Times New Roman"/>
          <w:sz w:val="24"/>
          <w:szCs w:val="24"/>
        </w:rPr>
        <w:t xml:space="preserve">, sometimes driven by emotions and sometimes </w:t>
      </w:r>
      <w:r w:rsidR="004E5B6A" w:rsidRPr="008C7D48">
        <w:rPr>
          <w:rFonts w:ascii="Times New Roman" w:hAnsi="Times New Roman" w:cs="Times New Roman"/>
          <w:sz w:val="24"/>
          <w:szCs w:val="24"/>
        </w:rPr>
        <w:t>due to imperfect information</w:t>
      </w:r>
      <w:r w:rsidR="00074D7B" w:rsidRPr="008C7D48">
        <w:rPr>
          <w:rFonts w:ascii="Times New Roman" w:hAnsi="Times New Roman" w:cs="Times New Roman"/>
          <w:sz w:val="24"/>
          <w:szCs w:val="24"/>
        </w:rPr>
        <w:t xml:space="preserve">. With the acknowledgement of anonymous human </w:t>
      </w:r>
      <w:r w:rsidR="00260745" w:rsidRPr="008C7D48">
        <w:rPr>
          <w:rFonts w:ascii="Times New Roman" w:hAnsi="Times New Roman" w:cs="Times New Roman"/>
          <w:sz w:val="24"/>
          <w:szCs w:val="24"/>
        </w:rPr>
        <w:t>behaviour</w:t>
      </w:r>
      <w:r w:rsidR="00074D7B" w:rsidRPr="008C7D48">
        <w:rPr>
          <w:rFonts w:ascii="Times New Roman" w:hAnsi="Times New Roman" w:cs="Times New Roman"/>
          <w:sz w:val="24"/>
          <w:szCs w:val="24"/>
        </w:rPr>
        <w:t xml:space="preserve">, the reason for many researchers and practitioners </w:t>
      </w:r>
      <w:r w:rsidR="0071042B" w:rsidRPr="008C7D48">
        <w:rPr>
          <w:rFonts w:ascii="Times New Roman" w:hAnsi="Times New Roman" w:cs="Times New Roman"/>
          <w:sz w:val="24"/>
          <w:szCs w:val="24"/>
        </w:rPr>
        <w:t xml:space="preserve">still </w:t>
      </w:r>
      <w:r w:rsidR="00074D7B" w:rsidRPr="008C7D48">
        <w:rPr>
          <w:rFonts w:ascii="Times New Roman" w:hAnsi="Times New Roman" w:cs="Times New Roman"/>
          <w:sz w:val="24"/>
          <w:szCs w:val="24"/>
        </w:rPr>
        <w:t>using m</w:t>
      </w:r>
      <w:r w:rsidR="00C65217" w:rsidRPr="008C7D48">
        <w:rPr>
          <w:rFonts w:ascii="Times New Roman" w:hAnsi="Times New Roman" w:cs="Times New Roman"/>
          <w:sz w:val="24"/>
          <w:szCs w:val="24"/>
        </w:rPr>
        <w:t xml:space="preserve">odels based on interaction among rational agents largely </w:t>
      </w:r>
      <w:r w:rsidR="0071042B" w:rsidRPr="008C7D48">
        <w:rPr>
          <w:rFonts w:ascii="Times New Roman" w:hAnsi="Times New Roman" w:cs="Times New Roman"/>
          <w:sz w:val="24"/>
          <w:szCs w:val="24"/>
        </w:rPr>
        <w:t xml:space="preserve">lies on the implicit belief </w:t>
      </w:r>
      <w:r w:rsidR="00074D7B" w:rsidRPr="008C7D48">
        <w:rPr>
          <w:rFonts w:ascii="Times New Roman" w:hAnsi="Times New Roman" w:cs="Times New Roman"/>
          <w:sz w:val="24"/>
          <w:szCs w:val="24"/>
        </w:rPr>
        <w:t>they</w:t>
      </w:r>
      <w:r w:rsidR="00C65217" w:rsidRPr="008C7D48">
        <w:rPr>
          <w:rFonts w:ascii="Times New Roman" w:hAnsi="Times New Roman" w:cs="Times New Roman"/>
          <w:sz w:val="24"/>
          <w:szCs w:val="24"/>
        </w:rPr>
        <w:t xml:space="preserve"> hold that the deviation from rationality will be offset by market interaction </w:t>
      </w:r>
      <w:r w:rsidR="00C65217" w:rsidRPr="008C7D48">
        <w:rPr>
          <w:rFonts w:ascii="Times New Roman" w:hAnsi="Times New Roman" w:cs="Times New Roman"/>
          <w:sz w:val="24"/>
          <w:szCs w:val="24"/>
        </w:rPr>
        <w:fldChar w:fldCharType="begin" w:fldLock="1"/>
      </w:r>
      <w:r w:rsidR="00C65217" w:rsidRPr="008C7D48">
        <w:rPr>
          <w:rFonts w:ascii="Times New Roman" w:hAnsi="Times New Roman" w:cs="Times New Roman"/>
          <w:sz w:val="24"/>
          <w:szCs w:val="24"/>
        </w:rPr>
        <w:instrText>ADDIN CSL_CITATION {"citationItems":[{"id":"ITEM-1","itemData":{"author":[{"dropping-particle":"","family":"Fehr","given":"Ernst","non-dropping-particle":"","parse-names":false,"suffix":""},{"dropping-particle":"","family":"Tyran","given":"Jean-robert","non-dropping-particle":"","parse-names":false,"suffix":""}],"container-title":"Journal of Economic Perspectives","id":"ITEM-1","issue":"4","issued":{"date-parts":[["2005"]]},"page":"43-66","title":"Individual Irrationality and Aggregate Outcomes","type":"article-journal","volume":"19"},"uris":["http://www.mendeley.com/documents/?uuid=6528da5e-f767-4793-8418-25803ea162c1"]}],"mendeley":{"formattedCitation":"(Fehr and Tyran, 2005)","plainTextFormattedCitation":"(Fehr and Tyran, 2005)","previouslyFormattedCitation":"(Fehr and Tyran, 2005)"},"properties":{"noteIndex":0},"schema":"https://github.com/citation-style-language/schema/raw/master/csl-citation.json"}</w:instrText>
      </w:r>
      <w:r w:rsidR="00C65217" w:rsidRPr="008C7D48">
        <w:rPr>
          <w:rFonts w:ascii="Times New Roman" w:hAnsi="Times New Roman" w:cs="Times New Roman"/>
          <w:sz w:val="24"/>
          <w:szCs w:val="24"/>
        </w:rPr>
        <w:fldChar w:fldCharType="separate"/>
      </w:r>
      <w:r w:rsidR="00C65217" w:rsidRPr="008C7D48">
        <w:rPr>
          <w:rFonts w:ascii="Times New Roman" w:hAnsi="Times New Roman" w:cs="Times New Roman"/>
          <w:noProof/>
          <w:sz w:val="24"/>
          <w:szCs w:val="24"/>
        </w:rPr>
        <w:t>(Fehr and Tyran, 2005)</w:t>
      </w:r>
      <w:r w:rsidR="00C65217" w:rsidRPr="008C7D48">
        <w:rPr>
          <w:rFonts w:ascii="Times New Roman" w:hAnsi="Times New Roman" w:cs="Times New Roman"/>
          <w:sz w:val="24"/>
          <w:szCs w:val="24"/>
        </w:rPr>
        <w:fldChar w:fldCharType="end"/>
      </w:r>
      <w:r w:rsidR="00C65217" w:rsidRPr="008C7D48">
        <w:rPr>
          <w:rFonts w:ascii="Times New Roman" w:hAnsi="Times New Roman" w:cs="Times New Roman"/>
          <w:sz w:val="24"/>
          <w:szCs w:val="24"/>
        </w:rPr>
        <w:t xml:space="preserve">. </w:t>
      </w:r>
    </w:p>
    <w:p w:rsidR="00C65217" w:rsidRPr="008C7D48" w:rsidRDefault="00C65217" w:rsidP="00C65217">
      <w:pPr>
        <w:rPr>
          <w:rFonts w:ascii="Times New Roman" w:hAnsi="Times New Roman" w:cs="Times New Roman"/>
          <w:sz w:val="24"/>
          <w:szCs w:val="24"/>
        </w:rPr>
      </w:pPr>
      <w:r w:rsidRPr="008C7D48">
        <w:rPr>
          <w:rFonts w:ascii="Times New Roman" w:hAnsi="Times New Roman" w:cs="Times New Roman"/>
          <w:sz w:val="24"/>
          <w:szCs w:val="24"/>
        </w:rPr>
        <w:t xml:space="preserve">According to </w:t>
      </w:r>
      <w:r w:rsidRPr="008C7D48">
        <w:rPr>
          <w:rFonts w:ascii="Times New Roman" w:hAnsi="Times New Roman" w:cs="Times New Roman"/>
          <w:sz w:val="24"/>
          <w:szCs w:val="24"/>
        </w:rPr>
        <w:fldChar w:fldCharType="begin" w:fldLock="1"/>
      </w:r>
      <w:r w:rsidR="008A5045" w:rsidRPr="008C7D48">
        <w:rPr>
          <w:rFonts w:ascii="Times New Roman" w:hAnsi="Times New Roman" w:cs="Times New Roman"/>
          <w:sz w:val="24"/>
          <w:szCs w:val="24"/>
        </w:rPr>
        <w:instrText>ADDIN CSL_CITATION {"citationItems":[{"id":"ITEM-1","itemData":{"author":[{"dropping-particle":"","family":"Fehr","given":"Ernst","non-dropping-particle":"","parse-names":false,"suffix":""},{"dropping-particle":"","family":"Tyran","given":"Jean-robert","non-dropping-particle":"","parse-names":false,"suffix":""}],"container-title":"Journal of Economic Perspectives","id":"ITEM-1","issue":"4","issued":{"date-parts":[["2005"]]},"page":"43-66","title":"Individual Irrationality and Aggregate Outcomes","type":"article-journal","volume":"19"},"uris":["http://www.mendeley.com/documents/?uuid=6528da5e-f767-4793-8418-25803ea162c1"]}],"mendeley":{"formattedCitation":"(Fehr and Tyran, 2005)","manualFormatting":"Fehr and Tyran (2005)","plainTextFormattedCitation":"(Fehr and Tyran, 2005)","previouslyFormattedCitation":"(Fehr and Tyran, 2005)"},"properties":{"noteIndex":0},"schema":"https://github.com/citation-style-language/schema/raw/master/csl-citation.json"}</w:instrText>
      </w:r>
      <w:r w:rsidRPr="008C7D48">
        <w:rPr>
          <w:rFonts w:ascii="Times New Roman" w:hAnsi="Times New Roman" w:cs="Times New Roman"/>
          <w:sz w:val="24"/>
          <w:szCs w:val="24"/>
        </w:rPr>
        <w:fldChar w:fldCharType="separate"/>
      </w:r>
      <w:r w:rsidRPr="008C7D48">
        <w:rPr>
          <w:rFonts w:ascii="Times New Roman" w:hAnsi="Times New Roman" w:cs="Times New Roman"/>
          <w:noProof/>
          <w:sz w:val="24"/>
          <w:szCs w:val="24"/>
        </w:rPr>
        <w:t>Fehr and Tyran (2005)</w:t>
      </w:r>
      <w:r w:rsidRPr="008C7D48">
        <w:rPr>
          <w:rFonts w:ascii="Times New Roman" w:hAnsi="Times New Roman" w:cs="Times New Roman"/>
          <w:sz w:val="24"/>
          <w:szCs w:val="24"/>
        </w:rPr>
        <w:fldChar w:fldCharType="end"/>
      </w:r>
      <w:r w:rsidRPr="008C7D48">
        <w:rPr>
          <w:rFonts w:ascii="Times New Roman" w:hAnsi="Times New Roman" w:cs="Times New Roman"/>
          <w:sz w:val="24"/>
          <w:szCs w:val="24"/>
        </w:rPr>
        <w:t>, economists have made such assumption based on a number of arguments, such as the deviation from rationality is patterned instead of randomly distributed,</w:t>
      </w:r>
      <w:r w:rsidR="001753F5" w:rsidRPr="008C7D48">
        <w:rPr>
          <w:rFonts w:ascii="Times New Roman" w:hAnsi="Times New Roman" w:cs="Times New Roman"/>
          <w:sz w:val="24"/>
          <w:szCs w:val="24"/>
        </w:rPr>
        <w:t xml:space="preserve"> </w:t>
      </w:r>
      <w:r w:rsidRPr="008C7D48">
        <w:rPr>
          <w:rFonts w:ascii="Times New Roman" w:hAnsi="Times New Roman" w:cs="Times New Roman"/>
          <w:sz w:val="24"/>
          <w:szCs w:val="24"/>
        </w:rPr>
        <w:t xml:space="preserve">experiences will help to eliminate the deviation because people can learn from their mistakes and adjust their </w:t>
      </w:r>
      <w:r w:rsidR="00260745" w:rsidRPr="008C7D48">
        <w:rPr>
          <w:rFonts w:ascii="Times New Roman" w:hAnsi="Times New Roman" w:cs="Times New Roman"/>
          <w:sz w:val="24"/>
          <w:szCs w:val="24"/>
        </w:rPr>
        <w:t>behaviour</w:t>
      </w:r>
      <w:r w:rsidRPr="008C7D48">
        <w:rPr>
          <w:rFonts w:ascii="Times New Roman" w:hAnsi="Times New Roman" w:cs="Times New Roman"/>
          <w:sz w:val="24"/>
          <w:szCs w:val="24"/>
        </w:rPr>
        <w:t>, and irrational agents will be wiped out of the market by rational agents because rational agents can make higher profits. However, there have not been strong empirical evidences to support such arguments.</w:t>
      </w:r>
    </w:p>
    <w:p w:rsidR="008A5045" w:rsidRPr="008C7D48" w:rsidRDefault="008A5045" w:rsidP="00C65217">
      <w:pPr>
        <w:rPr>
          <w:rFonts w:ascii="Times New Roman" w:hAnsi="Times New Roman" w:cs="Times New Roman"/>
          <w:sz w:val="24"/>
          <w:szCs w:val="24"/>
        </w:rPr>
      </w:pPr>
      <w:r w:rsidRPr="008C7D48">
        <w:rPr>
          <w:rFonts w:ascii="Times New Roman" w:hAnsi="Times New Roman" w:cs="Times New Roman"/>
          <w:sz w:val="24"/>
          <w:szCs w:val="24"/>
        </w:rPr>
        <w:fldChar w:fldCharType="begin" w:fldLock="1"/>
      </w:r>
      <w:r w:rsidR="00F756D2" w:rsidRPr="008C7D48">
        <w:rPr>
          <w:rFonts w:ascii="Times New Roman" w:hAnsi="Times New Roman" w:cs="Times New Roman"/>
          <w:sz w:val="24"/>
          <w:szCs w:val="24"/>
        </w:rPr>
        <w:instrText>ADDIN CSL_CITATION {"citationItems":[{"id":"ITEM-1","itemData":{"author":[{"dropping-particle":"","family":"Fehr","given":"Ernst","non-dropping-particle":"","parse-names":false,"suffix":""},{"dropping-particle":"","family":"Tyran","given":"Jean-robert","non-dropping-particle":"","parse-names":false,"suffix":""}],"container-title":"Journal of Economic Perspectives","id":"ITEM-1","issue":"4","issued":{"date-parts":[["2005"]]},"page":"43-66","title":"Individual Irrationality and Aggregate Outcomes","type":"article-journal","volume":"19"},"uris":["http://www.mendeley.com/documents/?uuid=6528da5e-f767-4793-8418-25803ea162c1"]}],"mendeley":{"formattedCitation":"(Fehr and Tyran, 2005)","manualFormatting":"Fehr and Tyran (2005)","plainTextFormattedCitation":"(Fehr and Tyran, 2005)","previouslyFormattedCitation":"(Fehr and Tyran, 2005)"},"properties":{"noteIndex":0},"schema":"https://github.com/citation-style-language/schema/raw/master/csl-citation.json"}</w:instrText>
      </w:r>
      <w:r w:rsidRPr="008C7D48">
        <w:rPr>
          <w:rFonts w:ascii="Times New Roman" w:hAnsi="Times New Roman" w:cs="Times New Roman"/>
          <w:sz w:val="24"/>
          <w:szCs w:val="24"/>
        </w:rPr>
        <w:fldChar w:fldCharType="separate"/>
      </w:r>
      <w:r w:rsidRPr="008C7D48">
        <w:rPr>
          <w:rFonts w:ascii="Times New Roman" w:hAnsi="Times New Roman" w:cs="Times New Roman"/>
          <w:noProof/>
          <w:sz w:val="24"/>
          <w:szCs w:val="24"/>
        </w:rPr>
        <w:t>Fehr and Tyran (2005)</w:t>
      </w:r>
      <w:r w:rsidRPr="008C7D48">
        <w:rPr>
          <w:rFonts w:ascii="Times New Roman" w:hAnsi="Times New Roman" w:cs="Times New Roman"/>
          <w:sz w:val="24"/>
          <w:szCs w:val="24"/>
        </w:rPr>
        <w:fldChar w:fldCharType="end"/>
      </w:r>
      <w:r w:rsidRPr="008C7D48">
        <w:rPr>
          <w:rFonts w:ascii="Times New Roman" w:hAnsi="Times New Roman" w:cs="Times New Roman"/>
          <w:sz w:val="24"/>
          <w:szCs w:val="24"/>
        </w:rPr>
        <w:t xml:space="preserve"> </w:t>
      </w:r>
      <w:r w:rsidR="000379F5" w:rsidRPr="008C7D48">
        <w:rPr>
          <w:rFonts w:ascii="Times New Roman" w:hAnsi="Times New Roman" w:cs="Times New Roman"/>
          <w:sz w:val="24"/>
          <w:szCs w:val="24"/>
        </w:rPr>
        <w:t xml:space="preserve">and </w:t>
      </w:r>
      <w:r w:rsidR="000379F5" w:rsidRPr="008C7D48">
        <w:rPr>
          <w:rFonts w:ascii="Times New Roman" w:hAnsi="Times New Roman" w:cs="Times New Roman"/>
          <w:sz w:val="24"/>
          <w:szCs w:val="24"/>
        </w:rPr>
        <w:fldChar w:fldCharType="begin" w:fldLock="1"/>
      </w:r>
      <w:r w:rsidR="00620EEF" w:rsidRPr="008C7D48">
        <w:rPr>
          <w:rFonts w:ascii="Times New Roman" w:hAnsi="Times New Roman" w:cs="Times New Roman"/>
          <w:sz w:val="24"/>
          <w:szCs w:val="24"/>
        </w:rPr>
        <w:instrText>ADDIN CSL_CITATION {"citationItems":[{"id":"ITEM-1","itemData":{"DOI":"10.1002/smj","author":[{"dropping-particle":"","family":"Powell","given":"Thomas C.","non-dropping-particle":"","parse-names":false,"suffix":""},{"dropping-particle":"","family":"Lovallo","given":"Dan","non-dropping-particle":"","parse-names":false,"suffix":""},{"dropping-particle":"","family":"Fox","given":"Craig R.","non-dropping-particle":"","parse-names":false,"suffix":""}],"container-title":"Strategic Management Journal","id":"ITEM-1","issued":{"date-parts":[["2011"]]},"page":"1369-1386","title":"Behavioral Strategy","type":"article-journal","volume":"32"},"uris":["http://www.mendeley.com/documents/?uuid=cd37468d-1377-49cb-ad72-2241c074b5dc"]}],"mendeley":{"formattedCitation":"(Powell, Lovallo and Fox, 2011)","manualFormatting":"Powell, Lovallo and Fox (2011)","plainTextFormattedCitation":"(Powell, Lovallo and Fox, 2011)","previouslyFormattedCitation":"(Powell, Lovallo and Fox, 2011)"},"properties":{"noteIndex":0},"schema":"https://github.com/citation-style-language/schema/raw/master/csl-citation.json"}</w:instrText>
      </w:r>
      <w:r w:rsidR="000379F5" w:rsidRPr="008C7D48">
        <w:rPr>
          <w:rFonts w:ascii="Times New Roman" w:hAnsi="Times New Roman" w:cs="Times New Roman"/>
          <w:sz w:val="24"/>
          <w:szCs w:val="24"/>
        </w:rPr>
        <w:fldChar w:fldCharType="separate"/>
      </w:r>
      <w:r w:rsidR="000379F5" w:rsidRPr="008C7D48">
        <w:rPr>
          <w:rFonts w:ascii="Times New Roman" w:hAnsi="Times New Roman" w:cs="Times New Roman"/>
          <w:noProof/>
          <w:sz w:val="24"/>
          <w:szCs w:val="24"/>
        </w:rPr>
        <w:t>Powell, Lovallo and Fox (2011)</w:t>
      </w:r>
      <w:r w:rsidR="000379F5" w:rsidRPr="008C7D48">
        <w:rPr>
          <w:rFonts w:ascii="Times New Roman" w:hAnsi="Times New Roman" w:cs="Times New Roman"/>
          <w:sz w:val="24"/>
          <w:szCs w:val="24"/>
        </w:rPr>
        <w:fldChar w:fldCharType="end"/>
      </w:r>
      <w:r w:rsidR="000379F5" w:rsidRPr="008C7D48">
        <w:rPr>
          <w:rFonts w:ascii="Times New Roman" w:hAnsi="Times New Roman" w:cs="Times New Roman"/>
          <w:sz w:val="24"/>
          <w:szCs w:val="24"/>
        </w:rPr>
        <w:t xml:space="preserve"> </w:t>
      </w:r>
      <w:r w:rsidRPr="008C7D48">
        <w:rPr>
          <w:rFonts w:ascii="Times New Roman" w:hAnsi="Times New Roman" w:cs="Times New Roman"/>
          <w:sz w:val="24"/>
          <w:szCs w:val="24"/>
        </w:rPr>
        <w:t xml:space="preserve">reported evidence that a small number of irrational agents could cause large irrational aggregate outcomes and low level of individuals’ irrationality might lead to high level of irrational aggregate outcomes. The rationality of aggregate outcomes </w:t>
      </w:r>
      <w:r w:rsidR="00DA4077" w:rsidRPr="008C7D48">
        <w:rPr>
          <w:rFonts w:ascii="Times New Roman" w:hAnsi="Times New Roman" w:cs="Times New Roman"/>
          <w:sz w:val="24"/>
          <w:szCs w:val="24"/>
        </w:rPr>
        <w:t>is</w:t>
      </w:r>
      <w:r w:rsidRPr="008C7D48">
        <w:rPr>
          <w:rFonts w:ascii="Times New Roman" w:hAnsi="Times New Roman" w:cs="Times New Roman"/>
          <w:sz w:val="24"/>
          <w:szCs w:val="24"/>
        </w:rPr>
        <w:t xml:space="preserve"> determined by ‘strategic complementari</w:t>
      </w:r>
      <w:r w:rsidR="00C20F3D" w:rsidRPr="008C7D48">
        <w:rPr>
          <w:rFonts w:ascii="Times New Roman" w:hAnsi="Times New Roman" w:cs="Times New Roman"/>
          <w:sz w:val="24"/>
          <w:szCs w:val="24"/>
        </w:rPr>
        <w:t>ty</w:t>
      </w:r>
      <w:r w:rsidRPr="008C7D48">
        <w:rPr>
          <w:rFonts w:ascii="Times New Roman" w:hAnsi="Times New Roman" w:cs="Times New Roman"/>
          <w:sz w:val="24"/>
          <w:szCs w:val="24"/>
        </w:rPr>
        <w:t>’ and ‘</w:t>
      </w:r>
      <w:r w:rsidR="00C20F3D" w:rsidRPr="008C7D48">
        <w:rPr>
          <w:rFonts w:ascii="Times New Roman" w:hAnsi="Times New Roman" w:cs="Times New Roman"/>
          <w:sz w:val="24"/>
          <w:szCs w:val="24"/>
        </w:rPr>
        <w:t>strategic substitutability</w:t>
      </w:r>
      <w:r w:rsidRPr="008C7D48">
        <w:rPr>
          <w:rFonts w:ascii="Times New Roman" w:hAnsi="Times New Roman" w:cs="Times New Roman"/>
          <w:sz w:val="24"/>
          <w:szCs w:val="24"/>
        </w:rPr>
        <w:t>’.</w:t>
      </w:r>
      <w:r w:rsidR="00DA4077" w:rsidRPr="008C7D48">
        <w:rPr>
          <w:rFonts w:ascii="Times New Roman" w:hAnsi="Times New Roman" w:cs="Times New Roman"/>
          <w:sz w:val="24"/>
          <w:szCs w:val="24"/>
        </w:rPr>
        <w:t xml:space="preserve"> They reached the conclusion that it might be problematic to assume all agents are fully rational because irrationalities were unlikely to be eliminated by market interaction and strategic environment was the dominant factor of aggregate rationality or irrationality. </w:t>
      </w:r>
    </w:p>
    <w:p w:rsidR="00086042" w:rsidRPr="008C7D48" w:rsidRDefault="00A54EB9">
      <w:pPr>
        <w:rPr>
          <w:rFonts w:ascii="Times New Roman" w:hAnsi="Times New Roman" w:cs="Times New Roman"/>
          <w:sz w:val="24"/>
          <w:szCs w:val="24"/>
        </w:rPr>
      </w:pPr>
      <w:r w:rsidRPr="008C7D48">
        <w:rPr>
          <w:rFonts w:ascii="Times New Roman" w:hAnsi="Times New Roman" w:cs="Times New Roman"/>
          <w:sz w:val="24"/>
          <w:szCs w:val="24"/>
        </w:rPr>
        <w:t xml:space="preserve">China’s real estate market may be considered to be a business case of such argument. </w:t>
      </w:r>
      <w:r w:rsidR="00F756D2" w:rsidRPr="008C7D48">
        <w:rPr>
          <w:rFonts w:ascii="Times New Roman" w:hAnsi="Times New Roman" w:cs="Times New Roman"/>
          <w:sz w:val="24"/>
          <w:szCs w:val="24"/>
        </w:rPr>
        <w:t xml:space="preserve">According to </w:t>
      </w:r>
      <w:r w:rsidR="00F756D2" w:rsidRPr="008C7D48">
        <w:rPr>
          <w:rFonts w:ascii="Times New Roman" w:hAnsi="Times New Roman" w:cs="Times New Roman"/>
          <w:sz w:val="24"/>
          <w:szCs w:val="24"/>
        </w:rPr>
        <w:fldChar w:fldCharType="begin" w:fldLock="1"/>
      </w:r>
      <w:r w:rsidR="006D61C6" w:rsidRPr="008C7D48">
        <w:rPr>
          <w:rFonts w:ascii="Times New Roman" w:hAnsi="Times New Roman" w:cs="Times New Roman"/>
          <w:sz w:val="24"/>
          <w:szCs w:val="24"/>
        </w:rPr>
        <w:instrText>ADDIN CSL_CITATION {"citationItems":[{"id":"ITEM-1","itemData":{"URL":"http://en.people.cn/n3/2018/1213/c90000-9528155.html","accessed":{"date-parts":[["2019","3","19"]]},"author":[{"dropping-particle":"","family":"People' Daily Online","given":"","non-dropping-particle":"","parse-names":false,"suffix":""}],"id":"ITEM-1","issued":{"date-parts":[["2018"]]},"title":"China’s per capita residential space surpasses 40 square meters - People's Daily Online","type":"webpage"},"uris":["http://www.mendeley.com/documents/?uuid=70f23827-ea40-38bd-ad48-6a1551dd24b7"]}],"mendeley":{"formattedCitation":"(People’ Daily Online, 2018)","manualFormatting":"People’ Daily Online (2018)","plainTextFormattedCitation":"(People’ Daily Online, 2018)","previouslyFormattedCitation":"(People’ Daily Online, 2018)"},"properties":{"noteIndex":0},"schema":"https://github.com/citation-style-language/schema/raw/master/csl-citation.json"}</w:instrText>
      </w:r>
      <w:r w:rsidR="00F756D2" w:rsidRPr="008C7D48">
        <w:rPr>
          <w:rFonts w:ascii="Times New Roman" w:hAnsi="Times New Roman" w:cs="Times New Roman"/>
          <w:sz w:val="24"/>
          <w:szCs w:val="24"/>
        </w:rPr>
        <w:fldChar w:fldCharType="separate"/>
      </w:r>
      <w:r w:rsidR="00F756D2" w:rsidRPr="008C7D48">
        <w:rPr>
          <w:rFonts w:ascii="Times New Roman" w:hAnsi="Times New Roman" w:cs="Times New Roman"/>
          <w:noProof/>
          <w:sz w:val="24"/>
          <w:szCs w:val="24"/>
        </w:rPr>
        <w:t>People’ Daily Online (2018)</w:t>
      </w:r>
      <w:r w:rsidR="00F756D2" w:rsidRPr="008C7D48">
        <w:rPr>
          <w:rFonts w:ascii="Times New Roman" w:hAnsi="Times New Roman" w:cs="Times New Roman"/>
          <w:sz w:val="24"/>
          <w:szCs w:val="24"/>
        </w:rPr>
        <w:fldChar w:fldCharType="end"/>
      </w:r>
      <w:r w:rsidR="00F756D2" w:rsidRPr="008C7D48">
        <w:rPr>
          <w:rFonts w:ascii="Times New Roman" w:hAnsi="Times New Roman" w:cs="Times New Roman"/>
          <w:sz w:val="24"/>
          <w:szCs w:val="24"/>
        </w:rPr>
        <w:t>, the residential space per capita in China exceeded 40 square meters in 2018, which was higher than a number of developed countries, such as Japan and Germany. However,</w:t>
      </w:r>
      <w:r w:rsidR="00C35F6C" w:rsidRPr="008C7D48">
        <w:rPr>
          <w:rFonts w:ascii="Times New Roman" w:hAnsi="Times New Roman" w:cs="Times New Roman"/>
          <w:sz w:val="24"/>
          <w:szCs w:val="24"/>
        </w:rPr>
        <w:t xml:space="preserve"> despite the constant warning about the burst of real estate bubble, the housing prices still have been driven higher and higher during the last ten years. </w:t>
      </w:r>
      <w:r w:rsidR="006D61C6" w:rsidRPr="008C7D48">
        <w:rPr>
          <w:rFonts w:ascii="Times New Roman" w:hAnsi="Times New Roman" w:cs="Times New Roman"/>
          <w:sz w:val="24"/>
          <w:szCs w:val="24"/>
        </w:rPr>
        <w:t xml:space="preserve">Costs of accommodation have consumed a big share of household income of the middle-class families and the financial burden brought by rising housing costs has led great negative impact on people’s living quality. This phenomenon coincides with the overpricing </w:t>
      </w:r>
      <w:r w:rsidR="001753F5" w:rsidRPr="008C7D48">
        <w:rPr>
          <w:rFonts w:ascii="Times New Roman" w:hAnsi="Times New Roman" w:cs="Times New Roman"/>
          <w:sz w:val="24"/>
          <w:szCs w:val="24"/>
        </w:rPr>
        <w:t xml:space="preserve">phenomenon </w:t>
      </w:r>
      <w:r w:rsidR="006D61C6" w:rsidRPr="008C7D48">
        <w:rPr>
          <w:rFonts w:ascii="Times New Roman" w:hAnsi="Times New Roman" w:cs="Times New Roman"/>
          <w:sz w:val="24"/>
          <w:szCs w:val="24"/>
        </w:rPr>
        <w:t xml:space="preserve">in ‘bubble experiment’ described by </w:t>
      </w:r>
      <w:r w:rsidR="006D61C6" w:rsidRPr="008C7D48">
        <w:rPr>
          <w:rFonts w:ascii="Times New Roman" w:hAnsi="Times New Roman" w:cs="Times New Roman"/>
          <w:sz w:val="24"/>
          <w:szCs w:val="24"/>
        </w:rPr>
        <w:fldChar w:fldCharType="begin" w:fldLock="1"/>
      </w:r>
      <w:r w:rsidR="002D12BF" w:rsidRPr="008C7D48">
        <w:rPr>
          <w:rFonts w:ascii="Times New Roman" w:hAnsi="Times New Roman" w:cs="Times New Roman"/>
          <w:sz w:val="24"/>
          <w:szCs w:val="24"/>
        </w:rPr>
        <w:instrText>ADDIN CSL_CITATION {"citationItems":[{"id":"ITEM-1","itemData":{"author":[{"dropping-particle":"","family":"Fehr","given":"Ernst","non-dropping-particle":"","parse-names":false,"suffix":""},{"dropping-particle":"","family":"Tyran","given":"Jean-robert","non-dropping-particle":"","parse-names":false,"suffix":""}],"container-title":"Journal of Economic Perspectives","id":"ITEM-1","issue":"4","issued":{"date-parts":[["2005"]]},"page":"43-66","title":"Individual Irrationality and Aggregate Outcomes","type":"article-journal","volume":"19"},"uris":["http://www.mendeley.com/documents/?uuid=6528da5e-f767-4793-8418-25803ea162c1"]}],"mendeley":{"formattedCitation":"(Fehr and Tyran, 2005)","manualFormatting":"Fehr and Tyran (2005)","plainTextFormattedCitation":"(Fehr and Tyran, 2005)","previouslyFormattedCitation":"(Fehr and Tyran, 2005)"},"properties":{"noteIndex":0},"schema":"https://github.com/citation-style-language/schema/raw/master/csl-citation.json"}</w:instrText>
      </w:r>
      <w:r w:rsidR="006D61C6" w:rsidRPr="008C7D48">
        <w:rPr>
          <w:rFonts w:ascii="Times New Roman" w:hAnsi="Times New Roman" w:cs="Times New Roman"/>
          <w:sz w:val="24"/>
          <w:szCs w:val="24"/>
        </w:rPr>
        <w:fldChar w:fldCharType="separate"/>
      </w:r>
      <w:r w:rsidR="006D61C6" w:rsidRPr="008C7D48">
        <w:rPr>
          <w:rFonts w:ascii="Times New Roman" w:hAnsi="Times New Roman" w:cs="Times New Roman"/>
          <w:noProof/>
          <w:sz w:val="24"/>
          <w:szCs w:val="24"/>
        </w:rPr>
        <w:t>Fehr and Tyran (2005)</w:t>
      </w:r>
      <w:r w:rsidR="006D61C6" w:rsidRPr="008C7D48">
        <w:rPr>
          <w:rFonts w:ascii="Times New Roman" w:hAnsi="Times New Roman" w:cs="Times New Roman"/>
          <w:sz w:val="24"/>
          <w:szCs w:val="24"/>
        </w:rPr>
        <w:fldChar w:fldCharType="end"/>
      </w:r>
      <w:r w:rsidR="006D61C6" w:rsidRPr="008C7D48">
        <w:rPr>
          <w:rFonts w:ascii="Times New Roman" w:hAnsi="Times New Roman" w:cs="Times New Roman"/>
          <w:sz w:val="24"/>
          <w:szCs w:val="24"/>
        </w:rPr>
        <w:t xml:space="preserve"> that </w:t>
      </w:r>
      <w:r w:rsidRPr="008C7D48">
        <w:rPr>
          <w:rFonts w:ascii="Times New Roman" w:hAnsi="Times New Roman" w:cs="Times New Roman"/>
          <w:sz w:val="24"/>
          <w:szCs w:val="24"/>
        </w:rPr>
        <w:t xml:space="preserve">investors may tend to increase their investment to drive up the bubble even though they know the asset is overpriced. </w:t>
      </w:r>
      <w:r w:rsidR="001753F5" w:rsidRPr="008C7D48">
        <w:rPr>
          <w:rFonts w:ascii="Times New Roman" w:hAnsi="Times New Roman" w:cs="Times New Roman"/>
          <w:sz w:val="24"/>
          <w:szCs w:val="24"/>
        </w:rPr>
        <w:t>In this way</w:t>
      </w:r>
      <w:r w:rsidRPr="008C7D48">
        <w:rPr>
          <w:rFonts w:ascii="Times New Roman" w:hAnsi="Times New Roman" w:cs="Times New Roman"/>
          <w:sz w:val="24"/>
          <w:szCs w:val="24"/>
        </w:rPr>
        <w:t xml:space="preserve">, a few irrational agents led to irrational aggregate outcome.  </w:t>
      </w:r>
    </w:p>
    <w:p w:rsidR="00A86AD4" w:rsidRPr="008C7D48" w:rsidRDefault="003F17E9" w:rsidP="00A86AD4">
      <w:pPr>
        <w:pStyle w:val="2"/>
        <w:rPr>
          <w:rFonts w:ascii="Times New Roman" w:hAnsi="Times New Roman" w:cs="Times New Roman"/>
          <w:b/>
          <w:color w:val="auto"/>
          <w:sz w:val="24"/>
          <w:szCs w:val="24"/>
        </w:rPr>
      </w:pPr>
      <w:bookmarkStart w:id="9" w:name="_Toc7426616"/>
      <w:r w:rsidRPr="008C7D48">
        <w:rPr>
          <w:rFonts w:ascii="Times New Roman" w:hAnsi="Times New Roman" w:cs="Times New Roman"/>
          <w:b/>
          <w:color w:val="auto"/>
        </w:rPr>
        <w:t xml:space="preserve">4.2 </w:t>
      </w:r>
      <w:r w:rsidR="00A86AD4" w:rsidRPr="008C7D48">
        <w:rPr>
          <w:rFonts w:ascii="Times New Roman" w:hAnsi="Times New Roman" w:cs="Times New Roman"/>
          <w:b/>
          <w:color w:val="auto"/>
        </w:rPr>
        <w:t xml:space="preserve">Paradox </w:t>
      </w:r>
      <w:r w:rsidR="004D7560" w:rsidRPr="008C7D48">
        <w:rPr>
          <w:rFonts w:ascii="Times New Roman" w:hAnsi="Times New Roman" w:cs="Times New Roman"/>
          <w:b/>
          <w:color w:val="auto"/>
        </w:rPr>
        <w:t>of Autonomy</w:t>
      </w:r>
      <w:bookmarkEnd w:id="9"/>
    </w:p>
    <w:p w:rsidR="00CD1AFA" w:rsidRPr="008C7D48" w:rsidRDefault="004F669A">
      <w:pPr>
        <w:rPr>
          <w:rFonts w:ascii="Times New Roman" w:hAnsi="Times New Roman" w:cs="Times New Roman"/>
          <w:sz w:val="24"/>
          <w:szCs w:val="24"/>
        </w:rPr>
      </w:pPr>
      <w:r w:rsidRPr="008C7D48">
        <w:rPr>
          <w:rFonts w:ascii="Times New Roman" w:hAnsi="Times New Roman" w:cs="Times New Roman"/>
          <w:sz w:val="24"/>
          <w:szCs w:val="24"/>
        </w:rPr>
        <w:t xml:space="preserve">In modernists’ view, individuals can be separated from the society and nature, individuals’ thinking can be separated from experiences and bias, which enables individuals, with </w:t>
      </w:r>
      <w:r w:rsidR="00AC2A8F" w:rsidRPr="008C7D48">
        <w:rPr>
          <w:rFonts w:ascii="Times New Roman" w:hAnsi="Times New Roman" w:cs="Times New Roman"/>
          <w:sz w:val="24"/>
          <w:szCs w:val="24"/>
        </w:rPr>
        <w:t>innate</w:t>
      </w:r>
      <w:r w:rsidRPr="008C7D48">
        <w:rPr>
          <w:rFonts w:ascii="Times New Roman" w:hAnsi="Times New Roman" w:cs="Times New Roman"/>
          <w:sz w:val="24"/>
          <w:szCs w:val="24"/>
        </w:rPr>
        <w:t xml:space="preserve"> </w:t>
      </w:r>
      <w:r w:rsidR="00AC2A8F" w:rsidRPr="008C7D48">
        <w:rPr>
          <w:rFonts w:ascii="Times New Roman" w:hAnsi="Times New Roman" w:cs="Times New Roman"/>
          <w:sz w:val="24"/>
          <w:szCs w:val="24"/>
        </w:rPr>
        <w:t>cap</w:t>
      </w:r>
      <w:r w:rsidRPr="008C7D48">
        <w:rPr>
          <w:rFonts w:ascii="Times New Roman" w:hAnsi="Times New Roman" w:cs="Times New Roman"/>
          <w:sz w:val="24"/>
          <w:szCs w:val="24"/>
        </w:rPr>
        <w:t>ability of reasoning, to form aims for themselves, the society and the nature objectively, to develop plans and to implement the plan</w:t>
      </w:r>
      <w:r w:rsidR="004C772E" w:rsidRPr="008C7D48">
        <w:rPr>
          <w:rFonts w:ascii="Times New Roman" w:hAnsi="Times New Roman" w:cs="Times New Roman"/>
          <w:sz w:val="24"/>
          <w:szCs w:val="24"/>
        </w:rPr>
        <w:t xml:space="preserve">s to change </w:t>
      </w:r>
      <w:r w:rsidR="004C772E" w:rsidRPr="008C7D48">
        <w:rPr>
          <w:rFonts w:ascii="Times New Roman" w:hAnsi="Times New Roman" w:cs="Times New Roman"/>
          <w:sz w:val="24"/>
          <w:szCs w:val="24"/>
        </w:rPr>
        <w:lastRenderedPageBreak/>
        <w:t xml:space="preserve">themselves, the society and the nature </w:t>
      </w:r>
      <w:r w:rsidR="004C772E" w:rsidRPr="008C7D48">
        <w:rPr>
          <w:rFonts w:ascii="Times New Roman" w:hAnsi="Times New Roman" w:cs="Times New Roman"/>
          <w:sz w:val="24"/>
          <w:szCs w:val="24"/>
        </w:rPr>
        <w:fldChar w:fldCharType="begin" w:fldLock="1"/>
      </w:r>
      <w:r w:rsidR="004C772E" w:rsidRPr="008C7D48">
        <w:rPr>
          <w:rFonts w:ascii="Times New Roman" w:hAnsi="Times New Roman" w:cs="Times New Roman"/>
          <w:sz w:val="24"/>
          <w:szCs w:val="24"/>
        </w:rPr>
        <w:instrText>ADDIN CSL_CITATION {"citationItems":[{"id":"ITEM-1","itemData":{"DOI":"10.1108/09555340710760125","ISSN":"0955534X","abstract":"Purpose - The purpose of this paper is to locate the dominant discourse on organizations and their management in the history of Western thought. Such location highlights the fundamental, taken-for-granted assumptions underlying the dominant discourse. The purpose is also to identify an alternative way of thinking about organizations, which derives from different fundamental assumptions. Design/methodology/approach - The approach adopted in the paper is to review two fundamentally different approaches in Western thought to understanding the nature of the individual human agent, the organization and the relationship between them. One approach derives from the philosophy of Kant and the other from Hegel. Findings - The exploration of different ways of thinking in this paper leads to a major undermining of the dominant discourse and overturns the most widespread prescriptions for strategic management and the management of change. Originality/value - In doing so the paper has profound significance for the conceptualization of leadership and values in organizations.","author":[{"dropping-particle":"","family":"Stacey","given":"Ralph D.","non-dropping-particle":"","parse-names":false,"suffix":""}],"container-title":"European Business Review","id":"ITEM-1","issue":"4","issued":{"date-parts":[["2007"]]},"page":"292-302","title":"The challenge of human interdependence: Consequences for thinking about the day to day practice of management in organizations","type":"article-journal","volume":"19"},"uris":["http://www.mendeley.com/documents/?uuid=d6d2f37b-eeb4-4e9e-badd-009a983d4824"]}],"mendeley":{"formattedCitation":"(Stacey, 2007)","plainTextFormattedCitation":"(Stacey, 2007)","previouslyFormattedCitation":"(Stacey, 2007)"},"properties":{"noteIndex":0},"schema":"https://github.com/citation-style-language/schema/raw/master/csl-citation.json"}</w:instrText>
      </w:r>
      <w:r w:rsidR="004C772E" w:rsidRPr="008C7D48">
        <w:rPr>
          <w:rFonts w:ascii="Times New Roman" w:hAnsi="Times New Roman" w:cs="Times New Roman"/>
          <w:sz w:val="24"/>
          <w:szCs w:val="24"/>
        </w:rPr>
        <w:fldChar w:fldCharType="separate"/>
      </w:r>
      <w:r w:rsidR="004C772E" w:rsidRPr="008C7D48">
        <w:rPr>
          <w:rFonts w:ascii="Times New Roman" w:hAnsi="Times New Roman" w:cs="Times New Roman"/>
          <w:noProof/>
          <w:sz w:val="24"/>
          <w:szCs w:val="24"/>
        </w:rPr>
        <w:t>(Stacey, 2007)</w:t>
      </w:r>
      <w:r w:rsidR="004C772E" w:rsidRPr="008C7D48">
        <w:rPr>
          <w:rFonts w:ascii="Times New Roman" w:hAnsi="Times New Roman" w:cs="Times New Roman"/>
          <w:sz w:val="24"/>
          <w:szCs w:val="24"/>
        </w:rPr>
        <w:fldChar w:fldCharType="end"/>
      </w:r>
      <w:r w:rsidR="004C772E" w:rsidRPr="008C7D48">
        <w:rPr>
          <w:rFonts w:ascii="Times New Roman" w:hAnsi="Times New Roman" w:cs="Times New Roman"/>
          <w:sz w:val="24"/>
          <w:szCs w:val="24"/>
        </w:rPr>
        <w:t>.</w:t>
      </w:r>
      <w:r w:rsidRPr="008C7D48">
        <w:rPr>
          <w:rFonts w:ascii="Times New Roman" w:hAnsi="Times New Roman" w:cs="Times New Roman"/>
          <w:sz w:val="24"/>
          <w:szCs w:val="24"/>
        </w:rPr>
        <w:t xml:space="preserve"> </w:t>
      </w:r>
    </w:p>
    <w:p w:rsidR="004C772E" w:rsidRPr="008C7D48" w:rsidRDefault="00AC2A8F" w:rsidP="004C772E">
      <w:pPr>
        <w:rPr>
          <w:rFonts w:ascii="Times New Roman" w:hAnsi="Times New Roman" w:cs="Times New Roman"/>
          <w:sz w:val="24"/>
          <w:szCs w:val="24"/>
        </w:rPr>
      </w:pPr>
      <w:r w:rsidRPr="008C7D48">
        <w:rPr>
          <w:rFonts w:ascii="Times New Roman" w:hAnsi="Times New Roman" w:cs="Times New Roman"/>
          <w:sz w:val="24"/>
          <w:szCs w:val="24"/>
        </w:rPr>
        <w:t xml:space="preserve">In an organisation, </w:t>
      </w:r>
      <w:r w:rsidR="00BB4C26" w:rsidRPr="008C7D48">
        <w:rPr>
          <w:rFonts w:ascii="Times New Roman" w:hAnsi="Times New Roman" w:cs="Times New Roman"/>
          <w:sz w:val="24"/>
          <w:szCs w:val="24"/>
        </w:rPr>
        <w:t xml:space="preserve">the board of directors </w:t>
      </w:r>
      <w:r w:rsidR="006C5285" w:rsidRPr="008C7D48">
        <w:rPr>
          <w:rFonts w:ascii="Times New Roman" w:hAnsi="Times New Roman" w:cs="Times New Roman"/>
          <w:sz w:val="24"/>
          <w:szCs w:val="24"/>
        </w:rPr>
        <w:t xml:space="preserve">is considered to be the </w:t>
      </w:r>
      <w:r w:rsidRPr="008C7D48">
        <w:rPr>
          <w:rFonts w:ascii="Times New Roman" w:hAnsi="Times New Roman" w:cs="Times New Roman"/>
          <w:sz w:val="24"/>
          <w:szCs w:val="24"/>
        </w:rPr>
        <w:t>strategist who design</w:t>
      </w:r>
      <w:r w:rsidR="00A9310E" w:rsidRPr="008C7D48">
        <w:rPr>
          <w:rFonts w:ascii="Times New Roman" w:hAnsi="Times New Roman" w:cs="Times New Roman"/>
          <w:sz w:val="24"/>
          <w:szCs w:val="24"/>
        </w:rPr>
        <w:t>s</w:t>
      </w:r>
      <w:r w:rsidRPr="008C7D48">
        <w:rPr>
          <w:rFonts w:ascii="Times New Roman" w:hAnsi="Times New Roman" w:cs="Times New Roman"/>
          <w:sz w:val="24"/>
          <w:szCs w:val="24"/>
        </w:rPr>
        <w:t xml:space="preserve"> and control the formation </w:t>
      </w:r>
      <w:r w:rsidR="006C5285" w:rsidRPr="008C7D48">
        <w:rPr>
          <w:rFonts w:ascii="Times New Roman" w:hAnsi="Times New Roman" w:cs="Times New Roman"/>
          <w:sz w:val="24"/>
          <w:szCs w:val="24"/>
        </w:rPr>
        <w:t xml:space="preserve">and formulation </w:t>
      </w:r>
      <w:r w:rsidRPr="008C7D48">
        <w:rPr>
          <w:rFonts w:ascii="Times New Roman" w:hAnsi="Times New Roman" w:cs="Times New Roman"/>
          <w:sz w:val="24"/>
          <w:szCs w:val="24"/>
        </w:rPr>
        <w:t xml:space="preserve">of </w:t>
      </w:r>
      <w:r w:rsidR="006C5285" w:rsidRPr="008C7D48">
        <w:rPr>
          <w:rFonts w:ascii="Times New Roman" w:hAnsi="Times New Roman" w:cs="Times New Roman"/>
          <w:sz w:val="24"/>
          <w:szCs w:val="24"/>
        </w:rPr>
        <w:t xml:space="preserve">organisational </w:t>
      </w:r>
      <w:r w:rsidRPr="008C7D48">
        <w:rPr>
          <w:rFonts w:ascii="Times New Roman" w:hAnsi="Times New Roman" w:cs="Times New Roman"/>
          <w:sz w:val="24"/>
          <w:szCs w:val="24"/>
        </w:rPr>
        <w:t xml:space="preserve">strategy. </w:t>
      </w:r>
      <w:r w:rsidR="00B42316" w:rsidRPr="008C7D48">
        <w:rPr>
          <w:rFonts w:ascii="Times New Roman" w:hAnsi="Times New Roman" w:cs="Times New Roman"/>
          <w:sz w:val="24"/>
          <w:szCs w:val="24"/>
        </w:rPr>
        <w:t>In</w:t>
      </w:r>
      <w:r w:rsidR="004D7560" w:rsidRPr="008C7D48">
        <w:rPr>
          <w:rFonts w:ascii="Times New Roman" w:hAnsi="Times New Roman" w:cs="Times New Roman"/>
          <w:sz w:val="24"/>
          <w:szCs w:val="24"/>
        </w:rPr>
        <w:t xml:space="preserve"> most strategic management researches, a </w:t>
      </w:r>
      <w:r w:rsidR="006C5285" w:rsidRPr="008C7D48">
        <w:rPr>
          <w:rFonts w:ascii="Times New Roman" w:hAnsi="Times New Roman" w:cs="Times New Roman"/>
          <w:sz w:val="24"/>
          <w:szCs w:val="24"/>
        </w:rPr>
        <w:t>strategist</w:t>
      </w:r>
      <w:r w:rsidR="004D7560" w:rsidRPr="008C7D48">
        <w:rPr>
          <w:rFonts w:ascii="Times New Roman" w:hAnsi="Times New Roman" w:cs="Times New Roman"/>
          <w:sz w:val="24"/>
          <w:szCs w:val="24"/>
        </w:rPr>
        <w:t xml:space="preserve"> is considered to be someone who can stand ‘outside’ the organisation, evaluate both environmental and organisational resources</w:t>
      </w:r>
      <w:r w:rsidR="008135F3" w:rsidRPr="008C7D48">
        <w:rPr>
          <w:rFonts w:ascii="Times New Roman" w:hAnsi="Times New Roman" w:cs="Times New Roman"/>
          <w:sz w:val="24"/>
          <w:szCs w:val="24"/>
        </w:rPr>
        <w:t xml:space="preserve"> in a totally objective manner</w:t>
      </w:r>
      <w:r w:rsidR="004D7560" w:rsidRPr="008C7D48">
        <w:rPr>
          <w:rFonts w:ascii="Times New Roman" w:hAnsi="Times New Roman" w:cs="Times New Roman"/>
          <w:sz w:val="24"/>
          <w:szCs w:val="24"/>
        </w:rPr>
        <w:t xml:space="preserve">, </w:t>
      </w:r>
      <w:r w:rsidR="0002496A" w:rsidRPr="008C7D48">
        <w:rPr>
          <w:rFonts w:ascii="Times New Roman" w:hAnsi="Times New Roman" w:cs="Times New Roman"/>
          <w:sz w:val="24"/>
          <w:szCs w:val="24"/>
        </w:rPr>
        <w:t xml:space="preserve">and be capable of deliberately making objective strategy which will lead to the optimal outcome </w:t>
      </w:r>
      <w:r w:rsidR="004D7560" w:rsidRPr="008C7D48">
        <w:rPr>
          <w:rFonts w:ascii="Times New Roman" w:hAnsi="Times New Roman" w:cs="Times New Roman"/>
          <w:sz w:val="24"/>
          <w:szCs w:val="24"/>
        </w:rPr>
        <w:t>for the whole organisation</w:t>
      </w:r>
      <w:r w:rsidR="0002496A" w:rsidRPr="008C7D48">
        <w:rPr>
          <w:rFonts w:ascii="Times New Roman" w:hAnsi="Times New Roman" w:cs="Times New Roman"/>
          <w:sz w:val="24"/>
          <w:szCs w:val="24"/>
        </w:rPr>
        <w:t xml:space="preserve"> </w:t>
      </w:r>
      <w:r w:rsidR="0002496A" w:rsidRPr="008C7D48">
        <w:rPr>
          <w:rFonts w:ascii="Times New Roman" w:hAnsi="Times New Roman" w:cs="Times New Roman"/>
          <w:sz w:val="24"/>
          <w:szCs w:val="24"/>
        </w:rPr>
        <w:fldChar w:fldCharType="begin" w:fldLock="1"/>
      </w:r>
      <w:r w:rsidR="00A21441" w:rsidRPr="008C7D48">
        <w:rPr>
          <w:rFonts w:ascii="Times New Roman" w:hAnsi="Times New Roman" w:cs="Times New Roman"/>
          <w:sz w:val="24"/>
          <w:szCs w:val="24"/>
        </w:rPr>
        <w:instrText>ADDIN CSL_CITATION {"citationItems":[{"id":"ITEM-1","itemData":{"DOI":"0684847434","ISBN":"9780273719588","ISSN":"74327057","PMID":"1669235","author":[{"dropping-particle":"","family":"Mintzberg","given":"Henry","non-dropping-particle":"","parse-names":false,"suffix":""},{"dropping-particle":"","family":"Ahlstrand","given":"Bruce","non-dropping-particle":"","parse-names":false,"suffix":""},{"dropping-particle":"","family":"Lampel","given":"Joseph","non-dropping-particle":"","parse-names":false,"suffix":""}],"id":"ITEM-1","issued":{"date-parts":[["1998"]]},"publisher":"Free Press","publisher-place":"New York","title":"Strategy Safari : A Guide through the Wilds of Strategic Management","type":"book"},"uris":["http://www.mendeley.com/documents/?uuid=ef5c5147-55fb-44eb-a1ef-8d59552f5fac"]},{"id":"ITEM-2","itemData":{"DOI":"10.1093/acprof","ISBN":"9780195388855","author":[{"dropping-particle":"","family":"Boulton","given":"Jean G.","non-dropping-particle":"","parse-names":false,"suffix":""},{"dropping-particle":"","family":"Allen","given":"Peter M.","non-dropping-particle":"","parse-names":false,"suffix":""},{"dropping-particle":"","family":"Bowman","given":"Cliff","non-dropping-particle":"","parse-names":false,"suffix":""}],"id":"ITEM-2","issued":{"date-parts":[["2015"]]},"publisher":"Oxford University Press","publisher-place":"Oxford","title":"Embracing Complexity: Strategic Perspectives for an Age of Turbulence","type":"book"},"uris":["http://www.mendeley.com/documents/?uuid=24a26f39-d2d0-4d98-b26e-fd7bcbb69fd7"]}],"mendeley":{"formattedCitation":"(Mintzberg, Ahlstrand and Lampel, 1998; Boulton, Allen and Bowman, 2015)","plainTextFormattedCitation":"(Mintzberg, Ahlstrand and Lampel, 1998; Boulton, Allen and Bowman, 2015)","previouslyFormattedCitation":"(Mintzberg, Ahlstrand and Lampel, 1998; Boulton, Allen and Bowman, 2015)"},"properties":{"noteIndex":0},"schema":"https://github.com/citation-style-language/schema/raw/master/csl-citation.json"}</w:instrText>
      </w:r>
      <w:r w:rsidR="0002496A" w:rsidRPr="008C7D48">
        <w:rPr>
          <w:rFonts w:ascii="Times New Roman" w:hAnsi="Times New Roman" w:cs="Times New Roman"/>
          <w:sz w:val="24"/>
          <w:szCs w:val="24"/>
        </w:rPr>
        <w:fldChar w:fldCharType="separate"/>
      </w:r>
      <w:r w:rsidR="0002496A" w:rsidRPr="008C7D48">
        <w:rPr>
          <w:rFonts w:ascii="Times New Roman" w:hAnsi="Times New Roman" w:cs="Times New Roman"/>
          <w:noProof/>
          <w:sz w:val="24"/>
          <w:szCs w:val="24"/>
        </w:rPr>
        <w:t>(Mintzberg, Ahlstrand and Lampel, 1998; Boulton, Allen and Bowman, 2015)</w:t>
      </w:r>
      <w:r w:rsidR="0002496A" w:rsidRPr="008C7D48">
        <w:rPr>
          <w:rFonts w:ascii="Times New Roman" w:hAnsi="Times New Roman" w:cs="Times New Roman"/>
          <w:sz w:val="24"/>
          <w:szCs w:val="24"/>
        </w:rPr>
        <w:fldChar w:fldCharType="end"/>
      </w:r>
      <w:r w:rsidR="004D7560" w:rsidRPr="008C7D48">
        <w:rPr>
          <w:rFonts w:ascii="Times New Roman" w:hAnsi="Times New Roman" w:cs="Times New Roman"/>
          <w:sz w:val="24"/>
          <w:szCs w:val="24"/>
        </w:rPr>
        <w:t xml:space="preserve">. </w:t>
      </w:r>
      <w:r w:rsidR="004C772E" w:rsidRPr="008C7D48">
        <w:rPr>
          <w:rFonts w:ascii="Times New Roman" w:hAnsi="Times New Roman" w:cs="Times New Roman"/>
          <w:sz w:val="24"/>
          <w:szCs w:val="24"/>
        </w:rPr>
        <w:t xml:space="preserve">Thus, “management is about rationally designing and controlling organizations and this involves identifying the efficient and systemic causes of change in organizations to yield the predictions required for leaders and controlling organizations </w:t>
      </w:r>
      <w:r w:rsidR="0002496A" w:rsidRPr="008C7D48">
        <w:rPr>
          <w:rFonts w:ascii="Times New Roman" w:hAnsi="Times New Roman" w:cs="Times New Roman"/>
          <w:sz w:val="24"/>
          <w:szCs w:val="24"/>
        </w:rPr>
        <w:t>which in turn</w:t>
      </w:r>
      <w:r w:rsidR="004C772E" w:rsidRPr="008C7D48">
        <w:rPr>
          <w:rFonts w:ascii="Times New Roman" w:hAnsi="Times New Roman" w:cs="Times New Roman"/>
          <w:sz w:val="24"/>
          <w:szCs w:val="24"/>
        </w:rPr>
        <w:t xml:space="preserve"> involves identifying the efficient and systemic causes of change in organizations to yield the predictions required for leaders and managers, as rational, autonomous individuals, to be ‘in control’”</w:t>
      </w:r>
      <w:r w:rsidR="00844F44" w:rsidRPr="008C7D48">
        <w:rPr>
          <w:rFonts w:ascii="Times New Roman" w:hAnsi="Times New Roman" w:cs="Times New Roman"/>
          <w:sz w:val="24"/>
          <w:szCs w:val="24"/>
        </w:rPr>
        <w:t>, though little evidence can be found to build definite causal relationship between managers’ design and organisational outcomes</w:t>
      </w:r>
      <w:r w:rsidR="004C772E" w:rsidRPr="008C7D48">
        <w:rPr>
          <w:rFonts w:ascii="Times New Roman" w:hAnsi="Times New Roman" w:cs="Times New Roman"/>
          <w:sz w:val="24"/>
          <w:szCs w:val="24"/>
        </w:rPr>
        <w:t xml:space="preserve"> </w:t>
      </w:r>
      <w:r w:rsidR="004C772E" w:rsidRPr="008C7D48">
        <w:rPr>
          <w:rFonts w:ascii="Times New Roman" w:hAnsi="Times New Roman" w:cs="Times New Roman"/>
          <w:sz w:val="24"/>
          <w:szCs w:val="24"/>
        </w:rPr>
        <w:fldChar w:fldCharType="begin" w:fldLock="1"/>
      </w:r>
      <w:r w:rsidR="00A05E54" w:rsidRPr="008C7D48">
        <w:rPr>
          <w:rFonts w:ascii="Times New Roman" w:hAnsi="Times New Roman" w:cs="Times New Roman"/>
          <w:sz w:val="24"/>
          <w:szCs w:val="24"/>
        </w:rPr>
        <w:instrText>ADDIN CSL_CITATION {"citationItems":[{"id":"ITEM-1","itemData":{"DOI":"10.1108/09555340710760125","ISSN":"0955534X","abstract":"Purpose - The purpose of this paper is to locate the dominant discourse on organizations and their management in the history of Western thought. Such location highlights the fundamental, taken-for-granted assumptions underlying the dominant discourse. The purpose is also to identify an alternative way of thinking about organizations, which derives from different fundamental assumptions. Design/methodology/approach - The approach adopted in the paper is to review two fundamentally different approaches in Western thought to understanding the nature of the individual human agent, the organization and the relationship between them. One approach derives from the philosophy of Kant and the other from Hegel. Findings - The exploration of different ways of thinking in this paper leads to a major undermining of the dominant discourse and overturns the most widespread prescriptions for strategic management and the management of change. Originality/value - In doing so the paper has profound significance for the conceptualization of leadership and values in organizations.","author":[{"dropping-particle":"","family":"Stacey","given":"Ralph D.","non-dropping-particle":"","parse-names":false,"suffix":""}],"container-title":"European Business Review","id":"ITEM-1","issue":"4","issued":{"date-parts":[["2007"]]},"page":"292-302","title":"The challenge of human interdependence: Consequences for thinking about the day to day practice of management in organizations","type":"article-journal","volume":"19"},"uris":["http://www.mendeley.com/documents/?uuid=d6d2f37b-eeb4-4e9e-badd-009a983d4824"]}],"mendeley":{"formattedCitation":"(Stacey, 2007)","plainTextFormattedCitation":"(Stacey, 2007)","previouslyFormattedCitation":"(Stacey, 2007)"},"properties":{"noteIndex":0},"schema":"https://github.com/citation-style-language/schema/raw/master/csl-citation.json"}</w:instrText>
      </w:r>
      <w:r w:rsidR="004C772E" w:rsidRPr="008C7D48">
        <w:rPr>
          <w:rFonts w:ascii="Times New Roman" w:hAnsi="Times New Roman" w:cs="Times New Roman"/>
          <w:sz w:val="24"/>
          <w:szCs w:val="24"/>
        </w:rPr>
        <w:fldChar w:fldCharType="separate"/>
      </w:r>
      <w:r w:rsidR="004C772E" w:rsidRPr="008C7D48">
        <w:rPr>
          <w:rFonts w:ascii="Times New Roman" w:hAnsi="Times New Roman" w:cs="Times New Roman"/>
          <w:noProof/>
          <w:sz w:val="24"/>
          <w:szCs w:val="24"/>
        </w:rPr>
        <w:t>(Stacey, 2007)</w:t>
      </w:r>
      <w:r w:rsidR="004C772E" w:rsidRPr="008C7D48">
        <w:rPr>
          <w:rFonts w:ascii="Times New Roman" w:hAnsi="Times New Roman" w:cs="Times New Roman"/>
          <w:sz w:val="24"/>
          <w:szCs w:val="24"/>
        </w:rPr>
        <w:fldChar w:fldCharType="end"/>
      </w:r>
      <w:r w:rsidR="004C772E" w:rsidRPr="008C7D48">
        <w:rPr>
          <w:rFonts w:ascii="Times New Roman" w:hAnsi="Times New Roman" w:cs="Times New Roman"/>
          <w:sz w:val="24"/>
          <w:szCs w:val="24"/>
        </w:rPr>
        <w:t>.</w:t>
      </w:r>
    </w:p>
    <w:p w:rsidR="000A1770" w:rsidRPr="008C7D48" w:rsidRDefault="000A1770">
      <w:pPr>
        <w:rPr>
          <w:rFonts w:ascii="Times New Roman" w:hAnsi="Times New Roman" w:cs="Times New Roman"/>
          <w:sz w:val="24"/>
          <w:szCs w:val="24"/>
        </w:rPr>
      </w:pPr>
      <w:r w:rsidRPr="008C7D48">
        <w:rPr>
          <w:rFonts w:ascii="Times New Roman" w:hAnsi="Times New Roman" w:cs="Times New Roman"/>
          <w:sz w:val="24"/>
          <w:szCs w:val="24"/>
        </w:rPr>
        <w:t>The employees</w:t>
      </w:r>
      <w:r w:rsidR="00B42316" w:rsidRPr="008C7D48">
        <w:rPr>
          <w:rFonts w:ascii="Times New Roman" w:hAnsi="Times New Roman" w:cs="Times New Roman"/>
          <w:sz w:val="24"/>
          <w:szCs w:val="24"/>
        </w:rPr>
        <w:t xml:space="preserve"> or customers</w:t>
      </w:r>
      <w:r w:rsidRPr="008C7D48">
        <w:rPr>
          <w:rFonts w:ascii="Times New Roman" w:hAnsi="Times New Roman" w:cs="Times New Roman"/>
          <w:sz w:val="24"/>
          <w:szCs w:val="24"/>
        </w:rPr>
        <w:t xml:space="preserve">, on the other </w:t>
      </w:r>
      <w:r w:rsidR="00B42316" w:rsidRPr="008C7D48">
        <w:rPr>
          <w:rFonts w:ascii="Times New Roman" w:hAnsi="Times New Roman" w:cs="Times New Roman"/>
          <w:sz w:val="24"/>
          <w:szCs w:val="24"/>
        </w:rPr>
        <w:t>hand</w:t>
      </w:r>
      <w:r w:rsidRPr="008C7D48">
        <w:rPr>
          <w:rFonts w:ascii="Times New Roman" w:hAnsi="Times New Roman" w:cs="Times New Roman"/>
          <w:sz w:val="24"/>
          <w:szCs w:val="24"/>
        </w:rPr>
        <w:t xml:space="preserve">, is considered to be rational agents but with little autonomy. In most researches, employees </w:t>
      </w:r>
      <w:r w:rsidR="00B42316" w:rsidRPr="008C7D48">
        <w:rPr>
          <w:rFonts w:ascii="Times New Roman" w:hAnsi="Times New Roman" w:cs="Times New Roman"/>
          <w:sz w:val="24"/>
          <w:szCs w:val="24"/>
        </w:rPr>
        <w:t xml:space="preserve">or customers </w:t>
      </w:r>
      <w:r w:rsidR="008135F3" w:rsidRPr="008C7D48">
        <w:rPr>
          <w:rFonts w:ascii="Times New Roman" w:hAnsi="Times New Roman" w:cs="Times New Roman"/>
          <w:sz w:val="24"/>
          <w:szCs w:val="24"/>
        </w:rPr>
        <w:t xml:space="preserve">only choose the optimal alternatives without the capability of deliberate decision-making. </w:t>
      </w:r>
      <w:r w:rsidR="00BA6D85" w:rsidRPr="008C7D48">
        <w:rPr>
          <w:rFonts w:ascii="Times New Roman" w:hAnsi="Times New Roman" w:cs="Times New Roman"/>
          <w:sz w:val="24"/>
          <w:szCs w:val="24"/>
        </w:rPr>
        <w:t>Causal relation</w:t>
      </w:r>
      <w:r w:rsidR="00CF5B0C" w:rsidRPr="008C7D48">
        <w:rPr>
          <w:rFonts w:ascii="Times New Roman" w:hAnsi="Times New Roman" w:cs="Times New Roman"/>
          <w:sz w:val="24"/>
          <w:szCs w:val="24"/>
        </w:rPr>
        <w:t>ships are constantly built between strate</w:t>
      </w:r>
      <w:r w:rsidR="00B42316" w:rsidRPr="008C7D48">
        <w:rPr>
          <w:rFonts w:ascii="Times New Roman" w:hAnsi="Times New Roman" w:cs="Times New Roman"/>
          <w:sz w:val="24"/>
          <w:szCs w:val="24"/>
        </w:rPr>
        <w:t>gic management</w:t>
      </w:r>
      <w:r w:rsidR="00CF5B0C" w:rsidRPr="008C7D48">
        <w:rPr>
          <w:rFonts w:ascii="Times New Roman" w:hAnsi="Times New Roman" w:cs="Times New Roman"/>
          <w:sz w:val="24"/>
          <w:szCs w:val="24"/>
        </w:rPr>
        <w:t xml:space="preserve"> practices and </w:t>
      </w:r>
      <w:r w:rsidR="000166B7" w:rsidRPr="008C7D48">
        <w:rPr>
          <w:rFonts w:ascii="Times New Roman" w:hAnsi="Times New Roman" w:cs="Times New Roman"/>
          <w:sz w:val="24"/>
          <w:szCs w:val="24"/>
        </w:rPr>
        <w:t>employee</w:t>
      </w:r>
      <w:r w:rsidR="00CF5B0C" w:rsidRPr="008C7D48">
        <w:rPr>
          <w:rFonts w:ascii="Times New Roman" w:hAnsi="Times New Roman" w:cs="Times New Roman"/>
          <w:sz w:val="24"/>
          <w:szCs w:val="24"/>
        </w:rPr>
        <w:t xml:space="preserve"> performance</w:t>
      </w:r>
      <w:r w:rsidR="00B42316" w:rsidRPr="008C7D48">
        <w:rPr>
          <w:rFonts w:ascii="Times New Roman" w:hAnsi="Times New Roman" w:cs="Times New Roman"/>
          <w:sz w:val="24"/>
          <w:szCs w:val="24"/>
        </w:rPr>
        <w:t xml:space="preserve"> or market outcome</w:t>
      </w:r>
      <w:r w:rsidR="00CF5B0C" w:rsidRPr="008C7D48">
        <w:rPr>
          <w:rFonts w:ascii="Times New Roman" w:hAnsi="Times New Roman" w:cs="Times New Roman"/>
          <w:sz w:val="24"/>
          <w:szCs w:val="24"/>
        </w:rPr>
        <w:t xml:space="preserve">, especially </w:t>
      </w:r>
      <w:r w:rsidR="00B42316" w:rsidRPr="008C7D48">
        <w:rPr>
          <w:rFonts w:ascii="Times New Roman" w:hAnsi="Times New Roman" w:cs="Times New Roman"/>
          <w:sz w:val="24"/>
          <w:szCs w:val="24"/>
        </w:rPr>
        <w:t xml:space="preserve">for </w:t>
      </w:r>
      <w:r w:rsidR="00CF5B0C" w:rsidRPr="008C7D48">
        <w:rPr>
          <w:rFonts w:ascii="Times New Roman" w:hAnsi="Times New Roman" w:cs="Times New Roman"/>
          <w:sz w:val="24"/>
          <w:szCs w:val="24"/>
        </w:rPr>
        <w:t xml:space="preserve">those researches </w:t>
      </w:r>
      <w:r w:rsidR="00B42316" w:rsidRPr="008C7D48">
        <w:rPr>
          <w:rFonts w:ascii="Times New Roman" w:hAnsi="Times New Roman" w:cs="Times New Roman"/>
          <w:sz w:val="24"/>
          <w:szCs w:val="24"/>
        </w:rPr>
        <w:t xml:space="preserve">whose researches are </w:t>
      </w:r>
      <w:r w:rsidR="00CF5B0C" w:rsidRPr="008C7D48">
        <w:rPr>
          <w:rFonts w:ascii="Times New Roman" w:hAnsi="Times New Roman" w:cs="Times New Roman"/>
          <w:sz w:val="24"/>
          <w:szCs w:val="24"/>
        </w:rPr>
        <w:t>based on positivis</w:t>
      </w:r>
      <w:r w:rsidR="00B42316" w:rsidRPr="008C7D48">
        <w:rPr>
          <w:rFonts w:ascii="Times New Roman" w:hAnsi="Times New Roman" w:cs="Times New Roman"/>
          <w:sz w:val="24"/>
          <w:szCs w:val="24"/>
        </w:rPr>
        <w:t>t</w:t>
      </w:r>
      <w:r w:rsidR="00CF5B0C" w:rsidRPr="008C7D48">
        <w:rPr>
          <w:rFonts w:ascii="Times New Roman" w:hAnsi="Times New Roman" w:cs="Times New Roman"/>
          <w:sz w:val="24"/>
          <w:szCs w:val="24"/>
        </w:rPr>
        <w:t xml:space="preserve"> philosophy. Numerous quantitative researches</w:t>
      </w:r>
      <w:r w:rsidR="006E3EDF" w:rsidRPr="008C7D48">
        <w:rPr>
          <w:rFonts w:ascii="Times New Roman" w:hAnsi="Times New Roman" w:cs="Times New Roman"/>
          <w:sz w:val="24"/>
          <w:szCs w:val="24"/>
        </w:rPr>
        <w:t>, mostly based on self-report surveys,</w:t>
      </w:r>
      <w:r w:rsidR="00AD38D5" w:rsidRPr="008C7D48">
        <w:rPr>
          <w:rFonts w:ascii="Times New Roman" w:hAnsi="Times New Roman" w:cs="Times New Roman"/>
          <w:sz w:val="24"/>
          <w:szCs w:val="24"/>
        </w:rPr>
        <w:t xml:space="preserve"> demonstrated</w:t>
      </w:r>
      <w:r w:rsidR="00CF5B0C" w:rsidRPr="008C7D48">
        <w:rPr>
          <w:rFonts w:ascii="Times New Roman" w:hAnsi="Times New Roman" w:cs="Times New Roman"/>
          <w:sz w:val="24"/>
          <w:szCs w:val="24"/>
        </w:rPr>
        <w:t xml:space="preserve"> linear </w:t>
      </w:r>
      <w:r w:rsidR="0060022A" w:rsidRPr="008C7D48">
        <w:rPr>
          <w:rFonts w:ascii="Times New Roman" w:hAnsi="Times New Roman" w:cs="Times New Roman"/>
          <w:sz w:val="24"/>
          <w:szCs w:val="24"/>
        </w:rPr>
        <w:t xml:space="preserve">and causal </w:t>
      </w:r>
      <w:r w:rsidR="00CF5B0C" w:rsidRPr="008C7D48">
        <w:rPr>
          <w:rFonts w:ascii="Times New Roman" w:hAnsi="Times New Roman" w:cs="Times New Roman"/>
          <w:sz w:val="24"/>
          <w:szCs w:val="24"/>
        </w:rPr>
        <w:t>relationships between strategic planning and</w:t>
      </w:r>
      <w:r w:rsidR="00AD38D5" w:rsidRPr="008C7D48">
        <w:rPr>
          <w:rFonts w:ascii="Times New Roman" w:hAnsi="Times New Roman" w:cs="Times New Roman"/>
          <w:sz w:val="24"/>
          <w:szCs w:val="24"/>
        </w:rPr>
        <w:t xml:space="preserve"> individuals</w:t>
      </w:r>
      <w:r w:rsidR="00CF5B0C" w:rsidRPr="008C7D48">
        <w:rPr>
          <w:rFonts w:ascii="Times New Roman" w:hAnsi="Times New Roman" w:cs="Times New Roman"/>
          <w:sz w:val="24"/>
          <w:szCs w:val="24"/>
        </w:rPr>
        <w:t xml:space="preserve">’ reaction. </w:t>
      </w:r>
      <w:r w:rsidR="006E3EDF" w:rsidRPr="008C7D48">
        <w:rPr>
          <w:rFonts w:ascii="Times New Roman" w:hAnsi="Times New Roman" w:cs="Times New Roman"/>
          <w:sz w:val="24"/>
          <w:szCs w:val="24"/>
        </w:rPr>
        <w:t>For example, e</w:t>
      </w:r>
      <w:r w:rsidR="00CF5B0C" w:rsidRPr="008C7D48">
        <w:rPr>
          <w:rFonts w:ascii="Times New Roman" w:hAnsi="Times New Roman" w:cs="Times New Roman"/>
          <w:sz w:val="24"/>
          <w:szCs w:val="24"/>
        </w:rPr>
        <w:t xml:space="preserve">mployees </w:t>
      </w:r>
      <w:r w:rsidR="006E3EDF" w:rsidRPr="008C7D48">
        <w:rPr>
          <w:rFonts w:ascii="Times New Roman" w:hAnsi="Times New Roman" w:cs="Times New Roman"/>
          <w:sz w:val="24"/>
          <w:szCs w:val="24"/>
        </w:rPr>
        <w:t>can be</w:t>
      </w:r>
      <w:r w:rsidR="00CF5B0C" w:rsidRPr="008C7D48">
        <w:rPr>
          <w:rFonts w:ascii="Times New Roman" w:hAnsi="Times New Roman" w:cs="Times New Roman"/>
          <w:sz w:val="24"/>
          <w:szCs w:val="24"/>
        </w:rPr>
        <w:t xml:space="preserve"> motivated by </w:t>
      </w:r>
      <w:r w:rsidR="00D637C4" w:rsidRPr="008C7D48">
        <w:rPr>
          <w:rFonts w:ascii="Times New Roman" w:hAnsi="Times New Roman" w:cs="Times New Roman"/>
          <w:sz w:val="24"/>
          <w:szCs w:val="24"/>
        </w:rPr>
        <w:t xml:space="preserve">HRM </w:t>
      </w:r>
      <w:r w:rsidR="00CF5B0C" w:rsidRPr="008C7D48">
        <w:rPr>
          <w:rFonts w:ascii="Times New Roman" w:hAnsi="Times New Roman" w:cs="Times New Roman"/>
          <w:sz w:val="24"/>
          <w:szCs w:val="24"/>
        </w:rPr>
        <w:t xml:space="preserve">incentives, such as better communication, diversified training, </w:t>
      </w:r>
      <w:r w:rsidR="00D637C4" w:rsidRPr="008C7D48">
        <w:rPr>
          <w:rFonts w:ascii="Times New Roman" w:hAnsi="Times New Roman" w:cs="Times New Roman"/>
          <w:sz w:val="24"/>
          <w:szCs w:val="24"/>
        </w:rPr>
        <w:t xml:space="preserve">or </w:t>
      </w:r>
      <w:r w:rsidR="00CF5B0C" w:rsidRPr="008C7D48">
        <w:rPr>
          <w:rFonts w:ascii="Times New Roman" w:hAnsi="Times New Roman" w:cs="Times New Roman"/>
          <w:sz w:val="24"/>
          <w:szCs w:val="24"/>
        </w:rPr>
        <w:t>technologically competitive working environment</w:t>
      </w:r>
      <w:r w:rsidR="0060022A" w:rsidRPr="008C7D48">
        <w:rPr>
          <w:rFonts w:ascii="Times New Roman" w:hAnsi="Times New Roman" w:cs="Times New Roman"/>
          <w:sz w:val="24"/>
          <w:szCs w:val="24"/>
        </w:rPr>
        <w:t xml:space="preserve">, </w:t>
      </w:r>
      <w:r w:rsidR="00D637C4" w:rsidRPr="008C7D48">
        <w:rPr>
          <w:rFonts w:ascii="Times New Roman" w:hAnsi="Times New Roman" w:cs="Times New Roman"/>
          <w:sz w:val="24"/>
          <w:szCs w:val="24"/>
        </w:rPr>
        <w:t>customers by marketing campaigns, such as promotion or price-cut</w:t>
      </w:r>
      <w:r w:rsidR="006E3EDF" w:rsidRPr="008C7D48">
        <w:rPr>
          <w:rFonts w:ascii="Times New Roman" w:hAnsi="Times New Roman" w:cs="Times New Roman"/>
          <w:sz w:val="24"/>
          <w:szCs w:val="24"/>
        </w:rPr>
        <w:t xml:space="preserve">, and such conclusions </w:t>
      </w:r>
      <w:r w:rsidR="0039502B" w:rsidRPr="008C7D48">
        <w:rPr>
          <w:rFonts w:ascii="Times New Roman" w:hAnsi="Times New Roman" w:cs="Times New Roman"/>
          <w:sz w:val="24"/>
          <w:szCs w:val="24"/>
        </w:rPr>
        <w:t>can be</w:t>
      </w:r>
      <w:r w:rsidR="006E3EDF" w:rsidRPr="008C7D48">
        <w:rPr>
          <w:rFonts w:ascii="Times New Roman" w:hAnsi="Times New Roman" w:cs="Times New Roman"/>
          <w:sz w:val="24"/>
          <w:szCs w:val="24"/>
        </w:rPr>
        <w:t xml:space="preserve"> applied in different scenarios</w:t>
      </w:r>
      <w:r w:rsidR="00CF5B0C" w:rsidRPr="008C7D48">
        <w:rPr>
          <w:rFonts w:ascii="Times New Roman" w:hAnsi="Times New Roman" w:cs="Times New Roman"/>
          <w:sz w:val="24"/>
          <w:szCs w:val="24"/>
        </w:rPr>
        <w:t xml:space="preserve">. However, </w:t>
      </w:r>
      <w:r w:rsidR="006E3EDF" w:rsidRPr="008C7D48">
        <w:rPr>
          <w:rFonts w:ascii="Times New Roman" w:hAnsi="Times New Roman" w:cs="Times New Roman"/>
          <w:sz w:val="24"/>
          <w:szCs w:val="24"/>
        </w:rPr>
        <w:t>we need to realise that employees and customers are not radical</w:t>
      </w:r>
      <w:r w:rsidR="0039502B" w:rsidRPr="008C7D48">
        <w:rPr>
          <w:rFonts w:ascii="Times New Roman" w:hAnsi="Times New Roman" w:cs="Times New Roman"/>
          <w:sz w:val="24"/>
          <w:szCs w:val="24"/>
        </w:rPr>
        <w:t>ly</w:t>
      </w:r>
      <w:r w:rsidR="006E3EDF" w:rsidRPr="008C7D48">
        <w:rPr>
          <w:rFonts w:ascii="Times New Roman" w:hAnsi="Times New Roman" w:cs="Times New Roman"/>
          <w:sz w:val="24"/>
          <w:szCs w:val="24"/>
        </w:rPr>
        <w:t xml:space="preserve"> different people </w:t>
      </w:r>
      <w:r w:rsidR="0039502B" w:rsidRPr="008C7D48">
        <w:rPr>
          <w:rFonts w:ascii="Times New Roman" w:hAnsi="Times New Roman" w:cs="Times New Roman"/>
          <w:sz w:val="24"/>
          <w:szCs w:val="24"/>
        </w:rPr>
        <w:t>from</w:t>
      </w:r>
      <w:r w:rsidR="006E3EDF" w:rsidRPr="008C7D48">
        <w:rPr>
          <w:rFonts w:ascii="Times New Roman" w:hAnsi="Times New Roman" w:cs="Times New Roman"/>
          <w:sz w:val="24"/>
          <w:szCs w:val="24"/>
        </w:rPr>
        <w:t xml:space="preserve"> the managers, they are also capable of making decisions by themselves.</w:t>
      </w:r>
      <w:r w:rsidR="0039502B" w:rsidRPr="008C7D48">
        <w:rPr>
          <w:rFonts w:ascii="Times New Roman" w:hAnsi="Times New Roman" w:cs="Times New Roman"/>
          <w:sz w:val="24"/>
          <w:szCs w:val="24"/>
        </w:rPr>
        <w:t xml:space="preserve"> The irrational choices made by the few</w:t>
      </w:r>
      <w:r w:rsidR="00A347D9" w:rsidRPr="008C7D48">
        <w:rPr>
          <w:rFonts w:ascii="Times New Roman" w:hAnsi="Times New Roman" w:cs="Times New Roman"/>
          <w:sz w:val="24"/>
          <w:szCs w:val="24"/>
        </w:rPr>
        <w:t>, which is the long-tail of the distribution of decision-making</w:t>
      </w:r>
      <w:r w:rsidR="0039502B" w:rsidRPr="008C7D48">
        <w:rPr>
          <w:rFonts w:ascii="Times New Roman" w:hAnsi="Times New Roman" w:cs="Times New Roman"/>
          <w:sz w:val="24"/>
          <w:szCs w:val="24"/>
        </w:rPr>
        <w:t xml:space="preserve"> may be amplified to alter the aggregated behaviour (see 5.1). </w:t>
      </w:r>
    </w:p>
    <w:p w:rsidR="00FA24DC" w:rsidRPr="008C7D48" w:rsidRDefault="00F95565">
      <w:pPr>
        <w:rPr>
          <w:rFonts w:ascii="Times New Roman" w:hAnsi="Times New Roman" w:cs="Times New Roman"/>
          <w:sz w:val="24"/>
          <w:szCs w:val="24"/>
        </w:rPr>
      </w:pPr>
      <w:r w:rsidRPr="008C7D48">
        <w:rPr>
          <w:rFonts w:ascii="Times New Roman" w:hAnsi="Times New Roman" w:cs="Times New Roman"/>
          <w:sz w:val="24"/>
          <w:szCs w:val="24"/>
        </w:rPr>
        <w:t xml:space="preserve">To conclude, in most contemporary strategic management theories, </w:t>
      </w:r>
      <w:r w:rsidR="006B6251" w:rsidRPr="008C7D48">
        <w:rPr>
          <w:rFonts w:ascii="Times New Roman" w:hAnsi="Times New Roman" w:cs="Times New Roman"/>
          <w:sz w:val="24"/>
          <w:szCs w:val="24"/>
        </w:rPr>
        <w:t xml:space="preserve">leaders and </w:t>
      </w:r>
      <w:r w:rsidR="00025571" w:rsidRPr="008C7D48">
        <w:rPr>
          <w:rFonts w:ascii="Times New Roman" w:hAnsi="Times New Roman" w:cs="Times New Roman"/>
          <w:sz w:val="24"/>
          <w:szCs w:val="24"/>
        </w:rPr>
        <w:t>followers</w:t>
      </w:r>
      <w:r w:rsidR="006B6251" w:rsidRPr="008C7D48">
        <w:rPr>
          <w:rFonts w:ascii="Times New Roman" w:hAnsi="Times New Roman" w:cs="Times New Roman"/>
          <w:sz w:val="24"/>
          <w:szCs w:val="24"/>
        </w:rPr>
        <w:t xml:space="preserve"> tend to be treated as two kinds of radically </w:t>
      </w:r>
      <w:r w:rsidRPr="008C7D48">
        <w:rPr>
          <w:rFonts w:ascii="Times New Roman" w:hAnsi="Times New Roman" w:cs="Times New Roman"/>
          <w:sz w:val="24"/>
          <w:szCs w:val="24"/>
        </w:rPr>
        <w:t>differen</w:t>
      </w:r>
      <w:r w:rsidR="006B6251" w:rsidRPr="008C7D48">
        <w:rPr>
          <w:rFonts w:ascii="Times New Roman" w:hAnsi="Times New Roman" w:cs="Times New Roman"/>
          <w:sz w:val="24"/>
          <w:szCs w:val="24"/>
        </w:rPr>
        <w:t>t</w:t>
      </w:r>
      <w:r w:rsidRPr="008C7D48">
        <w:rPr>
          <w:rFonts w:ascii="Times New Roman" w:hAnsi="Times New Roman" w:cs="Times New Roman"/>
          <w:sz w:val="24"/>
          <w:szCs w:val="24"/>
        </w:rPr>
        <w:t xml:space="preserve"> </w:t>
      </w:r>
      <w:r w:rsidR="006B6251" w:rsidRPr="008C7D48">
        <w:rPr>
          <w:rFonts w:ascii="Times New Roman" w:hAnsi="Times New Roman" w:cs="Times New Roman"/>
          <w:sz w:val="24"/>
          <w:szCs w:val="24"/>
        </w:rPr>
        <w:t>people</w:t>
      </w:r>
      <w:r w:rsidRPr="008C7D48">
        <w:rPr>
          <w:rFonts w:ascii="Times New Roman" w:hAnsi="Times New Roman" w:cs="Times New Roman"/>
          <w:sz w:val="24"/>
          <w:szCs w:val="24"/>
        </w:rPr>
        <w:t>.</w:t>
      </w:r>
      <w:r w:rsidR="006B6251" w:rsidRPr="008C7D48">
        <w:rPr>
          <w:rFonts w:ascii="Times New Roman" w:hAnsi="Times New Roman" w:cs="Times New Roman"/>
          <w:sz w:val="24"/>
          <w:szCs w:val="24"/>
        </w:rPr>
        <w:t xml:space="preserve"> Leaders are those who have the capability of being fully rational, objective and autonomous, while </w:t>
      </w:r>
      <w:r w:rsidR="009B55B0" w:rsidRPr="008C7D48">
        <w:rPr>
          <w:rFonts w:ascii="Times New Roman" w:hAnsi="Times New Roman" w:cs="Times New Roman"/>
          <w:sz w:val="24"/>
          <w:szCs w:val="24"/>
        </w:rPr>
        <w:t xml:space="preserve">individuals </w:t>
      </w:r>
      <w:r w:rsidR="006B6251" w:rsidRPr="008C7D48">
        <w:rPr>
          <w:rFonts w:ascii="Times New Roman" w:hAnsi="Times New Roman" w:cs="Times New Roman"/>
          <w:sz w:val="24"/>
          <w:szCs w:val="24"/>
        </w:rPr>
        <w:t xml:space="preserve">s are those who can only react rationally to </w:t>
      </w:r>
      <w:r w:rsidR="009B55B0" w:rsidRPr="008C7D48">
        <w:rPr>
          <w:rFonts w:ascii="Times New Roman" w:hAnsi="Times New Roman" w:cs="Times New Roman"/>
          <w:sz w:val="24"/>
          <w:szCs w:val="24"/>
        </w:rPr>
        <w:t>strategies</w:t>
      </w:r>
      <w:r w:rsidR="006B6251" w:rsidRPr="008C7D48">
        <w:rPr>
          <w:rFonts w:ascii="Times New Roman" w:hAnsi="Times New Roman" w:cs="Times New Roman"/>
          <w:sz w:val="24"/>
          <w:szCs w:val="24"/>
        </w:rPr>
        <w:t>.</w:t>
      </w:r>
    </w:p>
    <w:p w:rsidR="003F17E9" w:rsidRPr="008C7D48" w:rsidRDefault="00A05E54">
      <w:pPr>
        <w:rPr>
          <w:rFonts w:ascii="Times New Roman" w:hAnsi="Times New Roman" w:cs="Times New Roman"/>
          <w:sz w:val="24"/>
          <w:szCs w:val="24"/>
        </w:rPr>
      </w:pPr>
      <w:r w:rsidRPr="008C7D48">
        <w:rPr>
          <w:rFonts w:ascii="Times New Roman" w:hAnsi="Times New Roman" w:cs="Times New Roman"/>
          <w:sz w:val="24"/>
          <w:szCs w:val="24"/>
        </w:rPr>
        <w:t xml:space="preserve">In order to address such paradox, </w:t>
      </w:r>
      <w:r w:rsidRPr="008C7D48">
        <w:rPr>
          <w:rFonts w:ascii="Times New Roman" w:hAnsi="Times New Roman" w:cs="Times New Roman"/>
          <w:sz w:val="24"/>
          <w:szCs w:val="24"/>
        </w:rPr>
        <w:fldChar w:fldCharType="begin" w:fldLock="1"/>
      </w:r>
      <w:r w:rsidRPr="008C7D48">
        <w:rPr>
          <w:rFonts w:ascii="Times New Roman" w:hAnsi="Times New Roman" w:cs="Times New Roman"/>
          <w:sz w:val="24"/>
          <w:szCs w:val="24"/>
        </w:rPr>
        <w:instrText>ADDIN CSL_CITATION {"citationItems":[{"id":"ITEM-1","itemData":{"DOI":"10.1108/09555340710760125","ISSN":"0955534X","abstract":"Purpose - The purpose of this paper is to locate the dominant discourse on organizations and their management in the history of Western thought. Such location highlights the fundamental, taken-for-granted assumptions underlying the dominant discourse. The purpose is also to identify an alternative way of thinking about organizations, which derives from different fundamental assumptions. Design/methodology/approach - The approach adopted in the paper is to review two fundamentally different approaches in Western thought to understanding the nature of the individual human agent, the organization and the relationship between them. One approach derives from the philosophy of Kant and the other from Hegel. Findings - The exploration of different ways of thinking in this paper leads to a major undermining of the dominant discourse and overturns the most widespread prescriptions for strategic management and the management of change. Originality/value - In doing so the paper has profound significance for the conceptualization of leadership and values in organizations.","author":[{"dropping-particle":"","family":"Stacey","given":"Ralph D.","non-dropping-particle":"","parse-names":false,"suffix":""}],"container-title":"European Business Review","id":"ITEM-1","issue":"4","issued":{"date-parts":[["2007"]]},"page":"292-302","title":"The challenge of human interdependence: Consequences for thinking about the day to day practice of management in organizations","type":"article-journal","volume":"19"},"uris":["http://www.mendeley.com/documents/?uuid=d6d2f37b-eeb4-4e9e-badd-009a983d4824"]}],"mendeley":{"formattedCitation":"(Stacey, 2007)","manualFormatting":"Stacey (2007)","plainTextFormattedCitation":"(Stacey, 2007)","previouslyFormattedCitation":"(Stacey, 2007)"},"properties":{"noteIndex":0},"schema":"https://github.com/citation-style-language/schema/raw/master/csl-citation.json"}</w:instrText>
      </w:r>
      <w:r w:rsidRPr="008C7D48">
        <w:rPr>
          <w:rFonts w:ascii="Times New Roman" w:hAnsi="Times New Roman" w:cs="Times New Roman"/>
          <w:sz w:val="24"/>
          <w:szCs w:val="24"/>
        </w:rPr>
        <w:fldChar w:fldCharType="separate"/>
      </w:r>
      <w:r w:rsidRPr="008C7D48">
        <w:rPr>
          <w:rFonts w:ascii="Times New Roman" w:hAnsi="Times New Roman" w:cs="Times New Roman"/>
          <w:noProof/>
          <w:sz w:val="24"/>
          <w:szCs w:val="24"/>
        </w:rPr>
        <w:t>Stacey (2007)</w:t>
      </w:r>
      <w:r w:rsidRPr="008C7D48">
        <w:rPr>
          <w:rFonts w:ascii="Times New Roman" w:hAnsi="Times New Roman" w:cs="Times New Roman"/>
          <w:sz w:val="24"/>
          <w:szCs w:val="24"/>
        </w:rPr>
        <w:fldChar w:fldCharType="end"/>
      </w:r>
      <w:r w:rsidRPr="008C7D48">
        <w:rPr>
          <w:rFonts w:ascii="Times New Roman" w:hAnsi="Times New Roman" w:cs="Times New Roman"/>
          <w:sz w:val="24"/>
          <w:szCs w:val="24"/>
        </w:rPr>
        <w:t xml:space="preserve"> challenged the theory of human autonomy with the assumption of </w:t>
      </w:r>
      <w:r w:rsidR="00A9310E" w:rsidRPr="008C7D48">
        <w:rPr>
          <w:rFonts w:ascii="Times New Roman" w:hAnsi="Times New Roman" w:cs="Times New Roman"/>
          <w:sz w:val="24"/>
          <w:szCs w:val="24"/>
        </w:rPr>
        <w:t xml:space="preserve">the </w:t>
      </w:r>
      <w:r w:rsidRPr="008C7D48">
        <w:rPr>
          <w:rFonts w:ascii="Times New Roman" w:hAnsi="Times New Roman" w:cs="Times New Roman"/>
          <w:sz w:val="24"/>
          <w:szCs w:val="24"/>
        </w:rPr>
        <w:t>interdependent relationship among human agents</w:t>
      </w:r>
      <w:r w:rsidR="003F17E9" w:rsidRPr="008C7D48">
        <w:rPr>
          <w:rFonts w:ascii="Times New Roman" w:hAnsi="Times New Roman" w:cs="Times New Roman"/>
          <w:sz w:val="24"/>
          <w:szCs w:val="24"/>
        </w:rPr>
        <w:t xml:space="preserve"> and pointed out the interdependen</w:t>
      </w:r>
      <w:r w:rsidR="009B55B0" w:rsidRPr="008C7D48">
        <w:rPr>
          <w:rFonts w:ascii="Times New Roman" w:hAnsi="Times New Roman" w:cs="Times New Roman"/>
          <w:sz w:val="24"/>
          <w:szCs w:val="24"/>
        </w:rPr>
        <w:t>t</w:t>
      </w:r>
      <w:r w:rsidR="003F17E9" w:rsidRPr="008C7D48">
        <w:rPr>
          <w:rFonts w:ascii="Times New Roman" w:hAnsi="Times New Roman" w:cs="Times New Roman"/>
          <w:sz w:val="24"/>
          <w:szCs w:val="24"/>
        </w:rPr>
        <w:t xml:space="preserve"> relationship among human being determines that no one can be completely autonomous</w:t>
      </w:r>
      <w:r w:rsidRPr="008C7D48">
        <w:rPr>
          <w:rFonts w:ascii="Times New Roman" w:hAnsi="Times New Roman" w:cs="Times New Roman"/>
          <w:sz w:val="24"/>
          <w:szCs w:val="24"/>
        </w:rPr>
        <w:t xml:space="preserve">. </w:t>
      </w:r>
      <w:r w:rsidR="00F50D5C" w:rsidRPr="008C7D48">
        <w:rPr>
          <w:rFonts w:ascii="Times New Roman" w:hAnsi="Times New Roman" w:cs="Times New Roman"/>
          <w:sz w:val="24"/>
          <w:szCs w:val="24"/>
        </w:rPr>
        <w:t xml:space="preserve">Actually, intentions constantly lead to unintended outcomes due to the </w:t>
      </w:r>
      <w:r w:rsidR="004D0697" w:rsidRPr="008C7D48">
        <w:rPr>
          <w:rFonts w:ascii="Times New Roman" w:hAnsi="Times New Roman" w:cs="Times New Roman"/>
          <w:sz w:val="24"/>
          <w:szCs w:val="24"/>
        </w:rPr>
        <w:t xml:space="preserve">dynamic environment and human interaction </w:t>
      </w:r>
      <w:r w:rsidR="004D0697" w:rsidRPr="008C7D48">
        <w:rPr>
          <w:rFonts w:ascii="Times New Roman" w:hAnsi="Times New Roman" w:cs="Times New Roman"/>
          <w:sz w:val="24"/>
          <w:szCs w:val="24"/>
        </w:rPr>
        <w:fldChar w:fldCharType="begin" w:fldLock="1"/>
      </w:r>
      <w:r w:rsidR="001053F0" w:rsidRPr="008C7D48">
        <w:rPr>
          <w:rFonts w:ascii="Times New Roman" w:hAnsi="Times New Roman" w:cs="Times New Roman"/>
          <w:sz w:val="24"/>
          <w:szCs w:val="24"/>
        </w:rPr>
        <w:instrText>ADDIN CSL_CITATION {"citationItems":[{"id":"ITEM-1","itemData":{"ISBN":"9781292078748","author":[{"dropping-particle":"","family":"Stacey","given":"Ralph D","non-dropping-particle":"","parse-names":false,"suffix":""},{"dropping-particle":"","family":"Mowles","given":"Chris","non-dropping-particle":"","parse-names":false,"suffix":""}],"edition":"7th editio","id":"ITEM-1","issued":{"date-parts":[["2016"]]},"publisher":"Pearson Education Limited","publisher-place":"Harlow","title":"Strtegic Management and Organisational Dynamics: the Challenge of Complexity to Ways of Thinking about Organisations","type":"book"},"uris":["http://www.mendeley.com/documents/?uuid=9884b1ea-3a7b-40ab-9348-8f87899e3a30"]}],"mendeley":{"formattedCitation":"(Stacey and Mowles, 2016)","plainTextFormattedCitation":"(Stacey and Mowles, 2016)","previouslyFormattedCitation":"(Stacey and Mowles, 2016)"},"properties":{"noteIndex":0},"schema":"https://github.com/citation-style-language/schema/raw/master/csl-citation.json"}</w:instrText>
      </w:r>
      <w:r w:rsidR="004D0697" w:rsidRPr="008C7D48">
        <w:rPr>
          <w:rFonts w:ascii="Times New Roman" w:hAnsi="Times New Roman" w:cs="Times New Roman"/>
          <w:sz w:val="24"/>
          <w:szCs w:val="24"/>
        </w:rPr>
        <w:fldChar w:fldCharType="separate"/>
      </w:r>
      <w:r w:rsidR="004D0697" w:rsidRPr="008C7D48">
        <w:rPr>
          <w:rFonts w:ascii="Times New Roman" w:hAnsi="Times New Roman" w:cs="Times New Roman"/>
          <w:noProof/>
          <w:sz w:val="24"/>
          <w:szCs w:val="24"/>
        </w:rPr>
        <w:t>(Stacey and Mowles, 2016)</w:t>
      </w:r>
      <w:r w:rsidR="004D0697" w:rsidRPr="008C7D48">
        <w:rPr>
          <w:rFonts w:ascii="Times New Roman" w:hAnsi="Times New Roman" w:cs="Times New Roman"/>
          <w:sz w:val="24"/>
          <w:szCs w:val="24"/>
        </w:rPr>
        <w:fldChar w:fldCharType="end"/>
      </w:r>
      <w:r w:rsidR="004D0697" w:rsidRPr="008C7D48">
        <w:rPr>
          <w:rFonts w:ascii="Times New Roman" w:hAnsi="Times New Roman" w:cs="Times New Roman"/>
          <w:sz w:val="24"/>
          <w:szCs w:val="24"/>
        </w:rPr>
        <w:t>.</w:t>
      </w:r>
    </w:p>
    <w:p w:rsidR="00CE5ED6" w:rsidRPr="008C7D48" w:rsidRDefault="00A05E54">
      <w:pPr>
        <w:rPr>
          <w:rFonts w:ascii="Times New Roman" w:hAnsi="Times New Roman" w:cs="Times New Roman"/>
          <w:sz w:val="24"/>
          <w:szCs w:val="24"/>
        </w:rPr>
      </w:pPr>
      <w:r w:rsidRPr="008C7D48">
        <w:rPr>
          <w:rFonts w:ascii="Times New Roman" w:hAnsi="Times New Roman" w:cs="Times New Roman"/>
          <w:sz w:val="24"/>
          <w:szCs w:val="24"/>
        </w:rPr>
        <w:t xml:space="preserve">According to </w:t>
      </w:r>
      <w:r w:rsidRPr="008C7D48">
        <w:rPr>
          <w:rFonts w:ascii="Times New Roman" w:hAnsi="Times New Roman" w:cs="Times New Roman"/>
          <w:sz w:val="24"/>
          <w:szCs w:val="24"/>
        </w:rPr>
        <w:fldChar w:fldCharType="begin" w:fldLock="1"/>
      </w:r>
      <w:r w:rsidR="00C0360B" w:rsidRPr="008C7D48">
        <w:rPr>
          <w:rFonts w:ascii="Times New Roman" w:hAnsi="Times New Roman" w:cs="Times New Roman"/>
          <w:sz w:val="24"/>
          <w:szCs w:val="24"/>
        </w:rPr>
        <w:instrText>ADDIN CSL_CITATION {"citationItems":[{"id":"ITEM-1","itemData":{"DOI":"10.1207/S15327000EM0204","abstract":"Various papers","author":[{"dropping-particle":"","family":"Stacey","given":"Ralph D.","non-dropping-particle":"","parse-names":false,"suffix":""}],"container-title":"A Journal of Complexity Issues in Organizations and Management","id":"ITEM-1","issued":{"date-parts":[["2000"]]},"page":"23-39","title":"The Emergence of Knowledge in Organization","type":"article-journal","volume":"4"},"uris":["http://www.mendeley.com/documents/?uuid=7322b802-979b-4be8-81c1-92738b1bfd97"]},{"id":"ITEM-2","itemData":{"DOI":"10.1177/05333160122077820","ISSN":"05333164","abstract":"Downloaded on January 27, 2015","author":[{"dropping-particle":"","family":"Stacey","given":"Ralph D.","non-dropping-particle":"","parse-names":false,"suffix":""}],"container-title":"Group Analysis","id":"ITEM-2","issue":"2","issued":{"date-parts":[["2001"]]},"page":"221-239","title":"Complexity and the Group Matrix","type":"article-journal","volume":"34"},"uris":["http://www.mendeley.com/documents/?uuid=7e17985b-18b4-4c84-855e-d2ad85e1ef41"]},{"id":"ITEM-3","itemData":{"DOI":"10.1108/09555340710760125","ISSN":"0955534X","abstract":"Purpose - The purpose of this paper is to locate the dominant discourse on organizations and their management in the history of Western thought. Such location highlights the fundamental, taken-for-granted assumptions underlying the dominant discourse. The purpose is also to identify an alternative way of thinking about organizations, which derives from different fundamental assumptions. Design/methodology/approach - The approach adopted in the paper is to review two fundamentally different approaches in Western thought to understanding the nature of the individual human agent, the organization and the relationship between them. One approach derives from the philosophy of Kant and the other from Hegel. Findings - The exploration of different ways of thinking in this paper leads to a major undermining of the dominant discourse and overturns the most widespread prescriptions for strategic management and the management of change. Originality/value - In doing so the paper has profound significance for the conceptualization of leadership and values in organizations.","author":[{"dropping-particle":"","family":"Stacey","given":"Ralph D.","non-dropping-particle":"","parse-names":false,"suffix":""}],"container-title":"European Business Review","id":"ITEM-3","issue":"4","issued":{"date-parts":[["2007"]]},"page":"292-302","title":"The challenge of human interdependence: Consequences for thinking about the day to day practice of management in organizations","type":"article-journal","volume":"19"},"uris":["http://www.mendeley.com/documents/?uuid=d6d2f37b-eeb4-4e9e-badd-009a983d4824"]},{"id":"ITEM-4","itemData":{"ISBN":"9781292078748","author":[{"dropping-particle":"","family":"Stacey","given":"Ralph D","non-dropping-particle":"","parse-names":false,"suffix":""},{"dropping-particle":"","family":"Mowles","given":"Chris","non-dropping-particle":"","parse-names":false,"suffix":""}],"edition":"7th editio","id":"ITEM-4","issued":{"date-parts":[["2016"]]},"publisher":"Pearson Education Limited","publisher-place":"Harlow","title":"Strtegic Management and Organisational Dynamics: the Challenge of Complexity to Ways of Thinking about Organisations","type":"book"},"uris":["http://www.mendeley.com/documents/?uuid=9884b1ea-3a7b-40ab-9348-8f87899e3a30"]}],"mendeley":{"formattedCitation":"(Stacey, 2000, 2001, 2007; Stacey and Mowles, 2016)","plainTextFormattedCitation":"(Stacey, 2000, 2001, 2007; Stacey and Mowles, 2016)","previouslyFormattedCitation":"(Stacey, 2000, 2001, 2007; Stacey and Mowles, 2016)"},"properties":{"noteIndex":0},"schema":"https://github.com/citation-style-language/schema/raw/master/csl-citation.json"}</w:instrText>
      </w:r>
      <w:r w:rsidRPr="008C7D48">
        <w:rPr>
          <w:rFonts w:ascii="Times New Roman" w:hAnsi="Times New Roman" w:cs="Times New Roman"/>
          <w:sz w:val="24"/>
          <w:szCs w:val="24"/>
        </w:rPr>
        <w:fldChar w:fldCharType="separate"/>
      </w:r>
      <w:r w:rsidRPr="008C7D48">
        <w:rPr>
          <w:rFonts w:ascii="Times New Roman" w:hAnsi="Times New Roman" w:cs="Times New Roman"/>
          <w:noProof/>
          <w:sz w:val="24"/>
          <w:szCs w:val="24"/>
        </w:rPr>
        <w:t>(Stacey, 2000, 2001, 2007; Stacey and Mowles, 2016)</w:t>
      </w:r>
      <w:r w:rsidRPr="008C7D48">
        <w:rPr>
          <w:rFonts w:ascii="Times New Roman" w:hAnsi="Times New Roman" w:cs="Times New Roman"/>
          <w:sz w:val="24"/>
          <w:szCs w:val="24"/>
        </w:rPr>
        <w:fldChar w:fldCharType="end"/>
      </w:r>
      <w:r w:rsidR="00E77768" w:rsidRPr="008C7D48">
        <w:rPr>
          <w:rFonts w:ascii="Times New Roman" w:hAnsi="Times New Roman" w:cs="Times New Roman"/>
          <w:sz w:val="24"/>
          <w:szCs w:val="24"/>
        </w:rPr>
        <w:t xml:space="preserve">, </w:t>
      </w:r>
      <w:r w:rsidR="00780854" w:rsidRPr="008C7D48">
        <w:rPr>
          <w:rFonts w:ascii="Times New Roman" w:hAnsi="Times New Roman" w:cs="Times New Roman"/>
          <w:sz w:val="24"/>
          <w:szCs w:val="24"/>
        </w:rPr>
        <w:t xml:space="preserve">people do not </w:t>
      </w:r>
      <w:r w:rsidR="00B518A5" w:rsidRPr="008C7D48">
        <w:rPr>
          <w:rFonts w:ascii="Times New Roman" w:hAnsi="Times New Roman" w:cs="Times New Roman"/>
          <w:sz w:val="24"/>
          <w:szCs w:val="24"/>
        </w:rPr>
        <w:t xml:space="preserve">act independently and autonomously; instead, they perpetually conduct local interaction in an interdependent manner. Individuals develop intentions and make choices totally </w:t>
      </w:r>
      <w:r w:rsidR="00B518A5" w:rsidRPr="008C7D48">
        <w:rPr>
          <w:rFonts w:ascii="Times New Roman" w:hAnsi="Times New Roman" w:cs="Times New Roman"/>
          <w:sz w:val="24"/>
          <w:szCs w:val="24"/>
        </w:rPr>
        <w:lastRenderedPageBreak/>
        <w:t xml:space="preserve">based on interaction with each other through </w:t>
      </w:r>
      <w:r w:rsidR="002A056A" w:rsidRPr="008C7D48">
        <w:rPr>
          <w:rFonts w:ascii="Times New Roman" w:hAnsi="Times New Roman" w:cs="Times New Roman"/>
          <w:sz w:val="24"/>
          <w:szCs w:val="24"/>
        </w:rPr>
        <w:t>a multiplicity of</w:t>
      </w:r>
      <w:r w:rsidR="00B518A5" w:rsidRPr="008C7D48">
        <w:rPr>
          <w:rFonts w:ascii="Times New Roman" w:hAnsi="Times New Roman" w:cs="Times New Roman"/>
          <w:sz w:val="24"/>
          <w:szCs w:val="24"/>
        </w:rPr>
        <w:t xml:space="preserve"> conversation</w:t>
      </w:r>
      <w:r w:rsidR="002A056A" w:rsidRPr="008C7D48">
        <w:rPr>
          <w:rFonts w:ascii="Times New Roman" w:hAnsi="Times New Roman" w:cs="Times New Roman"/>
          <w:sz w:val="24"/>
          <w:szCs w:val="24"/>
        </w:rPr>
        <w:t>s and interactions</w:t>
      </w:r>
      <w:r w:rsidR="00B518A5" w:rsidRPr="008C7D48">
        <w:rPr>
          <w:rFonts w:ascii="Times New Roman" w:hAnsi="Times New Roman" w:cs="Times New Roman"/>
          <w:sz w:val="24"/>
          <w:szCs w:val="24"/>
        </w:rPr>
        <w:t xml:space="preserve">. Leaders and managers also actively participate </w:t>
      </w:r>
      <w:r w:rsidR="00A9310E" w:rsidRPr="008C7D48">
        <w:rPr>
          <w:rFonts w:ascii="Times New Roman" w:hAnsi="Times New Roman" w:cs="Times New Roman"/>
          <w:sz w:val="24"/>
          <w:szCs w:val="24"/>
        </w:rPr>
        <w:t xml:space="preserve">in </w:t>
      </w:r>
      <w:r w:rsidR="00B518A5" w:rsidRPr="008C7D48">
        <w:rPr>
          <w:rFonts w:ascii="Times New Roman" w:hAnsi="Times New Roman" w:cs="Times New Roman"/>
          <w:sz w:val="24"/>
          <w:szCs w:val="24"/>
        </w:rPr>
        <w:t xml:space="preserve">the social interaction of the organisation, </w:t>
      </w:r>
      <w:r w:rsidR="00C0360B" w:rsidRPr="008C7D48">
        <w:rPr>
          <w:rFonts w:ascii="Times New Roman" w:hAnsi="Times New Roman" w:cs="Times New Roman"/>
          <w:sz w:val="24"/>
          <w:szCs w:val="24"/>
        </w:rPr>
        <w:t xml:space="preserve">much in the same way </w:t>
      </w:r>
      <w:r w:rsidR="00B518A5" w:rsidRPr="008C7D48">
        <w:rPr>
          <w:rFonts w:ascii="Times New Roman" w:hAnsi="Times New Roman" w:cs="Times New Roman"/>
          <w:sz w:val="24"/>
          <w:szCs w:val="24"/>
        </w:rPr>
        <w:t xml:space="preserve">like </w:t>
      </w:r>
      <w:r w:rsidR="009B55B0" w:rsidRPr="008C7D48">
        <w:rPr>
          <w:rFonts w:ascii="Times New Roman" w:hAnsi="Times New Roman" w:cs="Times New Roman"/>
          <w:sz w:val="24"/>
          <w:szCs w:val="24"/>
        </w:rPr>
        <w:t>other individuals</w:t>
      </w:r>
      <w:r w:rsidR="00C0360B" w:rsidRPr="008C7D48">
        <w:rPr>
          <w:rFonts w:ascii="Times New Roman" w:hAnsi="Times New Roman" w:cs="Times New Roman"/>
          <w:sz w:val="24"/>
          <w:szCs w:val="24"/>
        </w:rPr>
        <w:t xml:space="preserve">, but with the important ingredient – power. Thus, in the complex responsive process paradigm proposed by </w:t>
      </w:r>
      <w:r w:rsidR="00C0360B" w:rsidRPr="008C7D48">
        <w:rPr>
          <w:rFonts w:ascii="Times New Roman" w:hAnsi="Times New Roman" w:cs="Times New Roman"/>
          <w:sz w:val="24"/>
          <w:szCs w:val="24"/>
        </w:rPr>
        <w:fldChar w:fldCharType="begin" w:fldLock="1"/>
      </w:r>
      <w:r w:rsidR="00E72146" w:rsidRPr="008C7D48">
        <w:rPr>
          <w:rFonts w:ascii="Times New Roman" w:hAnsi="Times New Roman" w:cs="Times New Roman"/>
          <w:sz w:val="24"/>
          <w:szCs w:val="24"/>
        </w:rPr>
        <w:instrText>ADDIN CSL_CITATION {"citationItems":[{"id":"ITEM-1","itemData":{"ISBN":"9781292078748","author":[{"dropping-particle":"","family":"Stacey","given":"Ralph D","non-dropping-particle":"","parse-names":false,"suffix":""},{"dropping-particle":"","family":"Mowles","given":"Chris","non-dropping-particle":"","parse-names":false,"suffix":""}],"edition":"7th editio","id":"ITEM-1","issued":{"date-parts":[["2016"]]},"publisher":"Pearson Education Limited","publisher-place":"Harlow","title":"Strtegic Management and Organisational Dynamics: the Challenge of Complexity to Ways of Thinking about Organisations","type":"book"},"uris":["http://www.mendeley.com/documents/?uuid=9884b1ea-3a7b-40ab-9348-8f87899e3a30"]}],"mendeley":{"formattedCitation":"(Stacey and Mowles, 2016)","manualFormatting":"Stacey and Mowles (2016)","plainTextFormattedCitation":"(Stacey and Mowles, 2016)","previouslyFormattedCitation":"(Stacey and Mowles, 2016)"},"properties":{"noteIndex":0},"schema":"https://github.com/citation-style-language/schema/raw/master/csl-citation.json"}</w:instrText>
      </w:r>
      <w:r w:rsidR="00C0360B" w:rsidRPr="008C7D48">
        <w:rPr>
          <w:rFonts w:ascii="Times New Roman" w:hAnsi="Times New Roman" w:cs="Times New Roman"/>
          <w:sz w:val="24"/>
          <w:szCs w:val="24"/>
        </w:rPr>
        <w:fldChar w:fldCharType="separate"/>
      </w:r>
      <w:r w:rsidR="00C0360B" w:rsidRPr="008C7D48">
        <w:rPr>
          <w:rFonts w:ascii="Times New Roman" w:hAnsi="Times New Roman" w:cs="Times New Roman"/>
          <w:noProof/>
          <w:sz w:val="24"/>
          <w:szCs w:val="24"/>
        </w:rPr>
        <w:t>Stacey and Mowles (2016)</w:t>
      </w:r>
      <w:r w:rsidR="00C0360B" w:rsidRPr="008C7D48">
        <w:rPr>
          <w:rFonts w:ascii="Times New Roman" w:hAnsi="Times New Roman" w:cs="Times New Roman"/>
          <w:sz w:val="24"/>
          <w:szCs w:val="24"/>
        </w:rPr>
        <w:fldChar w:fldCharType="end"/>
      </w:r>
      <w:r w:rsidR="00C0360B" w:rsidRPr="008C7D48">
        <w:rPr>
          <w:rFonts w:ascii="Times New Roman" w:hAnsi="Times New Roman" w:cs="Times New Roman"/>
          <w:sz w:val="24"/>
          <w:szCs w:val="24"/>
        </w:rPr>
        <w:t xml:space="preserve">, the main role of a leader is not making choices intentionally in order to seize control of the organisation, but creating opportunities to facilitate more fluid and spontaneous </w:t>
      </w:r>
      <w:r w:rsidR="00825921" w:rsidRPr="008C7D48">
        <w:rPr>
          <w:rFonts w:ascii="Times New Roman" w:hAnsi="Times New Roman" w:cs="Times New Roman"/>
          <w:sz w:val="24"/>
          <w:szCs w:val="24"/>
        </w:rPr>
        <w:t>conversation within the organisation</w:t>
      </w:r>
      <w:r w:rsidR="00C0360B" w:rsidRPr="008C7D48">
        <w:rPr>
          <w:rFonts w:ascii="Times New Roman" w:hAnsi="Times New Roman" w:cs="Times New Roman"/>
          <w:sz w:val="24"/>
          <w:szCs w:val="24"/>
        </w:rPr>
        <w:t xml:space="preserve"> </w:t>
      </w:r>
      <w:r w:rsidR="00825921" w:rsidRPr="008C7D48">
        <w:rPr>
          <w:rFonts w:ascii="Times New Roman" w:hAnsi="Times New Roman" w:cs="Times New Roman"/>
          <w:sz w:val="24"/>
          <w:szCs w:val="24"/>
        </w:rPr>
        <w:t>without exacerbating power differentials.</w:t>
      </w:r>
      <w:r w:rsidR="00C0360B" w:rsidRPr="008C7D48">
        <w:rPr>
          <w:rFonts w:ascii="Times New Roman" w:hAnsi="Times New Roman" w:cs="Times New Roman"/>
          <w:sz w:val="24"/>
          <w:szCs w:val="24"/>
        </w:rPr>
        <w:t xml:space="preserve"> </w:t>
      </w:r>
    </w:p>
    <w:p w:rsidR="00E67D35" w:rsidRPr="008C7D48" w:rsidRDefault="00CE5ED6">
      <w:pPr>
        <w:rPr>
          <w:rFonts w:ascii="Times New Roman" w:hAnsi="Times New Roman" w:cs="Times New Roman"/>
          <w:sz w:val="24"/>
          <w:szCs w:val="24"/>
        </w:rPr>
      </w:pPr>
      <w:r w:rsidRPr="008C7D48">
        <w:rPr>
          <w:rFonts w:ascii="Times New Roman" w:hAnsi="Times New Roman" w:cs="Times New Roman"/>
          <w:sz w:val="24"/>
          <w:szCs w:val="24"/>
        </w:rPr>
        <w:t xml:space="preserve">Besides Stacey’s different ways of thinking, </w:t>
      </w:r>
      <w:r w:rsidR="00481C16" w:rsidRPr="008C7D48">
        <w:rPr>
          <w:rFonts w:ascii="Times New Roman" w:hAnsi="Times New Roman" w:cs="Times New Roman"/>
          <w:sz w:val="24"/>
          <w:szCs w:val="24"/>
        </w:rPr>
        <w:fldChar w:fldCharType="begin" w:fldLock="1"/>
      </w:r>
      <w:r w:rsidR="00570703" w:rsidRPr="008C7D48">
        <w:rPr>
          <w:rFonts w:ascii="Times New Roman" w:hAnsi="Times New Roman" w:cs="Times New Roman"/>
          <w:sz w:val="24"/>
          <w:szCs w:val="24"/>
        </w:rPr>
        <w:instrText>ADDIN CSL_CITATION {"citationItems":[{"id":"ITEM-1","itemData":{"DOI":"10.1002/smj","ISBN":"0143-2095","ISSN":"13448994","PMID":"875962929","abstract":"This study proposes that international joint ventures (IJVs) are terminated either when the initial purposes of the formation of the IJV have been achieved (intended termination), or when unanticipated contingencies that emerge in the external, internal, or inter-partner conditions after the establishment of the IJV impede the continuation of its operation (unintended termination). Our study examines the factors that affect intended and unintended termination and the longevity of IJVs. The findings show that approximately 90 percent of all IJV terminations are unintended and 10 percent intended, and that the frequency of intended termination and unintended termination varies noticeably depending on the initial purposes of formation. This suggests that the termination of IJVs is significantly contingent on their formation. The findings also show that the longevity of IJVs varies according to the initial purposes of formation, the initial conditions under which the IJV is formed, and the types of unanticipated contingencies that it encounters. The key theoretical issues and practical implications of the distinction between the intended and unintended termination of IJVs are also discussed.","author":[{"dropping-particle":"","family":"Powell","given":"Thomas C.","non-dropping-particle":"","parse-names":false,"suffix":""}],"container-title":"Strategic Management Journal","id":"ITEM-1","issue":"13","issued":{"date-parts":[["2011"]]},"page":"1484-1499","title":"Neurostrategy","type":"article-journal","volume":"32"},"uris":["http://www.mendeley.com/documents/?uuid=9be82e45-c804-48ce-abc8-7ef2d4a78948"]},{"id":"ITEM-2","itemData":{"DOI":"10.1177/1476127014544093","ISSN":"1741315X","abstract":"The empirical world of strategy and organization is populated by living, thinking, feeling persons, but the intellectual history of strategic management theory is one of creeping impersonalism, both in the questions we ask and our answers to them. The past 30 years have seen the field drift steadily away from human-scale problems like goal-setting, problem solving, and decision making, to mass abstractions like strategic factor markets and dynamic capabilities. This essay explores the causes and consequences of impersonalism and calls for a personalist rebalancing in strategic management research. I argue that a return to personalism will bring better theorizing and more rigorous empirical research, while allowing the field to recapture the lost connection between strategy and moral responsibility.","author":[{"dropping-particle":"","family":"Powell","given":"Thomas C.","non-dropping-particle":"","parse-names":false,"suffix":""}],"container-title":"Strategic Organization","id":"ITEM-2","issue":"3","issued":{"date-parts":[["2014"]]},"page":"200-207","title":"Strategic management and the person","type":"article-journal","volume":"12"},"uris":["http://www.mendeley.com/documents/?uuid=b17b4ed7-c211-4058-823c-5646ad6e7c0b"]}],"mendeley":{"formattedCitation":"(Powell, 2011, 2014)","manualFormatting":"Powell (2011, 2014)","plainTextFormattedCitation":"(Powell, 2011, 2014)","previouslyFormattedCitation":"(Powell, 2011, 2014)"},"properties":{"noteIndex":0},"schema":"https://github.com/citation-style-language/schema/raw/master/csl-citation.json"}</w:instrText>
      </w:r>
      <w:r w:rsidR="00481C16" w:rsidRPr="008C7D48">
        <w:rPr>
          <w:rFonts w:ascii="Times New Roman" w:hAnsi="Times New Roman" w:cs="Times New Roman"/>
          <w:sz w:val="24"/>
          <w:szCs w:val="24"/>
        </w:rPr>
        <w:fldChar w:fldCharType="separate"/>
      </w:r>
      <w:r w:rsidR="00481C16" w:rsidRPr="008C7D48">
        <w:rPr>
          <w:rFonts w:ascii="Times New Roman" w:hAnsi="Times New Roman" w:cs="Times New Roman"/>
          <w:noProof/>
          <w:sz w:val="24"/>
          <w:szCs w:val="24"/>
        </w:rPr>
        <w:t>Powell (2011, 2014)</w:t>
      </w:r>
      <w:r w:rsidR="00481C16" w:rsidRPr="008C7D48">
        <w:rPr>
          <w:rFonts w:ascii="Times New Roman" w:hAnsi="Times New Roman" w:cs="Times New Roman"/>
          <w:sz w:val="24"/>
          <w:szCs w:val="24"/>
        </w:rPr>
        <w:fldChar w:fldCharType="end"/>
      </w:r>
      <w:r w:rsidR="00481C16" w:rsidRPr="008C7D48">
        <w:rPr>
          <w:rFonts w:ascii="Times New Roman" w:hAnsi="Times New Roman" w:cs="Times New Roman"/>
          <w:sz w:val="24"/>
          <w:szCs w:val="24"/>
        </w:rPr>
        <w:t xml:space="preserve"> </w:t>
      </w:r>
      <w:r w:rsidRPr="008C7D48">
        <w:rPr>
          <w:rFonts w:ascii="Times New Roman" w:hAnsi="Times New Roman" w:cs="Times New Roman"/>
          <w:sz w:val="24"/>
          <w:szCs w:val="24"/>
        </w:rPr>
        <w:t xml:space="preserve">thought </w:t>
      </w:r>
      <w:r w:rsidR="00481C16" w:rsidRPr="008C7D48">
        <w:rPr>
          <w:rFonts w:ascii="Times New Roman" w:hAnsi="Times New Roman" w:cs="Times New Roman"/>
          <w:sz w:val="24"/>
          <w:szCs w:val="24"/>
        </w:rPr>
        <w:t xml:space="preserve">besides its contribution in economics, </w:t>
      </w:r>
      <w:r w:rsidR="00747EAD" w:rsidRPr="008C7D48">
        <w:rPr>
          <w:rFonts w:ascii="Times New Roman" w:hAnsi="Times New Roman" w:cs="Times New Roman"/>
          <w:sz w:val="24"/>
          <w:szCs w:val="24"/>
        </w:rPr>
        <w:t xml:space="preserve">law, marketing and other disciplines of social science, neuroscience can also help strategic management </w:t>
      </w:r>
      <w:r w:rsidRPr="008C7D48">
        <w:rPr>
          <w:rFonts w:ascii="Times New Roman" w:hAnsi="Times New Roman" w:cs="Times New Roman"/>
          <w:sz w:val="24"/>
          <w:szCs w:val="24"/>
        </w:rPr>
        <w:t xml:space="preserve">researchers to </w:t>
      </w:r>
      <w:r w:rsidR="00747EAD" w:rsidRPr="008C7D48">
        <w:rPr>
          <w:rFonts w:ascii="Times New Roman" w:hAnsi="Times New Roman" w:cs="Times New Roman"/>
          <w:sz w:val="24"/>
          <w:szCs w:val="24"/>
        </w:rPr>
        <w:t>study people’s</w:t>
      </w:r>
      <w:r w:rsidRPr="008C7D48">
        <w:rPr>
          <w:rFonts w:ascii="Times New Roman" w:hAnsi="Times New Roman" w:cs="Times New Roman"/>
          <w:sz w:val="24"/>
          <w:szCs w:val="24"/>
        </w:rPr>
        <w:t xml:space="preserve"> mental process of decision making</w:t>
      </w:r>
      <w:r w:rsidR="00747EAD" w:rsidRPr="008C7D48">
        <w:rPr>
          <w:rFonts w:ascii="Times New Roman" w:hAnsi="Times New Roman" w:cs="Times New Roman"/>
          <w:sz w:val="24"/>
          <w:szCs w:val="24"/>
        </w:rPr>
        <w:t xml:space="preserve"> and idea developing, and offer new ways for strategy practice</w:t>
      </w:r>
      <w:r w:rsidRPr="008C7D48">
        <w:rPr>
          <w:rFonts w:ascii="Times New Roman" w:hAnsi="Times New Roman" w:cs="Times New Roman"/>
          <w:sz w:val="24"/>
          <w:szCs w:val="24"/>
        </w:rPr>
        <w:t>.</w:t>
      </w:r>
      <w:r w:rsidR="00570703" w:rsidRPr="008C7D48">
        <w:rPr>
          <w:rFonts w:ascii="Times New Roman" w:hAnsi="Times New Roman" w:cs="Times New Roman"/>
          <w:sz w:val="24"/>
          <w:szCs w:val="24"/>
        </w:rPr>
        <w:t xml:space="preserve"> According to </w:t>
      </w:r>
      <w:r w:rsidR="00570703" w:rsidRPr="008C7D48">
        <w:rPr>
          <w:rFonts w:ascii="Times New Roman" w:hAnsi="Times New Roman" w:cs="Times New Roman"/>
          <w:sz w:val="24"/>
          <w:szCs w:val="24"/>
        </w:rPr>
        <w:fldChar w:fldCharType="begin" w:fldLock="1"/>
      </w:r>
      <w:r w:rsidR="0017755E" w:rsidRPr="008C7D48">
        <w:rPr>
          <w:rFonts w:ascii="Times New Roman" w:hAnsi="Times New Roman" w:cs="Times New Roman"/>
          <w:sz w:val="24"/>
          <w:szCs w:val="24"/>
        </w:rPr>
        <w:instrText>ADDIN CSL_CITATION {"citationItems":[{"id":"ITEM-1","itemData":{"DOI":"10.1016/j.techfore.2016.10.069","ISSN":"00401625","abstract":"The Intuitive Logics (IL) scenario planning process is grounded in the work of Hermann Kahn and Pierre Wack in the 1960s and 1970s. Its broad adoption and sustained use over 50 years have taken it beyond the typical management fashion or fad. It has helped shape the strategies of many types of institutions and organisations. The process encourages individuals to recall past events and to imagine future happenings. But, little is known about neither how they do this nor the contextual conditions that shape how they do it and how they might do it better. Recent developments in cognitive psychology and neuroscience have had success in several management domains e.g., marketing, information systems, leadership, economics and finance. However, little attention has been paid to their application in strategic management and, in particular, in scenario planning. The paper provides a critical coverage of the pertinent cognitive sciences literature and explores opportunities for co-joint research between scenario planners and cognitive psychologists that might help to further foster and support the IL process.","author":[{"dropping-particle":"","family":"McKiernan","given":"Peter","non-dropping-particle":"","parse-names":false,"suffix":""}],"container-title":"Technological Forecasting and Social Change","id":"ITEM-1","issued":{"date-parts":[["2017"]]},"page":"66-76","publisher":"Elsevier Inc.","title":"Prospective thinking; scenario planning meets neuroscience","type":"article-journal","volume":"124"},"uris":["http://www.mendeley.com/documents/?uuid=628e2261-5741-496a-8f51-b82c2ed1c97c"]}],"mendeley":{"formattedCitation":"(McKiernan, 2017)","manualFormatting":"McKiernan (2017)","plainTextFormattedCitation":"(McKiernan, 2017)","previouslyFormattedCitation":"(McKiernan, 2017)"},"properties":{"noteIndex":0},"schema":"https://github.com/citation-style-language/schema/raw/master/csl-citation.json"}</w:instrText>
      </w:r>
      <w:r w:rsidR="00570703" w:rsidRPr="008C7D48">
        <w:rPr>
          <w:rFonts w:ascii="Times New Roman" w:hAnsi="Times New Roman" w:cs="Times New Roman"/>
          <w:sz w:val="24"/>
          <w:szCs w:val="24"/>
        </w:rPr>
        <w:fldChar w:fldCharType="separate"/>
      </w:r>
      <w:r w:rsidR="00570703" w:rsidRPr="008C7D48">
        <w:rPr>
          <w:rFonts w:ascii="Times New Roman" w:hAnsi="Times New Roman" w:cs="Times New Roman"/>
          <w:noProof/>
          <w:sz w:val="24"/>
          <w:szCs w:val="24"/>
        </w:rPr>
        <w:t>McKiernan (2017)</w:t>
      </w:r>
      <w:r w:rsidR="00570703" w:rsidRPr="008C7D48">
        <w:rPr>
          <w:rFonts w:ascii="Times New Roman" w:hAnsi="Times New Roman" w:cs="Times New Roman"/>
          <w:sz w:val="24"/>
          <w:szCs w:val="24"/>
        </w:rPr>
        <w:fldChar w:fldCharType="end"/>
      </w:r>
      <w:r w:rsidR="00570703" w:rsidRPr="008C7D48">
        <w:rPr>
          <w:rFonts w:ascii="Times New Roman" w:hAnsi="Times New Roman" w:cs="Times New Roman"/>
          <w:sz w:val="24"/>
          <w:szCs w:val="24"/>
        </w:rPr>
        <w:t>, neuroscience can facilitate individuals’ ability of scenario building in terms of perspective thinking which can</w:t>
      </w:r>
      <w:r w:rsidR="003C4CA4" w:rsidRPr="008C7D48">
        <w:rPr>
          <w:rFonts w:ascii="Times New Roman" w:hAnsi="Times New Roman" w:cs="Times New Roman"/>
          <w:sz w:val="24"/>
          <w:szCs w:val="24"/>
        </w:rPr>
        <w:t>,</w:t>
      </w:r>
      <w:r w:rsidR="00570703" w:rsidRPr="008C7D48">
        <w:rPr>
          <w:rFonts w:ascii="Times New Roman" w:hAnsi="Times New Roman" w:cs="Times New Roman"/>
          <w:sz w:val="24"/>
          <w:szCs w:val="24"/>
        </w:rPr>
        <w:t xml:space="preserve"> in turn</w:t>
      </w:r>
      <w:r w:rsidR="003C4CA4" w:rsidRPr="008C7D48">
        <w:rPr>
          <w:rFonts w:ascii="Times New Roman" w:hAnsi="Times New Roman" w:cs="Times New Roman"/>
          <w:sz w:val="24"/>
          <w:szCs w:val="24"/>
        </w:rPr>
        <w:t>,</w:t>
      </w:r>
      <w:r w:rsidR="00570703" w:rsidRPr="008C7D48">
        <w:rPr>
          <w:rFonts w:ascii="Times New Roman" w:hAnsi="Times New Roman" w:cs="Times New Roman"/>
          <w:sz w:val="24"/>
          <w:szCs w:val="24"/>
        </w:rPr>
        <w:t xml:space="preserve"> improve the potential of innovation.</w:t>
      </w:r>
      <w:r w:rsidR="0017755E" w:rsidRPr="008C7D48">
        <w:rPr>
          <w:rFonts w:ascii="Times New Roman" w:hAnsi="Times New Roman" w:cs="Times New Roman"/>
          <w:sz w:val="24"/>
          <w:szCs w:val="24"/>
        </w:rPr>
        <w:t xml:space="preserve"> </w:t>
      </w:r>
      <w:r w:rsidR="0017755E" w:rsidRPr="008C7D48">
        <w:rPr>
          <w:rFonts w:ascii="Times New Roman" w:hAnsi="Times New Roman" w:cs="Times New Roman"/>
          <w:sz w:val="24"/>
          <w:szCs w:val="24"/>
        </w:rPr>
        <w:fldChar w:fldCharType="begin" w:fldLock="1"/>
      </w:r>
      <w:r w:rsidR="003C4CA4" w:rsidRPr="008C7D48">
        <w:rPr>
          <w:rFonts w:ascii="Times New Roman" w:hAnsi="Times New Roman" w:cs="Times New Roman"/>
          <w:sz w:val="24"/>
          <w:szCs w:val="24"/>
        </w:rPr>
        <w:instrText>ADDIN CSL_CITATION {"citationItems":[{"id":"ITEM-1","itemData":{"DOI":"10.1016/j.neuron.2009.04.007","ISSN":"08966273","abstract":"Adaptive decision making in real-world contexts often relies on strategic simplifications of decision problems. Yet, the neural mechanisms that shape these strategies and their implementation remain largely unknown. Using an economic decision-making task, we dissociate brain regions that predict specific choices from those predicting an individual's preferred strategy. Choices that maximized gains or minimized losses were predicted by functional magnetic resonance imaging activation in ventromedial prefrontal cortex or anterior insula, respectively. However, choices that followed a simplifying strategy (i.e., attending to overall probability of winning) were associated with activation in parietal and lateral prefrontal cortices. Dorsomedial prefrontal cortex, through differential functional connectivity with parietal and insular cortex, predicted individual variability in strategic preferences. Finally, we demonstrate that robust decision strategies follow from neural sensitivity to rewards. We conclude that decision making reflects more than compensatory interaction of choice-related regions; in addition, specific brain systems potentiate choices depending on strategies, traits, and context. © 2009 Elsevier Inc. All rights reserved.","author":[{"dropping-particle":"","family":"Venkatraman","given":"Vinod","non-dropping-particle":"","parse-names":false,"suffix":""},{"dropping-particle":"","family":"Payne","given":"John W.","non-dropping-particle":"","parse-names":false,"suffix":""},{"dropping-particle":"","family":"Bettman","given":"James R.","non-dropping-particle":"","parse-names":false,"suffix":""},{"dropping-particle":"","family":"Luce","given":"Mary Frances","non-dropping-particle":"","parse-names":false,"suffix":""},{"dropping-particle":"","family":"Huettel","given":"Scott A.","non-dropping-particle":"","parse-names":false,"suffix":""}],"container-title":"Neuron","id":"ITEM-1","issue":"4","issued":{"date-parts":[["2009"]]},"page":"593-602","publisher":"Elsevier Ltd","title":"Separate Neural Mechanisms Underlie Choices and Strategic Preferences in Risky Decision Making","type":"article-journal","volume":"62"},"uris":["http://www.mendeley.com/documents/?uuid=3761617f-3925-4f40-a9ff-9cbfa4a74905"]}],"mendeley":{"formattedCitation":"(Venkatraman &lt;i&gt;et al.&lt;/i&gt;, 2009)","manualFormatting":"Venkatraman et al. (2009)","plainTextFormattedCitation":"(Venkatraman et al., 2009)","previouslyFormattedCitation":"(Venkatraman &lt;i&gt;et al.&lt;/i&gt;, 2009)"},"properties":{"noteIndex":0},"schema":"https://github.com/citation-style-language/schema/raw/master/csl-citation.json"}</w:instrText>
      </w:r>
      <w:r w:rsidR="0017755E" w:rsidRPr="008C7D48">
        <w:rPr>
          <w:rFonts w:ascii="Times New Roman" w:hAnsi="Times New Roman" w:cs="Times New Roman"/>
          <w:sz w:val="24"/>
          <w:szCs w:val="24"/>
        </w:rPr>
        <w:fldChar w:fldCharType="separate"/>
      </w:r>
      <w:r w:rsidR="0017755E" w:rsidRPr="008C7D48">
        <w:rPr>
          <w:rFonts w:ascii="Times New Roman" w:hAnsi="Times New Roman" w:cs="Times New Roman"/>
          <w:noProof/>
          <w:sz w:val="24"/>
          <w:szCs w:val="24"/>
        </w:rPr>
        <w:t xml:space="preserve">Venkatraman </w:t>
      </w:r>
      <w:r w:rsidR="0017755E" w:rsidRPr="008C7D48">
        <w:rPr>
          <w:rFonts w:ascii="Times New Roman" w:hAnsi="Times New Roman" w:cs="Times New Roman"/>
          <w:i/>
          <w:noProof/>
          <w:sz w:val="24"/>
          <w:szCs w:val="24"/>
        </w:rPr>
        <w:t>et al.</w:t>
      </w:r>
      <w:r w:rsidR="0017755E" w:rsidRPr="008C7D48">
        <w:rPr>
          <w:rFonts w:ascii="Times New Roman" w:hAnsi="Times New Roman" w:cs="Times New Roman"/>
          <w:noProof/>
          <w:sz w:val="24"/>
          <w:szCs w:val="24"/>
        </w:rPr>
        <w:t xml:space="preserve"> (2009)</w:t>
      </w:r>
      <w:r w:rsidR="0017755E" w:rsidRPr="008C7D48">
        <w:rPr>
          <w:rFonts w:ascii="Times New Roman" w:hAnsi="Times New Roman" w:cs="Times New Roman"/>
          <w:sz w:val="24"/>
          <w:szCs w:val="24"/>
        </w:rPr>
        <w:fldChar w:fldCharType="end"/>
      </w:r>
      <w:r w:rsidR="0017755E" w:rsidRPr="008C7D48">
        <w:rPr>
          <w:rFonts w:ascii="Times New Roman" w:hAnsi="Times New Roman" w:cs="Times New Roman"/>
          <w:sz w:val="24"/>
          <w:szCs w:val="24"/>
        </w:rPr>
        <w:t xml:space="preserve"> revealed that certain type of decision-making would activate certain brain activities in certain cerebral area. Nonetheless, the application of neuroscience in strategic management is still limited, further joint stud</w:t>
      </w:r>
      <w:r w:rsidR="003C4CA4" w:rsidRPr="008C7D48">
        <w:rPr>
          <w:rFonts w:ascii="Times New Roman" w:hAnsi="Times New Roman" w:cs="Times New Roman"/>
          <w:sz w:val="24"/>
          <w:szCs w:val="24"/>
        </w:rPr>
        <w:t>ies</w:t>
      </w:r>
      <w:r w:rsidR="0017755E" w:rsidRPr="008C7D48">
        <w:rPr>
          <w:rFonts w:ascii="Times New Roman" w:hAnsi="Times New Roman" w:cs="Times New Roman"/>
          <w:sz w:val="24"/>
          <w:szCs w:val="24"/>
        </w:rPr>
        <w:t xml:space="preserve"> of strategic management and neuroscience can provide more useful insights for future strategic management researches and practices</w:t>
      </w:r>
      <w:r w:rsidR="003C4CA4" w:rsidRPr="008C7D48">
        <w:rPr>
          <w:rFonts w:ascii="Times New Roman" w:hAnsi="Times New Roman" w:cs="Times New Roman"/>
          <w:sz w:val="24"/>
          <w:szCs w:val="24"/>
        </w:rPr>
        <w:t xml:space="preserve"> </w:t>
      </w:r>
      <w:r w:rsidR="003C4CA4" w:rsidRPr="008C7D48">
        <w:rPr>
          <w:rFonts w:ascii="Times New Roman" w:hAnsi="Times New Roman" w:cs="Times New Roman"/>
          <w:sz w:val="24"/>
          <w:szCs w:val="24"/>
        </w:rPr>
        <w:fldChar w:fldCharType="begin" w:fldLock="1"/>
      </w:r>
      <w:r w:rsidR="0093203E" w:rsidRPr="008C7D48">
        <w:rPr>
          <w:rFonts w:ascii="Times New Roman" w:hAnsi="Times New Roman" w:cs="Times New Roman"/>
          <w:sz w:val="24"/>
          <w:szCs w:val="24"/>
        </w:rPr>
        <w:instrText>ADDIN CSL_CITATION {"citationItems":[{"id":"ITEM-1","itemData":{"DOI":"10.1002/smj","ISBN":"0143-2095","ISSN":"13448994","PMID":"875962929","abstract":"This study proposes that international joint ventures (IJVs) are terminated either when the initial purposes of the formation of the IJV have been achieved (intended termination), or when unanticipated contingencies that emerge in the external, internal, or inter-partner conditions after the establishment of the IJV impede the continuation of its operation (unintended termination). Our study examines the factors that affect intended and unintended termination and the longevity of IJVs. The findings show that approximately 90 percent of all IJV terminations are unintended and 10 percent intended, and that the frequency of intended termination and unintended termination varies noticeably depending on the initial purposes of formation. This suggests that the termination of IJVs is significantly contingent on their formation. The findings also show that the longevity of IJVs varies according to the initial purposes of formation, the initial conditions under which the IJV is formed, and the types of unanticipated contingencies that it encounters. The key theoretical issues and practical implications of the distinction between the intended and unintended termination of IJVs are also discussed.","author":[{"dropping-particle":"","family":"Powell","given":"Thomas C.","non-dropping-particle":"","parse-names":false,"suffix":""}],"container-title":"Strategic Management Journal","id":"ITEM-1","issue":"13","issued":{"date-parts":[["2011"]]},"page":"1484-1499","title":"Neurostrategy","type":"article-journal","volume":"32"},"uris":["http://www.mendeley.com/documents/?uuid=9be82e45-c804-48ce-abc8-7ef2d4a78948"]}],"mendeley":{"formattedCitation":"(Powell, 2011)","plainTextFormattedCitation":"(Powell, 2011)","previouslyFormattedCitation":"(Powell, 2011)"},"properties":{"noteIndex":0},"schema":"https://github.com/citation-style-language/schema/raw/master/csl-citation.json"}</w:instrText>
      </w:r>
      <w:r w:rsidR="003C4CA4" w:rsidRPr="008C7D48">
        <w:rPr>
          <w:rFonts w:ascii="Times New Roman" w:hAnsi="Times New Roman" w:cs="Times New Roman"/>
          <w:sz w:val="24"/>
          <w:szCs w:val="24"/>
        </w:rPr>
        <w:fldChar w:fldCharType="separate"/>
      </w:r>
      <w:r w:rsidR="003C4CA4" w:rsidRPr="008C7D48">
        <w:rPr>
          <w:rFonts w:ascii="Times New Roman" w:hAnsi="Times New Roman" w:cs="Times New Roman"/>
          <w:noProof/>
          <w:sz w:val="24"/>
          <w:szCs w:val="24"/>
        </w:rPr>
        <w:t>(Powell, 2011)</w:t>
      </w:r>
      <w:r w:rsidR="003C4CA4" w:rsidRPr="008C7D48">
        <w:rPr>
          <w:rFonts w:ascii="Times New Roman" w:hAnsi="Times New Roman" w:cs="Times New Roman"/>
          <w:sz w:val="24"/>
          <w:szCs w:val="24"/>
        </w:rPr>
        <w:fldChar w:fldCharType="end"/>
      </w:r>
      <w:r w:rsidR="0017755E" w:rsidRPr="008C7D48">
        <w:rPr>
          <w:rFonts w:ascii="Times New Roman" w:hAnsi="Times New Roman" w:cs="Times New Roman"/>
          <w:sz w:val="24"/>
          <w:szCs w:val="24"/>
        </w:rPr>
        <w:t>.</w:t>
      </w:r>
    </w:p>
    <w:p w:rsidR="00821139" w:rsidRPr="008C7D48" w:rsidRDefault="00821139" w:rsidP="00376B06">
      <w:pPr>
        <w:pStyle w:val="1"/>
        <w:rPr>
          <w:rFonts w:ascii="Times New Roman" w:hAnsi="Times New Roman" w:cs="Times New Roman"/>
          <w:b/>
          <w:color w:val="auto"/>
        </w:rPr>
      </w:pPr>
      <w:bookmarkStart w:id="10" w:name="_Toc7426617"/>
      <w:r w:rsidRPr="008C7D48">
        <w:rPr>
          <w:rFonts w:ascii="Times New Roman" w:hAnsi="Times New Roman" w:cs="Times New Roman"/>
          <w:b/>
          <w:color w:val="auto"/>
        </w:rPr>
        <w:t>5 Assumptions of Organisations in Strategic Management</w:t>
      </w:r>
      <w:bookmarkEnd w:id="10"/>
    </w:p>
    <w:p w:rsidR="00E67D35" w:rsidRPr="008C7D48" w:rsidRDefault="003F17E9" w:rsidP="00E67D35">
      <w:pPr>
        <w:pStyle w:val="2"/>
        <w:rPr>
          <w:rFonts w:ascii="Times New Roman" w:hAnsi="Times New Roman" w:cs="Times New Roman"/>
          <w:b/>
          <w:color w:val="auto"/>
        </w:rPr>
      </w:pPr>
      <w:bookmarkStart w:id="11" w:name="_Toc7426618"/>
      <w:r w:rsidRPr="008C7D48">
        <w:rPr>
          <w:rFonts w:ascii="Times New Roman" w:hAnsi="Times New Roman" w:cs="Times New Roman"/>
          <w:b/>
          <w:color w:val="auto"/>
        </w:rPr>
        <w:t>5.1 Gap between Individuals and Organisations</w:t>
      </w:r>
      <w:bookmarkEnd w:id="11"/>
      <w:r w:rsidR="00E67D35" w:rsidRPr="008C7D48">
        <w:rPr>
          <w:rFonts w:ascii="Times New Roman" w:hAnsi="Times New Roman" w:cs="Times New Roman"/>
          <w:b/>
          <w:color w:val="auto"/>
        </w:rPr>
        <w:t xml:space="preserve"> </w:t>
      </w:r>
    </w:p>
    <w:p w:rsidR="007C1C2C" w:rsidRPr="008C7D48" w:rsidRDefault="00FC0A6A" w:rsidP="00FC0A6A">
      <w:pPr>
        <w:rPr>
          <w:rFonts w:ascii="Times New Roman" w:hAnsi="Times New Roman" w:cs="Times New Roman"/>
          <w:sz w:val="24"/>
          <w:szCs w:val="24"/>
        </w:rPr>
      </w:pPr>
      <w:r w:rsidRPr="008C7D48">
        <w:rPr>
          <w:rFonts w:ascii="Times New Roman" w:hAnsi="Times New Roman" w:cs="Times New Roman"/>
          <w:sz w:val="24"/>
          <w:szCs w:val="24"/>
        </w:rPr>
        <w:t>All sciences are mixtures of personal part and impersonal part, some of them are more impersonal, such as physics and astronomy, some of them are more personal, such as social science; strategic management is, to a large exten</w:t>
      </w:r>
      <w:r w:rsidR="00D629FF" w:rsidRPr="008C7D48">
        <w:rPr>
          <w:rFonts w:ascii="Times New Roman" w:hAnsi="Times New Roman" w:cs="Times New Roman"/>
          <w:sz w:val="24"/>
          <w:szCs w:val="24"/>
        </w:rPr>
        <w:t>t</w:t>
      </w:r>
      <w:r w:rsidRPr="008C7D48">
        <w:rPr>
          <w:rFonts w:ascii="Times New Roman" w:hAnsi="Times New Roman" w:cs="Times New Roman"/>
          <w:sz w:val="24"/>
          <w:szCs w:val="24"/>
        </w:rPr>
        <w:t>, much more personal than impersonal due to the heavy inclusion of human activities. However, s</w:t>
      </w:r>
      <w:r w:rsidR="0094515B" w:rsidRPr="008C7D48">
        <w:rPr>
          <w:rFonts w:ascii="Times New Roman" w:hAnsi="Times New Roman" w:cs="Times New Roman"/>
          <w:sz w:val="24"/>
          <w:szCs w:val="24"/>
        </w:rPr>
        <w:t xml:space="preserve">ince </w:t>
      </w:r>
      <w:r w:rsidR="00D629FF" w:rsidRPr="008C7D48">
        <w:rPr>
          <w:rFonts w:ascii="Times New Roman" w:hAnsi="Times New Roman" w:cs="Times New Roman"/>
          <w:sz w:val="24"/>
          <w:szCs w:val="24"/>
        </w:rPr>
        <w:t xml:space="preserve">the </w:t>
      </w:r>
      <w:r w:rsidRPr="008C7D48">
        <w:rPr>
          <w:rFonts w:ascii="Times New Roman" w:hAnsi="Times New Roman" w:cs="Times New Roman"/>
          <w:sz w:val="24"/>
          <w:szCs w:val="24"/>
        </w:rPr>
        <w:t>1980s, the priority of strategic management research and practice has shifted from the</w:t>
      </w:r>
      <w:r w:rsidR="007C1C2C" w:rsidRPr="008C7D48">
        <w:rPr>
          <w:rFonts w:ascii="Times New Roman" w:hAnsi="Times New Roman" w:cs="Times New Roman"/>
          <w:sz w:val="24"/>
          <w:szCs w:val="24"/>
        </w:rPr>
        <w:t xml:space="preserve"> personal aspects, such as leadership</w:t>
      </w:r>
      <w:r w:rsidR="00A57278" w:rsidRPr="008C7D48">
        <w:rPr>
          <w:rFonts w:ascii="Times New Roman" w:hAnsi="Times New Roman" w:cs="Times New Roman"/>
          <w:sz w:val="24"/>
          <w:szCs w:val="24"/>
        </w:rPr>
        <w:t xml:space="preserve"> and</w:t>
      </w:r>
      <w:r w:rsidR="007C1C2C" w:rsidRPr="008C7D48">
        <w:rPr>
          <w:rFonts w:ascii="Times New Roman" w:hAnsi="Times New Roman" w:cs="Times New Roman"/>
          <w:sz w:val="24"/>
          <w:szCs w:val="24"/>
        </w:rPr>
        <w:t xml:space="preserve"> cogniti</w:t>
      </w:r>
      <w:r w:rsidR="00A57278" w:rsidRPr="008C7D48">
        <w:rPr>
          <w:rFonts w:ascii="Times New Roman" w:hAnsi="Times New Roman" w:cs="Times New Roman"/>
          <w:sz w:val="24"/>
          <w:szCs w:val="24"/>
        </w:rPr>
        <w:t>ve</w:t>
      </w:r>
      <w:r w:rsidR="007C1C2C" w:rsidRPr="008C7D48">
        <w:rPr>
          <w:rFonts w:ascii="Times New Roman" w:hAnsi="Times New Roman" w:cs="Times New Roman"/>
          <w:sz w:val="24"/>
          <w:szCs w:val="24"/>
        </w:rPr>
        <w:t xml:space="preserve"> psychology, to impersonal aspects, such as market </w:t>
      </w:r>
      <w:r w:rsidRPr="008C7D48">
        <w:rPr>
          <w:rFonts w:ascii="Times New Roman" w:hAnsi="Times New Roman" w:cs="Times New Roman"/>
          <w:sz w:val="24"/>
          <w:szCs w:val="24"/>
        </w:rPr>
        <w:t>context, accounting</w:t>
      </w:r>
      <w:r w:rsidR="007C1C2C" w:rsidRPr="008C7D48">
        <w:rPr>
          <w:rFonts w:ascii="Times New Roman" w:hAnsi="Times New Roman" w:cs="Times New Roman"/>
          <w:sz w:val="24"/>
          <w:szCs w:val="24"/>
        </w:rPr>
        <w:t xml:space="preserve"> and finance.</w:t>
      </w:r>
      <w:r w:rsidRPr="008C7D48">
        <w:rPr>
          <w:rFonts w:ascii="Times New Roman" w:hAnsi="Times New Roman" w:cs="Times New Roman"/>
          <w:sz w:val="24"/>
          <w:szCs w:val="24"/>
        </w:rPr>
        <w:t xml:space="preserve"> (Powell, 2014)</w:t>
      </w:r>
      <w:r w:rsidR="001C317C" w:rsidRPr="008C7D48">
        <w:rPr>
          <w:rFonts w:ascii="Times New Roman" w:hAnsi="Times New Roman" w:cs="Times New Roman"/>
          <w:sz w:val="24"/>
          <w:szCs w:val="24"/>
        </w:rPr>
        <w:t xml:space="preserve"> </w:t>
      </w:r>
      <w:r w:rsidRPr="008C7D48">
        <w:rPr>
          <w:rFonts w:ascii="Times New Roman" w:hAnsi="Times New Roman" w:cs="Times New Roman"/>
          <w:sz w:val="24"/>
          <w:szCs w:val="24"/>
        </w:rPr>
        <w:t xml:space="preserve">Cognitive psychology </w:t>
      </w:r>
      <w:r w:rsidR="00A57278" w:rsidRPr="008C7D48">
        <w:rPr>
          <w:rFonts w:ascii="Times New Roman" w:hAnsi="Times New Roman" w:cs="Times New Roman"/>
          <w:sz w:val="24"/>
          <w:szCs w:val="24"/>
        </w:rPr>
        <w:t xml:space="preserve">has been considered to </w:t>
      </w:r>
      <w:r w:rsidRPr="008C7D48">
        <w:rPr>
          <w:rFonts w:ascii="Times New Roman" w:hAnsi="Times New Roman" w:cs="Times New Roman"/>
          <w:sz w:val="24"/>
          <w:szCs w:val="24"/>
        </w:rPr>
        <w:t xml:space="preserve">focus on individuals’ mental activity, while strategic management </w:t>
      </w:r>
      <w:r w:rsidR="00A57278" w:rsidRPr="008C7D48">
        <w:rPr>
          <w:rFonts w:ascii="Times New Roman" w:hAnsi="Times New Roman" w:cs="Times New Roman"/>
          <w:sz w:val="24"/>
          <w:szCs w:val="24"/>
        </w:rPr>
        <w:t xml:space="preserve">should </w:t>
      </w:r>
      <w:r w:rsidRPr="008C7D48">
        <w:rPr>
          <w:rFonts w:ascii="Times New Roman" w:hAnsi="Times New Roman" w:cs="Times New Roman"/>
          <w:sz w:val="24"/>
          <w:szCs w:val="24"/>
        </w:rPr>
        <w:t xml:space="preserve">focus on collective behaviour </w:t>
      </w:r>
      <w:r w:rsidRPr="008C7D48">
        <w:rPr>
          <w:rFonts w:ascii="Times New Roman" w:hAnsi="Times New Roman" w:cs="Times New Roman"/>
          <w:sz w:val="24"/>
          <w:szCs w:val="24"/>
        </w:rPr>
        <w:fldChar w:fldCharType="begin" w:fldLock="1"/>
      </w:r>
      <w:r w:rsidRPr="008C7D48">
        <w:rPr>
          <w:rFonts w:ascii="Times New Roman" w:hAnsi="Times New Roman" w:cs="Times New Roman"/>
          <w:sz w:val="24"/>
          <w:szCs w:val="24"/>
        </w:rPr>
        <w:instrText>ADDIN CSL_CITATION {"citationItems":[{"id":"ITEM-1","itemData":{"DOI":"10.1002/smj","author":[{"dropping-particle":"","family":"Powell","given":"Thomas C.","non-dropping-particle":"","parse-names":false,"suffix":""},{"dropping-particle":"","family":"Lovallo","given":"Dan","non-dropping-particle":"","parse-names":false,"suffix":""},{"dropping-particle":"","family":"Fox","given":"Craig R.","non-dropping-particle":"","parse-names":false,"suffix":""}],"container-title":"Strategic Management Journal","id":"ITEM-1","issued":{"date-parts":[["2011"]]},"page":"1369-1386","title":"Behavioral Strategy","type":"article-journal","volume":"32"},"uris":["http://www.mendeley.com/documents/?uuid=cd37468d-1377-49cb-ad72-2241c074b5dc"]}],"mendeley":{"formattedCitation":"(Powell, Lovallo and Fox, 2011)","plainTextFormattedCitation":"(Powell, Lovallo and Fox, 2011)","previouslyFormattedCitation":"(Powell, Lovallo and Fox, 2011)"},"properties":{"noteIndex":0},"schema":"https://github.com/citation-style-language/schema/raw/master/csl-citation.json"}</w:instrText>
      </w:r>
      <w:r w:rsidRPr="008C7D48">
        <w:rPr>
          <w:rFonts w:ascii="Times New Roman" w:hAnsi="Times New Roman" w:cs="Times New Roman"/>
          <w:sz w:val="24"/>
          <w:szCs w:val="24"/>
        </w:rPr>
        <w:fldChar w:fldCharType="separate"/>
      </w:r>
      <w:r w:rsidRPr="008C7D48">
        <w:rPr>
          <w:rFonts w:ascii="Times New Roman" w:hAnsi="Times New Roman" w:cs="Times New Roman"/>
          <w:noProof/>
          <w:sz w:val="24"/>
          <w:szCs w:val="24"/>
        </w:rPr>
        <w:t>(Powell, Lovallo and Fox, 2011)</w:t>
      </w:r>
      <w:r w:rsidRPr="008C7D48">
        <w:rPr>
          <w:rFonts w:ascii="Times New Roman" w:hAnsi="Times New Roman" w:cs="Times New Roman"/>
          <w:sz w:val="24"/>
          <w:szCs w:val="24"/>
        </w:rPr>
        <w:fldChar w:fldCharType="end"/>
      </w:r>
      <w:r w:rsidRPr="008C7D48">
        <w:rPr>
          <w:rFonts w:ascii="Times New Roman" w:hAnsi="Times New Roman" w:cs="Times New Roman"/>
          <w:sz w:val="24"/>
          <w:szCs w:val="24"/>
        </w:rPr>
        <w:t xml:space="preserve">. Individuals and organisations seem to exist </w:t>
      </w:r>
      <w:r w:rsidR="00D629FF" w:rsidRPr="008C7D48">
        <w:rPr>
          <w:rFonts w:ascii="Times New Roman" w:hAnsi="Times New Roman" w:cs="Times New Roman"/>
          <w:sz w:val="24"/>
          <w:szCs w:val="24"/>
        </w:rPr>
        <w:t>at</w:t>
      </w:r>
      <w:r w:rsidRPr="008C7D48">
        <w:rPr>
          <w:rFonts w:ascii="Times New Roman" w:hAnsi="Times New Roman" w:cs="Times New Roman"/>
          <w:sz w:val="24"/>
          <w:szCs w:val="24"/>
        </w:rPr>
        <w:t xml:space="preserve"> different levels, there is little convincing interpretation to explain the take-for-granted view that a well-managed whole exceeds the sum of parts </w:t>
      </w:r>
      <w:r w:rsidRPr="008C7D48">
        <w:rPr>
          <w:rFonts w:ascii="Times New Roman" w:hAnsi="Times New Roman" w:cs="Times New Roman"/>
          <w:sz w:val="24"/>
          <w:szCs w:val="24"/>
        </w:rPr>
        <w:fldChar w:fldCharType="begin" w:fldLock="1"/>
      </w:r>
      <w:r w:rsidRPr="008C7D48">
        <w:rPr>
          <w:rFonts w:ascii="Times New Roman" w:hAnsi="Times New Roman" w:cs="Times New Roman"/>
          <w:sz w:val="24"/>
          <w:szCs w:val="24"/>
        </w:rPr>
        <w:instrText>ADDIN CSL_CITATION {"citationItems":[{"id":"ITEM-1","itemData":{"ISBN":"9781292078748","author":[{"dropping-particle":"","family":"Stacey","given":"Ralph D","non-dropping-particle":"","parse-names":false,"suffix":""},{"dropping-particle":"","family":"Mowles","given":"Chris","non-dropping-particle":"","parse-names":false,"suffix":""}],"edition":"7th editio","id":"ITEM-1","issued":{"date-parts":[["2016"]]},"publisher":"Pearson Education Limited","publisher-place":"Harlow","title":"Strtegic Management and Organisational Dynamics: the Challenge of Complexity to Ways of Thinking about Organisations","type":"book"},"uris":["http://www.mendeley.com/documents/?uuid=9884b1ea-3a7b-40ab-9348-8f87899e3a30"]}],"mendeley":{"formattedCitation":"(Stacey and Mowles, 2016)","plainTextFormattedCitation":"(Stacey and Mowles, 2016)","previouslyFormattedCitation":"(Stacey and Mowles, 2016)"},"properties":{"noteIndex":0},"schema":"https://github.com/citation-style-language/schema/raw/master/csl-citation.json"}</w:instrText>
      </w:r>
      <w:r w:rsidRPr="008C7D48">
        <w:rPr>
          <w:rFonts w:ascii="Times New Roman" w:hAnsi="Times New Roman" w:cs="Times New Roman"/>
          <w:sz w:val="24"/>
          <w:szCs w:val="24"/>
        </w:rPr>
        <w:fldChar w:fldCharType="separate"/>
      </w:r>
      <w:r w:rsidRPr="008C7D48">
        <w:rPr>
          <w:rFonts w:ascii="Times New Roman" w:hAnsi="Times New Roman" w:cs="Times New Roman"/>
          <w:noProof/>
          <w:sz w:val="24"/>
          <w:szCs w:val="24"/>
        </w:rPr>
        <w:t>(Stacey and Mowles, 2016)</w:t>
      </w:r>
      <w:r w:rsidRPr="008C7D48">
        <w:rPr>
          <w:rFonts w:ascii="Times New Roman" w:hAnsi="Times New Roman" w:cs="Times New Roman"/>
          <w:sz w:val="24"/>
          <w:szCs w:val="24"/>
        </w:rPr>
        <w:fldChar w:fldCharType="end"/>
      </w:r>
      <w:r w:rsidRPr="008C7D48">
        <w:rPr>
          <w:rFonts w:ascii="Times New Roman" w:hAnsi="Times New Roman" w:cs="Times New Roman"/>
          <w:sz w:val="24"/>
          <w:szCs w:val="24"/>
        </w:rPr>
        <w:t>.</w:t>
      </w:r>
      <w:r w:rsidR="007C1C2C" w:rsidRPr="008C7D48">
        <w:rPr>
          <w:rFonts w:ascii="Times New Roman" w:hAnsi="Times New Roman" w:cs="Times New Roman"/>
          <w:sz w:val="24"/>
          <w:szCs w:val="24"/>
        </w:rPr>
        <w:t xml:space="preserve"> </w:t>
      </w:r>
    </w:p>
    <w:p w:rsidR="00BF3D81" w:rsidRPr="008C7D48" w:rsidRDefault="00BF3D81" w:rsidP="0025038E">
      <w:pPr>
        <w:rPr>
          <w:rFonts w:ascii="Times New Roman" w:hAnsi="Times New Roman" w:cs="Times New Roman"/>
          <w:sz w:val="24"/>
          <w:szCs w:val="24"/>
        </w:rPr>
      </w:pPr>
      <w:r w:rsidRPr="008C7D48">
        <w:rPr>
          <w:rFonts w:ascii="Times New Roman" w:hAnsi="Times New Roman" w:cs="Times New Roman"/>
          <w:sz w:val="24"/>
          <w:szCs w:val="24"/>
        </w:rPr>
        <w:t xml:space="preserve">Majority of the articles in the </w:t>
      </w:r>
      <w:r w:rsidRPr="008C7D48">
        <w:rPr>
          <w:rFonts w:ascii="Times New Roman" w:hAnsi="Times New Roman" w:cs="Times New Roman"/>
          <w:i/>
          <w:sz w:val="24"/>
          <w:szCs w:val="24"/>
        </w:rPr>
        <w:t>Strategic Management Journal</w:t>
      </w:r>
      <w:r w:rsidRPr="008C7D48">
        <w:rPr>
          <w:rFonts w:ascii="Times New Roman" w:hAnsi="Times New Roman" w:cs="Times New Roman"/>
          <w:sz w:val="24"/>
          <w:szCs w:val="24"/>
        </w:rPr>
        <w:t xml:space="preserve"> focused on organisations, such as organisational performance and organisational contexts in the last two years, very few articles were concerned </w:t>
      </w:r>
      <w:r w:rsidR="00EF4E0A" w:rsidRPr="008C7D48">
        <w:rPr>
          <w:rFonts w:ascii="Times New Roman" w:hAnsi="Times New Roman" w:cs="Times New Roman"/>
          <w:sz w:val="24"/>
          <w:szCs w:val="24"/>
        </w:rPr>
        <w:t>with</w:t>
      </w:r>
      <w:r w:rsidRPr="008C7D48">
        <w:rPr>
          <w:rFonts w:ascii="Times New Roman" w:hAnsi="Times New Roman" w:cs="Times New Roman"/>
          <w:sz w:val="24"/>
          <w:szCs w:val="24"/>
        </w:rPr>
        <w:t xml:space="preserve"> </w:t>
      </w:r>
      <w:r w:rsidR="00D629FF" w:rsidRPr="008C7D48">
        <w:rPr>
          <w:rFonts w:ascii="Times New Roman" w:hAnsi="Times New Roman" w:cs="Times New Roman"/>
          <w:sz w:val="24"/>
          <w:szCs w:val="24"/>
        </w:rPr>
        <w:t xml:space="preserve">the </w:t>
      </w:r>
      <w:r w:rsidRPr="008C7D48">
        <w:rPr>
          <w:rFonts w:ascii="Times New Roman" w:hAnsi="Times New Roman" w:cs="Times New Roman"/>
          <w:sz w:val="24"/>
          <w:szCs w:val="24"/>
        </w:rPr>
        <w:t xml:space="preserve">individual mental process </w:t>
      </w:r>
      <w:r w:rsidR="001312A9" w:rsidRPr="008C7D48">
        <w:rPr>
          <w:rFonts w:ascii="Times New Roman" w:hAnsi="Times New Roman" w:cs="Times New Roman"/>
          <w:sz w:val="24"/>
          <w:szCs w:val="24"/>
        </w:rPr>
        <w:t xml:space="preserve">of decision making </w:t>
      </w:r>
      <w:r w:rsidRPr="008C7D48">
        <w:rPr>
          <w:rFonts w:ascii="Times New Roman" w:hAnsi="Times New Roman" w:cs="Times New Roman"/>
          <w:sz w:val="24"/>
          <w:szCs w:val="24"/>
        </w:rPr>
        <w:t xml:space="preserve">and </w:t>
      </w:r>
      <w:r w:rsidR="001312A9" w:rsidRPr="008C7D48">
        <w:rPr>
          <w:rFonts w:ascii="Times New Roman" w:hAnsi="Times New Roman" w:cs="Times New Roman"/>
          <w:sz w:val="24"/>
          <w:szCs w:val="24"/>
        </w:rPr>
        <w:t>its</w:t>
      </w:r>
      <w:r w:rsidRPr="008C7D48">
        <w:rPr>
          <w:rFonts w:ascii="Times New Roman" w:hAnsi="Times New Roman" w:cs="Times New Roman"/>
          <w:sz w:val="24"/>
          <w:szCs w:val="24"/>
        </w:rPr>
        <w:t xml:space="preserve"> influence on organisational </w:t>
      </w:r>
      <w:r w:rsidR="00260745" w:rsidRPr="008C7D48">
        <w:rPr>
          <w:rFonts w:ascii="Times New Roman" w:hAnsi="Times New Roman" w:cs="Times New Roman"/>
          <w:sz w:val="24"/>
          <w:szCs w:val="24"/>
        </w:rPr>
        <w:t>behaviour</w:t>
      </w:r>
      <w:r w:rsidRPr="008C7D48">
        <w:rPr>
          <w:rFonts w:ascii="Times New Roman" w:hAnsi="Times New Roman" w:cs="Times New Roman"/>
          <w:sz w:val="24"/>
          <w:szCs w:val="24"/>
        </w:rPr>
        <w:t xml:space="preserve">. The reason </w:t>
      </w:r>
      <w:r w:rsidR="00D629FF" w:rsidRPr="008C7D48">
        <w:rPr>
          <w:rFonts w:ascii="Times New Roman" w:hAnsi="Times New Roman" w:cs="Times New Roman"/>
          <w:sz w:val="24"/>
          <w:szCs w:val="24"/>
        </w:rPr>
        <w:t>for</w:t>
      </w:r>
      <w:r w:rsidRPr="008C7D48">
        <w:rPr>
          <w:rFonts w:ascii="Times New Roman" w:hAnsi="Times New Roman" w:cs="Times New Roman"/>
          <w:sz w:val="24"/>
          <w:szCs w:val="24"/>
        </w:rPr>
        <w:t xml:space="preserve"> such phenomena may lie in the theoretical and practical gap between individuals’ cognition and organisational outcome.</w:t>
      </w:r>
      <w:r w:rsidR="001C317C" w:rsidRPr="008C7D48">
        <w:rPr>
          <w:rFonts w:ascii="Times New Roman" w:hAnsi="Times New Roman" w:cs="Times New Roman"/>
          <w:sz w:val="24"/>
          <w:szCs w:val="24"/>
        </w:rPr>
        <w:t xml:space="preserve"> </w:t>
      </w:r>
    </w:p>
    <w:p w:rsidR="001C317C" w:rsidRPr="008C7D48" w:rsidRDefault="001C317C" w:rsidP="0025038E">
      <w:pPr>
        <w:rPr>
          <w:rFonts w:ascii="Times New Roman" w:hAnsi="Times New Roman" w:cs="Times New Roman"/>
          <w:sz w:val="24"/>
          <w:szCs w:val="24"/>
        </w:rPr>
      </w:pPr>
      <w:r w:rsidRPr="008C7D48">
        <w:rPr>
          <w:rFonts w:ascii="Times New Roman" w:hAnsi="Times New Roman" w:cs="Times New Roman"/>
          <w:sz w:val="24"/>
          <w:szCs w:val="24"/>
        </w:rPr>
        <w:t xml:space="preserve">The reason underlying this phenomenon may be two-fold. </w:t>
      </w:r>
    </w:p>
    <w:p w:rsidR="001C317C" w:rsidRPr="008C7D48" w:rsidRDefault="001C317C" w:rsidP="0025038E">
      <w:pPr>
        <w:rPr>
          <w:rFonts w:ascii="Times New Roman" w:hAnsi="Times New Roman" w:cs="Times New Roman"/>
          <w:sz w:val="24"/>
          <w:szCs w:val="24"/>
        </w:rPr>
      </w:pPr>
      <w:r w:rsidRPr="008C7D48">
        <w:rPr>
          <w:rFonts w:ascii="Times New Roman" w:hAnsi="Times New Roman" w:cs="Times New Roman"/>
          <w:sz w:val="24"/>
          <w:szCs w:val="24"/>
        </w:rPr>
        <w:t xml:space="preserve">On one hand, dominant strategic management philosophy has been mainly shaped by scientific management. </w:t>
      </w:r>
      <w:r w:rsidR="00554D55" w:rsidRPr="008C7D48">
        <w:rPr>
          <w:rFonts w:ascii="Times New Roman" w:hAnsi="Times New Roman" w:cs="Times New Roman"/>
          <w:sz w:val="24"/>
          <w:szCs w:val="24"/>
        </w:rPr>
        <w:t>Most r</w:t>
      </w:r>
      <w:r w:rsidRPr="008C7D48">
        <w:rPr>
          <w:rFonts w:ascii="Times New Roman" w:hAnsi="Times New Roman" w:cs="Times New Roman"/>
          <w:sz w:val="24"/>
          <w:szCs w:val="24"/>
        </w:rPr>
        <w:t>esearchers and practitioners</w:t>
      </w:r>
      <w:r w:rsidR="00554D55" w:rsidRPr="008C7D48">
        <w:rPr>
          <w:rFonts w:ascii="Times New Roman" w:hAnsi="Times New Roman" w:cs="Times New Roman"/>
          <w:sz w:val="24"/>
          <w:szCs w:val="24"/>
        </w:rPr>
        <w:t>, who</w:t>
      </w:r>
      <w:r w:rsidRPr="008C7D48">
        <w:rPr>
          <w:rFonts w:ascii="Times New Roman" w:hAnsi="Times New Roman" w:cs="Times New Roman"/>
          <w:sz w:val="24"/>
          <w:szCs w:val="24"/>
        </w:rPr>
        <w:t xml:space="preserve"> tend to neglect the </w:t>
      </w:r>
      <w:r w:rsidR="002C2C8D" w:rsidRPr="008C7D48">
        <w:rPr>
          <w:rFonts w:ascii="Times New Roman" w:hAnsi="Times New Roman" w:cs="Times New Roman" w:hint="eastAsia"/>
          <w:sz w:val="24"/>
          <w:szCs w:val="24"/>
        </w:rPr>
        <w:lastRenderedPageBreak/>
        <w:t>hu</w:t>
      </w:r>
      <w:r w:rsidR="002C2C8D" w:rsidRPr="008C7D48">
        <w:rPr>
          <w:rFonts w:ascii="Times New Roman" w:hAnsi="Times New Roman" w:cs="Times New Roman"/>
          <w:sz w:val="24"/>
          <w:szCs w:val="24"/>
        </w:rPr>
        <w:t>man and behavioural reality of strategic management</w:t>
      </w:r>
      <w:r w:rsidR="00794463" w:rsidRPr="008C7D48">
        <w:rPr>
          <w:rFonts w:ascii="Times New Roman" w:hAnsi="Times New Roman" w:cs="Times New Roman"/>
          <w:sz w:val="24"/>
          <w:szCs w:val="24"/>
        </w:rPr>
        <w:t xml:space="preserve"> </w:t>
      </w:r>
      <w:r w:rsidR="00794463" w:rsidRPr="008C7D48">
        <w:rPr>
          <w:rFonts w:ascii="Times New Roman" w:hAnsi="Times New Roman" w:cs="Times New Roman"/>
          <w:sz w:val="24"/>
          <w:szCs w:val="24"/>
        </w:rPr>
        <w:fldChar w:fldCharType="begin" w:fldLock="1"/>
      </w:r>
      <w:r w:rsidR="00794463" w:rsidRPr="008C7D48">
        <w:rPr>
          <w:rFonts w:ascii="Times New Roman" w:hAnsi="Times New Roman" w:cs="Times New Roman"/>
          <w:sz w:val="24"/>
          <w:szCs w:val="24"/>
        </w:rPr>
        <w:instrText>ADDIN CSL_CITATION {"citationItems":[{"id":"ITEM-1","itemData":{"DOI":"10.1177/0008125617707975","ISBN":"0008125617707","ISSN":"21628564","abstract":"Researchers in behavioral strategy are producing new insights on strategic decision making. At the same time, a few pioneering companies are discovering ways to put behavioral strategy into practice. This article draws on behavioral research and strategy practice to present an approach called diligence-based strategy. In markets comprised of people rather than rational economic agents, the analysis of competitive advantages matters less than the diligent execution of fundamental activities. Diligence-based strategy offers an applied method for formulating and executing strategy in organizations, showing how managers can leverage technology and management discipline to drive business success in the twenty-first century.","author":[{"dropping-particle":"","family":"Powell","given":"Thomas C.","non-dropping-particle":"","parse-names":false,"suffix":""}],"container-title":"California Management Review","id":"ITEM-1","issue":"3","issued":{"date-parts":[["2017"]]},"page":"162-190","title":"Strategy as Diligence: Putting Behavioral Strategy into Practice","type":"article-journal","volume":"59"},"uris":["http://www.mendeley.com/documents/?uuid=08c92367-30da-4557-b453-1df6b10dbf56"]}],"mendeley":{"formattedCitation":"(Powell, 2017)","plainTextFormattedCitation":"(Powell, 2017)","previouslyFormattedCitation":"(Powell, 2017)"},"properties":{"noteIndex":0},"schema":"https://github.com/citation-style-language/schema/raw/master/csl-citation.json"}</w:instrText>
      </w:r>
      <w:r w:rsidR="00794463" w:rsidRPr="008C7D48">
        <w:rPr>
          <w:rFonts w:ascii="Times New Roman" w:hAnsi="Times New Roman" w:cs="Times New Roman"/>
          <w:sz w:val="24"/>
          <w:szCs w:val="24"/>
        </w:rPr>
        <w:fldChar w:fldCharType="separate"/>
      </w:r>
      <w:r w:rsidR="00794463" w:rsidRPr="008C7D48">
        <w:rPr>
          <w:rFonts w:ascii="Times New Roman" w:hAnsi="Times New Roman" w:cs="Times New Roman"/>
          <w:noProof/>
          <w:sz w:val="24"/>
          <w:szCs w:val="24"/>
        </w:rPr>
        <w:t>(Powell, 2017)</w:t>
      </w:r>
      <w:r w:rsidR="00794463" w:rsidRPr="008C7D48">
        <w:rPr>
          <w:rFonts w:ascii="Times New Roman" w:hAnsi="Times New Roman" w:cs="Times New Roman"/>
          <w:sz w:val="24"/>
          <w:szCs w:val="24"/>
        </w:rPr>
        <w:fldChar w:fldCharType="end"/>
      </w:r>
      <w:r w:rsidR="00554D55" w:rsidRPr="008C7D48">
        <w:rPr>
          <w:rFonts w:ascii="Times New Roman" w:hAnsi="Times New Roman" w:cs="Times New Roman"/>
          <w:sz w:val="24"/>
          <w:szCs w:val="24"/>
        </w:rPr>
        <w:t>, hold the belief that there exist</w:t>
      </w:r>
      <w:r w:rsidRPr="008C7D48">
        <w:rPr>
          <w:rFonts w:ascii="Times New Roman" w:hAnsi="Times New Roman" w:cs="Times New Roman"/>
          <w:sz w:val="24"/>
          <w:szCs w:val="24"/>
        </w:rPr>
        <w:t xml:space="preserve"> law-like rules </w:t>
      </w:r>
      <w:r w:rsidR="00554D55" w:rsidRPr="008C7D48">
        <w:rPr>
          <w:rFonts w:ascii="Times New Roman" w:hAnsi="Times New Roman" w:cs="Times New Roman"/>
          <w:sz w:val="24"/>
          <w:szCs w:val="24"/>
        </w:rPr>
        <w:t xml:space="preserve">underpinning the relationship between strategies and market outcomes like classic economics and the goal of their researches and practices is to discover those rules </w:t>
      </w:r>
      <w:r w:rsidR="00554D55" w:rsidRPr="008C7D48">
        <w:rPr>
          <w:rFonts w:ascii="Times New Roman" w:hAnsi="Times New Roman" w:cs="Times New Roman"/>
          <w:sz w:val="24"/>
          <w:szCs w:val="24"/>
        </w:rPr>
        <w:fldChar w:fldCharType="begin" w:fldLock="1"/>
      </w:r>
      <w:r w:rsidR="00554D55" w:rsidRPr="008C7D48">
        <w:rPr>
          <w:rFonts w:ascii="Times New Roman" w:hAnsi="Times New Roman" w:cs="Times New Roman"/>
          <w:sz w:val="24"/>
          <w:szCs w:val="24"/>
        </w:rPr>
        <w:instrText>ADDIN CSL_CITATION {"citationItems":[{"id":"ITEM-1","itemData":{"DOI":"10.1093/acprof","ISBN":"9780195388855","author":[{"dropping-particle":"","family":"Boulton","given":"Jean G.","non-dropping-particle":"","parse-names":false,"suffix":""},{"dropping-particle":"","family":"Allen","given":"Peter M.","non-dropping-particle":"","parse-names":false,"suffix":""},{"dropping-particle":"","family":"Bowman","given":"Cliff","non-dropping-particle":"","parse-names":false,"suffix":""}],"id":"ITEM-1","issued":{"date-parts":[["2015"]]},"publisher":"Oxford University Press","publisher-place":"Oxford","title":"Embracing Complexity: Strategic Perspectives for an Age of Turbulence","type":"book"},"uris":["http://www.mendeley.com/documents/?uuid=24a26f39-d2d0-4d98-b26e-fd7bcbb69fd7"]}],"mendeley":{"formattedCitation":"(Boulton, Allen and Bowman, 2015)","plainTextFormattedCitation":"(Boulton, Allen and Bowman, 2015)","previouslyFormattedCitation":"(Boulton, Allen and Bowman, 2015)"},"properties":{"noteIndex":0},"schema":"https://github.com/citation-style-language/schema/raw/master/csl-citation.json"}</w:instrText>
      </w:r>
      <w:r w:rsidR="00554D55" w:rsidRPr="008C7D48">
        <w:rPr>
          <w:rFonts w:ascii="Times New Roman" w:hAnsi="Times New Roman" w:cs="Times New Roman"/>
          <w:sz w:val="24"/>
          <w:szCs w:val="24"/>
        </w:rPr>
        <w:fldChar w:fldCharType="separate"/>
      </w:r>
      <w:r w:rsidR="00554D55" w:rsidRPr="008C7D48">
        <w:rPr>
          <w:rFonts w:ascii="Times New Roman" w:hAnsi="Times New Roman" w:cs="Times New Roman"/>
          <w:noProof/>
          <w:sz w:val="24"/>
          <w:szCs w:val="24"/>
        </w:rPr>
        <w:t>(Boulton, Allen and Bowman, 2015)</w:t>
      </w:r>
      <w:r w:rsidR="00554D55" w:rsidRPr="008C7D48">
        <w:rPr>
          <w:rFonts w:ascii="Times New Roman" w:hAnsi="Times New Roman" w:cs="Times New Roman"/>
          <w:sz w:val="24"/>
          <w:szCs w:val="24"/>
        </w:rPr>
        <w:fldChar w:fldCharType="end"/>
      </w:r>
      <w:r w:rsidR="00554D55" w:rsidRPr="008C7D48">
        <w:rPr>
          <w:rFonts w:ascii="Times New Roman" w:hAnsi="Times New Roman" w:cs="Times New Roman"/>
          <w:sz w:val="24"/>
          <w:szCs w:val="24"/>
        </w:rPr>
        <w:t>.</w:t>
      </w:r>
    </w:p>
    <w:p w:rsidR="0025038E" w:rsidRPr="008C7D48" w:rsidRDefault="00554D55" w:rsidP="0025038E">
      <w:pPr>
        <w:rPr>
          <w:rFonts w:ascii="Times New Roman" w:hAnsi="Times New Roman" w:cs="Times New Roman"/>
          <w:sz w:val="24"/>
          <w:szCs w:val="24"/>
        </w:rPr>
      </w:pPr>
      <w:r w:rsidRPr="008C7D48">
        <w:rPr>
          <w:rFonts w:ascii="Times New Roman" w:hAnsi="Times New Roman" w:cs="Times New Roman"/>
          <w:sz w:val="24"/>
          <w:szCs w:val="24"/>
        </w:rPr>
        <w:t xml:space="preserve">On the other hand, </w:t>
      </w:r>
      <w:r w:rsidR="0025038E" w:rsidRPr="008C7D48">
        <w:rPr>
          <w:rFonts w:ascii="Times New Roman" w:hAnsi="Times New Roman" w:cs="Times New Roman"/>
          <w:sz w:val="24"/>
          <w:szCs w:val="24"/>
        </w:rPr>
        <w:t>as one of the building pillars, unlike economics and sociology, psychology has made very little contribution to strategic management research and practice</w:t>
      </w:r>
      <w:r w:rsidRPr="008C7D48">
        <w:rPr>
          <w:rFonts w:ascii="Times New Roman" w:hAnsi="Times New Roman" w:cs="Times New Roman"/>
          <w:sz w:val="24"/>
          <w:szCs w:val="24"/>
        </w:rPr>
        <w:t>, which has caused many</w:t>
      </w:r>
      <w:r w:rsidR="0025038E" w:rsidRPr="008C7D48">
        <w:rPr>
          <w:rFonts w:ascii="Times New Roman" w:hAnsi="Times New Roman" w:cs="Times New Roman"/>
          <w:sz w:val="24"/>
          <w:szCs w:val="24"/>
        </w:rPr>
        <w:t xml:space="preserve"> researchers and practitioners </w:t>
      </w:r>
      <w:r w:rsidRPr="008C7D48">
        <w:rPr>
          <w:rFonts w:ascii="Times New Roman" w:hAnsi="Times New Roman" w:cs="Times New Roman"/>
          <w:sz w:val="24"/>
          <w:szCs w:val="24"/>
        </w:rPr>
        <w:t xml:space="preserve">to </w:t>
      </w:r>
      <w:r w:rsidR="0025038E" w:rsidRPr="008C7D48">
        <w:rPr>
          <w:rFonts w:ascii="Times New Roman" w:hAnsi="Times New Roman" w:cs="Times New Roman"/>
          <w:sz w:val="24"/>
          <w:szCs w:val="24"/>
        </w:rPr>
        <w:t xml:space="preserve">consider organisations as the primary target of strategic analysis, and </w:t>
      </w:r>
      <w:r w:rsidRPr="008C7D48">
        <w:rPr>
          <w:rFonts w:ascii="Times New Roman" w:hAnsi="Times New Roman" w:cs="Times New Roman"/>
          <w:sz w:val="24"/>
          <w:szCs w:val="24"/>
        </w:rPr>
        <w:t>be</w:t>
      </w:r>
      <w:r w:rsidR="0025038E" w:rsidRPr="008C7D48">
        <w:rPr>
          <w:rFonts w:ascii="Times New Roman" w:hAnsi="Times New Roman" w:cs="Times New Roman"/>
          <w:sz w:val="24"/>
          <w:szCs w:val="24"/>
        </w:rPr>
        <w:t xml:space="preserve"> skeptical about the influence of individuals’ cognition on organisational </w:t>
      </w:r>
      <w:r w:rsidR="00260745" w:rsidRPr="008C7D48">
        <w:rPr>
          <w:rFonts w:ascii="Times New Roman" w:hAnsi="Times New Roman" w:cs="Times New Roman"/>
          <w:sz w:val="24"/>
          <w:szCs w:val="24"/>
        </w:rPr>
        <w:t>behaviour</w:t>
      </w:r>
      <w:r w:rsidRPr="008C7D48">
        <w:rPr>
          <w:rFonts w:ascii="Times New Roman" w:hAnsi="Times New Roman" w:cs="Times New Roman"/>
          <w:sz w:val="24"/>
          <w:szCs w:val="24"/>
        </w:rPr>
        <w:t xml:space="preserve"> </w:t>
      </w:r>
      <w:r w:rsidRPr="008C7D48">
        <w:rPr>
          <w:rFonts w:ascii="Times New Roman" w:hAnsi="Times New Roman" w:cs="Times New Roman"/>
          <w:sz w:val="24"/>
          <w:szCs w:val="24"/>
        </w:rPr>
        <w:fldChar w:fldCharType="begin" w:fldLock="1"/>
      </w:r>
      <w:r w:rsidR="00794463" w:rsidRPr="008C7D48">
        <w:rPr>
          <w:rFonts w:ascii="Times New Roman" w:hAnsi="Times New Roman" w:cs="Times New Roman"/>
          <w:sz w:val="24"/>
          <w:szCs w:val="24"/>
        </w:rPr>
        <w:instrText>ADDIN CSL_CITATION {"citationItems":[{"id":"ITEM-1","itemData":{"DOI":"10.1002/smj","author":[{"dropping-particle":"","family":"Powell","given":"Thomas C.","non-dropping-particle":"","parse-names":false,"suffix":""},{"dropping-particle":"","family":"Lovallo","given":"Dan","non-dropping-particle":"","parse-names":false,"suffix":""},{"dropping-particle":"","family":"Fox","given":"Craig R.","non-dropping-particle":"","parse-names":false,"suffix":""}],"container-title":"Strategic Management Journal","id":"ITEM-1","issued":{"date-parts":[["2011"]]},"page":"1369-1386","title":"Behavioral Strategy","type":"article-journal","volume":"32"},"uris":["http://www.mendeley.com/documents/?uuid=cd37468d-1377-49cb-ad72-2241c074b5dc"]}],"mendeley":{"formattedCitation":"(Powell, Lovallo and Fox, 2011)","plainTextFormattedCitation":"(Powell, Lovallo and Fox, 2011)","previouslyFormattedCitation":"(Powell, Lovallo and Fox, 2011)"},"properties":{"noteIndex":0},"schema":"https://github.com/citation-style-language/schema/raw/master/csl-citation.json"}</w:instrText>
      </w:r>
      <w:r w:rsidRPr="008C7D48">
        <w:rPr>
          <w:rFonts w:ascii="Times New Roman" w:hAnsi="Times New Roman" w:cs="Times New Roman"/>
          <w:sz w:val="24"/>
          <w:szCs w:val="24"/>
        </w:rPr>
        <w:fldChar w:fldCharType="separate"/>
      </w:r>
      <w:r w:rsidRPr="008C7D48">
        <w:rPr>
          <w:rFonts w:ascii="Times New Roman" w:hAnsi="Times New Roman" w:cs="Times New Roman"/>
          <w:noProof/>
          <w:sz w:val="24"/>
          <w:szCs w:val="24"/>
        </w:rPr>
        <w:t>(Powell, Lovallo and Fox, 2011)</w:t>
      </w:r>
      <w:r w:rsidRPr="008C7D48">
        <w:rPr>
          <w:rFonts w:ascii="Times New Roman" w:hAnsi="Times New Roman" w:cs="Times New Roman"/>
          <w:sz w:val="24"/>
          <w:szCs w:val="24"/>
        </w:rPr>
        <w:fldChar w:fldCharType="end"/>
      </w:r>
      <w:r w:rsidR="0025038E" w:rsidRPr="008C7D48">
        <w:rPr>
          <w:rFonts w:ascii="Times New Roman" w:hAnsi="Times New Roman" w:cs="Times New Roman"/>
          <w:sz w:val="24"/>
          <w:szCs w:val="24"/>
        </w:rPr>
        <w:t>.</w:t>
      </w:r>
    </w:p>
    <w:p w:rsidR="00554D55" w:rsidRPr="008C7D48" w:rsidRDefault="00554D55" w:rsidP="003F17E9">
      <w:pPr>
        <w:rPr>
          <w:rFonts w:ascii="Times New Roman" w:hAnsi="Times New Roman" w:cs="Times New Roman"/>
          <w:sz w:val="24"/>
          <w:szCs w:val="24"/>
        </w:rPr>
      </w:pPr>
      <w:r w:rsidRPr="008C7D48">
        <w:rPr>
          <w:rFonts w:ascii="Times New Roman" w:hAnsi="Times New Roman" w:cs="Times New Roman"/>
          <w:sz w:val="24"/>
          <w:szCs w:val="24"/>
        </w:rPr>
        <w:t>Strategic management researchers and practitioners need to acknowledge that “the strategy-formation process is also fundamentally one of cognition, particularly in the attainment of strategies as concepts”</w:t>
      </w:r>
      <w:r w:rsidR="009D12B3" w:rsidRPr="008C7D48">
        <w:rPr>
          <w:rFonts w:ascii="Times New Roman" w:hAnsi="Times New Roman" w:cs="Times New Roman"/>
          <w:sz w:val="24"/>
          <w:szCs w:val="24"/>
        </w:rPr>
        <w:t>, while</w:t>
      </w:r>
      <w:r w:rsidRPr="008C7D48">
        <w:rPr>
          <w:rFonts w:ascii="Times New Roman" w:hAnsi="Times New Roman" w:cs="Times New Roman"/>
          <w:sz w:val="24"/>
          <w:szCs w:val="24"/>
        </w:rPr>
        <w:t xml:space="preserve"> </w:t>
      </w:r>
      <w:r w:rsidR="009D12B3" w:rsidRPr="008C7D48">
        <w:rPr>
          <w:rFonts w:ascii="Times New Roman" w:hAnsi="Times New Roman" w:cs="Times New Roman"/>
          <w:sz w:val="24"/>
          <w:szCs w:val="24"/>
        </w:rPr>
        <w:t xml:space="preserve">“cognitive psychology has yet to address adequately the questions of prime interest to strategic management, especially how concepts form in the mind of a strategist” </w:t>
      </w:r>
      <w:r w:rsidRPr="008C7D48">
        <w:rPr>
          <w:rFonts w:ascii="Times New Roman" w:hAnsi="Times New Roman" w:cs="Times New Roman"/>
          <w:sz w:val="24"/>
          <w:szCs w:val="24"/>
        </w:rPr>
        <w:fldChar w:fldCharType="begin" w:fldLock="1"/>
      </w:r>
      <w:r w:rsidRPr="008C7D48">
        <w:rPr>
          <w:rFonts w:ascii="Times New Roman" w:hAnsi="Times New Roman" w:cs="Times New Roman"/>
          <w:sz w:val="24"/>
          <w:szCs w:val="24"/>
        </w:rPr>
        <w:instrText>ADDIN CSL_CITATION {"citationItems":[{"id":"ITEM-1","itemData":{"DOI":"0684847434","ISBN":"9780273719588","ISSN":"74327057","PMID":"1669235","author":[{"dropping-particle":"","family":"Mintzberg","given":"Henry","non-dropping-particle":"","parse-names":false,"suffix":""},{"dropping-particle":"","family":"Ahlstrand","given":"Bruce","non-dropping-particle":"","parse-names":false,"suffix":""},{"dropping-particle":"","family":"Lampel","given":"Joseph","non-dropping-particle":"","parse-names":false,"suffix":""}],"id":"ITEM-1","issued":{"date-parts":[["1998"]]},"publisher":"Free Press","publisher-place":"New York","title":"Strategy Safari : A Guide through the Wilds of Strategic Management","type":"book"},"uris":["http://www.mendeley.com/documents/?uuid=ef5c5147-55fb-44eb-a1ef-8d59552f5fac"]}],"mendeley":{"formattedCitation":"(Mintzberg, Ahlstrand and Lampel, 1998)","plainTextFormattedCitation":"(Mintzberg, Ahlstrand and Lampel, 1998)","previouslyFormattedCitation":"(Mintzberg, Ahlstrand and Lampel, 1998)"},"properties":{"noteIndex":0},"schema":"https://github.com/citation-style-language/schema/raw/master/csl-citation.json"}</w:instrText>
      </w:r>
      <w:r w:rsidRPr="008C7D48">
        <w:rPr>
          <w:rFonts w:ascii="Times New Roman" w:hAnsi="Times New Roman" w:cs="Times New Roman"/>
          <w:sz w:val="24"/>
          <w:szCs w:val="24"/>
        </w:rPr>
        <w:fldChar w:fldCharType="separate"/>
      </w:r>
      <w:r w:rsidRPr="008C7D48">
        <w:rPr>
          <w:rFonts w:ascii="Times New Roman" w:hAnsi="Times New Roman" w:cs="Times New Roman"/>
          <w:noProof/>
          <w:sz w:val="24"/>
          <w:szCs w:val="24"/>
        </w:rPr>
        <w:t>(Mintzberg, Ahlstrand and Lampel, 1998)</w:t>
      </w:r>
      <w:r w:rsidRPr="008C7D48">
        <w:rPr>
          <w:rFonts w:ascii="Times New Roman" w:hAnsi="Times New Roman" w:cs="Times New Roman"/>
          <w:sz w:val="24"/>
          <w:szCs w:val="24"/>
        </w:rPr>
        <w:fldChar w:fldCharType="end"/>
      </w:r>
      <w:r w:rsidRPr="008C7D48">
        <w:rPr>
          <w:rFonts w:ascii="Times New Roman" w:hAnsi="Times New Roman" w:cs="Times New Roman"/>
          <w:sz w:val="24"/>
          <w:szCs w:val="24"/>
        </w:rPr>
        <w:t>.</w:t>
      </w:r>
    </w:p>
    <w:p w:rsidR="000379F5" w:rsidRPr="008C7D48" w:rsidRDefault="000379F5" w:rsidP="000379F5">
      <w:pPr>
        <w:rPr>
          <w:rFonts w:ascii="Times New Roman" w:hAnsi="Times New Roman" w:cs="Times New Roman"/>
          <w:sz w:val="24"/>
          <w:szCs w:val="24"/>
        </w:rPr>
      </w:pPr>
      <w:r w:rsidRPr="008C7D48">
        <w:rPr>
          <w:rFonts w:ascii="Times New Roman" w:hAnsi="Times New Roman" w:cs="Times New Roman"/>
          <w:sz w:val="24"/>
          <w:szCs w:val="24"/>
        </w:rPr>
        <w:t xml:space="preserve">The gap between individual cognition and collective </w:t>
      </w:r>
      <w:r w:rsidR="00260745" w:rsidRPr="008C7D48">
        <w:rPr>
          <w:rFonts w:ascii="Times New Roman" w:hAnsi="Times New Roman" w:cs="Times New Roman"/>
          <w:sz w:val="24"/>
          <w:szCs w:val="24"/>
        </w:rPr>
        <w:t>behaviour</w:t>
      </w:r>
      <w:r w:rsidRPr="008C7D48">
        <w:rPr>
          <w:rFonts w:ascii="Times New Roman" w:hAnsi="Times New Roman" w:cs="Times New Roman"/>
          <w:sz w:val="24"/>
          <w:szCs w:val="24"/>
        </w:rPr>
        <w:t xml:space="preserve"> has become a major obstacle for the development of strategic management. Thus, it is necessary to combine them together to achieve </w:t>
      </w:r>
      <w:r w:rsidR="00D629FF" w:rsidRPr="008C7D48">
        <w:rPr>
          <w:rFonts w:ascii="Times New Roman" w:hAnsi="Times New Roman" w:cs="Times New Roman"/>
          <w:sz w:val="24"/>
          <w:szCs w:val="24"/>
        </w:rPr>
        <w:t xml:space="preserve">a </w:t>
      </w:r>
      <w:r w:rsidRPr="008C7D48">
        <w:rPr>
          <w:rFonts w:ascii="Times New Roman" w:hAnsi="Times New Roman" w:cs="Times New Roman"/>
          <w:sz w:val="24"/>
          <w:szCs w:val="24"/>
        </w:rPr>
        <w:t xml:space="preserve">better understanding </w:t>
      </w:r>
      <w:r w:rsidR="00D629FF" w:rsidRPr="008C7D48">
        <w:rPr>
          <w:rFonts w:ascii="Times New Roman" w:hAnsi="Times New Roman" w:cs="Times New Roman"/>
          <w:sz w:val="24"/>
          <w:szCs w:val="24"/>
        </w:rPr>
        <w:t>to</w:t>
      </w:r>
      <w:r w:rsidRPr="008C7D48">
        <w:rPr>
          <w:rFonts w:ascii="Times New Roman" w:hAnsi="Times New Roman" w:cs="Times New Roman"/>
          <w:sz w:val="24"/>
          <w:szCs w:val="24"/>
        </w:rPr>
        <w:t xml:space="preserve"> human </w:t>
      </w:r>
      <w:r w:rsidR="00260745" w:rsidRPr="008C7D48">
        <w:rPr>
          <w:rFonts w:ascii="Times New Roman" w:hAnsi="Times New Roman" w:cs="Times New Roman"/>
          <w:sz w:val="24"/>
          <w:szCs w:val="24"/>
        </w:rPr>
        <w:t>behaviour</w:t>
      </w:r>
      <w:r w:rsidRPr="008C7D48">
        <w:rPr>
          <w:rFonts w:ascii="Times New Roman" w:hAnsi="Times New Roman" w:cs="Times New Roman"/>
          <w:sz w:val="24"/>
          <w:szCs w:val="24"/>
        </w:rPr>
        <w:t xml:space="preserve"> in the process of strategic management (Powell, </w:t>
      </w:r>
      <w:proofErr w:type="spellStart"/>
      <w:r w:rsidRPr="008C7D48">
        <w:rPr>
          <w:rFonts w:ascii="Times New Roman" w:hAnsi="Times New Roman" w:cs="Times New Roman"/>
          <w:sz w:val="24"/>
          <w:szCs w:val="24"/>
        </w:rPr>
        <w:t>Lovallo</w:t>
      </w:r>
      <w:proofErr w:type="spellEnd"/>
      <w:r w:rsidRPr="008C7D48">
        <w:rPr>
          <w:rFonts w:ascii="Times New Roman" w:hAnsi="Times New Roman" w:cs="Times New Roman"/>
          <w:sz w:val="24"/>
          <w:szCs w:val="24"/>
        </w:rPr>
        <w:t xml:space="preserve"> and Fox, 2011)</w:t>
      </w:r>
      <w:r w:rsidR="009C5610" w:rsidRPr="008C7D48">
        <w:rPr>
          <w:rFonts w:ascii="Times New Roman" w:hAnsi="Times New Roman" w:cs="Times New Roman"/>
          <w:sz w:val="24"/>
          <w:szCs w:val="24"/>
        </w:rPr>
        <w:t>.</w:t>
      </w:r>
    </w:p>
    <w:p w:rsidR="006D6AFD" w:rsidRPr="008C7D48" w:rsidRDefault="00620EEF" w:rsidP="007703EA">
      <w:pPr>
        <w:rPr>
          <w:rFonts w:ascii="Times New Roman" w:hAnsi="Times New Roman" w:cs="Times New Roman"/>
          <w:sz w:val="24"/>
          <w:szCs w:val="24"/>
        </w:rPr>
      </w:pPr>
      <w:r w:rsidRPr="008C7D48">
        <w:rPr>
          <w:rFonts w:ascii="Times New Roman" w:hAnsi="Times New Roman" w:cs="Times New Roman"/>
          <w:sz w:val="24"/>
          <w:szCs w:val="24"/>
        </w:rPr>
        <w:t>In order to achieve the integration of individual cognition into strategic management practice</w:t>
      </w:r>
      <w:r w:rsidR="006D6AFD" w:rsidRPr="008C7D48">
        <w:rPr>
          <w:rFonts w:ascii="Times New Roman" w:hAnsi="Times New Roman" w:cs="Times New Roman"/>
          <w:sz w:val="24"/>
          <w:szCs w:val="24"/>
        </w:rPr>
        <w:t xml:space="preserve"> </w:t>
      </w:r>
      <w:r w:rsidRPr="008C7D48">
        <w:rPr>
          <w:rFonts w:ascii="Times New Roman" w:hAnsi="Times New Roman" w:cs="Times New Roman"/>
          <w:sz w:val="24"/>
          <w:szCs w:val="24"/>
        </w:rPr>
        <w:t xml:space="preserve">, </w:t>
      </w:r>
      <w:r w:rsidRPr="008C7D48">
        <w:rPr>
          <w:rFonts w:ascii="Times New Roman" w:hAnsi="Times New Roman" w:cs="Times New Roman"/>
          <w:sz w:val="24"/>
          <w:szCs w:val="24"/>
        </w:rPr>
        <w:fldChar w:fldCharType="begin" w:fldLock="1"/>
      </w:r>
      <w:r w:rsidR="00EE3516" w:rsidRPr="008C7D48">
        <w:rPr>
          <w:rFonts w:ascii="Times New Roman" w:hAnsi="Times New Roman" w:cs="Times New Roman"/>
          <w:sz w:val="24"/>
          <w:szCs w:val="24"/>
        </w:rPr>
        <w:instrText>ADDIN CSL_CITATION {"citationItems":[{"id":"ITEM-1","itemData":{"DOI":"10.1002/smj","author":[{"dropping-particle":"","family":"Powell","given":"Thomas C.","non-dropping-particle":"","parse-names":false,"suffix":""},{"dropping-particle":"","family":"Lovallo","given":"Dan","non-dropping-particle":"","parse-names":false,"suffix":""},{"dropping-particle":"","family":"Fox","given":"Craig R.","non-dropping-particle":"","parse-names":false,"suffix":""}],"container-title":"Strategic Management Journal","id":"ITEM-1","issued":{"date-parts":[["2011"]]},"page":"1369-1386","title":"Behavioral Strategy","type":"article-journal","volume":"32"},"uris":["http://www.mendeley.com/documents/?uuid=cd37468d-1377-49cb-ad72-2241c074b5dc"]}],"mendeley":{"formattedCitation":"(Powell, Lovallo and Fox, 2011)","manualFormatting":"Powell, Lovallo and Fox (2011)","plainTextFormattedCitation":"(Powell, Lovallo and Fox, 2011)","previouslyFormattedCitation":"(Powell, Lovallo and Fox, 2011)"},"properties":{"noteIndex":0},"schema":"https://github.com/citation-style-language/schema/raw/master/csl-citation.json"}</w:instrText>
      </w:r>
      <w:r w:rsidRPr="008C7D48">
        <w:rPr>
          <w:rFonts w:ascii="Times New Roman" w:hAnsi="Times New Roman" w:cs="Times New Roman"/>
          <w:sz w:val="24"/>
          <w:szCs w:val="24"/>
        </w:rPr>
        <w:fldChar w:fldCharType="separate"/>
      </w:r>
      <w:r w:rsidRPr="008C7D48">
        <w:rPr>
          <w:rFonts w:ascii="Times New Roman" w:hAnsi="Times New Roman" w:cs="Times New Roman"/>
          <w:noProof/>
          <w:sz w:val="24"/>
          <w:szCs w:val="24"/>
        </w:rPr>
        <w:t>Powell, Lovallo and Fox (2011)</w:t>
      </w:r>
      <w:r w:rsidRPr="008C7D48">
        <w:rPr>
          <w:rFonts w:ascii="Times New Roman" w:hAnsi="Times New Roman" w:cs="Times New Roman"/>
          <w:sz w:val="24"/>
          <w:szCs w:val="24"/>
        </w:rPr>
        <w:fldChar w:fldCharType="end"/>
      </w:r>
      <w:r w:rsidRPr="008C7D48">
        <w:rPr>
          <w:rFonts w:ascii="Times New Roman" w:hAnsi="Times New Roman" w:cs="Times New Roman"/>
          <w:sz w:val="24"/>
          <w:szCs w:val="24"/>
        </w:rPr>
        <w:t xml:space="preserve"> </w:t>
      </w:r>
      <w:r w:rsidR="0075020F" w:rsidRPr="008C7D48">
        <w:rPr>
          <w:rFonts w:ascii="Times New Roman" w:hAnsi="Times New Roman" w:cs="Times New Roman"/>
          <w:sz w:val="24"/>
          <w:szCs w:val="24"/>
        </w:rPr>
        <w:t>co</w:t>
      </w:r>
      <w:r w:rsidR="002A2B90" w:rsidRPr="008C7D48">
        <w:rPr>
          <w:rFonts w:ascii="Times New Roman" w:hAnsi="Times New Roman" w:cs="Times New Roman"/>
          <w:sz w:val="24"/>
          <w:szCs w:val="24"/>
        </w:rPr>
        <w:t>n</w:t>
      </w:r>
      <w:r w:rsidR="0075020F" w:rsidRPr="008C7D48">
        <w:rPr>
          <w:rFonts w:ascii="Times New Roman" w:hAnsi="Times New Roman" w:cs="Times New Roman"/>
          <w:sz w:val="24"/>
          <w:szCs w:val="24"/>
        </w:rPr>
        <w:t>sider</w:t>
      </w:r>
      <w:r w:rsidR="002A2B90" w:rsidRPr="008C7D48">
        <w:rPr>
          <w:rFonts w:ascii="Times New Roman" w:hAnsi="Times New Roman" w:cs="Times New Roman"/>
          <w:sz w:val="24"/>
          <w:szCs w:val="24"/>
        </w:rPr>
        <w:t>ed</w:t>
      </w:r>
      <w:r w:rsidR="001B5A94" w:rsidRPr="008C7D48">
        <w:rPr>
          <w:rFonts w:ascii="Times New Roman" w:hAnsi="Times New Roman" w:cs="Times New Roman"/>
          <w:sz w:val="24"/>
          <w:szCs w:val="24"/>
        </w:rPr>
        <w:t xml:space="preserve"> </w:t>
      </w:r>
      <w:r w:rsidR="006D6AFD" w:rsidRPr="008C7D48">
        <w:rPr>
          <w:rFonts w:ascii="Times New Roman" w:hAnsi="Times New Roman" w:cs="Times New Roman"/>
          <w:sz w:val="24"/>
          <w:szCs w:val="24"/>
        </w:rPr>
        <w:t>“</w:t>
      </w:r>
      <w:r w:rsidR="00260745" w:rsidRPr="008C7D48">
        <w:rPr>
          <w:rFonts w:ascii="Times New Roman" w:hAnsi="Times New Roman" w:cs="Times New Roman"/>
          <w:sz w:val="24"/>
          <w:szCs w:val="24"/>
        </w:rPr>
        <w:t>behaviour</w:t>
      </w:r>
      <w:r w:rsidR="006D6AFD" w:rsidRPr="008C7D48">
        <w:rPr>
          <w:rFonts w:ascii="Times New Roman" w:hAnsi="Times New Roman" w:cs="Times New Roman"/>
          <w:sz w:val="24"/>
          <w:szCs w:val="24"/>
        </w:rPr>
        <w:t xml:space="preserve"> strategy”</w:t>
      </w:r>
      <w:r w:rsidR="00265172" w:rsidRPr="008C7D48">
        <w:rPr>
          <w:rFonts w:ascii="Times New Roman" w:hAnsi="Times New Roman" w:cs="Times New Roman"/>
          <w:sz w:val="24"/>
          <w:szCs w:val="24"/>
        </w:rPr>
        <w:t xml:space="preserve"> </w:t>
      </w:r>
      <w:r w:rsidR="002A2B90" w:rsidRPr="008C7D48">
        <w:rPr>
          <w:rFonts w:ascii="Times New Roman" w:hAnsi="Times New Roman" w:cs="Times New Roman"/>
          <w:sz w:val="24"/>
          <w:szCs w:val="24"/>
        </w:rPr>
        <w:t xml:space="preserve">as an alternative to </w:t>
      </w:r>
      <w:r w:rsidR="006D6AFD" w:rsidRPr="008C7D48">
        <w:rPr>
          <w:rFonts w:ascii="Times New Roman" w:hAnsi="Times New Roman" w:cs="Times New Roman"/>
          <w:sz w:val="24"/>
          <w:szCs w:val="24"/>
        </w:rPr>
        <w:t>offer explanation of the mechanism of how individuals’ mental process can influence collective outcomes</w:t>
      </w:r>
      <w:r w:rsidR="007703EA" w:rsidRPr="008C7D48">
        <w:rPr>
          <w:rFonts w:ascii="Times New Roman" w:hAnsi="Times New Roman" w:cs="Times New Roman"/>
          <w:sz w:val="24"/>
          <w:szCs w:val="24"/>
        </w:rPr>
        <w:t xml:space="preserve"> by integrating</w:t>
      </w:r>
      <w:r w:rsidR="006D6AFD" w:rsidRPr="008C7D48">
        <w:rPr>
          <w:rFonts w:ascii="Times New Roman" w:hAnsi="Times New Roman" w:cs="Times New Roman"/>
          <w:sz w:val="24"/>
          <w:szCs w:val="24"/>
        </w:rPr>
        <w:t xml:space="preserve"> </w:t>
      </w:r>
      <w:r w:rsidR="00A26EED" w:rsidRPr="008C7D48">
        <w:rPr>
          <w:rFonts w:ascii="Times New Roman" w:hAnsi="Times New Roman" w:cs="Times New Roman"/>
          <w:sz w:val="24"/>
          <w:szCs w:val="24"/>
        </w:rPr>
        <w:t>“</w:t>
      </w:r>
      <w:r w:rsidR="006D6AFD" w:rsidRPr="008C7D48">
        <w:rPr>
          <w:rFonts w:ascii="Times New Roman" w:hAnsi="Times New Roman" w:cs="Times New Roman"/>
          <w:sz w:val="24"/>
          <w:szCs w:val="24"/>
        </w:rPr>
        <w:t xml:space="preserve">realistic assumptions about human cognition, emotions, and social </w:t>
      </w:r>
      <w:r w:rsidR="00260745" w:rsidRPr="008C7D48">
        <w:rPr>
          <w:rFonts w:ascii="Times New Roman" w:hAnsi="Times New Roman" w:cs="Times New Roman"/>
          <w:sz w:val="24"/>
          <w:szCs w:val="24"/>
        </w:rPr>
        <w:t>behaviour</w:t>
      </w:r>
      <w:r w:rsidR="00A26EED" w:rsidRPr="008C7D48">
        <w:rPr>
          <w:rFonts w:ascii="Times New Roman" w:hAnsi="Times New Roman" w:cs="Times New Roman"/>
          <w:sz w:val="24"/>
          <w:szCs w:val="24"/>
        </w:rPr>
        <w:t xml:space="preserve">” into </w:t>
      </w:r>
      <w:r w:rsidR="006D6AFD" w:rsidRPr="008C7D48">
        <w:rPr>
          <w:rFonts w:ascii="Times New Roman" w:hAnsi="Times New Roman" w:cs="Times New Roman"/>
          <w:sz w:val="24"/>
          <w:szCs w:val="24"/>
        </w:rPr>
        <w:t>strategic management.</w:t>
      </w:r>
      <w:r w:rsidR="00794463" w:rsidRPr="008C7D48">
        <w:rPr>
          <w:rFonts w:ascii="Times New Roman" w:hAnsi="Times New Roman" w:cs="Times New Roman"/>
          <w:sz w:val="24"/>
          <w:szCs w:val="24"/>
        </w:rPr>
        <w:t xml:space="preserve"> The implementation of diligence-based method in strategic management based on behaviour strategy can be adapted for organisations to pursuit financial and nonfinancial objectives and can offer a practical alternative for managers to achieve superior organisational performance </w:t>
      </w:r>
      <w:r w:rsidR="00794463" w:rsidRPr="008C7D48">
        <w:rPr>
          <w:rFonts w:ascii="Times New Roman" w:hAnsi="Times New Roman" w:cs="Times New Roman"/>
          <w:sz w:val="24"/>
          <w:szCs w:val="24"/>
        </w:rPr>
        <w:fldChar w:fldCharType="begin" w:fldLock="1"/>
      </w:r>
      <w:r w:rsidR="00794463" w:rsidRPr="008C7D48">
        <w:rPr>
          <w:rFonts w:ascii="Times New Roman" w:hAnsi="Times New Roman" w:cs="Times New Roman"/>
          <w:sz w:val="24"/>
          <w:szCs w:val="24"/>
        </w:rPr>
        <w:instrText>ADDIN CSL_CITATION {"citationItems":[{"id":"ITEM-1","itemData":{"DOI":"10.1177/0008125617707975","ISBN":"0008125617707","ISSN":"21628564","abstract":"Researchers in behavioral strategy are producing new insights on strategic decision making. At the same time, a few pioneering companies are discovering ways to put behavioral strategy into practice. This article draws on behavioral research and strategy practice to present an approach called diligence-based strategy. In markets comprised of people rather than rational economic agents, the analysis of competitive advantages matters less than the diligent execution of fundamental activities. Diligence-based strategy offers an applied method for formulating and executing strategy in organizations, showing how managers can leverage technology and management discipline to drive business success in the twenty-first century.","author":[{"dropping-particle":"","family":"Powell","given":"Thomas C.","non-dropping-particle":"","parse-names":false,"suffix":""}],"container-title":"California Management Review","id":"ITEM-1","issue":"3","issued":{"date-parts":[["2017"]]},"page":"162-190","title":"Strategy as Diligence: Putting Behavioral Strategy into Practice","type":"article-journal","volume":"59"},"uris":["http://www.mendeley.com/documents/?uuid=08c92367-30da-4557-b453-1df6b10dbf56"]}],"mendeley":{"formattedCitation":"(Powell, 2017)","plainTextFormattedCitation":"(Powell, 2017)"},"properties":{"noteIndex":0},"schema":"https://github.com/citation-style-language/schema/raw/master/csl-citation.json"}</w:instrText>
      </w:r>
      <w:r w:rsidR="00794463" w:rsidRPr="008C7D48">
        <w:rPr>
          <w:rFonts w:ascii="Times New Roman" w:hAnsi="Times New Roman" w:cs="Times New Roman"/>
          <w:sz w:val="24"/>
          <w:szCs w:val="24"/>
        </w:rPr>
        <w:fldChar w:fldCharType="separate"/>
      </w:r>
      <w:r w:rsidR="00794463" w:rsidRPr="008C7D48">
        <w:rPr>
          <w:rFonts w:ascii="Times New Roman" w:hAnsi="Times New Roman" w:cs="Times New Roman"/>
          <w:noProof/>
          <w:sz w:val="24"/>
          <w:szCs w:val="24"/>
        </w:rPr>
        <w:t>(Powell, 2017)</w:t>
      </w:r>
      <w:r w:rsidR="00794463" w:rsidRPr="008C7D48">
        <w:rPr>
          <w:rFonts w:ascii="Times New Roman" w:hAnsi="Times New Roman" w:cs="Times New Roman"/>
          <w:sz w:val="24"/>
          <w:szCs w:val="24"/>
        </w:rPr>
        <w:fldChar w:fldCharType="end"/>
      </w:r>
      <w:r w:rsidR="00794463" w:rsidRPr="008C7D48">
        <w:rPr>
          <w:rFonts w:ascii="Times New Roman" w:hAnsi="Times New Roman" w:cs="Times New Roman"/>
          <w:sz w:val="24"/>
          <w:szCs w:val="24"/>
        </w:rPr>
        <w:t>.</w:t>
      </w:r>
    </w:p>
    <w:p w:rsidR="0012568B" w:rsidRPr="008C7D48" w:rsidRDefault="00F50D5C">
      <w:pPr>
        <w:rPr>
          <w:rFonts w:ascii="Times New Roman" w:hAnsi="Times New Roman" w:cs="Times New Roman"/>
          <w:sz w:val="24"/>
          <w:szCs w:val="24"/>
        </w:rPr>
      </w:pPr>
      <w:r w:rsidRPr="008C7D48">
        <w:rPr>
          <w:rFonts w:ascii="Times New Roman" w:hAnsi="Times New Roman" w:cs="Times New Roman"/>
          <w:sz w:val="24"/>
          <w:szCs w:val="24"/>
        </w:rPr>
        <w:fldChar w:fldCharType="begin" w:fldLock="1"/>
      </w:r>
      <w:r w:rsidRPr="008C7D48">
        <w:rPr>
          <w:rFonts w:ascii="Times New Roman" w:hAnsi="Times New Roman" w:cs="Times New Roman"/>
          <w:sz w:val="24"/>
          <w:szCs w:val="24"/>
        </w:rPr>
        <w:instrText>ADDIN CSL_CITATION {"citationItems":[{"id":"ITEM-1","itemData":{"DOI":"10.1108/09555340710760125","ISSN":"0955534X","abstract":"Purpose - The purpose of this paper is to locate the dominant discourse on organizations and their management in the history of Western thought. Such location highlights the fundamental, taken-for-granted assumptions underlying the dominant discourse. The purpose is also to identify an alternative way of thinking about organizations, which derives from different fundamental assumptions. Design/methodology/approach - The approach adopted in the paper is to review two fundamentally different approaches in Western thought to understanding the nature of the individual human agent, the organization and the relationship between them. One approach derives from the philosophy of Kant and the other from Hegel. Findings - The exploration of different ways of thinking in this paper leads to a major undermining of the dominant discourse and overturns the most widespread prescriptions for strategic management and the management of change. Originality/value - In doing so the paper has profound significance for the conceptualization of leadership and values in organizations.","author":[{"dropping-particle":"","family":"Stacey","given":"Ralph D.","non-dropping-particle":"","parse-names":false,"suffix":""}],"container-title":"European Business Review","id":"ITEM-1","issue":"4","issued":{"date-parts":[["2007"]]},"page":"292-302","title":"The challenge of human interdependence: Consequences for thinking about the day to day practice of management in organizations","type":"article-journal","volume":"19"},"uris":["http://www.mendeley.com/documents/?uuid=d6d2f37b-eeb4-4e9e-badd-009a983d4824"]}],"mendeley":{"formattedCitation":"(Stacey, 2007)","manualFormatting":"Stacey (2007)","plainTextFormattedCitation":"(Stacey, 2007)","previouslyFormattedCitation":"(Stacey, 2007)"},"properties":{"noteIndex":0},"schema":"https://github.com/citation-style-language/schema/raw/master/csl-citation.json"}</w:instrText>
      </w:r>
      <w:r w:rsidRPr="008C7D48">
        <w:rPr>
          <w:rFonts w:ascii="Times New Roman" w:hAnsi="Times New Roman" w:cs="Times New Roman"/>
          <w:sz w:val="24"/>
          <w:szCs w:val="24"/>
        </w:rPr>
        <w:fldChar w:fldCharType="separate"/>
      </w:r>
      <w:r w:rsidRPr="008C7D48">
        <w:rPr>
          <w:rFonts w:ascii="Times New Roman" w:hAnsi="Times New Roman" w:cs="Times New Roman"/>
          <w:noProof/>
          <w:sz w:val="24"/>
          <w:szCs w:val="24"/>
        </w:rPr>
        <w:t>Stacey (2007)</w:t>
      </w:r>
      <w:r w:rsidRPr="008C7D48">
        <w:rPr>
          <w:rFonts w:ascii="Times New Roman" w:hAnsi="Times New Roman" w:cs="Times New Roman"/>
          <w:sz w:val="24"/>
          <w:szCs w:val="24"/>
        </w:rPr>
        <w:fldChar w:fldCharType="end"/>
      </w:r>
      <w:r w:rsidRPr="008C7D48">
        <w:rPr>
          <w:rFonts w:ascii="Times New Roman" w:hAnsi="Times New Roman" w:cs="Times New Roman"/>
          <w:sz w:val="24"/>
          <w:szCs w:val="24"/>
        </w:rPr>
        <w:t xml:space="preserve"> and </w:t>
      </w:r>
      <w:r w:rsidRPr="008C7D48">
        <w:rPr>
          <w:rFonts w:ascii="Times New Roman" w:hAnsi="Times New Roman" w:cs="Times New Roman"/>
          <w:sz w:val="24"/>
          <w:szCs w:val="24"/>
        </w:rPr>
        <w:fldChar w:fldCharType="begin" w:fldLock="1"/>
      </w:r>
      <w:r w:rsidR="004D0697" w:rsidRPr="008C7D48">
        <w:rPr>
          <w:rFonts w:ascii="Times New Roman" w:hAnsi="Times New Roman" w:cs="Times New Roman"/>
          <w:sz w:val="24"/>
          <w:szCs w:val="24"/>
        </w:rPr>
        <w:instrText>ADDIN CSL_CITATION {"citationItems":[{"id":"ITEM-1","itemData":{"ISBN":"9781292078748","author":[{"dropping-particle":"","family":"Stacey","given":"Ralph D","non-dropping-particle":"","parse-names":false,"suffix":""},{"dropping-particle":"","family":"Mowles","given":"Chris","non-dropping-particle":"","parse-names":false,"suffix":""}],"edition":"7th editio","id":"ITEM-1","issued":{"date-parts":[["2016"]]},"publisher":"Pearson Education Limited","publisher-place":"Harlow","title":"Strtegic Management and Organisational Dynamics: the Challenge of Complexity to Ways of Thinking about Organisations","type":"book"},"uris":["http://www.mendeley.com/documents/?uuid=9884b1ea-3a7b-40ab-9348-8f87899e3a30"]}],"mendeley":{"formattedCitation":"(Stacey and Mowles, 2016)","manualFormatting":"Stacey and Mowles (2016)","plainTextFormattedCitation":"(Stacey and Mowles, 2016)","previouslyFormattedCitation":"(Stacey and Mowles, 2016)"},"properties":{"noteIndex":0},"schema":"https://github.com/citation-style-language/schema/raw/master/csl-citation.json"}</w:instrText>
      </w:r>
      <w:r w:rsidRPr="008C7D48">
        <w:rPr>
          <w:rFonts w:ascii="Times New Roman" w:hAnsi="Times New Roman" w:cs="Times New Roman"/>
          <w:sz w:val="24"/>
          <w:szCs w:val="24"/>
        </w:rPr>
        <w:fldChar w:fldCharType="separate"/>
      </w:r>
      <w:r w:rsidRPr="008C7D48">
        <w:rPr>
          <w:rFonts w:ascii="Times New Roman" w:hAnsi="Times New Roman" w:cs="Times New Roman"/>
          <w:noProof/>
          <w:sz w:val="24"/>
          <w:szCs w:val="24"/>
        </w:rPr>
        <w:t>Stacey and Mowles (2016)</w:t>
      </w:r>
      <w:r w:rsidRPr="008C7D48">
        <w:rPr>
          <w:rFonts w:ascii="Times New Roman" w:hAnsi="Times New Roman" w:cs="Times New Roman"/>
          <w:sz w:val="24"/>
          <w:szCs w:val="24"/>
        </w:rPr>
        <w:fldChar w:fldCharType="end"/>
      </w:r>
      <w:r w:rsidRPr="008C7D48">
        <w:rPr>
          <w:rFonts w:ascii="Times New Roman" w:hAnsi="Times New Roman" w:cs="Times New Roman"/>
          <w:sz w:val="24"/>
          <w:szCs w:val="24"/>
        </w:rPr>
        <w:t xml:space="preserve"> also acknowledge the influence of individuals’ cognition on </w:t>
      </w:r>
      <w:r w:rsidR="00D629FF" w:rsidRPr="008C7D48">
        <w:rPr>
          <w:rFonts w:ascii="Times New Roman" w:hAnsi="Times New Roman" w:cs="Times New Roman"/>
          <w:sz w:val="24"/>
          <w:szCs w:val="24"/>
        </w:rPr>
        <w:t xml:space="preserve">the </w:t>
      </w:r>
      <w:r w:rsidRPr="008C7D48">
        <w:rPr>
          <w:rFonts w:ascii="Times New Roman" w:hAnsi="Times New Roman" w:cs="Times New Roman"/>
          <w:sz w:val="24"/>
          <w:szCs w:val="24"/>
        </w:rPr>
        <w:t>aggregate outcome</w:t>
      </w:r>
      <w:r w:rsidR="004D0697" w:rsidRPr="008C7D48">
        <w:rPr>
          <w:rFonts w:ascii="Times New Roman" w:hAnsi="Times New Roman" w:cs="Times New Roman"/>
          <w:sz w:val="24"/>
          <w:szCs w:val="24"/>
        </w:rPr>
        <w:t>, and determine that individuals perpetually interact locally with each other based on their history and cognition, collective patterns emerge from such local interactions.</w:t>
      </w:r>
    </w:p>
    <w:p w:rsidR="0012568B" w:rsidRPr="008C7D48" w:rsidRDefault="003F17E9" w:rsidP="0012568B">
      <w:pPr>
        <w:pStyle w:val="2"/>
        <w:rPr>
          <w:rFonts w:ascii="Times New Roman" w:hAnsi="Times New Roman" w:cs="Times New Roman"/>
          <w:b/>
          <w:color w:val="auto"/>
        </w:rPr>
      </w:pPr>
      <w:bookmarkStart w:id="12" w:name="_Toc7426619"/>
      <w:r w:rsidRPr="008C7D48">
        <w:rPr>
          <w:rFonts w:ascii="Times New Roman" w:hAnsi="Times New Roman" w:cs="Times New Roman"/>
          <w:b/>
          <w:color w:val="auto"/>
        </w:rPr>
        <w:t xml:space="preserve">5.2 </w:t>
      </w:r>
      <w:r w:rsidR="0012568B" w:rsidRPr="008C7D48">
        <w:rPr>
          <w:rFonts w:ascii="Times New Roman" w:hAnsi="Times New Roman" w:cs="Times New Roman"/>
          <w:b/>
          <w:color w:val="auto"/>
        </w:rPr>
        <w:t>Assumption of Equilibrium</w:t>
      </w:r>
      <w:bookmarkEnd w:id="12"/>
    </w:p>
    <w:p w:rsidR="00590149" w:rsidRPr="008C7D48" w:rsidRDefault="00523960">
      <w:pPr>
        <w:rPr>
          <w:rFonts w:ascii="Times New Roman" w:hAnsi="Times New Roman" w:cs="Times New Roman"/>
          <w:sz w:val="24"/>
          <w:szCs w:val="24"/>
        </w:rPr>
      </w:pPr>
      <w:r w:rsidRPr="008C7D48">
        <w:rPr>
          <w:rFonts w:ascii="Times New Roman" w:hAnsi="Times New Roman" w:cs="Times New Roman"/>
          <w:sz w:val="24"/>
          <w:szCs w:val="24"/>
        </w:rPr>
        <w:t xml:space="preserve">Another </w:t>
      </w:r>
      <w:r w:rsidR="009D413C" w:rsidRPr="008C7D48">
        <w:rPr>
          <w:rFonts w:ascii="Times New Roman" w:hAnsi="Times New Roman" w:cs="Times New Roman"/>
          <w:sz w:val="24"/>
          <w:szCs w:val="24"/>
        </w:rPr>
        <w:t xml:space="preserve">basic assumption of strategic management, influenced by economics, is </w:t>
      </w:r>
      <w:r w:rsidR="003D473D" w:rsidRPr="008C7D48">
        <w:rPr>
          <w:rFonts w:ascii="Times New Roman" w:hAnsi="Times New Roman" w:cs="Times New Roman"/>
          <w:sz w:val="24"/>
          <w:szCs w:val="24"/>
        </w:rPr>
        <w:t xml:space="preserve">organisations and organisational environments always operate either in the state of equilibrium or in the course toward </w:t>
      </w:r>
      <w:r w:rsidR="00FF1494" w:rsidRPr="008C7D48">
        <w:rPr>
          <w:rFonts w:ascii="Times New Roman" w:hAnsi="Times New Roman" w:cs="Times New Roman"/>
          <w:sz w:val="24"/>
          <w:szCs w:val="24"/>
        </w:rPr>
        <w:t xml:space="preserve">a state of </w:t>
      </w:r>
      <w:r w:rsidR="003D473D" w:rsidRPr="008C7D48">
        <w:rPr>
          <w:rFonts w:ascii="Times New Roman" w:hAnsi="Times New Roman" w:cs="Times New Roman"/>
          <w:sz w:val="24"/>
          <w:szCs w:val="24"/>
        </w:rPr>
        <w:t xml:space="preserve">equilibrium </w:t>
      </w:r>
      <w:r w:rsidR="003D473D" w:rsidRPr="008C7D48">
        <w:rPr>
          <w:rFonts w:ascii="Times New Roman" w:hAnsi="Times New Roman" w:cs="Times New Roman"/>
          <w:sz w:val="24"/>
          <w:szCs w:val="24"/>
        </w:rPr>
        <w:fldChar w:fldCharType="begin" w:fldLock="1"/>
      </w:r>
      <w:r w:rsidR="00734361" w:rsidRPr="008C7D48">
        <w:rPr>
          <w:rFonts w:ascii="Times New Roman" w:hAnsi="Times New Roman" w:cs="Times New Roman"/>
          <w:sz w:val="24"/>
          <w:szCs w:val="24"/>
        </w:rPr>
        <w:instrText>ADDIN CSL_CITATION {"citationItems":[{"id":"ITEM-1","itemData":{"author":[{"dropping-particle":"","family":"Bromiley","given":"Philip","non-dropping-particle":"","parse-names":false,"suffix":""},{"dropping-particle":"","family":"Papenhausen","given":"Chris","non-dropping-particle":"","parse-names":false,"suffix":""}],"container-title":"Strategic Organization","id":"ITEM-1","issue":"4","issued":{"date-parts":[["2003"]]},"page":"413-437","title":"Assumptions of Rationality and Equilibrium in Strategy Research : the Limits of Traditional Economic Analysis","type":"article-journal","volume":"1"},"uris":["http://www.mendeley.com/documents/?uuid=743f30d5-9ed4-4a2e-a482-e2206c0c991f"]}],"mendeley":{"formattedCitation":"(Bromiley and Papenhausen, 2003)","plainTextFormattedCitation":"(Bromiley and Papenhausen, 2003)","previouslyFormattedCitation":"(Bromiley and Papenhausen, 2003)"},"properties":{"noteIndex":0},"schema":"https://github.com/citation-style-language/schema/raw/master/csl-citation.json"}</w:instrText>
      </w:r>
      <w:r w:rsidR="003D473D" w:rsidRPr="008C7D48">
        <w:rPr>
          <w:rFonts w:ascii="Times New Roman" w:hAnsi="Times New Roman" w:cs="Times New Roman"/>
          <w:sz w:val="24"/>
          <w:szCs w:val="24"/>
        </w:rPr>
        <w:fldChar w:fldCharType="separate"/>
      </w:r>
      <w:r w:rsidR="003D473D" w:rsidRPr="008C7D48">
        <w:rPr>
          <w:rFonts w:ascii="Times New Roman" w:hAnsi="Times New Roman" w:cs="Times New Roman"/>
          <w:noProof/>
          <w:sz w:val="24"/>
          <w:szCs w:val="24"/>
        </w:rPr>
        <w:t>(Bromiley and Papenhausen, 2003)</w:t>
      </w:r>
      <w:r w:rsidR="003D473D" w:rsidRPr="008C7D48">
        <w:rPr>
          <w:rFonts w:ascii="Times New Roman" w:hAnsi="Times New Roman" w:cs="Times New Roman"/>
          <w:sz w:val="24"/>
          <w:szCs w:val="24"/>
        </w:rPr>
        <w:fldChar w:fldCharType="end"/>
      </w:r>
      <w:r w:rsidR="00A26236" w:rsidRPr="008C7D48">
        <w:rPr>
          <w:rFonts w:ascii="Times New Roman" w:hAnsi="Times New Roman" w:cs="Times New Roman"/>
          <w:sz w:val="24"/>
          <w:szCs w:val="24"/>
        </w:rPr>
        <w:t>.</w:t>
      </w:r>
      <w:r w:rsidR="00253DBB" w:rsidRPr="008C7D48">
        <w:rPr>
          <w:rFonts w:ascii="Times New Roman" w:hAnsi="Times New Roman" w:cs="Times New Roman"/>
          <w:sz w:val="24"/>
          <w:szCs w:val="24"/>
        </w:rPr>
        <w:t xml:space="preserve"> Leaders need to rationally and objectively assess the strength and weakness of the organisation, and evaluate the opportunities and threats of the environment, try to acquire necessary resources and enhance value creation for different stakeholders in order to achieve a </w:t>
      </w:r>
      <w:r w:rsidR="002C6545" w:rsidRPr="008C7D48">
        <w:rPr>
          <w:rFonts w:ascii="Times New Roman" w:hAnsi="Times New Roman" w:cs="Times New Roman"/>
          <w:sz w:val="24"/>
          <w:szCs w:val="24"/>
        </w:rPr>
        <w:t xml:space="preserve">state of </w:t>
      </w:r>
      <w:r w:rsidR="00253DBB" w:rsidRPr="008C7D48">
        <w:rPr>
          <w:rFonts w:ascii="Times New Roman" w:hAnsi="Times New Roman" w:cs="Times New Roman"/>
          <w:sz w:val="24"/>
          <w:szCs w:val="24"/>
        </w:rPr>
        <w:t xml:space="preserve">harmony match between the internal resources and external environments, or in another word – equilibrium </w:t>
      </w:r>
      <w:r w:rsidR="00E72146" w:rsidRPr="008C7D48">
        <w:rPr>
          <w:rFonts w:ascii="Times New Roman" w:hAnsi="Times New Roman" w:cs="Times New Roman"/>
          <w:sz w:val="24"/>
          <w:szCs w:val="24"/>
        </w:rPr>
        <w:fldChar w:fldCharType="begin" w:fldLock="1"/>
      </w:r>
      <w:r w:rsidR="00C23887" w:rsidRPr="008C7D48">
        <w:rPr>
          <w:rFonts w:ascii="Times New Roman" w:hAnsi="Times New Roman" w:cs="Times New Roman"/>
          <w:sz w:val="24"/>
          <w:szCs w:val="24"/>
        </w:rPr>
        <w:instrText>ADDIN CSL_CITATION {"citationItems":[{"id":"ITEM-1","itemData":{"author":[{"dropping-particle":"","family":"Mintzberg","given":"Henry","non-dropping-particle":"","parse-names":false,"suffix":""}],"container-title":"Strategic Management Journal","id":"ITEM-1","issue":"3","issued":{"date-parts":[["1990"]]},"page":"171-195","title":"The design school: Reconsidering the basic premises of strategic management","type":"article-journal","volume":"11"},"uris":["http://www.mendeley.com/documents/?uuid=773f3e66-4071-4eb6-b73f-3abf664b240e"]},{"id":"ITEM-2","itemData":{"DOI":"10.1002/smj.4250120605","ISBN":"01432095","ISSN":"1097-0266","PMID":"231153782","abstract":"Abstract 10.1002/smj.4250120605.abs Mintzberg's (1990) critique of the design school of strategic management is evaluated on two criteria: methodological soundness and factual veracity. The critique is found to be deficient on both criteria. Mintzberg's own proposal for the basic principles of strategic management is critiqued using the same criteria. It is found that the exposition is deficient methodologically and that Mintzberg's descriptive and prescriptive assertions are at variance with facts observable in the current practice of strategic management. The variance is found to be due to several factors: lack of coherence in Mintzberg's presentation; his use of a definition of strategy which is at variance with the current practice of management, his failure to differentiate between prescriptive and descriptive statements; and his failure to define the context for his prescriptions. Using recent empirical research results on strategic success behaviors, Mintzberg's model is placed in a limited but important context in which it is a valid prescription for successful strategic behavior.","author":[{"dropping-particle":"","family":"Ansoff","given":"Igor H.","non-dropping-particle":"","parse-names":false,"suffix":""}],"container-title":"Strategic Management Journal","id":"ITEM-2","issue":"6","issued":{"date-parts":[["1991"]]},"page":"449-461","title":"Critique of Henry Mintzberg's ' the Design the Basic Premises School : Reconsidering of Strategic Management'","type":"article-journal","volume":"12"},"uris":["http://www.mendeley.com/documents/?uuid=e0a11ae8-4a76-4c8f-983d-b8131b2f1d60"]},{"id":"ITEM-3","itemData":{"DOI":"10.4236/ojbm.2014.23029","ISSN":"2329-3284","abstract":"Since its emergence in the 1960's, the field of strategic management and strategy formulation has evolved into a complex area of study, even for the most knowledgeable and experienced strategist. Strategy Safari (FT Prentice Hall, 2002), subtitled \" A Guided Tour through the Wilds of Strategic Management \" by Henry Mintzberg, Bruce Ahlstrand and Joseph Lampel is an overview of the full field of academic and business studies of strategy formulation, based on previous lecture series delivered by Mintzberg. In that book, the authors identified ten (10) schools of strategy formula-tion. One of which is the design school. The \" design school \" of strategic management, which focus-es on a non-complex model that perceives the process of strategic formation as a design process to reach a satisfactory balance between internal distinctive competence and external threat and op-portunity. Strategy formation should be a conscious, informal and controlled process of thought. While the model has limitations, four conditions may encourage an organization to use the design school model, including when relevant knowledge has been established and a situation is stable; an organization can cope with a centrally articulated strategy; and one person can handle all data connected to developing strategy. There are several criticisms of the design school of thought on its reliability and validity. The authors have counteracted with these criticisms and explained that it is based on assumptions which are misleading, as the concept propagated by design school was over simplified and restricted in application.","author":[{"dropping-particle":"","family":"Sarbah","given":"Alfred","non-dropping-particle":"","parse-names":false,"suffix":""},{"dropping-particle":"","family":"Otu-Nyarko","given":"Doris","non-dropping-particle":"","parse-names":false,"suffix":""}],"container-title":"Open Journal of Business and Management","id":"ITEM-3","issued":{"date-parts":[["2014"]]},"page":"231-249","title":"An Overview of the Design School of Strategic Management (Strategy Formulation as a Process of Conception)","type":"article-journal","volume":"2"},"uris":["http://www.mendeley.com/documents/?uuid=922749f5-6304-48a9-87fd-4296aa221b9c"]},{"id":"ITEM-4","itemData":{"DOI":"10.1002/sres.2386","ISSN":"10991743","abstract":"System dynamics (SD) has been proved to be a useful methodology to support both understanding and learning processes of complex systems and phenomena. Since its origin, SD has been successfully applied to many different fields of studies (e.g. climate change, physics, engineering, environmental sciences, economics, management, etc.). Among these, strategic management (SM) has a particular relevance as testified by several streams of research that originate from the combination between SD modelling and SM. The aim of this paper is to explore and discuss the theoretical and empirical development of SD in the SM field through a systematic analysis of the literature in order to highlight the main research themes and developmental patterns of the key contributions to date, as well as to provide an overview of SD application to SM literature for further research to build on. Copyright © 2016 John Wiley &amp; Sons, Ltd.","author":[{"dropping-particle":"","family":"Cosenz","given":"Federico","non-dropping-particle":"","parse-names":false,"suffix":""},{"dropping-particle":"","family":"Noto","given":"Guido","non-dropping-particle":"","parse-names":false,"suffix":""}],"container-title":"Systems Research and Behavioral Science","id":"ITEM-4","issue":"6","issued":{"date-parts":[["2016"]]},"page":"703-741","title":"Applying System Dynamics Modelling to Strategic Management: A Literature Review","type":"article-journal","volume":"33"},"uris":["http://www.mendeley.com/documents/?uuid=87334e66-3176-4d10-ab69-062a8e8a10ff"]}],"mendeley":{"formattedCitation":"(Mintzberg, 1990; Ansoff, 1991; Sarbah and Otu-Nyarko, 2014; Cosenz and Noto, 2016)","plainTextFormattedCitation":"(Mintzberg, 1990; Ansoff, 1991; Sarbah and Otu-Nyarko, 2014; Cosenz and Noto, 2016)","previouslyFormattedCitation":"(Mintzberg, 1990; Ansoff, 1991; Sarbah and Otu-Nyarko, 2014; Cosenz and Noto, 2016)"},"properties":{"noteIndex":0},"schema":"https://github.com/citation-style-language/schema/raw/master/csl-citation.json"}</w:instrText>
      </w:r>
      <w:r w:rsidR="00E72146" w:rsidRPr="008C7D48">
        <w:rPr>
          <w:rFonts w:ascii="Times New Roman" w:hAnsi="Times New Roman" w:cs="Times New Roman"/>
          <w:sz w:val="24"/>
          <w:szCs w:val="24"/>
        </w:rPr>
        <w:fldChar w:fldCharType="separate"/>
      </w:r>
      <w:r w:rsidR="00E72146" w:rsidRPr="008C7D48">
        <w:rPr>
          <w:rFonts w:ascii="Times New Roman" w:hAnsi="Times New Roman" w:cs="Times New Roman"/>
          <w:noProof/>
          <w:sz w:val="24"/>
          <w:szCs w:val="24"/>
        </w:rPr>
        <w:t>(Mintzberg, 1990; Ansoff, 1991; Sarbah and Otu-Nyarko, 2014; Cosenz and Noto, 2016)</w:t>
      </w:r>
      <w:r w:rsidR="00E72146" w:rsidRPr="008C7D48">
        <w:rPr>
          <w:rFonts w:ascii="Times New Roman" w:hAnsi="Times New Roman" w:cs="Times New Roman"/>
          <w:sz w:val="24"/>
          <w:szCs w:val="24"/>
        </w:rPr>
        <w:fldChar w:fldCharType="end"/>
      </w:r>
      <w:r w:rsidR="00E72146" w:rsidRPr="008C7D48">
        <w:rPr>
          <w:rFonts w:ascii="Times New Roman" w:hAnsi="Times New Roman" w:cs="Times New Roman"/>
          <w:sz w:val="24"/>
          <w:szCs w:val="24"/>
        </w:rPr>
        <w:t>. Such assumption, like optimal decision-making, is also closely connected to the linear paradigm</w:t>
      </w:r>
      <w:r w:rsidR="00C23887" w:rsidRPr="008C7D48">
        <w:rPr>
          <w:rFonts w:ascii="Times New Roman" w:hAnsi="Times New Roman" w:cs="Times New Roman"/>
          <w:sz w:val="24"/>
          <w:szCs w:val="24"/>
        </w:rPr>
        <w:t xml:space="preserve"> by assuming a stable and predictable environment</w:t>
      </w:r>
      <w:r w:rsidR="00E72146" w:rsidRPr="008C7D48">
        <w:rPr>
          <w:rFonts w:ascii="Times New Roman" w:hAnsi="Times New Roman" w:cs="Times New Roman"/>
          <w:sz w:val="24"/>
          <w:szCs w:val="24"/>
        </w:rPr>
        <w:t xml:space="preserve"> and embedded widely in system thinking, such as negative feedback in cybernetic theory</w:t>
      </w:r>
      <w:r w:rsidR="00C23887" w:rsidRPr="008C7D48">
        <w:rPr>
          <w:rFonts w:ascii="Times New Roman" w:hAnsi="Times New Roman" w:cs="Times New Roman"/>
          <w:sz w:val="24"/>
          <w:szCs w:val="24"/>
        </w:rPr>
        <w:t xml:space="preserve"> </w:t>
      </w:r>
      <w:r w:rsidR="00C23887" w:rsidRPr="008C7D48">
        <w:rPr>
          <w:rFonts w:ascii="Times New Roman" w:hAnsi="Times New Roman" w:cs="Times New Roman"/>
          <w:sz w:val="24"/>
          <w:szCs w:val="24"/>
        </w:rPr>
        <w:fldChar w:fldCharType="begin" w:fldLock="1"/>
      </w:r>
      <w:r w:rsidR="006742CE" w:rsidRPr="008C7D48">
        <w:rPr>
          <w:rFonts w:ascii="Times New Roman" w:hAnsi="Times New Roman" w:cs="Times New Roman"/>
          <w:sz w:val="24"/>
          <w:szCs w:val="24"/>
        </w:rPr>
        <w:instrText>ADDIN CSL_CITATION {"citationItems":[{"id":"ITEM-1","itemData":{"DOI":"10.1002/sres.2386","ISSN":"10991743","abstract":"System dynamics (SD) has been proved to be a useful methodology to support both understanding and learning processes of complex systems and phenomena. Since its origin, SD has been successfully applied to many different fields of studies (e.g. climate change, physics, engineering, environmental sciences, economics, management, etc.). Among these, strategic management (SM) has a particular relevance as testified by several streams of research that originate from the combination between SD modelling and SM. The aim of this paper is to explore and discuss the theoretical and empirical development of SD in the SM field through a systematic analysis of the literature in order to highlight the main research themes and developmental patterns of the key contributions to date, as well as to provide an overview of SD application to SM literature for further research to build on. Copyright © 2016 John Wiley &amp; Sons, Ltd.","author":[{"dropping-particle":"","family":"Cosenz","given":"Federico","non-dropping-particle":"","parse-names":false,"suffix":""},{"dropping-particle":"","family":"Noto","given":"Guido","non-dropping-particle":"","parse-names":false,"suffix":""}],"container-title":"Systems Research and Behavioral Science","id":"ITEM-1","issue":"6","issued":{"date-parts":[["2016"]]},"page":"703-741","title":"Applying System Dynamics Modelling to Strategic Management: A Literature Review","type":"article-journal","volume":"33"},"uris":["http://www.mendeley.com/documents/?uuid=87334e66-3176-4d10-ab69-062a8e8a10ff"]},{"id":"ITEM-2","itemData":{"ISBN":"9781292078748","author":[{"dropping-particle":"","family":"Stacey","given":"Ralph D","non-dropping-particle":"","parse-names":false,"suffix":""},{"dropping-particle":"","family":"Mowles","given":"Chris","non-dropping-particle":"","parse-names":false,"suffix":""}],"edition":"7th editio","id":"ITEM-2","issued":{"date-parts":[["2016"]]},"publisher":"Pearson Education Limited","publisher-place":"Harlow","title":"Strtegic Management and Organisational Dynamics: the Challenge of Complexity to Ways of Thinking about Organisations","type":"book"},"uris":["http://www.mendeley.com/documents/?uuid=9884b1ea-3a7b-40ab-9348-8f87899e3a30"]}],"mendeley":{"formattedCitation":"(Cosenz and Noto, 2016; Stacey and Mowles, 2016)","plainTextFormattedCitation":"(Cosenz and Noto, 2016; Stacey and Mowles, 2016)","previouslyFormattedCitation":"(Cosenz and Noto, 2016; Stacey and Mowles, 2016)"},"properties":{"noteIndex":0},"schema":"https://github.com/citation-style-language/schema/raw/master/csl-citation.json"}</w:instrText>
      </w:r>
      <w:r w:rsidR="00C23887" w:rsidRPr="008C7D48">
        <w:rPr>
          <w:rFonts w:ascii="Times New Roman" w:hAnsi="Times New Roman" w:cs="Times New Roman"/>
          <w:sz w:val="24"/>
          <w:szCs w:val="24"/>
        </w:rPr>
        <w:fldChar w:fldCharType="separate"/>
      </w:r>
      <w:r w:rsidR="00C23887" w:rsidRPr="008C7D48">
        <w:rPr>
          <w:rFonts w:ascii="Times New Roman" w:hAnsi="Times New Roman" w:cs="Times New Roman"/>
          <w:noProof/>
          <w:sz w:val="24"/>
          <w:szCs w:val="24"/>
        </w:rPr>
        <w:t>(Cosenz and Noto, 2016; Stacey and Mowles, 2016)</w:t>
      </w:r>
      <w:r w:rsidR="00C23887" w:rsidRPr="008C7D48">
        <w:rPr>
          <w:rFonts w:ascii="Times New Roman" w:hAnsi="Times New Roman" w:cs="Times New Roman"/>
          <w:sz w:val="24"/>
          <w:szCs w:val="24"/>
        </w:rPr>
        <w:fldChar w:fldCharType="end"/>
      </w:r>
      <w:r w:rsidR="00E72146" w:rsidRPr="008C7D48">
        <w:rPr>
          <w:rFonts w:ascii="Times New Roman" w:hAnsi="Times New Roman" w:cs="Times New Roman"/>
          <w:sz w:val="24"/>
          <w:szCs w:val="24"/>
        </w:rPr>
        <w:t xml:space="preserve">. </w:t>
      </w:r>
    </w:p>
    <w:p w:rsidR="00590149" w:rsidRPr="008C7D48" w:rsidRDefault="00492F7D">
      <w:pPr>
        <w:rPr>
          <w:rFonts w:ascii="Times New Roman" w:hAnsi="Times New Roman" w:cs="Times New Roman"/>
          <w:sz w:val="24"/>
          <w:szCs w:val="24"/>
        </w:rPr>
      </w:pPr>
      <w:r w:rsidRPr="008C7D48">
        <w:rPr>
          <w:rFonts w:ascii="Times New Roman" w:hAnsi="Times New Roman" w:cs="Times New Roman"/>
          <w:sz w:val="24"/>
          <w:szCs w:val="24"/>
        </w:rPr>
        <w:lastRenderedPageBreak/>
        <w:t xml:space="preserve">According to </w:t>
      </w:r>
      <w:r w:rsidRPr="008C7D48">
        <w:rPr>
          <w:rFonts w:ascii="Times New Roman" w:hAnsi="Times New Roman" w:cs="Times New Roman"/>
          <w:sz w:val="24"/>
          <w:szCs w:val="24"/>
        </w:rPr>
        <w:fldChar w:fldCharType="begin" w:fldLock="1"/>
      </w:r>
      <w:r w:rsidR="00550CB3" w:rsidRPr="008C7D48">
        <w:rPr>
          <w:rFonts w:ascii="Times New Roman" w:hAnsi="Times New Roman" w:cs="Times New Roman"/>
          <w:sz w:val="24"/>
          <w:szCs w:val="24"/>
        </w:rPr>
        <w:instrText>ADDIN CSL_CITATION {"citationItems":[{"id":"ITEM-1","itemData":{"author":[{"dropping-particle":"","family":"Stacey","given":"Ralph D","non-dropping-particle":"","parse-names":false,"suffix":""}],"container-title":"Strategic Management Journal","id":"ITEM-1","issue":"6","issued":{"date-parts":[["2016"]]},"page":"477-495","title":"The Science of Complexity : An Alternative Perspective for Strategic Change Processes","type":"article-journal","volume":"16"},"uris":["http://www.mendeley.com/documents/?uuid=a8c24543-259c-4f09-ab5e-94019519c63e"]}],"mendeley":{"formattedCitation":"(Stacey, 2016)","manualFormatting":"Stacey (2016)","plainTextFormattedCitation":"(Stacey, 2016)","previouslyFormattedCitation":"(Stacey, 2016)"},"properties":{"noteIndex":0},"schema":"https://github.com/citation-style-language/schema/raw/master/csl-citation.json"}</w:instrText>
      </w:r>
      <w:r w:rsidRPr="008C7D48">
        <w:rPr>
          <w:rFonts w:ascii="Times New Roman" w:hAnsi="Times New Roman" w:cs="Times New Roman"/>
          <w:sz w:val="24"/>
          <w:szCs w:val="24"/>
        </w:rPr>
        <w:fldChar w:fldCharType="separate"/>
      </w:r>
      <w:r w:rsidRPr="008C7D48">
        <w:rPr>
          <w:rFonts w:ascii="Times New Roman" w:hAnsi="Times New Roman" w:cs="Times New Roman"/>
          <w:noProof/>
          <w:sz w:val="24"/>
          <w:szCs w:val="24"/>
        </w:rPr>
        <w:t>Stacey (2016)</w:t>
      </w:r>
      <w:r w:rsidRPr="008C7D48">
        <w:rPr>
          <w:rFonts w:ascii="Times New Roman" w:hAnsi="Times New Roman" w:cs="Times New Roman"/>
          <w:sz w:val="24"/>
          <w:szCs w:val="24"/>
        </w:rPr>
        <w:fldChar w:fldCharType="end"/>
      </w:r>
      <w:r w:rsidR="002C6545" w:rsidRPr="008C7D48">
        <w:rPr>
          <w:rFonts w:ascii="Times New Roman" w:hAnsi="Times New Roman" w:cs="Times New Roman"/>
          <w:sz w:val="24"/>
          <w:szCs w:val="24"/>
        </w:rPr>
        <w:t>, t</w:t>
      </w:r>
      <w:r w:rsidR="00590149" w:rsidRPr="008C7D48">
        <w:rPr>
          <w:rFonts w:ascii="Times New Roman" w:hAnsi="Times New Roman" w:cs="Times New Roman"/>
          <w:sz w:val="24"/>
          <w:szCs w:val="24"/>
        </w:rPr>
        <w:t xml:space="preserve">wo main schools of thoughts follow the equilibrium paradigm are strategic choice school, in which leaders intentionally choose strategies to evoke organisational change in order to adapt to environmental change, and ecology school, in which organisations adapt to environmental change through negative feedback processes and the competitive selection mechanism wipes out deviations. Despite their differences </w:t>
      </w:r>
      <w:r w:rsidRPr="008C7D48">
        <w:rPr>
          <w:rFonts w:ascii="Times New Roman" w:hAnsi="Times New Roman" w:cs="Times New Roman"/>
          <w:sz w:val="24"/>
          <w:szCs w:val="24"/>
        </w:rPr>
        <w:t>in</w:t>
      </w:r>
      <w:r w:rsidR="00590149" w:rsidRPr="008C7D48">
        <w:rPr>
          <w:rFonts w:ascii="Times New Roman" w:hAnsi="Times New Roman" w:cs="Times New Roman"/>
          <w:sz w:val="24"/>
          <w:szCs w:val="24"/>
        </w:rPr>
        <w:t xml:space="preserve"> “free choice</w:t>
      </w:r>
      <w:r w:rsidRPr="008C7D48">
        <w:rPr>
          <w:rFonts w:ascii="Times New Roman" w:hAnsi="Times New Roman" w:cs="Times New Roman"/>
          <w:sz w:val="24"/>
          <w:szCs w:val="24"/>
        </w:rPr>
        <w:t xml:space="preserve"> vs.</w:t>
      </w:r>
      <w:r w:rsidR="00590149" w:rsidRPr="008C7D48">
        <w:rPr>
          <w:rFonts w:ascii="Times New Roman" w:hAnsi="Times New Roman" w:cs="Times New Roman"/>
          <w:sz w:val="24"/>
          <w:szCs w:val="24"/>
        </w:rPr>
        <w:t xml:space="preserve"> </w:t>
      </w:r>
      <w:r w:rsidRPr="008C7D48">
        <w:rPr>
          <w:rFonts w:ascii="Times New Roman" w:hAnsi="Times New Roman" w:cs="Times New Roman"/>
          <w:sz w:val="24"/>
          <w:szCs w:val="24"/>
        </w:rPr>
        <w:t>determinism and constraint</w:t>
      </w:r>
      <w:r w:rsidR="00590149" w:rsidRPr="008C7D48">
        <w:rPr>
          <w:rFonts w:ascii="Times New Roman" w:hAnsi="Times New Roman" w:cs="Times New Roman"/>
          <w:sz w:val="24"/>
          <w:szCs w:val="24"/>
        </w:rPr>
        <w:t>”</w:t>
      </w:r>
      <w:r w:rsidRPr="008C7D48">
        <w:rPr>
          <w:rFonts w:ascii="Times New Roman" w:hAnsi="Times New Roman" w:cs="Times New Roman"/>
          <w:sz w:val="24"/>
          <w:szCs w:val="24"/>
        </w:rPr>
        <w:t>, both schools assume linear causal relationships between specific cause and specific result, regular and identifiable environmental change, and the vital role of negative feedback which drive organisations to static equilibrium.</w:t>
      </w:r>
    </w:p>
    <w:p w:rsidR="0096029B" w:rsidRPr="008C7D48" w:rsidRDefault="00492F7D">
      <w:pPr>
        <w:rPr>
          <w:rFonts w:ascii="Times New Roman" w:hAnsi="Times New Roman" w:cs="Times New Roman"/>
          <w:sz w:val="24"/>
          <w:szCs w:val="24"/>
        </w:rPr>
      </w:pPr>
      <w:r w:rsidRPr="008C7D48">
        <w:rPr>
          <w:rFonts w:ascii="Times New Roman" w:hAnsi="Times New Roman" w:cs="Times New Roman"/>
          <w:sz w:val="24"/>
          <w:szCs w:val="24"/>
        </w:rPr>
        <w:t>Although strategic choice and ecology are</w:t>
      </w:r>
      <w:r w:rsidR="00E72146" w:rsidRPr="008C7D48">
        <w:rPr>
          <w:rFonts w:ascii="Times New Roman" w:hAnsi="Times New Roman" w:cs="Times New Roman"/>
          <w:sz w:val="24"/>
          <w:szCs w:val="24"/>
        </w:rPr>
        <w:t xml:space="preserve"> still the most popular </w:t>
      </w:r>
      <w:r w:rsidRPr="008C7D48">
        <w:rPr>
          <w:rFonts w:ascii="Times New Roman" w:hAnsi="Times New Roman" w:cs="Times New Roman"/>
          <w:sz w:val="24"/>
          <w:szCs w:val="24"/>
        </w:rPr>
        <w:t xml:space="preserve">and widely used </w:t>
      </w:r>
      <w:r w:rsidR="00E72146" w:rsidRPr="008C7D48">
        <w:rPr>
          <w:rFonts w:ascii="Times New Roman" w:hAnsi="Times New Roman" w:cs="Times New Roman"/>
          <w:sz w:val="24"/>
          <w:szCs w:val="24"/>
        </w:rPr>
        <w:t>strategic management concept</w:t>
      </w:r>
      <w:r w:rsidR="00C23887" w:rsidRPr="008C7D48">
        <w:rPr>
          <w:rFonts w:ascii="Times New Roman" w:hAnsi="Times New Roman" w:cs="Times New Roman"/>
          <w:sz w:val="24"/>
          <w:szCs w:val="24"/>
        </w:rPr>
        <w:t>s</w:t>
      </w:r>
      <w:r w:rsidR="00E72146" w:rsidRPr="008C7D48">
        <w:rPr>
          <w:rFonts w:ascii="Times New Roman" w:hAnsi="Times New Roman" w:cs="Times New Roman"/>
          <w:sz w:val="24"/>
          <w:szCs w:val="24"/>
        </w:rPr>
        <w:t xml:space="preserve"> among practitioners</w:t>
      </w:r>
      <w:r w:rsidRPr="008C7D48">
        <w:rPr>
          <w:rFonts w:ascii="Times New Roman" w:hAnsi="Times New Roman" w:cs="Times New Roman"/>
          <w:sz w:val="24"/>
          <w:szCs w:val="24"/>
        </w:rPr>
        <w:t xml:space="preserve">, </w:t>
      </w:r>
      <w:r w:rsidR="00C86DDA" w:rsidRPr="008C7D48">
        <w:rPr>
          <w:rFonts w:ascii="Times New Roman" w:hAnsi="Times New Roman" w:cs="Times New Roman"/>
          <w:sz w:val="24"/>
          <w:szCs w:val="24"/>
        </w:rPr>
        <w:t xml:space="preserve">the </w:t>
      </w:r>
      <w:r w:rsidR="0096029B" w:rsidRPr="008C7D48">
        <w:rPr>
          <w:rFonts w:ascii="Times New Roman" w:hAnsi="Times New Roman" w:cs="Times New Roman"/>
          <w:sz w:val="24"/>
          <w:szCs w:val="24"/>
        </w:rPr>
        <w:t xml:space="preserve">equilibrium paradigm has been questioned by more recently developed theories, </w:t>
      </w:r>
      <w:r w:rsidRPr="008C7D48">
        <w:rPr>
          <w:rFonts w:ascii="Times New Roman" w:hAnsi="Times New Roman" w:cs="Times New Roman"/>
          <w:sz w:val="24"/>
          <w:szCs w:val="24"/>
        </w:rPr>
        <w:t xml:space="preserve">namely, </w:t>
      </w:r>
      <w:r w:rsidR="0089175D" w:rsidRPr="008C7D48">
        <w:rPr>
          <w:rFonts w:ascii="Times New Roman" w:hAnsi="Times New Roman" w:cs="Times New Roman"/>
          <w:sz w:val="24"/>
          <w:szCs w:val="24"/>
        </w:rPr>
        <w:t xml:space="preserve">chaos and </w:t>
      </w:r>
      <w:r w:rsidRPr="008C7D48">
        <w:rPr>
          <w:rFonts w:ascii="Times New Roman" w:hAnsi="Times New Roman" w:cs="Times New Roman"/>
          <w:sz w:val="24"/>
          <w:szCs w:val="24"/>
        </w:rPr>
        <w:t>complexity theory</w:t>
      </w:r>
      <w:r w:rsidR="0096029B" w:rsidRPr="008C7D48">
        <w:rPr>
          <w:rFonts w:ascii="Times New Roman" w:hAnsi="Times New Roman" w:cs="Times New Roman"/>
          <w:sz w:val="24"/>
          <w:szCs w:val="24"/>
        </w:rPr>
        <w:t>.</w:t>
      </w:r>
    </w:p>
    <w:p w:rsidR="00575DAA" w:rsidRPr="008C7D48" w:rsidRDefault="006742CE">
      <w:pPr>
        <w:rPr>
          <w:rFonts w:ascii="Times New Roman" w:hAnsi="Times New Roman" w:cs="Times New Roman"/>
          <w:sz w:val="24"/>
          <w:szCs w:val="24"/>
        </w:rPr>
      </w:pPr>
      <w:r w:rsidRPr="008C7D48">
        <w:rPr>
          <w:rFonts w:ascii="Times New Roman" w:hAnsi="Times New Roman" w:cs="Times New Roman"/>
          <w:sz w:val="24"/>
          <w:szCs w:val="24"/>
        </w:rPr>
        <w:fldChar w:fldCharType="begin" w:fldLock="1"/>
      </w:r>
      <w:r w:rsidR="00575DAA" w:rsidRPr="008C7D48">
        <w:rPr>
          <w:rFonts w:ascii="Times New Roman" w:hAnsi="Times New Roman" w:cs="Times New Roman"/>
          <w:sz w:val="24"/>
          <w:szCs w:val="24"/>
        </w:rPr>
        <w:instrText>ADDIN CSL_CITATION {"citationItems":[{"id":"ITEM-1","itemData":{"DOI":"10.1002/sres.2386","ISSN":"10991743","abstract":"System dynamics (SD) has been proved to be a useful methodology to support both understanding and learning processes of complex systems and phenomena. Since its origin, SD has been successfully applied to many different fields of studies (e.g. climate change, physics, engineering, environmental sciences, economics, management, etc.). Among these, strategic management (SM) has a particular relevance as testified by several streams of research that originate from the combination between SD modelling and SM. The aim of this paper is to explore and discuss the theoretical and empirical development of SD in the SM field through a systematic analysis of the literature in order to highlight the main research themes and developmental patterns of the key contributions to date, as well as to provide an overview of SD application to SM literature for further research to build on. Copyright © 2016 John Wiley &amp; Sons, Ltd.","author":[{"dropping-particle":"","family":"Cosenz","given":"Federico","non-dropping-particle":"","parse-names":false,"suffix":""},{"dropping-particle":"","family":"Noto","given":"Guido","non-dropping-particle":"","parse-names":false,"suffix":""}],"container-title":"Systems Research and Behavioral Science","id":"ITEM-1","issue":"6","issued":{"date-parts":[["2016"]]},"page":"703-741","title":"Applying System Dynamics Modelling to Strategic Management: A Literature Review","type":"article-journal","volume":"33"},"uris":["http://www.mendeley.com/documents/?uuid=87334e66-3176-4d10-ab69-062a8e8a10ff"]}],"mendeley":{"formattedCitation":"(Cosenz and Noto, 2016)","manualFormatting":"Cosenz and Noto (2016)","plainTextFormattedCitation":"(Cosenz and Noto, 2016)","previouslyFormattedCitation":"(Cosenz and Noto, 2016)"},"properties":{"noteIndex":0},"schema":"https://github.com/citation-style-language/schema/raw/master/csl-citation.json"}</w:instrText>
      </w:r>
      <w:r w:rsidRPr="008C7D48">
        <w:rPr>
          <w:rFonts w:ascii="Times New Roman" w:hAnsi="Times New Roman" w:cs="Times New Roman"/>
          <w:sz w:val="24"/>
          <w:szCs w:val="24"/>
        </w:rPr>
        <w:fldChar w:fldCharType="separate"/>
      </w:r>
      <w:r w:rsidRPr="008C7D48">
        <w:rPr>
          <w:rFonts w:ascii="Times New Roman" w:hAnsi="Times New Roman" w:cs="Times New Roman"/>
          <w:noProof/>
          <w:sz w:val="24"/>
          <w:szCs w:val="24"/>
        </w:rPr>
        <w:t>Cosenz and Noto (2016)</w:t>
      </w:r>
      <w:r w:rsidRPr="008C7D48">
        <w:rPr>
          <w:rFonts w:ascii="Times New Roman" w:hAnsi="Times New Roman" w:cs="Times New Roman"/>
          <w:sz w:val="24"/>
          <w:szCs w:val="24"/>
        </w:rPr>
        <w:fldChar w:fldCharType="end"/>
      </w:r>
      <w:r w:rsidRPr="008C7D48">
        <w:rPr>
          <w:rFonts w:ascii="Times New Roman" w:hAnsi="Times New Roman" w:cs="Times New Roman"/>
          <w:sz w:val="24"/>
          <w:szCs w:val="24"/>
        </w:rPr>
        <w:t xml:space="preserve"> </w:t>
      </w:r>
      <w:r w:rsidR="009D43DD" w:rsidRPr="008C7D48">
        <w:rPr>
          <w:rFonts w:ascii="Times New Roman" w:hAnsi="Times New Roman" w:cs="Times New Roman"/>
          <w:sz w:val="24"/>
          <w:szCs w:val="24"/>
        </w:rPr>
        <w:t xml:space="preserve">pointed out that decision-making based on linear, static and bounded philosophy would lead to problematic </w:t>
      </w:r>
      <w:r w:rsidR="006C7462" w:rsidRPr="008C7D48">
        <w:rPr>
          <w:rFonts w:ascii="Times New Roman" w:hAnsi="Times New Roman" w:cs="Times New Roman"/>
          <w:sz w:val="24"/>
          <w:szCs w:val="24"/>
        </w:rPr>
        <w:t>strategy development, and</w:t>
      </w:r>
      <w:r w:rsidRPr="008C7D48">
        <w:rPr>
          <w:rFonts w:ascii="Times New Roman" w:hAnsi="Times New Roman" w:cs="Times New Roman"/>
          <w:sz w:val="24"/>
          <w:szCs w:val="24"/>
        </w:rPr>
        <w:t xml:space="preserve"> it </w:t>
      </w:r>
      <w:r w:rsidR="006C7462" w:rsidRPr="008C7D48">
        <w:rPr>
          <w:rFonts w:ascii="Times New Roman" w:hAnsi="Times New Roman" w:cs="Times New Roman"/>
          <w:sz w:val="24"/>
          <w:szCs w:val="24"/>
        </w:rPr>
        <w:t xml:space="preserve">is </w:t>
      </w:r>
      <w:r w:rsidRPr="008C7D48">
        <w:rPr>
          <w:rFonts w:ascii="Times New Roman" w:hAnsi="Times New Roman" w:cs="Times New Roman"/>
          <w:sz w:val="24"/>
          <w:szCs w:val="24"/>
        </w:rPr>
        <w:t xml:space="preserve">necessary to apply system dynamics paradigm to strategic management because system dynamics can incorporate organisational dynamic complexity, such as non-linearity and unintended consequence of human perception and </w:t>
      </w:r>
      <w:r w:rsidR="00260745" w:rsidRPr="008C7D48">
        <w:rPr>
          <w:rFonts w:ascii="Times New Roman" w:hAnsi="Times New Roman" w:cs="Times New Roman"/>
          <w:sz w:val="24"/>
          <w:szCs w:val="24"/>
        </w:rPr>
        <w:t>behaviour</w:t>
      </w:r>
      <w:r w:rsidRPr="008C7D48">
        <w:rPr>
          <w:rFonts w:ascii="Times New Roman" w:hAnsi="Times New Roman" w:cs="Times New Roman"/>
          <w:sz w:val="24"/>
          <w:szCs w:val="24"/>
        </w:rPr>
        <w:t xml:space="preserve">. </w:t>
      </w:r>
      <w:r w:rsidR="00575DAA" w:rsidRPr="008C7D48">
        <w:rPr>
          <w:rFonts w:ascii="Times New Roman" w:hAnsi="Times New Roman" w:cs="Times New Roman"/>
          <w:sz w:val="24"/>
          <w:szCs w:val="24"/>
        </w:rPr>
        <w:t xml:space="preserve">In system dynamics paradigm, organisations function in dynamic environments consisting constant feedback loops both internally and externally, instead of equilibrium, and it is key to manage the leverage points in order to improve performance by developing sustainable strategies </w:t>
      </w:r>
      <w:r w:rsidR="00575DAA" w:rsidRPr="008C7D48">
        <w:rPr>
          <w:rFonts w:ascii="Times New Roman" w:hAnsi="Times New Roman" w:cs="Times New Roman"/>
          <w:sz w:val="24"/>
          <w:szCs w:val="24"/>
        </w:rPr>
        <w:fldChar w:fldCharType="begin" w:fldLock="1"/>
      </w:r>
      <w:r w:rsidR="00753B10" w:rsidRPr="008C7D48">
        <w:rPr>
          <w:rFonts w:ascii="Times New Roman" w:hAnsi="Times New Roman" w:cs="Times New Roman"/>
          <w:sz w:val="24"/>
          <w:szCs w:val="24"/>
        </w:rPr>
        <w:instrText>ADDIN CSL_CITATION {"citationItems":[{"id":"ITEM-1","itemData":{"DOI":"10.1002/sres.2386","ISSN":"10991743","abstract":"System dynamics (SD) has been proved to be a useful methodology to support both understanding and learning processes of complex systems and phenomena. Since its origin, SD has been successfully applied to many different fields of studies (e.g. climate change, physics, engineering, environmental sciences, economics, management, etc.). Among these, strategic management (SM) has a particular relevance as testified by several streams of research that originate from the combination between SD modelling and SM. The aim of this paper is to explore and discuss the theoretical and empirical development of SD in the SM field through a systematic analysis of the literature in order to highlight the main research themes and developmental patterns of the key contributions to date, as well as to provide an overview of SD application to SM literature for further research to build on. Copyright © 2016 John Wiley &amp; Sons, Ltd.","author":[{"dropping-particle":"","family":"Cosenz","given":"Federico","non-dropping-particle":"","parse-names":false,"suffix":""},{"dropping-particle":"","family":"Noto","given":"Guido","non-dropping-particle":"","parse-names":false,"suffix":""}],"container-title":"Systems Research and Behavioral Science","id":"ITEM-1","issue":"6","issued":{"date-parts":[["2016"]]},"page":"703-741","title":"Applying System Dynamics Modelling to Strategic Management: A Literature Review","type":"article-journal","volume":"33"},"uris":["http://www.mendeley.com/documents/?uuid=87334e66-3176-4d10-ab69-062a8e8a10ff"]}],"mendeley":{"formattedCitation":"(Cosenz and Noto, 2016)","plainTextFormattedCitation":"(Cosenz and Noto, 2016)","previouslyFormattedCitation":"(Cosenz and Noto, 2016)"},"properties":{"noteIndex":0},"schema":"https://github.com/citation-style-language/schema/raw/master/csl-citation.json"}</w:instrText>
      </w:r>
      <w:r w:rsidR="00575DAA" w:rsidRPr="008C7D48">
        <w:rPr>
          <w:rFonts w:ascii="Times New Roman" w:hAnsi="Times New Roman" w:cs="Times New Roman"/>
          <w:sz w:val="24"/>
          <w:szCs w:val="24"/>
        </w:rPr>
        <w:fldChar w:fldCharType="separate"/>
      </w:r>
      <w:r w:rsidR="00575DAA" w:rsidRPr="008C7D48">
        <w:rPr>
          <w:rFonts w:ascii="Times New Roman" w:hAnsi="Times New Roman" w:cs="Times New Roman"/>
          <w:noProof/>
          <w:sz w:val="24"/>
          <w:szCs w:val="24"/>
        </w:rPr>
        <w:t>(Cosenz and Noto, 2016)</w:t>
      </w:r>
      <w:r w:rsidR="00575DAA" w:rsidRPr="008C7D48">
        <w:rPr>
          <w:rFonts w:ascii="Times New Roman" w:hAnsi="Times New Roman" w:cs="Times New Roman"/>
          <w:sz w:val="24"/>
          <w:szCs w:val="24"/>
        </w:rPr>
        <w:fldChar w:fldCharType="end"/>
      </w:r>
      <w:r w:rsidR="00575DAA" w:rsidRPr="008C7D48">
        <w:rPr>
          <w:rFonts w:ascii="Times New Roman" w:hAnsi="Times New Roman" w:cs="Times New Roman"/>
          <w:sz w:val="24"/>
          <w:szCs w:val="24"/>
        </w:rPr>
        <w:t>.</w:t>
      </w:r>
    </w:p>
    <w:p w:rsidR="00BF066D" w:rsidRPr="008C7D48" w:rsidRDefault="00753B10">
      <w:pPr>
        <w:rPr>
          <w:rFonts w:ascii="Times New Roman" w:hAnsi="Times New Roman" w:cs="Times New Roman"/>
          <w:sz w:val="24"/>
          <w:szCs w:val="24"/>
        </w:rPr>
      </w:pPr>
      <w:r w:rsidRPr="008C7D48">
        <w:rPr>
          <w:rFonts w:ascii="Times New Roman" w:hAnsi="Times New Roman" w:cs="Times New Roman"/>
          <w:sz w:val="24"/>
          <w:szCs w:val="24"/>
        </w:rPr>
        <w:t xml:space="preserve">Realizing the complex interaction between the organisation and the environment and the dynamic manner of organisational evolution, </w:t>
      </w:r>
      <w:r w:rsidRPr="008C7D48">
        <w:rPr>
          <w:rFonts w:ascii="Times New Roman" w:hAnsi="Times New Roman" w:cs="Times New Roman"/>
          <w:sz w:val="24"/>
          <w:szCs w:val="24"/>
        </w:rPr>
        <w:fldChar w:fldCharType="begin" w:fldLock="1"/>
      </w:r>
      <w:r w:rsidR="00A534E0" w:rsidRPr="008C7D48">
        <w:rPr>
          <w:rFonts w:ascii="Times New Roman" w:hAnsi="Times New Roman" w:cs="Times New Roman"/>
          <w:sz w:val="24"/>
          <w:szCs w:val="24"/>
        </w:rPr>
        <w:instrText>ADDIN CSL_CITATION {"citationItems":[{"id":"ITEM-1","itemData":{"DOI":"10.1002/smj.4250151011","ISBN":"01432095","ISSN":"10970266","PMID":"12496700","abstract":"This paper argues that chaos theory provides a useful theorectical framework for understanding the dynamic evolution of industries and the complex interactions among industry actors. It is argued that industries can be conceptualized and modeled as complex, dynamic systems, which exhibit both unpredictability and underlying order. The relevance of chaos theory for strategy is discussed, and a number of managerial implications are suggested. To illustrate the application of chaos theory, a simulation model is presented that depicts the interactions between a manufacturer of computers, its suppliers, and its market. The resuhs of the simulation demonstrate how managers might underestimate the costs of international production. The paper concludes that, by understanding industries as complex systems, managers con improve decision making and search for innovative solutions.","author":[{"dropping-particle":"","family":"Levy","given":"David","non-dropping-particle":"","parse-names":false,"suffix":""}],"container-title":"Strategic Management Journal","id":"ITEM-1","issue":"2 S","issued":{"date-parts":[["1994"]]},"page":"167-178","title":"Chaos theory and strategy: Theory, application, and managerial implications","type":"article-journal","volume":"15"},"uris":["http://www.mendeley.com/documents/?uuid=6329d721-3fe2-4242-8f01-7c2e753196d6"]}],"mendeley":{"formattedCitation":"(Levy, 1994)","manualFormatting":"Levy (1994)","plainTextFormattedCitation":"(Levy, 1994)","previouslyFormattedCitation":"(Levy, 1994)"},"properties":{"noteIndex":0},"schema":"https://github.com/citation-style-language/schema/raw/master/csl-citation.json"}</w:instrText>
      </w:r>
      <w:r w:rsidRPr="008C7D48">
        <w:rPr>
          <w:rFonts w:ascii="Times New Roman" w:hAnsi="Times New Roman" w:cs="Times New Roman"/>
          <w:sz w:val="24"/>
          <w:szCs w:val="24"/>
        </w:rPr>
        <w:fldChar w:fldCharType="separate"/>
      </w:r>
      <w:r w:rsidRPr="008C7D48">
        <w:rPr>
          <w:rFonts w:ascii="Times New Roman" w:hAnsi="Times New Roman" w:cs="Times New Roman"/>
          <w:noProof/>
          <w:sz w:val="24"/>
          <w:szCs w:val="24"/>
        </w:rPr>
        <w:t>Levy (1994)</w:t>
      </w:r>
      <w:r w:rsidRPr="008C7D48">
        <w:rPr>
          <w:rFonts w:ascii="Times New Roman" w:hAnsi="Times New Roman" w:cs="Times New Roman"/>
          <w:sz w:val="24"/>
          <w:szCs w:val="24"/>
        </w:rPr>
        <w:fldChar w:fldCharType="end"/>
      </w:r>
      <w:r w:rsidRPr="008C7D48">
        <w:rPr>
          <w:rFonts w:ascii="Times New Roman" w:hAnsi="Times New Roman" w:cs="Times New Roman"/>
          <w:sz w:val="24"/>
          <w:szCs w:val="24"/>
        </w:rPr>
        <w:t xml:space="preserve"> proposed the application of Chaos theory for strategic planning due to its capability to study complex, nonlinear dynamic systems. </w:t>
      </w:r>
      <w:r w:rsidR="00E86222" w:rsidRPr="008C7D48">
        <w:rPr>
          <w:rFonts w:ascii="Times New Roman" w:hAnsi="Times New Roman" w:cs="Times New Roman"/>
          <w:sz w:val="24"/>
          <w:szCs w:val="24"/>
        </w:rPr>
        <w:t>Chaos theory embraces nonlinearity and unpredictability</w:t>
      </w:r>
      <w:r w:rsidR="00575DAA" w:rsidRPr="008C7D48">
        <w:rPr>
          <w:rFonts w:ascii="Times New Roman" w:hAnsi="Times New Roman" w:cs="Times New Roman"/>
          <w:sz w:val="24"/>
          <w:szCs w:val="24"/>
        </w:rPr>
        <w:t xml:space="preserve"> </w:t>
      </w:r>
      <w:r w:rsidR="00FD4136" w:rsidRPr="008C7D48">
        <w:rPr>
          <w:rFonts w:ascii="Times New Roman" w:hAnsi="Times New Roman" w:cs="Times New Roman"/>
          <w:sz w:val="24"/>
          <w:szCs w:val="24"/>
        </w:rPr>
        <w:t>by taking the involvement of multiple chaotic systems, ambiguity of initial conditions, and constant human and organisations interventions in social science into account</w:t>
      </w:r>
      <w:r w:rsidR="00A534E0" w:rsidRPr="008C7D48">
        <w:rPr>
          <w:rFonts w:ascii="Times New Roman" w:hAnsi="Times New Roman" w:cs="Times New Roman"/>
          <w:sz w:val="24"/>
          <w:szCs w:val="24"/>
        </w:rPr>
        <w:t xml:space="preserve"> </w:t>
      </w:r>
      <w:r w:rsidR="00A534E0" w:rsidRPr="008C7D48">
        <w:rPr>
          <w:rFonts w:ascii="Times New Roman" w:hAnsi="Times New Roman" w:cs="Times New Roman"/>
          <w:sz w:val="24"/>
          <w:szCs w:val="24"/>
        </w:rPr>
        <w:fldChar w:fldCharType="begin" w:fldLock="1"/>
      </w:r>
      <w:r w:rsidR="00A534E0" w:rsidRPr="008C7D48">
        <w:rPr>
          <w:rFonts w:ascii="Times New Roman" w:hAnsi="Times New Roman" w:cs="Times New Roman"/>
          <w:sz w:val="24"/>
          <w:szCs w:val="24"/>
        </w:rPr>
        <w:instrText>ADDIN CSL_CITATION {"citationItems":[{"id":"ITEM-1","itemData":{"DOI":"10.1002/smj.4250151011","ISBN":"01432095","ISSN":"10970266","PMID":"12496700","abstract":"This paper argues that chaos theory provides a useful theorectical framework for understanding the dynamic evolution of industries and the complex interactions among industry actors. It is argued that industries can be conceptualized and modeled as complex, dynamic systems, which exhibit both unpredictability and underlying order. The relevance of chaos theory for strategy is discussed, and a number of managerial implications are suggested. To illustrate the application of chaos theory, a simulation model is presented that depicts the interactions between a manufacturer of computers, its suppliers, and its market. The resuhs of the simulation demonstrate how managers might underestimate the costs of international production. The paper concludes that, by understanding industries as complex systems, managers con improve decision making and search for innovative solutions.","author":[{"dropping-particle":"","family":"Levy","given":"David","non-dropping-particle":"","parse-names":false,"suffix":""}],"container-title":"Strategic Management Journal","id":"ITEM-1","issue":"2 S","issued":{"date-parts":[["1994"]]},"page":"167-178","title":"Chaos theory and strategy: Theory, application, and managerial implications","type":"article-journal","volume":"15"},"uris":["http://www.mendeley.com/documents/?uuid=6329d721-3fe2-4242-8f01-7c2e753196d6"]}],"mendeley":{"formattedCitation":"(Levy, 1994)","plainTextFormattedCitation":"(Levy, 1994)","previouslyFormattedCitation":"(Levy, 1994)"},"properties":{"noteIndex":0},"schema":"https://github.com/citation-style-language/schema/raw/master/csl-citation.json"}</w:instrText>
      </w:r>
      <w:r w:rsidR="00A534E0" w:rsidRPr="008C7D48">
        <w:rPr>
          <w:rFonts w:ascii="Times New Roman" w:hAnsi="Times New Roman" w:cs="Times New Roman"/>
          <w:sz w:val="24"/>
          <w:szCs w:val="24"/>
        </w:rPr>
        <w:fldChar w:fldCharType="separate"/>
      </w:r>
      <w:r w:rsidR="00A534E0" w:rsidRPr="008C7D48">
        <w:rPr>
          <w:rFonts w:ascii="Times New Roman" w:hAnsi="Times New Roman" w:cs="Times New Roman"/>
          <w:noProof/>
          <w:sz w:val="24"/>
          <w:szCs w:val="24"/>
        </w:rPr>
        <w:t>(Levy, 1994)</w:t>
      </w:r>
      <w:r w:rsidR="00A534E0" w:rsidRPr="008C7D48">
        <w:rPr>
          <w:rFonts w:ascii="Times New Roman" w:hAnsi="Times New Roman" w:cs="Times New Roman"/>
          <w:sz w:val="24"/>
          <w:szCs w:val="24"/>
        </w:rPr>
        <w:fldChar w:fldCharType="end"/>
      </w:r>
      <w:r w:rsidR="00FD4136" w:rsidRPr="008C7D48">
        <w:rPr>
          <w:rFonts w:ascii="Times New Roman" w:hAnsi="Times New Roman" w:cs="Times New Roman"/>
          <w:sz w:val="24"/>
          <w:szCs w:val="24"/>
        </w:rPr>
        <w:t>. In Chaos theory, organisations never take the same path instead of existing in relative statics and equilibrium</w:t>
      </w:r>
      <w:r w:rsidR="00A534E0" w:rsidRPr="008C7D48">
        <w:rPr>
          <w:rFonts w:ascii="Times New Roman" w:hAnsi="Times New Roman" w:cs="Times New Roman"/>
          <w:sz w:val="24"/>
          <w:szCs w:val="24"/>
        </w:rPr>
        <w:t xml:space="preserve">, it is impossible to make </w:t>
      </w:r>
      <w:r w:rsidR="00C86DDA" w:rsidRPr="008C7D48">
        <w:rPr>
          <w:rFonts w:ascii="Times New Roman" w:hAnsi="Times New Roman" w:cs="Times New Roman"/>
          <w:sz w:val="24"/>
          <w:szCs w:val="24"/>
        </w:rPr>
        <w:t xml:space="preserve">a </w:t>
      </w:r>
      <w:r w:rsidR="00A534E0" w:rsidRPr="008C7D48">
        <w:rPr>
          <w:rFonts w:ascii="Times New Roman" w:hAnsi="Times New Roman" w:cs="Times New Roman"/>
          <w:sz w:val="24"/>
          <w:szCs w:val="24"/>
        </w:rPr>
        <w:t xml:space="preserve">long-term forecast, and turbulence may rise unexpectedly </w:t>
      </w:r>
      <w:r w:rsidR="00A534E0" w:rsidRPr="008C7D48">
        <w:rPr>
          <w:rFonts w:ascii="Times New Roman" w:hAnsi="Times New Roman" w:cs="Times New Roman"/>
          <w:sz w:val="24"/>
          <w:szCs w:val="24"/>
        </w:rPr>
        <w:fldChar w:fldCharType="begin" w:fldLock="1"/>
      </w:r>
      <w:r w:rsidR="00492F7D" w:rsidRPr="008C7D48">
        <w:rPr>
          <w:rFonts w:ascii="Times New Roman" w:hAnsi="Times New Roman" w:cs="Times New Roman"/>
          <w:sz w:val="24"/>
          <w:szCs w:val="24"/>
        </w:rPr>
        <w:instrText>ADDIN CSL_CITATION {"citationItems":[{"id":"ITEM-1","itemData":{"DOI":"10.1002/smj.4250151011","ISBN":"01432095","ISSN":"10970266","PMID":"12496700","abstract":"This paper argues that chaos theory provides a useful theorectical framework for understanding the dynamic evolution of industries and the complex interactions among industry actors. It is argued that industries can be conceptualized and modeled as complex, dynamic systems, which exhibit both unpredictability and underlying order. The relevance of chaos theory for strategy is discussed, and a number of managerial implications are suggested. To illustrate the application of chaos theory, a simulation model is presented that depicts the interactions between a manufacturer of computers, its suppliers, and its market. The resuhs of the simulation demonstrate how managers might underestimate the costs of international production. The paper concludes that, by understanding industries as complex systems, managers con improve decision making and search for innovative solutions.","author":[{"dropping-particle":"","family":"Levy","given":"David","non-dropping-particle":"","parse-names":false,"suffix":""}],"container-title":"Strategic Management Journal","id":"ITEM-1","issue":"2 S","issued":{"date-parts":[["1994"]]},"page":"167-178","title":"Chaos theory and strategy: Theory, application, and managerial implications","type":"article-journal","volume":"15"},"uris":["http://www.mendeley.com/documents/?uuid=6329d721-3fe2-4242-8f01-7c2e753196d6"]}],"mendeley":{"formattedCitation":"(Levy, 1994)","plainTextFormattedCitation":"(Levy, 1994)","previouslyFormattedCitation":"(Levy, 1994)"},"properties":{"noteIndex":0},"schema":"https://github.com/citation-style-language/schema/raw/master/csl-citation.json"}</w:instrText>
      </w:r>
      <w:r w:rsidR="00A534E0" w:rsidRPr="008C7D48">
        <w:rPr>
          <w:rFonts w:ascii="Times New Roman" w:hAnsi="Times New Roman" w:cs="Times New Roman"/>
          <w:sz w:val="24"/>
          <w:szCs w:val="24"/>
        </w:rPr>
        <w:fldChar w:fldCharType="separate"/>
      </w:r>
      <w:r w:rsidR="00A534E0" w:rsidRPr="008C7D48">
        <w:rPr>
          <w:rFonts w:ascii="Times New Roman" w:hAnsi="Times New Roman" w:cs="Times New Roman"/>
          <w:noProof/>
          <w:sz w:val="24"/>
          <w:szCs w:val="24"/>
        </w:rPr>
        <w:t>(Levy, 1994)</w:t>
      </w:r>
      <w:r w:rsidR="00A534E0" w:rsidRPr="008C7D48">
        <w:rPr>
          <w:rFonts w:ascii="Times New Roman" w:hAnsi="Times New Roman" w:cs="Times New Roman"/>
          <w:sz w:val="24"/>
          <w:szCs w:val="24"/>
        </w:rPr>
        <w:fldChar w:fldCharType="end"/>
      </w:r>
      <w:r w:rsidR="00A534E0" w:rsidRPr="008C7D48">
        <w:rPr>
          <w:rFonts w:ascii="Times New Roman" w:hAnsi="Times New Roman" w:cs="Times New Roman"/>
          <w:sz w:val="24"/>
          <w:szCs w:val="24"/>
        </w:rPr>
        <w:t>.</w:t>
      </w:r>
      <w:r w:rsidR="00FD4136" w:rsidRPr="008C7D48">
        <w:rPr>
          <w:rFonts w:ascii="Times New Roman" w:hAnsi="Times New Roman" w:cs="Times New Roman"/>
          <w:sz w:val="24"/>
          <w:szCs w:val="24"/>
        </w:rPr>
        <w:t xml:space="preserve"> </w:t>
      </w:r>
    </w:p>
    <w:p w:rsidR="003B57D5" w:rsidRPr="008C7D48" w:rsidRDefault="00212973">
      <w:pPr>
        <w:rPr>
          <w:rFonts w:ascii="Times New Roman" w:hAnsi="Times New Roman" w:cs="Times New Roman"/>
          <w:sz w:val="24"/>
          <w:szCs w:val="24"/>
        </w:rPr>
      </w:pPr>
      <w:r w:rsidRPr="008C7D48">
        <w:rPr>
          <w:rFonts w:ascii="Times New Roman" w:hAnsi="Times New Roman" w:cs="Times New Roman"/>
          <w:sz w:val="24"/>
          <w:szCs w:val="24"/>
        </w:rPr>
        <w:t>A</w:t>
      </w:r>
      <w:r w:rsidR="00A806B1" w:rsidRPr="008C7D48">
        <w:rPr>
          <w:rFonts w:ascii="Times New Roman" w:hAnsi="Times New Roman" w:cs="Times New Roman"/>
          <w:sz w:val="24"/>
          <w:szCs w:val="24"/>
        </w:rPr>
        <w:t>ccording to complexity and chaos theories, o</w:t>
      </w:r>
      <w:r w:rsidR="006C06A0" w:rsidRPr="008C7D48">
        <w:rPr>
          <w:rFonts w:ascii="Times New Roman" w:hAnsi="Times New Roman" w:cs="Times New Roman"/>
          <w:sz w:val="24"/>
          <w:szCs w:val="24"/>
        </w:rPr>
        <w:t>rganisations are dynamic systems operating in environments of perpetual changes</w:t>
      </w:r>
      <w:r w:rsidR="00A806B1" w:rsidRPr="008C7D48">
        <w:rPr>
          <w:rFonts w:ascii="Times New Roman" w:hAnsi="Times New Roman" w:cs="Times New Roman"/>
          <w:sz w:val="24"/>
          <w:szCs w:val="24"/>
        </w:rPr>
        <w:t>.</w:t>
      </w:r>
      <w:r w:rsidR="006C06A0" w:rsidRPr="008C7D48">
        <w:rPr>
          <w:rFonts w:ascii="Times New Roman" w:hAnsi="Times New Roman" w:cs="Times New Roman"/>
          <w:sz w:val="24"/>
          <w:szCs w:val="24"/>
        </w:rPr>
        <w:t xml:space="preserve"> </w:t>
      </w:r>
      <w:r w:rsidR="00A806B1" w:rsidRPr="008C7D48">
        <w:rPr>
          <w:rFonts w:ascii="Times New Roman" w:hAnsi="Times New Roman" w:cs="Times New Roman"/>
          <w:sz w:val="24"/>
          <w:szCs w:val="24"/>
        </w:rPr>
        <w:t>The</w:t>
      </w:r>
      <w:r w:rsidR="006C06A0" w:rsidRPr="008C7D48">
        <w:rPr>
          <w:rFonts w:ascii="Times New Roman" w:hAnsi="Times New Roman" w:cs="Times New Roman"/>
          <w:sz w:val="24"/>
          <w:szCs w:val="24"/>
        </w:rPr>
        <w:t xml:space="preserve"> organisations and the environments co-evolve in a far-from</w:t>
      </w:r>
      <w:r w:rsidR="00C86DDA" w:rsidRPr="008C7D48">
        <w:rPr>
          <w:rFonts w:ascii="Times New Roman" w:hAnsi="Times New Roman" w:cs="Times New Roman"/>
          <w:sz w:val="24"/>
          <w:szCs w:val="24"/>
        </w:rPr>
        <w:t>-</w:t>
      </w:r>
      <w:r w:rsidR="006C06A0" w:rsidRPr="008C7D48">
        <w:rPr>
          <w:rFonts w:ascii="Times New Roman" w:hAnsi="Times New Roman" w:cs="Times New Roman"/>
          <w:sz w:val="24"/>
          <w:szCs w:val="24"/>
        </w:rPr>
        <w:t xml:space="preserve">equilibrium state. </w:t>
      </w:r>
      <w:r w:rsidR="00A806B1" w:rsidRPr="008C7D48">
        <w:rPr>
          <w:rFonts w:ascii="Times New Roman" w:hAnsi="Times New Roman" w:cs="Times New Roman"/>
          <w:sz w:val="24"/>
          <w:szCs w:val="24"/>
        </w:rPr>
        <w:t xml:space="preserve">And the complexity of organisational and environmental dynamics make it impossible to develop </w:t>
      </w:r>
      <w:r w:rsidR="00C86DDA" w:rsidRPr="008C7D48">
        <w:rPr>
          <w:rFonts w:ascii="Times New Roman" w:hAnsi="Times New Roman" w:cs="Times New Roman"/>
          <w:sz w:val="24"/>
          <w:szCs w:val="24"/>
        </w:rPr>
        <w:t xml:space="preserve">an </w:t>
      </w:r>
      <w:r w:rsidR="00A806B1" w:rsidRPr="008C7D48">
        <w:rPr>
          <w:rFonts w:ascii="Times New Roman" w:hAnsi="Times New Roman" w:cs="Times New Roman"/>
          <w:sz w:val="24"/>
          <w:szCs w:val="24"/>
        </w:rPr>
        <w:t>accurate long-term forecast (</w:t>
      </w:r>
      <w:r w:rsidR="00A806B1" w:rsidRPr="008C7D48">
        <w:rPr>
          <w:rFonts w:ascii="Times New Roman" w:hAnsi="Times New Roman" w:cs="Times New Roman"/>
          <w:sz w:val="24"/>
          <w:szCs w:val="24"/>
        </w:rPr>
        <w:fldChar w:fldCharType="begin" w:fldLock="1"/>
      </w:r>
      <w:r w:rsidR="00A806B1" w:rsidRPr="008C7D48">
        <w:rPr>
          <w:rFonts w:ascii="Times New Roman" w:hAnsi="Times New Roman" w:cs="Times New Roman"/>
          <w:sz w:val="24"/>
          <w:szCs w:val="24"/>
        </w:rPr>
        <w:instrText>ADDIN CSL_CITATION {"citationItems":[{"id":"ITEM-1","itemData":{"author":[{"dropping-particle":"","family":"Stacey","given":"Ralph D","non-dropping-particle":"","parse-names":false,"suffix":""}],"container-title":"Strategic Management Journal","id":"ITEM-1","issue":"6","issued":{"date-parts":[["2016"]]},"page":"477-495","title":"The Science of Complexity : An Alternative Perspective for Strategic Change Processes","type":"article-journal","volume":"16"},"uris":["http://www.mendeley.com/documents/?uuid=a8c24543-259c-4f09-ab5e-94019519c63e"]}],"mendeley":{"formattedCitation":"(Stacey, 2016)","manualFormatting":"Stacey, 2016)","plainTextFormattedCitation":"(Stacey, 2016)","previouslyFormattedCitation":"(Stacey, 2016)"},"properties":{"noteIndex":0},"schema":"https://github.com/citation-style-language/schema/raw/master/csl-citation.json"}</w:instrText>
      </w:r>
      <w:r w:rsidR="00A806B1" w:rsidRPr="008C7D48">
        <w:rPr>
          <w:rFonts w:ascii="Times New Roman" w:hAnsi="Times New Roman" w:cs="Times New Roman"/>
          <w:sz w:val="24"/>
          <w:szCs w:val="24"/>
        </w:rPr>
        <w:fldChar w:fldCharType="separate"/>
      </w:r>
      <w:r w:rsidR="00A806B1" w:rsidRPr="008C7D48">
        <w:rPr>
          <w:rFonts w:ascii="Times New Roman" w:hAnsi="Times New Roman" w:cs="Times New Roman"/>
          <w:noProof/>
          <w:sz w:val="24"/>
          <w:szCs w:val="24"/>
        </w:rPr>
        <w:t>Stacey, 2016)</w:t>
      </w:r>
      <w:r w:rsidR="00A806B1" w:rsidRPr="008C7D48">
        <w:rPr>
          <w:rFonts w:ascii="Times New Roman" w:hAnsi="Times New Roman" w:cs="Times New Roman"/>
          <w:sz w:val="24"/>
          <w:szCs w:val="24"/>
        </w:rPr>
        <w:fldChar w:fldCharType="end"/>
      </w:r>
      <w:r w:rsidR="00A806B1" w:rsidRPr="008C7D48">
        <w:rPr>
          <w:rFonts w:ascii="Times New Roman" w:hAnsi="Times New Roman" w:cs="Times New Roman"/>
          <w:sz w:val="24"/>
          <w:szCs w:val="24"/>
        </w:rPr>
        <w:t>.</w:t>
      </w:r>
      <w:r w:rsidR="00E72146" w:rsidRPr="008C7D48">
        <w:rPr>
          <w:rFonts w:ascii="Times New Roman" w:hAnsi="Times New Roman" w:cs="Times New Roman"/>
          <w:sz w:val="24"/>
          <w:szCs w:val="24"/>
        </w:rPr>
        <w:t xml:space="preserve">  </w:t>
      </w:r>
    </w:p>
    <w:p w:rsidR="003B57D5" w:rsidRPr="008C7D48" w:rsidRDefault="00B95430" w:rsidP="00B95430">
      <w:pPr>
        <w:pStyle w:val="1"/>
        <w:rPr>
          <w:rFonts w:ascii="Times New Roman" w:hAnsi="Times New Roman" w:cs="Times New Roman"/>
          <w:b/>
          <w:color w:val="auto"/>
        </w:rPr>
      </w:pPr>
      <w:bookmarkStart w:id="13" w:name="_Toc7426620"/>
      <w:r w:rsidRPr="008C7D48">
        <w:rPr>
          <w:rFonts w:ascii="Times New Roman" w:hAnsi="Times New Roman" w:cs="Times New Roman"/>
          <w:b/>
          <w:color w:val="auto"/>
        </w:rPr>
        <w:t xml:space="preserve">6 The </w:t>
      </w:r>
      <w:r w:rsidR="00EF4E0A" w:rsidRPr="008C7D48">
        <w:rPr>
          <w:rFonts w:ascii="Times New Roman" w:hAnsi="Times New Roman" w:cs="Times New Roman"/>
          <w:b/>
          <w:color w:val="auto"/>
        </w:rPr>
        <w:t>Ambiguity of the Emergence</w:t>
      </w:r>
      <w:r w:rsidRPr="008C7D48">
        <w:rPr>
          <w:rFonts w:ascii="Times New Roman" w:hAnsi="Times New Roman" w:cs="Times New Roman"/>
          <w:b/>
          <w:color w:val="auto"/>
        </w:rPr>
        <w:t xml:space="preserve"> of Novelty</w:t>
      </w:r>
      <w:bookmarkEnd w:id="13"/>
    </w:p>
    <w:p w:rsidR="00C46B83" w:rsidRPr="008C7D48" w:rsidRDefault="004E0BD0">
      <w:pPr>
        <w:rPr>
          <w:rFonts w:ascii="Times New Roman" w:hAnsi="Times New Roman" w:cs="Times New Roman"/>
          <w:sz w:val="24"/>
          <w:szCs w:val="24"/>
        </w:rPr>
      </w:pPr>
      <w:r w:rsidRPr="008C7D48">
        <w:rPr>
          <w:rFonts w:ascii="Times New Roman" w:hAnsi="Times New Roman" w:cs="Times New Roman"/>
          <w:sz w:val="24"/>
          <w:szCs w:val="24"/>
        </w:rPr>
        <w:t xml:space="preserve">Dynamic </w:t>
      </w:r>
      <w:r w:rsidR="00C52ED1" w:rsidRPr="008C7D48">
        <w:rPr>
          <w:rFonts w:ascii="Times New Roman" w:hAnsi="Times New Roman" w:cs="Times New Roman"/>
          <w:sz w:val="24"/>
          <w:szCs w:val="24"/>
        </w:rPr>
        <w:t>global</w:t>
      </w:r>
      <w:r w:rsidRPr="008C7D48">
        <w:rPr>
          <w:rFonts w:ascii="Times New Roman" w:hAnsi="Times New Roman" w:cs="Times New Roman"/>
          <w:sz w:val="24"/>
          <w:szCs w:val="24"/>
        </w:rPr>
        <w:t xml:space="preserve"> economic environment and </w:t>
      </w:r>
      <w:r w:rsidR="00B7347C" w:rsidRPr="008C7D48">
        <w:rPr>
          <w:rFonts w:ascii="Times New Roman" w:hAnsi="Times New Roman" w:cs="Times New Roman"/>
          <w:sz w:val="24"/>
          <w:szCs w:val="24"/>
        </w:rPr>
        <w:t xml:space="preserve">the </w:t>
      </w:r>
      <w:r w:rsidRPr="008C7D48">
        <w:rPr>
          <w:rFonts w:ascii="Times New Roman" w:hAnsi="Times New Roman" w:cs="Times New Roman"/>
          <w:sz w:val="24"/>
          <w:szCs w:val="24"/>
        </w:rPr>
        <w:t xml:space="preserve">fast development of technology have reshaped the competition criteria nowadays. Organisations cannot survive simply by cost efficiency or differentiation, since fostering and managing innovation have become the new competition paradigm. </w:t>
      </w:r>
      <w:r w:rsidR="00247E80" w:rsidRPr="008C7D48">
        <w:rPr>
          <w:rFonts w:ascii="Times New Roman" w:hAnsi="Times New Roman" w:cs="Times New Roman"/>
          <w:sz w:val="24"/>
          <w:szCs w:val="24"/>
        </w:rPr>
        <w:t xml:space="preserve">However, </w:t>
      </w:r>
      <w:r w:rsidR="00706BDC" w:rsidRPr="008C7D48">
        <w:rPr>
          <w:rFonts w:ascii="Times New Roman" w:hAnsi="Times New Roman" w:cs="Times New Roman"/>
          <w:sz w:val="24"/>
          <w:szCs w:val="24"/>
        </w:rPr>
        <w:t xml:space="preserve">the </w:t>
      </w:r>
      <w:r w:rsidR="00C52ED1" w:rsidRPr="008C7D48">
        <w:rPr>
          <w:rFonts w:ascii="Times New Roman" w:hAnsi="Times New Roman" w:cs="Times New Roman"/>
          <w:sz w:val="24"/>
          <w:szCs w:val="24"/>
        </w:rPr>
        <w:t>mystery</w:t>
      </w:r>
      <w:r w:rsidR="00706BDC" w:rsidRPr="008C7D48">
        <w:rPr>
          <w:rFonts w:ascii="Times New Roman" w:hAnsi="Times New Roman" w:cs="Times New Roman"/>
          <w:sz w:val="24"/>
          <w:szCs w:val="24"/>
        </w:rPr>
        <w:t xml:space="preserve"> about how novelty is generated and whether novelty is manageable remain </w:t>
      </w:r>
      <w:r w:rsidR="00C52ED1" w:rsidRPr="008C7D48">
        <w:rPr>
          <w:rFonts w:ascii="Times New Roman" w:hAnsi="Times New Roman" w:cs="Times New Roman"/>
          <w:sz w:val="24"/>
          <w:szCs w:val="24"/>
        </w:rPr>
        <w:t>veiled</w:t>
      </w:r>
      <w:r w:rsidR="00706BDC" w:rsidRPr="008C7D48">
        <w:rPr>
          <w:rFonts w:ascii="Times New Roman" w:hAnsi="Times New Roman" w:cs="Times New Roman"/>
          <w:sz w:val="24"/>
          <w:szCs w:val="24"/>
        </w:rPr>
        <w:t xml:space="preserve"> to both researchers and practitioners. Some argue that emergence happen</w:t>
      </w:r>
      <w:r w:rsidR="00A63456" w:rsidRPr="008C7D48">
        <w:rPr>
          <w:rFonts w:ascii="Times New Roman" w:hAnsi="Times New Roman" w:cs="Times New Roman"/>
          <w:sz w:val="24"/>
          <w:szCs w:val="24"/>
        </w:rPr>
        <w:t>s</w:t>
      </w:r>
      <w:r w:rsidR="00706BDC" w:rsidRPr="008C7D48">
        <w:rPr>
          <w:rFonts w:ascii="Times New Roman" w:hAnsi="Times New Roman" w:cs="Times New Roman"/>
          <w:sz w:val="24"/>
          <w:szCs w:val="24"/>
        </w:rPr>
        <w:t xml:space="preserve"> completely </w:t>
      </w:r>
      <w:r w:rsidR="00EF4E0A" w:rsidRPr="008C7D48">
        <w:rPr>
          <w:rFonts w:ascii="Times New Roman" w:hAnsi="Times New Roman" w:cs="Times New Roman"/>
          <w:sz w:val="24"/>
          <w:szCs w:val="24"/>
        </w:rPr>
        <w:t>serendipitously</w:t>
      </w:r>
      <w:r w:rsidR="00706BDC" w:rsidRPr="008C7D48">
        <w:rPr>
          <w:rFonts w:ascii="Times New Roman" w:hAnsi="Times New Roman" w:cs="Times New Roman"/>
          <w:sz w:val="24"/>
          <w:szCs w:val="24"/>
        </w:rPr>
        <w:t xml:space="preserve"> may</w:t>
      </w:r>
      <w:r w:rsidR="00B7347C" w:rsidRPr="008C7D48">
        <w:rPr>
          <w:rFonts w:ascii="Times New Roman" w:hAnsi="Times New Roman" w:cs="Times New Roman"/>
          <w:sz w:val="24"/>
          <w:szCs w:val="24"/>
        </w:rPr>
        <w:t xml:space="preserve"> </w:t>
      </w:r>
      <w:r w:rsidR="00706BDC" w:rsidRPr="008C7D48">
        <w:rPr>
          <w:rFonts w:ascii="Times New Roman" w:hAnsi="Times New Roman" w:cs="Times New Roman"/>
          <w:sz w:val="24"/>
          <w:szCs w:val="24"/>
        </w:rPr>
        <w:t xml:space="preserve">be due to the </w:t>
      </w:r>
      <w:r w:rsidR="00706BDC" w:rsidRPr="008C7D48">
        <w:rPr>
          <w:rFonts w:ascii="Times New Roman" w:hAnsi="Times New Roman" w:cs="Times New Roman"/>
          <w:sz w:val="24"/>
          <w:szCs w:val="24"/>
        </w:rPr>
        <w:lastRenderedPageBreak/>
        <w:t>intuition of some a genius (</w:t>
      </w:r>
      <w:r w:rsidR="00A63456" w:rsidRPr="008C7D48">
        <w:rPr>
          <w:rFonts w:ascii="Times New Roman" w:hAnsi="Times New Roman" w:cs="Times New Roman"/>
          <w:sz w:val="24"/>
          <w:szCs w:val="24"/>
        </w:rPr>
        <w:t>try to think about the</w:t>
      </w:r>
      <w:r w:rsidR="00706BDC" w:rsidRPr="008C7D48">
        <w:rPr>
          <w:rFonts w:ascii="Times New Roman" w:hAnsi="Times New Roman" w:cs="Times New Roman"/>
          <w:sz w:val="24"/>
          <w:szCs w:val="24"/>
        </w:rPr>
        <w:t xml:space="preserve"> story of Newton and the apple), while others believe that </w:t>
      </w:r>
      <w:r w:rsidR="00A63456" w:rsidRPr="008C7D48">
        <w:rPr>
          <w:rFonts w:ascii="Times New Roman" w:hAnsi="Times New Roman" w:cs="Times New Roman"/>
          <w:sz w:val="24"/>
          <w:szCs w:val="24"/>
        </w:rPr>
        <w:t xml:space="preserve">emergence is the outcome of intentional design </w:t>
      </w:r>
      <w:r w:rsidR="00706BDC" w:rsidRPr="008C7D48">
        <w:rPr>
          <w:rFonts w:ascii="Times New Roman" w:hAnsi="Times New Roman" w:cs="Times New Roman"/>
          <w:sz w:val="24"/>
          <w:szCs w:val="24"/>
        </w:rPr>
        <w:t>of a</w:t>
      </w:r>
      <w:r w:rsidR="00A63456" w:rsidRPr="008C7D48">
        <w:rPr>
          <w:rFonts w:ascii="Times New Roman" w:hAnsi="Times New Roman" w:cs="Times New Roman"/>
          <w:sz w:val="24"/>
          <w:szCs w:val="24"/>
        </w:rPr>
        <w:t>n</w:t>
      </w:r>
      <w:r w:rsidR="00706BDC" w:rsidRPr="008C7D48">
        <w:rPr>
          <w:rFonts w:ascii="Times New Roman" w:hAnsi="Times New Roman" w:cs="Times New Roman"/>
          <w:sz w:val="24"/>
          <w:szCs w:val="24"/>
        </w:rPr>
        <w:t xml:space="preserve"> insightful leader</w:t>
      </w:r>
      <w:r w:rsidR="006111C7" w:rsidRPr="008C7D48">
        <w:rPr>
          <w:rFonts w:ascii="Times New Roman" w:hAnsi="Times New Roman" w:cs="Times New Roman"/>
          <w:sz w:val="24"/>
          <w:szCs w:val="24"/>
        </w:rPr>
        <w:t>; some argue that organisational change can only happen when adapting the change in the environment or is provoked by outside stimuli, whi</w:t>
      </w:r>
      <w:r w:rsidR="00E051A9" w:rsidRPr="008C7D48">
        <w:rPr>
          <w:rFonts w:ascii="Times New Roman" w:hAnsi="Times New Roman" w:cs="Times New Roman"/>
          <w:sz w:val="24"/>
          <w:szCs w:val="24"/>
        </w:rPr>
        <w:t>le</w:t>
      </w:r>
      <w:r w:rsidR="006111C7" w:rsidRPr="008C7D48">
        <w:rPr>
          <w:rFonts w:ascii="Times New Roman" w:hAnsi="Times New Roman" w:cs="Times New Roman"/>
          <w:sz w:val="24"/>
          <w:szCs w:val="24"/>
        </w:rPr>
        <w:t xml:space="preserve"> other think organisations are capable of generating emergence from inside</w:t>
      </w:r>
      <w:r w:rsidR="00A63456" w:rsidRPr="008C7D48">
        <w:rPr>
          <w:rFonts w:ascii="Times New Roman" w:hAnsi="Times New Roman" w:cs="Times New Roman"/>
          <w:sz w:val="24"/>
          <w:szCs w:val="24"/>
        </w:rPr>
        <w:t xml:space="preserve"> </w:t>
      </w:r>
      <w:r w:rsidR="00A63456" w:rsidRPr="008C7D48">
        <w:rPr>
          <w:rFonts w:ascii="Times New Roman" w:hAnsi="Times New Roman" w:cs="Times New Roman"/>
          <w:sz w:val="24"/>
          <w:szCs w:val="24"/>
        </w:rPr>
        <w:fldChar w:fldCharType="begin" w:fldLock="1"/>
      </w:r>
      <w:r w:rsidR="006111C7" w:rsidRPr="008C7D48">
        <w:rPr>
          <w:rFonts w:ascii="Times New Roman" w:hAnsi="Times New Roman" w:cs="Times New Roman"/>
          <w:sz w:val="24"/>
          <w:szCs w:val="24"/>
        </w:rPr>
        <w:instrText>ADDIN CSL_CITATION {"citationItems":[{"id":"ITEM-1","itemData":{"ISBN":"9781292078748","author":[{"dropping-particle":"","family":"Stacey","given":"Ralph D","non-dropping-particle":"","parse-names":false,"suffix":""},{"dropping-particle":"","family":"Mowles","given":"Chris","non-dropping-particle":"","parse-names":false,"suffix":""}],"edition":"7th editio","id":"ITEM-1","issued":{"date-parts":[["2016"]]},"publisher":"Pearson Education Limited","publisher-place":"Harlow","title":"Strtegic Management and Organisational Dynamics: the Challenge of Complexity to Ways of Thinking about Organisations","type":"book"},"uris":["http://www.mendeley.com/documents/?uuid=9884b1ea-3a7b-40ab-9348-8f87899e3a30"]}],"mendeley":{"formattedCitation":"(Stacey and Mowles, 2016)","plainTextFormattedCitation":"(Stacey and Mowles, 2016)","previouslyFormattedCitation":"(Stacey and Mowles, 2016)"},"properties":{"noteIndex":0},"schema":"https://github.com/citation-style-language/schema/raw/master/csl-citation.json"}</w:instrText>
      </w:r>
      <w:r w:rsidR="00A63456" w:rsidRPr="008C7D48">
        <w:rPr>
          <w:rFonts w:ascii="Times New Roman" w:hAnsi="Times New Roman" w:cs="Times New Roman"/>
          <w:sz w:val="24"/>
          <w:szCs w:val="24"/>
        </w:rPr>
        <w:fldChar w:fldCharType="separate"/>
      </w:r>
      <w:r w:rsidR="00A63456" w:rsidRPr="008C7D48">
        <w:rPr>
          <w:rFonts w:ascii="Times New Roman" w:hAnsi="Times New Roman" w:cs="Times New Roman"/>
          <w:noProof/>
          <w:sz w:val="24"/>
          <w:szCs w:val="24"/>
        </w:rPr>
        <w:t>(Stacey and Mowles, 2016)</w:t>
      </w:r>
      <w:r w:rsidR="00A63456" w:rsidRPr="008C7D48">
        <w:rPr>
          <w:rFonts w:ascii="Times New Roman" w:hAnsi="Times New Roman" w:cs="Times New Roman"/>
          <w:sz w:val="24"/>
          <w:szCs w:val="24"/>
        </w:rPr>
        <w:fldChar w:fldCharType="end"/>
      </w:r>
      <w:r w:rsidR="00706BDC" w:rsidRPr="008C7D48">
        <w:rPr>
          <w:rFonts w:ascii="Times New Roman" w:hAnsi="Times New Roman" w:cs="Times New Roman"/>
          <w:sz w:val="24"/>
          <w:szCs w:val="24"/>
        </w:rPr>
        <w:t xml:space="preserve">. </w:t>
      </w:r>
      <w:r w:rsidR="00A718BA" w:rsidRPr="008C7D48">
        <w:rPr>
          <w:rFonts w:ascii="Times New Roman" w:hAnsi="Times New Roman" w:cs="Times New Roman"/>
          <w:sz w:val="24"/>
          <w:szCs w:val="24"/>
        </w:rPr>
        <w:t xml:space="preserve">But both viewpoints </w:t>
      </w:r>
      <w:r w:rsidR="009B4BBF" w:rsidRPr="008C7D48">
        <w:rPr>
          <w:rFonts w:ascii="Times New Roman" w:hAnsi="Times New Roman" w:cs="Times New Roman"/>
          <w:sz w:val="24"/>
          <w:szCs w:val="24"/>
        </w:rPr>
        <w:t xml:space="preserve">fail to </w:t>
      </w:r>
      <w:r w:rsidR="003533AB" w:rsidRPr="008C7D48">
        <w:rPr>
          <w:rFonts w:ascii="Times New Roman" w:hAnsi="Times New Roman" w:cs="Times New Roman"/>
          <w:sz w:val="24"/>
          <w:szCs w:val="24"/>
        </w:rPr>
        <w:t xml:space="preserve">offer </w:t>
      </w:r>
      <w:r w:rsidR="00B7347C" w:rsidRPr="008C7D48">
        <w:rPr>
          <w:rFonts w:ascii="Times New Roman" w:hAnsi="Times New Roman" w:cs="Times New Roman"/>
          <w:sz w:val="24"/>
          <w:szCs w:val="24"/>
        </w:rPr>
        <w:t xml:space="preserve">a </w:t>
      </w:r>
      <w:r w:rsidR="009B4BBF" w:rsidRPr="008C7D48">
        <w:rPr>
          <w:rFonts w:ascii="Times New Roman" w:hAnsi="Times New Roman" w:cs="Times New Roman"/>
          <w:sz w:val="24"/>
          <w:szCs w:val="24"/>
        </w:rPr>
        <w:t>convincing explanation of how novelty emerges.</w:t>
      </w:r>
    </w:p>
    <w:p w:rsidR="0054582B" w:rsidRPr="008C7D48" w:rsidRDefault="006111C7">
      <w:pPr>
        <w:rPr>
          <w:rFonts w:ascii="Times New Roman" w:hAnsi="Times New Roman" w:cs="Times New Roman"/>
          <w:sz w:val="24"/>
          <w:szCs w:val="24"/>
        </w:rPr>
      </w:pPr>
      <w:r w:rsidRPr="008C7D48">
        <w:rPr>
          <w:rFonts w:ascii="Times New Roman" w:hAnsi="Times New Roman" w:cs="Times New Roman"/>
          <w:sz w:val="24"/>
          <w:szCs w:val="24"/>
        </w:rPr>
        <w:t xml:space="preserve">In traditional system theory, the </w:t>
      </w:r>
      <w:r w:rsidR="00260745" w:rsidRPr="008C7D48">
        <w:rPr>
          <w:rFonts w:ascii="Times New Roman" w:hAnsi="Times New Roman" w:cs="Times New Roman"/>
          <w:sz w:val="24"/>
          <w:szCs w:val="24"/>
        </w:rPr>
        <w:t>behaviour</w:t>
      </w:r>
      <w:r w:rsidRPr="008C7D48">
        <w:rPr>
          <w:rFonts w:ascii="Times New Roman" w:hAnsi="Times New Roman" w:cs="Times New Roman"/>
          <w:sz w:val="24"/>
          <w:szCs w:val="24"/>
        </w:rPr>
        <w:t xml:space="preserve"> of individuals and organisation is governed by linear causality, such as negative feedback. </w:t>
      </w:r>
      <w:r w:rsidR="0025621F" w:rsidRPr="008C7D48">
        <w:rPr>
          <w:rFonts w:ascii="Times New Roman" w:hAnsi="Times New Roman" w:cs="Times New Roman"/>
          <w:sz w:val="24"/>
          <w:szCs w:val="24"/>
        </w:rPr>
        <w:t xml:space="preserve">Thus, organisations </w:t>
      </w:r>
      <w:r w:rsidR="00C52ED1" w:rsidRPr="008C7D48">
        <w:rPr>
          <w:rFonts w:ascii="Times New Roman" w:hAnsi="Times New Roman" w:cs="Times New Roman"/>
          <w:sz w:val="24"/>
          <w:szCs w:val="24"/>
        </w:rPr>
        <w:t xml:space="preserve">can only unfold according to predetermined design and </w:t>
      </w:r>
      <w:r w:rsidR="0025621F" w:rsidRPr="008C7D48">
        <w:rPr>
          <w:rFonts w:ascii="Times New Roman" w:hAnsi="Times New Roman" w:cs="Times New Roman"/>
          <w:sz w:val="24"/>
          <w:szCs w:val="24"/>
        </w:rPr>
        <w:t xml:space="preserve">do not possess the capability to generate innovation, emergence can only be produced by the </w:t>
      </w:r>
      <w:r w:rsidR="00EF0EE7" w:rsidRPr="008C7D48">
        <w:rPr>
          <w:rFonts w:ascii="Times New Roman" w:hAnsi="Times New Roman" w:cs="Times New Roman"/>
          <w:sz w:val="24"/>
          <w:szCs w:val="24"/>
        </w:rPr>
        <w:t xml:space="preserve">intentional </w:t>
      </w:r>
      <w:r w:rsidR="0025621F" w:rsidRPr="008C7D48">
        <w:rPr>
          <w:rFonts w:ascii="Times New Roman" w:hAnsi="Times New Roman" w:cs="Times New Roman"/>
          <w:sz w:val="24"/>
          <w:szCs w:val="24"/>
        </w:rPr>
        <w:t>design of heroic leaders, or driven by the environmental change. Since organisations and the environment</w:t>
      </w:r>
      <w:r w:rsidR="00416EEA" w:rsidRPr="008C7D48">
        <w:rPr>
          <w:rFonts w:ascii="Times New Roman" w:hAnsi="Times New Roman" w:cs="Times New Roman"/>
          <w:sz w:val="24"/>
          <w:szCs w:val="24"/>
        </w:rPr>
        <w:t xml:space="preserve"> can only </w:t>
      </w:r>
      <w:r w:rsidR="0025621F" w:rsidRPr="008C7D48">
        <w:rPr>
          <w:rFonts w:ascii="Times New Roman" w:hAnsi="Times New Roman" w:cs="Times New Roman"/>
          <w:sz w:val="24"/>
          <w:szCs w:val="24"/>
        </w:rPr>
        <w:t xml:space="preserve">operate </w:t>
      </w:r>
      <w:r w:rsidR="00416EEA" w:rsidRPr="008C7D48">
        <w:rPr>
          <w:rFonts w:ascii="Times New Roman" w:hAnsi="Times New Roman" w:cs="Times New Roman"/>
          <w:sz w:val="24"/>
          <w:szCs w:val="24"/>
        </w:rPr>
        <w:t xml:space="preserve">in </w:t>
      </w:r>
      <w:r w:rsidR="0025621F" w:rsidRPr="008C7D48">
        <w:rPr>
          <w:rFonts w:ascii="Times New Roman" w:hAnsi="Times New Roman" w:cs="Times New Roman"/>
          <w:sz w:val="24"/>
          <w:szCs w:val="24"/>
        </w:rPr>
        <w:t xml:space="preserve">equilibrium, such change </w:t>
      </w:r>
      <w:r w:rsidR="00416EEA" w:rsidRPr="008C7D48">
        <w:rPr>
          <w:rFonts w:ascii="Times New Roman" w:hAnsi="Times New Roman" w:cs="Times New Roman"/>
          <w:sz w:val="24"/>
          <w:szCs w:val="24"/>
        </w:rPr>
        <w:t xml:space="preserve">is predetermined and </w:t>
      </w:r>
      <w:r w:rsidR="0025621F" w:rsidRPr="008C7D48">
        <w:rPr>
          <w:rFonts w:ascii="Times New Roman" w:hAnsi="Times New Roman" w:cs="Times New Roman"/>
          <w:sz w:val="24"/>
          <w:szCs w:val="24"/>
        </w:rPr>
        <w:t>predictable.</w:t>
      </w:r>
      <w:r w:rsidR="009B4BBF" w:rsidRPr="008C7D48">
        <w:rPr>
          <w:rFonts w:ascii="Times New Roman" w:hAnsi="Times New Roman" w:cs="Times New Roman"/>
          <w:sz w:val="24"/>
          <w:szCs w:val="24"/>
        </w:rPr>
        <w:t xml:space="preserve"> However, there are in reality organisations capable of constant innovation which even </w:t>
      </w:r>
      <w:r w:rsidR="003533AB" w:rsidRPr="008C7D48">
        <w:rPr>
          <w:rFonts w:ascii="Times New Roman" w:hAnsi="Times New Roman" w:cs="Times New Roman"/>
          <w:sz w:val="24"/>
          <w:szCs w:val="24"/>
        </w:rPr>
        <w:t xml:space="preserve">have </w:t>
      </w:r>
      <w:r w:rsidR="009B4BBF" w:rsidRPr="008C7D48">
        <w:rPr>
          <w:rFonts w:ascii="Times New Roman" w:hAnsi="Times New Roman" w:cs="Times New Roman"/>
          <w:sz w:val="24"/>
          <w:szCs w:val="24"/>
        </w:rPr>
        <w:t>caused major changes in the macro environment (try to think about the fact that Facebook has changed the way of people’s communication pattern).</w:t>
      </w:r>
    </w:p>
    <w:p w:rsidR="0025621F" w:rsidRPr="008C7D48" w:rsidRDefault="0025621F">
      <w:pPr>
        <w:rPr>
          <w:rFonts w:ascii="Times New Roman" w:hAnsi="Times New Roman" w:cs="Times New Roman"/>
          <w:sz w:val="24"/>
          <w:szCs w:val="24"/>
        </w:rPr>
      </w:pPr>
      <w:r w:rsidRPr="008C7D48">
        <w:rPr>
          <w:rFonts w:ascii="Times New Roman" w:hAnsi="Times New Roman" w:cs="Times New Roman"/>
          <w:sz w:val="24"/>
          <w:szCs w:val="24"/>
        </w:rPr>
        <w:t xml:space="preserve">In chaos or system dynamic models, </w:t>
      </w:r>
      <w:r w:rsidR="00F354B5" w:rsidRPr="008C7D48">
        <w:rPr>
          <w:rFonts w:ascii="Times New Roman" w:hAnsi="Times New Roman" w:cs="Times New Roman"/>
          <w:sz w:val="24"/>
          <w:szCs w:val="24"/>
        </w:rPr>
        <w:t xml:space="preserve">new </w:t>
      </w:r>
      <w:r w:rsidRPr="008C7D48">
        <w:rPr>
          <w:rFonts w:ascii="Times New Roman" w:hAnsi="Times New Roman" w:cs="Times New Roman"/>
          <w:sz w:val="24"/>
          <w:szCs w:val="24"/>
        </w:rPr>
        <w:t>organisation</w:t>
      </w:r>
      <w:r w:rsidR="00F354B5" w:rsidRPr="008C7D48">
        <w:rPr>
          <w:rFonts w:ascii="Times New Roman" w:hAnsi="Times New Roman" w:cs="Times New Roman"/>
          <w:sz w:val="24"/>
          <w:szCs w:val="24"/>
        </w:rPr>
        <w:t>al patterns may emerge through self-organising when</w:t>
      </w:r>
      <w:r w:rsidRPr="008C7D48">
        <w:rPr>
          <w:rFonts w:ascii="Times New Roman" w:hAnsi="Times New Roman" w:cs="Times New Roman"/>
          <w:sz w:val="24"/>
          <w:szCs w:val="24"/>
        </w:rPr>
        <w:t xml:space="preserve"> organisations adapt to </w:t>
      </w:r>
      <w:r w:rsidR="00B7347C" w:rsidRPr="008C7D48">
        <w:rPr>
          <w:rFonts w:ascii="Times New Roman" w:hAnsi="Times New Roman" w:cs="Times New Roman"/>
          <w:sz w:val="24"/>
          <w:szCs w:val="24"/>
        </w:rPr>
        <w:t xml:space="preserve">a </w:t>
      </w:r>
      <w:r w:rsidRPr="008C7D48">
        <w:rPr>
          <w:rFonts w:ascii="Times New Roman" w:hAnsi="Times New Roman" w:cs="Times New Roman"/>
          <w:sz w:val="24"/>
          <w:szCs w:val="24"/>
        </w:rPr>
        <w:t>dynamic environment.</w:t>
      </w:r>
      <w:r w:rsidR="00F354B5" w:rsidRPr="008C7D48">
        <w:rPr>
          <w:rFonts w:ascii="Times New Roman" w:hAnsi="Times New Roman" w:cs="Times New Roman"/>
          <w:sz w:val="24"/>
          <w:szCs w:val="24"/>
        </w:rPr>
        <w:t xml:space="preserve"> </w:t>
      </w:r>
      <w:r w:rsidRPr="008C7D48">
        <w:rPr>
          <w:rFonts w:ascii="Times New Roman" w:hAnsi="Times New Roman" w:cs="Times New Roman"/>
          <w:sz w:val="24"/>
          <w:szCs w:val="24"/>
        </w:rPr>
        <w:fldChar w:fldCharType="begin" w:fldLock="1"/>
      </w:r>
      <w:r w:rsidR="008C2B32" w:rsidRPr="008C7D48">
        <w:rPr>
          <w:rFonts w:ascii="Times New Roman" w:hAnsi="Times New Roman" w:cs="Times New Roman"/>
          <w:sz w:val="24"/>
          <w:szCs w:val="24"/>
        </w:rPr>
        <w:instrText>ADDIN CSL_CITATION {"citationItems":[{"id":"ITEM-1","itemData":{"ISBN":"9781292078748","author":[{"dropping-particle":"","family":"Stacey","given":"Ralph D","non-dropping-particle":"","parse-names":false,"suffix":""},{"dropping-particle":"","family":"Mowles","given":"Chris","non-dropping-particle":"","parse-names":false,"suffix":""}],"edition":"7th editio","id":"ITEM-1","issued":{"date-parts":[["2016"]]},"publisher":"Pearson Education Limited","publisher-place":"Harlow","title":"Strtegic Management and Organisational Dynamics: the Challenge of Complexity to Ways of Thinking about Organisations","type":"book"},"uris":["http://www.mendeley.com/documents/?uuid=9884b1ea-3a7b-40ab-9348-8f87899e3a30"]}],"mendeley":{"formattedCitation":"(Stacey and Mowles, 2016)","manualFormatting":"Stacey and Mowles (2016)","plainTextFormattedCitation":"(Stacey and Mowles, 2016)","previouslyFormattedCitation":"(Stacey and Mowles, 2016)"},"properties":{"noteIndex":0},"schema":"https://github.com/citation-style-language/schema/raw/master/csl-citation.json"}</w:instrText>
      </w:r>
      <w:r w:rsidRPr="008C7D48">
        <w:rPr>
          <w:rFonts w:ascii="Times New Roman" w:hAnsi="Times New Roman" w:cs="Times New Roman"/>
          <w:sz w:val="24"/>
          <w:szCs w:val="24"/>
        </w:rPr>
        <w:fldChar w:fldCharType="separate"/>
      </w:r>
      <w:r w:rsidRPr="008C7D48">
        <w:rPr>
          <w:rFonts w:ascii="Times New Roman" w:hAnsi="Times New Roman" w:cs="Times New Roman"/>
          <w:noProof/>
          <w:sz w:val="24"/>
          <w:szCs w:val="24"/>
        </w:rPr>
        <w:t>Stacey and Mowles (2016)</w:t>
      </w:r>
      <w:r w:rsidRPr="008C7D48">
        <w:rPr>
          <w:rFonts w:ascii="Times New Roman" w:hAnsi="Times New Roman" w:cs="Times New Roman"/>
          <w:sz w:val="24"/>
          <w:szCs w:val="24"/>
        </w:rPr>
        <w:fldChar w:fldCharType="end"/>
      </w:r>
      <w:r w:rsidRPr="008C7D48">
        <w:rPr>
          <w:rFonts w:ascii="Times New Roman" w:hAnsi="Times New Roman" w:cs="Times New Roman"/>
          <w:sz w:val="24"/>
          <w:szCs w:val="24"/>
        </w:rPr>
        <w:t xml:space="preserve"> provided an alternative way of thinking by presenting </w:t>
      </w:r>
      <w:r w:rsidR="00AC6C42" w:rsidRPr="008C7D48">
        <w:rPr>
          <w:rFonts w:ascii="Times New Roman" w:hAnsi="Times New Roman" w:cs="Times New Roman"/>
          <w:sz w:val="24"/>
          <w:szCs w:val="24"/>
        </w:rPr>
        <w:t xml:space="preserve">two </w:t>
      </w:r>
      <w:r w:rsidR="00A2055C" w:rsidRPr="008C7D48">
        <w:rPr>
          <w:rFonts w:ascii="Times New Roman" w:hAnsi="Times New Roman" w:cs="Times New Roman"/>
          <w:sz w:val="24"/>
          <w:szCs w:val="24"/>
        </w:rPr>
        <w:t xml:space="preserve">simulations conducted by Craig Reynolds and Thomas S. Ray respectively. In Craig Reynolds’ simulation of homogenous agents with simple rules, orderly population-wide </w:t>
      </w:r>
      <w:r w:rsidR="00260745" w:rsidRPr="008C7D48">
        <w:rPr>
          <w:rFonts w:ascii="Times New Roman" w:hAnsi="Times New Roman" w:cs="Times New Roman"/>
          <w:sz w:val="24"/>
          <w:szCs w:val="24"/>
        </w:rPr>
        <w:t>behaviour</w:t>
      </w:r>
      <w:r w:rsidR="00A2055C" w:rsidRPr="008C7D48">
        <w:rPr>
          <w:rFonts w:ascii="Times New Roman" w:hAnsi="Times New Roman" w:cs="Times New Roman"/>
          <w:sz w:val="24"/>
          <w:szCs w:val="24"/>
        </w:rPr>
        <w:t xml:space="preserve"> emerged with no blueprint. </w:t>
      </w:r>
      <w:r w:rsidR="00B15782" w:rsidRPr="008C7D48">
        <w:rPr>
          <w:rFonts w:ascii="Times New Roman" w:hAnsi="Times New Roman" w:cs="Times New Roman"/>
          <w:sz w:val="24"/>
          <w:szCs w:val="24"/>
        </w:rPr>
        <w:t xml:space="preserve">In </w:t>
      </w:r>
      <w:bookmarkStart w:id="14" w:name="_Hlk4831100"/>
      <w:r w:rsidR="00B15782" w:rsidRPr="008C7D48">
        <w:rPr>
          <w:rFonts w:ascii="Times New Roman" w:hAnsi="Times New Roman" w:cs="Times New Roman"/>
          <w:sz w:val="24"/>
          <w:szCs w:val="24"/>
        </w:rPr>
        <w:t>Thomas S. Ray’s simulation of interacting heterogen</w:t>
      </w:r>
      <w:r w:rsidR="00B7347C" w:rsidRPr="008C7D48">
        <w:rPr>
          <w:rFonts w:ascii="Times New Roman" w:hAnsi="Times New Roman" w:cs="Times New Roman"/>
          <w:sz w:val="24"/>
          <w:szCs w:val="24"/>
        </w:rPr>
        <w:t>e</w:t>
      </w:r>
      <w:r w:rsidR="00B15782" w:rsidRPr="008C7D48">
        <w:rPr>
          <w:rFonts w:ascii="Times New Roman" w:hAnsi="Times New Roman" w:cs="Times New Roman"/>
          <w:sz w:val="24"/>
          <w:szCs w:val="24"/>
        </w:rPr>
        <w:t>ous agents</w:t>
      </w:r>
      <w:bookmarkEnd w:id="14"/>
      <w:r w:rsidR="00B15782" w:rsidRPr="008C7D48">
        <w:rPr>
          <w:rFonts w:ascii="Times New Roman" w:hAnsi="Times New Roman" w:cs="Times New Roman"/>
          <w:sz w:val="24"/>
          <w:szCs w:val="24"/>
        </w:rPr>
        <w:t>, evolving population-wide orderly patterns emerged through spontaneous self-organisation and local interaction of the diverse agents</w:t>
      </w:r>
      <w:r w:rsidR="0002483F" w:rsidRPr="008C7D48">
        <w:rPr>
          <w:rFonts w:ascii="Times New Roman" w:hAnsi="Times New Roman" w:cs="Times New Roman"/>
          <w:sz w:val="24"/>
          <w:szCs w:val="24"/>
        </w:rPr>
        <w:t>, in other word, autopoiesis</w:t>
      </w:r>
      <w:r w:rsidR="00B15782" w:rsidRPr="008C7D48">
        <w:rPr>
          <w:rFonts w:ascii="Times New Roman" w:hAnsi="Times New Roman" w:cs="Times New Roman"/>
          <w:sz w:val="24"/>
          <w:szCs w:val="24"/>
        </w:rPr>
        <w:t xml:space="preserve">.  </w:t>
      </w:r>
    </w:p>
    <w:p w:rsidR="003A371B" w:rsidRPr="008C7D48" w:rsidRDefault="008C2B32">
      <w:pPr>
        <w:rPr>
          <w:rFonts w:ascii="Times New Roman" w:hAnsi="Times New Roman" w:cs="Times New Roman"/>
          <w:sz w:val="24"/>
          <w:szCs w:val="24"/>
        </w:rPr>
      </w:pPr>
      <w:r w:rsidRPr="008C7D48">
        <w:rPr>
          <w:rFonts w:ascii="Times New Roman" w:hAnsi="Times New Roman" w:cs="Times New Roman"/>
          <w:sz w:val="24"/>
          <w:szCs w:val="24"/>
        </w:rPr>
        <w:t xml:space="preserve">According to </w:t>
      </w:r>
      <w:r w:rsidRPr="008C7D48">
        <w:rPr>
          <w:rFonts w:ascii="Times New Roman" w:hAnsi="Times New Roman" w:cs="Times New Roman"/>
          <w:sz w:val="24"/>
          <w:szCs w:val="24"/>
        </w:rPr>
        <w:fldChar w:fldCharType="begin" w:fldLock="1"/>
      </w:r>
      <w:r w:rsidR="00BE47D3" w:rsidRPr="008C7D48">
        <w:rPr>
          <w:rFonts w:ascii="Times New Roman" w:hAnsi="Times New Roman" w:cs="Times New Roman"/>
          <w:sz w:val="24"/>
          <w:szCs w:val="24"/>
        </w:rPr>
        <w:instrText>ADDIN CSL_CITATION {"citationItems":[{"id":"ITEM-1","itemData":{"ISBN":"9781292078748","author":[{"dropping-particle":"","family":"Stacey","given":"Ralph D","non-dropping-particle":"","parse-names":false,"suffix":""},{"dropping-particle":"","family":"Mowles","given":"Chris","non-dropping-particle":"","parse-names":false,"suffix":""}],"edition":"7th editio","id":"ITEM-1","issued":{"date-parts":[["2016"]]},"publisher":"Pearson Education Limited","publisher-place":"Harlow","title":"Strtegic Management and Organisational Dynamics: the Challenge of Complexity to Ways of Thinking about Organisations","type":"book"},"uris":["http://www.mendeley.com/documents/?uuid=9884b1ea-3a7b-40ab-9348-8f87899e3a30"]}],"mendeley":{"formattedCitation":"(Stacey and Mowles, 2016)","manualFormatting":"Stacey and Mowles (2016)","plainTextFormattedCitation":"(Stacey and Mowles, 2016)","previouslyFormattedCitation":"(Stacey and Mowles, 2016)"},"properties":{"noteIndex":0},"schema":"https://github.com/citation-style-language/schema/raw/master/csl-citation.json"}</w:instrText>
      </w:r>
      <w:r w:rsidRPr="008C7D48">
        <w:rPr>
          <w:rFonts w:ascii="Times New Roman" w:hAnsi="Times New Roman" w:cs="Times New Roman"/>
          <w:sz w:val="24"/>
          <w:szCs w:val="24"/>
        </w:rPr>
        <w:fldChar w:fldCharType="separate"/>
      </w:r>
      <w:r w:rsidRPr="008C7D48">
        <w:rPr>
          <w:rFonts w:ascii="Times New Roman" w:hAnsi="Times New Roman" w:cs="Times New Roman"/>
          <w:noProof/>
          <w:sz w:val="24"/>
          <w:szCs w:val="24"/>
        </w:rPr>
        <w:t>Stacey and Mowles (2016)</w:t>
      </w:r>
      <w:r w:rsidRPr="008C7D48">
        <w:rPr>
          <w:rFonts w:ascii="Times New Roman" w:hAnsi="Times New Roman" w:cs="Times New Roman"/>
          <w:sz w:val="24"/>
          <w:szCs w:val="24"/>
        </w:rPr>
        <w:fldChar w:fldCharType="end"/>
      </w:r>
      <w:r w:rsidRPr="008C7D48">
        <w:rPr>
          <w:rFonts w:ascii="Times New Roman" w:hAnsi="Times New Roman" w:cs="Times New Roman"/>
          <w:sz w:val="24"/>
          <w:szCs w:val="24"/>
        </w:rPr>
        <w:t>, t</w:t>
      </w:r>
      <w:r w:rsidR="003A371B" w:rsidRPr="008C7D48">
        <w:rPr>
          <w:rFonts w:ascii="Times New Roman" w:hAnsi="Times New Roman" w:cs="Times New Roman"/>
          <w:sz w:val="24"/>
          <w:szCs w:val="24"/>
        </w:rPr>
        <w:t xml:space="preserve">he result of the latter simulation can be interpreted that </w:t>
      </w:r>
      <w:r w:rsidR="00B7347C" w:rsidRPr="008C7D48">
        <w:rPr>
          <w:rFonts w:ascii="Times New Roman" w:hAnsi="Times New Roman" w:cs="Times New Roman"/>
          <w:sz w:val="24"/>
          <w:szCs w:val="24"/>
        </w:rPr>
        <w:t xml:space="preserve">a </w:t>
      </w:r>
      <w:r w:rsidR="003A371B" w:rsidRPr="008C7D48">
        <w:rPr>
          <w:rFonts w:ascii="Times New Roman" w:hAnsi="Times New Roman" w:cs="Times New Roman"/>
          <w:sz w:val="24"/>
          <w:szCs w:val="24"/>
        </w:rPr>
        <w:t>new population-wide pattern can emerge from self-organising activities of agents. It is also important to note that, the agents diversified instead of homogeneous, the agents engage in perpetual local interaction, such local interaction is not negative or positive feedback loops but nonlinear and iterate in nature</w:t>
      </w:r>
      <w:r w:rsidRPr="008C7D48">
        <w:rPr>
          <w:rFonts w:ascii="Times New Roman" w:hAnsi="Times New Roman" w:cs="Times New Roman"/>
          <w:sz w:val="24"/>
          <w:szCs w:val="24"/>
        </w:rPr>
        <w:t>, the differences among agents ma</w:t>
      </w:r>
      <w:r w:rsidR="00B7347C" w:rsidRPr="008C7D48">
        <w:rPr>
          <w:rFonts w:ascii="Times New Roman" w:hAnsi="Times New Roman" w:cs="Times New Roman"/>
          <w:sz w:val="24"/>
          <w:szCs w:val="24"/>
        </w:rPr>
        <w:t>y</w:t>
      </w:r>
      <w:r w:rsidRPr="008C7D48">
        <w:rPr>
          <w:rFonts w:ascii="Times New Roman" w:hAnsi="Times New Roman" w:cs="Times New Roman"/>
          <w:sz w:val="24"/>
          <w:szCs w:val="24"/>
        </w:rPr>
        <w:t xml:space="preserve"> be tiny in the initial stage, but they will be amplified by the nonlinear and constant interaction. Such amplified differences will lead to population-wide major change resulting in</w:t>
      </w:r>
      <w:r w:rsidR="00B7347C" w:rsidRPr="008C7D48">
        <w:rPr>
          <w:rFonts w:ascii="Times New Roman" w:hAnsi="Times New Roman" w:cs="Times New Roman"/>
          <w:sz w:val="24"/>
          <w:szCs w:val="24"/>
        </w:rPr>
        <w:t xml:space="preserve"> </w:t>
      </w:r>
      <w:r w:rsidRPr="008C7D48">
        <w:rPr>
          <w:rFonts w:ascii="Times New Roman" w:hAnsi="Times New Roman" w:cs="Times New Roman"/>
          <w:sz w:val="24"/>
          <w:szCs w:val="24"/>
        </w:rPr>
        <w:t xml:space="preserve">new </w:t>
      </w:r>
      <w:r w:rsidR="0002483F" w:rsidRPr="008C7D48">
        <w:rPr>
          <w:rFonts w:ascii="Times New Roman" w:hAnsi="Times New Roman" w:cs="Times New Roman"/>
          <w:sz w:val="24"/>
          <w:szCs w:val="24"/>
        </w:rPr>
        <w:t xml:space="preserve">ecological </w:t>
      </w:r>
      <w:r w:rsidRPr="008C7D48">
        <w:rPr>
          <w:rFonts w:ascii="Times New Roman" w:hAnsi="Times New Roman" w:cs="Times New Roman"/>
          <w:sz w:val="24"/>
          <w:szCs w:val="24"/>
        </w:rPr>
        <w:t>pattern</w:t>
      </w:r>
      <w:r w:rsidR="0002483F" w:rsidRPr="008C7D48">
        <w:rPr>
          <w:rFonts w:ascii="Times New Roman" w:hAnsi="Times New Roman" w:cs="Times New Roman"/>
          <w:sz w:val="24"/>
          <w:szCs w:val="24"/>
        </w:rPr>
        <w:t>s</w:t>
      </w:r>
      <w:r w:rsidRPr="008C7D48">
        <w:rPr>
          <w:rFonts w:ascii="Times New Roman" w:hAnsi="Times New Roman" w:cs="Times New Roman"/>
          <w:sz w:val="24"/>
          <w:szCs w:val="24"/>
        </w:rPr>
        <w:t xml:space="preserve"> to </w:t>
      </w:r>
      <w:r w:rsidR="00F354B5" w:rsidRPr="008C7D48">
        <w:rPr>
          <w:rFonts w:ascii="Times New Roman" w:hAnsi="Times New Roman" w:cs="Times New Roman"/>
          <w:sz w:val="24"/>
          <w:szCs w:val="24"/>
        </w:rPr>
        <w:t>emerge</w:t>
      </w:r>
      <w:r w:rsidRPr="008C7D48">
        <w:rPr>
          <w:rFonts w:ascii="Times New Roman" w:hAnsi="Times New Roman" w:cs="Times New Roman"/>
          <w:sz w:val="24"/>
          <w:szCs w:val="24"/>
        </w:rPr>
        <w:t>.</w:t>
      </w:r>
    </w:p>
    <w:p w:rsidR="003A371B" w:rsidRPr="008C7D48" w:rsidRDefault="008C2B32">
      <w:pPr>
        <w:rPr>
          <w:rFonts w:ascii="Times New Roman" w:hAnsi="Times New Roman" w:cs="Times New Roman"/>
          <w:sz w:val="24"/>
          <w:szCs w:val="24"/>
        </w:rPr>
      </w:pPr>
      <w:r w:rsidRPr="008C7D48">
        <w:rPr>
          <w:rFonts w:ascii="Times New Roman" w:hAnsi="Times New Roman" w:cs="Times New Roman"/>
          <w:sz w:val="24"/>
          <w:szCs w:val="24"/>
        </w:rPr>
        <w:fldChar w:fldCharType="begin" w:fldLock="1"/>
      </w:r>
      <w:r w:rsidRPr="008C7D48">
        <w:rPr>
          <w:rFonts w:ascii="Times New Roman" w:hAnsi="Times New Roman" w:cs="Times New Roman"/>
          <w:sz w:val="24"/>
          <w:szCs w:val="24"/>
        </w:rPr>
        <w:instrText>ADDIN CSL_CITATION {"citationItems":[{"id":"ITEM-1","itemData":{"ISBN":"9781292078748","author":[{"dropping-particle":"","family":"Stacey","given":"Ralph D","non-dropping-particle":"","parse-names":false,"suffix":""},{"dropping-particle":"","family":"Mowles","given":"Chris","non-dropping-particle":"","parse-names":false,"suffix":""}],"edition":"7th editio","id":"ITEM-1","issued":{"date-parts":[["2016"]]},"publisher":"Pearson Education Limited","publisher-place":"Harlow","title":"Strtegic Management and Organisational Dynamics: the Challenge of Complexity to Ways of Thinking about Organisations","type":"book"},"uris":["http://www.mendeley.com/documents/?uuid=9884b1ea-3a7b-40ab-9348-8f87899e3a30"]}],"mendeley":{"formattedCitation":"(Stacey and Mowles, 2016)","manualFormatting":"Stacey and Mowles (2016)","plainTextFormattedCitation":"(Stacey and Mowles, 2016)","previouslyFormattedCitation":"(Stacey and Mowles, 2016)"},"properties":{"noteIndex":0},"schema":"https://github.com/citation-style-language/schema/raw/master/csl-citation.json"}</w:instrText>
      </w:r>
      <w:r w:rsidRPr="008C7D48">
        <w:rPr>
          <w:rFonts w:ascii="Times New Roman" w:hAnsi="Times New Roman" w:cs="Times New Roman"/>
          <w:sz w:val="24"/>
          <w:szCs w:val="24"/>
        </w:rPr>
        <w:fldChar w:fldCharType="separate"/>
      </w:r>
      <w:r w:rsidRPr="008C7D48">
        <w:rPr>
          <w:rFonts w:ascii="Times New Roman" w:hAnsi="Times New Roman" w:cs="Times New Roman"/>
          <w:noProof/>
          <w:sz w:val="24"/>
          <w:szCs w:val="24"/>
        </w:rPr>
        <w:t>Stacey and Mowles (2016)</w:t>
      </w:r>
      <w:r w:rsidRPr="008C7D48">
        <w:rPr>
          <w:rFonts w:ascii="Times New Roman" w:hAnsi="Times New Roman" w:cs="Times New Roman"/>
          <w:sz w:val="24"/>
          <w:szCs w:val="24"/>
        </w:rPr>
        <w:fldChar w:fldCharType="end"/>
      </w:r>
      <w:r w:rsidRPr="008C7D48">
        <w:rPr>
          <w:rFonts w:ascii="Times New Roman" w:hAnsi="Times New Roman" w:cs="Times New Roman"/>
          <w:sz w:val="24"/>
          <w:szCs w:val="24"/>
        </w:rPr>
        <w:t xml:space="preserve"> </w:t>
      </w:r>
      <w:r w:rsidR="003A371B" w:rsidRPr="008C7D48">
        <w:rPr>
          <w:rFonts w:ascii="Times New Roman" w:hAnsi="Times New Roman" w:cs="Times New Roman"/>
          <w:sz w:val="24"/>
          <w:szCs w:val="24"/>
        </w:rPr>
        <w:t xml:space="preserve">also made the clarification that emergence referred to </w:t>
      </w:r>
      <w:r w:rsidRPr="008C7D48">
        <w:rPr>
          <w:rFonts w:ascii="Times New Roman" w:hAnsi="Times New Roman" w:cs="Times New Roman"/>
          <w:sz w:val="24"/>
          <w:szCs w:val="24"/>
        </w:rPr>
        <w:t>“population-wide patterns arise in local interaction in the complete absence of a blueprint, program or plan for that population-wide pattern” and self-organisation did not mean doing nothing, letting it happen, or “something is organising itself”, it meant local interaction among agents.</w:t>
      </w:r>
    </w:p>
    <w:p w:rsidR="00B906B5" w:rsidRPr="008C7D48" w:rsidRDefault="00B906B5">
      <w:pPr>
        <w:rPr>
          <w:rFonts w:ascii="Times New Roman" w:hAnsi="Times New Roman" w:cs="Times New Roman"/>
          <w:sz w:val="24"/>
          <w:szCs w:val="24"/>
        </w:rPr>
      </w:pPr>
      <w:r w:rsidRPr="008C7D48">
        <w:rPr>
          <w:rFonts w:ascii="Times New Roman" w:hAnsi="Times New Roman" w:cs="Times New Roman"/>
          <w:sz w:val="24"/>
          <w:szCs w:val="24"/>
        </w:rPr>
        <w:t xml:space="preserve">However, according to </w:t>
      </w:r>
      <w:r w:rsidRPr="008C7D48">
        <w:rPr>
          <w:rFonts w:ascii="Times New Roman" w:hAnsi="Times New Roman" w:cs="Times New Roman"/>
          <w:sz w:val="24"/>
          <w:szCs w:val="24"/>
        </w:rPr>
        <w:fldChar w:fldCharType="begin" w:fldLock="1"/>
      </w:r>
      <w:r w:rsidR="00011EE0" w:rsidRPr="008C7D48">
        <w:rPr>
          <w:rFonts w:ascii="Times New Roman" w:hAnsi="Times New Roman" w:cs="Times New Roman"/>
          <w:sz w:val="24"/>
          <w:szCs w:val="24"/>
        </w:rPr>
        <w:instrText>ADDIN CSL_CITATION {"citationItems":[{"id":"ITEM-1","itemData":{"DOI":"10.1093/acprof","ISBN":"9780195388855","author":[{"dropping-particle":"","family":"Boulton","given":"Jean G.","non-dropping-particle":"","parse-names":false,"suffix":""},{"dropping-particle":"","family":"Allen","given":"Peter M.","non-dropping-particle":"","parse-names":false,"suffix":""},{"dropping-particle":"","family":"Bowman","given":"Cliff","non-dropping-particle":"","parse-names":false,"suffix":""}],"id":"ITEM-1","issued":{"date-parts":[["2015"]]},"publisher":"Oxford University Press","publisher-place":"Oxford","title":"Embracing Complexity: Strategic Perspectives for an Age of Turbulence","type":"book"},"uris":["http://www.mendeley.com/documents/?uuid=24a26f39-d2d0-4d98-b26e-fd7bcbb69fd7"]}],"mendeley":{"formattedCitation":"(Boulton, Allen and Bowman, 2015)","manualFormatting":"Boulton, Allen and Bowman (2015)","plainTextFormattedCitation":"(Boulton, Allen and Bowman, 2015)","previouslyFormattedCitation":"(Boulton, Allen and Bowman, 2015)"},"properties":{"noteIndex":0},"schema":"https://github.com/citation-style-language/schema/raw/master/csl-citation.json"}</w:instrText>
      </w:r>
      <w:r w:rsidRPr="008C7D48">
        <w:rPr>
          <w:rFonts w:ascii="Times New Roman" w:hAnsi="Times New Roman" w:cs="Times New Roman"/>
          <w:sz w:val="24"/>
          <w:szCs w:val="24"/>
        </w:rPr>
        <w:fldChar w:fldCharType="separate"/>
      </w:r>
      <w:r w:rsidRPr="008C7D48">
        <w:rPr>
          <w:rFonts w:ascii="Times New Roman" w:hAnsi="Times New Roman" w:cs="Times New Roman"/>
          <w:noProof/>
          <w:sz w:val="24"/>
          <w:szCs w:val="24"/>
        </w:rPr>
        <w:t>Boulton, Allen and Bowman (2015)</w:t>
      </w:r>
      <w:r w:rsidRPr="008C7D48">
        <w:rPr>
          <w:rFonts w:ascii="Times New Roman" w:hAnsi="Times New Roman" w:cs="Times New Roman"/>
          <w:sz w:val="24"/>
          <w:szCs w:val="24"/>
        </w:rPr>
        <w:fldChar w:fldCharType="end"/>
      </w:r>
      <w:r w:rsidRPr="008C7D48">
        <w:rPr>
          <w:rFonts w:ascii="Times New Roman" w:hAnsi="Times New Roman" w:cs="Times New Roman"/>
          <w:sz w:val="24"/>
          <w:szCs w:val="24"/>
        </w:rPr>
        <w:t xml:space="preserve">, self-organisation means new patterns emerge without any blueprints, are not predictable, and do not conform to any principles. Above characteristics bring new challenges of how to manage such uncertainty to researchers to address in the future.  </w:t>
      </w:r>
    </w:p>
    <w:p w:rsidR="00AA3381" w:rsidRPr="008C7D48" w:rsidRDefault="00D56055" w:rsidP="00D56055">
      <w:pPr>
        <w:pStyle w:val="1"/>
        <w:rPr>
          <w:rFonts w:ascii="Times New Roman" w:hAnsi="Times New Roman" w:cs="Times New Roman"/>
          <w:b/>
          <w:color w:val="auto"/>
        </w:rPr>
      </w:pPr>
      <w:bookmarkStart w:id="15" w:name="_Toc7426621"/>
      <w:r w:rsidRPr="008C7D48">
        <w:rPr>
          <w:rFonts w:ascii="Times New Roman" w:hAnsi="Times New Roman" w:cs="Times New Roman"/>
          <w:b/>
          <w:color w:val="auto"/>
        </w:rPr>
        <w:lastRenderedPageBreak/>
        <w:t>7 Implication of Strategic Management Research, Practice and Education</w:t>
      </w:r>
      <w:bookmarkEnd w:id="15"/>
    </w:p>
    <w:p w:rsidR="001B5A94" w:rsidRPr="008C7D48" w:rsidRDefault="001B5A94" w:rsidP="001B5A94">
      <w:pPr>
        <w:pStyle w:val="2"/>
        <w:rPr>
          <w:rFonts w:ascii="Times New Roman" w:hAnsi="Times New Roman" w:cs="Times New Roman"/>
          <w:b/>
          <w:color w:val="auto"/>
        </w:rPr>
      </w:pPr>
      <w:bookmarkStart w:id="16" w:name="_Toc7426622"/>
      <w:r w:rsidRPr="008C7D48">
        <w:rPr>
          <w:rFonts w:ascii="Times New Roman" w:hAnsi="Times New Roman" w:cs="Times New Roman"/>
          <w:b/>
          <w:color w:val="auto"/>
        </w:rPr>
        <w:t xml:space="preserve">7.1 </w:t>
      </w:r>
      <w:r w:rsidR="00AB61CC" w:rsidRPr="008C7D48">
        <w:rPr>
          <w:rFonts w:ascii="Times New Roman" w:hAnsi="Times New Roman" w:cs="Times New Roman"/>
          <w:b/>
          <w:color w:val="auto"/>
        </w:rPr>
        <w:t>Changing Organisational Context</w:t>
      </w:r>
      <w:bookmarkEnd w:id="16"/>
    </w:p>
    <w:p w:rsidR="0071234F" w:rsidRPr="008C7D48" w:rsidRDefault="008010B2" w:rsidP="001B5A94">
      <w:pPr>
        <w:rPr>
          <w:rFonts w:ascii="Times New Roman" w:hAnsi="Times New Roman" w:cs="Times New Roman"/>
          <w:sz w:val="24"/>
          <w:szCs w:val="24"/>
        </w:rPr>
      </w:pPr>
      <w:r w:rsidRPr="008C7D48">
        <w:rPr>
          <w:rFonts w:ascii="Times New Roman" w:hAnsi="Times New Roman" w:cs="Times New Roman"/>
          <w:sz w:val="24"/>
          <w:szCs w:val="24"/>
        </w:rPr>
        <w:fldChar w:fldCharType="begin" w:fldLock="1"/>
      </w:r>
      <w:r w:rsidR="00074944" w:rsidRPr="008C7D48">
        <w:rPr>
          <w:rFonts w:ascii="Times New Roman" w:hAnsi="Times New Roman" w:cs="Times New Roman"/>
          <w:sz w:val="24"/>
          <w:szCs w:val="24"/>
        </w:rPr>
        <w:instrText>ADDIN CSL_CITATION {"citationItems":[{"id":"ITEM-1","itemData":{"DOI":"10.1093/acprof","ISBN":"9780195388855","author":[{"dropping-particle":"","family":"Boulton","given":"Jean G.","non-dropping-particle":"","parse-names":false,"suffix":""},{"dropping-particle":"","family":"Allen","given":"Peter M.","non-dropping-particle":"","parse-names":false,"suffix":""},{"dropping-particle":"","family":"Bowman","given":"Cliff","non-dropping-particle":"","parse-names":false,"suffix":""}],"id":"ITEM-1","issued":{"date-parts":[["2015"]]},"publisher":"Oxford University Press","publisher-place":"Oxford","title":"Embracing Complexity: Strategic Perspectives for an Age of Turbulence","type":"book"},"uris":["http://www.mendeley.com/documents/?uuid=24a26f39-d2d0-4d98-b26e-fd7bcbb69fd7"]}],"mendeley":{"formattedCitation":"(Boulton, Allen and Bowman, 2015)","manualFormatting":"Boulton, Allen and Bowman (2015)","plainTextFormattedCitation":"(Boulton, Allen and Bowman, 2015)","previouslyFormattedCitation":"(Boulton, Allen and Bowman, 2015)"},"properties":{"noteIndex":0},"schema":"https://github.com/citation-style-language/schema/raw/master/csl-citation.json"}</w:instrText>
      </w:r>
      <w:r w:rsidRPr="008C7D48">
        <w:rPr>
          <w:rFonts w:ascii="Times New Roman" w:hAnsi="Times New Roman" w:cs="Times New Roman"/>
          <w:sz w:val="24"/>
          <w:szCs w:val="24"/>
        </w:rPr>
        <w:fldChar w:fldCharType="separate"/>
      </w:r>
      <w:r w:rsidRPr="008C7D48">
        <w:rPr>
          <w:rFonts w:ascii="Times New Roman" w:hAnsi="Times New Roman" w:cs="Times New Roman"/>
          <w:noProof/>
          <w:sz w:val="24"/>
          <w:szCs w:val="24"/>
        </w:rPr>
        <w:t>Boulton, Allen and Bowman (2015)</w:t>
      </w:r>
      <w:r w:rsidRPr="008C7D48">
        <w:rPr>
          <w:rFonts w:ascii="Times New Roman" w:hAnsi="Times New Roman" w:cs="Times New Roman"/>
          <w:sz w:val="24"/>
          <w:szCs w:val="24"/>
        </w:rPr>
        <w:fldChar w:fldCharType="end"/>
      </w:r>
      <w:r w:rsidRPr="008C7D48">
        <w:rPr>
          <w:rFonts w:ascii="Times New Roman" w:hAnsi="Times New Roman" w:cs="Times New Roman"/>
          <w:sz w:val="24"/>
          <w:szCs w:val="24"/>
        </w:rPr>
        <w:t xml:space="preserve"> used </w:t>
      </w:r>
      <w:r w:rsidR="0087225E" w:rsidRPr="008C7D48">
        <w:rPr>
          <w:rFonts w:ascii="Times New Roman" w:hAnsi="Times New Roman" w:cs="Times New Roman"/>
          <w:sz w:val="24"/>
          <w:szCs w:val="24"/>
        </w:rPr>
        <w:t>the life cycle of a forest to demonstrate the co-evolution process of organisations and environments</w:t>
      </w:r>
      <w:r w:rsidR="006361B5" w:rsidRPr="008C7D48">
        <w:rPr>
          <w:rFonts w:ascii="Times New Roman" w:hAnsi="Times New Roman" w:cs="Times New Roman"/>
          <w:sz w:val="24"/>
          <w:szCs w:val="24"/>
        </w:rPr>
        <w:t xml:space="preserve"> and</w:t>
      </w:r>
      <w:r w:rsidR="0087225E" w:rsidRPr="008C7D48">
        <w:rPr>
          <w:rFonts w:ascii="Times New Roman" w:hAnsi="Times New Roman" w:cs="Times New Roman"/>
          <w:sz w:val="24"/>
          <w:szCs w:val="24"/>
        </w:rPr>
        <w:t xml:space="preserve"> argued </w:t>
      </w:r>
      <w:r w:rsidR="006361B5" w:rsidRPr="008C7D48">
        <w:rPr>
          <w:rFonts w:ascii="Times New Roman" w:hAnsi="Times New Roman" w:cs="Times New Roman"/>
          <w:sz w:val="24"/>
          <w:szCs w:val="24"/>
        </w:rPr>
        <w:t xml:space="preserve">that </w:t>
      </w:r>
      <w:r w:rsidR="003F70E7" w:rsidRPr="008C7D48">
        <w:rPr>
          <w:rFonts w:ascii="Times New Roman" w:hAnsi="Times New Roman" w:cs="Times New Roman"/>
          <w:sz w:val="24"/>
          <w:szCs w:val="24"/>
        </w:rPr>
        <w:t xml:space="preserve">the </w:t>
      </w:r>
      <w:r w:rsidR="006361B5" w:rsidRPr="008C7D48">
        <w:rPr>
          <w:rFonts w:ascii="Times New Roman" w:hAnsi="Times New Roman" w:cs="Times New Roman"/>
          <w:sz w:val="24"/>
          <w:szCs w:val="24"/>
        </w:rPr>
        <w:t xml:space="preserve">paradigm of research and practice was subject to the relative environments. </w:t>
      </w:r>
      <w:r w:rsidR="003910F1" w:rsidRPr="008C7D48">
        <w:rPr>
          <w:rFonts w:ascii="Times New Roman" w:hAnsi="Times New Roman" w:cs="Times New Roman"/>
          <w:sz w:val="24"/>
          <w:szCs w:val="24"/>
        </w:rPr>
        <w:t xml:space="preserve">For example, </w:t>
      </w:r>
      <w:r w:rsidR="00F20053" w:rsidRPr="008C7D48">
        <w:rPr>
          <w:rFonts w:ascii="Times New Roman" w:hAnsi="Times New Roman" w:cs="Times New Roman"/>
          <w:sz w:val="24"/>
          <w:szCs w:val="24"/>
        </w:rPr>
        <w:t xml:space="preserve">Newton’s law of universal gravitation can make </w:t>
      </w:r>
      <w:r w:rsidR="003F70E7" w:rsidRPr="008C7D48">
        <w:rPr>
          <w:rFonts w:ascii="Times New Roman" w:hAnsi="Times New Roman" w:cs="Times New Roman"/>
          <w:sz w:val="24"/>
          <w:szCs w:val="24"/>
        </w:rPr>
        <w:t xml:space="preserve">an </w:t>
      </w:r>
      <w:r w:rsidR="00F20053" w:rsidRPr="008C7D48">
        <w:rPr>
          <w:rFonts w:ascii="Times New Roman" w:hAnsi="Times New Roman" w:cs="Times New Roman"/>
          <w:sz w:val="24"/>
          <w:szCs w:val="24"/>
        </w:rPr>
        <w:t>accurate prediction when we need to calculate the orbit of the Earth. However, in studies of quantum dimension</w:t>
      </w:r>
      <w:r w:rsidR="006361B5" w:rsidRPr="008C7D48">
        <w:rPr>
          <w:rFonts w:ascii="Times New Roman" w:hAnsi="Times New Roman" w:cs="Times New Roman"/>
          <w:sz w:val="24"/>
          <w:szCs w:val="24"/>
        </w:rPr>
        <w:t xml:space="preserve"> </w:t>
      </w:r>
      <w:r w:rsidR="00F20053" w:rsidRPr="008C7D48">
        <w:rPr>
          <w:rFonts w:ascii="Times New Roman" w:hAnsi="Times New Roman" w:cs="Times New Roman"/>
          <w:sz w:val="24"/>
          <w:szCs w:val="24"/>
        </w:rPr>
        <w:t>or light speed movement, the viable paradigms should be quantum mechanics and the principle of relativity.</w:t>
      </w:r>
    </w:p>
    <w:p w:rsidR="0035739D" w:rsidRPr="008C7D48" w:rsidRDefault="0035739D" w:rsidP="001B5A94">
      <w:pPr>
        <w:rPr>
          <w:rFonts w:ascii="Times New Roman" w:hAnsi="Times New Roman" w:cs="Times New Roman"/>
          <w:sz w:val="24"/>
          <w:szCs w:val="24"/>
        </w:rPr>
      </w:pPr>
    </w:p>
    <w:p w:rsidR="00DD3898" w:rsidRPr="008C7D48" w:rsidRDefault="00DD3898" w:rsidP="00DD3898">
      <w:pPr>
        <w:pStyle w:val="a4"/>
        <w:rPr>
          <w:rFonts w:ascii="Times New Roman" w:hAnsi="Times New Roman" w:cs="Times New Roman"/>
          <w:b/>
          <w:color w:val="auto"/>
          <w:sz w:val="22"/>
          <w:szCs w:val="22"/>
        </w:rPr>
      </w:pPr>
      <w:r w:rsidRPr="008C7D48">
        <w:rPr>
          <w:rFonts w:ascii="Times New Roman" w:hAnsi="Times New Roman" w:cs="Times New Roman"/>
          <w:b/>
          <w:color w:val="auto"/>
          <w:sz w:val="22"/>
          <w:szCs w:val="22"/>
        </w:rPr>
        <w:t xml:space="preserve">Figure </w:t>
      </w:r>
      <w:r w:rsidRPr="008C7D48">
        <w:rPr>
          <w:rFonts w:ascii="Times New Roman" w:hAnsi="Times New Roman" w:cs="Times New Roman"/>
          <w:b/>
          <w:color w:val="auto"/>
          <w:sz w:val="22"/>
          <w:szCs w:val="22"/>
        </w:rPr>
        <w:fldChar w:fldCharType="begin"/>
      </w:r>
      <w:r w:rsidRPr="008C7D48">
        <w:rPr>
          <w:rFonts w:ascii="Times New Roman" w:hAnsi="Times New Roman" w:cs="Times New Roman"/>
          <w:b/>
          <w:color w:val="auto"/>
          <w:sz w:val="22"/>
          <w:szCs w:val="22"/>
        </w:rPr>
        <w:instrText xml:space="preserve"> SEQ Figure \* ARABIC </w:instrText>
      </w:r>
      <w:r w:rsidRPr="008C7D48">
        <w:rPr>
          <w:rFonts w:ascii="Times New Roman" w:hAnsi="Times New Roman" w:cs="Times New Roman"/>
          <w:b/>
          <w:color w:val="auto"/>
          <w:sz w:val="22"/>
          <w:szCs w:val="22"/>
        </w:rPr>
        <w:fldChar w:fldCharType="separate"/>
      </w:r>
      <w:r w:rsidRPr="008C7D48">
        <w:rPr>
          <w:rFonts w:ascii="Times New Roman" w:hAnsi="Times New Roman" w:cs="Times New Roman"/>
          <w:b/>
          <w:noProof/>
          <w:color w:val="auto"/>
          <w:sz w:val="22"/>
          <w:szCs w:val="22"/>
        </w:rPr>
        <w:t>1</w:t>
      </w:r>
      <w:r w:rsidRPr="008C7D48">
        <w:rPr>
          <w:rFonts w:ascii="Times New Roman" w:hAnsi="Times New Roman" w:cs="Times New Roman"/>
          <w:b/>
          <w:color w:val="auto"/>
          <w:sz w:val="22"/>
          <w:szCs w:val="22"/>
        </w:rPr>
        <w:fldChar w:fldCharType="end"/>
      </w:r>
      <w:r w:rsidRPr="008C7D48">
        <w:rPr>
          <w:rFonts w:ascii="Times New Roman" w:hAnsi="Times New Roman" w:cs="Times New Roman"/>
          <w:b/>
          <w:color w:val="auto"/>
          <w:sz w:val="22"/>
          <w:szCs w:val="22"/>
        </w:rPr>
        <w:t>: The Life Cycle of a Forest</w:t>
      </w:r>
    </w:p>
    <w:p w:rsidR="00DF7317" w:rsidRPr="008C7D48" w:rsidRDefault="00A84F3E" w:rsidP="001B5A94">
      <w:pPr>
        <w:rPr>
          <w:rFonts w:ascii="Times New Roman" w:hAnsi="Times New Roman" w:cs="Times New Roman"/>
          <w:sz w:val="24"/>
          <w:szCs w:val="24"/>
        </w:rPr>
      </w:pPr>
      <w:r w:rsidRPr="008C7D48">
        <w:rPr>
          <w:rFonts w:ascii="Times New Roman" w:hAnsi="Times New Roman" w:cs="Times New Roman"/>
          <w:noProof/>
          <w:sz w:val="24"/>
          <w:szCs w:val="24"/>
        </w:rPr>
        <w:drawing>
          <wp:inline distT="0" distB="0" distL="0" distR="0">
            <wp:extent cx="5274310" cy="3076575"/>
            <wp:effectExtent l="0" t="19050" r="0" b="0"/>
            <wp:docPr id="1" name="图示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DF7317" w:rsidRPr="008C7D48" w:rsidRDefault="00120EED" w:rsidP="00120EED">
      <w:pPr>
        <w:jc w:val="right"/>
        <w:rPr>
          <w:rFonts w:ascii="Times New Roman" w:hAnsi="Times New Roman" w:cs="Times New Roman"/>
          <w:sz w:val="24"/>
          <w:szCs w:val="24"/>
        </w:rPr>
      </w:pPr>
      <w:r w:rsidRPr="008C7D48">
        <w:rPr>
          <w:rFonts w:ascii="Times New Roman" w:hAnsi="Times New Roman" w:cs="Times New Roman"/>
          <w:sz w:val="24"/>
          <w:szCs w:val="24"/>
        </w:rPr>
        <w:t>(</w:t>
      </w:r>
      <w:r w:rsidR="00DD3898" w:rsidRPr="008C7D48">
        <w:rPr>
          <w:rFonts w:ascii="Times New Roman" w:hAnsi="Times New Roman" w:cs="Times New Roman"/>
          <w:sz w:val="24"/>
          <w:szCs w:val="24"/>
        </w:rPr>
        <w:t xml:space="preserve">Source: </w:t>
      </w:r>
      <w:r w:rsidRPr="008C7D48">
        <w:rPr>
          <w:rFonts w:ascii="Times New Roman" w:hAnsi="Times New Roman" w:cs="Times New Roman"/>
          <w:sz w:val="24"/>
          <w:szCs w:val="24"/>
        </w:rPr>
        <w:fldChar w:fldCharType="begin" w:fldLock="1"/>
      </w:r>
      <w:r w:rsidR="008010B2" w:rsidRPr="008C7D48">
        <w:rPr>
          <w:rFonts w:ascii="Times New Roman" w:hAnsi="Times New Roman" w:cs="Times New Roman"/>
          <w:sz w:val="24"/>
          <w:szCs w:val="24"/>
        </w:rPr>
        <w:instrText>ADDIN CSL_CITATION {"citationItems":[{"id":"ITEM-1","itemData":{"DOI":"10.1093/acprof","ISBN":"9780195388855","author":[{"dropping-particle":"","family":"Boulton","given":"Jean G.","non-dropping-particle":"","parse-names":false,"suffix":""},{"dropping-particle":"","family":"Allen","given":"Peter M.","non-dropping-particle":"","parse-names":false,"suffix":""},{"dropping-particle":"","family":"Bowman","given":"Cliff","non-dropping-particle":"","parse-names":false,"suffix":""}],"id":"ITEM-1","issued":{"date-parts":[["2015"]]},"publisher":"Oxford University Press","publisher-place":"Oxford","title":"Embracing Complexity: Strategic Perspectives for an Age of Turbulence","type":"book"},"uris":["http://www.mendeley.com/documents/?uuid=24a26f39-d2d0-4d98-b26e-fd7bcbb69fd7"]}],"mendeley":{"formattedCitation":"(Boulton, Allen and Bowman, 2015)","manualFormatting":"Boulton, Allen and Bowman, 2015","plainTextFormattedCitation":"(Boulton, Allen and Bowman, 2015)","previouslyFormattedCitation":"(Boulton, Allen and Bowman, 2015)"},"properties":{"noteIndex":0},"schema":"https://github.com/citation-style-language/schema/raw/master/csl-citation.json"}</w:instrText>
      </w:r>
      <w:r w:rsidRPr="008C7D48">
        <w:rPr>
          <w:rFonts w:ascii="Times New Roman" w:hAnsi="Times New Roman" w:cs="Times New Roman"/>
          <w:sz w:val="24"/>
          <w:szCs w:val="24"/>
        </w:rPr>
        <w:fldChar w:fldCharType="separate"/>
      </w:r>
      <w:r w:rsidRPr="008C7D48">
        <w:rPr>
          <w:rFonts w:ascii="Times New Roman" w:hAnsi="Times New Roman" w:cs="Times New Roman"/>
          <w:noProof/>
          <w:sz w:val="24"/>
          <w:szCs w:val="24"/>
        </w:rPr>
        <w:t>Boulton, Allen and Bowman, 2015</w:t>
      </w:r>
      <w:r w:rsidRPr="008C7D48">
        <w:rPr>
          <w:rFonts w:ascii="Times New Roman" w:hAnsi="Times New Roman" w:cs="Times New Roman"/>
          <w:sz w:val="24"/>
          <w:szCs w:val="24"/>
        </w:rPr>
        <w:fldChar w:fldCharType="end"/>
      </w:r>
      <w:r w:rsidRPr="008C7D48">
        <w:rPr>
          <w:rFonts w:ascii="Times New Roman" w:hAnsi="Times New Roman" w:cs="Times New Roman"/>
          <w:sz w:val="24"/>
          <w:szCs w:val="24"/>
        </w:rPr>
        <w:t>)</w:t>
      </w:r>
    </w:p>
    <w:p w:rsidR="00DF7317" w:rsidRPr="008C7D48" w:rsidRDefault="009E5C64" w:rsidP="001B5A94">
      <w:pPr>
        <w:rPr>
          <w:rFonts w:ascii="Times New Roman" w:hAnsi="Times New Roman" w:cs="Times New Roman"/>
          <w:sz w:val="24"/>
          <w:szCs w:val="24"/>
        </w:rPr>
      </w:pPr>
      <w:r w:rsidRPr="008C7D48">
        <w:rPr>
          <w:rFonts w:ascii="Times New Roman" w:hAnsi="Times New Roman" w:cs="Times New Roman"/>
          <w:sz w:val="24"/>
          <w:szCs w:val="24"/>
        </w:rPr>
        <w:t xml:space="preserve">Traditionally, the development of technology was relatively slow and the market was generally constrained locally, businesses and business environment could stay in the lock-in state for a relatively long period. In such relatively stable organisational </w:t>
      </w:r>
      <w:r w:rsidR="00074944" w:rsidRPr="008C7D48">
        <w:rPr>
          <w:rFonts w:ascii="Times New Roman" w:hAnsi="Times New Roman" w:cs="Times New Roman"/>
          <w:sz w:val="24"/>
          <w:szCs w:val="24"/>
        </w:rPr>
        <w:t>context</w:t>
      </w:r>
      <w:r w:rsidRPr="008C7D48">
        <w:rPr>
          <w:rFonts w:ascii="Times New Roman" w:hAnsi="Times New Roman" w:cs="Times New Roman"/>
          <w:sz w:val="24"/>
          <w:szCs w:val="24"/>
        </w:rPr>
        <w:t xml:space="preserve">, linear paradigm could be helpful and fruitful for strategic management researchers and practitioners. Actually, </w:t>
      </w:r>
      <w:r w:rsidR="00B94C30" w:rsidRPr="008C7D48">
        <w:rPr>
          <w:rFonts w:ascii="Times New Roman" w:hAnsi="Times New Roman" w:cs="Times New Roman"/>
          <w:sz w:val="24"/>
          <w:szCs w:val="24"/>
        </w:rPr>
        <w:t xml:space="preserve">the </w:t>
      </w:r>
      <w:r w:rsidRPr="008C7D48">
        <w:rPr>
          <w:rFonts w:ascii="Times New Roman" w:hAnsi="Times New Roman" w:cs="Times New Roman"/>
          <w:sz w:val="24"/>
          <w:szCs w:val="24"/>
        </w:rPr>
        <w:t xml:space="preserve">linear paradigm can still </w:t>
      </w:r>
      <w:r w:rsidR="00B94C30" w:rsidRPr="008C7D48">
        <w:rPr>
          <w:rFonts w:ascii="Times New Roman" w:hAnsi="Times New Roman" w:cs="Times New Roman"/>
          <w:sz w:val="24"/>
          <w:szCs w:val="24"/>
        </w:rPr>
        <w:t>be useful</w:t>
      </w:r>
      <w:r w:rsidRPr="008C7D48">
        <w:rPr>
          <w:rFonts w:ascii="Times New Roman" w:hAnsi="Times New Roman" w:cs="Times New Roman"/>
          <w:sz w:val="24"/>
          <w:szCs w:val="24"/>
        </w:rPr>
        <w:t xml:space="preserve"> in some</w:t>
      </w:r>
      <w:r w:rsidR="00074944" w:rsidRPr="008C7D48">
        <w:rPr>
          <w:rFonts w:ascii="Times New Roman" w:hAnsi="Times New Roman" w:cs="Times New Roman"/>
          <w:sz w:val="24"/>
          <w:szCs w:val="24"/>
        </w:rPr>
        <w:t xml:space="preserve"> </w:t>
      </w:r>
      <w:r w:rsidRPr="008C7D48">
        <w:rPr>
          <w:rFonts w:ascii="Times New Roman" w:hAnsi="Times New Roman" w:cs="Times New Roman"/>
          <w:sz w:val="24"/>
          <w:szCs w:val="24"/>
        </w:rPr>
        <w:t>areas</w:t>
      </w:r>
      <w:r w:rsidR="00074944" w:rsidRPr="008C7D48">
        <w:rPr>
          <w:rFonts w:ascii="Times New Roman" w:hAnsi="Times New Roman" w:cs="Times New Roman"/>
          <w:sz w:val="24"/>
          <w:szCs w:val="24"/>
        </w:rPr>
        <w:t xml:space="preserve"> currently</w:t>
      </w:r>
      <w:r w:rsidRPr="008C7D48">
        <w:rPr>
          <w:rFonts w:ascii="Times New Roman" w:hAnsi="Times New Roman" w:cs="Times New Roman"/>
          <w:sz w:val="24"/>
          <w:szCs w:val="24"/>
        </w:rPr>
        <w:t>, such as forecasting birth rate and death rate</w:t>
      </w:r>
      <w:r w:rsidR="00074944" w:rsidRPr="008C7D48">
        <w:rPr>
          <w:rFonts w:ascii="Times New Roman" w:hAnsi="Times New Roman" w:cs="Times New Roman"/>
          <w:sz w:val="24"/>
          <w:szCs w:val="24"/>
        </w:rPr>
        <w:t xml:space="preserve"> </w:t>
      </w:r>
      <w:r w:rsidR="00074944" w:rsidRPr="008C7D48">
        <w:rPr>
          <w:rFonts w:ascii="Times New Roman" w:hAnsi="Times New Roman" w:cs="Times New Roman"/>
          <w:sz w:val="24"/>
          <w:szCs w:val="24"/>
        </w:rPr>
        <w:fldChar w:fldCharType="begin" w:fldLock="1"/>
      </w:r>
      <w:r w:rsidR="00E21620" w:rsidRPr="008C7D48">
        <w:rPr>
          <w:rFonts w:ascii="Times New Roman" w:hAnsi="Times New Roman" w:cs="Times New Roman"/>
          <w:sz w:val="24"/>
          <w:szCs w:val="24"/>
        </w:rPr>
        <w:instrText>ADDIN CSL_CITATION {"citationItems":[{"id":"ITEM-1","itemData":{"DOI":"10.1093/acprof","ISBN":"9780195388855","author":[{"dropping-particle":"","family":"Boulton","given":"Jean G.","non-dropping-particle":"","parse-names":false,"suffix":""},{"dropping-particle":"","family":"Allen","given":"Peter M.","non-dropping-particle":"","parse-names":false,"suffix":""},{"dropping-particle":"","family":"Bowman","given":"Cliff","non-dropping-particle":"","parse-names":false,"suffix":""}],"id":"ITEM-1","issued":{"date-parts":[["2015"]]},"publisher":"Oxford University Press","publisher-place":"Oxford","title":"Embracing Complexity: Strategic Perspectives for an Age of Turbulence","type":"book"},"uris":["http://www.mendeley.com/documents/?uuid=24a26f39-d2d0-4d98-b26e-fd7bcbb69fd7"]}],"mendeley":{"formattedCitation":"(Boulton, Allen and Bowman, 2015)","plainTextFormattedCitation":"(Boulton, Allen and Bowman, 2015)","previouslyFormattedCitation":"(Boulton, Allen and Bowman, 2015)"},"properties":{"noteIndex":0},"schema":"https://github.com/citation-style-language/schema/raw/master/csl-citation.json"}</w:instrText>
      </w:r>
      <w:r w:rsidR="00074944" w:rsidRPr="008C7D48">
        <w:rPr>
          <w:rFonts w:ascii="Times New Roman" w:hAnsi="Times New Roman" w:cs="Times New Roman"/>
          <w:sz w:val="24"/>
          <w:szCs w:val="24"/>
        </w:rPr>
        <w:fldChar w:fldCharType="separate"/>
      </w:r>
      <w:r w:rsidR="00074944" w:rsidRPr="008C7D48">
        <w:rPr>
          <w:rFonts w:ascii="Times New Roman" w:hAnsi="Times New Roman" w:cs="Times New Roman"/>
          <w:noProof/>
          <w:sz w:val="24"/>
          <w:szCs w:val="24"/>
        </w:rPr>
        <w:t>(Boulton, Allen and Bowman, 2015)</w:t>
      </w:r>
      <w:r w:rsidR="00074944" w:rsidRPr="008C7D48">
        <w:rPr>
          <w:rFonts w:ascii="Times New Roman" w:hAnsi="Times New Roman" w:cs="Times New Roman"/>
          <w:sz w:val="24"/>
          <w:szCs w:val="24"/>
        </w:rPr>
        <w:fldChar w:fldCharType="end"/>
      </w:r>
      <w:r w:rsidRPr="008C7D48">
        <w:rPr>
          <w:rFonts w:ascii="Times New Roman" w:hAnsi="Times New Roman" w:cs="Times New Roman"/>
          <w:sz w:val="24"/>
          <w:szCs w:val="24"/>
        </w:rPr>
        <w:t>.</w:t>
      </w:r>
    </w:p>
    <w:p w:rsidR="009E5C64" w:rsidRPr="008C7D48" w:rsidRDefault="009E5C64" w:rsidP="001B5A94">
      <w:pPr>
        <w:rPr>
          <w:rFonts w:ascii="Times New Roman" w:hAnsi="Times New Roman" w:cs="Times New Roman"/>
          <w:sz w:val="24"/>
          <w:szCs w:val="24"/>
        </w:rPr>
      </w:pPr>
      <w:r w:rsidRPr="008C7D48">
        <w:rPr>
          <w:rFonts w:ascii="Times New Roman" w:hAnsi="Times New Roman" w:cs="Times New Roman"/>
          <w:sz w:val="24"/>
          <w:szCs w:val="24"/>
        </w:rPr>
        <w:t xml:space="preserve">However, driven by technological advance and globalization, organisational context is becoming more and more dynamic, </w:t>
      </w:r>
      <w:r w:rsidR="00074944" w:rsidRPr="008C7D48">
        <w:rPr>
          <w:rFonts w:ascii="Times New Roman" w:hAnsi="Times New Roman" w:cs="Times New Roman"/>
          <w:sz w:val="24"/>
          <w:szCs w:val="24"/>
        </w:rPr>
        <w:t>competition is becoming more and more fierce</w:t>
      </w:r>
      <w:r w:rsidR="004F51C1" w:rsidRPr="008C7D48">
        <w:rPr>
          <w:rFonts w:ascii="Times New Roman" w:hAnsi="Times New Roman" w:cs="Times New Roman"/>
          <w:sz w:val="24"/>
          <w:szCs w:val="24"/>
        </w:rPr>
        <w:t>, as the second order derivative of change accelerates</w:t>
      </w:r>
      <w:r w:rsidR="001D7CF1" w:rsidRPr="008C7D48">
        <w:rPr>
          <w:rFonts w:ascii="Times New Roman" w:hAnsi="Times New Roman" w:cs="Times New Roman"/>
          <w:sz w:val="24"/>
          <w:szCs w:val="24"/>
        </w:rPr>
        <w:t>.</w:t>
      </w:r>
      <w:r w:rsidR="00074944" w:rsidRPr="008C7D48">
        <w:rPr>
          <w:rFonts w:ascii="Times New Roman" w:hAnsi="Times New Roman" w:cs="Times New Roman"/>
          <w:sz w:val="24"/>
          <w:szCs w:val="24"/>
        </w:rPr>
        <w:t xml:space="preserve"> </w:t>
      </w:r>
      <w:r w:rsidR="001D7CF1" w:rsidRPr="008C7D48">
        <w:rPr>
          <w:rFonts w:ascii="Times New Roman" w:hAnsi="Times New Roman" w:cs="Times New Roman"/>
          <w:sz w:val="24"/>
          <w:szCs w:val="24"/>
        </w:rPr>
        <w:t>T</w:t>
      </w:r>
      <w:r w:rsidR="00074944" w:rsidRPr="008C7D48">
        <w:rPr>
          <w:rFonts w:ascii="Times New Roman" w:hAnsi="Times New Roman" w:cs="Times New Roman"/>
          <w:sz w:val="24"/>
          <w:szCs w:val="24"/>
        </w:rPr>
        <w:t>he lock-in period is becoming shorter and shorter</w:t>
      </w:r>
      <w:r w:rsidR="001D7CF1" w:rsidRPr="008C7D48">
        <w:rPr>
          <w:rFonts w:ascii="Times New Roman" w:hAnsi="Times New Roman" w:cs="Times New Roman"/>
          <w:sz w:val="24"/>
          <w:szCs w:val="24"/>
        </w:rPr>
        <w:t xml:space="preserve"> and organisations are operating in constant chaos</w:t>
      </w:r>
      <w:r w:rsidR="00074944" w:rsidRPr="008C7D48">
        <w:rPr>
          <w:rFonts w:ascii="Times New Roman" w:hAnsi="Times New Roman" w:cs="Times New Roman"/>
          <w:sz w:val="24"/>
          <w:szCs w:val="24"/>
        </w:rPr>
        <w:t xml:space="preserve">. Linear paradigm has become </w:t>
      </w:r>
      <w:r w:rsidR="00AB61CC" w:rsidRPr="008C7D48">
        <w:rPr>
          <w:rFonts w:ascii="Times New Roman" w:hAnsi="Times New Roman" w:cs="Times New Roman"/>
          <w:sz w:val="24"/>
          <w:szCs w:val="24"/>
        </w:rPr>
        <w:t>unfit</w:t>
      </w:r>
      <w:r w:rsidR="00074944" w:rsidRPr="008C7D48">
        <w:rPr>
          <w:rFonts w:ascii="Times New Roman" w:hAnsi="Times New Roman" w:cs="Times New Roman"/>
          <w:sz w:val="24"/>
          <w:szCs w:val="24"/>
        </w:rPr>
        <w:t xml:space="preserve"> </w:t>
      </w:r>
      <w:r w:rsidR="001D7CF1" w:rsidRPr="008C7D48">
        <w:rPr>
          <w:rFonts w:ascii="Times New Roman" w:hAnsi="Times New Roman" w:cs="Times New Roman"/>
          <w:sz w:val="24"/>
          <w:szCs w:val="24"/>
        </w:rPr>
        <w:t xml:space="preserve">and there </w:t>
      </w:r>
      <w:r w:rsidR="00693E5A" w:rsidRPr="008C7D48">
        <w:rPr>
          <w:rFonts w:ascii="Times New Roman" w:hAnsi="Times New Roman" w:cs="Times New Roman"/>
          <w:sz w:val="24"/>
          <w:szCs w:val="24"/>
        </w:rPr>
        <w:t xml:space="preserve">is an urgent need for a set of </w:t>
      </w:r>
      <w:r w:rsidR="00743CFA" w:rsidRPr="008C7D48">
        <w:rPr>
          <w:rFonts w:ascii="Times New Roman" w:hAnsi="Times New Roman" w:cs="Times New Roman"/>
          <w:sz w:val="24"/>
          <w:szCs w:val="24"/>
        </w:rPr>
        <w:t xml:space="preserve">theories to help researchers and practitioners to address strategic management issues in today’s dynamic </w:t>
      </w:r>
      <w:r w:rsidR="001D7CF1" w:rsidRPr="008C7D48">
        <w:rPr>
          <w:rFonts w:ascii="Times New Roman" w:hAnsi="Times New Roman" w:cs="Times New Roman"/>
          <w:sz w:val="24"/>
          <w:szCs w:val="24"/>
        </w:rPr>
        <w:t xml:space="preserve">and chaotic </w:t>
      </w:r>
      <w:r w:rsidR="00743CFA" w:rsidRPr="008C7D48">
        <w:rPr>
          <w:rFonts w:ascii="Times New Roman" w:hAnsi="Times New Roman" w:cs="Times New Roman"/>
          <w:sz w:val="24"/>
          <w:szCs w:val="24"/>
        </w:rPr>
        <w:lastRenderedPageBreak/>
        <w:t xml:space="preserve">business </w:t>
      </w:r>
      <w:r w:rsidR="00C37318" w:rsidRPr="008C7D48">
        <w:rPr>
          <w:rFonts w:ascii="Times New Roman" w:hAnsi="Times New Roman" w:cs="Times New Roman"/>
          <w:sz w:val="24"/>
          <w:szCs w:val="24"/>
        </w:rPr>
        <w:t>context</w:t>
      </w:r>
      <w:r w:rsidR="00743CFA" w:rsidRPr="008C7D48">
        <w:rPr>
          <w:rFonts w:ascii="Times New Roman" w:hAnsi="Times New Roman" w:cs="Times New Roman"/>
          <w:sz w:val="24"/>
          <w:szCs w:val="24"/>
        </w:rPr>
        <w:t>.</w:t>
      </w:r>
    </w:p>
    <w:p w:rsidR="00DF7317" w:rsidRPr="008C7D48" w:rsidRDefault="00DF7317" w:rsidP="001B5A94">
      <w:pPr>
        <w:rPr>
          <w:rFonts w:ascii="Times New Roman" w:hAnsi="Times New Roman" w:cs="Times New Roman"/>
          <w:sz w:val="24"/>
          <w:szCs w:val="24"/>
        </w:rPr>
      </w:pPr>
    </w:p>
    <w:p w:rsidR="00DF7317" w:rsidRPr="008C7D48" w:rsidRDefault="00DF7317" w:rsidP="00DF7317">
      <w:pPr>
        <w:pStyle w:val="a4"/>
        <w:rPr>
          <w:rFonts w:ascii="Times New Roman" w:hAnsi="Times New Roman" w:cs="Times New Roman"/>
          <w:b/>
          <w:color w:val="auto"/>
          <w:sz w:val="22"/>
          <w:szCs w:val="22"/>
        </w:rPr>
      </w:pPr>
      <w:r w:rsidRPr="008C7D48">
        <w:rPr>
          <w:rFonts w:ascii="Times New Roman" w:hAnsi="Times New Roman" w:cs="Times New Roman"/>
          <w:b/>
          <w:color w:val="auto"/>
          <w:sz w:val="22"/>
          <w:szCs w:val="22"/>
        </w:rPr>
        <w:t xml:space="preserve">Table </w:t>
      </w:r>
      <w:r w:rsidRPr="008C7D48">
        <w:rPr>
          <w:rFonts w:ascii="Times New Roman" w:hAnsi="Times New Roman" w:cs="Times New Roman"/>
          <w:b/>
          <w:color w:val="auto"/>
          <w:sz w:val="22"/>
          <w:szCs w:val="22"/>
        </w:rPr>
        <w:fldChar w:fldCharType="begin"/>
      </w:r>
      <w:r w:rsidRPr="008C7D48">
        <w:rPr>
          <w:rFonts w:ascii="Times New Roman" w:hAnsi="Times New Roman" w:cs="Times New Roman"/>
          <w:b/>
          <w:color w:val="auto"/>
          <w:sz w:val="22"/>
          <w:szCs w:val="22"/>
        </w:rPr>
        <w:instrText xml:space="preserve"> SEQ Table \* ARABIC </w:instrText>
      </w:r>
      <w:r w:rsidRPr="008C7D48">
        <w:rPr>
          <w:rFonts w:ascii="Times New Roman" w:hAnsi="Times New Roman" w:cs="Times New Roman"/>
          <w:b/>
          <w:color w:val="auto"/>
          <w:sz w:val="22"/>
          <w:szCs w:val="22"/>
        </w:rPr>
        <w:fldChar w:fldCharType="separate"/>
      </w:r>
      <w:r w:rsidRPr="008C7D48">
        <w:rPr>
          <w:rFonts w:ascii="Times New Roman" w:hAnsi="Times New Roman" w:cs="Times New Roman"/>
          <w:b/>
          <w:noProof/>
          <w:color w:val="auto"/>
          <w:sz w:val="22"/>
          <w:szCs w:val="22"/>
        </w:rPr>
        <w:t>1</w:t>
      </w:r>
      <w:r w:rsidRPr="008C7D48">
        <w:rPr>
          <w:rFonts w:ascii="Times New Roman" w:hAnsi="Times New Roman" w:cs="Times New Roman"/>
          <w:b/>
          <w:color w:val="auto"/>
          <w:sz w:val="22"/>
          <w:szCs w:val="22"/>
        </w:rPr>
        <w:fldChar w:fldCharType="end"/>
      </w:r>
      <w:r w:rsidR="00DD3898" w:rsidRPr="008C7D48">
        <w:rPr>
          <w:rFonts w:ascii="Times New Roman" w:hAnsi="Times New Roman" w:cs="Times New Roman"/>
          <w:b/>
          <w:color w:val="auto"/>
          <w:sz w:val="22"/>
          <w:szCs w:val="22"/>
        </w:rPr>
        <w:t>:</w:t>
      </w:r>
      <w:r w:rsidRPr="008C7D48">
        <w:rPr>
          <w:rFonts w:ascii="Times New Roman" w:hAnsi="Times New Roman" w:cs="Times New Roman"/>
          <w:b/>
          <w:color w:val="auto"/>
          <w:sz w:val="22"/>
          <w:szCs w:val="22"/>
        </w:rPr>
        <w:t xml:space="preserve"> Change of Organisational Context</w:t>
      </w:r>
    </w:p>
    <w:tbl>
      <w:tblPr>
        <w:tblStyle w:val="a3"/>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977"/>
        <w:gridCol w:w="2693"/>
        <w:gridCol w:w="2626"/>
      </w:tblGrid>
      <w:tr w:rsidR="008C7D48" w:rsidRPr="008C7D48" w:rsidTr="00DF7317">
        <w:tc>
          <w:tcPr>
            <w:tcW w:w="2977" w:type="dxa"/>
            <w:tcBorders>
              <w:top w:val="single" w:sz="4" w:space="0" w:color="auto"/>
              <w:bottom w:val="single" w:sz="4" w:space="0" w:color="auto"/>
            </w:tcBorders>
          </w:tcPr>
          <w:p w:rsidR="00C6311C" w:rsidRPr="008C7D48" w:rsidRDefault="00C6311C" w:rsidP="001B5A94">
            <w:pPr>
              <w:rPr>
                <w:rFonts w:ascii="Times New Roman" w:hAnsi="Times New Roman" w:cs="Times New Roman"/>
                <w:sz w:val="22"/>
              </w:rPr>
            </w:pPr>
          </w:p>
        </w:tc>
        <w:tc>
          <w:tcPr>
            <w:tcW w:w="2693" w:type="dxa"/>
            <w:tcBorders>
              <w:top w:val="single" w:sz="4" w:space="0" w:color="auto"/>
              <w:bottom w:val="single" w:sz="4" w:space="0" w:color="auto"/>
            </w:tcBorders>
          </w:tcPr>
          <w:p w:rsidR="00AE02C8" w:rsidRPr="008C7D48" w:rsidRDefault="00C6311C" w:rsidP="001B5A94">
            <w:pPr>
              <w:rPr>
                <w:rFonts w:ascii="Times New Roman" w:hAnsi="Times New Roman" w:cs="Times New Roman"/>
                <w:b/>
                <w:sz w:val="24"/>
                <w:szCs w:val="24"/>
              </w:rPr>
            </w:pPr>
            <w:r w:rsidRPr="008C7D48">
              <w:rPr>
                <w:rFonts w:ascii="Times New Roman" w:hAnsi="Times New Roman" w:cs="Times New Roman"/>
                <w:b/>
                <w:sz w:val="24"/>
                <w:szCs w:val="24"/>
              </w:rPr>
              <w:t>Traditional</w:t>
            </w:r>
          </w:p>
        </w:tc>
        <w:tc>
          <w:tcPr>
            <w:tcW w:w="2626" w:type="dxa"/>
            <w:tcBorders>
              <w:top w:val="single" w:sz="4" w:space="0" w:color="auto"/>
              <w:bottom w:val="single" w:sz="4" w:space="0" w:color="auto"/>
            </w:tcBorders>
          </w:tcPr>
          <w:p w:rsidR="00C6311C" w:rsidRPr="008C7D48" w:rsidRDefault="00C6311C" w:rsidP="001B5A94">
            <w:pPr>
              <w:rPr>
                <w:rFonts w:ascii="Times New Roman" w:hAnsi="Times New Roman" w:cs="Times New Roman"/>
                <w:b/>
                <w:sz w:val="24"/>
                <w:szCs w:val="24"/>
              </w:rPr>
            </w:pPr>
            <w:r w:rsidRPr="008C7D48">
              <w:rPr>
                <w:rFonts w:ascii="Times New Roman" w:hAnsi="Times New Roman" w:cs="Times New Roman"/>
                <w:b/>
                <w:sz w:val="24"/>
                <w:szCs w:val="24"/>
              </w:rPr>
              <w:t>Contemporary</w:t>
            </w:r>
          </w:p>
        </w:tc>
      </w:tr>
      <w:tr w:rsidR="008C7D48" w:rsidRPr="008C7D48" w:rsidTr="00DF7317">
        <w:tc>
          <w:tcPr>
            <w:tcW w:w="2977" w:type="dxa"/>
            <w:tcBorders>
              <w:top w:val="single" w:sz="4" w:space="0" w:color="auto"/>
            </w:tcBorders>
          </w:tcPr>
          <w:p w:rsidR="00C6311C" w:rsidRPr="008C7D48" w:rsidRDefault="00DF7317" w:rsidP="00AE02C8">
            <w:pPr>
              <w:jc w:val="left"/>
              <w:rPr>
                <w:rFonts w:ascii="Times New Roman" w:hAnsi="Times New Roman" w:cs="Times New Roman"/>
                <w:b/>
                <w:sz w:val="22"/>
              </w:rPr>
            </w:pPr>
            <w:r w:rsidRPr="008C7D48">
              <w:rPr>
                <w:rFonts w:ascii="Times New Roman" w:hAnsi="Times New Roman" w:cs="Times New Roman"/>
                <w:b/>
                <w:sz w:val="22"/>
              </w:rPr>
              <w:t>Business</w:t>
            </w:r>
            <w:r w:rsidR="00C6311C" w:rsidRPr="008C7D48">
              <w:rPr>
                <w:rFonts w:ascii="Times New Roman" w:hAnsi="Times New Roman" w:cs="Times New Roman"/>
                <w:b/>
                <w:sz w:val="22"/>
              </w:rPr>
              <w:t xml:space="preserve"> </w:t>
            </w:r>
            <w:r w:rsidRPr="008C7D48">
              <w:rPr>
                <w:rFonts w:ascii="Times New Roman" w:hAnsi="Times New Roman" w:cs="Times New Roman"/>
                <w:b/>
                <w:sz w:val="22"/>
              </w:rPr>
              <w:t>environment</w:t>
            </w:r>
          </w:p>
        </w:tc>
        <w:tc>
          <w:tcPr>
            <w:tcW w:w="2693" w:type="dxa"/>
            <w:tcBorders>
              <w:top w:val="single" w:sz="4" w:space="0" w:color="auto"/>
            </w:tcBorders>
          </w:tcPr>
          <w:p w:rsidR="00C6311C" w:rsidRPr="008C7D48" w:rsidRDefault="00C6311C" w:rsidP="00AE02C8">
            <w:pPr>
              <w:pStyle w:val="ac"/>
              <w:numPr>
                <w:ilvl w:val="0"/>
                <w:numId w:val="1"/>
              </w:numPr>
              <w:jc w:val="left"/>
              <w:rPr>
                <w:rFonts w:ascii="Times New Roman" w:hAnsi="Times New Roman" w:cs="Times New Roman"/>
                <w:sz w:val="22"/>
              </w:rPr>
            </w:pPr>
            <w:r w:rsidRPr="008C7D48">
              <w:rPr>
                <w:rFonts w:ascii="Times New Roman" w:hAnsi="Times New Roman" w:cs="Times New Roman"/>
                <w:sz w:val="22"/>
              </w:rPr>
              <w:t>Static</w:t>
            </w:r>
          </w:p>
          <w:p w:rsidR="00AE02C8" w:rsidRPr="008C7D48" w:rsidRDefault="00AE02C8" w:rsidP="00AE02C8">
            <w:pPr>
              <w:pStyle w:val="ac"/>
              <w:ind w:left="360"/>
              <w:jc w:val="left"/>
              <w:rPr>
                <w:rFonts w:ascii="Times New Roman" w:hAnsi="Times New Roman" w:cs="Times New Roman"/>
                <w:sz w:val="22"/>
              </w:rPr>
            </w:pPr>
          </w:p>
        </w:tc>
        <w:tc>
          <w:tcPr>
            <w:tcW w:w="2626" w:type="dxa"/>
            <w:tcBorders>
              <w:top w:val="single" w:sz="4" w:space="0" w:color="auto"/>
            </w:tcBorders>
          </w:tcPr>
          <w:p w:rsidR="00C6311C" w:rsidRPr="008C7D48" w:rsidRDefault="00C6311C" w:rsidP="00AE02C8">
            <w:pPr>
              <w:pStyle w:val="ac"/>
              <w:numPr>
                <w:ilvl w:val="0"/>
                <w:numId w:val="1"/>
              </w:numPr>
              <w:jc w:val="left"/>
              <w:rPr>
                <w:rFonts w:ascii="Times New Roman" w:hAnsi="Times New Roman" w:cs="Times New Roman"/>
                <w:sz w:val="22"/>
              </w:rPr>
            </w:pPr>
            <w:r w:rsidRPr="008C7D48">
              <w:rPr>
                <w:rFonts w:ascii="Times New Roman" w:hAnsi="Times New Roman" w:cs="Times New Roman"/>
                <w:sz w:val="22"/>
              </w:rPr>
              <w:t>Dynamic</w:t>
            </w:r>
          </w:p>
        </w:tc>
      </w:tr>
      <w:tr w:rsidR="008C7D48" w:rsidRPr="008C7D48" w:rsidTr="00DF7317">
        <w:tc>
          <w:tcPr>
            <w:tcW w:w="2977" w:type="dxa"/>
          </w:tcPr>
          <w:p w:rsidR="00C6311C" w:rsidRPr="008C7D48" w:rsidRDefault="00C6311C" w:rsidP="00AE02C8">
            <w:pPr>
              <w:jc w:val="left"/>
              <w:rPr>
                <w:rFonts w:ascii="Times New Roman" w:hAnsi="Times New Roman" w:cs="Times New Roman"/>
                <w:b/>
                <w:sz w:val="22"/>
              </w:rPr>
            </w:pPr>
            <w:r w:rsidRPr="008C7D48">
              <w:rPr>
                <w:rFonts w:ascii="Times New Roman" w:hAnsi="Times New Roman" w:cs="Times New Roman"/>
                <w:b/>
                <w:sz w:val="22"/>
              </w:rPr>
              <w:t>Market</w:t>
            </w:r>
          </w:p>
        </w:tc>
        <w:tc>
          <w:tcPr>
            <w:tcW w:w="2693" w:type="dxa"/>
          </w:tcPr>
          <w:p w:rsidR="00C6311C" w:rsidRPr="008C7D48" w:rsidRDefault="00C6311C" w:rsidP="00AE02C8">
            <w:pPr>
              <w:pStyle w:val="ac"/>
              <w:numPr>
                <w:ilvl w:val="0"/>
                <w:numId w:val="1"/>
              </w:numPr>
              <w:jc w:val="left"/>
              <w:rPr>
                <w:rFonts w:ascii="Times New Roman" w:hAnsi="Times New Roman" w:cs="Times New Roman"/>
                <w:sz w:val="22"/>
              </w:rPr>
            </w:pPr>
            <w:r w:rsidRPr="008C7D48">
              <w:rPr>
                <w:rFonts w:ascii="Times New Roman" w:hAnsi="Times New Roman" w:cs="Times New Roman"/>
                <w:sz w:val="22"/>
              </w:rPr>
              <w:t>Local</w:t>
            </w:r>
          </w:p>
          <w:p w:rsidR="00C6311C" w:rsidRPr="008C7D48" w:rsidRDefault="00C6311C" w:rsidP="00AE02C8">
            <w:pPr>
              <w:pStyle w:val="ac"/>
              <w:numPr>
                <w:ilvl w:val="0"/>
                <w:numId w:val="1"/>
              </w:numPr>
              <w:jc w:val="left"/>
              <w:rPr>
                <w:rFonts w:ascii="Times New Roman" w:hAnsi="Times New Roman" w:cs="Times New Roman"/>
                <w:sz w:val="22"/>
              </w:rPr>
            </w:pPr>
            <w:r w:rsidRPr="008C7D48">
              <w:rPr>
                <w:rFonts w:ascii="Times New Roman" w:hAnsi="Times New Roman" w:cs="Times New Roman"/>
                <w:sz w:val="22"/>
              </w:rPr>
              <w:t>Product &amp; service oriented</w:t>
            </w:r>
          </w:p>
        </w:tc>
        <w:tc>
          <w:tcPr>
            <w:tcW w:w="2626" w:type="dxa"/>
          </w:tcPr>
          <w:p w:rsidR="00AE02C8" w:rsidRPr="008C7D48" w:rsidRDefault="00AE02C8" w:rsidP="00DF7317">
            <w:pPr>
              <w:pStyle w:val="ac"/>
              <w:numPr>
                <w:ilvl w:val="0"/>
                <w:numId w:val="1"/>
              </w:numPr>
              <w:jc w:val="left"/>
              <w:rPr>
                <w:rFonts w:ascii="Times New Roman" w:hAnsi="Times New Roman" w:cs="Times New Roman"/>
                <w:sz w:val="22"/>
              </w:rPr>
            </w:pPr>
            <w:r w:rsidRPr="008C7D48">
              <w:rPr>
                <w:rFonts w:ascii="Times New Roman" w:hAnsi="Times New Roman" w:cs="Times New Roman"/>
                <w:sz w:val="22"/>
              </w:rPr>
              <w:t>Global</w:t>
            </w:r>
          </w:p>
          <w:p w:rsidR="00C6311C" w:rsidRPr="008C7D48" w:rsidRDefault="00C6311C" w:rsidP="00DF7317">
            <w:pPr>
              <w:pStyle w:val="ac"/>
              <w:numPr>
                <w:ilvl w:val="0"/>
                <w:numId w:val="1"/>
              </w:numPr>
              <w:jc w:val="left"/>
              <w:rPr>
                <w:rFonts w:ascii="Times New Roman" w:hAnsi="Times New Roman" w:cs="Times New Roman"/>
                <w:sz w:val="22"/>
              </w:rPr>
            </w:pPr>
            <w:r w:rsidRPr="008C7D48">
              <w:rPr>
                <w:rFonts w:ascii="Times New Roman" w:hAnsi="Times New Roman" w:cs="Times New Roman"/>
                <w:sz w:val="22"/>
              </w:rPr>
              <w:t>Customer &amp; technology oriented</w:t>
            </w:r>
          </w:p>
          <w:p w:rsidR="00AE02C8" w:rsidRPr="008C7D48" w:rsidRDefault="00AE02C8" w:rsidP="00AE02C8">
            <w:pPr>
              <w:jc w:val="left"/>
              <w:rPr>
                <w:rFonts w:ascii="Times New Roman" w:hAnsi="Times New Roman" w:cs="Times New Roman"/>
                <w:sz w:val="22"/>
              </w:rPr>
            </w:pPr>
          </w:p>
        </w:tc>
      </w:tr>
      <w:tr w:rsidR="008C7D48" w:rsidRPr="008C7D48" w:rsidTr="00DF7317">
        <w:tc>
          <w:tcPr>
            <w:tcW w:w="2977" w:type="dxa"/>
          </w:tcPr>
          <w:p w:rsidR="00C6311C" w:rsidRPr="008C7D48" w:rsidRDefault="00C6311C" w:rsidP="00AE02C8">
            <w:pPr>
              <w:jc w:val="left"/>
              <w:rPr>
                <w:rFonts w:ascii="Times New Roman" w:hAnsi="Times New Roman" w:cs="Times New Roman"/>
                <w:b/>
                <w:sz w:val="22"/>
              </w:rPr>
            </w:pPr>
            <w:r w:rsidRPr="008C7D48">
              <w:rPr>
                <w:rFonts w:ascii="Times New Roman" w:hAnsi="Times New Roman" w:cs="Times New Roman"/>
                <w:b/>
                <w:sz w:val="22"/>
              </w:rPr>
              <w:t>Competition</w:t>
            </w:r>
          </w:p>
        </w:tc>
        <w:tc>
          <w:tcPr>
            <w:tcW w:w="2693" w:type="dxa"/>
          </w:tcPr>
          <w:p w:rsidR="00C6311C" w:rsidRPr="008C7D48" w:rsidRDefault="00C6311C" w:rsidP="00DF7317">
            <w:pPr>
              <w:pStyle w:val="ac"/>
              <w:numPr>
                <w:ilvl w:val="0"/>
                <w:numId w:val="1"/>
              </w:numPr>
              <w:jc w:val="left"/>
              <w:rPr>
                <w:rFonts w:ascii="Times New Roman" w:hAnsi="Times New Roman" w:cs="Times New Roman"/>
                <w:sz w:val="22"/>
              </w:rPr>
            </w:pPr>
            <w:r w:rsidRPr="008C7D48">
              <w:rPr>
                <w:rFonts w:ascii="Times New Roman" w:hAnsi="Times New Roman" w:cs="Times New Roman"/>
                <w:sz w:val="22"/>
              </w:rPr>
              <w:t>Local</w:t>
            </w:r>
          </w:p>
          <w:p w:rsidR="00C6311C" w:rsidRPr="008C7D48" w:rsidRDefault="00C6311C" w:rsidP="00DF7317">
            <w:pPr>
              <w:pStyle w:val="ac"/>
              <w:numPr>
                <w:ilvl w:val="0"/>
                <w:numId w:val="1"/>
              </w:numPr>
              <w:jc w:val="left"/>
              <w:rPr>
                <w:rFonts w:ascii="Times New Roman" w:hAnsi="Times New Roman" w:cs="Times New Roman"/>
                <w:sz w:val="22"/>
              </w:rPr>
            </w:pPr>
            <w:r w:rsidRPr="008C7D48">
              <w:rPr>
                <w:rFonts w:ascii="Times New Roman" w:hAnsi="Times New Roman" w:cs="Times New Roman"/>
                <w:sz w:val="22"/>
              </w:rPr>
              <w:t>Resource</w:t>
            </w:r>
            <w:r w:rsidR="00DF7317" w:rsidRPr="008C7D48">
              <w:rPr>
                <w:rFonts w:ascii="Times New Roman" w:hAnsi="Times New Roman" w:cs="Times New Roman"/>
                <w:sz w:val="22"/>
              </w:rPr>
              <w:t xml:space="preserve"> &amp; capital</w:t>
            </w:r>
            <w:r w:rsidRPr="008C7D48">
              <w:rPr>
                <w:rFonts w:ascii="Times New Roman" w:hAnsi="Times New Roman" w:cs="Times New Roman"/>
                <w:sz w:val="22"/>
              </w:rPr>
              <w:t>-based</w:t>
            </w:r>
          </w:p>
          <w:p w:rsidR="00AE02C8" w:rsidRPr="008C7D48" w:rsidRDefault="00AE02C8" w:rsidP="00DF7317">
            <w:pPr>
              <w:pStyle w:val="ac"/>
              <w:ind w:left="360"/>
              <w:jc w:val="left"/>
              <w:rPr>
                <w:rFonts w:ascii="Times New Roman" w:hAnsi="Times New Roman" w:cs="Times New Roman"/>
                <w:sz w:val="22"/>
              </w:rPr>
            </w:pPr>
          </w:p>
        </w:tc>
        <w:tc>
          <w:tcPr>
            <w:tcW w:w="2626" w:type="dxa"/>
          </w:tcPr>
          <w:p w:rsidR="00C6311C" w:rsidRPr="008C7D48" w:rsidRDefault="00C6311C" w:rsidP="00DF7317">
            <w:pPr>
              <w:pStyle w:val="ac"/>
              <w:numPr>
                <w:ilvl w:val="0"/>
                <w:numId w:val="1"/>
              </w:numPr>
              <w:jc w:val="left"/>
              <w:rPr>
                <w:rFonts w:ascii="Times New Roman" w:hAnsi="Times New Roman" w:cs="Times New Roman"/>
                <w:sz w:val="22"/>
              </w:rPr>
            </w:pPr>
            <w:r w:rsidRPr="008C7D48">
              <w:rPr>
                <w:rFonts w:ascii="Times New Roman" w:hAnsi="Times New Roman" w:cs="Times New Roman"/>
                <w:sz w:val="22"/>
              </w:rPr>
              <w:t>Global</w:t>
            </w:r>
          </w:p>
          <w:p w:rsidR="00C6311C" w:rsidRPr="008C7D48" w:rsidRDefault="00C6311C" w:rsidP="00DF7317">
            <w:pPr>
              <w:pStyle w:val="ac"/>
              <w:numPr>
                <w:ilvl w:val="0"/>
                <w:numId w:val="1"/>
              </w:numPr>
              <w:jc w:val="left"/>
              <w:rPr>
                <w:rFonts w:ascii="Times New Roman" w:hAnsi="Times New Roman" w:cs="Times New Roman"/>
                <w:sz w:val="22"/>
              </w:rPr>
            </w:pPr>
            <w:r w:rsidRPr="008C7D48">
              <w:rPr>
                <w:rFonts w:ascii="Times New Roman" w:hAnsi="Times New Roman" w:cs="Times New Roman"/>
                <w:sz w:val="22"/>
              </w:rPr>
              <w:t>HR &amp; technology-based</w:t>
            </w:r>
          </w:p>
        </w:tc>
      </w:tr>
      <w:tr w:rsidR="008C7D48" w:rsidRPr="008C7D48" w:rsidTr="00DF7317">
        <w:tc>
          <w:tcPr>
            <w:tcW w:w="2977" w:type="dxa"/>
          </w:tcPr>
          <w:p w:rsidR="00AE02C8" w:rsidRPr="008C7D48" w:rsidRDefault="00AE02C8" w:rsidP="00AE02C8">
            <w:pPr>
              <w:jc w:val="left"/>
              <w:rPr>
                <w:rFonts w:ascii="Times New Roman" w:hAnsi="Times New Roman" w:cs="Times New Roman"/>
                <w:b/>
                <w:sz w:val="22"/>
              </w:rPr>
            </w:pPr>
            <w:r w:rsidRPr="008C7D48">
              <w:rPr>
                <w:rFonts w:ascii="Times New Roman" w:hAnsi="Times New Roman" w:cs="Times New Roman"/>
                <w:b/>
                <w:sz w:val="22"/>
              </w:rPr>
              <w:t>Dissemination of information</w:t>
            </w:r>
          </w:p>
        </w:tc>
        <w:tc>
          <w:tcPr>
            <w:tcW w:w="2693" w:type="dxa"/>
          </w:tcPr>
          <w:p w:rsidR="00AE02C8" w:rsidRPr="008C7D48" w:rsidRDefault="00AE02C8" w:rsidP="00DF7317">
            <w:pPr>
              <w:pStyle w:val="ac"/>
              <w:numPr>
                <w:ilvl w:val="0"/>
                <w:numId w:val="1"/>
              </w:numPr>
              <w:jc w:val="left"/>
              <w:rPr>
                <w:rFonts w:ascii="Times New Roman" w:hAnsi="Times New Roman" w:cs="Times New Roman"/>
                <w:sz w:val="22"/>
              </w:rPr>
            </w:pPr>
            <w:r w:rsidRPr="008C7D48">
              <w:rPr>
                <w:rFonts w:ascii="Times New Roman" w:hAnsi="Times New Roman" w:cs="Times New Roman"/>
                <w:sz w:val="22"/>
              </w:rPr>
              <w:t>Lagged</w:t>
            </w:r>
          </w:p>
          <w:p w:rsidR="00AE02C8" w:rsidRPr="008C7D48" w:rsidRDefault="00AE02C8" w:rsidP="00DF7317">
            <w:pPr>
              <w:pStyle w:val="ac"/>
              <w:ind w:left="360"/>
              <w:jc w:val="left"/>
              <w:rPr>
                <w:rFonts w:ascii="Times New Roman" w:hAnsi="Times New Roman" w:cs="Times New Roman"/>
                <w:sz w:val="22"/>
              </w:rPr>
            </w:pPr>
          </w:p>
        </w:tc>
        <w:tc>
          <w:tcPr>
            <w:tcW w:w="2626" w:type="dxa"/>
          </w:tcPr>
          <w:p w:rsidR="00AE02C8" w:rsidRPr="008C7D48" w:rsidRDefault="00AE02C8" w:rsidP="00DF7317">
            <w:pPr>
              <w:pStyle w:val="ac"/>
              <w:numPr>
                <w:ilvl w:val="0"/>
                <w:numId w:val="1"/>
              </w:numPr>
              <w:jc w:val="left"/>
              <w:rPr>
                <w:rFonts w:ascii="Times New Roman" w:hAnsi="Times New Roman" w:cs="Times New Roman"/>
                <w:sz w:val="22"/>
              </w:rPr>
            </w:pPr>
            <w:r w:rsidRPr="008C7D48">
              <w:rPr>
                <w:rFonts w:ascii="Times New Roman" w:hAnsi="Times New Roman" w:cs="Times New Roman"/>
                <w:sz w:val="22"/>
              </w:rPr>
              <w:t>Real-time</w:t>
            </w:r>
          </w:p>
          <w:p w:rsidR="00AE02C8" w:rsidRPr="008C7D48" w:rsidRDefault="00AE02C8" w:rsidP="00DF7317">
            <w:pPr>
              <w:pStyle w:val="ac"/>
              <w:numPr>
                <w:ilvl w:val="0"/>
                <w:numId w:val="1"/>
              </w:numPr>
              <w:jc w:val="left"/>
              <w:rPr>
                <w:rFonts w:ascii="Times New Roman" w:hAnsi="Times New Roman" w:cs="Times New Roman"/>
                <w:sz w:val="22"/>
              </w:rPr>
            </w:pPr>
            <w:r w:rsidRPr="008C7D48">
              <w:rPr>
                <w:rFonts w:ascii="Times New Roman" w:hAnsi="Times New Roman" w:cs="Times New Roman"/>
                <w:sz w:val="22"/>
              </w:rPr>
              <w:t>Multi-sourced</w:t>
            </w:r>
          </w:p>
          <w:p w:rsidR="00AE02C8" w:rsidRPr="008C7D48" w:rsidRDefault="00AE02C8" w:rsidP="00DF7317">
            <w:pPr>
              <w:pStyle w:val="ac"/>
              <w:ind w:left="360"/>
              <w:jc w:val="left"/>
              <w:rPr>
                <w:rFonts w:ascii="Times New Roman" w:hAnsi="Times New Roman" w:cs="Times New Roman"/>
                <w:sz w:val="22"/>
              </w:rPr>
            </w:pPr>
          </w:p>
        </w:tc>
      </w:tr>
      <w:tr w:rsidR="008C7D48" w:rsidRPr="008C7D48" w:rsidTr="00DF7317">
        <w:tc>
          <w:tcPr>
            <w:tcW w:w="2977" w:type="dxa"/>
          </w:tcPr>
          <w:p w:rsidR="00C6311C" w:rsidRPr="008C7D48" w:rsidRDefault="00C6311C" w:rsidP="00AE02C8">
            <w:pPr>
              <w:jc w:val="left"/>
              <w:rPr>
                <w:rFonts w:ascii="Times New Roman" w:hAnsi="Times New Roman" w:cs="Times New Roman"/>
                <w:b/>
                <w:sz w:val="22"/>
              </w:rPr>
            </w:pPr>
            <w:r w:rsidRPr="008C7D48">
              <w:rPr>
                <w:rFonts w:ascii="Times New Roman" w:hAnsi="Times New Roman" w:cs="Times New Roman"/>
                <w:b/>
                <w:sz w:val="22"/>
              </w:rPr>
              <w:t>Source of Competitive Advantage</w:t>
            </w:r>
          </w:p>
        </w:tc>
        <w:tc>
          <w:tcPr>
            <w:tcW w:w="2693" w:type="dxa"/>
          </w:tcPr>
          <w:p w:rsidR="00C6311C" w:rsidRPr="008C7D48" w:rsidRDefault="00C6311C" w:rsidP="00DF7317">
            <w:pPr>
              <w:pStyle w:val="ac"/>
              <w:numPr>
                <w:ilvl w:val="0"/>
                <w:numId w:val="1"/>
              </w:numPr>
              <w:jc w:val="left"/>
              <w:rPr>
                <w:rFonts w:ascii="Times New Roman" w:hAnsi="Times New Roman" w:cs="Times New Roman"/>
                <w:sz w:val="22"/>
              </w:rPr>
            </w:pPr>
            <w:r w:rsidRPr="008C7D48">
              <w:rPr>
                <w:rFonts w:ascii="Times New Roman" w:hAnsi="Times New Roman" w:cs="Times New Roman"/>
                <w:sz w:val="22"/>
              </w:rPr>
              <w:t xml:space="preserve">Cost reduction </w:t>
            </w:r>
          </w:p>
          <w:p w:rsidR="00C6311C" w:rsidRPr="008C7D48" w:rsidRDefault="00C6311C" w:rsidP="00DF7317">
            <w:pPr>
              <w:pStyle w:val="ac"/>
              <w:numPr>
                <w:ilvl w:val="0"/>
                <w:numId w:val="1"/>
              </w:numPr>
              <w:jc w:val="left"/>
              <w:rPr>
                <w:rFonts w:ascii="Times New Roman" w:hAnsi="Times New Roman" w:cs="Times New Roman"/>
                <w:sz w:val="22"/>
              </w:rPr>
            </w:pPr>
            <w:r w:rsidRPr="008C7D48">
              <w:rPr>
                <w:rFonts w:ascii="Times New Roman" w:hAnsi="Times New Roman" w:cs="Times New Roman"/>
                <w:sz w:val="22"/>
              </w:rPr>
              <w:t>Product &amp; service differentiation</w:t>
            </w:r>
          </w:p>
          <w:p w:rsidR="00AE02C8" w:rsidRPr="008C7D48" w:rsidRDefault="00AE02C8" w:rsidP="00DF7317">
            <w:pPr>
              <w:pStyle w:val="ac"/>
              <w:ind w:left="360"/>
              <w:jc w:val="left"/>
              <w:rPr>
                <w:rFonts w:ascii="Times New Roman" w:hAnsi="Times New Roman" w:cs="Times New Roman"/>
                <w:sz w:val="22"/>
              </w:rPr>
            </w:pPr>
          </w:p>
        </w:tc>
        <w:tc>
          <w:tcPr>
            <w:tcW w:w="2626" w:type="dxa"/>
          </w:tcPr>
          <w:p w:rsidR="00C6311C" w:rsidRPr="008C7D48" w:rsidRDefault="00C6311C" w:rsidP="00DF7317">
            <w:pPr>
              <w:pStyle w:val="ac"/>
              <w:numPr>
                <w:ilvl w:val="0"/>
                <w:numId w:val="1"/>
              </w:numPr>
              <w:jc w:val="left"/>
              <w:rPr>
                <w:rFonts w:ascii="Times New Roman" w:hAnsi="Times New Roman" w:cs="Times New Roman"/>
                <w:sz w:val="22"/>
              </w:rPr>
            </w:pPr>
            <w:r w:rsidRPr="008C7D48">
              <w:rPr>
                <w:rFonts w:ascii="Times New Roman" w:hAnsi="Times New Roman" w:cs="Times New Roman"/>
                <w:sz w:val="22"/>
              </w:rPr>
              <w:t>Innovation</w:t>
            </w:r>
          </w:p>
        </w:tc>
      </w:tr>
      <w:tr w:rsidR="008C7D48" w:rsidRPr="008C7D48" w:rsidTr="00DF7317">
        <w:tc>
          <w:tcPr>
            <w:tcW w:w="2977" w:type="dxa"/>
          </w:tcPr>
          <w:p w:rsidR="00C6311C" w:rsidRPr="008C7D48" w:rsidRDefault="00C6311C" w:rsidP="00AE02C8">
            <w:pPr>
              <w:jc w:val="left"/>
              <w:rPr>
                <w:rFonts w:ascii="Times New Roman" w:hAnsi="Times New Roman" w:cs="Times New Roman"/>
                <w:b/>
                <w:sz w:val="22"/>
              </w:rPr>
            </w:pPr>
            <w:r w:rsidRPr="008C7D48">
              <w:rPr>
                <w:rFonts w:ascii="Times New Roman" w:hAnsi="Times New Roman" w:cs="Times New Roman"/>
                <w:b/>
                <w:sz w:val="22"/>
              </w:rPr>
              <w:t>Rules of Change</w:t>
            </w:r>
          </w:p>
        </w:tc>
        <w:tc>
          <w:tcPr>
            <w:tcW w:w="2693" w:type="dxa"/>
          </w:tcPr>
          <w:p w:rsidR="00C6311C" w:rsidRPr="008C7D48" w:rsidRDefault="00C6311C" w:rsidP="00DF7317">
            <w:pPr>
              <w:pStyle w:val="ac"/>
              <w:numPr>
                <w:ilvl w:val="0"/>
                <w:numId w:val="1"/>
              </w:numPr>
              <w:jc w:val="left"/>
              <w:rPr>
                <w:rFonts w:ascii="Times New Roman" w:hAnsi="Times New Roman" w:cs="Times New Roman"/>
                <w:sz w:val="22"/>
              </w:rPr>
            </w:pPr>
            <w:r w:rsidRPr="008C7D48">
              <w:rPr>
                <w:rFonts w:ascii="Times New Roman" w:hAnsi="Times New Roman" w:cs="Times New Roman"/>
                <w:sz w:val="22"/>
              </w:rPr>
              <w:t>Incremental</w:t>
            </w:r>
          </w:p>
          <w:p w:rsidR="00C6311C" w:rsidRPr="008C7D48" w:rsidRDefault="00C6311C" w:rsidP="00DF7317">
            <w:pPr>
              <w:pStyle w:val="ac"/>
              <w:numPr>
                <w:ilvl w:val="0"/>
                <w:numId w:val="1"/>
              </w:numPr>
              <w:jc w:val="left"/>
              <w:rPr>
                <w:rFonts w:ascii="Times New Roman" w:hAnsi="Times New Roman" w:cs="Times New Roman"/>
                <w:sz w:val="22"/>
              </w:rPr>
            </w:pPr>
            <w:r w:rsidRPr="008C7D48">
              <w:rPr>
                <w:rFonts w:ascii="Times New Roman" w:hAnsi="Times New Roman" w:cs="Times New Roman"/>
                <w:sz w:val="22"/>
              </w:rPr>
              <w:t>Quantitative</w:t>
            </w:r>
          </w:p>
          <w:p w:rsidR="00AE02C8" w:rsidRPr="008C7D48" w:rsidRDefault="00AE02C8" w:rsidP="00DF7317">
            <w:pPr>
              <w:pStyle w:val="ac"/>
              <w:ind w:left="360"/>
              <w:jc w:val="left"/>
              <w:rPr>
                <w:rFonts w:ascii="Times New Roman" w:hAnsi="Times New Roman" w:cs="Times New Roman"/>
                <w:sz w:val="22"/>
              </w:rPr>
            </w:pPr>
          </w:p>
        </w:tc>
        <w:tc>
          <w:tcPr>
            <w:tcW w:w="2626" w:type="dxa"/>
          </w:tcPr>
          <w:p w:rsidR="00C6311C" w:rsidRPr="008C7D48" w:rsidRDefault="00C6311C" w:rsidP="00DF7317">
            <w:pPr>
              <w:pStyle w:val="ac"/>
              <w:numPr>
                <w:ilvl w:val="0"/>
                <w:numId w:val="1"/>
              </w:numPr>
              <w:jc w:val="left"/>
              <w:rPr>
                <w:rFonts w:ascii="Times New Roman" w:hAnsi="Times New Roman" w:cs="Times New Roman"/>
                <w:sz w:val="22"/>
              </w:rPr>
            </w:pPr>
            <w:r w:rsidRPr="008C7D48">
              <w:rPr>
                <w:rFonts w:ascii="Times New Roman" w:hAnsi="Times New Roman" w:cs="Times New Roman"/>
                <w:sz w:val="22"/>
              </w:rPr>
              <w:t>Qualitative</w:t>
            </w:r>
          </w:p>
        </w:tc>
      </w:tr>
      <w:tr w:rsidR="00C6311C" w:rsidRPr="008C7D48" w:rsidTr="00DF7317">
        <w:tc>
          <w:tcPr>
            <w:tcW w:w="2977" w:type="dxa"/>
          </w:tcPr>
          <w:p w:rsidR="00C6311C" w:rsidRPr="008C7D48" w:rsidRDefault="00AE02C8" w:rsidP="00AE02C8">
            <w:pPr>
              <w:jc w:val="left"/>
              <w:rPr>
                <w:rFonts w:ascii="Times New Roman" w:hAnsi="Times New Roman" w:cs="Times New Roman"/>
                <w:b/>
                <w:sz w:val="22"/>
              </w:rPr>
            </w:pPr>
            <w:r w:rsidRPr="008C7D48">
              <w:rPr>
                <w:rFonts w:ascii="Times New Roman" w:hAnsi="Times New Roman" w:cs="Times New Roman"/>
                <w:b/>
                <w:sz w:val="22"/>
              </w:rPr>
              <w:t>Employee and customer base</w:t>
            </w:r>
          </w:p>
        </w:tc>
        <w:tc>
          <w:tcPr>
            <w:tcW w:w="2693" w:type="dxa"/>
          </w:tcPr>
          <w:p w:rsidR="00AE02C8" w:rsidRPr="008C7D48" w:rsidRDefault="00AE02C8" w:rsidP="00DF7317">
            <w:pPr>
              <w:pStyle w:val="ac"/>
              <w:numPr>
                <w:ilvl w:val="0"/>
                <w:numId w:val="1"/>
              </w:numPr>
              <w:jc w:val="left"/>
              <w:rPr>
                <w:rFonts w:ascii="Times New Roman" w:hAnsi="Times New Roman" w:cs="Times New Roman"/>
                <w:sz w:val="22"/>
              </w:rPr>
            </w:pPr>
            <w:r w:rsidRPr="008C7D48">
              <w:rPr>
                <w:rFonts w:ascii="Times New Roman" w:hAnsi="Times New Roman" w:cs="Times New Roman"/>
                <w:sz w:val="22"/>
              </w:rPr>
              <w:t>Local</w:t>
            </w:r>
          </w:p>
          <w:p w:rsidR="00AE02C8" w:rsidRPr="008C7D48" w:rsidRDefault="00AE02C8" w:rsidP="00DF7317">
            <w:pPr>
              <w:pStyle w:val="ac"/>
              <w:numPr>
                <w:ilvl w:val="0"/>
                <w:numId w:val="1"/>
              </w:numPr>
              <w:jc w:val="left"/>
              <w:rPr>
                <w:rFonts w:ascii="Times New Roman" w:hAnsi="Times New Roman" w:cs="Times New Roman"/>
                <w:sz w:val="22"/>
              </w:rPr>
            </w:pPr>
            <w:r w:rsidRPr="008C7D48">
              <w:rPr>
                <w:rFonts w:ascii="Times New Roman" w:hAnsi="Times New Roman" w:cs="Times New Roman"/>
                <w:sz w:val="22"/>
              </w:rPr>
              <w:t>Lack of diversity</w:t>
            </w:r>
          </w:p>
        </w:tc>
        <w:tc>
          <w:tcPr>
            <w:tcW w:w="2626" w:type="dxa"/>
          </w:tcPr>
          <w:p w:rsidR="00C6311C" w:rsidRPr="008C7D48" w:rsidRDefault="00AE02C8" w:rsidP="00DF7317">
            <w:pPr>
              <w:pStyle w:val="ac"/>
              <w:numPr>
                <w:ilvl w:val="0"/>
                <w:numId w:val="1"/>
              </w:numPr>
              <w:jc w:val="left"/>
              <w:rPr>
                <w:rFonts w:ascii="Times New Roman" w:hAnsi="Times New Roman" w:cs="Times New Roman"/>
                <w:sz w:val="22"/>
              </w:rPr>
            </w:pPr>
            <w:r w:rsidRPr="008C7D48">
              <w:rPr>
                <w:rFonts w:ascii="Times New Roman" w:hAnsi="Times New Roman" w:cs="Times New Roman"/>
                <w:sz w:val="22"/>
              </w:rPr>
              <w:t>Global</w:t>
            </w:r>
          </w:p>
          <w:p w:rsidR="00AE02C8" w:rsidRPr="008C7D48" w:rsidRDefault="00AE02C8" w:rsidP="00DF7317">
            <w:pPr>
              <w:pStyle w:val="ac"/>
              <w:numPr>
                <w:ilvl w:val="0"/>
                <w:numId w:val="1"/>
              </w:numPr>
              <w:jc w:val="left"/>
              <w:rPr>
                <w:rFonts w:ascii="Times New Roman" w:hAnsi="Times New Roman" w:cs="Times New Roman"/>
                <w:sz w:val="22"/>
              </w:rPr>
            </w:pPr>
            <w:r w:rsidRPr="008C7D48">
              <w:rPr>
                <w:rFonts w:ascii="Times New Roman" w:hAnsi="Times New Roman" w:cs="Times New Roman"/>
                <w:sz w:val="22"/>
              </w:rPr>
              <w:t>Diversified</w:t>
            </w:r>
          </w:p>
          <w:p w:rsidR="00AE02C8" w:rsidRPr="008C7D48" w:rsidRDefault="00AE02C8" w:rsidP="00DF7317">
            <w:pPr>
              <w:pStyle w:val="ac"/>
              <w:numPr>
                <w:ilvl w:val="0"/>
                <w:numId w:val="1"/>
              </w:numPr>
              <w:jc w:val="left"/>
              <w:rPr>
                <w:rFonts w:ascii="Times New Roman" w:hAnsi="Times New Roman" w:cs="Times New Roman"/>
                <w:sz w:val="22"/>
              </w:rPr>
            </w:pPr>
            <w:r w:rsidRPr="008C7D48">
              <w:rPr>
                <w:rFonts w:ascii="Times New Roman" w:hAnsi="Times New Roman" w:cs="Times New Roman"/>
                <w:sz w:val="22"/>
              </w:rPr>
              <w:t>Well-informed and educated</w:t>
            </w:r>
          </w:p>
          <w:p w:rsidR="00AE02C8" w:rsidRPr="008C7D48" w:rsidRDefault="00AE02C8" w:rsidP="00DF7317">
            <w:pPr>
              <w:pStyle w:val="ac"/>
              <w:ind w:left="360"/>
              <w:jc w:val="left"/>
              <w:rPr>
                <w:rFonts w:ascii="Times New Roman" w:hAnsi="Times New Roman" w:cs="Times New Roman"/>
                <w:sz w:val="22"/>
              </w:rPr>
            </w:pPr>
          </w:p>
        </w:tc>
      </w:tr>
    </w:tbl>
    <w:p w:rsidR="0071234F" w:rsidRPr="008C7D48" w:rsidRDefault="0071234F" w:rsidP="001B5A94">
      <w:pPr>
        <w:rPr>
          <w:rFonts w:ascii="Times New Roman" w:hAnsi="Times New Roman" w:cs="Times New Roman"/>
          <w:sz w:val="24"/>
          <w:szCs w:val="24"/>
        </w:rPr>
      </w:pPr>
    </w:p>
    <w:p w:rsidR="0071234F" w:rsidRPr="008C7D48" w:rsidRDefault="0071234F" w:rsidP="001B5A94">
      <w:pPr>
        <w:rPr>
          <w:rFonts w:ascii="Times New Roman" w:hAnsi="Times New Roman" w:cs="Times New Roman"/>
          <w:sz w:val="24"/>
          <w:szCs w:val="24"/>
        </w:rPr>
      </w:pPr>
    </w:p>
    <w:p w:rsidR="0071234F" w:rsidRPr="008C7D48" w:rsidRDefault="00AB61CC" w:rsidP="00AB61CC">
      <w:pPr>
        <w:pStyle w:val="2"/>
        <w:rPr>
          <w:rFonts w:ascii="Times New Roman" w:hAnsi="Times New Roman" w:cs="Times New Roman"/>
          <w:b/>
          <w:color w:val="auto"/>
        </w:rPr>
      </w:pPr>
      <w:bookmarkStart w:id="17" w:name="_Toc7426623"/>
      <w:r w:rsidRPr="008C7D48">
        <w:rPr>
          <w:rFonts w:ascii="Times New Roman" w:hAnsi="Times New Roman" w:cs="Times New Roman"/>
          <w:b/>
          <w:color w:val="auto"/>
        </w:rPr>
        <w:t>7.2 Need a New Paradigm for Research and Practice</w:t>
      </w:r>
      <w:bookmarkEnd w:id="17"/>
    </w:p>
    <w:p w:rsidR="0071234F" w:rsidRPr="008C7D48" w:rsidRDefault="0071234F" w:rsidP="001B5A94">
      <w:pPr>
        <w:rPr>
          <w:rFonts w:ascii="Times New Roman" w:hAnsi="Times New Roman" w:cs="Times New Roman"/>
          <w:sz w:val="24"/>
          <w:szCs w:val="24"/>
        </w:rPr>
      </w:pPr>
    </w:p>
    <w:p w:rsidR="001B5A94" w:rsidRPr="008C7D48" w:rsidRDefault="00A21441" w:rsidP="001B5A94">
      <w:pPr>
        <w:rPr>
          <w:rFonts w:ascii="Times New Roman" w:hAnsi="Times New Roman" w:cs="Times New Roman"/>
          <w:sz w:val="24"/>
          <w:szCs w:val="24"/>
        </w:rPr>
      </w:pPr>
      <w:r w:rsidRPr="008C7D48">
        <w:rPr>
          <w:rFonts w:ascii="Times New Roman" w:hAnsi="Times New Roman" w:cs="Times New Roman"/>
          <w:sz w:val="24"/>
          <w:szCs w:val="24"/>
        </w:rPr>
        <w:fldChar w:fldCharType="begin" w:fldLock="1"/>
      </w:r>
      <w:r w:rsidRPr="008C7D48">
        <w:rPr>
          <w:rFonts w:ascii="Times New Roman" w:hAnsi="Times New Roman" w:cs="Times New Roman"/>
          <w:sz w:val="24"/>
          <w:szCs w:val="24"/>
        </w:rPr>
        <w:instrText>ADDIN CSL_CITATION {"citationItems":[{"id":"ITEM-1","itemData":{"DOI":"10.1525/aa.1972.74.4.02a00030","ISBN":"0226458032","ISSN":"0002-7294","PMID":"1161647","abstract":"I. Introduction: A Role for History - II. The Route to Normal Science - III. The Nature of Normal Science - IV. Normal Science as Puzzle-solving - V. The Priority of Paradigms - VI. Anomaly and the Emergence of Scientific Discoveries - VII. Crisis and the Emergence of Scientific Theories - VIII. The Response to Crisis - IX. The Nature and Necessity of Scientific Revolutions - X. Revolutions as Changes of World View - XI. The Invisibility of Revolutions - XII. The Resolutions of Revolutions - XIII. Progress through Revolutions.","author":[{"dropping-particle":"","family":"Kuhn","given":"Thomas S.","non-dropping-particle":"","parse-names":false,"suffix":""}],"edition":"2nd ed.","id":"ITEM-1","issued":{"date-parts":[["1970"]]},"publisher":"The University of Chicago Press","publisher-place":"Chicago","title":"The Structure of Scientific Revolutions","type":"book"},"uris":["http://www.mendeley.com/documents/?uuid=cba26f84-88d1-4230-8809-71f5ae642509"]}],"mendeley":{"formattedCitation":"(Kuhn, 1970)","manualFormatting":"Kuhn (1970)","plainTextFormattedCitation":"(Kuhn, 1970)","previouslyFormattedCitation":"(Kuhn, 1970)"},"properties":{"noteIndex":0},"schema":"https://github.com/citation-style-language/schema/raw/master/csl-citation.json"}</w:instrText>
      </w:r>
      <w:r w:rsidRPr="008C7D48">
        <w:rPr>
          <w:rFonts w:ascii="Times New Roman" w:hAnsi="Times New Roman" w:cs="Times New Roman"/>
          <w:sz w:val="24"/>
          <w:szCs w:val="24"/>
        </w:rPr>
        <w:fldChar w:fldCharType="separate"/>
      </w:r>
      <w:r w:rsidRPr="008C7D48">
        <w:rPr>
          <w:rFonts w:ascii="Times New Roman" w:hAnsi="Times New Roman" w:cs="Times New Roman"/>
          <w:noProof/>
          <w:sz w:val="24"/>
          <w:szCs w:val="24"/>
        </w:rPr>
        <w:t>Kuhn (1970)</w:t>
      </w:r>
      <w:r w:rsidRPr="008C7D48">
        <w:rPr>
          <w:rFonts w:ascii="Times New Roman" w:hAnsi="Times New Roman" w:cs="Times New Roman"/>
          <w:sz w:val="24"/>
          <w:szCs w:val="24"/>
        </w:rPr>
        <w:fldChar w:fldCharType="end"/>
      </w:r>
      <w:r w:rsidR="001B5A94" w:rsidRPr="008C7D48">
        <w:rPr>
          <w:rFonts w:ascii="Times New Roman" w:hAnsi="Times New Roman" w:cs="Times New Roman"/>
          <w:sz w:val="24"/>
          <w:szCs w:val="24"/>
        </w:rPr>
        <w:t>chose “paradigm” to be “some accepted examples of actual scientific practice provide models from which spring particular coherent traditions of scientific research” and point out that “man whose research is based on shared paradigms are committed to the same rules and standards for scientific practice”, and paradigm is important to science because the complexity of nature makes it impossible for random exploration, and paradigm provides not only a map for scientists to continue their research, but also the orientation of further map-making.</w:t>
      </w:r>
    </w:p>
    <w:p w:rsidR="00B47E06" w:rsidRPr="008C7D48" w:rsidRDefault="00C2024B">
      <w:pPr>
        <w:rPr>
          <w:rFonts w:ascii="Times New Roman" w:hAnsi="Times New Roman" w:cs="Times New Roman"/>
          <w:sz w:val="24"/>
          <w:szCs w:val="24"/>
        </w:rPr>
      </w:pPr>
      <w:r w:rsidRPr="008C7D48">
        <w:rPr>
          <w:rFonts w:ascii="Times New Roman" w:hAnsi="Times New Roman" w:cs="Times New Roman"/>
          <w:sz w:val="24"/>
          <w:szCs w:val="24"/>
        </w:rPr>
        <w:t>From the analysis above, it can be concluded that strategic management is</w:t>
      </w:r>
      <w:r w:rsidR="001B5A94" w:rsidRPr="008C7D48">
        <w:rPr>
          <w:rFonts w:ascii="Times New Roman" w:hAnsi="Times New Roman" w:cs="Times New Roman"/>
          <w:sz w:val="24"/>
          <w:szCs w:val="24"/>
        </w:rPr>
        <w:t xml:space="preserve"> now in an era of paradigmatic chaos</w:t>
      </w:r>
      <w:r w:rsidR="00D67D0D" w:rsidRPr="008C7D48">
        <w:rPr>
          <w:rFonts w:ascii="Times New Roman" w:hAnsi="Times New Roman" w:cs="Times New Roman"/>
          <w:sz w:val="24"/>
          <w:szCs w:val="24"/>
        </w:rPr>
        <w:t>.</w:t>
      </w:r>
      <w:r w:rsidR="001B5A94" w:rsidRPr="008C7D48">
        <w:rPr>
          <w:rFonts w:ascii="Times New Roman" w:hAnsi="Times New Roman" w:cs="Times New Roman"/>
          <w:sz w:val="24"/>
          <w:szCs w:val="24"/>
        </w:rPr>
        <w:t xml:space="preserve"> </w:t>
      </w:r>
      <w:r w:rsidR="00D67D0D" w:rsidRPr="008C7D48">
        <w:rPr>
          <w:rFonts w:ascii="Times New Roman" w:hAnsi="Times New Roman" w:cs="Times New Roman"/>
          <w:sz w:val="24"/>
          <w:szCs w:val="24"/>
        </w:rPr>
        <w:t>The traditional</w:t>
      </w:r>
      <w:r w:rsidR="001B5A94" w:rsidRPr="008C7D48">
        <w:rPr>
          <w:rFonts w:ascii="Times New Roman" w:hAnsi="Times New Roman" w:cs="Times New Roman"/>
          <w:sz w:val="24"/>
          <w:szCs w:val="24"/>
        </w:rPr>
        <w:t xml:space="preserve"> paradigm </w:t>
      </w:r>
      <w:r w:rsidR="00D67D0D" w:rsidRPr="008C7D48">
        <w:rPr>
          <w:rFonts w:ascii="Times New Roman" w:hAnsi="Times New Roman" w:cs="Times New Roman"/>
          <w:sz w:val="24"/>
          <w:szCs w:val="24"/>
        </w:rPr>
        <w:t xml:space="preserve">has shown its limitation in addressing issues </w:t>
      </w:r>
      <w:r w:rsidRPr="008C7D48">
        <w:rPr>
          <w:rFonts w:ascii="Times New Roman" w:hAnsi="Times New Roman" w:cs="Times New Roman"/>
          <w:sz w:val="24"/>
          <w:szCs w:val="24"/>
        </w:rPr>
        <w:t>in today’s fast-changing global context</w:t>
      </w:r>
      <w:r w:rsidR="00D67D0D" w:rsidRPr="008C7D48">
        <w:rPr>
          <w:rFonts w:ascii="Times New Roman" w:hAnsi="Times New Roman" w:cs="Times New Roman"/>
          <w:sz w:val="24"/>
          <w:szCs w:val="24"/>
        </w:rPr>
        <w:t>, while a</w:t>
      </w:r>
      <w:r w:rsidR="001B5A94" w:rsidRPr="008C7D48">
        <w:rPr>
          <w:rFonts w:ascii="Times New Roman" w:hAnsi="Times New Roman" w:cs="Times New Roman"/>
          <w:sz w:val="24"/>
          <w:szCs w:val="24"/>
        </w:rPr>
        <w:t xml:space="preserve"> new strategic </w:t>
      </w:r>
      <w:r w:rsidR="001B5A94" w:rsidRPr="008C7D48">
        <w:rPr>
          <w:rFonts w:ascii="Times New Roman" w:hAnsi="Times New Roman" w:cs="Times New Roman"/>
          <w:sz w:val="24"/>
          <w:szCs w:val="24"/>
        </w:rPr>
        <w:lastRenderedPageBreak/>
        <w:t xml:space="preserve">management paradigm </w:t>
      </w:r>
      <w:r w:rsidRPr="008C7D48">
        <w:rPr>
          <w:rFonts w:ascii="Times New Roman" w:hAnsi="Times New Roman" w:cs="Times New Roman"/>
          <w:sz w:val="24"/>
          <w:szCs w:val="24"/>
        </w:rPr>
        <w:t>is yet to be</w:t>
      </w:r>
      <w:r w:rsidR="00D67D0D" w:rsidRPr="008C7D48">
        <w:rPr>
          <w:rFonts w:ascii="Times New Roman" w:hAnsi="Times New Roman" w:cs="Times New Roman"/>
          <w:sz w:val="24"/>
          <w:szCs w:val="24"/>
        </w:rPr>
        <w:t xml:space="preserve"> established</w:t>
      </w:r>
      <w:r w:rsidR="001B5A94" w:rsidRPr="008C7D48">
        <w:rPr>
          <w:rFonts w:ascii="Times New Roman" w:hAnsi="Times New Roman" w:cs="Times New Roman"/>
          <w:sz w:val="24"/>
          <w:szCs w:val="24"/>
        </w:rPr>
        <w:t xml:space="preserve">. </w:t>
      </w:r>
      <w:r w:rsidRPr="008C7D48">
        <w:rPr>
          <w:rFonts w:ascii="Times New Roman" w:hAnsi="Times New Roman" w:cs="Times New Roman"/>
          <w:sz w:val="24"/>
          <w:szCs w:val="24"/>
        </w:rPr>
        <w:t>From the assessment of</w:t>
      </w:r>
      <w:r w:rsidR="00443185" w:rsidRPr="008C7D48">
        <w:rPr>
          <w:rFonts w:ascii="Times New Roman" w:hAnsi="Times New Roman" w:cs="Times New Roman"/>
          <w:sz w:val="24"/>
          <w:szCs w:val="24"/>
        </w:rPr>
        <w:t xml:space="preserve"> the underlying assumptions and theories of strategic management, two major concerns</w:t>
      </w:r>
      <w:r w:rsidR="00A00F70" w:rsidRPr="008C7D48">
        <w:rPr>
          <w:rFonts w:ascii="Times New Roman" w:hAnsi="Times New Roman" w:cs="Times New Roman"/>
          <w:sz w:val="24"/>
          <w:szCs w:val="24"/>
        </w:rPr>
        <w:t>, which future strategic management paradigm needs to address,</w:t>
      </w:r>
      <w:r w:rsidR="00443185" w:rsidRPr="008C7D48">
        <w:rPr>
          <w:rFonts w:ascii="Times New Roman" w:hAnsi="Times New Roman" w:cs="Times New Roman"/>
          <w:sz w:val="24"/>
          <w:szCs w:val="24"/>
        </w:rPr>
        <w:t xml:space="preserve"> </w:t>
      </w:r>
      <w:r w:rsidR="00017330" w:rsidRPr="008C7D48">
        <w:rPr>
          <w:rFonts w:ascii="Times New Roman" w:hAnsi="Times New Roman" w:cs="Times New Roman"/>
          <w:sz w:val="24"/>
          <w:szCs w:val="24"/>
        </w:rPr>
        <w:t>emerge</w:t>
      </w:r>
      <w:r w:rsidR="00443185" w:rsidRPr="008C7D48">
        <w:rPr>
          <w:rFonts w:ascii="Times New Roman" w:hAnsi="Times New Roman" w:cs="Times New Roman"/>
          <w:sz w:val="24"/>
          <w:szCs w:val="24"/>
        </w:rPr>
        <w:t xml:space="preserve">. </w:t>
      </w:r>
    </w:p>
    <w:p w:rsidR="00D541E4" w:rsidRPr="008C7D48" w:rsidRDefault="00D541E4">
      <w:pPr>
        <w:rPr>
          <w:rFonts w:ascii="Times New Roman" w:hAnsi="Times New Roman" w:cs="Times New Roman"/>
          <w:sz w:val="24"/>
          <w:szCs w:val="24"/>
        </w:rPr>
      </w:pPr>
      <w:r w:rsidRPr="008C7D48">
        <w:rPr>
          <w:rFonts w:ascii="Times New Roman" w:hAnsi="Times New Roman" w:cs="Times New Roman"/>
          <w:sz w:val="24"/>
          <w:szCs w:val="24"/>
        </w:rPr>
        <w:t xml:space="preserve">The first concern lies in our way of thinking towards individual, organisation and </w:t>
      </w:r>
      <w:r w:rsidR="00C2024B" w:rsidRPr="008C7D48">
        <w:rPr>
          <w:rFonts w:ascii="Times New Roman" w:hAnsi="Times New Roman" w:cs="Times New Roman"/>
          <w:sz w:val="24"/>
          <w:szCs w:val="24"/>
        </w:rPr>
        <w:t xml:space="preserve">business context in </w:t>
      </w:r>
      <w:r w:rsidR="00824D55" w:rsidRPr="008C7D48">
        <w:rPr>
          <w:rFonts w:ascii="Times New Roman" w:hAnsi="Times New Roman" w:cs="Times New Roman"/>
          <w:sz w:val="24"/>
          <w:szCs w:val="24"/>
        </w:rPr>
        <w:t xml:space="preserve">the </w:t>
      </w:r>
      <w:r w:rsidR="00C2024B" w:rsidRPr="008C7D48">
        <w:rPr>
          <w:rFonts w:ascii="Times New Roman" w:hAnsi="Times New Roman" w:cs="Times New Roman"/>
          <w:sz w:val="24"/>
          <w:szCs w:val="24"/>
        </w:rPr>
        <w:t>strategic management process</w:t>
      </w:r>
      <w:r w:rsidR="00B47E06" w:rsidRPr="008C7D48">
        <w:rPr>
          <w:rFonts w:ascii="Times New Roman" w:hAnsi="Times New Roman" w:cs="Times New Roman"/>
          <w:sz w:val="24"/>
          <w:szCs w:val="24"/>
        </w:rPr>
        <w:t>.</w:t>
      </w:r>
      <w:r w:rsidRPr="008C7D48">
        <w:rPr>
          <w:rFonts w:ascii="Times New Roman" w:hAnsi="Times New Roman" w:cs="Times New Roman"/>
          <w:sz w:val="24"/>
          <w:szCs w:val="24"/>
        </w:rPr>
        <w:t xml:space="preserve"> </w:t>
      </w:r>
    </w:p>
    <w:p w:rsidR="00A00F70" w:rsidRPr="008C7D48" w:rsidRDefault="0043138A" w:rsidP="00107789">
      <w:pPr>
        <w:rPr>
          <w:rFonts w:ascii="Times New Roman" w:hAnsi="Times New Roman" w:cs="Times New Roman"/>
          <w:sz w:val="24"/>
          <w:szCs w:val="24"/>
        </w:rPr>
      </w:pPr>
      <w:r w:rsidRPr="008C7D48">
        <w:rPr>
          <w:rFonts w:ascii="Times New Roman" w:hAnsi="Times New Roman" w:cs="Times New Roman"/>
          <w:sz w:val="24"/>
          <w:szCs w:val="24"/>
        </w:rPr>
        <w:t xml:space="preserve">The prevalent way of thinking in strategic management, especially among practitioners, is </w:t>
      </w:r>
      <w:r w:rsidR="00A00F70" w:rsidRPr="008C7D48">
        <w:rPr>
          <w:rFonts w:ascii="Times New Roman" w:hAnsi="Times New Roman" w:cs="Times New Roman"/>
          <w:sz w:val="24"/>
          <w:szCs w:val="24"/>
        </w:rPr>
        <w:t xml:space="preserve">still </w:t>
      </w:r>
      <w:r w:rsidRPr="008C7D48">
        <w:rPr>
          <w:rFonts w:ascii="Times New Roman" w:hAnsi="Times New Roman" w:cs="Times New Roman"/>
          <w:sz w:val="24"/>
          <w:szCs w:val="24"/>
        </w:rPr>
        <w:t>the mechani</w:t>
      </w:r>
      <w:r w:rsidR="00C2024B" w:rsidRPr="008C7D48">
        <w:rPr>
          <w:rFonts w:ascii="Times New Roman" w:hAnsi="Times New Roman" w:cs="Times New Roman"/>
          <w:sz w:val="24"/>
          <w:szCs w:val="24"/>
        </w:rPr>
        <w:t>stic</w:t>
      </w:r>
      <w:r w:rsidRPr="008C7D48">
        <w:rPr>
          <w:rFonts w:ascii="Times New Roman" w:hAnsi="Times New Roman" w:cs="Times New Roman"/>
          <w:sz w:val="24"/>
          <w:szCs w:val="24"/>
        </w:rPr>
        <w:t xml:space="preserve"> </w:t>
      </w:r>
      <w:r w:rsidR="00C2024B" w:rsidRPr="008C7D48">
        <w:rPr>
          <w:rFonts w:ascii="Times New Roman" w:hAnsi="Times New Roman" w:cs="Times New Roman"/>
          <w:sz w:val="24"/>
          <w:szCs w:val="24"/>
        </w:rPr>
        <w:t>philosophy</w:t>
      </w:r>
      <w:r w:rsidR="00A00F70" w:rsidRPr="008C7D48">
        <w:rPr>
          <w:rFonts w:ascii="Times New Roman" w:hAnsi="Times New Roman" w:cs="Times New Roman"/>
          <w:sz w:val="24"/>
          <w:szCs w:val="24"/>
        </w:rPr>
        <w:t>, which is based on the following beliefs;</w:t>
      </w:r>
    </w:p>
    <w:p w:rsidR="00A00F70" w:rsidRPr="008C7D48" w:rsidRDefault="0043138A" w:rsidP="00A00F70">
      <w:pPr>
        <w:pStyle w:val="ac"/>
        <w:numPr>
          <w:ilvl w:val="0"/>
          <w:numId w:val="3"/>
        </w:numPr>
        <w:rPr>
          <w:rFonts w:ascii="Times New Roman" w:hAnsi="Times New Roman" w:cs="Times New Roman"/>
          <w:sz w:val="24"/>
          <w:szCs w:val="24"/>
        </w:rPr>
      </w:pPr>
      <w:r w:rsidRPr="008C7D48">
        <w:rPr>
          <w:rFonts w:ascii="Times New Roman" w:hAnsi="Times New Roman" w:cs="Times New Roman"/>
          <w:sz w:val="24"/>
          <w:szCs w:val="24"/>
        </w:rPr>
        <w:t xml:space="preserve">the </w:t>
      </w:r>
      <w:r w:rsidR="00A00F70" w:rsidRPr="008C7D48">
        <w:rPr>
          <w:rFonts w:ascii="Times New Roman" w:hAnsi="Times New Roman" w:cs="Times New Roman"/>
          <w:sz w:val="24"/>
          <w:szCs w:val="24"/>
        </w:rPr>
        <w:t>business environment</w:t>
      </w:r>
      <w:r w:rsidRPr="008C7D48">
        <w:rPr>
          <w:rFonts w:ascii="Times New Roman" w:hAnsi="Times New Roman" w:cs="Times New Roman"/>
          <w:sz w:val="24"/>
          <w:szCs w:val="24"/>
        </w:rPr>
        <w:t xml:space="preserve"> is static</w:t>
      </w:r>
      <w:r w:rsidR="00AA1690" w:rsidRPr="008C7D48">
        <w:rPr>
          <w:rFonts w:ascii="Times New Roman" w:hAnsi="Times New Roman" w:cs="Times New Roman"/>
          <w:sz w:val="24"/>
          <w:szCs w:val="24"/>
        </w:rPr>
        <w:t>,</w:t>
      </w:r>
      <w:r w:rsidRPr="008C7D48">
        <w:rPr>
          <w:rFonts w:ascii="Times New Roman" w:hAnsi="Times New Roman" w:cs="Times New Roman"/>
          <w:sz w:val="24"/>
          <w:szCs w:val="24"/>
        </w:rPr>
        <w:t xml:space="preserve"> predetermined</w:t>
      </w:r>
      <w:r w:rsidR="00AA1690" w:rsidRPr="008C7D48">
        <w:rPr>
          <w:rFonts w:ascii="Times New Roman" w:hAnsi="Times New Roman" w:cs="Times New Roman"/>
          <w:sz w:val="24"/>
          <w:szCs w:val="24"/>
        </w:rPr>
        <w:t xml:space="preserve"> and has the tendency for equilibrium</w:t>
      </w:r>
      <w:r w:rsidR="00A00F70" w:rsidRPr="008C7D48">
        <w:rPr>
          <w:rFonts w:ascii="Times New Roman" w:hAnsi="Times New Roman" w:cs="Times New Roman"/>
          <w:sz w:val="24"/>
          <w:szCs w:val="24"/>
        </w:rPr>
        <w:t>;</w:t>
      </w:r>
    </w:p>
    <w:p w:rsidR="00A00F70" w:rsidRPr="008C7D48" w:rsidRDefault="0043138A" w:rsidP="00A00F70">
      <w:pPr>
        <w:pStyle w:val="ac"/>
        <w:numPr>
          <w:ilvl w:val="0"/>
          <w:numId w:val="3"/>
        </w:numPr>
        <w:rPr>
          <w:rFonts w:ascii="Times New Roman" w:hAnsi="Times New Roman" w:cs="Times New Roman"/>
          <w:sz w:val="24"/>
          <w:szCs w:val="24"/>
        </w:rPr>
      </w:pPr>
      <w:r w:rsidRPr="008C7D48">
        <w:rPr>
          <w:rFonts w:ascii="Times New Roman" w:hAnsi="Times New Roman" w:cs="Times New Roman"/>
          <w:sz w:val="24"/>
          <w:szCs w:val="24"/>
        </w:rPr>
        <w:t>there is linear causality between action and effect</w:t>
      </w:r>
      <w:r w:rsidR="00A00F70" w:rsidRPr="008C7D48">
        <w:rPr>
          <w:rFonts w:ascii="Times New Roman" w:hAnsi="Times New Roman" w:cs="Times New Roman"/>
          <w:sz w:val="24"/>
          <w:szCs w:val="24"/>
        </w:rPr>
        <w:t>;</w:t>
      </w:r>
    </w:p>
    <w:p w:rsidR="00A00F70" w:rsidRPr="008C7D48" w:rsidRDefault="00A00F70" w:rsidP="00A00F70">
      <w:pPr>
        <w:pStyle w:val="ac"/>
        <w:numPr>
          <w:ilvl w:val="0"/>
          <w:numId w:val="3"/>
        </w:numPr>
        <w:rPr>
          <w:rFonts w:ascii="Times New Roman" w:hAnsi="Times New Roman" w:cs="Times New Roman"/>
          <w:sz w:val="24"/>
          <w:szCs w:val="24"/>
        </w:rPr>
      </w:pPr>
      <w:r w:rsidRPr="008C7D48">
        <w:rPr>
          <w:rFonts w:ascii="Times New Roman" w:hAnsi="Times New Roman" w:cs="Times New Roman"/>
          <w:sz w:val="24"/>
          <w:szCs w:val="24"/>
        </w:rPr>
        <w:t>people</w:t>
      </w:r>
      <w:r w:rsidR="0043138A" w:rsidRPr="008C7D48">
        <w:rPr>
          <w:rFonts w:ascii="Times New Roman" w:hAnsi="Times New Roman" w:cs="Times New Roman"/>
          <w:sz w:val="24"/>
          <w:szCs w:val="24"/>
        </w:rPr>
        <w:t xml:space="preserve"> are capable of objectively analysing the individuals, the organisation and the environment, make </w:t>
      </w:r>
      <w:r w:rsidR="00824D55" w:rsidRPr="008C7D48">
        <w:rPr>
          <w:rFonts w:ascii="Times New Roman" w:hAnsi="Times New Roman" w:cs="Times New Roman"/>
          <w:sz w:val="24"/>
          <w:szCs w:val="24"/>
        </w:rPr>
        <w:t xml:space="preserve">an </w:t>
      </w:r>
      <w:r w:rsidR="0043138A" w:rsidRPr="008C7D48">
        <w:rPr>
          <w:rFonts w:ascii="Times New Roman" w:hAnsi="Times New Roman" w:cs="Times New Roman"/>
          <w:sz w:val="24"/>
          <w:szCs w:val="24"/>
        </w:rPr>
        <w:t>accurate forecast of the future, develop strategic plans, control the implementation of the plans, and measure the outcomes</w:t>
      </w:r>
      <w:r w:rsidR="006D55DC" w:rsidRPr="008C7D48">
        <w:rPr>
          <w:rFonts w:ascii="Times New Roman" w:hAnsi="Times New Roman" w:cs="Times New Roman"/>
          <w:sz w:val="24"/>
          <w:szCs w:val="24"/>
        </w:rPr>
        <w:t xml:space="preserve"> </w:t>
      </w:r>
      <w:r w:rsidR="006D55DC" w:rsidRPr="008C7D48">
        <w:rPr>
          <w:rFonts w:ascii="Times New Roman" w:hAnsi="Times New Roman" w:cs="Times New Roman"/>
          <w:sz w:val="24"/>
          <w:szCs w:val="24"/>
        </w:rPr>
        <w:fldChar w:fldCharType="begin" w:fldLock="1"/>
      </w:r>
      <w:r w:rsidR="006D55DC" w:rsidRPr="008C7D48">
        <w:rPr>
          <w:rFonts w:ascii="Times New Roman" w:hAnsi="Times New Roman" w:cs="Times New Roman"/>
          <w:sz w:val="24"/>
          <w:szCs w:val="24"/>
        </w:rPr>
        <w:instrText>ADDIN CSL_CITATION {"citationItems":[{"id":"ITEM-1","itemData":{"DOI":"10.1093/acprof","ISBN":"9780195388855","author":[{"dropping-particle":"","family":"Boulton","given":"Jean G.","non-dropping-particle":"","parse-names":false,"suffix":""},{"dropping-particle":"","family":"Allen","given":"Peter M.","non-dropping-particle":"","parse-names":false,"suffix":""},{"dropping-particle":"","family":"Bowman","given":"Cliff","non-dropping-particle":"","parse-names":false,"suffix":""}],"id":"ITEM-1","issued":{"date-parts":[["2015"]]},"publisher":"Oxford University Press","publisher-place":"Oxford","title":"Embracing Complexity: Strategic Perspectives for an Age of Turbulence","type":"book"},"uris":["http://www.mendeley.com/documents/?uuid=24a26f39-d2d0-4d98-b26e-fd7bcbb69fd7"]}],"mendeley":{"formattedCitation":"(Boulton, Allen and Bowman, 2015)","plainTextFormattedCitation":"(Boulton, Allen and Bowman, 2015)","previouslyFormattedCitation":"(Boulton, Allen and Bowman, 2015)"},"properties":{"noteIndex":0},"schema":"https://github.com/citation-style-language/schema/raw/master/csl-citation.json"}</w:instrText>
      </w:r>
      <w:r w:rsidR="006D55DC" w:rsidRPr="008C7D48">
        <w:rPr>
          <w:rFonts w:ascii="Times New Roman" w:hAnsi="Times New Roman" w:cs="Times New Roman"/>
          <w:sz w:val="24"/>
          <w:szCs w:val="24"/>
        </w:rPr>
        <w:fldChar w:fldCharType="separate"/>
      </w:r>
      <w:r w:rsidR="006D55DC" w:rsidRPr="008C7D48">
        <w:rPr>
          <w:rFonts w:ascii="Times New Roman" w:hAnsi="Times New Roman" w:cs="Times New Roman"/>
          <w:noProof/>
          <w:sz w:val="24"/>
          <w:szCs w:val="24"/>
        </w:rPr>
        <w:t>(Boulton, Allen and Bowman, 2015)</w:t>
      </w:r>
      <w:r w:rsidR="006D55DC" w:rsidRPr="008C7D48">
        <w:rPr>
          <w:rFonts w:ascii="Times New Roman" w:hAnsi="Times New Roman" w:cs="Times New Roman"/>
          <w:sz w:val="24"/>
          <w:szCs w:val="24"/>
        </w:rPr>
        <w:fldChar w:fldCharType="end"/>
      </w:r>
      <w:r w:rsidR="0043138A" w:rsidRPr="008C7D48">
        <w:rPr>
          <w:rFonts w:ascii="Times New Roman" w:hAnsi="Times New Roman" w:cs="Times New Roman"/>
          <w:sz w:val="24"/>
          <w:szCs w:val="24"/>
        </w:rPr>
        <w:t>.</w:t>
      </w:r>
      <w:r w:rsidR="006D55DC" w:rsidRPr="008C7D48">
        <w:rPr>
          <w:rFonts w:ascii="Times New Roman" w:hAnsi="Times New Roman" w:cs="Times New Roman"/>
          <w:sz w:val="24"/>
          <w:szCs w:val="24"/>
        </w:rPr>
        <w:t xml:space="preserve"> </w:t>
      </w:r>
    </w:p>
    <w:p w:rsidR="0043138A" w:rsidRPr="008C7D48" w:rsidRDefault="006D55DC">
      <w:pPr>
        <w:rPr>
          <w:rFonts w:ascii="Times New Roman" w:hAnsi="Times New Roman" w:cs="Times New Roman"/>
          <w:sz w:val="24"/>
          <w:szCs w:val="24"/>
        </w:rPr>
      </w:pPr>
      <w:r w:rsidRPr="008C7D48">
        <w:rPr>
          <w:rFonts w:ascii="Times New Roman" w:hAnsi="Times New Roman" w:cs="Times New Roman"/>
          <w:sz w:val="24"/>
          <w:szCs w:val="24"/>
        </w:rPr>
        <w:t>This way of thinking still dominate</w:t>
      </w:r>
      <w:r w:rsidR="00F516DA" w:rsidRPr="008C7D48">
        <w:rPr>
          <w:rFonts w:ascii="Times New Roman" w:hAnsi="Times New Roman" w:cs="Times New Roman"/>
          <w:sz w:val="24"/>
          <w:szCs w:val="24"/>
        </w:rPr>
        <w:t>s</w:t>
      </w:r>
      <w:r w:rsidRPr="008C7D48">
        <w:rPr>
          <w:rFonts w:ascii="Times New Roman" w:hAnsi="Times New Roman" w:cs="Times New Roman"/>
          <w:sz w:val="24"/>
          <w:szCs w:val="24"/>
        </w:rPr>
        <w:t xml:space="preserve"> strategic management practice because it offers leaders the delusion of “control” </w:t>
      </w:r>
      <w:r w:rsidRPr="008C7D48">
        <w:rPr>
          <w:rFonts w:ascii="Times New Roman" w:hAnsi="Times New Roman" w:cs="Times New Roman"/>
          <w:sz w:val="24"/>
          <w:szCs w:val="24"/>
        </w:rPr>
        <w:fldChar w:fldCharType="begin" w:fldLock="1"/>
      </w:r>
      <w:r w:rsidR="00817CCB" w:rsidRPr="008C7D48">
        <w:rPr>
          <w:rFonts w:ascii="Times New Roman" w:hAnsi="Times New Roman" w:cs="Times New Roman"/>
          <w:sz w:val="24"/>
          <w:szCs w:val="24"/>
        </w:rPr>
        <w:instrText>ADDIN CSL_CITATION {"citationItems":[{"id":"ITEM-1","itemData":{"ISBN":"9781292078748","author":[{"dropping-particle":"","family":"Stacey","given":"Ralph D","non-dropping-particle":"","parse-names":false,"suffix":""},{"dropping-particle":"","family":"Mowles","given":"Chris","non-dropping-particle":"","parse-names":false,"suffix":""}],"edition":"7th editio","id":"ITEM-1","issued":{"date-parts":[["2016"]]},"publisher":"Pearson Education Limited","publisher-place":"Harlow","title":"Strtegic Management and Organisational Dynamics: the Challenge of Complexity to Ways of Thinking about Organisations","type":"book"},"uris":["http://www.mendeley.com/documents/?uuid=9884b1ea-3a7b-40ab-9348-8f87899e3a30"]}],"mendeley":{"formattedCitation":"(Stacey and Mowles, 2016)","plainTextFormattedCitation":"(Stacey and Mowles, 2016)","previouslyFormattedCitation":"(Stacey and Mowles, 2016)"},"properties":{"noteIndex":0},"schema":"https://github.com/citation-style-language/schema/raw/master/csl-citation.json"}</w:instrText>
      </w:r>
      <w:r w:rsidRPr="008C7D48">
        <w:rPr>
          <w:rFonts w:ascii="Times New Roman" w:hAnsi="Times New Roman" w:cs="Times New Roman"/>
          <w:sz w:val="24"/>
          <w:szCs w:val="24"/>
        </w:rPr>
        <w:fldChar w:fldCharType="separate"/>
      </w:r>
      <w:r w:rsidRPr="008C7D48">
        <w:rPr>
          <w:rFonts w:ascii="Times New Roman" w:hAnsi="Times New Roman" w:cs="Times New Roman"/>
          <w:noProof/>
          <w:sz w:val="24"/>
          <w:szCs w:val="24"/>
        </w:rPr>
        <w:t>(Stacey and Mowles, 2016)</w:t>
      </w:r>
      <w:r w:rsidRPr="008C7D48">
        <w:rPr>
          <w:rFonts w:ascii="Times New Roman" w:hAnsi="Times New Roman" w:cs="Times New Roman"/>
          <w:sz w:val="24"/>
          <w:szCs w:val="24"/>
        </w:rPr>
        <w:fldChar w:fldCharType="end"/>
      </w:r>
      <w:r w:rsidRPr="008C7D48">
        <w:rPr>
          <w:rFonts w:ascii="Times New Roman" w:hAnsi="Times New Roman" w:cs="Times New Roman"/>
          <w:sz w:val="24"/>
          <w:szCs w:val="24"/>
        </w:rPr>
        <w:t xml:space="preserve">. The principles underlying such way of thinking has remained unchanged since the emergence of “command of control” of Henri Fayol and “scientific management” of FW Taylor. </w:t>
      </w:r>
      <w:r w:rsidR="00A00F70" w:rsidRPr="008C7D48">
        <w:rPr>
          <w:rFonts w:ascii="Times New Roman" w:hAnsi="Times New Roman" w:cs="Times New Roman"/>
          <w:sz w:val="24"/>
          <w:szCs w:val="24"/>
        </w:rPr>
        <w:t>However, the mechanistic way of thinking</w:t>
      </w:r>
      <w:r w:rsidRPr="008C7D48">
        <w:rPr>
          <w:rFonts w:ascii="Times New Roman" w:hAnsi="Times New Roman" w:cs="Times New Roman"/>
          <w:sz w:val="24"/>
          <w:szCs w:val="24"/>
        </w:rPr>
        <w:t xml:space="preserve"> lacks the ability to </w:t>
      </w:r>
      <w:r w:rsidR="00EF7D2D" w:rsidRPr="008C7D48">
        <w:rPr>
          <w:rFonts w:ascii="Times New Roman" w:hAnsi="Times New Roman" w:cs="Times New Roman"/>
          <w:sz w:val="24"/>
          <w:szCs w:val="24"/>
        </w:rPr>
        <w:t xml:space="preserve">provide </w:t>
      </w:r>
      <w:r w:rsidR="00C80EB5" w:rsidRPr="008C7D48">
        <w:rPr>
          <w:rFonts w:ascii="Times New Roman" w:hAnsi="Times New Roman" w:cs="Times New Roman"/>
          <w:sz w:val="24"/>
          <w:szCs w:val="24"/>
        </w:rPr>
        <w:t xml:space="preserve">convincing </w:t>
      </w:r>
      <w:r w:rsidRPr="008C7D48">
        <w:rPr>
          <w:rFonts w:ascii="Times New Roman" w:hAnsi="Times New Roman" w:cs="Times New Roman"/>
          <w:sz w:val="24"/>
          <w:szCs w:val="24"/>
        </w:rPr>
        <w:t>interpret</w:t>
      </w:r>
      <w:r w:rsidR="00C80EB5" w:rsidRPr="008C7D48">
        <w:rPr>
          <w:rFonts w:ascii="Times New Roman" w:hAnsi="Times New Roman" w:cs="Times New Roman"/>
          <w:sz w:val="24"/>
          <w:szCs w:val="24"/>
        </w:rPr>
        <w:t>ation for</w:t>
      </w:r>
      <w:r w:rsidRPr="008C7D48">
        <w:rPr>
          <w:rFonts w:ascii="Times New Roman" w:hAnsi="Times New Roman" w:cs="Times New Roman"/>
          <w:sz w:val="24"/>
          <w:szCs w:val="24"/>
        </w:rPr>
        <w:t xml:space="preserve"> </w:t>
      </w:r>
      <w:r w:rsidR="00817CCB" w:rsidRPr="008C7D48">
        <w:rPr>
          <w:rFonts w:ascii="Times New Roman" w:hAnsi="Times New Roman" w:cs="Times New Roman"/>
          <w:sz w:val="24"/>
          <w:szCs w:val="24"/>
        </w:rPr>
        <w:t>diversity, innovation, evolution</w:t>
      </w:r>
      <w:r w:rsidR="00AA1690" w:rsidRPr="008C7D48">
        <w:rPr>
          <w:rFonts w:ascii="Times New Roman" w:hAnsi="Times New Roman" w:cs="Times New Roman"/>
          <w:sz w:val="24"/>
          <w:szCs w:val="24"/>
        </w:rPr>
        <w:t>, unintended outcome</w:t>
      </w:r>
      <w:r w:rsidR="00817CCB" w:rsidRPr="008C7D48">
        <w:rPr>
          <w:rFonts w:ascii="Times New Roman" w:hAnsi="Times New Roman" w:cs="Times New Roman"/>
          <w:sz w:val="24"/>
          <w:szCs w:val="24"/>
        </w:rPr>
        <w:t xml:space="preserve"> and so on when facing today’s highly competitive and dynamic environments </w:t>
      </w:r>
      <w:r w:rsidR="00817CCB" w:rsidRPr="008C7D48">
        <w:rPr>
          <w:rFonts w:ascii="Times New Roman" w:hAnsi="Times New Roman" w:cs="Times New Roman"/>
          <w:sz w:val="24"/>
          <w:szCs w:val="24"/>
        </w:rPr>
        <w:fldChar w:fldCharType="begin" w:fldLock="1"/>
      </w:r>
      <w:r w:rsidR="00D62AE0" w:rsidRPr="008C7D48">
        <w:rPr>
          <w:rFonts w:ascii="Times New Roman" w:hAnsi="Times New Roman" w:cs="Times New Roman"/>
          <w:sz w:val="24"/>
          <w:szCs w:val="24"/>
        </w:rPr>
        <w:instrText>ADDIN CSL_CITATION {"citationItems":[{"id":"ITEM-1","itemData":{"DOI":"10.1093/acprof","ISBN":"9780195388855","author":[{"dropping-particle":"","family":"Boulton","given":"Jean G.","non-dropping-particle":"","parse-names":false,"suffix":""},{"dropping-particle":"","family":"Allen","given":"Peter M.","non-dropping-particle":"","parse-names":false,"suffix":""},{"dropping-particle":"","family":"Bowman","given":"Cliff","non-dropping-particle":"","parse-names":false,"suffix":""}],"id":"ITEM-1","issued":{"date-parts":[["2015"]]},"publisher":"Oxford University Press","publisher-place":"Oxford","title":"Embracing Complexity: Strategic Perspectives for an Age of Turbulence","type":"book"},"uris":["http://www.mendeley.com/documents/?uuid=24a26f39-d2d0-4d98-b26e-fd7bcbb69fd7"]}],"mendeley":{"formattedCitation":"(Boulton, Allen and Bowman, 2015)","plainTextFormattedCitation":"(Boulton, Allen and Bowman, 2015)","previouslyFormattedCitation":"(Boulton, Allen and Bowman, 2015)"},"properties":{"noteIndex":0},"schema":"https://github.com/citation-style-language/schema/raw/master/csl-citation.json"}</w:instrText>
      </w:r>
      <w:r w:rsidR="00817CCB" w:rsidRPr="008C7D48">
        <w:rPr>
          <w:rFonts w:ascii="Times New Roman" w:hAnsi="Times New Roman" w:cs="Times New Roman"/>
          <w:sz w:val="24"/>
          <w:szCs w:val="24"/>
        </w:rPr>
        <w:fldChar w:fldCharType="separate"/>
      </w:r>
      <w:r w:rsidR="00817CCB" w:rsidRPr="008C7D48">
        <w:rPr>
          <w:rFonts w:ascii="Times New Roman" w:hAnsi="Times New Roman" w:cs="Times New Roman"/>
          <w:noProof/>
          <w:sz w:val="24"/>
          <w:szCs w:val="24"/>
        </w:rPr>
        <w:t>(Boulton, Allen and Bowman, 2015)</w:t>
      </w:r>
      <w:r w:rsidR="00817CCB" w:rsidRPr="008C7D48">
        <w:rPr>
          <w:rFonts w:ascii="Times New Roman" w:hAnsi="Times New Roman" w:cs="Times New Roman"/>
          <w:sz w:val="24"/>
          <w:szCs w:val="24"/>
        </w:rPr>
        <w:fldChar w:fldCharType="end"/>
      </w:r>
      <w:r w:rsidR="00817CCB" w:rsidRPr="008C7D48">
        <w:rPr>
          <w:rFonts w:ascii="Times New Roman" w:hAnsi="Times New Roman" w:cs="Times New Roman"/>
          <w:sz w:val="24"/>
          <w:szCs w:val="24"/>
        </w:rPr>
        <w:t>.</w:t>
      </w:r>
      <w:r w:rsidR="00C80EB5" w:rsidRPr="008C7D48">
        <w:rPr>
          <w:rFonts w:ascii="Times New Roman" w:hAnsi="Times New Roman" w:cs="Times New Roman"/>
          <w:sz w:val="24"/>
          <w:szCs w:val="24"/>
        </w:rPr>
        <w:t xml:space="preserve"> </w:t>
      </w:r>
    </w:p>
    <w:p w:rsidR="00107789" w:rsidRPr="008C7D48" w:rsidRDefault="00D62AE0">
      <w:pPr>
        <w:rPr>
          <w:rFonts w:ascii="Times New Roman" w:hAnsi="Times New Roman" w:cs="Times New Roman"/>
          <w:sz w:val="24"/>
          <w:szCs w:val="24"/>
        </w:rPr>
      </w:pPr>
      <w:r w:rsidRPr="008C7D48">
        <w:rPr>
          <w:rFonts w:ascii="Times New Roman" w:hAnsi="Times New Roman" w:cs="Times New Roman"/>
          <w:sz w:val="24"/>
          <w:szCs w:val="24"/>
        </w:rPr>
        <w:t xml:space="preserve">Chaos theory is developed to study complex systems and nonlinear dynamics, which later introduced complexity theory </w:t>
      </w:r>
      <w:r w:rsidRPr="008C7D48">
        <w:rPr>
          <w:rFonts w:ascii="Times New Roman" w:hAnsi="Times New Roman" w:cs="Times New Roman"/>
          <w:sz w:val="24"/>
          <w:szCs w:val="24"/>
        </w:rPr>
        <w:fldChar w:fldCharType="begin" w:fldLock="1"/>
      </w:r>
      <w:r w:rsidR="00AE0C4A" w:rsidRPr="008C7D48">
        <w:rPr>
          <w:rFonts w:ascii="Times New Roman" w:hAnsi="Times New Roman" w:cs="Times New Roman"/>
          <w:sz w:val="24"/>
          <w:szCs w:val="24"/>
        </w:rPr>
        <w:instrText>ADDIN CSL_CITATION {"citationItems":[{"id":"ITEM-1","itemData":{"DOI":"10.1016/j.lrp.2007.07.002","ISSN":"00246301","abstract":"In 1993 Ralph Stacey contributed to an emerging debate on the usefulness of new complexity science concepts to organisations. Since then interest in the organisational applications of complexity has grown amongst both academics and practitioners. Stacey's work provided a source of ideas for a successful major strategic change intervention in a public sector organisation. Our article presents a case study of that intervention. It describes how concepts from complexity science were used and how the programme was implemented, as well as the 'transitions model' and the principles which emerged from the change programme to assist managers wanting to know how to undertake complexity inspired change. © 2007 Elsevier Ltd. All rights reserved.","author":[{"dropping-particle":"","family":"McMillan","given":"Elizabeth","non-dropping-particle":"","parse-names":false,"suffix":""},{"dropping-particle":"","family":"Carlisle","given":"Ysanne","non-dropping-particle":"","parse-names":false,"suffix":""}],"container-title":"Long Range Planning","id":"ITEM-1","issue":"6","issued":{"date-parts":[["2007"]]},"page":"574-593","title":"Strategy as Order Emerging from Chaos: A Public Sector Experience","type":"article-journal","volume":"40"},"uris":["http://www.mendeley.com/documents/?uuid=e33a5677-0026-4092-8981-f1cc843bc6e1"]},{"id":"ITEM-2","itemData":{"ISBN":"9781292078748","author":[{"dropping-particle":"","family":"Stacey","given":"Ralph D","non-dropping-particle":"","parse-names":false,"suffix":""},{"dropping-particle":"","family":"Mowles","given":"Chris","non-dropping-particle":"","parse-names":false,"suffix":""}],"edition":"7th editio","id":"ITEM-2","issued":{"date-parts":[["2016"]]},"publisher":"Pearson Education Limited","publisher-place":"Harlow","title":"Strtegic Management and Organisational Dynamics: the Challenge of Complexity to Ways of Thinking about Organisations","type":"book"},"uris":["http://www.mendeley.com/documents/?uuid=9884b1ea-3a7b-40ab-9348-8f87899e3a30"]}],"mendeley":{"formattedCitation":"(McMillan and Carlisle, 2007; Stacey and Mowles, 2016)","plainTextFormattedCitation":"(McMillan and Carlisle, 2007; Stacey and Mowles, 2016)","previouslyFormattedCitation":"(McMillan and Carlisle, 2007; Stacey and Mowles, 2016)"},"properties":{"noteIndex":0},"schema":"https://github.com/citation-style-language/schema/raw/master/csl-citation.json"}</w:instrText>
      </w:r>
      <w:r w:rsidRPr="008C7D48">
        <w:rPr>
          <w:rFonts w:ascii="Times New Roman" w:hAnsi="Times New Roman" w:cs="Times New Roman"/>
          <w:sz w:val="24"/>
          <w:szCs w:val="24"/>
        </w:rPr>
        <w:fldChar w:fldCharType="separate"/>
      </w:r>
      <w:r w:rsidRPr="008C7D48">
        <w:rPr>
          <w:rFonts w:ascii="Times New Roman" w:hAnsi="Times New Roman" w:cs="Times New Roman"/>
          <w:noProof/>
          <w:sz w:val="24"/>
          <w:szCs w:val="24"/>
        </w:rPr>
        <w:t>(McMillan and Carlisle, 2007; Stacey and Mowles, 2016)</w:t>
      </w:r>
      <w:r w:rsidRPr="008C7D48">
        <w:rPr>
          <w:rFonts w:ascii="Times New Roman" w:hAnsi="Times New Roman" w:cs="Times New Roman"/>
          <w:sz w:val="24"/>
          <w:szCs w:val="24"/>
        </w:rPr>
        <w:fldChar w:fldCharType="end"/>
      </w:r>
      <w:r w:rsidRPr="008C7D48">
        <w:rPr>
          <w:rFonts w:ascii="Times New Roman" w:hAnsi="Times New Roman" w:cs="Times New Roman"/>
          <w:sz w:val="24"/>
          <w:szCs w:val="24"/>
        </w:rPr>
        <w:t xml:space="preserve">. </w:t>
      </w:r>
      <w:r w:rsidR="00817CCB" w:rsidRPr="008C7D48">
        <w:rPr>
          <w:rFonts w:ascii="Times New Roman" w:hAnsi="Times New Roman" w:cs="Times New Roman"/>
          <w:sz w:val="24"/>
          <w:szCs w:val="24"/>
        </w:rPr>
        <w:t xml:space="preserve">Unlike the traditional view, in which uncertainty is considered to be negative and needs to be contained, chaos </w:t>
      </w:r>
      <w:r w:rsidR="00AA1690" w:rsidRPr="008C7D48">
        <w:rPr>
          <w:rFonts w:ascii="Times New Roman" w:hAnsi="Times New Roman" w:cs="Times New Roman"/>
          <w:sz w:val="24"/>
          <w:szCs w:val="24"/>
        </w:rPr>
        <w:t xml:space="preserve">and complexity </w:t>
      </w:r>
      <w:r w:rsidR="00817CCB" w:rsidRPr="008C7D48">
        <w:rPr>
          <w:rFonts w:ascii="Times New Roman" w:hAnsi="Times New Roman" w:cs="Times New Roman"/>
          <w:sz w:val="24"/>
          <w:szCs w:val="24"/>
        </w:rPr>
        <w:t xml:space="preserve">theory </w:t>
      </w:r>
      <w:r w:rsidRPr="008C7D48">
        <w:rPr>
          <w:rFonts w:ascii="Times New Roman" w:hAnsi="Times New Roman" w:cs="Times New Roman"/>
          <w:sz w:val="24"/>
          <w:szCs w:val="24"/>
        </w:rPr>
        <w:t xml:space="preserve">looks at uncertainty and dynamics as organisational and environmental norm </w:t>
      </w:r>
      <w:r w:rsidRPr="008C7D48">
        <w:rPr>
          <w:rFonts w:ascii="Times New Roman" w:hAnsi="Times New Roman" w:cs="Times New Roman"/>
          <w:sz w:val="24"/>
          <w:szCs w:val="24"/>
        </w:rPr>
        <w:fldChar w:fldCharType="begin" w:fldLock="1"/>
      </w:r>
      <w:r w:rsidRPr="008C7D48">
        <w:rPr>
          <w:rFonts w:ascii="Times New Roman" w:hAnsi="Times New Roman" w:cs="Times New Roman"/>
          <w:sz w:val="24"/>
          <w:szCs w:val="24"/>
        </w:rPr>
        <w:instrText>ADDIN CSL_CITATION {"citationItems":[{"id":"ITEM-1","itemData":{"abstract":"This article discusses strategic management from the perspectives of chaos theory, systems theory, organizational culture, internal/external turbulence, strategic leadership, and the authors’ model for Strategic Management in Turbulent, Chaotic Environments (Figure 1). Managing chaos is a strategic and tactical leadership imperative which can positively or negatively impact an organization’s competitive capability and potential for long-term success and survival. Strategic thinkers should use a strategic management process which is capable of being consistent and improving organizational processes as well. Particular emphasis is given to strategic management in eras of paradigmatic chaos, i.e., in eras that are defined by chaotic, disruptive change.","author":[{"dropping-particle":"","family":"Taneja","given":"Sonia","non-dropping-particle":"","parse-names":false,"suffix":""},{"dropping-particle":"","family":"Pryor","given":"Mildred Golden","non-dropping-particle":"","parse-names":false,"suffix":""},{"dropping-particle":"","family":"Humphreys","given":"John H","non-dropping-particle":"","parse-names":false,"suffix":""},{"dropping-particle":"","family":"Singleton","given":"Lisa Pryor","non-dropping-particle":"","parse-names":false,"suffix":""}],"container-title":"International Journal of Management","id":"ITEM-1","issue":"1","issued":{"date-parts":[["2013"]]},"page":"112-126","title":"Strategic Management in an Era of Paradigmatic Chaos: Lessons for Managers","type":"article-journal","volume":"30"},"uris":["http://www.mendeley.com/documents/?uuid=197169bc-5465-4a88-9b3f-d0d40562f568"]}],"mendeley":{"formattedCitation":"(Taneja &lt;i&gt;et al.&lt;/i&gt;, 2013)","plainTextFormattedCitation":"(Taneja et al., 2013)","previouslyFormattedCitation":"(Taneja &lt;i&gt;et al.&lt;/i&gt;, 2013)"},"properties":{"noteIndex":0},"schema":"https://github.com/citation-style-language/schema/raw/master/csl-citation.json"}</w:instrText>
      </w:r>
      <w:r w:rsidRPr="008C7D48">
        <w:rPr>
          <w:rFonts w:ascii="Times New Roman" w:hAnsi="Times New Roman" w:cs="Times New Roman"/>
          <w:sz w:val="24"/>
          <w:szCs w:val="24"/>
        </w:rPr>
        <w:fldChar w:fldCharType="separate"/>
      </w:r>
      <w:r w:rsidRPr="008C7D48">
        <w:rPr>
          <w:rFonts w:ascii="Times New Roman" w:hAnsi="Times New Roman" w:cs="Times New Roman"/>
          <w:noProof/>
          <w:sz w:val="24"/>
          <w:szCs w:val="24"/>
        </w:rPr>
        <w:t xml:space="preserve">(Taneja </w:t>
      </w:r>
      <w:r w:rsidRPr="008C7D48">
        <w:rPr>
          <w:rFonts w:ascii="Times New Roman" w:hAnsi="Times New Roman" w:cs="Times New Roman"/>
          <w:i/>
          <w:noProof/>
          <w:sz w:val="24"/>
          <w:szCs w:val="24"/>
        </w:rPr>
        <w:t>et al.</w:t>
      </w:r>
      <w:r w:rsidRPr="008C7D48">
        <w:rPr>
          <w:rFonts w:ascii="Times New Roman" w:hAnsi="Times New Roman" w:cs="Times New Roman"/>
          <w:noProof/>
          <w:sz w:val="24"/>
          <w:szCs w:val="24"/>
        </w:rPr>
        <w:t>, 2013)</w:t>
      </w:r>
      <w:r w:rsidRPr="008C7D48">
        <w:rPr>
          <w:rFonts w:ascii="Times New Roman" w:hAnsi="Times New Roman" w:cs="Times New Roman"/>
          <w:sz w:val="24"/>
          <w:szCs w:val="24"/>
        </w:rPr>
        <w:fldChar w:fldCharType="end"/>
      </w:r>
      <w:r w:rsidR="00107789" w:rsidRPr="008C7D48">
        <w:rPr>
          <w:rFonts w:ascii="Times New Roman" w:hAnsi="Times New Roman" w:cs="Times New Roman"/>
          <w:sz w:val="24"/>
          <w:szCs w:val="24"/>
        </w:rPr>
        <w:t xml:space="preserve"> and are based on </w:t>
      </w:r>
      <w:r w:rsidR="00776895" w:rsidRPr="008C7D48">
        <w:rPr>
          <w:rFonts w:ascii="Times New Roman" w:hAnsi="Times New Roman" w:cs="Times New Roman"/>
          <w:sz w:val="24"/>
          <w:szCs w:val="24"/>
        </w:rPr>
        <w:t xml:space="preserve">the </w:t>
      </w:r>
      <w:r w:rsidR="00107789" w:rsidRPr="008C7D48">
        <w:rPr>
          <w:rFonts w:ascii="Times New Roman" w:hAnsi="Times New Roman" w:cs="Times New Roman"/>
          <w:sz w:val="24"/>
          <w:szCs w:val="24"/>
        </w:rPr>
        <w:t>following philosophies:</w:t>
      </w:r>
    </w:p>
    <w:p w:rsidR="00107789" w:rsidRPr="008C7D48" w:rsidRDefault="00F87DCE" w:rsidP="00107789">
      <w:pPr>
        <w:pStyle w:val="ac"/>
        <w:numPr>
          <w:ilvl w:val="0"/>
          <w:numId w:val="4"/>
        </w:numPr>
        <w:rPr>
          <w:rFonts w:ascii="Times New Roman" w:hAnsi="Times New Roman" w:cs="Times New Roman"/>
          <w:sz w:val="24"/>
          <w:szCs w:val="24"/>
        </w:rPr>
      </w:pPr>
      <w:r w:rsidRPr="008C7D48">
        <w:rPr>
          <w:rFonts w:ascii="Times New Roman" w:hAnsi="Times New Roman" w:cs="Times New Roman"/>
          <w:sz w:val="24"/>
          <w:szCs w:val="24"/>
        </w:rPr>
        <w:t xml:space="preserve">the world is </w:t>
      </w:r>
      <w:r w:rsidR="00C80EB5" w:rsidRPr="008C7D48">
        <w:rPr>
          <w:rFonts w:ascii="Times New Roman" w:hAnsi="Times New Roman" w:cs="Times New Roman"/>
          <w:sz w:val="24"/>
          <w:szCs w:val="24"/>
        </w:rPr>
        <w:t xml:space="preserve">dynamic, </w:t>
      </w:r>
      <w:r w:rsidR="00AA1690" w:rsidRPr="008C7D48">
        <w:rPr>
          <w:rFonts w:ascii="Times New Roman" w:hAnsi="Times New Roman" w:cs="Times New Roman"/>
          <w:sz w:val="24"/>
          <w:szCs w:val="24"/>
        </w:rPr>
        <w:t xml:space="preserve">nonlinear, </w:t>
      </w:r>
      <w:r w:rsidRPr="008C7D48">
        <w:rPr>
          <w:rFonts w:ascii="Times New Roman" w:hAnsi="Times New Roman" w:cs="Times New Roman"/>
          <w:sz w:val="24"/>
          <w:szCs w:val="24"/>
        </w:rPr>
        <w:t>inte</w:t>
      </w:r>
      <w:r w:rsidR="00AA1690" w:rsidRPr="008C7D48">
        <w:rPr>
          <w:rFonts w:ascii="Times New Roman" w:hAnsi="Times New Roman" w:cs="Times New Roman"/>
          <w:sz w:val="24"/>
          <w:szCs w:val="24"/>
        </w:rPr>
        <w:t>rconnected, and shaped by history and context</w:t>
      </w:r>
    </w:p>
    <w:p w:rsidR="00107789" w:rsidRPr="008C7D48" w:rsidRDefault="00824D55" w:rsidP="00107789">
      <w:pPr>
        <w:pStyle w:val="ac"/>
        <w:numPr>
          <w:ilvl w:val="0"/>
          <w:numId w:val="4"/>
        </w:numPr>
        <w:rPr>
          <w:rFonts w:ascii="Times New Roman" w:hAnsi="Times New Roman" w:cs="Times New Roman"/>
          <w:sz w:val="24"/>
          <w:szCs w:val="24"/>
        </w:rPr>
      </w:pPr>
      <w:r w:rsidRPr="008C7D48">
        <w:rPr>
          <w:rFonts w:ascii="Times New Roman" w:hAnsi="Times New Roman" w:cs="Times New Roman"/>
          <w:sz w:val="24"/>
          <w:szCs w:val="24"/>
        </w:rPr>
        <w:t xml:space="preserve">the </w:t>
      </w:r>
      <w:r w:rsidR="00C80EB5" w:rsidRPr="008C7D48">
        <w:rPr>
          <w:rFonts w:ascii="Times New Roman" w:hAnsi="Times New Roman" w:cs="Times New Roman"/>
          <w:sz w:val="24"/>
          <w:szCs w:val="24"/>
        </w:rPr>
        <w:t>long-term forecast is not realistic due to complex interaction and lack of overall detailed information</w:t>
      </w:r>
    </w:p>
    <w:p w:rsidR="00107789" w:rsidRPr="008C7D48" w:rsidRDefault="00AA1690" w:rsidP="00107789">
      <w:pPr>
        <w:pStyle w:val="ac"/>
        <w:numPr>
          <w:ilvl w:val="0"/>
          <w:numId w:val="4"/>
        </w:numPr>
        <w:rPr>
          <w:rFonts w:ascii="Times New Roman" w:hAnsi="Times New Roman" w:cs="Times New Roman"/>
          <w:sz w:val="24"/>
          <w:szCs w:val="24"/>
        </w:rPr>
      </w:pPr>
      <w:r w:rsidRPr="008C7D48">
        <w:rPr>
          <w:rFonts w:ascii="Times New Roman" w:hAnsi="Times New Roman" w:cs="Times New Roman"/>
          <w:sz w:val="24"/>
          <w:szCs w:val="24"/>
        </w:rPr>
        <w:t xml:space="preserve">individuals and organisation can learn, adapt and evolve instead of unfolding from the present </w:t>
      </w:r>
    </w:p>
    <w:p w:rsidR="00107789" w:rsidRPr="008C7D48" w:rsidRDefault="00AA1690" w:rsidP="00107789">
      <w:pPr>
        <w:pStyle w:val="ac"/>
        <w:numPr>
          <w:ilvl w:val="0"/>
          <w:numId w:val="4"/>
        </w:numPr>
        <w:rPr>
          <w:rFonts w:ascii="Times New Roman" w:hAnsi="Times New Roman" w:cs="Times New Roman"/>
          <w:sz w:val="24"/>
          <w:szCs w:val="24"/>
        </w:rPr>
      </w:pPr>
      <w:r w:rsidRPr="008C7D48">
        <w:rPr>
          <w:rFonts w:ascii="Times New Roman" w:hAnsi="Times New Roman" w:cs="Times New Roman"/>
          <w:sz w:val="24"/>
          <w:szCs w:val="24"/>
        </w:rPr>
        <w:t xml:space="preserve">innovations and new </w:t>
      </w:r>
      <w:r w:rsidR="00AE0C4A" w:rsidRPr="008C7D48">
        <w:rPr>
          <w:rFonts w:ascii="Times New Roman" w:hAnsi="Times New Roman" w:cs="Times New Roman"/>
          <w:sz w:val="24"/>
          <w:szCs w:val="24"/>
        </w:rPr>
        <w:t>fea</w:t>
      </w:r>
      <w:r w:rsidR="004E615C" w:rsidRPr="008C7D48">
        <w:rPr>
          <w:rFonts w:ascii="Times New Roman" w:hAnsi="Times New Roman" w:cs="Times New Roman"/>
          <w:sz w:val="24"/>
          <w:szCs w:val="24"/>
        </w:rPr>
        <w:t>ture</w:t>
      </w:r>
      <w:r w:rsidR="00AE0C4A" w:rsidRPr="008C7D48">
        <w:rPr>
          <w:rFonts w:ascii="Times New Roman" w:hAnsi="Times New Roman" w:cs="Times New Roman"/>
          <w:sz w:val="24"/>
          <w:szCs w:val="24"/>
        </w:rPr>
        <w:t>s</w:t>
      </w:r>
      <w:r w:rsidRPr="008C7D48">
        <w:rPr>
          <w:rFonts w:ascii="Times New Roman" w:hAnsi="Times New Roman" w:cs="Times New Roman"/>
          <w:sz w:val="24"/>
          <w:szCs w:val="24"/>
        </w:rPr>
        <w:t xml:space="preserve"> of interrelationship can emerge through self-organising under the environmental constraints</w:t>
      </w:r>
    </w:p>
    <w:p w:rsidR="00817CCB" w:rsidRPr="008C7D48" w:rsidRDefault="00C80EB5" w:rsidP="00107789">
      <w:pPr>
        <w:pStyle w:val="ac"/>
        <w:numPr>
          <w:ilvl w:val="0"/>
          <w:numId w:val="4"/>
        </w:numPr>
        <w:rPr>
          <w:rFonts w:ascii="Times New Roman" w:hAnsi="Times New Roman" w:cs="Times New Roman"/>
          <w:sz w:val="24"/>
          <w:szCs w:val="24"/>
        </w:rPr>
      </w:pPr>
      <w:r w:rsidRPr="008C7D48">
        <w:rPr>
          <w:rFonts w:ascii="Times New Roman" w:hAnsi="Times New Roman" w:cs="Times New Roman"/>
          <w:sz w:val="24"/>
          <w:szCs w:val="24"/>
        </w:rPr>
        <w:t>interventions need to be developed to encourage change and learning in order to facilitate the organisation to operate more effectively and efficiently on the edge of chaos</w:t>
      </w:r>
      <w:r w:rsidR="00AE0C4A" w:rsidRPr="008C7D48">
        <w:rPr>
          <w:rFonts w:ascii="Times New Roman" w:hAnsi="Times New Roman" w:cs="Times New Roman"/>
          <w:sz w:val="24"/>
          <w:szCs w:val="24"/>
        </w:rPr>
        <w:t xml:space="preserve"> </w:t>
      </w:r>
      <w:r w:rsidR="00AE0C4A" w:rsidRPr="008C7D48">
        <w:rPr>
          <w:rFonts w:ascii="Times New Roman" w:hAnsi="Times New Roman" w:cs="Times New Roman"/>
          <w:sz w:val="24"/>
          <w:szCs w:val="24"/>
        </w:rPr>
        <w:fldChar w:fldCharType="begin" w:fldLock="1"/>
      </w:r>
      <w:r w:rsidR="00F41C17" w:rsidRPr="008C7D48">
        <w:rPr>
          <w:rFonts w:ascii="Times New Roman" w:hAnsi="Times New Roman" w:cs="Times New Roman"/>
          <w:sz w:val="24"/>
          <w:szCs w:val="24"/>
        </w:rPr>
        <w:instrText>ADDIN CSL_CITATION {"citationItems":[{"id":"ITEM-1","itemData":{"abstract":"This article discusses strategic management from the perspectives of chaos theory, systems theory, organizational culture, internal/external turbulence, strategic leadership, and the authors’ model for Strategic Management in Turbulent, Chaotic Environments (Figure 1). Managing chaos is a strategic and tactical leadership imperative which can positively or negatively impact an organization’s competitive capability and potential for long-term success and survival. Strategic thinkers should use a strategic management process which is capable of being consistent and improving organizational processes as well. Particular emphasis is given to strategic management in eras of paradigmatic chaos, i.e., in eras that are defined by chaotic, disruptive change.","author":[{"dropping-particle":"","family":"Taneja","given":"Sonia","non-dropping-particle":"","parse-names":false,"suffix":""},{"dropping-particle":"","family":"Pryor","given":"Mildred Golden","non-dropping-particle":"","parse-names":false,"suffix":""},{"dropping-particle":"","family":"Humphreys","given":"John H","non-dropping-particle":"","parse-names":false,"suffix":""},{"dropping-particle":"","family":"Singleton","given":"Lisa Pryor","non-dropping-particle":"","parse-names":false,"suffix":""}],"container-title":"International Journal of Management","id":"ITEM-1","issue":"1","issued":{"date-parts":[["2013"]]},"page":"112-126","title":"Strategic Management in an Era of Paradigmatic Chaos: Lessons for Managers","type":"article-journal","volume":"30"},"uris":["http://www.mendeley.com/documents/?uuid=197169bc-5465-4a88-9b3f-d0d40562f568"]},{"id":"ITEM-2","itemData":{"DOI":"10.1093/acprof","ISBN":"9780195388855","author":[{"dropping-particle":"","family":"Boulton","given":"Jean G.","non-dropping-particle":"","parse-names":false,"suffix":""},{"dropping-particle":"","family":"Allen","given":"Peter M.","non-dropping-particle":"","parse-names":false,"suffix":""},{"dropping-particle":"","family":"Bowman","given":"Cliff","non-dropping-particle":"","parse-names":false,"suffix":""}],"id":"ITEM-2","issued":{"date-parts":[["2015"]]},"publisher":"Oxford University Press","publisher-place":"Oxford","title":"Embracing Complexity: Strategic Perspectives for an Age of Turbulence","type":"book"},"uris":["http://www.mendeley.com/documents/?uuid=24a26f39-d2d0-4d98-b26e-fd7bcbb69fd7"]},{"id":"ITEM-3","itemData":{"ISBN":"9781292078748","author":[{"dropping-particle":"","family":"Stacey","given":"Ralph D","non-dropping-particle":"","parse-names":false,"suffix":""},{"dropping-particle":"","family":"Mowles","given":"Chris","non-dropping-particle":"","parse-names":false,"suffix":""}],"edition":"7th editio","id":"ITEM-3","issued":{"date-parts":[["2016"]]},"publisher":"Pearson Education Limited","publisher-place":"Harlow","title":"Strtegic Management and Organisational Dynamics: the Challenge of Complexity to Ways of Thinking about Organisations","type":"book"},"uris":["http://www.mendeley.com/documents/?uuid=9884b1ea-3a7b-40ab-9348-8f87899e3a30"]}],"mendeley":{"formattedCitation":"(Taneja &lt;i&gt;et al.&lt;/i&gt;, 2013; Boulton, Allen and Bowman, 2015; Stacey and Mowles, 2016)","plainTextFormattedCitation":"(Taneja et al., 2013; Boulton, Allen and Bowman, 2015; Stacey and Mowles, 2016)","previouslyFormattedCitation":"(Taneja &lt;i&gt;et al.&lt;/i&gt;, 2013; Boulton, Allen and Bowman, 2015; Stacey and Mowles, 2016)"},"properties":{"noteIndex":0},"schema":"https://github.com/citation-style-language/schema/raw/master/csl-citation.json"}</w:instrText>
      </w:r>
      <w:r w:rsidR="00AE0C4A" w:rsidRPr="008C7D48">
        <w:rPr>
          <w:rFonts w:ascii="Times New Roman" w:hAnsi="Times New Roman" w:cs="Times New Roman"/>
          <w:sz w:val="24"/>
          <w:szCs w:val="24"/>
        </w:rPr>
        <w:fldChar w:fldCharType="separate"/>
      </w:r>
      <w:r w:rsidR="00AE0C4A" w:rsidRPr="008C7D48">
        <w:rPr>
          <w:rFonts w:ascii="Times New Roman" w:hAnsi="Times New Roman" w:cs="Times New Roman"/>
          <w:noProof/>
          <w:sz w:val="24"/>
          <w:szCs w:val="24"/>
        </w:rPr>
        <w:t xml:space="preserve">(Taneja </w:t>
      </w:r>
      <w:r w:rsidR="00AE0C4A" w:rsidRPr="008C7D48">
        <w:rPr>
          <w:rFonts w:ascii="Times New Roman" w:hAnsi="Times New Roman" w:cs="Times New Roman"/>
          <w:i/>
          <w:noProof/>
          <w:sz w:val="24"/>
          <w:szCs w:val="24"/>
        </w:rPr>
        <w:t>et al.</w:t>
      </w:r>
      <w:r w:rsidR="00AE0C4A" w:rsidRPr="008C7D48">
        <w:rPr>
          <w:rFonts w:ascii="Times New Roman" w:hAnsi="Times New Roman" w:cs="Times New Roman"/>
          <w:noProof/>
          <w:sz w:val="24"/>
          <w:szCs w:val="24"/>
        </w:rPr>
        <w:t>, 2013; Boulton, Allen and Bowman, 2015; Stacey and Mowles, 2016)</w:t>
      </w:r>
      <w:r w:rsidR="00AE0C4A" w:rsidRPr="008C7D48">
        <w:rPr>
          <w:rFonts w:ascii="Times New Roman" w:hAnsi="Times New Roman" w:cs="Times New Roman"/>
          <w:sz w:val="24"/>
          <w:szCs w:val="24"/>
        </w:rPr>
        <w:fldChar w:fldCharType="end"/>
      </w:r>
      <w:r w:rsidR="00AA1690" w:rsidRPr="008C7D48">
        <w:rPr>
          <w:rFonts w:ascii="Times New Roman" w:hAnsi="Times New Roman" w:cs="Times New Roman"/>
          <w:sz w:val="24"/>
          <w:szCs w:val="24"/>
        </w:rPr>
        <w:t>.</w:t>
      </w:r>
    </w:p>
    <w:p w:rsidR="00332EED" w:rsidRPr="008C7D48" w:rsidRDefault="0080664D">
      <w:pPr>
        <w:rPr>
          <w:rFonts w:ascii="Times New Roman" w:hAnsi="Times New Roman" w:cs="Times New Roman"/>
          <w:sz w:val="24"/>
          <w:szCs w:val="24"/>
        </w:rPr>
      </w:pPr>
      <w:r w:rsidRPr="008C7D48">
        <w:rPr>
          <w:rFonts w:ascii="Times New Roman" w:hAnsi="Times New Roman" w:cs="Times New Roman"/>
          <w:sz w:val="24"/>
          <w:szCs w:val="24"/>
        </w:rPr>
        <w:t xml:space="preserve">Although linear paradigm has </w:t>
      </w:r>
      <w:r w:rsidR="00776895" w:rsidRPr="008C7D48">
        <w:rPr>
          <w:rFonts w:ascii="Times New Roman" w:hAnsi="Times New Roman" w:cs="Times New Roman"/>
          <w:sz w:val="24"/>
          <w:szCs w:val="24"/>
        </w:rPr>
        <w:t>offered</w:t>
      </w:r>
      <w:r w:rsidRPr="008C7D48">
        <w:rPr>
          <w:rFonts w:ascii="Times New Roman" w:hAnsi="Times New Roman" w:cs="Times New Roman"/>
          <w:sz w:val="24"/>
          <w:szCs w:val="24"/>
        </w:rPr>
        <w:t xml:space="preserve"> fruitful researches and enriched our understanding of organisational </w:t>
      </w:r>
      <w:r w:rsidR="00260745" w:rsidRPr="008C7D48">
        <w:rPr>
          <w:rFonts w:ascii="Times New Roman" w:hAnsi="Times New Roman" w:cs="Times New Roman"/>
          <w:sz w:val="24"/>
          <w:szCs w:val="24"/>
        </w:rPr>
        <w:t>behaviour</w:t>
      </w:r>
      <w:r w:rsidRPr="008C7D48">
        <w:rPr>
          <w:rFonts w:ascii="Times New Roman" w:hAnsi="Times New Roman" w:cs="Times New Roman"/>
          <w:sz w:val="24"/>
          <w:szCs w:val="24"/>
        </w:rPr>
        <w:t xml:space="preserve"> in </w:t>
      </w:r>
      <w:r w:rsidR="00824D55" w:rsidRPr="008C7D48">
        <w:rPr>
          <w:rFonts w:ascii="Times New Roman" w:hAnsi="Times New Roman" w:cs="Times New Roman"/>
          <w:sz w:val="24"/>
          <w:szCs w:val="24"/>
        </w:rPr>
        <w:t xml:space="preserve">a </w:t>
      </w:r>
      <w:r w:rsidR="00714854" w:rsidRPr="008C7D48">
        <w:rPr>
          <w:rFonts w:ascii="Times New Roman" w:hAnsi="Times New Roman" w:cs="Times New Roman"/>
          <w:sz w:val="24"/>
          <w:szCs w:val="24"/>
        </w:rPr>
        <w:t>static</w:t>
      </w:r>
      <w:r w:rsidRPr="008C7D48">
        <w:rPr>
          <w:rFonts w:ascii="Times New Roman" w:hAnsi="Times New Roman" w:cs="Times New Roman"/>
          <w:sz w:val="24"/>
          <w:szCs w:val="24"/>
        </w:rPr>
        <w:t xml:space="preserve"> environment, </w:t>
      </w:r>
      <w:r w:rsidR="00332EED" w:rsidRPr="008C7D48">
        <w:rPr>
          <w:rFonts w:ascii="Times New Roman" w:hAnsi="Times New Roman" w:cs="Times New Roman"/>
          <w:sz w:val="24"/>
          <w:szCs w:val="24"/>
        </w:rPr>
        <w:t xml:space="preserve">chaos and complexity theory </w:t>
      </w:r>
      <w:r w:rsidRPr="008C7D48">
        <w:rPr>
          <w:rFonts w:ascii="Times New Roman" w:hAnsi="Times New Roman" w:cs="Times New Roman"/>
          <w:sz w:val="24"/>
          <w:szCs w:val="24"/>
        </w:rPr>
        <w:t>can</w:t>
      </w:r>
      <w:r w:rsidR="00332EED" w:rsidRPr="008C7D48">
        <w:rPr>
          <w:rFonts w:ascii="Times New Roman" w:hAnsi="Times New Roman" w:cs="Times New Roman"/>
          <w:sz w:val="24"/>
          <w:szCs w:val="24"/>
        </w:rPr>
        <w:t xml:space="preserve"> provide more powerful and practical tools for researchers and practitioner to study and practice strategic management</w:t>
      </w:r>
      <w:r w:rsidRPr="008C7D48">
        <w:rPr>
          <w:rFonts w:ascii="Times New Roman" w:hAnsi="Times New Roman" w:cs="Times New Roman"/>
          <w:sz w:val="24"/>
          <w:szCs w:val="24"/>
        </w:rPr>
        <w:t xml:space="preserve"> in today’s dynamic and turbulent business context</w:t>
      </w:r>
      <w:r w:rsidR="00332EED" w:rsidRPr="008C7D48">
        <w:rPr>
          <w:rFonts w:ascii="Times New Roman" w:hAnsi="Times New Roman" w:cs="Times New Roman"/>
          <w:sz w:val="24"/>
          <w:szCs w:val="24"/>
        </w:rPr>
        <w:t>.</w:t>
      </w:r>
    </w:p>
    <w:p w:rsidR="00D541E4" w:rsidRPr="008C7D48" w:rsidRDefault="00B47E06">
      <w:pPr>
        <w:rPr>
          <w:rFonts w:ascii="Times New Roman" w:hAnsi="Times New Roman" w:cs="Times New Roman"/>
          <w:sz w:val="24"/>
          <w:szCs w:val="24"/>
        </w:rPr>
      </w:pPr>
      <w:r w:rsidRPr="008C7D48">
        <w:rPr>
          <w:rFonts w:ascii="Times New Roman" w:hAnsi="Times New Roman" w:cs="Times New Roman"/>
          <w:sz w:val="24"/>
          <w:szCs w:val="24"/>
        </w:rPr>
        <w:t>The second concern is related to the un</w:t>
      </w:r>
      <w:r w:rsidR="00DD3D08" w:rsidRPr="008C7D48">
        <w:rPr>
          <w:rFonts w:ascii="Times New Roman" w:hAnsi="Times New Roman" w:cs="Times New Roman"/>
          <w:sz w:val="24"/>
          <w:szCs w:val="24"/>
        </w:rPr>
        <w:t>derstanding</w:t>
      </w:r>
      <w:r w:rsidRPr="008C7D48">
        <w:rPr>
          <w:rFonts w:ascii="Times New Roman" w:hAnsi="Times New Roman" w:cs="Times New Roman"/>
          <w:sz w:val="24"/>
          <w:szCs w:val="24"/>
        </w:rPr>
        <w:t xml:space="preserve"> of the individual’s </w:t>
      </w:r>
      <w:r w:rsidR="00DD3D08" w:rsidRPr="008C7D48">
        <w:rPr>
          <w:rFonts w:ascii="Times New Roman" w:hAnsi="Times New Roman" w:cs="Times New Roman"/>
          <w:sz w:val="24"/>
          <w:szCs w:val="24"/>
        </w:rPr>
        <w:t>cognition</w:t>
      </w:r>
      <w:r w:rsidRPr="008C7D48">
        <w:rPr>
          <w:rFonts w:ascii="Times New Roman" w:hAnsi="Times New Roman" w:cs="Times New Roman"/>
          <w:sz w:val="24"/>
          <w:szCs w:val="24"/>
        </w:rPr>
        <w:t xml:space="preserve"> and </w:t>
      </w:r>
      <w:r w:rsidR="00DD3D08" w:rsidRPr="008C7D48">
        <w:rPr>
          <w:rFonts w:ascii="Times New Roman" w:hAnsi="Times New Roman" w:cs="Times New Roman"/>
          <w:sz w:val="24"/>
          <w:szCs w:val="24"/>
        </w:rPr>
        <w:lastRenderedPageBreak/>
        <w:t>collective</w:t>
      </w:r>
      <w:r w:rsidRPr="008C7D48">
        <w:rPr>
          <w:rFonts w:ascii="Times New Roman" w:hAnsi="Times New Roman" w:cs="Times New Roman"/>
          <w:sz w:val="24"/>
          <w:szCs w:val="24"/>
        </w:rPr>
        <w:t xml:space="preserve"> </w:t>
      </w:r>
      <w:r w:rsidR="00260745" w:rsidRPr="008C7D48">
        <w:rPr>
          <w:rFonts w:ascii="Times New Roman" w:hAnsi="Times New Roman" w:cs="Times New Roman"/>
          <w:sz w:val="24"/>
          <w:szCs w:val="24"/>
        </w:rPr>
        <w:t>behaviour</w:t>
      </w:r>
      <w:r w:rsidRPr="008C7D48">
        <w:rPr>
          <w:rFonts w:ascii="Times New Roman" w:hAnsi="Times New Roman" w:cs="Times New Roman"/>
          <w:sz w:val="24"/>
          <w:szCs w:val="24"/>
        </w:rPr>
        <w:t>.</w:t>
      </w:r>
      <w:r w:rsidR="005E4CDB" w:rsidRPr="008C7D48">
        <w:rPr>
          <w:rFonts w:ascii="Times New Roman" w:hAnsi="Times New Roman" w:cs="Times New Roman"/>
          <w:sz w:val="24"/>
          <w:szCs w:val="24"/>
        </w:rPr>
        <w:t xml:space="preserve"> This concern may be caused by the limited contribution of cognitive psychology to contemporary strategic management.</w:t>
      </w:r>
    </w:p>
    <w:p w:rsidR="004F4DE3" w:rsidRPr="008C7D48" w:rsidRDefault="004F4DE3">
      <w:pPr>
        <w:rPr>
          <w:rFonts w:ascii="Times New Roman" w:hAnsi="Times New Roman" w:cs="Times New Roman"/>
          <w:sz w:val="24"/>
          <w:szCs w:val="24"/>
        </w:rPr>
      </w:pPr>
      <w:r w:rsidRPr="008C7D48">
        <w:rPr>
          <w:rFonts w:ascii="Times New Roman" w:hAnsi="Times New Roman" w:cs="Times New Roman"/>
          <w:sz w:val="24"/>
          <w:szCs w:val="24"/>
        </w:rPr>
        <w:t xml:space="preserve">In dominant strategic management </w:t>
      </w:r>
      <w:r w:rsidR="000D23FF" w:rsidRPr="008C7D48">
        <w:rPr>
          <w:rFonts w:ascii="Times New Roman" w:hAnsi="Times New Roman" w:cs="Times New Roman"/>
          <w:sz w:val="24"/>
          <w:szCs w:val="24"/>
        </w:rPr>
        <w:t>schools, there seems to be a polarization in addressing this issue. On one hand, some researches are completely focused on the impersonal elements, such as business contexts, without acknowledging the possible impact of individuals’ cognition on collective behaviour</w:t>
      </w:r>
      <w:r w:rsidR="00F468C3" w:rsidRPr="008C7D48">
        <w:rPr>
          <w:rFonts w:ascii="Times New Roman" w:hAnsi="Times New Roman" w:cs="Times New Roman"/>
          <w:sz w:val="24"/>
          <w:szCs w:val="24"/>
        </w:rPr>
        <w:t xml:space="preserve"> </w:t>
      </w:r>
      <w:r w:rsidR="00F468C3" w:rsidRPr="008C7D48">
        <w:rPr>
          <w:rFonts w:ascii="Times New Roman" w:hAnsi="Times New Roman" w:cs="Times New Roman"/>
          <w:sz w:val="24"/>
          <w:szCs w:val="24"/>
        </w:rPr>
        <w:fldChar w:fldCharType="begin" w:fldLock="1"/>
      </w:r>
      <w:r w:rsidR="00777AB2" w:rsidRPr="008C7D48">
        <w:rPr>
          <w:rFonts w:ascii="Times New Roman" w:hAnsi="Times New Roman" w:cs="Times New Roman"/>
          <w:sz w:val="24"/>
          <w:szCs w:val="24"/>
        </w:rPr>
        <w:instrText>ADDIN CSL_CITATION {"citationItems":[{"id":"ITEM-1","itemData":{"DOI":"10.1177/1476127014544093","ISSN":"1741315X","abstract":"The empirical world of strategy and organization is populated by living, thinking, feeling persons, but the intellectual history of strategic management theory is one of creeping impersonalism, both in the questions we ask and our answers to them. The past 30 years have seen the field drift steadily away from human-scale problems like goal-setting, problem solving, and decision making, to mass abstractions like strategic factor markets and dynamic capabilities. This essay explores the causes and consequences of impersonalism and calls for a personalist rebalancing in strategic management research. I argue that a return to personalism will bring better theorizing and more rigorous empirical research, while allowing the field to recapture the lost connection between strategy and moral responsibility.","author":[{"dropping-particle":"","family":"Powell","given":"Thomas C.","non-dropping-particle":"","parse-names":false,"suffix":""}],"container-title":"Strategic Organization","id":"ITEM-1","issue":"3","issued":{"date-parts":[["2014"]]},"page":"200-207","title":"Strategic management and the person","type":"article-journal","volume":"12"},"uris":["http://www.mendeley.com/documents/?uuid=b17b4ed7-c211-4058-823c-5646ad6e7c0b"]}],"mendeley":{"formattedCitation":"(Powell, 2014)","plainTextFormattedCitation":"(Powell, 2014)","previouslyFormattedCitation":"(Powell, 2014)"},"properties":{"noteIndex":0},"schema":"https://github.com/citation-style-language/schema/raw/master/csl-citation.json"}</w:instrText>
      </w:r>
      <w:r w:rsidR="00F468C3" w:rsidRPr="008C7D48">
        <w:rPr>
          <w:rFonts w:ascii="Times New Roman" w:hAnsi="Times New Roman" w:cs="Times New Roman"/>
          <w:sz w:val="24"/>
          <w:szCs w:val="24"/>
        </w:rPr>
        <w:fldChar w:fldCharType="separate"/>
      </w:r>
      <w:r w:rsidR="00F468C3" w:rsidRPr="008C7D48">
        <w:rPr>
          <w:rFonts w:ascii="Times New Roman" w:hAnsi="Times New Roman" w:cs="Times New Roman"/>
          <w:noProof/>
          <w:sz w:val="24"/>
          <w:szCs w:val="24"/>
        </w:rPr>
        <w:t>(Powell, 2014)</w:t>
      </w:r>
      <w:r w:rsidR="00F468C3" w:rsidRPr="008C7D48">
        <w:rPr>
          <w:rFonts w:ascii="Times New Roman" w:hAnsi="Times New Roman" w:cs="Times New Roman"/>
          <w:sz w:val="24"/>
          <w:szCs w:val="24"/>
        </w:rPr>
        <w:fldChar w:fldCharType="end"/>
      </w:r>
      <w:r w:rsidR="000D23FF" w:rsidRPr="008C7D48">
        <w:rPr>
          <w:rFonts w:ascii="Times New Roman" w:hAnsi="Times New Roman" w:cs="Times New Roman"/>
          <w:sz w:val="24"/>
          <w:szCs w:val="24"/>
        </w:rPr>
        <w:t xml:space="preserve">. This is mainly caused by the influence of economic analysis on strategic management with the assumption of optimal decision-making. </w:t>
      </w:r>
      <w:r w:rsidR="00F468C3" w:rsidRPr="008C7D48">
        <w:rPr>
          <w:rFonts w:ascii="Times New Roman" w:hAnsi="Times New Roman" w:cs="Times New Roman"/>
          <w:sz w:val="24"/>
          <w:szCs w:val="24"/>
        </w:rPr>
        <w:t>For example, according to the design school, the success of an organisation is determined by its adaption to external and internal environments.</w:t>
      </w:r>
      <w:r w:rsidR="00C80424" w:rsidRPr="008C7D48">
        <w:rPr>
          <w:rFonts w:ascii="Times New Roman" w:hAnsi="Times New Roman" w:cs="Times New Roman"/>
          <w:sz w:val="24"/>
          <w:szCs w:val="24"/>
        </w:rPr>
        <w:t xml:space="preserve"> </w:t>
      </w:r>
      <w:r w:rsidR="000D23FF" w:rsidRPr="008C7D48">
        <w:rPr>
          <w:rFonts w:ascii="Times New Roman" w:hAnsi="Times New Roman" w:cs="Times New Roman"/>
          <w:sz w:val="24"/>
          <w:szCs w:val="24"/>
        </w:rPr>
        <w:t xml:space="preserve">On the other hand, </w:t>
      </w:r>
      <w:r w:rsidR="00F468C3" w:rsidRPr="008C7D48">
        <w:rPr>
          <w:rFonts w:ascii="Times New Roman" w:hAnsi="Times New Roman" w:cs="Times New Roman"/>
          <w:sz w:val="24"/>
          <w:szCs w:val="24"/>
        </w:rPr>
        <w:t>some researchers, most of them are followers of the entrepreneurial school, deem that the superior position of an organisation in the market is mainly the intentional planning of a charismatic and visionary leader (try to think about the monomania of Steve Jobs and the success of Apple Inc.).</w:t>
      </w:r>
      <w:r w:rsidR="00C80424" w:rsidRPr="008C7D48">
        <w:rPr>
          <w:rFonts w:ascii="Times New Roman" w:hAnsi="Times New Roman" w:cs="Times New Roman"/>
          <w:sz w:val="24"/>
          <w:szCs w:val="24"/>
        </w:rPr>
        <w:t xml:space="preserve"> </w:t>
      </w:r>
    </w:p>
    <w:p w:rsidR="004F4DE3" w:rsidRPr="008C7D48" w:rsidRDefault="005E4CDB">
      <w:pPr>
        <w:rPr>
          <w:rFonts w:ascii="Times New Roman" w:hAnsi="Times New Roman" w:cs="Times New Roman"/>
          <w:sz w:val="24"/>
          <w:szCs w:val="24"/>
        </w:rPr>
      </w:pPr>
      <w:r w:rsidRPr="008C7D48">
        <w:rPr>
          <w:rFonts w:ascii="Times New Roman" w:hAnsi="Times New Roman" w:cs="Times New Roman"/>
          <w:sz w:val="24"/>
          <w:szCs w:val="24"/>
        </w:rPr>
        <w:t>Both above viewpoints have invoked critiques.</w:t>
      </w:r>
    </w:p>
    <w:p w:rsidR="001754BF" w:rsidRPr="008C7D48" w:rsidRDefault="00F41C17">
      <w:pPr>
        <w:rPr>
          <w:rFonts w:ascii="Times New Roman" w:hAnsi="Times New Roman" w:cs="Times New Roman"/>
          <w:sz w:val="24"/>
          <w:szCs w:val="24"/>
        </w:rPr>
      </w:pPr>
      <w:r w:rsidRPr="008C7D48">
        <w:rPr>
          <w:rFonts w:ascii="Times New Roman" w:hAnsi="Times New Roman" w:cs="Times New Roman"/>
          <w:sz w:val="24"/>
          <w:szCs w:val="24"/>
        </w:rPr>
        <w:fldChar w:fldCharType="begin" w:fldLock="1"/>
      </w:r>
      <w:r w:rsidR="00C51387" w:rsidRPr="008C7D48">
        <w:rPr>
          <w:rFonts w:ascii="Times New Roman" w:hAnsi="Times New Roman" w:cs="Times New Roman"/>
          <w:sz w:val="24"/>
          <w:szCs w:val="24"/>
        </w:rPr>
        <w:instrText>ADDIN CSL_CITATION {"citationItems":[{"id":"ITEM-1","itemData":{"author":[{"dropping-particle":"","family":"Fehr","given":"Ernst","non-dropping-particle":"","parse-names":false,"suffix":""},{"dropping-particle":"","family":"Tyran","given":"Jean-robert","non-dropping-particle":"","parse-names":false,"suffix":""}],"container-title":"Journal of Economic Perspectives","id":"ITEM-1","issue":"4","issued":{"date-parts":[["2005"]]},"page":"43-66","title":"Individual Irrationality and Aggregate Outcomes","type":"article-journal","volume":"19"},"uris":["http://www.mendeley.com/documents/?uuid=6528da5e-f767-4793-8418-25803ea162c1"]}],"mendeley":{"formattedCitation":"(Fehr and Tyran, 2005)","manualFormatting":"Fehr and Tyran (2005)","plainTextFormattedCitation":"(Fehr and Tyran, 2005)","previouslyFormattedCitation":"(Fehr and Tyran, 2005)"},"properties":{"noteIndex":0},"schema":"https://github.com/citation-style-language/schema/raw/master/csl-citation.json"}</w:instrText>
      </w:r>
      <w:r w:rsidRPr="008C7D48">
        <w:rPr>
          <w:rFonts w:ascii="Times New Roman" w:hAnsi="Times New Roman" w:cs="Times New Roman"/>
          <w:sz w:val="24"/>
          <w:szCs w:val="24"/>
        </w:rPr>
        <w:fldChar w:fldCharType="separate"/>
      </w:r>
      <w:r w:rsidRPr="008C7D48">
        <w:rPr>
          <w:rFonts w:ascii="Times New Roman" w:hAnsi="Times New Roman" w:cs="Times New Roman"/>
          <w:noProof/>
          <w:sz w:val="24"/>
          <w:szCs w:val="24"/>
        </w:rPr>
        <w:t>Fehr and Tyran (2005)</w:t>
      </w:r>
      <w:r w:rsidRPr="008C7D48">
        <w:rPr>
          <w:rFonts w:ascii="Times New Roman" w:hAnsi="Times New Roman" w:cs="Times New Roman"/>
          <w:sz w:val="24"/>
          <w:szCs w:val="24"/>
        </w:rPr>
        <w:fldChar w:fldCharType="end"/>
      </w:r>
      <w:r w:rsidR="00F90506" w:rsidRPr="008C7D48">
        <w:rPr>
          <w:rFonts w:ascii="Times New Roman" w:hAnsi="Times New Roman" w:cs="Times New Roman"/>
          <w:sz w:val="24"/>
          <w:szCs w:val="24"/>
        </w:rPr>
        <w:t xml:space="preserve"> </w:t>
      </w:r>
      <w:r w:rsidRPr="008C7D48">
        <w:rPr>
          <w:rFonts w:ascii="Times New Roman" w:hAnsi="Times New Roman" w:cs="Times New Roman"/>
          <w:sz w:val="24"/>
          <w:szCs w:val="24"/>
        </w:rPr>
        <w:t>validated that small number of irrational agents or low level of irrationality in agents may lead to massive irrational aggregate outcome</w:t>
      </w:r>
      <w:r w:rsidR="005E4CDB" w:rsidRPr="008C7D48">
        <w:rPr>
          <w:rFonts w:ascii="Times New Roman" w:hAnsi="Times New Roman" w:cs="Times New Roman"/>
          <w:sz w:val="24"/>
          <w:szCs w:val="24"/>
        </w:rPr>
        <w:t xml:space="preserve"> (try to think about real estate bubble or stock market bubble)</w:t>
      </w:r>
      <w:r w:rsidRPr="008C7D48">
        <w:rPr>
          <w:rFonts w:ascii="Times New Roman" w:hAnsi="Times New Roman" w:cs="Times New Roman"/>
          <w:sz w:val="24"/>
          <w:szCs w:val="24"/>
        </w:rPr>
        <w:t xml:space="preserve">. </w:t>
      </w:r>
    </w:p>
    <w:p w:rsidR="00AA3381" w:rsidRPr="008C7D48" w:rsidRDefault="00C51387">
      <w:pPr>
        <w:rPr>
          <w:rFonts w:ascii="Times New Roman" w:hAnsi="Times New Roman" w:cs="Times New Roman"/>
          <w:sz w:val="24"/>
          <w:szCs w:val="24"/>
        </w:rPr>
      </w:pPr>
      <w:r w:rsidRPr="008C7D48">
        <w:rPr>
          <w:rFonts w:ascii="Times New Roman" w:hAnsi="Times New Roman" w:cs="Times New Roman"/>
          <w:sz w:val="24"/>
          <w:szCs w:val="24"/>
        </w:rPr>
        <w:fldChar w:fldCharType="begin" w:fldLock="1"/>
      </w:r>
      <w:r w:rsidR="00843EE7" w:rsidRPr="008C7D48">
        <w:rPr>
          <w:rFonts w:ascii="Times New Roman" w:hAnsi="Times New Roman" w:cs="Times New Roman"/>
          <w:sz w:val="24"/>
          <w:szCs w:val="24"/>
        </w:rPr>
        <w:instrText>ADDIN CSL_CITATION {"citationItems":[{"id":"ITEM-1","itemData":{"DOI":"10.1002/smj","author":[{"dropping-particle":"","family":"Powell","given":"Thomas C.","non-dropping-particle":"","parse-names":false,"suffix":""},{"dropping-particle":"","family":"Lovallo","given":"Dan","non-dropping-particle":"","parse-names":false,"suffix":""},{"dropping-particle":"","family":"Fox","given":"Craig R.","non-dropping-particle":"","parse-names":false,"suffix":""}],"container-title":"Strategic Management Journal","id":"ITEM-1","issued":{"date-parts":[["2011"]]},"page":"1369-1386","title":"Behavioral Strategy","type":"article-journal","volume":"32"},"uris":["http://www.mendeley.com/documents/?uuid=cd37468d-1377-49cb-ad72-2241c074b5dc"]}],"mendeley":{"formattedCitation":"(Powell, Lovallo and Fox, 2011)","manualFormatting":"Powell, Lovallo and Fox (2011)","plainTextFormattedCitation":"(Powell, Lovallo and Fox, 2011)","previouslyFormattedCitation":"(Powell, Lovallo and Fox, 2011)"},"properties":{"noteIndex":0},"schema":"https://github.com/citation-style-language/schema/raw/master/csl-citation.json"}</w:instrText>
      </w:r>
      <w:r w:rsidRPr="008C7D48">
        <w:rPr>
          <w:rFonts w:ascii="Times New Roman" w:hAnsi="Times New Roman" w:cs="Times New Roman"/>
          <w:sz w:val="24"/>
          <w:szCs w:val="24"/>
        </w:rPr>
        <w:fldChar w:fldCharType="separate"/>
      </w:r>
      <w:r w:rsidRPr="008C7D48">
        <w:rPr>
          <w:rFonts w:ascii="Times New Roman" w:hAnsi="Times New Roman" w:cs="Times New Roman"/>
          <w:noProof/>
          <w:sz w:val="24"/>
          <w:szCs w:val="24"/>
        </w:rPr>
        <w:t>Powell, Lovallo and Fox (2011)</w:t>
      </w:r>
      <w:r w:rsidRPr="008C7D48">
        <w:rPr>
          <w:rFonts w:ascii="Times New Roman" w:hAnsi="Times New Roman" w:cs="Times New Roman"/>
          <w:sz w:val="24"/>
          <w:szCs w:val="24"/>
        </w:rPr>
        <w:fldChar w:fldCharType="end"/>
      </w:r>
      <w:r w:rsidRPr="008C7D48">
        <w:rPr>
          <w:rFonts w:ascii="Times New Roman" w:hAnsi="Times New Roman" w:cs="Times New Roman"/>
          <w:sz w:val="24"/>
          <w:szCs w:val="24"/>
        </w:rPr>
        <w:t xml:space="preserve"> </w:t>
      </w:r>
      <w:r w:rsidR="00843EE7" w:rsidRPr="008C7D48">
        <w:rPr>
          <w:rFonts w:ascii="Times New Roman" w:hAnsi="Times New Roman" w:cs="Times New Roman"/>
          <w:sz w:val="24"/>
          <w:szCs w:val="24"/>
        </w:rPr>
        <w:t xml:space="preserve">deemed individuals’ psychology and </w:t>
      </w:r>
      <w:r w:rsidR="00260745" w:rsidRPr="008C7D48">
        <w:rPr>
          <w:rFonts w:ascii="Times New Roman" w:hAnsi="Times New Roman" w:cs="Times New Roman"/>
          <w:sz w:val="24"/>
          <w:szCs w:val="24"/>
        </w:rPr>
        <w:t>behaviour</w:t>
      </w:r>
      <w:r w:rsidR="00843EE7" w:rsidRPr="008C7D48">
        <w:rPr>
          <w:rFonts w:ascii="Times New Roman" w:hAnsi="Times New Roman" w:cs="Times New Roman"/>
          <w:sz w:val="24"/>
          <w:szCs w:val="24"/>
        </w:rPr>
        <w:t xml:space="preserve"> may lead great impact on organisational strategy and </w:t>
      </w:r>
      <w:r w:rsidRPr="008C7D48">
        <w:rPr>
          <w:rFonts w:ascii="Times New Roman" w:hAnsi="Times New Roman" w:cs="Times New Roman"/>
          <w:sz w:val="24"/>
          <w:szCs w:val="24"/>
        </w:rPr>
        <w:t xml:space="preserve">proposed to apply </w:t>
      </w:r>
      <w:r w:rsidR="00260745" w:rsidRPr="008C7D48">
        <w:rPr>
          <w:rFonts w:ascii="Times New Roman" w:hAnsi="Times New Roman" w:cs="Times New Roman"/>
          <w:sz w:val="24"/>
          <w:szCs w:val="24"/>
        </w:rPr>
        <w:t>behaviour</w:t>
      </w:r>
      <w:r w:rsidRPr="008C7D48">
        <w:rPr>
          <w:rFonts w:ascii="Times New Roman" w:hAnsi="Times New Roman" w:cs="Times New Roman"/>
          <w:sz w:val="24"/>
          <w:szCs w:val="24"/>
        </w:rPr>
        <w:t xml:space="preserve">al strategy to strategic management because </w:t>
      </w:r>
      <w:r w:rsidR="00260745" w:rsidRPr="008C7D48">
        <w:rPr>
          <w:rFonts w:ascii="Times New Roman" w:hAnsi="Times New Roman" w:cs="Times New Roman"/>
          <w:sz w:val="24"/>
          <w:szCs w:val="24"/>
        </w:rPr>
        <w:t>behaviour</w:t>
      </w:r>
      <w:r w:rsidR="00843EE7" w:rsidRPr="008C7D48">
        <w:rPr>
          <w:rFonts w:ascii="Times New Roman" w:hAnsi="Times New Roman" w:cs="Times New Roman"/>
          <w:sz w:val="24"/>
          <w:szCs w:val="24"/>
        </w:rPr>
        <w:t>al strategy can “strengthen the empirical integrity and practical usefulness of strategy theory by grounding strategic management in realistic assumptions about human cognition, emotion, and social interaction”</w:t>
      </w:r>
      <w:r w:rsidR="005E4CDB" w:rsidRPr="008C7D48">
        <w:rPr>
          <w:rFonts w:ascii="Times New Roman" w:hAnsi="Times New Roman" w:cs="Times New Roman"/>
          <w:sz w:val="24"/>
          <w:szCs w:val="24"/>
        </w:rPr>
        <w:t xml:space="preserve"> and </w:t>
      </w:r>
      <w:r w:rsidR="00843EE7" w:rsidRPr="008C7D48">
        <w:rPr>
          <w:rFonts w:ascii="Times New Roman" w:hAnsi="Times New Roman" w:cs="Times New Roman"/>
          <w:sz w:val="24"/>
          <w:szCs w:val="24"/>
        </w:rPr>
        <w:t xml:space="preserve">strategic management need to proactively incorporate the latest development of cognitive and </w:t>
      </w:r>
      <w:r w:rsidR="00260745" w:rsidRPr="008C7D48">
        <w:rPr>
          <w:rFonts w:ascii="Times New Roman" w:hAnsi="Times New Roman" w:cs="Times New Roman"/>
          <w:sz w:val="24"/>
          <w:szCs w:val="24"/>
        </w:rPr>
        <w:t>behaviour</w:t>
      </w:r>
      <w:r w:rsidR="00843EE7" w:rsidRPr="008C7D48">
        <w:rPr>
          <w:rFonts w:ascii="Times New Roman" w:hAnsi="Times New Roman" w:cs="Times New Roman"/>
          <w:sz w:val="24"/>
          <w:szCs w:val="24"/>
        </w:rPr>
        <w:t>al psychology in order to acquire deeper insight and achieve more practical application.</w:t>
      </w:r>
    </w:p>
    <w:p w:rsidR="00843EE7" w:rsidRPr="008C7D48" w:rsidRDefault="00843EE7" w:rsidP="00843EE7">
      <w:pPr>
        <w:rPr>
          <w:rFonts w:ascii="Times New Roman" w:hAnsi="Times New Roman" w:cs="Times New Roman"/>
          <w:sz w:val="24"/>
          <w:szCs w:val="24"/>
        </w:rPr>
      </w:pPr>
      <w:r w:rsidRPr="008C7D48">
        <w:rPr>
          <w:rFonts w:ascii="Times New Roman" w:hAnsi="Times New Roman" w:cs="Times New Roman"/>
          <w:sz w:val="24"/>
          <w:szCs w:val="24"/>
        </w:rPr>
        <w:fldChar w:fldCharType="begin" w:fldLock="1"/>
      </w:r>
      <w:r w:rsidRPr="008C7D48">
        <w:rPr>
          <w:rFonts w:ascii="Times New Roman" w:hAnsi="Times New Roman" w:cs="Times New Roman"/>
          <w:sz w:val="24"/>
          <w:szCs w:val="24"/>
        </w:rPr>
        <w:instrText>ADDIN CSL_CITATION {"citationItems":[{"id":"ITEM-1","itemData":{"DOI":"10.1177/1476127014544093","ISSN":"1741315X","abstract":"The empirical world of strategy and organization is populated by living, thinking, feeling persons, but the intellectual history of strategic management theory is one of creeping impersonalism, both in the questions we ask and our answers to them. The past 30 years have seen the field drift steadily away from human-scale problems like goal-setting, problem solving, and decision making, to mass abstractions like strategic factor markets and dynamic capabilities. This essay explores the causes and consequences of impersonalism and calls for a personalist rebalancing in strategic management research. I argue that a return to personalism will bring better theorizing and more rigorous empirical research, while allowing the field to recapture the lost connection between strategy and moral responsibility.","author":[{"dropping-particle":"","family":"Powell","given":"Thomas C.","non-dropping-particle":"","parse-names":false,"suffix":""}],"container-title":"Strategic Organization","id":"ITEM-1","issue":"3","issued":{"date-parts":[["2014"]]},"page":"200-207","title":"Strategic management and the person","type":"article-journal","volume":"12"},"uris":["http://www.mendeley.com/documents/?uuid=b17b4ed7-c211-4058-823c-5646ad6e7c0b"]}],"mendeley":{"formattedCitation":"(Powell, 2014)","manualFormatting":"Powell (2014)","plainTextFormattedCitation":"(Powell, 2014)","previouslyFormattedCitation":"(Powell, 2014)"},"properties":{"noteIndex":0},"schema":"https://github.com/citation-style-language/schema/raw/master/csl-citation.json"}</w:instrText>
      </w:r>
      <w:r w:rsidRPr="008C7D48">
        <w:rPr>
          <w:rFonts w:ascii="Times New Roman" w:hAnsi="Times New Roman" w:cs="Times New Roman"/>
          <w:sz w:val="24"/>
          <w:szCs w:val="24"/>
        </w:rPr>
        <w:fldChar w:fldCharType="separate"/>
      </w:r>
      <w:r w:rsidRPr="008C7D48">
        <w:rPr>
          <w:rFonts w:ascii="Times New Roman" w:hAnsi="Times New Roman" w:cs="Times New Roman"/>
          <w:noProof/>
          <w:sz w:val="24"/>
          <w:szCs w:val="24"/>
        </w:rPr>
        <w:t>Powell (2014)</w:t>
      </w:r>
      <w:r w:rsidRPr="008C7D48">
        <w:rPr>
          <w:rFonts w:ascii="Times New Roman" w:hAnsi="Times New Roman" w:cs="Times New Roman"/>
          <w:sz w:val="24"/>
          <w:szCs w:val="24"/>
        </w:rPr>
        <w:fldChar w:fldCharType="end"/>
      </w:r>
      <w:r w:rsidRPr="008C7D48">
        <w:rPr>
          <w:rFonts w:ascii="Times New Roman" w:hAnsi="Times New Roman" w:cs="Times New Roman"/>
          <w:sz w:val="24"/>
          <w:szCs w:val="24"/>
        </w:rPr>
        <w:t xml:space="preserve"> detected the tendency of impersonalism in strategic management researches recently and emphasized undertaking moral responsibility to rebalance the theoretical priorities </w:t>
      </w:r>
      <w:r w:rsidR="00F214C0" w:rsidRPr="008C7D48">
        <w:rPr>
          <w:rFonts w:ascii="Times New Roman" w:hAnsi="Times New Roman" w:cs="Times New Roman"/>
          <w:sz w:val="24"/>
          <w:szCs w:val="24"/>
        </w:rPr>
        <w:t xml:space="preserve">of the personalism </w:t>
      </w:r>
      <w:r w:rsidRPr="008C7D48">
        <w:rPr>
          <w:rFonts w:ascii="Times New Roman" w:hAnsi="Times New Roman" w:cs="Times New Roman"/>
          <w:sz w:val="24"/>
          <w:szCs w:val="24"/>
        </w:rPr>
        <w:t>in strategic management.</w:t>
      </w:r>
    </w:p>
    <w:p w:rsidR="00935659" w:rsidRPr="008C7D48" w:rsidRDefault="00935659" w:rsidP="00843EE7">
      <w:pPr>
        <w:rPr>
          <w:rFonts w:ascii="Times New Roman" w:hAnsi="Times New Roman" w:cs="Times New Roman"/>
          <w:sz w:val="24"/>
          <w:szCs w:val="24"/>
        </w:rPr>
      </w:pPr>
      <w:r w:rsidRPr="008C7D48">
        <w:rPr>
          <w:rFonts w:ascii="Times New Roman" w:hAnsi="Times New Roman" w:cs="Times New Roman"/>
          <w:sz w:val="24"/>
          <w:szCs w:val="24"/>
        </w:rPr>
        <w:fldChar w:fldCharType="begin" w:fldLock="1"/>
      </w:r>
      <w:r w:rsidR="00277808" w:rsidRPr="008C7D48">
        <w:rPr>
          <w:rFonts w:ascii="Times New Roman" w:hAnsi="Times New Roman" w:cs="Times New Roman"/>
          <w:sz w:val="24"/>
          <w:szCs w:val="24"/>
        </w:rPr>
        <w:instrText>ADDIN CSL_CITATION {"citationItems":[{"id":"ITEM-1","itemData":{"ISBN":"9781292078748","author":[{"dropping-particle":"","family":"Stacey","given":"Ralph D","non-dropping-particle":"","parse-names":false,"suffix":""},{"dropping-particle":"","family":"Mowles","given":"Chris","non-dropping-particle":"","parse-names":false,"suffix":""}],"edition":"7th editio","id":"ITEM-1","issued":{"date-parts":[["2016"]]},"publisher":"Pearson Education Limited","publisher-place":"Harlow","title":"Strtegic Management and Organisational Dynamics: the Challenge of Complexity to Ways of Thinking about Organisations","type":"book"},"uris":["http://www.mendeley.com/documents/?uuid=9884b1ea-3a7b-40ab-9348-8f87899e3a30"]}],"mendeley":{"formattedCitation":"(Stacey and Mowles, 2016)","manualFormatting":"Stacey and Mowles (2016)","plainTextFormattedCitation":"(Stacey and Mowles, 2016)","previouslyFormattedCitation":"(Stacey and Mowles, 2016)"},"properties":{"noteIndex":0},"schema":"https://github.com/citation-style-language/schema/raw/master/csl-citation.json"}</w:instrText>
      </w:r>
      <w:r w:rsidRPr="008C7D48">
        <w:rPr>
          <w:rFonts w:ascii="Times New Roman" w:hAnsi="Times New Roman" w:cs="Times New Roman"/>
          <w:sz w:val="24"/>
          <w:szCs w:val="24"/>
        </w:rPr>
        <w:fldChar w:fldCharType="separate"/>
      </w:r>
      <w:r w:rsidRPr="008C7D48">
        <w:rPr>
          <w:rFonts w:ascii="Times New Roman" w:hAnsi="Times New Roman" w:cs="Times New Roman"/>
          <w:noProof/>
          <w:sz w:val="24"/>
          <w:szCs w:val="24"/>
        </w:rPr>
        <w:t>Stacey and Mowles (2016)</w:t>
      </w:r>
      <w:r w:rsidRPr="008C7D48">
        <w:rPr>
          <w:rFonts w:ascii="Times New Roman" w:hAnsi="Times New Roman" w:cs="Times New Roman"/>
          <w:sz w:val="24"/>
          <w:szCs w:val="24"/>
        </w:rPr>
        <w:fldChar w:fldCharType="end"/>
      </w:r>
      <w:r w:rsidRPr="008C7D48">
        <w:rPr>
          <w:rFonts w:ascii="Times New Roman" w:hAnsi="Times New Roman" w:cs="Times New Roman"/>
          <w:sz w:val="24"/>
          <w:szCs w:val="24"/>
        </w:rPr>
        <w:t xml:space="preserve"> expressed sceptics to the assumption of considering organisations as systems. </w:t>
      </w:r>
      <w:r w:rsidR="00FF3EA3" w:rsidRPr="008C7D48">
        <w:rPr>
          <w:rFonts w:ascii="Times New Roman" w:hAnsi="Times New Roman" w:cs="Times New Roman"/>
          <w:sz w:val="24"/>
          <w:szCs w:val="24"/>
        </w:rPr>
        <w:t>Like “the duality of structure” in structuration theory, on one hand, structures exist internally with agents developed by their history; on the other hand, structures are the outcome of agents’ social interaction</w:t>
      </w:r>
      <w:r w:rsidR="00366175" w:rsidRPr="008C7D48">
        <w:rPr>
          <w:rFonts w:ascii="Times New Roman" w:hAnsi="Times New Roman" w:cs="Times New Roman"/>
          <w:sz w:val="24"/>
          <w:szCs w:val="24"/>
        </w:rPr>
        <w:t xml:space="preserve"> </w:t>
      </w:r>
      <w:r w:rsidR="00366175" w:rsidRPr="008C7D48">
        <w:rPr>
          <w:rFonts w:ascii="Times New Roman" w:hAnsi="Times New Roman" w:cs="Times New Roman"/>
          <w:sz w:val="24"/>
          <w:szCs w:val="24"/>
        </w:rPr>
        <w:fldChar w:fldCharType="begin" w:fldLock="1"/>
      </w:r>
      <w:r w:rsidR="008668BD" w:rsidRPr="008C7D48">
        <w:rPr>
          <w:rFonts w:ascii="Times New Roman" w:hAnsi="Times New Roman" w:cs="Times New Roman"/>
          <w:sz w:val="24"/>
          <w:szCs w:val="24"/>
        </w:rPr>
        <w:instrText>ADDIN CSL_CITATION {"citationItems":[{"id":"ITEM-1","itemData":{"DOI":"10.1287/orsc.11.4.404.14600","ISSN":"1047-7039","abstract":"As both technologies and organizations undergo dramatic changes in form and function, organizational researchers are increasingly turning to concepts of innovation, emergence, and improvisation to help explain the new ways of organizing and using technology evident in practice. With a similar intent, I propose an extension to the structurational perspective on technology that develops a practice lens to examine how people, as they interact with a technology in their ongoing practices, enact structures which shape their emergent and situated use of that technology. Viewing the use of technology as a process of enactment enables a deeper understanding of the constitutive role of social practices in the ongoing use and change of technologies in the workplace. After developing this lens, I offer an example of its use in research, and then suggest some implications for the study of technology in organizations.","author":[{"dropping-particle":"","family":"Orlikowski","given":"Wanda J.","non-dropping-particle":"","parse-names":false,"suffix":""}],"container-title":"Organization Science","id":"ITEM-1","issue":"4","issued":{"date-parts":[["2000"]]},"page":"404-428","title":"Using Technology and Constituting Structures: A Practice Lens for Studying Technology in Organizations","type":"article-journal","volume":"11"},"uris":["http://www.mendeley.com/documents/?uuid=7f5b65d6-c003-4e37-8f76-a201dfc5bee8"]}],"mendeley":{"formattedCitation":"(Orlikowski, 2000)","plainTextFormattedCitation":"(Orlikowski, 2000)","previouslyFormattedCitation":"(Orlikowski, 2000)"},"properties":{"noteIndex":0},"schema":"https://github.com/citation-style-language/schema/raw/master/csl-citation.json"}</w:instrText>
      </w:r>
      <w:r w:rsidR="00366175" w:rsidRPr="008C7D48">
        <w:rPr>
          <w:rFonts w:ascii="Times New Roman" w:hAnsi="Times New Roman" w:cs="Times New Roman"/>
          <w:sz w:val="24"/>
          <w:szCs w:val="24"/>
        </w:rPr>
        <w:fldChar w:fldCharType="separate"/>
      </w:r>
      <w:r w:rsidR="00366175" w:rsidRPr="008C7D48">
        <w:rPr>
          <w:rFonts w:ascii="Times New Roman" w:hAnsi="Times New Roman" w:cs="Times New Roman"/>
          <w:noProof/>
          <w:sz w:val="24"/>
          <w:szCs w:val="24"/>
        </w:rPr>
        <w:t>(Orlikowski, 2000)</w:t>
      </w:r>
      <w:r w:rsidR="00366175" w:rsidRPr="008C7D48">
        <w:rPr>
          <w:rFonts w:ascii="Times New Roman" w:hAnsi="Times New Roman" w:cs="Times New Roman"/>
          <w:sz w:val="24"/>
          <w:szCs w:val="24"/>
        </w:rPr>
        <w:fldChar w:fldCharType="end"/>
      </w:r>
      <w:r w:rsidR="00FF3EA3" w:rsidRPr="008C7D48">
        <w:rPr>
          <w:rFonts w:ascii="Times New Roman" w:hAnsi="Times New Roman" w:cs="Times New Roman"/>
          <w:sz w:val="24"/>
          <w:szCs w:val="24"/>
        </w:rPr>
        <w:t xml:space="preserve">. And </w:t>
      </w:r>
      <w:r w:rsidR="00E21620" w:rsidRPr="008C7D48">
        <w:rPr>
          <w:rFonts w:ascii="Times New Roman" w:hAnsi="Times New Roman" w:cs="Times New Roman"/>
          <w:sz w:val="24"/>
          <w:szCs w:val="24"/>
        </w:rPr>
        <w:t xml:space="preserve">decision-making is also the outcome of a combination of an individual’s history and his interaction with other agents and the environment </w:t>
      </w:r>
      <w:r w:rsidR="00E21620" w:rsidRPr="008C7D48">
        <w:rPr>
          <w:rFonts w:ascii="Times New Roman" w:hAnsi="Times New Roman" w:cs="Times New Roman"/>
          <w:sz w:val="24"/>
          <w:szCs w:val="24"/>
        </w:rPr>
        <w:fldChar w:fldCharType="begin" w:fldLock="1"/>
      </w:r>
      <w:r w:rsidR="00366175" w:rsidRPr="008C7D48">
        <w:rPr>
          <w:rFonts w:ascii="Times New Roman" w:hAnsi="Times New Roman" w:cs="Times New Roman"/>
          <w:sz w:val="24"/>
          <w:szCs w:val="24"/>
        </w:rPr>
        <w:instrText>ADDIN CSL_CITATION {"citationItems":[{"id":"ITEM-1","itemData":{"ISBN":"9781292078748","author":[{"dropping-particle":"","family":"Stacey","given":"Ralph D","non-dropping-particle":"","parse-names":false,"suffix":""},{"dropping-particle":"","family":"Mowles","given":"Chris","non-dropping-particle":"","parse-names":false,"suffix":""}],"edition":"7th editio","id":"ITEM-1","issued":{"date-parts":[["2016"]]},"publisher":"Pearson Education Limited","publisher-place":"Harlow","title":"Strtegic Management and Organisational Dynamics: the Challenge of Complexity to Ways of Thinking about Organisations","type":"book"},"uris":["http://www.mendeley.com/documents/?uuid=9884b1ea-3a7b-40ab-9348-8f87899e3a30"]}],"mendeley":{"formattedCitation":"(Stacey and Mowles, 2016)","plainTextFormattedCitation":"(Stacey and Mowles, 2016)","previouslyFormattedCitation":"(Stacey and Mowles, 2016)"},"properties":{"noteIndex":0},"schema":"https://github.com/citation-style-language/schema/raw/master/csl-citation.json"}</w:instrText>
      </w:r>
      <w:r w:rsidR="00E21620" w:rsidRPr="008C7D48">
        <w:rPr>
          <w:rFonts w:ascii="Times New Roman" w:hAnsi="Times New Roman" w:cs="Times New Roman"/>
          <w:sz w:val="24"/>
          <w:szCs w:val="24"/>
        </w:rPr>
        <w:fldChar w:fldCharType="separate"/>
      </w:r>
      <w:r w:rsidR="00E21620" w:rsidRPr="008C7D48">
        <w:rPr>
          <w:rFonts w:ascii="Times New Roman" w:hAnsi="Times New Roman" w:cs="Times New Roman"/>
          <w:noProof/>
          <w:sz w:val="24"/>
          <w:szCs w:val="24"/>
        </w:rPr>
        <w:t>(Stacey and Mowles, 2016)</w:t>
      </w:r>
      <w:r w:rsidR="00E21620" w:rsidRPr="008C7D48">
        <w:rPr>
          <w:rFonts w:ascii="Times New Roman" w:hAnsi="Times New Roman" w:cs="Times New Roman"/>
          <w:sz w:val="24"/>
          <w:szCs w:val="24"/>
        </w:rPr>
        <w:fldChar w:fldCharType="end"/>
      </w:r>
      <w:r w:rsidR="00E21620" w:rsidRPr="008C7D48">
        <w:rPr>
          <w:rFonts w:ascii="Times New Roman" w:hAnsi="Times New Roman" w:cs="Times New Roman"/>
          <w:sz w:val="24"/>
          <w:szCs w:val="24"/>
        </w:rPr>
        <w:t>.</w:t>
      </w:r>
      <w:r w:rsidR="00FF3EA3" w:rsidRPr="008C7D48">
        <w:rPr>
          <w:rFonts w:ascii="Times New Roman" w:hAnsi="Times New Roman" w:cs="Times New Roman"/>
          <w:sz w:val="24"/>
          <w:szCs w:val="24"/>
        </w:rPr>
        <w:t xml:space="preserve"> </w:t>
      </w:r>
      <w:r w:rsidR="00EA62E0" w:rsidRPr="008C7D48">
        <w:rPr>
          <w:rFonts w:ascii="Times New Roman" w:hAnsi="Times New Roman" w:cs="Times New Roman"/>
          <w:sz w:val="24"/>
          <w:szCs w:val="24"/>
        </w:rPr>
        <w:t xml:space="preserve"> </w:t>
      </w:r>
    </w:p>
    <w:p w:rsidR="00D66976" w:rsidRPr="008C7D48" w:rsidRDefault="001B5A94">
      <w:pPr>
        <w:rPr>
          <w:rFonts w:ascii="Times New Roman" w:hAnsi="Times New Roman" w:cs="Times New Roman"/>
          <w:sz w:val="24"/>
          <w:szCs w:val="24"/>
        </w:rPr>
      </w:pPr>
      <w:r w:rsidRPr="008C7D48">
        <w:rPr>
          <w:rFonts w:ascii="Times New Roman" w:hAnsi="Times New Roman" w:cs="Times New Roman"/>
          <w:sz w:val="24"/>
          <w:szCs w:val="24"/>
        </w:rPr>
        <w:t xml:space="preserve">We can </w:t>
      </w:r>
      <w:r w:rsidR="00F214C0" w:rsidRPr="008C7D48">
        <w:rPr>
          <w:rFonts w:ascii="Times New Roman" w:hAnsi="Times New Roman" w:cs="Times New Roman"/>
          <w:sz w:val="24"/>
          <w:szCs w:val="24"/>
        </w:rPr>
        <w:t>assume</w:t>
      </w:r>
      <w:r w:rsidRPr="008C7D48">
        <w:rPr>
          <w:rFonts w:ascii="Times New Roman" w:hAnsi="Times New Roman" w:cs="Times New Roman"/>
          <w:sz w:val="24"/>
          <w:szCs w:val="24"/>
        </w:rPr>
        <w:t xml:space="preserve"> that the </w:t>
      </w:r>
      <w:r w:rsidR="00DB26B8" w:rsidRPr="008C7D48">
        <w:rPr>
          <w:rFonts w:ascii="Times New Roman" w:hAnsi="Times New Roman" w:cs="Times New Roman"/>
          <w:sz w:val="24"/>
          <w:szCs w:val="24"/>
        </w:rPr>
        <w:t>future</w:t>
      </w:r>
      <w:r w:rsidRPr="008C7D48">
        <w:rPr>
          <w:rFonts w:ascii="Times New Roman" w:hAnsi="Times New Roman" w:cs="Times New Roman"/>
          <w:sz w:val="24"/>
          <w:szCs w:val="24"/>
        </w:rPr>
        <w:t xml:space="preserve"> strategic management paradigm will have the capability to address the above concerns.</w:t>
      </w:r>
      <w:r w:rsidR="00C301A9" w:rsidRPr="008C7D48">
        <w:rPr>
          <w:rFonts w:ascii="Times New Roman" w:hAnsi="Times New Roman" w:cs="Times New Roman"/>
          <w:sz w:val="24"/>
          <w:szCs w:val="24"/>
        </w:rPr>
        <w:t xml:space="preserve"> </w:t>
      </w:r>
      <w:r w:rsidRPr="008C7D48">
        <w:rPr>
          <w:rFonts w:ascii="Times New Roman" w:hAnsi="Times New Roman" w:cs="Times New Roman"/>
          <w:sz w:val="24"/>
          <w:szCs w:val="24"/>
        </w:rPr>
        <w:t xml:space="preserve">Unlike </w:t>
      </w:r>
      <w:r w:rsidR="009C2C41" w:rsidRPr="008C7D48">
        <w:rPr>
          <w:rFonts w:ascii="Times New Roman" w:hAnsi="Times New Roman" w:cs="Times New Roman"/>
          <w:sz w:val="24"/>
          <w:szCs w:val="24"/>
        </w:rPr>
        <w:t xml:space="preserve">our predecessors like </w:t>
      </w:r>
      <w:r w:rsidR="00377DB8" w:rsidRPr="008C7D48">
        <w:rPr>
          <w:rFonts w:ascii="Times New Roman" w:hAnsi="Times New Roman" w:cs="Times New Roman"/>
          <w:sz w:val="24"/>
          <w:szCs w:val="24"/>
        </w:rPr>
        <w:t>Fayol, Taylor, and Mintzberg</w:t>
      </w:r>
      <w:r w:rsidR="009C2C41" w:rsidRPr="008C7D48">
        <w:rPr>
          <w:rFonts w:ascii="Times New Roman" w:hAnsi="Times New Roman" w:cs="Times New Roman"/>
          <w:sz w:val="24"/>
          <w:szCs w:val="24"/>
        </w:rPr>
        <w:t xml:space="preserve">, </w:t>
      </w:r>
      <w:r w:rsidR="00377DB8" w:rsidRPr="008C7D48">
        <w:rPr>
          <w:rFonts w:ascii="Times New Roman" w:hAnsi="Times New Roman" w:cs="Times New Roman"/>
          <w:sz w:val="24"/>
          <w:szCs w:val="24"/>
        </w:rPr>
        <w:t>researchers and practitioners today</w:t>
      </w:r>
      <w:r w:rsidR="009C2C41" w:rsidRPr="008C7D48">
        <w:rPr>
          <w:rFonts w:ascii="Times New Roman" w:hAnsi="Times New Roman" w:cs="Times New Roman"/>
          <w:sz w:val="24"/>
          <w:szCs w:val="24"/>
        </w:rPr>
        <w:t xml:space="preserve"> possess the unprecedented capability, derived from the fast development of </w:t>
      </w:r>
      <w:r w:rsidRPr="008C7D48">
        <w:rPr>
          <w:rFonts w:ascii="Times New Roman" w:hAnsi="Times New Roman" w:cs="Times New Roman"/>
          <w:sz w:val="24"/>
          <w:szCs w:val="24"/>
        </w:rPr>
        <w:t>computer</w:t>
      </w:r>
      <w:r w:rsidR="009C2C41" w:rsidRPr="008C7D48">
        <w:rPr>
          <w:rFonts w:ascii="Times New Roman" w:hAnsi="Times New Roman" w:cs="Times New Roman"/>
          <w:sz w:val="24"/>
          <w:szCs w:val="24"/>
        </w:rPr>
        <w:t xml:space="preserve"> </w:t>
      </w:r>
      <w:r w:rsidR="00C301A9" w:rsidRPr="008C7D48">
        <w:rPr>
          <w:rFonts w:ascii="Times New Roman" w:hAnsi="Times New Roman" w:cs="Times New Roman"/>
          <w:sz w:val="24"/>
          <w:szCs w:val="24"/>
        </w:rPr>
        <w:t>science</w:t>
      </w:r>
      <w:r w:rsidRPr="008C7D48">
        <w:rPr>
          <w:rFonts w:ascii="Times New Roman" w:hAnsi="Times New Roman" w:cs="Times New Roman"/>
          <w:sz w:val="24"/>
          <w:szCs w:val="24"/>
        </w:rPr>
        <w:t>, neuroscience technology</w:t>
      </w:r>
      <w:r w:rsidR="009C2C41" w:rsidRPr="008C7D48">
        <w:rPr>
          <w:rFonts w:ascii="Times New Roman" w:hAnsi="Times New Roman" w:cs="Times New Roman"/>
          <w:sz w:val="24"/>
          <w:szCs w:val="24"/>
        </w:rPr>
        <w:t xml:space="preserve"> and artificial intelligence, to explore and exploit </w:t>
      </w:r>
      <w:r w:rsidR="00DB26B8" w:rsidRPr="008C7D48">
        <w:rPr>
          <w:rFonts w:ascii="Times New Roman" w:hAnsi="Times New Roman" w:cs="Times New Roman"/>
          <w:sz w:val="24"/>
          <w:szCs w:val="24"/>
        </w:rPr>
        <w:t xml:space="preserve">deeper insights of </w:t>
      </w:r>
      <w:r w:rsidR="00824D55" w:rsidRPr="008C7D48">
        <w:rPr>
          <w:rFonts w:ascii="Times New Roman" w:hAnsi="Times New Roman" w:cs="Times New Roman"/>
          <w:sz w:val="24"/>
          <w:szCs w:val="24"/>
        </w:rPr>
        <w:t xml:space="preserve">the </w:t>
      </w:r>
      <w:r w:rsidR="00DB26B8" w:rsidRPr="008C7D48">
        <w:rPr>
          <w:rFonts w:ascii="Times New Roman" w:hAnsi="Times New Roman" w:cs="Times New Roman"/>
          <w:sz w:val="24"/>
          <w:szCs w:val="24"/>
        </w:rPr>
        <w:t>decision-making process.</w:t>
      </w:r>
      <w:r w:rsidR="009C2C41" w:rsidRPr="008C7D48">
        <w:rPr>
          <w:rFonts w:ascii="Times New Roman" w:hAnsi="Times New Roman" w:cs="Times New Roman"/>
          <w:sz w:val="24"/>
          <w:szCs w:val="24"/>
        </w:rPr>
        <w:t xml:space="preserve"> </w:t>
      </w:r>
      <w:r w:rsidR="00DB26B8" w:rsidRPr="008C7D48">
        <w:rPr>
          <w:rFonts w:ascii="Times New Roman" w:hAnsi="Times New Roman" w:cs="Times New Roman"/>
          <w:sz w:val="24"/>
          <w:szCs w:val="24"/>
        </w:rPr>
        <w:t>For example</w:t>
      </w:r>
      <w:r w:rsidR="009C2C41" w:rsidRPr="008C7D48">
        <w:rPr>
          <w:rFonts w:ascii="Times New Roman" w:hAnsi="Times New Roman" w:cs="Times New Roman"/>
          <w:sz w:val="24"/>
          <w:szCs w:val="24"/>
        </w:rPr>
        <w:t xml:space="preserve">, </w:t>
      </w:r>
      <w:r w:rsidR="00AA2862" w:rsidRPr="008C7D48">
        <w:rPr>
          <w:rFonts w:ascii="Times New Roman" w:hAnsi="Times New Roman" w:cs="Times New Roman"/>
          <w:sz w:val="24"/>
          <w:szCs w:val="24"/>
        </w:rPr>
        <w:t>Thomas S. Ray’s simulation and modelling of interacting heterogen</w:t>
      </w:r>
      <w:r w:rsidR="00824D55" w:rsidRPr="008C7D48">
        <w:rPr>
          <w:rFonts w:ascii="Times New Roman" w:hAnsi="Times New Roman" w:cs="Times New Roman"/>
          <w:sz w:val="24"/>
          <w:szCs w:val="24"/>
        </w:rPr>
        <w:t>e</w:t>
      </w:r>
      <w:r w:rsidR="00AA2862" w:rsidRPr="008C7D48">
        <w:rPr>
          <w:rFonts w:ascii="Times New Roman" w:hAnsi="Times New Roman" w:cs="Times New Roman"/>
          <w:sz w:val="24"/>
          <w:szCs w:val="24"/>
        </w:rPr>
        <w:t xml:space="preserve">ous agents formed </w:t>
      </w:r>
      <w:r w:rsidR="00824D55" w:rsidRPr="008C7D48">
        <w:rPr>
          <w:rFonts w:ascii="Times New Roman" w:hAnsi="Times New Roman" w:cs="Times New Roman"/>
          <w:sz w:val="24"/>
          <w:szCs w:val="24"/>
        </w:rPr>
        <w:t xml:space="preserve">the </w:t>
      </w:r>
      <w:r w:rsidR="00AA2862" w:rsidRPr="008C7D48">
        <w:rPr>
          <w:rFonts w:ascii="Times New Roman" w:hAnsi="Times New Roman" w:cs="Times New Roman"/>
          <w:sz w:val="24"/>
          <w:szCs w:val="24"/>
        </w:rPr>
        <w:t xml:space="preserve">theoretical foundation for the development of Ralph D. Stacey’s theory of complex responsive process, which has offered us a possible paradigmatic path to future strategic management. </w:t>
      </w:r>
    </w:p>
    <w:p w:rsidR="00741316" w:rsidRPr="008C7D48" w:rsidRDefault="00B146C3">
      <w:pPr>
        <w:rPr>
          <w:rFonts w:ascii="Times New Roman" w:hAnsi="Times New Roman" w:cs="Times New Roman"/>
          <w:sz w:val="24"/>
          <w:szCs w:val="24"/>
        </w:rPr>
      </w:pPr>
      <w:r w:rsidRPr="008C7D48">
        <w:rPr>
          <w:rFonts w:ascii="Times New Roman" w:hAnsi="Times New Roman" w:cs="Times New Roman"/>
          <w:sz w:val="24"/>
          <w:szCs w:val="24"/>
        </w:rPr>
        <w:t>However, t</w:t>
      </w:r>
      <w:r w:rsidR="006517E4" w:rsidRPr="008C7D48">
        <w:rPr>
          <w:rFonts w:ascii="Times New Roman" w:hAnsi="Times New Roman" w:cs="Times New Roman"/>
          <w:sz w:val="24"/>
          <w:szCs w:val="24"/>
        </w:rPr>
        <w:t xml:space="preserve">he strategic management researchers and practitioners should also have a </w:t>
      </w:r>
      <w:r w:rsidR="006517E4" w:rsidRPr="008C7D48">
        <w:rPr>
          <w:rFonts w:ascii="Times New Roman" w:hAnsi="Times New Roman" w:cs="Times New Roman"/>
          <w:sz w:val="24"/>
          <w:szCs w:val="24"/>
        </w:rPr>
        <w:lastRenderedPageBreak/>
        <w:t xml:space="preserve">clear insight into the value of </w:t>
      </w:r>
      <w:r w:rsidR="00045F57" w:rsidRPr="008C7D48">
        <w:rPr>
          <w:rFonts w:ascii="Times New Roman" w:hAnsi="Times New Roman" w:cs="Times New Roman"/>
          <w:sz w:val="24"/>
          <w:szCs w:val="24"/>
        </w:rPr>
        <w:t xml:space="preserve">the traditional </w:t>
      </w:r>
      <w:r w:rsidR="006517E4" w:rsidRPr="008C7D48">
        <w:rPr>
          <w:rFonts w:ascii="Times New Roman" w:hAnsi="Times New Roman" w:cs="Times New Roman"/>
          <w:sz w:val="24"/>
          <w:szCs w:val="24"/>
        </w:rPr>
        <w:t xml:space="preserve">linear paradigm and the limitation of the </w:t>
      </w:r>
      <w:r w:rsidRPr="008C7D48">
        <w:rPr>
          <w:rFonts w:ascii="Times New Roman" w:hAnsi="Times New Roman" w:cs="Times New Roman"/>
          <w:sz w:val="24"/>
          <w:szCs w:val="24"/>
        </w:rPr>
        <w:t>chaos and complexity theories</w:t>
      </w:r>
      <w:r w:rsidR="006517E4" w:rsidRPr="008C7D48">
        <w:rPr>
          <w:rFonts w:ascii="Times New Roman" w:hAnsi="Times New Roman" w:cs="Times New Roman"/>
          <w:sz w:val="24"/>
          <w:szCs w:val="24"/>
        </w:rPr>
        <w:t xml:space="preserve">. </w:t>
      </w:r>
    </w:p>
    <w:p w:rsidR="006517E4" w:rsidRPr="008C7D48" w:rsidRDefault="006517E4">
      <w:pPr>
        <w:rPr>
          <w:rFonts w:ascii="Times New Roman" w:hAnsi="Times New Roman" w:cs="Times New Roman"/>
          <w:sz w:val="24"/>
          <w:szCs w:val="24"/>
        </w:rPr>
      </w:pPr>
      <w:r w:rsidRPr="008C7D48">
        <w:rPr>
          <w:rFonts w:ascii="Times New Roman" w:hAnsi="Times New Roman" w:cs="Times New Roman"/>
          <w:sz w:val="24"/>
          <w:szCs w:val="24"/>
        </w:rPr>
        <w:t xml:space="preserve">On one hand, over 70% managers prefer structure, certainty and control over their work </w:t>
      </w:r>
      <w:r w:rsidRPr="008C7D48">
        <w:rPr>
          <w:rFonts w:ascii="Times New Roman" w:hAnsi="Times New Roman" w:cs="Times New Roman"/>
          <w:sz w:val="24"/>
          <w:szCs w:val="24"/>
        </w:rPr>
        <w:fldChar w:fldCharType="begin" w:fldLock="1"/>
      </w:r>
      <w:r w:rsidR="00732139" w:rsidRPr="008C7D48">
        <w:rPr>
          <w:rFonts w:ascii="Times New Roman" w:hAnsi="Times New Roman" w:cs="Times New Roman"/>
          <w:sz w:val="24"/>
          <w:szCs w:val="24"/>
        </w:rPr>
        <w:instrText>ADDIN CSL_CITATION {"citationItems":[{"id":"ITEM-1","itemData":{"DOI":"10.1093/acprof","ISBN":"9780195388855","author":[{"dropping-particle":"","family":"Boulton","given":"Jean G.","non-dropping-particle":"","parse-names":false,"suffix":""},{"dropping-particle":"","family":"Allen","given":"Peter M.","non-dropping-particle":"","parse-names":false,"suffix":""},{"dropping-particle":"","family":"Bowman","given":"Cliff","non-dropping-particle":"","parse-names":false,"suffix":""}],"id":"ITEM-1","issued":{"date-parts":[["2015"]]},"publisher":"Oxford University Press","publisher-place":"Oxford","title":"Embracing Complexity: Strategic Perspectives for an Age of Turbulence","type":"book"},"uris":["http://www.mendeley.com/documents/?uuid=24a26f39-d2d0-4d98-b26e-fd7bcbb69fd7"]}],"mendeley":{"formattedCitation":"(Boulton, Allen and Bowman, 2015)","plainTextFormattedCitation":"(Boulton, Allen and Bowman, 2015)","previouslyFormattedCitation":"(Boulton, Allen and Bowman, 2015)"},"properties":{"noteIndex":0},"schema":"https://github.com/citation-style-language/schema/raw/master/csl-citation.json"}</w:instrText>
      </w:r>
      <w:r w:rsidRPr="008C7D48">
        <w:rPr>
          <w:rFonts w:ascii="Times New Roman" w:hAnsi="Times New Roman" w:cs="Times New Roman"/>
          <w:sz w:val="24"/>
          <w:szCs w:val="24"/>
        </w:rPr>
        <w:fldChar w:fldCharType="separate"/>
      </w:r>
      <w:r w:rsidRPr="008C7D48">
        <w:rPr>
          <w:rFonts w:ascii="Times New Roman" w:hAnsi="Times New Roman" w:cs="Times New Roman"/>
          <w:noProof/>
          <w:sz w:val="24"/>
          <w:szCs w:val="24"/>
        </w:rPr>
        <w:t>(Boulton, Allen and Bowman, 2015)</w:t>
      </w:r>
      <w:r w:rsidRPr="008C7D48">
        <w:rPr>
          <w:rFonts w:ascii="Times New Roman" w:hAnsi="Times New Roman" w:cs="Times New Roman"/>
          <w:sz w:val="24"/>
          <w:szCs w:val="24"/>
        </w:rPr>
        <w:fldChar w:fldCharType="end"/>
      </w:r>
      <w:r w:rsidRPr="008C7D48">
        <w:rPr>
          <w:rFonts w:ascii="Times New Roman" w:hAnsi="Times New Roman" w:cs="Times New Roman"/>
          <w:sz w:val="24"/>
          <w:szCs w:val="24"/>
        </w:rPr>
        <w:t xml:space="preserve">, and linear paradigm coincides with people’s willingness to predict and control. The methodologies and tools provided by linear paradigm are generally easy to understand and use, and are capable to achieve great approximation within </w:t>
      </w:r>
      <w:r w:rsidR="00824D55" w:rsidRPr="008C7D48">
        <w:rPr>
          <w:rFonts w:ascii="Times New Roman" w:hAnsi="Times New Roman" w:cs="Times New Roman"/>
          <w:sz w:val="24"/>
          <w:szCs w:val="24"/>
        </w:rPr>
        <w:t xml:space="preserve">a </w:t>
      </w:r>
      <w:r w:rsidRPr="008C7D48">
        <w:rPr>
          <w:rFonts w:ascii="Times New Roman" w:hAnsi="Times New Roman" w:cs="Times New Roman"/>
          <w:sz w:val="24"/>
          <w:szCs w:val="24"/>
        </w:rPr>
        <w:t>relatively stable organisational context.</w:t>
      </w:r>
    </w:p>
    <w:p w:rsidR="006517E4" w:rsidRPr="008C7D48" w:rsidRDefault="006529A4">
      <w:pPr>
        <w:rPr>
          <w:rFonts w:ascii="Times New Roman" w:hAnsi="Times New Roman" w:cs="Times New Roman"/>
          <w:sz w:val="24"/>
          <w:szCs w:val="24"/>
        </w:rPr>
      </w:pPr>
      <w:r w:rsidRPr="008C7D48">
        <w:rPr>
          <w:rFonts w:ascii="Times New Roman" w:hAnsi="Times New Roman" w:cs="Times New Roman"/>
          <w:sz w:val="24"/>
          <w:szCs w:val="24"/>
        </w:rPr>
        <w:t xml:space="preserve">On the other hand, both chaos and complexity theories derived from mathematical modelling, some variables, such as emotions, histories, and biases, are hard, if it is not impossible, to model. </w:t>
      </w:r>
      <w:r w:rsidR="00B81998" w:rsidRPr="008C7D48">
        <w:rPr>
          <w:rFonts w:ascii="Times New Roman" w:hAnsi="Times New Roman" w:cs="Times New Roman"/>
          <w:sz w:val="24"/>
          <w:szCs w:val="24"/>
        </w:rPr>
        <w:t xml:space="preserve">The complexity of </w:t>
      </w:r>
      <w:r w:rsidR="00650E42" w:rsidRPr="008C7D48">
        <w:rPr>
          <w:rFonts w:ascii="Times New Roman" w:hAnsi="Times New Roman" w:cs="Times New Roman"/>
          <w:sz w:val="24"/>
          <w:szCs w:val="24"/>
        </w:rPr>
        <w:t>chaos and complexity theories and relative model</w:t>
      </w:r>
      <w:r w:rsidR="003C39BE" w:rsidRPr="008C7D48">
        <w:rPr>
          <w:rFonts w:ascii="Times New Roman" w:hAnsi="Times New Roman" w:cs="Times New Roman"/>
          <w:sz w:val="24"/>
          <w:szCs w:val="24"/>
        </w:rPr>
        <w:t>l</w:t>
      </w:r>
      <w:r w:rsidR="00650E42" w:rsidRPr="008C7D48">
        <w:rPr>
          <w:rFonts w:ascii="Times New Roman" w:hAnsi="Times New Roman" w:cs="Times New Roman"/>
          <w:sz w:val="24"/>
          <w:szCs w:val="24"/>
        </w:rPr>
        <w:t xml:space="preserve">ing techniques make it hard and time-consuming for researchers and practitioners to </w:t>
      </w:r>
      <w:r w:rsidR="0093203E" w:rsidRPr="008C7D48">
        <w:rPr>
          <w:rFonts w:ascii="Times New Roman" w:hAnsi="Times New Roman" w:cs="Times New Roman"/>
          <w:sz w:val="24"/>
          <w:szCs w:val="24"/>
        </w:rPr>
        <w:t>adopt</w:t>
      </w:r>
      <w:r w:rsidR="00650E42" w:rsidRPr="008C7D48">
        <w:rPr>
          <w:rFonts w:ascii="Times New Roman" w:hAnsi="Times New Roman" w:cs="Times New Roman"/>
          <w:sz w:val="24"/>
          <w:szCs w:val="24"/>
        </w:rPr>
        <w:t xml:space="preserve"> </w:t>
      </w:r>
      <w:r w:rsidR="003C39BE" w:rsidRPr="008C7D48">
        <w:rPr>
          <w:rFonts w:ascii="Times New Roman" w:hAnsi="Times New Roman" w:cs="Times New Roman"/>
          <w:sz w:val="24"/>
          <w:szCs w:val="24"/>
        </w:rPr>
        <w:t>when addressing</w:t>
      </w:r>
      <w:r w:rsidR="00650E42" w:rsidRPr="008C7D48">
        <w:rPr>
          <w:rFonts w:ascii="Times New Roman" w:hAnsi="Times New Roman" w:cs="Times New Roman"/>
          <w:sz w:val="24"/>
          <w:szCs w:val="24"/>
        </w:rPr>
        <w:t xml:space="preserve"> practical issues</w:t>
      </w:r>
      <w:r w:rsidR="0093203E" w:rsidRPr="008C7D48">
        <w:rPr>
          <w:rFonts w:ascii="Times New Roman" w:hAnsi="Times New Roman" w:cs="Times New Roman"/>
          <w:sz w:val="24"/>
          <w:szCs w:val="24"/>
        </w:rPr>
        <w:t>. Misunderstanding of chaos and complexity theories</w:t>
      </w:r>
      <w:r w:rsidR="00707974" w:rsidRPr="008C7D48">
        <w:rPr>
          <w:rFonts w:ascii="Times New Roman" w:hAnsi="Times New Roman" w:cs="Times New Roman"/>
          <w:sz w:val="24"/>
          <w:szCs w:val="24"/>
        </w:rPr>
        <w:t xml:space="preserve"> may result in laissez-faire attitudes due to the impossibility of future prediction</w:t>
      </w:r>
      <w:r w:rsidR="0093203E" w:rsidRPr="008C7D48">
        <w:rPr>
          <w:rFonts w:ascii="Times New Roman" w:hAnsi="Times New Roman" w:cs="Times New Roman"/>
          <w:sz w:val="24"/>
          <w:szCs w:val="24"/>
        </w:rPr>
        <w:t xml:space="preserve"> </w:t>
      </w:r>
      <w:r w:rsidR="0093203E" w:rsidRPr="008C7D48">
        <w:rPr>
          <w:rFonts w:ascii="Times New Roman" w:hAnsi="Times New Roman" w:cs="Times New Roman"/>
          <w:sz w:val="24"/>
          <w:szCs w:val="24"/>
        </w:rPr>
        <w:fldChar w:fldCharType="begin" w:fldLock="1"/>
      </w:r>
      <w:r w:rsidR="00247FAB" w:rsidRPr="008C7D48">
        <w:rPr>
          <w:rFonts w:ascii="Times New Roman" w:hAnsi="Times New Roman" w:cs="Times New Roman"/>
          <w:sz w:val="24"/>
          <w:szCs w:val="24"/>
        </w:rPr>
        <w:instrText>ADDIN CSL_CITATION {"citationItems":[{"id":"ITEM-1","itemData":{"DOI":"10.1093/acprof","ISBN":"9780195388855","author":[{"dropping-particle":"","family":"Boulton","given":"Jean G.","non-dropping-particle":"","parse-names":false,"suffix":""},{"dropping-particle":"","family":"Allen","given":"Peter M.","non-dropping-particle":"","parse-names":false,"suffix":""},{"dropping-particle":"","family":"Bowman","given":"Cliff","non-dropping-particle":"","parse-names":false,"suffix":""}],"id":"ITEM-1","issued":{"date-parts":[["2015"]]},"publisher":"Oxford University Press","publisher-place":"Oxford","title":"Embracing Complexity: Strategic Perspectives for an Age of Turbulence","type":"book"},"uris":["http://www.mendeley.com/documents/?uuid=24a26f39-d2d0-4d98-b26e-fd7bcbb69fd7"]}],"mendeley":{"formattedCitation":"(Boulton, Allen and Bowman, 2015)","plainTextFormattedCitation":"(Boulton, Allen and Bowman, 2015)","previouslyFormattedCitation":"(Boulton, Allen and Bowman, 2015)"},"properties":{"noteIndex":0},"schema":"https://github.com/citation-style-language/schema/raw/master/csl-citation.json"}</w:instrText>
      </w:r>
      <w:r w:rsidR="0093203E" w:rsidRPr="008C7D48">
        <w:rPr>
          <w:rFonts w:ascii="Times New Roman" w:hAnsi="Times New Roman" w:cs="Times New Roman"/>
          <w:sz w:val="24"/>
          <w:szCs w:val="24"/>
        </w:rPr>
        <w:fldChar w:fldCharType="separate"/>
      </w:r>
      <w:r w:rsidR="0093203E" w:rsidRPr="008C7D48">
        <w:rPr>
          <w:rFonts w:ascii="Times New Roman" w:hAnsi="Times New Roman" w:cs="Times New Roman"/>
          <w:noProof/>
          <w:sz w:val="24"/>
          <w:szCs w:val="24"/>
        </w:rPr>
        <w:t>(Boulton, Allen and Bowman, 2015)</w:t>
      </w:r>
      <w:r w:rsidR="0093203E" w:rsidRPr="008C7D48">
        <w:rPr>
          <w:rFonts w:ascii="Times New Roman" w:hAnsi="Times New Roman" w:cs="Times New Roman"/>
          <w:sz w:val="24"/>
          <w:szCs w:val="24"/>
        </w:rPr>
        <w:fldChar w:fldCharType="end"/>
      </w:r>
      <w:r w:rsidR="00650E42" w:rsidRPr="008C7D48">
        <w:rPr>
          <w:rFonts w:ascii="Times New Roman" w:hAnsi="Times New Roman" w:cs="Times New Roman"/>
          <w:sz w:val="24"/>
          <w:szCs w:val="24"/>
        </w:rPr>
        <w:t xml:space="preserve">. Recommendations, derived from chaos and complexity theories, only make sense to a specific organisation, in a specific context, at a specific time, </w:t>
      </w:r>
      <w:r w:rsidR="00707974" w:rsidRPr="008C7D48">
        <w:rPr>
          <w:rFonts w:ascii="Times New Roman" w:hAnsi="Times New Roman" w:cs="Times New Roman"/>
          <w:sz w:val="24"/>
          <w:szCs w:val="24"/>
        </w:rPr>
        <w:t xml:space="preserve">and is not applicable elsewhere or even to the same organisation </w:t>
      </w:r>
      <w:r w:rsidR="00852E45" w:rsidRPr="008C7D48">
        <w:rPr>
          <w:rFonts w:ascii="Times New Roman" w:hAnsi="Times New Roman" w:cs="Times New Roman"/>
          <w:sz w:val="24"/>
          <w:szCs w:val="24"/>
        </w:rPr>
        <w:t>in a different scenario</w:t>
      </w:r>
      <w:r w:rsidR="00707974" w:rsidRPr="008C7D48">
        <w:rPr>
          <w:rFonts w:ascii="Times New Roman" w:hAnsi="Times New Roman" w:cs="Times New Roman"/>
          <w:sz w:val="24"/>
          <w:szCs w:val="24"/>
        </w:rPr>
        <w:t>.</w:t>
      </w:r>
    </w:p>
    <w:p w:rsidR="00D66976" w:rsidRPr="008C7D48" w:rsidRDefault="00D66976">
      <w:pPr>
        <w:rPr>
          <w:rFonts w:ascii="Times New Roman" w:hAnsi="Times New Roman" w:cs="Times New Roman"/>
          <w:sz w:val="24"/>
          <w:szCs w:val="24"/>
        </w:rPr>
      </w:pPr>
      <w:r w:rsidRPr="008C7D48">
        <w:rPr>
          <w:rFonts w:ascii="Times New Roman" w:hAnsi="Times New Roman" w:cs="Times New Roman"/>
          <w:sz w:val="24"/>
          <w:szCs w:val="24"/>
        </w:rPr>
        <w:t>Thus, the new strategic management paradigm should include the following characteristics:</w:t>
      </w:r>
    </w:p>
    <w:p w:rsidR="00D66976" w:rsidRPr="008C7D48" w:rsidRDefault="00D66976" w:rsidP="006628F4">
      <w:pPr>
        <w:pStyle w:val="ac"/>
        <w:numPr>
          <w:ilvl w:val="0"/>
          <w:numId w:val="5"/>
        </w:numPr>
        <w:rPr>
          <w:rFonts w:ascii="Times New Roman" w:hAnsi="Times New Roman" w:cs="Times New Roman"/>
          <w:sz w:val="24"/>
          <w:szCs w:val="24"/>
        </w:rPr>
      </w:pPr>
      <w:r w:rsidRPr="008C7D48">
        <w:rPr>
          <w:rFonts w:ascii="Times New Roman" w:hAnsi="Times New Roman" w:cs="Times New Roman"/>
          <w:sz w:val="24"/>
          <w:szCs w:val="24"/>
        </w:rPr>
        <w:t xml:space="preserve">Individuals’ cognition, </w:t>
      </w:r>
      <w:r w:rsidR="00260745" w:rsidRPr="008C7D48">
        <w:rPr>
          <w:rFonts w:ascii="Times New Roman" w:hAnsi="Times New Roman" w:cs="Times New Roman"/>
          <w:sz w:val="24"/>
          <w:szCs w:val="24"/>
        </w:rPr>
        <w:t>behaviour</w:t>
      </w:r>
      <w:r w:rsidRPr="008C7D48">
        <w:rPr>
          <w:rFonts w:ascii="Times New Roman" w:hAnsi="Times New Roman" w:cs="Times New Roman"/>
          <w:sz w:val="24"/>
          <w:szCs w:val="24"/>
        </w:rPr>
        <w:t xml:space="preserve"> and interaction should be the core of the new paradigm, the mental process of decision-making will become the foundation of strategic planning;</w:t>
      </w:r>
    </w:p>
    <w:p w:rsidR="00800BC4" w:rsidRPr="008C7D48" w:rsidRDefault="00800BC4" w:rsidP="006628F4">
      <w:pPr>
        <w:pStyle w:val="ac"/>
        <w:numPr>
          <w:ilvl w:val="0"/>
          <w:numId w:val="5"/>
        </w:numPr>
        <w:rPr>
          <w:rFonts w:ascii="Times New Roman" w:hAnsi="Times New Roman" w:cs="Times New Roman"/>
          <w:sz w:val="24"/>
          <w:szCs w:val="24"/>
        </w:rPr>
      </w:pPr>
      <w:r w:rsidRPr="008C7D48">
        <w:rPr>
          <w:rFonts w:ascii="Times New Roman" w:hAnsi="Times New Roman" w:cs="Times New Roman"/>
          <w:sz w:val="24"/>
          <w:szCs w:val="24"/>
        </w:rPr>
        <w:t xml:space="preserve">The relationship between individuals’ cognition and </w:t>
      </w:r>
      <w:r w:rsidR="003C39BE" w:rsidRPr="008C7D48">
        <w:rPr>
          <w:rFonts w:ascii="Times New Roman" w:hAnsi="Times New Roman" w:cs="Times New Roman"/>
          <w:sz w:val="24"/>
          <w:szCs w:val="24"/>
        </w:rPr>
        <w:t xml:space="preserve">the </w:t>
      </w:r>
      <w:r w:rsidRPr="008C7D48">
        <w:rPr>
          <w:rFonts w:ascii="Times New Roman" w:hAnsi="Times New Roman" w:cs="Times New Roman"/>
          <w:sz w:val="24"/>
          <w:szCs w:val="24"/>
        </w:rPr>
        <w:t xml:space="preserve">collective outcome will be clarified, which can offer </w:t>
      </w:r>
      <w:r w:rsidR="003C39BE" w:rsidRPr="008C7D48">
        <w:rPr>
          <w:rFonts w:ascii="Times New Roman" w:hAnsi="Times New Roman" w:cs="Times New Roman"/>
          <w:sz w:val="24"/>
          <w:szCs w:val="24"/>
        </w:rPr>
        <w:t xml:space="preserve">a </w:t>
      </w:r>
      <w:r w:rsidRPr="008C7D48">
        <w:rPr>
          <w:rFonts w:ascii="Times New Roman" w:hAnsi="Times New Roman" w:cs="Times New Roman"/>
          <w:sz w:val="24"/>
          <w:szCs w:val="24"/>
        </w:rPr>
        <w:t>convincing explanation of how organisational patterns emerge from individuals’ interaction;</w:t>
      </w:r>
    </w:p>
    <w:p w:rsidR="00800BC4" w:rsidRPr="008C7D48" w:rsidRDefault="00800BC4" w:rsidP="006628F4">
      <w:pPr>
        <w:pStyle w:val="ac"/>
        <w:numPr>
          <w:ilvl w:val="0"/>
          <w:numId w:val="5"/>
        </w:numPr>
        <w:rPr>
          <w:rFonts w:ascii="Times New Roman" w:hAnsi="Times New Roman" w:cs="Times New Roman"/>
          <w:sz w:val="24"/>
          <w:szCs w:val="24"/>
        </w:rPr>
      </w:pPr>
      <w:r w:rsidRPr="008C7D48">
        <w:rPr>
          <w:rFonts w:ascii="Times New Roman" w:hAnsi="Times New Roman" w:cs="Times New Roman"/>
          <w:sz w:val="24"/>
          <w:szCs w:val="24"/>
        </w:rPr>
        <w:t>Nonlinearity will be more deeply embedded in the new paradigm, consensus on the new role of leaders, instead of “be in control”, will be reached among researchers and practitioners with the acknowledgement of dynamics, chaos, and complexity;</w:t>
      </w:r>
    </w:p>
    <w:p w:rsidR="00800BC4" w:rsidRPr="008C7D48" w:rsidRDefault="00800BC4" w:rsidP="006628F4">
      <w:pPr>
        <w:pStyle w:val="ac"/>
        <w:numPr>
          <w:ilvl w:val="0"/>
          <w:numId w:val="5"/>
        </w:numPr>
        <w:rPr>
          <w:rFonts w:ascii="Times New Roman" w:hAnsi="Times New Roman" w:cs="Times New Roman"/>
          <w:sz w:val="24"/>
          <w:szCs w:val="24"/>
        </w:rPr>
      </w:pPr>
      <w:bookmarkStart w:id="18" w:name="_Hlk5974696"/>
      <w:r w:rsidRPr="008C7D48">
        <w:rPr>
          <w:rFonts w:ascii="Times New Roman" w:hAnsi="Times New Roman" w:cs="Times New Roman"/>
          <w:sz w:val="24"/>
          <w:szCs w:val="24"/>
        </w:rPr>
        <w:t xml:space="preserve">Mathematical modelling, computer simulation, neuroscience technology, </w:t>
      </w:r>
      <w:r w:rsidR="00CE5ED6" w:rsidRPr="008C7D48">
        <w:rPr>
          <w:rFonts w:ascii="Times New Roman" w:hAnsi="Times New Roman" w:cs="Times New Roman"/>
          <w:sz w:val="24"/>
          <w:szCs w:val="24"/>
        </w:rPr>
        <w:t xml:space="preserve">artificial intelligence </w:t>
      </w:r>
      <w:bookmarkEnd w:id="18"/>
      <w:r w:rsidR="00CE5ED6" w:rsidRPr="008C7D48">
        <w:rPr>
          <w:rFonts w:ascii="Times New Roman" w:hAnsi="Times New Roman" w:cs="Times New Roman"/>
          <w:sz w:val="24"/>
          <w:szCs w:val="24"/>
        </w:rPr>
        <w:t xml:space="preserve">will be powerful tools for academic and practical studies of strategic management. </w:t>
      </w:r>
      <w:r w:rsidRPr="008C7D48">
        <w:rPr>
          <w:rFonts w:ascii="Times New Roman" w:hAnsi="Times New Roman" w:cs="Times New Roman"/>
          <w:sz w:val="24"/>
          <w:szCs w:val="24"/>
        </w:rPr>
        <w:t xml:space="preserve"> </w:t>
      </w:r>
    </w:p>
    <w:p w:rsidR="008B0D5F" w:rsidRPr="008C7D48" w:rsidRDefault="00CE5ED6" w:rsidP="00E82EA9">
      <w:pPr>
        <w:pStyle w:val="2"/>
        <w:rPr>
          <w:rFonts w:ascii="Times New Roman" w:hAnsi="Times New Roman" w:cs="Times New Roman"/>
          <w:b/>
          <w:color w:val="auto"/>
        </w:rPr>
      </w:pPr>
      <w:bookmarkStart w:id="19" w:name="_Toc7426624"/>
      <w:r w:rsidRPr="008C7D48">
        <w:rPr>
          <w:rFonts w:ascii="Times New Roman" w:hAnsi="Times New Roman" w:cs="Times New Roman"/>
          <w:b/>
          <w:color w:val="auto"/>
        </w:rPr>
        <w:t>7.</w:t>
      </w:r>
      <w:r w:rsidR="00AB61CC" w:rsidRPr="008C7D48">
        <w:rPr>
          <w:rFonts w:ascii="Times New Roman" w:hAnsi="Times New Roman" w:cs="Times New Roman"/>
          <w:b/>
          <w:color w:val="auto"/>
        </w:rPr>
        <w:t>3</w:t>
      </w:r>
      <w:r w:rsidR="008B0D5F" w:rsidRPr="008C7D48">
        <w:rPr>
          <w:rFonts w:ascii="Times New Roman" w:hAnsi="Times New Roman" w:cs="Times New Roman"/>
          <w:b/>
          <w:color w:val="auto"/>
        </w:rPr>
        <w:t xml:space="preserve"> Implication for Strategic Management Education</w:t>
      </w:r>
      <w:bookmarkEnd w:id="19"/>
    </w:p>
    <w:p w:rsidR="0035739D" w:rsidRPr="008C7D48" w:rsidRDefault="00025DAF" w:rsidP="00025DAF">
      <w:pPr>
        <w:rPr>
          <w:rFonts w:ascii="Times New Roman" w:hAnsi="Times New Roman" w:cs="Times New Roman"/>
          <w:sz w:val="24"/>
          <w:szCs w:val="24"/>
        </w:rPr>
      </w:pPr>
      <w:r w:rsidRPr="008C7D48">
        <w:rPr>
          <w:rFonts w:ascii="Times New Roman" w:hAnsi="Times New Roman" w:cs="Times New Roman"/>
          <w:sz w:val="24"/>
          <w:szCs w:val="24"/>
        </w:rPr>
        <w:t xml:space="preserve">When looking at the development of strategic management, we can easily discover </w:t>
      </w:r>
      <w:r w:rsidR="007F7B10" w:rsidRPr="008C7D48">
        <w:rPr>
          <w:rFonts w:ascii="Times New Roman" w:hAnsi="Times New Roman" w:cs="Times New Roman"/>
          <w:sz w:val="24"/>
          <w:szCs w:val="24"/>
        </w:rPr>
        <w:t>its</w:t>
      </w:r>
      <w:r w:rsidRPr="008C7D48">
        <w:rPr>
          <w:rFonts w:ascii="Times New Roman" w:hAnsi="Times New Roman" w:cs="Times New Roman"/>
          <w:sz w:val="24"/>
          <w:szCs w:val="24"/>
        </w:rPr>
        <w:t xml:space="preserve"> interdisciplinary nature. Although being a branch of social science, it is greatly impacted by the theories of natural science. For instance, linear causality in strategic choice came from economic analysis, which could be traced to classic natural science, complexity theory came from the research of ecosystems, chaos theory derived from astrophysics and mathematics.</w:t>
      </w:r>
      <w:r w:rsidR="00CE5ED6" w:rsidRPr="008C7D48">
        <w:rPr>
          <w:rFonts w:ascii="Times New Roman" w:hAnsi="Times New Roman" w:cs="Times New Roman"/>
          <w:sz w:val="24"/>
          <w:szCs w:val="24"/>
        </w:rPr>
        <w:t xml:space="preserve"> </w:t>
      </w:r>
    </w:p>
    <w:p w:rsidR="00BC3C75" w:rsidRDefault="00BC3C75" w:rsidP="00025DAF">
      <w:pPr>
        <w:rPr>
          <w:rFonts w:ascii="Times New Roman" w:hAnsi="Times New Roman" w:cs="Times New Roman"/>
          <w:sz w:val="24"/>
          <w:szCs w:val="24"/>
        </w:rPr>
      </w:pPr>
      <w:r w:rsidRPr="008C7D48">
        <w:rPr>
          <w:rFonts w:ascii="Times New Roman" w:hAnsi="Times New Roman" w:cs="Times New Roman"/>
          <w:sz w:val="24"/>
          <w:szCs w:val="24"/>
        </w:rPr>
        <w:t xml:space="preserve">In order to review contemporary strategic management education, the </w:t>
      </w:r>
      <w:r w:rsidR="009B044D" w:rsidRPr="008C7D48">
        <w:rPr>
          <w:rFonts w:ascii="Times New Roman" w:hAnsi="Times New Roman" w:cs="Times New Roman"/>
          <w:sz w:val="24"/>
          <w:szCs w:val="24"/>
        </w:rPr>
        <w:t>design of required</w:t>
      </w:r>
      <w:r w:rsidRPr="008C7D48">
        <w:rPr>
          <w:rFonts w:ascii="Times New Roman" w:hAnsi="Times New Roman" w:cs="Times New Roman"/>
          <w:sz w:val="24"/>
          <w:szCs w:val="24"/>
        </w:rPr>
        <w:t xml:space="preserve"> curriculum </w:t>
      </w:r>
      <w:r w:rsidR="009B044D" w:rsidRPr="008C7D48">
        <w:rPr>
          <w:rFonts w:ascii="Times New Roman" w:hAnsi="Times New Roman" w:cs="Times New Roman"/>
          <w:sz w:val="24"/>
          <w:szCs w:val="24"/>
        </w:rPr>
        <w:t>for MBA</w:t>
      </w:r>
      <w:r w:rsidR="0035739D" w:rsidRPr="008C7D48">
        <w:rPr>
          <w:rFonts w:ascii="Times New Roman" w:hAnsi="Times New Roman" w:cs="Times New Roman"/>
          <w:sz w:val="24"/>
          <w:szCs w:val="24"/>
        </w:rPr>
        <w:t>,</w:t>
      </w:r>
      <w:r w:rsidR="009B044D" w:rsidRPr="008C7D48">
        <w:rPr>
          <w:rFonts w:ascii="Times New Roman" w:hAnsi="Times New Roman" w:cs="Times New Roman"/>
          <w:sz w:val="24"/>
          <w:szCs w:val="24"/>
        </w:rPr>
        <w:t xml:space="preserve"> </w:t>
      </w:r>
      <w:r w:rsidR="0035739D" w:rsidRPr="008C7D48">
        <w:rPr>
          <w:rFonts w:ascii="Times New Roman" w:hAnsi="Times New Roman" w:cs="Times New Roman"/>
          <w:sz w:val="24"/>
          <w:szCs w:val="24"/>
        </w:rPr>
        <w:t xml:space="preserve">which is specifically designed to offer education for top management to make strategic decisions, </w:t>
      </w:r>
      <w:r w:rsidR="009B044D" w:rsidRPr="008C7D48">
        <w:rPr>
          <w:rFonts w:ascii="Times New Roman" w:hAnsi="Times New Roman" w:cs="Times New Roman"/>
          <w:sz w:val="24"/>
          <w:szCs w:val="24"/>
        </w:rPr>
        <w:t>in</w:t>
      </w:r>
      <w:r w:rsidRPr="008C7D48">
        <w:rPr>
          <w:rFonts w:ascii="Times New Roman" w:hAnsi="Times New Roman" w:cs="Times New Roman"/>
          <w:sz w:val="24"/>
          <w:szCs w:val="24"/>
        </w:rPr>
        <w:t xml:space="preserve"> the top ten business schools in Financial Times Global MBA Ranking 2019 </w:t>
      </w:r>
      <w:r w:rsidR="009B044D" w:rsidRPr="008C7D48">
        <w:rPr>
          <w:rFonts w:ascii="Times New Roman" w:hAnsi="Times New Roman" w:cs="Times New Roman"/>
          <w:sz w:val="24"/>
          <w:szCs w:val="24"/>
        </w:rPr>
        <w:t xml:space="preserve">was briefly assessed. </w:t>
      </w:r>
    </w:p>
    <w:p w:rsidR="0022436D" w:rsidRPr="008C7D48" w:rsidRDefault="0022436D" w:rsidP="00025DAF">
      <w:pPr>
        <w:rPr>
          <w:rFonts w:ascii="Times New Roman" w:hAnsi="Times New Roman" w:cs="Times New Roman"/>
          <w:sz w:val="24"/>
          <w:szCs w:val="24"/>
        </w:rPr>
      </w:pPr>
    </w:p>
    <w:p w:rsidR="009B044D" w:rsidRPr="008C7D48" w:rsidRDefault="009B044D" w:rsidP="00025DAF">
      <w:pPr>
        <w:rPr>
          <w:rFonts w:ascii="Times New Roman" w:hAnsi="Times New Roman" w:cs="Times New Roman"/>
          <w:sz w:val="24"/>
          <w:szCs w:val="24"/>
        </w:rPr>
      </w:pPr>
    </w:p>
    <w:p w:rsidR="009B044D" w:rsidRPr="008C7D48" w:rsidRDefault="009B044D" w:rsidP="009B044D">
      <w:pPr>
        <w:pStyle w:val="a4"/>
        <w:rPr>
          <w:rFonts w:ascii="Times New Roman" w:hAnsi="Times New Roman" w:cs="Times New Roman"/>
          <w:b/>
          <w:color w:val="auto"/>
          <w:sz w:val="22"/>
          <w:szCs w:val="22"/>
        </w:rPr>
      </w:pPr>
      <w:r w:rsidRPr="008C7D48">
        <w:rPr>
          <w:rFonts w:ascii="Times New Roman" w:hAnsi="Times New Roman" w:cs="Times New Roman"/>
          <w:b/>
          <w:color w:val="auto"/>
          <w:sz w:val="22"/>
          <w:szCs w:val="22"/>
        </w:rPr>
        <w:lastRenderedPageBreak/>
        <w:t xml:space="preserve">Table </w:t>
      </w:r>
      <w:r w:rsidR="00FF01BC" w:rsidRPr="008C7D48">
        <w:rPr>
          <w:rFonts w:ascii="Times New Roman" w:hAnsi="Times New Roman" w:cs="Times New Roman"/>
          <w:b/>
          <w:color w:val="auto"/>
          <w:sz w:val="22"/>
          <w:szCs w:val="22"/>
        </w:rPr>
        <w:fldChar w:fldCharType="begin"/>
      </w:r>
      <w:r w:rsidR="00FF01BC" w:rsidRPr="008C7D48">
        <w:rPr>
          <w:rFonts w:ascii="Times New Roman" w:hAnsi="Times New Roman" w:cs="Times New Roman"/>
          <w:b/>
          <w:color w:val="auto"/>
          <w:sz w:val="22"/>
          <w:szCs w:val="22"/>
        </w:rPr>
        <w:instrText xml:space="preserve"> SEQ Table \* ARABIC </w:instrText>
      </w:r>
      <w:r w:rsidR="00FF01BC" w:rsidRPr="008C7D48">
        <w:rPr>
          <w:rFonts w:ascii="Times New Roman" w:hAnsi="Times New Roman" w:cs="Times New Roman"/>
          <w:b/>
          <w:color w:val="auto"/>
          <w:sz w:val="22"/>
          <w:szCs w:val="22"/>
        </w:rPr>
        <w:fldChar w:fldCharType="separate"/>
      </w:r>
      <w:r w:rsidR="00DF7317" w:rsidRPr="008C7D48">
        <w:rPr>
          <w:rFonts w:ascii="Times New Roman" w:hAnsi="Times New Roman" w:cs="Times New Roman"/>
          <w:b/>
          <w:noProof/>
          <w:color w:val="auto"/>
          <w:sz w:val="22"/>
          <w:szCs w:val="22"/>
        </w:rPr>
        <w:t>2</w:t>
      </w:r>
      <w:r w:rsidR="00FF01BC" w:rsidRPr="008C7D48">
        <w:rPr>
          <w:rFonts w:ascii="Times New Roman" w:hAnsi="Times New Roman" w:cs="Times New Roman"/>
          <w:b/>
          <w:noProof/>
          <w:color w:val="auto"/>
          <w:sz w:val="22"/>
          <w:szCs w:val="22"/>
        </w:rPr>
        <w:fldChar w:fldCharType="end"/>
      </w:r>
      <w:r w:rsidRPr="008C7D48">
        <w:rPr>
          <w:rFonts w:ascii="Times New Roman" w:hAnsi="Times New Roman" w:cs="Times New Roman"/>
          <w:b/>
          <w:color w:val="auto"/>
          <w:sz w:val="22"/>
          <w:szCs w:val="22"/>
        </w:rPr>
        <w:t xml:space="preserve">: Top 10 Business </w:t>
      </w:r>
      <w:r w:rsidR="00800357" w:rsidRPr="008C7D48">
        <w:rPr>
          <w:rFonts w:ascii="Times New Roman" w:hAnsi="Times New Roman" w:cs="Times New Roman"/>
          <w:b/>
          <w:color w:val="auto"/>
          <w:sz w:val="22"/>
          <w:szCs w:val="22"/>
        </w:rPr>
        <w:t xml:space="preserve">Schools </w:t>
      </w:r>
      <w:r w:rsidRPr="008C7D48">
        <w:rPr>
          <w:rFonts w:ascii="Times New Roman" w:hAnsi="Times New Roman" w:cs="Times New Roman"/>
          <w:b/>
          <w:color w:val="auto"/>
          <w:sz w:val="22"/>
          <w:szCs w:val="22"/>
        </w:rPr>
        <w:t>in Financial Times Global MBA Ranking 2019</w:t>
      </w:r>
    </w:p>
    <w:tbl>
      <w:tblPr>
        <w:tblStyle w:val="a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38"/>
        <w:gridCol w:w="4111"/>
        <w:gridCol w:w="2347"/>
      </w:tblGrid>
      <w:tr w:rsidR="008C7D48" w:rsidRPr="008C7D48" w:rsidTr="009B044D">
        <w:tc>
          <w:tcPr>
            <w:tcW w:w="1838" w:type="dxa"/>
            <w:tcBorders>
              <w:top w:val="single" w:sz="4" w:space="0" w:color="auto"/>
              <w:bottom w:val="single" w:sz="4" w:space="0" w:color="auto"/>
            </w:tcBorders>
          </w:tcPr>
          <w:p w:rsidR="009B044D" w:rsidRPr="008C7D48" w:rsidRDefault="009B044D" w:rsidP="00025DAF">
            <w:pPr>
              <w:rPr>
                <w:rFonts w:ascii="Times New Roman" w:hAnsi="Times New Roman" w:cs="Times New Roman"/>
                <w:sz w:val="24"/>
                <w:szCs w:val="24"/>
              </w:rPr>
            </w:pPr>
            <w:r w:rsidRPr="008C7D48">
              <w:rPr>
                <w:rFonts w:ascii="Times New Roman" w:hAnsi="Times New Roman" w:cs="Times New Roman"/>
                <w:sz w:val="24"/>
                <w:szCs w:val="24"/>
              </w:rPr>
              <w:t>Rank in 2019</w:t>
            </w:r>
          </w:p>
        </w:tc>
        <w:tc>
          <w:tcPr>
            <w:tcW w:w="4111" w:type="dxa"/>
            <w:tcBorders>
              <w:top w:val="single" w:sz="4" w:space="0" w:color="auto"/>
              <w:bottom w:val="single" w:sz="4" w:space="0" w:color="auto"/>
            </w:tcBorders>
          </w:tcPr>
          <w:p w:rsidR="009B044D" w:rsidRPr="008C7D48" w:rsidRDefault="009B044D" w:rsidP="00025DAF">
            <w:pPr>
              <w:rPr>
                <w:rFonts w:ascii="Times New Roman" w:hAnsi="Times New Roman" w:cs="Times New Roman"/>
                <w:sz w:val="24"/>
                <w:szCs w:val="24"/>
              </w:rPr>
            </w:pPr>
            <w:r w:rsidRPr="008C7D48">
              <w:rPr>
                <w:rFonts w:ascii="Times New Roman" w:hAnsi="Times New Roman" w:cs="Times New Roman"/>
                <w:sz w:val="24"/>
                <w:szCs w:val="24"/>
              </w:rPr>
              <w:t xml:space="preserve">School </w:t>
            </w:r>
            <w:r w:rsidR="00346721" w:rsidRPr="008C7D48">
              <w:rPr>
                <w:rFonts w:ascii="Times New Roman" w:hAnsi="Times New Roman" w:cs="Times New Roman"/>
                <w:sz w:val="24"/>
                <w:szCs w:val="24"/>
              </w:rPr>
              <w:t>N</w:t>
            </w:r>
            <w:r w:rsidRPr="008C7D48">
              <w:rPr>
                <w:rFonts w:ascii="Times New Roman" w:hAnsi="Times New Roman" w:cs="Times New Roman"/>
                <w:sz w:val="24"/>
                <w:szCs w:val="24"/>
              </w:rPr>
              <w:t>ame</w:t>
            </w:r>
          </w:p>
        </w:tc>
        <w:tc>
          <w:tcPr>
            <w:tcW w:w="2347" w:type="dxa"/>
            <w:tcBorders>
              <w:top w:val="single" w:sz="4" w:space="0" w:color="auto"/>
              <w:bottom w:val="single" w:sz="4" w:space="0" w:color="auto"/>
            </w:tcBorders>
          </w:tcPr>
          <w:p w:rsidR="009B044D" w:rsidRPr="008C7D48" w:rsidRDefault="009B044D" w:rsidP="00025DAF">
            <w:pPr>
              <w:rPr>
                <w:rFonts w:ascii="Times New Roman" w:hAnsi="Times New Roman" w:cs="Times New Roman"/>
                <w:sz w:val="24"/>
                <w:szCs w:val="24"/>
              </w:rPr>
            </w:pPr>
            <w:r w:rsidRPr="008C7D48">
              <w:rPr>
                <w:rFonts w:ascii="Times New Roman" w:hAnsi="Times New Roman" w:cs="Times New Roman"/>
                <w:sz w:val="24"/>
                <w:szCs w:val="24"/>
              </w:rPr>
              <w:t>Country</w:t>
            </w:r>
          </w:p>
        </w:tc>
      </w:tr>
      <w:tr w:rsidR="008C7D48" w:rsidRPr="008C7D48" w:rsidTr="009B044D">
        <w:tc>
          <w:tcPr>
            <w:tcW w:w="1838" w:type="dxa"/>
            <w:tcBorders>
              <w:top w:val="single" w:sz="4" w:space="0" w:color="auto"/>
            </w:tcBorders>
          </w:tcPr>
          <w:p w:rsidR="009B044D" w:rsidRPr="008C7D48" w:rsidRDefault="009B044D" w:rsidP="009B044D">
            <w:pPr>
              <w:rPr>
                <w:rFonts w:ascii="Times New Roman" w:hAnsi="Times New Roman" w:cs="Times New Roman"/>
                <w:sz w:val="24"/>
                <w:szCs w:val="24"/>
              </w:rPr>
            </w:pPr>
            <w:r w:rsidRPr="008C7D48">
              <w:rPr>
                <w:rFonts w:ascii="Times New Roman" w:hAnsi="Times New Roman" w:cs="Times New Roman"/>
                <w:sz w:val="24"/>
                <w:szCs w:val="24"/>
              </w:rPr>
              <w:t>1</w:t>
            </w:r>
          </w:p>
        </w:tc>
        <w:tc>
          <w:tcPr>
            <w:tcW w:w="4111" w:type="dxa"/>
            <w:tcBorders>
              <w:top w:val="single" w:sz="4" w:space="0" w:color="auto"/>
            </w:tcBorders>
            <w:shd w:val="clear" w:color="auto" w:fill="auto"/>
            <w:vAlign w:val="bottom"/>
          </w:tcPr>
          <w:p w:rsidR="009B044D" w:rsidRPr="008C7D48" w:rsidRDefault="009B044D" w:rsidP="009B044D">
            <w:pPr>
              <w:rPr>
                <w:rFonts w:ascii="Times New Roman" w:hAnsi="Times New Roman" w:cs="Times New Roman"/>
                <w:sz w:val="22"/>
              </w:rPr>
            </w:pPr>
            <w:r w:rsidRPr="008C7D48">
              <w:rPr>
                <w:rFonts w:ascii="Times New Roman" w:hAnsi="Times New Roman" w:cs="Times New Roman"/>
                <w:sz w:val="22"/>
              </w:rPr>
              <w:t>Stanford Graduate School of Business</w:t>
            </w:r>
          </w:p>
        </w:tc>
        <w:tc>
          <w:tcPr>
            <w:tcW w:w="2347" w:type="dxa"/>
            <w:tcBorders>
              <w:top w:val="single" w:sz="4" w:space="0" w:color="auto"/>
            </w:tcBorders>
            <w:shd w:val="clear" w:color="auto" w:fill="auto"/>
            <w:vAlign w:val="bottom"/>
          </w:tcPr>
          <w:p w:rsidR="009B044D" w:rsidRPr="008C7D48" w:rsidRDefault="009B044D" w:rsidP="009B044D">
            <w:pPr>
              <w:rPr>
                <w:rFonts w:ascii="Times New Roman" w:hAnsi="Times New Roman" w:cs="Times New Roman"/>
                <w:sz w:val="22"/>
              </w:rPr>
            </w:pPr>
            <w:r w:rsidRPr="008C7D48">
              <w:rPr>
                <w:rFonts w:ascii="Times New Roman" w:hAnsi="Times New Roman" w:cs="Times New Roman"/>
                <w:sz w:val="22"/>
              </w:rPr>
              <w:t>US</w:t>
            </w:r>
          </w:p>
        </w:tc>
      </w:tr>
      <w:tr w:rsidR="008C7D48" w:rsidRPr="008C7D48" w:rsidTr="009B044D">
        <w:tc>
          <w:tcPr>
            <w:tcW w:w="1838" w:type="dxa"/>
          </w:tcPr>
          <w:p w:rsidR="009B044D" w:rsidRPr="008C7D48" w:rsidRDefault="009B044D" w:rsidP="009B044D">
            <w:pPr>
              <w:rPr>
                <w:rFonts w:ascii="Times New Roman" w:hAnsi="Times New Roman" w:cs="Times New Roman"/>
                <w:sz w:val="24"/>
                <w:szCs w:val="24"/>
              </w:rPr>
            </w:pPr>
            <w:r w:rsidRPr="008C7D48">
              <w:rPr>
                <w:rFonts w:ascii="Times New Roman" w:hAnsi="Times New Roman" w:cs="Times New Roman"/>
                <w:sz w:val="24"/>
                <w:szCs w:val="24"/>
              </w:rPr>
              <w:t>2</w:t>
            </w:r>
          </w:p>
        </w:tc>
        <w:tc>
          <w:tcPr>
            <w:tcW w:w="4111" w:type="dxa"/>
            <w:shd w:val="clear" w:color="auto" w:fill="auto"/>
            <w:vAlign w:val="bottom"/>
          </w:tcPr>
          <w:p w:rsidR="009B044D" w:rsidRPr="008C7D48" w:rsidRDefault="009B044D" w:rsidP="009B044D">
            <w:pPr>
              <w:rPr>
                <w:rFonts w:ascii="Times New Roman" w:hAnsi="Times New Roman" w:cs="Times New Roman"/>
                <w:sz w:val="22"/>
              </w:rPr>
            </w:pPr>
            <w:r w:rsidRPr="008C7D48">
              <w:rPr>
                <w:rFonts w:ascii="Times New Roman" w:hAnsi="Times New Roman" w:cs="Times New Roman"/>
                <w:sz w:val="22"/>
              </w:rPr>
              <w:t>Harvard Business School</w:t>
            </w:r>
          </w:p>
        </w:tc>
        <w:tc>
          <w:tcPr>
            <w:tcW w:w="2347" w:type="dxa"/>
            <w:shd w:val="clear" w:color="auto" w:fill="auto"/>
            <w:vAlign w:val="bottom"/>
          </w:tcPr>
          <w:p w:rsidR="009B044D" w:rsidRPr="008C7D48" w:rsidRDefault="009B044D" w:rsidP="009B044D">
            <w:pPr>
              <w:rPr>
                <w:rFonts w:ascii="Times New Roman" w:hAnsi="Times New Roman" w:cs="Times New Roman"/>
                <w:sz w:val="22"/>
              </w:rPr>
            </w:pPr>
            <w:r w:rsidRPr="008C7D48">
              <w:rPr>
                <w:rFonts w:ascii="Times New Roman" w:hAnsi="Times New Roman" w:cs="Times New Roman"/>
                <w:sz w:val="22"/>
              </w:rPr>
              <w:t>US</w:t>
            </w:r>
          </w:p>
        </w:tc>
      </w:tr>
      <w:tr w:rsidR="008C7D48" w:rsidRPr="008C7D48" w:rsidTr="009B044D">
        <w:tc>
          <w:tcPr>
            <w:tcW w:w="1838" w:type="dxa"/>
          </w:tcPr>
          <w:p w:rsidR="009B044D" w:rsidRPr="008C7D48" w:rsidRDefault="009B044D" w:rsidP="009B044D">
            <w:pPr>
              <w:rPr>
                <w:rFonts w:ascii="Times New Roman" w:hAnsi="Times New Roman" w:cs="Times New Roman"/>
                <w:sz w:val="24"/>
                <w:szCs w:val="24"/>
              </w:rPr>
            </w:pPr>
            <w:r w:rsidRPr="008C7D48">
              <w:rPr>
                <w:rFonts w:ascii="Times New Roman" w:hAnsi="Times New Roman" w:cs="Times New Roman"/>
                <w:sz w:val="24"/>
                <w:szCs w:val="24"/>
              </w:rPr>
              <w:t>3</w:t>
            </w:r>
          </w:p>
        </w:tc>
        <w:tc>
          <w:tcPr>
            <w:tcW w:w="4111" w:type="dxa"/>
            <w:shd w:val="clear" w:color="auto" w:fill="auto"/>
            <w:vAlign w:val="bottom"/>
          </w:tcPr>
          <w:p w:rsidR="009B044D" w:rsidRPr="008C7D48" w:rsidRDefault="009B044D" w:rsidP="009B044D">
            <w:pPr>
              <w:rPr>
                <w:rFonts w:ascii="Times New Roman" w:hAnsi="Times New Roman" w:cs="Times New Roman"/>
                <w:sz w:val="22"/>
              </w:rPr>
            </w:pPr>
            <w:r w:rsidRPr="008C7D48">
              <w:rPr>
                <w:rFonts w:ascii="Times New Roman" w:hAnsi="Times New Roman" w:cs="Times New Roman"/>
                <w:sz w:val="22"/>
              </w:rPr>
              <w:t>I</w:t>
            </w:r>
            <w:r w:rsidR="00346721" w:rsidRPr="008C7D48">
              <w:rPr>
                <w:rFonts w:ascii="Times New Roman" w:hAnsi="Times New Roman" w:cs="Times New Roman"/>
                <w:sz w:val="22"/>
              </w:rPr>
              <w:t>NSEAD</w:t>
            </w:r>
          </w:p>
        </w:tc>
        <w:tc>
          <w:tcPr>
            <w:tcW w:w="2347" w:type="dxa"/>
            <w:shd w:val="clear" w:color="auto" w:fill="auto"/>
            <w:vAlign w:val="bottom"/>
          </w:tcPr>
          <w:p w:rsidR="009B044D" w:rsidRPr="008C7D48" w:rsidRDefault="009B044D" w:rsidP="009B044D">
            <w:pPr>
              <w:rPr>
                <w:rFonts w:ascii="Times New Roman" w:hAnsi="Times New Roman" w:cs="Times New Roman"/>
                <w:sz w:val="22"/>
              </w:rPr>
            </w:pPr>
            <w:r w:rsidRPr="008C7D48">
              <w:rPr>
                <w:rFonts w:ascii="Times New Roman" w:hAnsi="Times New Roman" w:cs="Times New Roman"/>
                <w:sz w:val="22"/>
              </w:rPr>
              <w:t>France / Singapore</w:t>
            </w:r>
          </w:p>
        </w:tc>
      </w:tr>
      <w:tr w:rsidR="008C7D48" w:rsidRPr="008C7D48" w:rsidTr="009B044D">
        <w:tc>
          <w:tcPr>
            <w:tcW w:w="1838" w:type="dxa"/>
          </w:tcPr>
          <w:p w:rsidR="009B044D" w:rsidRPr="008C7D48" w:rsidRDefault="009B044D" w:rsidP="009B044D">
            <w:pPr>
              <w:rPr>
                <w:rFonts w:ascii="Times New Roman" w:hAnsi="Times New Roman" w:cs="Times New Roman"/>
                <w:sz w:val="24"/>
                <w:szCs w:val="24"/>
              </w:rPr>
            </w:pPr>
            <w:r w:rsidRPr="008C7D48">
              <w:rPr>
                <w:rFonts w:ascii="Times New Roman" w:hAnsi="Times New Roman" w:cs="Times New Roman"/>
                <w:sz w:val="24"/>
                <w:szCs w:val="24"/>
              </w:rPr>
              <w:t>4</w:t>
            </w:r>
          </w:p>
        </w:tc>
        <w:tc>
          <w:tcPr>
            <w:tcW w:w="4111" w:type="dxa"/>
            <w:shd w:val="clear" w:color="auto" w:fill="auto"/>
            <w:vAlign w:val="bottom"/>
          </w:tcPr>
          <w:p w:rsidR="009B044D" w:rsidRPr="008C7D48" w:rsidRDefault="009B044D" w:rsidP="009B044D">
            <w:pPr>
              <w:rPr>
                <w:rFonts w:ascii="Times New Roman" w:hAnsi="Times New Roman" w:cs="Times New Roman"/>
                <w:sz w:val="22"/>
              </w:rPr>
            </w:pPr>
            <w:r w:rsidRPr="008C7D48">
              <w:rPr>
                <w:rFonts w:ascii="Times New Roman" w:hAnsi="Times New Roman" w:cs="Times New Roman"/>
                <w:sz w:val="22"/>
              </w:rPr>
              <w:t>University of Pennsylvania: Wharton</w:t>
            </w:r>
          </w:p>
        </w:tc>
        <w:tc>
          <w:tcPr>
            <w:tcW w:w="2347" w:type="dxa"/>
            <w:shd w:val="clear" w:color="auto" w:fill="auto"/>
            <w:vAlign w:val="bottom"/>
          </w:tcPr>
          <w:p w:rsidR="009B044D" w:rsidRPr="008C7D48" w:rsidRDefault="009B044D" w:rsidP="009B044D">
            <w:pPr>
              <w:rPr>
                <w:rFonts w:ascii="Times New Roman" w:hAnsi="Times New Roman" w:cs="Times New Roman"/>
                <w:sz w:val="22"/>
              </w:rPr>
            </w:pPr>
            <w:r w:rsidRPr="008C7D48">
              <w:rPr>
                <w:rFonts w:ascii="Times New Roman" w:hAnsi="Times New Roman" w:cs="Times New Roman"/>
                <w:sz w:val="22"/>
              </w:rPr>
              <w:t>US</w:t>
            </w:r>
          </w:p>
        </w:tc>
      </w:tr>
      <w:tr w:rsidR="008C7D48" w:rsidRPr="008C7D48" w:rsidTr="009B044D">
        <w:tc>
          <w:tcPr>
            <w:tcW w:w="1838" w:type="dxa"/>
          </w:tcPr>
          <w:p w:rsidR="009B044D" w:rsidRPr="008C7D48" w:rsidRDefault="009B044D" w:rsidP="009B044D">
            <w:pPr>
              <w:rPr>
                <w:rFonts w:ascii="Times New Roman" w:hAnsi="Times New Roman" w:cs="Times New Roman"/>
                <w:sz w:val="24"/>
                <w:szCs w:val="24"/>
              </w:rPr>
            </w:pPr>
            <w:r w:rsidRPr="008C7D48">
              <w:rPr>
                <w:rFonts w:ascii="Times New Roman" w:hAnsi="Times New Roman" w:cs="Times New Roman"/>
                <w:sz w:val="24"/>
                <w:szCs w:val="24"/>
              </w:rPr>
              <w:t>5</w:t>
            </w:r>
          </w:p>
        </w:tc>
        <w:tc>
          <w:tcPr>
            <w:tcW w:w="4111" w:type="dxa"/>
            <w:shd w:val="clear" w:color="auto" w:fill="auto"/>
            <w:vAlign w:val="bottom"/>
          </w:tcPr>
          <w:p w:rsidR="009B044D" w:rsidRPr="008C7D48" w:rsidRDefault="009B044D" w:rsidP="009B044D">
            <w:pPr>
              <w:rPr>
                <w:rFonts w:ascii="Times New Roman" w:hAnsi="Times New Roman" w:cs="Times New Roman"/>
                <w:sz w:val="22"/>
              </w:rPr>
            </w:pPr>
            <w:r w:rsidRPr="008C7D48">
              <w:rPr>
                <w:rFonts w:ascii="Times New Roman" w:hAnsi="Times New Roman" w:cs="Times New Roman"/>
                <w:sz w:val="22"/>
              </w:rPr>
              <w:t>C</w:t>
            </w:r>
            <w:r w:rsidR="00346721" w:rsidRPr="008C7D48">
              <w:rPr>
                <w:rFonts w:ascii="Times New Roman" w:hAnsi="Times New Roman" w:cs="Times New Roman"/>
                <w:sz w:val="22"/>
              </w:rPr>
              <w:t>EIBS</w:t>
            </w:r>
          </w:p>
        </w:tc>
        <w:tc>
          <w:tcPr>
            <w:tcW w:w="2347" w:type="dxa"/>
            <w:shd w:val="clear" w:color="auto" w:fill="auto"/>
            <w:vAlign w:val="bottom"/>
          </w:tcPr>
          <w:p w:rsidR="009B044D" w:rsidRPr="008C7D48" w:rsidRDefault="009B044D" w:rsidP="009B044D">
            <w:pPr>
              <w:rPr>
                <w:rFonts w:ascii="Times New Roman" w:hAnsi="Times New Roman" w:cs="Times New Roman"/>
                <w:sz w:val="22"/>
              </w:rPr>
            </w:pPr>
            <w:r w:rsidRPr="008C7D48">
              <w:rPr>
                <w:rFonts w:ascii="Times New Roman" w:hAnsi="Times New Roman" w:cs="Times New Roman"/>
                <w:sz w:val="22"/>
              </w:rPr>
              <w:t>China</w:t>
            </w:r>
          </w:p>
        </w:tc>
      </w:tr>
      <w:tr w:rsidR="008C7D48" w:rsidRPr="008C7D48" w:rsidTr="009B044D">
        <w:tc>
          <w:tcPr>
            <w:tcW w:w="1838" w:type="dxa"/>
          </w:tcPr>
          <w:p w:rsidR="009B044D" w:rsidRPr="008C7D48" w:rsidRDefault="009B044D" w:rsidP="009B044D">
            <w:pPr>
              <w:rPr>
                <w:rFonts w:ascii="Times New Roman" w:hAnsi="Times New Roman" w:cs="Times New Roman"/>
                <w:sz w:val="24"/>
                <w:szCs w:val="24"/>
              </w:rPr>
            </w:pPr>
            <w:r w:rsidRPr="008C7D48">
              <w:rPr>
                <w:rFonts w:ascii="Times New Roman" w:hAnsi="Times New Roman" w:cs="Times New Roman"/>
                <w:sz w:val="24"/>
                <w:szCs w:val="24"/>
              </w:rPr>
              <w:t>6</w:t>
            </w:r>
          </w:p>
        </w:tc>
        <w:tc>
          <w:tcPr>
            <w:tcW w:w="4111" w:type="dxa"/>
            <w:shd w:val="clear" w:color="auto" w:fill="auto"/>
            <w:vAlign w:val="bottom"/>
          </w:tcPr>
          <w:p w:rsidR="009B044D" w:rsidRPr="008C7D48" w:rsidRDefault="009B044D" w:rsidP="009B044D">
            <w:pPr>
              <w:rPr>
                <w:rFonts w:ascii="Times New Roman" w:hAnsi="Times New Roman" w:cs="Times New Roman"/>
                <w:sz w:val="22"/>
              </w:rPr>
            </w:pPr>
            <w:r w:rsidRPr="008C7D48">
              <w:rPr>
                <w:rFonts w:ascii="Times New Roman" w:hAnsi="Times New Roman" w:cs="Times New Roman"/>
                <w:sz w:val="22"/>
              </w:rPr>
              <w:t>London Business School</w:t>
            </w:r>
          </w:p>
        </w:tc>
        <w:tc>
          <w:tcPr>
            <w:tcW w:w="2347" w:type="dxa"/>
            <w:shd w:val="clear" w:color="auto" w:fill="auto"/>
            <w:vAlign w:val="bottom"/>
          </w:tcPr>
          <w:p w:rsidR="009B044D" w:rsidRPr="008C7D48" w:rsidRDefault="009B044D" w:rsidP="009B044D">
            <w:pPr>
              <w:rPr>
                <w:rFonts w:ascii="Times New Roman" w:hAnsi="Times New Roman" w:cs="Times New Roman"/>
                <w:sz w:val="22"/>
              </w:rPr>
            </w:pPr>
            <w:r w:rsidRPr="008C7D48">
              <w:rPr>
                <w:rFonts w:ascii="Times New Roman" w:hAnsi="Times New Roman" w:cs="Times New Roman"/>
                <w:sz w:val="22"/>
              </w:rPr>
              <w:t>UK</w:t>
            </w:r>
          </w:p>
        </w:tc>
      </w:tr>
      <w:tr w:rsidR="008C7D48" w:rsidRPr="008C7D48" w:rsidTr="009B044D">
        <w:tc>
          <w:tcPr>
            <w:tcW w:w="1838" w:type="dxa"/>
          </w:tcPr>
          <w:p w:rsidR="009B044D" w:rsidRPr="008C7D48" w:rsidRDefault="009B044D" w:rsidP="009B044D">
            <w:pPr>
              <w:rPr>
                <w:rFonts w:ascii="Times New Roman" w:hAnsi="Times New Roman" w:cs="Times New Roman"/>
                <w:sz w:val="24"/>
                <w:szCs w:val="24"/>
              </w:rPr>
            </w:pPr>
            <w:r w:rsidRPr="008C7D48">
              <w:rPr>
                <w:rFonts w:ascii="Times New Roman" w:hAnsi="Times New Roman" w:cs="Times New Roman"/>
                <w:sz w:val="24"/>
                <w:szCs w:val="24"/>
              </w:rPr>
              <w:t>7</w:t>
            </w:r>
          </w:p>
        </w:tc>
        <w:tc>
          <w:tcPr>
            <w:tcW w:w="4111" w:type="dxa"/>
            <w:shd w:val="clear" w:color="auto" w:fill="auto"/>
            <w:vAlign w:val="bottom"/>
          </w:tcPr>
          <w:p w:rsidR="009B044D" w:rsidRPr="008C7D48" w:rsidRDefault="009B044D" w:rsidP="009B044D">
            <w:pPr>
              <w:rPr>
                <w:rFonts w:ascii="Times New Roman" w:hAnsi="Times New Roman" w:cs="Times New Roman"/>
                <w:sz w:val="22"/>
              </w:rPr>
            </w:pPr>
            <w:r w:rsidRPr="008C7D48">
              <w:rPr>
                <w:rFonts w:ascii="Times New Roman" w:hAnsi="Times New Roman" w:cs="Times New Roman"/>
                <w:sz w:val="22"/>
              </w:rPr>
              <w:t>University of Chicago: Booth</w:t>
            </w:r>
          </w:p>
        </w:tc>
        <w:tc>
          <w:tcPr>
            <w:tcW w:w="2347" w:type="dxa"/>
            <w:shd w:val="clear" w:color="auto" w:fill="auto"/>
            <w:vAlign w:val="bottom"/>
          </w:tcPr>
          <w:p w:rsidR="009B044D" w:rsidRPr="008C7D48" w:rsidRDefault="009B044D" w:rsidP="009B044D">
            <w:pPr>
              <w:rPr>
                <w:rFonts w:ascii="Times New Roman" w:hAnsi="Times New Roman" w:cs="Times New Roman"/>
                <w:sz w:val="22"/>
              </w:rPr>
            </w:pPr>
            <w:r w:rsidRPr="008C7D48">
              <w:rPr>
                <w:rFonts w:ascii="Times New Roman" w:hAnsi="Times New Roman" w:cs="Times New Roman"/>
                <w:sz w:val="22"/>
              </w:rPr>
              <w:t>US</w:t>
            </w:r>
          </w:p>
        </w:tc>
      </w:tr>
      <w:tr w:rsidR="008C7D48" w:rsidRPr="008C7D48" w:rsidTr="009B044D">
        <w:tc>
          <w:tcPr>
            <w:tcW w:w="1838" w:type="dxa"/>
          </w:tcPr>
          <w:p w:rsidR="009B044D" w:rsidRPr="008C7D48" w:rsidRDefault="009B044D" w:rsidP="009B044D">
            <w:pPr>
              <w:rPr>
                <w:rFonts w:ascii="Times New Roman" w:hAnsi="Times New Roman" w:cs="Times New Roman"/>
                <w:sz w:val="24"/>
                <w:szCs w:val="24"/>
              </w:rPr>
            </w:pPr>
            <w:r w:rsidRPr="008C7D48">
              <w:rPr>
                <w:rFonts w:ascii="Times New Roman" w:hAnsi="Times New Roman" w:cs="Times New Roman"/>
                <w:sz w:val="24"/>
                <w:szCs w:val="24"/>
              </w:rPr>
              <w:t>8</w:t>
            </w:r>
          </w:p>
        </w:tc>
        <w:tc>
          <w:tcPr>
            <w:tcW w:w="4111" w:type="dxa"/>
            <w:shd w:val="clear" w:color="auto" w:fill="auto"/>
            <w:vAlign w:val="bottom"/>
          </w:tcPr>
          <w:p w:rsidR="009B044D" w:rsidRPr="008C7D48" w:rsidRDefault="009B044D" w:rsidP="009B044D">
            <w:pPr>
              <w:rPr>
                <w:rFonts w:ascii="Times New Roman" w:hAnsi="Times New Roman" w:cs="Times New Roman"/>
                <w:sz w:val="22"/>
              </w:rPr>
            </w:pPr>
            <w:r w:rsidRPr="008C7D48">
              <w:rPr>
                <w:rFonts w:ascii="Times New Roman" w:hAnsi="Times New Roman" w:cs="Times New Roman"/>
                <w:sz w:val="22"/>
              </w:rPr>
              <w:t>MIT: Sloan</w:t>
            </w:r>
          </w:p>
        </w:tc>
        <w:tc>
          <w:tcPr>
            <w:tcW w:w="2347" w:type="dxa"/>
            <w:shd w:val="clear" w:color="auto" w:fill="auto"/>
            <w:vAlign w:val="bottom"/>
          </w:tcPr>
          <w:p w:rsidR="009B044D" w:rsidRPr="008C7D48" w:rsidRDefault="009B044D" w:rsidP="009B044D">
            <w:pPr>
              <w:rPr>
                <w:rFonts w:ascii="Times New Roman" w:hAnsi="Times New Roman" w:cs="Times New Roman"/>
                <w:sz w:val="22"/>
              </w:rPr>
            </w:pPr>
            <w:r w:rsidRPr="008C7D48">
              <w:rPr>
                <w:rFonts w:ascii="Times New Roman" w:hAnsi="Times New Roman" w:cs="Times New Roman"/>
                <w:sz w:val="22"/>
              </w:rPr>
              <w:t>US</w:t>
            </w:r>
          </w:p>
        </w:tc>
      </w:tr>
      <w:tr w:rsidR="008C7D48" w:rsidRPr="008C7D48" w:rsidTr="009B044D">
        <w:tc>
          <w:tcPr>
            <w:tcW w:w="1838" w:type="dxa"/>
          </w:tcPr>
          <w:p w:rsidR="009B044D" w:rsidRPr="008C7D48" w:rsidRDefault="009B044D" w:rsidP="009B044D">
            <w:pPr>
              <w:rPr>
                <w:rFonts w:ascii="Times New Roman" w:hAnsi="Times New Roman" w:cs="Times New Roman"/>
                <w:sz w:val="24"/>
                <w:szCs w:val="24"/>
              </w:rPr>
            </w:pPr>
            <w:r w:rsidRPr="008C7D48">
              <w:rPr>
                <w:rFonts w:ascii="Times New Roman" w:hAnsi="Times New Roman" w:cs="Times New Roman"/>
                <w:sz w:val="24"/>
                <w:szCs w:val="24"/>
              </w:rPr>
              <w:t>9</w:t>
            </w:r>
          </w:p>
        </w:tc>
        <w:tc>
          <w:tcPr>
            <w:tcW w:w="4111" w:type="dxa"/>
            <w:shd w:val="clear" w:color="auto" w:fill="auto"/>
            <w:vAlign w:val="bottom"/>
          </w:tcPr>
          <w:p w:rsidR="009B044D" w:rsidRPr="008C7D48" w:rsidRDefault="009B044D" w:rsidP="009B044D">
            <w:pPr>
              <w:rPr>
                <w:rFonts w:ascii="Times New Roman" w:hAnsi="Times New Roman" w:cs="Times New Roman"/>
                <w:sz w:val="22"/>
              </w:rPr>
            </w:pPr>
            <w:r w:rsidRPr="008C7D48">
              <w:rPr>
                <w:rFonts w:ascii="Times New Roman" w:hAnsi="Times New Roman" w:cs="Times New Roman"/>
                <w:sz w:val="22"/>
              </w:rPr>
              <w:t>Columbia Business School</w:t>
            </w:r>
          </w:p>
        </w:tc>
        <w:tc>
          <w:tcPr>
            <w:tcW w:w="2347" w:type="dxa"/>
            <w:shd w:val="clear" w:color="auto" w:fill="auto"/>
            <w:vAlign w:val="bottom"/>
          </w:tcPr>
          <w:p w:rsidR="009B044D" w:rsidRPr="008C7D48" w:rsidRDefault="009B044D" w:rsidP="009B044D">
            <w:pPr>
              <w:rPr>
                <w:rFonts w:ascii="Times New Roman" w:hAnsi="Times New Roman" w:cs="Times New Roman"/>
                <w:sz w:val="22"/>
              </w:rPr>
            </w:pPr>
            <w:r w:rsidRPr="008C7D48">
              <w:rPr>
                <w:rFonts w:ascii="Times New Roman" w:hAnsi="Times New Roman" w:cs="Times New Roman"/>
                <w:sz w:val="22"/>
              </w:rPr>
              <w:t>US</w:t>
            </w:r>
          </w:p>
        </w:tc>
      </w:tr>
      <w:tr w:rsidR="008C7D48" w:rsidRPr="008C7D48" w:rsidTr="009B044D">
        <w:tc>
          <w:tcPr>
            <w:tcW w:w="1838" w:type="dxa"/>
            <w:tcBorders>
              <w:bottom w:val="single" w:sz="4" w:space="0" w:color="auto"/>
            </w:tcBorders>
          </w:tcPr>
          <w:p w:rsidR="009B044D" w:rsidRPr="008C7D48" w:rsidRDefault="009B044D" w:rsidP="009B044D">
            <w:pPr>
              <w:rPr>
                <w:rFonts w:ascii="Times New Roman" w:hAnsi="Times New Roman" w:cs="Times New Roman"/>
                <w:sz w:val="24"/>
                <w:szCs w:val="24"/>
              </w:rPr>
            </w:pPr>
            <w:r w:rsidRPr="008C7D48">
              <w:rPr>
                <w:rFonts w:ascii="Times New Roman" w:hAnsi="Times New Roman" w:cs="Times New Roman"/>
                <w:sz w:val="24"/>
                <w:szCs w:val="24"/>
              </w:rPr>
              <w:t>10</w:t>
            </w:r>
          </w:p>
        </w:tc>
        <w:tc>
          <w:tcPr>
            <w:tcW w:w="4111" w:type="dxa"/>
            <w:tcBorders>
              <w:bottom w:val="single" w:sz="4" w:space="0" w:color="auto"/>
            </w:tcBorders>
            <w:shd w:val="clear" w:color="auto" w:fill="auto"/>
            <w:vAlign w:val="bottom"/>
          </w:tcPr>
          <w:p w:rsidR="009B044D" w:rsidRPr="008C7D48" w:rsidRDefault="009B044D" w:rsidP="009B044D">
            <w:pPr>
              <w:rPr>
                <w:rFonts w:ascii="Times New Roman" w:hAnsi="Times New Roman" w:cs="Times New Roman"/>
                <w:sz w:val="22"/>
              </w:rPr>
            </w:pPr>
            <w:r w:rsidRPr="008C7D48">
              <w:rPr>
                <w:rFonts w:ascii="Times New Roman" w:hAnsi="Times New Roman" w:cs="Times New Roman"/>
                <w:sz w:val="22"/>
              </w:rPr>
              <w:t>University of California at Berkeley: Haas</w:t>
            </w:r>
          </w:p>
        </w:tc>
        <w:tc>
          <w:tcPr>
            <w:tcW w:w="2347" w:type="dxa"/>
            <w:tcBorders>
              <w:bottom w:val="single" w:sz="4" w:space="0" w:color="auto"/>
            </w:tcBorders>
            <w:shd w:val="clear" w:color="auto" w:fill="auto"/>
            <w:vAlign w:val="bottom"/>
          </w:tcPr>
          <w:p w:rsidR="009B044D" w:rsidRPr="008C7D48" w:rsidRDefault="009B044D" w:rsidP="009B044D">
            <w:pPr>
              <w:rPr>
                <w:rFonts w:ascii="Times New Roman" w:hAnsi="Times New Roman" w:cs="Times New Roman"/>
                <w:sz w:val="22"/>
              </w:rPr>
            </w:pPr>
            <w:r w:rsidRPr="008C7D48">
              <w:rPr>
                <w:rFonts w:ascii="Times New Roman" w:hAnsi="Times New Roman" w:cs="Times New Roman"/>
                <w:sz w:val="22"/>
              </w:rPr>
              <w:t>US</w:t>
            </w:r>
          </w:p>
        </w:tc>
      </w:tr>
    </w:tbl>
    <w:p w:rsidR="009B044D" w:rsidRPr="008C7D48" w:rsidRDefault="001053F0" w:rsidP="001053F0">
      <w:pPr>
        <w:jc w:val="right"/>
        <w:rPr>
          <w:rFonts w:ascii="Times New Roman" w:hAnsi="Times New Roman" w:cs="Times New Roman"/>
          <w:sz w:val="24"/>
          <w:szCs w:val="24"/>
        </w:rPr>
      </w:pPr>
      <w:r w:rsidRPr="008C7D48">
        <w:rPr>
          <w:rFonts w:ascii="Times New Roman" w:hAnsi="Times New Roman" w:cs="Times New Roman"/>
          <w:sz w:val="24"/>
          <w:szCs w:val="24"/>
        </w:rPr>
        <w:t xml:space="preserve">(Source: </w:t>
      </w:r>
      <w:r w:rsidRPr="008C7D48">
        <w:rPr>
          <w:rFonts w:ascii="Times New Roman" w:hAnsi="Times New Roman" w:cs="Times New Roman"/>
          <w:sz w:val="24"/>
          <w:szCs w:val="24"/>
        </w:rPr>
        <w:fldChar w:fldCharType="begin" w:fldLock="1"/>
      </w:r>
      <w:r w:rsidR="0088020F" w:rsidRPr="008C7D48">
        <w:rPr>
          <w:rFonts w:ascii="Times New Roman" w:hAnsi="Times New Roman" w:cs="Times New Roman"/>
          <w:sz w:val="24"/>
          <w:szCs w:val="24"/>
        </w:rPr>
        <w:instrText>ADDIN CSL_CITATION {"citationItems":[{"id":"ITEM-1","itemData":{"URL":"http://rankings.ft.com/businessschoolrankings/global-mba-ranking-2019","accessed":{"date-parts":[["2019","3","31"]]},"author":[{"dropping-particle":"","family":"Financial Times","given":"","non-dropping-particle":"","parse-names":false,"suffix":""}],"id":"ITEM-1","issued":{"date-parts":[["2019"]]},"title":"Business school rankings from the Financial Times - FT.com","type":"webpage"},"uris":["http://www.mendeley.com/documents/?uuid=82d9eef6-48e6-369f-8d90-da5009744201"]}],"mendeley":{"formattedCitation":"(Financial Times, 2019)","manualFormatting":"Financial Times, 2019","plainTextFormattedCitation":"(Financial Times, 2019)","previouslyFormattedCitation":"(Financial Times, 2019)"},"properties":{"noteIndex":0},"schema":"https://github.com/citation-style-language/schema/raw/master/csl-citation.json"}</w:instrText>
      </w:r>
      <w:r w:rsidRPr="008C7D48">
        <w:rPr>
          <w:rFonts w:ascii="Times New Roman" w:hAnsi="Times New Roman" w:cs="Times New Roman"/>
          <w:sz w:val="24"/>
          <w:szCs w:val="24"/>
        </w:rPr>
        <w:fldChar w:fldCharType="separate"/>
      </w:r>
      <w:r w:rsidRPr="008C7D48">
        <w:rPr>
          <w:rFonts w:ascii="Times New Roman" w:hAnsi="Times New Roman" w:cs="Times New Roman"/>
          <w:noProof/>
          <w:sz w:val="24"/>
          <w:szCs w:val="24"/>
        </w:rPr>
        <w:t>Financial Times, 2019</w:t>
      </w:r>
      <w:r w:rsidRPr="008C7D48">
        <w:rPr>
          <w:rFonts w:ascii="Times New Roman" w:hAnsi="Times New Roman" w:cs="Times New Roman"/>
          <w:sz w:val="24"/>
          <w:szCs w:val="24"/>
        </w:rPr>
        <w:fldChar w:fldCharType="end"/>
      </w:r>
      <w:r w:rsidRPr="008C7D48">
        <w:rPr>
          <w:rFonts w:ascii="Times New Roman" w:hAnsi="Times New Roman" w:cs="Times New Roman"/>
          <w:sz w:val="24"/>
          <w:szCs w:val="24"/>
        </w:rPr>
        <w:t>)</w:t>
      </w:r>
    </w:p>
    <w:p w:rsidR="00BC3C75" w:rsidRPr="008C7D48" w:rsidRDefault="00BC3C75" w:rsidP="00025DAF">
      <w:pPr>
        <w:rPr>
          <w:rFonts w:ascii="Times New Roman" w:hAnsi="Times New Roman" w:cs="Times New Roman"/>
          <w:sz w:val="24"/>
          <w:szCs w:val="24"/>
        </w:rPr>
      </w:pPr>
    </w:p>
    <w:p w:rsidR="00777AB2" w:rsidRPr="008C7D48" w:rsidRDefault="00346721" w:rsidP="00025DAF">
      <w:pPr>
        <w:rPr>
          <w:rFonts w:ascii="Times New Roman" w:hAnsi="Times New Roman" w:cs="Times New Roman"/>
          <w:sz w:val="24"/>
          <w:szCs w:val="24"/>
        </w:rPr>
      </w:pPr>
      <w:r w:rsidRPr="008C7D48">
        <w:rPr>
          <w:rFonts w:ascii="Times New Roman" w:hAnsi="Times New Roman" w:cs="Times New Roman"/>
          <w:sz w:val="24"/>
          <w:szCs w:val="24"/>
        </w:rPr>
        <w:t xml:space="preserve">From the MBA curriculum design </w:t>
      </w:r>
      <w:r w:rsidR="000907F7" w:rsidRPr="008C7D48">
        <w:rPr>
          <w:rFonts w:ascii="Times New Roman" w:hAnsi="Times New Roman" w:cs="Times New Roman"/>
          <w:sz w:val="24"/>
          <w:szCs w:val="24"/>
        </w:rPr>
        <w:t>(see Appendix</w:t>
      </w:r>
      <w:r w:rsidR="00CE5ED6" w:rsidRPr="008C7D48">
        <w:rPr>
          <w:rFonts w:ascii="Times New Roman" w:hAnsi="Times New Roman" w:cs="Times New Roman"/>
          <w:sz w:val="24"/>
          <w:szCs w:val="24"/>
        </w:rPr>
        <w:t xml:space="preserve"> 1—10</w:t>
      </w:r>
      <w:r w:rsidR="000907F7" w:rsidRPr="008C7D48">
        <w:rPr>
          <w:rFonts w:ascii="Times New Roman" w:hAnsi="Times New Roman" w:cs="Times New Roman"/>
          <w:sz w:val="24"/>
          <w:szCs w:val="24"/>
        </w:rPr>
        <w:t xml:space="preserve">), all top 10 business schools consider economics, marketing, statistics, accounting and finance as the focal of MBA education; most of the business schools offer courses related to sociology, such as organisational </w:t>
      </w:r>
      <w:r w:rsidR="00260745" w:rsidRPr="008C7D48">
        <w:rPr>
          <w:rFonts w:ascii="Times New Roman" w:hAnsi="Times New Roman" w:cs="Times New Roman"/>
          <w:sz w:val="24"/>
          <w:szCs w:val="24"/>
        </w:rPr>
        <w:t>behaviour</w:t>
      </w:r>
      <w:r w:rsidR="0035739D" w:rsidRPr="008C7D48">
        <w:rPr>
          <w:rFonts w:ascii="Times New Roman" w:hAnsi="Times New Roman" w:cs="Times New Roman"/>
          <w:sz w:val="24"/>
          <w:szCs w:val="24"/>
        </w:rPr>
        <w:t xml:space="preserve"> and</w:t>
      </w:r>
      <w:r w:rsidR="000907F7" w:rsidRPr="008C7D48">
        <w:rPr>
          <w:rFonts w:ascii="Times New Roman" w:hAnsi="Times New Roman" w:cs="Times New Roman"/>
          <w:sz w:val="24"/>
          <w:szCs w:val="24"/>
        </w:rPr>
        <w:t xml:space="preserve"> communication. Besides leadership, few courses related to individual </w:t>
      </w:r>
      <w:r w:rsidR="00D77082" w:rsidRPr="008C7D48">
        <w:rPr>
          <w:rFonts w:ascii="Times New Roman" w:hAnsi="Times New Roman" w:cs="Times New Roman"/>
          <w:sz w:val="24"/>
          <w:szCs w:val="24"/>
        </w:rPr>
        <w:t>psychology have been incorporated into the MBA curriculum. Also, these top business schools</w:t>
      </w:r>
      <w:r w:rsidR="000907F7" w:rsidRPr="008C7D48">
        <w:rPr>
          <w:rFonts w:ascii="Times New Roman" w:hAnsi="Times New Roman" w:cs="Times New Roman"/>
          <w:sz w:val="24"/>
          <w:szCs w:val="24"/>
        </w:rPr>
        <w:t xml:space="preserve"> </w:t>
      </w:r>
      <w:r w:rsidR="00D77082" w:rsidRPr="008C7D48">
        <w:rPr>
          <w:rFonts w:ascii="Times New Roman" w:hAnsi="Times New Roman" w:cs="Times New Roman"/>
          <w:sz w:val="24"/>
          <w:szCs w:val="24"/>
        </w:rPr>
        <w:t xml:space="preserve">do not offer courses specifically designed to communicate the latest strategic management theories, such as chaos and complexity theories, to MBA students, </w:t>
      </w:r>
      <w:r w:rsidR="0035739D" w:rsidRPr="008C7D48">
        <w:rPr>
          <w:rFonts w:ascii="Times New Roman" w:hAnsi="Times New Roman" w:cs="Times New Roman"/>
          <w:sz w:val="24"/>
          <w:szCs w:val="24"/>
        </w:rPr>
        <w:t xml:space="preserve">although </w:t>
      </w:r>
      <w:r w:rsidR="00D77082" w:rsidRPr="008C7D48">
        <w:rPr>
          <w:rFonts w:ascii="Times New Roman" w:hAnsi="Times New Roman" w:cs="Times New Roman"/>
          <w:sz w:val="24"/>
          <w:szCs w:val="24"/>
        </w:rPr>
        <w:t>such content may be embodied in general strategy or management courses.</w:t>
      </w:r>
      <w:r w:rsidR="008D64F9" w:rsidRPr="008C7D48">
        <w:rPr>
          <w:rFonts w:ascii="Times New Roman" w:hAnsi="Times New Roman" w:cs="Times New Roman"/>
          <w:sz w:val="24"/>
          <w:szCs w:val="24"/>
        </w:rPr>
        <w:t xml:space="preserve"> </w:t>
      </w:r>
      <w:r w:rsidR="00732139" w:rsidRPr="008C7D48">
        <w:rPr>
          <w:rFonts w:ascii="Times New Roman" w:hAnsi="Times New Roman" w:cs="Times New Roman"/>
          <w:sz w:val="24"/>
          <w:szCs w:val="24"/>
        </w:rPr>
        <w:t>The MBA curriculum, which used to be based on case studies, has been dominated by systematic and analytical approaches</w:t>
      </w:r>
      <w:r w:rsidR="00777AB2" w:rsidRPr="008C7D48">
        <w:rPr>
          <w:rFonts w:ascii="Times New Roman" w:hAnsi="Times New Roman" w:cs="Times New Roman"/>
          <w:sz w:val="24"/>
          <w:szCs w:val="24"/>
        </w:rPr>
        <w:t xml:space="preserve"> focusing on generic strategies and “best practice” with the overall objective to teach MBA students how to seize “control” of their businesses </w:t>
      </w:r>
      <w:r w:rsidR="00777AB2" w:rsidRPr="008C7D48">
        <w:rPr>
          <w:rFonts w:ascii="Times New Roman" w:hAnsi="Times New Roman" w:cs="Times New Roman"/>
          <w:sz w:val="24"/>
          <w:szCs w:val="24"/>
        </w:rPr>
        <w:fldChar w:fldCharType="begin" w:fldLock="1"/>
      </w:r>
      <w:r w:rsidR="00777AB2" w:rsidRPr="008C7D48">
        <w:rPr>
          <w:rFonts w:ascii="Times New Roman" w:hAnsi="Times New Roman" w:cs="Times New Roman"/>
          <w:sz w:val="24"/>
          <w:szCs w:val="24"/>
        </w:rPr>
        <w:instrText>ADDIN CSL_CITATION {"citationItems":[{"id":"ITEM-1","itemData":{"DOI":"10.1093/acprof","ISBN":"9780195388855","author":[{"dropping-particle":"","family":"Boulton","given":"Jean G.","non-dropping-particle":"","parse-names":false,"suffix":""},{"dropping-particle":"","family":"Allen","given":"Peter M.","non-dropping-particle":"","parse-names":false,"suffix":""},{"dropping-particle":"","family":"Bowman","given":"Cliff","non-dropping-particle":"","parse-names":false,"suffix":""}],"id":"ITEM-1","issued":{"date-parts":[["2015"]]},"publisher":"Oxford University Press","publisher-place":"Oxford","title":"Embracing Complexity: Strategic Perspectives for an Age of Turbulence","type":"book"},"uris":["http://www.mendeley.com/documents/?uuid=24a26f39-d2d0-4d98-b26e-fd7bcbb69fd7"]}],"mendeley":{"formattedCitation":"(Boulton, Allen and Bowman, 2015)","plainTextFormattedCitation":"(Boulton, Allen and Bowman, 2015)","previouslyFormattedCitation":"(Boulton, Allen and Bowman, 2015)"},"properties":{"noteIndex":0},"schema":"https://github.com/citation-style-language/schema/raw/master/csl-citation.json"}</w:instrText>
      </w:r>
      <w:r w:rsidR="00777AB2" w:rsidRPr="008C7D48">
        <w:rPr>
          <w:rFonts w:ascii="Times New Roman" w:hAnsi="Times New Roman" w:cs="Times New Roman"/>
          <w:sz w:val="24"/>
          <w:szCs w:val="24"/>
        </w:rPr>
        <w:fldChar w:fldCharType="separate"/>
      </w:r>
      <w:r w:rsidR="00777AB2" w:rsidRPr="008C7D48">
        <w:rPr>
          <w:rFonts w:ascii="Times New Roman" w:hAnsi="Times New Roman" w:cs="Times New Roman"/>
          <w:noProof/>
          <w:sz w:val="24"/>
          <w:szCs w:val="24"/>
        </w:rPr>
        <w:t>(Boulton, Allen and Bowman, 2015)</w:t>
      </w:r>
      <w:r w:rsidR="00777AB2" w:rsidRPr="008C7D48">
        <w:rPr>
          <w:rFonts w:ascii="Times New Roman" w:hAnsi="Times New Roman" w:cs="Times New Roman"/>
          <w:sz w:val="24"/>
          <w:szCs w:val="24"/>
        </w:rPr>
        <w:fldChar w:fldCharType="end"/>
      </w:r>
      <w:r w:rsidR="00777AB2" w:rsidRPr="008C7D48">
        <w:rPr>
          <w:rFonts w:ascii="Times New Roman" w:hAnsi="Times New Roman" w:cs="Times New Roman"/>
          <w:sz w:val="24"/>
          <w:szCs w:val="24"/>
        </w:rPr>
        <w:t xml:space="preserve"> without acknowledging that the future role of leaders should be set to facilitate novelty and new organisational pattern to emerge </w:t>
      </w:r>
      <w:r w:rsidR="00777AB2" w:rsidRPr="008C7D48">
        <w:rPr>
          <w:rFonts w:ascii="Times New Roman" w:hAnsi="Times New Roman" w:cs="Times New Roman"/>
          <w:sz w:val="24"/>
          <w:szCs w:val="24"/>
        </w:rPr>
        <w:fldChar w:fldCharType="begin" w:fldLock="1"/>
      </w:r>
      <w:r w:rsidR="00554D55" w:rsidRPr="008C7D48">
        <w:rPr>
          <w:rFonts w:ascii="Times New Roman" w:hAnsi="Times New Roman" w:cs="Times New Roman"/>
          <w:sz w:val="24"/>
          <w:szCs w:val="24"/>
        </w:rPr>
        <w:instrText>ADDIN CSL_CITATION {"citationItems":[{"id":"ITEM-1","itemData":{"ISBN":"9781292078748","author":[{"dropping-particle":"","family":"Stacey","given":"Ralph D","non-dropping-particle":"","parse-names":false,"suffix":""},{"dropping-particle":"","family":"Mowles","given":"Chris","non-dropping-particle":"","parse-names":false,"suffix":""}],"edition":"7th editio","id":"ITEM-1","issued":{"date-parts":[["2016"]]},"publisher":"Pearson Education Limited","publisher-place":"Harlow","title":"Strtegic Management and Organisational Dynamics: the Challenge of Complexity to Ways of Thinking about Organisations","type":"book"},"uris":["http://www.mendeley.com/documents/?uuid=9884b1ea-3a7b-40ab-9348-8f87899e3a30"]}],"mendeley":{"formattedCitation":"(Stacey and Mowles, 2016)","plainTextFormattedCitation":"(Stacey and Mowles, 2016)","previouslyFormattedCitation":"(Stacey and Mowles, 2016)"},"properties":{"noteIndex":0},"schema":"https://github.com/citation-style-language/schema/raw/master/csl-citation.json"}</w:instrText>
      </w:r>
      <w:r w:rsidR="00777AB2" w:rsidRPr="008C7D48">
        <w:rPr>
          <w:rFonts w:ascii="Times New Roman" w:hAnsi="Times New Roman" w:cs="Times New Roman"/>
          <w:sz w:val="24"/>
          <w:szCs w:val="24"/>
        </w:rPr>
        <w:fldChar w:fldCharType="separate"/>
      </w:r>
      <w:r w:rsidR="00777AB2" w:rsidRPr="008C7D48">
        <w:rPr>
          <w:rFonts w:ascii="Times New Roman" w:hAnsi="Times New Roman" w:cs="Times New Roman"/>
          <w:noProof/>
          <w:sz w:val="24"/>
          <w:szCs w:val="24"/>
        </w:rPr>
        <w:t>(Stacey and Mowles, 2016)</w:t>
      </w:r>
      <w:r w:rsidR="00777AB2" w:rsidRPr="008C7D48">
        <w:rPr>
          <w:rFonts w:ascii="Times New Roman" w:hAnsi="Times New Roman" w:cs="Times New Roman"/>
          <w:sz w:val="24"/>
          <w:szCs w:val="24"/>
        </w:rPr>
        <w:fldChar w:fldCharType="end"/>
      </w:r>
      <w:r w:rsidR="00777AB2" w:rsidRPr="008C7D48">
        <w:rPr>
          <w:rFonts w:ascii="Times New Roman" w:hAnsi="Times New Roman" w:cs="Times New Roman"/>
          <w:sz w:val="24"/>
          <w:szCs w:val="24"/>
        </w:rPr>
        <w:t>.</w:t>
      </w:r>
    </w:p>
    <w:p w:rsidR="00BC3C75" w:rsidRPr="008C7D48" w:rsidRDefault="007348BA" w:rsidP="00025DAF">
      <w:pPr>
        <w:rPr>
          <w:rFonts w:ascii="Times New Roman" w:hAnsi="Times New Roman" w:cs="Times New Roman"/>
          <w:sz w:val="24"/>
          <w:szCs w:val="24"/>
        </w:rPr>
      </w:pPr>
      <w:r w:rsidRPr="008C7D48">
        <w:rPr>
          <w:rFonts w:ascii="Times New Roman" w:hAnsi="Times New Roman" w:cs="Times New Roman"/>
          <w:sz w:val="24"/>
          <w:szCs w:val="24"/>
        </w:rPr>
        <w:t xml:space="preserve">According to </w:t>
      </w:r>
      <w:r w:rsidR="0088020F" w:rsidRPr="008C7D48">
        <w:rPr>
          <w:rFonts w:ascii="Times New Roman" w:hAnsi="Times New Roman" w:cs="Times New Roman"/>
          <w:sz w:val="24"/>
          <w:szCs w:val="24"/>
        </w:rPr>
        <w:fldChar w:fldCharType="begin" w:fldLock="1"/>
      </w:r>
      <w:r w:rsidR="00C33E20" w:rsidRPr="008C7D48">
        <w:rPr>
          <w:rFonts w:ascii="Times New Roman" w:hAnsi="Times New Roman" w:cs="Times New Roman"/>
          <w:sz w:val="24"/>
          <w:szCs w:val="24"/>
        </w:rPr>
        <w:instrText>ADDIN CSL_CITATION {"citationItems":[{"id":"ITEM-1","itemData":{"DOI":"10.1093/acprof","ISBN":"9780195388855","author":[{"dropping-particle":"","family":"Moldoveanu","given":"Mihnea C.","non-dropping-particle":"","parse-names":false,"suffix":""},{"dropping-particle":"","family":"Martin","given":"Roger L.","non-dropping-particle":"","parse-names":false,"suffix":""}],"id":"ITEM-1","issued":{"date-parts":[["2011"]]},"publisher":"Oxford Scholarship Online","publisher-place":"Oxford","title":"The Future of the MBA: Designing the Thinker of the Future","type":"book"},"uris":["http://www.mendeley.com/documents/?uuid=935e73ed-889a-4325-9739-7ca2e0bf1737"]}],"mendeley":{"formattedCitation":"(Moldoveanu and Martin, 2011)","manualFormatting":"Moldoveanu and Martin (2011)","plainTextFormattedCitation":"(Moldoveanu and Martin, 2011)","previouslyFormattedCitation":"(Moldoveanu and Martin, 2011)"},"properties":{"noteIndex":0},"schema":"https://github.com/citation-style-language/schema/raw/master/csl-citation.json"}</w:instrText>
      </w:r>
      <w:r w:rsidR="0088020F" w:rsidRPr="008C7D48">
        <w:rPr>
          <w:rFonts w:ascii="Times New Roman" w:hAnsi="Times New Roman" w:cs="Times New Roman"/>
          <w:sz w:val="24"/>
          <w:szCs w:val="24"/>
        </w:rPr>
        <w:fldChar w:fldCharType="separate"/>
      </w:r>
      <w:r w:rsidR="0088020F" w:rsidRPr="008C7D48">
        <w:rPr>
          <w:rFonts w:ascii="Times New Roman" w:hAnsi="Times New Roman" w:cs="Times New Roman"/>
          <w:noProof/>
          <w:sz w:val="24"/>
          <w:szCs w:val="24"/>
        </w:rPr>
        <w:t>Moldoveanu and Martin (2011)</w:t>
      </w:r>
      <w:r w:rsidR="0088020F" w:rsidRPr="008C7D48">
        <w:rPr>
          <w:rFonts w:ascii="Times New Roman" w:hAnsi="Times New Roman" w:cs="Times New Roman"/>
          <w:sz w:val="24"/>
          <w:szCs w:val="24"/>
        </w:rPr>
        <w:fldChar w:fldCharType="end"/>
      </w:r>
      <w:r w:rsidRPr="008C7D48">
        <w:rPr>
          <w:rFonts w:ascii="Times New Roman" w:hAnsi="Times New Roman" w:cs="Times New Roman"/>
          <w:sz w:val="24"/>
          <w:szCs w:val="24"/>
        </w:rPr>
        <w:t xml:space="preserve">, the aim of MBA education should be set to </w:t>
      </w:r>
      <w:r w:rsidR="00C6304A" w:rsidRPr="008C7D48">
        <w:rPr>
          <w:rFonts w:ascii="Times New Roman" w:hAnsi="Times New Roman" w:cs="Times New Roman"/>
          <w:sz w:val="24"/>
          <w:szCs w:val="24"/>
        </w:rPr>
        <w:t>train</w:t>
      </w:r>
      <w:r w:rsidRPr="008C7D48">
        <w:rPr>
          <w:rFonts w:ascii="Times New Roman" w:hAnsi="Times New Roman" w:cs="Times New Roman"/>
          <w:sz w:val="24"/>
          <w:szCs w:val="24"/>
        </w:rPr>
        <w:t xml:space="preserve"> high-value decision makers for the future. In order to achieve such goal, business schools need to offer more core courses closely related to academic know-how and cognitive-</w:t>
      </w:r>
      <w:r w:rsidR="00260745" w:rsidRPr="008C7D48">
        <w:rPr>
          <w:rFonts w:ascii="Times New Roman" w:hAnsi="Times New Roman" w:cs="Times New Roman"/>
          <w:sz w:val="24"/>
          <w:szCs w:val="24"/>
        </w:rPr>
        <w:t>behaviour</w:t>
      </w:r>
      <w:r w:rsidR="00C6304A" w:rsidRPr="008C7D48">
        <w:rPr>
          <w:rFonts w:ascii="Times New Roman" w:hAnsi="Times New Roman" w:cs="Times New Roman"/>
          <w:sz w:val="24"/>
          <w:szCs w:val="24"/>
        </w:rPr>
        <w:t xml:space="preserve">al contents. </w:t>
      </w:r>
      <w:r w:rsidR="00777AB2" w:rsidRPr="008C7D48">
        <w:rPr>
          <w:rFonts w:ascii="Times New Roman" w:hAnsi="Times New Roman" w:cs="Times New Roman"/>
          <w:sz w:val="24"/>
          <w:szCs w:val="24"/>
        </w:rPr>
        <w:t>W</w:t>
      </w:r>
      <w:r w:rsidR="00C6304A" w:rsidRPr="008C7D48">
        <w:rPr>
          <w:rFonts w:ascii="Times New Roman" w:hAnsi="Times New Roman" w:cs="Times New Roman"/>
          <w:sz w:val="24"/>
          <w:szCs w:val="24"/>
        </w:rPr>
        <w:t>hen designing MBA curriculum, business schools around the global need to proactively incorporate, besides the traditional courses such as economics and finance</w:t>
      </w:r>
      <w:r w:rsidR="008677E9" w:rsidRPr="008C7D48">
        <w:rPr>
          <w:rFonts w:ascii="Times New Roman" w:hAnsi="Times New Roman" w:cs="Times New Roman"/>
          <w:sz w:val="24"/>
          <w:szCs w:val="24"/>
        </w:rPr>
        <w:t xml:space="preserve"> which are still useful as the foundation to business studies,</w:t>
      </w:r>
      <w:r w:rsidR="00C6304A" w:rsidRPr="008C7D48">
        <w:rPr>
          <w:rFonts w:ascii="Times New Roman" w:hAnsi="Times New Roman" w:cs="Times New Roman"/>
          <w:sz w:val="24"/>
          <w:szCs w:val="24"/>
        </w:rPr>
        <w:t xml:space="preserve"> </w:t>
      </w:r>
      <w:bookmarkStart w:id="20" w:name="_Hlk5969793"/>
      <w:r w:rsidR="00C6304A" w:rsidRPr="008C7D48">
        <w:rPr>
          <w:rFonts w:ascii="Times New Roman" w:hAnsi="Times New Roman" w:cs="Times New Roman"/>
          <w:sz w:val="24"/>
          <w:szCs w:val="24"/>
        </w:rPr>
        <w:t>the latest content of management theories</w:t>
      </w:r>
      <w:r w:rsidR="00695054" w:rsidRPr="008C7D48">
        <w:rPr>
          <w:rFonts w:ascii="Times New Roman" w:hAnsi="Times New Roman" w:cs="Times New Roman"/>
          <w:sz w:val="24"/>
          <w:szCs w:val="24"/>
        </w:rPr>
        <w:t>, such as chaos and complexity theories,</w:t>
      </w:r>
      <w:r w:rsidR="00C6304A" w:rsidRPr="008C7D48">
        <w:rPr>
          <w:rFonts w:ascii="Times New Roman" w:hAnsi="Times New Roman" w:cs="Times New Roman"/>
          <w:sz w:val="24"/>
          <w:szCs w:val="24"/>
        </w:rPr>
        <w:t xml:space="preserve"> and </w:t>
      </w:r>
      <w:r w:rsidR="00695054" w:rsidRPr="008C7D48">
        <w:rPr>
          <w:rFonts w:ascii="Times New Roman" w:hAnsi="Times New Roman" w:cs="Times New Roman"/>
          <w:sz w:val="24"/>
          <w:szCs w:val="24"/>
        </w:rPr>
        <w:t>cognitive psychology,</w:t>
      </w:r>
      <w:r w:rsidR="00C6304A" w:rsidRPr="008C7D48">
        <w:rPr>
          <w:rFonts w:ascii="Times New Roman" w:hAnsi="Times New Roman" w:cs="Times New Roman"/>
          <w:sz w:val="24"/>
          <w:szCs w:val="24"/>
        </w:rPr>
        <w:t xml:space="preserve"> to adapt to the new strategic management paradigm </w:t>
      </w:r>
      <w:r w:rsidR="00777AB2" w:rsidRPr="008C7D48">
        <w:rPr>
          <w:rFonts w:ascii="Times New Roman" w:hAnsi="Times New Roman" w:cs="Times New Roman"/>
          <w:sz w:val="24"/>
          <w:szCs w:val="24"/>
        </w:rPr>
        <w:t xml:space="preserve">shift </w:t>
      </w:r>
      <w:r w:rsidR="00C6304A" w:rsidRPr="008C7D48">
        <w:rPr>
          <w:rFonts w:ascii="Times New Roman" w:hAnsi="Times New Roman" w:cs="Times New Roman"/>
          <w:sz w:val="24"/>
          <w:szCs w:val="24"/>
        </w:rPr>
        <w:t>in order to foster visionary business leaders for the future.</w:t>
      </w:r>
      <w:r w:rsidR="00732139" w:rsidRPr="008C7D48">
        <w:rPr>
          <w:rFonts w:ascii="Times New Roman" w:hAnsi="Times New Roman" w:cs="Times New Roman"/>
          <w:sz w:val="24"/>
          <w:szCs w:val="24"/>
        </w:rPr>
        <w:t xml:space="preserve"> Thus, the future MBA education need</w:t>
      </w:r>
      <w:r w:rsidR="00777AB2" w:rsidRPr="008C7D48">
        <w:rPr>
          <w:rFonts w:ascii="Times New Roman" w:hAnsi="Times New Roman" w:cs="Times New Roman"/>
          <w:sz w:val="24"/>
          <w:szCs w:val="24"/>
        </w:rPr>
        <w:t>s</w:t>
      </w:r>
      <w:r w:rsidR="00732139" w:rsidRPr="008C7D48">
        <w:rPr>
          <w:rFonts w:ascii="Times New Roman" w:hAnsi="Times New Roman" w:cs="Times New Roman"/>
          <w:sz w:val="24"/>
          <w:szCs w:val="24"/>
        </w:rPr>
        <w:t xml:space="preserve"> to </w:t>
      </w:r>
      <w:bookmarkStart w:id="21" w:name="_Hlk5968329"/>
      <w:r w:rsidR="00732139" w:rsidRPr="008C7D48">
        <w:rPr>
          <w:rFonts w:ascii="Times New Roman" w:hAnsi="Times New Roman" w:cs="Times New Roman"/>
          <w:sz w:val="24"/>
          <w:szCs w:val="24"/>
        </w:rPr>
        <w:t xml:space="preserve">facilitate students to achieve </w:t>
      </w:r>
      <w:r w:rsidR="00777AB2" w:rsidRPr="008C7D48">
        <w:rPr>
          <w:rFonts w:ascii="Times New Roman" w:hAnsi="Times New Roman" w:cs="Times New Roman"/>
          <w:sz w:val="24"/>
          <w:szCs w:val="24"/>
        </w:rPr>
        <w:t xml:space="preserve">a </w:t>
      </w:r>
      <w:r w:rsidR="00732139" w:rsidRPr="008C7D48">
        <w:rPr>
          <w:rFonts w:ascii="Times New Roman" w:hAnsi="Times New Roman" w:cs="Times New Roman"/>
          <w:sz w:val="24"/>
          <w:szCs w:val="24"/>
        </w:rPr>
        <w:t xml:space="preserve">better understanding on leaders’ role in strategic planning, delegation, attitudes to unintended outcomes and unexpected emergencies, </w:t>
      </w:r>
      <w:r w:rsidR="00B77E39" w:rsidRPr="008C7D48">
        <w:rPr>
          <w:rFonts w:ascii="Times New Roman" w:hAnsi="Times New Roman" w:cs="Times New Roman"/>
          <w:sz w:val="24"/>
          <w:szCs w:val="24"/>
        </w:rPr>
        <w:t>and avoid the</w:t>
      </w:r>
      <w:r w:rsidR="00732139" w:rsidRPr="008C7D48">
        <w:rPr>
          <w:rFonts w:ascii="Times New Roman" w:hAnsi="Times New Roman" w:cs="Times New Roman"/>
          <w:sz w:val="24"/>
          <w:szCs w:val="24"/>
        </w:rPr>
        <w:t xml:space="preserve"> “one size fits all” thinking</w:t>
      </w:r>
      <w:bookmarkEnd w:id="21"/>
      <w:r w:rsidR="00732139" w:rsidRPr="008C7D48">
        <w:rPr>
          <w:rFonts w:ascii="Times New Roman" w:hAnsi="Times New Roman" w:cs="Times New Roman"/>
          <w:sz w:val="24"/>
          <w:szCs w:val="24"/>
        </w:rPr>
        <w:t>.</w:t>
      </w:r>
      <w:bookmarkEnd w:id="20"/>
    </w:p>
    <w:p w:rsidR="008B0D5F" w:rsidRPr="008C7D48" w:rsidRDefault="00C4477D" w:rsidP="008B0D5F">
      <w:pPr>
        <w:pStyle w:val="1"/>
        <w:rPr>
          <w:rFonts w:ascii="Times New Roman" w:hAnsi="Times New Roman" w:cs="Times New Roman"/>
          <w:b/>
          <w:color w:val="auto"/>
        </w:rPr>
      </w:pPr>
      <w:bookmarkStart w:id="22" w:name="_Toc7426625"/>
      <w:r w:rsidRPr="008C7D48">
        <w:rPr>
          <w:rFonts w:ascii="Times New Roman" w:hAnsi="Times New Roman" w:cs="Times New Roman"/>
          <w:b/>
          <w:color w:val="auto"/>
        </w:rPr>
        <w:t>8</w:t>
      </w:r>
      <w:r w:rsidR="008B0D5F" w:rsidRPr="008C7D48">
        <w:rPr>
          <w:rFonts w:ascii="Times New Roman" w:hAnsi="Times New Roman" w:cs="Times New Roman"/>
          <w:b/>
          <w:color w:val="auto"/>
        </w:rPr>
        <w:t xml:space="preserve"> </w:t>
      </w:r>
      <w:r w:rsidRPr="008C7D48">
        <w:rPr>
          <w:rFonts w:ascii="Times New Roman" w:hAnsi="Times New Roman" w:cs="Times New Roman"/>
          <w:b/>
          <w:color w:val="auto"/>
        </w:rPr>
        <w:t>Conclusions</w:t>
      </w:r>
      <w:bookmarkEnd w:id="22"/>
    </w:p>
    <w:p w:rsidR="0012568B" w:rsidRPr="008C7D48" w:rsidRDefault="00E82EA9">
      <w:pPr>
        <w:rPr>
          <w:rFonts w:ascii="Times New Roman" w:hAnsi="Times New Roman" w:cs="Times New Roman"/>
          <w:sz w:val="24"/>
          <w:szCs w:val="24"/>
        </w:rPr>
      </w:pPr>
      <w:r w:rsidRPr="008C7D48">
        <w:rPr>
          <w:rFonts w:ascii="Times New Roman" w:hAnsi="Times New Roman" w:cs="Times New Roman"/>
          <w:sz w:val="24"/>
          <w:szCs w:val="24"/>
        </w:rPr>
        <w:t xml:space="preserve">With the development of globalization and </w:t>
      </w:r>
      <w:r w:rsidR="005A2D03" w:rsidRPr="008C7D48">
        <w:rPr>
          <w:rFonts w:ascii="Times New Roman" w:hAnsi="Times New Roman" w:cs="Times New Roman"/>
          <w:sz w:val="24"/>
          <w:szCs w:val="24"/>
        </w:rPr>
        <w:t>technology</w:t>
      </w:r>
      <w:r w:rsidRPr="008C7D48">
        <w:rPr>
          <w:rFonts w:ascii="Times New Roman" w:hAnsi="Times New Roman" w:cs="Times New Roman"/>
          <w:sz w:val="24"/>
          <w:szCs w:val="24"/>
        </w:rPr>
        <w:t xml:space="preserve">, </w:t>
      </w:r>
      <w:r w:rsidR="005A2D03" w:rsidRPr="008C7D48">
        <w:rPr>
          <w:rFonts w:ascii="Times New Roman" w:hAnsi="Times New Roman" w:cs="Times New Roman"/>
          <w:sz w:val="24"/>
          <w:szCs w:val="24"/>
        </w:rPr>
        <w:t xml:space="preserve">the traditional strategic </w:t>
      </w:r>
      <w:r w:rsidR="005A2D03" w:rsidRPr="008C7D48">
        <w:rPr>
          <w:rFonts w:ascii="Times New Roman" w:hAnsi="Times New Roman" w:cs="Times New Roman"/>
          <w:sz w:val="24"/>
          <w:szCs w:val="24"/>
        </w:rPr>
        <w:lastRenderedPageBreak/>
        <w:t xml:space="preserve">management, which has been based on </w:t>
      </w:r>
      <w:r w:rsidR="002D264A" w:rsidRPr="008C7D48">
        <w:rPr>
          <w:rFonts w:ascii="Times New Roman" w:hAnsi="Times New Roman" w:cs="Times New Roman"/>
          <w:sz w:val="24"/>
          <w:szCs w:val="24"/>
        </w:rPr>
        <w:t xml:space="preserve">the </w:t>
      </w:r>
      <w:r w:rsidR="005A2D03" w:rsidRPr="008C7D48">
        <w:rPr>
          <w:rFonts w:ascii="Times New Roman" w:hAnsi="Times New Roman" w:cs="Times New Roman"/>
          <w:sz w:val="24"/>
          <w:szCs w:val="24"/>
        </w:rPr>
        <w:t xml:space="preserve">linear paradigm, has shown increasing limitation when addressing the dynamic and complex organisational context. This article aims to draw attention to </w:t>
      </w:r>
      <w:r w:rsidR="002D264A" w:rsidRPr="008C7D48">
        <w:rPr>
          <w:rFonts w:ascii="Times New Roman" w:hAnsi="Times New Roman" w:cs="Times New Roman"/>
          <w:sz w:val="24"/>
          <w:szCs w:val="24"/>
        </w:rPr>
        <w:t xml:space="preserve">the </w:t>
      </w:r>
      <w:r w:rsidR="005A2D03" w:rsidRPr="008C7D48">
        <w:rPr>
          <w:rFonts w:ascii="Times New Roman" w:hAnsi="Times New Roman" w:cs="Times New Roman"/>
          <w:sz w:val="24"/>
          <w:szCs w:val="24"/>
        </w:rPr>
        <w:t>necessity of changing researchers and practitioners’ way of thinking in this discourse by reassessing the basic assumptions and theories underpinning contemporary strategic management. Being inspired by Ralph D. Stacey’s work, the basic assumptions and theories are critically reevaluated in three categories, namely, individuals, organisation and novelty, by arguing the limitation of mechanical paradigm and the value of chaos and complexity theories.</w:t>
      </w:r>
    </w:p>
    <w:p w:rsidR="005D40EC" w:rsidRPr="008C7D48" w:rsidRDefault="005A2D03">
      <w:pPr>
        <w:rPr>
          <w:rFonts w:ascii="Times New Roman" w:hAnsi="Times New Roman" w:cs="Times New Roman"/>
          <w:sz w:val="24"/>
          <w:szCs w:val="24"/>
        </w:rPr>
      </w:pPr>
      <w:r w:rsidRPr="008C7D48">
        <w:rPr>
          <w:rFonts w:ascii="Times New Roman" w:hAnsi="Times New Roman" w:cs="Times New Roman"/>
          <w:sz w:val="24"/>
          <w:szCs w:val="24"/>
        </w:rPr>
        <w:t xml:space="preserve">It can be argued that contemporary strategic management is in </w:t>
      </w:r>
      <w:r w:rsidR="005D40EC" w:rsidRPr="008C7D48">
        <w:rPr>
          <w:rFonts w:ascii="Times New Roman" w:hAnsi="Times New Roman" w:cs="Times New Roman"/>
          <w:sz w:val="24"/>
          <w:szCs w:val="24"/>
        </w:rPr>
        <w:t>the middle of a major shift from traditional linear paradigm to a new one. This article is not aimed to propose an alternative strategic management paradigm but to provide a general direction of the future strategic management philosophy for relative researchers and practitioners.</w:t>
      </w:r>
    </w:p>
    <w:p w:rsidR="005D40EC" w:rsidRPr="008C7D48" w:rsidRDefault="005D40EC">
      <w:pPr>
        <w:rPr>
          <w:rFonts w:ascii="Times New Roman" w:hAnsi="Times New Roman" w:cs="Times New Roman"/>
          <w:sz w:val="24"/>
          <w:szCs w:val="24"/>
        </w:rPr>
      </w:pPr>
      <w:r w:rsidRPr="008C7D48">
        <w:rPr>
          <w:rFonts w:ascii="Times New Roman" w:hAnsi="Times New Roman" w:cs="Times New Roman"/>
          <w:sz w:val="24"/>
          <w:szCs w:val="24"/>
        </w:rPr>
        <w:t xml:space="preserve">The future strategic management paradigm needs to prioritize the individual cognition in the strategic planning process, provide convincing interpretation with respect to the influence of human cognition on organisational </w:t>
      </w:r>
      <w:r w:rsidR="00260745" w:rsidRPr="008C7D48">
        <w:rPr>
          <w:rFonts w:ascii="Times New Roman" w:hAnsi="Times New Roman" w:cs="Times New Roman"/>
          <w:sz w:val="24"/>
          <w:szCs w:val="24"/>
        </w:rPr>
        <w:t>behaviour</w:t>
      </w:r>
      <w:r w:rsidRPr="008C7D48">
        <w:rPr>
          <w:rFonts w:ascii="Times New Roman" w:hAnsi="Times New Roman" w:cs="Times New Roman"/>
          <w:sz w:val="24"/>
          <w:szCs w:val="24"/>
        </w:rPr>
        <w:t>, and further integrate powerful tools of mathematical modelling, computer simulation, neuroscience technology, artificial intelligence.</w:t>
      </w:r>
    </w:p>
    <w:p w:rsidR="005D40EC" w:rsidRPr="008C7D48" w:rsidRDefault="009038EF">
      <w:pPr>
        <w:rPr>
          <w:rFonts w:ascii="Times New Roman" w:hAnsi="Times New Roman" w:cs="Times New Roman"/>
          <w:sz w:val="24"/>
          <w:szCs w:val="24"/>
        </w:rPr>
      </w:pPr>
      <w:bookmarkStart w:id="23" w:name="_Hlk5974762"/>
      <w:r w:rsidRPr="008C7D48">
        <w:rPr>
          <w:rFonts w:ascii="Times New Roman" w:hAnsi="Times New Roman" w:cs="Times New Roman"/>
          <w:sz w:val="24"/>
          <w:szCs w:val="24"/>
        </w:rPr>
        <w:t>When designing</w:t>
      </w:r>
      <w:r w:rsidR="005D40EC" w:rsidRPr="008C7D48">
        <w:rPr>
          <w:rFonts w:ascii="Times New Roman" w:hAnsi="Times New Roman" w:cs="Times New Roman"/>
          <w:sz w:val="24"/>
          <w:szCs w:val="24"/>
        </w:rPr>
        <w:t xml:space="preserve"> MBA </w:t>
      </w:r>
      <w:r w:rsidRPr="008C7D48">
        <w:rPr>
          <w:rFonts w:ascii="Times New Roman" w:hAnsi="Times New Roman" w:cs="Times New Roman"/>
          <w:sz w:val="24"/>
          <w:szCs w:val="24"/>
        </w:rPr>
        <w:t>curriculum</w:t>
      </w:r>
      <w:r w:rsidR="005D40EC" w:rsidRPr="008C7D48">
        <w:rPr>
          <w:rFonts w:ascii="Times New Roman" w:hAnsi="Times New Roman" w:cs="Times New Roman"/>
          <w:sz w:val="24"/>
          <w:szCs w:val="24"/>
        </w:rPr>
        <w:t xml:space="preserve">, </w:t>
      </w:r>
      <w:r w:rsidRPr="008C7D48">
        <w:rPr>
          <w:rFonts w:ascii="Times New Roman" w:hAnsi="Times New Roman" w:cs="Times New Roman"/>
          <w:sz w:val="24"/>
          <w:szCs w:val="24"/>
        </w:rPr>
        <w:t>strategic management educators, with the vision to cultivate business leaders for the future, need to incorporate the latest content of management theories and psychology to adapt to the shift to a new strategic management paradigm in order to facilitate students to achieve better understanding on leaders’ role in strategic planning, delegation, attitudes to unintended outcomes and unexpected emergencies, and avoidance of “one size fits all” thinking.</w:t>
      </w:r>
    </w:p>
    <w:bookmarkEnd w:id="23"/>
    <w:p w:rsidR="005A2D03" w:rsidRPr="008C7D48" w:rsidRDefault="005D40EC">
      <w:pPr>
        <w:rPr>
          <w:rFonts w:ascii="Times New Roman" w:hAnsi="Times New Roman" w:cs="Times New Roman"/>
          <w:sz w:val="24"/>
          <w:szCs w:val="24"/>
        </w:rPr>
      </w:pPr>
      <w:r w:rsidRPr="008C7D48">
        <w:rPr>
          <w:rFonts w:ascii="Times New Roman" w:hAnsi="Times New Roman" w:cs="Times New Roman"/>
          <w:sz w:val="24"/>
          <w:szCs w:val="24"/>
        </w:rPr>
        <w:t xml:space="preserve"> </w:t>
      </w:r>
    </w:p>
    <w:p w:rsidR="00E67D35" w:rsidRPr="008C7D48" w:rsidRDefault="00E67D35">
      <w:pPr>
        <w:rPr>
          <w:rFonts w:ascii="Times New Roman" w:hAnsi="Times New Roman" w:cs="Times New Roman"/>
          <w:sz w:val="24"/>
          <w:szCs w:val="24"/>
        </w:rPr>
      </w:pPr>
    </w:p>
    <w:p w:rsidR="00E67D35" w:rsidRPr="008C7D48" w:rsidRDefault="00E67D35">
      <w:pPr>
        <w:rPr>
          <w:rFonts w:ascii="Times New Roman" w:hAnsi="Times New Roman" w:cs="Times New Roman"/>
          <w:sz w:val="24"/>
          <w:szCs w:val="24"/>
        </w:rPr>
      </w:pPr>
    </w:p>
    <w:p w:rsidR="00E67D35" w:rsidRPr="008C7D48" w:rsidRDefault="00E67D35">
      <w:pPr>
        <w:rPr>
          <w:rFonts w:ascii="Times New Roman" w:hAnsi="Times New Roman" w:cs="Times New Roman"/>
          <w:sz w:val="24"/>
          <w:szCs w:val="24"/>
        </w:rPr>
      </w:pPr>
    </w:p>
    <w:p w:rsidR="00E67D35" w:rsidRPr="008C7D48" w:rsidRDefault="00E67D35">
      <w:pPr>
        <w:rPr>
          <w:rFonts w:ascii="Times New Roman" w:hAnsi="Times New Roman" w:cs="Times New Roman"/>
          <w:sz w:val="24"/>
          <w:szCs w:val="24"/>
        </w:rPr>
      </w:pPr>
    </w:p>
    <w:p w:rsidR="00513EA2" w:rsidRPr="008C7D48" w:rsidRDefault="00513EA2">
      <w:pPr>
        <w:rPr>
          <w:rFonts w:ascii="Times New Roman" w:eastAsiaTheme="majorEastAsia" w:hAnsi="Times New Roman" w:cs="Times New Roman"/>
          <w:b/>
          <w:sz w:val="32"/>
          <w:szCs w:val="32"/>
        </w:rPr>
      </w:pPr>
      <w:r w:rsidRPr="008C7D48">
        <w:rPr>
          <w:rFonts w:ascii="Times New Roman" w:eastAsiaTheme="majorEastAsia" w:hAnsi="Times New Roman" w:cs="Times New Roman"/>
          <w:b/>
          <w:sz w:val="32"/>
          <w:szCs w:val="32"/>
        </w:rPr>
        <w:br w:type="page"/>
      </w:r>
    </w:p>
    <w:p w:rsidR="0012568B" w:rsidRPr="008C7D48" w:rsidRDefault="00513EA2" w:rsidP="00914474">
      <w:pPr>
        <w:pStyle w:val="1"/>
        <w:rPr>
          <w:rFonts w:ascii="Times New Roman" w:hAnsi="Times New Roman" w:cs="Times New Roman"/>
          <w:b/>
          <w:color w:val="auto"/>
        </w:rPr>
      </w:pPr>
      <w:bookmarkStart w:id="24" w:name="_Toc7426626"/>
      <w:r w:rsidRPr="008C7D48">
        <w:rPr>
          <w:rFonts w:ascii="Times New Roman" w:hAnsi="Times New Roman" w:cs="Times New Roman"/>
          <w:b/>
          <w:color w:val="auto"/>
        </w:rPr>
        <w:lastRenderedPageBreak/>
        <w:t>References</w:t>
      </w:r>
      <w:bookmarkEnd w:id="24"/>
    </w:p>
    <w:p w:rsidR="00C02488" w:rsidRPr="008C7D48" w:rsidRDefault="00C02488" w:rsidP="00C02488">
      <w:pPr>
        <w:autoSpaceDE w:val="0"/>
        <w:autoSpaceDN w:val="0"/>
        <w:adjustRightInd w:val="0"/>
        <w:ind w:left="420" w:hanging="420"/>
        <w:jc w:val="left"/>
        <w:rPr>
          <w:rFonts w:ascii="Times New Roman" w:hAnsi="Times New Roman" w:cs="Times New Roman"/>
          <w:sz w:val="24"/>
          <w:szCs w:val="24"/>
        </w:rPr>
      </w:pPr>
    </w:p>
    <w:p w:rsidR="00794463" w:rsidRPr="008C7D48" w:rsidRDefault="00247FAB"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sz w:val="24"/>
          <w:szCs w:val="24"/>
        </w:rPr>
        <w:fldChar w:fldCharType="begin" w:fldLock="1"/>
      </w:r>
      <w:r w:rsidRPr="008C7D48">
        <w:rPr>
          <w:rFonts w:ascii="Times New Roman" w:hAnsi="Times New Roman" w:cs="Times New Roman"/>
          <w:sz w:val="24"/>
          <w:szCs w:val="24"/>
        </w:rPr>
        <w:instrText xml:space="preserve">ADDIN Mendeley Bibliography CSL_BIBLIOGRAPHY </w:instrText>
      </w:r>
      <w:r w:rsidRPr="008C7D48">
        <w:rPr>
          <w:rFonts w:ascii="Times New Roman" w:hAnsi="Times New Roman" w:cs="Times New Roman"/>
          <w:sz w:val="24"/>
          <w:szCs w:val="24"/>
        </w:rPr>
        <w:fldChar w:fldCharType="separate"/>
      </w:r>
      <w:r w:rsidR="00794463" w:rsidRPr="008C7D48">
        <w:rPr>
          <w:rFonts w:ascii="Times New Roman" w:hAnsi="Times New Roman" w:cs="Times New Roman"/>
          <w:noProof/>
          <w:sz w:val="24"/>
          <w:szCs w:val="24"/>
        </w:rPr>
        <w:t xml:space="preserve">Ansoff, I. H. (1991) ‘Critique of Henry Mintzberg’s ’ the Design the Basic Premises School : Reconsidering of Strategic Management’’, </w:t>
      </w:r>
      <w:r w:rsidR="00794463" w:rsidRPr="008C7D48">
        <w:rPr>
          <w:rFonts w:ascii="Times New Roman" w:hAnsi="Times New Roman" w:cs="Times New Roman"/>
          <w:i/>
          <w:iCs/>
          <w:noProof/>
          <w:sz w:val="24"/>
          <w:szCs w:val="24"/>
        </w:rPr>
        <w:t>Strategic Management Journal</w:t>
      </w:r>
      <w:r w:rsidR="00794463" w:rsidRPr="008C7D48">
        <w:rPr>
          <w:rFonts w:ascii="Times New Roman" w:hAnsi="Times New Roman" w:cs="Times New Roman"/>
          <w:noProof/>
          <w:sz w:val="24"/>
          <w:szCs w:val="24"/>
        </w:rPr>
        <w:t>, 12(6), pp. 449–461. doi: 10.1002/smj.4250120605.</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BerkeleyHaas (2018) </w:t>
      </w:r>
      <w:r w:rsidRPr="008C7D48">
        <w:rPr>
          <w:rFonts w:ascii="Times New Roman" w:hAnsi="Times New Roman" w:cs="Times New Roman"/>
          <w:i/>
          <w:iCs/>
          <w:noProof/>
          <w:sz w:val="24"/>
          <w:szCs w:val="24"/>
        </w:rPr>
        <w:t>Curriculum | Full-Time MBA | Berkeley Haas</w:t>
      </w:r>
      <w:r w:rsidRPr="008C7D48">
        <w:rPr>
          <w:rFonts w:ascii="Times New Roman" w:hAnsi="Times New Roman" w:cs="Times New Roman"/>
          <w:noProof/>
          <w:sz w:val="24"/>
          <w:szCs w:val="24"/>
        </w:rPr>
        <w:t>. Available at: https://mba.haas.berkeley.edu/academics/curriculum (Accessed: 31 March 2019).</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Boulton, J. G., Allen, P. M. and Bowman, C. (2015) </w:t>
      </w:r>
      <w:r w:rsidRPr="008C7D48">
        <w:rPr>
          <w:rFonts w:ascii="Times New Roman" w:hAnsi="Times New Roman" w:cs="Times New Roman"/>
          <w:i/>
          <w:iCs/>
          <w:noProof/>
          <w:sz w:val="24"/>
          <w:szCs w:val="24"/>
        </w:rPr>
        <w:t>Embracing Complexity: Strategic Perspectives for an Age of Turbulence</w:t>
      </w:r>
      <w:r w:rsidRPr="008C7D48">
        <w:rPr>
          <w:rFonts w:ascii="Times New Roman" w:hAnsi="Times New Roman" w:cs="Times New Roman"/>
          <w:noProof/>
          <w:sz w:val="24"/>
          <w:szCs w:val="24"/>
        </w:rPr>
        <w:t>. Oxford: Oxford University Press. doi: 10.1093/acprof.</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Bromiley, P. and Papenhausen, C. (2003) ‘Assumptions of Rationality and Equilibrium in Strategy Research : the Limits of Traditional Economic Analysis’, </w:t>
      </w:r>
      <w:r w:rsidRPr="008C7D48">
        <w:rPr>
          <w:rFonts w:ascii="Times New Roman" w:hAnsi="Times New Roman" w:cs="Times New Roman"/>
          <w:i/>
          <w:iCs/>
          <w:noProof/>
          <w:sz w:val="24"/>
          <w:szCs w:val="24"/>
        </w:rPr>
        <w:t>Strategic Organization</w:t>
      </w:r>
      <w:r w:rsidRPr="008C7D48">
        <w:rPr>
          <w:rFonts w:ascii="Times New Roman" w:hAnsi="Times New Roman" w:cs="Times New Roman"/>
          <w:noProof/>
          <w:sz w:val="24"/>
          <w:szCs w:val="24"/>
        </w:rPr>
        <w:t>, 1(4), pp. 413–437.</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Candy, V. and Gordon, J. (2011) ‘The Historical Development Of Strategic Planning Theories’, </w:t>
      </w:r>
      <w:r w:rsidRPr="008C7D48">
        <w:rPr>
          <w:rFonts w:ascii="Times New Roman" w:hAnsi="Times New Roman" w:cs="Times New Roman"/>
          <w:i/>
          <w:iCs/>
          <w:noProof/>
          <w:sz w:val="24"/>
          <w:szCs w:val="24"/>
        </w:rPr>
        <w:t>International Journal of Management &amp; Information System</w:t>
      </w:r>
      <w:r w:rsidRPr="008C7D48">
        <w:rPr>
          <w:rFonts w:ascii="Times New Roman" w:hAnsi="Times New Roman" w:cs="Times New Roman"/>
          <w:noProof/>
          <w:sz w:val="24"/>
          <w:szCs w:val="24"/>
        </w:rPr>
        <w:t>, 15(4), pp. 71–89.</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CEIBS (2018) </w:t>
      </w:r>
      <w:r w:rsidRPr="008C7D48">
        <w:rPr>
          <w:rFonts w:ascii="Times New Roman" w:hAnsi="Times New Roman" w:cs="Times New Roman"/>
          <w:i/>
          <w:iCs/>
          <w:noProof/>
          <w:sz w:val="24"/>
          <w:szCs w:val="24"/>
        </w:rPr>
        <w:t>MBA Program Core Courses</w:t>
      </w:r>
      <w:r w:rsidRPr="008C7D48">
        <w:rPr>
          <w:rFonts w:ascii="Times New Roman" w:hAnsi="Times New Roman" w:cs="Times New Roman"/>
          <w:noProof/>
          <w:sz w:val="24"/>
          <w:szCs w:val="24"/>
        </w:rPr>
        <w:t>. Available at: http://www.ceibs.edu/mba/core-courses (Accessed: 31 March 2019).</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Columbia Business School (2018) </w:t>
      </w:r>
      <w:r w:rsidRPr="008C7D48">
        <w:rPr>
          <w:rFonts w:ascii="Times New Roman" w:hAnsi="Times New Roman" w:cs="Times New Roman"/>
          <w:i/>
          <w:iCs/>
          <w:noProof/>
          <w:sz w:val="24"/>
          <w:szCs w:val="24"/>
        </w:rPr>
        <w:t>MBA Core Curriculum | Programs</w:t>
      </w:r>
      <w:r w:rsidRPr="008C7D48">
        <w:rPr>
          <w:rFonts w:ascii="Times New Roman" w:hAnsi="Times New Roman" w:cs="Times New Roman"/>
          <w:noProof/>
          <w:sz w:val="24"/>
          <w:szCs w:val="24"/>
        </w:rPr>
        <w:t>. Available at: https://www8.gsb.columbia.edu/programs/mba/academics/core-curriculum (Accessed: 31 March 2019).</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Cosenz, F. and Noto, G. (2016) ‘Applying System Dynamics Modelling to Strategic Management: A Literature Review’, </w:t>
      </w:r>
      <w:r w:rsidRPr="008C7D48">
        <w:rPr>
          <w:rFonts w:ascii="Times New Roman" w:hAnsi="Times New Roman" w:cs="Times New Roman"/>
          <w:i/>
          <w:iCs/>
          <w:noProof/>
          <w:sz w:val="24"/>
          <w:szCs w:val="24"/>
        </w:rPr>
        <w:t>Systems Research and Behavioral Science</w:t>
      </w:r>
      <w:r w:rsidRPr="008C7D48">
        <w:rPr>
          <w:rFonts w:ascii="Times New Roman" w:hAnsi="Times New Roman" w:cs="Times New Roman"/>
          <w:noProof/>
          <w:sz w:val="24"/>
          <w:szCs w:val="24"/>
        </w:rPr>
        <w:t>, 33(6), pp. 703–741. doi: 10.1002/sres.2386.</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Fehr, E. and Tyran, J. (2005) ‘Individual Irrationality and Aggregate Outcomes’, </w:t>
      </w:r>
      <w:r w:rsidRPr="008C7D48">
        <w:rPr>
          <w:rFonts w:ascii="Times New Roman" w:hAnsi="Times New Roman" w:cs="Times New Roman"/>
          <w:i/>
          <w:iCs/>
          <w:noProof/>
          <w:sz w:val="24"/>
          <w:szCs w:val="24"/>
        </w:rPr>
        <w:t>Journal of Economic Perspectives</w:t>
      </w:r>
      <w:r w:rsidRPr="008C7D48">
        <w:rPr>
          <w:rFonts w:ascii="Times New Roman" w:hAnsi="Times New Roman" w:cs="Times New Roman"/>
          <w:noProof/>
          <w:sz w:val="24"/>
          <w:szCs w:val="24"/>
        </w:rPr>
        <w:t>, 19(4), pp. 43–66.</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Financial Times (2019) </w:t>
      </w:r>
      <w:r w:rsidRPr="008C7D48">
        <w:rPr>
          <w:rFonts w:ascii="Times New Roman" w:hAnsi="Times New Roman" w:cs="Times New Roman"/>
          <w:i/>
          <w:iCs/>
          <w:noProof/>
          <w:sz w:val="24"/>
          <w:szCs w:val="24"/>
        </w:rPr>
        <w:t>Business school rankings from the Financial Times - FT.com</w:t>
      </w:r>
      <w:r w:rsidRPr="008C7D48">
        <w:rPr>
          <w:rFonts w:ascii="Times New Roman" w:hAnsi="Times New Roman" w:cs="Times New Roman"/>
          <w:noProof/>
          <w:sz w:val="24"/>
          <w:szCs w:val="24"/>
        </w:rPr>
        <w:t>. Available at: http://rankings.ft.com/businessschoolrankings/global-mba-ranking-2019 (Accessed: 31 March 2019).</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French, S. (2009) ‘Cogito ergo sum: Exploring epistemological options for strategic management’, </w:t>
      </w:r>
      <w:r w:rsidRPr="008C7D48">
        <w:rPr>
          <w:rFonts w:ascii="Times New Roman" w:hAnsi="Times New Roman" w:cs="Times New Roman"/>
          <w:i/>
          <w:iCs/>
          <w:noProof/>
          <w:sz w:val="24"/>
          <w:szCs w:val="24"/>
        </w:rPr>
        <w:t>Journal of Management Development</w:t>
      </w:r>
      <w:r w:rsidRPr="008C7D48">
        <w:rPr>
          <w:rFonts w:ascii="Times New Roman" w:hAnsi="Times New Roman" w:cs="Times New Roman"/>
          <w:noProof/>
          <w:sz w:val="24"/>
          <w:szCs w:val="24"/>
        </w:rPr>
        <w:t>, 28(1), pp. 18–37. doi: 10.1108/02621710910923845.</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Fuller, M. (2010) ‘Building-blocks of strategic management: A multi-dimensional, pan-theoretical taxonomy of business strategies’, </w:t>
      </w:r>
      <w:r w:rsidRPr="008C7D48">
        <w:rPr>
          <w:rFonts w:ascii="Times New Roman" w:hAnsi="Times New Roman" w:cs="Times New Roman"/>
          <w:i/>
          <w:iCs/>
          <w:noProof/>
          <w:sz w:val="24"/>
          <w:szCs w:val="24"/>
        </w:rPr>
        <w:t>Management Decision</w:t>
      </w:r>
      <w:r w:rsidRPr="008C7D48">
        <w:rPr>
          <w:rFonts w:ascii="Times New Roman" w:hAnsi="Times New Roman" w:cs="Times New Roman"/>
          <w:noProof/>
          <w:sz w:val="24"/>
          <w:szCs w:val="24"/>
        </w:rPr>
        <w:t>, 48(1), pp. 5–16. doi: 10.1108/00251741011014427.</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Haberberg, A. (2008) </w:t>
      </w:r>
      <w:r w:rsidRPr="008C7D48">
        <w:rPr>
          <w:rFonts w:ascii="Times New Roman" w:hAnsi="Times New Roman" w:cs="Times New Roman"/>
          <w:i/>
          <w:iCs/>
          <w:noProof/>
          <w:sz w:val="24"/>
          <w:szCs w:val="24"/>
        </w:rPr>
        <w:t>Strategic management : theory and application</w:t>
      </w:r>
      <w:r w:rsidRPr="008C7D48">
        <w:rPr>
          <w:rFonts w:ascii="Times New Roman" w:hAnsi="Times New Roman" w:cs="Times New Roman"/>
          <w:noProof/>
          <w:sz w:val="24"/>
          <w:szCs w:val="24"/>
        </w:rPr>
        <w:t>. Oxford; New York; Oxford: Oxford; New York : Oxford University Press.</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Harvard Business School (2018) </w:t>
      </w:r>
      <w:r w:rsidRPr="008C7D48">
        <w:rPr>
          <w:rFonts w:ascii="Times New Roman" w:hAnsi="Times New Roman" w:cs="Times New Roman"/>
          <w:i/>
          <w:iCs/>
          <w:noProof/>
          <w:sz w:val="24"/>
          <w:szCs w:val="24"/>
        </w:rPr>
        <w:t>Required Curriculum - MBA - Harvard Business School</w:t>
      </w:r>
      <w:r w:rsidRPr="008C7D48">
        <w:rPr>
          <w:rFonts w:ascii="Times New Roman" w:hAnsi="Times New Roman" w:cs="Times New Roman"/>
          <w:noProof/>
          <w:sz w:val="24"/>
          <w:szCs w:val="24"/>
        </w:rPr>
        <w:t>. Available at: https://www.hbs.edu/mba/academic-experience/curriculum/Pages/required-curriculum.aspx (Accessed: 31 March 2019).</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Henry, A. (2008) </w:t>
      </w:r>
      <w:r w:rsidRPr="008C7D48">
        <w:rPr>
          <w:rFonts w:ascii="Times New Roman" w:hAnsi="Times New Roman" w:cs="Times New Roman"/>
          <w:i/>
          <w:iCs/>
          <w:noProof/>
          <w:sz w:val="24"/>
          <w:szCs w:val="24"/>
        </w:rPr>
        <w:t>Understanding strategic management</w:t>
      </w:r>
      <w:r w:rsidRPr="008C7D48">
        <w:rPr>
          <w:rFonts w:ascii="Times New Roman" w:hAnsi="Times New Roman" w:cs="Times New Roman"/>
          <w:noProof/>
          <w:sz w:val="24"/>
          <w:szCs w:val="24"/>
        </w:rPr>
        <w:t>. Oxford: Oxford : Oxford University Press.</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lastRenderedPageBreak/>
        <w:t xml:space="preserve">INSEAD (2018) </w:t>
      </w:r>
      <w:r w:rsidRPr="008C7D48">
        <w:rPr>
          <w:rFonts w:ascii="Times New Roman" w:hAnsi="Times New Roman" w:cs="Times New Roman"/>
          <w:i/>
          <w:iCs/>
          <w:noProof/>
          <w:sz w:val="24"/>
          <w:szCs w:val="24"/>
        </w:rPr>
        <w:t>MBA Curriculum | Core Courses | INSEAD</w:t>
      </w:r>
      <w:r w:rsidRPr="008C7D48">
        <w:rPr>
          <w:rFonts w:ascii="Times New Roman" w:hAnsi="Times New Roman" w:cs="Times New Roman"/>
          <w:noProof/>
          <w:sz w:val="24"/>
          <w:szCs w:val="24"/>
        </w:rPr>
        <w:t>. Available at: https://www.insead.edu/master-programmes/mba/core-courses (Accessed: 31 March 2019).</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Johnson, G. (2011) </w:t>
      </w:r>
      <w:r w:rsidRPr="008C7D48">
        <w:rPr>
          <w:rFonts w:ascii="Times New Roman" w:hAnsi="Times New Roman" w:cs="Times New Roman"/>
          <w:i/>
          <w:iCs/>
          <w:noProof/>
          <w:sz w:val="24"/>
          <w:szCs w:val="24"/>
        </w:rPr>
        <w:t>Exploring strategy</w:t>
      </w:r>
      <w:r w:rsidRPr="008C7D48">
        <w:rPr>
          <w:rFonts w:ascii="Times New Roman" w:hAnsi="Times New Roman" w:cs="Times New Roman"/>
          <w:noProof/>
          <w:sz w:val="24"/>
          <w:szCs w:val="24"/>
        </w:rPr>
        <w:t>. 9th ed. Harlow: Harlow : Financial Times Prentice Hall.</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Kuhn, T. S. (1970) </w:t>
      </w:r>
      <w:r w:rsidRPr="008C7D48">
        <w:rPr>
          <w:rFonts w:ascii="Times New Roman" w:hAnsi="Times New Roman" w:cs="Times New Roman"/>
          <w:i/>
          <w:iCs/>
          <w:noProof/>
          <w:sz w:val="24"/>
          <w:szCs w:val="24"/>
        </w:rPr>
        <w:t>The Structure of Scientific Revolutions</w:t>
      </w:r>
      <w:r w:rsidRPr="008C7D48">
        <w:rPr>
          <w:rFonts w:ascii="Times New Roman" w:hAnsi="Times New Roman" w:cs="Times New Roman"/>
          <w:noProof/>
          <w:sz w:val="24"/>
          <w:szCs w:val="24"/>
        </w:rPr>
        <w:t>. 2nd ed. Chicago: The University of Chicago Press. doi: 10.1525/aa.1972.74.4.02a00030.</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Lasserre, P. (2012) </w:t>
      </w:r>
      <w:r w:rsidRPr="008C7D48">
        <w:rPr>
          <w:rFonts w:ascii="Times New Roman" w:hAnsi="Times New Roman" w:cs="Times New Roman"/>
          <w:i/>
          <w:iCs/>
          <w:noProof/>
          <w:sz w:val="24"/>
          <w:szCs w:val="24"/>
        </w:rPr>
        <w:t>Global strategic management</w:t>
      </w:r>
      <w:r w:rsidRPr="008C7D48">
        <w:rPr>
          <w:rFonts w:ascii="Times New Roman" w:hAnsi="Times New Roman" w:cs="Times New Roman"/>
          <w:noProof/>
          <w:sz w:val="24"/>
          <w:szCs w:val="24"/>
        </w:rPr>
        <w:t>. 3rd ed. Houndmills, Basingstoke, Hampshire; New York: Houndmills, Basingstoke, Hampshire; New York : Palgrave Macmillan.</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Levy, D. (1994) ‘Chaos theory and strategy: Theory, application, and managerial implications’, </w:t>
      </w:r>
      <w:r w:rsidRPr="008C7D48">
        <w:rPr>
          <w:rFonts w:ascii="Times New Roman" w:hAnsi="Times New Roman" w:cs="Times New Roman"/>
          <w:i/>
          <w:iCs/>
          <w:noProof/>
          <w:sz w:val="24"/>
          <w:szCs w:val="24"/>
        </w:rPr>
        <w:t>Strategic Management Journal</w:t>
      </w:r>
      <w:r w:rsidRPr="008C7D48">
        <w:rPr>
          <w:rFonts w:ascii="Times New Roman" w:hAnsi="Times New Roman" w:cs="Times New Roman"/>
          <w:noProof/>
          <w:sz w:val="24"/>
          <w:szCs w:val="24"/>
        </w:rPr>
        <w:t>, 15(2 S), pp. 167–178. doi: 10.1002/smj.4250151011.</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London Business School (2018) </w:t>
      </w:r>
      <w:r w:rsidRPr="008C7D48">
        <w:rPr>
          <w:rFonts w:ascii="Times New Roman" w:hAnsi="Times New Roman" w:cs="Times New Roman"/>
          <w:i/>
          <w:iCs/>
          <w:noProof/>
          <w:sz w:val="24"/>
          <w:szCs w:val="24"/>
        </w:rPr>
        <w:t>Core courses | London Business School</w:t>
      </w:r>
      <w:r w:rsidRPr="008C7D48">
        <w:rPr>
          <w:rFonts w:ascii="Times New Roman" w:hAnsi="Times New Roman" w:cs="Times New Roman"/>
          <w:noProof/>
          <w:sz w:val="24"/>
          <w:szCs w:val="24"/>
        </w:rPr>
        <w:t>. Available at: https://www.london.edu/masters-degrees/mba/programme-content/core-courses (Accessed: 31 March 2019).</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McKiernan, P. (2017) ‘Prospective thinking; scenario planning meets neuroscience’, </w:t>
      </w:r>
      <w:r w:rsidRPr="008C7D48">
        <w:rPr>
          <w:rFonts w:ascii="Times New Roman" w:hAnsi="Times New Roman" w:cs="Times New Roman"/>
          <w:i/>
          <w:iCs/>
          <w:noProof/>
          <w:sz w:val="24"/>
          <w:szCs w:val="24"/>
        </w:rPr>
        <w:t>Technological Forecasting and Social Change</w:t>
      </w:r>
      <w:r w:rsidRPr="008C7D48">
        <w:rPr>
          <w:rFonts w:ascii="Times New Roman" w:hAnsi="Times New Roman" w:cs="Times New Roman"/>
          <w:noProof/>
          <w:sz w:val="24"/>
          <w:szCs w:val="24"/>
        </w:rPr>
        <w:t>. Elsevier Inc., 124, pp. 66–76. doi: 10.1016/j.techfore.2016.10.069.</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McMillan, E. and Carlisle, Y. (2007) ‘Strategy as Order Emerging from Chaos: A Public Sector Experience’, </w:t>
      </w:r>
      <w:r w:rsidRPr="008C7D48">
        <w:rPr>
          <w:rFonts w:ascii="Times New Roman" w:hAnsi="Times New Roman" w:cs="Times New Roman"/>
          <w:i/>
          <w:iCs/>
          <w:noProof/>
          <w:sz w:val="24"/>
          <w:szCs w:val="24"/>
        </w:rPr>
        <w:t>Long Range Planning</w:t>
      </w:r>
      <w:r w:rsidRPr="008C7D48">
        <w:rPr>
          <w:rFonts w:ascii="Times New Roman" w:hAnsi="Times New Roman" w:cs="Times New Roman"/>
          <w:noProof/>
          <w:sz w:val="24"/>
          <w:szCs w:val="24"/>
        </w:rPr>
        <w:t>, 40(6), pp. 574–593. doi: 10.1016/j.lrp.2007.07.002.</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Mintzberg, H. (1990) ‘The design school: Reconsidering the basic premises of strategic management’, </w:t>
      </w:r>
      <w:r w:rsidRPr="008C7D48">
        <w:rPr>
          <w:rFonts w:ascii="Times New Roman" w:hAnsi="Times New Roman" w:cs="Times New Roman"/>
          <w:i/>
          <w:iCs/>
          <w:noProof/>
          <w:sz w:val="24"/>
          <w:szCs w:val="24"/>
        </w:rPr>
        <w:t>Strategic Management Journal</w:t>
      </w:r>
      <w:r w:rsidRPr="008C7D48">
        <w:rPr>
          <w:rFonts w:ascii="Times New Roman" w:hAnsi="Times New Roman" w:cs="Times New Roman"/>
          <w:noProof/>
          <w:sz w:val="24"/>
          <w:szCs w:val="24"/>
        </w:rPr>
        <w:t>, 11(3), pp. 171–195.</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Mintzberg, H., Ahlstrand, B. and Lampel, J. (1998) </w:t>
      </w:r>
      <w:r w:rsidRPr="008C7D48">
        <w:rPr>
          <w:rFonts w:ascii="Times New Roman" w:hAnsi="Times New Roman" w:cs="Times New Roman"/>
          <w:i/>
          <w:iCs/>
          <w:noProof/>
          <w:sz w:val="24"/>
          <w:szCs w:val="24"/>
        </w:rPr>
        <w:t>Strategy Safari : A Guide through the Wilds of Strategic Management</w:t>
      </w:r>
      <w:r w:rsidRPr="008C7D48">
        <w:rPr>
          <w:rFonts w:ascii="Times New Roman" w:hAnsi="Times New Roman" w:cs="Times New Roman"/>
          <w:noProof/>
          <w:sz w:val="24"/>
          <w:szCs w:val="24"/>
        </w:rPr>
        <w:t>. New York: Free Press. doi: 0684847434.</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MIT Management Sloan School (2018) </w:t>
      </w:r>
      <w:r w:rsidRPr="008C7D48">
        <w:rPr>
          <w:rFonts w:ascii="Times New Roman" w:hAnsi="Times New Roman" w:cs="Times New Roman"/>
          <w:i/>
          <w:iCs/>
          <w:noProof/>
          <w:sz w:val="24"/>
          <w:szCs w:val="24"/>
        </w:rPr>
        <w:t>Choose your own management adventure | MIT Sloan</w:t>
      </w:r>
      <w:r w:rsidRPr="008C7D48">
        <w:rPr>
          <w:rFonts w:ascii="Times New Roman" w:hAnsi="Times New Roman" w:cs="Times New Roman"/>
          <w:noProof/>
          <w:sz w:val="24"/>
          <w:szCs w:val="24"/>
        </w:rPr>
        <w:t>. Available at: https://mitsloan.mit.edu/mba/academics/choose-your-own-management-adventure (Accessed: 31 March 2019).</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Moldoveanu, M. C. and Martin, R. L. (2011) </w:t>
      </w:r>
      <w:r w:rsidRPr="008C7D48">
        <w:rPr>
          <w:rFonts w:ascii="Times New Roman" w:hAnsi="Times New Roman" w:cs="Times New Roman"/>
          <w:i/>
          <w:iCs/>
          <w:noProof/>
          <w:sz w:val="24"/>
          <w:szCs w:val="24"/>
        </w:rPr>
        <w:t>The Future of the MBA: Designing the Thinker of the Future</w:t>
      </w:r>
      <w:r w:rsidRPr="008C7D48">
        <w:rPr>
          <w:rFonts w:ascii="Times New Roman" w:hAnsi="Times New Roman" w:cs="Times New Roman"/>
          <w:noProof/>
          <w:sz w:val="24"/>
          <w:szCs w:val="24"/>
        </w:rPr>
        <w:t>. Oxford: Oxford Scholarship Online. doi: 10.1093/acprof.</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Orlikowski, W. J. (2000) ‘Using Technology and Constituting Structures: A Practice Lens for Studying Technology in Organizations’, </w:t>
      </w:r>
      <w:r w:rsidRPr="008C7D48">
        <w:rPr>
          <w:rFonts w:ascii="Times New Roman" w:hAnsi="Times New Roman" w:cs="Times New Roman"/>
          <w:i/>
          <w:iCs/>
          <w:noProof/>
          <w:sz w:val="24"/>
          <w:szCs w:val="24"/>
        </w:rPr>
        <w:t>Organization Science</w:t>
      </w:r>
      <w:r w:rsidRPr="008C7D48">
        <w:rPr>
          <w:rFonts w:ascii="Times New Roman" w:hAnsi="Times New Roman" w:cs="Times New Roman"/>
          <w:noProof/>
          <w:sz w:val="24"/>
          <w:szCs w:val="24"/>
        </w:rPr>
        <w:t>, 11(4), pp. 404–428. doi: 10.1287/orsc.11.4.404.14600.</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Oxford University Press (2019) </w:t>
      </w:r>
      <w:r w:rsidRPr="008C7D48">
        <w:rPr>
          <w:rFonts w:ascii="Times New Roman" w:hAnsi="Times New Roman" w:cs="Times New Roman"/>
          <w:i/>
          <w:iCs/>
          <w:noProof/>
          <w:sz w:val="24"/>
          <w:szCs w:val="24"/>
        </w:rPr>
        <w:t>Definition of theory in English by Oxford Dictionaries</w:t>
      </w:r>
      <w:r w:rsidRPr="008C7D48">
        <w:rPr>
          <w:rFonts w:ascii="Times New Roman" w:hAnsi="Times New Roman" w:cs="Times New Roman"/>
          <w:noProof/>
          <w:sz w:val="24"/>
          <w:szCs w:val="24"/>
        </w:rPr>
        <w:t>. Available at: https://en.oxforddictionaries.com/definition/theory (Accessed: 25 April 2019).</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People’ Daily Online (2018) </w:t>
      </w:r>
      <w:r w:rsidRPr="008C7D48">
        <w:rPr>
          <w:rFonts w:ascii="Times New Roman" w:hAnsi="Times New Roman" w:cs="Times New Roman"/>
          <w:i/>
          <w:iCs/>
          <w:noProof/>
          <w:sz w:val="24"/>
          <w:szCs w:val="24"/>
        </w:rPr>
        <w:t>China’s per capita residential space surpasses 40 square meters - People’s Daily Online</w:t>
      </w:r>
      <w:r w:rsidRPr="008C7D48">
        <w:rPr>
          <w:rFonts w:ascii="Times New Roman" w:hAnsi="Times New Roman" w:cs="Times New Roman"/>
          <w:noProof/>
          <w:sz w:val="24"/>
          <w:szCs w:val="24"/>
        </w:rPr>
        <w:t>. Available at: http://en.people.cn/n3/2018/1213/c90000-9528155.html (Accessed: 19 March 2019).</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Porter, M. E. (1998) </w:t>
      </w:r>
      <w:r w:rsidRPr="008C7D48">
        <w:rPr>
          <w:rFonts w:ascii="Times New Roman" w:hAnsi="Times New Roman" w:cs="Times New Roman"/>
          <w:i/>
          <w:iCs/>
          <w:noProof/>
          <w:sz w:val="24"/>
          <w:szCs w:val="24"/>
        </w:rPr>
        <w:t>Competitive Strategy: Techniques for Analyzing Industries and Competitors with a New Introduction</w:t>
      </w:r>
      <w:r w:rsidRPr="008C7D48">
        <w:rPr>
          <w:rFonts w:ascii="Times New Roman" w:hAnsi="Times New Roman" w:cs="Times New Roman"/>
          <w:noProof/>
          <w:sz w:val="24"/>
          <w:szCs w:val="24"/>
        </w:rPr>
        <w:t>. New York: Free Press.</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Porter, M. E. (2004) </w:t>
      </w:r>
      <w:r w:rsidRPr="008C7D48">
        <w:rPr>
          <w:rFonts w:ascii="Times New Roman" w:hAnsi="Times New Roman" w:cs="Times New Roman"/>
          <w:i/>
          <w:iCs/>
          <w:noProof/>
          <w:sz w:val="24"/>
          <w:szCs w:val="24"/>
        </w:rPr>
        <w:t xml:space="preserve">Competitive Advantage: Creating and Sustaining Superior </w:t>
      </w:r>
      <w:r w:rsidRPr="008C7D48">
        <w:rPr>
          <w:rFonts w:ascii="Times New Roman" w:hAnsi="Times New Roman" w:cs="Times New Roman"/>
          <w:i/>
          <w:iCs/>
          <w:noProof/>
          <w:sz w:val="24"/>
          <w:szCs w:val="24"/>
        </w:rPr>
        <w:lastRenderedPageBreak/>
        <w:t>Performance</w:t>
      </w:r>
      <w:r w:rsidRPr="008C7D48">
        <w:rPr>
          <w:rFonts w:ascii="Times New Roman" w:hAnsi="Times New Roman" w:cs="Times New Roman"/>
          <w:noProof/>
          <w:sz w:val="24"/>
          <w:szCs w:val="24"/>
        </w:rPr>
        <w:t>. New ed. New York: Free Press.</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Powell, T. C. (2011) ‘Neurostrategy’, </w:t>
      </w:r>
      <w:r w:rsidRPr="008C7D48">
        <w:rPr>
          <w:rFonts w:ascii="Times New Roman" w:hAnsi="Times New Roman" w:cs="Times New Roman"/>
          <w:i/>
          <w:iCs/>
          <w:noProof/>
          <w:sz w:val="24"/>
          <w:szCs w:val="24"/>
        </w:rPr>
        <w:t>Strategic Management Journal</w:t>
      </w:r>
      <w:r w:rsidRPr="008C7D48">
        <w:rPr>
          <w:rFonts w:ascii="Times New Roman" w:hAnsi="Times New Roman" w:cs="Times New Roman"/>
          <w:noProof/>
          <w:sz w:val="24"/>
          <w:szCs w:val="24"/>
        </w:rPr>
        <w:t>, 32(13), pp. 1484–1499. doi: 10.1002/smj.</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Powell, T. C. (2014) ‘Strategic management and the person’, </w:t>
      </w:r>
      <w:r w:rsidRPr="008C7D48">
        <w:rPr>
          <w:rFonts w:ascii="Times New Roman" w:hAnsi="Times New Roman" w:cs="Times New Roman"/>
          <w:i/>
          <w:iCs/>
          <w:noProof/>
          <w:sz w:val="24"/>
          <w:szCs w:val="24"/>
        </w:rPr>
        <w:t>Strategic Organization</w:t>
      </w:r>
      <w:r w:rsidRPr="008C7D48">
        <w:rPr>
          <w:rFonts w:ascii="Times New Roman" w:hAnsi="Times New Roman" w:cs="Times New Roman"/>
          <w:noProof/>
          <w:sz w:val="24"/>
          <w:szCs w:val="24"/>
        </w:rPr>
        <w:t>, 12(3), pp. 200–207. doi: 10.1177/1476127014544093.</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Powell, T. C. (2017) ‘Strategy as Diligence: Putting Behavioral Strategy into Practice’, </w:t>
      </w:r>
      <w:r w:rsidRPr="008C7D48">
        <w:rPr>
          <w:rFonts w:ascii="Times New Roman" w:hAnsi="Times New Roman" w:cs="Times New Roman"/>
          <w:i/>
          <w:iCs/>
          <w:noProof/>
          <w:sz w:val="24"/>
          <w:szCs w:val="24"/>
        </w:rPr>
        <w:t>California Management Review</w:t>
      </w:r>
      <w:r w:rsidRPr="008C7D48">
        <w:rPr>
          <w:rFonts w:ascii="Times New Roman" w:hAnsi="Times New Roman" w:cs="Times New Roman"/>
          <w:noProof/>
          <w:sz w:val="24"/>
          <w:szCs w:val="24"/>
        </w:rPr>
        <w:t>, 59(3), pp. 162–190. doi: 10.1177/0008125617707975.</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Powell, T. C., Lovallo, D. and Fox, C. R. (2011) ‘Behavioral Strategy’, </w:t>
      </w:r>
      <w:r w:rsidRPr="008C7D48">
        <w:rPr>
          <w:rFonts w:ascii="Times New Roman" w:hAnsi="Times New Roman" w:cs="Times New Roman"/>
          <w:i/>
          <w:iCs/>
          <w:noProof/>
          <w:sz w:val="24"/>
          <w:szCs w:val="24"/>
        </w:rPr>
        <w:t>Strategic Management Journal</w:t>
      </w:r>
      <w:r w:rsidRPr="008C7D48">
        <w:rPr>
          <w:rFonts w:ascii="Times New Roman" w:hAnsi="Times New Roman" w:cs="Times New Roman"/>
          <w:noProof/>
          <w:sz w:val="24"/>
          <w:szCs w:val="24"/>
        </w:rPr>
        <w:t>, 32, pp. 1369–1386. doi: 10.1002/smj.</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Sarbah, A. and Otu-Nyarko, D. (2014) ‘An Overview of the Design School of Strategic Management (Strategy Formulation as a Process of Conception)’, </w:t>
      </w:r>
      <w:r w:rsidRPr="008C7D48">
        <w:rPr>
          <w:rFonts w:ascii="Times New Roman" w:hAnsi="Times New Roman" w:cs="Times New Roman"/>
          <w:i/>
          <w:iCs/>
          <w:noProof/>
          <w:sz w:val="24"/>
          <w:szCs w:val="24"/>
        </w:rPr>
        <w:t>Open Journal of Business and Management</w:t>
      </w:r>
      <w:r w:rsidRPr="008C7D48">
        <w:rPr>
          <w:rFonts w:ascii="Times New Roman" w:hAnsi="Times New Roman" w:cs="Times New Roman"/>
          <w:noProof/>
          <w:sz w:val="24"/>
          <w:szCs w:val="24"/>
        </w:rPr>
        <w:t>, 2, pp. 231–249. doi: 10.4236/ojbm.2014.23029.</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Stacey, R. D. (1996) ‘Emerging Strategies for a Chaotic Environment’, </w:t>
      </w:r>
      <w:r w:rsidRPr="008C7D48">
        <w:rPr>
          <w:rFonts w:ascii="Times New Roman" w:hAnsi="Times New Roman" w:cs="Times New Roman"/>
          <w:i/>
          <w:iCs/>
          <w:noProof/>
          <w:sz w:val="24"/>
          <w:szCs w:val="24"/>
        </w:rPr>
        <w:t>Long Range Planning</w:t>
      </w:r>
      <w:r w:rsidRPr="008C7D48">
        <w:rPr>
          <w:rFonts w:ascii="Times New Roman" w:hAnsi="Times New Roman" w:cs="Times New Roman"/>
          <w:noProof/>
          <w:sz w:val="24"/>
          <w:szCs w:val="24"/>
        </w:rPr>
        <w:t>, 29(2), pp. 182–189. doi: 10.1016/0024-6301(96)00006-4.</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Stacey, R. D. (2000) ‘The Emergence of Knowledge in Organization’, </w:t>
      </w:r>
      <w:r w:rsidRPr="008C7D48">
        <w:rPr>
          <w:rFonts w:ascii="Times New Roman" w:hAnsi="Times New Roman" w:cs="Times New Roman"/>
          <w:i/>
          <w:iCs/>
          <w:noProof/>
          <w:sz w:val="24"/>
          <w:szCs w:val="24"/>
        </w:rPr>
        <w:t>A Journal of Complexity Issues in Organizations and Management</w:t>
      </w:r>
      <w:r w:rsidRPr="008C7D48">
        <w:rPr>
          <w:rFonts w:ascii="Times New Roman" w:hAnsi="Times New Roman" w:cs="Times New Roman"/>
          <w:noProof/>
          <w:sz w:val="24"/>
          <w:szCs w:val="24"/>
        </w:rPr>
        <w:t>, 4, pp. 23–39. doi: 10.1207/S15327000EM0204.</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Stacey, R. D. (2001) ‘Complexity and the Group Matrix’, </w:t>
      </w:r>
      <w:r w:rsidRPr="008C7D48">
        <w:rPr>
          <w:rFonts w:ascii="Times New Roman" w:hAnsi="Times New Roman" w:cs="Times New Roman"/>
          <w:i/>
          <w:iCs/>
          <w:noProof/>
          <w:sz w:val="24"/>
          <w:szCs w:val="24"/>
        </w:rPr>
        <w:t>Group Analysis</w:t>
      </w:r>
      <w:r w:rsidRPr="008C7D48">
        <w:rPr>
          <w:rFonts w:ascii="Times New Roman" w:hAnsi="Times New Roman" w:cs="Times New Roman"/>
          <w:noProof/>
          <w:sz w:val="24"/>
          <w:szCs w:val="24"/>
        </w:rPr>
        <w:t>, 34(2), pp. 221–239. doi: 10.1177/05333160122077820.</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Stacey, R. D. (2007) ‘The challenge of human interdependence: Consequences for thinking about the day to day practice of management in organizations’, </w:t>
      </w:r>
      <w:r w:rsidRPr="008C7D48">
        <w:rPr>
          <w:rFonts w:ascii="Times New Roman" w:hAnsi="Times New Roman" w:cs="Times New Roman"/>
          <w:i/>
          <w:iCs/>
          <w:noProof/>
          <w:sz w:val="24"/>
          <w:szCs w:val="24"/>
        </w:rPr>
        <w:t>European Business Review</w:t>
      </w:r>
      <w:r w:rsidRPr="008C7D48">
        <w:rPr>
          <w:rFonts w:ascii="Times New Roman" w:hAnsi="Times New Roman" w:cs="Times New Roman"/>
          <w:noProof/>
          <w:sz w:val="24"/>
          <w:szCs w:val="24"/>
        </w:rPr>
        <w:t>, 19(4), pp. 292–302. doi: 10.1108/09555340710760125.</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Stacey, R. D. (2016) ‘The Science of Complexity : An Alternative Perspective for Strategic Change Processes’, </w:t>
      </w:r>
      <w:r w:rsidRPr="008C7D48">
        <w:rPr>
          <w:rFonts w:ascii="Times New Roman" w:hAnsi="Times New Roman" w:cs="Times New Roman"/>
          <w:i/>
          <w:iCs/>
          <w:noProof/>
          <w:sz w:val="24"/>
          <w:szCs w:val="24"/>
        </w:rPr>
        <w:t>Strategic Management Journal</w:t>
      </w:r>
      <w:r w:rsidRPr="008C7D48">
        <w:rPr>
          <w:rFonts w:ascii="Times New Roman" w:hAnsi="Times New Roman" w:cs="Times New Roman"/>
          <w:noProof/>
          <w:sz w:val="24"/>
          <w:szCs w:val="24"/>
        </w:rPr>
        <w:t>, 16(6), pp. 477–495.</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Stacey, R. D. and Mowles, C. (2016) </w:t>
      </w:r>
      <w:r w:rsidRPr="008C7D48">
        <w:rPr>
          <w:rFonts w:ascii="Times New Roman" w:hAnsi="Times New Roman" w:cs="Times New Roman"/>
          <w:i/>
          <w:iCs/>
          <w:noProof/>
          <w:sz w:val="24"/>
          <w:szCs w:val="24"/>
        </w:rPr>
        <w:t>Strtegic Management and Organisational Dynamics: the Challenge of Complexity to Ways of Thinking about Organisations</w:t>
      </w:r>
      <w:r w:rsidRPr="008C7D48">
        <w:rPr>
          <w:rFonts w:ascii="Times New Roman" w:hAnsi="Times New Roman" w:cs="Times New Roman"/>
          <w:noProof/>
          <w:sz w:val="24"/>
          <w:szCs w:val="24"/>
        </w:rPr>
        <w:t>. 7th editio. Harlow: Pearson Education Limited.</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Stanford Graduate School of Business (2018) </w:t>
      </w:r>
      <w:r w:rsidRPr="008C7D48">
        <w:rPr>
          <w:rFonts w:ascii="Times New Roman" w:hAnsi="Times New Roman" w:cs="Times New Roman"/>
          <w:i/>
          <w:iCs/>
          <w:noProof/>
          <w:sz w:val="24"/>
          <w:szCs w:val="24"/>
        </w:rPr>
        <w:t>Personalized Curriculum | Stanford Graduate School of Business</w:t>
      </w:r>
      <w:r w:rsidRPr="008C7D48">
        <w:rPr>
          <w:rFonts w:ascii="Times New Roman" w:hAnsi="Times New Roman" w:cs="Times New Roman"/>
          <w:noProof/>
          <w:sz w:val="24"/>
          <w:szCs w:val="24"/>
        </w:rPr>
        <w:t>. Available at: https://www.gsb.stanford.edu/programs/mba/academic-experience/curriculum (Accessed: 31 March 2019).</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Taneja, S. </w:t>
      </w:r>
      <w:r w:rsidRPr="008C7D48">
        <w:rPr>
          <w:rFonts w:ascii="Times New Roman" w:hAnsi="Times New Roman" w:cs="Times New Roman"/>
          <w:i/>
          <w:iCs/>
          <w:noProof/>
          <w:sz w:val="24"/>
          <w:szCs w:val="24"/>
        </w:rPr>
        <w:t>et al.</w:t>
      </w:r>
      <w:r w:rsidRPr="008C7D48">
        <w:rPr>
          <w:rFonts w:ascii="Times New Roman" w:hAnsi="Times New Roman" w:cs="Times New Roman"/>
          <w:noProof/>
          <w:sz w:val="24"/>
          <w:szCs w:val="24"/>
        </w:rPr>
        <w:t xml:space="preserve"> (2013) ‘Strategic Management in an Era of Paradigmatic Chaos: Lessons for Managers’, </w:t>
      </w:r>
      <w:r w:rsidRPr="008C7D48">
        <w:rPr>
          <w:rFonts w:ascii="Times New Roman" w:hAnsi="Times New Roman" w:cs="Times New Roman"/>
          <w:i/>
          <w:iCs/>
          <w:noProof/>
          <w:sz w:val="24"/>
          <w:szCs w:val="24"/>
        </w:rPr>
        <w:t>International Journal of Management</w:t>
      </w:r>
      <w:r w:rsidRPr="008C7D48">
        <w:rPr>
          <w:rFonts w:ascii="Times New Roman" w:hAnsi="Times New Roman" w:cs="Times New Roman"/>
          <w:noProof/>
          <w:sz w:val="24"/>
          <w:szCs w:val="24"/>
        </w:rPr>
        <w:t>, 30(1), pp. 112–126. Available at: https://search.proquest.com/openview/9ceb1e73d1657bcdff175183ab3aa3d8/1?pq-origsite=gscholar&amp;cbl=5703.</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The University of Chicago: Booth School of Business (2018) </w:t>
      </w:r>
      <w:r w:rsidRPr="008C7D48">
        <w:rPr>
          <w:rFonts w:ascii="Times New Roman" w:hAnsi="Times New Roman" w:cs="Times New Roman"/>
          <w:i/>
          <w:iCs/>
          <w:noProof/>
          <w:sz w:val="24"/>
          <w:szCs w:val="24"/>
        </w:rPr>
        <w:t>Curriculum &amp;amp; Concentrations | The University of Chicago Booth School of Business</w:t>
      </w:r>
      <w:r w:rsidRPr="008C7D48">
        <w:rPr>
          <w:rFonts w:ascii="Times New Roman" w:hAnsi="Times New Roman" w:cs="Times New Roman"/>
          <w:noProof/>
          <w:sz w:val="24"/>
          <w:szCs w:val="24"/>
        </w:rPr>
        <w:t>. Available at: https://www.chicagobooth.edu/programs/full-time/academics/curriculum (Accessed: 31 March 2019).</w:t>
      </w:r>
    </w:p>
    <w:p w:rsidR="00794463" w:rsidRPr="008C7D48" w:rsidRDefault="00794463" w:rsidP="00137787">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University of Pennsylvania: Wharton (2018) </w:t>
      </w:r>
      <w:r w:rsidRPr="008C7D48">
        <w:rPr>
          <w:rFonts w:ascii="Times New Roman" w:hAnsi="Times New Roman" w:cs="Times New Roman"/>
          <w:i/>
          <w:iCs/>
          <w:noProof/>
          <w:sz w:val="24"/>
          <w:szCs w:val="24"/>
        </w:rPr>
        <w:t>MBA Curriculum - MBA Program</w:t>
      </w:r>
      <w:r w:rsidRPr="008C7D48">
        <w:rPr>
          <w:rFonts w:ascii="Times New Roman" w:hAnsi="Times New Roman" w:cs="Times New Roman"/>
          <w:noProof/>
          <w:sz w:val="24"/>
          <w:szCs w:val="24"/>
        </w:rPr>
        <w:t xml:space="preserve">. </w:t>
      </w:r>
      <w:r w:rsidRPr="008C7D48">
        <w:rPr>
          <w:rFonts w:ascii="Times New Roman" w:hAnsi="Times New Roman" w:cs="Times New Roman"/>
          <w:noProof/>
          <w:sz w:val="24"/>
          <w:szCs w:val="24"/>
        </w:rPr>
        <w:lastRenderedPageBreak/>
        <w:t>Available at: https://mba.wharton.upenn.edu/mba-curriculum/ (Accessed: 31 March 2019).</w:t>
      </w:r>
    </w:p>
    <w:p w:rsidR="00F25222" w:rsidRPr="008C7D48" w:rsidRDefault="00794463" w:rsidP="008D05CF">
      <w:pPr>
        <w:autoSpaceDE w:val="0"/>
        <w:autoSpaceDN w:val="0"/>
        <w:adjustRightInd w:val="0"/>
        <w:ind w:left="420" w:hanging="420"/>
        <w:jc w:val="left"/>
        <w:rPr>
          <w:rFonts w:ascii="Times New Roman" w:hAnsi="Times New Roman" w:cs="Times New Roman"/>
          <w:noProof/>
          <w:sz w:val="24"/>
          <w:szCs w:val="24"/>
        </w:rPr>
      </w:pPr>
      <w:r w:rsidRPr="008C7D48">
        <w:rPr>
          <w:rFonts w:ascii="Times New Roman" w:hAnsi="Times New Roman" w:cs="Times New Roman"/>
          <w:noProof/>
          <w:sz w:val="24"/>
          <w:szCs w:val="24"/>
        </w:rPr>
        <w:t xml:space="preserve">Venkatraman, V. </w:t>
      </w:r>
      <w:r w:rsidRPr="008C7D48">
        <w:rPr>
          <w:rFonts w:ascii="Times New Roman" w:hAnsi="Times New Roman" w:cs="Times New Roman"/>
          <w:i/>
          <w:iCs/>
          <w:noProof/>
          <w:sz w:val="24"/>
          <w:szCs w:val="24"/>
        </w:rPr>
        <w:t>et al.</w:t>
      </w:r>
      <w:r w:rsidRPr="008C7D48">
        <w:rPr>
          <w:rFonts w:ascii="Times New Roman" w:hAnsi="Times New Roman" w:cs="Times New Roman"/>
          <w:noProof/>
          <w:sz w:val="24"/>
          <w:szCs w:val="24"/>
        </w:rPr>
        <w:t xml:space="preserve"> (2009) ‘Separate Neural Mechanisms Underlie Choices and Strategic Preferences in Risky Decision Making’, </w:t>
      </w:r>
      <w:r w:rsidRPr="008C7D48">
        <w:rPr>
          <w:rFonts w:ascii="Times New Roman" w:hAnsi="Times New Roman" w:cs="Times New Roman"/>
          <w:i/>
          <w:iCs/>
          <w:noProof/>
          <w:sz w:val="24"/>
          <w:szCs w:val="24"/>
        </w:rPr>
        <w:t>Neuron</w:t>
      </w:r>
      <w:r w:rsidRPr="008C7D48">
        <w:rPr>
          <w:rFonts w:ascii="Times New Roman" w:hAnsi="Times New Roman" w:cs="Times New Roman"/>
          <w:noProof/>
          <w:sz w:val="24"/>
          <w:szCs w:val="24"/>
        </w:rPr>
        <w:t>. Elsevier Ltd, 62(4), pp. 593–602. doi: 10.1016/j.neuron.2009.04.007.</w:t>
      </w:r>
      <w:r w:rsidR="00247FAB" w:rsidRPr="008C7D48">
        <w:rPr>
          <w:rFonts w:ascii="Times New Roman" w:hAnsi="Times New Roman" w:cs="Times New Roman"/>
          <w:sz w:val="24"/>
          <w:szCs w:val="24"/>
        </w:rPr>
        <w:fldChar w:fldCharType="end"/>
      </w:r>
    </w:p>
    <w:p w:rsidR="00F25222" w:rsidRPr="008C7D48" w:rsidRDefault="00F25222">
      <w:pPr>
        <w:rPr>
          <w:rFonts w:ascii="Times New Roman" w:eastAsiaTheme="majorEastAsia" w:hAnsi="Times New Roman" w:cs="Times New Roman"/>
          <w:sz w:val="24"/>
          <w:szCs w:val="24"/>
        </w:rPr>
      </w:pPr>
      <w:r w:rsidRPr="008C7D48">
        <w:rPr>
          <w:rFonts w:ascii="Times New Roman" w:hAnsi="Times New Roman" w:cs="Times New Roman"/>
          <w:sz w:val="24"/>
          <w:szCs w:val="24"/>
        </w:rPr>
        <w:br w:type="page"/>
      </w:r>
      <w:bookmarkStart w:id="25" w:name="_GoBack"/>
      <w:bookmarkEnd w:id="25"/>
    </w:p>
    <w:p w:rsidR="00FF01BC" w:rsidRPr="008C7D48" w:rsidRDefault="00FF01BC" w:rsidP="00F25222">
      <w:pPr>
        <w:pStyle w:val="1"/>
        <w:ind w:left="420" w:hanging="420"/>
        <w:rPr>
          <w:rFonts w:ascii="Times New Roman" w:hAnsi="Times New Roman" w:cs="Times New Roman"/>
          <w:color w:val="auto"/>
          <w:sz w:val="24"/>
          <w:szCs w:val="24"/>
        </w:rPr>
      </w:pPr>
      <w:bookmarkStart w:id="26" w:name="_Toc7426627"/>
      <w:r w:rsidRPr="008C7D48">
        <w:rPr>
          <w:rFonts w:ascii="Times New Roman" w:hAnsi="Times New Roman" w:cs="Times New Roman"/>
          <w:b/>
          <w:color w:val="auto"/>
        </w:rPr>
        <w:lastRenderedPageBreak/>
        <w:t>Appendices</w:t>
      </w:r>
      <w:bookmarkEnd w:id="26"/>
    </w:p>
    <w:p w:rsidR="00D21476" w:rsidRPr="008C7D48" w:rsidRDefault="00D21476" w:rsidP="00D21476">
      <w:pPr>
        <w:pStyle w:val="a4"/>
        <w:rPr>
          <w:rFonts w:ascii="Times New Roman" w:hAnsi="Times New Roman" w:cs="Times New Roman"/>
          <w:b/>
          <w:color w:val="auto"/>
          <w:sz w:val="24"/>
          <w:szCs w:val="24"/>
        </w:rPr>
      </w:pPr>
      <w:r w:rsidRPr="008C7D48">
        <w:rPr>
          <w:rFonts w:ascii="Times New Roman" w:hAnsi="Times New Roman" w:cs="Times New Roman"/>
          <w:b/>
          <w:color w:val="auto"/>
          <w:sz w:val="24"/>
          <w:szCs w:val="24"/>
        </w:rPr>
        <w:t xml:space="preserve">Appendix </w:t>
      </w:r>
      <w:r w:rsidRPr="008C7D48">
        <w:rPr>
          <w:rFonts w:ascii="Times New Roman" w:hAnsi="Times New Roman" w:cs="Times New Roman"/>
          <w:b/>
          <w:color w:val="auto"/>
          <w:sz w:val="24"/>
          <w:szCs w:val="24"/>
        </w:rPr>
        <w:fldChar w:fldCharType="begin"/>
      </w:r>
      <w:r w:rsidRPr="008C7D48">
        <w:rPr>
          <w:rFonts w:ascii="Times New Roman" w:hAnsi="Times New Roman" w:cs="Times New Roman"/>
          <w:b/>
          <w:color w:val="auto"/>
          <w:sz w:val="24"/>
          <w:szCs w:val="24"/>
        </w:rPr>
        <w:instrText xml:space="preserve"> SEQ Appendix \* ARABIC </w:instrText>
      </w:r>
      <w:r w:rsidRPr="008C7D48">
        <w:rPr>
          <w:rFonts w:ascii="Times New Roman" w:hAnsi="Times New Roman" w:cs="Times New Roman"/>
          <w:b/>
          <w:color w:val="auto"/>
          <w:sz w:val="24"/>
          <w:szCs w:val="24"/>
        </w:rPr>
        <w:fldChar w:fldCharType="separate"/>
      </w:r>
      <w:r w:rsidRPr="008C7D48">
        <w:rPr>
          <w:rFonts w:ascii="Times New Roman" w:hAnsi="Times New Roman" w:cs="Times New Roman"/>
          <w:b/>
          <w:noProof/>
          <w:color w:val="auto"/>
          <w:sz w:val="24"/>
          <w:szCs w:val="24"/>
        </w:rPr>
        <w:t>1</w:t>
      </w:r>
      <w:r w:rsidRPr="008C7D48">
        <w:rPr>
          <w:rFonts w:ascii="Times New Roman" w:hAnsi="Times New Roman" w:cs="Times New Roman"/>
          <w:b/>
          <w:color w:val="auto"/>
          <w:sz w:val="24"/>
          <w:szCs w:val="24"/>
        </w:rPr>
        <w:fldChar w:fldCharType="end"/>
      </w:r>
      <w:r w:rsidR="00137787">
        <w:rPr>
          <w:rFonts w:ascii="Times New Roman" w:hAnsi="Times New Roman" w:cs="Times New Roman"/>
          <w:b/>
          <w:color w:val="auto"/>
          <w:sz w:val="24"/>
          <w:szCs w:val="24"/>
        </w:rPr>
        <w:t>:</w:t>
      </w:r>
      <w:r w:rsidRPr="008C7D48">
        <w:rPr>
          <w:rFonts w:ascii="Times New Roman" w:hAnsi="Times New Roman" w:cs="Times New Roman"/>
          <w:b/>
          <w:color w:val="auto"/>
          <w:sz w:val="24"/>
          <w:szCs w:val="24"/>
        </w:rPr>
        <w:t xml:space="preserve"> MBA Curriculum in Stanford Graduate School of Business</w:t>
      </w:r>
    </w:p>
    <w:tbl>
      <w:tblPr>
        <w:tblStyle w:val="a3"/>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10"/>
        <w:gridCol w:w="5886"/>
      </w:tblGrid>
      <w:tr w:rsidR="008C7D48" w:rsidRPr="008C7D48" w:rsidTr="00D21476">
        <w:trPr>
          <w:trHeight w:val="288"/>
        </w:trPr>
        <w:tc>
          <w:tcPr>
            <w:tcW w:w="2410" w:type="dxa"/>
            <w:tcBorders>
              <w:top w:val="single" w:sz="4" w:space="0" w:color="auto"/>
              <w:bottom w:val="single" w:sz="4" w:space="0" w:color="auto"/>
            </w:tcBorders>
            <w:noWrap/>
            <w:hideMark/>
          </w:tcPr>
          <w:p w:rsidR="00D21476" w:rsidRPr="008C7D48" w:rsidRDefault="00D21476" w:rsidP="00D21476">
            <w:pPr>
              <w:rPr>
                <w:rFonts w:ascii="Times New Roman" w:hAnsi="Times New Roman" w:cs="Times New Roman"/>
              </w:rPr>
            </w:pPr>
          </w:p>
        </w:tc>
        <w:tc>
          <w:tcPr>
            <w:tcW w:w="5886" w:type="dxa"/>
            <w:tcBorders>
              <w:top w:val="single" w:sz="4" w:space="0" w:color="auto"/>
              <w:bottom w:val="single" w:sz="4" w:space="0" w:color="auto"/>
            </w:tcBorders>
            <w:noWrap/>
            <w:hideMark/>
          </w:tcPr>
          <w:p w:rsidR="00D21476" w:rsidRPr="008C7D48" w:rsidRDefault="00D21476" w:rsidP="00D21476">
            <w:pPr>
              <w:rPr>
                <w:rFonts w:ascii="Times New Roman" w:hAnsi="Times New Roman" w:cs="Times New Roman"/>
                <w:b/>
                <w:bCs/>
              </w:rPr>
            </w:pPr>
            <w:r w:rsidRPr="008C7D48">
              <w:rPr>
                <w:rFonts w:ascii="Times New Roman" w:hAnsi="Times New Roman" w:cs="Times New Roman"/>
                <w:b/>
                <w:bCs/>
              </w:rPr>
              <w:t>Course Name</w:t>
            </w:r>
          </w:p>
        </w:tc>
      </w:tr>
      <w:tr w:rsidR="008C7D48" w:rsidRPr="008C7D48" w:rsidTr="00D21476">
        <w:trPr>
          <w:trHeight w:val="288"/>
        </w:trPr>
        <w:tc>
          <w:tcPr>
            <w:tcW w:w="2410" w:type="dxa"/>
            <w:tcBorders>
              <w:top w:val="single" w:sz="4" w:space="0" w:color="auto"/>
              <w:bottom w:val="nil"/>
            </w:tcBorders>
            <w:noWrap/>
          </w:tcPr>
          <w:p w:rsidR="00D21476" w:rsidRPr="008C7D48" w:rsidRDefault="00D21476" w:rsidP="00D21476">
            <w:pPr>
              <w:rPr>
                <w:rFonts w:ascii="Times New Roman" w:hAnsi="Times New Roman" w:cs="Times New Roman"/>
                <w:b/>
                <w:bCs/>
              </w:rPr>
            </w:pPr>
          </w:p>
        </w:tc>
        <w:tc>
          <w:tcPr>
            <w:tcW w:w="5886" w:type="dxa"/>
            <w:tcBorders>
              <w:top w:val="single" w:sz="4" w:space="0" w:color="auto"/>
              <w:bottom w:val="nil"/>
            </w:tcBorders>
            <w:noWrap/>
          </w:tcPr>
          <w:p w:rsidR="00D21476" w:rsidRPr="008C7D48" w:rsidRDefault="00D21476" w:rsidP="00D21476">
            <w:pPr>
              <w:rPr>
                <w:rFonts w:ascii="Times New Roman" w:hAnsi="Times New Roman" w:cs="Times New Roman"/>
              </w:rPr>
            </w:pP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b/>
                <w:bCs/>
              </w:rPr>
            </w:pP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Ethics in Management</w:t>
            </w: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Financial Accounting</w:t>
            </w: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Leadership Labs</w:t>
            </w: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Managerial Skills</w:t>
            </w: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Managing Groups and Teams</w:t>
            </w: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Optimization and Simulation Modeling</w:t>
            </w: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 xml:space="preserve">Organizational </w:t>
            </w:r>
            <w:r w:rsidR="00260745" w:rsidRPr="008C7D48">
              <w:rPr>
                <w:rFonts w:ascii="Times New Roman" w:hAnsi="Times New Roman" w:cs="Times New Roman"/>
              </w:rPr>
              <w:t>Behaviour</w:t>
            </w: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Strategic Leadership</w:t>
            </w: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First Year</w:t>
            </w: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Winter/Spring Quarters: General Management Foundations</w:t>
            </w: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Finance I</w:t>
            </w: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Data Analysis and Decision Making</w:t>
            </w: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Finance II</w:t>
            </w: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Human Resource Management</w:t>
            </w: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Information Management</w:t>
            </w: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Macroeconomics</w:t>
            </w: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Managerial Accounting</w:t>
            </w: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Marketing</w:t>
            </w: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Microeconomics</w:t>
            </w: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Operations</w:t>
            </w:r>
          </w:p>
        </w:tc>
      </w:tr>
      <w:tr w:rsidR="008C7D48" w:rsidRPr="008C7D48" w:rsidTr="00D21476">
        <w:trPr>
          <w:trHeight w:val="288"/>
        </w:trPr>
        <w:tc>
          <w:tcPr>
            <w:tcW w:w="2410" w:type="dxa"/>
            <w:tcBorders>
              <w:top w:val="nil"/>
              <w:bottom w:val="single" w:sz="4" w:space="0" w:color="auto"/>
            </w:tcBorders>
            <w:noWrap/>
            <w:hideMark/>
          </w:tcPr>
          <w:p w:rsidR="00D21476" w:rsidRPr="008C7D48" w:rsidRDefault="00D21476" w:rsidP="00D21476">
            <w:pPr>
              <w:rPr>
                <w:rFonts w:ascii="Times New Roman" w:hAnsi="Times New Roman" w:cs="Times New Roman"/>
              </w:rPr>
            </w:pPr>
          </w:p>
        </w:tc>
        <w:tc>
          <w:tcPr>
            <w:tcW w:w="5886" w:type="dxa"/>
            <w:tcBorders>
              <w:top w:val="nil"/>
              <w:bottom w:val="single" w:sz="4" w:space="0" w:color="auto"/>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Strategy Beyond Markets</w:t>
            </w:r>
          </w:p>
        </w:tc>
      </w:tr>
      <w:tr w:rsidR="008C7D48" w:rsidRPr="008C7D48" w:rsidTr="00D21476">
        <w:trPr>
          <w:trHeight w:val="288"/>
        </w:trPr>
        <w:tc>
          <w:tcPr>
            <w:tcW w:w="2410" w:type="dxa"/>
            <w:tcBorders>
              <w:top w:val="single" w:sz="4" w:space="0" w:color="auto"/>
            </w:tcBorders>
            <w:noWrap/>
            <w:hideMark/>
          </w:tcPr>
          <w:p w:rsidR="00D21476" w:rsidRPr="008C7D48" w:rsidRDefault="00D21476" w:rsidP="00D21476">
            <w:pPr>
              <w:rPr>
                <w:rFonts w:ascii="Times New Roman" w:hAnsi="Times New Roman" w:cs="Times New Roman"/>
              </w:rPr>
            </w:pPr>
          </w:p>
        </w:tc>
        <w:tc>
          <w:tcPr>
            <w:tcW w:w="5886" w:type="dxa"/>
            <w:tcBorders>
              <w:top w:val="single" w:sz="4" w:space="0" w:color="auto"/>
            </w:tcBorders>
            <w:noWrap/>
            <w:hideMark/>
          </w:tcPr>
          <w:p w:rsidR="00D21476" w:rsidRPr="008C7D48" w:rsidRDefault="00D21476" w:rsidP="00D21476">
            <w:pPr>
              <w:rPr>
                <w:rFonts w:ascii="Times New Roman" w:hAnsi="Times New Roman" w:cs="Times New Roman"/>
              </w:rPr>
            </w:pPr>
          </w:p>
        </w:tc>
      </w:tr>
      <w:tr w:rsidR="008C7D48" w:rsidRPr="008C7D48" w:rsidTr="00D21476">
        <w:trPr>
          <w:trHeight w:val="288"/>
        </w:trPr>
        <w:tc>
          <w:tcPr>
            <w:tcW w:w="2410" w:type="dxa"/>
            <w:noWrap/>
            <w:hideMark/>
          </w:tcPr>
          <w:p w:rsidR="00D21476" w:rsidRPr="008C7D48" w:rsidRDefault="00D21476" w:rsidP="00D21476">
            <w:pPr>
              <w:rPr>
                <w:rFonts w:ascii="Times New Roman" w:hAnsi="Times New Roman" w:cs="Times New Roman"/>
              </w:rPr>
            </w:pPr>
          </w:p>
        </w:tc>
        <w:tc>
          <w:tcPr>
            <w:tcW w:w="5886" w:type="dxa"/>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Building and Managing Professional Sales Organizations</w:t>
            </w:r>
          </w:p>
        </w:tc>
      </w:tr>
      <w:tr w:rsidR="008C7D48" w:rsidRPr="008C7D48" w:rsidTr="00D21476">
        <w:trPr>
          <w:trHeight w:val="288"/>
        </w:trPr>
        <w:tc>
          <w:tcPr>
            <w:tcW w:w="2410" w:type="dxa"/>
            <w:noWrap/>
            <w:hideMark/>
          </w:tcPr>
          <w:p w:rsidR="00D21476" w:rsidRPr="008C7D48" w:rsidRDefault="00D21476" w:rsidP="00D21476">
            <w:pPr>
              <w:rPr>
                <w:rFonts w:ascii="Times New Roman" w:hAnsi="Times New Roman" w:cs="Times New Roman"/>
              </w:rPr>
            </w:pPr>
          </w:p>
        </w:tc>
        <w:tc>
          <w:tcPr>
            <w:tcW w:w="5886" w:type="dxa"/>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Global Value Chain Strategies</w:t>
            </w:r>
          </w:p>
        </w:tc>
      </w:tr>
      <w:tr w:rsidR="008C7D48" w:rsidRPr="008C7D48" w:rsidTr="00D21476">
        <w:trPr>
          <w:trHeight w:val="288"/>
        </w:trPr>
        <w:tc>
          <w:tcPr>
            <w:tcW w:w="2410" w:type="dxa"/>
            <w:noWrap/>
            <w:hideMark/>
          </w:tcPr>
          <w:p w:rsidR="00D21476" w:rsidRPr="008C7D48" w:rsidRDefault="00D21476" w:rsidP="00D21476">
            <w:pPr>
              <w:rPr>
                <w:rFonts w:ascii="Times New Roman" w:hAnsi="Times New Roman" w:cs="Times New Roman"/>
              </w:rPr>
            </w:pPr>
          </w:p>
        </w:tc>
        <w:tc>
          <w:tcPr>
            <w:tcW w:w="5886" w:type="dxa"/>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Leading Strategic Change in the Health Care Industry</w:t>
            </w:r>
          </w:p>
        </w:tc>
      </w:tr>
      <w:tr w:rsidR="008C7D48" w:rsidRPr="008C7D48" w:rsidTr="00D21476">
        <w:trPr>
          <w:trHeight w:val="288"/>
        </w:trPr>
        <w:tc>
          <w:tcPr>
            <w:tcW w:w="2410" w:type="dxa"/>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 xml:space="preserve">Second Year </w:t>
            </w:r>
          </w:p>
        </w:tc>
        <w:tc>
          <w:tcPr>
            <w:tcW w:w="5886" w:type="dxa"/>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Managing Growing Enterprises</w:t>
            </w:r>
          </w:p>
        </w:tc>
      </w:tr>
      <w:tr w:rsidR="008C7D48" w:rsidRPr="008C7D48" w:rsidTr="00D21476">
        <w:trPr>
          <w:trHeight w:val="288"/>
        </w:trPr>
        <w:tc>
          <w:tcPr>
            <w:tcW w:w="2410" w:type="dxa"/>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(Strategic Management)</w:t>
            </w:r>
          </w:p>
        </w:tc>
        <w:tc>
          <w:tcPr>
            <w:tcW w:w="5886" w:type="dxa"/>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Managing to Outcomes in Education and Other Sectors</w:t>
            </w:r>
          </w:p>
        </w:tc>
      </w:tr>
      <w:tr w:rsidR="008C7D48" w:rsidRPr="008C7D48" w:rsidTr="00D21476">
        <w:trPr>
          <w:trHeight w:val="288"/>
        </w:trPr>
        <w:tc>
          <w:tcPr>
            <w:tcW w:w="2410" w:type="dxa"/>
            <w:noWrap/>
            <w:hideMark/>
          </w:tcPr>
          <w:p w:rsidR="00D21476" w:rsidRPr="008C7D48" w:rsidRDefault="00D21476" w:rsidP="00D21476">
            <w:pPr>
              <w:rPr>
                <w:rFonts w:ascii="Times New Roman" w:hAnsi="Times New Roman" w:cs="Times New Roman"/>
              </w:rPr>
            </w:pPr>
          </w:p>
        </w:tc>
        <w:tc>
          <w:tcPr>
            <w:tcW w:w="5886" w:type="dxa"/>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New Business Models in the Developing World</w:t>
            </w:r>
          </w:p>
        </w:tc>
      </w:tr>
      <w:tr w:rsidR="008C7D48" w:rsidRPr="008C7D48" w:rsidTr="00D21476">
        <w:trPr>
          <w:trHeight w:val="288"/>
        </w:trPr>
        <w:tc>
          <w:tcPr>
            <w:tcW w:w="2410" w:type="dxa"/>
            <w:noWrap/>
            <w:hideMark/>
          </w:tcPr>
          <w:p w:rsidR="00D21476" w:rsidRPr="008C7D48" w:rsidRDefault="00D21476" w:rsidP="00D21476">
            <w:pPr>
              <w:rPr>
                <w:rFonts w:ascii="Times New Roman" w:hAnsi="Times New Roman" w:cs="Times New Roman"/>
              </w:rPr>
            </w:pPr>
          </w:p>
        </w:tc>
        <w:tc>
          <w:tcPr>
            <w:tcW w:w="5886" w:type="dxa"/>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Strategic Management of Nonprofit Organizations and Social Ventures</w:t>
            </w:r>
          </w:p>
        </w:tc>
      </w:tr>
      <w:tr w:rsidR="008C7D48" w:rsidRPr="008C7D48" w:rsidTr="00D21476">
        <w:trPr>
          <w:trHeight w:val="288"/>
        </w:trPr>
        <w:tc>
          <w:tcPr>
            <w:tcW w:w="2410" w:type="dxa"/>
            <w:noWrap/>
            <w:hideMark/>
          </w:tcPr>
          <w:p w:rsidR="00D21476" w:rsidRPr="008C7D48" w:rsidRDefault="00D21476" w:rsidP="00D21476">
            <w:pPr>
              <w:rPr>
                <w:rFonts w:ascii="Times New Roman" w:hAnsi="Times New Roman" w:cs="Times New Roman"/>
              </w:rPr>
            </w:pPr>
          </w:p>
        </w:tc>
        <w:tc>
          <w:tcPr>
            <w:tcW w:w="5886" w:type="dxa"/>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Strategic Management of Technology and Innovation</w:t>
            </w:r>
          </w:p>
        </w:tc>
      </w:tr>
      <w:tr w:rsidR="008C7D48" w:rsidRPr="008C7D48" w:rsidTr="00D21476">
        <w:trPr>
          <w:trHeight w:val="288"/>
        </w:trPr>
        <w:tc>
          <w:tcPr>
            <w:tcW w:w="2410" w:type="dxa"/>
            <w:noWrap/>
            <w:hideMark/>
          </w:tcPr>
          <w:p w:rsidR="00D21476" w:rsidRPr="008C7D48" w:rsidRDefault="00D21476" w:rsidP="00D21476">
            <w:pPr>
              <w:rPr>
                <w:rFonts w:ascii="Times New Roman" w:hAnsi="Times New Roman" w:cs="Times New Roman"/>
              </w:rPr>
            </w:pPr>
          </w:p>
        </w:tc>
        <w:tc>
          <w:tcPr>
            <w:tcW w:w="5886" w:type="dxa"/>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Strategic Thinking in Action - in Business and Beyond</w:t>
            </w:r>
          </w:p>
        </w:tc>
      </w:tr>
    </w:tbl>
    <w:p w:rsidR="00D21476" w:rsidRPr="008C7D48" w:rsidRDefault="00D21476" w:rsidP="00D21476">
      <w:pPr>
        <w:jc w:val="right"/>
        <w:rPr>
          <w:rFonts w:ascii="Times New Roman" w:hAnsi="Times New Roman" w:cs="Times New Roman"/>
        </w:rPr>
      </w:pPr>
      <w:r w:rsidRPr="008C7D48">
        <w:rPr>
          <w:rFonts w:ascii="Times New Roman" w:hAnsi="Times New Roman" w:cs="Times New Roman"/>
        </w:rPr>
        <w:t xml:space="preserve">(Source: </w:t>
      </w:r>
      <w:r w:rsidRPr="008C7D48">
        <w:rPr>
          <w:rFonts w:ascii="Times New Roman" w:hAnsi="Times New Roman" w:cs="Times New Roman"/>
        </w:rPr>
        <w:fldChar w:fldCharType="begin" w:fldLock="1"/>
      </w:r>
      <w:r w:rsidRPr="008C7D48">
        <w:rPr>
          <w:rFonts w:ascii="Times New Roman" w:hAnsi="Times New Roman" w:cs="Times New Roman"/>
        </w:rPr>
        <w:instrText>ADDIN CSL_CITATION {"citationItems":[{"id":"ITEM-1","itemData":{"URL":"https://www.gsb.stanford.edu/programs/mba/academic-experience/curriculum","accessed":{"date-parts":[["2019","3","31"]]},"author":[{"dropping-particle":"","family":"Stanford Graduate School of Business","given":"","non-dropping-particle":"","parse-names":false,"suffix":""}],"id":"ITEM-1","issued":{"date-parts":[["2018"]]},"title":"Personalized Curriculum | Stanford Graduate School of Business","type":"webpage"},"uris":["http://www.mendeley.com/documents/?uuid=83b56e7b-86ec-35ed-b366-dbb5a0d50bb9"]}],"mendeley":{"formattedCitation":"(Stanford Graduate School of Business, 2018)","manualFormatting":"Stanford Graduate School of Business, 2018","plainTextFormattedCitation":"(Stanford Graduate School of Business, 2018)","previouslyFormattedCitation":"(Stanford Graduate School of Business, 2018)"},"properties":{"noteIndex":0},"schema":"https://github.com/citation-style-language/schema/raw/master/csl-citation.json"}</w:instrText>
      </w:r>
      <w:r w:rsidRPr="008C7D48">
        <w:rPr>
          <w:rFonts w:ascii="Times New Roman" w:hAnsi="Times New Roman" w:cs="Times New Roman"/>
        </w:rPr>
        <w:fldChar w:fldCharType="separate"/>
      </w:r>
      <w:r w:rsidRPr="008C7D48">
        <w:rPr>
          <w:rFonts w:ascii="Times New Roman" w:hAnsi="Times New Roman" w:cs="Times New Roman"/>
          <w:noProof/>
        </w:rPr>
        <w:t>Stanford Graduate School of Business, 2018</w:t>
      </w:r>
      <w:r w:rsidRPr="008C7D48">
        <w:rPr>
          <w:rFonts w:ascii="Times New Roman" w:hAnsi="Times New Roman" w:cs="Times New Roman"/>
        </w:rPr>
        <w:fldChar w:fldCharType="end"/>
      </w:r>
      <w:r w:rsidRPr="008C7D48">
        <w:rPr>
          <w:rFonts w:ascii="Times New Roman" w:hAnsi="Times New Roman" w:cs="Times New Roman"/>
        </w:rPr>
        <w:t>)</w:t>
      </w:r>
    </w:p>
    <w:p w:rsidR="00D21476" w:rsidRPr="008C7D48" w:rsidRDefault="00D21476" w:rsidP="00D21476">
      <w:pPr>
        <w:rPr>
          <w:rFonts w:ascii="Times New Roman" w:hAnsi="Times New Roman" w:cs="Times New Roman"/>
        </w:rPr>
      </w:pPr>
    </w:p>
    <w:p w:rsidR="00D21476" w:rsidRPr="008C7D48" w:rsidRDefault="00D21476" w:rsidP="00D21476">
      <w:pPr>
        <w:rPr>
          <w:rFonts w:ascii="Times New Roman" w:hAnsi="Times New Roman" w:cs="Times New Roman"/>
        </w:rPr>
      </w:pPr>
    </w:p>
    <w:p w:rsidR="00D21476" w:rsidRPr="008C7D48" w:rsidRDefault="00D21476" w:rsidP="00D21476">
      <w:pPr>
        <w:rPr>
          <w:rFonts w:ascii="Times New Roman" w:hAnsi="Times New Roman" w:cs="Times New Roman"/>
        </w:rPr>
      </w:pPr>
    </w:p>
    <w:p w:rsidR="00D21476" w:rsidRPr="008C7D48" w:rsidRDefault="00D21476" w:rsidP="00D21476">
      <w:pPr>
        <w:rPr>
          <w:rFonts w:ascii="Times New Roman" w:hAnsi="Times New Roman" w:cs="Times New Roman"/>
        </w:rPr>
      </w:pPr>
    </w:p>
    <w:p w:rsidR="00D21476" w:rsidRPr="008C7D48" w:rsidRDefault="00D21476" w:rsidP="00D21476">
      <w:pPr>
        <w:rPr>
          <w:rFonts w:ascii="Times New Roman" w:hAnsi="Times New Roman" w:cs="Times New Roman"/>
        </w:rPr>
      </w:pPr>
    </w:p>
    <w:p w:rsidR="00D21476" w:rsidRPr="008C7D48" w:rsidRDefault="00D21476" w:rsidP="00D21476">
      <w:pPr>
        <w:rPr>
          <w:rFonts w:ascii="Times New Roman" w:hAnsi="Times New Roman" w:cs="Times New Roman"/>
          <w:i/>
          <w:iCs/>
          <w:sz w:val="18"/>
          <w:szCs w:val="18"/>
        </w:rPr>
      </w:pPr>
      <w:r w:rsidRPr="008C7D48">
        <w:rPr>
          <w:rFonts w:ascii="Times New Roman" w:hAnsi="Times New Roman" w:cs="Times New Roman"/>
        </w:rPr>
        <w:br w:type="page"/>
      </w:r>
    </w:p>
    <w:p w:rsidR="00D21476" w:rsidRPr="008C7D48" w:rsidRDefault="00D21476" w:rsidP="00D21476">
      <w:pPr>
        <w:pStyle w:val="a4"/>
        <w:rPr>
          <w:rFonts w:ascii="Times New Roman" w:hAnsi="Times New Roman" w:cs="Times New Roman"/>
          <w:b/>
          <w:color w:val="auto"/>
          <w:sz w:val="24"/>
          <w:szCs w:val="24"/>
        </w:rPr>
      </w:pPr>
      <w:r w:rsidRPr="008C7D48">
        <w:rPr>
          <w:rFonts w:ascii="Times New Roman" w:hAnsi="Times New Roman" w:cs="Times New Roman"/>
          <w:b/>
          <w:color w:val="auto"/>
          <w:sz w:val="24"/>
          <w:szCs w:val="24"/>
        </w:rPr>
        <w:lastRenderedPageBreak/>
        <w:t xml:space="preserve">Appendix </w:t>
      </w:r>
      <w:r w:rsidRPr="008C7D48">
        <w:rPr>
          <w:rFonts w:ascii="Times New Roman" w:hAnsi="Times New Roman" w:cs="Times New Roman"/>
          <w:b/>
          <w:color w:val="auto"/>
          <w:sz w:val="24"/>
          <w:szCs w:val="24"/>
        </w:rPr>
        <w:fldChar w:fldCharType="begin"/>
      </w:r>
      <w:r w:rsidRPr="008C7D48">
        <w:rPr>
          <w:rFonts w:ascii="Times New Roman" w:hAnsi="Times New Roman" w:cs="Times New Roman"/>
          <w:b/>
          <w:color w:val="auto"/>
          <w:sz w:val="24"/>
          <w:szCs w:val="24"/>
        </w:rPr>
        <w:instrText xml:space="preserve"> SEQ Appendix \* ARABIC </w:instrText>
      </w:r>
      <w:r w:rsidRPr="008C7D48">
        <w:rPr>
          <w:rFonts w:ascii="Times New Roman" w:hAnsi="Times New Roman" w:cs="Times New Roman"/>
          <w:b/>
          <w:color w:val="auto"/>
          <w:sz w:val="24"/>
          <w:szCs w:val="24"/>
        </w:rPr>
        <w:fldChar w:fldCharType="separate"/>
      </w:r>
      <w:r w:rsidRPr="008C7D48">
        <w:rPr>
          <w:rFonts w:ascii="Times New Roman" w:hAnsi="Times New Roman" w:cs="Times New Roman"/>
          <w:b/>
          <w:noProof/>
          <w:color w:val="auto"/>
          <w:sz w:val="24"/>
          <w:szCs w:val="24"/>
        </w:rPr>
        <w:t>2</w:t>
      </w:r>
      <w:r w:rsidRPr="008C7D48">
        <w:rPr>
          <w:rFonts w:ascii="Times New Roman" w:hAnsi="Times New Roman" w:cs="Times New Roman"/>
          <w:b/>
          <w:color w:val="auto"/>
          <w:sz w:val="24"/>
          <w:szCs w:val="24"/>
        </w:rPr>
        <w:fldChar w:fldCharType="end"/>
      </w:r>
      <w:r w:rsidR="00137787">
        <w:rPr>
          <w:rFonts w:ascii="Times New Roman" w:hAnsi="Times New Roman" w:cs="Times New Roman"/>
          <w:b/>
          <w:color w:val="auto"/>
          <w:sz w:val="24"/>
          <w:szCs w:val="24"/>
        </w:rPr>
        <w:t>:</w:t>
      </w:r>
      <w:r w:rsidRPr="008C7D48">
        <w:rPr>
          <w:rFonts w:ascii="Times New Roman" w:hAnsi="Times New Roman" w:cs="Times New Roman"/>
          <w:b/>
          <w:color w:val="auto"/>
          <w:sz w:val="24"/>
          <w:szCs w:val="24"/>
        </w:rPr>
        <w:t xml:space="preserve"> Required MBA Curriculum in Harvard Business School</w:t>
      </w:r>
    </w:p>
    <w:tbl>
      <w:tblPr>
        <w:tblStyle w:val="a3"/>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10"/>
        <w:gridCol w:w="5886"/>
      </w:tblGrid>
      <w:tr w:rsidR="008C7D48" w:rsidRPr="008C7D48" w:rsidTr="00D21476">
        <w:trPr>
          <w:trHeight w:val="288"/>
        </w:trPr>
        <w:tc>
          <w:tcPr>
            <w:tcW w:w="2410" w:type="dxa"/>
            <w:tcBorders>
              <w:top w:val="single" w:sz="4" w:space="0" w:color="auto"/>
              <w:bottom w:val="single" w:sz="4" w:space="0" w:color="auto"/>
            </w:tcBorders>
            <w:noWrap/>
            <w:hideMark/>
          </w:tcPr>
          <w:p w:rsidR="00D21476" w:rsidRPr="008C7D48" w:rsidRDefault="00D21476" w:rsidP="00D21476">
            <w:pPr>
              <w:rPr>
                <w:rFonts w:ascii="Times New Roman" w:hAnsi="Times New Roman" w:cs="Times New Roman"/>
              </w:rPr>
            </w:pPr>
          </w:p>
        </w:tc>
        <w:tc>
          <w:tcPr>
            <w:tcW w:w="5886" w:type="dxa"/>
            <w:tcBorders>
              <w:top w:val="single" w:sz="4" w:space="0" w:color="auto"/>
              <w:bottom w:val="single" w:sz="4" w:space="0" w:color="auto"/>
            </w:tcBorders>
            <w:noWrap/>
            <w:hideMark/>
          </w:tcPr>
          <w:p w:rsidR="00D21476" w:rsidRPr="008C7D48" w:rsidRDefault="00D21476" w:rsidP="00D21476">
            <w:pPr>
              <w:rPr>
                <w:rFonts w:ascii="Times New Roman" w:hAnsi="Times New Roman" w:cs="Times New Roman"/>
                <w:b/>
                <w:bCs/>
              </w:rPr>
            </w:pPr>
            <w:r w:rsidRPr="008C7D48">
              <w:rPr>
                <w:rFonts w:ascii="Times New Roman" w:hAnsi="Times New Roman" w:cs="Times New Roman"/>
                <w:b/>
                <w:bCs/>
              </w:rPr>
              <w:t>Course Name</w:t>
            </w:r>
          </w:p>
        </w:tc>
      </w:tr>
      <w:tr w:rsidR="008C7D48" w:rsidRPr="008C7D48" w:rsidTr="00D21476">
        <w:trPr>
          <w:trHeight w:val="288"/>
        </w:trPr>
        <w:tc>
          <w:tcPr>
            <w:tcW w:w="2410" w:type="dxa"/>
            <w:tcBorders>
              <w:top w:val="single" w:sz="4" w:space="0" w:color="auto"/>
              <w:bottom w:val="nil"/>
            </w:tcBorders>
            <w:noWrap/>
          </w:tcPr>
          <w:p w:rsidR="00D21476" w:rsidRPr="008C7D48" w:rsidRDefault="00D21476" w:rsidP="00D21476">
            <w:pPr>
              <w:rPr>
                <w:rFonts w:ascii="Times New Roman" w:hAnsi="Times New Roman" w:cs="Times New Roman"/>
                <w:b/>
                <w:bCs/>
              </w:rPr>
            </w:pPr>
          </w:p>
        </w:tc>
        <w:tc>
          <w:tcPr>
            <w:tcW w:w="5886" w:type="dxa"/>
            <w:tcBorders>
              <w:top w:val="single" w:sz="4" w:space="0" w:color="auto"/>
              <w:bottom w:val="nil"/>
            </w:tcBorders>
            <w:noWrap/>
          </w:tcPr>
          <w:p w:rsidR="00D21476" w:rsidRPr="008C7D48" w:rsidRDefault="00D21476" w:rsidP="00D21476">
            <w:pPr>
              <w:rPr>
                <w:rFonts w:ascii="Times New Roman" w:hAnsi="Times New Roman" w:cs="Times New Roman"/>
              </w:rPr>
            </w:pP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b/>
                <w:bCs/>
              </w:rPr>
            </w:pP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Finance I</w:t>
            </w: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Financial Reporting and Control</w:t>
            </w: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Term 1</w:t>
            </w: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Leadership and Organisational Behaviour</w:t>
            </w: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Marketing</w:t>
            </w: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Technology and Operations Management</w:t>
            </w: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Field Foundations</w:t>
            </w:r>
          </w:p>
        </w:tc>
      </w:tr>
      <w:tr w:rsidR="008C7D48" w:rsidRPr="008C7D48" w:rsidTr="00D21476">
        <w:trPr>
          <w:trHeight w:val="288"/>
        </w:trPr>
        <w:tc>
          <w:tcPr>
            <w:tcW w:w="2410" w:type="dxa"/>
            <w:tcBorders>
              <w:top w:val="single" w:sz="4" w:space="0" w:color="auto"/>
            </w:tcBorders>
            <w:noWrap/>
            <w:hideMark/>
          </w:tcPr>
          <w:p w:rsidR="00D21476" w:rsidRPr="008C7D48" w:rsidRDefault="00D21476" w:rsidP="00D21476">
            <w:pPr>
              <w:rPr>
                <w:rFonts w:ascii="Times New Roman" w:hAnsi="Times New Roman" w:cs="Times New Roman"/>
              </w:rPr>
            </w:pPr>
          </w:p>
        </w:tc>
        <w:tc>
          <w:tcPr>
            <w:tcW w:w="5886" w:type="dxa"/>
            <w:tcBorders>
              <w:top w:val="single" w:sz="4" w:space="0" w:color="auto"/>
            </w:tcBorders>
            <w:noWrap/>
            <w:hideMark/>
          </w:tcPr>
          <w:p w:rsidR="00D21476" w:rsidRPr="008C7D48" w:rsidRDefault="00D21476" w:rsidP="00D21476">
            <w:pPr>
              <w:rPr>
                <w:rFonts w:ascii="Times New Roman" w:hAnsi="Times New Roman" w:cs="Times New Roman"/>
              </w:rPr>
            </w:pPr>
          </w:p>
        </w:tc>
      </w:tr>
      <w:tr w:rsidR="008C7D48" w:rsidRPr="008C7D48" w:rsidTr="00D21476">
        <w:trPr>
          <w:trHeight w:val="288"/>
        </w:trPr>
        <w:tc>
          <w:tcPr>
            <w:tcW w:w="2410" w:type="dxa"/>
            <w:noWrap/>
            <w:hideMark/>
          </w:tcPr>
          <w:p w:rsidR="00D21476" w:rsidRPr="008C7D48" w:rsidRDefault="00D21476" w:rsidP="00D21476">
            <w:pPr>
              <w:rPr>
                <w:rFonts w:ascii="Times New Roman" w:hAnsi="Times New Roman" w:cs="Times New Roman"/>
              </w:rPr>
            </w:pPr>
          </w:p>
        </w:tc>
        <w:tc>
          <w:tcPr>
            <w:tcW w:w="5886" w:type="dxa"/>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Business, Government, and the International Economy</w:t>
            </w:r>
          </w:p>
        </w:tc>
      </w:tr>
      <w:tr w:rsidR="008C7D48" w:rsidRPr="008C7D48" w:rsidTr="00D21476">
        <w:trPr>
          <w:trHeight w:val="288"/>
        </w:trPr>
        <w:tc>
          <w:tcPr>
            <w:tcW w:w="2410" w:type="dxa"/>
            <w:noWrap/>
            <w:hideMark/>
          </w:tcPr>
          <w:p w:rsidR="00D21476" w:rsidRPr="008C7D48" w:rsidRDefault="00D21476" w:rsidP="00D21476">
            <w:pPr>
              <w:rPr>
                <w:rFonts w:ascii="Times New Roman" w:hAnsi="Times New Roman" w:cs="Times New Roman"/>
              </w:rPr>
            </w:pPr>
          </w:p>
        </w:tc>
        <w:tc>
          <w:tcPr>
            <w:tcW w:w="5886" w:type="dxa"/>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Strategy</w:t>
            </w:r>
          </w:p>
        </w:tc>
      </w:tr>
      <w:tr w:rsidR="008C7D48" w:rsidRPr="008C7D48" w:rsidTr="00D21476">
        <w:trPr>
          <w:trHeight w:val="288"/>
        </w:trPr>
        <w:tc>
          <w:tcPr>
            <w:tcW w:w="2410" w:type="dxa"/>
            <w:noWrap/>
            <w:hideMark/>
          </w:tcPr>
          <w:p w:rsidR="00D21476" w:rsidRPr="008C7D48" w:rsidRDefault="00D21476" w:rsidP="00D21476">
            <w:pPr>
              <w:rPr>
                <w:rFonts w:ascii="Times New Roman" w:hAnsi="Times New Roman" w:cs="Times New Roman"/>
              </w:rPr>
            </w:pPr>
          </w:p>
        </w:tc>
        <w:tc>
          <w:tcPr>
            <w:tcW w:w="5886" w:type="dxa"/>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The Entrepreneurial Manager</w:t>
            </w:r>
          </w:p>
        </w:tc>
      </w:tr>
      <w:tr w:rsidR="008C7D48" w:rsidRPr="008C7D48" w:rsidTr="00D21476">
        <w:trPr>
          <w:trHeight w:val="288"/>
        </w:trPr>
        <w:tc>
          <w:tcPr>
            <w:tcW w:w="2410" w:type="dxa"/>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 xml:space="preserve">Term 2 </w:t>
            </w:r>
          </w:p>
        </w:tc>
        <w:tc>
          <w:tcPr>
            <w:tcW w:w="5886" w:type="dxa"/>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Finance II</w:t>
            </w:r>
          </w:p>
        </w:tc>
      </w:tr>
      <w:tr w:rsidR="008C7D48" w:rsidRPr="008C7D48" w:rsidTr="00D21476">
        <w:trPr>
          <w:trHeight w:val="288"/>
        </w:trPr>
        <w:tc>
          <w:tcPr>
            <w:tcW w:w="2410" w:type="dxa"/>
            <w:noWrap/>
            <w:hideMark/>
          </w:tcPr>
          <w:p w:rsidR="00D21476" w:rsidRPr="008C7D48" w:rsidRDefault="00D21476" w:rsidP="00D21476">
            <w:pPr>
              <w:rPr>
                <w:rFonts w:ascii="Times New Roman" w:hAnsi="Times New Roman" w:cs="Times New Roman"/>
              </w:rPr>
            </w:pPr>
          </w:p>
        </w:tc>
        <w:tc>
          <w:tcPr>
            <w:tcW w:w="5886" w:type="dxa"/>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Leadership and Corporate Accountability</w:t>
            </w:r>
          </w:p>
        </w:tc>
      </w:tr>
      <w:tr w:rsidR="008C7D48" w:rsidRPr="008C7D48" w:rsidTr="00D21476">
        <w:trPr>
          <w:trHeight w:val="288"/>
        </w:trPr>
        <w:tc>
          <w:tcPr>
            <w:tcW w:w="2410" w:type="dxa"/>
            <w:noWrap/>
            <w:hideMark/>
          </w:tcPr>
          <w:p w:rsidR="00D21476" w:rsidRPr="008C7D48" w:rsidRDefault="00D21476" w:rsidP="00D21476">
            <w:pPr>
              <w:rPr>
                <w:rFonts w:ascii="Times New Roman" w:hAnsi="Times New Roman" w:cs="Times New Roman"/>
              </w:rPr>
            </w:pPr>
          </w:p>
        </w:tc>
        <w:tc>
          <w:tcPr>
            <w:tcW w:w="5886" w:type="dxa"/>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Field Global Immersions</w:t>
            </w:r>
          </w:p>
        </w:tc>
      </w:tr>
    </w:tbl>
    <w:p w:rsidR="00D21476" w:rsidRPr="008C7D48" w:rsidRDefault="00D21476" w:rsidP="00D21476">
      <w:pPr>
        <w:jc w:val="right"/>
        <w:rPr>
          <w:rFonts w:ascii="Times New Roman" w:hAnsi="Times New Roman" w:cs="Times New Roman"/>
        </w:rPr>
      </w:pPr>
      <w:r w:rsidRPr="008C7D48">
        <w:rPr>
          <w:rFonts w:ascii="Times New Roman" w:hAnsi="Times New Roman" w:cs="Times New Roman"/>
        </w:rPr>
        <w:t xml:space="preserve">(Source: </w:t>
      </w:r>
      <w:r w:rsidRPr="008C7D48">
        <w:rPr>
          <w:rFonts w:ascii="Times New Roman" w:hAnsi="Times New Roman" w:cs="Times New Roman"/>
        </w:rPr>
        <w:fldChar w:fldCharType="begin" w:fldLock="1"/>
      </w:r>
      <w:r w:rsidRPr="008C7D48">
        <w:rPr>
          <w:rFonts w:ascii="Times New Roman" w:hAnsi="Times New Roman" w:cs="Times New Roman"/>
        </w:rPr>
        <w:instrText>ADDIN CSL_CITATION {"citationItems":[{"id":"ITEM-1","itemData":{"URL":"https://www.hbs.edu/mba/academic-experience/curriculum/Pages/required-curriculum.aspx","accessed":{"date-parts":[["2019","3","31"]]},"author":[{"dropping-particle":"","family":"Harvard Business School","given":"","non-dropping-particle":"","parse-names":false,"suffix":""}],"id":"ITEM-1","issued":{"date-parts":[["2018"]]},"title":"Required Curriculum - MBA - Harvard Business School","type":"webpage"},"uris":["http://www.mendeley.com/documents/?uuid=a24f18fc-133e-3fb7-8012-2e3b907b5b4a"]}],"mendeley":{"formattedCitation":"(Harvard Business School, 2018)","manualFormatting":"Harvard Business School, 2018","plainTextFormattedCitation":"(Harvard Business School, 2018)","previouslyFormattedCitation":"(Harvard Business School, 2018)"},"properties":{"noteIndex":0},"schema":"https://github.com/citation-style-language/schema/raw/master/csl-citation.json"}</w:instrText>
      </w:r>
      <w:r w:rsidRPr="008C7D48">
        <w:rPr>
          <w:rFonts w:ascii="Times New Roman" w:hAnsi="Times New Roman" w:cs="Times New Roman"/>
        </w:rPr>
        <w:fldChar w:fldCharType="separate"/>
      </w:r>
      <w:r w:rsidRPr="008C7D48">
        <w:rPr>
          <w:rFonts w:ascii="Times New Roman" w:hAnsi="Times New Roman" w:cs="Times New Roman"/>
          <w:noProof/>
        </w:rPr>
        <w:t>Harvard Business School, 2018</w:t>
      </w:r>
      <w:r w:rsidRPr="008C7D48">
        <w:rPr>
          <w:rFonts w:ascii="Times New Roman" w:hAnsi="Times New Roman" w:cs="Times New Roman"/>
        </w:rPr>
        <w:fldChar w:fldCharType="end"/>
      </w:r>
      <w:r w:rsidRPr="008C7D48">
        <w:rPr>
          <w:rFonts w:ascii="Times New Roman" w:hAnsi="Times New Roman" w:cs="Times New Roman"/>
        </w:rPr>
        <w:t>)</w:t>
      </w:r>
    </w:p>
    <w:p w:rsidR="00D21476" w:rsidRPr="008C7D48" w:rsidRDefault="00D21476" w:rsidP="00D21476">
      <w:pPr>
        <w:rPr>
          <w:rFonts w:ascii="Times New Roman" w:hAnsi="Times New Roman" w:cs="Times New Roman"/>
        </w:rPr>
      </w:pPr>
    </w:p>
    <w:p w:rsidR="00D21476" w:rsidRPr="008C7D48" w:rsidRDefault="00D21476" w:rsidP="00D21476">
      <w:pPr>
        <w:rPr>
          <w:rFonts w:ascii="Times New Roman" w:hAnsi="Times New Roman" w:cs="Times New Roman"/>
        </w:rPr>
      </w:pPr>
    </w:p>
    <w:p w:rsidR="00D21476" w:rsidRPr="008C7D48" w:rsidRDefault="00D21476" w:rsidP="00D21476">
      <w:pPr>
        <w:rPr>
          <w:rFonts w:ascii="Times New Roman" w:hAnsi="Times New Roman" w:cs="Times New Roman"/>
        </w:rPr>
      </w:pPr>
    </w:p>
    <w:p w:rsidR="00D21476" w:rsidRPr="008C7D48" w:rsidRDefault="00D21476" w:rsidP="00D21476">
      <w:pPr>
        <w:rPr>
          <w:rFonts w:ascii="Times New Roman" w:hAnsi="Times New Roman" w:cs="Times New Roman"/>
          <w:i/>
          <w:iCs/>
          <w:sz w:val="18"/>
          <w:szCs w:val="18"/>
        </w:rPr>
      </w:pPr>
      <w:r w:rsidRPr="008C7D48">
        <w:rPr>
          <w:rFonts w:ascii="Times New Roman" w:hAnsi="Times New Roman" w:cs="Times New Roman"/>
        </w:rPr>
        <w:br w:type="page"/>
      </w:r>
    </w:p>
    <w:p w:rsidR="00D21476" w:rsidRPr="008C7D48" w:rsidRDefault="00D21476" w:rsidP="00D21476">
      <w:pPr>
        <w:pStyle w:val="a4"/>
        <w:rPr>
          <w:rFonts w:ascii="Times New Roman" w:hAnsi="Times New Roman" w:cs="Times New Roman"/>
          <w:b/>
          <w:color w:val="auto"/>
          <w:sz w:val="24"/>
          <w:szCs w:val="24"/>
        </w:rPr>
      </w:pPr>
      <w:r w:rsidRPr="008C7D48">
        <w:rPr>
          <w:rFonts w:ascii="Times New Roman" w:hAnsi="Times New Roman" w:cs="Times New Roman"/>
          <w:b/>
          <w:color w:val="auto"/>
          <w:sz w:val="24"/>
          <w:szCs w:val="24"/>
        </w:rPr>
        <w:lastRenderedPageBreak/>
        <w:t xml:space="preserve">Appendix </w:t>
      </w:r>
      <w:r w:rsidRPr="008C7D48">
        <w:rPr>
          <w:rFonts w:ascii="Times New Roman" w:hAnsi="Times New Roman" w:cs="Times New Roman"/>
          <w:b/>
          <w:color w:val="auto"/>
          <w:sz w:val="24"/>
          <w:szCs w:val="24"/>
        </w:rPr>
        <w:fldChar w:fldCharType="begin"/>
      </w:r>
      <w:r w:rsidRPr="008C7D48">
        <w:rPr>
          <w:rFonts w:ascii="Times New Roman" w:hAnsi="Times New Roman" w:cs="Times New Roman"/>
          <w:b/>
          <w:color w:val="auto"/>
          <w:sz w:val="24"/>
          <w:szCs w:val="24"/>
        </w:rPr>
        <w:instrText xml:space="preserve"> SEQ Appendix \* ARABIC </w:instrText>
      </w:r>
      <w:r w:rsidRPr="008C7D48">
        <w:rPr>
          <w:rFonts w:ascii="Times New Roman" w:hAnsi="Times New Roman" w:cs="Times New Roman"/>
          <w:b/>
          <w:color w:val="auto"/>
          <w:sz w:val="24"/>
          <w:szCs w:val="24"/>
        </w:rPr>
        <w:fldChar w:fldCharType="separate"/>
      </w:r>
      <w:r w:rsidRPr="008C7D48">
        <w:rPr>
          <w:rFonts w:ascii="Times New Roman" w:hAnsi="Times New Roman" w:cs="Times New Roman"/>
          <w:b/>
          <w:noProof/>
          <w:color w:val="auto"/>
          <w:sz w:val="24"/>
          <w:szCs w:val="24"/>
        </w:rPr>
        <w:t>3</w:t>
      </w:r>
      <w:r w:rsidRPr="008C7D48">
        <w:rPr>
          <w:rFonts w:ascii="Times New Roman" w:hAnsi="Times New Roman" w:cs="Times New Roman"/>
          <w:b/>
          <w:color w:val="auto"/>
          <w:sz w:val="24"/>
          <w:szCs w:val="24"/>
        </w:rPr>
        <w:fldChar w:fldCharType="end"/>
      </w:r>
      <w:r w:rsidR="00137787">
        <w:rPr>
          <w:rFonts w:ascii="Times New Roman" w:hAnsi="Times New Roman" w:cs="Times New Roman"/>
          <w:b/>
          <w:color w:val="auto"/>
          <w:sz w:val="24"/>
          <w:szCs w:val="24"/>
        </w:rPr>
        <w:t>:</w:t>
      </w:r>
      <w:r w:rsidRPr="008C7D48">
        <w:rPr>
          <w:rFonts w:ascii="Times New Roman" w:hAnsi="Times New Roman" w:cs="Times New Roman"/>
          <w:b/>
          <w:color w:val="auto"/>
          <w:sz w:val="24"/>
          <w:szCs w:val="24"/>
        </w:rPr>
        <w:t xml:space="preserve"> MBA Core Courses in INSEAD</w:t>
      </w:r>
    </w:p>
    <w:tbl>
      <w:tblPr>
        <w:tblStyle w:val="a3"/>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10"/>
        <w:gridCol w:w="5886"/>
      </w:tblGrid>
      <w:tr w:rsidR="008C7D48" w:rsidRPr="008C7D48" w:rsidTr="00D21476">
        <w:trPr>
          <w:trHeight w:val="288"/>
        </w:trPr>
        <w:tc>
          <w:tcPr>
            <w:tcW w:w="2410" w:type="dxa"/>
            <w:tcBorders>
              <w:top w:val="single" w:sz="4" w:space="0" w:color="auto"/>
              <w:bottom w:val="single" w:sz="4" w:space="0" w:color="auto"/>
            </w:tcBorders>
            <w:noWrap/>
            <w:hideMark/>
          </w:tcPr>
          <w:p w:rsidR="00D21476" w:rsidRPr="008C7D48" w:rsidRDefault="00D21476" w:rsidP="00D21476">
            <w:pPr>
              <w:rPr>
                <w:rFonts w:ascii="Times New Roman" w:hAnsi="Times New Roman" w:cs="Times New Roman"/>
              </w:rPr>
            </w:pPr>
          </w:p>
        </w:tc>
        <w:tc>
          <w:tcPr>
            <w:tcW w:w="5886" w:type="dxa"/>
            <w:tcBorders>
              <w:top w:val="single" w:sz="4" w:space="0" w:color="auto"/>
              <w:bottom w:val="single" w:sz="4" w:space="0" w:color="auto"/>
            </w:tcBorders>
            <w:noWrap/>
            <w:hideMark/>
          </w:tcPr>
          <w:p w:rsidR="00D21476" w:rsidRPr="008C7D48" w:rsidRDefault="00D21476" w:rsidP="00D21476">
            <w:pPr>
              <w:rPr>
                <w:rFonts w:ascii="Times New Roman" w:hAnsi="Times New Roman" w:cs="Times New Roman"/>
                <w:b/>
                <w:bCs/>
              </w:rPr>
            </w:pPr>
            <w:r w:rsidRPr="008C7D48">
              <w:rPr>
                <w:rFonts w:ascii="Times New Roman" w:hAnsi="Times New Roman" w:cs="Times New Roman"/>
                <w:b/>
                <w:bCs/>
              </w:rPr>
              <w:t>Course Name</w:t>
            </w:r>
          </w:p>
        </w:tc>
      </w:tr>
      <w:tr w:rsidR="008C7D48" w:rsidRPr="008C7D48" w:rsidTr="00D21476">
        <w:trPr>
          <w:trHeight w:val="288"/>
        </w:trPr>
        <w:tc>
          <w:tcPr>
            <w:tcW w:w="2410" w:type="dxa"/>
            <w:tcBorders>
              <w:top w:val="single" w:sz="4" w:space="0" w:color="auto"/>
              <w:bottom w:val="nil"/>
            </w:tcBorders>
            <w:noWrap/>
          </w:tcPr>
          <w:p w:rsidR="00D21476" w:rsidRPr="008C7D48" w:rsidRDefault="00D21476" w:rsidP="00D21476">
            <w:pPr>
              <w:rPr>
                <w:rFonts w:ascii="Times New Roman" w:hAnsi="Times New Roman" w:cs="Times New Roman"/>
                <w:b/>
                <w:bCs/>
              </w:rPr>
            </w:pPr>
          </w:p>
        </w:tc>
        <w:tc>
          <w:tcPr>
            <w:tcW w:w="5886" w:type="dxa"/>
            <w:tcBorders>
              <w:top w:val="single" w:sz="4" w:space="0" w:color="auto"/>
              <w:bottom w:val="nil"/>
            </w:tcBorders>
            <w:noWrap/>
          </w:tcPr>
          <w:p w:rsidR="00D21476" w:rsidRPr="008C7D48" w:rsidRDefault="00D21476" w:rsidP="00D21476">
            <w:pPr>
              <w:rPr>
                <w:rFonts w:ascii="Times New Roman" w:hAnsi="Times New Roman" w:cs="Times New Roman"/>
              </w:rPr>
            </w:pP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b/>
                <w:bCs/>
              </w:rPr>
            </w:pP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Financial Accounting</w:t>
            </w: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 xml:space="preserve">Organisational Behaviour </w:t>
            </w: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Period 1</w:t>
            </w: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 xml:space="preserve">Financial Markets and Valuation </w:t>
            </w: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Prices and Markets</w:t>
            </w: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Uncertainty, Data and Judgement</w:t>
            </w: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Introduction to Strategy</w:t>
            </w:r>
          </w:p>
        </w:tc>
      </w:tr>
      <w:tr w:rsidR="008C7D48" w:rsidRPr="008C7D48" w:rsidTr="00D21476">
        <w:trPr>
          <w:trHeight w:val="288"/>
        </w:trPr>
        <w:tc>
          <w:tcPr>
            <w:tcW w:w="2410" w:type="dxa"/>
            <w:tcBorders>
              <w:top w:val="single" w:sz="4" w:space="0" w:color="auto"/>
              <w:bottom w:val="nil"/>
            </w:tcBorders>
            <w:noWrap/>
            <w:hideMark/>
          </w:tcPr>
          <w:p w:rsidR="00D21476" w:rsidRPr="008C7D48" w:rsidRDefault="00D21476" w:rsidP="00D21476">
            <w:pPr>
              <w:rPr>
                <w:rFonts w:ascii="Times New Roman" w:hAnsi="Times New Roman" w:cs="Times New Roman"/>
              </w:rPr>
            </w:pPr>
          </w:p>
        </w:tc>
        <w:tc>
          <w:tcPr>
            <w:tcW w:w="5886" w:type="dxa"/>
            <w:tcBorders>
              <w:top w:val="single" w:sz="4" w:space="0" w:color="auto"/>
              <w:bottom w:val="nil"/>
            </w:tcBorders>
            <w:noWrap/>
            <w:hideMark/>
          </w:tcPr>
          <w:p w:rsidR="00D21476" w:rsidRPr="008C7D48" w:rsidRDefault="00D21476" w:rsidP="00D21476">
            <w:pPr>
              <w:rPr>
                <w:rFonts w:ascii="Times New Roman" w:hAnsi="Times New Roman" w:cs="Times New Roman"/>
              </w:rPr>
            </w:pP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Corporate Financial Policy</w:t>
            </w: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Managing Customer Value</w:t>
            </w: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Organisational Behaviour 2</w:t>
            </w: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 xml:space="preserve">Period 2 </w:t>
            </w: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Managerial Accounting</w:t>
            </w: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Process and Operations Management</w:t>
            </w:r>
          </w:p>
        </w:tc>
      </w:tr>
      <w:tr w:rsidR="008C7D48" w:rsidRPr="008C7D48" w:rsidTr="00D21476">
        <w:trPr>
          <w:trHeight w:val="288"/>
        </w:trPr>
        <w:tc>
          <w:tcPr>
            <w:tcW w:w="2410" w:type="dxa"/>
            <w:tcBorders>
              <w:top w:val="nil"/>
              <w:bottom w:val="single" w:sz="4" w:space="0" w:color="auto"/>
            </w:tcBorders>
            <w:noWrap/>
          </w:tcPr>
          <w:p w:rsidR="00D21476" w:rsidRPr="008C7D48" w:rsidRDefault="00D21476" w:rsidP="00D21476">
            <w:pPr>
              <w:rPr>
                <w:rFonts w:ascii="Times New Roman" w:hAnsi="Times New Roman" w:cs="Times New Roman"/>
              </w:rPr>
            </w:pPr>
          </w:p>
        </w:tc>
        <w:tc>
          <w:tcPr>
            <w:tcW w:w="5886" w:type="dxa"/>
            <w:tcBorders>
              <w:top w:val="nil"/>
              <w:bottom w:val="single" w:sz="4" w:space="0" w:color="auto"/>
            </w:tcBorders>
            <w:noWrap/>
          </w:tcPr>
          <w:p w:rsidR="00D21476" w:rsidRPr="008C7D48" w:rsidRDefault="00D21476" w:rsidP="00D21476">
            <w:pPr>
              <w:rPr>
                <w:rFonts w:ascii="Times New Roman" w:hAnsi="Times New Roman" w:cs="Times New Roman"/>
              </w:rPr>
            </w:pPr>
            <w:r w:rsidRPr="008C7D48">
              <w:rPr>
                <w:rFonts w:ascii="Times New Roman" w:hAnsi="Times New Roman" w:cs="Times New Roman"/>
              </w:rPr>
              <w:t>Leadership Communication Foundations</w:t>
            </w:r>
          </w:p>
        </w:tc>
      </w:tr>
      <w:tr w:rsidR="008C7D48" w:rsidRPr="008C7D48" w:rsidTr="00D21476">
        <w:trPr>
          <w:trHeight w:val="288"/>
        </w:trPr>
        <w:tc>
          <w:tcPr>
            <w:tcW w:w="2410" w:type="dxa"/>
            <w:tcBorders>
              <w:top w:val="single" w:sz="4" w:space="0" w:color="auto"/>
            </w:tcBorders>
            <w:noWrap/>
          </w:tcPr>
          <w:p w:rsidR="00D21476" w:rsidRPr="008C7D48" w:rsidRDefault="00D21476" w:rsidP="00D21476">
            <w:pPr>
              <w:rPr>
                <w:rFonts w:ascii="Times New Roman" w:hAnsi="Times New Roman" w:cs="Times New Roman"/>
              </w:rPr>
            </w:pPr>
          </w:p>
        </w:tc>
        <w:tc>
          <w:tcPr>
            <w:tcW w:w="5886" w:type="dxa"/>
            <w:tcBorders>
              <w:top w:val="single" w:sz="4" w:space="0" w:color="auto"/>
            </w:tcBorders>
            <w:noWrap/>
          </w:tcPr>
          <w:p w:rsidR="00D21476" w:rsidRPr="008C7D48" w:rsidRDefault="00D21476" w:rsidP="00D21476">
            <w:pPr>
              <w:rPr>
                <w:rFonts w:ascii="Times New Roman" w:hAnsi="Times New Roman" w:cs="Times New Roman"/>
              </w:rPr>
            </w:pPr>
          </w:p>
        </w:tc>
      </w:tr>
      <w:tr w:rsidR="008C7D48" w:rsidRPr="008C7D48" w:rsidTr="00D21476">
        <w:trPr>
          <w:trHeight w:val="288"/>
        </w:trPr>
        <w:tc>
          <w:tcPr>
            <w:tcW w:w="2410" w:type="dxa"/>
            <w:noWrap/>
          </w:tcPr>
          <w:p w:rsidR="00D21476" w:rsidRPr="008C7D48" w:rsidRDefault="00D21476" w:rsidP="00D21476">
            <w:pPr>
              <w:rPr>
                <w:rFonts w:ascii="Times New Roman" w:hAnsi="Times New Roman" w:cs="Times New Roman"/>
              </w:rPr>
            </w:pPr>
            <w:r w:rsidRPr="008C7D48">
              <w:rPr>
                <w:rFonts w:ascii="Times New Roman" w:hAnsi="Times New Roman" w:cs="Times New Roman"/>
              </w:rPr>
              <w:t>Period 3</w:t>
            </w:r>
          </w:p>
        </w:tc>
        <w:tc>
          <w:tcPr>
            <w:tcW w:w="5886" w:type="dxa"/>
            <w:noWrap/>
          </w:tcPr>
          <w:p w:rsidR="00D21476" w:rsidRPr="008C7D48" w:rsidRDefault="00D21476" w:rsidP="00D21476">
            <w:pPr>
              <w:rPr>
                <w:rFonts w:ascii="Times New Roman" w:hAnsi="Times New Roman" w:cs="Times New Roman"/>
              </w:rPr>
            </w:pPr>
            <w:r w:rsidRPr="008C7D48">
              <w:rPr>
                <w:rFonts w:ascii="Times New Roman" w:hAnsi="Times New Roman" w:cs="Times New Roman"/>
              </w:rPr>
              <w:t>Macroeconomics in the Global Economy</w:t>
            </w:r>
          </w:p>
        </w:tc>
      </w:tr>
      <w:tr w:rsidR="008C7D48" w:rsidRPr="008C7D48" w:rsidTr="00D21476">
        <w:trPr>
          <w:trHeight w:val="288"/>
        </w:trPr>
        <w:tc>
          <w:tcPr>
            <w:tcW w:w="2410" w:type="dxa"/>
            <w:noWrap/>
            <w:hideMark/>
          </w:tcPr>
          <w:p w:rsidR="00D21476" w:rsidRPr="008C7D48" w:rsidRDefault="00D21476" w:rsidP="00D21476">
            <w:pPr>
              <w:rPr>
                <w:rFonts w:ascii="Times New Roman" w:hAnsi="Times New Roman" w:cs="Times New Roman"/>
              </w:rPr>
            </w:pPr>
          </w:p>
        </w:tc>
        <w:tc>
          <w:tcPr>
            <w:tcW w:w="5886" w:type="dxa"/>
            <w:noWrap/>
          </w:tcPr>
          <w:p w:rsidR="00D21476" w:rsidRPr="008C7D48" w:rsidRDefault="00D21476" w:rsidP="00D21476">
            <w:pPr>
              <w:rPr>
                <w:rFonts w:ascii="Times New Roman" w:hAnsi="Times New Roman" w:cs="Times New Roman"/>
              </w:rPr>
            </w:pPr>
            <w:r w:rsidRPr="008C7D48">
              <w:rPr>
                <w:rFonts w:ascii="Times New Roman" w:hAnsi="Times New Roman" w:cs="Times New Roman"/>
              </w:rPr>
              <w:t>Business and Society</w:t>
            </w:r>
          </w:p>
        </w:tc>
      </w:tr>
    </w:tbl>
    <w:p w:rsidR="00D21476" w:rsidRPr="008C7D48" w:rsidRDefault="00D21476" w:rsidP="00D21476">
      <w:pPr>
        <w:jc w:val="right"/>
        <w:rPr>
          <w:rFonts w:ascii="Times New Roman" w:hAnsi="Times New Roman" w:cs="Times New Roman"/>
        </w:rPr>
      </w:pPr>
      <w:r w:rsidRPr="008C7D48">
        <w:rPr>
          <w:rFonts w:ascii="Times New Roman" w:hAnsi="Times New Roman" w:cs="Times New Roman"/>
        </w:rPr>
        <w:t xml:space="preserve">(Source: </w:t>
      </w:r>
      <w:r w:rsidRPr="008C7D48">
        <w:rPr>
          <w:rFonts w:ascii="Times New Roman" w:hAnsi="Times New Roman" w:cs="Times New Roman"/>
        </w:rPr>
        <w:fldChar w:fldCharType="begin" w:fldLock="1"/>
      </w:r>
      <w:r w:rsidRPr="008C7D48">
        <w:rPr>
          <w:rFonts w:ascii="Times New Roman" w:hAnsi="Times New Roman" w:cs="Times New Roman"/>
        </w:rPr>
        <w:instrText>ADDIN CSL_CITATION {"citationItems":[{"id":"ITEM-1","itemData":{"URL":"https://www.insead.edu/master-programmes/mba/core-courses","accessed":{"date-parts":[["2019","3","31"]]},"author":[{"dropping-particle":"","family":"INSEAD","given":"","non-dropping-particle":"","parse-names":false,"suffix":""}],"id":"ITEM-1","issued":{"date-parts":[["2018"]]},"title":"MBA Curriculum | Core Courses | INSEAD","type":"webpage"},"uris":["http://www.mendeley.com/documents/?uuid=b657d352-a2d7-322d-92de-3c2ba1c032bd"]}],"mendeley":{"formattedCitation":"(INSEAD, 2018)","manualFormatting":"INSEAD, 2018","plainTextFormattedCitation":"(INSEAD, 2018)","previouslyFormattedCitation":"(INSEAD, 2018)"},"properties":{"noteIndex":0},"schema":"https://github.com/citation-style-language/schema/raw/master/csl-citation.json"}</w:instrText>
      </w:r>
      <w:r w:rsidRPr="008C7D48">
        <w:rPr>
          <w:rFonts w:ascii="Times New Roman" w:hAnsi="Times New Roman" w:cs="Times New Roman"/>
        </w:rPr>
        <w:fldChar w:fldCharType="separate"/>
      </w:r>
      <w:r w:rsidRPr="008C7D48">
        <w:rPr>
          <w:rFonts w:ascii="Times New Roman" w:hAnsi="Times New Roman" w:cs="Times New Roman"/>
          <w:noProof/>
        </w:rPr>
        <w:t>INSEAD, 2018</w:t>
      </w:r>
      <w:r w:rsidRPr="008C7D48">
        <w:rPr>
          <w:rFonts w:ascii="Times New Roman" w:hAnsi="Times New Roman" w:cs="Times New Roman"/>
        </w:rPr>
        <w:fldChar w:fldCharType="end"/>
      </w:r>
      <w:r w:rsidRPr="008C7D48">
        <w:rPr>
          <w:rFonts w:ascii="Times New Roman" w:hAnsi="Times New Roman" w:cs="Times New Roman"/>
        </w:rPr>
        <w:t>)</w:t>
      </w:r>
    </w:p>
    <w:p w:rsidR="00D21476" w:rsidRPr="008C7D48" w:rsidRDefault="00D21476" w:rsidP="00D21476">
      <w:pPr>
        <w:rPr>
          <w:rFonts w:ascii="Times New Roman" w:hAnsi="Times New Roman" w:cs="Times New Roman"/>
        </w:rPr>
      </w:pPr>
    </w:p>
    <w:p w:rsidR="00D21476" w:rsidRPr="008C7D48" w:rsidRDefault="00D21476" w:rsidP="00D21476">
      <w:pPr>
        <w:rPr>
          <w:rFonts w:ascii="Times New Roman" w:hAnsi="Times New Roman" w:cs="Times New Roman"/>
        </w:rPr>
      </w:pPr>
    </w:p>
    <w:p w:rsidR="00D21476" w:rsidRPr="008C7D48" w:rsidRDefault="00D21476" w:rsidP="00D21476">
      <w:pPr>
        <w:rPr>
          <w:rFonts w:ascii="Times New Roman" w:hAnsi="Times New Roman" w:cs="Times New Roman"/>
        </w:rPr>
      </w:pPr>
    </w:p>
    <w:p w:rsidR="00D21476" w:rsidRPr="008C7D48" w:rsidRDefault="00D21476" w:rsidP="00D21476">
      <w:pPr>
        <w:rPr>
          <w:rFonts w:ascii="Times New Roman" w:hAnsi="Times New Roman" w:cs="Times New Roman"/>
        </w:rPr>
      </w:pPr>
    </w:p>
    <w:p w:rsidR="00D21476" w:rsidRPr="008C7D48" w:rsidRDefault="00D21476" w:rsidP="00D21476">
      <w:pPr>
        <w:rPr>
          <w:rFonts w:ascii="Times New Roman" w:hAnsi="Times New Roman" w:cs="Times New Roman"/>
        </w:rPr>
      </w:pPr>
    </w:p>
    <w:p w:rsidR="00D21476" w:rsidRPr="008C7D48" w:rsidRDefault="00D21476" w:rsidP="00D21476">
      <w:pPr>
        <w:rPr>
          <w:rFonts w:ascii="Times New Roman" w:hAnsi="Times New Roman" w:cs="Times New Roman"/>
          <w:i/>
          <w:iCs/>
          <w:sz w:val="18"/>
          <w:szCs w:val="18"/>
        </w:rPr>
      </w:pPr>
      <w:r w:rsidRPr="008C7D48">
        <w:rPr>
          <w:rFonts w:ascii="Times New Roman" w:hAnsi="Times New Roman" w:cs="Times New Roman"/>
        </w:rPr>
        <w:br w:type="page"/>
      </w:r>
    </w:p>
    <w:p w:rsidR="00D21476" w:rsidRPr="008C7D48" w:rsidRDefault="00D21476" w:rsidP="00D21476">
      <w:pPr>
        <w:pStyle w:val="a4"/>
        <w:rPr>
          <w:rFonts w:ascii="Times New Roman" w:hAnsi="Times New Roman" w:cs="Times New Roman"/>
          <w:b/>
          <w:color w:val="auto"/>
          <w:sz w:val="24"/>
          <w:szCs w:val="24"/>
        </w:rPr>
      </w:pPr>
      <w:r w:rsidRPr="008C7D48">
        <w:rPr>
          <w:rFonts w:ascii="Times New Roman" w:hAnsi="Times New Roman" w:cs="Times New Roman"/>
          <w:b/>
          <w:color w:val="auto"/>
          <w:sz w:val="24"/>
          <w:szCs w:val="24"/>
        </w:rPr>
        <w:lastRenderedPageBreak/>
        <w:t xml:space="preserve">Appendix </w:t>
      </w:r>
      <w:r w:rsidRPr="008C7D48">
        <w:rPr>
          <w:rFonts w:ascii="Times New Roman" w:hAnsi="Times New Roman" w:cs="Times New Roman"/>
          <w:b/>
          <w:color w:val="auto"/>
          <w:sz w:val="24"/>
          <w:szCs w:val="24"/>
        </w:rPr>
        <w:fldChar w:fldCharType="begin"/>
      </w:r>
      <w:r w:rsidRPr="008C7D48">
        <w:rPr>
          <w:rFonts w:ascii="Times New Roman" w:hAnsi="Times New Roman" w:cs="Times New Roman"/>
          <w:b/>
          <w:color w:val="auto"/>
          <w:sz w:val="24"/>
          <w:szCs w:val="24"/>
        </w:rPr>
        <w:instrText xml:space="preserve"> SEQ Appendix \* ARABIC </w:instrText>
      </w:r>
      <w:r w:rsidRPr="008C7D48">
        <w:rPr>
          <w:rFonts w:ascii="Times New Roman" w:hAnsi="Times New Roman" w:cs="Times New Roman"/>
          <w:b/>
          <w:color w:val="auto"/>
          <w:sz w:val="24"/>
          <w:szCs w:val="24"/>
        </w:rPr>
        <w:fldChar w:fldCharType="separate"/>
      </w:r>
      <w:r w:rsidRPr="008C7D48">
        <w:rPr>
          <w:rFonts w:ascii="Times New Roman" w:hAnsi="Times New Roman" w:cs="Times New Roman"/>
          <w:b/>
          <w:noProof/>
          <w:color w:val="auto"/>
          <w:sz w:val="24"/>
          <w:szCs w:val="24"/>
        </w:rPr>
        <w:t>4</w:t>
      </w:r>
      <w:r w:rsidRPr="008C7D48">
        <w:rPr>
          <w:rFonts w:ascii="Times New Roman" w:hAnsi="Times New Roman" w:cs="Times New Roman"/>
          <w:b/>
          <w:color w:val="auto"/>
          <w:sz w:val="24"/>
          <w:szCs w:val="24"/>
        </w:rPr>
        <w:fldChar w:fldCharType="end"/>
      </w:r>
      <w:r w:rsidR="00137787">
        <w:rPr>
          <w:rFonts w:ascii="Times New Roman" w:hAnsi="Times New Roman" w:cs="Times New Roman"/>
          <w:b/>
          <w:color w:val="auto"/>
          <w:sz w:val="24"/>
          <w:szCs w:val="24"/>
        </w:rPr>
        <w:t>:</w:t>
      </w:r>
      <w:r w:rsidRPr="008C7D48">
        <w:rPr>
          <w:rFonts w:ascii="Times New Roman" w:hAnsi="Times New Roman" w:cs="Times New Roman"/>
          <w:b/>
          <w:color w:val="auto"/>
          <w:sz w:val="24"/>
          <w:szCs w:val="24"/>
        </w:rPr>
        <w:t xml:space="preserve"> The MBA Core Courses in University of Pennsylvania: Wharton</w:t>
      </w:r>
    </w:p>
    <w:tbl>
      <w:tblPr>
        <w:tblStyle w:val="a3"/>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10"/>
        <w:gridCol w:w="5886"/>
      </w:tblGrid>
      <w:tr w:rsidR="008C7D48" w:rsidRPr="008C7D48" w:rsidTr="00D21476">
        <w:trPr>
          <w:trHeight w:val="288"/>
        </w:trPr>
        <w:tc>
          <w:tcPr>
            <w:tcW w:w="2410" w:type="dxa"/>
            <w:tcBorders>
              <w:top w:val="single" w:sz="4" w:space="0" w:color="auto"/>
              <w:bottom w:val="single" w:sz="4" w:space="0" w:color="auto"/>
            </w:tcBorders>
            <w:noWrap/>
            <w:hideMark/>
          </w:tcPr>
          <w:p w:rsidR="00D21476" w:rsidRPr="008C7D48" w:rsidRDefault="00D21476" w:rsidP="00D21476">
            <w:pPr>
              <w:rPr>
                <w:rFonts w:ascii="Times New Roman" w:hAnsi="Times New Roman" w:cs="Times New Roman"/>
              </w:rPr>
            </w:pPr>
          </w:p>
        </w:tc>
        <w:tc>
          <w:tcPr>
            <w:tcW w:w="5886" w:type="dxa"/>
            <w:tcBorders>
              <w:top w:val="single" w:sz="4" w:space="0" w:color="auto"/>
              <w:bottom w:val="single" w:sz="4" w:space="0" w:color="auto"/>
            </w:tcBorders>
            <w:noWrap/>
            <w:hideMark/>
          </w:tcPr>
          <w:p w:rsidR="00D21476" w:rsidRPr="008C7D48" w:rsidRDefault="00D21476" w:rsidP="00D21476">
            <w:pPr>
              <w:rPr>
                <w:rFonts w:ascii="Times New Roman" w:hAnsi="Times New Roman" w:cs="Times New Roman"/>
                <w:b/>
                <w:bCs/>
              </w:rPr>
            </w:pPr>
            <w:r w:rsidRPr="008C7D48">
              <w:rPr>
                <w:rFonts w:ascii="Times New Roman" w:hAnsi="Times New Roman" w:cs="Times New Roman"/>
                <w:b/>
                <w:bCs/>
              </w:rPr>
              <w:t>Course Name</w:t>
            </w:r>
          </w:p>
        </w:tc>
      </w:tr>
      <w:tr w:rsidR="008C7D48" w:rsidRPr="008C7D48" w:rsidTr="00D21476">
        <w:trPr>
          <w:trHeight w:val="288"/>
        </w:trPr>
        <w:tc>
          <w:tcPr>
            <w:tcW w:w="2410" w:type="dxa"/>
            <w:tcBorders>
              <w:top w:val="single" w:sz="4" w:space="0" w:color="auto"/>
              <w:bottom w:val="nil"/>
            </w:tcBorders>
            <w:noWrap/>
          </w:tcPr>
          <w:p w:rsidR="00D21476" w:rsidRPr="008C7D48" w:rsidRDefault="00D21476" w:rsidP="00D21476">
            <w:pPr>
              <w:rPr>
                <w:rFonts w:ascii="Times New Roman" w:hAnsi="Times New Roman" w:cs="Times New Roman"/>
                <w:b/>
                <w:bCs/>
              </w:rPr>
            </w:pPr>
          </w:p>
        </w:tc>
        <w:tc>
          <w:tcPr>
            <w:tcW w:w="5886" w:type="dxa"/>
            <w:tcBorders>
              <w:top w:val="single" w:sz="4" w:space="0" w:color="auto"/>
              <w:bottom w:val="nil"/>
            </w:tcBorders>
            <w:noWrap/>
          </w:tcPr>
          <w:p w:rsidR="00D21476" w:rsidRPr="008C7D48" w:rsidRDefault="00D21476" w:rsidP="00D21476">
            <w:pPr>
              <w:rPr>
                <w:rFonts w:ascii="Times New Roman" w:hAnsi="Times New Roman" w:cs="Times New Roman"/>
              </w:rPr>
            </w:pP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b/>
                <w:bCs/>
              </w:rPr>
            </w:pP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Leadership: Foundations of Teamwork and Leadership</w:t>
            </w: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Marketing: Marketing Management</w:t>
            </w: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Fixed Core Courses</w:t>
            </w: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Microeconomics: Microeconomic Foundation</w:t>
            </w: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Economics: Advanced Topics in Managerial Economics</w:t>
            </w: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Statistics: Regression Analysis for Managers</w:t>
            </w:r>
          </w:p>
        </w:tc>
      </w:tr>
      <w:tr w:rsidR="008C7D48" w:rsidRPr="008C7D48" w:rsidTr="00D21476">
        <w:trPr>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Management Communication: Speaking and Writing</w:t>
            </w:r>
          </w:p>
        </w:tc>
      </w:tr>
      <w:tr w:rsidR="008C7D48" w:rsidRPr="008C7D48" w:rsidTr="00D21476">
        <w:trPr>
          <w:trHeight w:val="288"/>
        </w:trPr>
        <w:tc>
          <w:tcPr>
            <w:tcW w:w="2410" w:type="dxa"/>
            <w:tcBorders>
              <w:top w:val="single" w:sz="4" w:space="0" w:color="auto"/>
            </w:tcBorders>
            <w:noWrap/>
            <w:hideMark/>
          </w:tcPr>
          <w:p w:rsidR="00D21476" w:rsidRPr="008C7D48" w:rsidRDefault="00D21476" w:rsidP="00D21476">
            <w:pPr>
              <w:rPr>
                <w:rFonts w:ascii="Times New Roman" w:hAnsi="Times New Roman" w:cs="Times New Roman"/>
              </w:rPr>
            </w:pPr>
          </w:p>
        </w:tc>
        <w:tc>
          <w:tcPr>
            <w:tcW w:w="5886" w:type="dxa"/>
            <w:tcBorders>
              <w:top w:val="single" w:sz="4" w:space="0" w:color="auto"/>
            </w:tcBorders>
            <w:noWrap/>
            <w:hideMark/>
          </w:tcPr>
          <w:p w:rsidR="00D21476" w:rsidRPr="008C7D48" w:rsidRDefault="00D21476" w:rsidP="00D21476">
            <w:pPr>
              <w:rPr>
                <w:rFonts w:ascii="Times New Roman" w:hAnsi="Times New Roman" w:cs="Times New Roman"/>
              </w:rPr>
            </w:pPr>
          </w:p>
        </w:tc>
      </w:tr>
      <w:tr w:rsidR="008C7D48" w:rsidRPr="008C7D48" w:rsidTr="00D21476">
        <w:trPr>
          <w:trHeight w:val="288"/>
        </w:trPr>
        <w:tc>
          <w:tcPr>
            <w:tcW w:w="2410" w:type="dxa"/>
            <w:noWrap/>
            <w:hideMark/>
          </w:tcPr>
          <w:p w:rsidR="00D21476" w:rsidRPr="008C7D48" w:rsidRDefault="00D21476" w:rsidP="00D21476">
            <w:pPr>
              <w:rPr>
                <w:rFonts w:ascii="Times New Roman" w:hAnsi="Times New Roman" w:cs="Times New Roman"/>
              </w:rPr>
            </w:pPr>
          </w:p>
        </w:tc>
        <w:tc>
          <w:tcPr>
            <w:tcW w:w="5886" w:type="dxa"/>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Operations, Information, and Decisions</w:t>
            </w:r>
          </w:p>
        </w:tc>
      </w:tr>
      <w:tr w:rsidR="008C7D48" w:rsidRPr="008C7D48" w:rsidTr="00D21476">
        <w:trPr>
          <w:trHeight w:val="288"/>
        </w:trPr>
        <w:tc>
          <w:tcPr>
            <w:tcW w:w="2410" w:type="dxa"/>
            <w:noWrap/>
            <w:hideMark/>
          </w:tcPr>
          <w:p w:rsidR="00D21476" w:rsidRPr="008C7D48" w:rsidRDefault="00D21476" w:rsidP="00D21476">
            <w:pPr>
              <w:rPr>
                <w:rFonts w:ascii="Times New Roman" w:hAnsi="Times New Roman" w:cs="Times New Roman"/>
              </w:rPr>
            </w:pPr>
          </w:p>
        </w:tc>
        <w:tc>
          <w:tcPr>
            <w:tcW w:w="5886" w:type="dxa"/>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Marketing</w:t>
            </w:r>
          </w:p>
        </w:tc>
      </w:tr>
      <w:tr w:rsidR="008C7D48" w:rsidRPr="008C7D48" w:rsidTr="00D21476">
        <w:trPr>
          <w:trHeight w:val="288"/>
        </w:trPr>
        <w:tc>
          <w:tcPr>
            <w:tcW w:w="2410" w:type="dxa"/>
            <w:noWrap/>
            <w:hideMark/>
          </w:tcPr>
          <w:p w:rsidR="00D21476" w:rsidRPr="008C7D48" w:rsidRDefault="00D21476" w:rsidP="00D21476">
            <w:pPr>
              <w:rPr>
                <w:rFonts w:ascii="Times New Roman" w:hAnsi="Times New Roman" w:cs="Times New Roman"/>
              </w:rPr>
            </w:pPr>
          </w:p>
        </w:tc>
        <w:tc>
          <w:tcPr>
            <w:tcW w:w="5886" w:type="dxa"/>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Communications</w:t>
            </w:r>
          </w:p>
        </w:tc>
      </w:tr>
      <w:tr w:rsidR="008C7D48" w:rsidRPr="008C7D48" w:rsidTr="00D21476">
        <w:trPr>
          <w:trHeight w:val="288"/>
        </w:trPr>
        <w:tc>
          <w:tcPr>
            <w:tcW w:w="2410" w:type="dxa"/>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Flexible Core Courses</w:t>
            </w:r>
          </w:p>
        </w:tc>
        <w:tc>
          <w:tcPr>
            <w:tcW w:w="5886" w:type="dxa"/>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Accounting</w:t>
            </w:r>
          </w:p>
        </w:tc>
      </w:tr>
      <w:tr w:rsidR="008C7D48" w:rsidRPr="008C7D48" w:rsidTr="00D21476">
        <w:trPr>
          <w:trHeight w:val="288"/>
        </w:trPr>
        <w:tc>
          <w:tcPr>
            <w:tcW w:w="2410" w:type="dxa"/>
            <w:noWrap/>
            <w:hideMark/>
          </w:tcPr>
          <w:p w:rsidR="00D21476" w:rsidRPr="008C7D48" w:rsidRDefault="00D21476" w:rsidP="00D21476">
            <w:pPr>
              <w:rPr>
                <w:rFonts w:ascii="Times New Roman" w:hAnsi="Times New Roman" w:cs="Times New Roman"/>
              </w:rPr>
            </w:pPr>
          </w:p>
        </w:tc>
        <w:tc>
          <w:tcPr>
            <w:tcW w:w="5886" w:type="dxa"/>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Corporate Finance</w:t>
            </w:r>
          </w:p>
        </w:tc>
      </w:tr>
      <w:tr w:rsidR="008C7D48" w:rsidRPr="008C7D48" w:rsidTr="00D21476">
        <w:trPr>
          <w:trHeight w:val="288"/>
        </w:trPr>
        <w:tc>
          <w:tcPr>
            <w:tcW w:w="2410" w:type="dxa"/>
            <w:noWrap/>
          </w:tcPr>
          <w:p w:rsidR="00D21476" w:rsidRPr="008C7D48" w:rsidRDefault="00D21476" w:rsidP="00D21476">
            <w:pPr>
              <w:rPr>
                <w:rFonts w:ascii="Times New Roman" w:hAnsi="Times New Roman" w:cs="Times New Roman"/>
              </w:rPr>
            </w:pPr>
          </w:p>
        </w:tc>
        <w:tc>
          <w:tcPr>
            <w:tcW w:w="5886" w:type="dxa"/>
            <w:noWrap/>
          </w:tcPr>
          <w:p w:rsidR="00D21476" w:rsidRPr="008C7D48" w:rsidRDefault="00D21476" w:rsidP="00D21476">
            <w:pPr>
              <w:rPr>
                <w:rFonts w:ascii="Times New Roman" w:hAnsi="Times New Roman" w:cs="Times New Roman"/>
              </w:rPr>
            </w:pPr>
            <w:r w:rsidRPr="008C7D48">
              <w:rPr>
                <w:rFonts w:ascii="Times New Roman" w:hAnsi="Times New Roman" w:cs="Times New Roman"/>
              </w:rPr>
              <w:t>Macroeconomics</w:t>
            </w:r>
          </w:p>
        </w:tc>
      </w:tr>
      <w:tr w:rsidR="008C7D48" w:rsidRPr="008C7D48" w:rsidTr="00D21476">
        <w:trPr>
          <w:trHeight w:val="288"/>
        </w:trPr>
        <w:tc>
          <w:tcPr>
            <w:tcW w:w="2410" w:type="dxa"/>
            <w:noWrap/>
          </w:tcPr>
          <w:p w:rsidR="00D21476" w:rsidRPr="008C7D48" w:rsidRDefault="00D21476" w:rsidP="00D21476">
            <w:pPr>
              <w:rPr>
                <w:rFonts w:ascii="Times New Roman" w:hAnsi="Times New Roman" w:cs="Times New Roman"/>
              </w:rPr>
            </w:pPr>
          </w:p>
        </w:tc>
        <w:tc>
          <w:tcPr>
            <w:tcW w:w="5886" w:type="dxa"/>
            <w:noWrap/>
          </w:tcPr>
          <w:p w:rsidR="00D21476" w:rsidRPr="008C7D48" w:rsidRDefault="00D21476" w:rsidP="00D21476">
            <w:pPr>
              <w:rPr>
                <w:rFonts w:ascii="Times New Roman" w:hAnsi="Times New Roman" w:cs="Times New Roman"/>
              </w:rPr>
            </w:pPr>
            <w:r w:rsidRPr="008C7D48">
              <w:rPr>
                <w:rFonts w:ascii="Times New Roman" w:hAnsi="Times New Roman" w:cs="Times New Roman"/>
              </w:rPr>
              <w:t>Management</w:t>
            </w:r>
          </w:p>
        </w:tc>
      </w:tr>
      <w:tr w:rsidR="008C7D48" w:rsidRPr="008C7D48" w:rsidTr="00D21476">
        <w:trPr>
          <w:trHeight w:val="288"/>
        </w:trPr>
        <w:tc>
          <w:tcPr>
            <w:tcW w:w="2410" w:type="dxa"/>
            <w:noWrap/>
            <w:hideMark/>
          </w:tcPr>
          <w:p w:rsidR="00D21476" w:rsidRPr="008C7D48" w:rsidRDefault="00D21476" w:rsidP="00D21476">
            <w:pPr>
              <w:rPr>
                <w:rFonts w:ascii="Times New Roman" w:hAnsi="Times New Roman" w:cs="Times New Roman"/>
              </w:rPr>
            </w:pPr>
          </w:p>
        </w:tc>
        <w:tc>
          <w:tcPr>
            <w:tcW w:w="5886" w:type="dxa"/>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Legal Studies &amp; Business Ethics</w:t>
            </w:r>
          </w:p>
        </w:tc>
      </w:tr>
    </w:tbl>
    <w:p w:rsidR="00D21476" w:rsidRPr="008C7D48" w:rsidRDefault="00D21476" w:rsidP="00D21476">
      <w:pPr>
        <w:jc w:val="right"/>
        <w:rPr>
          <w:rFonts w:ascii="Times New Roman" w:hAnsi="Times New Roman" w:cs="Times New Roman"/>
        </w:rPr>
      </w:pPr>
      <w:r w:rsidRPr="008C7D48">
        <w:rPr>
          <w:rFonts w:ascii="Times New Roman" w:hAnsi="Times New Roman" w:cs="Times New Roman"/>
        </w:rPr>
        <w:t xml:space="preserve">(Source: </w:t>
      </w:r>
      <w:r w:rsidRPr="008C7D48">
        <w:rPr>
          <w:rFonts w:ascii="Times New Roman" w:hAnsi="Times New Roman" w:cs="Times New Roman"/>
        </w:rPr>
        <w:fldChar w:fldCharType="begin" w:fldLock="1"/>
      </w:r>
      <w:r w:rsidRPr="008C7D48">
        <w:rPr>
          <w:rFonts w:ascii="Times New Roman" w:hAnsi="Times New Roman" w:cs="Times New Roman"/>
        </w:rPr>
        <w:instrText>ADDIN CSL_CITATION {"citationItems":[{"id":"ITEM-1","itemData":{"URL":"https://mba.wharton.upenn.edu/mba-curriculum/","accessed":{"date-parts":[["2019","3","31"]]},"author":[{"dropping-particle":"","family":"University of Pennsylvania: Wharton","given":"","non-dropping-particle":"","parse-names":false,"suffix":""}],"id":"ITEM-1","issued":{"date-parts":[["2018"]]},"title":"MBA Curriculum - MBA Program","type":"webpage"},"uris":["http://www.mendeley.com/documents/?uuid=3c9cb645-7097-3d61-8fa3-a6d187a9266c"]}],"mendeley":{"formattedCitation":"(University of Pennsylvania: Wharton, 2018)","manualFormatting":"University of Pennsylvania: Wharton, 2018","plainTextFormattedCitation":"(University of Pennsylvania: Wharton, 2018)","previouslyFormattedCitation":"(University of Pennsylvania: Wharton, 2018)"},"properties":{"noteIndex":0},"schema":"https://github.com/citation-style-language/schema/raw/master/csl-citation.json"}</w:instrText>
      </w:r>
      <w:r w:rsidRPr="008C7D48">
        <w:rPr>
          <w:rFonts w:ascii="Times New Roman" w:hAnsi="Times New Roman" w:cs="Times New Roman"/>
        </w:rPr>
        <w:fldChar w:fldCharType="separate"/>
      </w:r>
      <w:r w:rsidRPr="008C7D48">
        <w:rPr>
          <w:rFonts w:ascii="Times New Roman" w:hAnsi="Times New Roman" w:cs="Times New Roman"/>
          <w:noProof/>
        </w:rPr>
        <w:t>University of Pennsylvania: Wharton, 2018</w:t>
      </w:r>
      <w:r w:rsidRPr="008C7D48">
        <w:rPr>
          <w:rFonts w:ascii="Times New Roman" w:hAnsi="Times New Roman" w:cs="Times New Roman"/>
        </w:rPr>
        <w:fldChar w:fldCharType="end"/>
      </w:r>
      <w:r w:rsidRPr="008C7D48">
        <w:rPr>
          <w:rFonts w:ascii="Times New Roman" w:hAnsi="Times New Roman" w:cs="Times New Roman"/>
        </w:rPr>
        <w:t>)</w:t>
      </w:r>
    </w:p>
    <w:p w:rsidR="00D21476" w:rsidRPr="008C7D48" w:rsidRDefault="00D21476" w:rsidP="00D21476">
      <w:pPr>
        <w:rPr>
          <w:rFonts w:ascii="Times New Roman" w:hAnsi="Times New Roman" w:cs="Times New Roman"/>
        </w:rPr>
      </w:pPr>
    </w:p>
    <w:p w:rsidR="00D21476" w:rsidRPr="008C7D48" w:rsidRDefault="00D21476" w:rsidP="00D21476">
      <w:pPr>
        <w:rPr>
          <w:rFonts w:ascii="Times New Roman" w:hAnsi="Times New Roman" w:cs="Times New Roman"/>
        </w:rPr>
      </w:pPr>
    </w:p>
    <w:p w:rsidR="00D21476" w:rsidRPr="008C7D48" w:rsidRDefault="00D21476" w:rsidP="00D21476">
      <w:pPr>
        <w:rPr>
          <w:rFonts w:ascii="Times New Roman" w:hAnsi="Times New Roman" w:cs="Times New Roman"/>
        </w:rPr>
      </w:pPr>
    </w:p>
    <w:p w:rsidR="00D21476" w:rsidRPr="008C7D48" w:rsidRDefault="00D21476" w:rsidP="00D21476">
      <w:pPr>
        <w:rPr>
          <w:rFonts w:ascii="Times New Roman" w:hAnsi="Times New Roman" w:cs="Times New Roman"/>
        </w:rPr>
      </w:pPr>
    </w:p>
    <w:p w:rsidR="00D21476" w:rsidRPr="008C7D48" w:rsidRDefault="00D21476" w:rsidP="00D21476">
      <w:pPr>
        <w:rPr>
          <w:rFonts w:ascii="Times New Roman" w:hAnsi="Times New Roman" w:cs="Times New Roman"/>
          <w:i/>
          <w:iCs/>
          <w:sz w:val="18"/>
          <w:szCs w:val="18"/>
        </w:rPr>
      </w:pPr>
      <w:r w:rsidRPr="008C7D48">
        <w:rPr>
          <w:rFonts w:ascii="Times New Roman" w:hAnsi="Times New Roman" w:cs="Times New Roman"/>
        </w:rPr>
        <w:br w:type="page"/>
      </w:r>
    </w:p>
    <w:p w:rsidR="00D21476" w:rsidRPr="008C7D48" w:rsidRDefault="00D21476" w:rsidP="00D21476">
      <w:pPr>
        <w:pStyle w:val="a4"/>
        <w:rPr>
          <w:rFonts w:ascii="Times New Roman" w:hAnsi="Times New Roman" w:cs="Times New Roman"/>
          <w:b/>
          <w:color w:val="auto"/>
          <w:sz w:val="24"/>
          <w:szCs w:val="24"/>
        </w:rPr>
      </w:pPr>
      <w:r w:rsidRPr="008C7D48">
        <w:rPr>
          <w:rFonts w:ascii="Times New Roman" w:hAnsi="Times New Roman" w:cs="Times New Roman"/>
          <w:b/>
          <w:color w:val="auto"/>
          <w:sz w:val="24"/>
          <w:szCs w:val="24"/>
        </w:rPr>
        <w:lastRenderedPageBreak/>
        <w:t xml:space="preserve">Appendix </w:t>
      </w:r>
      <w:r w:rsidRPr="008C7D48">
        <w:rPr>
          <w:rFonts w:ascii="Times New Roman" w:hAnsi="Times New Roman" w:cs="Times New Roman"/>
          <w:b/>
          <w:color w:val="auto"/>
          <w:sz w:val="24"/>
          <w:szCs w:val="24"/>
        </w:rPr>
        <w:fldChar w:fldCharType="begin"/>
      </w:r>
      <w:r w:rsidRPr="008C7D48">
        <w:rPr>
          <w:rFonts w:ascii="Times New Roman" w:hAnsi="Times New Roman" w:cs="Times New Roman"/>
          <w:b/>
          <w:color w:val="auto"/>
          <w:sz w:val="24"/>
          <w:szCs w:val="24"/>
        </w:rPr>
        <w:instrText xml:space="preserve"> SEQ Appendix \* ARABIC </w:instrText>
      </w:r>
      <w:r w:rsidRPr="008C7D48">
        <w:rPr>
          <w:rFonts w:ascii="Times New Roman" w:hAnsi="Times New Roman" w:cs="Times New Roman"/>
          <w:b/>
          <w:color w:val="auto"/>
          <w:sz w:val="24"/>
          <w:szCs w:val="24"/>
        </w:rPr>
        <w:fldChar w:fldCharType="separate"/>
      </w:r>
      <w:r w:rsidRPr="008C7D48">
        <w:rPr>
          <w:rFonts w:ascii="Times New Roman" w:hAnsi="Times New Roman" w:cs="Times New Roman"/>
          <w:b/>
          <w:noProof/>
          <w:color w:val="auto"/>
          <w:sz w:val="24"/>
          <w:szCs w:val="24"/>
        </w:rPr>
        <w:t>5</w:t>
      </w:r>
      <w:r w:rsidRPr="008C7D48">
        <w:rPr>
          <w:rFonts w:ascii="Times New Roman" w:hAnsi="Times New Roman" w:cs="Times New Roman"/>
          <w:b/>
          <w:color w:val="auto"/>
          <w:sz w:val="24"/>
          <w:szCs w:val="24"/>
        </w:rPr>
        <w:fldChar w:fldCharType="end"/>
      </w:r>
      <w:r w:rsidR="00137787">
        <w:rPr>
          <w:rFonts w:ascii="Times New Roman" w:hAnsi="Times New Roman" w:cs="Times New Roman"/>
          <w:b/>
          <w:color w:val="auto"/>
          <w:sz w:val="24"/>
          <w:szCs w:val="24"/>
        </w:rPr>
        <w:t>:</w:t>
      </w:r>
      <w:r w:rsidRPr="008C7D48">
        <w:rPr>
          <w:rFonts w:ascii="Times New Roman" w:hAnsi="Times New Roman" w:cs="Times New Roman"/>
          <w:b/>
          <w:color w:val="auto"/>
          <w:sz w:val="24"/>
          <w:szCs w:val="24"/>
        </w:rPr>
        <w:t xml:space="preserve"> The MBA Core Courses in CEIBS</w:t>
      </w:r>
    </w:p>
    <w:tbl>
      <w:tblPr>
        <w:tblStyle w:val="a3"/>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402"/>
        <w:gridCol w:w="4894"/>
      </w:tblGrid>
      <w:tr w:rsidR="008C7D48" w:rsidRPr="008C7D48" w:rsidTr="00D21476">
        <w:trPr>
          <w:trHeight w:val="288"/>
        </w:trPr>
        <w:tc>
          <w:tcPr>
            <w:tcW w:w="3402" w:type="dxa"/>
            <w:tcBorders>
              <w:top w:val="single" w:sz="4" w:space="0" w:color="auto"/>
              <w:bottom w:val="single" w:sz="4" w:space="0" w:color="auto"/>
            </w:tcBorders>
            <w:noWrap/>
            <w:hideMark/>
          </w:tcPr>
          <w:p w:rsidR="00D21476" w:rsidRPr="008C7D48" w:rsidRDefault="00D21476" w:rsidP="00D21476">
            <w:pPr>
              <w:rPr>
                <w:rFonts w:ascii="Times New Roman" w:hAnsi="Times New Roman" w:cs="Times New Roman"/>
              </w:rPr>
            </w:pPr>
          </w:p>
        </w:tc>
        <w:tc>
          <w:tcPr>
            <w:tcW w:w="4894" w:type="dxa"/>
            <w:tcBorders>
              <w:top w:val="single" w:sz="4" w:space="0" w:color="auto"/>
              <w:bottom w:val="single" w:sz="4" w:space="0" w:color="auto"/>
            </w:tcBorders>
            <w:noWrap/>
            <w:hideMark/>
          </w:tcPr>
          <w:p w:rsidR="00D21476" w:rsidRPr="008C7D48" w:rsidRDefault="00D21476" w:rsidP="00D21476">
            <w:pPr>
              <w:rPr>
                <w:rFonts w:ascii="Times New Roman" w:hAnsi="Times New Roman" w:cs="Times New Roman"/>
                <w:b/>
                <w:bCs/>
              </w:rPr>
            </w:pPr>
            <w:r w:rsidRPr="008C7D48">
              <w:rPr>
                <w:rFonts w:ascii="Times New Roman" w:hAnsi="Times New Roman" w:cs="Times New Roman"/>
                <w:b/>
                <w:bCs/>
              </w:rPr>
              <w:t>Course Name</w:t>
            </w:r>
          </w:p>
        </w:tc>
      </w:tr>
      <w:tr w:rsidR="008C7D48" w:rsidRPr="008C7D48" w:rsidTr="00D21476">
        <w:trPr>
          <w:trHeight w:val="288"/>
        </w:trPr>
        <w:tc>
          <w:tcPr>
            <w:tcW w:w="3402" w:type="dxa"/>
            <w:tcBorders>
              <w:top w:val="single" w:sz="4" w:space="0" w:color="auto"/>
              <w:bottom w:val="nil"/>
            </w:tcBorders>
            <w:noWrap/>
          </w:tcPr>
          <w:p w:rsidR="00D21476" w:rsidRPr="008C7D48" w:rsidRDefault="00D21476" w:rsidP="00D21476">
            <w:pPr>
              <w:rPr>
                <w:rFonts w:ascii="Times New Roman" w:hAnsi="Times New Roman" w:cs="Times New Roman"/>
                <w:bCs/>
              </w:rPr>
            </w:pPr>
          </w:p>
        </w:tc>
        <w:tc>
          <w:tcPr>
            <w:tcW w:w="4894" w:type="dxa"/>
            <w:tcBorders>
              <w:top w:val="single" w:sz="4" w:space="0" w:color="auto"/>
              <w:bottom w:val="nil"/>
            </w:tcBorders>
            <w:noWrap/>
          </w:tcPr>
          <w:p w:rsidR="00D21476" w:rsidRPr="008C7D48" w:rsidRDefault="00D21476" w:rsidP="00D21476">
            <w:pPr>
              <w:rPr>
                <w:rFonts w:ascii="Times New Roman" w:hAnsi="Times New Roman" w:cs="Times New Roman"/>
              </w:rPr>
            </w:pPr>
          </w:p>
        </w:tc>
      </w:tr>
      <w:tr w:rsidR="008C7D48" w:rsidRPr="008C7D48" w:rsidTr="00D21476">
        <w:trPr>
          <w:trHeight w:val="288"/>
        </w:trPr>
        <w:tc>
          <w:tcPr>
            <w:tcW w:w="3402" w:type="dxa"/>
            <w:tcBorders>
              <w:top w:val="nil"/>
              <w:bottom w:val="nil"/>
            </w:tcBorders>
            <w:noWrap/>
            <w:hideMark/>
          </w:tcPr>
          <w:p w:rsidR="00D21476" w:rsidRPr="008C7D48" w:rsidRDefault="00D21476" w:rsidP="00D21476">
            <w:pPr>
              <w:rPr>
                <w:rFonts w:ascii="Times New Roman" w:hAnsi="Times New Roman" w:cs="Times New Roman"/>
                <w:bCs/>
              </w:rPr>
            </w:pPr>
            <w:r w:rsidRPr="008C7D48">
              <w:rPr>
                <w:rFonts w:ascii="Times New Roman" w:hAnsi="Times New Roman" w:cs="Times New Roman"/>
                <w:bCs/>
              </w:rPr>
              <w:t>Strategy and Entrepreneurship</w:t>
            </w:r>
          </w:p>
        </w:tc>
        <w:tc>
          <w:tcPr>
            <w:tcW w:w="4894"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Strategic Management</w:t>
            </w:r>
          </w:p>
        </w:tc>
      </w:tr>
      <w:tr w:rsidR="008C7D48" w:rsidRPr="008C7D48" w:rsidTr="00D21476">
        <w:trPr>
          <w:trHeight w:val="288"/>
        </w:trPr>
        <w:tc>
          <w:tcPr>
            <w:tcW w:w="3402" w:type="dxa"/>
            <w:tcBorders>
              <w:top w:val="nil"/>
              <w:bottom w:val="single" w:sz="4" w:space="0" w:color="auto"/>
            </w:tcBorders>
            <w:noWrap/>
            <w:hideMark/>
          </w:tcPr>
          <w:p w:rsidR="00D21476" w:rsidRPr="008C7D48" w:rsidRDefault="00D21476" w:rsidP="00D21476">
            <w:pPr>
              <w:rPr>
                <w:rFonts w:ascii="Times New Roman" w:hAnsi="Times New Roman" w:cs="Times New Roman"/>
              </w:rPr>
            </w:pPr>
          </w:p>
        </w:tc>
        <w:tc>
          <w:tcPr>
            <w:tcW w:w="4894" w:type="dxa"/>
            <w:tcBorders>
              <w:top w:val="nil"/>
              <w:bottom w:val="single" w:sz="4" w:space="0" w:color="auto"/>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Entrepreneurial Management</w:t>
            </w:r>
          </w:p>
        </w:tc>
      </w:tr>
      <w:tr w:rsidR="008C7D48" w:rsidRPr="008C7D48" w:rsidTr="00D21476">
        <w:trPr>
          <w:trHeight w:val="288"/>
        </w:trPr>
        <w:tc>
          <w:tcPr>
            <w:tcW w:w="3402" w:type="dxa"/>
            <w:tcBorders>
              <w:top w:val="single" w:sz="4" w:space="0" w:color="auto"/>
              <w:bottom w:val="nil"/>
            </w:tcBorders>
            <w:noWrap/>
            <w:hideMark/>
          </w:tcPr>
          <w:p w:rsidR="00D21476" w:rsidRPr="008C7D48" w:rsidRDefault="00D21476" w:rsidP="00D21476">
            <w:pPr>
              <w:rPr>
                <w:rFonts w:ascii="Times New Roman" w:hAnsi="Times New Roman" w:cs="Times New Roman"/>
              </w:rPr>
            </w:pPr>
          </w:p>
        </w:tc>
        <w:tc>
          <w:tcPr>
            <w:tcW w:w="4894" w:type="dxa"/>
            <w:tcBorders>
              <w:top w:val="single" w:sz="4" w:space="0" w:color="auto"/>
              <w:bottom w:val="nil"/>
            </w:tcBorders>
            <w:noWrap/>
            <w:hideMark/>
          </w:tcPr>
          <w:p w:rsidR="00D21476" w:rsidRPr="008C7D48" w:rsidRDefault="00D21476" w:rsidP="00D21476">
            <w:pPr>
              <w:rPr>
                <w:rFonts w:ascii="Times New Roman" w:hAnsi="Times New Roman" w:cs="Times New Roman"/>
              </w:rPr>
            </w:pPr>
          </w:p>
        </w:tc>
      </w:tr>
      <w:tr w:rsidR="008C7D48" w:rsidRPr="008C7D48" w:rsidTr="00D21476">
        <w:trPr>
          <w:trHeight w:val="288"/>
        </w:trPr>
        <w:tc>
          <w:tcPr>
            <w:tcW w:w="3402"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Economics and Decision Science</w:t>
            </w:r>
          </w:p>
        </w:tc>
        <w:tc>
          <w:tcPr>
            <w:tcW w:w="4894"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Microeconomics</w:t>
            </w:r>
          </w:p>
        </w:tc>
      </w:tr>
      <w:tr w:rsidR="008C7D48" w:rsidRPr="008C7D48" w:rsidTr="00D21476">
        <w:trPr>
          <w:trHeight w:val="288"/>
        </w:trPr>
        <w:tc>
          <w:tcPr>
            <w:tcW w:w="3402" w:type="dxa"/>
            <w:tcBorders>
              <w:top w:val="nil"/>
              <w:bottom w:val="nil"/>
            </w:tcBorders>
            <w:noWrap/>
            <w:hideMark/>
          </w:tcPr>
          <w:p w:rsidR="00D21476" w:rsidRPr="008C7D48" w:rsidRDefault="00D21476" w:rsidP="00D21476">
            <w:pPr>
              <w:rPr>
                <w:rFonts w:ascii="Times New Roman" w:hAnsi="Times New Roman" w:cs="Times New Roman"/>
              </w:rPr>
            </w:pPr>
          </w:p>
        </w:tc>
        <w:tc>
          <w:tcPr>
            <w:tcW w:w="4894"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Macroeconomics</w:t>
            </w:r>
          </w:p>
        </w:tc>
      </w:tr>
      <w:tr w:rsidR="008C7D48" w:rsidRPr="008C7D48" w:rsidTr="00D21476">
        <w:trPr>
          <w:trHeight w:val="288"/>
        </w:trPr>
        <w:tc>
          <w:tcPr>
            <w:tcW w:w="3402" w:type="dxa"/>
            <w:tcBorders>
              <w:top w:val="nil"/>
              <w:bottom w:val="nil"/>
            </w:tcBorders>
            <w:noWrap/>
          </w:tcPr>
          <w:p w:rsidR="00D21476" w:rsidRPr="008C7D48" w:rsidRDefault="00D21476" w:rsidP="00D21476">
            <w:pPr>
              <w:rPr>
                <w:rFonts w:ascii="Times New Roman" w:hAnsi="Times New Roman" w:cs="Times New Roman"/>
              </w:rPr>
            </w:pPr>
          </w:p>
        </w:tc>
        <w:tc>
          <w:tcPr>
            <w:tcW w:w="4894" w:type="dxa"/>
            <w:tcBorders>
              <w:top w:val="nil"/>
              <w:bottom w:val="nil"/>
            </w:tcBorders>
            <w:noWrap/>
          </w:tcPr>
          <w:p w:rsidR="00D21476" w:rsidRPr="008C7D48" w:rsidRDefault="00D21476" w:rsidP="00D21476">
            <w:pPr>
              <w:rPr>
                <w:rFonts w:ascii="Times New Roman" w:hAnsi="Times New Roman" w:cs="Times New Roman"/>
              </w:rPr>
            </w:pPr>
            <w:r w:rsidRPr="008C7D48">
              <w:rPr>
                <w:rFonts w:ascii="Times New Roman" w:hAnsi="Times New Roman" w:cs="Times New Roman"/>
              </w:rPr>
              <w:t>Data Analytics</w:t>
            </w:r>
          </w:p>
        </w:tc>
      </w:tr>
      <w:tr w:rsidR="008C7D48" w:rsidRPr="008C7D48" w:rsidTr="00D21476">
        <w:trPr>
          <w:trHeight w:val="288"/>
        </w:trPr>
        <w:tc>
          <w:tcPr>
            <w:tcW w:w="3402" w:type="dxa"/>
            <w:tcBorders>
              <w:top w:val="nil"/>
              <w:bottom w:val="single" w:sz="4" w:space="0" w:color="auto"/>
            </w:tcBorders>
            <w:noWrap/>
            <w:hideMark/>
          </w:tcPr>
          <w:p w:rsidR="00D21476" w:rsidRPr="008C7D48" w:rsidRDefault="00D21476" w:rsidP="00D21476">
            <w:pPr>
              <w:rPr>
                <w:rFonts w:ascii="Times New Roman" w:hAnsi="Times New Roman" w:cs="Times New Roman"/>
              </w:rPr>
            </w:pPr>
          </w:p>
        </w:tc>
        <w:tc>
          <w:tcPr>
            <w:tcW w:w="4894" w:type="dxa"/>
            <w:tcBorders>
              <w:top w:val="nil"/>
              <w:bottom w:val="single" w:sz="4" w:space="0" w:color="auto"/>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 xml:space="preserve">Operations Management </w:t>
            </w:r>
          </w:p>
        </w:tc>
      </w:tr>
      <w:tr w:rsidR="008C7D48" w:rsidRPr="008C7D48" w:rsidTr="00D21476">
        <w:trPr>
          <w:trHeight w:val="288"/>
        </w:trPr>
        <w:tc>
          <w:tcPr>
            <w:tcW w:w="3402" w:type="dxa"/>
            <w:tcBorders>
              <w:top w:val="single" w:sz="4" w:space="0" w:color="auto"/>
              <w:bottom w:val="nil"/>
            </w:tcBorders>
            <w:noWrap/>
            <w:hideMark/>
          </w:tcPr>
          <w:p w:rsidR="00D21476" w:rsidRPr="008C7D48" w:rsidRDefault="00D21476" w:rsidP="00D21476">
            <w:pPr>
              <w:rPr>
                <w:rFonts w:ascii="Times New Roman" w:hAnsi="Times New Roman" w:cs="Times New Roman"/>
              </w:rPr>
            </w:pPr>
          </w:p>
        </w:tc>
        <w:tc>
          <w:tcPr>
            <w:tcW w:w="4894" w:type="dxa"/>
            <w:tcBorders>
              <w:top w:val="single" w:sz="4" w:space="0" w:color="auto"/>
              <w:bottom w:val="nil"/>
            </w:tcBorders>
            <w:noWrap/>
            <w:hideMark/>
          </w:tcPr>
          <w:p w:rsidR="00D21476" w:rsidRPr="008C7D48" w:rsidRDefault="00D21476" w:rsidP="00D21476">
            <w:pPr>
              <w:rPr>
                <w:rFonts w:ascii="Times New Roman" w:hAnsi="Times New Roman" w:cs="Times New Roman"/>
              </w:rPr>
            </w:pPr>
          </w:p>
        </w:tc>
      </w:tr>
      <w:tr w:rsidR="008C7D48" w:rsidRPr="008C7D48" w:rsidTr="00D21476">
        <w:trPr>
          <w:trHeight w:val="288"/>
        </w:trPr>
        <w:tc>
          <w:tcPr>
            <w:tcW w:w="3402"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Finance and Accounting</w:t>
            </w:r>
          </w:p>
        </w:tc>
        <w:tc>
          <w:tcPr>
            <w:tcW w:w="4894"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 xml:space="preserve">Financial Accounting </w:t>
            </w:r>
          </w:p>
        </w:tc>
      </w:tr>
      <w:tr w:rsidR="008C7D48" w:rsidRPr="008C7D48" w:rsidTr="00D21476">
        <w:trPr>
          <w:trHeight w:val="288"/>
        </w:trPr>
        <w:tc>
          <w:tcPr>
            <w:tcW w:w="3402" w:type="dxa"/>
            <w:tcBorders>
              <w:top w:val="nil"/>
              <w:bottom w:val="nil"/>
            </w:tcBorders>
            <w:noWrap/>
            <w:hideMark/>
          </w:tcPr>
          <w:p w:rsidR="00D21476" w:rsidRPr="008C7D48" w:rsidRDefault="00D21476" w:rsidP="00D21476">
            <w:pPr>
              <w:rPr>
                <w:rFonts w:ascii="Times New Roman" w:hAnsi="Times New Roman" w:cs="Times New Roman"/>
              </w:rPr>
            </w:pPr>
          </w:p>
        </w:tc>
        <w:tc>
          <w:tcPr>
            <w:tcW w:w="4894"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Managerial Accounting</w:t>
            </w:r>
          </w:p>
        </w:tc>
      </w:tr>
      <w:tr w:rsidR="008C7D48" w:rsidRPr="008C7D48" w:rsidTr="00D21476">
        <w:trPr>
          <w:trHeight w:val="288"/>
        </w:trPr>
        <w:tc>
          <w:tcPr>
            <w:tcW w:w="3402" w:type="dxa"/>
            <w:tcBorders>
              <w:top w:val="nil"/>
              <w:bottom w:val="single" w:sz="4" w:space="0" w:color="auto"/>
            </w:tcBorders>
            <w:noWrap/>
            <w:hideMark/>
          </w:tcPr>
          <w:p w:rsidR="00D21476" w:rsidRPr="008C7D48" w:rsidRDefault="00D21476" w:rsidP="00D21476">
            <w:pPr>
              <w:rPr>
                <w:rFonts w:ascii="Times New Roman" w:hAnsi="Times New Roman" w:cs="Times New Roman"/>
              </w:rPr>
            </w:pPr>
          </w:p>
        </w:tc>
        <w:tc>
          <w:tcPr>
            <w:tcW w:w="4894" w:type="dxa"/>
            <w:tcBorders>
              <w:top w:val="nil"/>
              <w:bottom w:val="single" w:sz="4" w:space="0" w:color="auto"/>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Corporate Finance</w:t>
            </w:r>
          </w:p>
        </w:tc>
      </w:tr>
      <w:tr w:rsidR="008C7D48" w:rsidRPr="008C7D48" w:rsidTr="00D21476">
        <w:trPr>
          <w:trHeight w:val="288"/>
        </w:trPr>
        <w:tc>
          <w:tcPr>
            <w:tcW w:w="3402" w:type="dxa"/>
            <w:tcBorders>
              <w:top w:val="single" w:sz="4" w:space="0" w:color="auto"/>
              <w:bottom w:val="nil"/>
            </w:tcBorders>
            <w:noWrap/>
            <w:hideMark/>
          </w:tcPr>
          <w:p w:rsidR="00D21476" w:rsidRPr="008C7D48" w:rsidRDefault="00D21476" w:rsidP="00D21476">
            <w:pPr>
              <w:rPr>
                <w:rFonts w:ascii="Times New Roman" w:hAnsi="Times New Roman" w:cs="Times New Roman"/>
              </w:rPr>
            </w:pPr>
          </w:p>
        </w:tc>
        <w:tc>
          <w:tcPr>
            <w:tcW w:w="4894" w:type="dxa"/>
            <w:tcBorders>
              <w:top w:val="single" w:sz="4" w:space="0" w:color="auto"/>
              <w:bottom w:val="nil"/>
            </w:tcBorders>
            <w:noWrap/>
            <w:hideMark/>
          </w:tcPr>
          <w:p w:rsidR="00D21476" w:rsidRPr="008C7D48" w:rsidRDefault="00D21476" w:rsidP="00D21476">
            <w:pPr>
              <w:rPr>
                <w:rFonts w:ascii="Times New Roman" w:hAnsi="Times New Roman" w:cs="Times New Roman"/>
              </w:rPr>
            </w:pPr>
          </w:p>
        </w:tc>
      </w:tr>
      <w:tr w:rsidR="008C7D48" w:rsidRPr="008C7D48" w:rsidTr="00D21476">
        <w:trPr>
          <w:trHeight w:val="288"/>
        </w:trPr>
        <w:tc>
          <w:tcPr>
            <w:tcW w:w="3402" w:type="dxa"/>
            <w:tcBorders>
              <w:top w:val="nil"/>
              <w:bottom w:val="single" w:sz="4" w:space="0" w:color="auto"/>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Marketing</w:t>
            </w:r>
          </w:p>
        </w:tc>
        <w:tc>
          <w:tcPr>
            <w:tcW w:w="4894" w:type="dxa"/>
            <w:tcBorders>
              <w:top w:val="nil"/>
              <w:bottom w:val="single" w:sz="4" w:space="0" w:color="auto"/>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Marketing Management</w:t>
            </w:r>
          </w:p>
        </w:tc>
      </w:tr>
      <w:tr w:rsidR="008C7D48" w:rsidRPr="008C7D48" w:rsidTr="00D21476">
        <w:trPr>
          <w:trHeight w:val="288"/>
        </w:trPr>
        <w:tc>
          <w:tcPr>
            <w:tcW w:w="3402" w:type="dxa"/>
            <w:tcBorders>
              <w:top w:val="single" w:sz="4" w:space="0" w:color="auto"/>
            </w:tcBorders>
            <w:noWrap/>
          </w:tcPr>
          <w:p w:rsidR="00D21476" w:rsidRPr="008C7D48" w:rsidRDefault="00D21476" w:rsidP="00D21476">
            <w:pPr>
              <w:rPr>
                <w:rFonts w:ascii="Times New Roman" w:hAnsi="Times New Roman" w:cs="Times New Roman"/>
              </w:rPr>
            </w:pPr>
          </w:p>
        </w:tc>
        <w:tc>
          <w:tcPr>
            <w:tcW w:w="4894" w:type="dxa"/>
            <w:tcBorders>
              <w:top w:val="single" w:sz="4" w:space="0" w:color="auto"/>
            </w:tcBorders>
            <w:noWrap/>
          </w:tcPr>
          <w:p w:rsidR="00D21476" w:rsidRPr="008C7D48" w:rsidRDefault="00D21476" w:rsidP="00D21476">
            <w:pPr>
              <w:rPr>
                <w:rFonts w:ascii="Times New Roman" w:hAnsi="Times New Roman" w:cs="Times New Roman"/>
              </w:rPr>
            </w:pPr>
          </w:p>
        </w:tc>
      </w:tr>
      <w:tr w:rsidR="008C7D48" w:rsidRPr="008C7D48" w:rsidTr="00D21476">
        <w:trPr>
          <w:trHeight w:val="288"/>
        </w:trPr>
        <w:tc>
          <w:tcPr>
            <w:tcW w:w="3402" w:type="dxa"/>
            <w:noWrap/>
          </w:tcPr>
          <w:p w:rsidR="00D21476" w:rsidRPr="008C7D48" w:rsidRDefault="00D21476" w:rsidP="00D21476">
            <w:pPr>
              <w:rPr>
                <w:rFonts w:ascii="Times New Roman" w:hAnsi="Times New Roman" w:cs="Times New Roman"/>
              </w:rPr>
            </w:pPr>
            <w:r w:rsidRPr="008C7D48">
              <w:rPr>
                <w:rFonts w:ascii="Times New Roman" w:hAnsi="Times New Roman" w:cs="Times New Roman"/>
              </w:rPr>
              <w:t xml:space="preserve">Organisational Behaviour and </w:t>
            </w:r>
          </w:p>
        </w:tc>
        <w:tc>
          <w:tcPr>
            <w:tcW w:w="4894" w:type="dxa"/>
            <w:noWrap/>
          </w:tcPr>
          <w:p w:rsidR="00D21476" w:rsidRPr="008C7D48" w:rsidRDefault="00D21476" w:rsidP="00D21476">
            <w:pPr>
              <w:rPr>
                <w:rFonts w:ascii="Times New Roman" w:hAnsi="Times New Roman" w:cs="Times New Roman"/>
              </w:rPr>
            </w:pPr>
            <w:r w:rsidRPr="008C7D48">
              <w:rPr>
                <w:rFonts w:ascii="Times New Roman" w:hAnsi="Times New Roman" w:cs="Times New Roman"/>
              </w:rPr>
              <w:t>Organisational Behaviour</w:t>
            </w:r>
          </w:p>
        </w:tc>
      </w:tr>
      <w:tr w:rsidR="008C7D48" w:rsidRPr="008C7D48" w:rsidTr="00D21476">
        <w:trPr>
          <w:trHeight w:val="288"/>
        </w:trPr>
        <w:tc>
          <w:tcPr>
            <w:tcW w:w="3402" w:type="dxa"/>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Human Resources Management</w:t>
            </w:r>
          </w:p>
        </w:tc>
        <w:tc>
          <w:tcPr>
            <w:tcW w:w="4894" w:type="dxa"/>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 xml:space="preserve">Business Ethics and Corporate Governance </w:t>
            </w:r>
          </w:p>
        </w:tc>
      </w:tr>
    </w:tbl>
    <w:p w:rsidR="00D21476" w:rsidRPr="008C7D48" w:rsidRDefault="00D21476" w:rsidP="00D21476">
      <w:pPr>
        <w:jc w:val="right"/>
        <w:rPr>
          <w:rFonts w:ascii="Times New Roman" w:hAnsi="Times New Roman" w:cs="Times New Roman"/>
        </w:rPr>
      </w:pPr>
      <w:r w:rsidRPr="008C7D48">
        <w:rPr>
          <w:rFonts w:ascii="Times New Roman" w:hAnsi="Times New Roman" w:cs="Times New Roman"/>
        </w:rPr>
        <w:t xml:space="preserve">(Source: </w:t>
      </w:r>
      <w:r w:rsidRPr="008C7D48">
        <w:rPr>
          <w:rFonts w:ascii="Times New Roman" w:hAnsi="Times New Roman" w:cs="Times New Roman"/>
        </w:rPr>
        <w:fldChar w:fldCharType="begin" w:fldLock="1"/>
      </w:r>
      <w:r w:rsidRPr="008C7D48">
        <w:rPr>
          <w:rFonts w:ascii="Times New Roman" w:hAnsi="Times New Roman" w:cs="Times New Roman"/>
        </w:rPr>
        <w:instrText>ADDIN CSL_CITATION {"citationItems":[{"id":"ITEM-1","itemData":{"URL":"http://www.ceibs.edu/mba/core-courses","accessed":{"date-parts":[["2019","3","31"]]},"author":[{"dropping-particle":"","family":"CEIBS","given":"","non-dropping-particle":"","parse-names":false,"suffix":""}],"id":"ITEM-1","issued":{"date-parts":[["2018"]]},"title":"MBA Program Core Courses","type":"webpage"},"uris":["http://www.mendeley.com/documents/?uuid=d8ab2455-5bcd-3ecf-9c80-21785d57ae75"]}],"mendeley":{"formattedCitation":"(CEIBS, 2018)","manualFormatting":"CEIBS, 2018","plainTextFormattedCitation":"(CEIBS, 2018)","previouslyFormattedCitation":"(CEIBS, 2018)"},"properties":{"noteIndex":0},"schema":"https://github.com/citation-style-language/schema/raw/master/csl-citation.json"}</w:instrText>
      </w:r>
      <w:r w:rsidRPr="008C7D48">
        <w:rPr>
          <w:rFonts w:ascii="Times New Roman" w:hAnsi="Times New Roman" w:cs="Times New Roman"/>
        </w:rPr>
        <w:fldChar w:fldCharType="separate"/>
      </w:r>
      <w:r w:rsidRPr="008C7D48">
        <w:rPr>
          <w:rFonts w:ascii="Times New Roman" w:hAnsi="Times New Roman" w:cs="Times New Roman"/>
          <w:noProof/>
        </w:rPr>
        <w:t>CEIBS, 2018</w:t>
      </w:r>
      <w:r w:rsidRPr="008C7D48">
        <w:rPr>
          <w:rFonts w:ascii="Times New Roman" w:hAnsi="Times New Roman" w:cs="Times New Roman"/>
        </w:rPr>
        <w:fldChar w:fldCharType="end"/>
      </w:r>
      <w:r w:rsidRPr="008C7D48">
        <w:rPr>
          <w:rFonts w:ascii="Times New Roman" w:hAnsi="Times New Roman" w:cs="Times New Roman"/>
        </w:rPr>
        <w:t>)</w:t>
      </w:r>
    </w:p>
    <w:p w:rsidR="00D21476" w:rsidRPr="008C7D48" w:rsidRDefault="00D21476" w:rsidP="00D21476">
      <w:pPr>
        <w:rPr>
          <w:rFonts w:ascii="Times New Roman" w:hAnsi="Times New Roman" w:cs="Times New Roman"/>
        </w:rPr>
      </w:pPr>
    </w:p>
    <w:p w:rsidR="00D21476" w:rsidRPr="008C7D48" w:rsidRDefault="00D21476" w:rsidP="00D21476">
      <w:pPr>
        <w:rPr>
          <w:rFonts w:ascii="Times New Roman" w:hAnsi="Times New Roman" w:cs="Times New Roman"/>
        </w:rPr>
      </w:pPr>
    </w:p>
    <w:p w:rsidR="00D21476" w:rsidRPr="008C7D48" w:rsidRDefault="00D21476" w:rsidP="00D21476">
      <w:pPr>
        <w:rPr>
          <w:rFonts w:ascii="Times New Roman" w:hAnsi="Times New Roman" w:cs="Times New Roman"/>
        </w:rPr>
      </w:pPr>
    </w:p>
    <w:p w:rsidR="00D21476" w:rsidRPr="008C7D48" w:rsidRDefault="00D21476" w:rsidP="00D21476">
      <w:pPr>
        <w:rPr>
          <w:rFonts w:ascii="Times New Roman" w:hAnsi="Times New Roman" w:cs="Times New Roman"/>
          <w:i/>
          <w:iCs/>
          <w:sz w:val="18"/>
          <w:szCs w:val="18"/>
        </w:rPr>
      </w:pPr>
      <w:r w:rsidRPr="008C7D48">
        <w:rPr>
          <w:rFonts w:ascii="Times New Roman" w:hAnsi="Times New Roman" w:cs="Times New Roman"/>
        </w:rPr>
        <w:br w:type="page"/>
      </w:r>
    </w:p>
    <w:p w:rsidR="00D21476" w:rsidRPr="008C7D48" w:rsidRDefault="00D21476" w:rsidP="00D21476">
      <w:pPr>
        <w:pStyle w:val="a4"/>
        <w:rPr>
          <w:rFonts w:ascii="Times New Roman" w:hAnsi="Times New Roman" w:cs="Times New Roman"/>
          <w:b/>
          <w:color w:val="auto"/>
          <w:sz w:val="24"/>
          <w:szCs w:val="24"/>
        </w:rPr>
      </w:pPr>
      <w:bookmarkStart w:id="27" w:name="_Hlk4934440"/>
      <w:r w:rsidRPr="008C7D48">
        <w:rPr>
          <w:rFonts w:ascii="Times New Roman" w:hAnsi="Times New Roman" w:cs="Times New Roman"/>
          <w:b/>
          <w:color w:val="auto"/>
          <w:sz w:val="24"/>
          <w:szCs w:val="24"/>
        </w:rPr>
        <w:lastRenderedPageBreak/>
        <w:t xml:space="preserve">Appendix </w:t>
      </w:r>
      <w:r w:rsidRPr="008C7D48">
        <w:rPr>
          <w:rFonts w:ascii="Times New Roman" w:hAnsi="Times New Roman" w:cs="Times New Roman"/>
          <w:b/>
          <w:color w:val="auto"/>
          <w:sz w:val="24"/>
          <w:szCs w:val="24"/>
        </w:rPr>
        <w:fldChar w:fldCharType="begin"/>
      </w:r>
      <w:r w:rsidRPr="008C7D48">
        <w:rPr>
          <w:rFonts w:ascii="Times New Roman" w:hAnsi="Times New Roman" w:cs="Times New Roman"/>
          <w:b/>
          <w:color w:val="auto"/>
          <w:sz w:val="24"/>
          <w:szCs w:val="24"/>
        </w:rPr>
        <w:instrText xml:space="preserve"> SEQ Appendix \* ARABIC </w:instrText>
      </w:r>
      <w:r w:rsidRPr="008C7D48">
        <w:rPr>
          <w:rFonts w:ascii="Times New Roman" w:hAnsi="Times New Roman" w:cs="Times New Roman"/>
          <w:b/>
          <w:color w:val="auto"/>
          <w:sz w:val="24"/>
          <w:szCs w:val="24"/>
        </w:rPr>
        <w:fldChar w:fldCharType="separate"/>
      </w:r>
      <w:r w:rsidRPr="008C7D48">
        <w:rPr>
          <w:rFonts w:ascii="Times New Roman" w:hAnsi="Times New Roman" w:cs="Times New Roman"/>
          <w:b/>
          <w:noProof/>
          <w:color w:val="auto"/>
          <w:sz w:val="24"/>
          <w:szCs w:val="24"/>
        </w:rPr>
        <w:t>6</w:t>
      </w:r>
      <w:r w:rsidRPr="008C7D48">
        <w:rPr>
          <w:rFonts w:ascii="Times New Roman" w:hAnsi="Times New Roman" w:cs="Times New Roman"/>
          <w:b/>
          <w:color w:val="auto"/>
          <w:sz w:val="24"/>
          <w:szCs w:val="24"/>
        </w:rPr>
        <w:fldChar w:fldCharType="end"/>
      </w:r>
      <w:r w:rsidR="00137787">
        <w:rPr>
          <w:rFonts w:ascii="Times New Roman" w:hAnsi="Times New Roman" w:cs="Times New Roman"/>
          <w:b/>
          <w:color w:val="auto"/>
          <w:sz w:val="24"/>
          <w:szCs w:val="24"/>
        </w:rPr>
        <w:t>:</w:t>
      </w:r>
      <w:r w:rsidRPr="008C7D48">
        <w:rPr>
          <w:rFonts w:ascii="Times New Roman" w:hAnsi="Times New Roman" w:cs="Times New Roman"/>
          <w:b/>
          <w:color w:val="auto"/>
          <w:sz w:val="24"/>
          <w:szCs w:val="24"/>
        </w:rPr>
        <w:t xml:space="preserve"> The MBA Core Courses in London Business School</w:t>
      </w:r>
    </w:p>
    <w:tbl>
      <w:tblPr>
        <w:tblStyle w:val="a3"/>
        <w:tblW w:w="8762" w:type="dxa"/>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10"/>
        <w:gridCol w:w="5886"/>
        <w:gridCol w:w="233"/>
        <w:gridCol w:w="233"/>
      </w:tblGrid>
      <w:tr w:rsidR="008C7D48" w:rsidRPr="008C7D48" w:rsidTr="00D21476">
        <w:trPr>
          <w:gridAfter w:val="2"/>
          <w:trHeight w:val="288"/>
        </w:trPr>
        <w:tc>
          <w:tcPr>
            <w:tcW w:w="2410" w:type="dxa"/>
            <w:tcBorders>
              <w:top w:val="single" w:sz="4" w:space="0" w:color="auto"/>
              <w:bottom w:val="single" w:sz="4" w:space="0" w:color="auto"/>
            </w:tcBorders>
            <w:noWrap/>
            <w:hideMark/>
          </w:tcPr>
          <w:p w:rsidR="00D21476" w:rsidRPr="008C7D48" w:rsidRDefault="00D21476" w:rsidP="00D21476">
            <w:pPr>
              <w:rPr>
                <w:rFonts w:ascii="Times New Roman" w:hAnsi="Times New Roman" w:cs="Times New Roman"/>
              </w:rPr>
            </w:pPr>
          </w:p>
        </w:tc>
        <w:tc>
          <w:tcPr>
            <w:tcW w:w="5886" w:type="dxa"/>
            <w:tcBorders>
              <w:top w:val="single" w:sz="4" w:space="0" w:color="auto"/>
              <w:bottom w:val="single" w:sz="4" w:space="0" w:color="auto"/>
            </w:tcBorders>
            <w:noWrap/>
            <w:hideMark/>
          </w:tcPr>
          <w:p w:rsidR="00D21476" w:rsidRPr="008C7D48" w:rsidRDefault="00D21476" w:rsidP="00D21476">
            <w:pPr>
              <w:rPr>
                <w:rFonts w:ascii="Times New Roman" w:hAnsi="Times New Roman" w:cs="Times New Roman"/>
                <w:b/>
                <w:bCs/>
              </w:rPr>
            </w:pPr>
            <w:r w:rsidRPr="008C7D48">
              <w:rPr>
                <w:rFonts w:ascii="Times New Roman" w:hAnsi="Times New Roman" w:cs="Times New Roman"/>
                <w:b/>
                <w:bCs/>
              </w:rPr>
              <w:t>Course Name</w:t>
            </w:r>
          </w:p>
        </w:tc>
      </w:tr>
      <w:tr w:rsidR="008C7D48" w:rsidRPr="008C7D48" w:rsidTr="00D21476">
        <w:trPr>
          <w:gridAfter w:val="2"/>
          <w:trHeight w:val="288"/>
        </w:trPr>
        <w:tc>
          <w:tcPr>
            <w:tcW w:w="2410" w:type="dxa"/>
            <w:tcBorders>
              <w:top w:val="single" w:sz="4" w:space="0" w:color="auto"/>
              <w:bottom w:val="nil"/>
            </w:tcBorders>
            <w:noWrap/>
          </w:tcPr>
          <w:p w:rsidR="00D21476" w:rsidRPr="008C7D48" w:rsidRDefault="00D21476" w:rsidP="00D21476">
            <w:pPr>
              <w:rPr>
                <w:rFonts w:ascii="Times New Roman" w:hAnsi="Times New Roman" w:cs="Times New Roman"/>
                <w:b/>
                <w:bCs/>
              </w:rPr>
            </w:pPr>
          </w:p>
        </w:tc>
        <w:tc>
          <w:tcPr>
            <w:tcW w:w="5886" w:type="dxa"/>
            <w:tcBorders>
              <w:top w:val="nil"/>
              <w:left w:val="nil"/>
              <w:bottom w:val="nil"/>
              <w:right w:val="nil"/>
            </w:tcBorders>
            <w:shd w:val="clear" w:color="auto" w:fill="auto"/>
            <w:noWrap/>
            <w:vAlign w:val="bottom"/>
          </w:tcPr>
          <w:p w:rsidR="00D21476" w:rsidRPr="008C7D48" w:rsidRDefault="00D21476" w:rsidP="00D21476">
            <w:pPr>
              <w:rPr>
                <w:rFonts w:ascii="Times New Roman" w:hAnsi="Times New Roman" w:cs="Times New Roman"/>
              </w:rPr>
            </w:pPr>
          </w:p>
        </w:tc>
      </w:tr>
      <w:tr w:rsidR="008C7D48" w:rsidRPr="008C7D48" w:rsidTr="00D21476">
        <w:trPr>
          <w:gridAfter w:val="2"/>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b/>
                <w:bCs/>
              </w:rPr>
            </w:pPr>
          </w:p>
        </w:tc>
        <w:tc>
          <w:tcPr>
            <w:tcW w:w="5886" w:type="dxa"/>
            <w:tcBorders>
              <w:top w:val="nil"/>
              <w:left w:val="nil"/>
              <w:bottom w:val="nil"/>
              <w:right w:val="nil"/>
            </w:tcBorders>
            <w:shd w:val="clear" w:color="auto" w:fill="auto"/>
            <w:noWrap/>
            <w:vAlign w:val="bottom"/>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Understanding General Management</w:t>
            </w:r>
          </w:p>
        </w:tc>
      </w:tr>
      <w:tr w:rsidR="008C7D48" w:rsidRPr="008C7D48" w:rsidTr="00D21476">
        <w:trPr>
          <w:gridAfter w:val="2"/>
          <w:trHeight w:val="288"/>
        </w:trPr>
        <w:tc>
          <w:tcPr>
            <w:tcW w:w="2410" w:type="dxa"/>
            <w:tcBorders>
              <w:top w:val="nil"/>
              <w:bottom w:val="nil"/>
            </w:tcBorders>
            <w:noWrap/>
          </w:tcPr>
          <w:p w:rsidR="00D21476" w:rsidRPr="008C7D48" w:rsidRDefault="00D21476" w:rsidP="00D21476">
            <w:pPr>
              <w:rPr>
                <w:rFonts w:ascii="Times New Roman" w:hAnsi="Times New Roman" w:cs="Times New Roman"/>
              </w:rPr>
            </w:pPr>
          </w:p>
        </w:tc>
        <w:tc>
          <w:tcPr>
            <w:tcW w:w="5886" w:type="dxa"/>
            <w:tcBorders>
              <w:top w:val="nil"/>
              <w:left w:val="nil"/>
              <w:bottom w:val="nil"/>
              <w:right w:val="nil"/>
            </w:tcBorders>
            <w:shd w:val="clear" w:color="auto" w:fill="auto"/>
            <w:noWrap/>
            <w:vAlign w:val="bottom"/>
          </w:tcPr>
          <w:p w:rsidR="00D21476" w:rsidRPr="008C7D48" w:rsidRDefault="00D21476" w:rsidP="00D21476">
            <w:pPr>
              <w:rPr>
                <w:rFonts w:ascii="Times New Roman" w:hAnsi="Times New Roman" w:cs="Times New Roman"/>
              </w:rPr>
            </w:pPr>
            <w:r w:rsidRPr="008C7D48">
              <w:rPr>
                <w:rFonts w:ascii="Times New Roman" w:hAnsi="Times New Roman" w:cs="Times New Roman"/>
              </w:rPr>
              <w:t>Global Leadership Assessment for Managers (GLAM)</w:t>
            </w:r>
          </w:p>
        </w:tc>
      </w:tr>
      <w:tr w:rsidR="008C7D48" w:rsidRPr="008C7D48" w:rsidTr="00D21476">
        <w:trPr>
          <w:gridAfter w:val="2"/>
          <w:trHeight w:val="288"/>
        </w:trPr>
        <w:tc>
          <w:tcPr>
            <w:tcW w:w="2410" w:type="dxa"/>
            <w:tcBorders>
              <w:top w:val="nil"/>
              <w:bottom w:val="nil"/>
            </w:tcBorders>
            <w:noWrap/>
          </w:tcPr>
          <w:p w:rsidR="00D21476" w:rsidRPr="008C7D48" w:rsidRDefault="00D21476" w:rsidP="00D21476">
            <w:pPr>
              <w:rPr>
                <w:rFonts w:ascii="Times New Roman" w:hAnsi="Times New Roman" w:cs="Times New Roman"/>
              </w:rPr>
            </w:pPr>
          </w:p>
        </w:tc>
        <w:tc>
          <w:tcPr>
            <w:tcW w:w="5886" w:type="dxa"/>
            <w:tcBorders>
              <w:top w:val="nil"/>
              <w:left w:val="nil"/>
              <w:bottom w:val="nil"/>
              <w:right w:val="nil"/>
            </w:tcBorders>
            <w:shd w:val="clear" w:color="auto" w:fill="auto"/>
            <w:noWrap/>
            <w:vAlign w:val="bottom"/>
          </w:tcPr>
          <w:p w:rsidR="00D21476" w:rsidRPr="008C7D48" w:rsidRDefault="00D21476" w:rsidP="00D21476">
            <w:pPr>
              <w:rPr>
                <w:rFonts w:ascii="Times New Roman" w:hAnsi="Times New Roman" w:cs="Times New Roman"/>
              </w:rPr>
            </w:pPr>
            <w:r w:rsidRPr="008C7D48">
              <w:rPr>
                <w:rFonts w:ascii="Times New Roman" w:hAnsi="Times New Roman" w:cs="Times New Roman"/>
              </w:rPr>
              <w:t>Data Analytics for Managers</w:t>
            </w:r>
          </w:p>
        </w:tc>
      </w:tr>
      <w:tr w:rsidR="008C7D48" w:rsidRPr="008C7D48" w:rsidTr="00D21476">
        <w:trPr>
          <w:gridAfter w:val="2"/>
          <w:trHeight w:val="288"/>
        </w:trPr>
        <w:tc>
          <w:tcPr>
            <w:tcW w:w="2410" w:type="dxa"/>
            <w:tcBorders>
              <w:top w:val="nil"/>
              <w:bottom w:val="nil"/>
            </w:tcBorders>
            <w:noWrap/>
          </w:tcPr>
          <w:p w:rsidR="00D21476" w:rsidRPr="008C7D48" w:rsidRDefault="00D21476" w:rsidP="00D21476">
            <w:pPr>
              <w:rPr>
                <w:rFonts w:ascii="Times New Roman" w:hAnsi="Times New Roman" w:cs="Times New Roman"/>
              </w:rPr>
            </w:pPr>
          </w:p>
        </w:tc>
        <w:tc>
          <w:tcPr>
            <w:tcW w:w="5886" w:type="dxa"/>
            <w:tcBorders>
              <w:top w:val="nil"/>
              <w:left w:val="nil"/>
              <w:bottom w:val="nil"/>
              <w:right w:val="nil"/>
            </w:tcBorders>
            <w:shd w:val="clear" w:color="auto" w:fill="auto"/>
            <w:noWrap/>
            <w:vAlign w:val="bottom"/>
          </w:tcPr>
          <w:p w:rsidR="00D21476" w:rsidRPr="008C7D48" w:rsidRDefault="00D21476" w:rsidP="00D21476">
            <w:pPr>
              <w:rPr>
                <w:rFonts w:ascii="Times New Roman" w:hAnsi="Times New Roman" w:cs="Times New Roman"/>
              </w:rPr>
            </w:pPr>
            <w:r w:rsidRPr="008C7D48">
              <w:rPr>
                <w:rFonts w:ascii="Times New Roman" w:hAnsi="Times New Roman" w:cs="Times New Roman"/>
              </w:rPr>
              <w:t>Managing Responsibly: Ethics in Work, Organisations and Society</w:t>
            </w:r>
          </w:p>
        </w:tc>
      </w:tr>
      <w:tr w:rsidR="008C7D48" w:rsidRPr="008C7D48" w:rsidTr="00D21476">
        <w:trPr>
          <w:trHeight w:val="288"/>
        </w:trPr>
        <w:tc>
          <w:tcPr>
            <w:tcW w:w="2410" w:type="dxa"/>
            <w:tcBorders>
              <w:top w:val="nil"/>
              <w:bottom w:val="nil"/>
            </w:tcBorders>
            <w:noWrap/>
          </w:tcPr>
          <w:p w:rsidR="00D21476" w:rsidRPr="008C7D48" w:rsidRDefault="00D21476" w:rsidP="00D21476">
            <w:pPr>
              <w:rPr>
                <w:rFonts w:ascii="Times New Roman" w:hAnsi="Times New Roman" w:cs="Times New Roman"/>
              </w:rPr>
            </w:pPr>
            <w:r w:rsidRPr="008C7D48">
              <w:rPr>
                <w:rFonts w:ascii="Times New Roman" w:hAnsi="Times New Roman" w:cs="Times New Roman"/>
              </w:rPr>
              <w:t xml:space="preserve">Business Fundamentals </w:t>
            </w:r>
          </w:p>
        </w:tc>
        <w:tc>
          <w:tcPr>
            <w:tcW w:w="5886" w:type="dxa"/>
            <w:tcBorders>
              <w:top w:val="nil"/>
              <w:left w:val="nil"/>
              <w:bottom w:val="nil"/>
              <w:right w:val="nil"/>
            </w:tcBorders>
            <w:shd w:val="clear" w:color="auto" w:fill="auto"/>
            <w:noWrap/>
            <w:vAlign w:val="bottom"/>
          </w:tcPr>
          <w:p w:rsidR="00D21476" w:rsidRPr="008C7D48" w:rsidRDefault="00D21476" w:rsidP="00D21476">
            <w:pPr>
              <w:rPr>
                <w:rFonts w:ascii="Times New Roman" w:hAnsi="Times New Roman" w:cs="Times New Roman"/>
              </w:rPr>
            </w:pPr>
            <w:r w:rsidRPr="008C7D48">
              <w:rPr>
                <w:rFonts w:ascii="Times New Roman" w:hAnsi="Times New Roman" w:cs="Times New Roman"/>
              </w:rPr>
              <w:t>Finance I</w:t>
            </w:r>
          </w:p>
        </w:tc>
        <w:tc>
          <w:tcPr>
            <w:tcW w:w="0" w:type="auto"/>
            <w:tcBorders>
              <w:top w:val="nil"/>
              <w:left w:val="nil"/>
              <w:bottom w:val="nil"/>
              <w:right w:val="nil"/>
            </w:tcBorders>
            <w:shd w:val="clear" w:color="auto" w:fill="auto"/>
            <w:vAlign w:val="bottom"/>
          </w:tcPr>
          <w:p w:rsidR="00D21476" w:rsidRPr="008C7D48" w:rsidRDefault="00D21476" w:rsidP="00D21476">
            <w:pPr>
              <w:rPr>
                <w:rFonts w:ascii="Times New Roman" w:hAnsi="Times New Roman" w:cs="Times New Roman"/>
              </w:rPr>
            </w:pPr>
          </w:p>
        </w:tc>
        <w:tc>
          <w:tcPr>
            <w:tcW w:w="0" w:type="auto"/>
            <w:tcBorders>
              <w:top w:val="nil"/>
              <w:left w:val="nil"/>
              <w:bottom w:val="nil"/>
              <w:right w:val="nil"/>
            </w:tcBorders>
            <w:shd w:val="clear" w:color="auto" w:fill="auto"/>
            <w:vAlign w:val="bottom"/>
          </w:tcPr>
          <w:p w:rsidR="00D21476" w:rsidRPr="008C7D48" w:rsidRDefault="00D21476" w:rsidP="00D21476">
            <w:pPr>
              <w:rPr>
                <w:rFonts w:ascii="Times New Roman" w:hAnsi="Times New Roman" w:cs="Times New Roman"/>
                <w:sz w:val="20"/>
                <w:szCs w:val="20"/>
              </w:rPr>
            </w:pPr>
          </w:p>
        </w:tc>
      </w:tr>
      <w:tr w:rsidR="008C7D48" w:rsidRPr="008C7D48" w:rsidTr="00D21476">
        <w:trPr>
          <w:trHeight w:val="288"/>
        </w:trPr>
        <w:tc>
          <w:tcPr>
            <w:tcW w:w="2410" w:type="dxa"/>
            <w:tcBorders>
              <w:top w:val="nil"/>
              <w:bottom w:val="nil"/>
            </w:tcBorders>
            <w:noWrap/>
          </w:tcPr>
          <w:p w:rsidR="00D21476" w:rsidRPr="008C7D48" w:rsidRDefault="00D21476" w:rsidP="00D21476">
            <w:pPr>
              <w:rPr>
                <w:rFonts w:ascii="Times New Roman" w:hAnsi="Times New Roman" w:cs="Times New Roman"/>
              </w:rPr>
            </w:pPr>
            <w:r w:rsidRPr="008C7D48">
              <w:rPr>
                <w:rFonts w:ascii="Times New Roman" w:hAnsi="Times New Roman" w:cs="Times New Roman"/>
              </w:rPr>
              <w:t>Core</w:t>
            </w:r>
          </w:p>
        </w:tc>
        <w:tc>
          <w:tcPr>
            <w:tcW w:w="5886" w:type="dxa"/>
            <w:tcBorders>
              <w:top w:val="nil"/>
              <w:left w:val="nil"/>
              <w:bottom w:val="nil"/>
              <w:right w:val="nil"/>
            </w:tcBorders>
            <w:shd w:val="clear" w:color="auto" w:fill="auto"/>
            <w:noWrap/>
            <w:vAlign w:val="bottom"/>
          </w:tcPr>
          <w:p w:rsidR="00D21476" w:rsidRPr="008C7D48" w:rsidRDefault="00D21476" w:rsidP="00D21476">
            <w:pPr>
              <w:rPr>
                <w:rFonts w:ascii="Times New Roman" w:hAnsi="Times New Roman" w:cs="Times New Roman"/>
              </w:rPr>
            </w:pPr>
            <w:r w:rsidRPr="008C7D48">
              <w:rPr>
                <w:rFonts w:ascii="Times New Roman" w:hAnsi="Times New Roman" w:cs="Times New Roman"/>
              </w:rPr>
              <w:t>Strategy</w:t>
            </w:r>
          </w:p>
        </w:tc>
        <w:tc>
          <w:tcPr>
            <w:tcW w:w="0" w:type="auto"/>
            <w:tcBorders>
              <w:top w:val="nil"/>
              <w:left w:val="nil"/>
              <w:bottom w:val="nil"/>
              <w:right w:val="nil"/>
            </w:tcBorders>
            <w:shd w:val="clear" w:color="auto" w:fill="auto"/>
            <w:vAlign w:val="bottom"/>
          </w:tcPr>
          <w:p w:rsidR="00D21476" w:rsidRPr="008C7D48" w:rsidRDefault="00D21476" w:rsidP="00D21476">
            <w:pPr>
              <w:rPr>
                <w:rFonts w:ascii="Times New Roman" w:hAnsi="Times New Roman" w:cs="Times New Roman"/>
              </w:rPr>
            </w:pPr>
          </w:p>
        </w:tc>
        <w:tc>
          <w:tcPr>
            <w:tcW w:w="0" w:type="auto"/>
            <w:tcBorders>
              <w:top w:val="nil"/>
              <w:left w:val="nil"/>
              <w:bottom w:val="nil"/>
              <w:right w:val="nil"/>
            </w:tcBorders>
            <w:shd w:val="clear" w:color="auto" w:fill="auto"/>
            <w:vAlign w:val="bottom"/>
          </w:tcPr>
          <w:p w:rsidR="00D21476" w:rsidRPr="008C7D48" w:rsidRDefault="00D21476" w:rsidP="00D21476">
            <w:pPr>
              <w:rPr>
                <w:rFonts w:ascii="Times New Roman" w:hAnsi="Times New Roman" w:cs="Times New Roman"/>
                <w:sz w:val="20"/>
                <w:szCs w:val="20"/>
              </w:rPr>
            </w:pPr>
          </w:p>
        </w:tc>
      </w:tr>
      <w:tr w:rsidR="008C7D48" w:rsidRPr="008C7D48" w:rsidTr="00D21476">
        <w:trPr>
          <w:gridAfter w:val="2"/>
          <w:trHeight w:val="288"/>
        </w:trPr>
        <w:tc>
          <w:tcPr>
            <w:tcW w:w="2410" w:type="dxa"/>
            <w:tcBorders>
              <w:top w:val="nil"/>
              <w:bottom w:val="nil"/>
            </w:tcBorders>
            <w:noWrap/>
          </w:tcPr>
          <w:p w:rsidR="00D21476" w:rsidRPr="008C7D48" w:rsidRDefault="00D21476" w:rsidP="00D21476">
            <w:pPr>
              <w:rPr>
                <w:rFonts w:ascii="Times New Roman" w:hAnsi="Times New Roman" w:cs="Times New Roman"/>
              </w:rPr>
            </w:pPr>
          </w:p>
        </w:tc>
        <w:tc>
          <w:tcPr>
            <w:tcW w:w="5886" w:type="dxa"/>
            <w:tcBorders>
              <w:top w:val="nil"/>
              <w:left w:val="nil"/>
              <w:bottom w:val="nil"/>
              <w:right w:val="nil"/>
            </w:tcBorders>
            <w:shd w:val="clear" w:color="auto" w:fill="auto"/>
            <w:noWrap/>
            <w:vAlign w:val="bottom"/>
          </w:tcPr>
          <w:p w:rsidR="00D21476" w:rsidRPr="008C7D48" w:rsidRDefault="00D21476" w:rsidP="00D21476">
            <w:pPr>
              <w:rPr>
                <w:rFonts w:ascii="Times New Roman" w:hAnsi="Times New Roman" w:cs="Times New Roman"/>
              </w:rPr>
            </w:pPr>
            <w:r w:rsidRPr="008C7D48">
              <w:rPr>
                <w:rFonts w:ascii="Times New Roman" w:hAnsi="Times New Roman" w:cs="Times New Roman"/>
              </w:rPr>
              <w:t>Microeconomics for Managers</w:t>
            </w:r>
          </w:p>
        </w:tc>
      </w:tr>
      <w:tr w:rsidR="008C7D48" w:rsidRPr="008C7D48" w:rsidTr="00D21476">
        <w:trPr>
          <w:gridAfter w:val="1"/>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p>
        </w:tc>
        <w:tc>
          <w:tcPr>
            <w:tcW w:w="5886" w:type="dxa"/>
            <w:tcBorders>
              <w:top w:val="nil"/>
              <w:left w:val="nil"/>
              <w:bottom w:val="nil"/>
              <w:right w:val="nil"/>
            </w:tcBorders>
            <w:shd w:val="clear" w:color="auto" w:fill="auto"/>
            <w:noWrap/>
            <w:vAlign w:val="bottom"/>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Accounting</w:t>
            </w:r>
          </w:p>
        </w:tc>
        <w:tc>
          <w:tcPr>
            <w:tcW w:w="0" w:type="auto"/>
            <w:tcBorders>
              <w:top w:val="nil"/>
              <w:left w:val="nil"/>
              <w:bottom w:val="nil"/>
              <w:right w:val="nil"/>
            </w:tcBorders>
            <w:shd w:val="clear" w:color="auto" w:fill="auto"/>
            <w:vAlign w:val="bottom"/>
          </w:tcPr>
          <w:p w:rsidR="00D21476" w:rsidRPr="008C7D48" w:rsidRDefault="00D21476" w:rsidP="00D21476">
            <w:pPr>
              <w:rPr>
                <w:rFonts w:ascii="Times New Roman" w:hAnsi="Times New Roman" w:cs="Times New Roman"/>
              </w:rPr>
            </w:pPr>
          </w:p>
        </w:tc>
      </w:tr>
      <w:tr w:rsidR="008C7D48" w:rsidRPr="008C7D48" w:rsidTr="00D21476">
        <w:trPr>
          <w:gridAfter w:val="1"/>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p>
        </w:tc>
        <w:tc>
          <w:tcPr>
            <w:tcW w:w="5886" w:type="dxa"/>
            <w:tcBorders>
              <w:top w:val="nil"/>
              <w:left w:val="nil"/>
              <w:bottom w:val="nil"/>
              <w:right w:val="nil"/>
            </w:tcBorders>
            <w:shd w:val="clear" w:color="auto" w:fill="auto"/>
            <w:noWrap/>
            <w:vAlign w:val="bottom"/>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Marketing</w:t>
            </w:r>
          </w:p>
        </w:tc>
        <w:tc>
          <w:tcPr>
            <w:tcW w:w="0" w:type="auto"/>
            <w:tcBorders>
              <w:top w:val="nil"/>
              <w:left w:val="nil"/>
              <w:bottom w:val="nil"/>
              <w:right w:val="nil"/>
            </w:tcBorders>
            <w:shd w:val="clear" w:color="auto" w:fill="auto"/>
            <w:vAlign w:val="bottom"/>
          </w:tcPr>
          <w:p w:rsidR="00D21476" w:rsidRPr="008C7D48" w:rsidRDefault="00D21476" w:rsidP="00D21476">
            <w:pPr>
              <w:rPr>
                <w:rFonts w:ascii="Times New Roman" w:hAnsi="Times New Roman" w:cs="Times New Roman"/>
              </w:rPr>
            </w:pPr>
          </w:p>
        </w:tc>
      </w:tr>
      <w:tr w:rsidR="008C7D48" w:rsidRPr="008C7D48" w:rsidTr="00D21476">
        <w:trPr>
          <w:gridAfter w:val="2"/>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p>
        </w:tc>
        <w:tc>
          <w:tcPr>
            <w:tcW w:w="5886" w:type="dxa"/>
            <w:tcBorders>
              <w:top w:val="nil"/>
              <w:left w:val="nil"/>
              <w:bottom w:val="nil"/>
              <w:right w:val="nil"/>
            </w:tcBorders>
            <w:shd w:val="clear" w:color="auto" w:fill="auto"/>
            <w:noWrap/>
            <w:vAlign w:val="bottom"/>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The Science of People in Organisations</w:t>
            </w:r>
          </w:p>
        </w:tc>
      </w:tr>
      <w:tr w:rsidR="008C7D48" w:rsidRPr="008C7D48" w:rsidTr="00D21476">
        <w:trPr>
          <w:gridAfter w:val="2"/>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p>
        </w:tc>
        <w:tc>
          <w:tcPr>
            <w:tcW w:w="5886" w:type="dxa"/>
            <w:tcBorders>
              <w:top w:val="nil"/>
              <w:left w:val="nil"/>
              <w:bottom w:val="nil"/>
              <w:right w:val="nil"/>
            </w:tcBorders>
            <w:shd w:val="clear" w:color="auto" w:fill="auto"/>
            <w:noWrap/>
            <w:vAlign w:val="bottom"/>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Operations Management</w:t>
            </w:r>
          </w:p>
        </w:tc>
      </w:tr>
      <w:tr w:rsidR="008C7D48" w:rsidRPr="008C7D48" w:rsidTr="00D21476">
        <w:trPr>
          <w:gridAfter w:val="2"/>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p>
        </w:tc>
        <w:tc>
          <w:tcPr>
            <w:tcW w:w="5886" w:type="dxa"/>
            <w:tcBorders>
              <w:top w:val="nil"/>
              <w:left w:val="nil"/>
              <w:bottom w:val="nil"/>
              <w:right w:val="nil"/>
            </w:tcBorders>
            <w:shd w:val="clear" w:color="auto" w:fill="auto"/>
            <w:noWrap/>
            <w:vAlign w:val="bottom"/>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Macroeconomics for Mana</w:t>
            </w:r>
          </w:p>
        </w:tc>
      </w:tr>
      <w:tr w:rsidR="008C7D48" w:rsidRPr="008C7D48" w:rsidTr="00D21476">
        <w:trPr>
          <w:gridAfter w:val="2"/>
          <w:trHeight w:val="288"/>
        </w:trPr>
        <w:tc>
          <w:tcPr>
            <w:tcW w:w="2410" w:type="dxa"/>
            <w:tcBorders>
              <w:top w:val="single" w:sz="4" w:space="0" w:color="auto"/>
            </w:tcBorders>
            <w:noWrap/>
            <w:hideMark/>
          </w:tcPr>
          <w:p w:rsidR="00D21476" w:rsidRPr="008C7D48" w:rsidRDefault="00D21476" w:rsidP="00D21476">
            <w:pPr>
              <w:rPr>
                <w:rFonts w:ascii="Times New Roman" w:hAnsi="Times New Roman" w:cs="Times New Roman"/>
              </w:rPr>
            </w:pPr>
          </w:p>
        </w:tc>
        <w:tc>
          <w:tcPr>
            <w:tcW w:w="5886" w:type="dxa"/>
            <w:tcBorders>
              <w:top w:val="single" w:sz="4" w:space="0" w:color="auto"/>
            </w:tcBorders>
            <w:noWrap/>
            <w:hideMark/>
          </w:tcPr>
          <w:p w:rsidR="00D21476" w:rsidRPr="008C7D48" w:rsidRDefault="00D21476" w:rsidP="00D21476">
            <w:pPr>
              <w:rPr>
                <w:rFonts w:ascii="Times New Roman" w:hAnsi="Times New Roman" w:cs="Times New Roman"/>
              </w:rPr>
            </w:pPr>
          </w:p>
        </w:tc>
      </w:tr>
      <w:tr w:rsidR="008C7D48" w:rsidRPr="008C7D48" w:rsidTr="00D21476">
        <w:trPr>
          <w:gridAfter w:val="2"/>
          <w:trHeight w:val="288"/>
        </w:trPr>
        <w:tc>
          <w:tcPr>
            <w:tcW w:w="2410" w:type="dxa"/>
            <w:noWrap/>
            <w:hideMark/>
          </w:tcPr>
          <w:p w:rsidR="00D21476" w:rsidRPr="008C7D48" w:rsidRDefault="00D21476" w:rsidP="00D21476">
            <w:pPr>
              <w:rPr>
                <w:rFonts w:ascii="Times New Roman" w:hAnsi="Times New Roman" w:cs="Times New Roman"/>
              </w:rPr>
            </w:pPr>
          </w:p>
        </w:tc>
        <w:tc>
          <w:tcPr>
            <w:tcW w:w="5886" w:type="dxa"/>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Finance II</w:t>
            </w:r>
          </w:p>
          <w:p w:rsidR="00D21476" w:rsidRPr="008C7D48" w:rsidRDefault="00D21476" w:rsidP="00D21476">
            <w:pPr>
              <w:rPr>
                <w:rFonts w:ascii="Times New Roman" w:hAnsi="Times New Roman" w:cs="Times New Roman"/>
              </w:rPr>
            </w:pPr>
          </w:p>
        </w:tc>
      </w:tr>
      <w:tr w:rsidR="008C7D48" w:rsidRPr="008C7D48" w:rsidTr="00D21476">
        <w:trPr>
          <w:gridAfter w:val="2"/>
          <w:trHeight w:val="288"/>
        </w:trPr>
        <w:tc>
          <w:tcPr>
            <w:tcW w:w="2410" w:type="dxa"/>
            <w:noWrap/>
            <w:hideMark/>
          </w:tcPr>
          <w:p w:rsidR="00D21476" w:rsidRPr="008C7D48" w:rsidRDefault="00D21476" w:rsidP="00D21476">
            <w:pPr>
              <w:rPr>
                <w:rFonts w:ascii="Times New Roman" w:hAnsi="Times New Roman" w:cs="Times New Roman"/>
              </w:rPr>
            </w:pPr>
          </w:p>
        </w:tc>
        <w:tc>
          <w:tcPr>
            <w:tcW w:w="5886" w:type="dxa"/>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Financial Reporting for Today’s Economy</w:t>
            </w:r>
          </w:p>
        </w:tc>
      </w:tr>
      <w:tr w:rsidR="008C7D48" w:rsidRPr="008C7D48" w:rsidTr="00D21476">
        <w:trPr>
          <w:gridAfter w:val="2"/>
          <w:trHeight w:val="288"/>
        </w:trPr>
        <w:tc>
          <w:tcPr>
            <w:tcW w:w="2410" w:type="dxa"/>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Tailored Core</w:t>
            </w:r>
          </w:p>
        </w:tc>
        <w:tc>
          <w:tcPr>
            <w:tcW w:w="5886" w:type="dxa"/>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Performance-Driven Strategy Execution</w:t>
            </w:r>
          </w:p>
        </w:tc>
      </w:tr>
      <w:tr w:rsidR="008C7D48" w:rsidRPr="008C7D48" w:rsidTr="00D21476">
        <w:trPr>
          <w:gridAfter w:val="2"/>
          <w:trHeight w:val="288"/>
        </w:trPr>
        <w:tc>
          <w:tcPr>
            <w:tcW w:w="2410" w:type="dxa"/>
            <w:noWrap/>
          </w:tcPr>
          <w:p w:rsidR="00D21476" w:rsidRPr="008C7D48" w:rsidRDefault="00D21476" w:rsidP="00D21476">
            <w:pPr>
              <w:rPr>
                <w:rFonts w:ascii="Times New Roman" w:hAnsi="Times New Roman" w:cs="Times New Roman"/>
              </w:rPr>
            </w:pPr>
          </w:p>
        </w:tc>
        <w:tc>
          <w:tcPr>
            <w:tcW w:w="5886" w:type="dxa"/>
            <w:noWrap/>
          </w:tcPr>
          <w:p w:rsidR="00D21476" w:rsidRPr="008C7D48" w:rsidRDefault="00D21476" w:rsidP="00D21476">
            <w:pPr>
              <w:rPr>
                <w:rFonts w:ascii="Times New Roman" w:hAnsi="Times New Roman" w:cs="Times New Roman"/>
              </w:rPr>
            </w:pPr>
            <w:r w:rsidRPr="008C7D48">
              <w:rPr>
                <w:rFonts w:ascii="Times New Roman" w:hAnsi="Times New Roman" w:cs="Times New Roman"/>
              </w:rPr>
              <w:t>Business Analytics</w:t>
            </w:r>
          </w:p>
        </w:tc>
      </w:tr>
      <w:tr w:rsidR="008C7D48" w:rsidRPr="008C7D48" w:rsidTr="00D21476">
        <w:trPr>
          <w:gridAfter w:val="2"/>
          <w:trHeight w:val="288"/>
        </w:trPr>
        <w:tc>
          <w:tcPr>
            <w:tcW w:w="2410" w:type="dxa"/>
            <w:noWrap/>
          </w:tcPr>
          <w:p w:rsidR="00D21476" w:rsidRPr="008C7D48" w:rsidRDefault="00D21476" w:rsidP="00D21476">
            <w:pPr>
              <w:rPr>
                <w:rFonts w:ascii="Times New Roman" w:hAnsi="Times New Roman" w:cs="Times New Roman"/>
              </w:rPr>
            </w:pPr>
          </w:p>
        </w:tc>
        <w:tc>
          <w:tcPr>
            <w:tcW w:w="5886" w:type="dxa"/>
            <w:noWrap/>
          </w:tcPr>
          <w:p w:rsidR="00D21476" w:rsidRPr="008C7D48" w:rsidRDefault="00D21476" w:rsidP="00D21476">
            <w:pPr>
              <w:rPr>
                <w:rFonts w:ascii="Times New Roman" w:hAnsi="Times New Roman" w:cs="Times New Roman"/>
              </w:rPr>
            </w:pPr>
            <w:r w:rsidRPr="008C7D48">
              <w:rPr>
                <w:rFonts w:ascii="Times New Roman" w:hAnsi="Times New Roman" w:cs="Times New Roman"/>
              </w:rPr>
              <w:t>Marketing Planning Under Competition</w:t>
            </w:r>
          </w:p>
        </w:tc>
      </w:tr>
      <w:tr w:rsidR="008C7D48" w:rsidRPr="008C7D48" w:rsidTr="00D21476">
        <w:trPr>
          <w:gridAfter w:val="2"/>
          <w:trHeight w:val="288"/>
        </w:trPr>
        <w:tc>
          <w:tcPr>
            <w:tcW w:w="2410" w:type="dxa"/>
            <w:noWrap/>
          </w:tcPr>
          <w:p w:rsidR="00D21476" w:rsidRPr="008C7D48" w:rsidRDefault="00D21476" w:rsidP="00D21476">
            <w:pPr>
              <w:rPr>
                <w:rFonts w:ascii="Times New Roman" w:hAnsi="Times New Roman" w:cs="Times New Roman"/>
              </w:rPr>
            </w:pPr>
          </w:p>
        </w:tc>
        <w:tc>
          <w:tcPr>
            <w:tcW w:w="5886" w:type="dxa"/>
            <w:noWrap/>
          </w:tcPr>
          <w:p w:rsidR="00D21476" w:rsidRPr="008C7D48" w:rsidRDefault="00D21476" w:rsidP="00D21476">
            <w:pPr>
              <w:rPr>
                <w:rFonts w:ascii="Times New Roman" w:hAnsi="Times New Roman" w:cs="Times New Roman"/>
              </w:rPr>
            </w:pPr>
            <w:r w:rsidRPr="008C7D48">
              <w:rPr>
                <w:rFonts w:ascii="Times New Roman" w:hAnsi="Times New Roman" w:cs="Times New Roman"/>
              </w:rPr>
              <w:t>Customer and Market Insight</w:t>
            </w:r>
          </w:p>
        </w:tc>
      </w:tr>
      <w:tr w:rsidR="008C7D48" w:rsidRPr="008C7D48" w:rsidTr="00D21476">
        <w:trPr>
          <w:gridAfter w:val="2"/>
          <w:trHeight w:val="288"/>
        </w:trPr>
        <w:tc>
          <w:tcPr>
            <w:tcW w:w="2410" w:type="dxa"/>
            <w:noWrap/>
          </w:tcPr>
          <w:p w:rsidR="00D21476" w:rsidRPr="008C7D48" w:rsidRDefault="00D21476" w:rsidP="00D21476">
            <w:pPr>
              <w:rPr>
                <w:rFonts w:ascii="Times New Roman" w:hAnsi="Times New Roman" w:cs="Times New Roman"/>
              </w:rPr>
            </w:pPr>
          </w:p>
        </w:tc>
        <w:tc>
          <w:tcPr>
            <w:tcW w:w="5886" w:type="dxa"/>
            <w:noWrap/>
          </w:tcPr>
          <w:p w:rsidR="00D21476" w:rsidRPr="008C7D48" w:rsidRDefault="00D21476" w:rsidP="00D21476">
            <w:pPr>
              <w:rPr>
                <w:rFonts w:ascii="Times New Roman" w:hAnsi="Times New Roman" w:cs="Times New Roman"/>
              </w:rPr>
            </w:pPr>
            <w:r w:rsidRPr="008C7D48">
              <w:rPr>
                <w:rFonts w:ascii="Times New Roman" w:hAnsi="Times New Roman" w:cs="Times New Roman"/>
              </w:rPr>
              <w:t>Value Chain Management</w:t>
            </w:r>
          </w:p>
        </w:tc>
      </w:tr>
      <w:tr w:rsidR="008C7D48" w:rsidRPr="008C7D48" w:rsidTr="00D21476">
        <w:trPr>
          <w:gridAfter w:val="2"/>
          <w:trHeight w:val="288"/>
        </w:trPr>
        <w:tc>
          <w:tcPr>
            <w:tcW w:w="2410" w:type="dxa"/>
            <w:noWrap/>
          </w:tcPr>
          <w:p w:rsidR="00D21476" w:rsidRPr="008C7D48" w:rsidRDefault="00D21476" w:rsidP="00D21476">
            <w:pPr>
              <w:rPr>
                <w:rFonts w:ascii="Times New Roman" w:hAnsi="Times New Roman" w:cs="Times New Roman"/>
              </w:rPr>
            </w:pPr>
          </w:p>
        </w:tc>
        <w:tc>
          <w:tcPr>
            <w:tcW w:w="5886" w:type="dxa"/>
            <w:noWrap/>
          </w:tcPr>
          <w:p w:rsidR="00D21476" w:rsidRPr="008C7D48" w:rsidRDefault="00D21476" w:rsidP="00D21476">
            <w:pPr>
              <w:rPr>
                <w:rFonts w:ascii="Times New Roman" w:hAnsi="Times New Roman" w:cs="Times New Roman"/>
              </w:rPr>
            </w:pPr>
            <w:r w:rsidRPr="008C7D48">
              <w:rPr>
                <w:rFonts w:ascii="Times New Roman" w:hAnsi="Times New Roman" w:cs="Times New Roman"/>
              </w:rPr>
              <w:t>Strategic Economic Analysis</w:t>
            </w:r>
          </w:p>
        </w:tc>
      </w:tr>
      <w:tr w:rsidR="008C7D48" w:rsidRPr="008C7D48" w:rsidTr="00D21476">
        <w:trPr>
          <w:gridAfter w:val="2"/>
          <w:trHeight w:val="288"/>
        </w:trPr>
        <w:tc>
          <w:tcPr>
            <w:tcW w:w="2410" w:type="dxa"/>
            <w:noWrap/>
          </w:tcPr>
          <w:p w:rsidR="00D21476" w:rsidRPr="008C7D48" w:rsidRDefault="00D21476" w:rsidP="00D21476">
            <w:pPr>
              <w:rPr>
                <w:rFonts w:ascii="Times New Roman" w:hAnsi="Times New Roman" w:cs="Times New Roman"/>
              </w:rPr>
            </w:pPr>
          </w:p>
        </w:tc>
        <w:tc>
          <w:tcPr>
            <w:tcW w:w="5886" w:type="dxa"/>
            <w:noWrap/>
          </w:tcPr>
          <w:p w:rsidR="00D21476" w:rsidRPr="008C7D48" w:rsidRDefault="00D21476" w:rsidP="00D21476">
            <w:pPr>
              <w:rPr>
                <w:rFonts w:ascii="Times New Roman" w:hAnsi="Times New Roman" w:cs="Times New Roman"/>
              </w:rPr>
            </w:pPr>
            <w:r w:rsidRPr="008C7D48">
              <w:rPr>
                <w:rFonts w:ascii="Times New Roman" w:hAnsi="Times New Roman" w:cs="Times New Roman"/>
              </w:rPr>
              <w:t>Global Economic Analysis</w:t>
            </w:r>
          </w:p>
        </w:tc>
      </w:tr>
      <w:tr w:rsidR="008C7D48" w:rsidRPr="008C7D48" w:rsidTr="00D21476">
        <w:trPr>
          <w:gridAfter w:val="2"/>
          <w:trHeight w:val="288"/>
        </w:trPr>
        <w:tc>
          <w:tcPr>
            <w:tcW w:w="2410" w:type="dxa"/>
            <w:noWrap/>
          </w:tcPr>
          <w:p w:rsidR="00D21476" w:rsidRPr="008C7D48" w:rsidRDefault="00D21476" w:rsidP="00D21476">
            <w:pPr>
              <w:rPr>
                <w:rFonts w:ascii="Times New Roman" w:hAnsi="Times New Roman" w:cs="Times New Roman"/>
              </w:rPr>
            </w:pPr>
          </w:p>
        </w:tc>
        <w:tc>
          <w:tcPr>
            <w:tcW w:w="5886" w:type="dxa"/>
            <w:noWrap/>
          </w:tcPr>
          <w:p w:rsidR="00D21476" w:rsidRPr="008C7D48" w:rsidRDefault="00D21476" w:rsidP="00D21476">
            <w:pPr>
              <w:rPr>
                <w:rFonts w:ascii="Times New Roman" w:hAnsi="Times New Roman" w:cs="Times New Roman"/>
              </w:rPr>
            </w:pPr>
            <w:r w:rsidRPr="008C7D48">
              <w:rPr>
                <w:rFonts w:ascii="Times New Roman" w:hAnsi="Times New Roman" w:cs="Times New Roman"/>
              </w:rPr>
              <w:t xml:space="preserve">Digital Strategy </w:t>
            </w:r>
          </w:p>
        </w:tc>
      </w:tr>
      <w:tr w:rsidR="008C7D48" w:rsidRPr="008C7D48" w:rsidTr="00D21476">
        <w:trPr>
          <w:gridAfter w:val="2"/>
          <w:trHeight w:val="288"/>
        </w:trPr>
        <w:tc>
          <w:tcPr>
            <w:tcW w:w="2410" w:type="dxa"/>
            <w:noWrap/>
          </w:tcPr>
          <w:p w:rsidR="00D21476" w:rsidRPr="008C7D48" w:rsidRDefault="00D21476" w:rsidP="00D21476">
            <w:pPr>
              <w:rPr>
                <w:rFonts w:ascii="Times New Roman" w:hAnsi="Times New Roman" w:cs="Times New Roman"/>
              </w:rPr>
            </w:pPr>
          </w:p>
        </w:tc>
        <w:tc>
          <w:tcPr>
            <w:tcW w:w="5886" w:type="dxa"/>
            <w:noWrap/>
          </w:tcPr>
          <w:p w:rsidR="00D21476" w:rsidRPr="008C7D48" w:rsidRDefault="00D21476" w:rsidP="00D21476">
            <w:pPr>
              <w:rPr>
                <w:rFonts w:ascii="Times New Roman" w:hAnsi="Times New Roman" w:cs="Times New Roman"/>
              </w:rPr>
            </w:pPr>
            <w:r w:rsidRPr="008C7D48">
              <w:rPr>
                <w:rFonts w:ascii="Times New Roman" w:hAnsi="Times New Roman" w:cs="Times New Roman"/>
              </w:rPr>
              <w:t>Developing Entrepreneurial Opportunities</w:t>
            </w:r>
          </w:p>
        </w:tc>
      </w:tr>
    </w:tbl>
    <w:p w:rsidR="00D21476" w:rsidRPr="008C7D48" w:rsidRDefault="00D21476" w:rsidP="00D21476">
      <w:pPr>
        <w:jc w:val="right"/>
        <w:rPr>
          <w:rFonts w:ascii="Times New Roman" w:hAnsi="Times New Roman" w:cs="Times New Roman"/>
        </w:rPr>
      </w:pPr>
      <w:r w:rsidRPr="008C7D48">
        <w:rPr>
          <w:rFonts w:ascii="Times New Roman" w:hAnsi="Times New Roman" w:cs="Times New Roman"/>
        </w:rPr>
        <w:t xml:space="preserve">(Source: </w:t>
      </w:r>
      <w:r w:rsidRPr="008C7D48">
        <w:rPr>
          <w:rFonts w:ascii="Times New Roman" w:hAnsi="Times New Roman" w:cs="Times New Roman"/>
        </w:rPr>
        <w:fldChar w:fldCharType="begin" w:fldLock="1"/>
      </w:r>
      <w:r w:rsidRPr="008C7D48">
        <w:rPr>
          <w:rFonts w:ascii="Times New Roman" w:hAnsi="Times New Roman" w:cs="Times New Roman"/>
        </w:rPr>
        <w:instrText>ADDIN CSL_CITATION {"citationItems":[{"id":"ITEM-1","itemData":{"URL":"https://www.london.edu/masters-degrees/mba/programme-content/core-courses","accessed":{"date-parts":[["2019","3","31"]]},"author":[{"dropping-particle":"","family":"London Business School","given":"","non-dropping-particle":"","parse-names":false,"suffix":""}],"id":"ITEM-1","issued":{"date-parts":[["2018"]]},"title":"Core courses | London Business School","type":"webpage"},"uris":["http://www.mendeley.com/documents/?uuid=8727709a-e0ec-3727-9510-c153b76942b6"]}],"mendeley":{"formattedCitation":"(London Business School, 2018)","manualFormatting":"London Business School, 2018","plainTextFormattedCitation":"(London Business School, 2018)","previouslyFormattedCitation":"(London Business School, 2018)"},"properties":{"noteIndex":0},"schema":"https://github.com/citation-style-language/schema/raw/master/csl-citation.json"}</w:instrText>
      </w:r>
      <w:r w:rsidRPr="008C7D48">
        <w:rPr>
          <w:rFonts w:ascii="Times New Roman" w:hAnsi="Times New Roman" w:cs="Times New Roman"/>
        </w:rPr>
        <w:fldChar w:fldCharType="separate"/>
      </w:r>
      <w:r w:rsidRPr="008C7D48">
        <w:rPr>
          <w:rFonts w:ascii="Times New Roman" w:hAnsi="Times New Roman" w:cs="Times New Roman"/>
          <w:noProof/>
        </w:rPr>
        <w:t>London Business School, 2018</w:t>
      </w:r>
      <w:r w:rsidRPr="008C7D48">
        <w:rPr>
          <w:rFonts w:ascii="Times New Roman" w:hAnsi="Times New Roman" w:cs="Times New Roman"/>
        </w:rPr>
        <w:fldChar w:fldCharType="end"/>
      </w:r>
      <w:r w:rsidRPr="008C7D48">
        <w:rPr>
          <w:rFonts w:ascii="Times New Roman" w:hAnsi="Times New Roman" w:cs="Times New Roman"/>
        </w:rPr>
        <w:t>)</w:t>
      </w:r>
    </w:p>
    <w:bookmarkEnd w:id="27"/>
    <w:p w:rsidR="00D21476" w:rsidRPr="008C7D48" w:rsidRDefault="00D21476" w:rsidP="00D21476">
      <w:pPr>
        <w:rPr>
          <w:rFonts w:ascii="Times New Roman" w:hAnsi="Times New Roman" w:cs="Times New Roman"/>
        </w:rPr>
      </w:pPr>
    </w:p>
    <w:p w:rsidR="00D21476" w:rsidRPr="008C7D48" w:rsidRDefault="00D21476" w:rsidP="00D21476">
      <w:pPr>
        <w:rPr>
          <w:rFonts w:ascii="Times New Roman" w:hAnsi="Times New Roman" w:cs="Times New Roman"/>
        </w:rPr>
      </w:pPr>
    </w:p>
    <w:p w:rsidR="00D21476" w:rsidRPr="008C7D48" w:rsidRDefault="00D21476" w:rsidP="00D21476">
      <w:pPr>
        <w:rPr>
          <w:rFonts w:ascii="Times New Roman" w:hAnsi="Times New Roman" w:cs="Times New Roman"/>
          <w:i/>
          <w:iCs/>
          <w:sz w:val="18"/>
          <w:szCs w:val="18"/>
        </w:rPr>
      </w:pPr>
      <w:r w:rsidRPr="008C7D48">
        <w:rPr>
          <w:rFonts w:ascii="Times New Roman" w:hAnsi="Times New Roman" w:cs="Times New Roman"/>
        </w:rPr>
        <w:br w:type="page"/>
      </w:r>
    </w:p>
    <w:p w:rsidR="00D21476" w:rsidRPr="008C7D48" w:rsidRDefault="00D21476" w:rsidP="00D21476">
      <w:pPr>
        <w:pStyle w:val="a4"/>
        <w:rPr>
          <w:rFonts w:ascii="Times New Roman" w:hAnsi="Times New Roman" w:cs="Times New Roman"/>
          <w:b/>
          <w:color w:val="auto"/>
          <w:sz w:val="24"/>
          <w:szCs w:val="24"/>
        </w:rPr>
      </w:pPr>
      <w:r w:rsidRPr="008C7D48">
        <w:rPr>
          <w:rFonts w:ascii="Times New Roman" w:hAnsi="Times New Roman" w:cs="Times New Roman"/>
          <w:b/>
          <w:color w:val="auto"/>
          <w:sz w:val="24"/>
          <w:szCs w:val="24"/>
        </w:rPr>
        <w:lastRenderedPageBreak/>
        <w:t xml:space="preserve">Appendix </w:t>
      </w:r>
      <w:r w:rsidRPr="008C7D48">
        <w:rPr>
          <w:rFonts w:ascii="Times New Roman" w:hAnsi="Times New Roman" w:cs="Times New Roman"/>
          <w:b/>
          <w:color w:val="auto"/>
          <w:sz w:val="24"/>
          <w:szCs w:val="24"/>
        </w:rPr>
        <w:fldChar w:fldCharType="begin"/>
      </w:r>
      <w:r w:rsidRPr="008C7D48">
        <w:rPr>
          <w:rFonts w:ascii="Times New Roman" w:hAnsi="Times New Roman" w:cs="Times New Roman"/>
          <w:b/>
          <w:color w:val="auto"/>
          <w:sz w:val="24"/>
          <w:szCs w:val="24"/>
        </w:rPr>
        <w:instrText xml:space="preserve"> SEQ Appendix \* ARABIC </w:instrText>
      </w:r>
      <w:r w:rsidRPr="008C7D48">
        <w:rPr>
          <w:rFonts w:ascii="Times New Roman" w:hAnsi="Times New Roman" w:cs="Times New Roman"/>
          <w:b/>
          <w:color w:val="auto"/>
          <w:sz w:val="24"/>
          <w:szCs w:val="24"/>
        </w:rPr>
        <w:fldChar w:fldCharType="separate"/>
      </w:r>
      <w:r w:rsidRPr="008C7D48">
        <w:rPr>
          <w:rFonts w:ascii="Times New Roman" w:hAnsi="Times New Roman" w:cs="Times New Roman"/>
          <w:b/>
          <w:noProof/>
          <w:color w:val="auto"/>
          <w:sz w:val="24"/>
          <w:szCs w:val="24"/>
        </w:rPr>
        <w:t>7</w:t>
      </w:r>
      <w:r w:rsidRPr="008C7D48">
        <w:rPr>
          <w:rFonts w:ascii="Times New Roman" w:hAnsi="Times New Roman" w:cs="Times New Roman"/>
          <w:b/>
          <w:color w:val="auto"/>
          <w:sz w:val="24"/>
          <w:szCs w:val="24"/>
        </w:rPr>
        <w:fldChar w:fldCharType="end"/>
      </w:r>
      <w:r w:rsidR="00137787">
        <w:rPr>
          <w:rFonts w:ascii="Times New Roman" w:hAnsi="Times New Roman" w:cs="Times New Roman"/>
          <w:b/>
          <w:color w:val="auto"/>
          <w:sz w:val="24"/>
          <w:szCs w:val="24"/>
        </w:rPr>
        <w:t>:</w:t>
      </w:r>
      <w:r w:rsidRPr="008C7D48">
        <w:rPr>
          <w:rFonts w:ascii="Times New Roman" w:hAnsi="Times New Roman" w:cs="Times New Roman"/>
          <w:b/>
          <w:color w:val="auto"/>
          <w:sz w:val="24"/>
          <w:szCs w:val="24"/>
        </w:rPr>
        <w:t xml:space="preserve"> MBA Courses in Chicago Booth</w:t>
      </w:r>
    </w:p>
    <w:tbl>
      <w:tblPr>
        <w:tblW w:w="8400" w:type="dxa"/>
        <w:tblLook w:val="04A0" w:firstRow="1" w:lastRow="0" w:firstColumn="1" w:lastColumn="0" w:noHBand="0" w:noVBand="1"/>
      </w:tblPr>
      <w:tblGrid>
        <w:gridCol w:w="1780"/>
        <w:gridCol w:w="2740"/>
        <w:gridCol w:w="3880"/>
      </w:tblGrid>
      <w:tr w:rsidR="008C7D48" w:rsidRPr="008C7D48" w:rsidTr="00D21476">
        <w:trPr>
          <w:trHeight w:val="288"/>
        </w:trPr>
        <w:tc>
          <w:tcPr>
            <w:tcW w:w="1780" w:type="dxa"/>
            <w:tcBorders>
              <w:top w:val="single" w:sz="4" w:space="0" w:color="auto"/>
              <w:left w:val="nil"/>
              <w:bottom w:val="single" w:sz="4" w:space="0" w:color="auto"/>
              <w:right w:val="nil"/>
            </w:tcBorders>
            <w:shd w:val="clear" w:color="auto" w:fill="auto"/>
            <w:noWrap/>
            <w:vAlign w:val="bottom"/>
            <w:hideMark/>
          </w:tcPr>
          <w:p w:rsidR="00D21476" w:rsidRPr="008C7D48" w:rsidRDefault="00D21476" w:rsidP="00D21476">
            <w:pPr>
              <w:rPr>
                <w:rFonts w:ascii="Times New Roman" w:eastAsia="Times New Roman" w:hAnsi="Times New Roman" w:cs="Times New Roman"/>
              </w:rPr>
            </w:pPr>
            <w:r w:rsidRPr="008C7D48">
              <w:rPr>
                <w:rFonts w:ascii="Times New Roman" w:eastAsia="Times New Roman" w:hAnsi="Times New Roman" w:cs="Times New Roman"/>
              </w:rPr>
              <w:t> </w:t>
            </w:r>
          </w:p>
        </w:tc>
        <w:tc>
          <w:tcPr>
            <w:tcW w:w="2740" w:type="dxa"/>
            <w:tcBorders>
              <w:top w:val="single" w:sz="4" w:space="0" w:color="auto"/>
              <w:left w:val="nil"/>
              <w:bottom w:val="single" w:sz="4" w:space="0" w:color="auto"/>
              <w:right w:val="nil"/>
            </w:tcBorders>
            <w:shd w:val="clear" w:color="auto" w:fill="auto"/>
            <w:vAlign w:val="center"/>
            <w:hideMark/>
          </w:tcPr>
          <w:p w:rsidR="00D21476" w:rsidRPr="008C7D48" w:rsidRDefault="00D21476" w:rsidP="00D21476">
            <w:pPr>
              <w:jc w:val="center"/>
              <w:rPr>
                <w:rFonts w:ascii="Times New Roman" w:eastAsia="Times New Roman" w:hAnsi="Times New Roman" w:cs="Times New Roman"/>
                <w:b/>
                <w:bCs/>
                <w:sz w:val="19"/>
                <w:szCs w:val="19"/>
              </w:rPr>
            </w:pPr>
            <w:r w:rsidRPr="008C7D48">
              <w:rPr>
                <w:rFonts w:ascii="Times New Roman" w:eastAsia="Times New Roman" w:hAnsi="Times New Roman" w:cs="Times New Roman"/>
                <w:b/>
                <w:bCs/>
                <w:sz w:val="19"/>
                <w:szCs w:val="19"/>
              </w:rPr>
              <w:t>Basic Courses</w:t>
            </w:r>
          </w:p>
        </w:tc>
        <w:tc>
          <w:tcPr>
            <w:tcW w:w="3880" w:type="dxa"/>
            <w:tcBorders>
              <w:top w:val="single" w:sz="4" w:space="0" w:color="auto"/>
              <w:left w:val="nil"/>
              <w:bottom w:val="single" w:sz="4" w:space="0" w:color="auto"/>
              <w:right w:val="nil"/>
            </w:tcBorders>
            <w:shd w:val="clear" w:color="auto" w:fill="auto"/>
            <w:vAlign w:val="center"/>
            <w:hideMark/>
          </w:tcPr>
          <w:p w:rsidR="00D21476" w:rsidRPr="008C7D48" w:rsidRDefault="00D21476" w:rsidP="00D21476">
            <w:pPr>
              <w:jc w:val="center"/>
              <w:rPr>
                <w:rFonts w:ascii="Times New Roman" w:eastAsia="Times New Roman" w:hAnsi="Times New Roman" w:cs="Times New Roman"/>
                <w:b/>
                <w:bCs/>
                <w:sz w:val="19"/>
                <w:szCs w:val="19"/>
              </w:rPr>
            </w:pPr>
            <w:r w:rsidRPr="008C7D48">
              <w:rPr>
                <w:rFonts w:ascii="Times New Roman" w:eastAsia="Times New Roman" w:hAnsi="Times New Roman" w:cs="Times New Roman"/>
                <w:b/>
                <w:bCs/>
                <w:sz w:val="19"/>
                <w:szCs w:val="19"/>
              </w:rPr>
              <w:t>Approved Substitutes</w:t>
            </w:r>
          </w:p>
        </w:tc>
      </w:tr>
      <w:tr w:rsidR="008C7D48" w:rsidRPr="008C7D48" w:rsidTr="00D21476">
        <w:trPr>
          <w:trHeight w:val="288"/>
        </w:trPr>
        <w:tc>
          <w:tcPr>
            <w:tcW w:w="8400" w:type="dxa"/>
            <w:gridSpan w:val="3"/>
            <w:tcBorders>
              <w:top w:val="single" w:sz="4" w:space="0" w:color="auto"/>
              <w:left w:val="nil"/>
              <w:bottom w:val="single" w:sz="4" w:space="0" w:color="auto"/>
              <w:right w:val="nil"/>
            </w:tcBorders>
            <w:shd w:val="clear" w:color="auto" w:fill="auto"/>
            <w:vAlign w:val="center"/>
            <w:hideMark/>
          </w:tcPr>
          <w:p w:rsidR="00D21476" w:rsidRPr="008C7D48" w:rsidRDefault="00D21476" w:rsidP="00D21476">
            <w:pPr>
              <w:rPr>
                <w:rFonts w:ascii="Times New Roman" w:eastAsia="Times New Roman" w:hAnsi="Times New Roman" w:cs="Times New Roman"/>
                <w:b/>
                <w:bCs/>
                <w:sz w:val="19"/>
                <w:szCs w:val="19"/>
              </w:rPr>
            </w:pPr>
            <w:r w:rsidRPr="008C7D48">
              <w:rPr>
                <w:rFonts w:ascii="Times New Roman" w:eastAsia="Times New Roman" w:hAnsi="Times New Roman" w:cs="Times New Roman"/>
                <w:b/>
                <w:bCs/>
                <w:sz w:val="19"/>
                <w:szCs w:val="19"/>
              </w:rPr>
              <w:t>FOUNDATIONS</w:t>
            </w:r>
          </w:p>
        </w:tc>
      </w:tr>
      <w:tr w:rsidR="008C7D48" w:rsidRPr="008C7D48" w:rsidTr="00D21476">
        <w:trPr>
          <w:trHeight w:val="684"/>
        </w:trPr>
        <w:tc>
          <w:tcPr>
            <w:tcW w:w="1780" w:type="dxa"/>
            <w:tcBorders>
              <w:top w:val="nil"/>
              <w:left w:val="nil"/>
              <w:bottom w:val="nil"/>
              <w:right w:val="nil"/>
            </w:tcBorders>
            <w:shd w:val="clear" w:color="auto" w:fill="auto"/>
            <w:vAlign w:val="center"/>
            <w:hideMark/>
          </w:tcPr>
          <w:p w:rsidR="00D21476" w:rsidRPr="008C7D48" w:rsidRDefault="00D21476" w:rsidP="00D21476">
            <w:pPr>
              <w:jc w:val="center"/>
              <w:rPr>
                <w:rFonts w:ascii="Times New Roman" w:eastAsia="Times New Roman" w:hAnsi="Times New Roman" w:cs="Times New Roman"/>
                <w:b/>
                <w:bCs/>
                <w:sz w:val="19"/>
                <w:szCs w:val="19"/>
              </w:rPr>
            </w:pPr>
            <w:r w:rsidRPr="008C7D48">
              <w:rPr>
                <w:rFonts w:ascii="Times New Roman" w:eastAsia="Times New Roman" w:hAnsi="Times New Roman" w:cs="Times New Roman"/>
                <w:b/>
                <w:bCs/>
                <w:sz w:val="19"/>
                <w:szCs w:val="19"/>
              </w:rPr>
              <w:t>Financial Accounting  </w:t>
            </w:r>
          </w:p>
        </w:tc>
        <w:tc>
          <w:tcPr>
            <w:tcW w:w="2740" w:type="dxa"/>
            <w:tcBorders>
              <w:top w:val="nil"/>
              <w:left w:val="nil"/>
              <w:bottom w:val="nil"/>
              <w:right w:val="nil"/>
            </w:tcBorders>
            <w:shd w:val="clear" w:color="auto" w:fill="auto"/>
            <w:hideMark/>
          </w:tcPr>
          <w:p w:rsidR="00D21476" w:rsidRPr="008C7D48" w:rsidRDefault="00D21476" w:rsidP="00D21476">
            <w:pPr>
              <w:rPr>
                <w:rFonts w:ascii="Times New Roman" w:eastAsia="Times New Roman" w:hAnsi="Times New Roman" w:cs="Times New Roman"/>
                <w:sz w:val="18"/>
                <w:szCs w:val="18"/>
              </w:rPr>
            </w:pPr>
            <w:r w:rsidRPr="008C7D48">
              <w:rPr>
                <w:rFonts w:ascii="Times New Roman" w:eastAsia="Times New Roman" w:hAnsi="Times New Roman" w:cs="Times New Roman"/>
                <w:sz w:val="18"/>
                <w:szCs w:val="18"/>
              </w:rPr>
              <w:t>Financial Accounting</w:t>
            </w:r>
          </w:p>
        </w:tc>
        <w:tc>
          <w:tcPr>
            <w:tcW w:w="3880" w:type="dxa"/>
            <w:tcBorders>
              <w:top w:val="nil"/>
              <w:left w:val="nil"/>
              <w:bottom w:val="nil"/>
              <w:right w:val="nil"/>
            </w:tcBorders>
            <w:shd w:val="clear" w:color="auto" w:fill="auto"/>
            <w:hideMark/>
          </w:tcPr>
          <w:p w:rsidR="00D21476" w:rsidRPr="008C7D48" w:rsidRDefault="00D21476" w:rsidP="00D21476">
            <w:pPr>
              <w:rPr>
                <w:rFonts w:ascii="Times New Roman" w:eastAsia="Times New Roman" w:hAnsi="Times New Roman" w:cs="Times New Roman"/>
                <w:sz w:val="18"/>
                <w:szCs w:val="18"/>
              </w:rPr>
            </w:pPr>
            <w:r w:rsidRPr="008C7D48">
              <w:rPr>
                <w:rFonts w:ascii="Times New Roman" w:eastAsia="Times New Roman" w:hAnsi="Times New Roman" w:cs="Times New Roman"/>
                <w:sz w:val="18"/>
                <w:szCs w:val="18"/>
              </w:rPr>
              <w:t>Accounting &amp; Financial Analysis I; Accounting &amp; Financial Analysis II; Financial Statement Analysis</w:t>
            </w:r>
          </w:p>
        </w:tc>
      </w:tr>
      <w:tr w:rsidR="008C7D48" w:rsidRPr="008C7D48" w:rsidTr="00D21476">
        <w:trPr>
          <w:trHeight w:val="684"/>
        </w:trPr>
        <w:tc>
          <w:tcPr>
            <w:tcW w:w="1780" w:type="dxa"/>
            <w:tcBorders>
              <w:top w:val="nil"/>
              <w:left w:val="nil"/>
              <w:bottom w:val="nil"/>
              <w:right w:val="nil"/>
            </w:tcBorders>
            <w:shd w:val="clear" w:color="auto" w:fill="auto"/>
            <w:vAlign w:val="center"/>
            <w:hideMark/>
          </w:tcPr>
          <w:p w:rsidR="00D21476" w:rsidRPr="008C7D48" w:rsidRDefault="00D21476" w:rsidP="00D21476">
            <w:pPr>
              <w:jc w:val="center"/>
              <w:rPr>
                <w:rFonts w:ascii="Times New Roman" w:eastAsia="Times New Roman" w:hAnsi="Times New Roman" w:cs="Times New Roman"/>
                <w:b/>
                <w:bCs/>
                <w:sz w:val="19"/>
                <w:szCs w:val="19"/>
              </w:rPr>
            </w:pPr>
            <w:r w:rsidRPr="008C7D48">
              <w:rPr>
                <w:rFonts w:ascii="Times New Roman" w:eastAsia="Times New Roman" w:hAnsi="Times New Roman" w:cs="Times New Roman"/>
                <w:b/>
                <w:bCs/>
                <w:sz w:val="19"/>
                <w:szCs w:val="19"/>
              </w:rPr>
              <w:t>Microeconomics</w:t>
            </w:r>
          </w:p>
        </w:tc>
        <w:tc>
          <w:tcPr>
            <w:tcW w:w="2740" w:type="dxa"/>
            <w:tcBorders>
              <w:top w:val="nil"/>
              <w:left w:val="nil"/>
              <w:bottom w:val="nil"/>
              <w:right w:val="nil"/>
            </w:tcBorders>
            <w:shd w:val="clear" w:color="auto" w:fill="auto"/>
            <w:hideMark/>
          </w:tcPr>
          <w:p w:rsidR="00D21476" w:rsidRPr="008C7D48" w:rsidRDefault="00D21476" w:rsidP="00D21476">
            <w:pPr>
              <w:rPr>
                <w:rFonts w:ascii="Times New Roman" w:eastAsia="Times New Roman" w:hAnsi="Times New Roman" w:cs="Times New Roman"/>
                <w:sz w:val="18"/>
                <w:szCs w:val="18"/>
              </w:rPr>
            </w:pPr>
            <w:r w:rsidRPr="008C7D48">
              <w:rPr>
                <w:rFonts w:ascii="Times New Roman" w:eastAsia="Times New Roman" w:hAnsi="Times New Roman" w:cs="Times New Roman"/>
                <w:sz w:val="18"/>
                <w:szCs w:val="18"/>
              </w:rPr>
              <w:t>Microeconomics; Advanced Microeconomic Analysis; Accelerated Microeconomics</w:t>
            </w:r>
          </w:p>
        </w:tc>
        <w:tc>
          <w:tcPr>
            <w:tcW w:w="3880" w:type="dxa"/>
            <w:tcBorders>
              <w:top w:val="nil"/>
              <w:left w:val="nil"/>
              <w:bottom w:val="nil"/>
              <w:right w:val="nil"/>
            </w:tcBorders>
            <w:shd w:val="clear" w:color="auto" w:fill="auto"/>
            <w:hideMark/>
          </w:tcPr>
          <w:p w:rsidR="00D21476" w:rsidRPr="008C7D48" w:rsidRDefault="00D21476" w:rsidP="00D21476">
            <w:pPr>
              <w:rPr>
                <w:rFonts w:ascii="Times New Roman" w:eastAsia="Times New Roman" w:hAnsi="Times New Roman" w:cs="Times New Roman"/>
                <w:sz w:val="18"/>
                <w:szCs w:val="18"/>
              </w:rPr>
            </w:pPr>
            <w:r w:rsidRPr="008C7D48">
              <w:rPr>
                <w:rFonts w:ascii="Times New Roman" w:eastAsia="Times New Roman" w:hAnsi="Times New Roman" w:cs="Times New Roman"/>
                <w:sz w:val="18"/>
                <w:szCs w:val="18"/>
              </w:rPr>
              <w:t>Topics in Microeconomic Theory</w:t>
            </w:r>
          </w:p>
        </w:tc>
      </w:tr>
      <w:tr w:rsidR="008C7D48" w:rsidRPr="008C7D48" w:rsidTr="00D21476">
        <w:trPr>
          <w:trHeight w:val="912"/>
        </w:trPr>
        <w:tc>
          <w:tcPr>
            <w:tcW w:w="1780" w:type="dxa"/>
            <w:tcBorders>
              <w:top w:val="nil"/>
              <w:left w:val="nil"/>
              <w:bottom w:val="single" w:sz="4" w:space="0" w:color="auto"/>
              <w:right w:val="nil"/>
            </w:tcBorders>
            <w:shd w:val="clear" w:color="auto" w:fill="auto"/>
            <w:vAlign w:val="center"/>
            <w:hideMark/>
          </w:tcPr>
          <w:p w:rsidR="00D21476" w:rsidRPr="008C7D48" w:rsidRDefault="00D21476" w:rsidP="00D21476">
            <w:pPr>
              <w:jc w:val="center"/>
              <w:rPr>
                <w:rFonts w:ascii="Times New Roman" w:eastAsia="Times New Roman" w:hAnsi="Times New Roman" w:cs="Times New Roman"/>
                <w:b/>
                <w:bCs/>
                <w:sz w:val="19"/>
                <w:szCs w:val="19"/>
              </w:rPr>
            </w:pPr>
            <w:r w:rsidRPr="008C7D48">
              <w:rPr>
                <w:rFonts w:ascii="Times New Roman" w:eastAsia="Times New Roman" w:hAnsi="Times New Roman" w:cs="Times New Roman"/>
                <w:b/>
                <w:bCs/>
                <w:sz w:val="19"/>
                <w:szCs w:val="19"/>
              </w:rPr>
              <w:t>Statistics</w:t>
            </w:r>
          </w:p>
        </w:tc>
        <w:tc>
          <w:tcPr>
            <w:tcW w:w="2740" w:type="dxa"/>
            <w:tcBorders>
              <w:top w:val="nil"/>
              <w:left w:val="nil"/>
              <w:bottom w:val="single" w:sz="4" w:space="0" w:color="auto"/>
              <w:right w:val="nil"/>
            </w:tcBorders>
            <w:shd w:val="clear" w:color="auto" w:fill="auto"/>
            <w:hideMark/>
          </w:tcPr>
          <w:p w:rsidR="00D21476" w:rsidRPr="008C7D48" w:rsidRDefault="00D21476" w:rsidP="00D21476">
            <w:pPr>
              <w:rPr>
                <w:rFonts w:ascii="Times New Roman" w:eastAsia="Times New Roman" w:hAnsi="Times New Roman" w:cs="Times New Roman"/>
                <w:sz w:val="18"/>
                <w:szCs w:val="18"/>
              </w:rPr>
            </w:pPr>
            <w:r w:rsidRPr="008C7D48">
              <w:rPr>
                <w:rFonts w:ascii="Times New Roman" w:eastAsia="Times New Roman" w:hAnsi="Times New Roman" w:cs="Times New Roman"/>
                <w:sz w:val="18"/>
                <w:szCs w:val="18"/>
              </w:rPr>
              <w:t>Business Statistics; Applied Regression Analysis</w:t>
            </w:r>
          </w:p>
        </w:tc>
        <w:tc>
          <w:tcPr>
            <w:tcW w:w="3880" w:type="dxa"/>
            <w:tcBorders>
              <w:top w:val="nil"/>
              <w:left w:val="nil"/>
              <w:bottom w:val="single" w:sz="4" w:space="0" w:color="auto"/>
              <w:right w:val="nil"/>
            </w:tcBorders>
            <w:shd w:val="clear" w:color="auto" w:fill="auto"/>
            <w:hideMark/>
          </w:tcPr>
          <w:p w:rsidR="00D21476" w:rsidRPr="008C7D48" w:rsidRDefault="00D21476" w:rsidP="00D21476">
            <w:pPr>
              <w:rPr>
                <w:rFonts w:ascii="Times New Roman" w:eastAsia="Times New Roman" w:hAnsi="Times New Roman" w:cs="Times New Roman"/>
                <w:sz w:val="18"/>
                <w:szCs w:val="18"/>
              </w:rPr>
            </w:pPr>
            <w:r w:rsidRPr="008C7D48">
              <w:rPr>
                <w:rFonts w:ascii="Times New Roman" w:eastAsia="Times New Roman" w:hAnsi="Times New Roman" w:cs="Times New Roman"/>
                <w:sz w:val="18"/>
                <w:szCs w:val="18"/>
              </w:rPr>
              <w:t>Analysis of Financial Time Series; Financial Econometrics; Statistical Insight into Marketing, Consulting &amp; Entrepreneurship; Data Mining; any PhD-level statistics course</w:t>
            </w:r>
          </w:p>
        </w:tc>
      </w:tr>
      <w:tr w:rsidR="008C7D48" w:rsidRPr="008C7D48" w:rsidTr="00D21476">
        <w:trPr>
          <w:trHeight w:val="288"/>
        </w:trPr>
        <w:tc>
          <w:tcPr>
            <w:tcW w:w="1780" w:type="dxa"/>
            <w:tcBorders>
              <w:top w:val="nil"/>
              <w:left w:val="nil"/>
              <w:bottom w:val="single" w:sz="4" w:space="0" w:color="auto"/>
              <w:right w:val="nil"/>
            </w:tcBorders>
            <w:shd w:val="clear" w:color="auto" w:fill="auto"/>
            <w:noWrap/>
            <w:vAlign w:val="bottom"/>
            <w:hideMark/>
          </w:tcPr>
          <w:p w:rsidR="00D21476" w:rsidRPr="008C7D48" w:rsidRDefault="00D21476" w:rsidP="00D21476">
            <w:pPr>
              <w:rPr>
                <w:rFonts w:ascii="Times New Roman" w:eastAsia="Times New Roman" w:hAnsi="Times New Roman" w:cs="Times New Roman"/>
              </w:rPr>
            </w:pPr>
            <w:r w:rsidRPr="008C7D48">
              <w:rPr>
                <w:rFonts w:ascii="Times New Roman" w:eastAsia="Times New Roman" w:hAnsi="Times New Roman" w:cs="Times New Roman"/>
              </w:rPr>
              <w:t> </w:t>
            </w:r>
          </w:p>
        </w:tc>
        <w:tc>
          <w:tcPr>
            <w:tcW w:w="2740" w:type="dxa"/>
            <w:tcBorders>
              <w:top w:val="nil"/>
              <w:left w:val="nil"/>
              <w:bottom w:val="single" w:sz="4" w:space="0" w:color="auto"/>
              <w:right w:val="nil"/>
            </w:tcBorders>
            <w:shd w:val="clear" w:color="auto" w:fill="auto"/>
            <w:vAlign w:val="center"/>
            <w:hideMark/>
          </w:tcPr>
          <w:p w:rsidR="00D21476" w:rsidRPr="008C7D48" w:rsidRDefault="00D21476" w:rsidP="00D21476">
            <w:pPr>
              <w:jc w:val="center"/>
              <w:rPr>
                <w:rFonts w:ascii="Times New Roman" w:eastAsia="Times New Roman" w:hAnsi="Times New Roman" w:cs="Times New Roman"/>
                <w:b/>
                <w:bCs/>
                <w:sz w:val="19"/>
                <w:szCs w:val="19"/>
              </w:rPr>
            </w:pPr>
            <w:r w:rsidRPr="008C7D48">
              <w:rPr>
                <w:rFonts w:ascii="Times New Roman" w:eastAsia="Times New Roman" w:hAnsi="Times New Roman" w:cs="Times New Roman"/>
                <w:b/>
                <w:bCs/>
                <w:sz w:val="19"/>
                <w:szCs w:val="19"/>
              </w:rPr>
              <w:t>Basic Courses</w:t>
            </w:r>
          </w:p>
        </w:tc>
        <w:tc>
          <w:tcPr>
            <w:tcW w:w="3880" w:type="dxa"/>
            <w:tcBorders>
              <w:top w:val="nil"/>
              <w:left w:val="nil"/>
              <w:bottom w:val="single" w:sz="4" w:space="0" w:color="auto"/>
              <w:right w:val="nil"/>
            </w:tcBorders>
            <w:shd w:val="clear" w:color="auto" w:fill="auto"/>
            <w:vAlign w:val="center"/>
            <w:hideMark/>
          </w:tcPr>
          <w:p w:rsidR="00D21476" w:rsidRPr="008C7D48" w:rsidRDefault="00D21476" w:rsidP="00D21476">
            <w:pPr>
              <w:jc w:val="center"/>
              <w:rPr>
                <w:rFonts w:ascii="Times New Roman" w:eastAsia="Times New Roman" w:hAnsi="Times New Roman" w:cs="Times New Roman"/>
                <w:b/>
                <w:bCs/>
                <w:sz w:val="19"/>
                <w:szCs w:val="19"/>
              </w:rPr>
            </w:pPr>
            <w:r w:rsidRPr="008C7D48">
              <w:rPr>
                <w:rFonts w:ascii="Times New Roman" w:eastAsia="Times New Roman" w:hAnsi="Times New Roman" w:cs="Times New Roman"/>
                <w:b/>
                <w:bCs/>
                <w:sz w:val="19"/>
                <w:szCs w:val="19"/>
              </w:rPr>
              <w:t>Approved Substitutes</w:t>
            </w:r>
          </w:p>
        </w:tc>
      </w:tr>
      <w:tr w:rsidR="008C7D48" w:rsidRPr="008C7D48" w:rsidTr="00D21476">
        <w:trPr>
          <w:trHeight w:val="288"/>
        </w:trPr>
        <w:tc>
          <w:tcPr>
            <w:tcW w:w="8400" w:type="dxa"/>
            <w:gridSpan w:val="3"/>
            <w:tcBorders>
              <w:top w:val="single" w:sz="4" w:space="0" w:color="auto"/>
              <w:left w:val="nil"/>
              <w:bottom w:val="single" w:sz="4" w:space="0" w:color="auto"/>
              <w:right w:val="nil"/>
            </w:tcBorders>
            <w:shd w:val="clear" w:color="auto" w:fill="auto"/>
            <w:vAlign w:val="center"/>
            <w:hideMark/>
          </w:tcPr>
          <w:p w:rsidR="00D21476" w:rsidRPr="008C7D48" w:rsidRDefault="00D21476" w:rsidP="00D21476">
            <w:pPr>
              <w:rPr>
                <w:rFonts w:ascii="Times New Roman" w:eastAsia="Times New Roman" w:hAnsi="Times New Roman" w:cs="Times New Roman"/>
                <w:b/>
                <w:bCs/>
                <w:sz w:val="19"/>
                <w:szCs w:val="19"/>
              </w:rPr>
            </w:pPr>
            <w:r w:rsidRPr="008C7D48">
              <w:rPr>
                <w:rFonts w:ascii="Times New Roman" w:eastAsia="Times New Roman" w:hAnsi="Times New Roman" w:cs="Times New Roman"/>
                <w:b/>
                <w:bCs/>
                <w:sz w:val="19"/>
                <w:szCs w:val="19"/>
              </w:rPr>
              <w:t>FUNCTIONS</w:t>
            </w:r>
          </w:p>
        </w:tc>
      </w:tr>
      <w:tr w:rsidR="008C7D48" w:rsidRPr="008C7D48" w:rsidTr="00D21476">
        <w:trPr>
          <w:trHeight w:val="1368"/>
        </w:trPr>
        <w:tc>
          <w:tcPr>
            <w:tcW w:w="1780" w:type="dxa"/>
            <w:tcBorders>
              <w:top w:val="nil"/>
              <w:left w:val="nil"/>
              <w:bottom w:val="nil"/>
              <w:right w:val="nil"/>
            </w:tcBorders>
            <w:shd w:val="clear" w:color="auto" w:fill="auto"/>
            <w:vAlign w:val="center"/>
            <w:hideMark/>
          </w:tcPr>
          <w:p w:rsidR="00D21476" w:rsidRPr="008C7D48" w:rsidRDefault="00D21476" w:rsidP="00D21476">
            <w:pPr>
              <w:jc w:val="center"/>
              <w:rPr>
                <w:rFonts w:ascii="Times New Roman" w:eastAsia="Times New Roman" w:hAnsi="Times New Roman" w:cs="Times New Roman"/>
                <w:b/>
                <w:bCs/>
                <w:sz w:val="19"/>
                <w:szCs w:val="19"/>
              </w:rPr>
            </w:pPr>
            <w:r w:rsidRPr="008C7D48">
              <w:rPr>
                <w:rFonts w:ascii="Times New Roman" w:eastAsia="Times New Roman" w:hAnsi="Times New Roman" w:cs="Times New Roman"/>
                <w:b/>
                <w:bCs/>
                <w:sz w:val="19"/>
                <w:szCs w:val="19"/>
              </w:rPr>
              <w:t>Finance</w:t>
            </w:r>
          </w:p>
        </w:tc>
        <w:tc>
          <w:tcPr>
            <w:tcW w:w="2740" w:type="dxa"/>
            <w:tcBorders>
              <w:top w:val="nil"/>
              <w:left w:val="nil"/>
              <w:bottom w:val="nil"/>
              <w:right w:val="nil"/>
            </w:tcBorders>
            <w:shd w:val="clear" w:color="auto" w:fill="auto"/>
            <w:hideMark/>
          </w:tcPr>
          <w:p w:rsidR="00D21476" w:rsidRPr="008C7D48" w:rsidRDefault="00D21476" w:rsidP="00D21476">
            <w:pPr>
              <w:rPr>
                <w:rFonts w:ascii="Times New Roman" w:eastAsia="Times New Roman" w:hAnsi="Times New Roman" w:cs="Times New Roman"/>
                <w:sz w:val="18"/>
                <w:szCs w:val="18"/>
              </w:rPr>
            </w:pPr>
            <w:r w:rsidRPr="008C7D48">
              <w:rPr>
                <w:rFonts w:ascii="Times New Roman" w:eastAsia="Times New Roman" w:hAnsi="Times New Roman" w:cs="Times New Roman"/>
                <w:sz w:val="18"/>
                <w:szCs w:val="18"/>
              </w:rPr>
              <w:t>Introductory Finance; Investments; Corporation Finance</w:t>
            </w:r>
          </w:p>
        </w:tc>
        <w:tc>
          <w:tcPr>
            <w:tcW w:w="3880" w:type="dxa"/>
            <w:tcBorders>
              <w:top w:val="nil"/>
              <w:left w:val="nil"/>
              <w:bottom w:val="nil"/>
              <w:right w:val="nil"/>
            </w:tcBorders>
            <w:shd w:val="clear" w:color="auto" w:fill="auto"/>
            <w:hideMark/>
          </w:tcPr>
          <w:p w:rsidR="00D21476" w:rsidRPr="008C7D48" w:rsidRDefault="00D21476" w:rsidP="00D21476">
            <w:pPr>
              <w:rPr>
                <w:rFonts w:ascii="Times New Roman" w:eastAsia="Times New Roman" w:hAnsi="Times New Roman" w:cs="Times New Roman"/>
                <w:sz w:val="18"/>
                <w:szCs w:val="18"/>
              </w:rPr>
            </w:pPr>
            <w:r w:rsidRPr="008C7D48">
              <w:rPr>
                <w:rFonts w:ascii="Times New Roman" w:eastAsia="Times New Roman" w:hAnsi="Times New Roman" w:cs="Times New Roman"/>
                <w:sz w:val="18"/>
                <w:szCs w:val="18"/>
              </w:rPr>
              <w:t>Portfolio Management; Advanced Investments; Theory of Financial Decisions I; Theory of Financial Decisions II; Asset Pricing; Financial Instruments; Fixed Income Asset Pricing; Cases in Financial Management; Entrepreneurial Finance and Private Equity</w:t>
            </w:r>
          </w:p>
        </w:tc>
      </w:tr>
      <w:tr w:rsidR="008C7D48" w:rsidRPr="008C7D48" w:rsidTr="00D21476">
        <w:trPr>
          <w:trHeight w:val="912"/>
        </w:trPr>
        <w:tc>
          <w:tcPr>
            <w:tcW w:w="1780" w:type="dxa"/>
            <w:tcBorders>
              <w:top w:val="nil"/>
              <w:left w:val="nil"/>
              <w:bottom w:val="nil"/>
              <w:right w:val="nil"/>
            </w:tcBorders>
            <w:shd w:val="clear" w:color="auto" w:fill="auto"/>
            <w:vAlign w:val="center"/>
            <w:hideMark/>
          </w:tcPr>
          <w:p w:rsidR="00D21476" w:rsidRPr="008C7D48" w:rsidRDefault="00D21476" w:rsidP="00D21476">
            <w:pPr>
              <w:jc w:val="center"/>
              <w:rPr>
                <w:rFonts w:ascii="Times New Roman" w:eastAsia="Times New Roman" w:hAnsi="Times New Roman" w:cs="Times New Roman"/>
                <w:b/>
                <w:bCs/>
                <w:sz w:val="19"/>
                <w:szCs w:val="19"/>
              </w:rPr>
            </w:pPr>
            <w:r w:rsidRPr="008C7D48">
              <w:rPr>
                <w:rFonts w:ascii="Times New Roman" w:eastAsia="Times New Roman" w:hAnsi="Times New Roman" w:cs="Times New Roman"/>
                <w:b/>
                <w:bCs/>
                <w:sz w:val="19"/>
                <w:szCs w:val="19"/>
              </w:rPr>
              <w:t>Marketing</w:t>
            </w:r>
          </w:p>
        </w:tc>
        <w:tc>
          <w:tcPr>
            <w:tcW w:w="2740" w:type="dxa"/>
            <w:tcBorders>
              <w:top w:val="nil"/>
              <w:left w:val="nil"/>
              <w:bottom w:val="nil"/>
              <w:right w:val="nil"/>
            </w:tcBorders>
            <w:shd w:val="clear" w:color="auto" w:fill="auto"/>
            <w:hideMark/>
          </w:tcPr>
          <w:p w:rsidR="00D21476" w:rsidRPr="008C7D48" w:rsidRDefault="00D21476" w:rsidP="00D21476">
            <w:pPr>
              <w:rPr>
                <w:rFonts w:ascii="Times New Roman" w:eastAsia="Times New Roman" w:hAnsi="Times New Roman" w:cs="Times New Roman"/>
                <w:sz w:val="18"/>
                <w:szCs w:val="18"/>
              </w:rPr>
            </w:pPr>
            <w:r w:rsidRPr="008C7D48">
              <w:rPr>
                <w:rFonts w:ascii="Times New Roman" w:eastAsia="Times New Roman" w:hAnsi="Times New Roman" w:cs="Times New Roman"/>
                <w:sz w:val="18"/>
                <w:szCs w:val="18"/>
              </w:rPr>
              <w:t>Marketing Strategy; Marketing Strategy with Simulation</w:t>
            </w:r>
          </w:p>
        </w:tc>
        <w:tc>
          <w:tcPr>
            <w:tcW w:w="3880" w:type="dxa"/>
            <w:tcBorders>
              <w:top w:val="nil"/>
              <w:left w:val="nil"/>
              <w:bottom w:val="nil"/>
              <w:right w:val="nil"/>
            </w:tcBorders>
            <w:shd w:val="clear" w:color="auto" w:fill="auto"/>
            <w:hideMark/>
          </w:tcPr>
          <w:p w:rsidR="00D21476" w:rsidRPr="008C7D48" w:rsidRDefault="00D21476" w:rsidP="00D21476">
            <w:pPr>
              <w:rPr>
                <w:rFonts w:ascii="Times New Roman" w:eastAsia="Times New Roman" w:hAnsi="Times New Roman" w:cs="Times New Roman"/>
                <w:sz w:val="18"/>
                <w:szCs w:val="18"/>
              </w:rPr>
            </w:pPr>
            <w:r w:rsidRPr="008C7D48">
              <w:rPr>
                <w:rFonts w:ascii="Times New Roman" w:eastAsia="Times New Roman" w:hAnsi="Times New Roman" w:cs="Times New Roman"/>
                <w:sz w:val="18"/>
                <w:szCs w:val="18"/>
              </w:rPr>
              <w:t xml:space="preserve">Consumer </w:t>
            </w:r>
            <w:r w:rsidR="00260745" w:rsidRPr="008C7D48">
              <w:rPr>
                <w:rFonts w:ascii="Times New Roman" w:eastAsia="Times New Roman" w:hAnsi="Times New Roman" w:cs="Times New Roman"/>
                <w:sz w:val="18"/>
                <w:szCs w:val="18"/>
              </w:rPr>
              <w:t>Behaviour</w:t>
            </w:r>
            <w:r w:rsidRPr="008C7D48">
              <w:rPr>
                <w:rFonts w:ascii="Times New Roman" w:eastAsia="Times New Roman" w:hAnsi="Times New Roman" w:cs="Times New Roman"/>
                <w:sz w:val="18"/>
                <w:szCs w:val="18"/>
              </w:rPr>
              <w:t>; Quantitative Marketing Research Methods; Data-Driven Marketing; Marketing Research; Developing New Products and Services; Pricing Strategies</w:t>
            </w:r>
          </w:p>
        </w:tc>
      </w:tr>
      <w:tr w:rsidR="008C7D48" w:rsidRPr="008C7D48" w:rsidTr="00D21476">
        <w:trPr>
          <w:trHeight w:val="684"/>
        </w:trPr>
        <w:tc>
          <w:tcPr>
            <w:tcW w:w="1780" w:type="dxa"/>
            <w:tcBorders>
              <w:top w:val="nil"/>
              <w:left w:val="nil"/>
              <w:bottom w:val="single" w:sz="4" w:space="0" w:color="auto"/>
              <w:right w:val="nil"/>
            </w:tcBorders>
            <w:shd w:val="clear" w:color="auto" w:fill="auto"/>
            <w:vAlign w:val="center"/>
            <w:hideMark/>
          </w:tcPr>
          <w:p w:rsidR="00D21476" w:rsidRPr="008C7D48" w:rsidRDefault="00D21476" w:rsidP="00D21476">
            <w:pPr>
              <w:jc w:val="center"/>
              <w:rPr>
                <w:rFonts w:ascii="Times New Roman" w:eastAsia="Times New Roman" w:hAnsi="Times New Roman" w:cs="Times New Roman"/>
                <w:b/>
                <w:bCs/>
                <w:sz w:val="19"/>
                <w:szCs w:val="19"/>
              </w:rPr>
            </w:pPr>
            <w:r w:rsidRPr="008C7D48">
              <w:rPr>
                <w:rFonts w:ascii="Times New Roman" w:eastAsia="Times New Roman" w:hAnsi="Times New Roman" w:cs="Times New Roman"/>
                <w:b/>
                <w:bCs/>
                <w:sz w:val="19"/>
                <w:szCs w:val="19"/>
              </w:rPr>
              <w:t>Operations</w:t>
            </w:r>
          </w:p>
        </w:tc>
        <w:tc>
          <w:tcPr>
            <w:tcW w:w="2740" w:type="dxa"/>
            <w:tcBorders>
              <w:top w:val="nil"/>
              <w:left w:val="nil"/>
              <w:bottom w:val="single" w:sz="4" w:space="0" w:color="auto"/>
              <w:right w:val="nil"/>
            </w:tcBorders>
            <w:shd w:val="clear" w:color="auto" w:fill="auto"/>
            <w:hideMark/>
          </w:tcPr>
          <w:p w:rsidR="00D21476" w:rsidRPr="008C7D48" w:rsidRDefault="00D21476" w:rsidP="00D21476">
            <w:pPr>
              <w:rPr>
                <w:rFonts w:ascii="Times New Roman" w:eastAsia="Times New Roman" w:hAnsi="Times New Roman" w:cs="Times New Roman"/>
                <w:sz w:val="18"/>
                <w:szCs w:val="18"/>
              </w:rPr>
            </w:pPr>
            <w:r w:rsidRPr="008C7D48">
              <w:rPr>
                <w:rFonts w:ascii="Times New Roman" w:eastAsia="Times New Roman" w:hAnsi="Times New Roman" w:cs="Times New Roman"/>
                <w:sz w:val="18"/>
                <w:szCs w:val="18"/>
              </w:rPr>
              <w:t>Operations Management</w:t>
            </w:r>
          </w:p>
        </w:tc>
        <w:tc>
          <w:tcPr>
            <w:tcW w:w="3880" w:type="dxa"/>
            <w:tcBorders>
              <w:top w:val="nil"/>
              <w:left w:val="nil"/>
              <w:bottom w:val="single" w:sz="4" w:space="0" w:color="auto"/>
              <w:right w:val="nil"/>
            </w:tcBorders>
            <w:shd w:val="clear" w:color="auto" w:fill="auto"/>
            <w:hideMark/>
          </w:tcPr>
          <w:p w:rsidR="00D21476" w:rsidRPr="008C7D48" w:rsidRDefault="00D21476" w:rsidP="00D21476">
            <w:pPr>
              <w:rPr>
                <w:rFonts w:ascii="Times New Roman" w:eastAsia="Times New Roman" w:hAnsi="Times New Roman" w:cs="Times New Roman"/>
                <w:sz w:val="18"/>
                <w:szCs w:val="18"/>
              </w:rPr>
            </w:pPr>
            <w:r w:rsidRPr="008C7D48">
              <w:rPr>
                <w:rFonts w:ascii="Times New Roman" w:eastAsia="Times New Roman" w:hAnsi="Times New Roman" w:cs="Times New Roman"/>
                <w:sz w:val="18"/>
                <w:szCs w:val="18"/>
              </w:rPr>
              <w:t>Supply Chain Strategy &amp; Practice; Operations Strategy &amp; Performance Analysis; Revenue Management; Managing Service Operations</w:t>
            </w:r>
          </w:p>
        </w:tc>
      </w:tr>
      <w:tr w:rsidR="008C7D48" w:rsidRPr="008C7D48" w:rsidTr="00D21476">
        <w:trPr>
          <w:trHeight w:val="288"/>
        </w:trPr>
        <w:tc>
          <w:tcPr>
            <w:tcW w:w="8400" w:type="dxa"/>
            <w:gridSpan w:val="3"/>
            <w:tcBorders>
              <w:top w:val="single" w:sz="4" w:space="0" w:color="auto"/>
              <w:left w:val="nil"/>
              <w:bottom w:val="single" w:sz="4" w:space="0" w:color="auto"/>
              <w:right w:val="nil"/>
            </w:tcBorders>
            <w:shd w:val="clear" w:color="auto" w:fill="auto"/>
            <w:vAlign w:val="center"/>
            <w:hideMark/>
          </w:tcPr>
          <w:p w:rsidR="00D21476" w:rsidRPr="008C7D48" w:rsidRDefault="00D21476" w:rsidP="00D21476">
            <w:pPr>
              <w:rPr>
                <w:rFonts w:ascii="Times New Roman" w:eastAsia="Times New Roman" w:hAnsi="Times New Roman" w:cs="Times New Roman"/>
                <w:b/>
                <w:bCs/>
                <w:sz w:val="19"/>
                <w:szCs w:val="19"/>
              </w:rPr>
            </w:pPr>
            <w:r w:rsidRPr="008C7D48">
              <w:rPr>
                <w:rFonts w:ascii="Times New Roman" w:eastAsia="Times New Roman" w:hAnsi="Times New Roman" w:cs="Times New Roman"/>
                <w:b/>
                <w:bCs/>
                <w:sz w:val="19"/>
                <w:szCs w:val="19"/>
              </w:rPr>
              <w:t>MANAGEMENT</w:t>
            </w:r>
          </w:p>
        </w:tc>
      </w:tr>
      <w:tr w:rsidR="008C7D48" w:rsidRPr="008C7D48" w:rsidTr="00D21476">
        <w:trPr>
          <w:trHeight w:val="684"/>
        </w:trPr>
        <w:tc>
          <w:tcPr>
            <w:tcW w:w="1780" w:type="dxa"/>
            <w:tcBorders>
              <w:top w:val="nil"/>
              <w:left w:val="nil"/>
              <w:bottom w:val="nil"/>
              <w:right w:val="nil"/>
            </w:tcBorders>
            <w:shd w:val="clear" w:color="auto" w:fill="auto"/>
            <w:vAlign w:val="center"/>
            <w:hideMark/>
          </w:tcPr>
          <w:p w:rsidR="00D21476" w:rsidRPr="008C7D48" w:rsidRDefault="00D21476" w:rsidP="00D21476">
            <w:pPr>
              <w:jc w:val="center"/>
              <w:rPr>
                <w:rFonts w:ascii="Times New Roman" w:eastAsia="Times New Roman" w:hAnsi="Times New Roman" w:cs="Times New Roman"/>
                <w:b/>
                <w:bCs/>
                <w:sz w:val="19"/>
                <w:szCs w:val="19"/>
              </w:rPr>
            </w:pPr>
            <w:r w:rsidRPr="008C7D48">
              <w:rPr>
                <w:rFonts w:ascii="Times New Roman" w:eastAsia="Times New Roman" w:hAnsi="Times New Roman" w:cs="Times New Roman"/>
                <w:b/>
                <w:bCs/>
                <w:sz w:val="19"/>
                <w:szCs w:val="19"/>
              </w:rPr>
              <w:t>Decisions</w:t>
            </w:r>
          </w:p>
        </w:tc>
        <w:tc>
          <w:tcPr>
            <w:tcW w:w="2740" w:type="dxa"/>
            <w:tcBorders>
              <w:top w:val="nil"/>
              <w:left w:val="nil"/>
              <w:bottom w:val="nil"/>
              <w:right w:val="nil"/>
            </w:tcBorders>
            <w:shd w:val="clear" w:color="auto" w:fill="auto"/>
            <w:hideMark/>
          </w:tcPr>
          <w:p w:rsidR="00D21476" w:rsidRPr="008C7D48" w:rsidRDefault="00D21476" w:rsidP="00D21476">
            <w:pPr>
              <w:rPr>
                <w:rFonts w:ascii="Times New Roman" w:eastAsia="Times New Roman" w:hAnsi="Times New Roman" w:cs="Times New Roman"/>
                <w:sz w:val="18"/>
                <w:szCs w:val="18"/>
              </w:rPr>
            </w:pPr>
            <w:r w:rsidRPr="008C7D48">
              <w:rPr>
                <w:rFonts w:ascii="Times New Roman" w:eastAsia="Times New Roman" w:hAnsi="Times New Roman" w:cs="Times New Roman"/>
                <w:sz w:val="18"/>
                <w:szCs w:val="18"/>
              </w:rPr>
              <w:t>Managerial Decision Making; Managerial Accounting; Managerial Decision Modeling</w:t>
            </w:r>
          </w:p>
        </w:tc>
        <w:tc>
          <w:tcPr>
            <w:tcW w:w="3880" w:type="dxa"/>
            <w:tcBorders>
              <w:top w:val="nil"/>
              <w:left w:val="nil"/>
              <w:bottom w:val="nil"/>
              <w:right w:val="nil"/>
            </w:tcBorders>
            <w:shd w:val="clear" w:color="auto" w:fill="auto"/>
            <w:hideMark/>
          </w:tcPr>
          <w:p w:rsidR="00D21476" w:rsidRPr="008C7D48" w:rsidRDefault="00D21476" w:rsidP="00D21476">
            <w:pPr>
              <w:rPr>
                <w:rFonts w:ascii="Times New Roman" w:eastAsia="Times New Roman" w:hAnsi="Times New Roman" w:cs="Times New Roman"/>
                <w:sz w:val="18"/>
                <w:szCs w:val="18"/>
              </w:rPr>
            </w:pPr>
            <w:r w:rsidRPr="008C7D48">
              <w:rPr>
                <w:rFonts w:ascii="Times New Roman" w:eastAsia="Times New Roman" w:hAnsi="Times New Roman" w:cs="Times New Roman"/>
                <w:sz w:val="18"/>
                <w:szCs w:val="18"/>
              </w:rPr>
              <w:t>None</w:t>
            </w:r>
          </w:p>
        </w:tc>
      </w:tr>
      <w:tr w:rsidR="008C7D48" w:rsidRPr="008C7D48" w:rsidTr="00D21476">
        <w:trPr>
          <w:trHeight w:val="912"/>
        </w:trPr>
        <w:tc>
          <w:tcPr>
            <w:tcW w:w="1780" w:type="dxa"/>
            <w:tcBorders>
              <w:top w:val="nil"/>
              <w:left w:val="nil"/>
              <w:bottom w:val="nil"/>
              <w:right w:val="nil"/>
            </w:tcBorders>
            <w:shd w:val="clear" w:color="auto" w:fill="auto"/>
            <w:vAlign w:val="center"/>
            <w:hideMark/>
          </w:tcPr>
          <w:p w:rsidR="00D21476" w:rsidRPr="008C7D48" w:rsidRDefault="00D21476" w:rsidP="00D21476">
            <w:pPr>
              <w:jc w:val="center"/>
              <w:rPr>
                <w:rFonts w:ascii="Times New Roman" w:eastAsia="Times New Roman" w:hAnsi="Times New Roman" w:cs="Times New Roman"/>
                <w:b/>
                <w:bCs/>
                <w:sz w:val="19"/>
                <w:szCs w:val="19"/>
              </w:rPr>
            </w:pPr>
            <w:r w:rsidRPr="008C7D48">
              <w:rPr>
                <w:rFonts w:ascii="Times New Roman" w:eastAsia="Times New Roman" w:hAnsi="Times New Roman" w:cs="Times New Roman"/>
                <w:b/>
                <w:bCs/>
                <w:sz w:val="19"/>
                <w:szCs w:val="19"/>
              </w:rPr>
              <w:t>People</w:t>
            </w:r>
          </w:p>
        </w:tc>
        <w:tc>
          <w:tcPr>
            <w:tcW w:w="2740" w:type="dxa"/>
            <w:tcBorders>
              <w:top w:val="nil"/>
              <w:left w:val="nil"/>
              <w:bottom w:val="nil"/>
              <w:right w:val="nil"/>
            </w:tcBorders>
            <w:shd w:val="clear" w:color="auto" w:fill="auto"/>
            <w:hideMark/>
          </w:tcPr>
          <w:p w:rsidR="00D21476" w:rsidRPr="008C7D48" w:rsidRDefault="00D21476" w:rsidP="00D21476">
            <w:pPr>
              <w:rPr>
                <w:rFonts w:ascii="Times New Roman" w:eastAsia="Times New Roman" w:hAnsi="Times New Roman" w:cs="Times New Roman"/>
                <w:sz w:val="18"/>
                <w:szCs w:val="18"/>
              </w:rPr>
            </w:pPr>
            <w:r w:rsidRPr="008C7D48">
              <w:rPr>
                <w:rFonts w:ascii="Times New Roman" w:eastAsia="Times New Roman" w:hAnsi="Times New Roman" w:cs="Times New Roman"/>
                <w:sz w:val="18"/>
                <w:szCs w:val="18"/>
              </w:rPr>
              <w:t>Managing in Organizations; Strategic Leadership; Power and Influence in Organizations; Managing the Workplace</w:t>
            </w:r>
          </w:p>
        </w:tc>
        <w:tc>
          <w:tcPr>
            <w:tcW w:w="3880" w:type="dxa"/>
            <w:tcBorders>
              <w:top w:val="nil"/>
              <w:left w:val="nil"/>
              <w:bottom w:val="nil"/>
              <w:right w:val="nil"/>
            </w:tcBorders>
            <w:shd w:val="clear" w:color="auto" w:fill="auto"/>
            <w:hideMark/>
          </w:tcPr>
          <w:p w:rsidR="00D21476" w:rsidRPr="008C7D48" w:rsidRDefault="00D21476" w:rsidP="00D21476">
            <w:pPr>
              <w:rPr>
                <w:rFonts w:ascii="Times New Roman" w:eastAsia="Times New Roman" w:hAnsi="Times New Roman" w:cs="Times New Roman"/>
                <w:sz w:val="18"/>
                <w:szCs w:val="18"/>
              </w:rPr>
            </w:pPr>
            <w:r w:rsidRPr="008C7D48">
              <w:rPr>
                <w:rFonts w:ascii="Times New Roman" w:eastAsia="Times New Roman" w:hAnsi="Times New Roman" w:cs="Times New Roman"/>
                <w:sz w:val="18"/>
                <w:szCs w:val="18"/>
              </w:rPr>
              <w:t>None</w:t>
            </w:r>
          </w:p>
        </w:tc>
      </w:tr>
      <w:tr w:rsidR="008C7D48" w:rsidRPr="008C7D48" w:rsidTr="00D21476">
        <w:trPr>
          <w:trHeight w:val="456"/>
        </w:trPr>
        <w:tc>
          <w:tcPr>
            <w:tcW w:w="1780" w:type="dxa"/>
            <w:tcBorders>
              <w:top w:val="nil"/>
              <w:left w:val="nil"/>
              <w:bottom w:val="single" w:sz="4" w:space="0" w:color="auto"/>
              <w:right w:val="nil"/>
            </w:tcBorders>
            <w:shd w:val="clear" w:color="auto" w:fill="auto"/>
            <w:vAlign w:val="center"/>
            <w:hideMark/>
          </w:tcPr>
          <w:p w:rsidR="00D21476" w:rsidRPr="008C7D48" w:rsidRDefault="00D21476" w:rsidP="00D21476">
            <w:pPr>
              <w:jc w:val="center"/>
              <w:rPr>
                <w:rFonts w:ascii="Times New Roman" w:eastAsia="Times New Roman" w:hAnsi="Times New Roman" w:cs="Times New Roman"/>
                <w:b/>
                <w:bCs/>
                <w:sz w:val="19"/>
                <w:szCs w:val="19"/>
              </w:rPr>
            </w:pPr>
            <w:r w:rsidRPr="008C7D48">
              <w:rPr>
                <w:rFonts w:ascii="Times New Roman" w:eastAsia="Times New Roman" w:hAnsi="Times New Roman" w:cs="Times New Roman"/>
                <w:b/>
                <w:bCs/>
                <w:sz w:val="19"/>
                <w:szCs w:val="19"/>
              </w:rPr>
              <w:t>Strategy</w:t>
            </w:r>
          </w:p>
        </w:tc>
        <w:tc>
          <w:tcPr>
            <w:tcW w:w="2740" w:type="dxa"/>
            <w:tcBorders>
              <w:top w:val="nil"/>
              <w:left w:val="nil"/>
              <w:bottom w:val="single" w:sz="4" w:space="0" w:color="auto"/>
              <w:right w:val="nil"/>
            </w:tcBorders>
            <w:shd w:val="clear" w:color="auto" w:fill="auto"/>
            <w:hideMark/>
          </w:tcPr>
          <w:p w:rsidR="00D21476" w:rsidRPr="008C7D48" w:rsidRDefault="00D21476" w:rsidP="00D21476">
            <w:pPr>
              <w:rPr>
                <w:rFonts w:ascii="Times New Roman" w:eastAsia="Times New Roman" w:hAnsi="Times New Roman" w:cs="Times New Roman"/>
                <w:sz w:val="18"/>
                <w:szCs w:val="18"/>
              </w:rPr>
            </w:pPr>
            <w:r w:rsidRPr="008C7D48">
              <w:rPr>
                <w:rFonts w:ascii="Times New Roman" w:eastAsia="Times New Roman" w:hAnsi="Times New Roman" w:cs="Times New Roman"/>
                <w:sz w:val="18"/>
                <w:szCs w:val="18"/>
              </w:rPr>
              <w:t>Competitive Strategy; Strategy and Structure; Business Policy</w:t>
            </w:r>
          </w:p>
        </w:tc>
        <w:tc>
          <w:tcPr>
            <w:tcW w:w="3880" w:type="dxa"/>
            <w:tcBorders>
              <w:top w:val="nil"/>
              <w:left w:val="nil"/>
              <w:bottom w:val="single" w:sz="4" w:space="0" w:color="auto"/>
              <w:right w:val="nil"/>
            </w:tcBorders>
            <w:shd w:val="clear" w:color="auto" w:fill="auto"/>
            <w:hideMark/>
          </w:tcPr>
          <w:p w:rsidR="00D21476" w:rsidRPr="008C7D48" w:rsidRDefault="00D21476" w:rsidP="00D21476">
            <w:pPr>
              <w:rPr>
                <w:rFonts w:ascii="Times New Roman" w:eastAsia="Times New Roman" w:hAnsi="Times New Roman" w:cs="Times New Roman"/>
                <w:sz w:val="18"/>
                <w:szCs w:val="18"/>
              </w:rPr>
            </w:pPr>
            <w:r w:rsidRPr="008C7D48">
              <w:rPr>
                <w:rFonts w:ascii="Times New Roman" w:eastAsia="Times New Roman" w:hAnsi="Times New Roman" w:cs="Times New Roman"/>
                <w:sz w:val="18"/>
                <w:szCs w:val="18"/>
              </w:rPr>
              <w:t>None</w:t>
            </w:r>
          </w:p>
        </w:tc>
      </w:tr>
      <w:tr w:rsidR="008C7D48" w:rsidRPr="008C7D48" w:rsidTr="00D21476">
        <w:trPr>
          <w:trHeight w:val="288"/>
        </w:trPr>
        <w:tc>
          <w:tcPr>
            <w:tcW w:w="8400" w:type="dxa"/>
            <w:gridSpan w:val="3"/>
            <w:tcBorders>
              <w:top w:val="single" w:sz="4" w:space="0" w:color="auto"/>
              <w:left w:val="nil"/>
              <w:bottom w:val="single" w:sz="4" w:space="0" w:color="auto"/>
              <w:right w:val="nil"/>
            </w:tcBorders>
            <w:shd w:val="clear" w:color="auto" w:fill="auto"/>
            <w:vAlign w:val="center"/>
            <w:hideMark/>
          </w:tcPr>
          <w:p w:rsidR="00D21476" w:rsidRPr="008C7D48" w:rsidRDefault="00D21476" w:rsidP="00D21476">
            <w:pPr>
              <w:rPr>
                <w:rFonts w:ascii="Times New Roman" w:eastAsia="Times New Roman" w:hAnsi="Times New Roman" w:cs="Times New Roman"/>
                <w:b/>
                <w:bCs/>
                <w:sz w:val="19"/>
                <w:szCs w:val="19"/>
              </w:rPr>
            </w:pPr>
            <w:r w:rsidRPr="008C7D48">
              <w:rPr>
                <w:rFonts w:ascii="Times New Roman" w:eastAsia="Times New Roman" w:hAnsi="Times New Roman" w:cs="Times New Roman"/>
                <w:b/>
                <w:bCs/>
                <w:sz w:val="19"/>
                <w:szCs w:val="19"/>
              </w:rPr>
              <w:t>BUSINESS ENVIRONMENT</w:t>
            </w:r>
          </w:p>
        </w:tc>
      </w:tr>
      <w:tr w:rsidR="008C7D48" w:rsidRPr="008C7D48" w:rsidTr="00D21476">
        <w:trPr>
          <w:trHeight w:val="1368"/>
        </w:trPr>
        <w:tc>
          <w:tcPr>
            <w:tcW w:w="1780" w:type="dxa"/>
            <w:tcBorders>
              <w:top w:val="nil"/>
              <w:left w:val="nil"/>
              <w:bottom w:val="single" w:sz="4" w:space="0" w:color="auto"/>
              <w:right w:val="nil"/>
            </w:tcBorders>
            <w:shd w:val="clear" w:color="auto" w:fill="auto"/>
            <w:vAlign w:val="center"/>
            <w:hideMark/>
          </w:tcPr>
          <w:p w:rsidR="00D21476" w:rsidRPr="008C7D48" w:rsidRDefault="00D21476" w:rsidP="00D21476">
            <w:pPr>
              <w:jc w:val="center"/>
              <w:rPr>
                <w:rFonts w:ascii="Times New Roman" w:eastAsia="Times New Roman" w:hAnsi="Times New Roman" w:cs="Times New Roman"/>
                <w:b/>
                <w:bCs/>
                <w:sz w:val="19"/>
                <w:szCs w:val="19"/>
              </w:rPr>
            </w:pPr>
            <w:r w:rsidRPr="008C7D48">
              <w:rPr>
                <w:rFonts w:ascii="Times New Roman" w:eastAsia="Times New Roman" w:hAnsi="Times New Roman" w:cs="Times New Roman"/>
                <w:b/>
                <w:bCs/>
                <w:sz w:val="19"/>
                <w:szCs w:val="19"/>
              </w:rPr>
              <w:t>Business Environment</w:t>
            </w:r>
          </w:p>
        </w:tc>
        <w:tc>
          <w:tcPr>
            <w:tcW w:w="2740" w:type="dxa"/>
            <w:tcBorders>
              <w:top w:val="nil"/>
              <w:left w:val="nil"/>
              <w:bottom w:val="single" w:sz="4" w:space="0" w:color="auto"/>
              <w:right w:val="nil"/>
            </w:tcBorders>
            <w:shd w:val="clear" w:color="auto" w:fill="auto"/>
            <w:hideMark/>
          </w:tcPr>
          <w:p w:rsidR="00D21476" w:rsidRPr="008C7D48" w:rsidRDefault="00D21476" w:rsidP="00D21476">
            <w:pPr>
              <w:rPr>
                <w:rFonts w:ascii="Times New Roman" w:eastAsia="Times New Roman" w:hAnsi="Times New Roman" w:cs="Times New Roman"/>
                <w:sz w:val="18"/>
                <w:szCs w:val="18"/>
              </w:rPr>
            </w:pPr>
            <w:r w:rsidRPr="008C7D48">
              <w:rPr>
                <w:rFonts w:ascii="Times New Roman" w:eastAsia="Times New Roman" w:hAnsi="Times New Roman" w:cs="Times New Roman"/>
                <w:sz w:val="18"/>
                <w:szCs w:val="18"/>
              </w:rPr>
              <w:t>Macroeconomics; The Firm and the Non-Market Environment; Business, Politics, and Ethics</w:t>
            </w:r>
          </w:p>
        </w:tc>
        <w:tc>
          <w:tcPr>
            <w:tcW w:w="3880" w:type="dxa"/>
            <w:tcBorders>
              <w:top w:val="nil"/>
              <w:left w:val="nil"/>
              <w:bottom w:val="single" w:sz="4" w:space="0" w:color="auto"/>
              <w:right w:val="nil"/>
            </w:tcBorders>
            <w:shd w:val="clear" w:color="auto" w:fill="auto"/>
            <w:hideMark/>
          </w:tcPr>
          <w:p w:rsidR="00D21476" w:rsidRPr="008C7D48" w:rsidRDefault="00D21476" w:rsidP="00D21476">
            <w:pPr>
              <w:rPr>
                <w:rFonts w:ascii="Times New Roman" w:eastAsia="Times New Roman" w:hAnsi="Times New Roman" w:cs="Times New Roman"/>
                <w:sz w:val="18"/>
                <w:szCs w:val="18"/>
              </w:rPr>
            </w:pPr>
            <w:r w:rsidRPr="008C7D48">
              <w:rPr>
                <w:rFonts w:ascii="Times New Roman" w:eastAsia="Times New Roman" w:hAnsi="Times New Roman" w:cs="Times New Roman"/>
                <w:sz w:val="18"/>
                <w:szCs w:val="18"/>
              </w:rPr>
              <w:t>The Legal Infrastructure of Business; Law, Economics, &amp; Business; Money and Banking; Understanding Central Banks; International Commercial Policy; International Financial Policy; the Wealth of Nations; Chinese Economy</w:t>
            </w:r>
          </w:p>
        </w:tc>
      </w:tr>
    </w:tbl>
    <w:p w:rsidR="00D21476" w:rsidRPr="008C7D48" w:rsidRDefault="00D21476" w:rsidP="00D21476">
      <w:pPr>
        <w:jc w:val="right"/>
        <w:rPr>
          <w:rFonts w:ascii="Times New Roman" w:hAnsi="Times New Roman" w:cs="Times New Roman"/>
        </w:rPr>
      </w:pPr>
      <w:r w:rsidRPr="008C7D48">
        <w:rPr>
          <w:rFonts w:ascii="Times New Roman" w:hAnsi="Times New Roman" w:cs="Times New Roman"/>
        </w:rPr>
        <w:lastRenderedPageBreak/>
        <w:t xml:space="preserve">(Source: </w:t>
      </w:r>
      <w:r w:rsidRPr="008C7D48">
        <w:rPr>
          <w:rFonts w:ascii="Times New Roman" w:hAnsi="Times New Roman" w:cs="Times New Roman"/>
        </w:rPr>
        <w:fldChar w:fldCharType="begin" w:fldLock="1"/>
      </w:r>
      <w:r w:rsidRPr="008C7D48">
        <w:rPr>
          <w:rFonts w:ascii="Times New Roman" w:hAnsi="Times New Roman" w:cs="Times New Roman"/>
        </w:rPr>
        <w:instrText>ADDIN CSL_CITATION {"citationItems":[{"id":"ITEM-1","itemData":{"URL":"https://www.chicagobooth.edu/programs/full-time/academics/curriculum","accessed":{"date-parts":[["2019","3","31"]]},"author":[{"dropping-particle":"","family":"The University of Chicago: Booth School of Business","given":"","non-dropping-particle":"","parse-names":false,"suffix":""}],"id":"ITEM-1","issued":{"date-parts":[["2018"]]},"title":"Curriculum &amp;amp; Concentrations | The University of Chicago Booth School of Business","type":"webpage"},"uris":["http://www.mendeley.com/documents/?uuid=cad5ca23-c5d6-37ae-b0c3-0a439f601056"]}],"mendeley":{"formattedCitation":"(The University of Chicago: Booth School of Business, 2018)","manualFormatting":"The University of Chicago: Booth School of Business, 2018","plainTextFormattedCitation":"(The University of Chicago: Booth School of Business, 2018)","previouslyFormattedCitation":"(The University of Chicago: Booth School of Business, 2018)"},"properties":{"noteIndex":0},"schema":"https://github.com/citation-style-language/schema/raw/master/csl-citation.json"}</w:instrText>
      </w:r>
      <w:r w:rsidRPr="008C7D48">
        <w:rPr>
          <w:rFonts w:ascii="Times New Roman" w:hAnsi="Times New Roman" w:cs="Times New Roman"/>
        </w:rPr>
        <w:fldChar w:fldCharType="separate"/>
      </w:r>
      <w:r w:rsidRPr="008C7D48">
        <w:rPr>
          <w:rFonts w:ascii="Times New Roman" w:hAnsi="Times New Roman" w:cs="Times New Roman"/>
          <w:noProof/>
        </w:rPr>
        <w:t>The University of Chicago: Booth School of Business, 2018</w:t>
      </w:r>
      <w:r w:rsidRPr="008C7D48">
        <w:rPr>
          <w:rFonts w:ascii="Times New Roman" w:hAnsi="Times New Roman" w:cs="Times New Roman"/>
        </w:rPr>
        <w:fldChar w:fldCharType="end"/>
      </w:r>
      <w:r w:rsidRPr="008C7D48">
        <w:rPr>
          <w:rFonts w:ascii="Times New Roman" w:hAnsi="Times New Roman" w:cs="Times New Roman"/>
        </w:rPr>
        <w:t>)</w:t>
      </w:r>
    </w:p>
    <w:p w:rsidR="00D21476" w:rsidRPr="008C7D48" w:rsidRDefault="00D21476" w:rsidP="00D21476">
      <w:pPr>
        <w:rPr>
          <w:rFonts w:ascii="Times New Roman" w:hAnsi="Times New Roman" w:cs="Times New Roman"/>
        </w:rPr>
      </w:pPr>
    </w:p>
    <w:p w:rsidR="00D21476" w:rsidRPr="008C7D48" w:rsidRDefault="00D21476" w:rsidP="00D21476">
      <w:pPr>
        <w:rPr>
          <w:rFonts w:ascii="Times New Roman" w:hAnsi="Times New Roman" w:cs="Times New Roman"/>
        </w:rPr>
      </w:pPr>
    </w:p>
    <w:p w:rsidR="00D21476" w:rsidRPr="008C7D48" w:rsidRDefault="00D21476" w:rsidP="00D21476">
      <w:pPr>
        <w:rPr>
          <w:rFonts w:ascii="Times New Roman" w:hAnsi="Times New Roman" w:cs="Times New Roman"/>
        </w:rPr>
      </w:pPr>
    </w:p>
    <w:p w:rsidR="00D21476" w:rsidRPr="008C7D48" w:rsidRDefault="00D21476" w:rsidP="00D21476">
      <w:pPr>
        <w:rPr>
          <w:rFonts w:ascii="Times New Roman" w:hAnsi="Times New Roman" w:cs="Times New Roman"/>
          <w:i/>
          <w:iCs/>
          <w:sz w:val="18"/>
          <w:szCs w:val="18"/>
        </w:rPr>
      </w:pPr>
      <w:r w:rsidRPr="008C7D48">
        <w:rPr>
          <w:rFonts w:ascii="Times New Roman" w:hAnsi="Times New Roman" w:cs="Times New Roman"/>
        </w:rPr>
        <w:br w:type="page"/>
      </w:r>
    </w:p>
    <w:p w:rsidR="00D21476" w:rsidRPr="008C7D48" w:rsidRDefault="00D21476" w:rsidP="00D21476">
      <w:pPr>
        <w:pStyle w:val="a4"/>
        <w:rPr>
          <w:rFonts w:ascii="Times New Roman" w:hAnsi="Times New Roman" w:cs="Times New Roman"/>
          <w:b/>
          <w:color w:val="auto"/>
          <w:sz w:val="24"/>
          <w:szCs w:val="24"/>
        </w:rPr>
      </w:pPr>
      <w:r w:rsidRPr="008C7D48">
        <w:rPr>
          <w:rFonts w:ascii="Times New Roman" w:hAnsi="Times New Roman" w:cs="Times New Roman"/>
          <w:b/>
          <w:color w:val="auto"/>
          <w:sz w:val="24"/>
          <w:szCs w:val="24"/>
        </w:rPr>
        <w:lastRenderedPageBreak/>
        <w:t xml:space="preserve">Appendix </w:t>
      </w:r>
      <w:r w:rsidRPr="008C7D48">
        <w:rPr>
          <w:rFonts w:ascii="Times New Roman" w:hAnsi="Times New Roman" w:cs="Times New Roman"/>
          <w:b/>
          <w:color w:val="auto"/>
          <w:sz w:val="24"/>
          <w:szCs w:val="24"/>
        </w:rPr>
        <w:fldChar w:fldCharType="begin"/>
      </w:r>
      <w:r w:rsidRPr="008C7D48">
        <w:rPr>
          <w:rFonts w:ascii="Times New Roman" w:hAnsi="Times New Roman" w:cs="Times New Roman"/>
          <w:b/>
          <w:color w:val="auto"/>
          <w:sz w:val="24"/>
          <w:szCs w:val="24"/>
        </w:rPr>
        <w:instrText xml:space="preserve"> SEQ Appendix \* ARABIC </w:instrText>
      </w:r>
      <w:r w:rsidRPr="008C7D48">
        <w:rPr>
          <w:rFonts w:ascii="Times New Roman" w:hAnsi="Times New Roman" w:cs="Times New Roman"/>
          <w:b/>
          <w:color w:val="auto"/>
          <w:sz w:val="24"/>
          <w:szCs w:val="24"/>
        </w:rPr>
        <w:fldChar w:fldCharType="separate"/>
      </w:r>
      <w:r w:rsidRPr="008C7D48">
        <w:rPr>
          <w:rFonts w:ascii="Times New Roman" w:hAnsi="Times New Roman" w:cs="Times New Roman"/>
          <w:b/>
          <w:noProof/>
          <w:color w:val="auto"/>
          <w:sz w:val="24"/>
          <w:szCs w:val="24"/>
        </w:rPr>
        <w:t>8</w:t>
      </w:r>
      <w:r w:rsidRPr="008C7D48">
        <w:rPr>
          <w:rFonts w:ascii="Times New Roman" w:hAnsi="Times New Roman" w:cs="Times New Roman"/>
          <w:b/>
          <w:color w:val="auto"/>
          <w:sz w:val="24"/>
          <w:szCs w:val="24"/>
        </w:rPr>
        <w:fldChar w:fldCharType="end"/>
      </w:r>
      <w:r w:rsidR="00137787">
        <w:rPr>
          <w:rFonts w:ascii="Times New Roman" w:hAnsi="Times New Roman" w:cs="Times New Roman"/>
          <w:b/>
          <w:color w:val="auto"/>
          <w:sz w:val="24"/>
          <w:szCs w:val="24"/>
        </w:rPr>
        <w:t>:</w:t>
      </w:r>
      <w:r w:rsidRPr="008C7D48">
        <w:rPr>
          <w:rFonts w:ascii="Times New Roman" w:hAnsi="Times New Roman" w:cs="Times New Roman"/>
          <w:b/>
          <w:color w:val="auto"/>
          <w:sz w:val="24"/>
          <w:szCs w:val="24"/>
        </w:rPr>
        <w:t xml:space="preserve"> The MBA Core Curriculum in MIT Sloan</w:t>
      </w:r>
    </w:p>
    <w:tbl>
      <w:tblPr>
        <w:tblStyle w:val="a3"/>
        <w:tblW w:w="8762" w:type="dxa"/>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10"/>
        <w:gridCol w:w="5886"/>
        <w:gridCol w:w="233"/>
        <w:gridCol w:w="233"/>
      </w:tblGrid>
      <w:tr w:rsidR="008C7D48" w:rsidRPr="008C7D48" w:rsidTr="00D21476">
        <w:trPr>
          <w:gridAfter w:val="2"/>
          <w:trHeight w:val="288"/>
        </w:trPr>
        <w:tc>
          <w:tcPr>
            <w:tcW w:w="2410" w:type="dxa"/>
            <w:tcBorders>
              <w:top w:val="single" w:sz="4" w:space="0" w:color="auto"/>
              <w:bottom w:val="single" w:sz="4" w:space="0" w:color="auto"/>
            </w:tcBorders>
            <w:noWrap/>
            <w:hideMark/>
          </w:tcPr>
          <w:p w:rsidR="00D21476" w:rsidRPr="008C7D48" w:rsidRDefault="00D21476" w:rsidP="00D21476">
            <w:pPr>
              <w:rPr>
                <w:rFonts w:ascii="Times New Roman" w:hAnsi="Times New Roman" w:cs="Times New Roman"/>
              </w:rPr>
            </w:pPr>
          </w:p>
        </w:tc>
        <w:tc>
          <w:tcPr>
            <w:tcW w:w="5886" w:type="dxa"/>
            <w:tcBorders>
              <w:top w:val="single" w:sz="4" w:space="0" w:color="auto"/>
              <w:bottom w:val="single" w:sz="4" w:space="0" w:color="auto"/>
            </w:tcBorders>
            <w:noWrap/>
            <w:hideMark/>
          </w:tcPr>
          <w:p w:rsidR="00D21476" w:rsidRPr="008C7D48" w:rsidRDefault="00D21476" w:rsidP="00D21476">
            <w:pPr>
              <w:rPr>
                <w:rFonts w:ascii="Times New Roman" w:hAnsi="Times New Roman" w:cs="Times New Roman"/>
                <w:b/>
                <w:bCs/>
              </w:rPr>
            </w:pPr>
            <w:r w:rsidRPr="008C7D48">
              <w:rPr>
                <w:rFonts w:ascii="Times New Roman" w:hAnsi="Times New Roman" w:cs="Times New Roman"/>
                <w:b/>
                <w:bCs/>
              </w:rPr>
              <w:t>Course Name</w:t>
            </w:r>
          </w:p>
        </w:tc>
      </w:tr>
      <w:tr w:rsidR="008C7D48" w:rsidRPr="008C7D48" w:rsidTr="00D21476">
        <w:trPr>
          <w:gridAfter w:val="2"/>
          <w:trHeight w:val="288"/>
        </w:trPr>
        <w:tc>
          <w:tcPr>
            <w:tcW w:w="2410" w:type="dxa"/>
            <w:tcBorders>
              <w:top w:val="single" w:sz="4" w:space="0" w:color="auto"/>
              <w:bottom w:val="nil"/>
            </w:tcBorders>
            <w:noWrap/>
          </w:tcPr>
          <w:p w:rsidR="00D21476" w:rsidRPr="008C7D48" w:rsidRDefault="00D21476" w:rsidP="00D21476">
            <w:pPr>
              <w:rPr>
                <w:rFonts w:ascii="Times New Roman" w:hAnsi="Times New Roman" w:cs="Times New Roman"/>
                <w:b/>
                <w:bCs/>
              </w:rPr>
            </w:pPr>
          </w:p>
        </w:tc>
        <w:tc>
          <w:tcPr>
            <w:tcW w:w="5886" w:type="dxa"/>
            <w:tcBorders>
              <w:top w:val="nil"/>
              <w:left w:val="nil"/>
              <w:bottom w:val="nil"/>
              <w:right w:val="nil"/>
            </w:tcBorders>
            <w:shd w:val="clear" w:color="auto" w:fill="auto"/>
            <w:noWrap/>
            <w:vAlign w:val="bottom"/>
          </w:tcPr>
          <w:p w:rsidR="00D21476" w:rsidRPr="008C7D48" w:rsidRDefault="00D21476" w:rsidP="00D21476">
            <w:pPr>
              <w:rPr>
                <w:rFonts w:ascii="Times New Roman" w:hAnsi="Times New Roman" w:cs="Times New Roman"/>
              </w:rPr>
            </w:pPr>
          </w:p>
        </w:tc>
      </w:tr>
      <w:tr w:rsidR="008C7D48" w:rsidRPr="008C7D48" w:rsidTr="00D21476">
        <w:trPr>
          <w:gridAfter w:val="2"/>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b/>
                <w:bCs/>
              </w:rPr>
            </w:pPr>
          </w:p>
        </w:tc>
        <w:tc>
          <w:tcPr>
            <w:tcW w:w="5886" w:type="dxa"/>
            <w:tcBorders>
              <w:top w:val="nil"/>
              <w:left w:val="nil"/>
              <w:bottom w:val="nil"/>
              <w:right w:val="nil"/>
            </w:tcBorders>
            <w:shd w:val="clear" w:color="auto" w:fill="auto"/>
            <w:noWrap/>
            <w:vAlign w:val="bottom"/>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Economic Analysis for Business Decisions</w:t>
            </w:r>
          </w:p>
        </w:tc>
      </w:tr>
      <w:tr w:rsidR="008C7D48" w:rsidRPr="008C7D48" w:rsidTr="00D21476">
        <w:trPr>
          <w:gridAfter w:val="2"/>
          <w:trHeight w:val="288"/>
        </w:trPr>
        <w:tc>
          <w:tcPr>
            <w:tcW w:w="2410" w:type="dxa"/>
            <w:tcBorders>
              <w:top w:val="nil"/>
              <w:bottom w:val="nil"/>
            </w:tcBorders>
            <w:noWrap/>
          </w:tcPr>
          <w:p w:rsidR="00D21476" w:rsidRPr="008C7D48" w:rsidRDefault="00D21476" w:rsidP="00D21476">
            <w:pPr>
              <w:rPr>
                <w:rFonts w:ascii="Times New Roman" w:hAnsi="Times New Roman" w:cs="Times New Roman"/>
              </w:rPr>
            </w:pPr>
          </w:p>
        </w:tc>
        <w:tc>
          <w:tcPr>
            <w:tcW w:w="5886" w:type="dxa"/>
            <w:tcBorders>
              <w:top w:val="nil"/>
              <w:left w:val="nil"/>
              <w:bottom w:val="nil"/>
              <w:right w:val="nil"/>
            </w:tcBorders>
            <w:shd w:val="clear" w:color="auto" w:fill="auto"/>
            <w:noWrap/>
            <w:vAlign w:val="bottom"/>
          </w:tcPr>
          <w:p w:rsidR="00D21476" w:rsidRPr="008C7D48" w:rsidRDefault="00D21476" w:rsidP="00D21476">
            <w:pPr>
              <w:rPr>
                <w:rFonts w:ascii="Times New Roman" w:hAnsi="Times New Roman" w:cs="Times New Roman"/>
              </w:rPr>
            </w:pPr>
            <w:r w:rsidRPr="008C7D48">
              <w:rPr>
                <w:rFonts w:ascii="Times New Roman" w:hAnsi="Times New Roman" w:cs="Times New Roman"/>
              </w:rPr>
              <w:t>Data, Models, and Decisions</w:t>
            </w:r>
          </w:p>
        </w:tc>
      </w:tr>
      <w:tr w:rsidR="008C7D48" w:rsidRPr="008C7D48" w:rsidTr="00D21476">
        <w:trPr>
          <w:gridAfter w:val="2"/>
          <w:trHeight w:val="288"/>
        </w:trPr>
        <w:tc>
          <w:tcPr>
            <w:tcW w:w="2410" w:type="dxa"/>
            <w:tcBorders>
              <w:top w:val="nil"/>
              <w:bottom w:val="nil"/>
            </w:tcBorders>
            <w:noWrap/>
          </w:tcPr>
          <w:p w:rsidR="00D21476" w:rsidRPr="008C7D48" w:rsidRDefault="00D21476" w:rsidP="00D21476">
            <w:pPr>
              <w:rPr>
                <w:rFonts w:ascii="Times New Roman" w:hAnsi="Times New Roman" w:cs="Times New Roman"/>
              </w:rPr>
            </w:pPr>
            <w:r w:rsidRPr="008C7D48">
              <w:rPr>
                <w:rFonts w:ascii="Times New Roman" w:hAnsi="Times New Roman" w:cs="Times New Roman"/>
              </w:rPr>
              <w:t>Required Core Courses</w:t>
            </w:r>
          </w:p>
        </w:tc>
        <w:tc>
          <w:tcPr>
            <w:tcW w:w="5886" w:type="dxa"/>
            <w:tcBorders>
              <w:top w:val="nil"/>
              <w:left w:val="nil"/>
              <w:bottom w:val="nil"/>
              <w:right w:val="nil"/>
            </w:tcBorders>
            <w:shd w:val="clear" w:color="auto" w:fill="auto"/>
            <w:noWrap/>
            <w:vAlign w:val="bottom"/>
          </w:tcPr>
          <w:p w:rsidR="00D21476" w:rsidRPr="008C7D48" w:rsidRDefault="00D21476" w:rsidP="00D21476">
            <w:pPr>
              <w:rPr>
                <w:rFonts w:ascii="Times New Roman" w:hAnsi="Times New Roman" w:cs="Times New Roman"/>
              </w:rPr>
            </w:pPr>
            <w:r w:rsidRPr="008C7D48">
              <w:rPr>
                <w:rFonts w:ascii="Times New Roman" w:hAnsi="Times New Roman" w:cs="Times New Roman"/>
              </w:rPr>
              <w:t>Communication for Leaders</w:t>
            </w:r>
          </w:p>
        </w:tc>
      </w:tr>
      <w:tr w:rsidR="008C7D48" w:rsidRPr="008C7D48" w:rsidTr="00D21476">
        <w:trPr>
          <w:gridAfter w:val="2"/>
          <w:trHeight w:val="288"/>
        </w:trPr>
        <w:tc>
          <w:tcPr>
            <w:tcW w:w="2410" w:type="dxa"/>
            <w:tcBorders>
              <w:top w:val="nil"/>
              <w:bottom w:val="nil"/>
            </w:tcBorders>
            <w:noWrap/>
          </w:tcPr>
          <w:p w:rsidR="00D21476" w:rsidRPr="008C7D48" w:rsidRDefault="00D21476" w:rsidP="00D21476">
            <w:pPr>
              <w:rPr>
                <w:rFonts w:ascii="Times New Roman" w:hAnsi="Times New Roman" w:cs="Times New Roman"/>
              </w:rPr>
            </w:pPr>
          </w:p>
        </w:tc>
        <w:tc>
          <w:tcPr>
            <w:tcW w:w="5886" w:type="dxa"/>
            <w:tcBorders>
              <w:top w:val="nil"/>
              <w:left w:val="nil"/>
              <w:bottom w:val="nil"/>
              <w:right w:val="nil"/>
            </w:tcBorders>
            <w:shd w:val="clear" w:color="auto" w:fill="auto"/>
            <w:noWrap/>
            <w:vAlign w:val="bottom"/>
          </w:tcPr>
          <w:p w:rsidR="00D21476" w:rsidRPr="008C7D48" w:rsidRDefault="00D21476" w:rsidP="00D21476">
            <w:pPr>
              <w:rPr>
                <w:rFonts w:ascii="Times New Roman" w:hAnsi="Times New Roman" w:cs="Times New Roman"/>
              </w:rPr>
            </w:pPr>
            <w:r w:rsidRPr="008C7D48">
              <w:rPr>
                <w:rFonts w:ascii="Times New Roman" w:hAnsi="Times New Roman" w:cs="Times New Roman"/>
              </w:rPr>
              <w:t>Organisational Processes</w:t>
            </w:r>
          </w:p>
        </w:tc>
      </w:tr>
      <w:tr w:rsidR="008C7D48" w:rsidRPr="008C7D48" w:rsidTr="00D21476">
        <w:trPr>
          <w:trHeight w:val="288"/>
        </w:trPr>
        <w:tc>
          <w:tcPr>
            <w:tcW w:w="2410" w:type="dxa"/>
            <w:tcBorders>
              <w:top w:val="nil"/>
              <w:bottom w:val="nil"/>
            </w:tcBorders>
            <w:noWrap/>
          </w:tcPr>
          <w:p w:rsidR="00D21476" w:rsidRPr="008C7D48" w:rsidRDefault="00D21476" w:rsidP="00D21476">
            <w:pPr>
              <w:rPr>
                <w:rFonts w:ascii="Times New Roman" w:hAnsi="Times New Roman" w:cs="Times New Roman"/>
              </w:rPr>
            </w:pPr>
          </w:p>
        </w:tc>
        <w:tc>
          <w:tcPr>
            <w:tcW w:w="5886" w:type="dxa"/>
            <w:tcBorders>
              <w:top w:val="nil"/>
              <w:left w:val="nil"/>
              <w:bottom w:val="nil"/>
              <w:right w:val="nil"/>
            </w:tcBorders>
            <w:shd w:val="clear" w:color="auto" w:fill="auto"/>
            <w:noWrap/>
            <w:vAlign w:val="bottom"/>
          </w:tcPr>
          <w:p w:rsidR="00D21476" w:rsidRPr="008C7D48" w:rsidRDefault="00D21476" w:rsidP="00D21476">
            <w:pPr>
              <w:rPr>
                <w:rFonts w:ascii="Times New Roman" w:hAnsi="Times New Roman" w:cs="Times New Roman"/>
              </w:rPr>
            </w:pPr>
            <w:r w:rsidRPr="008C7D48">
              <w:rPr>
                <w:rFonts w:ascii="Times New Roman" w:hAnsi="Times New Roman" w:cs="Times New Roman"/>
              </w:rPr>
              <w:t>Financial Accounting</w:t>
            </w:r>
          </w:p>
        </w:tc>
        <w:tc>
          <w:tcPr>
            <w:tcW w:w="0" w:type="auto"/>
            <w:tcBorders>
              <w:top w:val="nil"/>
              <w:left w:val="nil"/>
              <w:bottom w:val="nil"/>
              <w:right w:val="nil"/>
            </w:tcBorders>
            <w:shd w:val="clear" w:color="auto" w:fill="auto"/>
            <w:vAlign w:val="bottom"/>
          </w:tcPr>
          <w:p w:rsidR="00D21476" w:rsidRPr="008C7D48" w:rsidRDefault="00D21476" w:rsidP="00D21476">
            <w:pPr>
              <w:rPr>
                <w:rFonts w:ascii="Times New Roman" w:hAnsi="Times New Roman" w:cs="Times New Roman"/>
              </w:rPr>
            </w:pPr>
          </w:p>
        </w:tc>
        <w:tc>
          <w:tcPr>
            <w:tcW w:w="0" w:type="auto"/>
            <w:tcBorders>
              <w:top w:val="nil"/>
              <w:left w:val="nil"/>
              <w:bottom w:val="nil"/>
              <w:right w:val="nil"/>
            </w:tcBorders>
            <w:shd w:val="clear" w:color="auto" w:fill="auto"/>
            <w:vAlign w:val="bottom"/>
          </w:tcPr>
          <w:p w:rsidR="00D21476" w:rsidRPr="008C7D48" w:rsidRDefault="00D21476" w:rsidP="00D21476">
            <w:pPr>
              <w:rPr>
                <w:rFonts w:ascii="Times New Roman" w:hAnsi="Times New Roman" w:cs="Times New Roman"/>
                <w:sz w:val="20"/>
                <w:szCs w:val="20"/>
              </w:rPr>
            </w:pPr>
          </w:p>
        </w:tc>
      </w:tr>
      <w:tr w:rsidR="008C7D48" w:rsidRPr="008C7D48" w:rsidTr="00D21476">
        <w:trPr>
          <w:gridAfter w:val="2"/>
          <w:trHeight w:val="288"/>
        </w:trPr>
        <w:tc>
          <w:tcPr>
            <w:tcW w:w="2410" w:type="dxa"/>
            <w:tcBorders>
              <w:top w:val="single" w:sz="4" w:space="0" w:color="auto"/>
            </w:tcBorders>
            <w:noWrap/>
            <w:hideMark/>
          </w:tcPr>
          <w:p w:rsidR="00D21476" w:rsidRPr="008C7D48" w:rsidRDefault="00D21476" w:rsidP="00D21476">
            <w:pPr>
              <w:rPr>
                <w:rFonts w:ascii="Times New Roman" w:hAnsi="Times New Roman" w:cs="Times New Roman"/>
              </w:rPr>
            </w:pPr>
          </w:p>
        </w:tc>
        <w:tc>
          <w:tcPr>
            <w:tcW w:w="5886" w:type="dxa"/>
            <w:tcBorders>
              <w:top w:val="single" w:sz="4" w:space="0" w:color="auto"/>
            </w:tcBorders>
            <w:noWrap/>
            <w:hideMark/>
          </w:tcPr>
          <w:p w:rsidR="00D21476" w:rsidRPr="008C7D48" w:rsidRDefault="00D21476" w:rsidP="00D21476">
            <w:pPr>
              <w:rPr>
                <w:rFonts w:ascii="Times New Roman" w:hAnsi="Times New Roman" w:cs="Times New Roman"/>
              </w:rPr>
            </w:pPr>
          </w:p>
        </w:tc>
      </w:tr>
      <w:tr w:rsidR="008C7D48" w:rsidRPr="008C7D48" w:rsidTr="00D21476">
        <w:trPr>
          <w:gridAfter w:val="2"/>
          <w:trHeight w:val="288"/>
        </w:trPr>
        <w:tc>
          <w:tcPr>
            <w:tcW w:w="2410" w:type="dxa"/>
            <w:noWrap/>
            <w:hideMark/>
          </w:tcPr>
          <w:p w:rsidR="00D21476" w:rsidRPr="008C7D48" w:rsidRDefault="00D21476" w:rsidP="00D21476">
            <w:pPr>
              <w:rPr>
                <w:rFonts w:ascii="Times New Roman" w:hAnsi="Times New Roman" w:cs="Times New Roman"/>
              </w:rPr>
            </w:pPr>
          </w:p>
        </w:tc>
        <w:tc>
          <w:tcPr>
            <w:tcW w:w="5886" w:type="dxa"/>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 xml:space="preserve">Managerial Finance </w:t>
            </w:r>
          </w:p>
          <w:p w:rsidR="00D21476" w:rsidRPr="008C7D48" w:rsidRDefault="00D21476" w:rsidP="00D21476">
            <w:pPr>
              <w:rPr>
                <w:rFonts w:ascii="Times New Roman" w:hAnsi="Times New Roman" w:cs="Times New Roman"/>
              </w:rPr>
            </w:pPr>
          </w:p>
        </w:tc>
      </w:tr>
      <w:tr w:rsidR="008C7D48" w:rsidRPr="008C7D48" w:rsidTr="00D21476">
        <w:trPr>
          <w:gridAfter w:val="2"/>
          <w:trHeight w:val="288"/>
        </w:trPr>
        <w:tc>
          <w:tcPr>
            <w:tcW w:w="2410" w:type="dxa"/>
            <w:noWrap/>
            <w:hideMark/>
          </w:tcPr>
          <w:p w:rsidR="00D21476" w:rsidRPr="008C7D48" w:rsidRDefault="00D21476" w:rsidP="00D21476">
            <w:pPr>
              <w:rPr>
                <w:rFonts w:ascii="Times New Roman" w:hAnsi="Times New Roman" w:cs="Times New Roman"/>
              </w:rPr>
            </w:pPr>
          </w:p>
        </w:tc>
        <w:tc>
          <w:tcPr>
            <w:tcW w:w="5886" w:type="dxa"/>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Intro to Operations Management</w:t>
            </w:r>
          </w:p>
        </w:tc>
      </w:tr>
      <w:tr w:rsidR="008C7D48" w:rsidRPr="008C7D48" w:rsidTr="00D21476">
        <w:trPr>
          <w:gridAfter w:val="2"/>
          <w:trHeight w:val="288"/>
        </w:trPr>
        <w:tc>
          <w:tcPr>
            <w:tcW w:w="2410" w:type="dxa"/>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Optional Core Courses</w:t>
            </w:r>
          </w:p>
        </w:tc>
        <w:tc>
          <w:tcPr>
            <w:tcW w:w="5886" w:type="dxa"/>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Competitive Strategy</w:t>
            </w:r>
          </w:p>
        </w:tc>
      </w:tr>
      <w:tr w:rsidR="008C7D48" w:rsidRPr="008C7D48" w:rsidTr="00D21476">
        <w:trPr>
          <w:gridAfter w:val="2"/>
          <w:trHeight w:val="288"/>
        </w:trPr>
        <w:tc>
          <w:tcPr>
            <w:tcW w:w="2410" w:type="dxa"/>
            <w:noWrap/>
          </w:tcPr>
          <w:p w:rsidR="00D21476" w:rsidRPr="008C7D48" w:rsidRDefault="00D21476" w:rsidP="00D21476">
            <w:pPr>
              <w:rPr>
                <w:rFonts w:ascii="Times New Roman" w:hAnsi="Times New Roman" w:cs="Times New Roman"/>
              </w:rPr>
            </w:pPr>
          </w:p>
        </w:tc>
        <w:tc>
          <w:tcPr>
            <w:tcW w:w="5886" w:type="dxa"/>
            <w:noWrap/>
          </w:tcPr>
          <w:p w:rsidR="00D21476" w:rsidRPr="008C7D48" w:rsidRDefault="00D21476" w:rsidP="00D21476">
            <w:pPr>
              <w:rPr>
                <w:rFonts w:ascii="Times New Roman" w:hAnsi="Times New Roman" w:cs="Times New Roman"/>
              </w:rPr>
            </w:pPr>
            <w:r w:rsidRPr="008C7D48">
              <w:rPr>
                <w:rFonts w:ascii="Times New Roman" w:hAnsi="Times New Roman" w:cs="Times New Roman"/>
              </w:rPr>
              <w:t>Marketing Innovation</w:t>
            </w:r>
          </w:p>
        </w:tc>
      </w:tr>
    </w:tbl>
    <w:p w:rsidR="00D21476" w:rsidRPr="008C7D48" w:rsidRDefault="00D21476" w:rsidP="00D21476">
      <w:pPr>
        <w:jc w:val="right"/>
        <w:rPr>
          <w:rFonts w:ascii="Times New Roman" w:hAnsi="Times New Roman" w:cs="Times New Roman"/>
        </w:rPr>
      </w:pPr>
      <w:r w:rsidRPr="008C7D48">
        <w:rPr>
          <w:rFonts w:ascii="Times New Roman" w:hAnsi="Times New Roman" w:cs="Times New Roman"/>
        </w:rPr>
        <w:t xml:space="preserve">(Source: </w:t>
      </w:r>
      <w:r w:rsidRPr="008C7D48">
        <w:rPr>
          <w:rFonts w:ascii="Times New Roman" w:hAnsi="Times New Roman" w:cs="Times New Roman"/>
        </w:rPr>
        <w:fldChar w:fldCharType="begin" w:fldLock="1"/>
      </w:r>
      <w:r w:rsidRPr="008C7D48">
        <w:rPr>
          <w:rFonts w:ascii="Times New Roman" w:hAnsi="Times New Roman" w:cs="Times New Roman"/>
        </w:rPr>
        <w:instrText>ADDIN CSL_CITATION {"citationItems":[{"id":"ITEM-1","itemData":{"URL":"https://mitsloan.mit.edu/mba/academics/choose-your-own-management-adventure","accessed":{"date-parts":[["2019","3","31"]]},"author":[{"dropping-particle":"","family":"MIT Management Sloan School","given":"","non-dropping-particle":"","parse-names":false,"suffix":""}],"id":"ITEM-1","issued":{"date-parts":[["2018"]]},"title":"Choose your own management adventure | MIT Sloan","type":"webpage"},"uris":["http://www.mendeley.com/documents/?uuid=87a190b5-3342-3376-a31f-daa828971e96"]}],"mendeley":{"formattedCitation":"(MIT Management Sloan School, 2018)","manualFormatting":"MIT Management Sloan School, 2018","plainTextFormattedCitation":"(MIT Management Sloan School, 2018)","previouslyFormattedCitation":"(MIT Management Sloan School, 2018)"},"properties":{"noteIndex":0},"schema":"https://github.com/citation-style-language/schema/raw/master/csl-citation.json"}</w:instrText>
      </w:r>
      <w:r w:rsidRPr="008C7D48">
        <w:rPr>
          <w:rFonts w:ascii="Times New Roman" w:hAnsi="Times New Roman" w:cs="Times New Roman"/>
        </w:rPr>
        <w:fldChar w:fldCharType="separate"/>
      </w:r>
      <w:r w:rsidRPr="008C7D48">
        <w:rPr>
          <w:rFonts w:ascii="Times New Roman" w:hAnsi="Times New Roman" w:cs="Times New Roman"/>
          <w:noProof/>
        </w:rPr>
        <w:t>MIT Management Sloan School, 2018</w:t>
      </w:r>
      <w:r w:rsidRPr="008C7D48">
        <w:rPr>
          <w:rFonts w:ascii="Times New Roman" w:hAnsi="Times New Roman" w:cs="Times New Roman"/>
        </w:rPr>
        <w:fldChar w:fldCharType="end"/>
      </w:r>
      <w:r w:rsidRPr="008C7D48">
        <w:rPr>
          <w:rFonts w:ascii="Times New Roman" w:hAnsi="Times New Roman" w:cs="Times New Roman"/>
        </w:rPr>
        <w:t>)</w:t>
      </w:r>
    </w:p>
    <w:p w:rsidR="00D21476" w:rsidRPr="008C7D48" w:rsidRDefault="00D21476" w:rsidP="00D21476">
      <w:pPr>
        <w:rPr>
          <w:rFonts w:ascii="Times New Roman" w:hAnsi="Times New Roman" w:cs="Times New Roman"/>
        </w:rPr>
      </w:pPr>
    </w:p>
    <w:p w:rsidR="00D21476" w:rsidRPr="008C7D48" w:rsidRDefault="00D21476" w:rsidP="00D21476">
      <w:pPr>
        <w:rPr>
          <w:rFonts w:ascii="Times New Roman" w:hAnsi="Times New Roman" w:cs="Times New Roman"/>
        </w:rPr>
      </w:pPr>
    </w:p>
    <w:p w:rsidR="00D21476" w:rsidRPr="008C7D48" w:rsidRDefault="00D21476" w:rsidP="00D21476">
      <w:pPr>
        <w:rPr>
          <w:rFonts w:ascii="Times New Roman" w:hAnsi="Times New Roman" w:cs="Times New Roman"/>
          <w:i/>
          <w:iCs/>
          <w:sz w:val="18"/>
          <w:szCs w:val="18"/>
        </w:rPr>
      </w:pPr>
      <w:r w:rsidRPr="008C7D48">
        <w:rPr>
          <w:rFonts w:ascii="Times New Roman" w:hAnsi="Times New Roman" w:cs="Times New Roman"/>
        </w:rPr>
        <w:br w:type="page"/>
      </w:r>
    </w:p>
    <w:p w:rsidR="00D21476" w:rsidRPr="008C7D48" w:rsidRDefault="00D21476" w:rsidP="00D21476">
      <w:pPr>
        <w:pStyle w:val="a4"/>
        <w:rPr>
          <w:rFonts w:ascii="Times New Roman" w:hAnsi="Times New Roman" w:cs="Times New Roman"/>
          <w:b/>
          <w:color w:val="auto"/>
          <w:sz w:val="24"/>
          <w:szCs w:val="24"/>
        </w:rPr>
      </w:pPr>
      <w:r w:rsidRPr="008C7D48">
        <w:rPr>
          <w:rFonts w:ascii="Times New Roman" w:hAnsi="Times New Roman" w:cs="Times New Roman"/>
          <w:b/>
          <w:color w:val="auto"/>
          <w:sz w:val="24"/>
          <w:szCs w:val="24"/>
        </w:rPr>
        <w:lastRenderedPageBreak/>
        <w:t xml:space="preserve">Appendix </w:t>
      </w:r>
      <w:r w:rsidRPr="008C7D48">
        <w:rPr>
          <w:rFonts w:ascii="Times New Roman" w:hAnsi="Times New Roman" w:cs="Times New Roman"/>
          <w:b/>
          <w:color w:val="auto"/>
          <w:sz w:val="24"/>
          <w:szCs w:val="24"/>
        </w:rPr>
        <w:fldChar w:fldCharType="begin"/>
      </w:r>
      <w:r w:rsidRPr="008C7D48">
        <w:rPr>
          <w:rFonts w:ascii="Times New Roman" w:hAnsi="Times New Roman" w:cs="Times New Roman"/>
          <w:b/>
          <w:color w:val="auto"/>
          <w:sz w:val="24"/>
          <w:szCs w:val="24"/>
        </w:rPr>
        <w:instrText xml:space="preserve"> SEQ Appendix \* ARABIC </w:instrText>
      </w:r>
      <w:r w:rsidRPr="008C7D48">
        <w:rPr>
          <w:rFonts w:ascii="Times New Roman" w:hAnsi="Times New Roman" w:cs="Times New Roman"/>
          <w:b/>
          <w:color w:val="auto"/>
          <w:sz w:val="24"/>
          <w:szCs w:val="24"/>
        </w:rPr>
        <w:fldChar w:fldCharType="separate"/>
      </w:r>
      <w:r w:rsidRPr="008C7D48">
        <w:rPr>
          <w:rFonts w:ascii="Times New Roman" w:hAnsi="Times New Roman" w:cs="Times New Roman"/>
          <w:b/>
          <w:noProof/>
          <w:color w:val="auto"/>
          <w:sz w:val="24"/>
          <w:szCs w:val="24"/>
        </w:rPr>
        <w:t>9</w:t>
      </w:r>
      <w:r w:rsidRPr="008C7D48">
        <w:rPr>
          <w:rFonts w:ascii="Times New Roman" w:hAnsi="Times New Roman" w:cs="Times New Roman"/>
          <w:b/>
          <w:color w:val="auto"/>
          <w:sz w:val="24"/>
          <w:szCs w:val="24"/>
        </w:rPr>
        <w:fldChar w:fldCharType="end"/>
      </w:r>
      <w:r w:rsidR="00137787">
        <w:rPr>
          <w:rFonts w:ascii="Times New Roman" w:hAnsi="Times New Roman" w:cs="Times New Roman"/>
          <w:b/>
          <w:color w:val="auto"/>
          <w:sz w:val="24"/>
          <w:szCs w:val="24"/>
        </w:rPr>
        <w:t>:</w:t>
      </w:r>
      <w:r w:rsidRPr="008C7D48">
        <w:rPr>
          <w:rFonts w:ascii="Times New Roman" w:hAnsi="Times New Roman" w:cs="Times New Roman"/>
          <w:b/>
          <w:color w:val="auto"/>
          <w:sz w:val="24"/>
          <w:szCs w:val="24"/>
        </w:rPr>
        <w:t xml:space="preserve"> MBA First Term Core Courses in Columbia Business School</w:t>
      </w:r>
    </w:p>
    <w:tbl>
      <w:tblPr>
        <w:tblStyle w:val="a3"/>
        <w:tblW w:w="8762" w:type="dxa"/>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10"/>
        <w:gridCol w:w="5886"/>
        <w:gridCol w:w="233"/>
        <w:gridCol w:w="233"/>
      </w:tblGrid>
      <w:tr w:rsidR="008C7D48" w:rsidRPr="008C7D48" w:rsidTr="00D21476">
        <w:trPr>
          <w:gridAfter w:val="2"/>
          <w:trHeight w:val="288"/>
        </w:trPr>
        <w:tc>
          <w:tcPr>
            <w:tcW w:w="2410" w:type="dxa"/>
            <w:tcBorders>
              <w:top w:val="single" w:sz="4" w:space="0" w:color="auto"/>
              <w:bottom w:val="single" w:sz="4" w:space="0" w:color="auto"/>
            </w:tcBorders>
            <w:noWrap/>
            <w:hideMark/>
          </w:tcPr>
          <w:p w:rsidR="00D21476" w:rsidRPr="008C7D48" w:rsidRDefault="00D21476" w:rsidP="00D21476">
            <w:pPr>
              <w:rPr>
                <w:rFonts w:ascii="Times New Roman" w:hAnsi="Times New Roman" w:cs="Times New Roman"/>
              </w:rPr>
            </w:pPr>
          </w:p>
        </w:tc>
        <w:tc>
          <w:tcPr>
            <w:tcW w:w="5886" w:type="dxa"/>
            <w:tcBorders>
              <w:top w:val="single" w:sz="4" w:space="0" w:color="auto"/>
              <w:bottom w:val="single" w:sz="4" w:space="0" w:color="auto"/>
            </w:tcBorders>
            <w:noWrap/>
            <w:hideMark/>
          </w:tcPr>
          <w:p w:rsidR="00D21476" w:rsidRPr="008C7D48" w:rsidRDefault="00D21476" w:rsidP="00D21476">
            <w:pPr>
              <w:rPr>
                <w:rFonts w:ascii="Times New Roman" w:hAnsi="Times New Roman" w:cs="Times New Roman"/>
                <w:b/>
                <w:bCs/>
              </w:rPr>
            </w:pPr>
            <w:r w:rsidRPr="008C7D48">
              <w:rPr>
                <w:rFonts w:ascii="Times New Roman" w:hAnsi="Times New Roman" w:cs="Times New Roman"/>
                <w:b/>
                <w:bCs/>
              </w:rPr>
              <w:t>Course Name</w:t>
            </w:r>
          </w:p>
        </w:tc>
      </w:tr>
      <w:tr w:rsidR="008C7D48" w:rsidRPr="008C7D48" w:rsidTr="00D21476">
        <w:trPr>
          <w:gridAfter w:val="2"/>
          <w:trHeight w:val="288"/>
        </w:trPr>
        <w:tc>
          <w:tcPr>
            <w:tcW w:w="2410" w:type="dxa"/>
            <w:tcBorders>
              <w:top w:val="single" w:sz="4" w:space="0" w:color="auto"/>
              <w:bottom w:val="nil"/>
            </w:tcBorders>
            <w:noWrap/>
          </w:tcPr>
          <w:p w:rsidR="00D21476" w:rsidRPr="008C7D48" w:rsidRDefault="00D21476" w:rsidP="00D21476">
            <w:pPr>
              <w:rPr>
                <w:rFonts w:ascii="Times New Roman" w:hAnsi="Times New Roman" w:cs="Times New Roman"/>
                <w:bCs/>
              </w:rPr>
            </w:pPr>
          </w:p>
        </w:tc>
        <w:tc>
          <w:tcPr>
            <w:tcW w:w="5886" w:type="dxa"/>
            <w:tcBorders>
              <w:top w:val="single" w:sz="4" w:space="0" w:color="auto"/>
              <w:left w:val="nil"/>
              <w:bottom w:val="nil"/>
              <w:right w:val="nil"/>
            </w:tcBorders>
            <w:shd w:val="clear" w:color="auto" w:fill="auto"/>
            <w:noWrap/>
            <w:vAlign w:val="bottom"/>
          </w:tcPr>
          <w:p w:rsidR="00D21476" w:rsidRPr="008C7D48" w:rsidRDefault="00D21476" w:rsidP="00D21476">
            <w:pPr>
              <w:rPr>
                <w:rFonts w:ascii="Times New Roman" w:hAnsi="Times New Roman" w:cs="Times New Roman"/>
              </w:rPr>
            </w:pPr>
          </w:p>
        </w:tc>
      </w:tr>
      <w:tr w:rsidR="008C7D48" w:rsidRPr="008C7D48" w:rsidTr="00D21476">
        <w:trPr>
          <w:gridAfter w:val="2"/>
          <w:trHeight w:val="288"/>
        </w:trPr>
        <w:tc>
          <w:tcPr>
            <w:tcW w:w="2410" w:type="dxa"/>
            <w:tcBorders>
              <w:top w:val="nil"/>
              <w:bottom w:val="single" w:sz="4" w:space="0" w:color="auto"/>
            </w:tcBorders>
            <w:noWrap/>
            <w:hideMark/>
          </w:tcPr>
          <w:p w:rsidR="00D21476" w:rsidRPr="008C7D48" w:rsidRDefault="00D21476" w:rsidP="00D21476">
            <w:pPr>
              <w:rPr>
                <w:rFonts w:ascii="Times New Roman" w:hAnsi="Times New Roman" w:cs="Times New Roman"/>
                <w:bCs/>
              </w:rPr>
            </w:pPr>
            <w:r w:rsidRPr="008C7D48">
              <w:rPr>
                <w:rFonts w:ascii="Times New Roman" w:hAnsi="Times New Roman" w:cs="Times New Roman"/>
                <w:bCs/>
              </w:rPr>
              <w:t>Pre-term</w:t>
            </w:r>
          </w:p>
        </w:tc>
        <w:tc>
          <w:tcPr>
            <w:tcW w:w="5886" w:type="dxa"/>
            <w:tcBorders>
              <w:top w:val="nil"/>
              <w:left w:val="nil"/>
              <w:bottom w:val="single" w:sz="4" w:space="0" w:color="auto"/>
              <w:right w:val="nil"/>
            </w:tcBorders>
            <w:shd w:val="clear" w:color="auto" w:fill="auto"/>
            <w:noWrap/>
            <w:vAlign w:val="bottom"/>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Lead: People, Teams, Organisations</w:t>
            </w:r>
          </w:p>
        </w:tc>
      </w:tr>
      <w:tr w:rsidR="008C7D48" w:rsidRPr="008C7D48" w:rsidTr="00D21476">
        <w:trPr>
          <w:gridAfter w:val="2"/>
          <w:trHeight w:val="288"/>
        </w:trPr>
        <w:tc>
          <w:tcPr>
            <w:tcW w:w="2410" w:type="dxa"/>
            <w:tcBorders>
              <w:top w:val="single" w:sz="4" w:space="0" w:color="auto"/>
              <w:bottom w:val="nil"/>
            </w:tcBorders>
            <w:noWrap/>
          </w:tcPr>
          <w:p w:rsidR="00D21476" w:rsidRPr="008C7D48" w:rsidRDefault="00D21476" w:rsidP="00D21476">
            <w:pPr>
              <w:rPr>
                <w:rFonts w:ascii="Times New Roman" w:hAnsi="Times New Roman" w:cs="Times New Roman"/>
              </w:rPr>
            </w:pPr>
          </w:p>
        </w:tc>
        <w:tc>
          <w:tcPr>
            <w:tcW w:w="5886" w:type="dxa"/>
            <w:tcBorders>
              <w:top w:val="single" w:sz="4" w:space="0" w:color="auto"/>
              <w:left w:val="nil"/>
              <w:bottom w:val="nil"/>
              <w:right w:val="nil"/>
            </w:tcBorders>
            <w:shd w:val="clear" w:color="auto" w:fill="auto"/>
            <w:noWrap/>
            <w:vAlign w:val="bottom"/>
          </w:tcPr>
          <w:p w:rsidR="00D21476" w:rsidRPr="008C7D48" w:rsidRDefault="00D21476" w:rsidP="00D21476">
            <w:pPr>
              <w:rPr>
                <w:rFonts w:ascii="Times New Roman" w:hAnsi="Times New Roman" w:cs="Times New Roman"/>
              </w:rPr>
            </w:pPr>
          </w:p>
        </w:tc>
      </w:tr>
      <w:tr w:rsidR="008C7D48" w:rsidRPr="008C7D48" w:rsidTr="00D21476">
        <w:trPr>
          <w:gridAfter w:val="2"/>
          <w:trHeight w:val="288"/>
        </w:trPr>
        <w:tc>
          <w:tcPr>
            <w:tcW w:w="2410" w:type="dxa"/>
            <w:tcBorders>
              <w:top w:val="nil"/>
              <w:bottom w:val="nil"/>
            </w:tcBorders>
            <w:noWrap/>
          </w:tcPr>
          <w:p w:rsidR="00D21476" w:rsidRPr="008C7D48" w:rsidRDefault="00D21476" w:rsidP="00D21476">
            <w:pPr>
              <w:rPr>
                <w:rFonts w:ascii="Times New Roman" w:hAnsi="Times New Roman" w:cs="Times New Roman"/>
              </w:rPr>
            </w:pPr>
          </w:p>
        </w:tc>
        <w:tc>
          <w:tcPr>
            <w:tcW w:w="5886" w:type="dxa"/>
            <w:tcBorders>
              <w:top w:val="nil"/>
              <w:left w:val="nil"/>
              <w:bottom w:val="nil"/>
              <w:right w:val="nil"/>
            </w:tcBorders>
            <w:shd w:val="clear" w:color="auto" w:fill="auto"/>
            <w:noWrap/>
            <w:vAlign w:val="bottom"/>
          </w:tcPr>
          <w:p w:rsidR="00D21476" w:rsidRPr="008C7D48" w:rsidRDefault="00D21476" w:rsidP="00D21476">
            <w:pPr>
              <w:rPr>
                <w:rFonts w:ascii="Times New Roman" w:hAnsi="Times New Roman" w:cs="Times New Roman"/>
              </w:rPr>
            </w:pPr>
            <w:r w:rsidRPr="008C7D48">
              <w:rPr>
                <w:rFonts w:ascii="Times New Roman" w:hAnsi="Times New Roman" w:cs="Times New Roman"/>
              </w:rPr>
              <w:t>Managerial Statistics</w:t>
            </w:r>
          </w:p>
        </w:tc>
      </w:tr>
      <w:tr w:rsidR="008C7D48" w:rsidRPr="008C7D48" w:rsidTr="00D21476">
        <w:trPr>
          <w:gridAfter w:val="2"/>
          <w:trHeight w:val="288"/>
        </w:trPr>
        <w:tc>
          <w:tcPr>
            <w:tcW w:w="2410" w:type="dxa"/>
            <w:tcBorders>
              <w:top w:val="nil"/>
              <w:bottom w:val="nil"/>
            </w:tcBorders>
            <w:noWrap/>
          </w:tcPr>
          <w:p w:rsidR="00D21476" w:rsidRPr="008C7D48" w:rsidRDefault="00D21476" w:rsidP="00D21476">
            <w:pPr>
              <w:rPr>
                <w:rFonts w:ascii="Times New Roman" w:hAnsi="Times New Roman" w:cs="Times New Roman"/>
              </w:rPr>
            </w:pPr>
          </w:p>
        </w:tc>
        <w:tc>
          <w:tcPr>
            <w:tcW w:w="5886" w:type="dxa"/>
            <w:tcBorders>
              <w:top w:val="nil"/>
              <w:left w:val="nil"/>
              <w:bottom w:val="nil"/>
              <w:right w:val="nil"/>
            </w:tcBorders>
            <w:shd w:val="clear" w:color="auto" w:fill="auto"/>
            <w:noWrap/>
            <w:vAlign w:val="bottom"/>
          </w:tcPr>
          <w:p w:rsidR="00D21476" w:rsidRPr="008C7D48" w:rsidRDefault="00D21476" w:rsidP="00D21476">
            <w:pPr>
              <w:rPr>
                <w:rFonts w:ascii="Times New Roman" w:hAnsi="Times New Roman" w:cs="Times New Roman"/>
              </w:rPr>
            </w:pPr>
            <w:r w:rsidRPr="008C7D48">
              <w:rPr>
                <w:rFonts w:ascii="Times New Roman" w:hAnsi="Times New Roman" w:cs="Times New Roman"/>
              </w:rPr>
              <w:t>Strategy Formulation</w:t>
            </w:r>
          </w:p>
        </w:tc>
      </w:tr>
      <w:tr w:rsidR="008C7D48" w:rsidRPr="008C7D48" w:rsidTr="00D21476">
        <w:trPr>
          <w:gridAfter w:val="2"/>
          <w:trHeight w:val="288"/>
        </w:trPr>
        <w:tc>
          <w:tcPr>
            <w:tcW w:w="2410" w:type="dxa"/>
            <w:tcBorders>
              <w:top w:val="nil"/>
              <w:bottom w:val="nil"/>
            </w:tcBorders>
            <w:noWrap/>
          </w:tcPr>
          <w:p w:rsidR="00D21476" w:rsidRPr="008C7D48" w:rsidRDefault="00D21476" w:rsidP="00D21476">
            <w:pPr>
              <w:rPr>
                <w:rFonts w:ascii="Times New Roman" w:hAnsi="Times New Roman" w:cs="Times New Roman"/>
              </w:rPr>
            </w:pPr>
            <w:r w:rsidRPr="008C7D48">
              <w:rPr>
                <w:rFonts w:ascii="Times New Roman" w:hAnsi="Times New Roman" w:cs="Times New Roman"/>
              </w:rPr>
              <w:t>First Half</w:t>
            </w:r>
          </w:p>
        </w:tc>
        <w:tc>
          <w:tcPr>
            <w:tcW w:w="5886" w:type="dxa"/>
            <w:tcBorders>
              <w:top w:val="nil"/>
              <w:left w:val="nil"/>
              <w:bottom w:val="nil"/>
              <w:right w:val="nil"/>
            </w:tcBorders>
            <w:shd w:val="clear" w:color="auto" w:fill="auto"/>
            <w:noWrap/>
            <w:vAlign w:val="bottom"/>
          </w:tcPr>
          <w:p w:rsidR="00D21476" w:rsidRPr="008C7D48" w:rsidRDefault="00D21476" w:rsidP="00D21476">
            <w:pPr>
              <w:rPr>
                <w:rFonts w:ascii="Times New Roman" w:hAnsi="Times New Roman" w:cs="Times New Roman"/>
              </w:rPr>
            </w:pPr>
            <w:r w:rsidRPr="008C7D48">
              <w:rPr>
                <w:rFonts w:ascii="Times New Roman" w:hAnsi="Times New Roman" w:cs="Times New Roman"/>
              </w:rPr>
              <w:t>Financial Accounting</w:t>
            </w:r>
          </w:p>
        </w:tc>
      </w:tr>
      <w:tr w:rsidR="008C7D48" w:rsidRPr="008C7D48" w:rsidTr="00D21476">
        <w:trPr>
          <w:trHeight w:val="288"/>
        </w:trPr>
        <w:tc>
          <w:tcPr>
            <w:tcW w:w="2410" w:type="dxa"/>
            <w:tcBorders>
              <w:top w:val="nil"/>
              <w:bottom w:val="nil"/>
            </w:tcBorders>
            <w:noWrap/>
          </w:tcPr>
          <w:p w:rsidR="00D21476" w:rsidRPr="008C7D48" w:rsidRDefault="00D21476" w:rsidP="00D21476">
            <w:pPr>
              <w:rPr>
                <w:rFonts w:ascii="Times New Roman" w:hAnsi="Times New Roman" w:cs="Times New Roman"/>
              </w:rPr>
            </w:pPr>
          </w:p>
        </w:tc>
        <w:tc>
          <w:tcPr>
            <w:tcW w:w="5886" w:type="dxa"/>
            <w:tcBorders>
              <w:top w:val="nil"/>
              <w:left w:val="nil"/>
              <w:bottom w:val="nil"/>
              <w:right w:val="nil"/>
            </w:tcBorders>
            <w:shd w:val="clear" w:color="auto" w:fill="auto"/>
            <w:noWrap/>
            <w:vAlign w:val="bottom"/>
          </w:tcPr>
          <w:p w:rsidR="00D21476" w:rsidRPr="008C7D48" w:rsidRDefault="00D21476" w:rsidP="00D21476">
            <w:pPr>
              <w:rPr>
                <w:rFonts w:ascii="Times New Roman" w:hAnsi="Times New Roman" w:cs="Times New Roman"/>
              </w:rPr>
            </w:pPr>
            <w:r w:rsidRPr="008C7D48">
              <w:rPr>
                <w:rFonts w:ascii="Times New Roman" w:hAnsi="Times New Roman" w:cs="Times New Roman"/>
              </w:rPr>
              <w:t xml:space="preserve">Corporate Finance </w:t>
            </w:r>
          </w:p>
        </w:tc>
        <w:tc>
          <w:tcPr>
            <w:tcW w:w="0" w:type="auto"/>
            <w:tcBorders>
              <w:top w:val="nil"/>
              <w:left w:val="nil"/>
              <w:bottom w:val="nil"/>
              <w:right w:val="nil"/>
            </w:tcBorders>
            <w:shd w:val="clear" w:color="auto" w:fill="auto"/>
            <w:vAlign w:val="bottom"/>
          </w:tcPr>
          <w:p w:rsidR="00D21476" w:rsidRPr="008C7D48" w:rsidRDefault="00D21476" w:rsidP="00D21476">
            <w:pPr>
              <w:rPr>
                <w:rFonts w:ascii="Times New Roman" w:hAnsi="Times New Roman" w:cs="Times New Roman"/>
              </w:rPr>
            </w:pPr>
          </w:p>
        </w:tc>
        <w:tc>
          <w:tcPr>
            <w:tcW w:w="0" w:type="auto"/>
            <w:tcBorders>
              <w:top w:val="nil"/>
              <w:left w:val="nil"/>
              <w:bottom w:val="nil"/>
              <w:right w:val="nil"/>
            </w:tcBorders>
            <w:shd w:val="clear" w:color="auto" w:fill="auto"/>
            <w:vAlign w:val="bottom"/>
          </w:tcPr>
          <w:p w:rsidR="00D21476" w:rsidRPr="008C7D48" w:rsidRDefault="00D21476" w:rsidP="00D21476">
            <w:pPr>
              <w:rPr>
                <w:rFonts w:ascii="Times New Roman" w:hAnsi="Times New Roman" w:cs="Times New Roman"/>
                <w:sz w:val="20"/>
                <w:szCs w:val="20"/>
              </w:rPr>
            </w:pPr>
          </w:p>
        </w:tc>
      </w:tr>
      <w:tr w:rsidR="008C7D48" w:rsidRPr="008C7D48" w:rsidTr="00D21476">
        <w:trPr>
          <w:trHeight w:val="288"/>
        </w:trPr>
        <w:tc>
          <w:tcPr>
            <w:tcW w:w="2410" w:type="dxa"/>
            <w:tcBorders>
              <w:top w:val="nil"/>
              <w:bottom w:val="nil"/>
            </w:tcBorders>
            <w:noWrap/>
          </w:tcPr>
          <w:p w:rsidR="00D21476" w:rsidRPr="008C7D48" w:rsidRDefault="00D21476" w:rsidP="00D21476">
            <w:pPr>
              <w:rPr>
                <w:rFonts w:ascii="Times New Roman" w:hAnsi="Times New Roman" w:cs="Times New Roman"/>
              </w:rPr>
            </w:pPr>
          </w:p>
        </w:tc>
        <w:tc>
          <w:tcPr>
            <w:tcW w:w="5886" w:type="dxa"/>
            <w:tcBorders>
              <w:top w:val="nil"/>
              <w:left w:val="nil"/>
              <w:bottom w:val="nil"/>
              <w:right w:val="nil"/>
            </w:tcBorders>
            <w:shd w:val="clear" w:color="auto" w:fill="auto"/>
            <w:noWrap/>
            <w:vAlign w:val="bottom"/>
          </w:tcPr>
          <w:p w:rsidR="00D21476" w:rsidRPr="008C7D48" w:rsidRDefault="00D21476" w:rsidP="00D21476">
            <w:pPr>
              <w:rPr>
                <w:rFonts w:ascii="Times New Roman" w:hAnsi="Times New Roman" w:cs="Times New Roman"/>
              </w:rPr>
            </w:pPr>
            <w:r w:rsidRPr="008C7D48">
              <w:rPr>
                <w:rFonts w:ascii="Times New Roman" w:hAnsi="Times New Roman" w:cs="Times New Roman"/>
              </w:rPr>
              <w:t>Managerial Economics</w:t>
            </w:r>
          </w:p>
        </w:tc>
        <w:tc>
          <w:tcPr>
            <w:tcW w:w="0" w:type="auto"/>
            <w:tcBorders>
              <w:top w:val="nil"/>
              <w:left w:val="nil"/>
              <w:bottom w:val="nil"/>
              <w:right w:val="nil"/>
            </w:tcBorders>
            <w:shd w:val="clear" w:color="auto" w:fill="auto"/>
            <w:vAlign w:val="bottom"/>
          </w:tcPr>
          <w:p w:rsidR="00D21476" w:rsidRPr="008C7D48" w:rsidRDefault="00D21476" w:rsidP="00D21476">
            <w:pPr>
              <w:rPr>
                <w:rFonts w:ascii="Times New Roman" w:hAnsi="Times New Roman" w:cs="Times New Roman"/>
              </w:rPr>
            </w:pPr>
          </w:p>
        </w:tc>
        <w:tc>
          <w:tcPr>
            <w:tcW w:w="0" w:type="auto"/>
            <w:tcBorders>
              <w:top w:val="nil"/>
              <w:left w:val="nil"/>
              <w:bottom w:val="nil"/>
              <w:right w:val="nil"/>
            </w:tcBorders>
            <w:shd w:val="clear" w:color="auto" w:fill="auto"/>
            <w:vAlign w:val="bottom"/>
          </w:tcPr>
          <w:p w:rsidR="00D21476" w:rsidRPr="008C7D48" w:rsidRDefault="00D21476" w:rsidP="00D21476">
            <w:pPr>
              <w:rPr>
                <w:rFonts w:ascii="Times New Roman" w:hAnsi="Times New Roman" w:cs="Times New Roman"/>
                <w:sz w:val="20"/>
                <w:szCs w:val="20"/>
              </w:rPr>
            </w:pPr>
          </w:p>
        </w:tc>
      </w:tr>
      <w:tr w:rsidR="008C7D48" w:rsidRPr="008C7D48" w:rsidTr="00D21476">
        <w:trPr>
          <w:gridAfter w:val="2"/>
          <w:trHeight w:val="288"/>
        </w:trPr>
        <w:tc>
          <w:tcPr>
            <w:tcW w:w="2410" w:type="dxa"/>
            <w:tcBorders>
              <w:top w:val="single" w:sz="4" w:space="0" w:color="auto"/>
            </w:tcBorders>
            <w:noWrap/>
            <w:hideMark/>
          </w:tcPr>
          <w:p w:rsidR="00D21476" w:rsidRPr="008C7D48" w:rsidRDefault="00D21476" w:rsidP="00D21476">
            <w:pPr>
              <w:rPr>
                <w:rFonts w:ascii="Times New Roman" w:hAnsi="Times New Roman" w:cs="Times New Roman"/>
              </w:rPr>
            </w:pPr>
          </w:p>
        </w:tc>
        <w:tc>
          <w:tcPr>
            <w:tcW w:w="5886" w:type="dxa"/>
            <w:tcBorders>
              <w:top w:val="single" w:sz="4" w:space="0" w:color="auto"/>
            </w:tcBorders>
            <w:noWrap/>
            <w:hideMark/>
          </w:tcPr>
          <w:p w:rsidR="00D21476" w:rsidRPr="008C7D48" w:rsidRDefault="00D21476" w:rsidP="00D21476">
            <w:pPr>
              <w:rPr>
                <w:rFonts w:ascii="Times New Roman" w:hAnsi="Times New Roman" w:cs="Times New Roman"/>
              </w:rPr>
            </w:pPr>
          </w:p>
        </w:tc>
      </w:tr>
      <w:tr w:rsidR="008C7D48" w:rsidRPr="008C7D48" w:rsidTr="00D21476">
        <w:trPr>
          <w:gridAfter w:val="2"/>
          <w:trHeight w:val="288"/>
        </w:trPr>
        <w:tc>
          <w:tcPr>
            <w:tcW w:w="2410" w:type="dxa"/>
            <w:noWrap/>
            <w:hideMark/>
          </w:tcPr>
          <w:p w:rsidR="00D21476" w:rsidRPr="008C7D48" w:rsidRDefault="00D21476" w:rsidP="00D21476">
            <w:pPr>
              <w:rPr>
                <w:rFonts w:ascii="Times New Roman" w:hAnsi="Times New Roman" w:cs="Times New Roman"/>
              </w:rPr>
            </w:pPr>
          </w:p>
        </w:tc>
        <w:tc>
          <w:tcPr>
            <w:tcW w:w="5886" w:type="dxa"/>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Business Analytics</w:t>
            </w:r>
          </w:p>
          <w:p w:rsidR="00D21476" w:rsidRPr="008C7D48" w:rsidRDefault="00D21476" w:rsidP="00D21476">
            <w:pPr>
              <w:rPr>
                <w:rFonts w:ascii="Times New Roman" w:hAnsi="Times New Roman" w:cs="Times New Roman"/>
              </w:rPr>
            </w:pPr>
          </w:p>
        </w:tc>
      </w:tr>
      <w:tr w:rsidR="008C7D48" w:rsidRPr="008C7D48" w:rsidTr="00D21476">
        <w:trPr>
          <w:gridAfter w:val="2"/>
          <w:trHeight w:val="288"/>
        </w:trPr>
        <w:tc>
          <w:tcPr>
            <w:tcW w:w="2410" w:type="dxa"/>
            <w:noWrap/>
            <w:hideMark/>
          </w:tcPr>
          <w:p w:rsidR="00D21476" w:rsidRPr="008C7D48" w:rsidRDefault="00D21476" w:rsidP="00D21476">
            <w:pPr>
              <w:rPr>
                <w:rFonts w:ascii="Times New Roman" w:hAnsi="Times New Roman" w:cs="Times New Roman"/>
              </w:rPr>
            </w:pPr>
          </w:p>
        </w:tc>
        <w:tc>
          <w:tcPr>
            <w:tcW w:w="5886" w:type="dxa"/>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Marketing</w:t>
            </w:r>
          </w:p>
        </w:tc>
      </w:tr>
      <w:tr w:rsidR="008C7D48" w:rsidRPr="008C7D48" w:rsidTr="00D21476">
        <w:trPr>
          <w:gridAfter w:val="2"/>
          <w:trHeight w:val="288"/>
        </w:trPr>
        <w:tc>
          <w:tcPr>
            <w:tcW w:w="2410" w:type="dxa"/>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Tailored Core</w:t>
            </w:r>
          </w:p>
        </w:tc>
        <w:tc>
          <w:tcPr>
            <w:tcW w:w="5886" w:type="dxa"/>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Global Economic Environment</w:t>
            </w:r>
          </w:p>
        </w:tc>
      </w:tr>
    </w:tbl>
    <w:p w:rsidR="00D21476" w:rsidRPr="008C7D48" w:rsidRDefault="00D21476" w:rsidP="00D21476">
      <w:pPr>
        <w:jc w:val="right"/>
        <w:rPr>
          <w:rFonts w:ascii="Times New Roman" w:hAnsi="Times New Roman" w:cs="Times New Roman"/>
        </w:rPr>
      </w:pPr>
      <w:r w:rsidRPr="008C7D48">
        <w:rPr>
          <w:rFonts w:ascii="Times New Roman" w:hAnsi="Times New Roman" w:cs="Times New Roman"/>
        </w:rPr>
        <w:t xml:space="preserve">(Source: </w:t>
      </w:r>
      <w:r w:rsidRPr="008C7D48">
        <w:rPr>
          <w:rFonts w:ascii="Times New Roman" w:hAnsi="Times New Roman" w:cs="Times New Roman"/>
        </w:rPr>
        <w:fldChar w:fldCharType="begin" w:fldLock="1"/>
      </w:r>
      <w:r w:rsidRPr="008C7D48">
        <w:rPr>
          <w:rFonts w:ascii="Times New Roman" w:hAnsi="Times New Roman" w:cs="Times New Roman"/>
        </w:rPr>
        <w:instrText>ADDIN CSL_CITATION {"citationItems":[{"id":"ITEM-1","itemData":{"URL":"https://www8.gsb.columbia.edu/programs/mba/academics/core-curriculum","accessed":{"date-parts":[["2019","3","31"]]},"author":[{"dropping-particle":"","family":"Columbia Business School","given":"","non-dropping-particle":"","parse-names":false,"suffix":""}],"id":"ITEM-1","issued":{"date-parts":[["2018"]]},"title":"MBA Core Curriculum | Programs","type":"webpage"},"uris":["http://www.mendeley.com/documents/?uuid=6e67c289-70f4-3bc0-92fa-3f8afd0fedca"]}],"mendeley":{"formattedCitation":"(Columbia Business School, 2018)","manualFormatting":"Columbia Business School, 2018","plainTextFormattedCitation":"(Columbia Business School, 2018)","previouslyFormattedCitation":"(Columbia Business School, 2018)"},"properties":{"noteIndex":0},"schema":"https://github.com/citation-style-language/schema/raw/master/csl-citation.json"}</w:instrText>
      </w:r>
      <w:r w:rsidRPr="008C7D48">
        <w:rPr>
          <w:rFonts w:ascii="Times New Roman" w:hAnsi="Times New Roman" w:cs="Times New Roman"/>
        </w:rPr>
        <w:fldChar w:fldCharType="separate"/>
      </w:r>
      <w:r w:rsidRPr="008C7D48">
        <w:rPr>
          <w:rFonts w:ascii="Times New Roman" w:hAnsi="Times New Roman" w:cs="Times New Roman"/>
          <w:noProof/>
        </w:rPr>
        <w:t>Columbia Business School, 2018</w:t>
      </w:r>
      <w:r w:rsidRPr="008C7D48">
        <w:rPr>
          <w:rFonts w:ascii="Times New Roman" w:hAnsi="Times New Roman" w:cs="Times New Roman"/>
        </w:rPr>
        <w:fldChar w:fldCharType="end"/>
      </w:r>
      <w:r w:rsidRPr="008C7D48">
        <w:rPr>
          <w:rFonts w:ascii="Times New Roman" w:hAnsi="Times New Roman" w:cs="Times New Roman"/>
        </w:rPr>
        <w:t>)</w:t>
      </w:r>
    </w:p>
    <w:p w:rsidR="00D21476" w:rsidRPr="008C7D48" w:rsidRDefault="00D21476" w:rsidP="00D21476">
      <w:pPr>
        <w:rPr>
          <w:rFonts w:ascii="Times New Roman" w:hAnsi="Times New Roman" w:cs="Times New Roman"/>
        </w:rPr>
      </w:pPr>
    </w:p>
    <w:p w:rsidR="00D21476" w:rsidRPr="008C7D48" w:rsidRDefault="00D21476" w:rsidP="00D21476">
      <w:pPr>
        <w:rPr>
          <w:rFonts w:ascii="Times New Roman" w:hAnsi="Times New Roman" w:cs="Times New Roman"/>
        </w:rPr>
      </w:pPr>
    </w:p>
    <w:p w:rsidR="00D21476" w:rsidRPr="008C7D48" w:rsidRDefault="00D21476" w:rsidP="00D21476">
      <w:pPr>
        <w:rPr>
          <w:rFonts w:ascii="Times New Roman" w:hAnsi="Times New Roman" w:cs="Times New Roman"/>
          <w:i/>
          <w:iCs/>
          <w:sz w:val="18"/>
          <w:szCs w:val="18"/>
        </w:rPr>
      </w:pPr>
      <w:r w:rsidRPr="008C7D48">
        <w:rPr>
          <w:rFonts w:ascii="Times New Roman" w:hAnsi="Times New Roman" w:cs="Times New Roman"/>
        </w:rPr>
        <w:br w:type="page"/>
      </w:r>
    </w:p>
    <w:p w:rsidR="00D21476" w:rsidRPr="008C7D48" w:rsidRDefault="00D21476" w:rsidP="00D21476">
      <w:pPr>
        <w:pStyle w:val="a4"/>
        <w:rPr>
          <w:rFonts w:ascii="Times New Roman" w:hAnsi="Times New Roman" w:cs="Times New Roman"/>
          <w:b/>
          <w:color w:val="auto"/>
          <w:sz w:val="24"/>
          <w:szCs w:val="24"/>
        </w:rPr>
      </w:pPr>
      <w:r w:rsidRPr="008C7D48">
        <w:rPr>
          <w:rFonts w:ascii="Times New Roman" w:hAnsi="Times New Roman" w:cs="Times New Roman"/>
          <w:b/>
          <w:color w:val="auto"/>
          <w:sz w:val="24"/>
          <w:szCs w:val="24"/>
        </w:rPr>
        <w:lastRenderedPageBreak/>
        <w:t xml:space="preserve">Appendix </w:t>
      </w:r>
      <w:r w:rsidRPr="008C7D48">
        <w:rPr>
          <w:rFonts w:ascii="Times New Roman" w:hAnsi="Times New Roman" w:cs="Times New Roman"/>
          <w:b/>
          <w:color w:val="auto"/>
          <w:sz w:val="24"/>
          <w:szCs w:val="24"/>
        </w:rPr>
        <w:fldChar w:fldCharType="begin"/>
      </w:r>
      <w:r w:rsidRPr="008C7D48">
        <w:rPr>
          <w:rFonts w:ascii="Times New Roman" w:hAnsi="Times New Roman" w:cs="Times New Roman"/>
          <w:b/>
          <w:color w:val="auto"/>
          <w:sz w:val="24"/>
          <w:szCs w:val="24"/>
        </w:rPr>
        <w:instrText xml:space="preserve"> SEQ Appendix \* ARABIC </w:instrText>
      </w:r>
      <w:r w:rsidRPr="008C7D48">
        <w:rPr>
          <w:rFonts w:ascii="Times New Roman" w:hAnsi="Times New Roman" w:cs="Times New Roman"/>
          <w:b/>
          <w:color w:val="auto"/>
          <w:sz w:val="24"/>
          <w:szCs w:val="24"/>
        </w:rPr>
        <w:fldChar w:fldCharType="separate"/>
      </w:r>
      <w:r w:rsidRPr="008C7D48">
        <w:rPr>
          <w:rFonts w:ascii="Times New Roman" w:hAnsi="Times New Roman" w:cs="Times New Roman"/>
          <w:b/>
          <w:noProof/>
          <w:color w:val="auto"/>
          <w:sz w:val="24"/>
          <w:szCs w:val="24"/>
        </w:rPr>
        <w:t>10</w:t>
      </w:r>
      <w:r w:rsidRPr="008C7D48">
        <w:rPr>
          <w:rFonts w:ascii="Times New Roman" w:hAnsi="Times New Roman" w:cs="Times New Roman"/>
          <w:b/>
          <w:color w:val="auto"/>
          <w:sz w:val="24"/>
          <w:szCs w:val="24"/>
        </w:rPr>
        <w:fldChar w:fldCharType="end"/>
      </w:r>
      <w:r w:rsidR="00137787">
        <w:rPr>
          <w:rFonts w:ascii="Times New Roman" w:hAnsi="Times New Roman" w:cs="Times New Roman"/>
          <w:b/>
          <w:color w:val="auto"/>
          <w:sz w:val="24"/>
          <w:szCs w:val="24"/>
        </w:rPr>
        <w:t>:</w:t>
      </w:r>
      <w:r w:rsidRPr="008C7D48">
        <w:rPr>
          <w:rFonts w:ascii="Times New Roman" w:hAnsi="Times New Roman" w:cs="Times New Roman"/>
          <w:b/>
          <w:color w:val="auto"/>
          <w:sz w:val="24"/>
          <w:szCs w:val="24"/>
        </w:rPr>
        <w:t xml:space="preserve"> MBA First Year Core Courses in </w:t>
      </w:r>
      <w:proofErr w:type="spellStart"/>
      <w:r w:rsidRPr="008C7D48">
        <w:rPr>
          <w:rFonts w:ascii="Times New Roman" w:hAnsi="Times New Roman" w:cs="Times New Roman"/>
          <w:b/>
          <w:color w:val="auto"/>
          <w:sz w:val="24"/>
          <w:szCs w:val="24"/>
        </w:rPr>
        <w:t>BerkeleyHaas</w:t>
      </w:r>
      <w:proofErr w:type="spellEnd"/>
    </w:p>
    <w:tbl>
      <w:tblPr>
        <w:tblStyle w:val="a3"/>
        <w:tblW w:w="8762" w:type="dxa"/>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10"/>
        <w:gridCol w:w="5886"/>
        <w:gridCol w:w="233"/>
        <w:gridCol w:w="233"/>
      </w:tblGrid>
      <w:tr w:rsidR="008C7D48" w:rsidRPr="008C7D48" w:rsidTr="00D21476">
        <w:trPr>
          <w:gridAfter w:val="2"/>
          <w:trHeight w:val="288"/>
        </w:trPr>
        <w:tc>
          <w:tcPr>
            <w:tcW w:w="2410" w:type="dxa"/>
            <w:tcBorders>
              <w:top w:val="single" w:sz="4" w:space="0" w:color="auto"/>
              <w:bottom w:val="single" w:sz="4" w:space="0" w:color="auto"/>
            </w:tcBorders>
            <w:noWrap/>
            <w:hideMark/>
          </w:tcPr>
          <w:p w:rsidR="00D21476" w:rsidRPr="008C7D48" w:rsidRDefault="00D21476" w:rsidP="00D21476">
            <w:pPr>
              <w:rPr>
                <w:rFonts w:ascii="Times New Roman" w:hAnsi="Times New Roman" w:cs="Times New Roman"/>
              </w:rPr>
            </w:pPr>
          </w:p>
        </w:tc>
        <w:tc>
          <w:tcPr>
            <w:tcW w:w="5886" w:type="dxa"/>
            <w:tcBorders>
              <w:top w:val="single" w:sz="4" w:space="0" w:color="auto"/>
              <w:bottom w:val="single" w:sz="4" w:space="0" w:color="auto"/>
            </w:tcBorders>
            <w:noWrap/>
            <w:hideMark/>
          </w:tcPr>
          <w:p w:rsidR="00D21476" w:rsidRPr="008C7D48" w:rsidRDefault="00D21476" w:rsidP="00D21476">
            <w:pPr>
              <w:rPr>
                <w:rFonts w:ascii="Times New Roman" w:hAnsi="Times New Roman" w:cs="Times New Roman"/>
                <w:b/>
                <w:bCs/>
              </w:rPr>
            </w:pPr>
            <w:r w:rsidRPr="008C7D48">
              <w:rPr>
                <w:rFonts w:ascii="Times New Roman" w:hAnsi="Times New Roman" w:cs="Times New Roman"/>
                <w:b/>
                <w:bCs/>
              </w:rPr>
              <w:t>Course Name</w:t>
            </w:r>
          </w:p>
        </w:tc>
      </w:tr>
      <w:tr w:rsidR="008C7D48" w:rsidRPr="008C7D48" w:rsidTr="00D21476">
        <w:trPr>
          <w:gridAfter w:val="2"/>
          <w:trHeight w:val="288"/>
        </w:trPr>
        <w:tc>
          <w:tcPr>
            <w:tcW w:w="2410" w:type="dxa"/>
            <w:tcBorders>
              <w:top w:val="single" w:sz="4" w:space="0" w:color="auto"/>
              <w:bottom w:val="nil"/>
            </w:tcBorders>
            <w:noWrap/>
          </w:tcPr>
          <w:p w:rsidR="00D21476" w:rsidRPr="008C7D48" w:rsidRDefault="00D21476" w:rsidP="00D21476">
            <w:pPr>
              <w:rPr>
                <w:rFonts w:ascii="Times New Roman" w:hAnsi="Times New Roman" w:cs="Times New Roman"/>
                <w:bCs/>
              </w:rPr>
            </w:pPr>
          </w:p>
        </w:tc>
        <w:tc>
          <w:tcPr>
            <w:tcW w:w="5886" w:type="dxa"/>
            <w:tcBorders>
              <w:top w:val="single" w:sz="4" w:space="0" w:color="auto"/>
              <w:left w:val="nil"/>
              <w:bottom w:val="nil"/>
              <w:right w:val="nil"/>
            </w:tcBorders>
            <w:shd w:val="clear" w:color="auto" w:fill="auto"/>
            <w:noWrap/>
            <w:vAlign w:val="bottom"/>
          </w:tcPr>
          <w:p w:rsidR="00D21476" w:rsidRPr="008C7D48" w:rsidRDefault="00D21476" w:rsidP="00D21476">
            <w:pPr>
              <w:rPr>
                <w:rFonts w:ascii="Times New Roman" w:hAnsi="Times New Roman" w:cs="Times New Roman"/>
              </w:rPr>
            </w:pPr>
          </w:p>
        </w:tc>
      </w:tr>
      <w:tr w:rsidR="008C7D48" w:rsidRPr="008C7D48" w:rsidTr="00D21476">
        <w:trPr>
          <w:gridAfter w:val="2"/>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bCs/>
              </w:rPr>
            </w:pPr>
            <w:r w:rsidRPr="008C7D48">
              <w:rPr>
                <w:rFonts w:ascii="Times New Roman" w:hAnsi="Times New Roman" w:cs="Times New Roman"/>
                <w:bCs/>
              </w:rPr>
              <w:t>Fall A</w:t>
            </w:r>
          </w:p>
        </w:tc>
        <w:tc>
          <w:tcPr>
            <w:tcW w:w="5886" w:type="dxa"/>
            <w:tcBorders>
              <w:top w:val="nil"/>
              <w:left w:val="nil"/>
              <w:bottom w:val="nil"/>
              <w:right w:val="nil"/>
            </w:tcBorders>
            <w:shd w:val="clear" w:color="auto" w:fill="auto"/>
            <w:noWrap/>
            <w:vAlign w:val="bottom"/>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Data and Decisions</w:t>
            </w:r>
          </w:p>
        </w:tc>
      </w:tr>
      <w:tr w:rsidR="008C7D48" w:rsidRPr="008C7D48" w:rsidTr="00D21476">
        <w:trPr>
          <w:gridAfter w:val="2"/>
          <w:trHeight w:val="288"/>
        </w:trPr>
        <w:tc>
          <w:tcPr>
            <w:tcW w:w="2410" w:type="dxa"/>
            <w:tcBorders>
              <w:top w:val="nil"/>
              <w:bottom w:val="nil"/>
            </w:tcBorders>
            <w:noWrap/>
          </w:tcPr>
          <w:p w:rsidR="00D21476" w:rsidRPr="008C7D48" w:rsidRDefault="00D21476" w:rsidP="00D21476">
            <w:pPr>
              <w:rPr>
                <w:rFonts w:ascii="Times New Roman" w:hAnsi="Times New Roman" w:cs="Times New Roman"/>
                <w:bCs/>
              </w:rPr>
            </w:pPr>
          </w:p>
        </w:tc>
        <w:tc>
          <w:tcPr>
            <w:tcW w:w="5886" w:type="dxa"/>
            <w:tcBorders>
              <w:top w:val="nil"/>
              <w:left w:val="nil"/>
              <w:bottom w:val="nil"/>
              <w:right w:val="nil"/>
            </w:tcBorders>
            <w:shd w:val="clear" w:color="auto" w:fill="auto"/>
            <w:noWrap/>
            <w:vAlign w:val="bottom"/>
          </w:tcPr>
          <w:p w:rsidR="00D21476" w:rsidRPr="008C7D48" w:rsidRDefault="00D21476" w:rsidP="00D21476">
            <w:pPr>
              <w:rPr>
                <w:rFonts w:ascii="Times New Roman" w:hAnsi="Times New Roman" w:cs="Times New Roman"/>
              </w:rPr>
            </w:pPr>
            <w:r w:rsidRPr="008C7D48">
              <w:rPr>
                <w:rFonts w:ascii="Times New Roman" w:hAnsi="Times New Roman" w:cs="Times New Roman"/>
              </w:rPr>
              <w:t>Leading People</w:t>
            </w:r>
          </w:p>
        </w:tc>
      </w:tr>
      <w:tr w:rsidR="008C7D48" w:rsidRPr="008C7D48" w:rsidTr="00D21476">
        <w:trPr>
          <w:gridAfter w:val="2"/>
          <w:trHeight w:val="288"/>
        </w:trPr>
        <w:tc>
          <w:tcPr>
            <w:tcW w:w="2410" w:type="dxa"/>
            <w:tcBorders>
              <w:top w:val="nil"/>
              <w:bottom w:val="nil"/>
            </w:tcBorders>
            <w:noWrap/>
          </w:tcPr>
          <w:p w:rsidR="00D21476" w:rsidRPr="008C7D48" w:rsidRDefault="00D21476" w:rsidP="00D21476">
            <w:pPr>
              <w:rPr>
                <w:rFonts w:ascii="Times New Roman" w:hAnsi="Times New Roman" w:cs="Times New Roman"/>
                <w:bCs/>
              </w:rPr>
            </w:pPr>
          </w:p>
        </w:tc>
        <w:tc>
          <w:tcPr>
            <w:tcW w:w="5886" w:type="dxa"/>
            <w:tcBorders>
              <w:top w:val="nil"/>
              <w:left w:val="nil"/>
              <w:bottom w:val="nil"/>
              <w:right w:val="nil"/>
            </w:tcBorders>
            <w:shd w:val="clear" w:color="auto" w:fill="auto"/>
            <w:noWrap/>
            <w:vAlign w:val="bottom"/>
          </w:tcPr>
          <w:p w:rsidR="00D21476" w:rsidRPr="008C7D48" w:rsidRDefault="00D21476" w:rsidP="00D21476">
            <w:pPr>
              <w:rPr>
                <w:rFonts w:ascii="Times New Roman" w:hAnsi="Times New Roman" w:cs="Times New Roman"/>
              </w:rPr>
            </w:pPr>
            <w:r w:rsidRPr="008C7D48">
              <w:rPr>
                <w:rFonts w:ascii="Times New Roman" w:hAnsi="Times New Roman" w:cs="Times New Roman"/>
              </w:rPr>
              <w:t>Leadership Communication</w:t>
            </w:r>
          </w:p>
        </w:tc>
      </w:tr>
      <w:tr w:rsidR="008C7D48" w:rsidRPr="008C7D48" w:rsidTr="00D21476">
        <w:trPr>
          <w:gridAfter w:val="2"/>
          <w:trHeight w:val="288"/>
        </w:trPr>
        <w:tc>
          <w:tcPr>
            <w:tcW w:w="2410" w:type="dxa"/>
            <w:tcBorders>
              <w:top w:val="nil"/>
              <w:bottom w:val="single" w:sz="4" w:space="0" w:color="auto"/>
            </w:tcBorders>
            <w:noWrap/>
          </w:tcPr>
          <w:p w:rsidR="00D21476" w:rsidRPr="008C7D48" w:rsidRDefault="00D21476" w:rsidP="00D21476">
            <w:pPr>
              <w:rPr>
                <w:rFonts w:ascii="Times New Roman" w:hAnsi="Times New Roman" w:cs="Times New Roman"/>
                <w:bCs/>
              </w:rPr>
            </w:pPr>
          </w:p>
        </w:tc>
        <w:tc>
          <w:tcPr>
            <w:tcW w:w="5886" w:type="dxa"/>
            <w:tcBorders>
              <w:top w:val="nil"/>
              <w:left w:val="nil"/>
              <w:bottom w:val="single" w:sz="4" w:space="0" w:color="auto"/>
              <w:right w:val="nil"/>
            </w:tcBorders>
            <w:shd w:val="clear" w:color="auto" w:fill="auto"/>
            <w:noWrap/>
            <w:vAlign w:val="bottom"/>
          </w:tcPr>
          <w:p w:rsidR="00D21476" w:rsidRPr="008C7D48" w:rsidRDefault="00D21476" w:rsidP="00D21476">
            <w:pPr>
              <w:rPr>
                <w:rFonts w:ascii="Times New Roman" w:hAnsi="Times New Roman" w:cs="Times New Roman"/>
              </w:rPr>
            </w:pPr>
            <w:r w:rsidRPr="008C7D48">
              <w:rPr>
                <w:rFonts w:ascii="Times New Roman" w:hAnsi="Times New Roman" w:cs="Times New Roman"/>
              </w:rPr>
              <w:t>Economics for Business Decision Making</w:t>
            </w:r>
          </w:p>
        </w:tc>
      </w:tr>
      <w:tr w:rsidR="008C7D48" w:rsidRPr="008C7D48" w:rsidTr="00D21476">
        <w:trPr>
          <w:gridAfter w:val="2"/>
          <w:trHeight w:val="288"/>
        </w:trPr>
        <w:tc>
          <w:tcPr>
            <w:tcW w:w="2410" w:type="dxa"/>
            <w:tcBorders>
              <w:top w:val="single" w:sz="4" w:space="0" w:color="auto"/>
              <w:bottom w:val="nil"/>
            </w:tcBorders>
            <w:noWrap/>
          </w:tcPr>
          <w:p w:rsidR="00D21476" w:rsidRPr="008C7D48" w:rsidRDefault="00D21476" w:rsidP="00D21476">
            <w:pPr>
              <w:rPr>
                <w:rFonts w:ascii="Times New Roman" w:hAnsi="Times New Roman" w:cs="Times New Roman"/>
              </w:rPr>
            </w:pPr>
          </w:p>
        </w:tc>
        <w:tc>
          <w:tcPr>
            <w:tcW w:w="5886" w:type="dxa"/>
            <w:tcBorders>
              <w:top w:val="single" w:sz="4" w:space="0" w:color="auto"/>
              <w:left w:val="nil"/>
              <w:bottom w:val="nil"/>
              <w:right w:val="nil"/>
            </w:tcBorders>
            <w:shd w:val="clear" w:color="auto" w:fill="auto"/>
            <w:noWrap/>
            <w:vAlign w:val="bottom"/>
          </w:tcPr>
          <w:p w:rsidR="00D21476" w:rsidRPr="008C7D48" w:rsidRDefault="00D21476" w:rsidP="00D21476">
            <w:pPr>
              <w:rPr>
                <w:rFonts w:ascii="Times New Roman" w:hAnsi="Times New Roman" w:cs="Times New Roman"/>
              </w:rPr>
            </w:pPr>
          </w:p>
        </w:tc>
      </w:tr>
      <w:tr w:rsidR="008C7D48" w:rsidRPr="008C7D48" w:rsidTr="00D21476">
        <w:trPr>
          <w:gridAfter w:val="2"/>
          <w:trHeight w:val="288"/>
        </w:trPr>
        <w:tc>
          <w:tcPr>
            <w:tcW w:w="2410" w:type="dxa"/>
            <w:tcBorders>
              <w:top w:val="nil"/>
              <w:bottom w:val="nil"/>
            </w:tcBorders>
            <w:noWrap/>
          </w:tcPr>
          <w:p w:rsidR="00D21476" w:rsidRPr="008C7D48" w:rsidRDefault="00D21476" w:rsidP="00D21476">
            <w:pPr>
              <w:rPr>
                <w:rFonts w:ascii="Times New Roman" w:hAnsi="Times New Roman" w:cs="Times New Roman"/>
              </w:rPr>
            </w:pPr>
          </w:p>
        </w:tc>
        <w:tc>
          <w:tcPr>
            <w:tcW w:w="5886" w:type="dxa"/>
            <w:tcBorders>
              <w:top w:val="nil"/>
              <w:left w:val="nil"/>
              <w:bottom w:val="nil"/>
              <w:right w:val="nil"/>
            </w:tcBorders>
            <w:shd w:val="clear" w:color="auto" w:fill="auto"/>
            <w:noWrap/>
            <w:vAlign w:val="bottom"/>
          </w:tcPr>
          <w:p w:rsidR="00D21476" w:rsidRPr="008C7D48" w:rsidRDefault="00D21476" w:rsidP="00D21476">
            <w:pPr>
              <w:rPr>
                <w:rFonts w:ascii="Times New Roman" w:hAnsi="Times New Roman" w:cs="Times New Roman"/>
              </w:rPr>
            </w:pPr>
            <w:r w:rsidRPr="008C7D48">
              <w:rPr>
                <w:rFonts w:ascii="Times New Roman" w:hAnsi="Times New Roman" w:cs="Times New Roman"/>
              </w:rPr>
              <w:t xml:space="preserve">Financial Accounting </w:t>
            </w:r>
          </w:p>
        </w:tc>
      </w:tr>
      <w:tr w:rsidR="008C7D48" w:rsidRPr="008C7D48" w:rsidTr="00D21476">
        <w:trPr>
          <w:gridAfter w:val="2"/>
          <w:trHeight w:val="288"/>
        </w:trPr>
        <w:tc>
          <w:tcPr>
            <w:tcW w:w="2410" w:type="dxa"/>
            <w:tcBorders>
              <w:top w:val="nil"/>
              <w:bottom w:val="nil"/>
            </w:tcBorders>
            <w:noWrap/>
          </w:tcPr>
          <w:p w:rsidR="00D21476" w:rsidRPr="008C7D48" w:rsidRDefault="00D21476" w:rsidP="00D21476">
            <w:pPr>
              <w:rPr>
                <w:rFonts w:ascii="Times New Roman" w:hAnsi="Times New Roman" w:cs="Times New Roman"/>
              </w:rPr>
            </w:pPr>
          </w:p>
        </w:tc>
        <w:tc>
          <w:tcPr>
            <w:tcW w:w="5886" w:type="dxa"/>
            <w:tcBorders>
              <w:top w:val="nil"/>
              <w:left w:val="nil"/>
              <w:bottom w:val="nil"/>
              <w:right w:val="nil"/>
            </w:tcBorders>
            <w:shd w:val="clear" w:color="auto" w:fill="auto"/>
            <w:noWrap/>
            <w:vAlign w:val="bottom"/>
          </w:tcPr>
          <w:p w:rsidR="00D21476" w:rsidRPr="008C7D48" w:rsidRDefault="00D21476" w:rsidP="00D21476">
            <w:pPr>
              <w:rPr>
                <w:rFonts w:ascii="Times New Roman" w:hAnsi="Times New Roman" w:cs="Times New Roman"/>
              </w:rPr>
            </w:pPr>
            <w:r w:rsidRPr="008C7D48">
              <w:rPr>
                <w:rFonts w:ascii="Times New Roman" w:hAnsi="Times New Roman" w:cs="Times New Roman"/>
              </w:rPr>
              <w:t>Introduction to Finance</w:t>
            </w:r>
          </w:p>
        </w:tc>
      </w:tr>
      <w:tr w:rsidR="008C7D48" w:rsidRPr="008C7D48" w:rsidTr="00D21476">
        <w:trPr>
          <w:gridAfter w:val="2"/>
          <w:trHeight w:val="288"/>
        </w:trPr>
        <w:tc>
          <w:tcPr>
            <w:tcW w:w="2410" w:type="dxa"/>
            <w:tcBorders>
              <w:top w:val="nil"/>
              <w:bottom w:val="nil"/>
            </w:tcBorders>
            <w:noWrap/>
          </w:tcPr>
          <w:p w:rsidR="00D21476" w:rsidRPr="008C7D48" w:rsidRDefault="00D21476" w:rsidP="00D21476">
            <w:pPr>
              <w:rPr>
                <w:rFonts w:ascii="Times New Roman" w:hAnsi="Times New Roman" w:cs="Times New Roman"/>
              </w:rPr>
            </w:pPr>
            <w:r w:rsidRPr="008C7D48">
              <w:rPr>
                <w:rFonts w:ascii="Times New Roman" w:hAnsi="Times New Roman" w:cs="Times New Roman"/>
              </w:rPr>
              <w:t>Fall B</w:t>
            </w:r>
          </w:p>
        </w:tc>
        <w:tc>
          <w:tcPr>
            <w:tcW w:w="5886" w:type="dxa"/>
            <w:tcBorders>
              <w:top w:val="nil"/>
              <w:left w:val="nil"/>
              <w:bottom w:val="nil"/>
              <w:right w:val="nil"/>
            </w:tcBorders>
            <w:shd w:val="clear" w:color="auto" w:fill="auto"/>
            <w:noWrap/>
            <w:vAlign w:val="bottom"/>
          </w:tcPr>
          <w:p w:rsidR="00D21476" w:rsidRPr="008C7D48" w:rsidRDefault="00D21476" w:rsidP="00D21476">
            <w:pPr>
              <w:rPr>
                <w:rFonts w:ascii="Times New Roman" w:hAnsi="Times New Roman" w:cs="Times New Roman"/>
              </w:rPr>
            </w:pPr>
            <w:r w:rsidRPr="008C7D48">
              <w:rPr>
                <w:rFonts w:ascii="Times New Roman" w:hAnsi="Times New Roman" w:cs="Times New Roman"/>
              </w:rPr>
              <w:t>Marketing</w:t>
            </w:r>
          </w:p>
        </w:tc>
      </w:tr>
      <w:tr w:rsidR="008C7D48" w:rsidRPr="008C7D48" w:rsidTr="00D21476">
        <w:trPr>
          <w:trHeight w:val="288"/>
        </w:trPr>
        <w:tc>
          <w:tcPr>
            <w:tcW w:w="2410" w:type="dxa"/>
            <w:tcBorders>
              <w:top w:val="nil"/>
              <w:bottom w:val="single" w:sz="4" w:space="0" w:color="auto"/>
            </w:tcBorders>
            <w:noWrap/>
          </w:tcPr>
          <w:p w:rsidR="00D21476" w:rsidRPr="008C7D48" w:rsidRDefault="00D21476" w:rsidP="00D21476">
            <w:pPr>
              <w:rPr>
                <w:rFonts w:ascii="Times New Roman" w:hAnsi="Times New Roman" w:cs="Times New Roman"/>
              </w:rPr>
            </w:pPr>
          </w:p>
        </w:tc>
        <w:tc>
          <w:tcPr>
            <w:tcW w:w="5886" w:type="dxa"/>
            <w:tcBorders>
              <w:top w:val="nil"/>
              <w:left w:val="nil"/>
              <w:bottom w:val="single" w:sz="4" w:space="0" w:color="auto"/>
              <w:right w:val="nil"/>
            </w:tcBorders>
            <w:shd w:val="clear" w:color="auto" w:fill="auto"/>
            <w:noWrap/>
            <w:vAlign w:val="bottom"/>
          </w:tcPr>
          <w:p w:rsidR="00D21476" w:rsidRPr="008C7D48" w:rsidRDefault="00D21476" w:rsidP="00D21476">
            <w:pPr>
              <w:rPr>
                <w:rFonts w:ascii="Times New Roman" w:hAnsi="Times New Roman" w:cs="Times New Roman"/>
              </w:rPr>
            </w:pPr>
            <w:r w:rsidRPr="008C7D48">
              <w:rPr>
                <w:rFonts w:ascii="Times New Roman" w:hAnsi="Times New Roman" w:cs="Times New Roman"/>
              </w:rPr>
              <w:t xml:space="preserve">Ethics and Responsibility in Business </w:t>
            </w:r>
          </w:p>
        </w:tc>
        <w:tc>
          <w:tcPr>
            <w:tcW w:w="0" w:type="auto"/>
            <w:tcBorders>
              <w:top w:val="nil"/>
              <w:left w:val="nil"/>
              <w:bottom w:val="nil"/>
              <w:right w:val="nil"/>
            </w:tcBorders>
            <w:shd w:val="clear" w:color="auto" w:fill="auto"/>
            <w:vAlign w:val="bottom"/>
          </w:tcPr>
          <w:p w:rsidR="00D21476" w:rsidRPr="008C7D48" w:rsidRDefault="00D21476" w:rsidP="00D21476">
            <w:pPr>
              <w:rPr>
                <w:rFonts w:ascii="Times New Roman" w:hAnsi="Times New Roman" w:cs="Times New Roman"/>
              </w:rPr>
            </w:pPr>
          </w:p>
        </w:tc>
        <w:tc>
          <w:tcPr>
            <w:tcW w:w="0" w:type="auto"/>
            <w:tcBorders>
              <w:top w:val="nil"/>
              <w:left w:val="nil"/>
              <w:bottom w:val="nil"/>
              <w:right w:val="nil"/>
            </w:tcBorders>
            <w:shd w:val="clear" w:color="auto" w:fill="auto"/>
            <w:vAlign w:val="bottom"/>
          </w:tcPr>
          <w:p w:rsidR="00D21476" w:rsidRPr="008C7D48" w:rsidRDefault="00D21476" w:rsidP="00D21476">
            <w:pPr>
              <w:rPr>
                <w:rFonts w:ascii="Times New Roman" w:hAnsi="Times New Roman" w:cs="Times New Roman"/>
                <w:sz w:val="20"/>
                <w:szCs w:val="20"/>
              </w:rPr>
            </w:pPr>
          </w:p>
        </w:tc>
      </w:tr>
      <w:tr w:rsidR="008C7D48" w:rsidRPr="008C7D48" w:rsidTr="00D21476">
        <w:trPr>
          <w:gridAfter w:val="2"/>
          <w:trHeight w:val="288"/>
        </w:trPr>
        <w:tc>
          <w:tcPr>
            <w:tcW w:w="2410" w:type="dxa"/>
            <w:tcBorders>
              <w:top w:val="single" w:sz="4" w:space="0" w:color="auto"/>
              <w:bottom w:val="nil"/>
            </w:tcBorders>
            <w:noWrap/>
            <w:hideMark/>
          </w:tcPr>
          <w:p w:rsidR="00D21476" w:rsidRPr="008C7D48" w:rsidRDefault="00D21476" w:rsidP="00D21476">
            <w:pPr>
              <w:rPr>
                <w:rFonts w:ascii="Times New Roman" w:hAnsi="Times New Roman" w:cs="Times New Roman"/>
              </w:rPr>
            </w:pPr>
          </w:p>
        </w:tc>
        <w:tc>
          <w:tcPr>
            <w:tcW w:w="5886" w:type="dxa"/>
            <w:tcBorders>
              <w:top w:val="single" w:sz="4" w:space="0" w:color="auto"/>
              <w:bottom w:val="nil"/>
            </w:tcBorders>
            <w:noWrap/>
            <w:hideMark/>
          </w:tcPr>
          <w:p w:rsidR="00D21476" w:rsidRPr="008C7D48" w:rsidRDefault="00D21476" w:rsidP="00D21476">
            <w:pPr>
              <w:rPr>
                <w:rFonts w:ascii="Times New Roman" w:hAnsi="Times New Roman" w:cs="Times New Roman"/>
              </w:rPr>
            </w:pPr>
          </w:p>
        </w:tc>
      </w:tr>
      <w:tr w:rsidR="008C7D48" w:rsidRPr="008C7D48" w:rsidTr="00D21476">
        <w:trPr>
          <w:gridAfter w:val="2"/>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Macroeconomics in the Global Economy</w:t>
            </w:r>
          </w:p>
          <w:p w:rsidR="00D21476" w:rsidRPr="008C7D48" w:rsidRDefault="00D21476" w:rsidP="00D21476">
            <w:pPr>
              <w:rPr>
                <w:rFonts w:ascii="Times New Roman" w:hAnsi="Times New Roman" w:cs="Times New Roman"/>
              </w:rPr>
            </w:pPr>
          </w:p>
        </w:tc>
      </w:tr>
      <w:tr w:rsidR="008C7D48" w:rsidRPr="008C7D48" w:rsidTr="00D21476">
        <w:trPr>
          <w:gridAfter w:val="2"/>
          <w:trHeight w:val="288"/>
        </w:trPr>
        <w:tc>
          <w:tcPr>
            <w:tcW w:w="2410" w:type="dxa"/>
            <w:tcBorders>
              <w:top w:val="nil"/>
              <w:bottom w:val="nil"/>
            </w:tcBorders>
            <w:noWrap/>
            <w:hideMark/>
          </w:tcPr>
          <w:p w:rsidR="00D21476" w:rsidRPr="008C7D48" w:rsidRDefault="00D21476" w:rsidP="00D21476">
            <w:pPr>
              <w:rPr>
                <w:rFonts w:ascii="Times New Roman" w:hAnsi="Times New Roman" w:cs="Times New Roman"/>
              </w:rPr>
            </w:pPr>
          </w:p>
        </w:tc>
        <w:tc>
          <w:tcPr>
            <w:tcW w:w="5886" w:type="dxa"/>
            <w:tcBorders>
              <w:top w:val="nil"/>
              <w:bottom w:val="nil"/>
            </w:tcBorders>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Operations</w:t>
            </w:r>
          </w:p>
        </w:tc>
      </w:tr>
      <w:tr w:rsidR="008C7D48" w:rsidRPr="008C7D48" w:rsidTr="00D21476">
        <w:trPr>
          <w:gridAfter w:val="2"/>
          <w:trHeight w:val="288"/>
        </w:trPr>
        <w:tc>
          <w:tcPr>
            <w:tcW w:w="2410" w:type="dxa"/>
            <w:tcBorders>
              <w:top w:val="nil"/>
              <w:bottom w:val="nil"/>
            </w:tcBorders>
            <w:noWrap/>
          </w:tcPr>
          <w:p w:rsidR="00D21476" w:rsidRPr="008C7D48" w:rsidRDefault="00D21476" w:rsidP="00D21476">
            <w:pPr>
              <w:rPr>
                <w:rFonts w:ascii="Times New Roman" w:hAnsi="Times New Roman" w:cs="Times New Roman"/>
              </w:rPr>
            </w:pPr>
            <w:r w:rsidRPr="008C7D48">
              <w:rPr>
                <w:rFonts w:ascii="Times New Roman" w:hAnsi="Times New Roman" w:cs="Times New Roman"/>
              </w:rPr>
              <w:t>Spring A</w:t>
            </w:r>
          </w:p>
        </w:tc>
        <w:tc>
          <w:tcPr>
            <w:tcW w:w="5886" w:type="dxa"/>
            <w:tcBorders>
              <w:top w:val="nil"/>
              <w:bottom w:val="nil"/>
            </w:tcBorders>
            <w:noWrap/>
          </w:tcPr>
          <w:p w:rsidR="00D21476" w:rsidRPr="008C7D48" w:rsidRDefault="00D21476" w:rsidP="00D21476">
            <w:pPr>
              <w:rPr>
                <w:rFonts w:ascii="Times New Roman" w:hAnsi="Times New Roman" w:cs="Times New Roman"/>
              </w:rPr>
            </w:pPr>
            <w:r w:rsidRPr="008C7D48">
              <w:rPr>
                <w:rFonts w:ascii="Times New Roman" w:hAnsi="Times New Roman" w:cs="Times New Roman"/>
              </w:rPr>
              <w:t>Applied Innovation Elective</w:t>
            </w:r>
          </w:p>
        </w:tc>
      </w:tr>
      <w:tr w:rsidR="008C7D48" w:rsidRPr="008C7D48" w:rsidTr="00D21476">
        <w:trPr>
          <w:gridAfter w:val="2"/>
          <w:trHeight w:val="288"/>
        </w:trPr>
        <w:tc>
          <w:tcPr>
            <w:tcW w:w="2410" w:type="dxa"/>
            <w:tcBorders>
              <w:top w:val="nil"/>
              <w:bottom w:val="single" w:sz="4" w:space="0" w:color="auto"/>
            </w:tcBorders>
            <w:noWrap/>
          </w:tcPr>
          <w:p w:rsidR="00D21476" w:rsidRPr="008C7D48" w:rsidRDefault="00D21476" w:rsidP="00D21476">
            <w:pPr>
              <w:rPr>
                <w:rFonts w:ascii="Times New Roman" w:hAnsi="Times New Roman" w:cs="Times New Roman"/>
              </w:rPr>
            </w:pPr>
          </w:p>
        </w:tc>
        <w:tc>
          <w:tcPr>
            <w:tcW w:w="5886" w:type="dxa"/>
            <w:tcBorders>
              <w:top w:val="nil"/>
              <w:bottom w:val="single" w:sz="4" w:space="0" w:color="auto"/>
            </w:tcBorders>
            <w:noWrap/>
          </w:tcPr>
          <w:p w:rsidR="00D21476" w:rsidRPr="008C7D48" w:rsidRDefault="00D21476" w:rsidP="00D21476">
            <w:pPr>
              <w:rPr>
                <w:rFonts w:ascii="Times New Roman" w:hAnsi="Times New Roman" w:cs="Times New Roman"/>
              </w:rPr>
            </w:pPr>
            <w:r w:rsidRPr="008C7D48">
              <w:rPr>
                <w:rFonts w:ascii="Times New Roman" w:hAnsi="Times New Roman" w:cs="Times New Roman"/>
              </w:rPr>
              <w:t>Electives</w:t>
            </w:r>
          </w:p>
        </w:tc>
      </w:tr>
      <w:tr w:rsidR="008C7D48" w:rsidRPr="008C7D48" w:rsidTr="00D21476">
        <w:trPr>
          <w:gridAfter w:val="2"/>
          <w:trHeight w:val="288"/>
        </w:trPr>
        <w:tc>
          <w:tcPr>
            <w:tcW w:w="2410" w:type="dxa"/>
            <w:tcBorders>
              <w:top w:val="single" w:sz="4" w:space="0" w:color="auto"/>
            </w:tcBorders>
            <w:noWrap/>
          </w:tcPr>
          <w:p w:rsidR="00D21476" w:rsidRPr="008C7D48" w:rsidRDefault="00D21476" w:rsidP="00D21476">
            <w:pPr>
              <w:rPr>
                <w:rFonts w:ascii="Times New Roman" w:hAnsi="Times New Roman" w:cs="Times New Roman"/>
              </w:rPr>
            </w:pPr>
          </w:p>
        </w:tc>
        <w:tc>
          <w:tcPr>
            <w:tcW w:w="5886" w:type="dxa"/>
            <w:tcBorders>
              <w:top w:val="single" w:sz="4" w:space="0" w:color="auto"/>
            </w:tcBorders>
            <w:noWrap/>
          </w:tcPr>
          <w:p w:rsidR="00D21476" w:rsidRPr="008C7D48" w:rsidRDefault="00D21476" w:rsidP="00D21476">
            <w:pPr>
              <w:rPr>
                <w:rFonts w:ascii="Times New Roman" w:hAnsi="Times New Roman" w:cs="Times New Roman"/>
              </w:rPr>
            </w:pPr>
          </w:p>
        </w:tc>
      </w:tr>
      <w:tr w:rsidR="008C7D48" w:rsidRPr="008C7D48" w:rsidTr="00D21476">
        <w:trPr>
          <w:gridAfter w:val="2"/>
          <w:trHeight w:val="288"/>
        </w:trPr>
        <w:tc>
          <w:tcPr>
            <w:tcW w:w="2410" w:type="dxa"/>
            <w:noWrap/>
          </w:tcPr>
          <w:p w:rsidR="00D21476" w:rsidRPr="008C7D48" w:rsidRDefault="00D21476" w:rsidP="00D21476">
            <w:pPr>
              <w:rPr>
                <w:rFonts w:ascii="Times New Roman" w:hAnsi="Times New Roman" w:cs="Times New Roman"/>
              </w:rPr>
            </w:pPr>
          </w:p>
        </w:tc>
        <w:tc>
          <w:tcPr>
            <w:tcW w:w="5886" w:type="dxa"/>
            <w:noWrap/>
          </w:tcPr>
          <w:p w:rsidR="00D21476" w:rsidRPr="008C7D48" w:rsidRDefault="00D21476" w:rsidP="00D21476">
            <w:pPr>
              <w:rPr>
                <w:rFonts w:ascii="Times New Roman" w:hAnsi="Times New Roman" w:cs="Times New Roman"/>
              </w:rPr>
            </w:pPr>
            <w:r w:rsidRPr="008C7D48">
              <w:rPr>
                <w:rFonts w:ascii="Times New Roman" w:hAnsi="Times New Roman" w:cs="Times New Roman"/>
              </w:rPr>
              <w:t>Fundamentals of Design Thinking</w:t>
            </w:r>
          </w:p>
        </w:tc>
      </w:tr>
      <w:tr w:rsidR="008C7D48" w:rsidRPr="008C7D48" w:rsidTr="00D21476">
        <w:trPr>
          <w:gridAfter w:val="2"/>
          <w:trHeight w:val="288"/>
        </w:trPr>
        <w:tc>
          <w:tcPr>
            <w:tcW w:w="2410" w:type="dxa"/>
            <w:noWrap/>
          </w:tcPr>
          <w:p w:rsidR="00D21476" w:rsidRPr="008C7D48" w:rsidRDefault="00D21476" w:rsidP="00D21476">
            <w:pPr>
              <w:rPr>
                <w:rFonts w:ascii="Times New Roman" w:hAnsi="Times New Roman" w:cs="Times New Roman"/>
              </w:rPr>
            </w:pPr>
          </w:p>
        </w:tc>
        <w:tc>
          <w:tcPr>
            <w:tcW w:w="5886" w:type="dxa"/>
            <w:noWrap/>
          </w:tcPr>
          <w:p w:rsidR="00D21476" w:rsidRPr="008C7D48" w:rsidRDefault="00D21476" w:rsidP="00D21476">
            <w:pPr>
              <w:rPr>
                <w:rFonts w:ascii="Times New Roman" w:hAnsi="Times New Roman" w:cs="Times New Roman"/>
              </w:rPr>
            </w:pPr>
            <w:r w:rsidRPr="008C7D48">
              <w:rPr>
                <w:rFonts w:ascii="Times New Roman" w:hAnsi="Times New Roman" w:cs="Times New Roman"/>
              </w:rPr>
              <w:t>Strategic Leadership</w:t>
            </w:r>
          </w:p>
        </w:tc>
      </w:tr>
      <w:tr w:rsidR="008C7D48" w:rsidRPr="008C7D48" w:rsidTr="00D21476">
        <w:trPr>
          <w:gridAfter w:val="2"/>
          <w:trHeight w:val="288"/>
        </w:trPr>
        <w:tc>
          <w:tcPr>
            <w:tcW w:w="2410" w:type="dxa"/>
            <w:noWrap/>
          </w:tcPr>
          <w:p w:rsidR="00D21476" w:rsidRPr="008C7D48" w:rsidRDefault="00D21476" w:rsidP="00D21476">
            <w:pPr>
              <w:rPr>
                <w:rFonts w:ascii="Times New Roman" w:hAnsi="Times New Roman" w:cs="Times New Roman"/>
              </w:rPr>
            </w:pPr>
            <w:r w:rsidRPr="008C7D48">
              <w:rPr>
                <w:rFonts w:ascii="Times New Roman" w:hAnsi="Times New Roman" w:cs="Times New Roman"/>
              </w:rPr>
              <w:t>Spring B</w:t>
            </w:r>
          </w:p>
        </w:tc>
        <w:tc>
          <w:tcPr>
            <w:tcW w:w="5886" w:type="dxa"/>
            <w:noWrap/>
          </w:tcPr>
          <w:p w:rsidR="00D21476" w:rsidRPr="008C7D48" w:rsidRDefault="00D21476" w:rsidP="00D21476">
            <w:pPr>
              <w:rPr>
                <w:rFonts w:ascii="Times New Roman" w:hAnsi="Times New Roman" w:cs="Times New Roman"/>
              </w:rPr>
            </w:pPr>
            <w:r w:rsidRPr="008C7D48">
              <w:rPr>
                <w:rFonts w:ascii="Times New Roman" w:hAnsi="Times New Roman" w:cs="Times New Roman"/>
              </w:rPr>
              <w:t>Applied Innovation Elective</w:t>
            </w:r>
          </w:p>
        </w:tc>
      </w:tr>
      <w:tr w:rsidR="008C7D48" w:rsidRPr="008C7D48" w:rsidTr="00D21476">
        <w:trPr>
          <w:gridAfter w:val="2"/>
          <w:trHeight w:val="288"/>
        </w:trPr>
        <w:tc>
          <w:tcPr>
            <w:tcW w:w="2410" w:type="dxa"/>
            <w:noWrap/>
            <w:hideMark/>
          </w:tcPr>
          <w:p w:rsidR="00D21476" w:rsidRPr="008C7D48" w:rsidRDefault="00D21476" w:rsidP="00D21476">
            <w:pPr>
              <w:rPr>
                <w:rFonts w:ascii="Times New Roman" w:hAnsi="Times New Roman" w:cs="Times New Roman"/>
              </w:rPr>
            </w:pPr>
          </w:p>
        </w:tc>
        <w:tc>
          <w:tcPr>
            <w:tcW w:w="5886" w:type="dxa"/>
            <w:noWrap/>
            <w:hideMark/>
          </w:tcPr>
          <w:p w:rsidR="00D21476" w:rsidRPr="008C7D48" w:rsidRDefault="00D21476" w:rsidP="00D21476">
            <w:pPr>
              <w:rPr>
                <w:rFonts w:ascii="Times New Roman" w:hAnsi="Times New Roman" w:cs="Times New Roman"/>
              </w:rPr>
            </w:pPr>
            <w:r w:rsidRPr="008C7D48">
              <w:rPr>
                <w:rFonts w:ascii="Times New Roman" w:hAnsi="Times New Roman" w:cs="Times New Roman"/>
              </w:rPr>
              <w:t>Electives</w:t>
            </w:r>
          </w:p>
        </w:tc>
      </w:tr>
    </w:tbl>
    <w:p w:rsidR="00D21476" w:rsidRPr="008C7D48" w:rsidRDefault="00D21476" w:rsidP="00D21476">
      <w:pPr>
        <w:jc w:val="right"/>
        <w:rPr>
          <w:rFonts w:ascii="Times New Roman" w:hAnsi="Times New Roman" w:cs="Times New Roman"/>
        </w:rPr>
      </w:pPr>
      <w:r w:rsidRPr="008C7D48">
        <w:rPr>
          <w:rFonts w:ascii="Times New Roman" w:hAnsi="Times New Roman" w:cs="Times New Roman"/>
        </w:rPr>
        <w:t xml:space="preserve">(Source: </w:t>
      </w:r>
      <w:r w:rsidRPr="008C7D48">
        <w:rPr>
          <w:rFonts w:ascii="Times New Roman" w:hAnsi="Times New Roman" w:cs="Times New Roman"/>
        </w:rPr>
        <w:fldChar w:fldCharType="begin" w:fldLock="1"/>
      </w:r>
      <w:r w:rsidRPr="008C7D48">
        <w:rPr>
          <w:rFonts w:ascii="Times New Roman" w:hAnsi="Times New Roman" w:cs="Times New Roman"/>
        </w:rPr>
        <w:instrText>ADDIN CSL_CITATION {"citationItems":[{"id":"ITEM-1","itemData":{"URL":"https://mba.haas.berkeley.edu/academics/curriculum","accessed":{"date-parts":[["2019","3","31"]]},"author":[{"dropping-particle":"","family":"BerkeleyHaas","given":"","non-dropping-particle":"","parse-names":false,"suffix":""}],"id":"ITEM-1","issued":{"date-parts":[["2018"]]},"title":"Curriculum | Full-Time MBA | Berkeley Haas","type":"webpage"},"uris":["http://www.mendeley.com/documents/?uuid=4db4a9bb-1c8e-3da4-90c0-11f6e112b1f4"]}],"mendeley":{"formattedCitation":"(BerkeleyHaas, 2018)","manualFormatting":"BerkeleyHaas, 2018","plainTextFormattedCitation":"(BerkeleyHaas, 2018)","previouslyFormattedCitation":"(BerkeleyHaas, 2018)"},"properties":{"noteIndex":0},"schema":"https://github.com/citation-style-language/schema/raw/master/csl-citation.json"}</w:instrText>
      </w:r>
      <w:r w:rsidRPr="008C7D48">
        <w:rPr>
          <w:rFonts w:ascii="Times New Roman" w:hAnsi="Times New Roman" w:cs="Times New Roman"/>
        </w:rPr>
        <w:fldChar w:fldCharType="separate"/>
      </w:r>
      <w:r w:rsidRPr="008C7D48">
        <w:rPr>
          <w:rFonts w:ascii="Times New Roman" w:hAnsi="Times New Roman" w:cs="Times New Roman"/>
          <w:noProof/>
        </w:rPr>
        <w:t>BerkeleyHaas, 2018</w:t>
      </w:r>
      <w:r w:rsidRPr="008C7D48">
        <w:rPr>
          <w:rFonts w:ascii="Times New Roman" w:hAnsi="Times New Roman" w:cs="Times New Roman"/>
        </w:rPr>
        <w:fldChar w:fldCharType="end"/>
      </w:r>
      <w:r w:rsidRPr="008C7D48">
        <w:rPr>
          <w:rFonts w:ascii="Times New Roman" w:hAnsi="Times New Roman" w:cs="Times New Roman"/>
        </w:rPr>
        <w:t>)</w:t>
      </w:r>
    </w:p>
    <w:p w:rsidR="00D21476" w:rsidRPr="008C7D48" w:rsidRDefault="00D21476" w:rsidP="00D21476">
      <w:pPr>
        <w:rPr>
          <w:rFonts w:ascii="Times New Roman" w:hAnsi="Times New Roman" w:cs="Times New Roman"/>
        </w:rPr>
      </w:pPr>
    </w:p>
    <w:p w:rsidR="00FF01BC" w:rsidRPr="008C7D48" w:rsidRDefault="00FF01BC">
      <w:pPr>
        <w:rPr>
          <w:rFonts w:ascii="Times New Roman" w:hAnsi="Times New Roman" w:cs="Times New Roman"/>
          <w:sz w:val="24"/>
          <w:szCs w:val="24"/>
        </w:rPr>
      </w:pPr>
    </w:p>
    <w:p w:rsidR="00FF01BC" w:rsidRPr="008C7D48" w:rsidRDefault="00FF01BC">
      <w:pPr>
        <w:rPr>
          <w:rFonts w:ascii="Times New Roman" w:hAnsi="Times New Roman" w:cs="Times New Roman"/>
          <w:sz w:val="24"/>
          <w:szCs w:val="24"/>
        </w:rPr>
      </w:pPr>
    </w:p>
    <w:p w:rsidR="00FF01BC" w:rsidRPr="008C7D48" w:rsidRDefault="00FF01BC">
      <w:pPr>
        <w:rPr>
          <w:rFonts w:ascii="Times New Roman" w:hAnsi="Times New Roman" w:cs="Times New Roman"/>
          <w:sz w:val="24"/>
          <w:szCs w:val="24"/>
        </w:rPr>
      </w:pPr>
    </w:p>
    <w:p w:rsidR="00FF01BC" w:rsidRPr="008C7D48" w:rsidRDefault="00FF01BC">
      <w:pPr>
        <w:rPr>
          <w:rFonts w:ascii="Times New Roman" w:hAnsi="Times New Roman" w:cs="Times New Roman"/>
          <w:sz w:val="24"/>
          <w:szCs w:val="24"/>
        </w:rPr>
      </w:pPr>
    </w:p>
    <w:p w:rsidR="000E35E9" w:rsidRPr="008C7D48" w:rsidRDefault="000E35E9">
      <w:pPr>
        <w:rPr>
          <w:rFonts w:ascii="Times New Roman" w:hAnsi="Times New Roman" w:cs="Times New Roman"/>
          <w:sz w:val="24"/>
          <w:szCs w:val="24"/>
        </w:rPr>
      </w:pPr>
    </w:p>
    <w:p w:rsidR="00F3217E" w:rsidRPr="008C7D48" w:rsidRDefault="00F3217E">
      <w:pPr>
        <w:rPr>
          <w:rFonts w:ascii="Times New Roman" w:hAnsi="Times New Roman" w:cs="Times New Roman"/>
          <w:sz w:val="24"/>
          <w:szCs w:val="24"/>
        </w:rPr>
      </w:pPr>
    </w:p>
    <w:p w:rsidR="00F3217E" w:rsidRPr="008C7D48" w:rsidRDefault="00F3217E">
      <w:pPr>
        <w:rPr>
          <w:rFonts w:ascii="Times New Roman" w:hAnsi="Times New Roman" w:cs="Times New Roman"/>
          <w:sz w:val="24"/>
          <w:szCs w:val="24"/>
        </w:rPr>
      </w:pPr>
    </w:p>
    <w:p w:rsidR="00F3217E" w:rsidRPr="008C7D48" w:rsidRDefault="00F3217E">
      <w:pPr>
        <w:rPr>
          <w:rFonts w:ascii="Times New Roman" w:hAnsi="Times New Roman" w:cs="Times New Roman"/>
          <w:sz w:val="24"/>
          <w:szCs w:val="24"/>
        </w:rPr>
      </w:pPr>
    </w:p>
    <w:p w:rsidR="00F3217E" w:rsidRPr="008C7D48" w:rsidRDefault="00F3217E">
      <w:pPr>
        <w:rPr>
          <w:rFonts w:ascii="Times New Roman" w:hAnsi="Times New Roman" w:cs="Times New Roman"/>
          <w:sz w:val="24"/>
          <w:szCs w:val="24"/>
        </w:rPr>
      </w:pPr>
    </w:p>
    <w:p w:rsidR="00091F42" w:rsidRPr="008C7D48" w:rsidRDefault="00091F42">
      <w:pPr>
        <w:rPr>
          <w:rFonts w:ascii="Times New Roman" w:hAnsi="Times New Roman" w:cs="Times New Roman"/>
          <w:sz w:val="24"/>
          <w:szCs w:val="24"/>
        </w:rPr>
      </w:pPr>
    </w:p>
    <w:sectPr w:rsidR="00091F42" w:rsidRPr="008C7D48" w:rsidSect="00914474">
      <w:footerReference w:type="default" r:id="rId15"/>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E4F27" w:rsidRDefault="00FE4F27" w:rsidP="00914474">
      <w:r>
        <w:separator/>
      </w:r>
    </w:p>
  </w:endnote>
  <w:endnote w:type="continuationSeparator" w:id="0">
    <w:p w:rsidR="00FE4F27" w:rsidRDefault="00FE4F27" w:rsidP="009144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Microsoft YaHei UI">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91673671"/>
      <w:docPartObj>
        <w:docPartGallery w:val="Page Numbers (Bottom of Page)"/>
        <w:docPartUnique/>
      </w:docPartObj>
    </w:sdtPr>
    <w:sdtEndPr/>
    <w:sdtContent>
      <w:p w:rsidR="008C7D48" w:rsidRDefault="008C7D48">
        <w:pPr>
          <w:pStyle w:val="a9"/>
          <w:jc w:val="center"/>
        </w:pPr>
        <w:r w:rsidRPr="00C02488">
          <w:rPr>
            <w:rFonts w:ascii="Times New Roman" w:hAnsi="Times New Roman" w:cs="Times New Roman"/>
          </w:rPr>
          <w:fldChar w:fldCharType="begin"/>
        </w:r>
        <w:r w:rsidRPr="00C02488">
          <w:rPr>
            <w:rFonts w:ascii="Times New Roman" w:hAnsi="Times New Roman" w:cs="Times New Roman"/>
          </w:rPr>
          <w:instrText>PAGE   \* MERGEFORMAT</w:instrText>
        </w:r>
        <w:r w:rsidRPr="00C02488">
          <w:rPr>
            <w:rFonts w:ascii="Times New Roman" w:hAnsi="Times New Roman" w:cs="Times New Roman"/>
          </w:rPr>
          <w:fldChar w:fldCharType="separate"/>
        </w:r>
        <w:r w:rsidRPr="00C02488">
          <w:rPr>
            <w:rFonts w:ascii="Times New Roman" w:hAnsi="Times New Roman" w:cs="Times New Roman"/>
            <w:lang w:val="zh-CN"/>
          </w:rPr>
          <w:t>2</w:t>
        </w:r>
        <w:r w:rsidRPr="00C02488">
          <w:rPr>
            <w:rFonts w:ascii="Times New Roman" w:hAnsi="Times New Roman" w:cs="Times New Roman"/>
          </w:rPr>
          <w:fldChar w:fldCharType="end"/>
        </w:r>
      </w:p>
    </w:sdtContent>
  </w:sdt>
  <w:p w:rsidR="008C7D48" w:rsidRDefault="008C7D48">
    <w:pPr>
      <w:pStyle w:val="a9"/>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11321021"/>
      <w:docPartObj>
        <w:docPartGallery w:val="Page Numbers (Bottom of Page)"/>
        <w:docPartUnique/>
      </w:docPartObj>
    </w:sdtPr>
    <w:sdtEndPr/>
    <w:sdtContent>
      <w:p w:rsidR="008C7D48" w:rsidRDefault="008C7D48">
        <w:pPr>
          <w:pStyle w:val="a9"/>
          <w:jc w:val="center"/>
        </w:pPr>
        <w:r w:rsidRPr="00C02488">
          <w:rPr>
            <w:rFonts w:ascii="Times New Roman" w:hAnsi="Times New Roman" w:cs="Times New Roman"/>
          </w:rPr>
          <w:fldChar w:fldCharType="begin"/>
        </w:r>
        <w:r w:rsidRPr="00C02488">
          <w:rPr>
            <w:rFonts w:ascii="Times New Roman" w:hAnsi="Times New Roman" w:cs="Times New Roman"/>
          </w:rPr>
          <w:instrText>PAGE   \* MERGEFORMAT</w:instrText>
        </w:r>
        <w:r w:rsidRPr="00C02488">
          <w:rPr>
            <w:rFonts w:ascii="Times New Roman" w:hAnsi="Times New Roman" w:cs="Times New Roman"/>
          </w:rPr>
          <w:fldChar w:fldCharType="separate"/>
        </w:r>
        <w:r w:rsidRPr="00C02488">
          <w:rPr>
            <w:rFonts w:ascii="Times New Roman" w:hAnsi="Times New Roman" w:cs="Times New Roman"/>
            <w:lang w:val="zh-CN"/>
          </w:rPr>
          <w:t>2</w:t>
        </w:r>
        <w:r w:rsidRPr="00C02488">
          <w:rPr>
            <w:rFonts w:ascii="Times New Roman" w:hAnsi="Times New Roman" w:cs="Times New Roman"/>
          </w:rPr>
          <w:fldChar w:fldCharType="end"/>
        </w:r>
      </w:p>
    </w:sdtContent>
  </w:sdt>
  <w:p w:rsidR="008C7D48" w:rsidRDefault="008C7D48">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E4F27" w:rsidRDefault="00FE4F27" w:rsidP="00914474">
      <w:r>
        <w:separator/>
      </w:r>
    </w:p>
  </w:footnote>
  <w:footnote w:type="continuationSeparator" w:id="0">
    <w:p w:rsidR="00FE4F27" w:rsidRDefault="00FE4F27" w:rsidP="009144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C11CF1"/>
    <w:multiLevelType w:val="hybridMultilevel"/>
    <w:tmpl w:val="EC342A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8860956"/>
    <w:multiLevelType w:val="hybridMultilevel"/>
    <w:tmpl w:val="C8E4564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8217E68"/>
    <w:multiLevelType w:val="hybridMultilevel"/>
    <w:tmpl w:val="850A511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99D3434"/>
    <w:multiLevelType w:val="hybridMultilevel"/>
    <w:tmpl w:val="F5BCAF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7E3D3AF2"/>
    <w:multiLevelType w:val="hybridMultilevel"/>
    <w:tmpl w:val="3C8063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2"/>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17A9"/>
    <w:rsid w:val="0000214A"/>
    <w:rsid w:val="000038C0"/>
    <w:rsid w:val="0000508D"/>
    <w:rsid w:val="00011EE0"/>
    <w:rsid w:val="000166B7"/>
    <w:rsid w:val="00017330"/>
    <w:rsid w:val="0002483F"/>
    <w:rsid w:val="0002496A"/>
    <w:rsid w:val="00025571"/>
    <w:rsid w:val="00025DAF"/>
    <w:rsid w:val="000379F5"/>
    <w:rsid w:val="00045F57"/>
    <w:rsid w:val="00055EEA"/>
    <w:rsid w:val="00063CA4"/>
    <w:rsid w:val="00074944"/>
    <w:rsid w:val="00074BD4"/>
    <w:rsid w:val="00074D7B"/>
    <w:rsid w:val="0008151C"/>
    <w:rsid w:val="00086042"/>
    <w:rsid w:val="000866EC"/>
    <w:rsid w:val="000905F5"/>
    <w:rsid w:val="000907F7"/>
    <w:rsid w:val="00091F42"/>
    <w:rsid w:val="00094392"/>
    <w:rsid w:val="000A1770"/>
    <w:rsid w:val="000B20B8"/>
    <w:rsid w:val="000B425B"/>
    <w:rsid w:val="000C23B2"/>
    <w:rsid w:val="000D23FF"/>
    <w:rsid w:val="000D405E"/>
    <w:rsid w:val="000D46DA"/>
    <w:rsid w:val="000E03A2"/>
    <w:rsid w:val="000E24E8"/>
    <w:rsid w:val="000E2F72"/>
    <w:rsid w:val="000E35E9"/>
    <w:rsid w:val="001053F0"/>
    <w:rsid w:val="00107789"/>
    <w:rsid w:val="00107AF4"/>
    <w:rsid w:val="00110F65"/>
    <w:rsid w:val="00112967"/>
    <w:rsid w:val="00120EED"/>
    <w:rsid w:val="00120F4F"/>
    <w:rsid w:val="0012568B"/>
    <w:rsid w:val="001312A9"/>
    <w:rsid w:val="00137787"/>
    <w:rsid w:val="001419E8"/>
    <w:rsid w:val="00166629"/>
    <w:rsid w:val="0017039E"/>
    <w:rsid w:val="00173916"/>
    <w:rsid w:val="00175081"/>
    <w:rsid w:val="001753F5"/>
    <w:rsid w:val="001754BF"/>
    <w:rsid w:val="0017655B"/>
    <w:rsid w:val="0017755E"/>
    <w:rsid w:val="0018653C"/>
    <w:rsid w:val="00191DA4"/>
    <w:rsid w:val="001974CF"/>
    <w:rsid w:val="001A19DF"/>
    <w:rsid w:val="001B461B"/>
    <w:rsid w:val="001B4742"/>
    <w:rsid w:val="001B5A94"/>
    <w:rsid w:val="001B7CB0"/>
    <w:rsid w:val="001C317C"/>
    <w:rsid w:val="001C41FB"/>
    <w:rsid w:val="001C42C2"/>
    <w:rsid w:val="001C638B"/>
    <w:rsid w:val="001D5EAA"/>
    <w:rsid w:val="001D7CF1"/>
    <w:rsid w:val="001E3E44"/>
    <w:rsid w:val="001E5F76"/>
    <w:rsid w:val="00205465"/>
    <w:rsid w:val="0020577B"/>
    <w:rsid w:val="00210075"/>
    <w:rsid w:val="00212973"/>
    <w:rsid w:val="00213A38"/>
    <w:rsid w:val="00217B6C"/>
    <w:rsid w:val="00221D3C"/>
    <w:rsid w:val="00223FFC"/>
    <w:rsid w:val="0022436D"/>
    <w:rsid w:val="0022563F"/>
    <w:rsid w:val="00231C43"/>
    <w:rsid w:val="00247E80"/>
    <w:rsid w:val="00247FAB"/>
    <w:rsid w:val="0025038E"/>
    <w:rsid w:val="0025216D"/>
    <w:rsid w:val="00253DBB"/>
    <w:rsid w:val="0025621F"/>
    <w:rsid w:val="00260745"/>
    <w:rsid w:val="00264189"/>
    <w:rsid w:val="00265172"/>
    <w:rsid w:val="00270933"/>
    <w:rsid w:val="00277808"/>
    <w:rsid w:val="00285C12"/>
    <w:rsid w:val="002A056A"/>
    <w:rsid w:val="002A2B90"/>
    <w:rsid w:val="002C2C8D"/>
    <w:rsid w:val="002C631E"/>
    <w:rsid w:val="002C6545"/>
    <w:rsid w:val="002D12BF"/>
    <w:rsid w:val="002D2211"/>
    <w:rsid w:val="002D264A"/>
    <w:rsid w:val="002E5403"/>
    <w:rsid w:val="002E5AA2"/>
    <w:rsid w:val="002E762B"/>
    <w:rsid w:val="002F0362"/>
    <w:rsid w:val="002F341F"/>
    <w:rsid w:val="00304FC3"/>
    <w:rsid w:val="003164D2"/>
    <w:rsid w:val="00327A0E"/>
    <w:rsid w:val="0033184E"/>
    <w:rsid w:val="00332EED"/>
    <w:rsid w:val="00336B36"/>
    <w:rsid w:val="00343C54"/>
    <w:rsid w:val="003464DA"/>
    <w:rsid w:val="00346721"/>
    <w:rsid w:val="003533AB"/>
    <w:rsid w:val="0035739D"/>
    <w:rsid w:val="00362A9E"/>
    <w:rsid w:val="0036360E"/>
    <w:rsid w:val="00366175"/>
    <w:rsid w:val="00373D80"/>
    <w:rsid w:val="00376B06"/>
    <w:rsid w:val="003774FF"/>
    <w:rsid w:val="00377DB8"/>
    <w:rsid w:val="0038044E"/>
    <w:rsid w:val="003867F1"/>
    <w:rsid w:val="003910F1"/>
    <w:rsid w:val="00392D58"/>
    <w:rsid w:val="00392DE7"/>
    <w:rsid w:val="00393F94"/>
    <w:rsid w:val="0039502B"/>
    <w:rsid w:val="0039644E"/>
    <w:rsid w:val="003A371B"/>
    <w:rsid w:val="003A7637"/>
    <w:rsid w:val="003B357D"/>
    <w:rsid w:val="003B57D5"/>
    <w:rsid w:val="003C39BE"/>
    <w:rsid w:val="003C4875"/>
    <w:rsid w:val="003C4CA4"/>
    <w:rsid w:val="003D2D46"/>
    <w:rsid w:val="003D473D"/>
    <w:rsid w:val="003D7CBB"/>
    <w:rsid w:val="003E2EC9"/>
    <w:rsid w:val="003E681D"/>
    <w:rsid w:val="003F17E9"/>
    <w:rsid w:val="003F70E7"/>
    <w:rsid w:val="00402590"/>
    <w:rsid w:val="00403507"/>
    <w:rsid w:val="00413DC2"/>
    <w:rsid w:val="00416EEA"/>
    <w:rsid w:val="00417ABF"/>
    <w:rsid w:val="00421524"/>
    <w:rsid w:val="004216DA"/>
    <w:rsid w:val="004245C1"/>
    <w:rsid w:val="0043138A"/>
    <w:rsid w:val="004339E4"/>
    <w:rsid w:val="00433E9A"/>
    <w:rsid w:val="00443185"/>
    <w:rsid w:val="004443D7"/>
    <w:rsid w:val="00472A81"/>
    <w:rsid w:val="004762BB"/>
    <w:rsid w:val="00481C16"/>
    <w:rsid w:val="00484395"/>
    <w:rsid w:val="00492F7D"/>
    <w:rsid w:val="00494603"/>
    <w:rsid w:val="004A1704"/>
    <w:rsid w:val="004A270D"/>
    <w:rsid w:val="004B2E24"/>
    <w:rsid w:val="004B601B"/>
    <w:rsid w:val="004C2D07"/>
    <w:rsid w:val="004C5E3A"/>
    <w:rsid w:val="004C772E"/>
    <w:rsid w:val="004D0697"/>
    <w:rsid w:val="004D39D1"/>
    <w:rsid w:val="004D49F3"/>
    <w:rsid w:val="004D521B"/>
    <w:rsid w:val="004D7560"/>
    <w:rsid w:val="004E0BD0"/>
    <w:rsid w:val="004E0ED2"/>
    <w:rsid w:val="004E1A1C"/>
    <w:rsid w:val="004E5B6A"/>
    <w:rsid w:val="004E615C"/>
    <w:rsid w:val="004E75CB"/>
    <w:rsid w:val="004F4DE3"/>
    <w:rsid w:val="004F51C1"/>
    <w:rsid w:val="004F669A"/>
    <w:rsid w:val="004F6C7F"/>
    <w:rsid w:val="00502A3F"/>
    <w:rsid w:val="00510058"/>
    <w:rsid w:val="00513EA2"/>
    <w:rsid w:val="00514D7A"/>
    <w:rsid w:val="0052248F"/>
    <w:rsid w:val="00523960"/>
    <w:rsid w:val="005420A3"/>
    <w:rsid w:val="0054582B"/>
    <w:rsid w:val="00550CB3"/>
    <w:rsid w:val="00554423"/>
    <w:rsid w:val="00554D55"/>
    <w:rsid w:val="005574F8"/>
    <w:rsid w:val="005614B6"/>
    <w:rsid w:val="00561F1E"/>
    <w:rsid w:val="00562477"/>
    <w:rsid w:val="00565064"/>
    <w:rsid w:val="00570703"/>
    <w:rsid w:val="00575DAA"/>
    <w:rsid w:val="00586C2D"/>
    <w:rsid w:val="00590149"/>
    <w:rsid w:val="00591860"/>
    <w:rsid w:val="005A2D03"/>
    <w:rsid w:val="005A3B5D"/>
    <w:rsid w:val="005B4A7A"/>
    <w:rsid w:val="005B5F1B"/>
    <w:rsid w:val="005C58F5"/>
    <w:rsid w:val="005D1F9A"/>
    <w:rsid w:val="005D40EC"/>
    <w:rsid w:val="005D4167"/>
    <w:rsid w:val="005E132C"/>
    <w:rsid w:val="005E4CDB"/>
    <w:rsid w:val="005E512D"/>
    <w:rsid w:val="005E5C98"/>
    <w:rsid w:val="005E7088"/>
    <w:rsid w:val="005F18E0"/>
    <w:rsid w:val="005F7C6B"/>
    <w:rsid w:val="006000FD"/>
    <w:rsid w:val="0060022A"/>
    <w:rsid w:val="0060381F"/>
    <w:rsid w:val="006111C7"/>
    <w:rsid w:val="00620EEF"/>
    <w:rsid w:val="006245AA"/>
    <w:rsid w:val="00627494"/>
    <w:rsid w:val="00633B48"/>
    <w:rsid w:val="006361B5"/>
    <w:rsid w:val="0064363A"/>
    <w:rsid w:val="0065014D"/>
    <w:rsid w:val="00650E42"/>
    <w:rsid w:val="006517E4"/>
    <w:rsid w:val="006529A4"/>
    <w:rsid w:val="006628F4"/>
    <w:rsid w:val="00663EA7"/>
    <w:rsid w:val="0067065E"/>
    <w:rsid w:val="006742CE"/>
    <w:rsid w:val="00674927"/>
    <w:rsid w:val="00677494"/>
    <w:rsid w:val="00683A0E"/>
    <w:rsid w:val="00693E5A"/>
    <w:rsid w:val="00695054"/>
    <w:rsid w:val="006B4E17"/>
    <w:rsid w:val="006B6251"/>
    <w:rsid w:val="006C06A0"/>
    <w:rsid w:val="006C5285"/>
    <w:rsid w:val="006C7462"/>
    <w:rsid w:val="006D55DC"/>
    <w:rsid w:val="006D61C6"/>
    <w:rsid w:val="006D6AFD"/>
    <w:rsid w:val="006E3EDF"/>
    <w:rsid w:val="006F41A4"/>
    <w:rsid w:val="00706BDC"/>
    <w:rsid w:val="00707974"/>
    <w:rsid w:val="0071042B"/>
    <w:rsid w:val="0071234F"/>
    <w:rsid w:val="00714854"/>
    <w:rsid w:val="00732139"/>
    <w:rsid w:val="00734361"/>
    <w:rsid w:val="007348BA"/>
    <w:rsid w:val="00741316"/>
    <w:rsid w:val="00743CFA"/>
    <w:rsid w:val="0074452A"/>
    <w:rsid w:val="00744BB8"/>
    <w:rsid w:val="00747EAD"/>
    <w:rsid w:val="0075020F"/>
    <w:rsid w:val="00750703"/>
    <w:rsid w:val="00753B10"/>
    <w:rsid w:val="007632C6"/>
    <w:rsid w:val="007703EA"/>
    <w:rsid w:val="00776895"/>
    <w:rsid w:val="00777AB2"/>
    <w:rsid w:val="00780854"/>
    <w:rsid w:val="00794463"/>
    <w:rsid w:val="007A1620"/>
    <w:rsid w:val="007A6ADB"/>
    <w:rsid w:val="007A710E"/>
    <w:rsid w:val="007C1C2C"/>
    <w:rsid w:val="007C7D2A"/>
    <w:rsid w:val="007D50F5"/>
    <w:rsid w:val="007F7B10"/>
    <w:rsid w:val="00800357"/>
    <w:rsid w:val="00800BC4"/>
    <w:rsid w:val="008010B2"/>
    <w:rsid w:val="0080664D"/>
    <w:rsid w:val="008135F3"/>
    <w:rsid w:val="00817CCB"/>
    <w:rsid w:val="00821139"/>
    <w:rsid w:val="008217A9"/>
    <w:rsid w:val="008222EC"/>
    <w:rsid w:val="00824A6D"/>
    <w:rsid w:val="00824D55"/>
    <w:rsid w:val="00825921"/>
    <w:rsid w:val="00826390"/>
    <w:rsid w:val="008335B3"/>
    <w:rsid w:val="008351AC"/>
    <w:rsid w:val="008362BE"/>
    <w:rsid w:val="0083640C"/>
    <w:rsid w:val="00841BFD"/>
    <w:rsid w:val="00843EE7"/>
    <w:rsid w:val="00843F17"/>
    <w:rsid w:val="00844F44"/>
    <w:rsid w:val="00846884"/>
    <w:rsid w:val="00852E45"/>
    <w:rsid w:val="00853D0E"/>
    <w:rsid w:val="008572F7"/>
    <w:rsid w:val="008668BD"/>
    <w:rsid w:val="008677E9"/>
    <w:rsid w:val="00870118"/>
    <w:rsid w:val="0087225E"/>
    <w:rsid w:val="008768DC"/>
    <w:rsid w:val="0088020F"/>
    <w:rsid w:val="00883D02"/>
    <w:rsid w:val="00884162"/>
    <w:rsid w:val="00885958"/>
    <w:rsid w:val="0089175D"/>
    <w:rsid w:val="008A0093"/>
    <w:rsid w:val="008A228C"/>
    <w:rsid w:val="008A5045"/>
    <w:rsid w:val="008B0D5F"/>
    <w:rsid w:val="008C0F7D"/>
    <w:rsid w:val="008C2B32"/>
    <w:rsid w:val="008C33CD"/>
    <w:rsid w:val="008C7D48"/>
    <w:rsid w:val="008D05CF"/>
    <w:rsid w:val="008D64F9"/>
    <w:rsid w:val="008E6AAF"/>
    <w:rsid w:val="008F1311"/>
    <w:rsid w:val="008F3BFE"/>
    <w:rsid w:val="009038EF"/>
    <w:rsid w:val="00906E8D"/>
    <w:rsid w:val="00914474"/>
    <w:rsid w:val="00927BF8"/>
    <w:rsid w:val="0093203E"/>
    <w:rsid w:val="00935659"/>
    <w:rsid w:val="00943122"/>
    <w:rsid w:val="0094515B"/>
    <w:rsid w:val="0094735B"/>
    <w:rsid w:val="0096029B"/>
    <w:rsid w:val="00964FCC"/>
    <w:rsid w:val="00965BFE"/>
    <w:rsid w:val="00986A2D"/>
    <w:rsid w:val="00990874"/>
    <w:rsid w:val="009927F0"/>
    <w:rsid w:val="009A051A"/>
    <w:rsid w:val="009B044D"/>
    <w:rsid w:val="009B4BBF"/>
    <w:rsid w:val="009B55B0"/>
    <w:rsid w:val="009C1C89"/>
    <w:rsid w:val="009C2C41"/>
    <w:rsid w:val="009C5610"/>
    <w:rsid w:val="009D12B3"/>
    <w:rsid w:val="009D413C"/>
    <w:rsid w:val="009D43DD"/>
    <w:rsid w:val="009E2E7F"/>
    <w:rsid w:val="009E40E1"/>
    <w:rsid w:val="009E5C64"/>
    <w:rsid w:val="009F30FF"/>
    <w:rsid w:val="009F4462"/>
    <w:rsid w:val="009F69EC"/>
    <w:rsid w:val="00A00F70"/>
    <w:rsid w:val="00A03430"/>
    <w:rsid w:val="00A05665"/>
    <w:rsid w:val="00A05E54"/>
    <w:rsid w:val="00A15BDB"/>
    <w:rsid w:val="00A2055C"/>
    <w:rsid w:val="00A21441"/>
    <w:rsid w:val="00A231BE"/>
    <w:rsid w:val="00A26236"/>
    <w:rsid w:val="00A26DDD"/>
    <w:rsid w:val="00A26EED"/>
    <w:rsid w:val="00A271DD"/>
    <w:rsid w:val="00A332D3"/>
    <w:rsid w:val="00A347D9"/>
    <w:rsid w:val="00A534E0"/>
    <w:rsid w:val="00A5441C"/>
    <w:rsid w:val="00A54EB9"/>
    <w:rsid w:val="00A57278"/>
    <w:rsid w:val="00A628B3"/>
    <w:rsid w:val="00A63456"/>
    <w:rsid w:val="00A70C20"/>
    <w:rsid w:val="00A718BA"/>
    <w:rsid w:val="00A806B1"/>
    <w:rsid w:val="00A838B9"/>
    <w:rsid w:val="00A84F3E"/>
    <w:rsid w:val="00A86AD4"/>
    <w:rsid w:val="00A92E0A"/>
    <w:rsid w:val="00A9310E"/>
    <w:rsid w:val="00AA1690"/>
    <w:rsid w:val="00AA2862"/>
    <w:rsid w:val="00AA3381"/>
    <w:rsid w:val="00AB61CC"/>
    <w:rsid w:val="00AB7F08"/>
    <w:rsid w:val="00AC0AFE"/>
    <w:rsid w:val="00AC2A8F"/>
    <w:rsid w:val="00AC2B56"/>
    <w:rsid w:val="00AC5485"/>
    <w:rsid w:val="00AC6C42"/>
    <w:rsid w:val="00AD38D5"/>
    <w:rsid w:val="00AE02C8"/>
    <w:rsid w:val="00AE0C4A"/>
    <w:rsid w:val="00B01524"/>
    <w:rsid w:val="00B146C3"/>
    <w:rsid w:val="00B15782"/>
    <w:rsid w:val="00B42316"/>
    <w:rsid w:val="00B43FE2"/>
    <w:rsid w:val="00B47E06"/>
    <w:rsid w:val="00B5152C"/>
    <w:rsid w:val="00B518A5"/>
    <w:rsid w:val="00B61B95"/>
    <w:rsid w:val="00B61E99"/>
    <w:rsid w:val="00B7347C"/>
    <w:rsid w:val="00B77E39"/>
    <w:rsid w:val="00B81998"/>
    <w:rsid w:val="00B83B26"/>
    <w:rsid w:val="00B878E9"/>
    <w:rsid w:val="00B906B5"/>
    <w:rsid w:val="00B91367"/>
    <w:rsid w:val="00B921CD"/>
    <w:rsid w:val="00B94C30"/>
    <w:rsid w:val="00B95430"/>
    <w:rsid w:val="00BA0198"/>
    <w:rsid w:val="00BA18C9"/>
    <w:rsid w:val="00BA6097"/>
    <w:rsid w:val="00BA6D85"/>
    <w:rsid w:val="00BB4C26"/>
    <w:rsid w:val="00BC0471"/>
    <w:rsid w:val="00BC1B93"/>
    <w:rsid w:val="00BC2611"/>
    <w:rsid w:val="00BC2F0C"/>
    <w:rsid w:val="00BC3C75"/>
    <w:rsid w:val="00BE2306"/>
    <w:rsid w:val="00BE47D3"/>
    <w:rsid w:val="00BF066D"/>
    <w:rsid w:val="00BF0F7D"/>
    <w:rsid w:val="00BF3D81"/>
    <w:rsid w:val="00BF5695"/>
    <w:rsid w:val="00BF7E76"/>
    <w:rsid w:val="00C02488"/>
    <w:rsid w:val="00C0360B"/>
    <w:rsid w:val="00C03AA4"/>
    <w:rsid w:val="00C2024B"/>
    <w:rsid w:val="00C20F3D"/>
    <w:rsid w:val="00C23887"/>
    <w:rsid w:val="00C244A1"/>
    <w:rsid w:val="00C301A9"/>
    <w:rsid w:val="00C30AB6"/>
    <w:rsid w:val="00C33E20"/>
    <w:rsid w:val="00C35F6C"/>
    <w:rsid w:val="00C37318"/>
    <w:rsid w:val="00C44540"/>
    <w:rsid w:val="00C4477D"/>
    <w:rsid w:val="00C4687E"/>
    <w:rsid w:val="00C46B83"/>
    <w:rsid w:val="00C4799D"/>
    <w:rsid w:val="00C51387"/>
    <w:rsid w:val="00C52ED1"/>
    <w:rsid w:val="00C539A6"/>
    <w:rsid w:val="00C56E18"/>
    <w:rsid w:val="00C6304A"/>
    <w:rsid w:val="00C6311C"/>
    <w:rsid w:val="00C65217"/>
    <w:rsid w:val="00C80424"/>
    <w:rsid w:val="00C80EB5"/>
    <w:rsid w:val="00C86DDA"/>
    <w:rsid w:val="00CA26A7"/>
    <w:rsid w:val="00CA6D47"/>
    <w:rsid w:val="00CD1AFA"/>
    <w:rsid w:val="00CD68E9"/>
    <w:rsid w:val="00CE13EB"/>
    <w:rsid w:val="00CE5ED6"/>
    <w:rsid w:val="00CE5F14"/>
    <w:rsid w:val="00CF2C8C"/>
    <w:rsid w:val="00CF5B0C"/>
    <w:rsid w:val="00D10E29"/>
    <w:rsid w:val="00D16EBE"/>
    <w:rsid w:val="00D21476"/>
    <w:rsid w:val="00D21B95"/>
    <w:rsid w:val="00D2451E"/>
    <w:rsid w:val="00D5354F"/>
    <w:rsid w:val="00D541E4"/>
    <w:rsid w:val="00D56055"/>
    <w:rsid w:val="00D57A24"/>
    <w:rsid w:val="00D60427"/>
    <w:rsid w:val="00D629FF"/>
    <w:rsid w:val="00D62AE0"/>
    <w:rsid w:val="00D637C4"/>
    <w:rsid w:val="00D66976"/>
    <w:rsid w:val="00D67D0D"/>
    <w:rsid w:val="00D77082"/>
    <w:rsid w:val="00D81A3F"/>
    <w:rsid w:val="00D835A7"/>
    <w:rsid w:val="00D91F02"/>
    <w:rsid w:val="00D932BF"/>
    <w:rsid w:val="00DA4077"/>
    <w:rsid w:val="00DA4A84"/>
    <w:rsid w:val="00DA4E75"/>
    <w:rsid w:val="00DA783B"/>
    <w:rsid w:val="00DB26B8"/>
    <w:rsid w:val="00DB667D"/>
    <w:rsid w:val="00DD14FF"/>
    <w:rsid w:val="00DD3898"/>
    <w:rsid w:val="00DD3D08"/>
    <w:rsid w:val="00DD5C04"/>
    <w:rsid w:val="00DF31A8"/>
    <w:rsid w:val="00DF7317"/>
    <w:rsid w:val="00DF7A59"/>
    <w:rsid w:val="00E0407B"/>
    <w:rsid w:val="00E051A9"/>
    <w:rsid w:val="00E15F77"/>
    <w:rsid w:val="00E21620"/>
    <w:rsid w:val="00E36AC6"/>
    <w:rsid w:val="00E37B7B"/>
    <w:rsid w:val="00E45E9B"/>
    <w:rsid w:val="00E629CE"/>
    <w:rsid w:val="00E66115"/>
    <w:rsid w:val="00E67D35"/>
    <w:rsid w:val="00E7076A"/>
    <w:rsid w:val="00E72146"/>
    <w:rsid w:val="00E77768"/>
    <w:rsid w:val="00E82EA9"/>
    <w:rsid w:val="00E86222"/>
    <w:rsid w:val="00E914AD"/>
    <w:rsid w:val="00E947B8"/>
    <w:rsid w:val="00EA62E0"/>
    <w:rsid w:val="00EB0572"/>
    <w:rsid w:val="00EB3B54"/>
    <w:rsid w:val="00EC0524"/>
    <w:rsid w:val="00ED2C6E"/>
    <w:rsid w:val="00EE0007"/>
    <w:rsid w:val="00EE3516"/>
    <w:rsid w:val="00EE38AB"/>
    <w:rsid w:val="00EE439C"/>
    <w:rsid w:val="00EE6D07"/>
    <w:rsid w:val="00EF0EE7"/>
    <w:rsid w:val="00EF139F"/>
    <w:rsid w:val="00EF4E0A"/>
    <w:rsid w:val="00EF7D2D"/>
    <w:rsid w:val="00F11E7A"/>
    <w:rsid w:val="00F156AD"/>
    <w:rsid w:val="00F20053"/>
    <w:rsid w:val="00F214C0"/>
    <w:rsid w:val="00F2408A"/>
    <w:rsid w:val="00F25222"/>
    <w:rsid w:val="00F3217E"/>
    <w:rsid w:val="00F32CB5"/>
    <w:rsid w:val="00F354B5"/>
    <w:rsid w:val="00F41C17"/>
    <w:rsid w:val="00F45A3F"/>
    <w:rsid w:val="00F468C3"/>
    <w:rsid w:val="00F50D5C"/>
    <w:rsid w:val="00F516DA"/>
    <w:rsid w:val="00F63FDC"/>
    <w:rsid w:val="00F71785"/>
    <w:rsid w:val="00F72FBC"/>
    <w:rsid w:val="00F73608"/>
    <w:rsid w:val="00F756D2"/>
    <w:rsid w:val="00F87A29"/>
    <w:rsid w:val="00F87DCE"/>
    <w:rsid w:val="00F90506"/>
    <w:rsid w:val="00F95565"/>
    <w:rsid w:val="00F97876"/>
    <w:rsid w:val="00FA0C88"/>
    <w:rsid w:val="00FA24DC"/>
    <w:rsid w:val="00FB32D4"/>
    <w:rsid w:val="00FC0A6A"/>
    <w:rsid w:val="00FC1434"/>
    <w:rsid w:val="00FD4136"/>
    <w:rsid w:val="00FE4F27"/>
    <w:rsid w:val="00FE72D2"/>
    <w:rsid w:val="00FF01BC"/>
    <w:rsid w:val="00FF1494"/>
    <w:rsid w:val="00FF2B46"/>
    <w:rsid w:val="00FF3EA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8E4525"/>
  <w15:chartTrackingRefBased/>
  <w15:docId w15:val="{E354C70A-23E6-457E-85B7-AE3EC49A1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pPr>
        <w:widowControl w:val="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8572F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A86AD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8572F7"/>
    <w:rPr>
      <w:rFonts w:asciiTheme="majorHAnsi" w:eastAsiaTheme="majorEastAsia" w:hAnsiTheme="majorHAnsi" w:cstheme="majorBidi"/>
      <w:color w:val="2F5496" w:themeColor="accent1" w:themeShade="BF"/>
      <w:sz w:val="32"/>
      <w:szCs w:val="32"/>
    </w:rPr>
  </w:style>
  <w:style w:type="character" w:customStyle="1" w:styleId="20">
    <w:name w:val="标题 2 字符"/>
    <w:basedOn w:val="a0"/>
    <w:link w:val="2"/>
    <w:uiPriority w:val="9"/>
    <w:rsid w:val="00A86AD4"/>
    <w:rPr>
      <w:rFonts w:asciiTheme="majorHAnsi" w:eastAsiaTheme="majorEastAsia" w:hAnsiTheme="majorHAnsi" w:cstheme="majorBidi"/>
      <w:color w:val="2F5496" w:themeColor="accent1" w:themeShade="BF"/>
      <w:sz w:val="26"/>
      <w:szCs w:val="26"/>
    </w:rPr>
  </w:style>
  <w:style w:type="table" w:styleId="a3">
    <w:name w:val="Table Grid"/>
    <w:basedOn w:val="a1"/>
    <w:uiPriority w:val="39"/>
    <w:rsid w:val="009B044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caption"/>
    <w:basedOn w:val="a"/>
    <w:next w:val="a"/>
    <w:uiPriority w:val="35"/>
    <w:unhideWhenUsed/>
    <w:qFormat/>
    <w:rsid w:val="009B044D"/>
    <w:pPr>
      <w:spacing w:after="200"/>
    </w:pPr>
    <w:rPr>
      <w:i/>
      <w:iCs/>
      <w:color w:val="44546A" w:themeColor="text2"/>
      <w:sz w:val="18"/>
      <w:szCs w:val="18"/>
    </w:rPr>
  </w:style>
  <w:style w:type="paragraph" w:styleId="a5">
    <w:name w:val="Balloon Text"/>
    <w:basedOn w:val="a"/>
    <w:link w:val="a6"/>
    <w:uiPriority w:val="99"/>
    <w:semiHidden/>
    <w:unhideWhenUsed/>
    <w:rsid w:val="00EE0007"/>
    <w:rPr>
      <w:rFonts w:ascii="Microsoft YaHei UI" w:eastAsia="Microsoft YaHei UI"/>
      <w:sz w:val="18"/>
      <w:szCs w:val="18"/>
    </w:rPr>
  </w:style>
  <w:style w:type="character" w:customStyle="1" w:styleId="a6">
    <w:name w:val="批注框文本 字符"/>
    <w:basedOn w:val="a0"/>
    <w:link w:val="a5"/>
    <w:uiPriority w:val="99"/>
    <w:semiHidden/>
    <w:rsid w:val="00EE0007"/>
    <w:rPr>
      <w:rFonts w:ascii="Microsoft YaHei UI" w:eastAsia="Microsoft YaHei UI"/>
      <w:sz w:val="18"/>
      <w:szCs w:val="18"/>
    </w:rPr>
  </w:style>
  <w:style w:type="paragraph" w:styleId="a7">
    <w:name w:val="header"/>
    <w:basedOn w:val="a"/>
    <w:link w:val="a8"/>
    <w:uiPriority w:val="99"/>
    <w:unhideWhenUsed/>
    <w:rsid w:val="00914474"/>
    <w:pPr>
      <w:tabs>
        <w:tab w:val="center" w:pos="4153"/>
        <w:tab w:val="right" w:pos="8306"/>
      </w:tabs>
    </w:pPr>
  </w:style>
  <w:style w:type="character" w:customStyle="1" w:styleId="a8">
    <w:name w:val="页眉 字符"/>
    <w:basedOn w:val="a0"/>
    <w:link w:val="a7"/>
    <w:uiPriority w:val="99"/>
    <w:rsid w:val="00914474"/>
  </w:style>
  <w:style w:type="paragraph" w:styleId="a9">
    <w:name w:val="footer"/>
    <w:basedOn w:val="a"/>
    <w:link w:val="aa"/>
    <w:uiPriority w:val="99"/>
    <w:unhideWhenUsed/>
    <w:rsid w:val="00914474"/>
    <w:pPr>
      <w:tabs>
        <w:tab w:val="center" w:pos="4153"/>
        <w:tab w:val="right" w:pos="8306"/>
      </w:tabs>
    </w:pPr>
  </w:style>
  <w:style w:type="character" w:customStyle="1" w:styleId="aa">
    <w:name w:val="页脚 字符"/>
    <w:basedOn w:val="a0"/>
    <w:link w:val="a9"/>
    <w:uiPriority w:val="99"/>
    <w:rsid w:val="00914474"/>
  </w:style>
  <w:style w:type="paragraph" w:styleId="TOC">
    <w:name w:val="TOC Heading"/>
    <w:basedOn w:val="1"/>
    <w:next w:val="a"/>
    <w:uiPriority w:val="39"/>
    <w:unhideWhenUsed/>
    <w:qFormat/>
    <w:rsid w:val="00914474"/>
    <w:pPr>
      <w:widowControl/>
      <w:spacing w:line="259" w:lineRule="auto"/>
      <w:jc w:val="left"/>
      <w:outlineLvl w:val="9"/>
    </w:pPr>
    <w:rPr>
      <w:kern w:val="0"/>
      <w:lang w:val="en-GB"/>
    </w:rPr>
  </w:style>
  <w:style w:type="paragraph" w:styleId="TOC1">
    <w:name w:val="toc 1"/>
    <w:basedOn w:val="a"/>
    <w:next w:val="a"/>
    <w:autoRedefine/>
    <w:uiPriority w:val="39"/>
    <w:unhideWhenUsed/>
    <w:rsid w:val="00914474"/>
    <w:pPr>
      <w:spacing w:after="100"/>
    </w:pPr>
  </w:style>
  <w:style w:type="paragraph" w:styleId="TOC2">
    <w:name w:val="toc 2"/>
    <w:basedOn w:val="a"/>
    <w:next w:val="a"/>
    <w:autoRedefine/>
    <w:uiPriority w:val="39"/>
    <w:unhideWhenUsed/>
    <w:rsid w:val="00914474"/>
    <w:pPr>
      <w:spacing w:after="100"/>
      <w:ind w:left="210"/>
    </w:pPr>
  </w:style>
  <w:style w:type="character" w:styleId="ab">
    <w:name w:val="Hyperlink"/>
    <w:basedOn w:val="a0"/>
    <w:uiPriority w:val="99"/>
    <w:unhideWhenUsed/>
    <w:rsid w:val="00914474"/>
    <w:rPr>
      <w:color w:val="0563C1" w:themeColor="hyperlink"/>
      <w:u w:val="single"/>
    </w:rPr>
  </w:style>
  <w:style w:type="paragraph" w:styleId="ac">
    <w:name w:val="List Paragraph"/>
    <w:basedOn w:val="a"/>
    <w:uiPriority w:val="34"/>
    <w:qFormat/>
    <w:rsid w:val="00AE02C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footer" Target="footer1.xml"/><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3CC978D-6150-4E0C-82B3-E8E9FB0C85E7}" type="doc">
      <dgm:prSet loTypeId="urn:microsoft.com/office/officeart/2005/8/layout/cycle1" loCatId="cycle" qsTypeId="urn:microsoft.com/office/officeart/2005/8/quickstyle/simple5" qsCatId="simple" csTypeId="urn:microsoft.com/office/officeart/2005/8/colors/accent1_2" csCatId="accent1" phldr="1"/>
      <dgm:spPr/>
      <dgm:t>
        <a:bodyPr/>
        <a:lstStyle/>
        <a:p>
          <a:endParaRPr lang="en-GB"/>
        </a:p>
      </dgm:t>
    </dgm:pt>
    <dgm:pt modelId="{E56A78A1-15D2-48F6-991D-428697F7842A}">
      <dgm:prSet phldrT="[文本]" custT="1"/>
      <dgm:spPr/>
      <dgm:t>
        <a:bodyPr/>
        <a:lstStyle/>
        <a:p>
          <a:r>
            <a:rPr lang="en-GB" sz="1200">
              <a:latin typeface="Times New Roman" panose="02020603050405020304" pitchFamily="18" charset="0"/>
              <a:cs typeface="Times New Roman" panose="02020603050405020304" pitchFamily="18" charset="0"/>
            </a:rPr>
            <a:t>self-oganisation</a:t>
          </a:r>
        </a:p>
      </dgm:t>
    </dgm:pt>
    <dgm:pt modelId="{E83C6DCB-FCA5-46B1-98C0-75FBB7A4F4A7}" type="parTrans" cxnId="{A48064D1-FBF0-453A-84F9-BE131BE7E142}">
      <dgm:prSet/>
      <dgm:spPr/>
      <dgm:t>
        <a:bodyPr/>
        <a:lstStyle/>
        <a:p>
          <a:endParaRPr lang="en-GB" sz="1200">
            <a:latin typeface="Times New Roman" panose="02020603050405020304" pitchFamily="18" charset="0"/>
            <a:cs typeface="Times New Roman" panose="02020603050405020304" pitchFamily="18" charset="0"/>
          </a:endParaRPr>
        </a:p>
      </dgm:t>
    </dgm:pt>
    <dgm:pt modelId="{2B9620C3-B468-478A-AF04-95CF2C369748}" type="sibTrans" cxnId="{A48064D1-FBF0-453A-84F9-BE131BE7E142}">
      <dgm:prSet/>
      <dgm:spPr/>
      <dgm:t>
        <a:bodyPr/>
        <a:lstStyle/>
        <a:p>
          <a:endParaRPr lang="en-GB" sz="1200">
            <a:latin typeface="Times New Roman" panose="02020603050405020304" pitchFamily="18" charset="0"/>
            <a:cs typeface="Times New Roman" panose="02020603050405020304" pitchFamily="18" charset="0"/>
          </a:endParaRPr>
        </a:p>
      </dgm:t>
    </dgm:pt>
    <dgm:pt modelId="{B0427D7C-5C29-4339-B82C-287DF306550D}">
      <dgm:prSet phldrT="[文本]" custT="1"/>
      <dgm:spPr/>
      <dgm:t>
        <a:bodyPr/>
        <a:lstStyle/>
        <a:p>
          <a:r>
            <a:rPr lang="en-GB" sz="1200">
              <a:latin typeface="Times New Roman" panose="02020603050405020304" pitchFamily="18" charset="0"/>
              <a:cs typeface="Times New Roman" panose="02020603050405020304" pitchFamily="18" charset="0"/>
            </a:rPr>
            <a:t>self-regulation</a:t>
          </a:r>
        </a:p>
      </dgm:t>
    </dgm:pt>
    <dgm:pt modelId="{4D4EB7E9-4B98-407E-B185-2B4F5A3E1A9F}" type="parTrans" cxnId="{ECA01F06-5939-4A88-B0E7-9B10F050387E}">
      <dgm:prSet/>
      <dgm:spPr/>
      <dgm:t>
        <a:bodyPr/>
        <a:lstStyle/>
        <a:p>
          <a:endParaRPr lang="en-GB" sz="1200">
            <a:latin typeface="Times New Roman" panose="02020603050405020304" pitchFamily="18" charset="0"/>
            <a:cs typeface="Times New Roman" panose="02020603050405020304" pitchFamily="18" charset="0"/>
          </a:endParaRPr>
        </a:p>
      </dgm:t>
    </dgm:pt>
    <dgm:pt modelId="{80C2AD98-5B00-41E1-AEC7-6BC16F9C3DF0}" type="sibTrans" cxnId="{ECA01F06-5939-4A88-B0E7-9B10F050387E}">
      <dgm:prSet/>
      <dgm:spPr/>
      <dgm:t>
        <a:bodyPr/>
        <a:lstStyle/>
        <a:p>
          <a:endParaRPr lang="en-GB" sz="1200">
            <a:latin typeface="Times New Roman" panose="02020603050405020304" pitchFamily="18" charset="0"/>
            <a:cs typeface="Times New Roman" panose="02020603050405020304" pitchFamily="18" charset="0"/>
          </a:endParaRPr>
        </a:p>
      </dgm:t>
    </dgm:pt>
    <dgm:pt modelId="{6E201C82-268A-4AE5-95F1-F3C2EDDE3956}">
      <dgm:prSet phldrT="[文本]" custT="1"/>
      <dgm:spPr/>
      <dgm:t>
        <a:bodyPr/>
        <a:lstStyle/>
        <a:p>
          <a:r>
            <a:rPr lang="en-GB" sz="1200">
              <a:latin typeface="Times New Roman" panose="02020603050405020304" pitchFamily="18" charset="0"/>
              <a:cs typeface="Times New Roman" panose="02020603050405020304" pitchFamily="18" charset="0"/>
            </a:rPr>
            <a:t>lock-in</a:t>
          </a:r>
        </a:p>
      </dgm:t>
    </dgm:pt>
    <dgm:pt modelId="{E8A454FE-9794-412C-BDD5-8B984F7E50C8}" type="parTrans" cxnId="{CE9C45F6-1F13-46AE-8AA4-9DBDDCE34CA4}">
      <dgm:prSet/>
      <dgm:spPr/>
      <dgm:t>
        <a:bodyPr/>
        <a:lstStyle/>
        <a:p>
          <a:endParaRPr lang="en-GB" sz="1200">
            <a:latin typeface="Times New Roman" panose="02020603050405020304" pitchFamily="18" charset="0"/>
            <a:cs typeface="Times New Roman" panose="02020603050405020304" pitchFamily="18" charset="0"/>
          </a:endParaRPr>
        </a:p>
      </dgm:t>
    </dgm:pt>
    <dgm:pt modelId="{B4485E2B-E8B0-4479-8A04-9727AC71D05C}" type="sibTrans" cxnId="{CE9C45F6-1F13-46AE-8AA4-9DBDDCE34CA4}">
      <dgm:prSet/>
      <dgm:spPr/>
      <dgm:t>
        <a:bodyPr/>
        <a:lstStyle/>
        <a:p>
          <a:endParaRPr lang="en-GB" sz="1200">
            <a:latin typeface="Times New Roman" panose="02020603050405020304" pitchFamily="18" charset="0"/>
            <a:cs typeface="Times New Roman" panose="02020603050405020304" pitchFamily="18" charset="0"/>
          </a:endParaRPr>
        </a:p>
      </dgm:t>
    </dgm:pt>
    <dgm:pt modelId="{7BEC81E2-B7B2-46D8-ABD6-2C11D5E5D7E0}">
      <dgm:prSet phldrT="[文本]" custT="1"/>
      <dgm:spPr/>
      <dgm:t>
        <a:bodyPr/>
        <a:lstStyle/>
        <a:p>
          <a:r>
            <a:rPr lang="en-GB" sz="1200">
              <a:latin typeface="Times New Roman" panose="02020603050405020304" pitchFamily="18" charset="0"/>
              <a:cs typeface="Times New Roman" panose="02020603050405020304" pitchFamily="18" charset="0"/>
            </a:rPr>
            <a:t>callapse</a:t>
          </a:r>
        </a:p>
      </dgm:t>
    </dgm:pt>
    <dgm:pt modelId="{CAD89069-EA0F-434C-9086-26840D3387D5}" type="parTrans" cxnId="{736761A2-330D-4551-B165-B535DDE8B53C}">
      <dgm:prSet/>
      <dgm:spPr/>
      <dgm:t>
        <a:bodyPr/>
        <a:lstStyle/>
        <a:p>
          <a:endParaRPr lang="en-GB" sz="1200">
            <a:latin typeface="Times New Roman" panose="02020603050405020304" pitchFamily="18" charset="0"/>
            <a:cs typeface="Times New Roman" panose="02020603050405020304" pitchFamily="18" charset="0"/>
          </a:endParaRPr>
        </a:p>
      </dgm:t>
    </dgm:pt>
    <dgm:pt modelId="{9C022023-A276-4E98-9347-6F24FE9D2AD3}" type="sibTrans" cxnId="{736761A2-330D-4551-B165-B535DDE8B53C}">
      <dgm:prSet/>
      <dgm:spPr/>
      <dgm:t>
        <a:bodyPr/>
        <a:lstStyle/>
        <a:p>
          <a:endParaRPr lang="en-GB" sz="1200">
            <a:latin typeface="Times New Roman" panose="02020603050405020304" pitchFamily="18" charset="0"/>
            <a:cs typeface="Times New Roman" panose="02020603050405020304" pitchFamily="18" charset="0"/>
          </a:endParaRPr>
        </a:p>
      </dgm:t>
    </dgm:pt>
    <dgm:pt modelId="{DDE6480B-FF75-485D-BFBA-8EF9D8B44773}">
      <dgm:prSet phldrT="[文本]" custT="1"/>
      <dgm:spPr/>
      <dgm:t>
        <a:bodyPr/>
        <a:lstStyle/>
        <a:p>
          <a:r>
            <a:rPr lang="en-GB" sz="1200">
              <a:latin typeface="Times New Roman" panose="02020603050405020304" pitchFamily="18" charset="0"/>
              <a:cs typeface="Times New Roman" panose="02020603050405020304" pitchFamily="18" charset="0"/>
            </a:rPr>
            <a:t>chaos</a:t>
          </a:r>
        </a:p>
      </dgm:t>
    </dgm:pt>
    <dgm:pt modelId="{0915C536-BCC8-4BC2-9302-4078F364E075}" type="parTrans" cxnId="{F191142A-3E62-4BD8-B932-59E5227EF10E}">
      <dgm:prSet/>
      <dgm:spPr/>
      <dgm:t>
        <a:bodyPr/>
        <a:lstStyle/>
        <a:p>
          <a:endParaRPr lang="en-GB" sz="1200">
            <a:latin typeface="Times New Roman" panose="02020603050405020304" pitchFamily="18" charset="0"/>
            <a:cs typeface="Times New Roman" panose="02020603050405020304" pitchFamily="18" charset="0"/>
          </a:endParaRPr>
        </a:p>
      </dgm:t>
    </dgm:pt>
    <dgm:pt modelId="{6ED29BB3-5C4E-4C5E-84DA-D4C7A9C4D98D}" type="sibTrans" cxnId="{F191142A-3E62-4BD8-B932-59E5227EF10E}">
      <dgm:prSet/>
      <dgm:spPr/>
      <dgm:t>
        <a:bodyPr/>
        <a:lstStyle/>
        <a:p>
          <a:endParaRPr lang="en-GB" sz="1200">
            <a:latin typeface="Times New Roman" panose="02020603050405020304" pitchFamily="18" charset="0"/>
            <a:cs typeface="Times New Roman" panose="02020603050405020304" pitchFamily="18" charset="0"/>
          </a:endParaRPr>
        </a:p>
      </dgm:t>
    </dgm:pt>
    <dgm:pt modelId="{B99BC175-71C9-46D8-B048-BA8DCFD64505}" type="pres">
      <dgm:prSet presAssocID="{F3CC978D-6150-4E0C-82B3-E8E9FB0C85E7}" presName="cycle" presStyleCnt="0">
        <dgm:presLayoutVars>
          <dgm:dir/>
          <dgm:resizeHandles val="exact"/>
        </dgm:presLayoutVars>
      </dgm:prSet>
      <dgm:spPr/>
    </dgm:pt>
    <dgm:pt modelId="{239FA176-38CE-4D07-8A23-08EFF6C092CE}" type="pres">
      <dgm:prSet presAssocID="{E56A78A1-15D2-48F6-991D-428697F7842A}" presName="dummy" presStyleCnt="0"/>
      <dgm:spPr/>
    </dgm:pt>
    <dgm:pt modelId="{C3959595-F523-4547-890D-A118A3FBC33E}" type="pres">
      <dgm:prSet presAssocID="{E56A78A1-15D2-48F6-991D-428697F7842A}" presName="node" presStyleLbl="revTx" presStyleIdx="0" presStyleCnt="5">
        <dgm:presLayoutVars>
          <dgm:bulletEnabled val="1"/>
        </dgm:presLayoutVars>
      </dgm:prSet>
      <dgm:spPr/>
    </dgm:pt>
    <dgm:pt modelId="{77D813BF-F55C-4D08-BC4D-92B422FA1903}" type="pres">
      <dgm:prSet presAssocID="{2B9620C3-B468-478A-AF04-95CF2C369748}" presName="sibTrans" presStyleLbl="node1" presStyleIdx="0" presStyleCnt="5"/>
      <dgm:spPr/>
    </dgm:pt>
    <dgm:pt modelId="{FC12B6C5-FD92-4B64-ADC2-C762C0F129B4}" type="pres">
      <dgm:prSet presAssocID="{B0427D7C-5C29-4339-B82C-287DF306550D}" presName="dummy" presStyleCnt="0"/>
      <dgm:spPr/>
    </dgm:pt>
    <dgm:pt modelId="{F70DE663-0146-4CD6-A8CD-6BE30C6990D6}" type="pres">
      <dgm:prSet presAssocID="{B0427D7C-5C29-4339-B82C-287DF306550D}" presName="node" presStyleLbl="revTx" presStyleIdx="1" presStyleCnt="5">
        <dgm:presLayoutVars>
          <dgm:bulletEnabled val="1"/>
        </dgm:presLayoutVars>
      </dgm:prSet>
      <dgm:spPr/>
    </dgm:pt>
    <dgm:pt modelId="{712CB379-6747-48B3-9F4F-E4EC956D89D5}" type="pres">
      <dgm:prSet presAssocID="{80C2AD98-5B00-41E1-AEC7-6BC16F9C3DF0}" presName="sibTrans" presStyleLbl="node1" presStyleIdx="1" presStyleCnt="5"/>
      <dgm:spPr/>
    </dgm:pt>
    <dgm:pt modelId="{1CEC8774-722F-4BD4-8548-04610C8CE05C}" type="pres">
      <dgm:prSet presAssocID="{6E201C82-268A-4AE5-95F1-F3C2EDDE3956}" presName="dummy" presStyleCnt="0"/>
      <dgm:spPr/>
    </dgm:pt>
    <dgm:pt modelId="{E0AE77DC-EF18-4AE4-BE27-4DE16A6BA9C5}" type="pres">
      <dgm:prSet presAssocID="{6E201C82-268A-4AE5-95F1-F3C2EDDE3956}" presName="node" presStyleLbl="revTx" presStyleIdx="2" presStyleCnt="5">
        <dgm:presLayoutVars>
          <dgm:bulletEnabled val="1"/>
        </dgm:presLayoutVars>
      </dgm:prSet>
      <dgm:spPr/>
    </dgm:pt>
    <dgm:pt modelId="{FF1F5881-650E-4555-8D14-45543B04D3CA}" type="pres">
      <dgm:prSet presAssocID="{B4485E2B-E8B0-4479-8A04-9727AC71D05C}" presName="sibTrans" presStyleLbl="node1" presStyleIdx="2" presStyleCnt="5"/>
      <dgm:spPr/>
    </dgm:pt>
    <dgm:pt modelId="{2FEE829B-7214-4E48-AFA7-2EBC1139E2D9}" type="pres">
      <dgm:prSet presAssocID="{7BEC81E2-B7B2-46D8-ABD6-2C11D5E5D7E0}" presName="dummy" presStyleCnt="0"/>
      <dgm:spPr/>
    </dgm:pt>
    <dgm:pt modelId="{A48D1E13-734C-4A30-89B5-6BEDAC449EEC}" type="pres">
      <dgm:prSet presAssocID="{7BEC81E2-B7B2-46D8-ABD6-2C11D5E5D7E0}" presName="node" presStyleLbl="revTx" presStyleIdx="3" presStyleCnt="5">
        <dgm:presLayoutVars>
          <dgm:bulletEnabled val="1"/>
        </dgm:presLayoutVars>
      </dgm:prSet>
      <dgm:spPr/>
    </dgm:pt>
    <dgm:pt modelId="{21D5D2D9-C1EF-4DE8-AEDF-39B140BEEFA2}" type="pres">
      <dgm:prSet presAssocID="{9C022023-A276-4E98-9347-6F24FE9D2AD3}" presName="sibTrans" presStyleLbl="node1" presStyleIdx="3" presStyleCnt="5"/>
      <dgm:spPr/>
    </dgm:pt>
    <dgm:pt modelId="{69DCDA4C-FC5B-49A7-9113-ABE4C7619936}" type="pres">
      <dgm:prSet presAssocID="{DDE6480B-FF75-485D-BFBA-8EF9D8B44773}" presName="dummy" presStyleCnt="0"/>
      <dgm:spPr/>
    </dgm:pt>
    <dgm:pt modelId="{FE4EBA1C-9CE4-4900-AB98-F04662C86C9E}" type="pres">
      <dgm:prSet presAssocID="{DDE6480B-FF75-485D-BFBA-8EF9D8B44773}" presName="node" presStyleLbl="revTx" presStyleIdx="4" presStyleCnt="5">
        <dgm:presLayoutVars>
          <dgm:bulletEnabled val="1"/>
        </dgm:presLayoutVars>
      </dgm:prSet>
      <dgm:spPr/>
    </dgm:pt>
    <dgm:pt modelId="{4A4FB6B4-2EDA-436B-AEB0-E9211570A030}" type="pres">
      <dgm:prSet presAssocID="{6ED29BB3-5C4E-4C5E-84DA-D4C7A9C4D98D}" presName="sibTrans" presStyleLbl="node1" presStyleIdx="4" presStyleCnt="5"/>
      <dgm:spPr/>
    </dgm:pt>
  </dgm:ptLst>
  <dgm:cxnLst>
    <dgm:cxn modelId="{ECA01F06-5939-4A88-B0E7-9B10F050387E}" srcId="{F3CC978D-6150-4E0C-82B3-E8E9FB0C85E7}" destId="{B0427D7C-5C29-4339-B82C-287DF306550D}" srcOrd="1" destOrd="0" parTransId="{4D4EB7E9-4B98-407E-B185-2B4F5A3E1A9F}" sibTransId="{80C2AD98-5B00-41E1-AEC7-6BC16F9C3DF0}"/>
    <dgm:cxn modelId="{FAF2D10D-C03C-41FD-BF80-C09DC337CDC4}" type="presOf" srcId="{6ED29BB3-5C4E-4C5E-84DA-D4C7A9C4D98D}" destId="{4A4FB6B4-2EDA-436B-AEB0-E9211570A030}" srcOrd="0" destOrd="0" presId="urn:microsoft.com/office/officeart/2005/8/layout/cycle1"/>
    <dgm:cxn modelId="{D7B22223-7A95-474D-A9FB-C57AA5E314C6}" type="presOf" srcId="{7BEC81E2-B7B2-46D8-ABD6-2C11D5E5D7E0}" destId="{A48D1E13-734C-4A30-89B5-6BEDAC449EEC}" srcOrd="0" destOrd="0" presId="urn:microsoft.com/office/officeart/2005/8/layout/cycle1"/>
    <dgm:cxn modelId="{F191142A-3E62-4BD8-B932-59E5227EF10E}" srcId="{F3CC978D-6150-4E0C-82B3-E8E9FB0C85E7}" destId="{DDE6480B-FF75-485D-BFBA-8EF9D8B44773}" srcOrd="4" destOrd="0" parTransId="{0915C536-BCC8-4BC2-9302-4078F364E075}" sibTransId="{6ED29BB3-5C4E-4C5E-84DA-D4C7A9C4D98D}"/>
    <dgm:cxn modelId="{7011AB33-558E-4634-9481-D4D815A5DB92}" type="presOf" srcId="{9C022023-A276-4E98-9347-6F24FE9D2AD3}" destId="{21D5D2D9-C1EF-4DE8-AEDF-39B140BEEFA2}" srcOrd="0" destOrd="0" presId="urn:microsoft.com/office/officeart/2005/8/layout/cycle1"/>
    <dgm:cxn modelId="{D805BE37-A3D5-4813-99C0-6718749855F5}" type="presOf" srcId="{6E201C82-268A-4AE5-95F1-F3C2EDDE3956}" destId="{E0AE77DC-EF18-4AE4-BE27-4DE16A6BA9C5}" srcOrd="0" destOrd="0" presId="urn:microsoft.com/office/officeart/2005/8/layout/cycle1"/>
    <dgm:cxn modelId="{4F6EFF3E-917F-42AD-88DF-2361E54FEEAC}" type="presOf" srcId="{B4485E2B-E8B0-4479-8A04-9727AC71D05C}" destId="{FF1F5881-650E-4555-8D14-45543B04D3CA}" srcOrd="0" destOrd="0" presId="urn:microsoft.com/office/officeart/2005/8/layout/cycle1"/>
    <dgm:cxn modelId="{94FB767A-0017-4EF3-A4B2-EE52005957AA}" type="presOf" srcId="{E56A78A1-15D2-48F6-991D-428697F7842A}" destId="{C3959595-F523-4547-890D-A118A3FBC33E}" srcOrd="0" destOrd="0" presId="urn:microsoft.com/office/officeart/2005/8/layout/cycle1"/>
    <dgm:cxn modelId="{736761A2-330D-4551-B165-B535DDE8B53C}" srcId="{F3CC978D-6150-4E0C-82B3-E8E9FB0C85E7}" destId="{7BEC81E2-B7B2-46D8-ABD6-2C11D5E5D7E0}" srcOrd="3" destOrd="0" parTransId="{CAD89069-EA0F-434C-9086-26840D3387D5}" sibTransId="{9C022023-A276-4E98-9347-6F24FE9D2AD3}"/>
    <dgm:cxn modelId="{A48064D1-FBF0-453A-84F9-BE131BE7E142}" srcId="{F3CC978D-6150-4E0C-82B3-E8E9FB0C85E7}" destId="{E56A78A1-15D2-48F6-991D-428697F7842A}" srcOrd="0" destOrd="0" parTransId="{E83C6DCB-FCA5-46B1-98C0-75FBB7A4F4A7}" sibTransId="{2B9620C3-B468-478A-AF04-95CF2C369748}"/>
    <dgm:cxn modelId="{2B78ACDA-3121-499C-9A99-BA13CB8F1F03}" type="presOf" srcId="{2B9620C3-B468-478A-AF04-95CF2C369748}" destId="{77D813BF-F55C-4D08-BC4D-92B422FA1903}" srcOrd="0" destOrd="0" presId="urn:microsoft.com/office/officeart/2005/8/layout/cycle1"/>
    <dgm:cxn modelId="{A6F383E2-1723-4F53-9ED5-7570BEB327A3}" type="presOf" srcId="{80C2AD98-5B00-41E1-AEC7-6BC16F9C3DF0}" destId="{712CB379-6747-48B3-9F4F-E4EC956D89D5}" srcOrd="0" destOrd="0" presId="urn:microsoft.com/office/officeart/2005/8/layout/cycle1"/>
    <dgm:cxn modelId="{7A853DE6-15BB-46AE-A285-2060E7199C65}" type="presOf" srcId="{B0427D7C-5C29-4339-B82C-287DF306550D}" destId="{F70DE663-0146-4CD6-A8CD-6BE30C6990D6}" srcOrd="0" destOrd="0" presId="urn:microsoft.com/office/officeart/2005/8/layout/cycle1"/>
    <dgm:cxn modelId="{7DBCD1E9-E334-4160-852B-AA2382C7BF62}" type="presOf" srcId="{F3CC978D-6150-4E0C-82B3-E8E9FB0C85E7}" destId="{B99BC175-71C9-46D8-B048-BA8DCFD64505}" srcOrd="0" destOrd="0" presId="urn:microsoft.com/office/officeart/2005/8/layout/cycle1"/>
    <dgm:cxn modelId="{02AFFDEE-068D-41A9-B3ED-C4C673072111}" type="presOf" srcId="{DDE6480B-FF75-485D-BFBA-8EF9D8B44773}" destId="{FE4EBA1C-9CE4-4900-AB98-F04662C86C9E}" srcOrd="0" destOrd="0" presId="urn:microsoft.com/office/officeart/2005/8/layout/cycle1"/>
    <dgm:cxn modelId="{CE9C45F6-1F13-46AE-8AA4-9DBDDCE34CA4}" srcId="{F3CC978D-6150-4E0C-82B3-E8E9FB0C85E7}" destId="{6E201C82-268A-4AE5-95F1-F3C2EDDE3956}" srcOrd="2" destOrd="0" parTransId="{E8A454FE-9794-412C-BDD5-8B984F7E50C8}" sibTransId="{B4485E2B-E8B0-4479-8A04-9727AC71D05C}"/>
    <dgm:cxn modelId="{AEA366A1-4FF3-4184-9DCA-FB3BED800041}" type="presParOf" srcId="{B99BC175-71C9-46D8-B048-BA8DCFD64505}" destId="{239FA176-38CE-4D07-8A23-08EFF6C092CE}" srcOrd="0" destOrd="0" presId="urn:microsoft.com/office/officeart/2005/8/layout/cycle1"/>
    <dgm:cxn modelId="{F185A605-3561-4828-84E5-DCB5680372AC}" type="presParOf" srcId="{B99BC175-71C9-46D8-B048-BA8DCFD64505}" destId="{C3959595-F523-4547-890D-A118A3FBC33E}" srcOrd="1" destOrd="0" presId="urn:microsoft.com/office/officeart/2005/8/layout/cycle1"/>
    <dgm:cxn modelId="{3E11A99C-E99C-4BE7-B2CF-390AC9A3A7F0}" type="presParOf" srcId="{B99BC175-71C9-46D8-B048-BA8DCFD64505}" destId="{77D813BF-F55C-4D08-BC4D-92B422FA1903}" srcOrd="2" destOrd="0" presId="urn:microsoft.com/office/officeart/2005/8/layout/cycle1"/>
    <dgm:cxn modelId="{1135520D-896C-4553-93BD-4DE0E38F37B7}" type="presParOf" srcId="{B99BC175-71C9-46D8-B048-BA8DCFD64505}" destId="{FC12B6C5-FD92-4B64-ADC2-C762C0F129B4}" srcOrd="3" destOrd="0" presId="urn:microsoft.com/office/officeart/2005/8/layout/cycle1"/>
    <dgm:cxn modelId="{735B80A6-4AAA-48A5-8046-88F3D0AC6CBA}" type="presParOf" srcId="{B99BC175-71C9-46D8-B048-BA8DCFD64505}" destId="{F70DE663-0146-4CD6-A8CD-6BE30C6990D6}" srcOrd="4" destOrd="0" presId="urn:microsoft.com/office/officeart/2005/8/layout/cycle1"/>
    <dgm:cxn modelId="{93C3DDEA-0123-4255-8956-C6A86C2041AE}" type="presParOf" srcId="{B99BC175-71C9-46D8-B048-BA8DCFD64505}" destId="{712CB379-6747-48B3-9F4F-E4EC956D89D5}" srcOrd="5" destOrd="0" presId="urn:microsoft.com/office/officeart/2005/8/layout/cycle1"/>
    <dgm:cxn modelId="{44062B91-9AD9-4E27-95E7-900804715BF4}" type="presParOf" srcId="{B99BC175-71C9-46D8-B048-BA8DCFD64505}" destId="{1CEC8774-722F-4BD4-8548-04610C8CE05C}" srcOrd="6" destOrd="0" presId="urn:microsoft.com/office/officeart/2005/8/layout/cycle1"/>
    <dgm:cxn modelId="{5B34380C-80C6-40E1-966C-2B616EA473D2}" type="presParOf" srcId="{B99BC175-71C9-46D8-B048-BA8DCFD64505}" destId="{E0AE77DC-EF18-4AE4-BE27-4DE16A6BA9C5}" srcOrd="7" destOrd="0" presId="urn:microsoft.com/office/officeart/2005/8/layout/cycle1"/>
    <dgm:cxn modelId="{266E4914-641A-4B83-9AC8-1229C75FD470}" type="presParOf" srcId="{B99BC175-71C9-46D8-B048-BA8DCFD64505}" destId="{FF1F5881-650E-4555-8D14-45543B04D3CA}" srcOrd="8" destOrd="0" presId="urn:microsoft.com/office/officeart/2005/8/layout/cycle1"/>
    <dgm:cxn modelId="{B5A9F2C9-C366-49F0-9910-EE46989B1427}" type="presParOf" srcId="{B99BC175-71C9-46D8-B048-BA8DCFD64505}" destId="{2FEE829B-7214-4E48-AFA7-2EBC1139E2D9}" srcOrd="9" destOrd="0" presId="urn:microsoft.com/office/officeart/2005/8/layout/cycle1"/>
    <dgm:cxn modelId="{BB7E9CF7-CC0B-43A5-ABAA-7EF4B1392F9B}" type="presParOf" srcId="{B99BC175-71C9-46D8-B048-BA8DCFD64505}" destId="{A48D1E13-734C-4A30-89B5-6BEDAC449EEC}" srcOrd="10" destOrd="0" presId="urn:microsoft.com/office/officeart/2005/8/layout/cycle1"/>
    <dgm:cxn modelId="{FD9F54D9-88C1-4DB7-BBDD-9DC675F6FF7B}" type="presParOf" srcId="{B99BC175-71C9-46D8-B048-BA8DCFD64505}" destId="{21D5D2D9-C1EF-4DE8-AEDF-39B140BEEFA2}" srcOrd="11" destOrd="0" presId="urn:microsoft.com/office/officeart/2005/8/layout/cycle1"/>
    <dgm:cxn modelId="{491303DD-B31F-4F66-9622-44516EF4DDA2}" type="presParOf" srcId="{B99BC175-71C9-46D8-B048-BA8DCFD64505}" destId="{69DCDA4C-FC5B-49A7-9113-ABE4C7619936}" srcOrd="12" destOrd="0" presId="urn:microsoft.com/office/officeart/2005/8/layout/cycle1"/>
    <dgm:cxn modelId="{EF88E6DC-E59E-401F-9952-20107E4D92E4}" type="presParOf" srcId="{B99BC175-71C9-46D8-B048-BA8DCFD64505}" destId="{FE4EBA1C-9CE4-4900-AB98-F04662C86C9E}" srcOrd="13" destOrd="0" presId="urn:microsoft.com/office/officeart/2005/8/layout/cycle1"/>
    <dgm:cxn modelId="{68084E15-CC12-42E7-9164-17DBA0B53658}" type="presParOf" srcId="{B99BC175-71C9-46D8-B048-BA8DCFD64505}" destId="{4A4FB6B4-2EDA-436B-AEB0-E9211570A030}" srcOrd="14" destOrd="0" presId="urn:microsoft.com/office/officeart/2005/8/layout/cycle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959595-F523-4547-890D-A118A3FBC33E}">
      <dsp:nvSpPr>
        <dsp:cNvPr id="0" name=""/>
        <dsp:cNvSpPr/>
      </dsp:nvSpPr>
      <dsp:spPr>
        <a:xfrm>
          <a:off x="3000759" y="23250"/>
          <a:ext cx="761014" cy="76101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self-oganisation</a:t>
          </a:r>
        </a:p>
      </dsp:txBody>
      <dsp:txXfrm>
        <a:off x="3000759" y="23250"/>
        <a:ext cx="761014" cy="761014"/>
      </dsp:txXfrm>
    </dsp:sp>
    <dsp:sp modelId="{77D813BF-F55C-4D08-BC4D-92B422FA1903}">
      <dsp:nvSpPr>
        <dsp:cNvPr id="0" name=""/>
        <dsp:cNvSpPr/>
      </dsp:nvSpPr>
      <dsp:spPr>
        <a:xfrm>
          <a:off x="1210432" y="1217"/>
          <a:ext cx="2853445" cy="2853445"/>
        </a:xfrm>
        <a:prstGeom prst="circularArrow">
          <a:avLst>
            <a:gd name="adj1" fmla="val 5201"/>
            <a:gd name="adj2" fmla="val 335949"/>
            <a:gd name="adj3" fmla="val 21293094"/>
            <a:gd name="adj4" fmla="val 19766368"/>
            <a:gd name="adj5" fmla="val 6067"/>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F70DE663-0146-4CD6-A8CD-6BE30C6990D6}">
      <dsp:nvSpPr>
        <dsp:cNvPr id="0" name=""/>
        <dsp:cNvSpPr/>
      </dsp:nvSpPr>
      <dsp:spPr>
        <a:xfrm>
          <a:off x="3460645" y="1438635"/>
          <a:ext cx="761014" cy="76101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self-regulation</a:t>
          </a:r>
        </a:p>
      </dsp:txBody>
      <dsp:txXfrm>
        <a:off x="3460645" y="1438635"/>
        <a:ext cx="761014" cy="761014"/>
      </dsp:txXfrm>
    </dsp:sp>
    <dsp:sp modelId="{712CB379-6747-48B3-9F4F-E4EC956D89D5}">
      <dsp:nvSpPr>
        <dsp:cNvPr id="0" name=""/>
        <dsp:cNvSpPr/>
      </dsp:nvSpPr>
      <dsp:spPr>
        <a:xfrm>
          <a:off x="1210432" y="1217"/>
          <a:ext cx="2853445" cy="2853445"/>
        </a:xfrm>
        <a:prstGeom prst="circularArrow">
          <a:avLst>
            <a:gd name="adj1" fmla="val 5201"/>
            <a:gd name="adj2" fmla="val 335949"/>
            <a:gd name="adj3" fmla="val 4014545"/>
            <a:gd name="adj4" fmla="val 2253573"/>
            <a:gd name="adj5" fmla="val 6067"/>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E0AE77DC-EF18-4AE4-BE27-4DE16A6BA9C5}">
      <dsp:nvSpPr>
        <dsp:cNvPr id="0" name=""/>
        <dsp:cNvSpPr/>
      </dsp:nvSpPr>
      <dsp:spPr>
        <a:xfrm>
          <a:off x="2256647" y="2313391"/>
          <a:ext cx="761014" cy="76101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lock-in</a:t>
          </a:r>
        </a:p>
      </dsp:txBody>
      <dsp:txXfrm>
        <a:off x="2256647" y="2313391"/>
        <a:ext cx="761014" cy="761014"/>
      </dsp:txXfrm>
    </dsp:sp>
    <dsp:sp modelId="{FF1F5881-650E-4555-8D14-45543B04D3CA}">
      <dsp:nvSpPr>
        <dsp:cNvPr id="0" name=""/>
        <dsp:cNvSpPr/>
      </dsp:nvSpPr>
      <dsp:spPr>
        <a:xfrm>
          <a:off x="1210432" y="1217"/>
          <a:ext cx="2853445" cy="2853445"/>
        </a:xfrm>
        <a:prstGeom prst="circularArrow">
          <a:avLst>
            <a:gd name="adj1" fmla="val 5201"/>
            <a:gd name="adj2" fmla="val 335949"/>
            <a:gd name="adj3" fmla="val 8210478"/>
            <a:gd name="adj4" fmla="val 6449506"/>
            <a:gd name="adj5" fmla="val 6067"/>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A48D1E13-734C-4A30-89B5-6BEDAC449EEC}">
      <dsp:nvSpPr>
        <dsp:cNvPr id="0" name=""/>
        <dsp:cNvSpPr/>
      </dsp:nvSpPr>
      <dsp:spPr>
        <a:xfrm>
          <a:off x="1052649" y="1438635"/>
          <a:ext cx="761014" cy="76101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callapse</a:t>
          </a:r>
        </a:p>
      </dsp:txBody>
      <dsp:txXfrm>
        <a:off x="1052649" y="1438635"/>
        <a:ext cx="761014" cy="761014"/>
      </dsp:txXfrm>
    </dsp:sp>
    <dsp:sp modelId="{21D5D2D9-C1EF-4DE8-AEDF-39B140BEEFA2}">
      <dsp:nvSpPr>
        <dsp:cNvPr id="0" name=""/>
        <dsp:cNvSpPr/>
      </dsp:nvSpPr>
      <dsp:spPr>
        <a:xfrm>
          <a:off x="1210432" y="1217"/>
          <a:ext cx="2853445" cy="2853445"/>
        </a:xfrm>
        <a:prstGeom prst="circularArrow">
          <a:avLst>
            <a:gd name="adj1" fmla="val 5201"/>
            <a:gd name="adj2" fmla="val 335949"/>
            <a:gd name="adj3" fmla="val 12297682"/>
            <a:gd name="adj4" fmla="val 10770956"/>
            <a:gd name="adj5" fmla="val 6067"/>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FE4EBA1C-9CE4-4900-AB98-F04662C86C9E}">
      <dsp:nvSpPr>
        <dsp:cNvPr id="0" name=""/>
        <dsp:cNvSpPr/>
      </dsp:nvSpPr>
      <dsp:spPr>
        <a:xfrm>
          <a:off x="1512535" y="23250"/>
          <a:ext cx="761014" cy="76101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chaos</a:t>
          </a:r>
        </a:p>
      </dsp:txBody>
      <dsp:txXfrm>
        <a:off x="1512535" y="23250"/>
        <a:ext cx="761014" cy="761014"/>
      </dsp:txXfrm>
    </dsp:sp>
    <dsp:sp modelId="{4A4FB6B4-2EDA-436B-AEB0-E9211570A030}">
      <dsp:nvSpPr>
        <dsp:cNvPr id="0" name=""/>
        <dsp:cNvSpPr/>
      </dsp:nvSpPr>
      <dsp:spPr>
        <a:xfrm>
          <a:off x="1210432" y="1217"/>
          <a:ext cx="2853445" cy="2853445"/>
        </a:xfrm>
        <a:prstGeom prst="circularArrow">
          <a:avLst>
            <a:gd name="adj1" fmla="val 5201"/>
            <a:gd name="adj2" fmla="val 335949"/>
            <a:gd name="adj3" fmla="val 16865534"/>
            <a:gd name="adj4" fmla="val 15198517"/>
            <a:gd name="adj5" fmla="val 6067"/>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90E049-D1BD-48CA-BB63-8517C79173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810</TotalTime>
  <Pages>36</Pages>
  <Words>33271</Words>
  <Characters>189650</Characters>
  <Application>Microsoft Office Word</Application>
  <DocSecurity>0</DocSecurity>
  <Lines>1580</Lines>
  <Paragraphs>444</Paragraphs>
  <ScaleCrop>false</ScaleCrop>
  <Company/>
  <LinksUpToDate>false</LinksUpToDate>
  <CharactersWithSpaces>222477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方 于</dc:creator>
  <cp:keywords/>
  <dc:description/>
  <cp:lastModifiedBy>方 于</cp:lastModifiedBy>
  <cp:revision>177</cp:revision>
  <dcterms:created xsi:type="dcterms:W3CDTF">2019-04-12T13:06:00Z</dcterms:created>
  <dcterms:modified xsi:type="dcterms:W3CDTF">2019-05-02T20:52:00Z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http://www.zotero.org/styles/american-sociological-association</vt:lpwstr>
  </property>
  <property fmtid="{D5CDD505-2E9C-101B-9397-08002B2CF9AE}" pid="5" name="Mendeley Recent Style Name 1_1">
    <vt:lpwstr>American Sociological Association</vt:lpwstr>
  </property>
  <property fmtid="{D5CDD505-2E9C-101B-9397-08002B2CF9AE}" pid="6" name="Mendeley Recent Style Id 2_1">
    <vt:lpwstr>http://www.zotero.org/styles/chicago-author-date</vt:lpwstr>
  </property>
  <property fmtid="{D5CDD505-2E9C-101B-9397-08002B2CF9AE}" pid="7" name="Mendeley Recent Style Name 2_1">
    <vt:lpwstr>Chicago Manual of Style 17th edition (author-date)</vt:lpwstr>
  </property>
  <property fmtid="{D5CDD505-2E9C-101B-9397-08002B2CF9AE}" pid="8" name="Mendeley Recent Style Id 3_1">
    <vt:lpwstr>http://www.zotero.org/styles/harvard-cite-them-right</vt:lpwstr>
  </property>
  <property fmtid="{D5CDD505-2E9C-101B-9397-08002B2CF9AE}" pid="9" name="Mendeley Recent Style Name 3_1">
    <vt:lpwstr>Cite Them Right 10th edition - Harvard</vt:lpwstr>
  </property>
  <property fmtid="{D5CDD505-2E9C-101B-9397-08002B2CF9AE}" pid="10" name="Mendeley Recent Style Id 4_1">
    <vt:lpwstr>http://www.zotero.org/styles/emerald-harvard</vt:lpwstr>
  </property>
  <property fmtid="{D5CDD505-2E9C-101B-9397-08002B2CF9AE}" pid="11" name="Mendeley Recent Style Name 4_1">
    <vt:lpwstr>Emerald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20cbe1ae-b9d8-3b6a-bfe1-795c8e2c0b02</vt:lpwstr>
  </property>
  <property fmtid="{D5CDD505-2E9C-101B-9397-08002B2CF9AE}" pid="24" name="Mendeley Citation Style_1">
    <vt:lpwstr>http://www.zotero.org/styles/harvard1</vt:lpwstr>
  </property>
</Properties>
</file>