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E2E9D9" w14:textId="583598AA" w:rsidR="00222925" w:rsidRPr="00222925" w:rsidRDefault="002229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u w:val="single"/>
        </w:rPr>
      </w:pPr>
      <w:r>
        <w:rPr>
          <w:rStyle w:val="normaltextrun"/>
          <w:rFonts w:ascii="Arial" w:hAnsi="Arial" w:cs="Arial"/>
          <w:color w:val="000000"/>
          <w:u w:val="single"/>
        </w:rPr>
        <w:t>Reference List</w:t>
      </w:r>
    </w:p>
    <w:p w14:paraId="6B9E482C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000000"/>
        </w:rPr>
        <w:t>All Wales Child Protection Procedures</w:t>
      </w:r>
      <w:r>
        <w:rPr>
          <w:rStyle w:val="normaltextrun"/>
          <w:rFonts w:ascii="Arial" w:hAnsi="Arial" w:cs="Arial"/>
          <w:color w:val="000000"/>
        </w:rPr>
        <w:t>. (</w:t>
      </w:r>
      <w:r w:rsidRPr="00222925">
        <w:rPr>
          <w:rStyle w:val="normaltextrun"/>
          <w:rFonts w:ascii="Arial" w:hAnsi="Arial" w:cs="Arial"/>
          <w:color w:val="000000"/>
        </w:rPr>
        <w:t>2008</w:t>
      </w:r>
      <w:r>
        <w:rPr>
          <w:rStyle w:val="normaltextrun"/>
          <w:rFonts w:ascii="Arial" w:hAnsi="Arial" w:cs="Arial"/>
          <w:color w:val="000000"/>
        </w:rPr>
        <w:t>)</w:t>
      </w:r>
      <w:r w:rsidRPr="00222925">
        <w:rPr>
          <w:rStyle w:val="normaltextrun"/>
          <w:rFonts w:ascii="Arial" w:hAnsi="Arial" w:cs="Arial"/>
          <w:color w:val="000000"/>
        </w:rPr>
        <w:t xml:space="preserve"> Available</w:t>
      </w:r>
      <w:r w:rsidRPr="00222925">
        <w:rPr>
          <w:rStyle w:val="normaltextrun"/>
          <w:rFonts w:ascii="Arial" w:hAnsi="Arial" w:cs="Arial"/>
          <w:color w:val="252424"/>
        </w:rPr>
        <w:t> at:</w:t>
      </w:r>
      <w:r w:rsidRPr="00222925">
        <w:rPr>
          <w:rStyle w:val="normaltextrun"/>
          <w:rFonts w:ascii="Arial" w:hAnsi="Arial" w:cs="Arial"/>
          <w:color w:val="4472C4"/>
        </w:rPr>
        <w:t> </w:t>
      </w:r>
      <w:hyperlink r:id="rId6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https://www.torfaen.gov.uk/en/Related-Documents/ChildrensServices/ChildProtection/All-Wales-Child-Protection-Procedures.pdf</w:t>
        </w:r>
      </w:hyperlink>
      <w:r w:rsidRPr="00222925">
        <w:rPr>
          <w:rStyle w:val="normaltextrun"/>
          <w:rFonts w:ascii="Arial" w:hAnsi="Arial" w:cs="Arial"/>
          <w:color w:val="4472C4"/>
        </w:rPr>
        <w:t> </w:t>
      </w:r>
      <w:r w:rsidRPr="00222925">
        <w:rPr>
          <w:rStyle w:val="normaltextrun"/>
          <w:rFonts w:ascii="Arial" w:hAnsi="Arial" w:cs="Arial"/>
          <w:color w:val="252424"/>
        </w:rPr>
        <w:t>(Accessed: 1</w:t>
      </w:r>
      <w:r>
        <w:rPr>
          <w:rStyle w:val="normaltextrun"/>
          <w:rFonts w:ascii="Arial" w:hAnsi="Arial" w:cs="Arial"/>
          <w:color w:val="252424"/>
        </w:rPr>
        <w:t>8.10.</w:t>
      </w:r>
      <w:r w:rsidRPr="00222925">
        <w:rPr>
          <w:rStyle w:val="normaltextrun"/>
          <w:rFonts w:ascii="Arial" w:hAnsi="Arial" w:cs="Arial"/>
          <w:color w:val="252424"/>
        </w:rPr>
        <w:t>2020)</w:t>
      </w:r>
      <w:r>
        <w:rPr>
          <w:rStyle w:val="normaltextrun"/>
          <w:rFonts w:ascii="Arial" w:hAnsi="Arial" w:cs="Arial"/>
          <w:color w:val="252424"/>
        </w:rPr>
        <w:t>.</w:t>
      </w:r>
    </w:p>
    <w:p w14:paraId="3243B5C6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 xml:space="preserve">BBC. (2014) </w:t>
      </w:r>
      <w:r w:rsidRPr="00222925">
        <w:rPr>
          <w:rStyle w:val="normaltextrun"/>
          <w:rFonts w:ascii="Arial" w:hAnsi="Arial" w:cs="Arial"/>
          <w:i/>
          <w:iCs/>
        </w:rPr>
        <w:t>‘Emotional abuse to become illegal under new domestic abuse law’</w:t>
      </w:r>
      <w:r>
        <w:rPr>
          <w:rStyle w:val="normaltextrun"/>
          <w:rFonts w:ascii="Arial" w:hAnsi="Arial" w:cs="Arial"/>
        </w:rPr>
        <w:t xml:space="preserve">. </w:t>
      </w:r>
      <w:r w:rsidRPr="00222925">
        <w:rPr>
          <w:rStyle w:val="normaltextrun"/>
          <w:rFonts w:ascii="Arial" w:hAnsi="Arial" w:cs="Arial"/>
        </w:rPr>
        <w:t>Available at: </w:t>
      </w:r>
      <w:hyperlink r:id="rId7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http://www.bbc.co.uk/newsbeat/article/30098611/emotional-abuse-to-become-illegal-under-new-domestic-abuse-law</w:t>
        </w:r>
      </w:hyperlink>
      <w:r w:rsidRPr="00222925">
        <w:rPr>
          <w:rStyle w:val="normaltextrun"/>
          <w:rFonts w:ascii="Arial" w:hAnsi="Arial" w:cs="Arial"/>
        </w:rPr>
        <w:t> (Accessed:</w:t>
      </w:r>
      <w:r>
        <w:rPr>
          <w:rStyle w:val="normaltextrun"/>
          <w:rFonts w:ascii="Arial" w:hAnsi="Arial" w:cs="Arial"/>
        </w:rPr>
        <w:t xml:space="preserve"> </w:t>
      </w:r>
      <w:r w:rsidRPr="00222925">
        <w:rPr>
          <w:rStyle w:val="normaltextrun"/>
          <w:rFonts w:ascii="Arial" w:hAnsi="Arial" w:cs="Arial"/>
        </w:rPr>
        <w:t>1</w:t>
      </w:r>
      <w:r>
        <w:rPr>
          <w:rStyle w:val="normaltextrun"/>
          <w:rFonts w:ascii="Arial" w:hAnsi="Arial" w:cs="Arial"/>
        </w:rPr>
        <w:t>7.10.</w:t>
      </w:r>
      <w:r w:rsidRPr="00222925">
        <w:rPr>
          <w:rStyle w:val="normaltextrun"/>
          <w:rFonts w:ascii="Arial" w:hAnsi="Arial" w:cs="Arial"/>
        </w:rPr>
        <w:t xml:space="preserve"> 2020).</w:t>
      </w:r>
    </w:p>
    <w:p w14:paraId="6AA13515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252424"/>
        </w:rPr>
        <w:t>Children Act</w:t>
      </w:r>
      <w:r>
        <w:rPr>
          <w:rStyle w:val="normaltextrun"/>
          <w:rFonts w:ascii="Arial" w:hAnsi="Arial" w:cs="Arial"/>
          <w:color w:val="252424"/>
        </w:rPr>
        <w:t>.</w:t>
      </w:r>
      <w:r w:rsidRPr="00222925">
        <w:rPr>
          <w:rStyle w:val="normaltextrun"/>
          <w:rFonts w:ascii="Arial" w:hAnsi="Arial" w:cs="Arial"/>
          <w:color w:val="252424"/>
        </w:rPr>
        <w:t xml:space="preserve"> </w:t>
      </w:r>
      <w:r>
        <w:rPr>
          <w:rStyle w:val="normaltextrun"/>
          <w:rFonts w:ascii="Arial" w:hAnsi="Arial" w:cs="Arial"/>
          <w:color w:val="252424"/>
        </w:rPr>
        <w:t>(</w:t>
      </w:r>
      <w:r w:rsidRPr="00222925">
        <w:rPr>
          <w:rStyle w:val="normaltextrun"/>
          <w:rFonts w:ascii="Arial" w:hAnsi="Arial" w:cs="Arial"/>
          <w:color w:val="252424"/>
        </w:rPr>
        <w:t>1989</w:t>
      </w:r>
      <w:r>
        <w:rPr>
          <w:rStyle w:val="normaltextrun"/>
          <w:rFonts w:ascii="Arial" w:hAnsi="Arial" w:cs="Arial"/>
          <w:color w:val="252424"/>
        </w:rPr>
        <w:t>)</w:t>
      </w:r>
      <w:r w:rsidRPr="00222925">
        <w:rPr>
          <w:rStyle w:val="normaltextrun"/>
          <w:rFonts w:ascii="Arial" w:hAnsi="Arial" w:cs="Arial"/>
          <w:color w:val="252424"/>
        </w:rPr>
        <w:t xml:space="preserve"> c.41. Available at: </w:t>
      </w:r>
      <w:hyperlink r:id="rId8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https://www.legislation.gov.uk/ukpga/1989/41/contents</w:t>
        </w:r>
      </w:hyperlink>
      <w:r w:rsidRPr="00222925">
        <w:rPr>
          <w:rStyle w:val="normaltextrun"/>
          <w:rFonts w:ascii="Arial" w:hAnsi="Arial" w:cs="Arial"/>
          <w:color w:val="252424"/>
        </w:rPr>
        <w:t xml:space="preserve"> (Accessed: </w:t>
      </w:r>
      <w:r>
        <w:rPr>
          <w:rStyle w:val="normaltextrun"/>
          <w:rFonts w:ascii="Arial" w:hAnsi="Arial" w:cs="Arial"/>
          <w:color w:val="252424"/>
        </w:rPr>
        <w:t>18.10.</w:t>
      </w:r>
      <w:r w:rsidRPr="00222925">
        <w:rPr>
          <w:rStyle w:val="normaltextrun"/>
          <w:rFonts w:ascii="Arial" w:hAnsi="Arial" w:cs="Arial"/>
          <w:color w:val="252424"/>
        </w:rPr>
        <w:t>2020)</w:t>
      </w:r>
      <w:r>
        <w:rPr>
          <w:rStyle w:val="normaltextrun"/>
          <w:rFonts w:ascii="Arial" w:hAnsi="Arial" w:cs="Arial"/>
          <w:color w:val="252424"/>
        </w:rPr>
        <w:t>.</w:t>
      </w:r>
    </w:p>
    <w:p w14:paraId="457E63C2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252424"/>
        </w:rPr>
        <w:t>Children Act</w:t>
      </w:r>
      <w:r>
        <w:rPr>
          <w:rStyle w:val="normaltextrun"/>
          <w:rFonts w:ascii="Arial" w:hAnsi="Arial" w:cs="Arial"/>
          <w:color w:val="252424"/>
        </w:rPr>
        <w:t>.</w:t>
      </w:r>
      <w:r w:rsidRPr="00222925">
        <w:rPr>
          <w:rStyle w:val="normaltextrun"/>
          <w:rFonts w:ascii="Arial" w:hAnsi="Arial" w:cs="Arial"/>
          <w:color w:val="252424"/>
        </w:rPr>
        <w:t xml:space="preserve"> </w:t>
      </w:r>
      <w:r>
        <w:rPr>
          <w:rStyle w:val="normaltextrun"/>
          <w:rFonts w:ascii="Arial" w:hAnsi="Arial" w:cs="Arial"/>
          <w:color w:val="252424"/>
        </w:rPr>
        <w:t>(</w:t>
      </w:r>
      <w:r w:rsidRPr="00222925">
        <w:rPr>
          <w:rStyle w:val="normaltextrun"/>
          <w:rFonts w:ascii="Arial" w:hAnsi="Arial" w:cs="Arial"/>
          <w:color w:val="252424"/>
        </w:rPr>
        <w:t>2004</w:t>
      </w:r>
      <w:r>
        <w:rPr>
          <w:rStyle w:val="normaltextrun"/>
          <w:rFonts w:ascii="Arial" w:hAnsi="Arial" w:cs="Arial"/>
          <w:color w:val="252424"/>
        </w:rPr>
        <w:t>)</w:t>
      </w:r>
      <w:r w:rsidRPr="00222925">
        <w:rPr>
          <w:rStyle w:val="normaltextrun"/>
          <w:rFonts w:ascii="Arial" w:hAnsi="Arial" w:cs="Arial"/>
          <w:color w:val="252424"/>
        </w:rPr>
        <w:t xml:space="preserve"> c.31. Available at: </w:t>
      </w:r>
      <w:hyperlink r:id="rId9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https://www.legislation.gov.uk/ukpga/2004/31/contents</w:t>
        </w:r>
      </w:hyperlink>
      <w:r w:rsidRPr="00222925">
        <w:rPr>
          <w:rStyle w:val="normaltextrun"/>
          <w:rFonts w:ascii="Arial" w:hAnsi="Arial" w:cs="Arial"/>
          <w:color w:val="252424"/>
        </w:rPr>
        <w:t> (Accessed: 1</w:t>
      </w:r>
      <w:r>
        <w:rPr>
          <w:rStyle w:val="normaltextrun"/>
          <w:rFonts w:ascii="Arial" w:hAnsi="Arial" w:cs="Arial"/>
          <w:color w:val="252424"/>
        </w:rPr>
        <w:t>8.10.</w:t>
      </w:r>
      <w:r w:rsidRPr="00222925">
        <w:rPr>
          <w:rStyle w:val="normaltextrun"/>
          <w:rFonts w:ascii="Arial" w:hAnsi="Arial" w:cs="Arial"/>
          <w:color w:val="252424"/>
        </w:rPr>
        <w:t>2020)</w:t>
      </w:r>
      <w:r>
        <w:rPr>
          <w:rStyle w:val="normaltextrun"/>
          <w:rFonts w:ascii="Arial" w:hAnsi="Arial" w:cs="Arial"/>
          <w:color w:val="252424"/>
        </w:rPr>
        <w:t>.</w:t>
      </w:r>
    </w:p>
    <w:p w14:paraId="1CC5F05B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Children in Wales. (2014) ‘Wales Safeguarding Procedures’ Available at: </w:t>
      </w:r>
      <w:hyperlink r:id="rId10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https://www.childreninwales.org.uk/our-work/safeguarding/wales-safeguaring-procedures/</w:t>
        </w:r>
      </w:hyperlink>
      <w:r w:rsidRPr="00222925">
        <w:rPr>
          <w:rStyle w:val="normaltextrun"/>
          <w:rFonts w:ascii="Arial" w:hAnsi="Arial" w:cs="Arial"/>
        </w:rPr>
        <w:t> (Accessed: 1</w:t>
      </w:r>
      <w:r>
        <w:rPr>
          <w:rStyle w:val="normaltextrun"/>
          <w:rFonts w:ascii="Arial" w:hAnsi="Arial" w:cs="Arial"/>
        </w:rPr>
        <w:t>9.10.</w:t>
      </w:r>
      <w:r w:rsidRPr="00222925">
        <w:rPr>
          <w:rStyle w:val="normaltextrun"/>
          <w:rFonts w:ascii="Arial" w:hAnsi="Arial" w:cs="Arial"/>
        </w:rPr>
        <w:t>2020).</w:t>
      </w:r>
    </w:p>
    <w:p w14:paraId="70A29598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Children in Wales. (2014) </w:t>
      </w:r>
      <w:r w:rsidRPr="00222925">
        <w:rPr>
          <w:rStyle w:val="normaltextrun"/>
          <w:rFonts w:ascii="Arial" w:hAnsi="Arial" w:cs="Arial"/>
          <w:i/>
          <w:iCs/>
        </w:rPr>
        <w:t>Safeguarding</w:t>
      </w:r>
      <w:r w:rsidRPr="00222925">
        <w:rPr>
          <w:rStyle w:val="normaltextrun"/>
          <w:rFonts w:ascii="Arial" w:hAnsi="Arial" w:cs="Arial"/>
        </w:rPr>
        <w:t>. Available at: </w:t>
      </w:r>
      <w:hyperlink r:id="rId11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https://www.childreninwales.org.uk/our-work/safeguarding/</w:t>
        </w:r>
      </w:hyperlink>
      <w:r w:rsidRPr="00222925">
        <w:rPr>
          <w:rStyle w:val="normaltextrun"/>
          <w:rFonts w:ascii="Arial" w:hAnsi="Arial" w:cs="Arial"/>
        </w:rPr>
        <w:t> (Accessed: 13.10.2020).</w:t>
      </w:r>
    </w:p>
    <w:p w14:paraId="2851CD73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 xml:space="preserve">Citizens Advice. (2020) </w:t>
      </w:r>
      <w:r w:rsidRPr="00222925">
        <w:rPr>
          <w:rStyle w:val="normaltextrun"/>
          <w:rFonts w:ascii="Arial" w:hAnsi="Arial" w:cs="Arial"/>
          <w:i/>
          <w:iCs/>
        </w:rPr>
        <w:t>‘Child abuse – what is a child protection conference?’</w:t>
      </w:r>
      <w:r w:rsidRPr="00222925">
        <w:rPr>
          <w:rStyle w:val="normaltextrun"/>
          <w:rFonts w:ascii="Arial" w:hAnsi="Arial" w:cs="Arial"/>
        </w:rPr>
        <w:t xml:space="preserve"> Available at: </w:t>
      </w:r>
      <w:hyperlink r:id="rId12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https://www.citizensadvice.org.uk/family/children-and-young-people/child-abuse/local-authority-involvement/child-protection-conferences/child-abuse-what-is-a-child-protection-conference/</w:t>
        </w:r>
      </w:hyperlink>
      <w:r w:rsidRPr="00222925">
        <w:rPr>
          <w:rStyle w:val="normaltextrun"/>
          <w:rFonts w:ascii="Arial" w:hAnsi="Arial" w:cs="Arial"/>
        </w:rPr>
        <w:t> (Accessed: 2</w:t>
      </w:r>
      <w:r>
        <w:rPr>
          <w:rStyle w:val="normaltextrun"/>
          <w:rFonts w:ascii="Arial" w:hAnsi="Arial" w:cs="Arial"/>
        </w:rPr>
        <w:t>9.09.</w:t>
      </w:r>
      <w:r w:rsidRPr="00222925">
        <w:rPr>
          <w:rStyle w:val="normaltextrun"/>
          <w:rFonts w:ascii="Arial" w:hAnsi="Arial" w:cs="Arial"/>
        </w:rPr>
        <w:t>2020).</w:t>
      </w:r>
    </w:p>
    <w:p w14:paraId="65437789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222222"/>
        </w:rPr>
        <w:t>Data Protection Act 2018, c.12. Available at: </w:t>
      </w:r>
      <w:hyperlink r:id="rId13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https://www.legislation.gov.uk/ukpga/2018/12/contents/enacted</w:t>
        </w:r>
      </w:hyperlink>
      <w:r w:rsidRPr="00222925">
        <w:rPr>
          <w:rStyle w:val="normaltextrun"/>
          <w:rFonts w:ascii="Arial" w:hAnsi="Arial" w:cs="Arial"/>
          <w:color w:val="222222"/>
        </w:rPr>
        <w:t> (Accessed 18</w:t>
      </w:r>
      <w:r w:rsidRPr="00222925">
        <w:rPr>
          <w:rStyle w:val="normaltextrun"/>
          <w:rFonts w:ascii="Arial" w:hAnsi="Arial" w:cs="Arial"/>
          <w:color w:val="222222"/>
          <w:vertAlign w:val="superscript"/>
        </w:rPr>
        <w:t>th</w:t>
      </w:r>
      <w:r w:rsidRPr="00222925">
        <w:rPr>
          <w:rStyle w:val="normaltextrun"/>
          <w:rFonts w:ascii="Arial" w:hAnsi="Arial" w:cs="Arial"/>
          <w:color w:val="222222"/>
        </w:rPr>
        <w:t> October 2020)</w:t>
      </w:r>
    </w:p>
    <w:p w14:paraId="684DBCE7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Devon County Council. (</w:t>
      </w:r>
      <w:r>
        <w:rPr>
          <w:rStyle w:val="normaltextrun"/>
          <w:rFonts w:ascii="Arial" w:hAnsi="Arial" w:cs="Arial"/>
        </w:rPr>
        <w:t>N</w:t>
      </w:r>
      <w:r w:rsidRPr="00222925">
        <w:rPr>
          <w:rStyle w:val="normaltextrun"/>
          <w:rFonts w:ascii="Arial" w:hAnsi="Arial" w:cs="Arial"/>
        </w:rPr>
        <w:t>o date) </w:t>
      </w:r>
      <w:r w:rsidRPr="00222925">
        <w:rPr>
          <w:rStyle w:val="normaltextrun"/>
          <w:rFonts w:ascii="Arial" w:hAnsi="Arial" w:cs="Arial"/>
          <w:i/>
          <w:iCs/>
        </w:rPr>
        <w:t>Practice Guidance for ISROs. Police Attendance: Child Protection Conferences. Devon Children and Families Partnership. Available at: </w:t>
      </w:r>
      <w:hyperlink r:id="rId14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https://www.proceduresonline.com/devon/childcare/user_controlled_lcms_area/uploaded_files/Police%20Attendance%20at%20Conference%20ISRO%20guidance%20201903.pdf</w:t>
        </w:r>
      </w:hyperlink>
      <w:r w:rsidRPr="00222925">
        <w:rPr>
          <w:rStyle w:val="normaltextrun"/>
          <w:rFonts w:ascii="Arial" w:hAnsi="Arial" w:cs="Arial"/>
        </w:rPr>
        <w:t> (Accessed on: 1</w:t>
      </w:r>
      <w:r>
        <w:rPr>
          <w:rStyle w:val="normaltextrun"/>
          <w:rFonts w:ascii="Arial" w:hAnsi="Arial" w:cs="Arial"/>
        </w:rPr>
        <w:t>9.10.</w:t>
      </w:r>
      <w:r w:rsidRPr="00222925">
        <w:rPr>
          <w:rStyle w:val="normaltextrun"/>
          <w:rFonts w:ascii="Arial" w:hAnsi="Arial" w:cs="Arial"/>
        </w:rPr>
        <w:t>2020).</w:t>
      </w:r>
    </w:p>
    <w:p w14:paraId="0954C69C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222925">
        <w:rPr>
          <w:rStyle w:val="normaltextrun"/>
          <w:rFonts w:ascii="Arial" w:hAnsi="Arial" w:cs="Arial"/>
        </w:rPr>
        <w:t>Edukey</w:t>
      </w:r>
      <w:proofErr w:type="spellEnd"/>
      <w:r w:rsidRPr="00222925">
        <w:rPr>
          <w:rStyle w:val="normaltextrun"/>
          <w:rFonts w:ascii="Arial" w:hAnsi="Arial" w:cs="Arial"/>
        </w:rPr>
        <w:t>. (2019) </w:t>
      </w:r>
      <w:r w:rsidRPr="00222925">
        <w:rPr>
          <w:rStyle w:val="normaltextrun"/>
          <w:rFonts w:ascii="Arial" w:hAnsi="Arial" w:cs="Arial"/>
          <w:i/>
          <w:iCs/>
        </w:rPr>
        <w:t>Role of the Additional Learning Needs Co-ordinator (</w:t>
      </w:r>
      <w:proofErr w:type="spellStart"/>
      <w:r w:rsidRPr="00222925">
        <w:rPr>
          <w:rStyle w:val="normaltextrun"/>
          <w:rFonts w:ascii="Arial" w:hAnsi="Arial" w:cs="Arial"/>
          <w:i/>
          <w:iCs/>
        </w:rPr>
        <w:t>ALNCo</w:t>
      </w:r>
      <w:proofErr w:type="spellEnd"/>
      <w:r w:rsidRPr="00222925">
        <w:rPr>
          <w:rStyle w:val="normaltextrun"/>
          <w:rFonts w:ascii="Arial" w:hAnsi="Arial" w:cs="Arial"/>
          <w:i/>
          <w:iCs/>
        </w:rPr>
        <w:t>). </w:t>
      </w:r>
      <w:r w:rsidRPr="00222925">
        <w:rPr>
          <w:rStyle w:val="normaltextrun"/>
          <w:rFonts w:ascii="Arial" w:hAnsi="Arial" w:cs="Arial"/>
        </w:rPr>
        <w:t>Available at: </w:t>
      </w:r>
      <w:hyperlink r:id="rId15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https://www.provisinmap.co.uk/role-of-the-additional-learning-needs-co-ordinator-alnco/</w:t>
        </w:r>
      </w:hyperlink>
      <w:r w:rsidRPr="00222925">
        <w:rPr>
          <w:rStyle w:val="normaltextrun"/>
          <w:rFonts w:ascii="Arial" w:hAnsi="Arial" w:cs="Arial"/>
        </w:rPr>
        <w:t> (Accessed: 17.10.2020).</w:t>
      </w:r>
    </w:p>
    <w:p w14:paraId="1453F63D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lastRenderedPageBreak/>
        <w:t>Estyn. (2020) </w:t>
      </w:r>
      <w:r w:rsidRPr="00222925">
        <w:rPr>
          <w:rStyle w:val="normaltextrun"/>
          <w:rFonts w:ascii="Arial" w:hAnsi="Arial" w:cs="Arial"/>
          <w:i/>
          <w:iCs/>
        </w:rPr>
        <w:t>Safeguarding</w:t>
      </w:r>
      <w:r w:rsidRPr="00222925">
        <w:rPr>
          <w:rStyle w:val="normaltextrun"/>
          <w:rFonts w:ascii="Arial" w:hAnsi="Arial" w:cs="Arial"/>
        </w:rPr>
        <w:t>. Available at: </w:t>
      </w:r>
      <w:hyperlink r:id="rId16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https://www.estyn.gov.wales/inspection/safeguarding-0</w:t>
        </w:r>
      </w:hyperlink>
      <w:r w:rsidRPr="00222925">
        <w:rPr>
          <w:rStyle w:val="normaltextrun"/>
          <w:rFonts w:ascii="Arial" w:hAnsi="Arial" w:cs="Arial"/>
        </w:rPr>
        <w:t> (Accessed: 18.10.2020).</w:t>
      </w:r>
    </w:p>
    <w:p w14:paraId="741A3209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Family Rights Group. (1</w:t>
      </w:r>
      <w:r w:rsidRPr="00222925">
        <w:rPr>
          <w:rStyle w:val="normaltextrun"/>
          <w:rFonts w:ascii="Arial" w:hAnsi="Arial" w:cs="Arial"/>
          <w:vertAlign w:val="superscript"/>
        </w:rPr>
        <w:t>st</w:t>
      </w:r>
      <w:r w:rsidRPr="00222925">
        <w:rPr>
          <w:rStyle w:val="normaltextrun"/>
          <w:rFonts w:ascii="Arial" w:hAnsi="Arial" w:cs="Arial"/>
        </w:rPr>
        <w:t> March 2012) Anne and Terry’s story (Part 1) – child protection conference. </w:t>
      </w:r>
      <w:proofErr w:type="spellStart"/>
      <w:r w:rsidRPr="00222925">
        <w:rPr>
          <w:rStyle w:val="normaltextrun"/>
          <w:rFonts w:ascii="Arial" w:hAnsi="Arial" w:cs="Arial"/>
        </w:rPr>
        <w:t>Youtube</w:t>
      </w:r>
      <w:proofErr w:type="spellEnd"/>
      <w:r w:rsidRPr="00222925">
        <w:rPr>
          <w:rStyle w:val="normaltextrun"/>
          <w:rFonts w:ascii="Arial" w:hAnsi="Arial" w:cs="Arial"/>
        </w:rPr>
        <w:t>. [On-line]. Available from: </w:t>
      </w:r>
      <w:hyperlink r:id="rId17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https://www.youtube.com/watch?v=EjRX38_P5HU</w:t>
        </w:r>
      </w:hyperlink>
      <w:r w:rsidRPr="00222925">
        <w:rPr>
          <w:rStyle w:val="normaltextrun"/>
          <w:rFonts w:ascii="Arial" w:hAnsi="Arial" w:cs="Arial"/>
        </w:rPr>
        <w:t> (Accessed: 1</w:t>
      </w:r>
      <w:r>
        <w:rPr>
          <w:rStyle w:val="normaltextrun"/>
          <w:rFonts w:ascii="Arial" w:hAnsi="Arial" w:cs="Arial"/>
        </w:rPr>
        <w:t>5.10.</w:t>
      </w:r>
      <w:r w:rsidRPr="00222925">
        <w:rPr>
          <w:rStyle w:val="normaltextrun"/>
          <w:rFonts w:ascii="Arial" w:hAnsi="Arial" w:cs="Arial"/>
        </w:rPr>
        <w:t>2020).</w:t>
      </w:r>
    </w:p>
    <w:p w14:paraId="2BFE8619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Family Rights Group. (1</w:t>
      </w:r>
      <w:r w:rsidRPr="00222925">
        <w:rPr>
          <w:rStyle w:val="normaltextrun"/>
          <w:rFonts w:ascii="Arial" w:hAnsi="Arial" w:cs="Arial"/>
          <w:vertAlign w:val="superscript"/>
        </w:rPr>
        <w:t>st</w:t>
      </w:r>
      <w:r w:rsidRPr="00222925">
        <w:rPr>
          <w:rStyle w:val="normaltextrun"/>
          <w:rFonts w:ascii="Arial" w:hAnsi="Arial" w:cs="Arial"/>
        </w:rPr>
        <w:t> March 2012) Anne and Terry’s story (Part 2) – child protection conference. </w:t>
      </w:r>
      <w:proofErr w:type="spellStart"/>
      <w:r w:rsidRPr="00222925">
        <w:rPr>
          <w:rStyle w:val="normaltextrun"/>
          <w:rFonts w:ascii="Arial" w:hAnsi="Arial" w:cs="Arial"/>
        </w:rPr>
        <w:t>Youtube</w:t>
      </w:r>
      <w:proofErr w:type="spellEnd"/>
      <w:r w:rsidRPr="00222925">
        <w:rPr>
          <w:rStyle w:val="normaltextrun"/>
          <w:rFonts w:ascii="Arial" w:hAnsi="Arial" w:cs="Arial"/>
        </w:rPr>
        <w:t>. [On-line]. Available from: </w:t>
      </w:r>
      <w:hyperlink r:id="rId18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https://www.youtube.com/watch?v=3Q11zm-L-hQ</w:t>
        </w:r>
      </w:hyperlink>
      <w:r w:rsidRPr="00222925">
        <w:rPr>
          <w:rStyle w:val="normaltextrun"/>
          <w:rFonts w:ascii="Arial" w:hAnsi="Arial" w:cs="Arial"/>
        </w:rPr>
        <w:t> (Accessed: 1</w:t>
      </w:r>
      <w:r>
        <w:rPr>
          <w:rStyle w:val="normaltextrun"/>
          <w:rFonts w:ascii="Arial" w:hAnsi="Arial" w:cs="Arial"/>
        </w:rPr>
        <w:t>5.10.</w:t>
      </w:r>
      <w:r w:rsidRPr="00222925">
        <w:rPr>
          <w:rStyle w:val="normaltextrun"/>
          <w:rFonts w:ascii="Arial" w:hAnsi="Arial" w:cs="Arial"/>
        </w:rPr>
        <w:t>2020).</w:t>
      </w:r>
    </w:p>
    <w:p w14:paraId="5E6B2640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 xml:space="preserve">Family Rights Group. (2020) </w:t>
      </w:r>
      <w:r w:rsidRPr="00310025">
        <w:rPr>
          <w:rStyle w:val="normaltextrun"/>
          <w:rFonts w:ascii="Arial" w:hAnsi="Arial" w:cs="Arial"/>
          <w:i/>
          <w:iCs/>
        </w:rPr>
        <w:t>‘Child Protection Review Conferences Outcome’</w:t>
      </w:r>
      <w:r w:rsidRPr="00222925">
        <w:rPr>
          <w:rStyle w:val="normaltextrun"/>
          <w:rFonts w:ascii="Arial" w:hAnsi="Arial" w:cs="Arial"/>
        </w:rPr>
        <w:t>. Available at: </w:t>
      </w:r>
      <w:hyperlink r:id="rId19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https://www.frg.org.uk/child-protection-review-conferences-outcomes</w:t>
        </w:r>
      </w:hyperlink>
      <w:r w:rsidRPr="00222925">
        <w:rPr>
          <w:rStyle w:val="normaltextrun"/>
          <w:rFonts w:ascii="Arial" w:hAnsi="Arial" w:cs="Arial"/>
        </w:rPr>
        <w:t> (Accessed: 2</w:t>
      </w:r>
      <w:r>
        <w:rPr>
          <w:rStyle w:val="normaltextrun"/>
          <w:rFonts w:ascii="Arial" w:hAnsi="Arial" w:cs="Arial"/>
        </w:rPr>
        <w:t>0.10.</w:t>
      </w:r>
      <w:r w:rsidRPr="00222925">
        <w:rPr>
          <w:rStyle w:val="normaltextrun"/>
          <w:rFonts w:ascii="Arial" w:hAnsi="Arial" w:cs="Arial"/>
        </w:rPr>
        <w:t>2020).</w:t>
      </w:r>
    </w:p>
    <w:p w14:paraId="4FA755CB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333333"/>
        </w:rPr>
        <w:t>Laming, W. H. (2003) </w:t>
      </w:r>
      <w:r w:rsidRPr="00222925">
        <w:rPr>
          <w:rStyle w:val="normaltextrun"/>
          <w:rFonts w:ascii="Arial" w:hAnsi="Arial" w:cs="Arial"/>
          <w:i/>
          <w:iCs/>
          <w:color w:val="333333"/>
        </w:rPr>
        <w:t>The Victoria Climbie inquiry: Report of an inquiry by Lord Laming. </w:t>
      </w:r>
      <w:r w:rsidRPr="00222925">
        <w:rPr>
          <w:rStyle w:val="normaltextrun"/>
          <w:rFonts w:ascii="Arial" w:hAnsi="Arial" w:cs="Arial"/>
          <w:color w:val="333333"/>
        </w:rPr>
        <w:t>Available</w:t>
      </w:r>
      <w:r>
        <w:rPr>
          <w:rStyle w:val="normaltextrun"/>
          <w:rFonts w:ascii="Arial" w:hAnsi="Arial" w:cs="Arial"/>
          <w:color w:val="333333"/>
        </w:rPr>
        <w:t xml:space="preserve"> a</w:t>
      </w:r>
      <w:r w:rsidRPr="00222925">
        <w:rPr>
          <w:rStyle w:val="normaltextrun"/>
          <w:rFonts w:ascii="Arial" w:hAnsi="Arial" w:cs="Arial"/>
          <w:color w:val="333333"/>
        </w:rPr>
        <w:t>t:</w:t>
      </w:r>
      <w:r w:rsidRPr="00222925">
        <w:rPr>
          <w:rStyle w:val="normaltextrun"/>
          <w:rFonts w:ascii="Arial" w:hAnsi="Arial" w:cs="Arial"/>
          <w:i/>
          <w:iCs/>
          <w:color w:val="333333"/>
        </w:rPr>
        <w:t> </w:t>
      </w:r>
      <w:hyperlink r:id="rId20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https://assets.publishing.service.gov.uk/government/uploads/system/uploads/attachment_data/file/273183/5730.pdf</w:t>
        </w:r>
      </w:hyperlink>
      <w:r w:rsidRPr="00222925">
        <w:rPr>
          <w:rStyle w:val="normaltextrun"/>
          <w:rFonts w:ascii="Arial" w:hAnsi="Arial" w:cs="Arial"/>
          <w:color w:val="4472C4"/>
        </w:rPr>
        <w:t> </w:t>
      </w:r>
      <w:r w:rsidRPr="00222925">
        <w:rPr>
          <w:rStyle w:val="normaltextrun"/>
          <w:rFonts w:ascii="Arial" w:hAnsi="Arial" w:cs="Arial"/>
          <w:color w:val="333333"/>
        </w:rPr>
        <w:t>(Accessed 1</w:t>
      </w:r>
      <w:r>
        <w:rPr>
          <w:rStyle w:val="normaltextrun"/>
          <w:rFonts w:ascii="Arial" w:hAnsi="Arial" w:cs="Arial"/>
          <w:color w:val="333333"/>
        </w:rPr>
        <w:t>8.10.</w:t>
      </w:r>
      <w:r w:rsidRPr="00222925">
        <w:rPr>
          <w:rStyle w:val="normaltextrun"/>
          <w:rFonts w:ascii="Arial" w:hAnsi="Arial" w:cs="Arial"/>
          <w:color w:val="333333"/>
        </w:rPr>
        <w:t>2020)</w:t>
      </w:r>
      <w:r>
        <w:rPr>
          <w:rStyle w:val="normaltextrun"/>
          <w:rFonts w:ascii="Arial" w:hAnsi="Arial" w:cs="Arial"/>
          <w:color w:val="333333"/>
        </w:rPr>
        <w:t>.</w:t>
      </w:r>
    </w:p>
    <w:p w14:paraId="61931FD7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Leeds Safeguarding Children Board</w:t>
      </w:r>
      <w:r>
        <w:rPr>
          <w:rStyle w:val="normaltextrun"/>
          <w:rFonts w:ascii="Arial" w:hAnsi="Arial" w:cs="Arial"/>
        </w:rPr>
        <w:t>.</w:t>
      </w:r>
      <w:r w:rsidRPr="00222925">
        <w:rPr>
          <w:rStyle w:val="normaltextrun"/>
          <w:rFonts w:ascii="Arial" w:hAnsi="Arial" w:cs="Arial"/>
        </w:rPr>
        <w:t xml:space="preserve"> (</w:t>
      </w:r>
      <w:r>
        <w:rPr>
          <w:rStyle w:val="normaltextrun"/>
          <w:rFonts w:ascii="Arial" w:hAnsi="Arial" w:cs="Arial"/>
        </w:rPr>
        <w:t>No</w:t>
      </w:r>
      <w:r w:rsidRPr="00222925">
        <w:rPr>
          <w:rStyle w:val="normaltextrun"/>
          <w:rFonts w:ascii="Arial" w:hAnsi="Arial" w:cs="Arial"/>
        </w:rPr>
        <w:t xml:space="preserve"> date) </w:t>
      </w:r>
      <w:r w:rsidRPr="00222925">
        <w:rPr>
          <w:rStyle w:val="normaltextrun"/>
          <w:rFonts w:ascii="Arial" w:hAnsi="Arial" w:cs="Arial"/>
          <w:i/>
          <w:iCs/>
        </w:rPr>
        <w:t>Leeds District Safeguarding Arrangements. Police Attendance at Child Protection Conference. </w:t>
      </w:r>
      <w:r w:rsidRPr="00222925">
        <w:rPr>
          <w:rStyle w:val="normaltextrun"/>
          <w:rFonts w:ascii="Arial" w:hAnsi="Arial" w:cs="Arial"/>
        </w:rPr>
        <w:t>Available at: </w:t>
      </w:r>
      <w:hyperlink r:id="rId21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http://www.leedsscp.org.uk/LSCB/media/Images/pdfs/Police.pdf</w:t>
        </w:r>
      </w:hyperlink>
      <w:r w:rsidRPr="00222925">
        <w:rPr>
          <w:rStyle w:val="normaltextrun"/>
          <w:rFonts w:ascii="Arial" w:hAnsi="Arial" w:cs="Arial"/>
        </w:rPr>
        <w:t> (Accessed on: </w:t>
      </w:r>
      <w:r>
        <w:rPr>
          <w:rStyle w:val="normaltextrun"/>
          <w:rFonts w:ascii="Arial" w:hAnsi="Arial" w:cs="Arial"/>
        </w:rPr>
        <w:t>19.10.</w:t>
      </w:r>
      <w:r w:rsidRPr="00222925">
        <w:rPr>
          <w:rStyle w:val="normaltextrun"/>
          <w:rFonts w:ascii="Arial" w:hAnsi="Arial" w:cs="Arial"/>
        </w:rPr>
        <w:t>2020).</w:t>
      </w:r>
    </w:p>
    <w:p w14:paraId="643965CD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NHS. (2019) </w:t>
      </w:r>
      <w:r w:rsidRPr="00222925">
        <w:rPr>
          <w:rStyle w:val="normaltextrun"/>
          <w:rFonts w:ascii="Arial" w:hAnsi="Arial" w:cs="Arial"/>
          <w:i/>
          <w:iCs/>
        </w:rPr>
        <w:t>Selective Mutism. </w:t>
      </w:r>
      <w:r w:rsidRPr="00222925">
        <w:rPr>
          <w:rStyle w:val="normaltextrun"/>
          <w:rFonts w:ascii="Arial" w:hAnsi="Arial" w:cs="Arial"/>
        </w:rPr>
        <w:t>Available at: </w:t>
      </w:r>
      <w:hyperlink r:id="rId22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https://www.nhs.uk/conditions/selective-mutism/</w:t>
        </w:r>
      </w:hyperlink>
      <w:r w:rsidRPr="00222925">
        <w:rPr>
          <w:rStyle w:val="normaltextrun"/>
          <w:rFonts w:ascii="Arial" w:hAnsi="Arial" w:cs="Arial"/>
        </w:rPr>
        <w:t> (Accessed: 17.10.2020).</w:t>
      </w:r>
    </w:p>
    <w:p w14:paraId="09035C7E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 xml:space="preserve">NSPCC Learning. (2020) </w:t>
      </w:r>
      <w:r w:rsidRPr="00310025">
        <w:rPr>
          <w:rStyle w:val="normaltextrun"/>
          <w:rFonts w:ascii="Arial" w:hAnsi="Arial" w:cs="Arial"/>
          <w:i/>
          <w:iCs/>
        </w:rPr>
        <w:t>‘Nominated child protection lead or designated safeguarding officer’</w:t>
      </w:r>
      <w:r w:rsidRPr="00222925">
        <w:rPr>
          <w:rStyle w:val="normaltextrun"/>
          <w:rFonts w:ascii="Arial" w:hAnsi="Arial" w:cs="Arial"/>
        </w:rPr>
        <w:t>. Available at: </w:t>
      </w:r>
      <w:hyperlink r:id="rId23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https://learning.nspcc.org.uk/research-resources/templates/nominated-child-protection-lead-role</w:t>
        </w:r>
      </w:hyperlink>
      <w:r w:rsidRPr="00222925">
        <w:rPr>
          <w:rStyle w:val="normaltextrun"/>
          <w:rFonts w:ascii="Arial" w:hAnsi="Arial" w:cs="Arial"/>
        </w:rPr>
        <w:t> (Accessed: 2</w:t>
      </w:r>
      <w:r>
        <w:rPr>
          <w:rStyle w:val="normaltextrun"/>
          <w:rFonts w:ascii="Arial" w:hAnsi="Arial" w:cs="Arial"/>
        </w:rPr>
        <w:t>0.10.</w:t>
      </w:r>
      <w:r w:rsidRPr="00222925">
        <w:rPr>
          <w:rStyle w:val="normaltextrun"/>
          <w:rFonts w:ascii="Arial" w:hAnsi="Arial" w:cs="Arial"/>
        </w:rPr>
        <w:t>2020).</w:t>
      </w:r>
    </w:p>
    <w:p w14:paraId="60FFFA47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252424"/>
        </w:rPr>
        <w:t xml:space="preserve">Rights of Children and Young Persons (Wales) </w:t>
      </w:r>
      <w:r>
        <w:rPr>
          <w:rStyle w:val="normaltextrun"/>
          <w:rFonts w:ascii="Arial" w:hAnsi="Arial" w:cs="Arial"/>
          <w:color w:val="252424"/>
        </w:rPr>
        <w:t>M</w:t>
      </w:r>
      <w:r w:rsidRPr="00222925">
        <w:rPr>
          <w:rStyle w:val="normaltextrun"/>
          <w:rFonts w:ascii="Arial" w:hAnsi="Arial" w:cs="Arial"/>
          <w:color w:val="252424"/>
        </w:rPr>
        <w:t xml:space="preserve">easure </w:t>
      </w:r>
      <w:r>
        <w:rPr>
          <w:rStyle w:val="normaltextrun"/>
          <w:rFonts w:ascii="Arial" w:hAnsi="Arial" w:cs="Arial"/>
          <w:color w:val="252424"/>
        </w:rPr>
        <w:t>(</w:t>
      </w:r>
      <w:r w:rsidRPr="00222925">
        <w:rPr>
          <w:rStyle w:val="normaltextrun"/>
          <w:rFonts w:ascii="Arial" w:hAnsi="Arial" w:cs="Arial"/>
          <w:color w:val="252424"/>
        </w:rPr>
        <w:t>2011</w:t>
      </w:r>
      <w:r>
        <w:rPr>
          <w:rStyle w:val="normaltextrun"/>
          <w:rFonts w:ascii="Arial" w:hAnsi="Arial" w:cs="Arial"/>
          <w:color w:val="252424"/>
        </w:rPr>
        <w:t>)</w:t>
      </w:r>
      <w:r w:rsidRPr="00222925">
        <w:rPr>
          <w:rStyle w:val="normaltextrun"/>
          <w:rFonts w:ascii="Arial" w:hAnsi="Arial" w:cs="Arial"/>
          <w:color w:val="252424"/>
        </w:rPr>
        <w:t xml:space="preserve"> (</w:t>
      </w:r>
      <w:proofErr w:type="spellStart"/>
      <w:r w:rsidRPr="00222925">
        <w:rPr>
          <w:rStyle w:val="normaltextrun"/>
          <w:rFonts w:ascii="Arial" w:hAnsi="Arial" w:cs="Arial"/>
          <w:color w:val="252424"/>
        </w:rPr>
        <w:t>Nawm</w:t>
      </w:r>
      <w:proofErr w:type="spellEnd"/>
      <w:r w:rsidRPr="00222925">
        <w:rPr>
          <w:rStyle w:val="normaltextrun"/>
          <w:rFonts w:ascii="Arial" w:hAnsi="Arial" w:cs="Arial"/>
          <w:color w:val="252424"/>
        </w:rPr>
        <w:t> 2). Available at: </w:t>
      </w:r>
      <w:hyperlink r:id="rId24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https://www.legislation.gov.uk/mwa/2011/2/contents</w:t>
        </w:r>
      </w:hyperlink>
      <w:r w:rsidRPr="00222925">
        <w:rPr>
          <w:rStyle w:val="normaltextrun"/>
          <w:rFonts w:ascii="Arial" w:hAnsi="Arial" w:cs="Arial"/>
          <w:color w:val="252424"/>
        </w:rPr>
        <w:t> (Accessed: 18</w:t>
      </w:r>
      <w:r>
        <w:rPr>
          <w:rStyle w:val="normaltextrun"/>
          <w:rFonts w:ascii="Arial" w:hAnsi="Arial" w:cs="Arial"/>
          <w:color w:val="252424"/>
        </w:rPr>
        <w:t>.10.</w:t>
      </w:r>
      <w:r w:rsidRPr="00222925">
        <w:rPr>
          <w:rStyle w:val="normaltextrun"/>
          <w:rFonts w:ascii="Arial" w:hAnsi="Arial" w:cs="Arial"/>
          <w:color w:val="252424"/>
        </w:rPr>
        <w:t>2020)</w:t>
      </w:r>
      <w:r>
        <w:rPr>
          <w:rStyle w:val="normaltextrun"/>
          <w:rFonts w:ascii="Arial" w:hAnsi="Arial" w:cs="Arial"/>
          <w:color w:val="252424"/>
        </w:rPr>
        <w:t>.</w:t>
      </w:r>
    </w:p>
    <w:p w14:paraId="573171F3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252424"/>
        </w:rPr>
        <w:t>Social Care Wales</w:t>
      </w:r>
      <w:r>
        <w:rPr>
          <w:rStyle w:val="normaltextrun"/>
          <w:rFonts w:ascii="Arial" w:hAnsi="Arial" w:cs="Arial"/>
          <w:color w:val="252424"/>
        </w:rPr>
        <w:t>.</w:t>
      </w:r>
      <w:r w:rsidRPr="00222925">
        <w:rPr>
          <w:rStyle w:val="normaltextrun"/>
          <w:rFonts w:ascii="Arial" w:hAnsi="Arial" w:cs="Arial"/>
          <w:color w:val="252424"/>
        </w:rPr>
        <w:t xml:space="preserve"> (2020). Wales Safeguarding Procedures. [Mobile app]. Version 1.07. Available from:  </w:t>
      </w:r>
      <w:hyperlink r:id="rId25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Pr="00222925">
        <w:rPr>
          <w:rStyle w:val="normaltextrun"/>
          <w:rFonts w:ascii="Arial" w:hAnsi="Arial" w:cs="Arial"/>
          <w:color w:val="252424"/>
        </w:rPr>
        <w:t xml:space="preserve">. (Accessed: </w:t>
      </w:r>
      <w:r>
        <w:rPr>
          <w:rStyle w:val="normaltextrun"/>
          <w:rFonts w:ascii="Arial" w:hAnsi="Arial" w:cs="Arial"/>
          <w:color w:val="252424"/>
        </w:rPr>
        <w:t>19.10.2020).</w:t>
      </w:r>
    </w:p>
    <w:p w14:paraId="1EED504B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000000"/>
        </w:rPr>
        <w:lastRenderedPageBreak/>
        <w:t xml:space="preserve">Social Services and Well-being (Wales) Act </w:t>
      </w:r>
      <w:r>
        <w:rPr>
          <w:rStyle w:val="normaltextrun"/>
          <w:rFonts w:ascii="Arial" w:hAnsi="Arial" w:cs="Arial"/>
          <w:color w:val="000000"/>
        </w:rPr>
        <w:t>(</w:t>
      </w:r>
      <w:r w:rsidRPr="00222925">
        <w:rPr>
          <w:rStyle w:val="normaltextrun"/>
          <w:rFonts w:ascii="Arial" w:hAnsi="Arial" w:cs="Arial"/>
          <w:color w:val="000000"/>
        </w:rPr>
        <w:t>2014</w:t>
      </w:r>
      <w:r>
        <w:rPr>
          <w:rStyle w:val="normaltextrun"/>
          <w:rFonts w:ascii="Arial" w:hAnsi="Arial" w:cs="Arial"/>
          <w:color w:val="000000"/>
        </w:rPr>
        <w:t>)</w:t>
      </w:r>
      <w:r w:rsidRPr="00222925">
        <w:rPr>
          <w:rStyle w:val="normaltextrun"/>
          <w:rFonts w:ascii="Arial" w:hAnsi="Arial" w:cs="Arial"/>
          <w:color w:val="000000"/>
        </w:rPr>
        <w:t xml:space="preserve"> (</w:t>
      </w:r>
      <w:hyperlink r:id="rId26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anaw 4</w:t>
        </w:r>
      </w:hyperlink>
      <w:r w:rsidRPr="00222925">
        <w:rPr>
          <w:rStyle w:val="normaltextrun"/>
          <w:rFonts w:ascii="Arial" w:hAnsi="Arial" w:cs="Arial"/>
          <w:color w:val="666666"/>
        </w:rPr>
        <w:t>). </w:t>
      </w:r>
      <w:r w:rsidRPr="00222925">
        <w:rPr>
          <w:rStyle w:val="normaltextrun"/>
          <w:rFonts w:ascii="Arial" w:hAnsi="Arial" w:cs="Arial"/>
          <w:color w:val="000000"/>
        </w:rPr>
        <w:t>Available at:</w:t>
      </w:r>
      <w:r w:rsidRPr="00222925">
        <w:rPr>
          <w:rStyle w:val="normaltextrun"/>
          <w:rFonts w:ascii="Arial" w:hAnsi="Arial" w:cs="Arial"/>
          <w:color w:val="000000"/>
          <w:u w:val="single"/>
        </w:rPr>
        <w:t> </w:t>
      </w:r>
      <w:hyperlink r:id="rId27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https://www.legislation.gov.uk/anaw/2014/4/resources</w:t>
        </w:r>
      </w:hyperlink>
      <w:r w:rsidRPr="00310025">
        <w:rPr>
          <w:rStyle w:val="normaltextrun"/>
          <w:rFonts w:ascii="Arial" w:hAnsi="Arial" w:cs="Arial"/>
          <w:color w:val="4471C4"/>
        </w:rPr>
        <w:t xml:space="preserve"> </w:t>
      </w:r>
      <w:r w:rsidRPr="00222925">
        <w:rPr>
          <w:rStyle w:val="normaltextrun"/>
          <w:rFonts w:ascii="Arial" w:hAnsi="Arial" w:cs="Arial"/>
          <w:color w:val="000000"/>
        </w:rPr>
        <w:t>(Accessed</w:t>
      </w:r>
      <w:r>
        <w:rPr>
          <w:rStyle w:val="normaltextrun"/>
          <w:rFonts w:ascii="Arial" w:hAnsi="Arial" w:cs="Arial"/>
          <w:color w:val="000000"/>
        </w:rPr>
        <w:t>:</w:t>
      </w:r>
      <w:r w:rsidRPr="00222925">
        <w:rPr>
          <w:rStyle w:val="normaltextrun"/>
          <w:rFonts w:ascii="Arial" w:hAnsi="Arial" w:cs="Arial"/>
          <w:color w:val="000000"/>
        </w:rPr>
        <w:t xml:space="preserve"> 1</w:t>
      </w:r>
      <w:r>
        <w:rPr>
          <w:rStyle w:val="normaltextrun"/>
          <w:rFonts w:ascii="Arial" w:hAnsi="Arial" w:cs="Arial"/>
          <w:color w:val="000000"/>
        </w:rPr>
        <w:t>8.10.</w:t>
      </w:r>
      <w:r w:rsidRPr="00222925">
        <w:rPr>
          <w:rStyle w:val="normaltextrun"/>
          <w:rFonts w:ascii="Arial" w:hAnsi="Arial" w:cs="Arial"/>
          <w:color w:val="000000"/>
        </w:rPr>
        <w:t>2020)</w:t>
      </w:r>
      <w:r>
        <w:rPr>
          <w:rStyle w:val="normaltextrun"/>
          <w:rFonts w:ascii="Arial" w:hAnsi="Arial" w:cs="Arial"/>
          <w:color w:val="000000"/>
        </w:rPr>
        <w:t>.</w:t>
      </w:r>
    </w:p>
    <w:p w14:paraId="112E1EFF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UK Public General Acts. (1989) </w:t>
      </w:r>
      <w:r w:rsidRPr="00222925">
        <w:rPr>
          <w:rStyle w:val="normaltextrun"/>
          <w:rFonts w:ascii="Arial" w:hAnsi="Arial" w:cs="Arial"/>
          <w:i/>
          <w:iCs/>
        </w:rPr>
        <w:t>Children Act 1989. </w:t>
      </w:r>
      <w:r w:rsidRPr="00222925">
        <w:rPr>
          <w:rStyle w:val="normaltextrun"/>
          <w:rFonts w:ascii="Arial" w:hAnsi="Arial" w:cs="Arial"/>
        </w:rPr>
        <w:t>c.41. Available at: </w:t>
      </w:r>
      <w:hyperlink r:id="rId28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https://www.legislation.gov.uk/ukpga/1989/41/contents</w:t>
        </w:r>
      </w:hyperlink>
      <w:r w:rsidRPr="00222925">
        <w:rPr>
          <w:rStyle w:val="normaltextrun"/>
          <w:rFonts w:ascii="Arial" w:hAnsi="Arial" w:cs="Arial"/>
        </w:rPr>
        <w:t> (Accessed: 16.10.2020).</w:t>
      </w:r>
    </w:p>
    <w:p w14:paraId="3167D6A2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UK Public General Acts. (2004) </w:t>
      </w:r>
      <w:r w:rsidRPr="00222925">
        <w:rPr>
          <w:rStyle w:val="normaltextrun"/>
          <w:rFonts w:ascii="Arial" w:hAnsi="Arial" w:cs="Arial"/>
          <w:i/>
          <w:iCs/>
        </w:rPr>
        <w:t>Children Act 2004. </w:t>
      </w:r>
      <w:r w:rsidRPr="00222925">
        <w:rPr>
          <w:rStyle w:val="normaltextrun"/>
          <w:rFonts w:ascii="Arial" w:hAnsi="Arial" w:cs="Arial"/>
        </w:rPr>
        <w:t>c.31. Available at: </w:t>
      </w:r>
      <w:hyperlink r:id="rId29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https://www.legislation.gov.uk/ukpga/2004/31/contents</w:t>
        </w:r>
      </w:hyperlink>
      <w:r w:rsidRPr="00222925">
        <w:rPr>
          <w:rStyle w:val="normaltextrun"/>
          <w:rFonts w:ascii="Arial" w:hAnsi="Arial" w:cs="Arial"/>
        </w:rPr>
        <w:t> (Accessed: 15.10.2020)</w:t>
      </w:r>
      <w:r>
        <w:rPr>
          <w:rStyle w:val="normaltextrun"/>
          <w:rFonts w:ascii="Arial" w:hAnsi="Arial" w:cs="Arial"/>
        </w:rPr>
        <w:t>.</w:t>
      </w:r>
    </w:p>
    <w:p w14:paraId="77A1CEF4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  <w:color w:val="000000"/>
        </w:rPr>
        <w:t>UNICEF (1989) </w:t>
      </w:r>
      <w:r w:rsidRPr="00222925">
        <w:rPr>
          <w:rStyle w:val="normaltextrun"/>
          <w:rFonts w:ascii="Arial" w:hAnsi="Arial" w:cs="Arial"/>
          <w:i/>
          <w:iCs/>
          <w:color w:val="000000"/>
        </w:rPr>
        <w:t>A summary of the UN Convention on the Rights of the Child. </w:t>
      </w:r>
      <w:r w:rsidRPr="00222925">
        <w:rPr>
          <w:rStyle w:val="normaltextrun"/>
          <w:rFonts w:ascii="Arial" w:hAnsi="Arial" w:cs="Arial"/>
          <w:color w:val="000000"/>
        </w:rPr>
        <w:t> Available at: </w:t>
      </w:r>
      <w:hyperlink r:id="rId30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downloads.unicef.org.uk/wp-content/uploads/2019/10/UNCRC_summary-1_1.pdf?_adal_sd=www.unicef.org.uk.1603031260302&amp;_adal_ca=so%3DGoogle%26me%3Dorganic%26ca%3D(not%2520set)%26co%3D(not%2520set)%26ke%3D(not%2520set).1603031260302&amp;_adal_cw=1603031216264.1603031260302&amp;_adal_id=ab369ac9-f376-42e7-8604-16023591e837.1603031216.2.1603031249.1603031216.42cb73c2-4d66-43c4-a2fc-eb76d282d1b5.1603031260302&amp;_ga=2.265927375.139387852.1603031214-136453637.1594564512</w:t>
        </w:r>
      </w:hyperlink>
      <w:r w:rsidRPr="00222925">
        <w:rPr>
          <w:rStyle w:val="normaltextrun"/>
          <w:rFonts w:ascii="Arial" w:hAnsi="Arial" w:cs="Arial"/>
          <w:color w:val="000000"/>
        </w:rPr>
        <w:t> (Accessed 1</w:t>
      </w:r>
      <w:r>
        <w:rPr>
          <w:rStyle w:val="normaltextrun"/>
          <w:rFonts w:ascii="Arial" w:hAnsi="Arial" w:cs="Arial"/>
          <w:color w:val="000000"/>
        </w:rPr>
        <w:t>8.10.</w:t>
      </w:r>
      <w:r w:rsidRPr="00222925">
        <w:rPr>
          <w:rStyle w:val="normaltextrun"/>
          <w:rFonts w:ascii="Arial" w:hAnsi="Arial" w:cs="Arial"/>
          <w:color w:val="000000"/>
        </w:rPr>
        <w:t>2020)</w:t>
      </w:r>
      <w:r>
        <w:rPr>
          <w:rStyle w:val="normaltextrun"/>
          <w:rFonts w:ascii="Arial" w:hAnsi="Arial" w:cs="Arial"/>
          <w:color w:val="000000"/>
        </w:rPr>
        <w:t>.</w:t>
      </w:r>
    </w:p>
    <w:p w14:paraId="158D5922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 xml:space="preserve">Wales Safeguarding Procedures. (2020) </w:t>
      </w:r>
      <w:r w:rsidRPr="00310025">
        <w:rPr>
          <w:rStyle w:val="normaltextrun"/>
          <w:rFonts w:ascii="Arial" w:hAnsi="Arial" w:cs="Arial"/>
          <w:i/>
          <w:iCs/>
        </w:rPr>
        <w:t>‘Pointers for Practice: Taking a Child-centred Approach’</w:t>
      </w:r>
      <w:r w:rsidRPr="00222925">
        <w:rPr>
          <w:rStyle w:val="normaltextrun"/>
          <w:rFonts w:ascii="Arial" w:hAnsi="Arial" w:cs="Arial"/>
        </w:rPr>
        <w:t>. Available at: </w:t>
      </w:r>
      <w:hyperlink r:id="rId31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https://safeguarding.wales/chi/cp/c1p.p1.html</w:t>
        </w:r>
      </w:hyperlink>
      <w:r w:rsidRPr="00222925">
        <w:rPr>
          <w:rStyle w:val="normaltextrun"/>
          <w:rFonts w:ascii="Arial" w:hAnsi="Arial" w:cs="Arial"/>
        </w:rPr>
        <w:t> (Accessed:</w:t>
      </w:r>
      <w:r>
        <w:rPr>
          <w:rStyle w:val="normaltextrun"/>
          <w:rFonts w:ascii="Arial" w:hAnsi="Arial" w:cs="Arial"/>
        </w:rPr>
        <w:t xml:space="preserve"> 20.10.</w:t>
      </w:r>
      <w:r w:rsidRPr="00222925">
        <w:rPr>
          <w:rStyle w:val="normaltextrun"/>
          <w:rFonts w:ascii="Arial" w:hAnsi="Arial" w:cs="Arial"/>
        </w:rPr>
        <w:t>2020).</w:t>
      </w:r>
    </w:p>
    <w:p w14:paraId="6AA135CE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Welsh Government. (2014) </w:t>
      </w:r>
      <w:r w:rsidRPr="00222925">
        <w:rPr>
          <w:rStyle w:val="normaltextrun"/>
          <w:rFonts w:ascii="Arial" w:hAnsi="Arial" w:cs="Arial"/>
          <w:i/>
          <w:iCs/>
        </w:rPr>
        <w:t>Healthy eating in maintained schools: statutory guidance for local authorities and governing bodies. </w:t>
      </w:r>
      <w:r w:rsidRPr="00222925">
        <w:rPr>
          <w:rStyle w:val="normaltextrun"/>
          <w:rFonts w:ascii="Arial" w:hAnsi="Arial" w:cs="Arial"/>
        </w:rPr>
        <w:t>Available at: </w:t>
      </w:r>
      <w:hyperlink r:id="rId32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https://gov.wales/sites/default/files/publications/2018-12/healthy-eating-in-maintained-schools-statutory-guidance-for-local-authorities-and-governing-bodies.pdf</w:t>
        </w:r>
      </w:hyperlink>
      <w:r w:rsidRPr="00222925">
        <w:rPr>
          <w:rStyle w:val="normaltextrun"/>
          <w:rFonts w:ascii="Arial" w:hAnsi="Arial" w:cs="Arial"/>
        </w:rPr>
        <w:t> (Accessed: 17.10.2020).</w:t>
      </w:r>
    </w:p>
    <w:p w14:paraId="459A127A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Welsh Government. (2017) </w:t>
      </w:r>
      <w:r w:rsidRPr="00222925">
        <w:rPr>
          <w:rStyle w:val="normaltextrun"/>
          <w:rFonts w:ascii="Arial" w:hAnsi="Arial" w:cs="Arial"/>
          <w:i/>
          <w:iCs/>
        </w:rPr>
        <w:t>The role of the special educational needs coordinator (SENCo). </w:t>
      </w:r>
      <w:r w:rsidRPr="00222925">
        <w:rPr>
          <w:rStyle w:val="normaltextrun"/>
          <w:rFonts w:ascii="Arial" w:hAnsi="Arial" w:cs="Arial"/>
        </w:rPr>
        <w:t>Available at: </w:t>
      </w:r>
      <w:hyperlink r:id="rId33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https://gov.wales/sites/default/files/publications/2018-03/the-role-of-the-special-educational-needs-coordinator-senco.pdf</w:t>
        </w:r>
      </w:hyperlink>
      <w:r w:rsidRPr="00222925">
        <w:rPr>
          <w:rStyle w:val="normaltextrun"/>
          <w:rFonts w:ascii="Arial" w:hAnsi="Arial" w:cs="Arial"/>
        </w:rPr>
        <w:t> (Accessed: 13.10.2020).</w:t>
      </w:r>
    </w:p>
    <w:p w14:paraId="42C3A8B6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t>Welsh Government. (2018) Implementing the Additional Learning Needs and Education Tribunal (Wales) Act 2018. Available at: </w:t>
      </w:r>
      <w:hyperlink r:id="rId34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https://gov.wales/sites/default/files/publications/2018-06/additional-learning-needs-and-education-tribunal-wales-act-2018-implementation-guide-for-individual-development-plans.pdf</w:t>
        </w:r>
      </w:hyperlink>
      <w:r w:rsidRPr="00222925">
        <w:rPr>
          <w:rStyle w:val="normaltextrun"/>
          <w:rFonts w:ascii="Arial" w:hAnsi="Arial" w:cs="Arial"/>
        </w:rPr>
        <w:t> (Accessed: 19.10.2020).</w:t>
      </w:r>
    </w:p>
    <w:p w14:paraId="672C3883" w14:textId="77777777" w:rsidR="00310025" w:rsidRPr="00222925" w:rsidRDefault="00310025" w:rsidP="0031002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22925">
        <w:rPr>
          <w:rStyle w:val="normaltextrun"/>
          <w:rFonts w:ascii="Arial" w:hAnsi="Arial" w:cs="Arial"/>
        </w:rPr>
        <w:lastRenderedPageBreak/>
        <w:t xml:space="preserve">Welsh Women’s Aid. (2020) </w:t>
      </w:r>
      <w:r w:rsidRPr="00310025">
        <w:rPr>
          <w:rStyle w:val="normaltextrun"/>
          <w:rFonts w:ascii="Arial" w:hAnsi="Arial" w:cs="Arial"/>
          <w:i/>
          <w:iCs/>
        </w:rPr>
        <w:t>‘Children and Young People’</w:t>
      </w:r>
      <w:r w:rsidRPr="00222925">
        <w:rPr>
          <w:rStyle w:val="normaltextrun"/>
          <w:rFonts w:ascii="Arial" w:hAnsi="Arial" w:cs="Arial"/>
        </w:rPr>
        <w:t>. Available at: </w:t>
      </w:r>
      <w:hyperlink r:id="rId35" w:tgtFrame="_blank" w:history="1">
        <w:r w:rsidRPr="00222925">
          <w:rPr>
            <w:rStyle w:val="normaltextrun"/>
            <w:rFonts w:ascii="Arial" w:hAnsi="Arial" w:cs="Arial"/>
            <w:color w:val="0563C1"/>
            <w:u w:val="single"/>
          </w:rPr>
          <w:t>https://www.welshwomensaid.org.uk/what-we-do/children-and-young-people/</w:t>
        </w:r>
      </w:hyperlink>
      <w:r w:rsidRPr="00222925">
        <w:rPr>
          <w:rStyle w:val="normaltextrun"/>
          <w:rFonts w:ascii="Arial" w:hAnsi="Arial" w:cs="Arial"/>
        </w:rPr>
        <w:t> (Accessed: 1</w:t>
      </w:r>
      <w:r>
        <w:rPr>
          <w:rStyle w:val="normaltextrun"/>
          <w:rFonts w:ascii="Arial" w:hAnsi="Arial" w:cs="Arial"/>
        </w:rPr>
        <w:t>9.10.</w:t>
      </w:r>
      <w:r w:rsidRPr="00222925">
        <w:rPr>
          <w:rStyle w:val="normaltextrun"/>
          <w:rFonts w:ascii="Arial" w:hAnsi="Arial" w:cs="Arial"/>
        </w:rPr>
        <w:t>2020).</w:t>
      </w:r>
    </w:p>
    <w:p w14:paraId="623305E6" w14:textId="77777777" w:rsidR="00B50EBD" w:rsidRPr="00222925" w:rsidRDefault="00B50EBD" w:rsidP="002229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50EBD" w:rsidRPr="00222925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249AB" w14:textId="77777777" w:rsidR="00310025" w:rsidRDefault="00310025" w:rsidP="00310025">
      <w:pPr>
        <w:spacing w:after="0" w:line="240" w:lineRule="auto"/>
      </w:pPr>
      <w:r>
        <w:separator/>
      </w:r>
    </w:p>
  </w:endnote>
  <w:endnote w:type="continuationSeparator" w:id="0">
    <w:p w14:paraId="36F55CAD" w14:textId="77777777" w:rsidR="00310025" w:rsidRDefault="00310025" w:rsidP="00310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45912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665CC2" w14:textId="3CBF7510" w:rsidR="00310025" w:rsidRDefault="003100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95404E" w14:textId="77777777" w:rsidR="00310025" w:rsidRDefault="003100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F18CE" w14:textId="77777777" w:rsidR="00310025" w:rsidRDefault="00310025" w:rsidP="00310025">
      <w:pPr>
        <w:spacing w:after="0" w:line="240" w:lineRule="auto"/>
      </w:pPr>
      <w:r>
        <w:separator/>
      </w:r>
    </w:p>
  </w:footnote>
  <w:footnote w:type="continuationSeparator" w:id="0">
    <w:p w14:paraId="3972E4B2" w14:textId="77777777" w:rsidR="00310025" w:rsidRDefault="00310025" w:rsidP="00310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9A365" w14:textId="12C8DFD2" w:rsidR="00310025" w:rsidRDefault="00310025">
    <w:pPr>
      <w:pStyle w:val="Header"/>
    </w:pPr>
    <w:r>
      <w:t>1906989</w:t>
    </w:r>
    <w:r>
      <w:ptab w:relativeTo="margin" w:alignment="center" w:leader="none"/>
    </w:r>
    <w:r>
      <w:t>EAEE5002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925"/>
    <w:rsid w:val="00222925"/>
    <w:rsid w:val="00310025"/>
    <w:rsid w:val="00B5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CF00C"/>
  <w15:chartTrackingRefBased/>
  <w15:docId w15:val="{6ED81F80-9DFE-4358-A804-382991C0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22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22925"/>
  </w:style>
  <w:style w:type="character" w:customStyle="1" w:styleId="eop">
    <w:name w:val="eop"/>
    <w:basedOn w:val="DefaultParagraphFont"/>
    <w:rsid w:val="00222925"/>
  </w:style>
  <w:style w:type="paragraph" w:styleId="Header">
    <w:name w:val="header"/>
    <w:basedOn w:val="Normal"/>
    <w:link w:val="HeaderChar"/>
    <w:uiPriority w:val="99"/>
    <w:unhideWhenUsed/>
    <w:rsid w:val="00310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025"/>
  </w:style>
  <w:style w:type="paragraph" w:styleId="Footer">
    <w:name w:val="footer"/>
    <w:basedOn w:val="Normal"/>
    <w:link w:val="FooterChar"/>
    <w:uiPriority w:val="99"/>
    <w:unhideWhenUsed/>
    <w:rsid w:val="003100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9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contents" TargetMode="External"/><Relationship Id="rId13" Type="http://schemas.openxmlformats.org/officeDocument/2006/relationships/hyperlink" Target="https://www.legislation.gov.uk/ukpga/2018/12/contents/enacted" TargetMode="External"/><Relationship Id="rId18" Type="http://schemas.openxmlformats.org/officeDocument/2006/relationships/hyperlink" Target="https://www.youtube.com/watch?v=3Q11zm-L-hQ" TargetMode="External"/><Relationship Id="rId26" Type="http://schemas.openxmlformats.org/officeDocument/2006/relationships/hyperlink" Target="https://www.legislation.gov.uk/anaw/2014/4/contents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leedsscp.org.uk/LSCB/media/Images/pdfs/Police.pdf" TargetMode="External"/><Relationship Id="rId34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7" Type="http://schemas.openxmlformats.org/officeDocument/2006/relationships/hyperlink" Target="http://www.bbc.co.uk/newsbeat/article/30098611/emotional-abuse-to-become-illegal-under-new-domestic-abuse-law" TargetMode="External"/><Relationship Id="rId12" Type="http://schemas.openxmlformats.org/officeDocument/2006/relationships/hyperlink" Target="https://www.citizensadvice.org.uk/family/children-and-young-people/child-abuse/local-authority-involvement/child-protection-conferences/child-abuse-what-is-a-child-protection-conference/" TargetMode="External"/><Relationship Id="rId17" Type="http://schemas.openxmlformats.org/officeDocument/2006/relationships/hyperlink" Target="https://www.youtube.com/watch?v=EjRX38_P5HU" TargetMode="External"/><Relationship Id="rId25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33" Type="http://schemas.openxmlformats.org/officeDocument/2006/relationships/hyperlink" Target="https://gov.wales/sites/default/files/publications/2018-03/the-role-of-the-special-educational-needs-coordinator-senco.pd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inspection/safeguarding-0" TargetMode="External"/><Relationship Id="rId20" Type="http://schemas.openxmlformats.org/officeDocument/2006/relationships/hyperlink" Target="https://assets.publishing.service.gov.uk/government/uploads/system/uploads/attachment_data/file/273183/5730.pdf" TargetMode="External"/><Relationship Id="rId29" Type="http://schemas.openxmlformats.org/officeDocument/2006/relationships/hyperlink" Target="https://www.legislation.gov.uk/ukpga/2004/31/content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rfaen.gov.uk/en/Related-Documents/ChildrensServices/ChildProtection/All-Wales-Child-Protection-Procedures.pdf" TargetMode="External"/><Relationship Id="rId11" Type="http://schemas.openxmlformats.org/officeDocument/2006/relationships/hyperlink" Target="https://www.childreninwales.org.uk/our-work/safeguarding/" TargetMode="External"/><Relationship Id="rId24" Type="http://schemas.openxmlformats.org/officeDocument/2006/relationships/hyperlink" Target="https://www.legislation.gov.uk/mwa/2011/2/contents" TargetMode="External"/><Relationship Id="rId32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provisinmap.co.uk/role-of-the-additional-learning-needs-co-ordinator-alnco/" TargetMode="External"/><Relationship Id="rId23" Type="http://schemas.openxmlformats.org/officeDocument/2006/relationships/hyperlink" Target="https://learning.nspcc.org.uk/research-resources/templates/nominated-child-protection-lead-role" TargetMode="External"/><Relationship Id="rId28" Type="http://schemas.openxmlformats.org/officeDocument/2006/relationships/hyperlink" Target="https://www.legislation.gov.uk/ukpga/1989/41/contents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childreninwales.org.uk/our-work/safeguarding/wales-safeguaring-procedures/" TargetMode="External"/><Relationship Id="rId19" Type="http://schemas.openxmlformats.org/officeDocument/2006/relationships/hyperlink" Target="https://www.frg.org.uk/child-protection-review-conferences-outcomes" TargetMode="External"/><Relationship Id="rId31" Type="http://schemas.openxmlformats.org/officeDocument/2006/relationships/hyperlink" Target="https://safeguarding.wales/chi/cp/c1p.p1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proceduresonline.com/devon/childcare/user_controlled_lcms_area/uploaded_files/Police%20Attendance%20at%20Conference%20ISRO%20guidance%20201903.pdf" TargetMode="External"/><Relationship Id="rId22" Type="http://schemas.openxmlformats.org/officeDocument/2006/relationships/hyperlink" Target="https://www.nhs.uk/conditions/selective-mutism/" TargetMode="External"/><Relationship Id="rId27" Type="http://schemas.openxmlformats.org/officeDocument/2006/relationships/hyperlink" Target="https://www.legislation.gov.uk/anaw/2014/4/resources" TargetMode="External"/><Relationship Id="rId30" Type="http://schemas.openxmlformats.org/officeDocument/2006/relationships/hyperlink" Target="https://downloads.unicef.org.uk/wp-content/uploads/2019/10/UNCRC_summary-1_1.pdf?_adal_sd=www.unicef.org.uk.1603031260302&amp;_adal_ca=so%3DGoogle%26me%3Dorganic%26ca%3D(not%2520set)%26co%3D(not%2520set)%26ke%3D(not%2520set).1603031260302&amp;_adal_cw=1603031216264.1603031260302&amp;_adal_id=ab369ac9-f376-42e7-8604-16023591e837.1603031216.2.1603031249.1603031216.42cb73c2-4d66-43c4-a2fc-eb76d282d1b5.1603031260302&amp;_ga=2.265927375.139387852.1603031214-136453637.1594564512" TargetMode="External"/><Relationship Id="rId35" Type="http://schemas.openxmlformats.org/officeDocument/2006/relationships/hyperlink" Target="https://www.welshwomensaid.org.uk/what-we-do/children-and-young-peo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kira.thornton.x@outlook.com</dc:creator>
  <cp:keywords/>
  <dc:description/>
  <cp:lastModifiedBy>kira.thornton.x@outlook.com</cp:lastModifiedBy>
  <cp:revision>1</cp:revision>
  <dcterms:created xsi:type="dcterms:W3CDTF">2020-10-23T16:53:00Z</dcterms:created>
  <dcterms:modified xsi:type="dcterms:W3CDTF">2020-10-23T17:14:00Z</dcterms:modified>
</cp:coreProperties>
</file>