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C19D604" wp14:paraId="46895BF1" wp14:textId="4D400187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6C19D604" w:rsidR="5928FD2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The boundary between mass murder and genocide in Haiti, 1802</w:t>
      </w:r>
      <w:r w:rsidRPr="6C19D604" w:rsidR="20503ED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–</w:t>
      </w:r>
      <w:r w:rsidRPr="6C19D604" w:rsidR="5928FD2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4</w:t>
      </w:r>
      <w:r>
        <w:br/>
      </w:r>
      <w:r>
        <w:br/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D</w:t>
      </w:r>
      <w:r w:rsidRPr="6C19D604" w:rsidR="6158CF2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aut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, M.L</w:t>
      </w:r>
      <w:r w:rsidRPr="6C19D604" w:rsidR="6408888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.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</w:t>
      </w:r>
      <w:r w:rsidRPr="6C19D604" w:rsidR="0D79D2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(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2020</w:t>
      </w:r>
      <w:r w:rsidRPr="6C19D604" w:rsidR="2082EDC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)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, All the Devils Are Here. Available: </w:t>
      </w:r>
      <w:hyperlink r:id="Rd72c91c474554f46">
        <w:r w:rsidRPr="6C19D604" w:rsidR="2E82F3AA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US"/>
          </w:rPr>
          <w:t>https://www.laphamsquarterly.org/roundtable/all-devils-are-here</w:t>
        </w:r>
      </w:hyperlink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</w:t>
      </w:r>
      <w:r w:rsidRPr="6C19D604" w:rsidR="58CF7AB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(Accessed: 7 November 2024)</w:t>
      </w:r>
    </w:p>
    <w:p xmlns:wp14="http://schemas.microsoft.com/office/word/2010/wordml" w:rsidP="6C19D604" wp14:paraId="17F4B906" wp14:textId="281DE751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6C19D604" w:rsidR="7D21E6C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Chanlatte, J.</w:t>
      </w:r>
      <w:r w:rsidRPr="6C19D604" w:rsidR="41D2588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and </w:t>
      </w:r>
      <w:r w:rsidRPr="6C19D604" w:rsidR="3EB8212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D</w:t>
      </w:r>
      <w:r w:rsidRPr="6C19D604" w:rsidR="757BE3D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essalines</w:t>
      </w:r>
      <w:r w:rsidRPr="6C19D604" w:rsidR="3EB8212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, J.J.</w:t>
      </w:r>
      <w:r w:rsidRPr="6C19D604" w:rsidR="7B53A0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(1805).</w:t>
      </w:r>
      <w:r w:rsidRPr="6C19D604" w:rsidR="59831D8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Unknown headline (Constitution of Haiti, 1805), </w:t>
      </w:r>
      <w:r w:rsidRPr="6C19D604" w:rsidR="59831D8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New-York Evening Post</w:t>
      </w:r>
      <w:r w:rsidRPr="6C19D604" w:rsidR="59831D8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, 15 July, p.2</w:t>
      </w:r>
      <w:r w:rsidRPr="6C19D604" w:rsidR="6CA705F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. Available: </w:t>
      </w:r>
      <w:hyperlink r:id="Rfd48414bf2834a68">
        <w:r w:rsidRPr="6C19D604" w:rsidR="6CA705FC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https://nyshistoricnewspapers.org/?a=d&amp;d=nep18050715-01.1.3&amp;e=-------en-20--1--txt-txIN----------</w:t>
        </w:r>
      </w:hyperlink>
      <w:r w:rsidRPr="6C19D604" w:rsidR="6CA705F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(Accessed: 7 November 2024)</w:t>
      </w:r>
    </w:p>
    <w:p xmlns:wp14="http://schemas.microsoft.com/office/word/2010/wordml" w:rsidP="6C19D604" wp14:paraId="61850F26" wp14:textId="354A56BC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D</w:t>
      </w:r>
      <w:r w:rsidRPr="6C19D604" w:rsidR="1C67506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ubois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, L. </w:t>
      </w:r>
      <w:r w:rsidRPr="6C19D604" w:rsidR="77FB6B3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(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2004</w:t>
      </w:r>
      <w:r w:rsidRPr="6C19D604" w:rsidR="4431CF8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)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. 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Avengers of the New World: the story of the Haitian Revolution.</w:t>
      </w:r>
      <w:r w:rsidRPr="6C19D604" w:rsidR="1BF3F3B9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</w:t>
      </w:r>
      <w:r w:rsidRPr="6C19D604" w:rsidR="1BF3F3B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[Online]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Cambridge, Mass: Belknap Press of Harvard University Press.</w:t>
      </w:r>
      <w:r w:rsidRPr="6C19D604" w:rsidR="7A74A15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Available: </w:t>
      </w:r>
      <w:hyperlink r:id="R8fffaeca65d84adb">
        <w:r w:rsidRPr="6C19D604" w:rsidR="7A74A15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https://www-fulcrum-org.ezproxy.uwtsd.ac.uk/epubs/1n79h7124?locale=en</w:t>
        </w:r>
      </w:hyperlink>
      <w:r w:rsidRPr="6C19D604" w:rsidR="7A74A15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</w:t>
      </w:r>
      <w:r w:rsidRPr="6C19D604" w:rsidR="26A559B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(Accessed: 7 November 2024)</w:t>
      </w:r>
    </w:p>
    <w:p xmlns:wp14="http://schemas.microsoft.com/office/word/2010/wordml" w:rsidP="6C19D604" wp14:paraId="70DC4896" wp14:textId="3645B719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G</w:t>
      </w:r>
      <w:r w:rsidRPr="6C19D604" w:rsidR="58C6EA2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eggus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, D.P. </w:t>
      </w:r>
      <w:r w:rsidRPr="6C19D604" w:rsidR="4160FF5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(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2002</w:t>
      </w:r>
      <w:r w:rsidRPr="6C19D604" w:rsidR="2580156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)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. 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Haitian revolutionary studies</w:t>
      </w:r>
      <w:r w:rsidRPr="6C19D604" w:rsidR="28D43B1B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. </w:t>
      </w:r>
      <w:r w:rsidRPr="6C19D604" w:rsidR="28D43B1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[Online]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1 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edn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. Bloomington, IN: Indiana University Press.</w:t>
      </w:r>
      <w:r w:rsidRPr="6C19D604" w:rsidR="283ED6F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Available: </w:t>
      </w:r>
      <w:hyperlink r:id="Rd9df642f83984620">
        <w:r w:rsidRPr="6C19D604" w:rsidR="2BE2FE60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https://hdl-handle-net.ezproxy.uwtsd.ac.uk/2027/heb04575.0001.001</w:t>
        </w:r>
      </w:hyperlink>
      <w:r w:rsidRPr="6C19D604" w:rsidR="2BE2FE6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</w:t>
      </w:r>
      <w:r w:rsidRPr="6C19D604" w:rsidR="1B7C91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(Accessed: 7 November 2024)</w:t>
      </w:r>
    </w:p>
    <w:p xmlns:wp14="http://schemas.microsoft.com/office/word/2010/wordml" w:rsidP="6C19D604" wp14:paraId="0920E269" wp14:textId="2B3EDE13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6C19D604" w:rsidR="7F214D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G</w:t>
      </w:r>
      <w:r w:rsidRPr="6C19D604" w:rsidR="7F4CE40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irard</w:t>
      </w:r>
      <w:r w:rsidRPr="6C19D604" w:rsidR="7F214D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, P.R.</w:t>
      </w:r>
      <w:r w:rsidRPr="6C19D604" w:rsidR="20AA3A4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(</w:t>
      </w:r>
      <w:r w:rsidRPr="6C19D604" w:rsidR="7F214D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2005</w:t>
      </w:r>
      <w:r w:rsidRPr="6C19D604" w:rsidR="089E644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)</w:t>
      </w:r>
      <w:r w:rsidRPr="6C19D604" w:rsidR="7F214D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. Caribbean genocide: racial war in Haiti, 1802–4. </w:t>
      </w:r>
      <w:r w:rsidRPr="6C19D604" w:rsidR="7F214D95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Patterns of Prejudice, </w:t>
      </w:r>
      <w:r w:rsidRPr="6C19D604" w:rsidR="7F214D95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39</w:t>
      </w:r>
      <w:r w:rsidRPr="6C19D604" w:rsidR="7F214D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(2), pp. 138–161.</w:t>
      </w:r>
      <w:r w:rsidRPr="6C19D604" w:rsidR="0DFDE32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Available: </w:t>
      </w:r>
      <w:hyperlink r:id="R6a8307e1734545e1">
        <w:r w:rsidRPr="6C19D604" w:rsidR="0DFDE32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https://www.tandfonline.com/doi/full/10.1080/00313220500106196</w:t>
        </w:r>
      </w:hyperlink>
      <w:r w:rsidRPr="6C19D604" w:rsidR="0DFDE32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</w:t>
      </w:r>
      <w:r w:rsidRPr="6C19D604" w:rsidR="1FFFBE7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(Accessed: 7 November 2024)</w:t>
      </w:r>
    </w:p>
    <w:p xmlns:wp14="http://schemas.microsoft.com/office/word/2010/wordml" w:rsidP="6C19D604" wp14:paraId="4503A289" wp14:textId="6BDF50F1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6C19D604" w:rsidR="7F214D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G</w:t>
      </w:r>
      <w:r w:rsidRPr="6C19D604" w:rsidR="6E50E21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irard</w:t>
      </w:r>
      <w:r w:rsidRPr="6C19D604" w:rsidR="7F214D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, P.R.</w:t>
      </w:r>
      <w:r w:rsidRPr="6C19D604" w:rsidR="7F214D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</w:t>
      </w:r>
      <w:r w:rsidRPr="6C19D604" w:rsidR="2BE72EE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(</w:t>
      </w:r>
      <w:r w:rsidRPr="6C19D604" w:rsidR="7F214D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2012</w:t>
      </w:r>
      <w:r w:rsidRPr="6C19D604" w:rsidR="7A7482D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)</w:t>
      </w:r>
      <w:r w:rsidRPr="6C19D604" w:rsidR="7F214D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. </w:t>
      </w:r>
      <w:r w:rsidRPr="6C19D604" w:rsidR="7F214D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Jean-Jacques Dessalines and the Atlantic System: A Reappraisal. </w:t>
      </w:r>
      <w:r w:rsidRPr="6C19D604" w:rsidR="7F214D95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The William and Mary Quarterly, </w:t>
      </w:r>
      <w:r w:rsidRPr="6C19D604" w:rsidR="6A5A7343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69</w:t>
      </w:r>
      <w:r w:rsidRPr="6C19D604" w:rsidR="6A5A734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(3), pp. 549-582. Available</w:t>
      </w:r>
      <w:r w:rsidRPr="6C19D604" w:rsidR="1A7FD9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:</w:t>
      </w:r>
      <w:r w:rsidRPr="6C19D604" w:rsidR="6A5A734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</w:t>
      </w:r>
      <w:hyperlink r:id="Red33b6d26bdb426f">
        <w:r w:rsidRPr="6C19D604" w:rsidR="6A5A734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https://www-jstor-org.ezproxy.uwtsd.ac.uk/stable/10.5309/willmaryquar.69.3.0549?sid=primo&amp;seq=31</w:t>
        </w:r>
      </w:hyperlink>
      <w:r w:rsidRPr="6C19D604" w:rsidR="6A5A734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</w:t>
      </w:r>
      <w:r w:rsidRPr="6C19D604" w:rsidR="3DD2B6B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(Accessed: 7 November 2024)</w:t>
      </w:r>
    </w:p>
    <w:p xmlns:wp14="http://schemas.microsoft.com/office/word/2010/wordml" w:rsidP="6C19D604" wp14:paraId="71BF2FA3" wp14:textId="791DFBFC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G</w:t>
      </w:r>
      <w:r w:rsidRPr="6C19D604" w:rsidR="16667ED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irard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, P.R.</w:t>
      </w:r>
      <w:r w:rsidRPr="6C19D604" w:rsidR="5235830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</w:t>
      </w:r>
      <w:r w:rsidRPr="6C19D604" w:rsidR="2485804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(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2013</w:t>
      </w:r>
      <w:r w:rsidRPr="6C19D604" w:rsidR="293F9C6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)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. French 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atrocities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during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the 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Haitian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War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of Independence. 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Journal of 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genocide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research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, </w:t>
      </w:r>
      <w:r w:rsidRPr="6C19D604" w:rsidR="2E82F3AA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15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(2), pp. 133–149.</w:t>
      </w:r>
      <w:r w:rsidRPr="6C19D604" w:rsidR="77A6D0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</w:t>
      </w:r>
      <w:r w:rsidRPr="6C19D604" w:rsidR="77A6D0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Available</w:t>
      </w:r>
      <w:r w:rsidRPr="6C19D604" w:rsidR="77A6D0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: </w:t>
      </w:r>
      <w:hyperlink r:id="Rf53a9517c7f74853">
        <w:r w:rsidRPr="6C19D604" w:rsidR="77A6D099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fr-FR"/>
          </w:rPr>
          <w:t>https://www.tandfonline.com/doi/full/10.1080/14623528.2013.789181</w:t>
        </w:r>
      </w:hyperlink>
      <w:r w:rsidRPr="6C19D604" w:rsidR="77A6D0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</w:t>
      </w:r>
      <w:r w:rsidRPr="6C19D604" w:rsidR="6EA6548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(</w:t>
      </w:r>
      <w:r w:rsidRPr="6C19D604" w:rsidR="6EA6548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Accessed: 7 November 2024)</w:t>
      </w:r>
    </w:p>
    <w:p xmlns:wp14="http://schemas.microsoft.com/office/word/2010/wordml" w:rsidP="6C19D604" wp14:paraId="48FD1817" wp14:textId="14B5C4A2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Leclerc C</w:t>
      </w:r>
      <w:r w:rsidRPr="6C19D604" w:rsidR="7D3550D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.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V</w:t>
      </w:r>
      <w:r w:rsidRPr="6C19D604" w:rsidR="7D3550D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.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E</w:t>
      </w:r>
      <w:r w:rsidRPr="6C19D604" w:rsidR="2BA4AF6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.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, </w:t>
      </w:r>
      <w:r w:rsidRPr="6C19D604" w:rsidR="649394A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Roussier 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P.</w:t>
      </w:r>
      <w:r w:rsidRPr="6C19D604" w:rsidR="55B5A9E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</w:t>
      </w:r>
      <w:r w:rsidRPr="6C19D604" w:rsidR="1F736D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(</w:t>
      </w:r>
      <w:r w:rsidRPr="6C19D604" w:rsidR="55B5A9E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1937</w:t>
      </w:r>
      <w:r w:rsidRPr="6C19D604" w:rsidR="2B7388B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)</w:t>
      </w:r>
      <w:r w:rsidRPr="6C19D604" w:rsidR="55B5A9E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.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Lettres du 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Général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Leclerc commandant 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en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chef de 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l’armée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de Saint-Domingue 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en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1802</w:t>
      </w:r>
      <w:r w:rsidRPr="6C19D604" w:rsidR="265A3CA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. </w:t>
      </w:r>
      <w:r w:rsidRPr="6C19D604" w:rsidR="265A3CA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[Online]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Paris</w:t>
      </w:r>
      <w:r w:rsidRPr="6C19D604" w:rsidR="2086673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, </w:t>
      </w:r>
      <w:r w:rsidRPr="6C19D604" w:rsidR="2086673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France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: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Société de 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l'Histoire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des Colonies 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Françaises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; </w:t>
      </w:r>
      <w:r w:rsidRPr="6C19D604" w:rsidR="5FA1A6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</w:t>
      </w:r>
      <w:r w:rsidRPr="6C19D604" w:rsidR="5FA1A6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Available</w:t>
      </w:r>
      <w:r w:rsidRPr="6C19D604" w:rsidR="50CCB90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>:</w:t>
      </w:r>
      <w:r w:rsidRPr="6C19D604" w:rsidR="5FA1A6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</w:t>
      </w:r>
      <w:hyperlink r:id="Rae427d2beb7a44be">
        <w:r w:rsidRPr="6C19D604" w:rsidR="5FA1A635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fr-FR"/>
          </w:rPr>
          <w:t>https://www.persee.fr/doc/sfhom_1961-8166_1937_edc_6_1</w:t>
        </w:r>
      </w:hyperlink>
      <w:r w:rsidRPr="6C19D604" w:rsidR="5FA1A6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fr-FR"/>
        </w:rPr>
        <w:t xml:space="preserve"> </w:t>
      </w:r>
      <w:r w:rsidRPr="6C19D604" w:rsidR="6C4D43C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(Accessed: 7 November 2024)</w:t>
      </w:r>
    </w:p>
    <w:p xmlns:wp14="http://schemas.microsoft.com/office/word/2010/wordml" w:rsidP="6C19D604" wp14:paraId="37835BB0" wp14:textId="15A0F7F1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R</w:t>
      </w:r>
      <w:r w:rsidRPr="6C19D604" w:rsidR="0E8F4E5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ainsford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, M., P</w:t>
      </w:r>
      <w:r w:rsidRPr="6C19D604" w:rsidR="4D888C6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ierrot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, G. and Y</w:t>
      </w:r>
      <w:r w:rsidRPr="6C19D604" w:rsidR="777ECE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oungquist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, P., 2013. 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An Historical Account of the Black Empire of 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Hayti</w:t>
      </w:r>
      <w:r w:rsidRPr="6C19D604" w:rsidR="2E82F3A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.</w:t>
      </w:r>
      <w:r w:rsidRPr="6C19D604" w:rsidR="69A200D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</w:t>
      </w:r>
      <w:r w:rsidRPr="6C19D604" w:rsidR="69A200D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[Online]</w:t>
      </w:r>
      <w:r w:rsidRPr="6C19D604" w:rsidR="69A200D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</w:t>
      </w:r>
      <w:r w:rsidRPr="6C19D604" w:rsidR="2E82F3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Durham, NC: Duke University Press.</w:t>
      </w:r>
      <w:r w:rsidRPr="6C19D604" w:rsidR="43E1EE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Available: </w:t>
      </w:r>
      <w:hyperlink r:id="Rfbfe0c1dda6d4b6b">
        <w:r w:rsidRPr="6C19D604" w:rsidR="43E1EE30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https://research-ebsco-com.ezproxy.uwtsd.ac.uk/c/onvpsy/search/details/axnmv5cboj?db=e001mww</w:t>
        </w:r>
      </w:hyperlink>
      <w:r w:rsidRPr="6C19D604" w:rsidR="43E1EE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</w:t>
      </w:r>
      <w:r w:rsidRPr="6C19D604" w:rsidR="6AEC5DD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(Accessed: 7 November 2024)</w:t>
      </w:r>
      <w:r w:rsidRPr="6C19D604" w:rsidR="43E1EE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]</w:t>
      </w:r>
      <w:r>
        <w:br/>
      </w:r>
      <w:r>
        <w:br/>
      </w:r>
      <w:r w:rsidRPr="6C19D604" w:rsidR="502AB8E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UN General Assembly</w:t>
      </w:r>
      <w:r w:rsidRPr="6C19D604" w:rsidR="3CEA96E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,</w:t>
      </w:r>
      <w:r w:rsidRPr="6C19D604" w:rsidR="6355E12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(</w:t>
      </w:r>
      <w:r w:rsidRPr="6C19D604" w:rsidR="3CEA96E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1948</w:t>
      </w:r>
      <w:r w:rsidRPr="6C19D604" w:rsidR="184605B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)</w:t>
      </w:r>
      <w:r w:rsidRPr="6C19D604" w:rsidR="3CEA96E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.</w:t>
      </w:r>
      <w:r w:rsidRPr="6C19D604" w:rsidR="502AB8E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</w:t>
      </w:r>
      <w:r w:rsidRPr="6C19D604" w:rsidR="502AB8EB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Convention on the Prevention and Punishment of the Crime of Genocide</w:t>
      </w:r>
      <w:r w:rsidRPr="6C19D604" w:rsidR="502AB8E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, </w:t>
      </w:r>
      <w:r w:rsidRPr="6C19D604" w:rsidR="3F3E248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[Online] </w:t>
      </w:r>
      <w:r w:rsidRPr="6C19D604" w:rsidR="502AB8E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United Nations, Treaty Series, vol. 78, p</w:t>
      </w:r>
      <w:r w:rsidRPr="6C19D604" w:rsidR="502AB8E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. 277</w:t>
      </w:r>
      <w:r w:rsidRPr="6C19D604" w:rsidR="531AC4A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. </w:t>
      </w:r>
      <w:r w:rsidRPr="6C19D604" w:rsidR="502AB8E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Available: </w:t>
      </w:r>
      <w:r w:rsidRPr="6C19D604" w:rsidR="39AE9CC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https://www.refworld.org/legal/agreements/unga/1948/en/13495</w:t>
      </w:r>
      <w:r w:rsidRPr="6C19D604" w:rsidR="502AB8E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</w:t>
      </w:r>
      <w:r w:rsidRPr="6C19D604" w:rsidR="5C62B4C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(Accessed: 7 November 2024)</w:t>
      </w:r>
    </w:p>
    <w:p xmlns:wp14="http://schemas.microsoft.com/office/word/2010/wordml" wp14:paraId="2C078E63" wp14:textId="40587C45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76DFD4"/>
    <w:rsid w:val="01CC6E30"/>
    <w:rsid w:val="029A4EB5"/>
    <w:rsid w:val="02E446EF"/>
    <w:rsid w:val="07927FB0"/>
    <w:rsid w:val="07B48195"/>
    <w:rsid w:val="089E644B"/>
    <w:rsid w:val="0B76DFD4"/>
    <w:rsid w:val="0C65B338"/>
    <w:rsid w:val="0D3D460F"/>
    <w:rsid w:val="0D79D286"/>
    <w:rsid w:val="0DFDE322"/>
    <w:rsid w:val="0E8F4E58"/>
    <w:rsid w:val="0FB0FDE1"/>
    <w:rsid w:val="1062F78B"/>
    <w:rsid w:val="11E7716F"/>
    <w:rsid w:val="16667ED0"/>
    <w:rsid w:val="16E280BA"/>
    <w:rsid w:val="17039E83"/>
    <w:rsid w:val="184605B4"/>
    <w:rsid w:val="1A7FD939"/>
    <w:rsid w:val="1B7C9135"/>
    <w:rsid w:val="1BF3F3B9"/>
    <w:rsid w:val="1C67506E"/>
    <w:rsid w:val="1F736DAB"/>
    <w:rsid w:val="1FFFBE79"/>
    <w:rsid w:val="20503ED1"/>
    <w:rsid w:val="2082EDC1"/>
    <w:rsid w:val="2086673D"/>
    <w:rsid w:val="20AA3A4A"/>
    <w:rsid w:val="21D498D8"/>
    <w:rsid w:val="24858046"/>
    <w:rsid w:val="25801566"/>
    <w:rsid w:val="265A3CA3"/>
    <w:rsid w:val="268A2BB9"/>
    <w:rsid w:val="26A559B4"/>
    <w:rsid w:val="283ED6F4"/>
    <w:rsid w:val="2880153E"/>
    <w:rsid w:val="28D43B1B"/>
    <w:rsid w:val="28DAA943"/>
    <w:rsid w:val="293F9C68"/>
    <w:rsid w:val="29498A09"/>
    <w:rsid w:val="2B7388BA"/>
    <w:rsid w:val="2BA4AF6F"/>
    <w:rsid w:val="2BE2FE60"/>
    <w:rsid w:val="2BE72EE4"/>
    <w:rsid w:val="2E82F3AA"/>
    <w:rsid w:val="3230F7C4"/>
    <w:rsid w:val="32A62001"/>
    <w:rsid w:val="359F5225"/>
    <w:rsid w:val="39AE9CCB"/>
    <w:rsid w:val="3B467541"/>
    <w:rsid w:val="3BDA2BFE"/>
    <w:rsid w:val="3BEFFD6E"/>
    <w:rsid w:val="3CEA96ED"/>
    <w:rsid w:val="3DD2B6BE"/>
    <w:rsid w:val="3EB8212E"/>
    <w:rsid w:val="3F3E2480"/>
    <w:rsid w:val="4160FF59"/>
    <w:rsid w:val="41D2588E"/>
    <w:rsid w:val="43E1EE30"/>
    <w:rsid w:val="4431CF8B"/>
    <w:rsid w:val="467B567F"/>
    <w:rsid w:val="49136E8C"/>
    <w:rsid w:val="4A4CD37B"/>
    <w:rsid w:val="4D888C6B"/>
    <w:rsid w:val="4EEEDC5F"/>
    <w:rsid w:val="502AB8EB"/>
    <w:rsid w:val="50828FD2"/>
    <w:rsid w:val="50CCB905"/>
    <w:rsid w:val="51FB665D"/>
    <w:rsid w:val="52358305"/>
    <w:rsid w:val="531AC4A1"/>
    <w:rsid w:val="54E7A600"/>
    <w:rsid w:val="55B5A9EB"/>
    <w:rsid w:val="568DF6DA"/>
    <w:rsid w:val="57E58E32"/>
    <w:rsid w:val="58C6EA2E"/>
    <w:rsid w:val="58CF7ABA"/>
    <w:rsid w:val="5928FD26"/>
    <w:rsid w:val="59831D83"/>
    <w:rsid w:val="5A3321BC"/>
    <w:rsid w:val="5AFF5741"/>
    <w:rsid w:val="5C62B4C7"/>
    <w:rsid w:val="5FA1A635"/>
    <w:rsid w:val="6158CF24"/>
    <w:rsid w:val="62D23D19"/>
    <w:rsid w:val="6355E124"/>
    <w:rsid w:val="6408888A"/>
    <w:rsid w:val="6455569C"/>
    <w:rsid w:val="649394A8"/>
    <w:rsid w:val="64DB7D90"/>
    <w:rsid w:val="69721164"/>
    <w:rsid w:val="69A200D4"/>
    <w:rsid w:val="6A5A7343"/>
    <w:rsid w:val="6AEC5DD5"/>
    <w:rsid w:val="6C19D604"/>
    <w:rsid w:val="6C4D43C0"/>
    <w:rsid w:val="6CA705FC"/>
    <w:rsid w:val="6E50E215"/>
    <w:rsid w:val="6EA6548B"/>
    <w:rsid w:val="721ADA63"/>
    <w:rsid w:val="75001860"/>
    <w:rsid w:val="757BE3DA"/>
    <w:rsid w:val="777ECE5C"/>
    <w:rsid w:val="77A6D099"/>
    <w:rsid w:val="77FB6B3B"/>
    <w:rsid w:val="7A7482D8"/>
    <w:rsid w:val="7A74A15E"/>
    <w:rsid w:val="7AFE935B"/>
    <w:rsid w:val="7B53A0E2"/>
    <w:rsid w:val="7B5AE399"/>
    <w:rsid w:val="7D21E6C3"/>
    <w:rsid w:val="7D3550DF"/>
    <w:rsid w:val="7E7084E3"/>
    <w:rsid w:val="7E9E9625"/>
    <w:rsid w:val="7F214D95"/>
    <w:rsid w:val="7F4CE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6DFD4"/>
  <w15:chartTrackingRefBased/>
  <w15:docId w15:val="{86DCA19F-F5E6-4127-8882-88F816053F3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laphamsquarterly.org/roundtable/all-devils-are-here" TargetMode="External" Id="Rd72c91c474554f46" /><Relationship Type="http://schemas.openxmlformats.org/officeDocument/2006/relationships/hyperlink" Target="https://nyshistoricnewspapers.org/?a=d&amp;d=nep18050715-01.1.3&amp;e=-------en-20--1--txt-txIN----------" TargetMode="External" Id="Rfd48414bf2834a68" /><Relationship Type="http://schemas.openxmlformats.org/officeDocument/2006/relationships/hyperlink" Target="https://www-fulcrum-org.ezproxy.uwtsd.ac.uk/epubs/1n79h7124?locale=en" TargetMode="External" Id="R8fffaeca65d84adb" /><Relationship Type="http://schemas.openxmlformats.org/officeDocument/2006/relationships/hyperlink" Target="https://hdl-handle-net.ezproxy.uwtsd.ac.uk/2027/heb04575.0001.001" TargetMode="External" Id="Rd9df642f83984620" /><Relationship Type="http://schemas.openxmlformats.org/officeDocument/2006/relationships/hyperlink" Target="https://www.tandfonline.com/doi/full/10.1080/00313220500106196" TargetMode="External" Id="R6a8307e1734545e1" /><Relationship Type="http://schemas.openxmlformats.org/officeDocument/2006/relationships/hyperlink" Target="https://www-jstor-org.ezproxy.uwtsd.ac.uk/stable/10.5309/willmaryquar.69.3.0549?sid=primo&amp;seq=31" TargetMode="External" Id="Red33b6d26bdb426f" /><Relationship Type="http://schemas.openxmlformats.org/officeDocument/2006/relationships/hyperlink" Target="https://www.tandfonline.com/doi/full/10.1080/14623528.2013.789181" TargetMode="External" Id="Rf53a9517c7f74853" /><Relationship Type="http://schemas.openxmlformats.org/officeDocument/2006/relationships/hyperlink" Target="https://www.persee.fr/doc/sfhom_1961-8166_1937_edc_6_1" TargetMode="External" Id="Rae427d2beb7a44be" /><Relationship Type="http://schemas.openxmlformats.org/officeDocument/2006/relationships/hyperlink" Target="https://research-ebsco-com.ezproxy.uwtsd.ac.uk/c/onvpsy/search/details/axnmv5cboj?db=e001mww" TargetMode="External" Id="Rfbfe0c1dda6d4b6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2024-11-07T18:59:15.0962942Z</dcterms:created>
  <dcterms:modified xsi:type="dcterms:W3CDTF">2024-11-07T21:24:14.0650581Z</dcterms:modified>
  <dc:creator>Corentine Byrd (2404309)</dc:creator>
  <lastModifiedBy>Corentine Byrd (2404309)</lastModifiedBy>
</coreProperties>
</file>