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BB4CE" w14:textId="40D14A3B" w:rsidR="00D17BAA" w:rsidRDefault="00D17BAA" w:rsidP="00D17BAA">
      <w:pPr>
        <w:jc w:val="both"/>
        <w:rPr>
          <w:rFonts w:ascii="Arial" w:hAnsi="Arial" w:cs="Arial"/>
          <w:b/>
          <w:sz w:val="22"/>
          <w:szCs w:val="22"/>
        </w:rPr>
      </w:pPr>
      <w:r>
        <w:rPr>
          <w:rFonts w:ascii="Arial" w:hAnsi="Arial" w:cs="Arial"/>
          <w:b/>
          <w:sz w:val="22"/>
          <w:szCs w:val="22"/>
        </w:rPr>
        <w:t>Name: Finlay Broadhead</w:t>
      </w:r>
    </w:p>
    <w:p w14:paraId="24B42B4A" w14:textId="77777777" w:rsidR="00D17BAA" w:rsidRDefault="00D17BAA" w:rsidP="00D17BAA">
      <w:pPr>
        <w:jc w:val="both"/>
        <w:rPr>
          <w:rFonts w:ascii="Arial" w:hAnsi="Arial" w:cs="Arial"/>
          <w:b/>
          <w:sz w:val="22"/>
          <w:szCs w:val="22"/>
        </w:rPr>
      </w:pPr>
    </w:p>
    <w:p w14:paraId="2EED7CC4" w14:textId="776FAB33" w:rsidR="00D17BAA" w:rsidRDefault="00D17BAA" w:rsidP="00D17BAA">
      <w:pPr>
        <w:jc w:val="both"/>
        <w:rPr>
          <w:rFonts w:ascii="Arial" w:hAnsi="Arial" w:cs="Arial"/>
          <w:b/>
          <w:sz w:val="22"/>
          <w:szCs w:val="22"/>
        </w:rPr>
      </w:pPr>
      <w:r>
        <w:rPr>
          <w:rFonts w:ascii="Arial" w:hAnsi="Arial" w:cs="Arial"/>
          <w:b/>
          <w:sz w:val="22"/>
          <w:szCs w:val="22"/>
        </w:rPr>
        <w:t>Student number: 1902747</w:t>
      </w:r>
    </w:p>
    <w:p w14:paraId="67D83E99" w14:textId="77777777" w:rsidR="00D17BAA" w:rsidRDefault="00D17BAA" w:rsidP="00D17BAA">
      <w:pPr>
        <w:jc w:val="both"/>
        <w:rPr>
          <w:rFonts w:ascii="Arial" w:hAnsi="Arial" w:cs="Arial"/>
          <w:b/>
          <w:sz w:val="22"/>
          <w:szCs w:val="22"/>
        </w:rPr>
      </w:pPr>
    </w:p>
    <w:p w14:paraId="6DE653CA" w14:textId="14BEDB3D" w:rsidR="00D17BAA" w:rsidRDefault="00D17BAA" w:rsidP="00D17BAA">
      <w:pPr>
        <w:jc w:val="both"/>
        <w:rPr>
          <w:rFonts w:ascii="Arial" w:hAnsi="Arial" w:cs="Arial"/>
          <w:b/>
          <w:sz w:val="22"/>
          <w:szCs w:val="22"/>
        </w:rPr>
      </w:pPr>
      <w:r>
        <w:rPr>
          <w:rFonts w:ascii="Arial" w:hAnsi="Arial" w:cs="Arial"/>
          <w:b/>
          <w:sz w:val="22"/>
          <w:szCs w:val="22"/>
        </w:rPr>
        <w:t>Programme of Study: Outdoor Adventure Education</w:t>
      </w:r>
    </w:p>
    <w:p w14:paraId="38294EEA" w14:textId="77777777" w:rsidR="00D17BAA" w:rsidRDefault="00D17BAA" w:rsidP="00D17BAA">
      <w:pPr>
        <w:jc w:val="both"/>
        <w:rPr>
          <w:rFonts w:ascii="Arial" w:hAnsi="Arial" w:cs="Arial"/>
          <w:b/>
          <w:sz w:val="22"/>
          <w:szCs w:val="22"/>
        </w:rPr>
      </w:pPr>
    </w:p>
    <w:p w14:paraId="23C53B74" w14:textId="77777777" w:rsidR="00D17BAA" w:rsidRDefault="00D17BAA" w:rsidP="00D17BAA">
      <w:pPr>
        <w:jc w:val="both"/>
        <w:rPr>
          <w:rFonts w:ascii="Arial" w:hAnsi="Arial" w:cs="Arial"/>
          <w:b/>
          <w:sz w:val="22"/>
          <w:szCs w:val="22"/>
        </w:rPr>
      </w:pPr>
      <w:r>
        <w:rPr>
          <w:rFonts w:ascii="Arial" w:hAnsi="Arial" w:cs="Arial"/>
          <w:b/>
          <w:sz w:val="22"/>
          <w:szCs w:val="22"/>
        </w:rPr>
        <w:t>Module: Business Inquiry and Research</w:t>
      </w:r>
    </w:p>
    <w:p w14:paraId="60869FD0" w14:textId="77777777" w:rsidR="00D17BAA" w:rsidRDefault="00D17BAA" w:rsidP="00D17BAA">
      <w:pPr>
        <w:jc w:val="both"/>
        <w:rPr>
          <w:rFonts w:ascii="Arial" w:hAnsi="Arial" w:cs="Arial"/>
          <w:b/>
          <w:sz w:val="22"/>
          <w:szCs w:val="22"/>
        </w:rPr>
      </w:pPr>
    </w:p>
    <w:p w14:paraId="27ADE420" w14:textId="77777777" w:rsidR="00D17BAA" w:rsidRDefault="00D17BAA" w:rsidP="00D17BAA">
      <w:pPr>
        <w:jc w:val="both"/>
        <w:rPr>
          <w:rFonts w:ascii="Arial" w:hAnsi="Arial" w:cs="Arial"/>
          <w:b/>
          <w:sz w:val="22"/>
          <w:szCs w:val="22"/>
        </w:rPr>
      </w:pPr>
      <w:r>
        <w:rPr>
          <w:rFonts w:ascii="Arial" w:hAnsi="Arial" w:cs="Arial"/>
          <w:b/>
          <w:sz w:val="22"/>
          <w:szCs w:val="22"/>
        </w:rPr>
        <w:t>Tutor: Dr Roisin Mullins</w:t>
      </w:r>
    </w:p>
    <w:p w14:paraId="5515793D" w14:textId="77777777" w:rsidR="00D17BAA" w:rsidRDefault="00D17BAA" w:rsidP="00D17BAA">
      <w:pPr>
        <w:jc w:val="both"/>
        <w:rPr>
          <w:rFonts w:ascii="Arial" w:hAnsi="Arial" w:cs="Arial"/>
          <w:b/>
          <w:sz w:val="22"/>
          <w:szCs w:val="22"/>
        </w:rPr>
      </w:pPr>
    </w:p>
    <w:p w14:paraId="33D8FC4B" w14:textId="77777777" w:rsidR="00D17BAA" w:rsidRDefault="00D17BAA" w:rsidP="00D17BAA">
      <w:pPr>
        <w:jc w:val="both"/>
        <w:rPr>
          <w:rFonts w:ascii="Arial" w:hAnsi="Arial" w:cs="Arial"/>
          <w:b/>
          <w:sz w:val="22"/>
          <w:szCs w:val="22"/>
        </w:rPr>
      </w:pPr>
      <w:r>
        <w:rPr>
          <w:rFonts w:ascii="Arial" w:hAnsi="Arial" w:cs="Arial"/>
          <w:b/>
          <w:sz w:val="22"/>
          <w:szCs w:val="22"/>
        </w:rPr>
        <w:t>Deadline:  May 7</w:t>
      </w:r>
      <w:r w:rsidRPr="00C12088">
        <w:rPr>
          <w:rFonts w:ascii="Arial" w:hAnsi="Arial" w:cs="Arial"/>
          <w:b/>
          <w:sz w:val="22"/>
          <w:szCs w:val="22"/>
          <w:vertAlign w:val="superscript"/>
        </w:rPr>
        <w:t>th</w:t>
      </w:r>
      <w:r>
        <w:rPr>
          <w:rFonts w:ascii="Arial" w:hAnsi="Arial" w:cs="Arial"/>
          <w:b/>
          <w:sz w:val="22"/>
          <w:szCs w:val="22"/>
        </w:rPr>
        <w:t>, 2021, by 3pm</w:t>
      </w:r>
    </w:p>
    <w:p w14:paraId="265388A3" w14:textId="77777777" w:rsidR="00D17BAA" w:rsidRDefault="00D17BAA" w:rsidP="00D17BAA">
      <w:pPr>
        <w:jc w:val="both"/>
        <w:rPr>
          <w:rFonts w:ascii="Arial" w:hAnsi="Arial" w:cs="Arial"/>
          <w:b/>
          <w:sz w:val="22"/>
          <w:szCs w:val="22"/>
        </w:rPr>
      </w:pPr>
    </w:p>
    <w:p w14:paraId="6DADA250" w14:textId="77777777" w:rsidR="00D17BAA" w:rsidRDefault="00D17BAA" w:rsidP="00D17BAA">
      <w:pPr>
        <w:rPr>
          <w:rFonts w:ascii="Arial" w:eastAsiaTheme="minorEastAsia" w:hAnsi="Arial" w:cs="Arial"/>
          <w:color w:val="333333"/>
          <w:sz w:val="22"/>
          <w:szCs w:val="22"/>
        </w:rPr>
      </w:pPr>
    </w:p>
    <w:p w14:paraId="4579190B" w14:textId="51C29822" w:rsidR="00D17BAA" w:rsidRDefault="00D17BAA">
      <w:pPr>
        <w:spacing w:after="160" w:line="259" w:lineRule="auto"/>
      </w:pPr>
      <w:r>
        <w:br w:type="page"/>
      </w:r>
    </w:p>
    <w:p w14:paraId="56BCBD5C" w14:textId="43A0BE2F" w:rsidR="0001478E" w:rsidRPr="00040538" w:rsidRDefault="0001478E" w:rsidP="00D17BAA">
      <w:pPr>
        <w:jc w:val="center"/>
        <w:rPr>
          <w:b/>
          <w:bCs/>
          <w:sz w:val="30"/>
          <w:szCs w:val="30"/>
        </w:rPr>
      </w:pPr>
      <w:r w:rsidRPr="00040538">
        <w:rPr>
          <w:b/>
          <w:bCs/>
          <w:sz w:val="30"/>
          <w:szCs w:val="30"/>
        </w:rPr>
        <w:lastRenderedPageBreak/>
        <w:t>Research Proposal</w:t>
      </w:r>
    </w:p>
    <w:p w14:paraId="08ACFAF4" w14:textId="77777777" w:rsidR="009157A4" w:rsidRPr="00040538" w:rsidRDefault="009157A4" w:rsidP="00D17BAA">
      <w:pPr>
        <w:jc w:val="center"/>
        <w:rPr>
          <w:b/>
          <w:bCs/>
          <w:sz w:val="30"/>
          <w:szCs w:val="30"/>
        </w:rPr>
      </w:pPr>
    </w:p>
    <w:p w14:paraId="315321BA" w14:textId="0770C632" w:rsidR="00D17BAA" w:rsidRPr="00040538" w:rsidRDefault="00040538" w:rsidP="00D17BAA">
      <w:pPr>
        <w:jc w:val="center"/>
        <w:rPr>
          <w:b/>
          <w:bCs/>
          <w:sz w:val="30"/>
          <w:szCs w:val="30"/>
        </w:rPr>
      </w:pPr>
      <w:r>
        <w:rPr>
          <w:b/>
          <w:bCs/>
          <w:sz w:val="30"/>
          <w:szCs w:val="30"/>
        </w:rPr>
        <w:t>“</w:t>
      </w:r>
      <w:r w:rsidR="000C4095" w:rsidRPr="00040538">
        <w:rPr>
          <w:b/>
          <w:bCs/>
          <w:sz w:val="30"/>
          <w:szCs w:val="30"/>
        </w:rPr>
        <w:t xml:space="preserve">How </w:t>
      </w:r>
      <w:r w:rsidR="0028516C" w:rsidRPr="00040538">
        <w:rPr>
          <w:b/>
          <w:bCs/>
          <w:sz w:val="30"/>
          <w:szCs w:val="30"/>
        </w:rPr>
        <w:t>the</w:t>
      </w:r>
      <w:r w:rsidR="000C4095" w:rsidRPr="00040538">
        <w:rPr>
          <w:b/>
          <w:bCs/>
          <w:sz w:val="30"/>
          <w:szCs w:val="30"/>
        </w:rPr>
        <w:t xml:space="preserve"> </w:t>
      </w:r>
      <w:r w:rsidR="00D17BAA" w:rsidRPr="00040538">
        <w:rPr>
          <w:b/>
          <w:bCs/>
          <w:sz w:val="30"/>
          <w:szCs w:val="30"/>
        </w:rPr>
        <w:t>Covid-19</w:t>
      </w:r>
      <w:r w:rsidR="000C4095" w:rsidRPr="00040538">
        <w:rPr>
          <w:b/>
          <w:bCs/>
          <w:sz w:val="30"/>
          <w:szCs w:val="30"/>
        </w:rPr>
        <w:t xml:space="preserve"> Pandemic Has</w:t>
      </w:r>
      <w:r w:rsidR="00D17BAA" w:rsidRPr="00040538">
        <w:rPr>
          <w:b/>
          <w:bCs/>
          <w:sz w:val="30"/>
          <w:szCs w:val="30"/>
        </w:rPr>
        <w:t xml:space="preserve"> </w:t>
      </w:r>
      <w:r w:rsidR="00187608" w:rsidRPr="00040538">
        <w:rPr>
          <w:b/>
          <w:bCs/>
          <w:sz w:val="30"/>
          <w:szCs w:val="30"/>
        </w:rPr>
        <w:t>A</w:t>
      </w:r>
      <w:r w:rsidR="00D17BAA" w:rsidRPr="00040538">
        <w:rPr>
          <w:b/>
          <w:bCs/>
          <w:sz w:val="30"/>
          <w:szCs w:val="30"/>
        </w:rPr>
        <w:t>ffect</w:t>
      </w:r>
      <w:r w:rsidR="000C4095" w:rsidRPr="00040538">
        <w:rPr>
          <w:b/>
          <w:bCs/>
          <w:sz w:val="30"/>
          <w:szCs w:val="30"/>
        </w:rPr>
        <w:t>ed</w:t>
      </w:r>
      <w:r w:rsidR="00D17BAA" w:rsidRPr="00040538">
        <w:rPr>
          <w:b/>
          <w:bCs/>
          <w:sz w:val="30"/>
          <w:szCs w:val="30"/>
        </w:rPr>
        <w:t xml:space="preserve"> </w:t>
      </w:r>
      <w:r w:rsidR="00BB132F" w:rsidRPr="00040538">
        <w:rPr>
          <w:b/>
          <w:bCs/>
          <w:sz w:val="30"/>
          <w:szCs w:val="30"/>
        </w:rPr>
        <w:t>the</w:t>
      </w:r>
      <w:r w:rsidR="00D17BAA" w:rsidRPr="00040538">
        <w:rPr>
          <w:b/>
          <w:bCs/>
          <w:sz w:val="30"/>
          <w:szCs w:val="30"/>
        </w:rPr>
        <w:t xml:space="preserve"> Outdoor Industry</w:t>
      </w:r>
      <w:r>
        <w:rPr>
          <w:b/>
          <w:bCs/>
          <w:sz w:val="30"/>
          <w:szCs w:val="30"/>
        </w:rPr>
        <w:t>”</w:t>
      </w:r>
    </w:p>
    <w:p w14:paraId="3CCA5916" w14:textId="6ECE1744" w:rsidR="00D17BAA" w:rsidRPr="00040538" w:rsidRDefault="00D17BAA" w:rsidP="00827470">
      <w:pPr>
        <w:rPr>
          <w:sz w:val="30"/>
          <w:szCs w:val="30"/>
        </w:rPr>
      </w:pPr>
    </w:p>
    <w:p w14:paraId="735F8981" w14:textId="332B192B" w:rsidR="00040538" w:rsidRPr="00040538" w:rsidRDefault="00040538" w:rsidP="00827470">
      <w:pPr>
        <w:rPr>
          <w:sz w:val="30"/>
          <w:szCs w:val="30"/>
        </w:rPr>
      </w:pPr>
    </w:p>
    <w:p w14:paraId="1771517A" w14:textId="714F7A67" w:rsidR="00040538" w:rsidRPr="00040538" w:rsidRDefault="00040538" w:rsidP="00827470">
      <w:pPr>
        <w:rPr>
          <w:sz w:val="30"/>
          <w:szCs w:val="30"/>
        </w:rPr>
      </w:pPr>
    </w:p>
    <w:p w14:paraId="1117AD65" w14:textId="5463A56D" w:rsidR="00040538" w:rsidRPr="00040538" w:rsidRDefault="00040538" w:rsidP="00827470">
      <w:pPr>
        <w:rPr>
          <w:sz w:val="30"/>
          <w:szCs w:val="30"/>
        </w:rPr>
      </w:pPr>
    </w:p>
    <w:p w14:paraId="0DCE271C" w14:textId="38BF0EDA" w:rsidR="00040538" w:rsidRPr="00040538" w:rsidRDefault="00040538" w:rsidP="00827470">
      <w:pPr>
        <w:rPr>
          <w:sz w:val="30"/>
          <w:szCs w:val="30"/>
        </w:rPr>
      </w:pPr>
    </w:p>
    <w:p w14:paraId="14A98515" w14:textId="46633FD5" w:rsidR="00040538" w:rsidRPr="00040538" w:rsidRDefault="00040538" w:rsidP="00827470">
      <w:pPr>
        <w:rPr>
          <w:sz w:val="30"/>
          <w:szCs w:val="30"/>
        </w:rPr>
      </w:pPr>
    </w:p>
    <w:p w14:paraId="6894B9F9" w14:textId="2CAF7F5E" w:rsidR="00040538" w:rsidRPr="00040538" w:rsidRDefault="00040538" w:rsidP="00827470">
      <w:pPr>
        <w:rPr>
          <w:sz w:val="30"/>
          <w:szCs w:val="30"/>
        </w:rPr>
      </w:pPr>
    </w:p>
    <w:p w14:paraId="63B600EE" w14:textId="584E84C0" w:rsidR="00040538" w:rsidRPr="00040538" w:rsidRDefault="00040538" w:rsidP="00827470">
      <w:pPr>
        <w:rPr>
          <w:sz w:val="30"/>
          <w:szCs w:val="30"/>
        </w:rPr>
      </w:pPr>
    </w:p>
    <w:p w14:paraId="2252DA53" w14:textId="5F8E58EC" w:rsidR="00040538" w:rsidRPr="00040538" w:rsidRDefault="00040538" w:rsidP="00827470">
      <w:pPr>
        <w:rPr>
          <w:sz w:val="30"/>
          <w:szCs w:val="30"/>
        </w:rPr>
      </w:pPr>
    </w:p>
    <w:p w14:paraId="72F64D78" w14:textId="6E06D878" w:rsidR="00040538" w:rsidRPr="00040538" w:rsidRDefault="00040538" w:rsidP="00827470">
      <w:pPr>
        <w:rPr>
          <w:sz w:val="30"/>
          <w:szCs w:val="30"/>
        </w:rPr>
      </w:pPr>
    </w:p>
    <w:p w14:paraId="17AB78BE" w14:textId="2843E253" w:rsidR="00040538" w:rsidRPr="00040538" w:rsidRDefault="00040538" w:rsidP="00827470">
      <w:pPr>
        <w:rPr>
          <w:sz w:val="30"/>
          <w:szCs w:val="30"/>
        </w:rPr>
      </w:pPr>
    </w:p>
    <w:p w14:paraId="4F4E40B3" w14:textId="0814F5DD" w:rsidR="00040538" w:rsidRPr="00040538" w:rsidRDefault="00040538" w:rsidP="00827470">
      <w:pPr>
        <w:rPr>
          <w:sz w:val="30"/>
          <w:szCs w:val="30"/>
        </w:rPr>
      </w:pPr>
    </w:p>
    <w:p w14:paraId="04D8F187" w14:textId="77777777" w:rsidR="00040538" w:rsidRPr="00040538" w:rsidRDefault="00040538" w:rsidP="002C6A6E">
      <w:pPr>
        <w:jc w:val="both"/>
        <w:rPr>
          <w:b/>
          <w:bCs/>
          <w:sz w:val="30"/>
          <w:szCs w:val="30"/>
        </w:rPr>
      </w:pPr>
      <w:r w:rsidRPr="00040538">
        <w:rPr>
          <w:b/>
          <w:bCs/>
          <w:sz w:val="30"/>
          <w:szCs w:val="30"/>
        </w:rPr>
        <w:t>Table of contents:</w:t>
      </w:r>
    </w:p>
    <w:p w14:paraId="11B68ACF" w14:textId="5C8844DC" w:rsidR="00040538" w:rsidRPr="00605055" w:rsidRDefault="00605055" w:rsidP="00246343">
      <w:pPr>
        <w:jc w:val="both"/>
        <w:rPr>
          <w:rFonts w:eastAsiaTheme="minorEastAsia"/>
          <w:b/>
          <w:color w:val="333333"/>
          <w:sz w:val="22"/>
          <w:szCs w:val="22"/>
        </w:rPr>
      </w:pPr>
      <w:r w:rsidRPr="00D17BAA">
        <w:rPr>
          <w:rFonts w:eastAsiaTheme="minorEastAsia"/>
          <w:b/>
          <w:color w:val="333333"/>
          <w:sz w:val="22"/>
          <w:szCs w:val="22"/>
        </w:rPr>
        <w:t>Introduction</w:t>
      </w:r>
      <w:r w:rsidR="00040538">
        <w:rPr>
          <w:b/>
          <w:bCs/>
          <w:sz w:val="22"/>
          <w:szCs w:val="22"/>
        </w:rPr>
        <w:t>…………………………………………………</w:t>
      </w:r>
      <w:r w:rsidR="00D951F7">
        <w:rPr>
          <w:b/>
          <w:bCs/>
          <w:sz w:val="22"/>
          <w:szCs w:val="22"/>
        </w:rPr>
        <w:t>..</w:t>
      </w:r>
      <w:r w:rsidR="002F54C1">
        <w:rPr>
          <w:b/>
          <w:bCs/>
          <w:sz w:val="22"/>
          <w:szCs w:val="22"/>
        </w:rPr>
        <w:t>3</w:t>
      </w:r>
    </w:p>
    <w:p w14:paraId="22F7D49C" w14:textId="7A99FB16" w:rsidR="00040538" w:rsidRPr="00605055" w:rsidRDefault="00605055" w:rsidP="00246343">
      <w:pPr>
        <w:jc w:val="both"/>
        <w:rPr>
          <w:b/>
          <w:sz w:val="22"/>
          <w:szCs w:val="22"/>
        </w:rPr>
      </w:pPr>
      <w:r w:rsidRPr="00746D5C">
        <w:rPr>
          <w:b/>
          <w:sz w:val="22"/>
          <w:szCs w:val="22"/>
        </w:rPr>
        <w:t>Desktop Research</w:t>
      </w:r>
      <w:r w:rsidR="00040538">
        <w:rPr>
          <w:b/>
          <w:bCs/>
          <w:sz w:val="22"/>
          <w:szCs w:val="22"/>
        </w:rPr>
        <w:t>…………………………………………</w:t>
      </w:r>
      <w:r w:rsidR="00D951F7">
        <w:rPr>
          <w:b/>
          <w:bCs/>
          <w:sz w:val="22"/>
          <w:szCs w:val="22"/>
        </w:rPr>
        <w:t>….</w:t>
      </w:r>
      <w:r w:rsidR="003E1FDB">
        <w:rPr>
          <w:b/>
          <w:bCs/>
          <w:sz w:val="22"/>
          <w:szCs w:val="22"/>
        </w:rPr>
        <w:t>3-4</w:t>
      </w:r>
    </w:p>
    <w:p w14:paraId="519397A1" w14:textId="4743499E" w:rsidR="00293715" w:rsidRPr="00D17BAA" w:rsidRDefault="00293715" w:rsidP="00246343">
      <w:pPr>
        <w:jc w:val="both"/>
        <w:rPr>
          <w:rFonts w:eastAsiaTheme="minorEastAsia"/>
          <w:b/>
          <w:color w:val="333333"/>
          <w:sz w:val="22"/>
          <w:szCs w:val="22"/>
        </w:rPr>
      </w:pPr>
      <w:r w:rsidRPr="00D17BAA">
        <w:rPr>
          <w:rFonts w:eastAsiaTheme="minorEastAsia"/>
          <w:b/>
          <w:color w:val="333333"/>
          <w:sz w:val="22"/>
          <w:szCs w:val="22"/>
        </w:rPr>
        <w:t>Methodological approach</w:t>
      </w:r>
      <w:r>
        <w:rPr>
          <w:b/>
          <w:bCs/>
          <w:sz w:val="22"/>
          <w:szCs w:val="22"/>
        </w:rPr>
        <w:t>…………………………………</w:t>
      </w:r>
      <w:r w:rsidR="00D951F7">
        <w:rPr>
          <w:b/>
          <w:bCs/>
          <w:sz w:val="22"/>
          <w:szCs w:val="22"/>
        </w:rPr>
        <w:t>…</w:t>
      </w:r>
      <w:r w:rsidR="00712ED5">
        <w:rPr>
          <w:b/>
          <w:bCs/>
          <w:sz w:val="22"/>
          <w:szCs w:val="22"/>
        </w:rPr>
        <w:t>5</w:t>
      </w:r>
      <w:r w:rsidR="00223D24">
        <w:rPr>
          <w:b/>
          <w:bCs/>
          <w:sz w:val="22"/>
          <w:szCs w:val="22"/>
        </w:rPr>
        <w:t>-6</w:t>
      </w:r>
    </w:p>
    <w:p w14:paraId="20673A95" w14:textId="23978422" w:rsidR="00293715" w:rsidRDefault="00293715" w:rsidP="00246343">
      <w:pPr>
        <w:jc w:val="both"/>
        <w:rPr>
          <w:b/>
          <w:bCs/>
          <w:sz w:val="22"/>
          <w:szCs w:val="22"/>
        </w:rPr>
      </w:pPr>
      <w:r w:rsidRPr="00D17BAA">
        <w:rPr>
          <w:b/>
          <w:sz w:val="22"/>
          <w:szCs w:val="22"/>
        </w:rPr>
        <w:t>Research Planning and Ethics</w:t>
      </w:r>
      <w:r>
        <w:rPr>
          <w:b/>
          <w:bCs/>
          <w:sz w:val="22"/>
          <w:szCs w:val="22"/>
        </w:rPr>
        <w:t>………………………………</w:t>
      </w:r>
      <w:r w:rsidR="00D951F7">
        <w:rPr>
          <w:b/>
          <w:bCs/>
          <w:sz w:val="22"/>
          <w:szCs w:val="22"/>
        </w:rPr>
        <w:t>.</w:t>
      </w:r>
      <w:r w:rsidR="002A3E9C">
        <w:rPr>
          <w:b/>
          <w:bCs/>
          <w:sz w:val="22"/>
          <w:szCs w:val="22"/>
        </w:rPr>
        <w:t>6-7</w:t>
      </w:r>
    </w:p>
    <w:p w14:paraId="01BCC8DD" w14:textId="65C62CEE" w:rsidR="004B7E99" w:rsidRPr="00FE1180" w:rsidRDefault="004B7E99" w:rsidP="004B7E99">
      <w:pPr>
        <w:spacing w:line="276" w:lineRule="auto"/>
        <w:rPr>
          <w:b/>
          <w:bCs/>
          <w:sz w:val="22"/>
          <w:szCs w:val="22"/>
        </w:rPr>
      </w:pPr>
      <w:r w:rsidRPr="0080228F">
        <w:rPr>
          <w:b/>
          <w:bCs/>
          <w:sz w:val="22"/>
          <w:szCs w:val="22"/>
        </w:rPr>
        <w:t>Realistic planed time</w:t>
      </w:r>
      <w:r w:rsidRPr="00FE1180">
        <w:rPr>
          <w:b/>
          <w:bCs/>
          <w:sz w:val="22"/>
          <w:szCs w:val="22"/>
        </w:rPr>
        <w:t>table</w:t>
      </w:r>
      <w:r w:rsidRPr="00FE1180">
        <w:rPr>
          <w:b/>
          <w:bCs/>
          <w:sz w:val="22"/>
          <w:szCs w:val="22"/>
        </w:rPr>
        <w:t>……………………………………</w:t>
      </w:r>
      <w:r w:rsidR="00FE1180">
        <w:rPr>
          <w:b/>
          <w:bCs/>
          <w:sz w:val="22"/>
          <w:szCs w:val="22"/>
        </w:rPr>
        <w:t>8</w:t>
      </w:r>
      <w:r w:rsidR="000115B7">
        <w:rPr>
          <w:b/>
          <w:bCs/>
          <w:sz w:val="22"/>
          <w:szCs w:val="22"/>
        </w:rPr>
        <w:t>-9</w:t>
      </w:r>
    </w:p>
    <w:p w14:paraId="18A41AFF" w14:textId="7D71E37C" w:rsidR="00040538" w:rsidRDefault="00293715" w:rsidP="00246343">
      <w:pPr>
        <w:jc w:val="both"/>
        <w:rPr>
          <w:b/>
          <w:bCs/>
          <w:sz w:val="22"/>
          <w:szCs w:val="22"/>
        </w:rPr>
      </w:pPr>
      <w:r w:rsidRPr="00797FBF">
        <w:rPr>
          <w:b/>
          <w:bCs/>
          <w:sz w:val="22"/>
          <w:szCs w:val="22"/>
        </w:rPr>
        <w:t>Reference list</w:t>
      </w:r>
      <w:r w:rsidR="00040538">
        <w:rPr>
          <w:b/>
          <w:bCs/>
          <w:sz w:val="22"/>
          <w:szCs w:val="22"/>
        </w:rPr>
        <w:t>…………………………………………………</w:t>
      </w:r>
      <w:r w:rsidR="00D951F7">
        <w:rPr>
          <w:b/>
          <w:bCs/>
          <w:sz w:val="22"/>
          <w:szCs w:val="22"/>
        </w:rPr>
        <w:t>.</w:t>
      </w:r>
      <w:r w:rsidR="000115B7">
        <w:rPr>
          <w:b/>
          <w:bCs/>
          <w:sz w:val="22"/>
          <w:szCs w:val="22"/>
        </w:rPr>
        <w:t>10</w:t>
      </w:r>
    </w:p>
    <w:p w14:paraId="0662E446" w14:textId="1ADBF639" w:rsidR="00040538" w:rsidRDefault="00040538" w:rsidP="00827470">
      <w:pPr>
        <w:rPr>
          <w:sz w:val="22"/>
          <w:szCs w:val="22"/>
        </w:rPr>
      </w:pPr>
    </w:p>
    <w:p w14:paraId="0381A34E" w14:textId="1F629C76" w:rsidR="00040538" w:rsidRDefault="00040538" w:rsidP="00827470">
      <w:pPr>
        <w:rPr>
          <w:sz w:val="22"/>
          <w:szCs w:val="22"/>
        </w:rPr>
      </w:pPr>
    </w:p>
    <w:p w14:paraId="25192C64" w14:textId="51C8C3C8" w:rsidR="00040538" w:rsidRDefault="00040538" w:rsidP="00827470">
      <w:pPr>
        <w:rPr>
          <w:sz w:val="22"/>
          <w:szCs w:val="22"/>
        </w:rPr>
      </w:pPr>
    </w:p>
    <w:p w14:paraId="1E0BA620" w14:textId="3FF0E4A1" w:rsidR="00040538" w:rsidRDefault="00040538" w:rsidP="00827470">
      <w:pPr>
        <w:rPr>
          <w:sz w:val="22"/>
          <w:szCs w:val="22"/>
        </w:rPr>
      </w:pPr>
    </w:p>
    <w:p w14:paraId="177FC783" w14:textId="1C15A9F5" w:rsidR="00040538" w:rsidRDefault="00040538" w:rsidP="00827470">
      <w:pPr>
        <w:rPr>
          <w:sz w:val="22"/>
          <w:szCs w:val="22"/>
        </w:rPr>
      </w:pPr>
    </w:p>
    <w:p w14:paraId="0625ECC8" w14:textId="77F960C9" w:rsidR="00040538" w:rsidRDefault="00040538" w:rsidP="00827470">
      <w:pPr>
        <w:rPr>
          <w:sz w:val="22"/>
          <w:szCs w:val="22"/>
        </w:rPr>
      </w:pPr>
    </w:p>
    <w:p w14:paraId="3502FEB3" w14:textId="4EF1E049" w:rsidR="00040538" w:rsidRDefault="00040538" w:rsidP="00827470">
      <w:pPr>
        <w:rPr>
          <w:sz w:val="22"/>
          <w:szCs w:val="22"/>
        </w:rPr>
      </w:pPr>
    </w:p>
    <w:p w14:paraId="30362065" w14:textId="27858E4C" w:rsidR="00040538" w:rsidRDefault="00040538" w:rsidP="00827470">
      <w:pPr>
        <w:rPr>
          <w:sz w:val="22"/>
          <w:szCs w:val="22"/>
        </w:rPr>
      </w:pPr>
    </w:p>
    <w:p w14:paraId="49B0B7A6" w14:textId="1B82446E" w:rsidR="00040538" w:rsidRDefault="00040538" w:rsidP="00827470">
      <w:pPr>
        <w:rPr>
          <w:sz w:val="22"/>
          <w:szCs w:val="22"/>
        </w:rPr>
      </w:pPr>
    </w:p>
    <w:p w14:paraId="6F8803BA" w14:textId="5003F99F" w:rsidR="00040538" w:rsidRDefault="00040538" w:rsidP="00827470">
      <w:pPr>
        <w:rPr>
          <w:sz w:val="22"/>
          <w:szCs w:val="22"/>
        </w:rPr>
      </w:pPr>
    </w:p>
    <w:p w14:paraId="438C16C3" w14:textId="7052140C" w:rsidR="00040538" w:rsidRDefault="00040538" w:rsidP="00827470">
      <w:pPr>
        <w:rPr>
          <w:sz w:val="22"/>
          <w:szCs w:val="22"/>
        </w:rPr>
      </w:pPr>
    </w:p>
    <w:p w14:paraId="17D80F11" w14:textId="56C6B8A5" w:rsidR="00040538" w:rsidRDefault="00040538" w:rsidP="00827470">
      <w:pPr>
        <w:rPr>
          <w:sz w:val="22"/>
          <w:szCs w:val="22"/>
        </w:rPr>
      </w:pPr>
    </w:p>
    <w:p w14:paraId="20A677FF" w14:textId="2D563440" w:rsidR="00040538" w:rsidRDefault="00040538" w:rsidP="00827470">
      <w:pPr>
        <w:rPr>
          <w:sz w:val="22"/>
          <w:szCs w:val="22"/>
        </w:rPr>
      </w:pPr>
    </w:p>
    <w:p w14:paraId="5F1F4115" w14:textId="4D10A78F" w:rsidR="00040538" w:rsidRDefault="00040538" w:rsidP="00827470">
      <w:pPr>
        <w:rPr>
          <w:sz w:val="22"/>
          <w:szCs w:val="22"/>
        </w:rPr>
      </w:pPr>
    </w:p>
    <w:p w14:paraId="12F8E621" w14:textId="71A136E8" w:rsidR="00040538" w:rsidRDefault="00040538" w:rsidP="00827470">
      <w:pPr>
        <w:rPr>
          <w:sz w:val="22"/>
          <w:szCs w:val="22"/>
        </w:rPr>
      </w:pPr>
    </w:p>
    <w:p w14:paraId="50C467F4" w14:textId="19D4D748" w:rsidR="00040538" w:rsidRDefault="00040538" w:rsidP="00827470">
      <w:pPr>
        <w:rPr>
          <w:sz w:val="22"/>
          <w:szCs w:val="22"/>
        </w:rPr>
      </w:pPr>
    </w:p>
    <w:p w14:paraId="15539E41" w14:textId="43EAE6D3" w:rsidR="00040538" w:rsidRDefault="00040538" w:rsidP="00827470">
      <w:pPr>
        <w:rPr>
          <w:sz w:val="22"/>
          <w:szCs w:val="22"/>
        </w:rPr>
      </w:pPr>
    </w:p>
    <w:p w14:paraId="25A603DF" w14:textId="6CEF45F8" w:rsidR="00040538" w:rsidRDefault="00040538" w:rsidP="00827470">
      <w:pPr>
        <w:rPr>
          <w:sz w:val="22"/>
          <w:szCs w:val="22"/>
        </w:rPr>
      </w:pPr>
    </w:p>
    <w:p w14:paraId="325C31A2" w14:textId="15E8D51E" w:rsidR="00040538" w:rsidRDefault="00040538" w:rsidP="00827470">
      <w:pPr>
        <w:rPr>
          <w:sz w:val="22"/>
          <w:szCs w:val="22"/>
        </w:rPr>
      </w:pPr>
    </w:p>
    <w:p w14:paraId="20449B65" w14:textId="030A2DB7" w:rsidR="00040538" w:rsidRDefault="00040538" w:rsidP="00827470">
      <w:pPr>
        <w:rPr>
          <w:sz w:val="22"/>
          <w:szCs w:val="22"/>
        </w:rPr>
      </w:pPr>
    </w:p>
    <w:p w14:paraId="3888658D" w14:textId="63ACA22C" w:rsidR="00040538" w:rsidRDefault="00040538" w:rsidP="00827470">
      <w:pPr>
        <w:rPr>
          <w:sz w:val="22"/>
          <w:szCs w:val="22"/>
        </w:rPr>
      </w:pPr>
    </w:p>
    <w:p w14:paraId="70D65B8E" w14:textId="6A83542A" w:rsidR="00040538" w:rsidRDefault="00040538" w:rsidP="00827470">
      <w:pPr>
        <w:rPr>
          <w:sz w:val="22"/>
          <w:szCs w:val="22"/>
        </w:rPr>
      </w:pPr>
    </w:p>
    <w:p w14:paraId="4B40B995" w14:textId="0D1C594E" w:rsidR="00040538" w:rsidRDefault="00040538" w:rsidP="00827470">
      <w:pPr>
        <w:rPr>
          <w:sz w:val="22"/>
          <w:szCs w:val="22"/>
        </w:rPr>
      </w:pPr>
    </w:p>
    <w:p w14:paraId="139AC674" w14:textId="33BBFDB3" w:rsidR="00040538" w:rsidRDefault="00040538" w:rsidP="00827470">
      <w:pPr>
        <w:rPr>
          <w:sz w:val="22"/>
          <w:szCs w:val="22"/>
        </w:rPr>
      </w:pPr>
    </w:p>
    <w:p w14:paraId="4E008049" w14:textId="77777777" w:rsidR="00040538" w:rsidRDefault="00040538" w:rsidP="00827470">
      <w:pPr>
        <w:rPr>
          <w:sz w:val="22"/>
          <w:szCs w:val="22"/>
        </w:rPr>
      </w:pPr>
    </w:p>
    <w:p w14:paraId="1FB478C8" w14:textId="698A4E05" w:rsidR="00827470" w:rsidRDefault="00827470" w:rsidP="00827470">
      <w:pPr>
        <w:rPr>
          <w:sz w:val="22"/>
          <w:szCs w:val="22"/>
        </w:rPr>
      </w:pPr>
    </w:p>
    <w:p w14:paraId="7D970443" w14:textId="7CDB51AA" w:rsidR="00827470" w:rsidRDefault="00827470" w:rsidP="00827470">
      <w:pPr>
        <w:rPr>
          <w:sz w:val="22"/>
          <w:szCs w:val="22"/>
        </w:rPr>
      </w:pPr>
    </w:p>
    <w:p w14:paraId="3C14EF99" w14:textId="73D2847A" w:rsidR="00827470" w:rsidRDefault="00827470" w:rsidP="00827470">
      <w:pPr>
        <w:rPr>
          <w:sz w:val="22"/>
          <w:szCs w:val="22"/>
        </w:rPr>
      </w:pPr>
    </w:p>
    <w:p w14:paraId="6E31243E" w14:textId="77777777" w:rsidR="00827470" w:rsidRDefault="00827470" w:rsidP="00827470">
      <w:pPr>
        <w:rPr>
          <w:sz w:val="22"/>
          <w:szCs w:val="22"/>
        </w:rPr>
      </w:pPr>
    </w:p>
    <w:p w14:paraId="36610BBD" w14:textId="77777777" w:rsidR="00827470" w:rsidRPr="00AC0891" w:rsidRDefault="00827470" w:rsidP="00223D24">
      <w:pPr>
        <w:spacing w:line="360" w:lineRule="auto"/>
        <w:jc w:val="center"/>
        <w:rPr>
          <w:sz w:val="22"/>
          <w:szCs w:val="22"/>
        </w:rPr>
      </w:pPr>
    </w:p>
    <w:p w14:paraId="761ADAA9" w14:textId="04FA44FF" w:rsidR="00D17BAA" w:rsidRPr="00AC0891" w:rsidRDefault="00D17BAA" w:rsidP="00223D24">
      <w:pPr>
        <w:spacing w:line="360" w:lineRule="auto"/>
        <w:rPr>
          <w:rFonts w:eastAsiaTheme="minorEastAsia"/>
          <w:b/>
          <w:color w:val="333333"/>
          <w:sz w:val="22"/>
          <w:szCs w:val="22"/>
        </w:rPr>
      </w:pPr>
      <w:r w:rsidRPr="00AC0891">
        <w:rPr>
          <w:rFonts w:eastAsiaTheme="minorEastAsia"/>
          <w:b/>
          <w:color w:val="333333"/>
          <w:sz w:val="22"/>
          <w:szCs w:val="22"/>
        </w:rPr>
        <w:t>Introduction</w:t>
      </w:r>
    </w:p>
    <w:p w14:paraId="03C1C805" w14:textId="7FA354DE" w:rsidR="00D17BAA" w:rsidRPr="00AC0891" w:rsidRDefault="00D17BAA" w:rsidP="00223D24">
      <w:pPr>
        <w:spacing w:line="360" w:lineRule="auto"/>
        <w:rPr>
          <w:bCs/>
          <w:sz w:val="22"/>
          <w:szCs w:val="22"/>
        </w:rPr>
      </w:pPr>
    </w:p>
    <w:p w14:paraId="2F340C67" w14:textId="79DD375C" w:rsidR="00D17BAA" w:rsidRPr="00AC0891" w:rsidRDefault="0001478E" w:rsidP="00223D24">
      <w:pPr>
        <w:spacing w:line="360" w:lineRule="auto"/>
        <w:rPr>
          <w:bCs/>
          <w:sz w:val="22"/>
          <w:szCs w:val="22"/>
        </w:rPr>
      </w:pPr>
      <w:r w:rsidRPr="00AC0891">
        <w:rPr>
          <w:bCs/>
          <w:sz w:val="22"/>
          <w:szCs w:val="22"/>
        </w:rPr>
        <w:t xml:space="preserve">It has been decided by the researcher to give this project the </w:t>
      </w:r>
      <w:r w:rsidR="000C4095" w:rsidRPr="00AC0891">
        <w:rPr>
          <w:bCs/>
          <w:sz w:val="22"/>
          <w:szCs w:val="22"/>
        </w:rPr>
        <w:t>title</w:t>
      </w:r>
      <w:r w:rsidRPr="00AC0891">
        <w:rPr>
          <w:bCs/>
          <w:sz w:val="22"/>
          <w:szCs w:val="22"/>
        </w:rPr>
        <w:t xml:space="preserve"> of </w:t>
      </w:r>
      <w:r w:rsidR="000C4095" w:rsidRPr="00AC0891">
        <w:rPr>
          <w:bCs/>
          <w:sz w:val="22"/>
          <w:szCs w:val="22"/>
        </w:rPr>
        <w:t>“How</w:t>
      </w:r>
      <w:r w:rsidR="009C0EF6" w:rsidRPr="00AC0891">
        <w:rPr>
          <w:bCs/>
          <w:sz w:val="22"/>
          <w:szCs w:val="22"/>
        </w:rPr>
        <w:t xml:space="preserve"> the</w:t>
      </w:r>
      <w:r w:rsidR="000C4095" w:rsidRPr="00AC0891">
        <w:rPr>
          <w:bCs/>
          <w:sz w:val="22"/>
          <w:szCs w:val="22"/>
        </w:rPr>
        <w:t xml:space="preserve"> Covid-19 pandemic has </w:t>
      </w:r>
      <w:r w:rsidR="009157A4" w:rsidRPr="00AC0891">
        <w:rPr>
          <w:bCs/>
          <w:sz w:val="22"/>
          <w:szCs w:val="22"/>
        </w:rPr>
        <w:t>effected</w:t>
      </w:r>
      <w:r w:rsidR="000C4095" w:rsidRPr="00AC0891">
        <w:rPr>
          <w:bCs/>
          <w:sz w:val="22"/>
          <w:szCs w:val="22"/>
        </w:rPr>
        <w:t xml:space="preserve"> the outdoor industry.”</w:t>
      </w:r>
    </w:p>
    <w:p w14:paraId="53705E02" w14:textId="18D351D0" w:rsidR="000C4095" w:rsidRPr="00AC0891" w:rsidRDefault="000C4095" w:rsidP="00223D24">
      <w:pPr>
        <w:spacing w:line="360" w:lineRule="auto"/>
        <w:rPr>
          <w:bCs/>
          <w:sz w:val="22"/>
          <w:szCs w:val="22"/>
        </w:rPr>
      </w:pPr>
    </w:p>
    <w:p w14:paraId="7DF65F4B" w14:textId="699B591F" w:rsidR="000C4095" w:rsidRPr="00AC0891" w:rsidRDefault="000C4095" w:rsidP="00223D24">
      <w:pPr>
        <w:spacing w:line="360" w:lineRule="auto"/>
        <w:rPr>
          <w:bCs/>
          <w:sz w:val="22"/>
          <w:szCs w:val="22"/>
        </w:rPr>
      </w:pPr>
      <w:r w:rsidRPr="00AC0891">
        <w:rPr>
          <w:bCs/>
          <w:sz w:val="22"/>
          <w:szCs w:val="22"/>
        </w:rPr>
        <w:t xml:space="preserve">It is felt that the pandemic is the most impactful and damaging </w:t>
      </w:r>
      <w:r w:rsidR="0017350E" w:rsidRPr="00AC0891">
        <w:rPr>
          <w:bCs/>
          <w:sz w:val="22"/>
          <w:szCs w:val="22"/>
        </w:rPr>
        <w:t xml:space="preserve">event </w:t>
      </w:r>
      <w:r w:rsidRPr="00AC0891">
        <w:rPr>
          <w:bCs/>
          <w:sz w:val="22"/>
          <w:szCs w:val="22"/>
        </w:rPr>
        <w:t xml:space="preserve">to </w:t>
      </w:r>
      <w:r w:rsidR="004F3AAA" w:rsidRPr="00AC0891">
        <w:rPr>
          <w:bCs/>
          <w:sz w:val="22"/>
          <w:szCs w:val="22"/>
        </w:rPr>
        <w:t xml:space="preserve">have </w:t>
      </w:r>
      <w:proofErr w:type="spellStart"/>
      <w:r w:rsidRPr="00AC0891">
        <w:rPr>
          <w:bCs/>
          <w:sz w:val="22"/>
          <w:szCs w:val="22"/>
        </w:rPr>
        <w:t>happen</w:t>
      </w:r>
      <w:r w:rsidR="004F3AAA" w:rsidRPr="00AC0891">
        <w:rPr>
          <w:bCs/>
          <w:sz w:val="22"/>
          <w:szCs w:val="22"/>
        </w:rPr>
        <w:t>d</w:t>
      </w:r>
      <w:proofErr w:type="spellEnd"/>
      <w:r w:rsidRPr="00AC0891">
        <w:rPr>
          <w:bCs/>
          <w:sz w:val="22"/>
          <w:szCs w:val="22"/>
        </w:rPr>
        <w:t xml:space="preserve"> to the outdoor industry and humankind alike. For this reason, it has been chosen to come under study</w:t>
      </w:r>
      <w:r w:rsidR="00AC122D" w:rsidRPr="00AC0891">
        <w:rPr>
          <w:bCs/>
          <w:sz w:val="22"/>
          <w:szCs w:val="22"/>
        </w:rPr>
        <w:t>, prov</w:t>
      </w:r>
      <w:r w:rsidR="004D0C0C" w:rsidRPr="00AC0891">
        <w:rPr>
          <w:bCs/>
          <w:sz w:val="22"/>
          <w:szCs w:val="22"/>
        </w:rPr>
        <w:t>iding the</w:t>
      </w:r>
      <w:r w:rsidR="006C4DE1" w:rsidRPr="00AC0891">
        <w:rPr>
          <w:bCs/>
          <w:sz w:val="22"/>
          <w:szCs w:val="22"/>
        </w:rPr>
        <w:t xml:space="preserve"> </w:t>
      </w:r>
      <w:r w:rsidR="00A04AAB" w:rsidRPr="00AC0891">
        <w:rPr>
          <w:bCs/>
          <w:sz w:val="22"/>
          <w:szCs w:val="22"/>
        </w:rPr>
        <w:t>targeted objectives</w:t>
      </w:r>
      <w:r w:rsidR="00C61786" w:rsidRPr="00AC0891">
        <w:rPr>
          <w:bCs/>
          <w:sz w:val="22"/>
          <w:szCs w:val="22"/>
        </w:rPr>
        <w:t xml:space="preserve"> that form the basis of the research:</w:t>
      </w:r>
    </w:p>
    <w:p w14:paraId="6B21DECA" w14:textId="23E7AA13" w:rsidR="00C61786" w:rsidRPr="00AC0891" w:rsidRDefault="00C61786" w:rsidP="00223D24">
      <w:pPr>
        <w:spacing w:line="360" w:lineRule="auto"/>
        <w:rPr>
          <w:bCs/>
          <w:sz w:val="22"/>
          <w:szCs w:val="22"/>
        </w:rPr>
      </w:pPr>
    </w:p>
    <w:p w14:paraId="097467C8" w14:textId="4B10225D" w:rsidR="00C61786" w:rsidRPr="00AC0891" w:rsidRDefault="00AE7F6D" w:rsidP="00223D24">
      <w:pPr>
        <w:spacing w:line="360" w:lineRule="auto"/>
        <w:rPr>
          <w:bCs/>
          <w:sz w:val="22"/>
          <w:szCs w:val="22"/>
        </w:rPr>
      </w:pPr>
      <w:r w:rsidRPr="00AC0891">
        <w:rPr>
          <w:bCs/>
          <w:sz w:val="22"/>
          <w:szCs w:val="22"/>
        </w:rPr>
        <w:t xml:space="preserve">How many businesses have noticed a </w:t>
      </w:r>
      <w:r w:rsidR="00B64094" w:rsidRPr="00AC0891">
        <w:rPr>
          <w:bCs/>
          <w:sz w:val="22"/>
          <w:szCs w:val="22"/>
        </w:rPr>
        <w:t xml:space="preserve">dip in customers and returning </w:t>
      </w:r>
      <w:r w:rsidR="00524311" w:rsidRPr="00AC0891">
        <w:rPr>
          <w:bCs/>
          <w:sz w:val="22"/>
          <w:szCs w:val="22"/>
        </w:rPr>
        <w:t>customers?</w:t>
      </w:r>
      <w:r w:rsidR="00B64094" w:rsidRPr="00AC0891">
        <w:rPr>
          <w:bCs/>
          <w:sz w:val="22"/>
          <w:szCs w:val="22"/>
        </w:rPr>
        <w:t xml:space="preserve"> </w:t>
      </w:r>
    </w:p>
    <w:p w14:paraId="443B1F9C" w14:textId="2B387F89" w:rsidR="00301F9E" w:rsidRPr="00AC0891" w:rsidRDefault="00301F9E" w:rsidP="00223D24">
      <w:pPr>
        <w:spacing w:line="360" w:lineRule="auto"/>
        <w:rPr>
          <w:bCs/>
          <w:sz w:val="22"/>
          <w:szCs w:val="22"/>
        </w:rPr>
      </w:pPr>
    </w:p>
    <w:p w14:paraId="318178C5" w14:textId="5FE8EA3A" w:rsidR="00301F9E" w:rsidRPr="00AC0891" w:rsidRDefault="00524311" w:rsidP="00223D24">
      <w:pPr>
        <w:spacing w:line="360" w:lineRule="auto"/>
        <w:rPr>
          <w:bCs/>
          <w:sz w:val="22"/>
          <w:szCs w:val="22"/>
        </w:rPr>
      </w:pPr>
      <w:r w:rsidRPr="00AC0891">
        <w:rPr>
          <w:bCs/>
          <w:sz w:val="22"/>
          <w:szCs w:val="22"/>
        </w:rPr>
        <w:t xml:space="preserve">Has </w:t>
      </w:r>
      <w:r w:rsidR="00301F9E" w:rsidRPr="00AC0891">
        <w:rPr>
          <w:bCs/>
          <w:sz w:val="22"/>
          <w:szCs w:val="22"/>
        </w:rPr>
        <w:t>closure of different outdoor locations ha</w:t>
      </w:r>
      <w:r w:rsidRPr="00AC0891">
        <w:rPr>
          <w:bCs/>
          <w:sz w:val="22"/>
          <w:szCs w:val="22"/>
        </w:rPr>
        <w:t>d an</w:t>
      </w:r>
      <w:r w:rsidR="00301F9E" w:rsidRPr="00AC0891">
        <w:rPr>
          <w:bCs/>
          <w:sz w:val="22"/>
          <w:szCs w:val="22"/>
        </w:rPr>
        <w:t xml:space="preserve"> </w:t>
      </w:r>
      <w:r w:rsidR="0056664D" w:rsidRPr="00AC0891">
        <w:rPr>
          <w:bCs/>
          <w:sz w:val="22"/>
          <w:szCs w:val="22"/>
        </w:rPr>
        <w:t>effect on</w:t>
      </w:r>
      <w:r w:rsidR="00301F9E" w:rsidRPr="00AC0891">
        <w:rPr>
          <w:bCs/>
          <w:sz w:val="22"/>
          <w:szCs w:val="22"/>
        </w:rPr>
        <w:t xml:space="preserve"> </w:t>
      </w:r>
      <w:r w:rsidR="0056664D" w:rsidRPr="00AC0891">
        <w:rPr>
          <w:bCs/>
          <w:sz w:val="22"/>
          <w:szCs w:val="22"/>
        </w:rPr>
        <w:t>their</w:t>
      </w:r>
      <w:r w:rsidR="00301F9E" w:rsidRPr="00AC0891">
        <w:rPr>
          <w:bCs/>
          <w:sz w:val="22"/>
          <w:szCs w:val="22"/>
        </w:rPr>
        <w:t xml:space="preserve"> business</w:t>
      </w:r>
      <w:r w:rsidRPr="00AC0891">
        <w:rPr>
          <w:bCs/>
          <w:sz w:val="22"/>
          <w:szCs w:val="22"/>
        </w:rPr>
        <w:t>?</w:t>
      </w:r>
    </w:p>
    <w:p w14:paraId="1780326C" w14:textId="2C1B1062" w:rsidR="00524311" w:rsidRPr="00AC0891" w:rsidRDefault="00524311" w:rsidP="00223D24">
      <w:pPr>
        <w:spacing w:line="360" w:lineRule="auto"/>
        <w:rPr>
          <w:bCs/>
          <w:sz w:val="22"/>
          <w:szCs w:val="22"/>
        </w:rPr>
      </w:pPr>
    </w:p>
    <w:p w14:paraId="25504D74" w14:textId="41780CC9" w:rsidR="00524311" w:rsidRPr="00AC0891" w:rsidRDefault="0064514E" w:rsidP="00223D24">
      <w:pPr>
        <w:spacing w:line="360" w:lineRule="auto"/>
        <w:rPr>
          <w:bCs/>
          <w:sz w:val="22"/>
          <w:szCs w:val="22"/>
        </w:rPr>
      </w:pPr>
      <w:r w:rsidRPr="00AC0891">
        <w:rPr>
          <w:bCs/>
          <w:sz w:val="22"/>
          <w:szCs w:val="22"/>
        </w:rPr>
        <w:t xml:space="preserve">Has there been specific outdoor adventures </w:t>
      </w:r>
      <w:r w:rsidR="00C94C2C" w:rsidRPr="00AC0891">
        <w:rPr>
          <w:bCs/>
          <w:sz w:val="22"/>
          <w:szCs w:val="22"/>
        </w:rPr>
        <w:t>activities</w:t>
      </w:r>
      <w:r w:rsidRPr="00AC0891">
        <w:rPr>
          <w:bCs/>
          <w:sz w:val="22"/>
          <w:szCs w:val="22"/>
        </w:rPr>
        <w:t xml:space="preserve"> that </w:t>
      </w:r>
      <w:r w:rsidR="00C94C2C" w:rsidRPr="00AC0891">
        <w:rPr>
          <w:bCs/>
          <w:sz w:val="22"/>
          <w:szCs w:val="22"/>
        </w:rPr>
        <w:t xml:space="preserve">cannot be run as </w:t>
      </w:r>
      <w:r w:rsidR="007C24FB" w:rsidRPr="00AC0891">
        <w:rPr>
          <w:bCs/>
          <w:sz w:val="22"/>
          <w:szCs w:val="22"/>
        </w:rPr>
        <w:t xml:space="preserve">a </w:t>
      </w:r>
      <w:r w:rsidR="00671384" w:rsidRPr="00AC0891">
        <w:rPr>
          <w:bCs/>
          <w:sz w:val="22"/>
          <w:szCs w:val="22"/>
        </w:rPr>
        <w:t>consequence</w:t>
      </w:r>
      <w:r w:rsidR="007C24FB" w:rsidRPr="00AC0891">
        <w:rPr>
          <w:bCs/>
          <w:sz w:val="22"/>
          <w:szCs w:val="22"/>
        </w:rPr>
        <w:t xml:space="preserve"> </w:t>
      </w:r>
      <w:r w:rsidR="00412632" w:rsidRPr="00AC0891">
        <w:rPr>
          <w:bCs/>
          <w:sz w:val="22"/>
          <w:szCs w:val="22"/>
        </w:rPr>
        <w:t>of</w:t>
      </w:r>
      <w:r w:rsidR="007C24FB" w:rsidRPr="00AC0891">
        <w:rPr>
          <w:bCs/>
          <w:sz w:val="22"/>
          <w:szCs w:val="22"/>
        </w:rPr>
        <w:t xml:space="preserve"> the </w:t>
      </w:r>
      <w:r w:rsidR="00671384" w:rsidRPr="00AC0891">
        <w:rPr>
          <w:bCs/>
          <w:sz w:val="22"/>
          <w:szCs w:val="22"/>
        </w:rPr>
        <w:t>Coronavirus</w:t>
      </w:r>
      <w:r w:rsidR="00412632" w:rsidRPr="00AC0891">
        <w:rPr>
          <w:bCs/>
          <w:sz w:val="22"/>
          <w:szCs w:val="22"/>
        </w:rPr>
        <w:t>?</w:t>
      </w:r>
    </w:p>
    <w:p w14:paraId="15E0F209" w14:textId="77777777" w:rsidR="00412632" w:rsidRPr="00AC0891" w:rsidRDefault="00412632" w:rsidP="00223D24">
      <w:pPr>
        <w:spacing w:line="360" w:lineRule="auto"/>
        <w:rPr>
          <w:bCs/>
          <w:sz w:val="22"/>
          <w:szCs w:val="22"/>
        </w:rPr>
      </w:pPr>
    </w:p>
    <w:p w14:paraId="16A4F565" w14:textId="40A90594" w:rsidR="00D17BAA" w:rsidRPr="00AC0891" w:rsidRDefault="00412632" w:rsidP="00223D24">
      <w:pPr>
        <w:spacing w:line="360" w:lineRule="auto"/>
        <w:rPr>
          <w:bCs/>
          <w:sz w:val="22"/>
          <w:szCs w:val="22"/>
        </w:rPr>
      </w:pPr>
      <w:r w:rsidRPr="00AC0891">
        <w:rPr>
          <w:bCs/>
          <w:sz w:val="22"/>
          <w:szCs w:val="22"/>
        </w:rPr>
        <w:t xml:space="preserve">How many </w:t>
      </w:r>
      <w:r w:rsidR="00FB471E" w:rsidRPr="00AC0891">
        <w:rPr>
          <w:bCs/>
          <w:sz w:val="22"/>
          <w:szCs w:val="22"/>
        </w:rPr>
        <w:t>outdoor centres</w:t>
      </w:r>
      <w:r w:rsidRPr="00AC0891">
        <w:rPr>
          <w:bCs/>
          <w:sz w:val="22"/>
          <w:szCs w:val="22"/>
        </w:rPr>
        <w:t xml:space="preserve"> have </w:t>
      </w:r>
      <w:r w:rsidR="00FB471E" w:rsidRPr="00AC0891">
        <w:rPr>
          <w:bCs/>
          <w:sz w:val="22"/>
          <w:szCs w:val="22"/>
        </w:rPr>
        <w:t>shut down</w:t>
      </w:r>
      <w:r w:rsidR="00C41834" w:rsidRPr="00AC0891">
        <w:rPr>
          <w:bCs/>
          <w:sz w:val="22"/>
          <w:szCs w:val="22"/>
        </w:rPr>
        <w:t xml:space="preserve"> due to </w:t>
      </w:r>
      <w:r w:rsidR="00FB471E" w:rsidRPr="00AC0891">
        <w:rPr>
          <w:bCs/>
          <w:sz w:val="22"/>
          <w:szCs w:val="22"/>
        </w:rPr>
        <w:t xml:space="preserve">the </w:t>
      </w:r>
      <w:r w:rsidR="00C41834" w:rsidRPr="00AC0891">
        <w:rPr>
          <w:bCs/>
          <w:sz w:val="22"/>
          <w:szCs w:val="22"/>
        </w:rPr>
        <w:t>Covid-19</w:t>
      </w:r>
      <w:r w:rsidR="00FB471E" w:rsidRPr="00AC0891">
        <w:rPr>
          <w:bCs/>
          <w:sz w:val="22"/>
          <w:szCs w:val="22"/>
        </w:rPr>
        <w:t xml:space="preserve"> pandemic?</w:t>
      </w:r>
    </w:p>
    <w:p w14:paraId="2F47D682" w14:textId="71FD0799" w:rsidR="005D2899" w:rsidRPr="00AC0891" w:rsidRDefault="005D2899" w:rsidP="00223D24">
      <w:pPr>
        <w:spacing w:line="360" w:lineRule="auto"/>
        <w:rPr>
          <w:bCs/>
          <w:sz w:val="22"/>
          <w:szCs w:val="22"/>
        </w:rPr>
      </w:pPr>
    </w:p>
    <w:p w14:paraId="131978A3" w14:textId="186FAF1F" w:rsidR="005D2899" w:rsidRPr="00AC0891" w:rsidRDefault="005D2899" w:rsidP="00223D24">
      <w:pPr>
        <w:spacing w:line="360" w:lineRule="auto"/>
        <w:rPr>
          <w:bCs/>
          <w:sz w:val="22"/>
          <w:szCs w:val="22"/>
        </w:rPr>
      </w:pPr>
      <w:r w:rsidRPr="00AC0891">
        <w:rPr>
          <w:bCs/>
          <w:sz w:val="22"/>
          <w:szCs w:val="22"/>
        </w:rPr>
        <w:t>The res</w:t>
      </w:r>
      <w:r w:rsidR="00E778C1" w:rsidRPr="00AC0891">
        <w:rPr>
          <w:bCs/>
          <w:sz w:val="22"/>
          <w:szCs w:val="22"/>
        </w:rPr>
        <w:t xml:space="preserve">earch will look at </w:t>
      </w:r>
      <w:r w:rsidR="0020281C" w:rsidRPr="00AC0891">
        <w:rPr>
          <w:bCs/>
          <w:sz w:val="22"/>
          <w:szCs w:val="22"/>
        </w:rPr>
        <w:t xml:space="preserve">over 40 different outdoor </w:t>
      </w:r>
      <w:r w:rsidR="00ED4EAC" w:rsidRPr="00AC0891">
        <w:rPr>
          <w:bCs/>
          <w:sz w:val="22"/>
          <w:szCs w:val="22"/>
        </w:rPr>
        <w:t>centres and businesses</w:t>
      </w:r>
      <w:r w:rsidR="00583D71" w:rsidRPr="00AC0891">
        <w:rPr>
          <w:bCs/>
          <w:sz w:val="22"/>
          <w:szCs w:val="22"/>
        </w:rPr>
        <w:t xml:space="preserve"> to determine the </w:t>
      </w:r>
      <w:r w:rsidR="00987B67" w:rsidRPr="00AC0891">
        <w:rPr>
          <w:bCs/>
          <w:sz w:val="22"/>
          <w:szCs w:val="22"/>
        </w:rPr>
        <w:t>answers</w:t>
      </w:r>
      <w:r w:rsidR="00583D71" w:rsidRPr="00AC0891">
        <w:rPr>
          <w:bCs/>
          <w:sz w:val="22"/>
          <w:szCs w:val="22"/>
        </w:rPr>
        <w:t xml:space="preserve"> to these </w:t>
      </w:r>
      <w:r w:rsidR="00987B67" w:rsidRPr="00AC0891">
        <w:rPr>
          <w:bCs/>
          <w:sz w:val="22"/>
          <w:szCs w:val="22"/>
        </w:rPr>
        <w:t>pertinent</w:t>
      </w:r>
      <w:r w:rsidR="00DC1C07" w:rsidRPr="00AC0891">
        <w:rPr>
          <w:bCs/>
          <w:sz w:val="22"/>
          <w:szCs w:val="22"/>
        </w:rPr>
        <w:t xml:space="preserve"> questions. </w:t>
      </w:r>
      <w:r w:rsidR="000537CE" w:rsidRPr="00AC0891">
        <w:rPr>
          <w:bCs/>
          <w:sz w:val="22"/>
          <w:szCs w:val="22"/>
        </w:rPr>
        <w:t>Which will shed light on how well the outdoor</w:t>
      </w:r>
      <w:r w:rsidR="0047332D" w:rsidRPr="00AC0891">
        <w:rPr>
          <w:bCs/>
          <w:sz w:val="22"/>
          <w:szCs w:val="22"/>
        </w:rPr>
        <w:t xml:space="preserve"> industry is coping in the </w:t>
      </w:r>
      <w:r w:rsidR="00AD2C41" w:rsidRPr="00AC0891">
        <w:rPr>
          <w:bCs/>
          <w:sz w:val="22"/>
          <w:szCs w:val="22"/>
        </w:rPr>
        <w:t>aftereffects</w:t>
      </w:r>
      <w:r w:rsidR="0047332D" w:rsidRPr="00AC0891">
        <w:rPr>
          <w:bCs/>
          <w:sz w:val="22"/>
          <w:szCs w:val="22"/>
        </w:rPr>
        <w:t xml:space="preserve"> of the pandemic.</w:t>
      </w:r>
      <w:r w:rsidR="006B2BA0" w:rsidRPr="00AC0891">
        <w:rPr>
          <w:bCs/>
          <w:sz w:val="22"/>
          <w:szCs w:val="22"/>
        </w:rPr>
        <w:t xml:space="preserve"> It will do this </w:t>
      </w:r>
      <w:r w:rsidR="00D46E6B" w:rsidRPr="00AC0891">
        <w:rPr>
          <w:bCs/>
          <w:sz w:val="22"/>
          <w:szCs w:val="22"/>
        </w:rPr>
        <w:t>through</w:t>
      </w:r>
      <w:r w:rsidR="006B2BA0" w:rsidRPr="00AC0891">
        <w:rPr>
          <w:bCs/>
          <w:sz w:val="22"/>
          <w:szCs w:val="22"/>
        </w:rPr>
        <w:t xml:space="preserve"> the means of </w:t>
      </w:r>
      <w:r w:rsidR="00D46E6B" w:rsidRPr="00AC0891">
        <w:rPr>
          <w:bCs/>
          <w:sz w:val="22"/>
          <w:szCs w:val="22"/>
        </w:rPr>
        <w:t xml:space="preserve">a nationwide survey available to all outdoor enthusiasts alike. </w:t>
      </w:r>
      <w:r w:rsidR="00E51573" w:rsidRPr="00AC0891">
        <w:rPr>
          <w:bCs/>
          <w:sz w:val="22"/>
          <w:szCs w:val="22"/>
        </w:rPr>
        <w:t xml:space="preserve">It will also </w:t>
      </w:r>
      <w:r w:rsidR="00351709" w:rsidRPr="00AC0891">
        <w:rPr>
          <w:bCs/>
          <w:sz w:val="22"/>
          <w:szCs w:val="22"/>
        </w:rPr>
        <w:t xml:space="preserve">implement interviews of outdoor </w:t>
      </w:r>
      <w:r w:rsidR="003B7C90" w:rsidRPr="00AC0891">
        <w:rPr>
          <w:bCs/>
          <w:sz w:val="22"/>
          <w:szCs w:val="22"/>
        </w:rPr>
        <w:t>practitioners</w:t>
      </w:r>
      <w:r w:rsidR="00351709" w:rsidRPr="00AC0891">
        <w:rPr>
          <w:bCs/>
          <w:sz w:val="22"/>
          <w:szCs w:val="22"/>
        </w:rPr>
        <w:t xml:space="preserve"> to </w:t>
      </w:r>
      <w:r w:rsidR="003B7C90" w:rsidRPr="00AC0891">
        <w:rPr>
          <w:bCs/>
          <w:sz w:val="22"/>
          <w:szCs w:val="22"/>
        </w:rPr>
        <w:t>gather a better insight of the crisis.</w:t>
      </w:r>
    </w:p>
    <w:p w14:paraId="0C86BA13" w14:textId="77777777" w:rsidR="004D7B91" w:rsidRPr="00AC0891" w:rsidRDefault="004D7B91" w:rsidP="00223D24">
      <w:pPr>
        <w:spacing w:line="360" w:lineRule="auto"/>
        <w:rPr>
          <w:bCs/>
          <w:sz w:val="22"/>
          <w:szCs w:val="22"/>
        </w:rPr>
      </w:pPr>
    </w:p>
    <w:p w14:paraId="6DAC6C84" w14:textId="0488D636" w:rsidR="00412632" w:rsidRPr="00AC0891" w:rsidRDefault="00746D5C" w:rsidP="00223D24">
      <w:pPr>
        <w:spacing w:line="360" w:lineRule="auto"/>
        <w:rPr>
          <w:b/>
          <w:sz w:val="22"/>
          <w:szCs w:val="22"/>
        </w:rPr>
      </w:pPr>
      <w:r w:rsidRPr="00AC0891">
        <w:rPr>
          <w:b/>
          <w:sz w:val="22"/>
          <w:szCs w:val="22"/>
        </w:rPr>
        <w:t>Desktop Research</w:t>
      </w:r>
    </w:p>
    <w:p w14:paraId="108E9370" w14:textId="6F9D3D57" w:rsidR="0063329A" w:rsidRPr="00AC0891" w:rsidRDefault="00FB7F8D" w:rsidP="00223D24">
      <w:pPr>
        <w:spacing w:line="360" w:lineRule="auto"/>
        <w:rPr>
          <w:bCs/>
          <w:sz w:val="22"/>
          <w:szCs w:val="22"/>
        </w:rPr>
      </w:pPr>
      <w:r w:rsidRPr="00AC0891">
        <w:rPr>
          <w:bCs/>
          <w:sz w:val="22"/>
          <w:szCs w:val="22"/>
        </w:rPr>
        <w:t xml:space="preserve">There are very few articles on </w:t>
      </w:r>
      <w:r w:rsidR="004822E3" w:rsidRPr="00AC0891">
        <w:rPr>
          <w:bCs/>
          <w:sz w:val="22"/>
          <w:szCs w:val="22"/>
        </w:rPr>
        <w:t xml:space="preserve">the </w:t>
      </w:r>
      <w:r w:rsidR="00B9532C" w:rsidRPr="00AC0891">
        <w:rPr>
          <w:bCs/>
          <w:sz w:val="22"/>
          <w:szCs w:val="22"/>
        </w:rPr>
        <w:t>affects of</w:t>
      </w:r>
      <w:r w:rsidRPr="00AC0891">
        <w:rPr>
          <w:bCs/>
          <w:sz w:val="22"/>
          <w:szCs w:val="22"/>
        </w:rPr>
        <w:t xml:space="preserve"> Coronavirus </w:t>
      </w:r>
      <w:r w:rsidR="00B9532C" w:rsidRPr="00AC0891">
        <w:rPr>
          <w:bCs/>
          <w:sz w:val="22"/>
          <w:szCs w:val="22"/>
        </w:rPr>
        <w:t>on the</w:t>
      </w:r>
      <w:r w:rsidRPr="00AC0891">
        <w:rPr>
          <w:bCs/>
          <w:sz w:val="22"/>
          <w:szCs w:val="22"/>
        </w:rPr>
        <w:t xml:space="preserve"> outdoor in</w:t>
      </w:r>
      <w:r w:rsidR="004822E3" w:rsidRPr="00AC0891">
        <w:rPr>
          <w:bCs/>
          <w:sz w:val="22"/>
          <w:szCs w:val="22"/>
        </w:rPr>
        <w:t>dustry</w:t>
      </w:r>
      <w:r w:rsidR="005D34B4" w:rsidRPr="00AC0891">
        <w:rPr>
          <w:bCs/>
          <w:sz w:val="22"/>
          <w:szCs w:val="22"/>
        </w:rPr>
        <w:t>.</w:t>
      </w:r>
      <w:r w:rsidR="00B9532C" w:rsidRPr="00AC0891">
        <w:rPr>
          <w:bCs/>
          <w:sz w:val="22"/>
          <w:szCs w:val="22"/>
        </w:rPr>
        <w:t xml:space="preserve"> </w:t>
      </w:r>
      <w:r w:rsidR="00093E21" w:rsidRPr="00AC0891">
        <w:rPr>
          <w:bCs/>
          <w:sz w:val="22"/>
          <w:szCs w:val="22"/>
        </w:rPr>
        <w:t>T</w:t>
      </w:r>
      <w:r w:rsidR="00B9532C" w:rsidRPr="00AC0891">
        <w:rPr>
          <w:bCs/>
          <w:sz w:val="22"/>
          <w:szCs w:val="22"/>
        </w:rPr>
        <w:t xml:space="preserve">here are a couple on outdoor </w:t>
      </w:r>
      <w:r w:rsidR="005D34B4" w:rsidRPr="00AC0891">
        <w:rPr>
          <w:bCs/>
          <w:sz w:val="22"/>
          <w:szCs w:val="22"/>
        </w:rPr>
        <w:t>enthusiasts and their mental health after lockdowns</w:t>
      </w:r>
      <w:r w:rsidR="00093E21" w:rsidRPr="00AC0891">
        <w:rPr>
          <w:bCs/>
          <w:sz w:val="22"/>
          <w:szCs w:val="22"/>
        </w:rPr>
        <w:t xml:space="preserve"> and </w:t>
      </w:r>
      <w:r w:rsidR="0016496B" w:rsidRPr="00AC0891">
        <w:rPr>
          <w:bCs/>
          <w:sz w:val="22"/>
          <w:szCs w:val="22"/>
        </w:rPr>
        <w:t>the use of micro adventures</w:t>
      </w:r>
      <w:r w:rsidR="00D01F41" w:rsidRPr="00AC0891">
        <w:rPr>
          <w:bCs/>
          <w:sz w:val="22"/>
          <w:szCs w:val="22"/>
        </w:rPr>
        <w:t>. How</w:t>
      </w:r>
      <w:r w:rsidR="003B48D6" w:rsidRPr="00AC0891">
        <w:rPr>
          <w:bCs/>
          <w:sz w:val="22"/>
          <w:szCs w:val="22"/>
        </w:rPr>
        <w:t>ever</w:t>
      </w:r>
      <w:r w:rsidR="00B24D5E" w:rsidRPr="00AC0891">
        <w:rPr>
          <w:bCs/>
          <w:sz w:val="22"/>
          <w:szCs w:val="22"/>
        </w:rPr>
        <w:t>, there are</w:t>
      </w:r>
      <w:r w:rsidR="005D34B4" w:rsidRPr="00AC0891">
        <w:rPr>
          <w:bCs/>
          <w:sz w:val="22"/>
          <w:szCs w:val="22"/>
        </w:rPr>
        <w:t xml:space="preserve"> no real links</w:t>
      </w:r>
      <w:r w:rsidR="00355DCB" w:rsidRPr="00AC0891">
        <w:rPr>
          <w:bCs/>
          <w:sz w:val="22"/>
          <w:szCs w:val="22"/>
        </w:rPr>
        <w:t xml:space="preserve"> in regard</w:t>
      </w:r>
      <w:r w:rsidR="005D34B4" w:rsidRPr="00AC0891">
        <w:rPr>
          <w:bCs/>
          <w:sz w:val="22"/>
          <w:szCs w:val="22"/>
        </w:rPr>
        <w:t xml:space="preserve"> to what it has done to the industry.</w:t>
      </w:r>
      <w:r w:rsidR="001F2B45" w:rsidRPr="00AC0891">
        <w:rPr>
          <w:bCs/>
          <w:sz w:val="22"/>
          <w:szCs w:val="22"/>
        </w:rPr>
        <w:t xml:space="preserve"> </w:t>
      </w:r>
      <w:r w:rsidR="00E65640" w:rsidRPr="00AC0891">
        <w:rPr>
          <w:bCs/>
          <w:sz w:val="22"/>
          <w:szCs w:val="22"/>
        </w:rPr>
        <w:t>Besides</w:t>
      </w:r>
      <w:r w:rsidR="000912A7" w:rsidRPr="00AC0891">
        <w:rPr>
          <w:bCs/>
          <w:sz w:val="22"/>
          <w:szCs w:val="22"/>
        </w:rPr>
        <w:t xml:space="preserve"> a BBC </w:t>
      </w:r>
      <w:r w:rsidR="00E65640" w:rsidRPr="00AC0891">
        <w:rPr>
          <w:bCs/>
          <w:sz w:val="22"/>
          <w:szCs w:val="22"/>
        </w:rPr>
        <w:t>article</w:t>
      </w:r>
      <w:r w:rsidR="000912A7" w:rsidRPr="00AC0891">
        <w:rPr>
          <w:bCs/>
          <w:sz w:val="22"/>
          <w:szCs w:val="22"/>
        </w:rPr>
        <w:t xml:space="preserve"> about</w:t>
      </w:r>
      <w:r w:rsidR="003B3716" w:rsidRPr="00AC0891">
        <w:rPr>
          <w:bCs/>
          <w:sz w:val="22"/>
          <w:szCs w:val="22"/>
        </w:rPr>
        <w:t xml:space="preserve"> the cost of covid to outdoor </w:t>
      </w:r>
      <w:r w:rsidR="00E65640" w:rsidRPr="00AC0891">
        <w:rPr>
          <w:bCs/>
          <w:sz w:val="22"/>
          <w:szCs w:val="22"/>
        </w:rPr>
        <w:t>businesses</w:t>
      </w:r>
      <w:r w:rsidR="00C461B7" w:rsidRPr="00AC0891">
        <w:rPr>
          <w:bCs/>
          <w:sz w:val="22"/>
          <w:szCs w:val="22"/>
        </w:rPr>
        <w:t>.</w:t>
      </w:r>
      <w:r w:rsidR="005D34B4" w:rsidRPr="00AC0891">
        <w:rPr>
          <w:bCs/>
          <w:sz w:val="22"/>
          <w:szCs w:val="22"/>
        </w:rPr>
        <w:t xml:space="preserve"> </w:t>
      </w:r>
      <w:r w:rsidR="00B24D5E" w:rsidRPr="00AC0891">
        <w:rPr>
          <w:bCs/>
          <w:sz w:val="22"/>
          <w:szCs w:val="22"/>
        </w:rPr>
        <w:t>This incidentally makes</w:t>
      </w:r>
      <w:r w:rsidR="00271822" w:rsidRPr="00AC0891">
        <w:rPr>
          <w:bCs/>
          <w:sz w:val="22"/>
          <w:szCs w:val="22"/>
        </w:rPr>
        <w:t xml:space="preserve"> this research proposal all the more important. </w:t>
      </w:r>
      <w:r w:rsidR="002250BB" w:rsidRPr="00AC0891">
        <w:rPr>
          <w:bCs/>
          <w:sz w:val="22"/>
          <w:szCs w:val="22"/>
        </w:rPr>
        <w:t>These quotes will</w:t>
      </w:r>
      <w:r w:rsidR="00B946F0" w:rsidRPr="00AC0891">
        <w:rPr>
          <w:bCs/>
          <w:sz w:val="22"/>
          <w:szCs w:val="22"/>
        </w:rPr>
        <w:t xml:space="preserve"> show the economic problems Covid</w:t>
      </w:r>
      <w:r w:rsidR="000224A3" w:rsidRPr="00AC0891">
        <w:rPr>
          <w:bCs/>
          <w:sz w:val="22"/>
          <w:szCs w:val="22"/>
        </w:rPr>
        <w:t>-19 has c</w:t>
      </w:r>
      <w:r w:rsidR="00A707B7" w:rsidRPr="00AC0891">
        <w:rPr>
          <w:bCs/>
          <w:sz w:val="22"/>
          <w:szCs w:val="22"/>
        </w:rPr>
        <w:t>aused</w:t>
      </w:r>
      <w:r w:rsidR="00395877" w:rsidRPr="00AC0891">
        <w:rPr>
          <w:bCs/>
          <w:sz w:val="22"/>
          <w:szCs w:val="22"/>
        </w:rPr>
        <w:t>,</w:t>
      </w:r>
      <w:r w:rsidR="00CD23EE" w:rsidRPr="00AC0891">
        <w:rPr>
          <w:bCs/>
          <w:sz w:val="22"/>
          <w:szCs w:val="22"/>
        </w:rPr>
        <w:t xml:space="preserve"> and</w:t>
      </w:r>
      <w:r w:rsidR="00395877" w:rsidRPr="00AC0891">
        <w:rPr>
          <w:bCs/>
          <w:sz w:val="22"/>
          <w:szCs w:val="22"/>
        </w:rPr>
        <w:t xml:space="preserve"> how important the outdoors is to our health, and </w:t>
      </w:r>
      <w:r w:rsidR="007E4A4D" w:rsidRPr="00AC0891">
        <w:rPr>
          <w:bCs/>
          <w:sz w:val="22"/>
          <w:szCs w:val="22"/>
        </w:rPr>
        <w:t xml:space="preserve">how the outdoor industries may have to adapt </w:t>
      </w:r>
      <w:r w:rsidR="000458FB" w:rsidRPr="00AC0891">
        <w:rPr>
          <w:bCs/>
          <w:sz w:val="22"/>
          <w:szCs w:val="22"/>
        </w:rPr>
        <w:t xml:space="preserve">new methods </w:t>
      </w:r>
      <w:r w:rsidR="007E4A4D" w:rsidRPr="00AC0891">
        <w:rPr>
          <w:bCs/>
          <w:sz w:val="22"/>
          <w:szCs w:val="22"/>
        </w:rPr>
        <w:t>to cope in a post pandemic world.</w:t>
      </w:r>
    </w:p>
    <w:p w14:paraId="56A13113" w14:textId="77777777" w:rsidR="004822E3" w:rsidRPr="00AC0891" w:rsidRDefault="004822E3" w:rsidP="00223D24">
      <w:pPr>
        <w:spacing w:line="360" w:lineRule="auto"/>
        <w:rPr>
          <w:bCs/>
          <w:sz w:val="22"/>
          <w:szCs w:val="22"/>
        </w:rPr>
      </w:pPr>
    </w:p>
    <w:p w14:paraId="02E0E9A8" w14:textId="7625F254" w:rsidR="00AD2C41" w:rsidRPr="00AC0891" w:rsidRDefault="009276D5" w:rsidP="00223D24">
      <w:pPr>
        <w:spacing w:line="360" w:lineRule="auto"/>
        <w:jc w:val="center"/>
        <w:rPr>
          <w:color w:val="1C1D1E"/>
          <w:sz w:val="22"/>
          <w:szCs w:val="22"/>
          <w:shd w:val="clear" w:color="auto" w:fill="FFFFFF"/>
        </w:rPr>
      </w:pPr>
      <w:r w:rsidRPr="00AC0891">
        <w:rPr>
          <w:color w:val="1C1D1E"/>
          <w:sz w:val="22"/>
          <w:szCs w:val="22"/>
          <w:shd w:val="clear" w:color="auto" w:fill="FFFFFF"/>
        </w:rPr>
        <w:lastRenderedPageBreak/>
        <w:t>“</w:t>
      </w:r>
      <w:r w:rsidRPr="00AC0891">
        <w:rPr>
          <w:i/>
          <w:iCs/>
          <w:color w:val="1C1D1E"/>
          <w:sz w:val="22"/>
          <w:szCs w:val="22"/>
          <w:shd w:val="clear" w:color="auto" w:fill="FFFFFF"/>
        </w:rPr>
        <w:t>We do not know, however, what effects COVID‐19 related recreation site closures, visitation restrictions, and recreation trip cancellations has had on nonmarket values held by outdoor recreation participants. To help fill this knowledge gap, we conducted a national survey of adult outdoor recreation participants in the US, wherein we collected revealed preference (RP) panel data with which we estimate the impacts of the pandemic on visitation to public outdoor recreation sites</w:t>
      </w:r>
      <w:r w:rsidRPr="00AC0891">
        <w:rPr>
          <w:color w:val="1C1D1E"/>
          <w:sz w:val="22"/>
          <w:szCs w:val="22"/>
          <w:shd w:val="clear" w:color="auto" w:fill="FFFFFF"/>
        </w:rPr>
        <w:t xml:space="preserve">.” </w:t>
      </w:r>
    </w:p>
    <w:p w14:paraId="2F1B7422" w14:textId="3C0246A0" w:rsidR="00B904E6" w:rsidRPr="00AC0891" w:rsidRDefault="00E04DA1" w:rsidP="00223D24">
      <w:pPr>
        <w:spacing w:line="360" w:lineRule="auto"/>
        <w:jc w:val="right"/>
        <w:rPr>
          <w:bCs/>
          <w:sz w:val="22"/>
          <w:szCs w:val="22"/>
        </w:rPr>
      </w:pPr>
      <w:r w:rsidRPr="00AC0891">
        <w:rPr>
          <w:bCs/>
          <w:sz w:val="22"/>
          <w:szCs w:val="22"/>
        </w:rPr>
        <w:t>(</w:t>
      </w:r>
      <w:r w:rsidR="00596942" w:rsidRPr="00AC0891">
        <w:rPr>
          <w:color w:val="1C1D1E"/>
          <w:kern w:val="36"/>
          <w:sz w:val="22"/>
          <w:szCs w:val="22"/>
        </w:rPr>
        <w:t xml:space="preserve">Landry, </w:t>
      </w:r>
      <w:proofErr w:type="spellStart"/>
      <w:r w:rsidR="00596942" w:rsidRPr="00AC0891">
        <w:rPr>
          <w:color w:val="1C1D1E"/>
          <w:kern w:val="36"/>
          <w:sz w:val="22"/>
          <w:szCs w:val="22"/>
        </w:rPr>
        <w:t>Bregstorm</w:t>
      </w:r>
      <w:proofErr w:type="spellEnd"/>
      <w:r w:rsidR="00596942" w:rsidRPr="00AC0891">
        <w:rPr>
          <w:color w:val="1C1D1E"/>
          <w:kern w:val="36"/>
          <w:sz w:val="22"/>
          <w:szCs w:val="22"/>
        </w:rPr>
        <w:t>, Salazar, Turner. 2020</w:t>
      </w:r>
      <w:r w:rsidRPr="00AC0891">
        <w:rPr>
          <w:bCs/>
          <w:sz w:val="22"/>
          <w:szCs w:val="22"/>
        </w:rPr>
        <w:t>)</w:t>
      </w:r>
    </w:p>
    <w:p w14:paraId="3ED545D9" w14:textId="7477E53D" w:rsidR="00AD2C41" w:rsidRPr="00AC0891" w:rsidRDefault="00B675B7" w:rsidP="00223D24">
      <w:pPr>
        <w:spacing w:line="360" w:lineRule="auto"/>
        <w:rPr>
          <w:bCs/>
          <w:sz w:val="22"/>
          <w:szCs w:val="22"/>
        </w:rPr>
      </w:pPr>
      <w:r w:rsidRPr="00AC0891">
        <w:rPr>
          <w:bCs/>
          <w:sz w:val="22"/>
          <w:szCs w:val="22"/>
        </w:rPr>
        <w:t xml:space="preserve">This quote shows the </w:t>
      </w:r>
      <w:r w:rsidR="009303FF" w:rsidRPr="00AC0891">
        <w:rPr>
          <w:bCs/>
          <w:sz w:val="22"/>
          <w:szCs w:val="22"/>
        </w:rPr>
        <w:t>uncertainty</w:t>
      </w:r>
      <w:r w:rsidR="006D50B6" w:rsidRPr="00AC0891">
        <w:rPr>
          <w:bCs/>
          <w:sz w:val="22"/>
          <w:szCs w:val="22"/>
        </w:rPr>
        <w:t xml:space="preserve"> of </w:t>
      </w:r>
      <w:r w:rsidR="006D5245" w:rsidRPr="00AC0891">
        <w:rPr>
          <w:bCs/>
          <w:sz w:val="22"/>
          <w:szCs w:val="22"/>
        </w:rPr>
        <w:t>the future of the outdoor industry</w:t>
      </w:r>
      <w:r w:rsidR="000A6C60" w:rsidRPr="00AC0891">
        <w:rPr>
          <w:bCs/>
          <w:sz w:val="22"/>
          <w:szCs w:val="22"/>
        </w:rPr>
        <w:t xml:space="preserve">, as there is a dramatic drop in </w:t>
      </w:r>
      <w:r w:rsidR="00A57A06" w:rsidRPr="00AC0891">
        <w:rPr>
          <w:bCs/>
          <w:sz w:val="22"/>
          <w:szCs w:val="22"/>
        </w:rPr>
        <w:t xml:space="preserve">visitors and </w:t>
      </w:r>
      <w:r w:rsidR="00AB192E" w:rsidRPr="00AC0891">
        <w:rPr>
          <w:bCs/>
          <w:sz w:val="22"/>
          <w:szCs w:val="22"/>
        </w:rPr>
        <w:t>participants engaging in adventures</w:t>
      </w:r>
      <w:r w:rsidR="00ED3F76" w:rsidRPr="00AC0891">
        <w:rPr>
          <w:bCs/>
          <w:sz w:val="22"/>
          <w:szCs w:val="22"/>
        </w:rPr>
        <w:t xml:space="preserve"> </w:t>
      </w:r>
      <w:r w:rsidR="00D1221A" w:rsidRPr="00AC0891">
        <w:rPr>
          <w:bCs/>
          <w:sz w:val="22"/>
          <w:szCs w:val="22"/>
        </w:rPr>
        <w:t>activities</w:t>
      </w:r>
      <w:r w:rsidR="006D5245" w:rsidRPr="00AC0891">
        <w:rPr>
          <w:bCs/>
          <w:sz w:val="22"/>
          <w:szCs w:val="22"/>
        </w:rPr>
        <w:t xml:space="preserve">. </w:t>
      </w:r>
    </w:p>
    <w:p w14:paraId="78B7C923" w14:textId="77777777" w:rsidR="00AD2C41" w:rsidRPr="00AC0891" w:rsidRDefault="00AD2C41" w:rsidP="00223D24">
      <w:pPr>
        <w:spacing w:line="360" w:lineRule="auto"/>
        <w:rPr>
          <w:bCs/>
          <w:sz w:val="22"/>
          <w:szCs w:val="22"/>
        </w:rPr>
      </w:pPr>
    </w:p>
    <w:p w14:paraId="1728AE90" w14:textId="77777777" w:rsidR="00EE0A2E" w:rsidRPr="00AC0891" w:rsidRDefault="00915934" w:rsidP="00223D24">
      <w:pPr>
        <w:spacing w:line="360" w:lineRule="auto"/>
        <w:jc w:val="center"/>
        <w:rPr>
          <w:i/>
          <w:iCs/>
          <w:color w:val="2A2A2A"/>
          <w:sz w:val="22"/>
          <w:szCs w:val="22"/>
          <w:shd w:val="clear" w:color="auto" w:fill="FFFFFF"/>
        </w:rPr>
      </w:pPr>
      <w:r w:rsidRPr="00AC0891">
        <w:rPr>
          <w:color w:val="2A2A2A"/>
          <w:sz w:val="22"/>
          <w:szCs w:val="22"/>
          <w:shd w:val="clear" w:color="auto" w:fill="FFFFFF"/>
        </w:rPr>
        <w:t>“</w:t>
      </w:r>
      <w:r w:rsidRPr="00AC0891">
        <w:rPr>
          <w:i/>
          <w:iCs/>
          <w:color w:val="2A2A2A"/>
          <w:sz w:val="22"/>
          <w:szCs w:val="22"/>
          <w:shd w:val="clear" w:color="auto" w:fill="FFFFFF"/>
        </w:rPr>
        <w:t>The COVID-19 pandemic has presented humankind with a tremendous challenge. With challenge comes stress and the need for reprieve. Our findings indicate that urban outdoor enthusiasts are disproportionately impacted by the recreational burden of the pandemic—reducing their participation, changing their recreation settings, and reducing backcountry recreation to greater degrees than residents of rural areas.”</w:t>
      </w:r>
      <w:r w:rsidR="00EE0A2E" w:rsidRPr="00AC0891">
        <w:rPr>
          <w:i/>
          <w:iCs/>
          <w:color w:val="2A2A2A"/>
          <w:sz w:val="22"/>
          <w:szCs w:val="22"/>
          <w:shd w:val="clear" w:color="auto" w:fill="FFFFFF"/>
        </w:rPr>
        <w:t xml:space="preserve"> </w:t>
      </w:r>
    </w:p>
    <w:p w14:paraId="7C8860C8" w14:textId="0EBD8C1A" w:rsidR="00915934" w:rsidRPr="00AC0891" w:rsidRDefault="00DD775A" w:rsidP="00223D24">
      <w:pPr>
        <w:spacing w:line="360" w:lineRule="auto"/>
        <w:jc w:val="right"/>
        <w:rPr>
          <w:color w:val="2A2A2A"/>
          <w:sz w:val="22"/>
          <w:szCs w:val="22"/>
          <w:shd w:val="clear" w:color="auto" w:fill="FFFFFF"/>
        </w:rPr>
      </w:pPr>
      <w:r w:rsidRPr="00AC0891">
        <w:rPr>
          <w:color w:val="2A2A2A"/>
          <w:sz w:val="22"/>
          <w:szCs w:val="22"/>
          <w:shd w:val="clear" w:color="auto" w:fill="FFFFFF"/>
        </w:rPr>
        <w:t xml:space="preserve">(Rice, </w:t>
      </w:r>
      <w:r w:rsidR="00E86FFA" w:rsidRPr="00AC0891">
        <w:rPr>
          <w:color w:val="2A2A2A"/>
          <w:sz w:val="22"/>
          <w:szCs w:val="22"/>
          <w:shd w:val="clear" w:color="auto" w:fill="FFFFFF"/>
        </w:rPr>
        <w:t xml:space="preserve">et. al. </w:t>
      </w:r>
      <w:r w:rsidRPr="00AC0891">
        <w:rPr>
          <w:color w:val="2A2A2A"/>
          <w:sz w:val="22"/>
          <w:szCs w:val="22"/>
          <w:shd w:val="clear" w:color="auto" w:fill="FFFFFF"/>
        </w:rPr>
        <w:t>2020)</w:t>
      </w:r>
    </w:p>
    <w:p w14:paraId="18B4875B" w14:textId="1DF88BA4" w:rsidR="00EE0A2E" w:rsidRPr="00AC0891" w:rsidRDefault="00C64E6B" w:rsidP="00223D24">
      <w:pPr>
        <w:spacing w:line="360" w:lineRule="auto"/>
        <w:rPr>
          <w:color w:val="2A2A2A"/>
          <w:sz w:val="22"/>
          <w:szCs w:val="22"/>
          <w:shd w:val="clear" w:color="auto" w:fill="FFFFFF"/>
        </w:rPr>
      </w:pPr>
      <w:r w:rsidRPr="00AC0891">
        <w:rPr>
          <w:color w:val="2A2A2A"/>
          <w:sz w:val="22"/>
          <w:szCs w:val="22"/>
          <w:shd w:val="clear" w:color="auto" w:fill="FFFFFF"/>
        </w:rPr>
        <w:t xml:space="preserve">This extract further shows the </w:t>
      </w:r>
      <w:r w:rsidR="00E26DE2" w:rsidRPr="00AC0891">
        <w:rPr>
          <w:color w:val="2A2A2A"/>
          <w:sz w:val="22"/>
          <w:szCs w:val="22"/>
          <w:shd w:val="clear" w:color="auto" w:fill="FFFFFF"/>
        </w:rPr>
        <w:t xml:space="preserve">decrease in participation in adventures </w:t>
      </w:r>
      <w:r w:rsidR="004046F1" w:rsidRPr="00AC0891">
        <w:rPr>
          <w:color w:val="2A2A2A"/>
          <w:sz w:val="22"/>
          <w:szCs w:val="22"/>
          <w:shd w:val="clear" w:color="auto" w:fill="FFFFFF"/>
        </w:rPr>
        <w:t>activities.</w:t>
      </w:r>
    </w:p>
    <w:p w14:paraId="4F500B2C" w14:textId="77777777" w:rsidR="00F678D9" w:rsidRPr="00AC0891" w:rsidRDefault="00F678D9" w:rsidP="00223D24">
      <w:pPr>
        <w:spacing w:line="360" w:lineRule="auto"/>
        <w:jc w:val="right"/>
        <w:rPr>
          <w:color w:val="2A2A2A"/>
          <w:sz w:val="22"/>
          <w:szCs w:val="22"/>
          <w:shd w:val="clear" w:color="auto" w:fill="FFFFFF"/>
        </w:rPr>
      </w:pPr>
    </w:p>
    <w:p w14:paraId="52AFB494" w14:textId="77777777" w:rsidR="00F678D9" w:rsidRPr="00AC0891" w:rsidRDefault="00F678D9" w:rsidP="00223D24">
      <w:pPr>
        <w:spacing w:line="360" w:lineRule="auto"/>
        <w:jc w:val="center"/>
        <w:rPr>
          <w:sz w:val="22"/>
          <w:szCs w:val="22"/>
        </w:rPr>
      </w:pPr>
      <w:r w:rsidRPr="00AC0891">
        <w:rPr>
          <w:sz w:val="22"/>
          <w:szCs w:val="22"/>
        </w:rPr>
        <w:t>“</w:t>
      </w:r>
      <w:r w:rsidRPr="00AC0891">
        <w:rPr>
          <w:i/>
          <w:iCs/>
          <w:sz w:val="22"/>
          <w:szCs w:val="22"/>
        </w:rPr>
        <w:t>The pandemic is teaching us it is time to reimagine adventure. As our mobility and access to adventure travel gradually increase, we cannot forget these important lessons. Microadventures are not a stop-gap novelty ‘for (global) emergencies only’. Rather, our vision of adventure places the microadventure philosophy and practices at the heart of post-pandemic adventure</w:t>
      </w:r>
      <w:r w:rsidRPr="00AC0891">
        <w:rPr>
          <w:sz w:val="22"/>
          <w:szCs w:val="22"/>
        </w:rPr>
        <w:t>.”</w:t>
      </w:r>
    </w:p>
    <w:p w14:paraId="39AF7E0A" w14:textId="1D5B3DA5" w:rsidR="00F678D9" w:rsidRPr="00AC0891" w:rsidRDefault="00F678D9" w:rsidP="00223D24">
      <w:pPr>
        <w:spacing w:line="360" w:lineRule="auto"/>
        <w:jc w:val="right"/>
        <w:rPr>
          <w:sz w:val="22"/>
          <w:szCs w:val="22"/>
        </w:rPr>
      </w:pPr>
      <w:r w:rsidRPr="00AC0891">
        <w:rPr>
          <w:sz w:val="22"/>
          <w:szCs w:val="22"/>
        </w:rPr>
        <w:t>(Mackenzie, Goodnow, 2020, p.4)</w:t>
      </w:r>
    </w:p>
    <w:p w14:paraId="5058B450" w14:textId="4DA99639" w:rsidR="00E65640" w:rsidRPr="00AC0891" w:rsidRDefault="00882699" w:rsidP="00223D24">
      <w:pPr>
        <w:spacing w:line="360" w:lineRule="auto"/>
        <w:rPr>
          <w:sz w:val="22"/>
          <w:szCs w:val="22"/>
        </w:rPr>
      </w:pPr>
      <w:r w:rsidRPr="00AC0891">
        <w:rPr>
          <w:sz w:val="22"/>
          <w:szCs w:val="22"/>
        </w:rPr>
        <w:t>Mackenzie</w:t>
      </w:r>
      <w:r w:rsidRPr="00AC0891">
        <w:rPr>
          <w:sz w:val="22"/>
          <w:szCs w:val="22"/>
        </w:rPr>
        <w:t xml:space="preserve"> and</w:t>
      </w:r>
      <w:r w:rsidRPr="00AC0891">
        <w:rPr>
          <w:sz w:val="22"/>
          <w:szCs w:val="22"/>
        </w:rPr>
        <w:t xml:space="preserve"> Goodnow</w:t>
      </w:r>
      <w:r w:rsidRPr="00AC0891">
        <w:rPr>
          <w:sz w:val="22"/>
          <w:szCs w:val="22"/>
        </w:rPr>
        <w:t xml:space="preserve"> </w:t>
      </w:r>
      <w:r w:rsidR="00E70DB7" w:rsidRPr="00AC0891">
        <w:rPr>
          <w:sz w:val="22"/>
          <w:szCs w:val="22"/>
        </w:rPr>
        <w:t xml:space="preserve">describe here, that </w:t>
      </w:r>
      <w:r w:rsidR="00422E5D" w:rsidRPr="00AC0891">
        <w:rPr>
          <w:sz w:val="22"/>
          <w:szCs w:val="22"/>
        </w:rPr>
        <w:t>the outdoor sector may have to adapt</w:t>
      </w:r>
      <w:r w:rsidR="007E55B7" w:rsidRPr="00AC0891">
        <w:rPr>
          <w:sz w:val="22"/>
          <w:szCs w:val="22"/>
        </w:rPr>
        <w:t xml:space="preserve"> to cope with this new threat. </w:t>
      </w:r>
    </w:p>
    <w:p w14:paraId="6689D1C1" w14:textId="77777777" w:rsidR="004B2C8E" w:rsidRPr="00AC0891" w:rsidRDefault="004B2C8E" w:rsidP="00223D24">
      <w:pPr>
        <w:spacing w:line="360" w:lineRule="auto"/>
        <w:rPr>
          <w:sz w:val="22"/>
          <w:szCs w:val="22"/>
        </w:rPr>
      </w:pPr>
    </w:p>
    <w:p w14:paraId="6B6E34D1" w14:textId="69EDDC95" w:rsidR="00DC1C57" w:rsidRPr="00DC1C57" w:rsidRDefault="005356DC" w:rsidP="00223D24">
      <w:pPr>
        <w:shd w:val="clear" w:color="auto" w:fill="FFFFFF"/>
        <w:spacing w:line="360" w:lineRule="auto"/>
        <w:jc w:val="center"/>
        <w:textAlignment w:val="baseline"/>
        <w:rPr>
          <w:i/>
          <w:iCs/>
          <w:sz w:val="22"/>
          <w:szCs w:val="22"/>
        </w:rPr>
      </w:pPr>
      <w:r w:rsidRPr="00AC0891">
        <w:rPr>
          <w:i/>
          <w:iCs/>
          <w:sz w:val="22"/>
          <w:szCs w:val="22"/>
          <w:bdr w:val="none" w:sz="0" w:space="0" w:color="auto" w:frame="1"/>
        </w:rPr>
        <w:t>“</w:t>
      </w:r>
      <w:r w:rsidR="00DC1C57" w:rsidRPr="00DC1C57">
        <w:rPr>
          <w:i/>
          <w:iCs/>
          <w:sz w:val="22"/>
          <w:szCs w:val="22"/>
          <w:bdr w:val="none" w:sz="0" w:space="0" w:color="auto" w:frame="1"/>
        </w:rPr>
        <w:t>A lack of school trips during the pandemic has cost the outdoor education sector £500m and caused the loss of 6,000 jobs, a group has said.</w:t>
      </w:r>
    </w:p>
    <w:p w14:paraId="7DED28F0" w14:textId="77777777" w:rsidR="00DC1C57" w:rsidRPr="00DC1C57" w:rsidRDefault="00DC1C57" w:rsidP="00223D24">
      <w:pPr>
        <w:shd w:val="clear" w:color="auto" w:fill="FFFFFF"/>
        <w:spacing w:line="360" w:lineRule="auto"/>
        <w:jc w:val="center"/>
        <w:textAlignment w:val="baseline"/>
        <w:rPr>
          <w:i/>
          <w:iCs/>
          <w:sz w:val="22"/>
          <w:szCs w:val="22"/>
        </w:rPr>
      </w:pPr>
      <w:r w:rsidRPr="00DC1C57">
        <w:rPr>
          <w:i/>
          <w:iCs/>
          <w:sz w:val="22"/>
          <w:szCs w:val="22"/>
        </w:rPr>
        <w:t>The Institute for Outdoor Learning (IOL), which supports the sector across Britain, is calling for a change in rules banning residential visits.</w:t>
      </w:r>
    </w:p>
    <w:p w14:paraId="0E487880" w14:textId="40085021" w:rsidR="00DC1C57" w:rsidRPr="00AC0891" w:rsidRDefault="00DC1C57" w:rsidP="00223D24">
      <w:pPr>
        <w:shd w:val="clear" w:color="auto" w:fill="FFFFFF"/>
        <w:spacing w:line="360" w:lineRule="auto"/>
        <w:jc w:val="center"/>
        <w:textAlignment w:val="baseline"/>
        <w:rPr>
          <w:sz w:val="22"/>
          <w:szCs w:val="22"/>
        </w:rPr>
      </w:pPr>
      <w:r w:rsidRPr="00DC1C57">
        <w:rPr>
          <w:i/>
          <w:iCs/>
          <w:sz w:val="22"/>
          <w:szCs w:val="22"/>
        </w:rPr>
        <w:t>If centres cannot offer these courses to schools, they say they may be forced to close - with 15,000 jobs at risk.</w:t>
      </w:r>
      <w:r w:rsidR="005356DC" w:rsidRPr="00AC0891">
        <w:rPr>
          <w:i/>
          <w:iCs/>
          <w:sz w:val="22"/>
          <w:szCs w:val="22"/>
        </w:rPr>
        <w:t>”</w:t>
      </w:r>
      <w:r w:rsidR="005356DC" w:rsidRPr="00AC0891">
        <w:rPr>
          <w:sz w:val="22"/>
          <w:szCs w:val="22"/>
        </w:rPr>
        <w:t xml:space="preserve"> </w:t>
      </w:r>
    </w:p>
    <w:p w14:paraId="19F6E13A" w14:textId="5413A01E" w:rsidR="005356DC" w:rsidRPr="00DC1C57" w:rsidRDefault="005356DC" w:rsidP="00223D24">
      <w:pPr>
        <w:shd w:val="clear" w:color="auto" w:fill="FFFFFF"/>
        <w:spacing w:line="360" w:lineRule="auto"/>
        <w:jc w:val="right"/>
        <w:textAlignment w:val="baseline"/>
        <w:rPr>
          <w:sz w:val="22"/>
          <w:szCs w:val="22"/>
        </w:rPr>
      </w:pPr>
      <w:r w:rsidRPr="00AC0891">
        <w:rPr>
          <w:sz w:val="22"/>
          <w:szCs w:val="22"/>
        </w:rPr>
        <w:t>(</w:t>
      </w:r>
      <w:r w:rsidR="004B2C8E" w:rsidRPr="00AC0891">
        <w:rPr>
          <w:rStyle w:val="Strong"/>
          <w:b w:val="0"/>
          <w:bCs w:val="0"/>
          <w:sz w:val="22"/>
          <w:szCs w:val="22"/>
          <w:bdr w:val="none" w:sz="0" w:space="0" w:color="auto" w:frame="1"/>
          <w:shd w:val="clear" w:color="auto" w:fill="FFFFFF"/>
        </w:rPr>
        <w:t>Nia Cerys</w:t>
      </w:r>
      <w:r w:rsidR="0099091A" w:rsidRPr="00AC0891">
        <w:rPr>
          <w:sz w:val="22"/>
          <w:szCs w:val="22"/>
        </w:rPr>
        <w:t>,202</w:t>
      </w:r>
      <w:r w:rsidR="004B2C8E" w:rsidRPr="00AC0891">
        <w:rPr>
          <w:sz w:val="22"/>
          <w:szCs w:val="22"/>
        </w:rPr>
        <w:t>0</w:t>
      </w:r>
      <w:r w:rsidRPr="00AC0891">
        <w:rPr>
          <w:sz w:val="22"/>
          <w:szCs w:val="22"/>
        </w:rPr>
        <w:t>)</w:t>
      </w:r>
    </w:p>
    <w:p w14:paraId="0303B044" w14:textId="7EFF0F3B" w:rsidR="00E65640" w:rsidRPr="00AC0891" w:rsidRDefault="00BD015C" w:rsidP="00223D24">
      <w:pPr>
        <w:spacing w:line="360" w:lineRule="auto"/>
        <w:rPr>
          <w:sz w:val="22"/>
          <w:szCs w:val="22"/>
          <w:shd w:val="clear" w:color="auto" w:fill="FFFFFF"/>
        </w:rPr>
      </w:pPr>
      <w:r w:rsidRPr="00AC0891">
        <w:rPr>
          <w:sz w:val="22"/>
          <w:szCs w:val="22"/>
          <w:shd w:val="clear" w:color="auto" w:fill="FFFFFF"/>
        </w:rPr>
        <w:t xml:space="preserve">This BBC article shows how devastating this could be to the future of </w:t>
      </w:r>
      <w:r w:rsidR="009667DD" w:rsidRPr="00AC0891">
        <w:rPr>
          <w:sz w:val="22"/>
          <w:szCs w:val="22"/>
          <w:shd w:val="clear" w:color="auto" w:fill="FFFFFF"/>
        </w:rPr>
        <w:t>the outdoor industry, saying that 6,000 jo</w:t>
      </w:r>
      <w:r w:rsidR="00B168A2" w:rsidRPr="00AC0891">
        <w:rPr>
          <w:sz w:val="22"/>
          <w:szCs w:val="22"/>
          <w:shd w:val="clear" w:color="auto" w:fill="FFFFFF"/>
        </w:rPr>
        <w:t xml:space="preserve">bs and over </w:t>
      </w:r>
      <w:r w:rsidR="006F0B59" w:rsidRPr="00AC0891">
        <w:rPr>
          <w:sz w:val="22"/>
          <w:szCs w:val="22"/>
          <w:shd w:val="clear" w:color="auto" w:fill="FFFFFF"/>
        </w:rPr>
        <w:t xml:space="preserve">£500 million </w:t>
      </w:r>
      <w:r w:rsidR="00D17FF4" w:rsidRPr="00AC0891">
        <w:rPr>
          <w:sz w:val="22"/>
          <w:szCs w:val="22"/>
          <w:shd w:val="clear" w:color="auto" w:fill="FFFFFF"/>
        </w:rPr>
        <w:t>ha</w:t>
      </w:r>
      <w:r w:rsidR="00111F1B" w:rsidRPr="00AC0891">
        <w:rPr>
          <w:sz w:val="22"/>
          <w:szCs w:val="22"/>
          <w:shd w:val="clear" w:color="auto" w:fill="FFFFFF"/>
        </w:rPr>
        <w:t>s</w:t>
      </w:r>
      <w:r w:rsidR="00D17FF4" w:rsidRPr="00AC0891">
        <w:rPr>
          <w:sz w:val="22"/>
          <w:szCs w:val="22"/>
          <w:shd w:val="clear" w:color="auto" w:fill="FFFFFF"/>
        </w:rPr>
        <w:t xml:space="preserve"> been lost</w:t>
      </w:r>
      <w:r w:rsidR="00111F1B" w:rsidRPr="00AC0891">
        <w:rPr>
          <w:sz w:val="22"/>
          <w:szCs w:val="22"/>
          <w:shd w:val="clear" w:color="auto" w:fill="FFFFFF"/>
        </w:rPr>
        <w:t>.</w:t>
      </w:r>
    </w:p>
    <w:p w14:paraId="46BF5F6B" w14:textId="3FF591AE" w:rsidR="00835EC5" w:rsidRDefault="00835EC5" w:rsidP="00223D24">
      <w:pPr>
        <w:spacing w:line="360" w:lineRule="auto"/>
        <w:jc w:val="right"/>
        <w:rPr>
          <w:sz w:val="22"/>
          <w:szCs w:val="22"/>
          <w:shd w:val="clear" w:color="auto" w:fill="FFFFFF"/>
        </w:rPr>
      </w:pPr>
    </w:p>
    <w:p w14:paraId="4AE2A54A" w14:textId="77777777" w:rsidR="00223D24" w:rsidRPr="00AC0891" w:rsidRDefault="00223D24" w:rsidP="00223D24">
      <w:pPr>
        <w:spacing w:line="360" w:lineRule="auto"/>
        <w:jc w:val="right"/>
        <w:rPr>
          <w:sz w:val="22"/>
          <w:szCs w:val="22"/>
          <w:shd w:val="clear" w:color="auto" w:fill="FFFFFF"/>
        </w:rPr>
      </w:pPr>
    </w:p>
    <w:p w14:paraId="55F58F60" w14:textId="77777777" w:rsidR="00915934" w:rsidRPr="00AC0891" w:rsidRDefault="00915934" w:rsidP="00223D24">
      <w:pPr>
        <w:spacing w:line="360" w:lineRule="auto"/>
        <w:jc w:val="center"/>
        <w:rPr>
          <w:bCs/>
          <w:sz w:val="22"/>
          <w:szCs w:val="22"/>
        </w:rPr>
      </w:pPr>
    </w:p>
    <w:p w14:paraId="280C12BE" w14:textId="1035ABC1" w:rsidR="00D17BAA" w:rsidRPr="00AC0891" w:rsidRDefault="00D17BAA" w:rsidP="00223D24">
      <w:pPr>
        <w:spacing w:line="360" w:lineRule="auto"/>
        <w:rPr>
          <w:rFonts w:eastAsiaTheme="minorEastAsia"/>
          <w:b/>
          <w:sz w:val="22"/>
          <w:szCs w:val="22"/>
        </w:rPr>
      </w:pPr>
      <w:r w:rsidRPr="00AC0891">
        <w:rPr>
          <w:rFonts w:eastAsiaTheme="minorEastAsia"/>
          <w:b/>
          <w:sz w:val="22"/>
          <w:szCs w:val="22"/>
        </w:rPr>
        <w:lastRenderedPageBreak/>
        <w:t>Methodological approach</w:t>
      </w:r>
    </w:p>
    <w:p w14:paraId="0342B475" w14:textId="5166E028" w:rsidR="00D17BAA" w:rsidRPr="00AC0891" w:rsidRDefault="00D17BAA" w:rsidP="00223D24">
      <w:pPr>
        <w:spacing w:line="360" w:lineRule="auto"/>
        <w:rPr>
          <w:rFonts w:eastAsiaTheme="minorEastAsia"/>
          <w:bCs/>
          <w:sz w:val="22"/>
          <w:szCs w:val="22"/>
        </w:rPr>
      </w:pPr>
    </w:p>
    <w:p w14:paraId="72B24EC5" w14:textId="66B1C4EE" w:rsidR="00D17BAA" w:rsidRPr="00AC0891" w:rsidRDefault="00112C9A" w:rsidP="00223D24">
      <w:pPr>
        <w:spacing w:line="360" w:lineRule="auto"/>
        <w:rPr>
          <w:rFonts w:eastAsiaTheme="minorEastAsia"/>
          <w:bCs/>
          <w:color w:val="333333"/>
          <w:sz w:val="22"/>
          <w:szCs w:val="22"/>
        </w:rPr>
      </w:pPr>
      <w:r w:rsidRPr="00AC0891">
        <w:rPr>
          <w:rFonts w:eastAsiaTheme="minorEastAsia"/>
          <w:bCs/>
          <w:sz w:val="22"/>
          <w:szCs w:val="22"/>
        </w:rPr>
        <w:t xml:space="preserve">The </w:t>
      </w:r>
      <w:r w:rsidR="000C4095" w:rsidRPr="00AC0891">
        <w:rPr>
          <w:rFonts w:eastAsiaTheme="minorEastAsia"/>
          <w:bCs/>
          <w:sz w:val="22"/>
          <w:szCs w:val="22"/>
        </w:rPr>
        <w:t xml:space="preserve">Covid-19 </w:t>
      </w:r>
      <w:r w:rsidR="000B3338" w:rsidRPr="00AC0891">
        <w:rPr>
          <w:rFonts w:eastAsiaTheme="minorEastAsia"/>
          <w:bCs/>
          <w:sz w:val="22"/>
          <w:szCs w:val="22"/>
        </w:rPr>
        <w:t xml:space="preserve">pandemic is the most current disaster to plague humankind, bringing intwined </w:t>
      </w:r>
      <w:r w:rsidR="00827470" w:rsidRPr="00AC0891">
        <w:rPr>
          <w:rFonts w:eastAsiaTheme="minorEastAsia"/>
          <w:bCs/>
          <w:sz w:val="22"/>
          <w:szCs w:val="22"/>
        </w:rPr>
        <w:t>health, social</w:t>
      </w:r>
      <w:r w:rsidR="000B3338" w:rsidRPr="00AC0891">
        <w:rPr>
          <w:rFonts w:eastAsiaTheme="minorEastAsia"/>
          <w:bCs/>
          <w:sz w:val="22"/>
          <w:szCs w:val="22"/>
        </w:rPr>
        <w:t xml:space="preserve"> and economic strain worldwide. </w:t>
      </w:r>
      <w:r w:rsidR="006077F0" w:rsidRPr="00AC0891">
        <w:rPr>
          <w:rFonts w:eastAsiaTheme="minorEastAsia"/>
          <w:bCs/>
          <w:sz w:val="22"/>
          <w:szCs w:val="22"/>
        </w:rPr>
        <w:t>I</w:t>
      </w:r>
      <w:r w:rsidR="003141DA" w:rsidRPr="00AC0891">
        <w:rPr>
          <w:rFonts w:eastAsiaTheme="minorEastAsia"/>
          <w:bCs/>
          <w:sz w:val="22"/>
          <w:szCs w:val="22"/>
        </w:rPr>
        <w:t>t is important that we examine the effect</w:t>
      </w:r>
      <w:r w:rsidR="00A707B7" w:rsidRPr="00AC0891">
        <w:rPr>
          <w:rFonts w:eastAsiaTheme="minorEastAsia"/>
          <w:bCs/>
          <w:sz w:val="22"/>
          <w:szCs w:val="22"/>
        </w:rPr>
        <w:t>s</w:t>
      </w:r>
      <w:r w:rsidR="003141DA" w:rsidRPr="00AC0891">
        <w:rPr>
          <w:rFonts w:eastAsiaTheme="minorEastAsia"/>
          <w:bCs/>
          <w:sz w:val="22"/>
          <w:szCs w:val="22"/>
        </w:rPr>
        <w:t xml:space="preserve"> this has had on the outdoor industry. Researching this will allow us to see if </w:t>
      </w:r>
      <w:r w:rsidR="000B3338" w:rsidRPr="00AC0891">
        <w:rPr>
          <w:rFonts w:eastAsiaTheme="minorEastAsia"/>
          <w:bCs/>
          <w:sz w:val="22"/>
          <w:szCs w:val="22"/>
        </w:rPr>
        <w:t xml:space="preserve">the pandemic has </w:t>
      </w:r>
      <w:r w:rsidR="00827470" w:rsidRPr="00AC0891">
        <w:rPr>
          <w:rFonts w:eastAsiaTheme="minorEastAsia"/>
          <w:bCs/>
          <w:sz w:val="22"/>
          <w:szCs w:val="22"/>
        </w:rPr>
        <w:t>caused</w:t>
      </w:r>
      <w:r w:rsidR="000B3338" w:rsidRPr="00AC0891">
        <w:rPr>
          <w:rFonts w:eastAsiaTheme="minorEastAsia"/>
          <w:bCs/>
          <w:sz w:val="22"/>
          <w:szCs w:val="22"/>
        </w:rPr>
        <w:t xml:space="preserve"> outdoor </w:t>
      </w:r>
      <w:r w:rsidR="00827470" w:rsidRPr="00AC0891">
        <w:rPr>
          <w:rFonts w:eastAsiaTheme="minorEastAsia"/>
          <w:bCs/>
          <w:sz w:val="22"/>
          <w:szCs w:val="22"/>
        </w:rPr>
        <w:t>centres</w:t>
      </w:r>
      <w:r w:rsidR="000B3338" w:rsidRPr="00AC0891">
        <w:rPr>
          <w:rFonts w:eastAsiaTheme="minorEastAsia"/>
          <w:bCs/>
          <w:sz w:val="22"/>
          <w:szCs w:val="22"/>
        </w:rPr>
        <w:t xml:space="preserve"> to shut down</w:t>
      </w:r>
      <w:r w:rsidR="00C9490E" w:rsidRPr="00AC0891">
        <w:rPr>
          <w:rFonts w:eastAsiaTheme="minorEastAsia"/>
          <w:bCs/>
          <w:sz w:val="22"/>
          <w:szCs w:val="22"/>
        </w:rPr>
        <w:t>;</w:t>
      </w:r>
      <w:r w:rsidR="009157A4" w:rsidRPr="00AC0891">
        <w:rPr>
          <w:rFonts w:eastAsiaTheme="minorEastAsia"/>
          <w:bCs/>
          <w:sz w:val="22"/>
          <w:szCs w:val="22"/>
        </w:rPr>
        <w:t xml:space="preserve"> </w:t>
      </w:r>
      <w:r w:rsidR="003141DA" w:rsidRPr="00AC0891">
        <w:rPr>
          <w:rFonts w:eastAsiaTheme="minorEastAsia"/>
          <w:bCs/>
          <w:sz w:val="22"/>
          <w:szCs w:val="22"/>
        </w:rPr>
        <w:t xml:space="preserve">or if </w:t>
      </w:r>
      <w:r w:rsidR="00827470" w:rsidRPr="00AC0891">
        <w:rPr>
          <w:rFonts w:eastAsiaTheme="minorEastAsia"/>
          <w:bCs/>
          <w:sz w:val="22"/>
          <w:szCs w:val="22"/>
        </w:rPr>
        <w:t>centres</w:t>
      </w:r>
      <w:r w:rsidR="000B3338" w:rsidRPr="00AC0891">
        <w:rPr>
          <w:rFonts w:eastAsiaTheme="minorEastAsia"/>
          <w:bCs/>
          <w:sz w:val="22"/>
          <w:szCs w:val="22"/>
        </w:rPr>
        <w:t xml:space="preserve"> and priv</w:t>
      </w:r>
      <w:r w:rsidR="00842E79" w:rsidRPr="00AC0891">
        <w:rPr>
          <w:rFonts w:eastAsiaTheme="minorEastAsia"/>
          <w:bCs/>
          <w:sz w:val="22"/>
          <w:szCs w:val="22"/>
        </w:rPr>
        <w:t>ate</w:t>
      </w:r>
      <w:r w:rsidR="000B3338" w:rsidRPr="00AC0891">
        <w:rPr>
          <w:rFonts w:eastAsiaTheme="minorEastAsia"/>
          <w:bCs/>
          <w:sz w:val="22"/>
          <w:szCs w:val="22"/>
        </w:rPr>
        <w:t xml:space="preserve"> </w:t>
      </w:r>
      <w:r w:rsidR="00827470" w:rsidRPr="00AC0891">
        <w:rPr>
          <w:rFonts w:eastAsiaTheme="minorEastAsia"/>
          <w:bCs/>
          <w:sz w:val="22"/>
          <w:szCs w:val="22"/>
        </w:rPr>
        <w:t>practitioners</w:t>
      </w:r>
      <w:r w:rsidR="000B3338" w:rsidRPr="00AC0891">
        <w:rPr>
          <w:rFonts w:eastAsiaTheme="minorEastAsia"/>
          <w:bCs/>
          <w:sz w:val="22"/>
          <w:szCs w:val="22"/>
        </w:rPr>
        <w:t xml:space="preserve"> </w:t>
      </w:r>
      <w:r w:rsidR="003141DA" w:rsidRPr="00AC0891">
        <w:rPr>
          <w:rFonts w:eastAsiaTheme="minorEastAsia"/>
          <w:bCs/>
          <w:sz w:val="22"/>
          <w:szCs w:val="22"/>
        </w:rPr>
        <w:t xml:space="preserve">have had </w:t>
      </w:r>
      <w:r w:rsidR="000B3338" w:rsidRPr="00AC0891">
        <w:rPr>
          <w:rFonts w:eastAsiaTheme="minorEastAsia"/>
          <w:bCs/>
          <w:sz w:val="22"/>
          <w:szCs w:val="22"/>
        </w:rPr>
        <w:t>to</w:t>
      </w:r>
      <w:r w:rsidR="00827470" w:rsidRPr="00AC0891">
        <w:rPr>
          <w:rFonts w:eastAsiaTheme="minorEastAsia"/>
          <w:bCs/>
          <w:sz w:val="22"/>
          <w:szCs w:val="22"/>
        </w:rPr>
        <w:t xml:space="preserve"> </w:t>
      </w:r>
      <w:r w:rsidR="009157A4" w:rsidRPr="00AC0891">
        <w:rPr>
          <w:rFonts w:eastAsiaTheme="minorEastAsia"/>
          <w:bCs/>
          <w:sz w:val="22"/>
          <w:szCs w:val="22"/>
        </w:rPr>
        <w:t>limit numbers on sessions</w:t>
      </w:r>
      <w:r w:rsidR="00C9490E" w:rsidRPr="00AC0891">
        <w:rPr>
          <w:rFonts w:eastAsiaTheme="minorEastAsia"/>
          <w:bCs/>
          <w:color w:val="333333"/>
          <w:sz w:val="22"/>
          <w:szCs w:val="22"/>
        </w:rPr>
        <w:t>;</w:t>
      </w:r>
      <w:r w:rsidR="009157A4" w:rsidRPr="00AC0891">
        <w:rPr>
          <w:rFonts w:eastAsiaTheme="minorEastAsia"/>
          <w:bCs/>
          <w:color w:val="333333"/>
          <w:sz w:val="22"/>
          <w:szCs w:val="22"/>
        </w:rPr>
        <w:t xml:space="preserve"> </w:t>
      </w:r>
      <w:r w:rsidR="00EF334B" w:rsidRPr="00AC0891">
        <w:rPr>
          <w:rFonts w:eastAsiaTheme="minorEastAsia"/>
          <w:bCs/>
          <w:color w:val="333333"/>
          <w:sz w:val="22"/>
          <w:szCs w:val="22"/>
        </w:rPr>
        <w:t xml:space="preserve">and </w:t>
      </w:r>
      <w:r w:rsidR="003141DA" w:rsidRPr="00AC0891">
        <w:rPr>
          <w:rFonts w:eastAsiaTheme="minorEastAsia"/>
          <w:bCs/>
          <w:color w:val="333333"/>
          <w:sz w:val="22"/>
          <w:szCs w:val="22"/>
        </w:rPr>
        <w:t>if there have been issues with what activities they can run.</w:t>
      </w:r>
      <w:r w:rsidR="002C6A8E" w:rsidRPr="00AC0891">
        <w:rPr>
          <w:rFonts w:eastAsiaTheme="minorEastAsia"/>
          <w:bCs/>
          <w:color w:val="333333"/>
          <w:sz w:val="22"/>
          <w:szCs w:val="22"/>
        </w:rPr>
        <w:t xml:space="preserve"> </w:t>
      </w:r>
      <w:r w:rsidR="00842E79" w:rsidRPr="00AC0891">
        <w:rPr>
          <w:rFonts w:eastAsiaTheme="minorEastAsia"/>
          <w:bCs/>
          <w:color w:val="333333"/>
          <w:sz w:val="22"/>
          <w:szCs w:val="22"/>
        </w:rPr>
        <w:t xml:space="preserve">This will </w:t>
      </w:r>
      <w:r w:rsidR="003F15B4" w:rsidRPr="00AC0891">
        <w:rPr>
          <w:rFonts w:eastAsiaTheme="minorEastAsia"/>
          <w:bCs/>
          <w:color w:val="333333"/>
          <w:sz w:val="22"/>
          <w:szCs w:val="22"/>
        </w:rPr>
        <w:t>determine</w:t>
      </w:r>
      <w:r w:rsidR="002C6A8E" w:rsidRPr="00AC0891">
        <w:rPr>
          <w:rFonts w:eastAsiaTheme="minorEastAsia"/>
          <w:bCs/>
          <w:color w:val="333333"/>
          <w:sz w:val="22"/>
          <w:szCs w:val="22"/>
        </w:rPr>
        <w:t xml:space="preserve"> the future of Outdoor </w:t>
      </w:r>
      <w:r w:rsidR="00673E37" w:rsidRPr="00AC0891">
        <w:rPr>
          <w:rFonts w:eastAsiaTheme="minorEastAsia"/>
          <w:bCs/>
          <w:color w:val="333333"/>
          <w:sz w:val="22"/>
          <w:szCs w:val="22"/>
        </w:rPr>
        <w:t>adventurous activities.</w:t>
      </w:r>
      <w:r w:rsidR="000B3338" w:rsidRPr="00AC0891">
        <w:rPr>
          <w:rFonts w:eastAsiaTheme="minorEastAsia"/>
          <w:bCs/>
          <w:color w:val="333333"/>
          <w:sz w:val="22"/>
          <w:szCs w:val="22"/>
        </w:rPr>
        <w:t xml:space="preserve"> It is because of this that it has been identified as a suitable choice of research. </w:t>
      </w:r>
    </w:p>
    <w:p w14:paraId="662B4A86" w14:textId="0B4D7451" w:rsidR="000B3338" w:rsidRPr="00AC0891" w:rsidRDefault="000B3338" w:rsidP="00223D24">
      <w:pPr>
        <w:spacing w:line="360" w:lineRule="auto"/>
        <w:rPr>
          <w:rFonts w:eastAsiaTheme="minorEastAsia"/>
          <w:bCs/>
          <w:color w:val="333333"/>
          <w:sz w:val="22"/>
          <w:szCs w:val="22"/>
        </w:rPr>
      </w:pPr>
    </w:p>
    <w:p w14:paraId="5647EE4E" w14:textId="4EC76327" w:rsidR="00F26620" w:rsidRPr="00AC0891" w:rsidRDefault="003141DA" w:rsidP="00223D24">
      <w:pPr>
        <w:spacing w:line="360" w:lineRule="auto"/>
        <w:rPr>
          <w:rFonts w:eastAsiaTheme="minorEastAsia"/>
          <w:bCs/>
          <w:color w:val="333333"/>
          <w:sz w:val="22"/>
          <w:szCs w:val="22"/>
        </w:rPr>
      </w:pPr>
      <w:r w:rsidRPr="00AC0891">
        <w:rPr>
          <w:rFonts w:eastAsiaTheme="minorEastAsia"/>
          <w:bCs/>
          <w:color w:val="333333"/>
          <w:sz w:val="22"/>
          <w:szCs w:val="22"/>
        </w:rPr>
        <w:t xml:space="preserve">The </w:t>
      </w:r>
      <w:r w:rsidR="00D13645" w:rsidRPr="00AC0891">
        <w:rPr>
          <w:rFonts w:eastAsiaTheme="minorEastAsia"/>
          <w:bCs/>
          <w:color w:val="333333"/>
          <w:sz w:val="22"/>
          <w:szCs w:val="22"/>
        </w:rPr>
        <w:t xml:space="preserve">data </w:t>
      </w:r>
      <w:r w:rsidR="00673D7B" w:rsidRPr="00AC0891">
        <w:rPr>
          <w:rFonts w:eastAsiaTheme="minorEastAsia"/>
          <w:bCs/>
          <w:color w:val="333333"/>
          <w:sz w:val="22"/>
          <w:szCs w:val="22"/>
        </w:rPr>
        <w:t>neede</w:t>
      </w:r>
      <w:r w:rsidR="00231E06" w:rsidRPr="00AC0891">
        <w:rPr>
          <w:rFonts w:eastAsiaTheme="minorEastAsia"/>
          <w:bCs/>
          <w:color w:val="333333"/>
          <w:sz w:val="22"/>
          <w:szCs w:val="22"/>
        </w:rPr>
        <w:t>d</w:t>
      </w:r>
      <w:r w:rsidR="00673D7B" w:rsidRPr="00AC0891">
        <w:rPr>
          <w:rFonts w:eastAsiaTheme="minorEastAsia"/>
          <w:bCs/>
          <w:color w:val="333333"/>
          <w:sz w:val="22"/>
          <w:szCs w:val="22"/>
        </w:rPr>
        <w:t xml:space="preserve"> to </w:t>
      </w:r>
      <w:r w:rsidR="00756B2A" w:rsidRPr="00AC0891">
        <w:rPr>
          <w:rFonts w:eastAsiaTheme="minorEastAsia"/>
          <w:bCs/>
          <w:color w:val="333333"/>
          <w:sz w:val="22"/>
          <w:szCs w:val="22"/>
        </w:rPr>
        <w:t xml:space="preserve">obtain the </w:t>
      </w:r>
      <w:r w:rsidR="003B58E0" w:rsidRPr="00AC0891">
        <w:rPr>
          <w:rFonts w:eastAsiaTheme="minorEastAsia"/>
          <w:bCs/>
          <w:color w:val="333333"/>
          <w:sz w:val="22"/>
          <w:szCs w:val="22"/>
        </w:rPr>
        <w:t xml:space="preserve">answers </w:t>
      </w:r>
      <w:r w:rsidR="000F74C4" w:rsidRPr="00AC0891">
        <w:rPr>
          <w:rFonts w:eastAsiaTheme="minorEastAsia"/>
          <w:bCs/>
          <w:color w:val="333333"/>
          <w:sz w:val="22"/>
          <w:szCs w:val="22"/>
        </w:rPr>
        <w:t xml:space="preserve">to the objectives </w:t>
      </w:r>
      <w:r w:rsidR="008C2ABD" w:rsidRPr="00AC0891">
        <w:rPr>
          <w:rFonts w:eastAsiaTheme="minorEastAsia"/>
          <w:bCs/>
          <w:color w:val="333333"/>
          <w:sz w:val="22"/>
          <w:szCs w:val="22"/>
        </w:rPr>
        <w:t xml:space="preserve">will be collected through </w:t>
      </w:r>
      <w:r w:rsidR="00821F97" w:rsidRPr="00AC0891">
        <w:rPr>
          <w:rFonts w:eastAsiaTheme="minorEastAsia"/>
          <w:bCs/>
          <w:color w:val="333333"/>
          <w:sz w:val="22"/>
          <w:szCs w:val="22"/>
        </w:rPr>
        <w:t>various</w:t>
      </w:r>
      <w:r w:rsidR="008C2ABD" w:rsidRPr="00AC0891">
        <w:rPr>
          <w:rFonts w:eastAsiaTheme="minorEastAsia"/>
          <w:bCs/>
          <w:color w:val="333333"/>
          <w:sz w:val="22"/>
          <w:szCs w:val="22"/>
        </w:rPr>
        <w:t xml:space="preserve"> </w:t>
      </w:r>
      <w:r w:rsidR="00950B69" w:rsidRPr="00AC0891">
        <w:rPr>
          <w:rFonts w:eastAsiaTheme="minorEastAsia"/>
          <w:bCs/>
          <w:color w:val="333333"/>
          <w:sz w:val="22"/>
          <w:szCs w:val="22"/>
        </w:rPr>
        <w:t>research paradigm</w:t>
      </w:r>
      <w:r w:rsidR="00F81FC6" w:rsidRPr="00AC0891">
        <w:rPr>
          <w:rFonts w:eastAsiaTheme="minorEastAsia"/>
          <w:bCs/>
          <w:color w:val="333333"/>
          <w:sz w:val="22"/>
          <w:szCs w:val="22"/>
        </w:rPr>
        <w:t xml:space="preserve">. </w:t>
      </w:r>
      <w:r w:rsidR="008A6938" w:rsidRPr="00AC0891">
        <w:rPr>
          <w:rFonts w:eastAsiaTheme="minorEastAsia"/>
          <w:bCs/>
          <w:color w:val="333333"/>
          <w:sz w:val="22"/>
          <w:szCs w:val="22"/>
        </w:rPr>
        <w:t xml:space="preserve">As there is </w:t>
      </w:r>
      <w:r w:rsidR="007B3FD4" w:rsidRPr="00AC0891">
        <w:rPr>
          <w:rFonts w:eastAsiaTheme="minorEastAsia"/>
          <w:bCs/>
          <w:color w:val="333333"/>
          <w:sz w:val="22"/>
          <w:szCs w:val="22"/>
        </w:rPr>
        <w:t>very little research done on the topic</w:t>
      </w:r>
      <w:r w:rsidR="00026273" w:rsidRPr="00AC0891">
        <w:rPr>
          <w:rFonts w:eastAsiaTheme="minorEastAsia"/>
          <w:bCs/>
          <w:color w:val="333333"/>
          <w:sz w:val="22"/>
          <w:szCs w:val="22"/>
        </w:rPr>
        <w:t xml:space="preserve">, </w:t>
      </w:r>
      <w:r w:rsidR="00EC59E2" w:rsidRPr="00AC0891">
        <w:rPr>
          <w:rFonts w:eastAsiaTheme="minorEastAsia"/>
          <w:bCs/>
          <w:color w:val="333333"/>
          <w:sz w:val="22"/>
          <w:szCs w:val="22"/>
        </w:rPr>
        <w:t xml:space="preserve">the research will need to </w:t>
      </w:r>
      <w:r w:rsidR="001B61F9" w:rsidRPr="00AC0891">
        <w:rPr>
          <w:rFonts w:eastAsiaTheme="minorEastAsia"/>
          <w:bCs/>
          <w:color w:val="333333"/>
          <w:sz w:val="22"/>
          <w:szCs w:val="22"/>
        </w:rPr>
        <w:t>rely</w:t>
      </w:r>
      <w:r w:rsidR="00EC59E2" w:rsidRPr="00AC0891">
        <w:rPr>
          <w:rFonts w:eastAsiaTheme="minorEastAsia"/>
          <w:bCs/>
          <w:color w:val="333333"/>
          <w:sz w:val="22"/>
          <w:szCs w:val="22"/>
        </w:rPr>
        <w:t xml:space="preserve"> on </w:t>
      </w:r>
      <w:r w:rsidR="001B61F9" w:rsidRPr="00AC0891">
        <w:rPr>
          <w:rFonts w:eastAsiaTheme="minorEastAsia"/>
          <w:bCs/>
          <w:color w:val="333333"/>
          <w:sz w:val="22"/>
          <w:szCs w:val="22"/>
        </w:rPr>
        <w:t>p</w:t>
      </w:r>
      <w:r w:rsidR="00EC59E2" w:rsidRPr="00AC0891">
        <w:rPr>
          <w:rFonts w:eastAsiaTheme="minorEastAsia"/>
          <w:bCs/>
          <w:color w:val="333333"/>
          <w:sz w:val="22"/>
          <w:szCs w:val="22"/>
        </w:rPr>
        <w:t xml:space="preserve">rimary </w:t>
      </w:r>
      <w:r w:rsidR="001B61F9" w:rsidRPr="00AC0891">
        <w:rPr>
          <w:rFonts w:eastAsiaTheme="minorEastAsia"/>
          <w:bCs/>
          <w:color w:val="333333"/>
          <w:sz w:val="22"/>
          <w:szCs w:val="22"/>
        </w:rPr>
        <w:t>resources such</w:t>
      </w:r>
      <w:r w:rsidR="0028040B" w:rsidRPr="00AC0891">
        <w:rPr>
          <w:rFonts w:eastAsiaTheme="minorEastAsia"/>
          <w:bCs/>
          <w:color w:val="333333"/>
          <w:sz w:val="22"/>
          <w:szCs w:val="22"/>
        </w:rPr>
        <w:t xml:space="preserve"> as</w:t>
      </w:r>
      <w:r w:rsidR="001B61F9" w:rsidRPr="00AC0891">
        <w:rPr>
          <w:rFonts w:eastAsiaTheme="minorEastAsia"/>
          <w:bCs/>
          <w:color w:val="333333"/>
          <w:sz w:val="22"/>
          <w:szCs w:val="22"/>
        </w:rPr>
        <w:t xml:space="preserve"> interviews and surveys. T</w:t>
      </w:r>
      <w:r w:rsidR="0065569D" w:rsidRPr="00AC0891">
        <w:rPr>
          <w:rFonts w:eastAsiaTheme="minorEastAsia"/>
          <w:bCs/>
          <w:color w:val="333333"/>
          <w:sz w:val="22"/>
          <w:szCs w:val="22"/>
        </w:rPr>
        <w:t>here will be both qualitive and quantitative</w:t>
      </w:r>
      <w:r w:rsidR="00711D2E" w:rsidRPr="00AC0891">
        <w:rPr>
          <w:rFonts w:eastAsiaTheme="minorEastAsia"/>
          <w:bCs/>
          <w:color w:val="333333"/>
          <w:sz w:val="22"/>
          <w:szCs w:val="22"/>
        </w:rPr>
        <w:t xml:space="preserve"> research types to obtain as much </w:t>
      </w:r>
      <w:r w:rsidR="00F02EB6" w:rsidRPr="00AC0891">
        <w:rPr>
          <w:rFonts w:eastAsiaTheme="minorEastAsia"/>
          <w:bCs/>
          <w:color w:val="333333"/>
          <w:sz w:val="22"/>
          <w:szCs w:val="22"/>
        </w:rPr>
        <w:t>pr</w:t>
      </w:r>
      <w:r w:rsidR="004D2C56" w:rsidRPr="00AC0891">
        <w:rPr>
          <w:rFonts w:eastAsiaTheme="minorEastAsia"/>
          <w:bCs/>
          <w:color w:val="333333"/>
          <w:sz w:val="22"/>
          <w:szCs w:val="22"/>
        </w:rPr>
        <w:t xml:space="preserve">imary </w:t>
      </w:r>
      <w:r w:rsidR="00711D2E" w:rsidRPr="00AC0891">
        <w:rPr>
          <w:rFonts w:eastAsiaTheme="minorEastAsia"/>
          <w:bCs/>
          <w:color w:val="333333"/>
          <w:sz w:val="22"/>
          <w:szCs w:val="22"/>
        </w:rPr>
        <w:t>data as possible</w:t>
      </w:r>
      <w:r w:rsidR="00947471" w:rsidRPr="00AC0891">
        <w:rPr>
          <w:rFonts w:eastAsiaTheme="minorEastAsia"/>
          <w:bCs/>
          <w:color w:val="333333"/>
          <w:sz w:val="22"/>
          <w:szCs w:val="22"/>
        </w:rPr>
        <w:t xml:space="preserve">. </w:t>
      </w:r>
    </w:p>
    <w:p w14:paraId="0527B350" w14:textId="77777777" w:rsidR="00F26620" w:rsidRPr="00AC0891" w:rsidRDefault="00F26620" w:rsidP="00223D24">
      <w:pPr>
        <w:spacing w:line="360" w:lineRule="auto"/>
        <w:rPr>
          <w:rFonts w:eastAsiaTheme="minorEastAsia"/>
          <w:bCs/>
          <w:color w:val="333333"/>
          <w:sz w:val="22"/>
          <w:szCs w:val="22"/>
        </w:rPr>
      </w:pPr>
    </w:p>
    <w:p w14:paraId="3AC7440F" w14:textId="14A1D6B2" w:rsidR="002A0B6A" w:rsidRPr="00AC0891" w:rsidRDefault="00366934" w:rsidP="00223D24">
      <w:pPr>
        <w:spacing w:line="360" w:lineRule="auto"/>
        <w:rPr>
          <w:sz w:val="22"/>
          <w:szCs w:val="22"/>
        </w:rPr>
      </w:pPr>
      <w:r w:rsidRPr="00AC0891">
        <w:rPr>
          <w:sz w:val="22"/>
          <w:szCs w:val="22"/>
        </w:rPr>
        <w:t>Having</w:t>
      </w:r>
      <w:r w:rsidR="007215A1" w:rsidRPr="00AC0891">
        <w:rPr>
          <w:sz w:val="22"/>
          <w:szCs w:val="22"/>
        </w:rPr>
        <w:t xml:space="preserve"> a </w:t>
      </w:r>
      <w:r w:rsidR="00CF33F4" w:rsidRPr="00AC0891">
        <w:rPr>
          <w:sz w:val="22"/>
          <w:szCs w:val="22"/>
        </w:rPr>
        <w:t>quantitative</w:t>
      </w:r>
      <w:r w:rsidR="007215A1" w:rsidRPr="00AC0891">
        <w:rPr>
          <w:sz w:val="22"/>
          <w:szCs w:val="22"/>
        </w:rPr>
        <w:t xml:space="preserve"> </w:t>
      </w:r>
      <w:r w:rsidR="00CF33F4" w:rsidRPr="00AC0891">
        <w:rPr>
          <w:sz w:val="22"/>
          <w:szCs w:val="22"/>
        </w:rPr>
        <w:t>approach</w:t>
      </w:r>
      <w:r w:rsidR="007215A1" w:rsidRPr="00AC0891">
        <w:rPr>
          <w:sz w:val="22"/>
          <w:szCs w:val="22"/>
        </w:rPr>
        <w:t xml:space="preserve"> </w:t>
      </w:r>
      <w:r w:rsidR="00D02F0D" w:rsidRPr="00AC0891">
        <w:rPr>
          <w:sz w:val="22"/>
          <w:szCs w:val="22"/>
        </w:rPr>
        <w:t xml:space="preserve">to some of the </w:t>
      </w:r>
      <w:r w:rsidR="0043782E" w:rsidRPr="00AC0891">
        <w:rPr>
          <w:sz w:val="22"/>
          <w:szCs w:val="22"/>
        </w:rPr>
        <w:t xml:space="preserve">research </w:t>
      </w:r>
      <w:r w:rsidR="003D1879" w:rsidRPr="00AC0891">
        <w:rPr>
          <w:sz w:val="22"/>
          <w:szCs w:val="22"/>
        </w:rPr>
        <w:t xml:space="preserve">will make it </w:t>
      </w:r>
      <w:r w:rsidR="007215A1" w:rsidRPr="00AC0891">
        <w:rPr>
          <w:sz w:val="22"/>
          <w:szCs w:val="22"/>
        </w:rPr>
        <w:t>less</w:t>
      </w:r>
      <w:r w:rsidR="00530B0C" w:rsidRPr="00AC0891">
        <w:rPr>
          <w:sz w:val="22"/>
          <w:szCs w:val="22"/>
        </w:rPr>
        <w:t xml:space="preserve"> of a</w:t>
      </w:r>
      <w:r w:rsidR="003D1879" w:rsidRPr="00AC0891">
        <w:rPr>
          <w:sz w:val="22"/>
          <w:szCs w:val="22"/>
        </w:rPr>
        <w:t>n</w:t>
      </w:r>
      <w:r w:rsidR="007215A1" w:rsidRPr="00AC0891">
        <w:rPr>
          <w:sz w:val="22"/>
          <w:szCs w:val="22"/>
        </w:rPr>
        <w:t xml:space="preserve"> </w:t>
      </w:r>
      <w:r w:rsidR="0043782E" w:rsidRPr="00AC0891">
        <w:rPr>
          <w:sz w:val="22"/>
          <w:szCs w:val="22"/>
        </w:rPr>
        <w:t>interpretiv</w:t>
      </w:r>
      <w:r w:rsidR="00530B0C" w:rsidRPr="00AC0891">
        <w:rPr>
          <w:sz w:val="22"/>
          <w:szCs w:val="22"/>
        </w:rPr>
        <w:t xml:space="preserve">ist </w:t>
      </w:r>
      <w:r w:rsidR="00A36592" w:rsidRPr="00AC0891">
        <w:rPr>
          <w:sz w:val="22"/>
          <w:szCs w:val="22"/>
        </w:rPr>
        <w:t>approach</w:t>
      </w:r>
      <w:r w:rsidR="0043782E" w:rsidRPr="00AC0891">
        <w:rPr>
          <w:sz w:val="22"/>
          <w:szCs w:val="22"/>
        </w:rPr>
        <w:t xml:space="preserve"> and more </w:t>
      </w:r>
      <w:r w:rsidR="0026243A" w:rsidRPr="00AC0891">
        <w:rPr>
          <w:sz w:val="22"/>
          <w:szCs w:val="22"/>
        </w:rPr>
        <w:t xml:space="preserve">of a </w:t>
      </w:r>
      <w:r w:rsidR="00A36592" w:rsidRPr="00AC0891">
        <w:rPr>
          <w:sz w:val="22"/>
          <w:szCs w:val="22"/>
        </w:rPr>
        <w:t>positivist.</w:t>
      </w:r>
      <w:r w:rsidR="00103B0F" w:rsidRPr="00AC0891">
        <w:rPr>
          <w:sz w:val="22"/>
          <w:szCs w:val="22"/>
        </w:rPr>
        <w:t xml:space="preserve"> Quantitative research specifies numerical assignment to the phenomena under study (VanderStope, Jonstone, 2008).</w:t>
      </w:r>
      <w:r w:rsidR="00A46ACF" w:rsidRPr="00AC0891">
        <w:rPr>
          <w:sz w:val="22"/>
          <w:szCs w:val="22"/>
        </w:rPr>
        <w:t xml:space="preserve"> </w:t>
      </w:r>
      <w:r w:rsidR="00A52A95" w:rsidRPr="00AC0891">
        <w:rPr>
          <w:sz w:val="22"/>
          <w:szCs w:val="22"/>
        </w:rPr>
        <w:t xml:space="preserve">This means </w:t>
      </w:r>
      <w:r w:rsidR="00A46ACF" w:rsidRPr="00AC0891">
        <w:rPr>
          <w:sz w:val="22"/>
          <w:szCs w:val="22"/>
        </w:rPr>
        <w:t>it will collect numerical data rather than thoughts</w:t>
      </w:r>
      <w:r w:rsidR="0036747E" w:rsidRPr="00AC0891">
        <w:rPr>
          <w:sz w:val="22"/>
          <w:szCs w:val="22"/>
        </w:rPr>
        <w:t xml:space="preserve"> and personal </w:t>
      </w:r>
      <w:r w:rsidR="009305A1" w:rsidRPr="00AC0891">
        <w:rPr>
          <w:sz w:val="22"/>
          <w:szCs w:val="22"/>
        </w:rPr>
        <w:t>accounts</w:t>
      </w:r>
      <w:r w:rsidR="00A46ACF" w:rsidRPr="00AC0891">
        <w:rPr>
          <w:sz w:val="22"/>
          <w:szCs w:val="22"/>
        </w:rPr>
        <w:t>.</w:t>
      </w:r>
      <w:r w:rsidR="00485A90" w:rsidRPr="00AC0891">
        <w:rPr>
          <w:sz w:val="22"/>
          <w:szCs w:val="22"/>
        </w:rPr>
        <w:t xml:space="preserve"> </w:t>
      </w:r>
      <w:r w:rsidR="00ED3487" w:rsidRPr="00AC0891">
        <w:rPr>
          <w:sz w:val="22"/>
          <w:szCs w:val="22"/>
        </w:rPr>
        <w:t>The research project will</w:t>
      </w:r>
      <w:r w:rsidR="00DB7329" w:rsidRPr="00AC0891">
        <w:rPr>
          <w:sz w:val="22"/>
          <w:szCs w:val="22"/>
        </w:rPr>
        <w:t xml:space="preserve"> use </w:t>
      </w:r>
      <w:r w:rsidR="0010222E" w:rsidRPr="00AC0891">
        <w:rPr>
          <w:sz w:val="22"/>
          <w:szCs w:val="22"/>
        </w:rPr>
        <w:t>a</w:t>
      </w:r>
      <w:r w:rsidR="00E15944" w:rsidRPr="00AC0891">
        <w:rPr>
          <w:sz w:val="22"/>
          <w:szCs w:val="22"/>
        </w:rPr>
        <w:t xml:space="preserve">n </w:t>
      </w:r>
      <w:r w:rsidR="00A7543E" w:rsidRPr="00AC0891">
        <w:rPr>
          <w:sz w:val="22"/>
          <w:szCs w:val="22"/>
        </w:rPr>
        <w:t>online</w:t>
      </w:r>
      <w:r w:rsidR="0010222E" w:rsidRPr="00AC0891">
        <w:rPr>
          <w:sz w:val="22"/>
          <w:szCs w:val="22"/>
        </w:rPr>
        <w:t xml:space="preserve"> survey for any </w:t>
      </w:r>
      <w:r w:rsidR="006B6677" w:rsidRPr="00AC0891">
        <w:rPr>
          <w:sz w:val="22"/>
          <w:szCs w:val="22"/>
        </w:rPr>
        <w:t>a</w:t>
      </w:r>
      <w:r w:rsidR="0010222E" w:rsidRPr="00AC0891">
        <w:rPr>
          <w:sz w:val="22"/>
          <w:szCs w:val="22"/>
        </w:rPr>
        <w:t xml:space="preserve">dventure enthusiast or </w:t>
      </w:r>
      <w:r w:rsidR="006B6677" w:rsidRPr="00AC0891">
        <w:rPr>
          <w:sz w:val="22"/>
          <w:szCs w:val="22"/>
        </w:rPr>
        <w:t xml:space="preserve">practitioner to </w:t>
      </w:r>
      <w:r w:rsidR="00E15944" w:rsidRPr="00AC0891">
        <w:rPr>
          <w:sz w:val="22"/>
          <w:szCs w:val="22"/>
        </w:rPr>
        <w:t>fill out</w:t>
      </w:r>
      <w:r w:rsidR="00A7543E" w:rsidRPr="00AC0891">
        <w:rPr>
          <w:sz w:val="22"/>
          <w:szCs w:val="22"/>
        </w:rPr>
        <w:t xml:space="preserve"> increasing the </w:t>
      </w:r>
      <w:r w:rsidR="00965E1E" w:rsidRPr="00AC0891">
        <w:rPr>
          <w:sz w:val="22"/>
          <w:szCs w:val="22"/>
        </w:rPr>
        <w:t>demographic</w:t>
      </w:r>
      <w:r w:rsidR="00D93BD3" w:rsidRPr="00AC0891">
        <w:rPr>
          <w:sz w:val="22"/>
          <w:szCs w:val="22"/>
        </w:rPr>
        <w:t xml:space="preserve"> </w:t>
      </w:r>
      <w:r w:rsidR="00965E1E" w:rsidRPr="00AC0891">
        <w:rPr>
          <w:sz w:val="22"/>
          <w:szCs w:val="22"/>
        </w:rPr>
        <w:t>of the research</w:t>
      </w:r>
      <w:r w:rsidR="00B1130D" w:rsidRPr="00AC0891">
        <w:rPr>
          <w:sz w:val="22"/>
          <w:szCs w:val="22"/>
        </w:rPr>
        <w:t xml:space="preserve"> and</w:t>
      </w:r>
      <w:r w:rsidR="00965E1E" w:rsidRPr="00AC0891">
        <w:rPr>
          <w:sz w:val="22"/>
          <w:szCs w:val="22"/>
        </w:rPr>
        <w:t xml:space="preserve"> allowing for more data to be processed</w:t>
      </w:r>
      <w:r w:rsidR="006E120C" w:rsidRPr="00AC0891">
        <w:rPr>
          <w:sz w:val="22"/>
          <w:szCs w:val="22"/>
        </w:rPr>
        <w:t>, thus getting more accurate and fair results (VanderStope, Jonstone, 2008)</w:t>
      </w:r>
      <w:r w:rsidR="00965E1E" w:rsidRPr="00AC0891">
        <w:rPr>
          <w:sz w:val="22"/>
          <w:szCs w:val="22"/>
        </w:rPr>
        <w:t xml:space="preserve">. </w:t>
      </w:r>
      <w:r w:rsidR="008C217A" w:rsidRPr="00AC0891">
        <w:rPr>
          <w:sz w:val="22"/>
          <w:szCs w:val="22"/>
        </w:rPr>
        <w:t xml:space="preserve">This </w:t>
      </w:r>
      <w:r w:rsidR="00254AE9" w:rsidRPr="00AC0891">
        <w:rPr>
          <w:sz w:val="22"/>
          <w:szCs w:val="22"/>
        </w:rPr>
        <w:t>q</w:t>
      </w:r>
      <w:r w:rsidR="006E120C" w:rsidRPr="00AC0891">
        <w:rPr>
          <w:sz w:val="22"/>
          <w:szCs w:val="22"/>
        </w:rPr>
        <w:t>uantitative</w:t>
      </w:r>
      <w:r w:rsidR="008C217A" w:rsidRPr="00AC0891">
        <w:rPr>
          <w:sz w:val="22"/>
          <w:szCs w:val="22"/>
        </w:rPr>
        <w:t xml:space="preserve"> </w:t>
      </w:r>
      <w:r w:rsidR="0019074D" w:rsidRPr="00AC0891">
        <w:rPr>
          <w:sz w:val="22"/>
          <w:szCs w:val="22"/>
        </w:rPr>
        <w:t xml:space="preserve">approach </w:t>
      </w:r>
      <w:r w:rsidR="006E120C" w:rsidRPr="00AC0891">
        <w:rPr>
          <w:sz w:val="22"/>
          <w:szCs w:val="22"/>
        </w:rPr>
        <w:t xml:space="preserve">will </w:t>
      </w:r>
      <w:r w:rsidR="00DE5B5F" w:rsidRPr="00AC0891">
        <w:rPr>
          <w:sz w:val="22"/>
          <w:szCs w:val="22"/>
        </w:rPr>
        <w:t xml:space="preserve">allow for </w:t>
      </w:r>
      <w:r w:rsidR="008A23EA" w:rsidRPr="00AC0891">
        <w:rPr>
          <w:sz w:val="22"/>
          <w:szCs w:val="22"/>
        </w:rPr>
        <w:t>factual representation of the research</w:t>
      </w:r>
      <w:r w:rsidR="0015330A" w:rsidRPr="00AC0891">
        <w:rPr>
          <w:sz w:val="22"/>
          <w:szCs w:val="22"/>
        </w:rPr>
        <w:t>, an example of this</w:t>
      </w:r>
      <w:r w:rsidR="006D2F64" w:rsidRPr="00AC0891">
        <w:rPr>
          <w:sz w:val="22"/>
          <w:szCs w:val="22"/>
        </w:rPr>
        <w:t xml:space="preserve"> being successful </w:t>
      </w:r>
      <w:r w:rsidR="00073386" w:rsidRPr="00AC0891">
        <w:rPr>
          <w:sz w:val="22"/>
          <w:szCs w:val="22"/>
        </w:rPr>
        <w:t xml:space="preserve">is the </w:t>
      </w:r>
      <w:r w:rsidR="00AF1DE6" w:rsidRPr="00AC0891">
        <w:rPr>
          <w:sz w:val="22"/>
          <w:szCs w:val="22"/>
        </w:rPr>
        <w:t xml:space="preserve">Institute of Outdoor Learning most recent study of </w:t>
      </w:r>
      <w:r w:rsidR="00E911FC" w:rsidRPr="00AC0891">
        <w:rPr>
          <w:sz w:val="22"/>
          <w:szCs w:val="22"/>
        </w:rPr>
        <w:t>“Outdoor Learning Covid-19 Impact Survey Iv” which shows how outdoor learning is suffering dramatically due to C</w:t>
      </w:r>
      <w:r w:rsidR="0045034A" w:rsidRPr="00AC0891">
        <w:rPr>
          <w:sz w:val="22"/>
          <w:szCs w:val="22"/>
        </w:rPr>
        <w:t>ovid-19</w:t>
      </w:r>
      <w:r w:rsidR="00DC56BA" w:rsidRPr="00AC0891">
        <w:rPr>
          <w:sz w:val="22"/>
          <w:szCs w:val="22"/>
        </w:rPr>
        <w:t xml:space="preserve">. Due to their </w:t>
      </w:r>
      <w:r w:rsidR="00AA34FC" w:rsidRPr="00AC0891">
        <w:rPr>
          <w:sz w:val="22"/>
          <w:szCs w:val="22"/>
        </w:rPr>
        <w:t>survey,</w:t>
      </w:r>
      <w:r w:rsidR="00DC56BA" w:rsidRPr="00AC0891">
        <w:rPr>
          <w:sz w:val="22"/>
          <w:szCs w:val="22"/>
        </w:rPr>
        <w:t xml:space="preserve"> </w:t>
      </w:r>
      <w:r w:rsidR="00E315F5" w:rsidRPr="00AC0891">
        <w:rPr>
          <w:sz w:val="22"/>
          <w:szCs w:val="22"/>
        </w:rPr>
        <w:t>their esti</w:t>
      </w:r>
      <w:r w:rsidR="00E8383B" w:rsidRPr="00AC0891">
        <w:rPr>
          <w:sz w:val="22"/>
          <w:szCs w:val="22"/>
        </w:rPr>
        <w:t xml:space="preserve">mated </w:t>
      </w:r>
      <w:r w:rsidR="009D7799" w:rsidRPr="00AC0891">
        <w:rPr>
          <w:sz w:val="22"/>
          <w:szCs w:val="22"/>
        </w:rPr>
        <w:t>loss of income is £108 million for 237 organisations and £10.5 million for 393 outdoor learning professionals for the period March 2020 to January 2021</w:t>
      </w:r>
      <w:r w:rsidR="00AA34FC" w:rsidRPr="00AC0891">
        <w:rPr>
          <w:sz w:val="22"/>
          <w:szCs w:val="22"/>
        </w:rPr>
        <w:t xml:space="preserve"> (</w:t>
      </w:r>
      <w:r w:rsidR="00461A98" w:rsidRPr="00AC0891">
        <w:rPr>
          <w:sz w:val="22"/>
          <w:szCs w:val="22"/>
        </w:rPr>
        <w:t>IOL. 2020</w:t>
      </w:r>
      <w:r w:rsidR="00AA34FC" w:rsidRPr="00AC0891">
        <w:rPr>
          <w:sz w:val="22"/>
          <w:szCs w:val="22"/>
        </w:rPr>
        <w:t>)</w:t>
      </w:r>
      <w:r w:rsidR="00461A98" w:rsidRPr="00AC0891">
        <w:rPr>
          <w:sz w:val="22"/>
          <w:szCs w:val="22"/>
        </w:rPr>
        <w:t xml:space="preserve">. </w:t>
      </w:r>
      <w:r w:rsidR="003A6C2B" w:rsidRPr="00AC0891">
        <w:rPr>
          <w:sz w:val="22"/>
          <w:szCs w:val="22"/>
        </w:rPr>
        <w:t xml:space="preserve">One of the </w:t>
      </w:r>
      <w:r w:rsidR="00C93D81" w:rsidRPr="00AC0891">
        <w:rPr>
          <w:sz w:val="22"/>
          <w:szCs w:val="22"/>
        </w:rPr>
        <w:t xml:space="preserve">benefits on using this approach is that </w:t>
      </w:r>
      <w:r w:rsidR="00E044C6" w:rsidRPr="00AC0891">
        <w:rPr>
          <w:sz w:val="22"/>
          <w:szCs w:val="22"/>
        </w:rPr>
        <w:t xml:space="preserve">no personal data will </w:t>
      </w:r>
      <w:r w:rsidR="00F26B8D" w:rsidRPr="00AC0891">
        <w:rPr>
          <w:sz w:val="22"/>
          <w:szCs w:val="22"/>
        </w:rPr>
        <w:t xml:space="preserve">be stored, </w:t>
      </w:r>
      <w:r w:rsidR="009B7E37" w:rsidRPr="00AC0891">
        <w:rPr>
          <w:sz w:val="22"/>
          <w:szCs w:val="22"/>
        </w:rPr>
        <w:t>w</w:t>
      </w:r>
      <w:r w:rsidR="00F26B8D" w:rsidRPr="00AC0891">
        <w:rPr>
          <w:sz w:val="22"/>
          <w:szCs w:val="22"/>
        </w:rPr>
        <w:t xml:space="preserve">hich </w:t>
      </w:r>
      <w:r w:rsidR="007578D5" w:rsidRPr="00AC0891">
        <w:rPr>
          <w:sz w:val="22"/>
          <w:szCs w:val="22"/>
        </w:rPr>
        <w:t>mean</w:t>
      </w:r>
      <w:r w:rsidR="00F26B8D" w:rsidRPr="00AC0891">
        <w:rPr>
          <w:sz w:val="22"/>
          <w:szCs w:val="22"/>
        </w:rPr>
        <w:t>s</w:t>
      </w:r>
      <w:r w:rsidR="007578D5" w:rsidRPr="00AC0891">
        <w:rPr>
          <w:sz w:val="22"/>
          <w:szCs w:val="22"/>
        </w:rPr>
        <w:t xml:space="preserve"> there is no GDPR</w:t>
      </w:r>
      <w:r w:rsidR="00E324CD" w:rsidRPr="00AC0891">
        <w:rPr>
          <w:sz w:val="22"/>
          <w:szCs w:val="22"/>
        </w:rPr>
        <w:t xml:space="preserve"> </w:t>
      </w:r>
      <w:r w:rsidR="00CD19B0" w:rsidRPr="00AC0891">
        <w:rPr>
          <w:sz w:val="22"/>
          <w:szCs w:val="22"/>
        </w:rPr>
        <w:t xml:space="preserve">to </w:t>
      </w:r>
      <w:r w:rsidR="00D718BF" w:rsidRPr="00AC0891">
        <w:rPr>
          <w:sz w:val="22"/>
          <w:szCs w:val="22"/>
        </w:rPr>
        <w:t>follow.</w:t>
      </w:r>
      <w:r w:rsidR="00F26B8D" w:rsidRPr="00AC0891">
        <w:rPr>
          <w:sz w:val="22"/>
          <w:szCs w:val="22"/>
        </w:rPr>
        <w:t xml:space="preserve"> </w:t>
      </w:r>
      <w:r w:rsidR="00CD19B0" w:rsidRPr="00AC0891">
        <w:rPr>
          <w:sz w:val="22"/>
          <w:szCs w:val="22"/>
        </w:rPr>
        <w:t>GDPR (</w:t>
      </w:r>
      <w:r w:rsidR="00F26B8D" w:rsidRPr="00AC0891">
        <w:rPr>
          <w:sz w:val="22"/>
          <w:szCs w:val="22"/>
        </w:rPr>
        <w:t xml:space="preserve">or </w:t>
      </w:r>
      <w:r w:rsidR="00CD19B0" w:rsidRPr="00AC0891">
        <w:rPr>
          <w:sz w:val="22"/>
          <w:szCs w:val="22"/>
        </w:rPr>
        <w:t>General Data Protection Regulation</w:t>
      </w:r>
      <w:r w:rsidR="00F26B8D" w:rsidRPr="00AC0891">
        <w:rPr>
          <w:sz w:val="22"/>
          <w:szCs w:val="22"/>
        </w:rPr>
        <w:t>)</w:t>
      </w:r>
      <w:r w:rsidR="00CD19B0" w:rsidRPr="00AC0891">
        <w:rPr>
          <w:sz w:val="22"/>
          <w:szCs w:val="22"/>
        </w:rPr>
        <w:t xml:space="preserve"> – Official Legal Text, 2016)</w:t>
      </w:r>
      <w:r w:rsidR="00961876" w:rsidRPr="00AC0891">
        <w:rPr>
          <w:sz w:val="22"/>
          <w:szCs w:val="22"/>
        </w:rPr>
        <w:t xml:space="preserve">. </w:t>
      </w:r>
      <w:r w:rsidR="00E80F20" w:rsidRPr="00AC0891">
        <w:rPr>
          <w:sz w:val="22"/>
          <w:szCs w:val="22"/>
        </w:rPr>
        <w:t xml:space="preserve"> </w:t>
      </w:r>
      <w:r w:rsidR="00B0358C" w:rsidRPr="00AC0891">
        <w:rPr>
          <w:sz w:val="22"/>
          <w:szCs w:val="22"/>
        </w:rPr>
        <w:t xml:space="preserve">After collecting the </w:t>
      </w:r>
      <w:r w:rsidR="004E3434" w:rsidRPr="00AC0891">
        <w:rPr>
          <w:sz w:val="22"/>
          <w:szCs w:val="22"/>
        </w:rPr>
        <w:t>data,</w:t>
      </w:r>
      <w:r w:rsidR="00B0358C" w:rsidRPr="00AC0891">
        <w:rPr>
          <w:sz w:val="22"/>
          <w:szCs w:val="22"/>
        </w:rPr>
        <w:t xml:space="preserve"> the researcher will </w:t>
      </w:r>
      <w:r w:rsidR="00C12F25" w:rsidRPr="00AC0891">
        <w:rPr>
          <w:sz w:val="22"/>
          <w:szCs w:val="22"/>
        </w:rPr>
        <w:t>then compile all of the data through SPSS</w:t>
      </w:r>
      <w:r w:rsidR="009B7E37" w:rsidRPr="00AC0891">
        <w:rPr>
          <w:sz w:val="22"/>
          <w:szCs w:val="22"/>
        </w:rPr>
        <w:t>. This</w:t>
      </w:r>
      <w:r w:rsidR="00C12F25" w:rsidRPr="00AC0891">
        <w:rPr>
          <w:sz w:val="22"/>
          <w:szCs w:val="22"/>
        </w:rPr>
        <w:t xml:space="preserve"> program that will help to analyse the data better by </w:t>
      </w:r>
      <w:r w:rsidR="00E80F20" w:rsidRPr="00AC0891">
        <w:rPr>
          <w:sz w:val="22"/>
          <w:szCs w:val="22"/>
        </w:rPr>
        <w:t>generating</w:t>
      </w:r>
      <w:r w:rsidR="00C12F25" w:rsidRPr="00AC0891">
        <w:rPr>
          <w:sz w:val="22"/>
          <w:szCs w:val="22"/>
        </w:rPr>
        <w:t xml:space="preserve"> graphs and charts to gather a greater understanding</w:t>
      </w:r>
      <w:r w:rsidR="00E80F20" w:rsidRPr="00AC0891">
        <w:rPr>
          <w:sz w:val="22"/>
          <w:szCs w:val="22"/>
        </w:rPr>
        <w:t xml:space="preserve">, of the information </w:t>
      </w:r>
      <w:r w:rsidR="004E3434" w:rsidRPr="00AC0891">
        <w:rPr>
          <w:sz w:val="22"/>
          <w:szCs w:val="22"/>
        </w:rPr>
        <w:t>obtained</w:t>
      </w:r>
      <w:r w:rsidR="00E80F20" w:rsidRPr="00AC0891">
        <w:rPr>
          <w:sz w:val="22"/>
          <w:szCs w:val="22"/>
        </w:rPr>
        <w:t xml:space="preserve">. </w:t>
      </w:r>
    </w:p>
    <w:p w14:paraId="0F72C7C7" w14:textId="77777777" w:rsidR="00CA4627" w:rsidRPr="00AC0891" w:rsidRDefault="00CA4627" w:rsidP="00223D24">
      <w:pPr>
        <w:spacing w:line="360" w:lineRule="auto"/>
        <w:rPr>
          <w:sz w:val="22"/>
          <w:szCs w:val="22"/>
        </w:rPr>
      </w:pPr>
    </w:p>
    <w:p w14:paraId="2DCCD7BA" w14:textId="77777777" w:rsidR="002A0B6A" w:rsidRPr="00AC0891" w:rsidRDefault="002A0B6A" w:rsidP="00223D24">
      <w:pPr>
        <w:spacing w:line="360" w:lineRule="auto"/>
        <w:rPr>
          <w:sz w:val="22"/>
          <w:szCs w:val="22"/>
        </w:rPr>
      </w:pPr>
    </w:p>
    <w:p w14:paraId="528B5735" w14:textId="2067EF1D" w:rsidR="00FF442E" w:rsidRPr="00AC0891" w:rsidRDefault="00461A98" w:rsidP="00223D24">
      <w:pPr>
        <w:spacing w:line="360" w:lineRule="auto"/>
        <w:rPr>
          <w:sz w:val="22"/>
          <w:szCs w:val="22"/>
        </w:rPr>
      </w:pPr>
      <w:r w:rsidRPr="00AC0891">
        <w:rPr>
          <w:sz w:val="22"/>
          <w:szCs w:val="22"/>
        </w:rPr>
        <w:t>The</w:t>
      </w:r>
      <w:r w:rsidR="005721BC" w:rsidRPr="00AC0891">
        <w:rPr>
          <w:sz w:val="22"/>
          <w:szCs w:val="22"/>
        </w:rPr>
        <w:t xml:space="preserve"> </w:t>
      </w:r>
      <w:r w:rsidR="002A0B6A" w:rsidRPr="00AC0891">
        <w:rPr>
          <w:sz w:val="22"/>
          <w:szCs w:val="22"/>
        </w:rPr>
        <w:t>other approach to gain an understanding of the research project will be through interviews</w:t>
      </w:r>
      <w:r w:rsidR="00821838" w:rsidRPr="00AC0891">
        <w:rPr>
          <w:sz w:val="22"/>
          <w:szCs w:val="22"/>
        </w:rPr>
        <w:t xml:space="preserve">. This approach is </w:t>
      </w:r>
      <w:r w:rsidR="00411845" w:rsidRPr="00AC0891">
        <w:rPr>
          <w:sz w:val="22"/>
          <w:szCs w:val="22"/>
        </w:rPr>
        <w:t>known</w:t>
      </w:r>
      <w:r w:rsidR="00821838" w:rsidRPr="00AC0891">
        <w:rPr>
          <w:sz w:val="22"/>
          <w:szCs w:val="22"/>
        </w:rPr>
        <w:t xml:space="preserve"> as</w:t>
      </w:r>
      <w:r w:rsidR="00411845" w:rsidRPr="00AC0891">
        <w:rPr>
          <w:sz w:val="22"/>
          <w:szCs w:val="22"/>
        </w:rPr>
        <w:t xml:space="preserve"> a</w:t>
      </w:r>
      <w:r w:rsidR="00821838" w:rsidRPr="00AC0891">
        <w:rPr>
          <w:sz w:val="22"/>
          <w:szCs w:val="22"/>
        </w:rPr>
        <w:t xml:space="preserve"> </w:t>
      </w:r>
      <w:r w:rsidR="00411845" w:rsidRPr="00AC0891">
        <w:rPr>
          <w:sz w:val="22"/>
          <w:szCs w:val="22"/>
        </w:rPr>
        <w:t xml:space="preserve">qualitive research approach. </w:t>
      </w:r>
      <w:r w:rsidR="00A23C5A" w:rsidRPr="00AC0891">
        <w:rPr>
          <w:rFonts w:eastAsiaTheme="minorEastAsia"/>
          <w:bCs/>
          <w:color w:val="333333"/>
          <w:sz w:val="22"/>
          <w:szCs w:val="22"/>
        </w:rPr>
        <w:t xml:space="preserve">Qualitive research </w:t>
      </w:r>
      <w:r w:rsidR="00A23C5A" w:rsidRPr="00AC0891">
        <w:rPr>
          <w:sz w:val="22"/>
          <w:szCs w:val="22"/>
        </w:rPr>
        <w:t>was “</w:t>
      </w:r>
      <w:r w:rsidR="00A23C5A" w:rsidRPr="00AC0891">
        <w:rPr>
          <w:sz w:val="22"/>
          <w:szCs w:val="22"/>
          <w:shd w:val="clear" w:color="auto" w:fill="FFFFFF"/>
        </w:rPr>
        <w:t>developed in the social sciences to enable researchers to study social and cultural phenomena</w:t>
      </w:r>
      <w:r w:rsidR="00A23C5A" w:rsidRPr="00AC0891">
        <w:rPr>
          <w:sz w:val="22"/>
          <w:szCs w:val="22"/>
        </w:rPr>
        <w:t>” (AFIS, 2020). It is a</w:t>
      </w:r>
      <w:r w:rsidR="004E3434" w:rsidRPr="00AC0891">
        <w:rPr>
          <w:sz w:val="22"/>
          <w:szCs w:val="22"/>
        </w:rPr>
        <w:t>n</w:t>
      </w:r>
      <w:r w:rsidR="00A23C5A" w:rsidRPr="00AC0891">
        <w:rPr>
          <w:sz w:val="22"/>
          <w:szCs w:val="22"/>
        </w:rPr>
        <w:t xml:space="preserve"> interpretivist approach meaning the data is heavily influenced by the researcher/’s own world views or </w:t>
      </w:r>
      <w:r w:rsidR="001D79E6" w:rsidRPr="00AC0891">
        <w:rPr>
          <w:sz w:val="22"/>
          <w:szCs w:val="22"/>
        </w:rPr>
        <w:t>paradigm</w:t>
      </w:r>
      <w:r w:rsidR="00A23C5A" w:rsidRPr="00AC0891">
        <w:rPr>
          <w:sz w:val="22"/>
          <w:szCs w:val="22"/>
        </w:rPr>
        <w:t xml:space="preserve">. It </w:t>
      </w:r>
      <w:r w:rsidR="001D79E6" w:rsidRPr="00AC0891">
        <w:rPr>
          <w:sz w:val="22"/>
          <w:szCs w:val="22"/>
        </w:rPr>
        <w:t>will allow</w:t>
      </w:r>
      <w:r w:rsidR="003D436A" w:rsidRPr="00AC0891">
        <w:rPr>
          <w:sz w:val="22"/>
          <w:szCs w:val="22"/>
        </w:rPr>
        <w:t xml:space="preserve"> </w:t>
      </w:r>
      <w:r w:rsidR="007E63B1" w:rsidRPr="00AC0891">
        <w:rPr>
          <w:sz w:val="22"/>
          <w:szCs w:val="22"/>
        </w:rPr>
        <w:t>the researcher to gather p</w:t>
      </w:r>
      <w:r w:rsidR="003D436A" w:rsidRPr="00AC0891">
        <w:rPr>
          <w:sz w:val="22"/>
          <w:szCs w:val="22"/>
        </w:rPr>
        <w:t>ersonal accounts</w:t>
      </w:r>
      <w:r w:rsidR="007E63B1" w:rsidRPr="00AC0891">
        <w:rPr>
          <w:sz w:val="22"/>
          <w:szCs w:val="22"/>
        </w:rPr>
        <w:t>,</w:t>
      </w:r>
      <w:r w:rsidR="003D436A" w:rsidRPr="00AC0891">
        <w:rPr>
          <w:sz w:val="22"/>
          <w:szCs w:val="22"/>
        </w:rPr>
        <w:t xml:space="preserve"> </w:t>
      </w:r>
      <w:r w:rsidR="00C844BC" w:rsidRPr="00AC0891">
        <w:rPr>
          <w:sz w:val="22"/>
          <w:szCs w:val="22"/>
        </w:rPr>
        <w:t>thoughts,</w:t>
      </w:r>
      <w:r w:rsidR="003D436A" w:rsidRPr="00AC0891">
        <w:rPr>
          <w:sz w:val="22"/>
          <w:szCs w:val="22"/>
        </w:rPr>
        <w:t xml:space="preserve"> and feelings on the matter </w:t>
      </w:r>
      <w:r w:rsidR="003D436A" w:rsidRPr="00AC0891">
        <w:rPr>
          <w:sz w:val="22"/>
          <w:szCs w:val="22"/>
        </w:rPr>
        <w:lastRenderedPageBreak/>
        <w:t>rather tha</w:t>
      </w:r>
      <w:r w:rsidR="00BF1DE6" w:rsidRPr="00AC0891">
        <w:rPr>
          <w:sz w:val="22"/>
          <w:szCs w:val="22"/>
        </w:rPr>
        <w:t>n just facts.</w:t>
      </w:r>
      <w:r w:rsidR="00AB77FE" w:rsidRPr="00AC0891">
        <w:rPr>
          <w:sz w:val="22"/>
          <w:szCs w:val="22"/>
        </w:rPr>
        <w:t xml:space="preserve"> These </w:t>
      </w:r>
      <w:r w:rsidR="0037741F" w:rsidRPr="00AC0891">
        <w:rPr>
          <w:sz w:val="22"/>
          <w:szCs w:val="22"/>
        </w:rPr>
        <w:t>interviews</w:t>
      </w:r>
      <w:r w:rsidR="00AD484B" w:rsidRPr="00AC0891">
        <w:rPr>
          <w:sz w:val="22"/>
          <w:szCs w:val="22"/>
        </w:rPr>
        <w:t xml:space="preserve"> will also allow </w:t>
      </w:r>
      <w:r w:rsidR="00824E7D" w:rsidRPr="00AC0891">
        <w:rPr>
          <w:sz w:val="22"/>
          <w:szCs w:val="22"/>
        </w:rPr>
        <w:t xml:space="preserve">for </w:t>
      </w:r>
      <w:r w:rsidR="000C7B71" w:rsidRPr="00AC0891">
        <w:rPr>
          <w:sz w:val="22"/>
          <w:szCs w:val="22"/>
        </w:rPr>
        <w:t xml:space="preserve">a </w:t>
      </w:r>
      <w:r w:rsidR="00A3623F" w:rsidRPr="00AC0891">
        <w:rPr>
          <w:sz w:val="22"/>
          <w:szCs w:val="22"/>
        </w:rPr>
        <w:t>comparisons</w:t>
      </w:r>
      <w:r w:rsidR="009C4CF7" w:rsidRPr="00AC0891">
        <w:rPr>
          <w:sz w:val="22"/>
          <w:szCs w:val="22"/>
        </w:rPr>
        <w:t xml:space="preserve"> of peoples experiences </w:t>
      </w:r>
      <w:r w:rsidR="00C844BC" w:rsidRPr="00AC0891">
        <w:rPr>
          <w:sz w:val="22"/>
          <w:szCs w:val="22"/>
        </w:rPr>
        <w:t xml:space="preserve">of </w:t>
      </w:r>
      <w:r w:rsidR="009C4CF7" w:rsidRPr="00AC0891">
        <w:rPr>
          <w:sz w:val="22"/>
          <w:szCs w:val="22"/>
        </w:rPr>
        <w:t>working in the industry</w:t>
      </w:r>
      <w:r w:rsidR="008A101D" w:rsidRPr="00AC0891">
        <w:rPr>
          <w:sz w:val="22"/>
          <w:szCs w:val="22"/>
        </w:rPr>
        <w:t xml:space="preserve">, </w:t>
      </w:r>
      <w:r w:rsidR="006B522B" w:rsidRPr="00AC0891">
        <w:rPr>
          <w:sz w:val="22"/>
          <w:szCs w:val="22"/>
        </w:rPr>
        <w:t>which</w:t>
      </w:r>
      <w:r w:rsidR="008A101D" w:rsidRPr="00AC0891">
        <w:rPr>
          <w:sz w:val="22"/>
          <w:szCs w:val="22"/>
        </w:rPr>
        <w:t xml:space="preserve"> </w:t>
      </w:r>
      <w:r w:rsidR="00A3623F" w:rsidRPr="00AC0891">
        <w:rPr>
          <w:sz w:val="22"/>
          <w:szCs w:val="22"/>
        </w:rPr>
        <w:t>is</w:t>
      </w:r>
      <w:r w:rsidR="008A101D" w:rsidRPr="00AC0891">
        <w:rPr>
          <w:sz w:val="22"/>
          <w:szCs w:val="22"/>
        </w:rPr>
        <w:t xml:space="preserve"> </w:t>
      </w:r>
      <w:r w:rsidR="002C293D" w:rsidRPr="00AC0891">
        <w:rPr>
          <w:sz w:val="22"/>
          <w:szCs w:val="22"/>
        </w:rPr>
        <w:t>known</w:t>
      </w:r>
      <w:r w:rsidR="008A101D" w:rsidRPr="00AC0891">
        <w:rPr>
          <w:sz w:val="22"/>
          <w:szCs w:val="22"/>
        </w:rPr>
        <w:t xml:space="preserve"> as </w:t>
      </w:r>
      <w:r w:rsidR="004024E7" w:rsidRPr="00AC0891">
        <w:rPr>
          <w:sz w:val="22"/>
          <w:szCs w:val="22"/>
        </w:rPr>
        <w:t>a c</w:t>
      </w:r>
      <w:r w:rsidR="00507A26" w:rsidRPr="00AC0891">
        <w:rPr>
          <w:sz w:val="22"/>
          <w:szCs w:val="22"/>
        </w:rPr>
        <w:t>orrelative research method</w:t>
      </w:r>
      <w:r w:rsidR="004024E7" w:rsidRPr="00AC0891">
        <w:rPr>
          <w:sz w:val="22"/>
          <w:szCs w:val="22"/>
        </w:rPr>
        <w:t>.</w:t>
      </w:r>
      <w:r w:rsidR="00507A26" w:rsidRPr="00AC0891">
        <w:rPr>
          <w:sz w:val="22"/>
          <w:szCs w:val="22"/>
        </w:rPr>
        <w:t xml:space="preserve"> “Correlation research is conducted to establish a relationship between two closely-knit entities and how one impacts the other and what are the changes that are eventually observed”</w:t>
      </w:r>
      <w:r w:rsidR="004024E7" w:rsidRPr="00AC0891">
        <w:rPr>
          <w:sz w:val="22"/>
          <w:szCs w:val="22"/>
        </w:rPr>
        <w:t xml:space="preserve"> (QuestionPro, 2021). </w:t>
      </w:r>
      <w:r w:rsidR="00507A26" w:rsidRPr="00AC0891">
        <w:rPr>
          <w:sz w:val="22"/>
          <w:szCs w:val="22"/>
        </w:rPr>
        <w:t xml:space="preserve">This approach will provide </w:t>
      </w:r>
      <w:r w:rsidR="0094489A" w:rsidRPr="00AC0891">
        <w:rPr>
          <w:sz w:val="22"/>
          <w:szCs w:val="22"/>
        </w:rPr>
        <w:t xml:space="preserve">an </w:t>
      </w:r>
      <w:r w:rsidR="00507A26" w:rsidRPr="00AC0891">
        <w:rPr>
          <w:sz w:val="22"/>
          <w:szCs w:val="22"/>
        </w:rPr>
        <w:t xml:space="preserve">opportunity to </w:t>
      </w:r>
      <w:r w:rsidR="0094489A" w:rsidRPr="00AC0891">
        <w:rPr>
          <w:sz w:val="22"/>
          <w:szCs w:val="22"/>
        </w:rPr>
        <w:t>compare the</w:t>
      </w:r>
      <w:r w:rsidR="00507A26" w:rsidRPr="00AC0891">
        <w:rPr>
          <w:sz w:val="22"/>
          <w:szCs w:val="22"/>
        </w:rPr>
        <w:t xml:space="preserve"> findings to understand</w:t>
      </w:r>
      <w:r w:rsidR="0094489A" w:rsidRPr="00AC0891">
        <w:rPr>
          <w:sz w:val="22"/>
          <w:szCs w:val="22"/>
        </w:rPr>
        <w:t xml:space="preserve"> further</w:t>
      </w:r>
      <w:r w:rsidR="00507A26" w:rsidRPr="00AC0891">
        <w:rPr>
          <w:sz w:val="22"/>
          <w:szCs w:val="22"/>
        </w:rPr>
        <w:t xml:space="preserve"> how</w:t>
      </w:r>
      <w:r w:rsidR="00554651" w:rsidRPr="00AC0891">
        <w:rPr>
          <w:sz w:val="22"/>
          <w:szCs w:val="22"/>
        </w:rPr>
        <w:t xml:space="preserve"> different participants </w:t>
      </w:r>
      <w:r w:rsidR="00507A26" w:rsidRPr="00AC0891">
        <w:rPr>
          <w:sz w:val="22"/>
          <w:szCs w:val="22"/>
        </w:rPr>
        <w:t xml:space="preserve">have </w:t>
      </w:r>
      <w:r w:rsidR="00554651" w:rsidRPr="00AC0891">
        <w:rPr>
          <w:sz w:val="22"/>
          <w:szCs w:val="22"/>
        </w:rPr>
        <w:t>coped</w:t>
      </w:r>
      <w:r w:rsidR="00507A26" w:rsidRPr="00AC0891">
        <w:rPr>
          <w:sz w:val="22"/>
          <w:szCs w:val="22"/>
        </w:rPr>
        <w:t xml:space="preserve"> during </w:t>
      </w:r>
      <w:r w:rsidR="00554651" w:rsidRPr="00AC0891">
        <w:rPr>
          <w:sz w:val="22"/>
          <w:szCs w:val="22"/>
        </w:rPr>
        <w:t xml:space="preserve">and post </w:t>
      </w:r>
      <w:r w:rsidR="00507A26" w:rsidRPr="00AC0891">
        <w:rPr>
          <w:sz w:val="22"/>
          <w:szCs w:val="22"/>
        </w:rPr>
        <w:t>Covid-19 pandemic.</w:t>
      </w:r>
      <w:r w:rsidR="00AB69A5" w:rsidRPr="00AC0891">
        <w:rPr>
          <w:sz w:val="22"/>
          <w:szCs w:val="22"/>
        </w:rPr>
        <w:t xml:space="preserve"> </w:t>
      </w:r>
      <w:r w:rsidR="0028542B" w:rsidRPr="00AC0891">
        <w:rPr>
          <w:sz w:val="22"/>
          <w:szCs w:val="22"/>
        </w:rPr>
        <w:t>Th</w:t>
      </w:r>
      <w:r w:rsidR="00A1680C" w:rsidRPr="00AC0891">
        <w:rPr>
          <w:sz w:val="22"/>
          <w:szCs w:val="22"/>
        </w:rPr>
        <w:t>is therefore gives</w:t>
      </w:r>
      <w:r w:rsidR="00AB69A5" w:rsidRPr="00AC0891">
        <w:rPr>
          <w:sz w:val="22"/>
          <w:szCs w:val="22"/>
        </w:rPr>
        <w:t xml:space="preserve"> </w:t>
      </w:r>
      <w:r w:rsidR="006A2D36" w:rsidRPr="00AC0891">
        <w:rPr>
          <w:sz w:val="22"/>
          <w:szCs w:val="22"/>
        </w:rPr>
        <w:t>a</w:t>
      </w:r>
      <w:r w:rsidR="00AB69A5" w:rsidRPr="00AC0891">
        <w:rPr>
          <w:sz w:val="22"/>
          <w:szCs w:val="22"/>
        </w:rPr>
        <w:t xml:space="preserve"> unique insight on </w:t>
      </w:r>
      <w:r w:rsidR="001403C6" w:rsidRPr="00AC0891">
        <w:rPr>
          <w:sz w:val="22"/>
          <w:szCs w:val="22"/>
        </w:rPr>
        <w:t xml:space="preserve">how the outdoor industry is </w:t>
      </w:r>
      <w:r w:rsidR="00407BCD" w:rsidRPr="00AC0891">
        <w:rPr>
          <w:sz w:val="22"/>
          <w:szCs w:val="22"/>
        </w:rPr>
        <w:t>handling the post pandemic restrictions</w:t>
      </w:r>
      <w:r w:rsidR="0014452E" w:rsidRPr="00AC0891">
        <w:rPr>
          <w:sz w:val="22"/>
          <w:szCs w:val="22"/>
        </w:rPr>
        <w:t xml:space="preserve">. </w:t>
      </w:r>
      <w:r w:rsidR="00CD1A9C" w:rsidRPr="00AC0891">
        <w:rPr>
          <w:sz w:val="22"/>
          <w:szCs w:val="22"/>
        </w:rPr>
        <w:t xml:space="preserve">The interviews will be </w:t>
      </w:r>
      <w:r w:rsidR="00C917AE" w:rsidRPr="00AC0891">
        <w:rPr>
          <w:sz w:val="22"/>
          <w:szCs w:val="22"/>
        </w:rPr>
        <w:t>done over video calls to avoid face to face contact</w:t>
      </w:r>
      <w:r w:rsidR="00E37A34" w:rsidRPr="00AC0891">
        <w:rPr>
          <w:sz w:val="22"/>
          <w:szCs w:val="22"/>
        </w:rPr>
        <w:t xml:space="preserve">, and </w:t>
      </w:r>
      <w:r w:rsidR="00092938" w:rsidRPr="00AC0891">
        <w:rPr>
          <w:sz w:val="22"/>
          <w:szCs w:val="22"/>
        </w:rPr>
        <w:t>they</w:t>
      </w:r>
      <w:r w:rsidR="00E37A34" w:rsidRPr="00AC0891">
        <w:rPr>
          <w:sz w:val="22"/>
          <w:szCs w:val="22"/>
        </w:rPr>
        <w:t xml:space="preserve"> will be recorded </w:t>
      </w:r>
      <w:r w:rsidR="00200C17" w:rsidRPr="00AC0891">
        <w:rPr>
          <w:sz w:val="22"/>
          <w:szCs w:val="22"/>
        </w:rPr>
        <w:t>to later be</w:t>
      </w:r>
      <w:r w:rsidR="00E37A34" w:rsidRPr="00AC0891">
        <w:rPr>
          <w:sz w:val="22"/>
          <w:szCs w:val="22"/>
        </w:rPr>
        <w:t xml:space="preserve"> </w:t>
      </w:r>
      <w:r w:rsidR="00200C17" w:rsidRPr="00AC0891">
        <w:rPr>
          <w:sz w:val="22"/>
          <w:szCs w:val="22"/>
        </w:rPr>
        <w:t>transcribed</w:t>
      </w:r>
      <w:r w:rsidR="00950DB7" w:rsidRPr="00AC0891">
        <w:rPr>
          <w:sz w:val="22"/>
          <w:szCs w:val="22"/>
        </w:rPr>
        <w:t xml:space="preserve"> for references. </w:t>
      </w:r>
      <w:r w:rsidR="00102D92" w:rsidRPr="00AC0891">
        <w:rPr>
          <w:sz w:val="22"/>
          <w:szCs w:val="22"/>
        </w:rPr>
        <w:t xml:space="preserve">The interview </w:t>
      </w:r>
      <w:r w:rsidR="00B34BA2" w:rsidRPr="00AC0891">
        <w:rPr>
          <w:sz w:val="22"/>
          <w:szCs w:val="22"/>
        </w:rPr>
        <w:t>itself</w:t>
      </w:r>
      <w:r w:rsidR="00102D92" w:rsidRPr="00AC0891">
        <w:rPr>
          <w:sz w:val="22"/>
          <w:szCs w:val="22"/>
        </w:rPr>
        <w:t xml:space="preserve"> will </w:t>
      </w:r>
      <w:r w:rsidR="000404D5" w:rsidRPr="00AC0891">
        <w:rPr>
          <w:sz w:val="22"/>
          <w:szCs w:val="22"/>
        </w:rPr>
        <w:t xml:space="preserve">be </w:t>
      </w:r>
      <w:r w:rsidR="00614970" w:rsidRPr="00AC0891">
        <w:rPr>
          <w:sz w:val="22"/>
          <w:szCs w:val="22"/>
        </w:rPr>
        <w:t xml:space="preserve">a </w:t>
      </w:r>
      <w:r w:rsidR="00092938" w:rsidRPr="00AC0891">
        <w:rPr>
          <w:sz w:val="22"/>
          <w:szCs w:val="22"/>
        </w:rPr>
        <w:t>series</w:t>
      </w:r>
      <w:r w:rsidR="000404D5" w:rsidRPr="00AC0891">
        <w:rPr>
          <w:sz w:val="22"/>
          <w:szCs w:val="22"/>
        </w:rPr>
        <w:t xml:space="preserve"> of </w:t>
      </w:r>
      <w:r w:rsidR="00092938" w:rsidRPr="00AC0891">
        <w:rPr>
          <w:sz w:val="22"/>
          <w:szCs w:val="22"/>
        </w:rPr>
        <w:t>questions</w:t>
      </w:r>
      <w:r w:rsidR="00FE6693" w:rsidRPr="00AC0891">
        <w:rPr>
          <w:sz w:val="22"/>
          <w:szCs w:val="22"/>
        </w:rPr>
        <w:t xml:space="preserve"> carried out </w:t>
      </w:r>
      <w:r w:rsidR="002C204B" w:rsidRPr="00AC0891">
        <w:rPr>
          <w:sz w:val="22"/>
          <w:szCs w:val="22"/>
        </w:rPr>
        <w:t>from a</w:t>
      </w:r>
      <w:r w:rsidR="006F49C5" w:rsidRPr="00AC0891">
        <w:rPr>
          <w:sz w:val="22"/>
          <w:szCs w:val="22"/>
        </w:rPr>
        <w:t>n</w:t>
      </w:r>
      <w:r w:rsidR="002C204B" w:rsidRPr="00AC0891">
        <w:rPr>
          <w:sz w:val="22"/>
          <w:szCs w:val="22"/>
        </w:rPr>
        <w:t xml:space="preserve"> interview guide</w:t>
      </w:r>
      <w:r w:rsidR="00D103E7" w:rsidRPr="00AC0891">
        <w:rPr>
          <w:sz w:val="22"/>
          <w:szCs w:val="22"/>
        </w:rPr>
        <w:t xml:space="preserve"> that will be used when conducting the interview</w:t>
      </w:r>
      <w:r w:rsidR="004E7455" w:rsidRPr="00AC0891">
        <w:rPr>
          <w:sz w:val="22"/>
          <w:szCs w:val="22"/>
        </w:rPr>
        <w:t>. It will</w:t>
      </w:r>
      <w:r w:rsidR="00DB6459" w:rsidRPr="00AC0891">
        <w:rPr>
          <w:sz w:val="22"/>
          <w:szCs w:val="22"/>
        </w:rPr>
        <w:t xml:space="preserve"> be used as a</w:t>
      </w:r>
      <w:r w:rsidR="004E7455" w:rsidRPr="00AC0891">
        <w:rPr>
          <w:sz w:val="22"/>
          <w:szCs w:val="22"/>
        </w:rPr>
        <w:t xml:space="preserve"> </w:t>
      </w:r>
      <w:r w:rsidR="00FF442E" w:rsidRPr="00AC0891">
        <w:rPr>
          <w:sz w:val="22"/>
          <w:szCs w:val="22"/>
        </w:rPr>
        <w:t xml:space="preserve">prompt to ensure that </w:t>
      </w:r>
      <w:r w:rsidR="00DB6459" w:rsidRPr="00AC0891">
        <w:rPr>
          <w:sz w:val="22"/>
          <w:szCs w:val="22"/>
        </w:rPr>
        <w:t>the interview is</w:t>
      </w:r>
      <w:r w:rsidR="00FF442E" w:rsidRPr="00AC0891">
        <w:rPr>
          <w:sz w:val="22"/>
          <w:szCs w:val="22"/>
        </w:rPr>
        <w:t xml:space="preserve"> kept</w:t>
      </w:r>
      <w:r w:rsidR="00DB6459" w:rsidRPr="00AC0891">
        <w:rPr>
          <w:sz w:val="22"/>
          <w:szCs w:val="22"/>
        </w:rPr>
        <w:t xml:space="preserve"> </w:t>
      </w:r>
      <w:r w:rsidR="00FF442E" w:rsidRPr="00AC0891">
        <w:rPr>
          <w:sz w:val="22"/>
          <w:szCs w:val="22"/>
        </w:rPr>
        <w:t>on topic. To</w:t>
      </w:r>
      <w:r w:rsidR="00F56E44" w:rsidRPr="00AC0891">
        <w:rPr>
          <w:sz w:val="22"/>
          <w:szCs w:val="22"/>
        </w:rPr>
        <w:t xml:space="preserve"> accomplish</w:t>
      </w:r>
      <w:r w:rsidR="00DB6459" w:rsidRPr="00AC0891">
        <w:rPr>
          <w:sz w:val="22"/>
          <w:szCs w:val="22"/>
        </w:rPr>
        <w:t xml:space="preserve"> this there will be an</w:t>
      </w:r>
      <w:r w:rsidR="00FF442E" w:rsidRPr="00AC0891">
        <w:rPr>
          <w:sz w:val="22"/>
          <w:szCs w:val="22"/>
        </w:rPr>
        <w:t xml:space="preserve"> initial main topic question</w:t>
      </w:r>
      <w:r w:rsidR="00F56E44" w:rsidRPr="00AC0891">
        <w:rPr>
          <w:sz w:val="22"/>
          <w:szCs w:val="22"/>
        </w:rPr>
        <w:t xml:space="preserve"> that will be broken down int</w:t>
      </w:r>
      <w:r w:rsidR="00FC3F4F" w:rsidRPr="00AC0891">
        <w:rPr>
          <w:sz w:val="22"/>
          <w:szCs w:val="22"/>
        </w:rPr>
        <w:t xml:space="preserve">o more basic questions, in the hope the interviewer will </w:t>
      </w:r>
      <w:r w:rsidR="00FD16CD" w:rsidRPr="00AC0891">
        <w:rPr>
          <w:sz w:val="22"/>
          <w:szCs w:val="22"/>
        </w:rPr>
        <w:t xml:space="preserve">provide evidence </w:t>
      </w:r>
      <w:r w:rsidR="00332122" w:rsidRPr="00AC0891">
        <w:rPr>
          <w:sz w:val="22"/>
          <w:szCs w:val="22"/>
        </w:rPr>
        <w:t>to answer the objective points</w:t>
      </w:r>
      <w:r w:rsidR="00FF442E" w:rsidRPr="00AC0891">
        <w:rPr>
          <w:sz w:val="22"/>
          <w:szCs w:val="22"/>
        </w:rPr>
        <w:t>. These</w:t>
      </w:r>
      <w:r w:rsidR="009B7120" w:rsidRPr="00AC0891">
        <w:rPr>
          <w:sz w:val="22"/>
          <w:szCs w:val="22"/>
        </w:rPr>
        <w:t xml:space="preserve"> will</w:t>
      </w:r>
      <w:r w:rsidR="00FF442E" w:rsidRPr="00AC0891">
        <w:rPr>
          <w:sz w:val="22"/>
          <w:szCs w:val="22"/>
        </w:rPr>
        <w:t xml:space="preserve"> </w:t>
      </w:r>
      <w:r w:rsidR="00F51EB0" w:rsidRPr="00AC0891">
        <w:rPr>
          <w:sz w:val="22"/>
          <w:szCs w:val="22"/>
        </w:rPr>
        <w:t>begin</w:t>
      </w:r>
      <w:r w:rsidR="00FF442E" w:rsidRPr="00AC0891">
        <w:rPr>
          <w:sz w:val="22"/>
          <w:szCs w:val="22"/>
        </w:rPr>
        <w:t xml:space="preserve"> as broad questions that </w:t>
      </w:r>
      <w:r w:rsidR="009B7120" w:rsidRPr="00AC0891">
        <w:rPr>
          <w:sz w:val="22"/>
          <w:szCs w:val="22"/>
        </w:rPr>
        <w:t>will be</w:t>
      </w:r>
      <w:r w:rsidR="00FF442E" w:rsidRPr="00AC0891">
        <w:rPr>
          <w:sz w:val="22"/>
          <w:szCs w:val="22"/>
        </w:rPr>
        <w:t xml:space="preserve"> then developed into narrow questions, in order to get the desired answers. Most of these </w:t>
      </w:r>
      <w:r w:rsidR="009B7120" w:rsidRPr="00AC0891">
        <w:rPr>
          <w:sz w:val="22"/>
          <w:szCs w:val="22"/>
        </w:rPr>
        <w:t>will be</w:t>
      </w:r>
      <w:r w:rsidR="00FF442E" w:rsidRPr="00AC0891">
        <w:rPr>
          <w:sz w:val="22"/>
          <w:szCs w:val="22"/>
        </w:rPr>
        <w:t xml:space="preserve"> open questions, </w:t>
      </w:r>
      <w:r w:rsidR="009B7120" w:rsidRPr="00AC0891">
        <w:rPr>
          <w:sz w:val="22"/>
          <w:szCs w:val="22"/>
        </w:rPr>
        <w:t>to</w:t>
      </w:r>
      <w:r w:rsidR="00FF442E" w:rsidRPr="00AC0891">
        <w:rPr>
          <w:sz w:val="22"/>
          <w:szCs w:val="22"/>
        </w:rPr>
        <w:t xml:space="preserve"> allow the interviewees to broadly speak about the given topic,</w:t>
      </w:r>
      <w:r w:rsidR="00671893" w:rsidRPr="00AC0891">
        <w:rPr>
          <w:sz w:val="22"/>
          <w:szCs w:val="22"/>
        </w:rPr>
        <w:t xml:space="preserve"> doing this in order</w:t>
      </w:r>
      <w:r w:rsidR="00FF442E" w:rsidRPr="00AC0891">
        <w:rPr>
          <w:sz w:val="22"/>
          <w:szCs w:val="22"/>
        </w:rPr>
        <w:t xml:space="preserve"> </w:t>
      </w:r>
      <w:r w:rsidR="00F33A80" w:rsidRPr="00AC0891">
        <w:rPr>
          <w:sz w:val="22"/>
          <w:szCs w:val="22"/>
        </w:rPr>
        <w:t>to</w:t>
      </w:r>
      <w:r w:rsidR="00FF442E" w:rsidRPr="00AC0891">
        <w:rPr>
          <w:sz w:val="22"/>
          <w:szCs w:val="22"/>
        </w:rPr>
        <w:t xml:space="preserve"> acquire a large amount of information. </w:t>
      </w:r>
      <w:r w:rsidR="00A61DE5" w:rsidRPr="00AC0891">
        <w:rPr>
          <w:sz w:val="22"/>
          <w:szCs w:val="22"/>
        </w:rPr>
        <w:t xml:space="preserve">The participants will be asked to sign </w:t>
      </w:r>
      <w:r w:rsidR="002342A5" w:rsidRPr="00AC0891">
        <w:rPr>
          <w:sz w:val="22"/>
          <w:szCs w:val="22"/>
        </w:rPr>
        <w:t xml:space="preserve">a </w:t>
      </w:r>
      <w:r w:rsidR="0087781B" w:rsidRPr="00AC0891">
        <w:rPr>
          <w:sz w:val="22"/>
          <w:szCs w:val="22"/>
        </w:rPr>
        <w:t>participant agreement form</w:t>
      </w:r>
      <w:r w:rsidR="00E242A7" w:rsidRPr="00AC0891">
        <w:rPr>
          <w:sz w:val="22"/>
          <w:szCs w:val="22"/>
        </w:rPr>
        <w:t xml:space="preserve"> before anything can be fore </w:t>
      </w:r>
      <w:r w:rsidR="00EC0EE2" w:rsidRPr="00AC0891">
        <w:rPr>
          <w:sz w:val="22"/>
          <w:szCs w:val="22"/>
        </w:rPr>
        <w:t>anything</w:t>
      </w:r>
      <w:r w:rsidR="00E242A7" w:rsidRPr="00AC0891">
        <w:rPr>
          <w:sz w:val="22"/>
          <w:szCs w:val="22"/>
        </w:rPr>
        <w:t xml:space="preserve"> can begin</w:t>
      </w:r>
      <w:r w:rsidR="00EC61CB" w:rsidRPr="00AC0891">
        <w:rPr>
          <w:sz w:val="22"/>
          <w:szCs w:val="22"/>
        </w:rPr>
        <w:t>. The</w:t>
      </w:r>
      <w:r w:rsidR="0087781B" w:rsidRPr="00AC0891">
        <w:rPr>
          <w:sz w:val="22"/>
          <w:szCs w:val="22"/>
        </w:rPr>
        <w:t xml:space="preserve"> participant agreement f</w:t>
      </w:r>
      <w:r w:rsidR="00B00016" w:rsidRPr="00AC0891">
        <w:rPr>
          <w:sz w:val="22"/>
          <w:szCs w:val="22"/>
        </w:rPr>
        <w:t xml:space="preserve">orm is used to ensure them that everything will be kept </w:t>
      </w:r>
      <w:r w:rsidR="00EC0EE2" w:rsidRPr="00AC0891">
        <w:rPr>
          <w:sz w:val="22"/>
          <w:szCs w:val="22"/>
        </w:rPr>
        <w:t>completely</w:t>
      </w:r>
      <w:r w:rsidR="00B00016" w:rsidRPr="00AC0891">
        <w:rPr>
          <w:sz w:val="22"/>
          <w:szCs w:val="22"/>
        </w:rPr>
        <w:t xml:space="preserve"> </w:t>
      </w:r>
      <w:r w:rsidR="00E964CC" w:rsidRPr="00AC0891">
        <w:rPr>
          <w:sz w:val="22"/>
          <w:szCs w:val="22"/>
        </w:rPr>
        <w:t>confidential</w:t>
      </w:r>
      <w:r w:rsidR="00EC0EE2" w:rsidRPr="00AC0891">
        <w:rPr>
          <w:sz w:val="22"/>
          <w:szCs w:val="22"/>
        </w:rPr>
        <w:t xml:space="preserve">. </w:t>
      </w:r>
      <w:r w:rsidR="00054E0F" w:rsidRPr="00AC0891">
        <w:rPr>
          <w:sz w:val="22"/>
          <w:szCs w:val="22"/>
        </w:rPr>
        <w:t>T</w:t>
      </w:r>
      <w:r w:rsidR="005C2E05" w:rsidRPr="00AC0891">
        <w:rPr>
          <w:sz w:val="22"/>
          <w:szCs w:val="22"/>
        </w:rPr>
        <w:t>he interview will be recorded</w:t>
      </w:r>
      <w:r w:rsidR="00276B0A" w:rsidRPr="00AC0891">
        <w:rPr>
          <w:sz w:val="22"/>
          <w:szCs w:val="22"/>
        </w:rPr>
        <w:t xml:space="preserve"> for the transcr</w:t>
      </w:r>
      <w:r w:rsidR="00272E58" w:rsidRPr="00AC0891">
        <w:rPr>
          <w:sz w:val="22"/>
          <w:szCs w:val="22"/>
        </w:rPr>
        <w:t>ipt of the interview,</w:t>
      </w:r>
      <w:r w:rsidR="00276B0A" w:rsidRPr="00AC0891">
        <w:rPr>
          <w:sz w:val="22"/>
          <w:szCs w:val="22"/>
        </w:rPr>
        <w:t xml:space="preserve"> any private or sensitive information will </w:t>
      </w:r>
      <w:r w:rsidR="00272E58" w:rsidRPr="00AC0891">
        <w:rPr>
          <w:sz w:val="22"/>
          <w:szCs w:val="22"/>
        </w:rPr>
        <w:t xml:space="preserve">have to </w:t>
      </w:r>
      <w:r w:rsidR="00276B0A" w:rsidRPr="00AC0891">
        <w:rPr>
          <w:sz w:val="22"/>
          <w:szCs w:val="22"/>
        </w:rPr>
        <w:t>be protected under</w:t>
      </w:r>
      <w:r w:rsidR="00272E58" w:rsidRPr="00AC0891">
        <w:rPr>
          <w:sz w:val="22"/>
          <w:szCs w:val="22"/>
        </w:rPr>
        <w:t xml:space="preserve"> GDPR.</w:t>
      </w:r>
    </w:p>
    <w:p w14:paraId="09E8CC3E" w14:textId="0042877D" w:rsidR="00D17BAA" w:rsidRPr="00AC0891" w:rsidRDefault="00D17BAA" w:rsidP="00223D24">
      <w:pPr>
        <w:spacing w:line="360" w:lineRule="auto"/>
        <w:rPr>
          <w:bCs/>
          <w:sz w:val="22"/>
          <w:szCs w:val="22"/>
        </w:rPr>
      </w:pPr>
    </w:p>
    <w:p w14:paraId="15D24D8B" w14:textId="77777777" w:rsidR="00223D24" w:rsidRDefault="00223D24" w:rsidP="00223D24">
      <w:pPr>
        <w:spacing w:line="360" w:lineRule="auto"/>
        <w:rPr>
          <w:bCs/>
          <w:sz w:val="22"/>
          <w:szCs w:val="22"/>
        </w:rPr>
      </w:pPr>
    </w:p>
    <w:p w14:paraId="261AA775" w14:textId="4790B73C" w:rsidR="00D17BAA" w:rsidRPr="00AC0891" w:rsidRDefault="00F11417" w:rsidP="00223D24">
      <w:pPr>
        <w:spacing w:line="360" w:lineRule="auto"/>
        <w:rPr>
          <w:b/>
          <w:sz w:val="22"/>
          <w:szCs w:val="22"/>
        </w:rPr>
      </w:pPr>
      <w:r w:rsidRPr="00AC0891">
        <w:rPr>
          <w:b/>
          <w:sz w:val="22"/>
          <w:szCs w:val="22"/>
        </w:rPr>
        <w:t>Logistical</w:t>
      </w:r>
      <w:r w:rsidR="00D17BAA" w:rsidRPr="00AC0891">
        <w:rPr>
          <w:b/>
          <w:sz w:val="22"/>
          <w:szCs w:val="22"/>
        </w:rPr>
        <w:t xml:space="preserve"> and Ethic</w:t>
      </w:r>
      <w:r w:rsidRPr="00AC0891">
        <w:rPr>
          <w:b/>
          <w:sz w:val="22"/>
          <w:szCs w:val="22"/>
        </w:rPr>
        <w:t xml:space="preserve">al </w:t>
      </w:r>
      <w:r w:rsidR="004F5D75" w:rsidRPr="00AC0891">
        <w:rPr>
          <w:b/>
          <w:sz w:val="22"/>
          <w:szCs w:val="22"/>
        </w:rPr>
        <w:t>considerations</w:t>
      </w:r>
    </w:p>
    <w:p w14:paraId="7EEC3BD3" w14:textId="77777777" w:rsidR="00AA1FED" w:rsidRPr="00AC0891" w:rsidRDefault="00AA1FED" w:rsidP="00223D24">
      <w:pPr>
        <w:spacing w:line="360" w:lineRule="auto"/>
        <w:rPr>
          <w:b/>
          <w:sz w:val="22"/>
          <w:szCs w:val="22"/>
        </w:rPr>
      </w:pPr>
    </w:p>
    <w:p w14:paraId="65A5D649" w14:textId="1BBE5EFD" w:rsidR="00D17BAA" w:rsidRPr="00AC0891" w:rsidRDefault="00505710" w:rsidP="00223D24">
      <w:pPr>
        <w:spacing w:line="360" w:lineRule="auto"/>
        <w:rPr>
          <w:sz w:val="22"/>
          <w:szCs w:val="22"/>
        </w:rPr>
      </w:pPr>
      <w:r w:rsidRPr="00AC0891">
        <w:rPr>
          <w:sz w:val="22"/>
          <w:szCs w:val="22"/>
        </w:rPr>
        <w:t xml:space="preserve">The logistical </w:t>
      </w:r>
      <w:r w:rsidR="005C5EA8" w:rsidRPr="00AC0891">
        <w:rPr>
          <w:sz w:val="22"/>
          <w:szCs w:val="22"/>
        </w:rPr>
        <w:t>considerations</w:t>
      </w:r>
      <w:r w:rsidRPr="00AC0891">
        <w:rPr>
          <w:sz w:val="22"/>
          <w:szCs w:val="22"/>
        </w:rPr>
        <w:t xml:space="preserve"> made for this project are </w:t>
      </w:r>
      <w:r w:rsidR="005C5EA8" w:rsidRPr="00AC0891">
        <w:rPr>
          <w:sz w:val="22"/>
          <w:szCs w:val="22"/>
        </w:rPr>
        <w:t>time taken, financ</w:t>
      </w:r>
      <w:r w:rsidR="00A744A1" w:rsidRPr="00AC0891">
        <w:rPr>
          <w:sz w:val="22"/>
          <w:szCs w:val="22"/>
        </w:rPr>
        <w:t>e</w:t>
      </w:r>
      <w:r w:rsidR="005C5EA8" w:rsidRPr="00AC0891">
        <w:rPr>
          <w:sz w:val="22"/>
          <w:szCs w:val="22"/>
        </w:rPr>
        <w:t xml:space="preserve"> and access to the required</w:t>
      </w:r>
      <w:r w:rsidR="00A744A1" w:rsidRPr="00AC0891">
        <w:rPr>
          <w:sz w:val="22"/>
          <w:szCs w:val="22"/>
        </w:rPr>
        <w:t xml:space="preserve"> interviewees. </w:t>
      </w:r>
      <w:r w:rsidR="00FC4183" w:rsidRPr="00AC0891">
        <w:rPr>
          <w:sz w:val="22"/>
          <w:szCs w:val="22"/>
        </w:rPr>
        <w:t>The first being time ta</w:t>
      </w:r>
      <w:r w:rsidR="00EC5498" w:rsidRPr="00AC0891">
        <w:rPr>
          <w:sz w:val="22"/>
          <w:szCs w:val="22"/>
        </w:rPr>
        <w:t>ken, arguably the most important</w:t>
      </w:r>
      <w:r w:rsidR="009B6BDD" w:rsidRPr="00AC0891">
        <w:rPr>
          <w:sz w:val="22"/>
          <w:szCs w:val="22"/>
        </w:rPr>
        <w:t xml:space="preserve">. There will need to be specific deadlines for </w:t>
      </w:r>
      <w:r w:rsidR="000D265D" w:rsidRPr="00AC0891">
        <w:rPr>
          <w:sz w:val="22"/>
          <w:szCs w:val="22"/>
        </w:rPr>
        <w:t>sections</w:t>
      </w:r>
      <w:r w:rsidR="009B6BDD" w:rsidRPr="00AC0891">
        <w:rPr>
          <w:sz w:val="22"/>
          <w:szCs w:val="22"/>
        </w:rPr>
        <w:t xml:space="preserve"> of the </w:t>
      </w:r>
      <w:r w:rsidR="00C028F8" w:rsidRPr="00AC0891">
        <w:rPr>
          <w:sz w:val="22"/>
          <w:szCs w:val="22"/>
        </w:rPr>
        <w:t xml:space="preserve">research to ensure that the </w:t>
      </w:r>
      <w:r w:rsidR="00C21067" w:rsidRPr="00AC0891">
        <w:rPr>
          <w:sz w:val="22"/>
          <w:szCs w:val="22"/>
        </w:rPr>
        <w:t>project stays on track</w:t>
      </w:r>
      <w:r w:rsidR="0047774D" w:rsidRPr="00AC0891">
        <w:rPr>
          <w:sz w:val="22"/>
          <w:szCs w:val="22"/>
        </w:rPr>
        <w:t>.</w:t>
      </w:r>
      <w:r w:rsidR="000D265D" w:rsidRPr="00AC0891">
        <w:rPr>
          <w:sz w:val="22"/>
          <w:szCs w:val="22"/>
        </w:rPr>
        <w:t xml:space="preserve"> To make sure this happens the researcher will stick to </w:t>
      </w:r>
      <w:r w:rsidR="00231BA0" w:rsidRPr="00AC0891">
        <w:rPr>
          <w:sz w:val="22"/>
          <w:szCs w:val="22"/>
        </w:rPr>
        <w:t xml:space="preserve">a strict time sheet </w:t>
      </w:r>
      <w:r w:rsidR="00CD7B41" w:rsidRPr="00AC0891">
        <w:rPr>
          <w:sz w:val="22"/>
          <w:szCs w:val="22"/>
        </w:rPr>
        <w:t>to guarantee that everything is on track.</w:t>
      </w:r>
    </w:p>
    <w:p w14:paraId="271300DB" w14:textId="1F148ACE" w:rsidR="00C3310B" w:rsidRPr="00AC0891" w:rsidRDefault="00C3310B" w:rsidP="00223D24">
      <w:pPr>
        <w:spacing w:line="360" w:lineRule="auto"/>
        <w:rPr>
          <w:sz w:val="22"/>
          <w:szCs w:val="22"/>
        </w:rPr>
      </w:pPr>
    </w:p>
    <w:p w14:paraId="721DD1FB" w14:textId="6A130BDC" w:rsidR="00C3310B" w:rsidRPr="00AC0891" w:rsidRDefault="00523BB0" w:rsidP="00223D24">
      <w:pPr>
        <w:spacing w:line="360" w:lineRule="auto"/>
        <w:rPr>
          <w:sz w:val="22"/>
          <w:szCs w:val="22"/>
        </w:rPr>
      </w:pPr>
      <w:r w:rsidRPr="00AC0891">
        <w:rPr>
          <w:sz w:val="22"/>
          <w:szCs w:val="22"/>
        </w:rPr>
        <w:t>T</w:t>
      </w:r>
      <w:r w:rsidR="001C730F" w:rsidRPr="00AC0891">
        <w:rPr>
          <w:sz w:val="22"/>
          <w:szCs w:val="22"/>
        </w:rPr>
        <w:t xml:space="preserve">he time considerations will </w:t>
      </w:r>
      <w:r w:rsidRPr="00AC0891">
        <w:rPr>
          <w:sz w:val="22"/>
          <w:szCs w:val="22"/>
        </w:rPr>
        <w:t xml:space="preserve">include the design and preparation of </w:t>
      </w:r>
      <w:r w:rsidR="001C730F" w:rsidRPr="00AC0891">
        <w:rPr>
          <w:sz w:val="22"/>
          <w:szCs w:val="22"/>
        </w:rPr>
        <w:t xml:space="preserve">the </w:t>
      </w:r>
      <w:r w:rsidR="0064431F" w:rsidRPr="00AC0891">
        <w:rPr>
          <w:sz w:val="22"/>
          <w:szCs w:val="22"/>
        </w:rPr>
        <w:t>survey</w:t>
      </w:r>
      <w:r w:rsidRPr="00AC0891">
        <w:rPr>
          <w:sz w:val="22"/>
          <w:szCs w:val="22"/>
        </w:rPr>
        <w:t xml:space="preserve">, </w:t>
      </w:r>
      <w:r w:rsidR="00E10174" w:rsidRPr="00AC0891">
        <w:rPr>
          <w:sz w:val="22"/>
          <w:szCs w:val="22"/>
        </w:rPr>
        <w:t>emailing</w:t>
      </w:r>
      <w:r w:rsidR="00376F5C" w:rsidRPr="00AC0891">
        <w:rPr>
          <w:sz w:val="22"/>
          <w:szCs w:val="22"/>
        </w:rPr>
        <w:t xml:space="preserve"> and advertising it to outdoor practitioners</w:t>
      </w:r>
      <w:r w:rsidRPr="00AC0891">
        <w:rPr>
          <w:sz w:val="22"/>
          <w:szCs w:val="22"/>
        </w:rPr>
        <w:t>. The factor which is outside</w:t>
      </w:r>
      <w:r w:rsidR="00BC57DC" w:rsidRPr="00AC0891">
        <w:rPr>
          <w:sz w:val="22"/>
          <w:szCs w:val="22"/>
        </w:rPr>
        <w:t xml:space="preserve"> of</w:t>
      </w:r>
      <w:r w:rsidRPr="00AC0891">
        <w:rPr>
          <w:sz w:val="22"/>
          <w:szCs w:val="22"/>
        </w:rPr>
        <w:t xml:space="preserve"> the </w:t>
      </w:r>
      <w:r w:rsidR="000A478C" w:rsidRPr="00AC0891">
        <w:rPr>
          <w:sz w:val="22"/>
          <w:szCs w:val="22"/>
        </w:rPr>
        <w:t>researcher’s</w:t>
      </w:r>
      <w:r w:rsidRPr="00AC0891">
        <w:rPr>
          <w:sz w:val="22"/>
          <w:szCs w:val="22"/>
        </w:rPr>
        <w:t xml:space="preserve"> control is the speed at which</w:t>
      </w:r>
      <w:r w:rsidR="00037D69" w:rsidRPr="00AC0891">
        <w:rPr>
          <w:sz w:val="22"/>
          <w:szCs w:val="22"/>
        </w:rPr>
        <w:t xml:space="preserve"> the </w:t>
      </w:r>
      <w:r w:rsidR="00BC57DC" w:rsidRPr="00AC0891">
        <w:rPr>
          <w:sz w:val="22"/>
          <w:szCs w:val="22"/>
        </w:rPr>
        <w:t>participants</w:t>
      </w:r>
      <w:r w:rsidRPr="00AC0891">
        <w:rPr>
          <w:sz w:val="22"/>
          <w:szCs w:val="22"/>
        </w:rPr>
        <w:t xml:space="preserve"> </w:t>
      </w:r>
      <w:r w:rsidR="00BC57DC" w:rsidRPr="00AC0891">
        <w:rPr>
          <w:sz w:val="22"/>
          <w:szCs w:val="22"/>
        </w:rPr>
        <w:t xml:space="preserve">will </w:t>
      </w:r>
      <w:r w:rsidR="005A17CB" w:rsidRPr="00AC0891">
        <w:rPr>
          <w:sz w:val="22"/>
          <w:szCs w:val="22"/>
        </w:rPr>
        <w:t>complete</w:t>
      </w:r>
      <w:r w:rsidRPr="00AC0891">
        <w:rPr>
          <w:sz w:val="22"/>
          <w:szCs w:val="22"/>
        </w:rPr>
        <w:t xml:space="preserve"> survey.</w:t>
      </w:r>
      <w:r w:rsidR="005A17CB" w:rsidRPr="00AC0891">
        <w:rPr>
          <w:sz w:val="22"/>
          <w:szCs w:val="22"/>
        </w:rPr>
        <w:t xml:space="preserve"> The other consideration </w:t>
      </w:r>
      <w:r w:rsidR="00164E48" w:rsidRPr="00AC0891">
        <w:rPr>
          <w:sz w:val="22"/>
          <w:szCs w:val="22"/>
        </w:rPr>
        <w:t xml:space="preserve">is </w:t>
      </w:r>
      <w:r w:rsidR="001F1913" w:rsidRPr="00AC0891">
        <w:rPr>
          <w:sz w:val="22"/>
          <w:szCs w:val="22"/>
        </w:rPr>
        <w:t>the design of the interview prompt sheets</w:t>
      </w:r>
      <w:r w:rsidR="00E14344" w:rsidRPr="00AC0891">
        <w:rPr>
          <w:sz w:val="22"/>
          <w:szCs w:val="22"/>
        </w:rPr>
        <w:t xml:space="preserve">. The other </w:t>
      </w:r>
      <w:r w:rsidR="00E44D34" w:rsidRPr="00AC0891">
        <w:rPr>
          <w:sz w:val="22"/>
          <w:szCs w:val="22"/>
        </w:rPr>
        <w:t xml:space="preserve">being </w:t>
      </w:r>
      <w:r w:rsidR="00F26466" w:rsidRPr="00AC0891">
        <w:rPr>
          <w:sz w:val="22"/>
          <w:szCs w:val="22"/>
        </w:rPr>
        <w:t>how quickly the participants will reply and organise a date for the interview its</w:t>
      </w:r>
      <w:r w:rsidR="00EF2607" w:rsidRPr="00AC0891">
        <w:rPr>
          <w:sz w:val="22"/>
          <w:szCs w:val="22"/>
        </w:rPr>
        <w:t xml:space="preserve">elf. </w:t>
      </w:r>
    </w:p>
    <w:p w14:paraId="3F622EA1" w14:textId="34A3B2F3" w:rsidR="00CD7B41" w:rsidRPr="00AC0891" w:rsidRDefault="00CD7B41" w:rsidP="00223D24">
      <w:pPr>
        <w:spacing w:line="360" w:lineRule="auto"/>
        <w:rPr>
          <w:sz w:val="22"/>
          <w:szCs w:val="22"/>
        </w:rPr>
      </w:pPr>
    </w:p>
    <w:p w14:paraId="0714F3AA" w14:textId="3676EBF2" w:rsidR="00CD7B41" w:rsidRPr="00AC0891" w:rsidRDefault="00CD7B41" w:rsidP="00223D24">
      <w:pPr>
        <w:spacing w:line="360" w:lineRule="auto"/>
        <w:rPr>
          <w:sz w:val="22"/>
          <w:szCs w:val="22"/>
        </w:rPr>
      </w:pPr>
      <w:r w:rsidRPr="00AC0891">
        <w:rPr>
          <w:sz w:val="22"/>
          <w:szCs w:val="22"/>
        </w:rPr>
        <w:t>The second is</w:t>
      </w:r>
      <w:r w:rsidR="00FA0B3C" w:rsidRPr="00AC0891">
        <w:rPr>
          <w:sz w:val="22"/>
          <w:szCs w:val="22"/>
        </w:rPr>
        <w:t xml:space="preserve"> the</w:t>
      </w:r>
      <w:r w:rsidRPr="00AC0891">
        <w:rPr>
          <w:sz w:val="22"/>
          <w:szCs w:val="22"/>
        </w:rPr>
        <w:t xml:space="preserve"> </w:t>
      </w:r>
      <w:r w:rsidR="00FA0B3C" w:rsidRPr="00AC0891">
        <w:rPr>
          <w:sz w:val="22"/>
          <w:szCs w:val="22"/>
        </w:rPr>
        <w:t xml:space="preserve">financial logistics of the research, </w:t>
      </w:r>
      <w:r w:rsidR="00012A74" w:rsidRPr="00AC0891">
        <w:rPr>
          <w:sz w:val="22"/>
          <w:szCs w:val="22"/>
        </w:rPr>
        <w:t>as this project will rely heavily on people taking part in the</w:t>
      </w:r>
      <w:r w:rsidR="001A1849" w:rsidRPr="00AC0891">
        <w:rPr>
          <w:sz w:val="22"/>
          <w:szCs w:val="22"/>
        </w:rPr>
        <w:t xml:space="preserve"> unpaid</w:t>
      </w:r>
      <w:r w:rsidR="00012A74" w:rsidRPr="00AC0891">
        <w:rPr>
          <w:sz w:val="22"/>
          <w:szCs w:val="22"/>
        </w:rPr>
        <w:t xml:space="preserve"> survey</w:t>
      </w:r>
      <w:r w:rsidR="003939D2" w:rsidRPr="00AC0891">
        <w:rPr>
          <w:sz w:val="22"/>
          <w:szCs w:val="22"/>
        </w:rPr>
        <w:t xml:space="preserve">. The only charges being possible post and paper </w:t>
      </w:r>
      <w:r w:rsidR="003464BD" w:rsidRPr="00AC0891">
        <w:rPr>
          <w:sz w:val="22"/>
          <w:szCs w:val="22"/>
        </w:rPr>
        <w:t xml:space="preserve">costs </w:t>
      </w:r>
      <w:r w:rsidR="003939D2" w:rsidRPr="00AC0891">
        <w:rPr>
          <w:sz w:val="22"/>
          <w:szCs w:val="22"/>
        </w:rPr>
        <w:t>if the</w:t>
      </w:r>
      <w:r w:rsidR="00661654" w:rsidRPr="00AC0891">
        <w:rPr>
          <w:sz w:val="22"/>
          <w:szCs w:val="22"/>
        </w:rPr>
        <w:t>y are required</w:t>
      </w:r>
      <w:r w:rsidR="003939D2" w:rsidRPr="00AC0891">
        <w:rPr>
          <w:sz w:val="22"/>
          <w:szCs w:val="22"/>
        </w:rPr>
        <w:t xml:space="preserve">. </w:t>
      </w:r>
      <w:r w:rsidR="00F2405D" w:rsidRPr="00AC0891">
        <w:rPr>
          <w:sz w:val="22"/>
          <w:szCs w:val="22"/>
        </w:rPr>
        <w:lastRenderedPageBreak/>
        <w:t>The interviews will also be unpaid and held through Microsoft Teams</w:t>
      </w:r>
      <w:r w:rsidR="006A7B43" w:rsidRPr="00AC0891">
        <w:rPr>
          <w:sz w:val="22"/>
          <w:szCs w:val="22"/>
        </w:rPr>
        <w:t xml:space="preserve">, </w:t>
      </w:r>
      <w:r w:rsidR="008E4D64" w:rsidRPr="00AC0891">
        <w:rPr>
          <w:sz w:val="22"/>
          <w:szCs w:val="22"/>
        </w:rPr>
        <w:t xml:space="preserve">making it a very inexpensive project. </w:t>
      </w:r>
    </w:p>
    <w:p w14:paraId="4FDA8170" w14:textId="1C39212D" w:rsidR="009C72BC" w:rsidRPr="00AC0891" w:rsidRDefault="009C72BC" w:rsidP="00223D24">
      <w:pPr>
        <w:spacing w:line="360" w:lineRule="auto"/>
        <w:rPr>
          <w:sz w:val="22"/>
          <w:szCs w:val="22"/>
        </w:rPr>
      </w:pPr>
      <w:r w:rsidRPr="00AC0891">
        <w:rPr>
          <w:sz w:val="22"/>
          <w:szCs w:val="22"/>
        </w:rPr>
        <w:t xml:space="preserve"> </w:t>
      </w:r>
    </w:p>
    <w:p w14:paraId="56BA81A1" w14:textId="3DC15B1E" w:rsidR="009C72BC" w:rsidRPr="00AC0891" w:rsidRDefault="005E6312" w:rsidP="00223D24">
      <w:pPr>
        <w:spacing w:line="360" w:lineRule="auto"/>
        <w:rPr>
          <w:sz w:val="22"/>
          <w:szCs w:val="22"/>
        </w:rPr>
      </w:pPr>
      <w:r w:rsidRPr="00AC0891">
        <w:rPr>
          <w:sz w:val="22"/>
          <w:szCs w:val="22"/>
        </w:rPr>
        <w:t xml:space="preserve">There will also be the </w:t>
      </w:r>
      <w:r w:rsidR="00FA07AE" w:rsidRPr="00AC0891">
        <w:rPr>
          <w:sz w:val="22"/>
          <w:szCs w:val="22"/>
        </w:rPr>
        <w:t>issue of making sure that the interview</w:t>
      </w:r>
      <w:r w:rsidR="00140DA0" w:rsidRPr="00AC0891">
        <w:rPr>
          <w:sz w:val="22"/>
          <w:szCs w:val="22"/>
        </w:rPr>
        <w:t>ee</w:t>
      </w:r>
      <w:r w:rsidR="00FA07AE" w:rsidRPr="00AC0891">
        <w:rPr>
          <w:sz w:val="22"/>
          <w:szCs w:val="22"/>
        </w:rPr>
        <w:t xml:space="preserve">s can make the </w:t>
      </w:r>
      <w:r w:rsidR="00647F0C" w:rsidRPr="00AC0891">
        <w:rPr>
          <w:sz w:val="22"/>
          <w:szCs w:val="22"/>
        </w:rPr>
        <w:t xml:space="preserve">times allocated to them and that the are not outside of the </w:t>
      </w:r>
      <w:r w:rsidR="00C8760F" w:rsidRPr="00AC0891">
        <w:rPr>
          <w:sz w:val="22"/>
          <w:szCs w:val="22"/>
        </w:rPr>
        <w:t xml:space="preserve">time sheet. This will avoid any </w:t>
      </w:r>
      <w:r w:rsidR="007702BD" w:rsidRPr="00AC0891">
        <w:rPr>
          <w:sz w:val="22"/>
          <w:szCs w:val="22"/>
        </w:rPr>
        <w:t xml:space="preserve">deadlines being missed. </w:t>
      </w:r>
    </w:p>
    <w:p w14:paraId="293DA260" w14:textId="6B79BC4D" w:rsidR="000461E8" w:rsidRPr="00AC0891" w:rsidRDefault="00D32AE9" w:rsidP="00223D24">
      <w:pPr>
        <w:spacing w:line="360" w:lineRule="auto"/>
        <w:rPr>
          <w:sz w:val="22"/>
          <w:szCs w:val="22"/>
        </w:rPr>
      </w:pPr>
      <w:r w:rsidRPr="00AC0891">
        <w:rPr>
          <w:sz w:val="22"/>
          <w:szCs w:val="22"/>
        </w:rPr>
        <w:t xml:space="preserve">The ethical factors </w:t>
      </w:r>
      <w:r w:rsidR="00390272" w:rsidRPr="00AC0891">
        <w:rPr>
          <w:sz w:val="22"/>
          <w:szCs w:val="22"/>
        </w:rPr>
        <w:t xml:space="preserve">that </w:t>
      </w:r>
      <w:r w:rsidRPr="00AC0891">
        <w:rPr>
          <w:sz w:val="22"/>
          <w:szCs w:val="22"/>
        </w:rPr>
        <w:t xml:space="preserve">have been considered </w:t>
      </w:r>
      <w:r w:rsidR="00EA0189" w:rsidRPr="00AC0891">
        <w:rPr>
          <w:sz w:val="22"/>
          <w:szCs w:val="22"/>
        </w:rPr>
        <w:t xml:space="preserve">are </w:t>
      </w:r>
      <w:r w:rsidR="00BF2B06" w:rsidRPr="00AC0891">
        <w:rPr>
          <w:sz w:val="22"/>
          <w:szCs w:val="22"/>
        </w:rPr>
        <w:t xml:space="preserve">part </w:t>
      </w:r>
      <w:r w:rsidR="00EA0189" w:rsidRPr="00AC0891">
        <w:rPr>
          <w:sz w:val="22"/>
          <w:szCs w:val="22"/>
        </w:rPr>
        <w:t>of</w:t>
      </w:r>
      <w:r w:rsidR="003A6353" w:rsidRPr="00AC0891">
        <w:rPr>
          <w:sz w:val="22"/>
          <w:szCs w:val="22"/>
        </w:rPr>
        <w:t xml:space="preserve"> the</w:t>
      </w:r>
      <w:r w:rsidR="00EA0189" w:rsidRPr="00AC0891">
        <w:rPr>
          <w:sz w:val="22"/>
          <w:szCs w:val="22"/>
        </w:rPr>
        <w:t xml:space="preserve"> </w:t>
      </w:r>
      <w:r w:rsidR="00805D15" w:rsidRPr="00AC0891">
        <w:rPr>
          <w:sz w:val="22"/>
          <w:szCs w:val="22"/>
        </w:rPr>
        <w:t>participants</w:t>
      </w:r>
      <w:r w:rsidR="00EA0189" w:rsidRPr="00AC0891">
        <w:rPr>
          <w:sz w:val="22"/>
          <w:szCs w:val="22"/>
        </w:rPr>
        <w:t xml:space="preserve"> </w:t>
      </w:r>
      <w:r w:rsidR="00805D15" w:rsidRPr="00AC0891">
        <w:rPr>
          <w:sz w:val="22"/>
          <w:szCs w:val="22"/>
        </w:rPr>
        <w:t>anonymity</w:t>
      </w:r>
      <w:r w:rsidR="00FE4CF1" w:rsidRPr="00AC0891">
        <w:rPr>
          <w:sz w:val="22"/>
          <w:szCs w:val="22"/>
        </w:rPr>
        <w:t xml:space="preserve">, </w:t>
      </w:r>
      <w:r w:rsidR="006A6D9D" w:rsidRPr="00AC0891">
        <w:rPr>
          <w:sz w:val="22"/>
          <w:szCs w:val="22"/>
        </w:rPr>
        <w:t>which</w:t>
      </w:r>
      <w:r w:rsidR="00FE4CF1" w:rsidRPr="00AC0891">
        <w:rPr>
          <w:sz w:val="22"/>
          <w:szCs w:val="22"/>
        </w:rPr>
        <w:t xml:space="preserve"> will be </w:t>
      </w:r>
      <w:r w:rsidR="006A6D9D" w:rsidRPr="00AC0891">
        <w:rPr>
          <w:sz w:val="22"/>
          <w:szCs w:val="22"/>
        </w:rPr>
        <w:t>always concealed</w:t>
      </w:r>
      <w:r w:rsidR="00B00340" w:rsidRPr="00AC0891">
        <w:rPr>
          <w:sz w:val="22"/>
          <w:szCs w:val="22"/>
        </w:rPr>
        <w:t>.</w:t>
      </w:r>
      <w:r w:rsidR="00CE0563" w:rsidRPr="00AC0891">
        <w:rPr>
          <w:sz w:val="22"/>
          <w:szCs w:val="22"/>
        </w:rPr>
        <w:t xml:space="preserve"> Another is p</w:t>
      </w:r>
      <w:r w:rsidR="00D60079" w:rsidRPr="00AC0891">
        <w:rPr>
          <w:sz w:val="22"/>
          <w:szCs w:val="22"/>
        </w:rPr>
        <w:t>articipants</w:t>
      </w:r>
      <w:r w:rsidR="00B00340" w:rsidRPr="00AC0891">
        <w:rPr>
          <w:sz w:val="22"/>
          <w:szCs w:val="22"/>
        </w:rPr>
        <w:t xml:space="preserve"> falling in the </w:t>
      </w:r>
      <w:r w:rsidR="00D60079" w:rsidRPr="00AC0891">
        <w:rPr>
          <w:sz w:val="22"/>
          <w:szCs w:val="22"/>
        </w:rPr>
        <w:t xml:space="preserve">underage and </w:t>
      </w:r>
      <w:r w:rsidR="006A6D9D" w:rsidRPr="00AC0891">
        <w:rPr>
          <w:sz w:val="22"/>
          <w:szCs w:val="22"/>
        </w:rPr>
        <w:t>vulnerable</w:t>
      </w:r>
      <w:r w:rsidR="00D60079" w:rsidRPr="00AC0891">
        <w:rPr>
          <w:sz w:val="22"/>
          <w:szCs w:val="22"/>
        </w:rPr>
        <w:t xml:space="preserve"> category</w:t>
      </w:r>
      <w:r w:rsidR="006377F8" w:rsidRPr="00AC0891">
        <w:rPr>
          <w:sz w:val="22"/>
          <w:szCs w:val="22"/>
        </w:rPr>
        <w:t>, but this is not expected to happen</w:t>
      </w:r>
      <w:r w:rsidR="00CE0563" w:rsidRPr="00AC0891">
        <w:rPr>
          <w:sz w:val="22"/>
          <w:szCs w:val="22"/>
        </w:rPr>
        <w:t xml:space="preserve">. </w:t>
      </w:r>
      <w:r w:rsidR="005975F6" w:rsidRPr="00AC0891">
        <w:rPr>
          <w:sz w:val="22"/>
          <w:szCs w:val="22"/>
        </w:rPr>
        <w:t>N</w:t>
      </w:r>
      <w:r w:rsidR="00CE0563" w:rsidRPr="00AC0891">
        <w:rPr>
          <w:sz w:val="22"/>
          <w:szCs w:val="22"/>
        </w:rPr>
        <w:t xml:space="preserve">o one under the age </w:t>
      </w:r>
      <w:r w:rsidR="00505F6F" w:rsidRPr="00AC0891">
        <w:rPr>
          <w:sz w:val="22"/>
          <w:szCs w:val="22"/>
        </w:rPr>
        <w:t xml:space="preserve">of 18 will be interviewed, and the </w:t>
      </w:r>
      <w:r w:rsidR="008E02B0" w:rsidRPr="00AC0891">
        <w:rPr>
          <w:sz w:val="22"/>
          <w:szCs w:val="22"/>
        </w:rPr>
        <w:t>survey will be aimed to adults</w:t>
      </w:r>
      <w:r w:rsidR="00F55392" w:rsidRPr="00AC0891">
        <w:rPr>
          <w:sz w:val="22"/>
          <w:szCs w:val="22"/>
        </w:rPr>
        <w:t>.</w:t>
      </w:r>
      <w:r w:rsidR="008E02B0" w:rsidRPr="00AC0891">
        <w:rPr>
          <w:sz w:val="22"/>
          <w:szCs w:val="22"/>
        </w:rPr>
        <w:t xml:space="preserve"> </w:t>
      </w:r>
      <w:r w:rsidR="00F55392" w:rsidRPr="00AC0891">
        <w:rPr>
          <w:sz w:val="22"/>
          <w:szCs w:val="22"/>
        </w:rPr>
        <w:t>I</w:t>
      </w:r>
      <w:r w:rsidR="008E02B0" w:rsidRPr="00AC0891">
        <w:rPr>
          <w:sz w:val="22"/>
          <w:szCs w:val="22"/>
        </w:rPr>
        <w:t xml:space="preserve">f someone under that of 18 </w:t>
      </w:r>
      <w:r w:rsidR="00694930" w:rsidRPr="00AC0891">
        <w:rPr>
          <w:sz w:val="22"/>
          <w:szCs w:val="22"/>
        </w:rPr>
        <w:t>answered it will not be counted</w:t>
      </w:r>
      <w:r w:rsidR="004A016D" w:rsidRPr="00AC0891">
        <w:rPr>
          <w:sz w:val="22"/>
          <w:szCs w:val="22"/>
        </w:rPr>
        <w:t xml:space="preserve"> towards the research. </w:t>
      </w:r>
    </w:p>
    <w:p w14:paraId="3C107D64" w14:textId="5D133125" w:rsidR="000461E8" w:rsidRPr="00AC0891" w:rsidRDefault="000461E8" w:rsidP="00223D24">
      <w:pPr>
        <w:spacing w:line="360" w:lineRule="auto"/>
        <w:rPr>
          <w:sz w:val="22"/>
          <w:szCs w:val="22"/>
        </w:rPr>
      </w:pPr>
    </w:p>
    <w:p w14:paraId="2BDC2111" w14:textId="72FBDB46" w:rsidR="000461E8" w:rsidRPr="00AC0891" w:rsidRDefault="000461E8" w:rsidP="00223D24">
      <w:pPr>
        <w:spacing w:line="360" w:lineRule="auto"/>
        <w:rPr>
          <w:b/>
          <w:bCs/>
          <w:sz w:val="22"/>
          <w:szCs w:val="22"/>
        </w:rPr>
      </w:pPr>
    </w:p>
    <w:p w14:paraId="47873578" w14:textId="291B086C" w:rsidR="000461E8" w:rsidRPr="00AC0891" w:rsidRDefault="000461E8" w:rsidP="00223D24">
      <w:pPr>
        <w:spacing w:line="360" w:lineRule="auto"/>
        <w:rPr>
          <w:sz w:val="22"/>
          <w:szCs w:val="22"/>
        </w:rPr>
      </w:pPr>
    </w:p>
    <w:p w14:paraId="7C38C7F8" w14:textId="77777777" w:rsidR="0080228F" w:rsidRDefault="0080228F" w:rsidP="00CA4627">
      <w:pPr>
        <w:spacing w:line="276" w:lineRule="auto"/>
        <w:rPr>
          <w:sz w:val="22"/>
          <w:szCs w:val="22"/>
        </w:rPr>
        <w:sectPr w:rsidR="0080228F" w:rsidSect="008A2909">
          <w:footerReference w:type="default" r:id="rId8"/>
          <w:pgSz w:w="11906" w:h="16838"/>
          <w:pgMar w:top="1440" w:right="1440" w:bottom="1440" w:left="1440" w:header="708" w:footer="708" w:gutter="0"/>
          <w:cols w:space="708"/>
          <w:docGrid w:linePitch="360"/>
        </w:sectPr>
      </w:pPr>
    </w:p>
    <w:p w14:paraId="0D1EEA2F" w14:textId="6E22F6BE" w:rsidR="000461E8" w:rsidRDefault="000D6E1F" w:rsidP="00CA4627">
      <w:pPr>
        <w:spacing w:line="276" w:lineRule="auto"/>
        <w:rPr>
          <w:sz w:val="22"/>
          <w:szCs w:val="22"/>
        </w:rPr>
      </w:pPr>
      <w:r w:rsidRPr="0080228F">
        <w:rPr>
          <w:b/>
          <w:bCs/>
          <w:sz w:val="22"/>
          <w:szCs w:val="22"/>
        </w:rPr>
        <w:lastRenderedPageBreak/>
        <w:t xml:space="preserve">Realistic planed </w:t>
      </w:r>
      <w:r w:rsidR="004D212F" w:rsidRPr="0080228F">
        <w:rPr>
          <w:b/>
          <w:bCs/>
          <w:sz w:val="22"/>
          <w:szCs w:val="22"/>
        </w:rPr>
        <w:t>timetable</w:t>
      </w:r>
    </w:p>
    <w:p w14:paraId="3385AD59" w14:textId="77777777" w:rsidR="0080228F" w:rsidRDefault="0080228F" w:rsidP="0080228F">
      <w:pPr>
        <w:tabs>
          <w:tab w:val="left" w:pos="1245"/>
        </w:tabs>
        <w:rPr>
          <w:rFonts w:ascii="Arial" w:hAnsi="Arial" w:cs="Arial"/>
        </w:rPr>
      </w:pPr>
    </w:p>
    <w:tbl>
      <w:tblPr>
        <w:tblStyle w:val="TableGrid"/>
        <w:tblpPr w:leftFromText="180" w:rightFromText="180" w:vertAnchor="text" w:horzAnchor="margin" w:tblpXSpec="center" w:tblpY="34"/>
        <w:tblW w:w="16444" w:type="dxa"/>
        <w:tblInd w:w="0" w:type="dxa"/>
        <w:tblLook w:val="04A0" w:firstRow="1" w:lastRow="0" w:firstColumn="1" w:lastColumn="0" w:noHBand="0" w:noVBand="1"/>
      </w:tblPr>
      <w:tblGrid>
        <w:gridCol w:w="652"/>
        <w:gridCol w:w="1614"/>
        <w:gridCol w:w="1408"/>
        <w:gridCol w:w="1409"/>
        <w:gridCol w:w="1077"/>
        <w:gridCol w:w="1163"/>
        <w:gridCol w:w="1183"/>
        <w:gridCol w:w="1417"/>
        <w:gridCol w:w="1209"/>
        <w:gridCol w:w="1201"/>
        <w:gridCol w:w="1134"/>
        <w:gridCol w:w="992"/>
        <w:gridCol w:w="992"/>
        <w:gridCol w:w="993"/>
      </w:tblGrid>
      <w:tr w:rsidR="006D543B" w14:paraId="2C600994" w14:textId="77777777" w:rsidTr="0080228F">
        <w:tc>
          <w:tcPr>
            <w:tcW w:w="652" w:type="dxa"/>
            <w:tcBorders>
              <w:top w:val="single" w:sz="4" w:space="0" w:color="auto"/>
              <w:left w:val="single" w:sz="4" w:space="0" w:color="auto"/>
              <w:bottom w:val="single" w:sz="4" w:space="0" w:color="auto"/>
              <w:right w:val="single" w:sz="4" w:space="0" w:color="auto"/>
            </w:tcBorders>
            <w:hideMark/>
          </w:tcPr>
          <w:p w14:paraId="2A57FAC9" w14:textId="77777777" w:rsidR="0080228F" w:rsidRDefault="0080228F">
            <w:pPr>
              <w:tabs>
                <w:tab w:val="left" w:pos="1245"/>
              </w:tabs>
              <w:rPr>
                <w:rFonts w:ascii="Arial" w:hAnsi="Arial" w:cs="Arial"/>
                <w:lang w:eastAsia="en-US"/>
              </w:rPr>
            </w:pPr>
            <w:r>
              <w:rPr>
                <w:rFonts w:ascii="Arial" w:hAnsi="Arial" w:cs="Arial"/>
                <w:lang w:eastAsia="en-US"/>
              </w:rPr>
              <w:t>Task</w:t>
            </w:r>
          </w:p>
        </w:tc>
        <w:tc>
          <w:tcPr>
            <w:tcW w:w="1614" w:type="dxa"/>
            <w:tcBorders>
              <w:top w:val="single" w:sz="4" w:space="0" w:color="auto"/>
              <w:left w:val="single" w:sz="4" w:space="0" w:color="auto"/>
              <w:bottom w:val="single" w:sz="4" w:space="0" w:color="auto"/>
              <w:right w:val="single" w:sz="4" w:space="0" w:color="auto"/>
            </w:tcBorders>
            <w:hideMark/>
          </w:tcPr>
          <w:p w14:paraId="0C3CC77E" w14:textId="77777777" w:rsidR="0080228F" w:rsidRDefault="0080228F">
            <w:pPr>
              <w:tabs>
                <w:tab w:val="left" w:pos="1245"/>
              </w:tabs>
              <w:rPr>
                <w:rFonts w:ascii="Arial" w:hAnsi="Arial" w:cs="Arial"/>
                <w:lang w:eastAsia="en-US"/>
              </w:rPr>
            </w:pPr>
            <w:r>
              <w:rPr>
                <w:rFonts w:ascii="Arial" w:hAnsi="Arial" w:cs="Arial"/>
                <w:lang w:eastAsia="en-US"/>
              </w:rPr>
              <w:t>Task Name</w:t>
            </w:r>
          </w:p>
        </w:tc>
        <w:tc>
          <w:tcPr>
            <w:tcW w:w="1408" w:type="dxa"/>
            <w:tcBorders>
              <w:top w:val="single" w:sz="4" w:space="0" w:color="auto"/>
              <w:left w:val="single" w:sz="4" w:space="0" w:color="auto"/>
              <w:bottom w:val="single" w:sz="4" w:space="0" w:color="auto"/>
              <w:right w:val="single" w:sz="4" w:space="0" w:color="auto"/>
            </w:tcBorders>
            <w:hideMark/>
          </w:tcPr>
          <w:p w14:paraId="12BDD16B" w14:textId="77777777" w:rsidR="0080228F" w:rsidRDefault="0080228F">
            <w:pPr>
              <w:tabs>
                <w:tab w:val="left" w:pos="1245"/>
              </w:tabs>
              <w:rPr>
                <w:rFonts w:ascii="Arial" w:hAnsi="Arial" w:cs="Arial"/>
                <w:lang w:eastAsia="en-US"/>
              </w:rPr>
            </w:pPr>
            <w:r>
              <w:rPr>
                <w:rFonts w:ascii="Arial" w:hAnsi="Arial" w:cs="Arial"/>
                <w:lang w:eastAsia="en-US"/>
              </w:rPr>
              <w:t>Start</w:t>
            </w:r>
          </w:p>
        </w:tc>
        <w:tc>
          <w:tcPr>
            <w:tcW w:w="1409" w:type="dxa"/>
            <w:tcBorders>
              <w:top w:val="single" w:sz="4" w:space="0" w:color="auto"/>
              <w:left w:val="single" w:sz="4" w:space="0" w:color="auto"/>
              <w:bottom w:val="single" w:sz="4" w:space="0" w:color="auto"/>
              <w:right w:val="single" w:sz="4" w:space="0" w:color="auto"/>
            </w:tcBorders>
            <w:hideMark/>
          </w:tcPr>
          <w:p w14:paraId="1717A288" w14:textId="77777777" w:rsidR="0080228F" w:rsidRDefault="0080228F">
            <w:pPr>
              <w:tabs>
                <w:tab w:val="left" w:pos="1245"/>
              </w:tabs>
              <w:rPr>
                <w:rFonts w:ascii="Arial" w:hAnsi="Arial" w:cs="Arial"/>
                <w:lang w:eastAsia="en-US"/>
              </w:rPr>
            </w:pPr>
            <w:r>
              <w:rPr>
                <w:rFonts w:ascii="Arial" w:hAnsi="Arial" w:cs="Arial"/>
                <w:lang w:eastAsia="en-US"/>
              </w:rPr>
              <w:t>Finish</w:t>
            </w:r>
          </w:p>
        </w:tc>
        <w:tc>
          <w:tcPr>
            <w:tcW w:w="1077" w:type="dxa"/>
            <w:tcBorders>
              <w:top w:val="single" w:sz="4" w:space="0" w:color="auto"/>
              <w:left w:val="single" w:sz="4" w:space="0" w:color="auto"/>
              <w:bottom w:val="single" w:sz="4" w:space="0" w:color="auto"/>
              <w:right w:val="single" w:sz="4" w:space="0" w:color="auto"/>
            </w:tcBorders>
            <w:hideMark/>
          </w:tcPr>
          <w:p w14:paraId="00C2F8C7" w14:textId="77777777" w:rsidR="0080228F" w:rsidRDefault="0080228F">
            <w:pPr>
              <w:tabs>
                <w:tab w:val="left" w:pos="1245"/>
              </w:tabs>
              <w:rPr>
                <w:rFonts w:ascii="Arial" w:hAnsi="Arial" w:cs="Arial"/>
                <w:lang w:eastAsia="en-US"/>
              </w:rPr>
            </w:pPr>
            <w:r>
              <w:rPr>
                <w:rFonts w:ascii="Arial" w:hAnsi="Arial" w:cs="Arial"/>
                <w:lang w:eastAsia="en-US"/>
              </w:rPr>
              <w:t>Duration (weeks)</w:t>
            </w:r>
          </w:p>
        </w:tc>
        <w:tc>
          <w:tcPr>
            <w:tcW w:w="1163" w:type="dxa"/>
            <w:tcBorders>
              <w:top w:val="single" w:sz="4" w:space="0" w:color="auto"/>
              <w:left w:val="single" w:sz="4" w:space="0" w:color="auto"/>
              <w:bottom w:val="single" w:sz="4" w:space="0" w:color="auto"/>
              <w:right w:val="single" w:sz="4" w:space="0" w:color="auto"/>
            </w:tcBorders>
            <w:hideMark/>
          </w:tcPr>
          <w:p w14:paraId="52CE94B4" w14:textId="77777777" w:rsidR="0080228F" w:rsidRDefault="0080228F">
            <w:pPr>
              <w:tabs>
                <w:tab w:val="left" w:pos="1245"/>
              </w:tabs>
              <w:rPr>
                <w:rFonts w:ascii="Arial" w:hAnsi="Arial" w:cs="Arial"/>
                <w:lang w:eastAsia="en-US"/>
              </w:rPr>
            </w:pPr>
            <w:r>
              <w:rPr>
                <w:rFonts w:ascii="Arial" w:hAnsi="Arial" w:cs="Arial"/>
                <w:lang w:eastAsia="en-US"/>
              </w:rPr>
              <w:t>Percent Complete</w:t>
            </w:r>
          </w:p>
        </w:tc>
        <w:tc>
          <w:tcPr>
            <w:tcW w:w="1183" w:type="dxa"/>
            <w:tcBorders>
              <w:top w:val="single" w:sz="4" w:space="0" w:color="auto"/>
              <w:left w:val="single" w:sz="4" w:space="0" w:color="auto"/>
              <w:bottom w:val="single" w:sz="4" w:space="0" w:color="auto"/>
              <w:right w:val="single" w:sz="4" w:space="0" w:color="auto"/>
            </w:tcBorders>
            <w:hideMark/>
          </w:tcPr>
          <w:p w14:paraId="5A2B8FE3" w14:textId="77777777" w:rsidR="0080228F" w:rsidRDefault="0080228F">
            <w:pPr>
              <w:tabs>
                <w:tab w:val="left" w:pos="1245"/>
              </w:tabs>
              <w:rPr>
                <w:rFonts w:ascii="Arial" w:hAnsi="Arial" w:cs="Arial"/>
                <w:lang w:eastAsia="en-US"/>
              </w:rPr>
            </w:pPr>
            <w:r>
              <w:rPr>
                <w:rFonts w:ascii="Arial" w:hAnsi="Arial" w:cs="Arial"/>
                <w:lang w:eastAsia="en-US"/>
              </w:rPr>
              <w:t>October</w:t>
            </w:r>
          </w:p>
        </w:tc>
        <w:tc>
          <w:tcPr>
            <w:tcW w:w="1417" w:type="dxa"/>
            <w:tcBorders>
              <w:top w:val="single" w:sz="4" w:space="0" w:color="auto"/>
              <w:left w:val="single" w:sz="4" w:space="0" w:color="auto"/>
              <w:bottom w:val="single" w:sz="4" w:space="0" w:color="auto"/>
              <w:right w:val="single" w:sz="4" w:space="0" w:color="auto"/>
            </w:tcBorders>
            <w:hideMark/>
          </w:tcPr>
          <w:p w14:paraId="543BDC3E" w14:textId="77777777" w:rsidR="0080228F" w:rsidRDefault="0080228F">
            <w:pPr>
              <w:tabs>
                <w:tab w:val="left" w:pos="1245"/>
              </w:tabs>
              <w:rPr>
                <w:rFonts w:ascii="Arial" w:hAnsi="Arial" w:cs="Arial"/>
                <w:lang w:eastAsia="en-US"/>
              </w:rPr>
            </w:pPr>
            <w:r>
              <w:rPr>
                <w:rFonts w:ascii="Arial" w:hAnsi="Arial" w:cs="Arial"/>
                <w:lang w:eastAsia="en-US"/>
              </w:rPr>
              <w:t>November</w:t>
            </w:r>
          </w:p>
        </w:tc>
        <w:tc>
          <w:tcPr>
            <w:tcW w:w="1209" w:type="dxa"/>
            <w:tcBorders>
              <w:top w:val="single" w:sz="4" w:space="0" w:color="auto"/>
              <w:left w:val="single" w:sz="4" w:space="0" w:color="auto"/>
              <w:bottom w:val="single" w:sz="4" w:space="0" w:color="auto"/>
              <w:right w:val="single" w:sz="4" w:space="0" w:color="auto"/>
            </w:tcBorders>
            <w:hideMark/>
          </w:tcPr>
          <w:p w14:paraId="177D1C21" w14:textId="77777777" w:rsidR="0080228F" w:rsidRDefault="0080228F">
            <w:pPr>
              <w:tabs>
                <w:tab w:val="left" w:pos="1245"/>
              </w:tabs>
              <w:rPr>
                <w:rFonts w:ascii="Arial" w:hAnsi="Arial" w:cs="Arial"/>
                <w:lang w:eastAsia="en-US"/>
              </w:rPr>
            </w:pPr>
            <w:r>
              <w:rPr>
                <w:rFonts w:ascii="Arial" w:hAnsi="Arial" w:cs="Arial"/>
                <w:lang w:eastAsia="en-US"/>
              </w:rPr>
              <w:t>December</w:t>
            </w:r>
          </w:p>
        </w:tc>
        <w:tc>
          <w:tcPr>
            <w:tcW w:w="1201" w:type="dxa"/>
            <w:tcBorders>
              <w:top w:val="single" w:sz="4" w:space="0" w:color="auto"/>
              <w:left w:val="single" w:sz="4" w:space="0" w:color="auto"/>
              <w:bottom w:val="single" w:sz="4" w:space="0" w:color="auto"/>
              <w:right w:val="single" w:sz="4" w:space="0" w:color="auto"/>
            </w:tcBorders>
            <w:hideMark/>
          </w:tcPr>
          <w:p w14:paraId="35ACDD27" w14:textId="77777777" w:rsidR="0080228F" w:rsidRDefault="0080228F">
            <w:pPr>
              <w:tabs>
                <w:tab w:val="left" w:pos="1245"/>
              </w:tabs>
              <w:rPr>
                <w:rFonts w:ascii="Arial" w:hAnsi="Arial" w:cs="Arial"/>
                <w:lang w:eastAsia="en-US"/>
              </w:rPr>
            </w:pPr>
            <w:r>
              <w:rPr>
                <w:rFonts w:ascii="Arial" w:hAnsi="Arial" w:cs="Arial"/>
                <w:lang w:eastAsia="en-US"/>
              </w:rPr>
              <w:t xml:space="preserve">January </w:t>
            </w:r>
          </w:p>
        </w:tc>
        <w:tc>
          <w:tcPr>
            <w:tcW w:w="1134" w:type="dxa"/>
            <w:tcBorders>
              <w:top w:val="single" w:sz="4" w:space="0" w:color="auto"/>
              <w:left w:val="single" w:sz="4" w:space="0" w:color="auto"/>
              <w:bottom w:val="single" w:sz="4" w:space="0" w:color="auto"/>
              <w:right w:val="single" w:sz="4" w:space="0" w:color="auto"/>
            </w:tcBorders>
            <w:hideMark/>
          </w:tcPr>
          <w:p w14:paraId="43ACFFBA" w14:textId="77777777" w:rsidR="0080228F" w:rsidRDefault="0080228F">
            <w:pPr>
              <w:tabs>
                <w:tab w:val="left" w:pos="1245"/>
              </w:tabs>
              <w:rPr>
                <w:rFonts w:ascii="Arial" w:hAnsi="Arial" w:cs="Arial"/>
                <w:lang w:eastAsia="en-US"/>
              </w:rPr>
            </w:pPr>
            <w:r>
              <w:rPr>
                <w:rFonts w:ascii="Arial" w:hAnsi="Arial" w:cs="Arial"/>
                <w:lang w:eastAsia="en-US"/>
              </w:rPr>
              <w:t xml:space="preserve">February </w:t>
            </w:r>
          </w:p>
        </w:tc>
        <w:tc>
          <w:tcPr>
            <w:tcW w:w="992" w:type="dxa"/>
            <w:tcBorders>
              <w:top w:val="single" w:sz="4" w:space="0" w:color="auto"/>
              <w:left w:val="single" w:sz="4" w:space="0" w:color="auto"/>
              <w:bottom w:val="single" w:sz="4" w:space="0" w:color="auto"/>
              <w:right w:val="single" w:sz="4" w:space="0" w:color="auto"/>
            </w:tcBorders>
            <w:hideMark/>
          </w:tcPr>
          <w:p w14:paraId="5EDB6540" w14:textId="77777777" w:rsidR="0080228F" w:rsidRDefault="0080228F">
            <w:pPr>
              <w:tabs>
                <w:tab w:val="left" w:pos="1245"/>
              </w:tabs>
              <w:rPr>
                <w:rFonts w:ascii="Arial" w:hAnsi="Arial" w:cs="Arial"/>
                <w:lang w:eastAsia="en-US"/>
              </w:rPr>
            </w:pPr>
            <w:r>
              <w:rPr>
                <w:rFonts w:ascii="Arial" w:hAnsi="Arial" w:cs="Arial"/>
                <w:lang w:eastAsia="en-US"/>
              </w:rPr>
              <w:t>March</w:t>
            </w:r>
          </w:p>
        </w:tc>
        <w:tc>
          <w:tcPr>
            <w:tcW w:w="992" w:type="dxa"/>
            <w:tcBorders>
              <w:top w:val="single" w:sz="4" w:space="0" w:color="auto"/>
              <w:left w:val="single" w:sz="4" w:space="0" w:color="auto"/>
              <w:bottom w:val="single" w:sz="4" w:space="0" w:color="auto"/>
              <w:right w:val="single" w:sz="4" w:space="0" w:color="auto"/>
            </w:tcBorders>
            <w:hideMark/>
          </w:tcPr>
          <w:p w14:paraId="21C82A8F" w14:textId="77777777" w:rsidR="0080228F" w:rsidRDefault="0080228F">
            <w:pPr>
              <w:tabs>
                <w:tab w:val="left" w:pos="1245"/>
              </w:tabs>
              <w:rPr>
                <w:rFonts w:ascii="Arial" w:hAnsi="Arial" w:cs="Arial"/>
                <w:lang w:eastAsia="en-US"/>
              </w:rPr>
            </w:pPr>
            <w:r>
              <w:rPr>
                <w:rFonts w:ascii="Arial" w:hAnsi="Arial" w:cs="Arial"/>
                <w:lang w:eastAsia="en-US"/>
              </w:rPr>
              <w:t>April</w:t>
            </w:r>
          </w:p>
        </w:tc>
        <w:tc>
          <w:tcPr>
            <w:tcW w:w="993" w:type="dxa"/>
            <w:tcBorders>
              <w:top w:val="single" w:sz="4" w:space="0" w:color="auto"/>
              <w:left w:val="single" w:sz="4" w:space="0" w:color="auto"/>
              <w:bottom w:val="single" w:sz="4" w:space="0" w:color="auto"/>
              <w:right w:val="single" w:sz="4" w:space="0" w:color="auto"/>
            </w:tcBorders>
            <w:hideMark/>
          </w:tcPr>
          <w:p w14:paraId="17156F6B" w14:textId="77777777" w:rsidR="0080228F" w:rsidRDefault="0080228F">
            <w:pPr>
              <w:tabs>
                <w:tab w:val="left" w:pos="1245"/>
              </w:tabs>
              <w:rPr>
                <w:rFonts w:ascii="Arial" w:hAnsi="Arial" w:cs="Arial"/>
                <w:lang w:eastAsia="en-US"/>
              </w:rPr>
            </w:pPr>
            <w:r>
              <w:rPr>
                <w:rFonts w:ascii="Arial" w:hAnsi="Arial" w:cs="Arial"/>
                <w:lang w:eastAsia="en-US"/>
              </w:rPr>
              <w:t>May</w:t>
            </w:r>
          </w:p>
        </w:tc>
      </w:tr>
      <w:tr w:rsidR="006D543B" w14:paraId="49E15F0F" w14:textId="77777777" w:rsidTr="00FF6770">
        <w:tc>
          <w:tcPr>
            <w:tcW w:w="652" w:type="dxa"/>
            <w:tcBorders>
              <w:top w:val="single" w:sz="4" w:space="0" w:color="auto"/>
              <w:left w:val="single" w:sz="4" w:space="0" w:color="auto"/>
              <w:bottom w:val="single" w:sz="4" w:space="0" w:color="auto"/>
              <w:right w:val="single" w:sz="4" w:space="0" w:color="auto"/>
            </w:tcBorders>
          </w:tcPr>
          <w:p w14:paraId="7B5C44F5" w14:textId="77777777" w:rsidR="0080228F" w:rsidRDefault="0080228F">
            <w:pPr>
              <w:tabs>
                <w:tab w:val="left" w:pos="1245"/>
              </w:tabs>
              <w:rPr>
                <w:rFonts w:ascii="Arial" w:hAnsi="Arial" w:cs="Arial"/>
                <w:lang w:eastAsia="en-US"/>
              </w:rPr>
            </w:pPr>
          </w:p>
          <w:p w14:paraId="1DCE752D" w14:textId="77777777" w:rsidR="0080228F" w:rsidRDefault="0080228F">
            <w:pPr>
              <w:tabs>
                <w:tab w:val="left" w:pos="1245"/>
              </w:tabs>
              <w:rPr>
                <w:rFonts w:ascii="Arial" w:hAnsi="Arial" w:cs="Arial"/>
                <w:lang w:eastAsia="en-US"/>
              </w:rPr>
            </w:pPr>
            <w:r>
              <w:rPr>
                <w:rFonts w:ascii="Arial" w:hAnsi="Arial" w:cs="Arial"/>
                <w:lang w:eastAsia="en-US"/>
              </w:rPr>
              <w:t>1</w:t>
            </w:r>
          </w:p>
        </w:tc>
        <w:tc>
          <w:tcPr>
            <w:tcW w:w="1614" w:type="dxa"/>
            <w:tcBorders>
              <w:top w:val="single" w:sz="4" w:space="0" w:color="auto"/>
              <w:left w:val="single" w:sz="4" w:space="0" w:color="auto"/>
              <w:bottom w:val="single" w:sz="4" w:space="0" w:color="auto"/>
              <w:right w:val="single" w:sz="4" w:space="0" w:color="auto"/>
            </w:tcBorders>
          </w:tcPr>
          <w:p w14:paraId="1471F0BA" w14:textId="77777777" w:rsidR="0080228F" w:rsidRDefault="0080228F">
            <w:pPr>
              <w:tabs>
                <w:tab w:val="left" w:pos="1245"/>
              </w:tabs>
              <w:rPr>
                <w:rFonts w:ascii="Arial" w:hAnsi="Arial" w:cs="Arial"/>
                <w:lang w:eastAsia="en-US"/>
              </w:rPr>
            </w:pPr>
          </w:p>
          <w:p w14:paraId="722CDDF1" w14:textId="48C3B00A" w:rsidR="0080228F" w:rsidRDefault="005844C1">
            <w:pPr>
              <w:tabs>
                <w:tab w:val="left" w:pos="1245"/>
              </w:tabs>
              <w:rPr>
                <w:rFonts w:ascii="Arial" w:hAnsi="Arial" w:cs="Arial"/>
                <w:lang w:eastAsia="en-US"/>
              </w:rPr>
            </w:pPr>
            <w:r>
              <w:rPr>
                <w:rFonts w:ascii="Arial" w:hAnsi="Arial" w:cs="Arial"/>
                <w:lang w:eastAsia="en-US"/>
              </w:rPr>
              <w:t xml:space="preserve">Decide on </w:t>
            </w:r>
            <w:r w:rsidR="0080228F">
              <w:rPr>
                <w:rFonts w:ascii="Arial" w:hAnsi="Arial" w:cs="Arial"/>
                <w:lang w:eastAsia="en-US"/>
              </w:rPr>
              <w:t>Research Project.</w:t>
            </w:r>
          </w:p>
          <w:p w14:paraId="3E4B669B" w14:textId="77777777" w:rsidR="0080228F" w:rsidRDefault="0080228F">
            <w:pPr>
              <w:tabs>
                <w:tab w:val="left" w:pos="1245"/>
              </w:tabs>
              <w:rPr>
                <w:rFonts w:ascii="Arial" w:hAnsi="Arial" w:cs="Arial"/>
                <w:lang w:eastAsia="en-US"/>
              </w:rPr>
            </w:pPr>
          </w:p>
        </w:tc>
        <w:tc>
          <w:tcPr>
            <w:tcW w:w="1408" w:type="dxa"/>
            <w:tcBorders>
              <w:top w:val="single" w:sz="4" w:space="0" w:color="auto"/>
              <w:left w:val="single" w:sz="4" w:space="0" w:color="auto"/>
              <w:bottom w:val="single" w:sz="4" w:space="0" w:color="auto"/>
              <w:right w:val="single" w:sz="4" w:space="0" w:color="auto"/>
            </w:tcBorders>
          </w:tcPr>
          <w:p w14:paraId="6DAC0C1E" w14:textId="77777777" w:rsidR="0080228F" w:rsidRDefault="0080228F">
            <w:pPr>
              <w:tabs>
                <w:tab w:val="left" w:pos="1245"/>
              </w:tabs>
              <w:rPr>
                <w:rFonts w:ascii="Arial" w:hAnsi="Arial" w:cs="Arial"/>
                <w:lang w:eastAsia="en-US"/>
              </w:rPr>
            </w:pPr>
          </w:p>
          <w:p w14:paraId="7C59C37F" w14:textId="77777777" w:rsidR="0080228F" w:rsidRDefault="0080228F">
            <w:pPr>
              <w:tabs>
                <w:tab w:val="left" w:pos="1245"/>
              </w:tabs>
              <w:rPr>
                <w:rFonts w:ascii="Arial" w:hAnsi="Arial" w:cs="Arial"/>
                <w:lang w:eastAsia="en-US"/>
              </w:rPr>
            </w:pPr>
            <w:r>
              <w:rPr>
                <w:rFonts w:ascii="Arial" w:hAnsi="Arial" w:cs="Arial"/>
                <w:lang w:eastAsia="en-US"/>
              </w:rPr>
              <w:t>Sunday 4</w:t>
            </w:r>
            <w:r>
              <w:rPr>
                <w:rFonts w:ascii="Arial" w:hAnsi="Arial" w:cs="Arial"/>
                <w:vertAlign w:val="superscript"/>
                <w:lang w:eastAsia="en-US"/>
              </w:rPr>
              <w:t>th</w:t>
            </w:r>
            <w:r>
              <w:rPr>
                <w:rFonts w:ascii="Arial" w:hAnsi="Arial" w:cs="Arial"/>
                <w:lang w:eastAsia="en-US"/>
              </w:rPr>
              <w:t xml:space="preserve"> October 2020</w:t>
            </w:r>
          </w:p>
        </w:tc>
        <w:tc>
          <w:tcPr>
            <w:tcW w:w="1409" w:type="dxa"/>
            <w:tcBorders>
              <w:top w:val="single" w:sz="4" w:space="0" w:color="auto"/>
              <w:left w:val="single" w:sz="4" w:space="0" w:color="auto"/>
              <w:bottom w:val="single" w:sz="4" w:space="0" w:color="auto"/>
              <w:right w:val="single" w:sz="4" w:space="0" w:color="auto"/>
            </w:tcBorders>
          </w:tcPr>
          <w:p w14:paraId="1AADCEDB" w14:textId="77777777" w:rsidR="0080228F" w:rsidRDefault="0080228F">
            <w:pPr>
              <w:tabs>
                <w:tab w:val="left" w:pos="1245"/>
              </w:tabs>
              <w:rPr>
                <w:rFonts w:ascii="Arial" w:hAnsi="Arial" w:cs="Arial"/>
                <w:lang w:eastAsia="en-US"/>
              </w:rPr>
            </w:pPr>
          </w:p>
          <w:p w14:paraId="18E57ACE" w14:textId="77777777" w:rsidR="0080228F" w:rsidRDefault="0080228F">
            <w:pPr>
              <w:tabs>
                <w:tab w:val="left" w:pos="1245"/>
              </w:tabs>
              <w:rPr>
                <w:rFonts w:ascii="Arial" w:hAnsi="Arial" w:cs="Arial"/>
                <w:lang w:eastAsia="en-US"/>
              </w:rPr>
            </w:pPr>
            <w:r>
              <w:rPr>
                <w:rFonts w:ascii="Arial" w:hAnsi="Arial" w:cs="Arial"/>
                <w:lang w:eastAsia="en-US"/>
              </w:rPr>
              <w:t>Sunday 1</w:t>
            </w:r>
            <w:r>
              <w:rPr>
                <w:rFonts w:ascii="Arial" w:hAnsi="Arial" w:cs="Arial"/>
                <w:vertAlign w:val="superscript"/>
                <w:lang w:eastAsia="en-US"/>
              </w:rPr>
              <w:t>st</w:t>
            </w:r>
            <w:r>
              <w:rPr>
                <w:rFonts w:ascii="Arial" w:hAnsi="Arial" w:cs="Arial"/>
                <w:lang w:eastAsia="en-US"/>
              </w:rPr>
              <w:t xml:space="preserve"> November 2020</w:t>
            </w:r>
          </w:p>
          <w:p w14:paraId="36A5031C" w14:textId="77777777" w:rsidR="0080228F" w:rsidRDefault="0080228F">
            <w:pPr>
              <w:tabs>
                <w:tab w:val="left" w:pos="1245"/>
              </w:tabs>
              <w:rPr>
                <w:rFonts w:ascii="Arial" w:hAnsi="Arial" w:cs="Arial"/>
                <w:lang w:eastAsia="en-US"/>
              </w:rPr>
            </w:pPr>
          </w:p>
        </w:tc>
        <w:tc>
          <w:tcPr>
            <w:tcW w:w="1077" w:type="dxa"/>
            <w:tcBorders>
              <w:top w:val="single" w:sz="4" w:space="0" w:color="auto"/>
              <w:left w:val="single" w:sz="4" w:space="0" w:color="auto"/>
              <w:bottom w:val="single" w:sz="4" w:space="0" w:color="auto"/>
              <w:right w:val="single" w:sz="4" w:space="0" w:color="auto"/>
            </w:tcBorders>
          </w:tcPr>
          <w:p w14:paraId="73750D94" w14:textId="77777777" w:rsidR="0080228F" w:rsidRDefault="0080228F">
            <w:pPr>
              <w:tabs>
                <w:tab w:val="left" w:pos="1245"/>
              </w:tabs>
              <w:rPr>
                <w:rFonts w:ascii="Arial" w:hAnsi="Arial" w:cs="Arial"/>
                <w:lang w:eastAsia="en-US"/>
              </w:rPr>
            </w:pPr>
          </w:p>
          <w:p w14:paraId="6C96E0BF" w14:textId="77777777" w:rsidR="0080228F" w:rsidRDefault="0080228F">
            <w:pPr>
              <w:tabs>
                <w:tab w:val="left" w:pos="1245"/>
              </w:tabs>
              <w:rPr>
                <w:rFonts w:ascii="Arial" w:hAnsi="Arial" w:cs="Arial"/>
                <w:lang w:eastAsia="en-US"/>
              </w:rPr>
            </w:pPr>
            <w:r>
              <w:rPr>
                <w:rFonts w:ascii="Arial" w:hAnsi="Arial" w:cs="Arial"/>
                <w:lang w:eastAsia="en-US"/>
              </w:rPr>
              <w:t>4</w:t>
            </w:r>
          </w:p>
        </w:tc>
        <w:tc>
          <w:tcPr>
            <w:tcW w:w="1163" w:type="dxa"/>
            <w:tcBorders>
              <w:top w:val="single" w:sz="4" w:space="0" w:color="auto"/>
              <w:left w:val="single" w:sz="4" w:space="0" w:color="auto"/>
              <w:bottom w:val="single" w:sz="4" w:space="0" w:color="auto"/>
              <w:right w:val="single" w:sz="4" w:space="0" w:color="auto"/>
            </w:tcBorders>
          </w:tcPr>
          <w:p w14:paraId="7338F47F" w14:textId="77777777" w:rsidR="0080228F" w:rsidRDefault="0080228F">
            <w:pPr>
              <w:tabs>
                <w:tab w:val="left" w:pos="1245"/>
              </w:tabs>
              <w:rPr>
                <w:rFonts w:ascii="Arial" w:hAnsi="Arial" w:cs="Arial"/>
                <w:lang w:eastAsia="en-US"/>
              </w:rPr>
            </w:pPr>
          </w:p>
          <w:p w14:paraId="6B08A8BD" w14:textId="77777777" w:rsidR="0080228F" w:rsidRDefault="0080228F">
            <w:pPr>
              <w:tabs>
                <w:tab w:val="left" w:pos="1245"/>
              </w:tabs>
              <w:rPr>
                <w:rFonts w:ascii="Arial" w:hAnsi="Arial" w:cs="Arial"/>
                <w:lang w:eastAsia="en-US"/>
              </w:rPr>
            </w:pPr>
            <w:r>
              <w:rPr>
                <w:rFonts w:ascii="Arial" w:hAnsi="Arial" w:cs="Arial"/>
                <w:lang w:eastAsia="en-US"/>
              </w:rPr>
              <w:t>100%</w:t>
            </w:r>
          </w:p>
        </w:tc>
        <w:tc>
          <w:tcPr>
            <w:tcW w:w="1183"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7946E3F" w14:textId="77777777" w:rsidR="0080228F" w:rsidRDefault="0080228F">
            <w:pPr>
              <w:tabs>
                <w:tab w:val="left" w:pos="1245"/>
              </w:tabs>
              <w:rPr>
                <w:rFonts w:ascii="Arial" w:hAnsi="Arial" w:cs="Arial"/>
                <w:lang w:eastAsia="en-US"/>
              </w:rPr>
            </w:pPr>
          </w:p>
          <w:p w14:paraId="463E5D8F" w14:textId="345613D8" w:rsidR="00FF6770" w:rsidRPr="00FF6770" w:rsidRDefault="00FF6770" w:rsidP="00FF6770">
            <w:pPr>
              <w:tabs>
                <w:tab w:val="left" w:pos="820"/>
              </w:tabs>
              <w:rPr>
                <w:rFonts w:ascii="Arial" w:hAnsi="Arial" w:cs="Arial"/>
                <w:lang w:eastAsia="en-US"/>
              </w:rPr>
            </w:pPr>
            <w:r>
              <w:rPr>
                <w:rFonts w:ascii="Arial" w:hAnsi="Arial" w:cs="Arial"/>
                <w:lang w:eastAsia="en-US"/>
              </w:rPr>
              <w:tab/>
            </w:r>
          </w:p>
        </w:tc>
        <w:tc>
          <w:tcPr>
            <w:tcW w:w="1417" w:type="dxa"/>
            <w:tcBorders>
              <w:top w:val="single" w:sz="4" w:space="0" w:color="auto"/>
              <w:left w:val="single" w:sz="4" w:space="0" w:color="auto"/>
              <w:bottom w:val="single" w:sz="4" w:space="0" w:color="auto"/>
              <w:right w:val="single" w:sz="4" w:space="0" w:color="auto"/>
            </w:tcBorders>
          </w:tcPr>
          <w:p w14:paraId="61981D60" w14:textId="77777777" w:rsidR="0080228F" w:rsidRDefault="0080228F">
            <w:pPr>
              <w:tabs>
                <w:tab w:val="left" w:pos="1245"/>
              </w:tabs>
              <w:rPr>
                <w:rFonts w:ascii="Arial" w:hAnsi="Arial" w:cs="Arial"/>
                <w:lang w:eastAsia="en-US"/>
              </w:rPr>
            </w:pPr>
          </w:p>
        </w:tc>
        <w:tc>
          <w:tcPr>
            <w:tcW w:w="1209" w:type="dxa"/>
            <w:tcBorders>
              <w:top w:val="single" w:sz="4" w:space="0" w:color="auto"/>
              <w:left w:val="single" w:sz="4" w:space="0" w:color="auto"/>
              <w:bottom w:val="single" w:sz="4" w:space="0" w:color="auto"/>
              <w:right w:val="single" w:sz="4" w:space="0" w:color="auto"/>
            </w:tcBorders>
          </w:tcPr>
          <w:p w14:paraId="23ABD154" w14:textId="77777777" w:rsidR="0080228F" w:rsidRDefault="0080228F">
            <w:pPr>
              <w:tabs>
                <w:tab w:val="left" w:pos="1245"/>
              </w:tabs>
              <w:rPr>
                <w:rFonts w:ascii="Arial" w:hAnsi="Arial" w:cs="Arial"/>
                <w:lang w:eastAsia="en-US"/>
              </w:rPr>
            </w:pPr>
          </w:p>
        </w:tc>
        <w:tc>
          <w:tcPr>
            <w:tcW w:w="1201" w:type="dxa"/>
            <w:tcBorders>
              <w:top w:val="single" w:sz="4" w:space="0" w:color="auto"/>
              <w:left w:val="single" w:sz="4" w:space="0" w:color="auto"/>
              <w:bottom w:val="single" w:sz="4" w:space="0" w:color="auto"/>
              <w:right w:val="single" w:sz="4" w:space="0" w:color="auto"/>
            </w:tcBorders>
          </w:tcPr>
          <w:p w14:paraId="118A5B1C" w14:textId="77777777" w:rsidR="0080228F" w:rsidRDefault="0080228F">
            <w:pPr>
              <w:tabs>
                <w:tab w:val="left" w:pos="1245"/>
              </w:tabs>
              <w:rPr>
                <w:rFonts w:ascii="Arial"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03D6019D" w14:textId="77777777" w:rsidR="0080228F" w:rsidRDefault="0080228F">
            <w:pPr>
              <w:tabs>
                <w:tab w:val="left" w:pos="1245"/>
              </w:tabs>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tcPr>
          <w:p w14:paraId="44089F9A" w14:textId="77777777" w:rsidR="0080228F" w:rsidRDefault="0080228F">
            <w:pPr>
              <w:tabs>
                <w:tab w:val="left" w:pos="1245"/>
              </w:tabs>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tcPr>
          <w:p w14:paraId="19DFC04C" w14:textId="77777777" w:rsidR="0080228F" w:rsidRDefault="0080228F">
            <w:pPr>
              <w:tabs>
                <w:tab w:val="left" w:pos="1245"/>
              </w:tabs>
              <w:rPr>
                <w:rFonts w:ascii="Arial"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37E0E5EC" w14:textId="77777777" w:rsidR="0080228F" w:rsidRDefault="0080228F">
            <w:pPr>
              <w:tabs>
                <w:tab w:val="left" w:pos="1245"/>
              </w:tabs>
              <w:rPr>
                <w:rFonts w:ascii="Arial" w:hAnsi="Arial" w:cs="Arial"/>
                <w:lang w:eastAsia="en-US"/>
              </w:rPr>
            </w:pPr>
          </w:p>
        </w:tc>
      </w:tr>
      <w:tr w:rsidR="006D543B" w14:paraId="1E1E788C" w14:textId="77777777" w:rsidTr="00FF6770">
        <w:tc>
          <w:tcPr>
            <w:tcW w:w="652" w:type="dxa"/>
            <w:tcBorders>
              <w:top w:val="single" w:sz="4" w:space="0" w:color="auto"/>
              <w:left w:val="single" w:sz="4" w:space="0" w:color="auto"/>
              <w:bottom w:val="single" w:sz="4" w:space="0" w:color="auto"/>
              <w:right w:val="single" w:sz="4" w:space="0" w:color="auto"/>
            </w:tcBorders>
          </w:tcPr>
          <w:p w14:paraId="6608917F" w14:textId="77777777" w:rsidR="0080228F" w:rsidRDefault="0080228F">
            <w:pPr>
              <w:tabs>
                <w:tab w:val="left" w:pos="1245"/>
              </w:tabs>
              <w:rPr>
                <w:rFonts w:ascii="Arial" w:hAnsi="Arial" w:cs="Arial"/>
                <w:lang w:eastAsia="en-US"/>
              </w:rPr>
            </w:pPr>
          </w:p>
          <w:p w14:paraId="71C2A72D" w14:textId="77777777" w:rsidR="0080228F" w:rsidRDefault="0080228F">
            <w:pPr>
              <w:tabs>
                <w:tab w:val="left" w:pos="1245"/>
              </w:tabs>
              <w:rPr>
                <w:rFonts w:ascii="Arial" w:hAnsi="Arial" w:cs="Arial"/>
                <w:lang w:eastAsia="en-US"/>
              </w:rPr>
            </w:pPr>
            <w:r>
              <w:rPr>
                <w:rFonts w:ascii="Arial" w:hAnsi="Arial" w:cs="Arial"/>
                <w:lang w:eastAsia="en-US"/>
              </w:rPr>
              <w:t>2</w:t>
            </w:r>
          </w:p>
        </w:tc>
        <w:tc>
          <w:tcPr>
            <w:tcW w:w="1614" w:type="dxa"/>
            <w:tcBorders>
              <w:top w:val="single" w:sz="4" w:space="0" w:color="auto"/>
              <w:left w:val="single" w:sz="4" w:space="0" w:color="auto"/>
              <w:bottom w:val="single" w:sz="4" w:space="0" w:color="auto"/>
              <w:right w:val="single" w:sz="4" w:space="0" w:color="auto"/>
            </w:tcBorders>
          </w:tcPr>
          <w:p w14:paraId="539454B8" w14:textId="77777777" w:rsidR="0080228F" w:rsidRDefault="0080228F">
            <w:pPr>
              <w:tabs>
                <w:tab w:val="left" w:pos="1245"/>
              </w:tabs>
              <w:rPr>
                <w:rFonts w:ascii="Arial" w:hAnsi="Arial" w:cs="Arial"/>
                <w:lang w:eastAsia="en-US"/>
              </w:rPr>
            </w:pPr>
          </w:p>
          <w:p w14:paraId="7C82FBEB" w14:textId="68961A15" w:rsidR="0080228F" w:rsidRDefault="006D543B">
            <w:pPr>
              <w:tabs>
                <w:tab w:val="left" w:pos="1245"/>
              </w:tabs>
              <w:rPr>
                <w:rFonts w:ascii="Arial" w:hAnsi="Arial" w:cs="Arial"/>
                <w:lang w:eastAsia="en-US"/>
              </w:rPr>
            </w:pPr>
            <w:r>
              <w:rPr>
                <w:rFonts w:ascii="Arial" w:hAnsi="Arial" w:cs="Arial"/>
                <w:lang w:eastAsia="en-US"/>
              </w:rPr>
              <w:t xml:space="preserve">Write </w:t>
            </w:r>
            <w:r w:rsidR="0080228F">
              <w:rPr>
                <w:rFonts w:ascii="Arial" w:hAnsi="Arial" w:cs="Arial"/>
                <w:lang w:eastAsia="en-US"/>
              </w:rPr>
              <w:t>Proposal.</w:t>
            </w:r>
          </w:p>
          <w:p w14:paraId="480767D9" w14:textId="77777777" w:rsidR="0080228F" w:rsidRDefault="0080228F">
            <w:pPr>
              <w:tabs>
                <w:tab w:val="left" w:pos="1245"/>
              </w:tabs>
              <w:rPr>
                <w:rFonts w:ascii="Arial" w:hAnsi="Arial" w:cs="Arial"/>
                <w:lang w:eastAsia="en-US"/>
              </w:rPr>
            </w:pPr>
          </w:p>
        </w:tc>
        <w:tc>
          <w:tcPr>
            <w:tcW w:w="1408" w:type="dxa"/>
            <w:tcBorders>
              <w:top w:val="single" w:sz="4" w:space="0" w:color="auto"/>
              <w:left w:val="single" w:sz="4" w:space="0" w:color="auto"/>
              <w:bottom w:val="single" w:sz="4" w:space="0" w:color="auto"/>
              <w:right w:val="single" w:sz="4" w:space="0" w:color="auto"/>
            </w:tcBorders>
          </w:tcPr>
          <w:p w14:paraId="5F27C4E0" w14:textId="77777777" w:rsidR="0080228F" w:rsidRDefault="0080228F">
            <w:pPr>
              <w:tabs>
                <w:tab w:val="left" w:pos="1245"/>
              </w:tabs>
              <w:rPr>
                <w:rFonts w:ascii="Arial" w:hAnsi="Arial" w:cs="Arial"/>
                <w:lang w:eastAsia="en-US"/>
              </w:rPr>
            </w:pPr>
          </w:p>
          <w:p w14:paraId="13B8A570" w14:textId="77777777" w:rsidR="0080228F" w:rsidRDefault="0080228F">
            <w:pPr>
              <w:tabs>
                <w:tab w:val="left" w:pos="1245"/>
              </w:tabs>
              <w:rPr>
                <w:rFonts w:ascii="Arial" w:hAnsi="Arial" w:cs="Arial"/>
                <w:lang w:eastAsia="en-US"/>
              </w:rPr>
            </w:pPr>
            <w:r>
              <w:rPr>
                <w:rFonts w:ascii="Arial" w:hAnsi="Arial" w:cs="Arial"/>
                <w:lang w:eastAsia="en-US"/>
              </w:rPr>
              <w:t>Monday 5</w:t>
            </w:r>
            <w:r>
              <w:rPr>
                <w:rFonts w:ascii="Arial" w:hAnsi="Arial" w:cs="Arial"/>
                <w:vertAlign w:val="superscript"/>
                <w:lang w:eastAsia="en-US"/>
              </w:rPr>
              <w:t>th</w:t>
            </w:r>
            <w:r>
              <w:rPr>
                <w:rFonts w:ascii="Arial" w:hAnsi="Arial" w:cs="Arial"/>
                <w:lang w:eastAsia="en-US"/>
              </w:rPr>
              <w:t xml:space="preserve"> October 2020</w:t>
            </w:r>
          </w:p>
          <w:p w14:paraId="2DAF67EB" w14:textId="77777777" w:rsidR="0080228F" w:rsidRDefault="0080228F">
            <w:pPr>
              <w:tabs>
                <w:tab w:val="left" w:pos="1245"/>
              </w:tabs>
              <w:rPr>
                <w:rFonts w:ascii="Arial" w:hAnsi="Arial" w:cs="Arial"/>
                <w:lang w:eastAsia="en-US"/>
              </w:rPr>
            </w:pPr>
          </w:p>
        </w:tc>
        <w:tc>
          <w:tcPr>
            <w:tcW w:w="1409" w:type="dxa"/>
            <w:tcBorders>
              <w:top w:val="single" w:sz="4" w:space="0" w:color="auto"/>
              <w:left w:val="single" w:sz="4" w:space="0" w:color="auto"/>
              <w:bottom w:val="single" w:sz="4" w:space="0" w:color="auto"/>
              <w:right w:val="single" w:sz="4" w:space="0" w:color="auto"/>
            </w:tcBorders>
          </w:tcPr>
          <w:p w14:paraId="3D327EFC" w14:textId="77777777" w:rsidR="0080228F" w:rsidRDefault="0080228F">
            <w:pPr>
              <w:tabs>
                <w:tab w:val="left" w:pos="1245"/>
              </w:tabs>
              <w:rPr>
                <w:rFonts w:ascii="Arial" w:hAnsi="Arial" w:cs="Arial"/>
                <w:lang w:eastAsia="en-US"/>
              </w:rPr>
            </w:pPr>
          </w:p>
          <w:p w14:paraId="553E5081" w14:textId="77777777" w:rsidR="0080228F" w:rsidRDefault="0080228F">
            <w:pPr>
              <w:tabs>
                <w:tab w:val="left" w:pos="1245"/>
              </w:tabs>
              <w:rPr>
                <w:rFonts w:ascii="Arial" w:hAnsi="Arial" w:cs="Arial"/>
                <w:lang w:eastAsia="en-US"/>
              </w:rPr>
            </w:pPr>
            <w:r>
              <w:rPr>
                <w:rFonts w:ascii="Arial" w:hAnsi="Arial" w:cs="Arial"/>
                <w:lang w:eastAsia="en-US"/>
              </w:rPr>
              <w:t>Monday 9</w:t>
            </w:r>
            <w:r>
              <w:rPr>
                <w:rFonts w:ascii="Arial" w:hAnsi="Arial" w:cs="Arial"/>
                <w:vertAlign w:val="superscript"/>
                <w:lang w:eastAsia="en-US"/>
              </w:rPr>
              <w:t>th</w:t>
            </w:r>
            <w:r>
              <w:rPr>
                <w:rFonts w:ascii="Arial" w:hAnsi="Arial" w:cs="Arial"/>
                <w:lang w:eastAsia="en-US"/>
              </w:rPr>
              <w:t xml:space="preserve"> October 2020</w:t>
            </w:r>
          </w:p>
        </w:tc>
        <w:tc>
          <w:tcPr>
            <w:tcW w:w="1077" w:type="dxa"/>
            <w:tcBorders>
              <w:top w:val="single" w:sz="4" w:space="0" w:color="auto"/>
              <w:left w:val="single" w:sz="4" w:space="0" w:color="auto"/>
              <w:bottom w:val="single" w:sz="4" w:space="0" w:color="auto"/>
              <w:right w:val="single" w:sz="4" w:space="0" w:color="auto"/>
            </w:tcBorders>
          </w:tcPr>
          <w:p w14:paraId="52A33F3A" w14:textId="77777777" w:rsidR="0080228F" w:rsidRDefault="0080228F">
            <w:pPr>
              <w:tabs>
                <w:tab w:val="left" w:pos="1245"/>
              </w:tabs>
              <w:rPr>
                <w:rFonts w:ascii="Arial" w:hAnsi="Arial" w:cs="Arial"/>
                <w:lang w:eastAsia="en-US"/>
              </w:rPr>
            </w:pPr>
          </w:p>
          <w:p w14:paraId="5BBD7028" w14:textId="77777777" w:rsidR="0080228F" w:rsidRDefault="0080228F">
            <w:pPr>
              <w:tabs>
                <w:tab w:val="left" w:pos="1245"/>
              </w:tabs>
              <w:rPr>
                <w:rFonts w:ascii="Arial" w:hAnsi="Arial" w:cs="Arial"/>
                <w:lang w:eastAsia="en-US"/>
              </w:rPr>
            </w:pPr>
            <w:r>
              <w:rPr>
                <w:rFonts w:ascii="Arial" w:hAnsi="Arial" w:cs="Arial"/>
                <w:lang w:eastAsia="en-US"/>
              </w:rPr>
              <w:t>5</w:t>
            </w:r>
          </w:p>
        </w:tc>
        <w:tc>
          <w:tcPr>
            <w:tcW w:w="1163" w:type="dxa"/>
            <w:tcBorders>
              <w:top w:val="single" w:sz="4" w:space="0" w:color="auto"/>
              <w:left w:val="single" w:sz="4" w:space="0" w:color="auto"/>
              <w:bottom w:val="single" w:sz="4" w:space="0" w:color="auto"/>
              <w:right w:val="single" w:sz="4" w:space="0" w:color="auto"/>
            </w:tcBorders>
          </w:tcPr>
          <w:p w14:paraId="0D849171" w14:textId="77777777" w:rsidR="0080228F" w:rsidRDefault="0080228F">
            <w:pPr>
              <w:tabs>
                <w:tab w:val="left" w:pos="1245"/>
              </w:tabs>
              <w:rPr>
                <w:rFonts w:ascii="Arial" w:hAnsi="Arial" w:cs="Arial"/>
                <w:lang w:eastAsia="en-US"/>
              </w:rPr>
            </w:pPr>
          </w:p>
          <w:p w14:paraId="31CC4689" w14:textId="77777777" w:rsidR="0080228F" w:rsidRDefault="0080228F">
            <w:pPr>
              <w:tabs>
                <w:tab w:val="left" w:pos="1245"/>
              </w:tabs>
              <w:rPr>
                <w:rFonts w:ascii="Arial" w:hAnsi="Arial" w:cs="Arial"/>
                <w:lang w:eastAsia="en-US"/>
              </w:rPr>
            </w:pPr>
            <w:r>
              <w:rPr>
                <w:rFonts w:ascii="Arial" w:hAnsi="Arial" w:cs="Arial"/>
                <w:lang w:eastAsia="en-US"/>
              </w:rPr>
              <w:t>100%</w:t>
            </w:r>
          </w:p>
        </w:tc>
        <w:tc>
          <w:tcPr>
            <w:tcW w:w="1183"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4BACF3D" w14:textId="77777777" w:rsidR="0080228F" w:rsidRDefault="0080228F">
            <w:pPr>
              <w:tabs>
                <w:tab w:val="left" w:pos="1245"/>
              </w:tabs>
              <w:rPr>
                <w:rFonts w:ascii="Arial" w:hAnsi="Arial" w:cs="Arial"/>
                <w:lang w:eastAsia="en-US"/>
              </w:rPr>
            </w:pPr>
          </w:p>
        </w:tc>
        <w:tc>
          <w:tcPr>
            <w:tcW w:w="1417" w:type="dxa"/>
            <w:tcBorders>
              <w:top w:val="single" w:sz="4" w:space="0" w:color="auto"/>
              <w:left w:val="single" w:sz="4" w:space="0" w:color="auto"/>
              <w:bottom w:val="single" w:sz="4" w:space="0" w:color="auto"/>
              <w:right w:val="single" w:sz="4" w:space="0" w:color="auto"/>
            </w:tcBorders>
          </w:tcPr>
          <w:p w14:paraId="0DAD05FE" w14:textId="77777777" w:rsidR="0080228F" w:rsidRDefault="0080228F">
            <w:pPr>
              <w:tabs>
                <w:tab w:val="left" w:pos="1245"/>
              </w:tabs>
              <w:rPr>
                <w:rFonts w:ascii="Arial" w:hAnsi="Arial" w:cs="Arial"/>
                <w:lang w:eastAsia="en-US"/>
              </w:rPr>
            </w:pPr>
          </w:p>
        </w:tc>
        <w:tc>
          <w:tcPr>
            <w:tcW w:w="1209" w:type="dxa"/>
            <w:tcBorders>
              <w:top w:val="single" w:sz="4" w:space="0" w:color="auto"/>
              <w:left w:val="single" w:sz="4" w:space="0" w:color="auto"/>
              <w:bottom w:val="single" w:sz="4" w:space="0" w:color="auto"/>
              <w:right w:val="single" w:sz="4" w:space="0" w:color="auto"/>
            </w:tcBorders>
          </w:tcPr>
          <w:p w14:paraId="41CBA8E8" w14:textId="77777777" w:rsidR="0080228F" w:rsidRDefault="0080228F">
            <w:pPr>
              <w:tabs>
                <w:tab w:val="left" w:pos="1245"/>
              </w:tabs>
              <w:rPr>
                <w:rFonts w:ascii="Arial" w:hAnsi="Arial" w:cs="Arial"/>
                <w:lang w:eastAsia="en-US"/>
              </w:rPr>
            </w:pPr>
          </w:p>
        </w:tc>
        <w:tc>
          <w:tcPr>
            <w:tcW w:w="1201" w:type="dxa"/>
            <w:tcBorders>
              <w:top w:val="single" w:sz="4" w:space="0" w:color="auto"/>
              <w:left w:val="single" w:sz="4" w:space="0" w:color="auto"/>
              <w:bottom w:val="single" w:sz="4" w:space="0" w:color="auto"/>
              <w:right w:val="single" w:sz="4" w:space="0" w:color="auto"/>
            </w:tcBorders>
          </w:tcPr>
          <w:p w14:paraId="3D1B98A2" w14:textId="77777777" w:rsidR="0080228F" w:rsidRDefault="0080228F">
            <w:pPr>
              <w:tabs>
                <w:tab w:val="left" w:pos="1245"/>
              </w:tabs>
              <w:rPr>
                <w:rFonts w:ascii="Arial"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66BB5C36" w14:textId="77777777" w:rsidR="0080228F" w:rsidRDefault="0080228F">
            <w:pPr>
              <w:tabs>
                <w:tab w:val="left" w:pos="1245"/>
              </w:tabs>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tcPr>
          <w:p w14:paraId="3CCD69E5" w14:textId="77777777" w:rsidR="0080228F" w:rsidRDefault="0080228F">
            <w:pPr>
              <w:tabs>
                <w:tab w:val="left" w:pos="1245"/>
              </w:tabs>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tcPr>
          <w:p w14:paraId="2F644DB6" w14:textId="77777777" w:rsidR="0080228F" w:rsidRDefault="0080228F">
            <w:pPr>
              <w:tabs>
                <w:tab w:val="left" w:pos="1245"/>
              </w:tabs>
              <w:rPr>
                <w:rFonts w:ascii="Arial"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3605F897" w14:textId="77777777" w:rsidR="0080228F" w:rsidRDefault="0080228F">
            <w:pPr>
              <w:tabs>
                <w:tab w:val="left" w:pos="1245"/>
              </w:tabs>
              <w:rPr>
                <w:rFonts w:ascii="Arial" w:hAnsi="Arial" w:cs="Arial"/>
                <w:lang w:eastAsia="en-US"/>
              </w:rPr>
            </w:pPr>
          </w:p>
        </w:tc>
      </w:tr>
      <w:tr w:rsidR="006D543B" w14:paraId="061CA821" w14:textId="77777777" w:rsidTr="00FF6770">
        <w:tc>
          <w:tcPr>
            <w:tcW w:w="652" w:type="dxa"/>
            <w:tcBorders>
              <w:top w:val="single" w:sz="4" w:space="0" w:color="auto"/>
              <w:left w:val="single" w:sz="4" w:space="0" w:color="auto"/>
              <w:bottom w:val="single" w:sz="4" w:space="0" w:color="auto"/>
              <w:right w:val="single" w:sz="4" w:space="0" w:color="auto"/>
            </w:tcBorders>
          </w:tcPr>
          <w:p w14:paraId="12035579" w14:textId="77777777" w:rsidR="0080228F" w:rsidRDefault="0080228F">
            <w:pPr>
              <w:tabs>
                <w:tab w:val="left" w:pos="1245"/>
              </w:tabs>
              <w:rPr>
                <w:rFonts w:ascii="Arial" w:hAnsi="Arial" w:cs="Arial"/>
                <w:lang w:eastAsia="en-US"/>
              </w:rPr>
            </w:pPr>
          </w:p>
          <w:p w14:paraId="24F2C8CB" w14:textId="77777777" w:rsidR="0080228F" w:rsidRDefault="0080228F">
            <w:pPr>
              <w:tabs>
                <w:tab w:val="left" w:pos="1245"/>
              </w:tabs>
              <w:rPr>
                <w:rFonts w:ascii="Arial" w:hAnsi="Arial" w:cs="Arial"/>
                <w:lang w:eastAsia="en-US"/>
              </w:rPr>
            </w:pPr>
            <w:r>
              <w:rPr>
                <w:rFonts w:ascii="Arial" w:hAnsi="Arial" w:cs="Arial"/>
                <w:lang w:eastAsia="en-US"/>
              </w:rPr>
              <w:t>3</w:t>
            </w:r>
          </w:p>
        </w:tc>
        <w:tc>
          <w:tcPr>
            <w:tcW w:w="1614" w:type="dxa"/>
            <w:tcBorders>
              <w:top w:val="single" w:sz="4" w:space="0" w:color="auto"/>
              <w:left w:val="single" w:sz="4" w:space="0" w:color="auto"/>
              <w:bottom w:val="single" w:sz="4" w:space="0" w:color="auto"/>
              <w:right w:val="single" w:sz="4" w:space="0" w:color="auto"/>
            </w:tcBorders>
          </w:tcPr>
          <w:p w14:paraId="110DD250" w14:textId="77777777" w:rsidR="0080228F" w:rsidRDefault="0080228F">
            <w:pPr>
              <w:tabs>
                <w:tab w:val="left" w:pos="1245"/>
              </w:tabs>
              <w:rPr>
                <w:rFonts w:ascii="Arial" w:hAnsi="Arial" w:cs="Arial"/>
                <w:lang w:eastAsia="en-US"/>
              </w:rPr>
            </w:pPr>
          </w:p>
          <w:p w14:paraId="5A4A143D" w14:textId="77777777" w:rsidR="0080228F" w:rsidRDefault="0080228F">
            <w:pPr>
              <w:tabs>
                <w:tab w:val="left" w:pos="1245"/>
              </w:tabs>
              <w:rPr>
                <w:rFonts w:ascii="Arial" w:hAnsi="Arial" w:cs="Arial"/>
                <w:lang w:eastAsia="en-US"/>
              </w:rPr>
            </w:pPr>
            <w:r>
              <w:rPr>
                <w:rFonts w:ascii="Arial" w:hAnsi="Arial" w:cs="Arial"/>
                <w:lang w:eastAsia="en-US"/>
              </w:rPr>
              <w:t xml:space="preserve">Secondary Research. </w:t>
            </w:r>
          </w:p>
          <w:p w14:paraId="66F74572" w14:textId="77777777" w:rsidR="0080228F" w:rsidRDefault="0080228F">
            <w:pPr>
              <w:tabs>
                <w:tab w:val="left" w:pos="1245"/>
              </w:tabs>
              <w:rPr>
                <w:rFonts w:ascii="Arial" w:hAnsi="Arial" w:cs="Arial"/>
                <w:lang w:eastAsia="en-US"/>
              </w:rPr>
            </w:pPr>
          </w:p>
        </w:tc>
        <w:tc>
          <w:tcPr>
            <w:tcW w:w="1408" w:type="dxa"/>
            <w:tcBorders>
              <w:top w:val="single" w:sz="4" w:space="0" w:color="auto"/>
              <w:left w:val="single" w:sz="4" w:space="0" w:color="auto"/>
              <w:bottom w:val="single" w:sz="4" w:space="0" w:color="auto"/>
              <w:right w:val="single" w:sz="4" w:space="0" w:color="auto"/>
            </w:tcBorders>
          </w:tcPr>
          <w:p w14:paraId="373005B9" w14:textId="77777777" w:rsidR="0080228F" w:rsidRDefault="0080228F">
            <w:pPr>
              <w:tabs>
                <w:tab w:val="left" w:pos="1245"/>
              </w:tabs>
              <w:rPr>
                <w:rFonts w:ascii="Arial" w:hAnsi="Arial" w:cs="Arial"/>
                <w:lang w:eastAsia="en-US"/>
              </w:rPr>
            </w:pPr>
          </w:p>
          <w:p w14:paraId="485865D8" w14:textId="77777777" w:rsidR="0080228F" w:rsidRDefault="0080228F">
            <w:pPr>
              <w:tabs>
                <w:tab w:val="left" w:pos="1245"/>
              </w:tabs>
              <w:rPr>
                <w:rFonts w:ascii="Arial" w:hAnsi="Arial" w:cs="Arial"/>
                <w:lang w:eastAsia="en-US"/>
              </w:rPr>
            </w:pPr>
            <w:r>
              <w:rPr>
                <w:rFonts w:ascii="Arial" w:hAnsi="Arial" w:cs="Arial"/>
                <w:lang w:eastAsia="en-US"/>
              </w:rPr>
              <w:t>Monday 5</w:t>
            </w:r>
            <w:r>
              <w:rPr>
                <w:rFonts w:ascii="Arial" w:hAnsi="Arial" w:cs="Arial"/>
                <w:vertAlign w:val="superscript"/>
                <w:lang w:eastAsia="en-US"/>
              </w:rPr>
              <w:t>th</w:t>
            </w:r>
            <w:r>
              <w:rPr>
                <w:rFonts w:ascii="Arial" w:hAnsi="Arial" w:cs="Arial"/>
                <w:lang w:eastAsia="en-US"/>
              </w:rPr>
              <w:t xml:space="preserve"> October 2020</w:t>
            </w:r>
          </w:p>
          <w:p w14:paraId="0247EEEE" w14:textId="77777777" w:rsidR="0080228F" w:rsidRDefault="0080228F">
            <w:pPr>
              <w:tabs>
                <w:tab w:val="left" w:pos="1245"/>
              </w:tabs>
              <w:rPr>
                <w:rFonts w:ascii="Arial" w:hAnsi="Arial" w:cs="Arial"/>
                <w:lang w:eastAsia="en-US"/>
              </w:rPr>
            </w:pPr>
          </w:p>
        </w:tc>
        <w:tc>
          <w:tcPr>
            <w:tcW w:w="1409" w:type="dxa"/>
            <w:tcBorders>
              <w:top w:val="single" w:sz="4" w:space="0" w:color="auto"/>
              <w:left w:val="single" w:sz="4" w:space="0" w:color="auto"/>
              <w:bottom w:val="single" w:sz="4" w:space="0" w:color="auto"/>
              <w:right w:val="single" w:sz="4" w:space="0" w:color="auto"/>
            </w:tcBorders>
          </w:tcPr>
          <w:p w14:paraId="1CA5E3AD" w14:textId="77777777" w:rsidR="0080228F" w:rsidRDefault="0080228F">
            <w:pPr>
              <w:tabs>
                <w:tab w:val="left" w:pos="1245"/>
              </w:tabs>
              <w:rPr>
                <w:rFonts w:ascii="Arial" w:hAnsi="Arial" w:cs="Arial"/>
                <w:lang w:eastAsia="en-US"/>
              </w:rPr>
            </w:pPr>
          </w:p>
          <w:p w14:paraId="231C14B5" w14:textId="77777777" w:rsidR="0080228F" w:rsidRDefault="0080228F">
            <w:pPr>
              <w:tabs>
                <w:tab w:val="left" w:pos="1245"/>
              </w:tabs>
              <w:rPr>
                <w:rFonts w:ascii="Arial" w:hAnsi="Arial" w:cs="Arial"/>
                <w:lang w:eastAsia="en-US"/>
              </w:rPr>
            </w:pPr>
            <w:r>
              <w:rPr>
                <w:rFonts w:ascii="Arial" w:hAnsi="Arial" w:cs="Arial"/>
                <w:lang w:eastAsia="en-US"/>
              </w:rPr>
              <w:t>Monday 14</w:t>
            </w:r>
            <w:r>
              <w:rPr>
                <w:rFonts w:ascii="Arial" w:hAnsi="Arial" w:cs="Arial"/>
                <w:vertAlign w:val="superscript"/>
                <w:lang w:eastAsia="en-US"/>
              </w:rPr>
              <w:t>th</w:t>
            </w:r>
            <w:r>
              <w:rPr>
                <w:rFonts w:ascii="Arial" w:hAnsi="Arial" w:cs="Arial"/>
                <w:lang w:eastAsia="en-US"/>
              </w:rPr>
              <w:t xml:space="preserve"> December 2020</w:t>
            </w:r>
          </w:p>
          <w:p w14:paraId="0753185B" w14:textId="77777777" w:rsidR="0080228F" w:rsidRDefault="0080228F">
            <w:pPr>
              <w:tabs>
                <w:tab w:val="left" w:pos="1245"/>
              </w:tabs>
              <w:rPr>
                <w:rFonts w:ascii="Arial" w:hAnsi="Arial" w:cs="Arial"/>
                <w:lang w:eastAsia="en-US"/>
              </w:rPr>
            </w:pPr>
          </w:p>
        </w:tc>
        <w:tc>
          <w:tcPr>
            <w:tcW w:w="1077" w:type="dxa"/>
            <w:tcBorders>
              <w:top w:val="single" w:sz="4" w:space="0" w:color="auto"/>
              <w:left w:val="single" w:sz="4" w:space="0" w:color="auto"/>
              <w:bottom w:val="single" w:sz="4" w:space="0" w:color="auto"/>
              <w:right w:val="single" w:sz="4" w:space="0" w:color="auto"/>
            </w:tcBorders>
          </w:tcPr>
          <w:p w14:paraId="19DA222B" w14:textId="77777777" w:rsidR="0080228F" w:rsidRDefault="0080228F">
            <w:pPr>
              <w:tabs>
                <w:tab w:val="left" w:pos="1245"/>
              </w:tabs>
              <w:rPr>
                <w:rFonts w:ascii="Arial" w:hAnsi="Arial" w:cs="Arial"/>
                <w:lang w:eastAsia="en-US"/>
              </w:rPr>
            </w:pPr>
          </w:p>
          <w:p w14:paraId="605D8D8E" w14:textId="77777777" w:rsidR="0080228F" w:rsidRDefault="0080228F">
            <w:pPr>
              <w:tabs>
                <w:tab w:val="left" w:pos="1245"/>
              </w:tabs>
              <w:rPr>
                <w:rFonts w:ascii="Arial" w:hAnsi="Arial" w:cs="Arial"/>
                <w:lang w:eastAsia="en-US"/>
              </w:rPr>
            </w:pPr>
            <w:r>
              <w:rPr>
                <w:rFonts w:ascii="Arial" w:hAnsi="Arial" w:cs="Arial"/>
                <w:lang w:eastAsia="en-US"/>
              </w:rPr>
              <w:t>10</w:t>
            </w:r>
          </w:p>
        </w:tc>
        <w:tc>
          <w:tcPr>
            <w:tcW w:w="1163" w:type="dxa"/>
            <w:tcBorders>
              <w:top w:val="single" w:sz="4" w:space="0" w:color="auto"/>
              <w:left w:val="single" w:sz="4" w:space="0" w:color="auto"/>
              <w:bottom w:val="single" w:sz="4" w:space="0" w:color="auto"/>
              <w:right w:val="single" w:sz="4" w:space="0" w:color="auto"/>
            </w:tcBorders>
          </w:tcPr>
          <w:p w14:paraId="000C7ACC" w14:textId="77777777" w:rsidR="0080228F" w:rsidRDefault="0080228F">
            <w:pPr>
              <w:tabs>
                <w:tab w:val="left" w:pos="1245"/>
              </w:tabs>
              <w:rPr>
                <w:rFonts w:ascii="Arial" w:hAnsi="Arial" w:cs="Arial"/>
                <w:lang w:eastAsia="en-US"/>
              </w:rPr>
            </w:pPr>
          </w:p>
          <w:p w14:paraId="79CFA166" w14:textId="77777777" w:rsidR="0080228F" w:rsidRDefault="0080228F">
            <w:pPr>
              <w:tabs>
                <w:tab w:val="left" w:pos="1245"/>
              </w:tabs>
              <w:rPr>
                <w:rFonts w:ascii="Arial" w:hAnsi="Arial" w:cs="Arial"/>
                <w:lang w:eastAsia="en-US"/>
              </w:rPr>
            </w:pPr>
            <w:r>
              <w:rPr>
                <w:rFonts w:ascii="Arial" w:hAnsi="Arial" w:cs="Arial"/>
                <w:lang w:eastAsia="en-US"/>
              </w:rPr>
              <w:t>100%</w:t>
            </w:r>
          </w:p>
        </w:tc>
        <w:tc>
          <w:tcPr>
            <w:tcW w:w="1183"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2D6FB63A" w14:textId="77777777" w:rsidR="0080228F" w:rsidRDefault="0080228F">
            <w:pPr>
              <w:tabs>
                <w:tab w:val="left" w:pos="1245"/>
              </w:tabs>
              <w:rPr>
                <w:rFonts w:ascii="Arial" w:hAnsi="Arial" w:cs="Arial"/>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31AE8D0A" w14:textId="77777777" w:rsidR="0080228F" w:rsidRDefault="0080228F">
            <w:pPr>
              <w:tabs>
                <w:tab w:val="left" w:pos="1245"/>
              </w:tabs>
              <w:rPr>
                <w:rFonts w:ascii="Arial" w:hAnsi="Arial" w:cs="Arial"/>
                <w:lang w:eastAsia="en-US"/>
              </w:rPr>
            </w:pPr>
          </w:p>
        </w:tc>
        <w:tc>
          <w:tcPr>
            <w:tcW w:w="1209"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1065746E" w14:textId="77777777" w:rsidR="0080228F" w:rsidRDefault="0080228F">
            <w:pPr>
              <w:tabs>
                <w:tab w:val="left" w:pos="1245"/>
              </w:tabs>
              <w:rPr>
                <w:rFonts w:ascii="Arial" w:hAnsi="Arial" w:cs="Arial"/>
                <w:lang w:eastAsia="en-US"/>
              </w:rPr>
            </w:pPr>
          </w:p>
        </w:tc>
        <w:tc>
          <w:tcPr>
            <w:tcW w:w="1201" w:type="dxa"/>
            <w:tcBorders>
              <w:top w:val="single" w:sz="4" w:space="0" w:color="auto"/>
              <w:left w:val="single" w:sz="4" w:space="0" w:color="auto"/>
              <w:bottom w:val="single" w:sz="4" w:space="0" w:color="auto"/>
              <w:right w:val="single" w:sz="4" w:space="0" w:color="auto"/>
            </w:tcBorders>
          </w:tcPr>
          <w:p w14:paraId="1F30517E" w14:textId="77777777" w:rsidR="0080228F" w:rsidRDefault="0080228F">
            <w:pPr>
              <w:tabs>
                <w:tab w:val="left" w:pos="1245"/>
              </w:tabs>
              <w:rPr>
                <w:rFonts w:ascii="Arial"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1BB304B9" w14:textId="77777777" w:rsidR="0080228F" w:rsidRDefault="0080228F">
            <w:pPr>
              <w:tabs>
                <w:tab w:val="left" w:pos="1245"/>
              </w:tabs>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tcPr>
          <w:p w14:paraId="3DC8FEA8" w14:textId="77777777" w:rsidR="0080228F" w:rsidRDefault="0080228F">
            <w:pPr>
              <w:tabs>
                <w:tab w:val="left" w:pos="1245"/>
              </w:tabs>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tcPr>
          <w:p w14:paraId="62DE3784" w14:textId="77777777" w:rsidR="0080228F" w:rsidRDefault="0080228F">
            <w:pPr>
              <w:tabs>
                <w:tab w:val="left" w:pos="1245"/>
              </w:tabs>
              <w:rPr>
                <w:rFonts w:ascii="Arial"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02049D8C" w14:textId="77777777" w:rsidR="0080228F" w:rsidRDefault="0080228F">
            <w:pPr>
              <w:tabs>
                <w:tab w:val="left" w:pos="1245"/>
              </w:tabs>
              <w:rPr>
                <w:rFonts w:ascii="Arial" w:hAnsi="Arial" w:cs="Arial"/>
                <w:lang w:eastAsia="en-US"/>
              </w:rPr>
            </w:pPr>
          </w:p>
        </w:tc>
      </w:tr>
      <w:tr w:rsidR="006D543B" w14:paraId="7A35C4B3" w14:textId="77777777" w:rsidTr="00FF6770">
        <w:tc>
          <w:tcPr>
            <w:tcW w:w="652" w:type="dxa"/>
            <w:tcBorders>
              <w:top w:val="single" w:sz="4" w:space="0" w:color="auto"/>
              <w:left w:val="single" w:sz="4" w:space="0" w:color="auto"/>
              <w:bottom w:val="single" w:sz="4" w:space="0" w:color="auto"/>
              <w:right w:val="single" w:sz="4" w:space="0" w:color="auto"/>
            </w:tcBorders>
          </w:tcPr>
          <w:p w14:paraId="146AAA2C" w14:textId="77777777" w:rsidR="0080228F" w:rsidRDefault="0080228F">
            <w:pPr>
              <w:tabs>
                <w:tab w:val="left" w:pos="1245"/>
              </w:tabs>
              <w:rPr>
                <w:rFonts w:ascii="Arial" w:hAnsi="Arial" w:cs="Arial"/>
                <w:lang w:eastAsia="en-US"/>
              </w:rPr>
            </w:pPr>
          </w:p>
          <w:p w14:paraId="5B0F1C96" w14:textId="77777777" w:rsidR="0080228F" w:rsidRDefault="0080228F">
            <w:pPr>
              <w:tabs>
                <w:tab w:val="left" w:pos="1245"/>
              </w:tabs>
              <w:rPr>
                <w:rFonts w:ascii="Arial" w:hAnsi="Arial" w:cs="Arial"/>
                <w:lang w:eastAsia="en-US"/>
              </w:rPr>
            </w:pPr>
            <w:r>
              <w:rPr>
                <w:rFonts w:ascii="Arial" w:hAnsi="Arial" w:cs="Arial"/>
                <w:lang w:eastAsia="en-US"/>
              </w:rPr>
              <w:t>4</w:t>
            </w:r>
          </w:p>
        </w:tc>
        <w:tc>
          <w:tcPr>
            <w:tcW w:w="1614" w:type="dxa"/>
            <w:tcBorders>
              <w:top w:val="single" w:sz="4" w:space="0" w:color="auto"/>
              <w:left w:val="single" w:sz="4" w:space="0" w:color="auto"/>
              <w:bottom w:val="single" w:sz="4" w:space="0" w:color="auto"/>
              <w:right w:val="single" w:sz="4" w:space="0" w:color="auto"/>
            </w:tcBorders>
          </w:tcPr>
          <w:p w14:paraId="6DC88370" w14:textId="77777777" w:rsidR="0080228F" w:rsidRDefault="0080228F">
            <w:pPr>
              <w:tabs>
                <w:tab w:val="left" w:pos="1245"/>
              </w:tabs>
              <w:rPr>
                <w:rFonts w:ascii="Arial" w:hAnsi="Arial" w:cs="Arial"/>
                <w:lang w:eastAsia="en-US"/>
              </w:rPr>
            </w:pPr>
          </w:p>
          <w:p w14:paraId="40675939" w14:textId="77777777" w:rsidR="0080228F" w:rsidRDefault="0080228F">
            <w:pPr>
              <w:tabs>
                <w:tab w:val="left" w:pos="1245"/>
              </w:tabs>
              <w:rPr>
                <w:rFonts w:ascii="Arial" w:hAnsi="Arial" w:cs="Arial"/>
                <w:lang w:eastAsia="en-US"/>
              </w:rPr>
            </w:pPr>
            <w:r>
              <w:rPr>
                <w:rFonts w:ascii="Arial" w:hAnsi="Arial" w:cs="Arial"/>
                <w:lang w:eastAsia="en-US"/>
              </w:rPr>
              <w:t>Design, Produce and Distribute my Questionnaire.</w:t>
            </w:r>
          </w:p>
          <w:p w14:paraId="57D6AB29" w14:textId="77777777" w:rsidR="0080228F" w:rsidRDefault="0080228F">
            <w:pPr>
              <w:tabs>
                <w:tab w:val="left" w:pos="1245"/>
              </w:tabs>
              <w:rPr>
                <w:rFonts w:ascii="Arial" w:hAnsi="Arial" w:cs="Arial"/>
                <w:lang w:eastAsia="en-US"/>
              </w:rPr>
            </w:pPr>
          </w:p>
        </w:tc>
        <w:tc>
          <w:tcPr>
            <w:tcW w:w="1408" w:type="dxa"/>
            <w:tcBorders>
              <w:top w:val="single" w:sz="4" w:space="0" w:color="auto"/>
              <w:left w:val="single" w:sz="4" w:space="0" w:color="auto"/>
              <w:bottom w:val="single" w:sz="4" w:space="0" w:color="auto"/>
              <w:right w:val="single" w:sz="4" w:space="0" w:color="auto"/>
            </w:tcBorders>
          </w:tcPr>
          <w:p w14:paraId="61711A5C" w14:textId="77777777" w:rsidR="0080228F" w:rsidRDefault="0080228F">
            <w:pPr>
              <w:tabs>
                <w:tab w:val="left" w:pos="1245"/>
              </w:tabs>
              <w:rPr>
                <w:rFonts w:ascii="Arial" w:hAnsi="Arial" w:cs="Arial"/>
                <w:lang w:eastAsia="en-US"/>
              </w:rPr>
            </w:pPr>
          </w:p>
          <w:p w14:paraId="4B0D2CCA" w14:textId="77777777" w:rsidR="0080228F" w:rsidRDefault="0080228F">
            <w:pPr>
              <w:tabs>
                <w:tab w:val="left" w:pos="1245"/>
              </w:tabs>
              <w:rPr>
                <w:rFonts w:ascii="Arial" w:hAnsi="Arial" w:cs="Arial"/>
                <w:lang w:eastAsia="en-US"/>
              </w:rPr>
            </w:pPr>
            <w:r>
              <w:rPr>
                <w:rFonts w:ascii="Arial" w:hAnsi="Arial" w:cs="Arial"/>
                <w:lang w:eastAsia="en-US"/>
              </w:rPr>
              <w:t>Wednesday 11</w:t>
            </w:r>
            <w:r>
              <w:rPr>
                <w:rFonts w:ascii="Arial" w:hAnsi="Arial" w:cs="Arial"/>
                <w:vertAlign w:val="superscript"/>
                <w:lang w:eastAsia="en-US"/>
              </w:rPr>
              <w:t>th</w:t>
            </w:r>
            <w:r>
              <w:rPr>
                <w:rFonts w:ascii="Arial" w:hAnsi="Arial" w:cs="Arial"/>
                <w:lang w:eastAsia="en-US"/>
              </w:rPr>
              <w:t xml:space="preserve"> November 2020</w:t>
            </w:r>
          </w:p>
        </w:tc>
        <w:tc>
          <w:tcPr>
            <w:tcW w:w="1409" w:type="dxa"/>
            <w:tcBorders>
              <w:top w:val="single" w:sz="4" w:space="0" w:color="auto"/>
              <w:left w:val="single" w:sz="4" w:space="0" w:color="auto"/>
              <w:bottom w:val="single" w:sz="4" w:space="0" w:color="auto"/>
              <w:right w:val="single" w:sz="4" w:space="0" w:color="auto"/>
            </w:tcBorders>
          </w:tcPr>
          <w:p w14:paraId="537C1467" w14:textId="77777777" w:rsidR="0080228F" w:rsidRDefault="0080228F">
            <w:pPr>
              <w:tabs>
                <w:tab w:val="left" w:pos="1245"/>
              </w:tabs>
              <w:rPr>
                <w:rFonts w:ascii="Arial" w:hAnsi="Arial" w:cs="Arial"/>
                <w:lang w:eastAsia="en-US"/>
              </w:rPr>
            </w:pPr>
          </w:p>
          <w:p w14:paraId="5A279725" w14:textId="77777777" w:rsidR="0080228F" w:rsidRDefault="0080228F">
            <w:pPr>
              <w:tabs>
                <w:tab w:val="left" w:pos="1245"/>
              </w:tabs>
              <w:rPr>
                <w:rFonts w:ascii="Arial" w:hAnsi="Arial" w:cs="Arial"/>
                <w:lang w:eastAsia="en-US"/>
              </w:rPr>
            </w:pPr>
            <w:r>
              <w:rPr>
                <w:rFonts w:ascii="Arial" w:hAnsi="Arial" w:cs="Arial"/>
                <w:lang w:eastAsia="en-US"/>
              </w:rPr>
              <w:t>Monday 4</w:t>
            </w:r>
            <w:r>
              <w:rPr>
                <w:rFonts w:ascii="Arial" w:hAnsi="Arial" w:cs="Arial"/>
                <w:vertAlign w:val="superscript"/>
                <w:lang w:eastAsia="en-US"/>
              </w:rPr>
              <w:t>th</w:t>
            </w:r>
            <w:r>
              <w:rPr>
                <w:rFonts w:ascii="Arial" w:hAnsi="Arial" w:cs="Arial"/>
                <w:lang w:eastAsia="en-US"/>
              </w:rPr>
              <w:t xml:space="preserve"> January </w:t>
            </w:r>
          </w:p>
          <w:p w14:paraId="3BDE5D94" w14:textId="77777777" w:rsidR="0080228F" w:rsidRDefault="0080228F">
            <w:pPr>
              <w:tabs>
                <w:tab w:val="left" w:pos="1245"/>
              </w:tabs>
              <w:rPr>
                <w:rFonts w:ascii="Arial" w:hAnsi="Arial" w:cs="Arial"/>
                <w:lang w:eastAsia="en-US"/>
              </w:rPr>
            </w:pPr>
            <w:r>
              <w:rPr>
                <w:rFonts w:ascii="Arial" w:hAnsi="Arial" w:cs="Arial"/>
                <w:lang w:eastAsia="en-US"/>
              </w:rPr>
              <w:t>2021</w:t>
            </w:r>
          </w:p>
        </w:tc>
        <w:tc>
          <w:tcPr>
            <w:tcW w:w="1077" w:type="dxa"/>
            <w:tcBorders>
              <w:top w:val="single" w:sz="4" w:space="0" w:color="auto"/>
              <w:left w:val="single" w:sz="4" w:space="0" w:color="auto"/>
              <w:bottom w:val="single" w:sz="4" w:space="0" w:color="auto"/>
              <w:right w:val="single" w:sz="4" w:space="0" w:color="auto"/>
            </w:tcBorders>
          </w:tcPr>
          <w:p w14:paraId="5CB8C943" w14:textId="77777777" w:rsidR="0080228F" w:rsidRDefault="0080228F">
            <w:pPr>
              <w:tabs>
                <w:tab w:val="left" w:pos="1245"/>
              </w:tabs>
              <w:rPr>
                <w:rFonts w:ascii="Arial" w:hAnsi="Arial" w:cs="Arial"/>
                <w:lang w:eastAsia="en-US"/>
              </w:rPr>
            </w:pPr>
          </w:p>
          <w:p w14:paraId="380DE8A8" w14:textId="77777777" w:rsidR="0080228F" w:rsidRDefault="0080228F">
            <w:pPr>
              <w:tabs>
                <w:tab w:val="left" w:pos="1245"/>
              </w:tabs>
              <w:rPr>
                <w:rFonts w:ascii="Arial" w:hAnsi="Arial" w:cs="Arial"/>
                <w:lang w:eastAsia="en-US"/>
              </w:rPr>
            </w:pPr>
            <w:r>
              <w:rPr>
                <w:rFonts w:ascii="Arial" w:hAnsi="Arial" w:cs="Arial"/>
                <w:lang w:eastAsia="en-US"/>
              </w:rPr>
              <w:t>7</w:t>
            </w:r>
          </w:p>
        </w:tc>
        <w:tc>
          <w:tcPr>
            <w:tcW w:w="1163" w:type="dxa"/>
            <w:tcBorders>
              <w:top w:val="single" w:sz="4" w:space="0" w:color="auto"/>
              <w:left w:val="single" w:sz="4" w:space="0" w:color="auto"/>
              <w:bottom w:val="single" w:sz="4" w:space="0" w:color="auto"/>
              <w:right w:val="single" w:sz="4" w:space="0" w:color="auto"/>
            </w:tcBorders>
          </w:tcPr>
          <w:p w14:paraId="08A33C4B" w14:textId="77777777" w:rsidR="0080228F" w:rsidRDefault="0080228F">
            <w:pPr>
              <w:tabs>
                <w:tab w:val="left" w:pos="1245"/>
              </w:tabs>
              <w:rPr>
                <w:rFonts w:ascii="Arial" w:hAnsi="Arial" w:cs="Arial"/>
                <w:lang w:eastAsia="en-US"/>
              </w:rPr>
            </w:pPr>
          </w:p>
          <w:p w14:paraId="794CB2C1" w14:textId="77777777" w:rsidR="0080228F" w:rsidRDefault="0080228F">
            <w:pPr>
              <w:tabs>
                <w:tab w:val="left" w:pos="1245"/>
              </w:tabs>
              <w:rPr>
                <w:rFonts w:ascii="Arial" w:hAnsi="Arial" w:cs="Arial"/>
                <w:lang w:eastAsia="en-US"/>
              </w:rPr>
            </w:pPr>
            <w:r>
              <w:rPr>
                <w:rFonts w:ascii="Arial" w:hAnsi="Arial" w:cs="Arial"/>
                <w:lang w:eastAsia="en-US"/>
              </w:rPr>
              <w:t>100%</w:t>
            </w:r>
          </w:p>
        </w:tc>
        <w:tc>
          <w:tcPr>
            <w:tcW w:w="1183" w:type="dxa"/>
            <w:tcBorders>
              <w:top w:val="single" w:sz="4" w:space="0" w:color="auto"/>
              <w:left w:val="single" w:sz="4" w:space="0" w:color="auto"/>
              <w:bottom w:val="single" w:sz="4" w:space="0" w:color="auto"/>
              <w:right w:val="single" w:sz="4" w:space="0" w:color="auto"/>
            </w:tcBorders>
          </w:tcPr>
          <w:p w14:paraId="0E728815" w14:textId="77777777" w:rsidR="0080228F" w:rsidRDefault="0080228F">
            <w:pPr>
              <w:tabs>
                <w:tab w:val="left" w:pos="1245"/>
              </w:tabs>
              <w:rPr>
                <w:rFonts w:ascii="Arial" w:hAnsi="Arial" w:cs="Arial"/>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C45911" w:themeFill="accent2" w:themeFillShade="BF"/>
          </w:tcPr>
          <w:p w14:paraId="5ADB4BBE" w14:textId="77777777" w:rsidR="0080228F" w:rsidRDefault="0080228F">
            <w:pPr>
              <w:tabs>
                <w:tab w:val="left" w:pos="1245"/>
              </w:tabs>
              <w:rPr>
                <w:rFonts w:ascii="Arial" w:hAnsi="Arial" w:cs="Arial"/>
                <w:lang w:eastAsia="en-US"/>
              </w:rPr>
            </w:pPr>
          </w:p>
        </w:tc>
        <w:tc>
          <w:tcPr>
            <w:tcW w:w="1209" w:type="dxa"/>
            <w:tcBorders>
              <w:top w:val="single" w:sz="4" w:space="0" w:color="auto"/>
              <w:left w:val="single" w:sz="4" w:space="0" w:color="auto"/>
              <w:bottom w:val="single" w:sz="4" w:space="0" w:color="auto"/>
              <w:right w:val="single" w:sz="4" w:space="0" w:color="auto"/>
            </w:tcBorders>
            <w:shd w:val="clear" w:color="auto" w:fill="C45911" w:themeFill="accent2" w:themeFillShade="BF"/>
          </w:tcPr>
          <w:p w14:paraId="29F5A81E" w14:textId="77777777" w:rsidR="0080228F" w:rsidRDefault="0080228F">
            <w:pPr>
              <w:tabs>
                <w:tab w:val="left" w:pos="1245"/>
              </w:tabs>
              <w:rPr>
                <w:rFonts w:ascii="Arial" w:hAnsi="Arial" w:cs="Arial"/>
                <w:lang w:eastAsia="en-US"/>
              </w:rPr>
            </w:pPr>
          </w:p>
        </w:tc>
        <w:tc>
          <w:tcPr>
            <w:tcW w:w="1201" w:type="dxa"/>
            <w:tcBorders>
              <w:top w:val="single" w:sz="4" w:space="0" w:color="auto"/>
              <w:left w:val="single" w:sz="4" w:space="0" w:color="auto"/>
              <w:bottom w:val="single" w:sz="4" w:space="0" w:color="auto"/>
              <w:right w:val="single" w:sz="4" w:space="0" w:color="auto"/>
            </w:tcBorders>
            <w:shd w:val="clear" w:color="auto" w:fill="C45911" w:themeFill="accent2" w:themeFillShade="BF"/>
          </w:tcPr>
          <w:p w14:paraId="503F568C" w14:textId="77777777" w:rsidR="0080228F" w:rsidRDefault="0080228F">
            <w:pPr>
              <w:tabs>
                <w:tab w:val="left" w:pos="1245"/>
              </w:tabs>
              <w:rPr>
                <w:rFonts w:ascii="Arial"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28E815EC" w14:textId="77777777" w:rsidR="0080228F" w:rsidRDefault="0080228F">
            <w:pPr>
              <w:tabs>
                <w:tab w:val="left" w:pos="1245"/>
              </w:tabs>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tcPr>
          <w:p w14:paraId="6A9DC923" w14:textId="77777777" w:rsidR="0080228F" w:rsidRDefault="0080228F">
            <w:pPr>
              <w:tabs>
                <w:tab w:val="left" w:pos="1245"/>
              </w:tabs>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tcPr>
          <w:p w14:paraId="423A2BB7" w14:textId="77777777" w:rsidR="0080228F" w:rsidRDefault="0080228F">
            <w:pPr>
              <w:tabs>
                <w:tab w:val="left" w:pos="1245"/>
              </w:tabs>
              <w:rPr>
                <w:rFonts w:ascii="Arial"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4CABE9D1" w14:textId="77777777" w:rsidR="0080228F" w:rsidRDefault="0080228F">
            <w:pPr>
              <w:tabs>
                <w:tab w:val="left" w:pos="1245"/>
              </w:tabs>
              <w:rPr>
                <w:rFonts w:ascii="Arial" w:hAnsi="Arial" w:cs="Arial"/>
                <w:lang w:eastAsia="en-US"/>
              </w:rPr>
            </w:pPr>
          </w:p>
        </w:tc>
      </w:tr>
      <w:tr w:rsidR="006D543B" w14:paraId="31128641" w14:textId="77777777" w:rsidTr="00B33D10">
        <w:trPr>
          <w:trHeight w:val="1459"/>
        </w:trPr>
        <w:tc>
          <w:tcPr>
            <w:tcW w:w="652" w:type="dxa"/>
            <w:tcBorders>
              <w:top w:val="single" w:sz="4" w:space="0" w:color="auto"/>
              <w:left w:val="single" w:sz="4" w:space="0" w:color="auto"/>
              <w:bottom w:val="single" w:sz="4" w:space="0" w:color="auto"/>
              <w:right w:val="single" w:sz="4" w:space="0" w:color="auto"/>
            </w:tcBorders>
          </w:tcPr>
          <w:p w14:paraId="7BC7F5B1" w14:textId="77777777" w:rsidR="0080228F" w:rsidRDefault="0080228F">
            <w:pPr>
              <w:tabs>
                <w:tab w:val="left" w:pos="1245"/>
              </w:tabs>
              <w:rPr>
                <w:rFonts w:ascii="Arial" w:hAnsi="Arial" w:cs="Arial"/>
                <w:lang w:eastAsia="en-US"/>
              </w:rPr>
            </w:pPr>
          </w:p>
          <w:p w14:paraId="72E3DEBA" w14:textId="77777777" w:rsidR="0080228F" w:rsidRDefault="0080228F">
            <w:pPr>
              <w:tabs>
                <w:tab w:val="left" w:pos="1245"/>
              </w:tabs>
              <w:rPr>
                <w:rFonts w:ascii="Arial" w:hAnsi="Arial" w:cs="Arial"/>
                <w:lang w:eastAsia="en-US"/>
              </w:rPr>
            </w:pPr>
          </w:p>
          <w:p w14:paraId="2AE47211" w14:textId="77777777" w:rsidR="0080228F" w:rsidRDefault="0080228F">
            <w:pPr>
              <w:tabs>
                <w:tab w:val="left" w:pos="1245"/>
              </w:tabs>
              <w:rPr>
                <w:rFonts w:ascii="Arial" w:hAnsi="Arial" w:cs="Arial"/>
                <w:lang w:eastAsia="en-US"/>
              </w:rPr>
            </w:pPr>
            <w:r>
              <w:rPr>
                <w:rFonts w:ascii="Arial" w:hAnsi="Arial" w:cs="Arial"/>
                <w:lang w:eastAsia="en-US"/>
              </w:rPr>
              <w:t>5</w:t>
            </w:r>
          </w:p>
        </w:tc>
        <w:tc>
          <w:tcPr>
            <w:tcW w:w="1614" w:type="dxa"/>
            <w:tcBorders>
              <w:top w:val="single" w:sz="4" w:space="0" w:color="auto"/>
              <w:left w:val="single" w:sz="4" w:space="0" w:color="auto"/>
              <w:bottom w:val="single" w:sz="4" w:space="0" w:color="auto"/>
              <w:right w:val="single" w:sz="4" w:space="0" w:color="auto"/>
            </w:tcBorders>
          </w:tcPr>
          <w:p w14:paraId="18F8D09E" w14:textId="77777777" w:rsidR="0080228F" w:rsidRDefault="0080228F">
            <w:pPr>
              <w:tabs>
                <w:tab w:val="left" w:pos="1245"/>
              </w:tabs>
              <w:rPr>
                <w:rFonts w:ascii="Arial" w:hAnsi="Arial" w:cs="Arial"/>
                <w:lang w:eastAsia="en-US"/>
              </w:rPr>
            </w:pPr>
          </w:p>
          <w:p w14:paraId="5BF22323" w14:textId="5AEBCC81" w:rsidR="0080228F" w:rsidRDefault="0080228F">
            <w:pPr>
              <w:tabs>
                <w:tab w:val="left" w:pos="1245"/>
              </w:tabs>
              <w:rPr>
                <w:rFonts w:ascii="Arial" w:hAnsi="Arial" w:cs="Arial"/>
                <w:lang w:eastAsia="en-US"/>
              </w:rPr>
            </w:pPr>
            <w:r>
              <w:rPr>
                <w:rFonts w:ascii="Arial" w:hAnsi="Arial" w:cs="Arial"/>
                <w:lang w:eastAsia="en-US"/>
              </w:rPr>
              <w:t xml:space="preserve">Analysis </w:t>
            </w:r>
            <w:r w:rsidR="004D212F">
              <w:rPr>
                <w:rFonts w:ascii="Arial" w:hAnsi="Arial" w:cs="Arial"/>
                <w:lang w:eastAsia="en-US"/>
              </w:rPr>
              <w:t>of Questionnaire</w:t>
            </w:r>
          </w:p>
        </w:tc>
        <w:tc>
          <w:tcPr>
            <w:tcW w:w="1408" w:type="dxa"/>
            <w:tcBorders>
              <w:top w:val="single" w:sz="4" w:space="0" w:color="auto"/>
              <w:left w:val="single" w:sz="4" w:space="0" w:color="auto"/>
              <w:bottom w:val="single" w:sz="4" w:space="0" w:color="auto"/>
              <w:right w:val="single" w:sz="4" w:space="0" w:color="auto"/>
            </w:tcBorders>
          </w:tcPr>
          <w:p w14:paraId="733AED4C" w14:textId="77777777" w:rsidR="0080228F" w:rsidRDefault="0080228F">
            <w:pPr>
              <w:tabs>
                <w:tab w:val="left" w:pos="1245"/>
              </w:tabs>
              <w:rPr>
                <w:rFonts w:ascii="Arial" w:hAnsi="Arial" w:cs="Arial"/>
                <w:lang w:eastAsia="en-US"/>
              </w:rPr>
            </w:pPr>
          </w:p>
          <w:p w14:paraId="36AE78EB" w14:textId="77777777" w:rsidR="0080228F" w:rsidRDefault="0080228F">
            <w:pPr>
              <w:tabs>
                <w:tab w:val="left" w:pos="1245"/>
              </w:tabs>
              <w:rPr>
                <w:rFonts w:ascii="Arial" w:hAnsi="Arial" w:cs="Arial"/>
                <w:lang w:eastAsia="en-US"/>
              </w:rPr>
            </w:pPr>
            <w:r>
              <w:rPr>
                <w:rFonts w:ascii="Arial" w:hAnsi="Arial" w:cs="Arial"/>
                <w:lang w:eastAsia="en-US"/>
              </w:rPr>
              <w:t>Tuesday 2</w:t>
            </w:r>
            <w:r>
              <w:rPr>
                <w:rFonts w:ascii="Arial" w:hAnsi="Arial" w:cs="Arial"/>
                <w:vertAlign w:val="superscript"/>
                <w:lang w:eastAsia="en-US"/>
              </w:rPr>
              <w:t>nd</w:t>
            </w:r>
            <w:r>
              <w:rPr>
                <w:rFonts w:ascii="Arial" w:hAnsi="Arial" w:cs="Arial"/>
                <w:lang w:eastAsia="en-US"/>
              </w:rPr>
              <w:t xml:space="preserve"> February</w:t>
            </w:r>
          </w:p>
          <w:p w14:paraId="5E619008" w14:textId="77777777" w:rsidR="0080228F" w:rsidRDefault="0080228F">
            <w:pPr>
              <w:tabs>
                <w:tab w:val="left" w:pos="1245"/>
              </w:tabs>
              <w:rPr>
                <w:rFonts w:ascii="Arial" w:hAnsi="Arial" w:cs="Arial"/>
                <w:lang w:eastAsia="en-US"/>
              </w:rPr>
            </w:pPr>
            <w:r>
              <w:rPr>
                <w:rFonts w:ascii="Arial" w:hAnsi="Arial" w:cs="Arial"/>
                <w:lang w:eastAsia="en-US"/>
              </w:rPr>
              <w:t>2021</w:t>
            </w:r>
          </w:p>
          <w:p w14:paraId="5FDF79BE" w14:textId="77777777" w:rsidR="0080228F" w:rsidRDefault="0080228F">
            <w:pPr>
              <w:tabs>
                <w:tab w:val="left" w:pos="1245"/>
              </w:tabs>
              <w:rPr>
                <w:rFonts w:ascii="Arial" w:hAnsi="Arial" w:cs="Arial"/>
                <w:lang w:eastAsia="en-US"/>
              </w:rPr>
            </w:pPr>
            <w:r>
              <w:rPr>
                <w:rFonts w:ascii="Arial" w:hAnsi="Arial" w:cs="Arial"/>
                <w:lang w:eastAsia="en-US"/>
              </w:rPr>
              <w:t xml:space="preserve"> </w:t>
            </w:r>
          </w:p>
        </w:tc>
        <w:tc>
          <w:tcPr>
            <w:tcW w:w="1409" w:type="dxa"/>
            <w:tcBorders>
              <w:top w:val="single" w:sz="4" w:space="0" w:color="auto"/>
              <w:left w:val="single" w:sz="4" w:space="0" w:color="auto"/>
              <w:bottom w:val="single" w:sz="4" w:space="0" w:color="auto"/>
              <w:right w:val="single" w:sz="4" w:space="0" w:color="auto"/>
            </w:tcBorders>
          </w:tcPr>
          <w:p w14:paraId="1B4E4B03" w14:textId="77777777" w:rsidR="0080228F" w:rsidRDefault="0080228F">
            <w:pPr>
              <w:tabs>
                <w:tab w:val="left" w:pos="1245"/>
              </w:tabs>
              <w:rPr>
                <w:rFonts w:ascii="Arial" w:hAnsi="Arial" w:cs="Arial"/>
                <w:lang w:eastAsia="en-US"/>
              </w:rPr>
            </w:pPr>
          </w:p>
          <w:p w14:paraId="25A07587" w14:textId="77777777" w:rsidR="0080228F" w:rsidRDefault="0080228F">
            <w:pPr>
              <w:tabs>
                <w:tab w:val="left" w:pos="1245"/>
              </w:tabs>
              <w:rPr>
                <w:rFonts w:ascii="Arial" w:hAnsi="Arial" w:cs="Arial"/>
                <w:lang w:eastAsia="en-US"/>
              </w:rPr>
            </w:pPr>
            <w:r>
              <w:rPr>
                <w:rFonts w:ascii="Arial" w:hAnsi="Arial" w:cs="Arial"/>
                <w:lang w:eastAsia="en-US"/>
              </w:rPr>
              <w:t>Friday 12</w:t>
            </w:r>
            <w:r>
              <w:rPr>
                <w:rFonts w:ascii="Arial" w:hAnsi="Arial" w:cs="Arial"/>
                <w:vertAlign w:val="superscript"/>
                <w:lang w:eastAsia="en-US"/>
              </w:rPr>
              <w:t>th</w:t>
            </w:r>
            <w:r>
              <w:rPr>
                <w:rFonts w:ascii="Arial" w:hAnsi="Arial" w:cs="Arial"/>
                <w:lang w:eastAsia="en-US"/>
              </w:rPr>
              <w:t xml:space="preserve"> March</w:t>
            </w:r>
          </w:p>
          <w:p w14:paraId="17C981CE" w14:textId="77777777" w:rsidR="0080228F" w:rsidRDefault="0080228F">
            <w:pPr>
              <w:tabs>
                <w:tab w:val="left" w:pos="1245"/>
              </w:tabs>
              <w:rPr>
                <w:rFonts w:ascii="Arial" w:hAnsi="Arial" w:cs="Arial"/>
                <w:lang w:eastAsia="en-US"/>
              </w:rPr>
            </w:pPr>
            <w:r>
              <w:rPr>
                <w:rFonts w:ascii="Arial" w:hAnsi="Arial" w:cs="Arial"/>
                <w:lang w:eastAsia="en-US"/>
              </w:rPr>
              <w:t>2021</w:t>
            </w:r>
          </w:p>
        </w:tc>
        <w:tc>
          <w:tcPr>
            <w:tcW w:w="1077" w:type="dxa"/>
            <w:tcBorders>
              <w:top w:val="single" w:sz="4" w:space="0" w:color="auto"/>
              <w:left w:val="single" w:sz="4" w:space="0" w:color="auto"/>
              <w:bottom w:val="single" w:sz="4" w:space="0" w:color="auto"/>
              <w:right w:val="single" w:sz="4" w:space="0" w:color="auto"/>
            </w:tcBorders>
          </w:tcPr>
          <w:p w14:paraId="2885736F" w14:textId="77777777" w:rsidR="0080228F" w:rsidRDefault="0080228F">
            <w:pPr>
              <w:tabs>
                <w:tab w:val="left" w:pos="1245"/>
              </w:tabs>
              <w:rPr>
                <w:rFonts w:ascii="Arial" w:hAnsi="Arial" w:cs="Arial"/>
                <w:lang w:eastAsia="en-US"/>
              </w:rPr>
            </w:pPr>
          </w:p>
          <w:p w14:paraId="22AA3AA0" w14:textId="77777777" w:rsidR="0080228F" w:rsidRDefault="0080228F">
            <w:pPr>
              <w:tabs>
                <w:tab w:val="left" w:pos="1245"/>
              </w:tabs>
              <w:rPr>
                <w:rFonts w:ascii="Arial" w:hAnsi="Arial" w:cs="Arial"/>
                <w:lang w:eastAsia="en-US"/>
              </w:rPr>
            </w:pPr>
            <w:r>
              <w:rPr>
                <w:rFonts w:ascii="Arial" w:hAnsi="Arial" w:cs="Arial"/>
                <w:lang w:eastAsia="en-US"/>
              </w:rPr>
              <w:t>5</w:t>
            </w:r>
          </w:p>
        </w:tc>
        <w:tc>
          <w:tcPr>
            <w:tcW w:w="1163" w:type="dxa"/>
            <w:tcBorders>
              <w:top w:val="single" w:sz="4" w:space="0" w:color="auto"/>
              <w:left w:val="single" w:sz="4" w:space="0" w:color="auto"/>
              <w:bottom w:val="single" w:sz="4" w:space="0" w:color="auto"/>
              <w:right w:val="single" w:sz="4" w:space="0" w:color="auto"/>
            </w:tcBorders>
          </w:tcPr>
          <w:p w14:paraId="7797C2AB" w14:textId="77777777" w:rsidR="0080228F" w:rsidRDefault="0080228F">
            <w:pPr>
              <w:tabs>
                <w:tab w:val="left" w:pos="1245"/>
              </w:tabs>
              <w:rPr>
                <w:rFonts w:ascii="Arial" w:hAnsi="Arial" w:cs="Arial"/>
                <w:lang w:eastAsia="en-US"/>
              </w:rPr>
            </w:pPr>
          </w:p>
          <w:p w14:paraId="14142351" w14:textId="77777777" w:rsidR="0080228F" w:rsidRDefault="0080228F">
            <w:pPr>
              <w:tabs>
                <w:tab w:val="left" w:pos="1245"/>
              </w:tabs>
              <w:rPr>
                <w:rFonts w:ascii="Arial" w:hAnsi="Arial" w:cs="Arial"/>
                <w:lang w:eastAsia="en-US"/>
              </w:rPr>
            </w:pPr>
            <w:r>
              <w:rPr>
                <w:rFonts w:ascii="Arial" w:hAnsi="Arial" w:cs="Arial"/>
                <w:lang w:eastAsia="en-US"/>
              </w:rPr>
              <w:t>100%</w:t>
            </w:r>
          </w:p>
        </w:tc>
        <w:tc>
          <w:tcPr>
            <w:tcW w:w="1183" w:type="dxa"/>
            <w:tcBorders>
              <w:top w:val="single" w:sz="4" w:space="0" w:color="auto"/>
              <w:left w:val="single" w:sz="4" w:space="0" w:color="auto"/>
              <w:bottom w:val="single" w:sz="4" w:space="0" w:color="auto"/>
              <w:right w:val="single" w:sz="4" w:space="0" w:color="auto"/>
            </w:tcBorders>
          </w:tcPr>
          <w:p w14:paraId="639BA461" w14:textId="77777777" w:rsidR="0080228F" w:rsidRDefault="0080228F">
            <w:pPr>
              <w:tabs>
                <w:tab w:val="left" w:pos="1245"/>
              </w:tabs>
              <w:rPr>
                <w:rFonts w:ascii="Arial" w:hAnsi="Arial" w:cs="Arial"/>
                <w:lang w:eastAsia="en-US"/>
              </w:rPr>
            </w:pPr>
          </w:p>
        </w:tc>
        <w:tc>
          <w:tcPr>
            <w:tcW w:w="1417" w:type="dxa"/>
            <w:tcBorders>
              <w:top w:val="single" w:sz="4" w:space="0" w:color="auto"/>
              <w:left w:val="single" w:sz="4" w:space="0" w:color="auto"/>
              <w:bottom w:val="single" w:sz="4" w:space="0" w:color="auto"/>
              <w:right w:val="single" w:sz="4" w:space="0" w:color="auto"/>
            </w:tcBorders>
          </w:tcPr>
          <w:p w14:paraId="64FE01CA" w14:textId="77777777" w:rsidR="0080228F" w:rsidRDefault="0080228F">
            <w:pPr>
              <w:tabs>
                <w:tab w:val="left" w:pos="1245"/>
              </w:tabs>
              <w:rPr>
                <w:rFonts w:ascii="Arial" w:hAnsi="Arial" w:cs="Arial"/>
                <w:lang w:eastAsia="en-US"/>
              </w:rPr>
            </w:pPr>
          </w:p>
        </w:tc>
        <w:tc>
          <w:tcPr>
            <w:tcW w:w="1209" w:type="dxa"/>
            <w:tcBorders>
              <w:top w:val="single" w:sz="4" w:space="0" w:color="auto"/>
              <w:left w:val="single" w:sz="4" w:space="0" w:color="auto"/>
              <w:bottom w:val="single" w:sz="4" w:space="0" w:color="auto"/>
              <w:right w:val="single" w:sz="4" w:space="0" w:color="auto"/>
            </w:tcBorders>
          </w:tcPr>
          <w:p w14:paraId="7F979971" w14:textId="77777777" w:rsidR="0080228F" w:rsidRDefault="0080228F">
            <w:pPr>
              <w:tabs>
                <w:tab w:val="left" w:pos="1245"/>
              </w:tabs>
              <w:rPr>
                <w:rFonts w:ascii="Arial" w:hAnsi="Arial" w:cs="Arial"/>
                <w:lang w:eastAsia="en-US"/>
              </w:rPr>
            </w:pPr>
          </w:p>
        </w:tc>
        <w:tc>
          <w:tcPr>
            <w:tcW w:w="1201" w:type="dxa"/>
            <w:tcBorders>
              <w:top w:val="single" w:sz="4" w:space="0" w:color="auto"/>
              <w:left w:val="single" w:sz="4" w:space="0" w:color="auto"/>
              <w:bottom w:val="single" w:sz="4" w:space="0" w:color="auto"/>
              <w:right w:val="single" w:sz="4" w:space="0" w:color="auto"/>
            </w:tcBorders>
          </w:tcPr>
          <w:p w14:paraId="75E675F0" w14:textId="77777777" w:rsidR="0080228F" w:rsidRDefault="0080228F">
            <w:pPr>
              <w:tabs>
                <w:tab w:val="left" w:pos="1245"/>
              </w:tabs>
              <w:rPr>
                <w:rFonts w:ascii="Arial" w:hAnsi="Arial" w:cs="Arial"/>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833C0B" w:themeFill="accent2" w:themeFillShade="80"/>
          </w:tcPr>
          <w:p w14:paraId="25477BFD" w14:textId="77777777" w:rsidR="0080228F" w:rsidRDefault="0080228F">
            <w:pPr>
              <w:tabs>
                <w:tab w:val="left" w:pos="1245"/>
              </w:tabs>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833C0B" w:themeFill="accent2" w:themeFillShade="80"/>
          </w:tcPr>
          <w:p w14:paraId="426C5FDE" w14:textId="77777777" w:rsidR="0080228F" w:rsidRDefault="0080228F">
            <w:pPr>
              <w:tabs>
                <w:tab w:val="left" w:pos="1245"/>
              </w:tabs>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tcPr>
          <w:p w14:paraId="52A6A203" w14:textId="77777777" w:rsidR="0080228F" w:rsidRDefault="0080228F">
            <w:pPr>
              <w:tabs>
                <w:tab w:val="left" w:pos="1245"/>
              </w:tabs>
              <w:rPr>
                <w:rFonts w:ascii="Arial"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5DA2292D" w14:textId="77777777" w:rsidR="0080228F" w:rsidRDefault="0080228F">
            <w:pPr>
              <w:tabs>
                <w:tab w:val="left" w:pos="1245"/>
              </w:tabs>
              <w:rPr>
                <w:rFonts w:ascii="Arial" w:hAnsi="Arial" w:cs="Arial"/>
                <w:lang w:eastAsia="en-US"/>
              </w:rPr>
            </w:pPr>
          </w:p>
        </w:tc>
      </w:tr>
      <w:tr w:rsidR="006D543B" w14:paraId="2D9D67C3" w14:textId="77777777" w:rsidTr="00B33D10">
        <w:trPr>
          <w:trHeight w:val="1550"/>
        </w:trPr>
        <w:tc>
          <w:tcPr>
            <w:tcW w:w="652" w:type="dxa"/>
            <w:tcBorders>
              <w:top w:val="single" w:sz="4" w:space="0" w:color="auto"/>
              <w:left w:val="single" w:sz="4" w:space="0" w:color="auto"/>
              <w:bottom w:val="single" w:sz="4" w:space="0" w:color="auto"/>
              <w:right w:val="single" w:sz="4" w:space="0" w:color="auto"/>
            </w:tcBorders>
          </w:tcPr>
          <w:p w14:paraId="2EB53C76" w14:textId="77777777" w:rsidR="0080228F" w:rsidRDefault="0080228F">
            <w:pPr>
              <w:tabs>
                <w:tab w:val="left" w:pos="1245"/>
              </w:tabs>
              <w:rPr>
                <w:rFonts w:ascii="Arial" w:hAnsi="Arial" w:cs="Arial"/>
                <w:lang w:eastAsia="en-US"/>
              </w:rPr>
            </w:pPr>
          </w:p>
          <w:p w14:paraId="79DD5454" w14:textId="77777777" w:rsidR="0080228F" w:rsidRDefault="0080228F">
            <w:pPr>
              <w:tabs>
                <w:tab w:val="left" w:pos="1245"/>
              </w:tabs>
              <w:rPr>
                <w:rFonts w:ascii="Arial" w:hAnsi="Arial" w:cs="Arial"/>
                <w:lang w:eastAsia="en-US"/>
              </w:rPr>
            </w:pPr>
            <w:r>
              <w:rPr>
                <w:rFonts w:ascii="Arial" w:hAnsi="Arial" w:cs="Arial"/>
                <w:lang w:eastAsia="en-US"/>
              </w:rPr>
              <w:t>6</w:t>
            </w:r>
          </w:p>
        </w:tc>
        <w:tc>
          <w:tcPr>
            <w:tcW w:w="1614" w:type="dxa"/>
            <w:tcBorders>
              <w:top w:val="single" w:sz="4" w:space="0" w:color="auto"/>
              <w:left w:val="single" w:sz="4" w:space="0" w:color="auto"/>
              <w:bottom w:val="single" w:sz="4" w:space="0" w:color="auto"/>
              <w:right w:val="single" w:sz="4" w:space="0" w:color="auto"/>
            </w:tcBorders>
          </w:tcPr>
          <w:p w14:paraId="3AF91613" w14:textId="77777777" w:rsidR="0080228F" w:rsidRDefault="0080228F">
            <w:pPr>
              <w:tabs>
                <w:tab w:val="left" w:pos="1245"/>
              </w:tabs>
              <w:rPr>
                <w:rFonts w:ascii="Arial" w:hAnsi="Arial" w:cs="Arial"/>
                <w:lang w:eastAsia="en-US"/>
              </w:rPr>
            </w:pPr>
          </w:p>
          <w:p w14:paraId="00D09E9D" w14:textId="1D69E3A8" w:rsidR="0080228F" w:rsidRDefault="00AB2FB8">
            <w:pPr>
              <w:tabs>
                <w:tab w:val="left" w:pos="1245"/>
              </w:tabs>
              <w:rPr>
                <w:rFonts w:ascii="Arial" w:hAnsi="Arial" w:cs="Arial"/>
                <w:lang w:eastAsia="en-US"/>
              </w:rPr>
            </w:pPr>
            <w:r>
              <w:rPr>
                <w:rFonts w:ascii="Arial" w:hAnsi="Arial" w:cs="Arial"/>
                <w:lang w:eastAsia="en-US"/>
              </w:rPr>
              <w:t>Gather and a</w:t>
            </w:r>
            <w:r w:rsidR="0080228F">
              <w:rPr>
                <w:rFonts w:ascii="Arial" w:hAnsi="Arial" w:cs="Arial"/>
                <w:lang w:eastAsia="en-US"/>
              </w:rPr>
              <w:t>nalysis of data from Secondary Research.</w:t>
            </w:r>
          </w:p>
          <w:p w14:paraId="5E6199FE" w14:textId="77777777" w:rsidR="0080228F" w:rsidRDefault="0080228F">
            <w:pPr>
              <w:tabs>
                <w:tab w:val="left" w:pos="1245"/>
              </w:tabs>
              <w:rPr>
                <w:rFonts w:ascii="Arial" w:hAnsi="Arial" w:cs="Arial"/>
                <w:lang w:eastAsia="en-US"/>
              </w:rPr>
            </w:pPr>
          </w:p>
        </w:tc>
        <w:tc>
          <w:tcPr>
            <w:tcW w:w="1408" w:type="dxa"/>
            <w:tcBorders>
              <w:top w:val="single" w:sz="4" w:space="0" w:color="auto"/>
              <w:left w:val="single" w:sz="4" w:space="0" w:color="auto"/>
              <w:bottom w:val="single" w:sz="4" w:space="0" w:color="auto"/>
              <w:right w:val="single" w:sz="4" w:space="0" w:color="auto"/>
            </w:tcBorders>
          </w:tcPr>
          <w:p w14:paraId="615D7E83" w14:textId="77777777" w:rsidR="0080228F" w:rsidRDefault="0080228F">
            <w:pPr>
              <w:tabs>
                <w:tab w:val="left" w:pos="1245"/>
              </w:tabs>
              <w:rPr>
                <w:rFonts w:ascii="Arial" w:hAnsi="Arial" w:cs="Arial"/>
                <w:lang w:eastAsia="en-US"/>
              </w:rPr>
            </w:pPr>
          </w:p>
          <w:p w14:paraId="5ACB59B4" w14:textId="77777777" w:rsidR="0080228F" w:rsidRDefault="0080228F">
            <w:pPr>
              <w:tabs>
                <w:tab w:val="left" w:pos="1245"/>
              </w:tabs>
              <w:rPr>
                <w:rFonts w:ascii="Arial" w:hAnsi="Arial" w:cs="Arial"/>
                <w:lang w:eastAsia="en-US"/>
              </w:rPr>
            </w:pPr>
            <w:r>
              <w:rPr>
                <w:rFonts w:ascii="Arial" w:hAnsi="Arial" w:cs="Arial"/>
                <w:lang w:eastAsia="en-US"/>
              </w:rPr>
              <w:t>Monday 25</w:t>
            </w:r>
            <w:r>
              <w:rPr>
                <w:rFonts w:ascii="Arial" w:hAnsi="Arial" w:cs="Arial"/>
                <w:vertAlign w:val="superscript"/>
                <w:lang w:eastAsia="en-US"/>
              </w:rPr>
              <w:t>th</w:t>
            </w:r>
            <w:r>
              <w:rPr>
                <w:rFonts w:ascii="Arial" w:hAnsi="Arial" w:cs="Arial"/>
                <w:lang w:eastAsia="en-US"/>
              </w:rPr>
              <w:t xml:space="preserve"> January </w:t>
            </w:r>
          </w:p>
          <w:p w14:paraId="463D40BB" w14:textId="77777777" w:rsidR="0080228F" w:rsidRDefault="0080228F">
            <w:pPr>
              <w:tabs>
                <w:tab w:val="left" w:pos="1245"/>
              </w:tabs>
              <w:rPr>
                <w:rFonts w:ascii="Arial" w:hAnsi="Arial" w:cs="Arial"/>
                <w:lang w:eastAsia="en-US"/>
              </w:rPr>
            </w:pPr>
            <w:r>
              <w:rPr>
                <w:rFonts w:ascii="Arial" w:hAnsi="Arial" w:cs="Arial"/>
                <w:lang w:eastAsia="en-US"/>
              </w:rPr>
              <w:t>2021</w:t>
            </w:r>
          </w:p>
        </w:tc>
        <w:tc>
          <w:tcPr>
            <w:tcW w:w="1409" w:type="dxa"/>
            <w:tcBorders>
              <w:top w:val="single" w:sz="4" w:space="0" w:color="auto"/>
              <w:left w:val="single" w:sz="4" w:space="0" w:color="auto"/>
              <w:bottom w:val="single" w:sz="4" w:space="0" w:color="auto"/>
              <w:right w:val="single" w:sz="4" w:space="0" w:color="auto"/>
            </w:tcBorders>
          </w:tcPr>
          <w:p w14:paraId="36E926D1" w14:textId="77777777" w:rsidR="0080228F" w:rsidRDefault="0080228F">
            <w:pPr>
              <w:tabs>
                <w:tab w:val="left" w:pos="1245"/>
              </w:tabs>
              <w:rPr>
                <w:rFonts w:ascii="Arial" w:hAnsi="Arial" w:cs="Arial"/>
                <w:lang w:eastAsia="en-US"/>
              </w:rPr>
            </w:pPr>
          </w:p>
          <w:p w14:paraId="2982F472" w14:textId="77777777" w:rsidR="0080228F" w:rsidRDefault="0080228F">
            <w:pPr>
              <w:tabs>
                <w:tab w:val="left" w:pos="1245"/>
              </w:tabs>
              <w:rPr>
                <w:rFonts w:ascii="Arial" w:hAnsi="Arial" w:cs="Arial"/>
                <w:lang w:eastAsia="en-US"/>
              </w:rPr>
            </w:pPr>
            <w:r>
              <w:rPr>
                <w:rFonts w:ascii="Arial" w:hAnsi="Arial" w:cs="Arial"/>
                <w:lang w:eastAsia="en-US"/>
              </w:rPr>
              <w:t>Monday 1</w:t>
            </w:r>
            <w:r>
              <w:rPr>
                <w:rFonts w:ascii="Arial" w:hAnsi="Arial" w:cs="Arial"/>
                <w:vertAlign w:val="superscript"/>
                <w:lang w:eastAsia="en-US"/>
              </w:rPr>
              <w:t>st</w:t>
            </w:r>
            <w:r>
              <w:rPr>
                <w:rFonts w:ascii="Arial" w:hAnsi="Arial" w:cs="Arial"/>
                <w:lang w:eastAsia="en-US"/>
              </w:rPr>
              <w:t xml:space="preserve"> March 2021</w:t>
            </w:r>
          </w:p>
        </w:tc>
        <w:tc>
          <w:tcPr>
            <w:tcW w:w="1077" w:type="dxa"/>
            <w:tcBorders>
              <w:top w:val="single" w:sz="4" w:space="0" w:color="auto"/>
              <w:left w:val="single" w:sz="4" w:space="0" w:color="auto"/>
              <w:bottom w:val="single" w:sz="4" w:space="0" w:color="auto"/>
              <w:right w:val="single" w:sz="4" w:space="0" w:color="auto"/>
            </w:tcBorders>
          </w:tcPr>
          <w:p w14:paraId="1FE88F0F" w14:textId="77777777" w:rsidR="0080228F" w:rsidRDefault="0080228F">
            <w:pPr>
              <w:tabs>
                <w:tab w:val="left" w:pos="1245"/>
              </w:tabs>
              <w:rPr>
                <w:rFonts w:ascii="Arial" w:hAnsi="Arial" w:cs="Arial"/>
                <w:lang w:eastAsia="en-US"/>
              </w:rPr>
            </w:pPr>
          </w:p>
          <w:p w14:paraId="37C4FD87" w14:textId="77777777" w:rsidR="0080228F" w:rsidRDefault="0080228F">
            <w:pPr>
              <w:tabs>
                <w:tab w:val="left" w:pos="1245"/>
              </w:tabs>
              <w:rPr>
                <w:rFonts w:ascii="Arial" w:hAnsi="Arial" w:cs="Arial"/>
                <w:lang w:eastAsia="en-US"/>
              </w:rPr>
            </w:pPr>
            <w:r>
              <w:rPr>
                <w:rFonts w:ascii="Arial" w:hAnsi="Arial" w:cs="Arial"/>
                <w:lang w:eastAsia="en-US"/>
              </w:rPr>
              <w:t>5</w:t>
            </w:r>
          </w:p>
        </w:tc>
        <w:tc>
          <w:tcPr>
            <w:tcW w:w="1163" w:type="dxa"/>
            <w:tcBorders>
              <w:top w:val="single" w:sz="4" w:space="0" w:color="auto"/>
              <w:left w:val="single" w:sz="4" w:space="0" w:color="auto"/>
              <w:bottom w:val="single" w:sz="4" w:space="0" w:color="auto"/>
              <w:right w:val="single" w:sz="4" w:space="0" w:color="auto"/>
            </w:tcBorders>
          </w:tcPr>
          <w:p w14:paraId="1B3EFE09" w14:textId="77777777" w:rsidR="0080228F" w:rsidRDefault="0080228F">
            <w:pPr>
              <w:tabs>
                <w:tab w:val="left" w:pos="1245"/>
              </w:tabs>
              <w:rPr>
                <w:rFonts w:ascii="Arial" w:hAnsi="Arial" w:cs="Arial"/>
                <w:lang w:eastAsia="en-US"/>
              </w:rPr>
            </w:pPr>
          </w:p>
          <w:p w14:paraId="5AA45883" w14:textId="77777777" w:rsidR="0080228F" w:rsidRDefault="0080228F">
            <w:pPr>
              <w:tabs>
                <w:tab w:val="left" w:pos="1245"/>
              </w:tabs>
              <w:rPr>
                <w:rFonts w:ascii="Arial" w:hAnsi="Arial" w:cs="Arial"/>
                <w:lang w:eastAsia="en-US"/>
              </w:rPr>
            </w:pPr>
            <w:r>
              <w:rPr>
                <w:rFonts w:ascii="Arial" w:hAnsi="Arial" w:cs="Arial"/>
                <w:lang w:eastAsia="en-US"/>
              </w:rPr>
              <w:t>100%</w:t>
            </w:r>
          </w:p>
        </w:tc>
        <w:tc>
          <w:tcPr>
            <w:tcW w:w="1183" w:type="dxa"/>
            <w:tcBorders>
              <w:top w:val="single" w:sz="4" w:space="0" w:color="auto"/>
              <w:left w:val="single" w:sz="4" w:space="0" w:color="auto"/>
              <w:bottom w:val="single" w:sz="4" w:space="0" w:color="auto"/>
              <w:right w:val="single" w:sz="4" w:space="0" w:color="auto"/>
            </w:tcBorders>
          </w:tcPr>
          <w:p w14:paraId="6DE49119" w14:textId="77777777" w:rsidR="0080228F" w:rsidRDefault="0080228F">
            <w:pPr>
              <w:tabs>
                <w:tab w:val="left" w:pos="1245"/>
              </w:tabs>
              <w:rPr>
                <w:rFonts w:ascii="Arial" w:hAnsi="Arial" w:cs="Arial"/>
                <w:lang w:eastAsia="en-US"/>
              </w:rPr>
            </w:pPr>
          </w:p>
        </w:tc>
        <w:tc>
          <w:tcPr>
            <w:tcW w:w="1417" w:type="dxa"/>
            <w:tcBorders>
              <w:top w:val="single" w:sz="4" w:space="0" w:color="auto"/>
              <w:left w:val="single" w:sz="4" w:space="0" w:color="auto"/>
              <w:bottom w:val="single" w:sz="4" w:space="0" w:color="auto"/>
              <w:right w:val="single" w:sz="4" w:space="0" w:color="auto"/>
            </w:tcBorders>
          </w:tcPr>
          <w:p w14:paraId="749F616B" w14:textId="77777777" w:rsidR="0080228F" w:rsidRDefault="0080228F">
            <w:pPr>
              <w:tabs>
                <w:tab w:val="left" w:pos="1245"/>
              </w:tabs>
              <w:rPr>
                <w:rFonts w:ascii="Arial" w:hAnsi="Arial" w:cs="Arial"/>
                <w:lang w:eastAsia="en-US"/>
              </w:rPr>
            </w:pPr>
          </w:p>
        </w:tc>
        <w:tc>
          <w:tcPr>
            <w:tcW w:w="1209" w:type="dxa"/>
            <w:tcBorders>
              <w:top w:val="single" w:sz="4" w:space="0" w:color="auto"/>
              <w:left w:val="single" w:sz="4" w:space="0" w:color="auto"/>
              <w:bottom w:val="single" w:sz="4" w:space="0" w:color="auto"/>
              <w:right w:val="single" w:sz="4" w:space="0" w:color="auto"/>
            </w:tcBorders>
          </w:tcPr>
          <w:p w14:paraId="21693118" w14:textId="77777777" w:rsidR="0080228F" w:rsidRDefault="0080228F">
            <w:pPr>
              <w:tabs>
                <w:tab w:val="left" w:pos="1245"/>
              </w:tabs>
              <w:rPr>
                <w:rFonts w:ascii="Arial" w:hAnsi="Arial" w:cs="Arial"/>
                <w:lang w:eastAsia="en-US"/>
              </w:rPr>
            </w:pPr>
          </w:p>
        </w:tc>
        <w:tc>
          <w:tcPr>
            <w:tcW w:w="1201" w:type="dxa"/>
            <w:tcBorders>
              <w:top w:val="single" w:sz="4" w:space="0" w:color="auto"/>
              <w:left w:val="single" w:sz="4" w:space="0" w:color="auto"/>
              <w:bottom w:val="single" w:sz="4" w:space="0" w:color="auto"/>
              <w:right w:val="single" w:sz="4" w:space="0" w:color="auto"/>
            </w:tcBorders>
            <w:shd w:val="clear" w:color="auto" w:fill="BF8F00" w:themeFill="accent4" w:themeFillShade="BF"/>
          </w:tcPr>
          <w:p w14:paraId="5B8D3CDC" w14:textId="77777777" w:rsidR="0080228F" w:rsidRDefault="0080228F">
            <w:pPr>
              <w:tabs>
                <w:tab w:val="left" w:pos="1245"/>
              </w:tabs>
              <w:rPr>
                <w:rFonts w:ascii="Arial" w:hAnsi="Arial" w:cs="Arial"/>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BF8F00" w:themeFill="accent4" w:themeFillShade="BF"/>
          </w:tcPr>
          <w:p w14:paraId="5464A747" w14:textId="77777777" w:rsidR="0080228F" w:rsidRDefault="0080228F">
            <w:pPr>
              <w:tabs>
                <w:tab w:val="left" w:pos="1245"/>
              </w:tabs>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BF8F00" w:themeFill="accent4" w:themeFillShade="BF"/>
          </w:tcPr>
          <w:p w14:paraId="34722317" w14:textId="77777777" w:rsidR="0080228F" w:rsidRDefault="0080228F">
            <w:pPr>
              <w:tabs>
                <w:tab w:val="left" w:pos="1245"/>
              </w:tabs>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tcPr>
          <w:p w14:paraId="19B8EA19" w14:textId="77777777" w:rsidR="0080228F" w:rsidRDefault="0080228F">
            <w:pPr>
              <w:tabs>
                <w:tab w:val="left" w:pos="1245"/>
              </w:tabs>
              <w:rPr>
                <w:rFonts w:ascii="Arial"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65F97228" w14:textId="77777777" w:rsidR="0080228F" w:rsidRDefault="0080228F">
            <w:pPr>
              <w:tabs>
                <w:tab w:val="left" w:pos="1245"/>
              </w:tabs>
              <w:rPr>
                <w:rFonts w:ascii="Arial" w:hAnsi="Arial" w:cs="Arial"/>
                <w:lang w:eastAsia="en-US"/>
              </w:rPr>
            </w:pPr>
          </w:p>
        </w:tc>
      </w:tr>
      <w:tr w:rsidR="006D543B" w14:paraId="078CAC84" w14:textId="77777777" w:rsidTr="00D7448C">
        <w:tc>
          <w:tcPr>
            <w:tcW w:w="652" w:type="dxa"/>
            <w:tcBorders>
              <w:top w:val="single" w:sz="4" w:space="0" w:color="auto"/>
              <w:left w:val="single" w:sz="4" w:space="0" w:color="auto"/>
              <w:bottom w:val="single" w:sz="4" w:space="0" w:color="auto"/>
              <w:right w:val="single" w:sz="4" w:space="0" w:color="auto"/>
            </w:tcBorders>
          </w:tcPr>
          <w:p w14:paraId="0AA267A7" w14:textId="77777777" w:rsidR="0080228F" w:rsidRDefault="0080228F">
            <w:pPr>
              <w:tabs>
                <w:tab w:val="left" w:pos="1245"/>
              </w:tabs>
              <w:rPr>
                <w:rFonts w:ascii="Arial" w:hAnsi="Arial" w:cs="Arial"/>
                <w:lang w:eastAsia="en-US"/>
              </w:rPr>
            </w:pPr>
          </w:p>
          <w:p w14:paraId="136F33E8" w14:textId="77777777" w:rsidR="0080228F" w:rsidRDefault="0080228F">
            <w:pPr>
              <w:tabs>
                <w:tab w:val="left" w:pos="1245"/>
              </w:tabs>
              <w:rPr>
                <w:rFonts w:ascii="Arial" w:hAnsi="Arial" w:cs="Arial"/>
                <w:lang w:eastAsia="en-US"/>
              </w:rPr>
            </w:pPr>
            <w:r>
              <w:rPr>
                <w:rFonts w:ascii="Arial" w:hAnsi="Arial" w:cs="Arial"/>
                <w:lang w:eastAsia="en-US"/>
              </w:rPr>
              <w:t>7</w:t>
            </w:r>
          </w:p>
        </w:tc>
        <w:tc>
          <w:tcPr>
            <w:tcW w:w="1614" w:type="dxa"/>
            <w:tcBorders>
              <w:top w:val="single" w:sz="4" w:space="0" w:color="auto"/>
              <w:left w:val="single" w:sz="4" w:space="0" w:color="auto"/>
              <w:bottom w:val="single" w:sz="4" w:space="0" w:color="auto"/>
              <w:right w:val="single" w:sz="4" w:space="0" w:color="auto"/>
            </w:tcBorders>
          </w:tcPr>
          <w:p w14:paraId="2C2714A3" w14:textId="77777777" w:rsidR="0080228F" w:rsidRDefault="0080228F">
            <w:pPr>
              <w:tabs>
                <w:tab w:val="left" w:pos="1245"/>
              </w:tabs>
              <w:rPr>
                <w:rFonts w:ascii="Arial" w:hAnsi="Arial" w:cs="Arial"/>
                <w:lang w:eastAsia="en-US"/>
              </w:rPr>
            </w:pPr>
          </w:p>
          <w:p w14:paraId="724F8462" w14:textId="77777777" w:rsidR="0080228F" w:rsidRDefault="0080228F">
            <w:pPr>
              <w:tabs>
                <w:tab w:val="left" w:pos="1245"/>
              </w:tabs>
              <w:rPr>
                <w:rFonts w:ascii="Arial" w:hAnsi="Arial" w:cs="Arial"/>
                <w:lang w:eastAsia="en-US"/>
              </w:rPr>
            </w:pPr>
          </w:p>
          <w:p w14:paraId="6F969544" w14:textId="77777777" w:rsidR="0080228F" w:rsidRDefault="0080228F">
            <w:pPr>
              <w:tabs>
                <w:tab w:val="left" w:pos="1245"/>
              </w:tabs>
              <w:rPr>
                <w:rFonts w:ascii="Arial" w:hAnsi="Arial" w:cs="Arial"/>
                <w:lang w:eastAsia="en-US"/>
              </w:rPr>
            </w:pPr>
            <w:r>
              <w:rPr>
                <w:rFonts w:ascii="Arial" w:hAnsi="Arial" w:cs="Arial"/>
                <w:lang w:eastAsia="en-US"/>
              </w:rPr>
              <w:t>Compare and contrast Primary and Secondary Data.</w:t>
            </w:r>
          </w:p>
          <w:p w14:paraId="7EE940AB" w14:textId="77777777" w:rsidR="0080228F" w:rsidRDefault="0080228F">
            <w:pPr>
              <w:tabs>
                <w:tab w:val="left" w:pos="1245"/>
              </w:tabs>
              <w:rPr>
                <w:rFonts w:ascii="Arial" w:hAnsi="Arial" w:cs="Arial"/>
                <w:lang w:eastAsia="en-US"/>
              </w:rPr>
            </w:pPr>
          </w:p>
        </w:tc>
        <w:tc>
          <w:tcPr>
            <w:tcW w:w="1408" w:type="dxa"/>
            <w:tcBorders>
              <w:top w:val="single" w:sz="4" w:space="0" w:color="auto"/>
              <w:left w:val="single" w:sz="4" w:space="0" w:color="auto"/>
              <w:bottom w:val="single" w:sz="4" w:space="0" w:color="auto"/>
              <w:right w:val="single" w:sz="4" w:space="0" w:color="auto"/>
            </w:tcBorders>
          </w:tcPr>
          <w:p w14:paraId="5562E0C6" w14:textId="77777777" w:rsidR="0080228F" w:rsidRDefault="0080228F">
            <w:pPr>
              <w:tabs>
                <w:tab w:val="left" w:pos="1245"/>
              </w:tabs>
              <w:rPr>
                <w:rFonts w:ascii="Arial" w:hAnsi="Arial" w:cs="Arial"/>
                <w:lang w:eastAsia="en-US"/>
              </w:rPr>
            </w:pPr>
          </w:p>
          <w:p w14:paraId="4D55E11F" w14:textId="77777777" w:rsidR="0080228F" w:rsidRDefault="0080228F">
            <w:pPr>
              <w:tabs>
                <w:tab w:val="left" w:pos="1245"/>
              </w:tabs>
              <w:rPr>
                <w:rFonts w:ascii="Arial" w:hAnsi="Arial" w:cs="Arial"/>
                <w:lang w:eastAsia="en-US"/>
              </w:rPr>
            </w:pPr>
          </w:p>
          <w:p w14:paraId="72AA5041" w14:textId="77777777" w:rsidR="0080228F" w:rsidRDefault="0080228F">
            <w:pPr>
              <w:tabs>
                <w:tab w:val="left" w:pos="1245"/>
              </w:tabs>
              <w:rPr>
                <w:rFonts w:ascii="Arial" w:hAnsi="Arial" w:cs="Arial"/>
                <w:lang w:eastAsia="en-US"/>
              </w:rPr>
            </w:pPr>
            <w:r>
              <w:rPr>
                <w:rFonts w:ascii="Arial" w:hAnsi="Arial" w:cs="Arial"/>
                <w:lang w:eastAsia="en-US"/>
              </w:rPr>
              <w:t>Friday 5</w:t>
            </w:r>
            <w:r>
              <w:rPr>
                <w:rFonts w:ascii="Arial" w:hAnsi="Arial" w:cs="Arial"/>
                <w:vertAlign w:val="superscript"/>
                <w:lang w:eastAsia="en-US"/>
              </w:rPr>
              <w:t>th</w:t>
            </w:r>
            <w:r>
              <w:rPr>
                <w:rFonts w:ascii="Arial" w:hAnsi="Arial" w:cs="Arial"/>
                <w:lang w:eastAsia="en-US"/>
              </w:rPr>
              <w:t xml:space="preserve"> March 2021</w:t>
            </w:r>
          </w:p>
          <w:p w14:paraId="0AD5C055" w14:textId="77777777" w:rsidR="0080228F" w:rsidRDefault="0080228F">
            <w:pPr>
              <w:tabs>
                <w:tab w:val="left" w:pos="1245"/>
              </w:tabs>
              <w:rPr>
                <w:rFonts w:ascii="Arial" w:hAnsi="Arial" w:cs="Arial"/>
                <w:lang w:eastAsia="en-US"/>
              </w:rPr>
            </w:pPr>
          </w:p>
        </w:tc>
        <w:tc>
          <w:tcPr>
            <w:tcW w:w="1409" w:type="dxa"/>
            <w:tcBorders>
              <w:top w:val="single" w:sz="4" w:space="0" w:color="auto"/>
              <w:left w:val="single" w:sz="4" w:space="0" w:color="auto"/>
              <w:bottom w:val="single" w:sz="4" w:space="0" w:color="auto"/>
              <w:right w:val="single" w:sz="4" w:space="0" w:color="auto"/>
            </w:tcBorders>
          </w:tcPr>
          <w:p w14:paraId="454033F4" w14:textId="77777777" w:rsidR="0080228F" w:rsidRDefault="0080228F">
            <w:pPr>
              <w:tabs>
                <w:tab w:val="left" w:pos="1245"/>
              </w:tabs>
              <w:rPr>
                <w:rFonts w:ascii="Arial" w:hAnsi="Arial" w:cs="Arial"/>
                <w:lang w:eastAsia="en-US"/>
              </w:rPr>
            </w:pPr>
          </w:p>
          <w:p w14:paraId="4B15DE86" w14:textId="77777777" w:rsidR="0080228F" w:rsidRDefault="0080228F">
            <w:pPr>
              <w:tabs>
                <w:tab w:val="left" w:pos="1245"/>
              </w:tabs>
              <w:rPr>
                <w:rFonts w:ascii="Arial" w:hAnsi="Arial" w:cs="Arial"/>
                <w:lang w:eastAsia="en-US"/>
              </w:rPr>
            </w:pPr>
          </w:p>
          <w:p w14:paraId="21068E14" w14:textId="77777777" w:rsidR="0080228F" w:rsidRDefault="0080228F">
            <w:pPr>
              <w:tabs>
                <w:tab w:val="left" w:pos="1245"/>
              </w:tabs>
              <w:rPr>
                <w:rFonts w:ascii="Arial" w:hAnsi="Arial" w:cs="Arial"/>
                <w:lang w:eastAsia="en-US"/>
              </w:rPr>
            </w:pPr>
            <w:r>
              <w:rPr>
                <w:rFonts w:ascii="Arial" w:hAnsi="Arial" w:cs="Arial"/>
                <w:lang w:eastAsia="en-US"/>
              </w:rPr>
              <w:t>Friday 7</w:t>
            </w:r>
            <w:r>
              <w:rPr>
                <w:rFonts w:ascii="Arial" w:hAnsi="Arial" w:cs="Arial"/>
                <w:vertAlign w:val="superscript"/>
                <w:lang w:eastAsia="en-US"/>
              </w:rPr>
              <w:t>th</w:t>
            </w:r>
            <w:r>
              <w:rPr>
                <w:rFonts w:ascii="Arial" w:hAnsi="Arial" w:cs="Arial"/>
                <w:lang w:eastAsia="en-US"/>
              </w:rPr>
              <w:t xml:space="preserve"> May 2021</w:t>
            </w:r>
          </w:p>
        </w:tc>
        <w:tc>
          <w:tcPr>
            <w:tcW w:w="1077" w:type="dxa"/>
            <w:tcBorders>
              <w:top w:val="single" w:sz="4" w:space="0" w:color="auto"/>
              <w:left w:val="single" w:sz="4" w:space="0" w:color="auto"/>
              <w:bottom w:val="single" w:sz="4" w:space="0" w:color="auto"/>
              <w:right w:val="single" w:sz="4" w:space="0" w:color="auto"/>
            </w:tcBorders>
          </w:tcPr>
          <w:p w14:paraId="13854F1D" w14:textId="77777777" w:rsidR="0080228F" w:rsidRDefault="0080228F">
            <w:pPr>
              <w:tabs>
                <w:tab w:val="left" w:pos="1245"/>
              </w:tabs>
              <w:rPr>
                <w:rFonts w:ascii="Arial" w:hAnsi="Arial" w:cs="Arial"/>
                <w:lang w:eastAsia="en-US"/>
              </w:rPr>
            </w:pPr>
          </w:p>
          <w:p w14:paraId="7C38C7B3" w14:textId="77777777" w:rsidR="0080228F" w:rsidRDefault="0080228F">
            <w:pPr>
              <w:tabs>
                <w:tab w:val="left" w:pos="1245"/>
              </w:tabs>
              <w:rPr>
                <w:rFonts w:ascii="Arial" w:hAnsi="Arial" w:cs="Arial"/>
                <w:lang w:eastAsia="en-US"/>
              </w:rPr>
            </w:pPr>
          </w:p>
          <w:p w14:paraId="295218C3" w14:textId="77777777" w:rsidR="0080228F" w:rsidRDefault="0080228F">
            <w:pPr>
              <w:tabs>
                <w:tab w:val="left" w:pos="1245"/>
              </w:tabs>
              <w:rPr>
                <w:rFonts w:ascii="Arial" w:hAnsi="Arial" w:cs="Arial"/>
                <w:lang w:eastAsia="en-US"/>
              </w:rPr>
            </w:pPr>
            <w:r>
              <w:rPr>
                <w:rFonts w:ascii="Arial" w:hAnsi="Arial" w:cs="Arial"/>
                <w:lang w:eastAsia="en-US"/>
              </w:rPr>
              <w:t>9</w:t>
            </w:r>
          </w:p>
        </w:tc>
        <w:tc>
          <w:tcPr>
            <w:tcW w:w="1163" w:type="dxa"/>
            <w:tcBorders>
              <w:top w:val="single" w:sz="4" w:space="0" w:color="auto"/>
              <w:left w:val="single" w:sz="4" w:space="0" w:color="auto"/>
              <w:bottom w:val="single" w:sz="4" w:space="0" w:color="auto"/>
              <w:right w:val="single" w:sz="4" w:space="0" w:color="auto"/>
            </w:tcBorders>
          </w:tcPr>
          <w:p w14:paraId="4D8CB8B2" w14:textId="77777777" w:rsidR="0080228F" w:rsidRDefault="0080228F">
            <w:pPr>
              <w:tabs>
                <w:tab w:val="left" w:pos="1245"/>
              </w:tabs>
              <w:rPr>
                <w:rFonts w:ascii="Arial" w:hAnsi="Arial" w:cs="Arial"/>
                <w:lang w:eastAsia="en-US"/>
              </w:rPr>
            </w:pPr>
          </w:p>
          <w:p w14:paraId="2A9665EC" w14:textId="77777777" w:rsidR="0080228F" w:rsidRDefault="0080228F">
            <w:pPr>
              <w:tabs>
                <w:tab w:val="left" w:pos="1245"/>
              </w:tabs>
              <w:rPr>
                <w:rFonts w:ascii="Arial" w:hAnsi="Arial" w:cs="Arial"/>
                <w:lang w:eastAsia="en-US"/>
              </w:rPr>
            </w:pPr>
          </w:p>
          <w:p w14:paraId="66D0DFBB" w14:textId="77777777" w:rsidR="0080228F" w:rsidRDefault="0080228F">
            <w:pPr>
              <w:tabs>
                <w:tab w:val="left" w:pos="1245"/>
              </w:tabs>
              <w:rPr>
                <w:rFonts w:ascii="Arial" w:hAnsi="Arial" w:cs="Arial"/>
                <w:lang w:eastAsia="en-US"/>
              </w:rPr>
            </w:pPr>
            <w:r>
              <w:rPr>
                <w:rFonts w:ascii="Arial" w:hAnsi="Arial" w:cs="Arial"/>
                <w:lang w:eastAsia="en-US"/>
              </w:rPr>
              <w:t>100%</w:t>
            </w:r>
          </w:p>
        </w:tc>
        <w:tc>
          <w:tcPr>
            <w:tcW w:w="1183" w:type="dxa"/>
            <w:tcBorders>
              <w:top w:val="single" w:sz="4" w:space="0" w:color="auto"/>
              <w:left w:val="single" w:sz="4" w:space="0" w:color="auto"/>
              <w:bottom w:val="single" w:sz="4" w:space="0" w:color="auto"/>
              <w:right w:val="single" w:sz="4" w:space="0" w:color="auto"/>
            </w:tcBorders>
          </w:tcPr>
          <w:p w14:paraId="7623F055" w14:textId="77777777" w:rsidR="0080228F" w:rsidRDefault="0080228F">
            <w:pPr>
              <w:tabs>
                <w:tab w:val="left" w:pos="1245"/>
              </w:tabs>
              <w:rPr>
                <w:rFonts w:ascii="Arial" w:hAnsi="Arial" w:cs="Arial"/>
                <w:lang w:eastAsia="en-US"/>
              </w:rPr>
            </w:pPr>
          </w:p>
        </w:tc>
        <w:tc>
          <w:tcPr>
            <w:tcW w:w="1417" w:type="dxa"/>
            <w:tcBorders>
              <w:top w:val="single" w:sz="4" w:space="0" w:color="auto"/>
              <w:left w:val="single" w:sz="4" w:space="0" w:color="auto"/>
              <w:bottom w:val="single" w:sz="4" w:space="0" w:color="auto"/>
              <w:right w:val="single" w:sz="4" w:space="0" w:color="auto"/>
            </w:tcBorders>
          </w:tcPr>
          <w:p w14:paraId="5BC7E031" w14:textId="77777777" w:rsidR="0080228F" w:rsidRDefault="0080228F">
            <w:pPr>
              <w:tabs>
                <w:tab w:val="left" w:pos="1245"/>
              </w:tabs>
              <w:rPr>
                <w:rFonts w:ascii="Arial" w:hAnsi="Arial" w:cs="Arial"/>
                <w:lang w:eastAsia="en-US"/>
              </w:rPr>
            </w:pPr>
          </w:p>
        </w:tc>
        <w:tc>
          <w:tcPr>
            <w:tcW w:w="1209" w:type="dxa"/>
            <w:tcBorders>
              <w:top w:val="single" w:sz="4" w:space="0" w:color="auto"/>
              <w:left w:val="single" w:sz="4" w:space="0" w:color="auto"/>
              <w:bottom w:val="single" w:sz="4" w:space="0" w:color="auto"/>
              <w:right w:val="single" w:sz="4" w:space="0" w:color="auto"/>
            </w:tcBorders>
          </w:tcPr>
          <w:p w14:paraId="1DF0A69F" w14:textId="77777777" w:rsidR="0080228F" w:rsidRDefault="0080228F">
            <w:pPr>
              <w:tabs>
                <w:tab w:val="left" w:pos="1245"/>
              </w:tabs>
              <w:rPr>
                <w:rFonts w:ascii="Arial" w:hAnsi="Arial" w:cs="Arial"/>
                <w:lang w:eastAsia="en-US"/>
              </w:rPr>
            </w:pPr>
          </w:p>
        </w:tc>
        <w:tc>
          <w:tcPr>
            <w:tcW w:w="1201" w:type="dxa"/>
            <w:tcBorders>
              <w:top w:val="single" w:sz="4" w:space="0" w:color="auto"/>
              <w:left w:val="single" w:sz="4" w:space="0" w:color="auto"/>
              <w:bottom w:val="single" w:sz="4" w:space="0" w:color="auto"/>
              <w:right w:val="single" w:sz="4" w:space="0" w:color="auto"/>
            </w:tcBorders>
          </w:tcPr>
          <w:p w14:paraId="3434EE0A" w14:textId="77777777" w:rsidR="0080228F" w:rsidRDefault="0080228F">
            <w:pPr>
              <w:tabs>
                <w:tab w:val="left" w:pos="1245"/>
              </w:tabs>
              <w:rPr>
                <w:rFonts w:ascii="Arial"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6D9CCC06" w14:textId="77777777" w:rsidR="0080228F" w:rsidRDefault="0080228F">
            <w:pPr>
              <w:tabs>
                <w:tab w:val="left" w:pos="1245"/>
              </w:tabs>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34BEC94" w14:textId="77777777" w:rsidR="0080228F" w:rsidRDefault="0080228F">
            <w:pPr>
              <w:tabs>
                <w:tab w:val="left" w:pos="1245"/>
              </w:tabs>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2BFC0E9" w14:textId="77777777" w:rsidR="0080228F" w:rsidRDefault="0080228F">
            <w:pPr>
              <w:tabs>
                <w:tab w:val="left" w:pos="1245"/>
              </w:tabs>
              <w:rPr>
                <w:rFonts w:ascii="Arial" w:hAnsi="Arial" w:cs="Arial"/>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15867A4" w14:textId="77777777" w:rsidR="0080228F" w:rsidRDefault="0080228F">
            <w:pPr>
              <w:tabs>
                <w:tab w:val="left" w:pos="1245"/>
              </w:tabs>
              <w:rPr>
                <w:rFonts w:ascii="Arial" w:hAnsi="Arial" w:cs="Arial"/>
                <w:lang w:eastAsia="en-US"/>
              </w:rPr>
            </w:pPr>
          </w:p>
        </w:tc>
      </w:tr>
      <w:tr w:rsidR="006D543B" w14:paraId="08CB8D51" w14:textId="77777777" w:rsidTr="00D7448C">
        <w:tc>
          <w:tcPr>
            <w:tcW w:w="652" w:type="dxa"/>
            <w:tcBorders>
              <w:top w:val="single" w:sz="4" w:space="0" w:color="auto"/>
              <w:left w:val="single" w:sz="4" w:space="0" w:color="auto"/>
              <w:bottom w:val="single" w:sz="4" w:space="0" w:color="auto"/>
              <w:right w:val="single" w:sz="4" w:space="0" w:color="auto"/>
            </w:tcBorders>
          </w:tcPr>
          <w:p w14:paraId="3AC2F555" w14:textId="77777777" w:rsidR="0080228F" w:rsidRDefault="0080228F">
            <w:pPr>
              <w:tabs>
                <w:tab w:val="left" w:pos="1245"/>
              </w:tabs>
              <w:rPr>
                <w:rFonts w:ascii="Arial" w:hAnsi="Arial" w:cs="Arial"/>
                <w:lang w:eastAsia="en-US"/>
              </w:rPr>
            </w:pPr>
          </w:p>
          <w:p w14:paraId="644A8C41" w14:textId="77777777" w:rsidR="0080228F" w:rsidRDefault="0080228F">
            <w:pPr>
              <w:tabs>
                <w:tab w:val="left" w:pos="1245"/>
              </w:tabs>
              <w:rPr>
                <w:rFonts w:ascii="Arial" w:hAnsi="Arial" w:cs="Arial"/>
                <w:lang w:eastAsia="en-US"/>
              </w:rPr>
            </w:pPr>
            <w:r>
              <w:rPr>
                <w:rFonts w:ascii="Arial" w:hAnsi="Arial" w:cs="Arial"/>
                <w:lang w:eastAsia="en-US"/>
              </w:rPr>
              <w:t>8</w:t>
            </w:r>
          </w:p>
        </w:tc>
        <w:tc>
          <w:tcPr>
            <w:tcW w:w="1614" w:type="dxa"/>
            <w:tcBorders>
              <w:top w:val="single" w:sz="4" w:space="0" w:color="auto"/>
              <w:left w:val="single" w:sz="4" w:space="0" w:color="auto"/>
              <w:bottom w:val="single" w:sz="4" w:space="0" w:color="auto"/>
              <w:right w:val="single" w:sz="4" w:space="0" w:color="auto"/>
            </w:tcBorders>
          </w:tcPr>
          <w:p w14:paraId="1AF3734E" w14:textId="77777777" w:rsidR="0080228F" w:rsidRDefault="0080228F">
            <w:pPr>
              <w:tabs>
                <w:tab w:val="left" w:pos="1245"/>
              </w:tabs>
              <w:rPr>
                <w:rFonts w:ascii="Arial" w:hAnsi="Arial" w:cs="Arial"/>
                <w:lang w:eastAsia="en-US"/>
              </w:rPr>
            </w:pPr>
          </w:p>
          <w:p w14:paraId="089B3B13" w14:textId="77777777" w:rsidR="0080228F" w:rsidRDefault="0080228F">
            <w:pPr>
              <w:tabs>
                <w:tab w:val="left" w:pos="1245"/>
              </w:tabs>
              <w:rPr>
                <w:rFonts w:ascii="Arial" w:hAnsi="Arial" w:cs="Arial"/>
                <w:lang w:eastAsia="en-US"/>
              </w:rPr>
            </w:pPr>
            <w:r>
              <w:rPr>
                <w:rFonts w:ascii="Arial" w:hAnsi="Arial" w:cs="Arial"/>
                <w:lang w:eastAsia="en-US"/>
              </w:rPr>
              <w:t>Present Findings.</w:t>
            </w:r>
          </w:p>
          <w:p w14:paraId="4636032C" w14:textId="77777777" w:rsidR="0080228F" w:rsidRDefault="0080228F">
            <w:pPr>
              <w:tabs>
                <w:tab w:val="left" w:pos="1245"/>
              </w:tabs>
              <w:rPr>
                <w:rFonts w:ascii="Arial" w:hAnsi="Arial" w:cs="Arial"/>
                <w:lang w:eastAsia="en-US"/>
              </w:rPr>
            </w:pPr>
          </w:p>
        </w:tc>
        <w:tc>
          <w:tcPr>
            <w:tcW w:w="1408" w:type="dxa"/>
            <w:tcBorders>
              <w:top w:val="single" w:sz="4" w:space="0" w:color="auto"/>
              <w:left w:val="single" w:sz="4" w:space="0" w:color="auto"/>
              <w:bottom w:val="single" w:sz="4" w:space="0" w:color="auto"/>
              <w:right w:val="single" w:sz="4" w:space="0" w:color="auto"/>
            </w:tcBorders>
          </w:tcPr>
          <w:p w14:paraId="21247C76" w14:textId="77777777" w:rsidR="0080228F" w:rsidRDefault="0080228F">
            <w:pPr>
              <w:tabs>
                <w:tab w:val="left" w:pos="1245"/>
              </w:tabs>
              <w:rPr>
                <w:rFonts w:ascii="Arial" w:hAnsi="Arial" w:cs="Arial"/>
                <w:lang w:eastAsia="en-US"/>
              </w:rPr>
            </w:pPr>
          </w:p>
          <w:p w14:paraId="0FC78DAB" w14:textId="77777777" w:rsidR="0080228F" w:rsidRDefault="0080228F">
            <w:pPr>
              <w:tabs>
                <w:tab w:val="left" w:pos="1245"/>
              </w:tabs>
              <w:rPr>
                <w:rFonts w:ascii="Arial" w:hAnsi="Arial" w:cs="Arial"/>
                <w:lang w:eastAsia="en-US"/>
              </w:rPr>
            </w:pPr>
            <w:r>
              <w:rPr>
                <w:rFonts w:ascii="Arial" w:hAnsi="Arial" w:cs="Arial"/>
                <w:lang w:eastAsia="en-US"/>
              </w:rPr>
              <w:t>Monday 10</w:t>
            </w:r>
            <w:r>
              <w:rPr>
                <w:rFonts w:ascii="Arial" w:hAnsi="Arial" w:cs="Arial"/>
                <w:vertAlign w:val="superscript"/>
                <w:lang w:eastAsia="en-US"/>
              </w:rPr>
              <w:t>th</w:t>
            </w:r>
            <w:r>
              <w:rPr>
                <w:rFonts w:ascii="Arial" w:hAnsi="Arial" w:cs="Arial"/>
                <w:lang w:eastAsia="en-US"/>
              </w:rPr>
              <w:t xml:space="preserve"> May 2021</w:t>
            </w:r>
          </w:p>
        </w:tc>
        <w:tc>
          <w:tcPr>
            <w:tcW w:w="1409" w:type="dxa"/>
            <w:tcBorders>
              <w:top w:val="single" w:sz="4" w:space="0" w:color="auto"/>
              <w:left w:val="single" w:sz="4" w:space="0" w:color="auto"/>
              <w:bottom w:val="single" w:sz="4" w:space="0" w:color="auto"/>
              <w:right w:val="single" w:sz="4" w:space="0" w:color="auto"/>
            </w:tcBorders>
          </w:tcPr>
          <w:p w14:paraId="75928194" w14:textId="77777777" w:rsidR="0080228F" w:rsidRDefault="0080228F">
            <w:pPr>
              <w:tabs>
                <w:tab w:val="left" w:pos="1245"/>
              </w:tabs>
              <w:rPr>
                <w:rFonts w:ascii="Arial" w:hAnsi="Arial" w:cs="Arial"/>
                <w:lang w:eastAsia="en-US"/>
              </w:rPr>
            </w:pPr>
          </w:p>
          <w:p w14:paraId="10820E45" w14:textId="77777777" w:rsidR="0080228F" w:rsidRDefault="0080228F">
            <w:pPr>
              <w:tabs>
                <w:tab w:val="left" w:pos="1245"/>
              </w:tabs>
              <w:rPr>
                <w:rFonts w:ascii="Arial" w:hAnsi="Arial" w:cs="Arial"/>
                <w:lang w:eastAsia="en-US"/>
              </w:rPr>
            </w:pPr>
            <w:r>
              <w:rPr>
                <w:rFonts w:ascii="Arial" w:hAnsi="Arial" w:cs="Arial"/>
                <w:lang w:eastAsia="en-US"/>
              </w:rPr>
              <w:t>Wednesday 12</w:t>
            </w:r>
            <w:r>
              <w:rPr>
                <w:rFonts w:ascii="Arial" w:hAnsi="Arial" w:cs="Arial"/>
                <w:vertAlign w:val="superscript"/>
                <w:lang w:eastAsia="en-US"/>
              </w:rPr>
              <w:t>th</w:t>
            </w:r>
            <w:r>
              <w:rPr>
                <w:rFonts w:ascii="Arial" w:hAnsi="Arial" w:cs="Arial"/>
                <w:lang w:eastAsia="en-US"/>
              </w:rPr>
              <w:t xml:space="preserve"> May 2021</w:t>
            </w:r>
          </w:p>
          <w:p w14:paraId="686A1826" w14:textId="77777777" w:rsidR="0080228F" w:rsidRDefault="0080228F">
            <w:pPr>
              <w:tabs>
                <w:tab w:val="left" w:pos="1245"/>
              </w:tabs>
              <w:rPr>
                <w:rFonts w:ascii="Arial" w:hAnsi="Arial" w:cs="Arial"/>
                <w:lang w:eastAsia="en-US"/>
              </w:rPr>
            </w:pPr>
          </w:p>
        </w:tc>
        <w:tc>
          <w:tcPr>
            <w:tcW w:w="1077" w:type="dxa"/>
            <w:tcBorders>
              <w:top w:val="single" w:sz="4" w:space="0" w:color="auto"/>
              <w:left w:val="single" w:sz="4" w:space="0" w:color="auto"/>
              <w:bottom w:val="single" w:sz="4" w:space="0" w:color="auto"/>
              <w:right w:val="single" w:sz="4" w:space="0" w:color="auto"/>
            </w:tcBorders>
          </w:tcPr>
          <w:p w14:paraId="492D54A7" w14:textId="77777777" w:rsidR="0080228F" w:rsidRDefault="0080228F">
            <w:pPr>
              <w:tabs>
                <w:tab w:val="left" w:pos="1245"/>
              </w:tabs>
              <w:rPr>
                <w:rFonts w:ascii="Arial" w:hAnsi="Arial" w:cs="Arial"/>
                <w:lang w:eastAsia="en-US"/>
              </w:rPr>
            </w:pPr>
          </w:p>
          <w:p w14:paraId="6B156541" w14:textId="1D5BB78F" w:rsidR="0080228F" w:rsidRDefault="00B33D10">
            <w:pPr>
              <w:tabs>
                <w:tab w:val="left" w:pos="1245"/>
              </w:tabs>
              <w:rPr>
                <w:rFonts w:ascii="Arial" w:hAnsi="Arial" w:cs="Arial"/>
                <w:lang w:eastAsia="en-US"/>
              </w:rPr>
            </w:pPr>
            <w:r>
              <w:rPr>
                <w:rFonts w:ascii="Arial" w:hAnsi="Arial" w:cs="Arial"/>
                <w:lang w:eastAsia="en-US"/>
              </w:rPr>
              <w:t>1</w:t>
            </w:r>
            <w:r w:rsidR="0080228F">
              <w:rPr>
                <w:rFonts w:ascii="Arial" w:hAnsi="Arial" w:cs="Arial"/>
                <w:lang w:eastAsia="en-US"/>
              </w:rPr>
              <w:t xml:space="preserve"> days </w:t>
            </w:r>
          </w:p>
        </w:tc>
        <w:tc>
          <w:tcPr>
            <w:tcW w:w="1163" w:type="dxa"/>
            <w:tcBorders>
              <w:top w:val="single" w:sz="4" w:space="0" w:color="auto"/>
              <w:left w:val="single" w:sz="4" w:space="0" w:color="auto"/>
              <w:bottom w:val="single" w:sz="4" w:space="0" w:color="auto"/>
              <w:right w:val="single" w:sz="4" w:space="0" w:color="auto"/>
            </w:tcBorders>
          </w:tcPr>
          <w:p w14:paraId="2EDA5F9B" w14:textId="77777777" w:rsidR="0080228F" w:rsidRDefault="0080228F">
            <w:pPr>
              <w:tabs>
                <w:tab w:val="left" w:pos="1245"/>
              </w:tabs>
              <w:rPr>
                <w:rFonts w:ascii="Arial" w:hAnsi="Arial" w:cs="Arial"/>
                <w:lang w:eastAsia="en-US"/>
              </w:rPr>
            </w:pPr>
          </w:p>
          <w:p w14:paraId="0A9293DB" w14:textId="77777777" w:rsidR="0080228F" w:rsidRDefault="0080228F">
            <w:pPr>
              <w:tabs>
                <w:tab w:val="left" w:pos="1245"/>
              </w:tabs>
              <w:rPr>
                <w:rFonts w:ascii="Arial" w:hAnsi="Arial" w:cs="Arial"/>
                <w:lang w:eastAsia="en-US"/>
              </w:rPr>
            </w:pPr>
            <w:r>
              <w:rPr>
                <w:rFonts w:ascii="Arial" w:hAnsi="Arial" w:cs="Arial"/>
                <w:lang w:eastAsia="en-US"/>
              </w:rPr>
              <w:t>100%</w:t>
            </w:r>
          </w:p>
        </w:tc>
        <w:tc>
          <w:tcPr>
            <w:tcW w:w="1183" w:type="dxa"/>
            <w:tcBorders>
              <w:top w:val="single" w:sz="4" w:space="0" w:color="auto"/>
              <w:left w:val="single" w:sz="4" w:space="0" w:color="auto"/>
              <w:bottom w:val="single" w:sz="4" w:space="0" w:color="auto"/>
              <w:right w:val="single" w:sz="4" w:space="0" w:color="auto"/>
            </w:tcBorders>
          </w:tcPr>
          <w:p w14:paraId="343EE42B" w14:textId="77777777" w:rsidR="0080228F" w:rsidRDefault="0080228F">
            <w:pPr>
              <w:tabs>
                <w:tab w:val="left" w:pos="1245"/>
              </w:tabs>
              <w:rPr>
                <w:rFonts w:ascii="Arial" w:hAnsi="Arial" w:cs="Arial"/>
                <w:lang w:eastAsia="en-US"/>
              </w:rPr>
            </w:pPr>
          </w:p>
        </w:tc>
        <w:tc>
          <w:tcPr>
            <w:tcW w:w="1417" w:type="dxa"/>
            <w:tcBorders>
              <w:top w:val="single" w:sz="4" w:space="0" w:color="auto"/>
              <w:left w:val="single" w:sz="4" w:space="0" w:color="auto"/>
              <w:bottom w:val="single" w:sz="4" w:space="0" w:color="auto"/>
              <w:right w:val="single" w:sz="4" w:space="0" w:color="auto"/>
            </w:tcBorders>
          </w:tcPr>
          <w:p w14:paraId="6BC41485" w14:textId="77777777" w:rsidR="0080228F" w:rsidRDefault="0080228F">
            <w:pPr>
              <w:tabs>
                <w:tab w:val="left" w:pos="1245"/>
              </w:tabs>
              <w:rPr>
                <w:rFonts w:ascii="Arial" w:hAnsi="Arial" w:cs="Arial"/>
                <w:lang w:eastAsia="en-US"/>
              </w:rPr>
            </w:pPr>
          </w:p>
        </w:tc>
        <w:tc>
          <w:tcPr>
            <w:tcW w:w="1209" w:type="dxa"/>
            <w:tcBorders>
              <w:top w:val="single" w:sz="4" w:space="0" w:color="auto"/>
              <w:left w:val="single" w:sz="4" w:space="0" w:color="auto"/>
              <w:bottom w:val="single" w:sz="4" w:space="0" w:color="auto"/>
              <w:right w:val="single" w:sz="4" w:space="0" w:color="auto"/>
            </w:tcBorders>
          </w:tcPr>
          <w:p w14:paraId="5C54166B" w14:textId="77777777" w:rsidR="0080228F" w:rsidRDefault="0080228F">
            <w:pPr>
              <w:tabs>
                <w:tab w:val="left" w:pos="1245"/>
              </w:tabs>
              <w:rPr>
                <w:rFonts w:ascii="Arial" w:hAnsi="Arial" w:cs="Arial"/>
                <w:lang w:eastAsia="en-US"/>
              </w:rPr>
            </w:pPr>
          </w:p>
        </w:tc>
        <w:tc>
          <w:tcPr>
            <w:tcW w:w="1201" w:type="dxa"/>
            <w:tcBorders>
              <w:top w:val="single" w:sz="4" w:space="0" w:color="auto"/>
              <w:left w:val="single" w:sz="4" w:space="0" w:color="auto"/>
              <w:bottom w:val="single" w:sz="4" w:space="0" w:color="auto"/>
              <w:right w:val="single" w:sz="4" w:space="0" w:color="auto"/>
            </w:tcBorders>
          </w:tcPr>
          <w:p w14:paraId="20ECFA7D" w14:textId="77777777" w:rsidR="0080228F" w:rsidRDefault="0080228F">
            <w:pPr>
              <w:tabs>
                <w:tab w:val="left" w:pos="1245"/>
              </w:tabs>
              <w:rPr>
                <w:rFonts w:ascii="Arial"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3E524B4D" w14:textId="77777777" w:rsidR="0080228F" w:rsidRDefault="0080228F">
            <w:pPr>
              <w:tabs>
                <w:tab w:val="left" w:pos="1245"/>
              </w:tabs>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tcPr>
          <w:p w14:paraId="761FA428" w14:textId="77777777" w:rsidR="0080228F" w:rsidRDefault="0080228F">
            <w:pPr>
              <w:tabs>
                <w:tab w:val="left" w:pos="1245"/>
              </w:tabs>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tcPr>
          <w:p w14:paraId="36E994E8" w14:textId="77777777" w:rsidR="0080228F" w:rsidRDefault="0080228F">
            <w:pPr>
              <w:tabs>
                <w:tab w:val="left" w:pos="1245"/>
              </w:tabs>
              <w:rPr>
                <w:rFonts w:ascii="Arial" w:hAnsi="Arial" w:cs="Arial"/>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A026438" w14:textId="77777777" w:rsidR="0080228F" w:rsidRDefault="0080228F">
            <w:pPr>
              <w:tabs>
                <w:tab w:val="left" w:pos="1245"/>
              </w:tabs>
              <w:rPr>
                <w:rFonts w:ascii="Arial" w:hAnsi="Arial" w:cs="Arial"/>
                <w:lang w:eastAsia="en-US"/>
              </w:rPr>
            </w:pPr>
          </w:p>
        </w:tc>
      </w:tr>
    </w:tbl>
    <w:p w14:paraId="15F9CDDB" w14:textId="2B5AF665" w:rsidR="000461E8" w:rsidRDefault="000461E8" w:rsidP="00CA4627">
      <w:pPr>
        <w:spacing w:line="276" w:lineRule="auto"/>
        <w:rPr>
          <w:sz w:val="22"/>
          <w:szCs w:val="22"/>
        </w:rPr>
      </w:pPr>
    </w:p>
    <w:p w14:paraId="5BAB3E22" w14:textId="537B7617" w:rsidR="000461E8" w:rsidRPr="00AC0891" w:rsidRDefault="000461E8" w:rsidP="00CA4627">
      <w:pPr>
        <w:spacing w:line="276" w:lineRule="auto"/>
        <w:rPr>
          <w:b/>
          <w:bCs/>
          <w:sz w:val="22"/>
          <w:szCs w:val="22"/>
        </w:rPr>
      </w:pPr>
    </w:p>
    <w:p w14:paraId="441F5851" w14:textId="77777777" w:rsidR="000D6E1F" w:rsidRPr="00AC0891" w:rsidRDefault="000D6E1F" w:rsidP="001C152F">
      <w:pPr>
        <w:spacing w:line="276" w:lineRule="auto"/>
        <w:rPr>
          <w:b/>
          <w:bCs/>
          <w:sz w:val="22"/>
          <w:szCs w:val="22"/>
        </w:rPr>
        <w:sectPr w:rsidR="000D6E1F" w:rsidRPr="00AC0891" w:rsidSect="000D6E1F">
          <w:pgSz w:w="16838" w:h="11906" w:orient="landscape"/>
          <w:pgMar w:top="1440" w:right="1440" w:bottom="1440" w:left="1440" w:header="708" w:footer="708" w:gutter="0"/>
          <w:cols w:space="708"/>
          <w:docGrid w:linePitch="360"/>
        </w:sectPr>
      </w:pPr>
    </w:p>
    <w:p w14:paraId="426E4518" w14:textId="6B91ED71" w:rsidR="000461E8" w:rsidRDefault="00FE1180" w:rsidP="001C152F">
      <w:pPr>
        <w:spacing w:line="276" w:lineRule="auto"/>
        <w:rPr>
          <w:sz w:val="22"/>
          <w:szCs w:val="22"/>
        </w:rPr>
      </w:pPr>
      <w:r w:rsidRPr="00AC0891">
        <w:rPr>
          <w:b/>
          <w:bCs/>
          <w:sz w:val="22"/>
          <w:szCs w:val="22"/>
        </w:rPr>
        <w:lastRenderedPageBreak/>
        <w:t xml:space="preserve">Word </w:t>
      </w:r>
      <w:r w:rsidR="00AC0891" w:rsidRPr="00AC0891">
        <w:rPr>
          <w:b/>
          <w:bCs/>
          <w:sz w:val="22"/>
          <w:szCs w:val="22"/>
        </w:rPr>
        <w:t>count:</w:t>
      </w:r>
      <w:r w:rsidR="00AC0891">
        <w:rPr>
          <w:sz w:val="22"/>
          <w:szCs w:val="22"/>
        </w:rPr>
        <w:t xml:space="preserve"> 1,901.</w:t>
      </w:r>
    </w:p>
    <w:p w14:paraId="7C7BBE49" w14:textId="32400243" w:rsidR="00FE1180" w:rsidRDefault="00FE1180" w:rsidP="001C152F">
      <w:pPr>
        <w:spacing w:line="276" w:lineRule="auto"/>
        <w:rPr>
          <w:b/>
          <w:bCs/>
          <w:sz w:val="22"/>
          <w:szCs w:val="22"/>
        </w:rPr>
      </w:pPr>
    </w:p>
    <w:p w14:paraId="5CA39509" w14:textId="77777777" w:rsidR="00FE1180" w:rsidRDefault="00FE1180" w:rsidP="001C152F">
      <w:pPr>
        <w:spacing w:line="276" w:lineRule="auto"/>
        <w:rPr>
          <w:b/>
          <w:bCs/>
          <w:sz w:val="22"/>
          <w:szCs w:val="22"/>
        </w:rPr>
      </w:pPr>
    </w:p>
    <w:p w14:paraId="5724CAEC" w14:textId="2C816E93" w:rsidR="00E92981" w:rsidRDefault="00E92981" w:rsidP="001C152F">
      <w:pPr>
        <w:spacing w:line="276" w:lineRule="auto"/>
        <w:rPr>
          <w:b/>
          <w:bCs/>
          <w:sz w:val="22"/>
          <w:szCs w:val="22"/>
        </w:rPr>
      </w:pPr>
      <w:r w:rsidRPr="00797FBF">
        <w:rPr>
          <w:b/>
          <w:bCs/>
          <w:sz w:val="22"/>
          <w:szCs w:val="22"/>
        </w:rPr>
        <w:t xml:space="preserve">Reference </w:t>
      </w:r>
      <w:r w:rsidR="00797FBF" w:rsidRPr="00797FBF">
        <w:rPr>
          <w:b/>
          <w:bCs/>
          <w:sz w:val="22"/>
          <w:szCs w:val="22"/>
        </w:rPr>
        <w:t>list:</w:t>
      </w:r>
    </w:p>
    <w:p w14:paraId="2057A230" w14:textId="77777777" w:rsidR="001F0A91" w:rsidRDefault="001F0A91" w:rsidP="00D17BAA">
      <w:pPr>
        <w:rPr>
          <w:b/>
          <w:bCs/>
          <w:sz w:val="22"/>
          <w:szCs w:val="22"/>
        </w:rPr>
      </w:pPr>
    </w:p>
    <w:p w14:paraId="543EB3CE" w14:textId="51695C6A" w:rsidR="001F0A91" w:rsidRPr="0055572B" w:rsidRDefault="001F0A91" w:rsidP="001F0A91">
      <w:pPr>
        <w:pStyle w:val="Heading1"/>
        <w:shd w:val="clear" w:color="auto" w:fill="FFFFFF"/>
        <w:spacing w:before="0" w:after="0" w:line="240" w:lineRule="atLeast"/>
        <w:textAlignment w:val="baseline"/>
        <w:rPr>
          <w:b w:val="0"/>
          <w:bCs w:val="0"/>
          <w:sz w:val="22"/>
          <w:szCs w:val="22"/>
          <w:lang w:val="en-NZ"/>
        </w:rPr>
      </w:pPr>
      <w:r>
        <w:rPr>
          <w:b w:val="0"/>
          <w:bCs w:val="0"/>
          <w:sz w:val="22"/>
          <w:szCs w:val="22"/>
          <w:shd w:val="clear" w:color="auto" w:fill="FFFFFF"/>
        </w:rPr>
        <w:t>Association for information Systems, (2020),</w:t>
      </w:r>
      <w:r>
        <w:rPr>
          <w:b w:val="0"/>
          <w:bCs w:val="0"/>
          <w:i/>
          <w:iCs/>
          <w:sz w:val="22"/>
          <w:szCs w:val="22"/>
          <w:lang w:val="en-NZ"/>
        </w:rPr>
        <w:t>Qualitative Research in Information Systems</w:t>
      </w:r>
      <w:r>
        <w:rPr>
          <w:b w:val="0"/>
          <w:bCs w:val="0"/>
          <w:sz w:val="22"/>
          <w:szCs w:val="22"/>
          <w:lang w:val="en-NZ"/>
        </w:rPr>
        <w:t xml:space="preserve">, Available </w:t>
      </w:r>
      <w:r w:rsidRPr="0055572B">
        <w:rPr>
          <w:b w:val="0"/>
          <w:bCs w:val="0"/>
          <w:sz w:val="22"/>
          <w:szCs w:val="22"/>
          <w:lang w:val="en-NZ"/>
        </w:rPr>
        <w:t xml:space="preserve">from: </w:t>
      </w:r>
      <w:hyperlink r:id="rId9" w:history="1">
        <w:r w:rsidRPr="0055572B">
          <w:rPr>
            <w:rStyle w:val="Hyperlink"/>
            <w:b w:val="0"/>
            <w:bCs w:val="0"/>
            <w:color w:val="auto"/>
            <w:sz w:val="22"/>
            <w:szCs w:val="22"/>
            <w:lang w:val="en-NZ"/>
          </w:rPr>
          <w:t>https://www.qual.auckland.ac.nz/</w:t>
        </w:r>
      </w:hyperlink>
      <w:r w:rsidRPr="0055572B">
        <w:rPr>
          <w:b w:val="0"/>
          <w:bCs w:val="0"/>
          <w:sz w:val="22"/>
          <w:szCs w:val="22"/>
          <w:lang w:val="en-NZ"/>
        </w:rPr>
        <w:t xml:space="preserve"> , accessed on 04/0</w:t>
      </w:r>
      <w:r w:rsidR="0019316E">
        <w:rPr>
          <w:b w:val="0"/>
          <w:bCs w:val="0"/>
          <w:sz w:val="22"/>
          <w:szCs w:val="22"/>
          <w:lang w:val="en-NZ"/>
        </w:rPr>
        <w:t>4</w:t>
      </w:r>
      <w:r w:rsidRPr="0055572B">
        <w:rPr>
          <w:b w:val="0"/>
          <w:bCs w:val="0"/>
          <w:sz w:val="22"/>
          <w:szCs w:val="22"/>
          <w:lang w:val="en-NZ"/>
        </w:rPr>
        <w:t>/2021</w:t>
      </w:r>
    </w:p>
    <w:p w14:paraId="6B2439F6" w14:textId="1138946F" w:rsidR="004823BB" w:rsidRPr="0055572B" w:rsidRDefault="0055572B" w:rsidP="004823BB">
      <w:pPr>
        <w:pStyle w:val="Heading1"/>
        <w:shd w:val="clear" w:color="auto" w:fill="FFFFFF"/>
        <w:spacing w:before="0" w:beforeAutospacing="0" w:after="0" w:afterAutospacing="0"/>
        <w:textAlignment w:val="baseline"/>
        <w:rPr>
          <w:b w:val="0"/>
          <w:bCs w:val="0"/>
          <w:sz w:val="22"/>
          <w:szCs w:val="22"/>
        </w:rPr>
      </w:pPr>
      <w:r w:rsidRPr="0055572B">
        <w:rPr>
          <w:rStyle w:val="Strong"/>
          <w:sz w:val="22"/>
          <w:szCs w:val="22"/>
          <w:bdr w:val="none" w:sz="0" w:space="0" w:color="auto" w:frame="1"/>
          <w:shd w:val="clear" w:color="auto" w:fill="FFFFFF"/>
        </w:rPr>
        <w:t>Nia Cerys</w:t>
      </w:r>
      <w:r>
        <w:rPr>
          <w:rStyle w:val="Strong"/>
          <w:sz w:val="22"/>
          <w:szCs w:val="22"/>
          <w:bdr w:val="none" w:sz="0" w:space="0" w:color="auto" w:frame="1"/>
          <w:shd w:val="clear" w:color="auto" w:fill="FFFFFF"/>
        </w:rPr>
        <w:t>.</w:t>
      </w:r>
      <w:r w:rsidRPr="0055572B">
        <w:rPr>
          <w:b w:val="0"/>
          <w:bCs w:val="0"/>
          <w:sz w:val="22"/>
          <w:szCs w:val="22"/>
        </w:rPr>
        <w:t xml:space="preserve"> </w:t>
      </w:r>
      <w:r>
        <w:rPr>
          <w:b w:val="0"/>
          <w:bCs w:val="0"/>
          <w:sz w:val="22"/>
          <w:szCs w:val="22"/>
        </w:rPr>
        <w:t>(</w:t>
      </w:r>
      <w:r w:rsidRPr="0055572B">
        <w:rPr>
          <w:b w:val="0"/>
          <w:bCs w:val="0"/>
          <w:sz w:val="22"/>
          <w:szCs w:val="22"/>
        </w:rPr>
        <w:t>2020</w:t>
      </w:r>
      <w:r>
        <w:rPr>
          <w:b w:val="0"/>
          <w:bCs w:val="0"/>
          <w:sz w:val="22"/>
          <w:szCs w:val="22"/>
        </w:rPr>
        <w:t>)</w:t>
      </w:r>
      <w:r w:rsidRPr="0055572B">
        <w:rPr>
          <w:b w:val="0"/>
          <w:bCs w:val="0"/>
          <w:sz w:val="22"/>
          <w:szCs w:val="22"/>
        </w:rPr>
        <w:t xml:space="preserve">. </w:t>
      </w:r>
      <w:r w:rsidR="004823BB" w:rsidRPr="0055572B">
        <w:rPr>
          <w:b w:val="0"/>
          <w:bCs w:val="0"/>
          <w:i/>
          <w:iCs/>
          <w:sz w:val="22"/>
          <w:szCs w:val="22"/>
        </w:rPr>
        <w:t>Covid: Loss of school trips in pandemic 'has cost £500m'</w:t>
      </w:r>
      <w:r>
        <w:rPr>
          <w:b w:val="0"/>
          <w:bCs w:val="0"/>
          <w:sz w:val="22"/>
          <w:szCs w:val="22"/>
        </w:rPr>
        <w:t xml:space="preserve">. </w:t>
      </w:r>
      <w:r w:rsidR="0019316E">
        <w:rPr>
          <w:b w:val="0"/>
          <w:bCs w:val="0"/>
          <w:sz w:val="22"/>
          <w:szCs w:val="22"/>
        </w:rPr>
        <w:t xml:space="preserve">BBC. Available from: </w:t>
      </w:r>
      <w:hyperlink r:id="rId10" w:history="1">
        <w:r w:rsidR="00072678" w:rsidRPr="00CE1FA3">
          <w:rPr>
            <w:rStyle w:val="Hyperlink"/>
            <w:b w:val="0"/>
            <w:bCs w:val="0"/>
            <w:sz w:val="22"/>
            <w:szCs w:val="22"/>
          </w:rPr>
          <w:t>https://www.bbc.co.uk/news/uk-wales-54560126</w:t>
        </w:r>
      </w:hyperlink>
      <w:r w:rsidR="00072678">
        <w:rPr>
          <w:b w:val="0"/>
          <w:bCs w:val="0"/>
          <w:sz w:val="22"/>
          <w:szCs w:val="22"/>
        </w:rPr>
        <w:t xml:space="preserve"> </w:t>
      </w:r>
      <w:r w:rsidR="00072678" w:rsidRPr="0055572B">
        <w:rPr>
          <w:b w:val="0"/>
          <w:bCs w:val="0"/>
          <w:sz w:val="22"/>
          <w:szCs w:val="22"/>
          <w:lang w:val="en-NZ"/>
        </w:rPr>
        <w:t>, accessed on 04/0</w:t>
      </w:r>
      <w:r w:rsidR="00072678">
        <w:rPr>
          <w:b w:val="0"/>
          <w:bCs w:val="0"/>
          <w:sz w:val="22"/>
          <w:szCs w:val="22"/>
          <w:lang w:val="en-NZ"/>
        </w:rPr>
        <w:t>4</w:t>
      </w:r>
      <w:r w:rsidR="00072678" w:rsidRPr="0055572B">
        <w:rPr>
          <w:b w:val="0"/>
          <w:bCs w:val="0"/>
          <w:sz w:val="22"/>
          <w:szCs w:val="22"/>
          <w:lang w:val="en-NZ"/>
        </w:rPr>
        <w:t>/2021</w:t>
      </w:r>
    </w:p>
    <w:p w14:paraId="1A14798D" w14:textId="77777777" w:rsidR="005975F6" w:rsidRPr="00BD351C" w:rsidRDefault="005975F6" w:rsidP="001F0A91">
      <w:pPr>
        <w:pStyle w:val="Heading1"/>
        <w:shd w:val="clear" w:color="auto" w:fill="FFFFFF"/>
        <w:spacing w:before="0" w:after="0" w:line="240" w:lineRule="atLeast"/>
        <w:textAlignment w:val="baseline"/>
        <w:rPr>
          <w:b w:val="0"/>
          <w:bCs w:val="0"/>
          <w:sz w:val="22"/>
          <w:szCs w:val="22"/>
          <w:lang w:val="en-NZ"/>
        </w:rPr>
      </w:pPr>
    </w:p>
    <w:p w14:paraId="5F8D3D68" w14:textId="2485BA8E" w:rsidR="00706BFE" w:rsidRDefault="00F74B13" w:rsidP="00706BFE">
      <w:pPr>
        <w:shd w:val="clear" w:color="auto" w:fill="FFFFFF"/>
        <w:spacing w:before="120" w:after="120"/>
        <w:outlineLvl w:val="0"/>
        <w:rPr>
          <w:sz w:val="22"/>
          <w:szCs w:val="22"/>
          <w:shd w:val="clear" w:color="auto" w:fill="FFFFFF"/>
        </w:rPr>
      </w:pPr>
      <w:r w:rsidRPr="00BD351C">
        <w:rPr>
          <w:color w:val="1C1D1E"/>
          <w:kern w:val="36"/>
          <w:sz w:val="22"/>
          <w:szCs w:val="22"/>
        </w:rPr>
        <w:t>Craig</w:t>
      </w:r>
      <w:r w:rsidR="00810543" w:rsidRPr="00BD351C">
        <w:rPr>
          <w:color w:val="1C1D1E"/>
          <w:kern w:val="36"/>
          <w:sz w:val="22"/>
          <w:szCs w:val="22"/>
        </w:rPr>
        <w:t xml:space="preserve"> E. Landry, John </w:t>
      </w:r>
      <w:proofErr w:type="spellStart"/>
      <w:r w:rsidR="00810543" w:rsidRPr="00BD351C">
        <w:rPr>
          <w:color w:val="1C1D1E"/>
          <w:kern w:val="36"/>
          <w:sz w:val="22"/>
          <w:szCs w:val="22"/>
        </w:rPr>
        <w:t>Bregstorm</w:t>
      </w:r>
      <w:proofErr w:type="spellEnd"/>
      <w:r w:rsidR="00810543" w:rsidRPr="00BD351C">
        <w:rPr>
          <w:color w:val="1C1D1E"/>
          <w:kern w:val="36"/>
          <w:sz w:val="22"/>
          <w:szCs w:val="22"/>
        </w:rPr>
        <w:t>, J</w:t>
      </w:r>
      <w:r w:rsidR="007868E8" w:rsidRPr="00BD351C">
        <w:rPr>
          <w:color w:val="1C1D1E"/>
          <w:kern w:val="36"/>
          <w:sz w:val="22"/>
          <w:szCs w:val="22"/>
        </w:rPr>
        <w:t xml:space="preserve">ohn Salazar, </w:t>
      </w:r>
      <w:proofErr w:type="spellStart"/>
      <w:r w:rsidR="007868E8" w:rsidRPr="00BD351C">
        <w:rPr>
          <w:color w:val="1C1D1E"/>
          <w:kern w:val="36"/>
          <w:sz w:val="22"/>
          <w:szCs w:val="22"/>
        </w:rPr>
        <w:t>Cylan</w:t>
      </w:r>
      <w:proofErr w:type="spellEnd"/>
      <w:r w:rsidR="007868E8" w:rsidRPr="00BD351C">
        <w:rPr>
          <w:color w:val="1C1D1E"/>
          <w:kern w:val="36"/>
          <w:sz w:val="22"/>
          <w:szCs w:val="22"/>
        </w:rPr>
        <w:t xml:space="preserve"> Turner</w:t>
      </w:r>
      <w:r w:rsidR="008B298A" w:rsidRPr="00BD351C">
        <w:rPr>
          <w:color w:val="1C1D1E"/>
          <w:kern w:val="36"/>
          <w:sz w:val="22"/>
          <w:szCs w:val="22"/>
        </w:rPr>
        <w:t>.</w:t>
      </w:r>
      <w:r w:rsidR="007868E8" w:rsidRPr="00BD351C">
        <w:rPr>
          <w:color w:val="1C1D1E"/>
          <w:kern w:val="36"/>
          <w:sz w:val="22"/>
          <w:szCs w:val="22"/>
        </w:rPr>
        <w:t xml:space="preserve"> </w:t>
      </w:r>
      <w:r w:rsidR="00EA59FF" w:rsidRPr="00BD351C">
        <w:rPr>
          <w:color w:val="1C1D1E"/>
          <w:kern w:val="36"/>
          <w:sz w:val="22"/>
          <w:szCs w:val="22"/>
        </w:rPr>
        <w:t xml:space="preserve">(2020). </w:t>
      </w:r>
      <w:r w:rsidR="00706BFE" w:rsidRPr="00BD1F7C">
        <w:rPr>
          <w:i/>
          <w:iCs/>
          <w:color w:val="1C1D1E"/>
          <w:kern w:val="36"/>
          <w:sz w:val="22"/>
          <w:szCs w:val="22"/>
        </w:rPr>
        <w:t xml:space="preserve">How Has the COVID‐19 Pandemic Affected Outdoor Recreation in the U.S.? A Revealed Preference </w:t>
      </w:r>
      <w:r w:rsidR="00706BFE" w:rsidRPr="00BD1F7C">
        <w:rPr>
          <w:i/>
          <w:iCs/>
          <w:kern w:val="36"/>
          <w:sz w:val="22"/>
          <w:szCs w:val="22"/>
        </w:rPr>
        <w:t>Approach</w:t>
      </w:r>
      <w:r w:rsidR="008B298A" w:rsidRPr="00BD351C">
        <w:rPr>
          <w:i/>
          <w:iCs/>
          <w:kern w:val="36"/>
          <w:sz w:val="22"/>
          <w:szCs w:val="22"/>
        </w:rPr>
        <w:t>.</w:t>
      </w:r>
      <w:r w:rsidR="0051013C" w:rsidRPr="00BD351C">
        <w:rPr>
          <w:kern w:val="36"/>
          <w:sz w:val="22"/>
          <w:szCs w:val="22"/>
        </w:rPr>
        <w:t xml:space="preserve"> </w:t>
      </w:r>
      <w:r w:rsidR="002C3F9E" w:rsidRPr="00BD351C">
        <w:rPr>
          <w:sz w:val="22"/>
          <w:szCs w:val="22"/>
          <w:shd w:val="clear" w:color="auto" w:fill="FFFFFF"/>
        </w:rPr>
        <w:t>Department of Agricultural and Applied Economics, University of Georgia, Athens, GA, USA</w:t>
      </w:r>
    </w:p>
    <w:p w14:paraId="3952A557" w14:textId="77777777" w:rsidR="00B16691" w:rsidRDefault="00B16691" w:rsidP="00706BFE">
      <w:pPr>
        <w:shd w:val="clear" w:color="auto" w:fill="FFFFFF"/>
        <w:spacing w:before="120" w:after="120"/>
        <w:outlineLvl w:val="0"/>
        <w:rPr>
          <w:sz w:val="22"/>
          <w:szCs w:val="22"/>
          <w:shd w:val="clear" w:color="auto" w:fill="FFFFFF"/>
        </w:rPr>
      </w:pPr>
    </w:p>
    <w:p w14:paraId="32133A13" w14:textId="3D5CBE7F" w:rsidR="00B70CF8" w:rsidRPr="00B70CF8" w:rsidRDefault="00B70CF8" w:rsidP="00B70CF8">
      <w:pPr>
        <w:rPr>
          <w:rFonts w:eastAsiaTheme="minorEastAsia"/>
          <w:color w:val="333333"/>
          <w:sz w:val="22"/>
          <w:szCs w:val="22"/>
        </w:rPr>
      </w:pPr>
      <w:r w:rsidRPr="00B70CF8">
        <w:rPr>
          <w:rFonts w:eastAsiaTheme="minorEastAsia"/>
          <w:color w:val="333333"/>
          <w:sz w:val="22"/>
          <w:szCs w:val="22"/>
        </w:rPr>
        <w:t xml:space="preserve">General Data Protection Regulation (GDPR). </w:t>
      </w:r>
      <w:r w:rsidR="00CA4627">
        <w:rPr>
          <w:rFonts w:eastAsiaTheme="minorEastAsia"/>
          <w:color w:val="333333"/>
          <w:sz w:val="22"/>
          <w:szCs w:val="22"/>
        </w:rPr>
        <w:t>(</w:t>
      </w:r>
      <w:r w:rsidRPr="00B70CF8">
        <w:rPr>
          <w:rFonts w:eastAsiaTheme="minorEastAsia"/>
          <w:color w:val="333333"/>
          <w:sz w:val="22"/>
          <w:szCs w:val="22"/>
        </w:rPr>
        <w:t>2016</w:t>
      </w:r>
      <w:r w:rsidR="00CA4627">
        <w:rPr>
          <w:rFonts w:eastAsiaTheme="minorEastAsia"/>
          <w:color w:val="333333"/>
          <w:sz w:val="22"/>
          <w:szCs w:val="22"/>
        </w:rPr>
        <w:t>)</w:t>
      </w:r>
      <w:r w:rsidRPr="00B70CF8">
        <w:rPr>
          <w:rFonts w:eastAsiaTheme="minorEastAsia"/>
          <w:color w:val="333333"/>
          <w:sz w:val="22"/>
          <w:szCs w:val="22"/>
        </w:rPr>
        <w:t xml:space="preserve">. General Data Protection Regulation (GDPR) – Official Legal Text.  Available at: </w:t>
      </w:r>
      <w:hyperlink r:id="rId11" w:history="1">
        <w:r w:rsidR="00646303" w:rsidRPr="00692654">
          <w:rPr>
            <w:rStyle w:val="Hyperlink"/>
            <w:rFonts w:eastAsiaTheme="minorEastAsia"/>
            <w:sz w:val="22"/>
            <w:szCs w:val="22"/>
          </w:rPr>
          <w:t>https://gdpr-info.eu/</w:t>
        </w:r>
      </w:hyperlink>
      <w:r w:rsidR="00646303">
        <w:rPr>
          <w:rFonts w:eastAsiaTheme="minorEastAsia"/>
          <w:color w:val="333333"/>
          <w:sz w:val="22"/>
          <w:szCs w:val="22"/>
        </w:rPr>
        <w:t xml:space="preserve"> . </w:t>
      </w:r>
      <w:r w:rsidRPr="00B70CF8">
        <w:rPr>
          <w:rFonts w:eastAsiaTheme="minorEastAsia"/>
          <w:color w:val="333333"/>
          <w:sz w:val="22"/>
          <w:szCs w:val="22"/>
        </w:rPr>
        <w:t>Accessed</w:t>
      </w:r>
      <w:r w:rsidR="00CA4627">
        <w:rPr>
          <w:rFonts w:eastAsiaTheme="minorEastAsia"/>
          <w:color w:val="333333"/>
          <w:sz w:val="22"/>
          <w:szCs w:val="22"/>
        </w:rPr>
        <w:t xml:space="preserve"> on:</w:t>
      </w:r>
      <w:r w:rsidRPr="00B70CF8">
        <w:rPr>
          <w:rFonts w:eastAsiaTheme="minorEastAsia"/>
          <w:color w:val="333333"/>
          <w:sz w:val="22"/>
          <w:szCs w:val="22"/>
        </w:rPr>
        <w:t xml:space="preserve"> </w:t>
      </w:r>
      <w:r w:rsidR="00646303">
        <w:rPr>
          <w:rFonts w:eastAsiaTheme="minorEastAsia"/>
          <w:color w:val="333333"/>
          <w:sz w:val="22"/>
          <w:szCs w:val="22"/>
        </w:rPr>
        <w:t>4th</w:t>
      </w:r>
      <w:r w:rsidRPr="00B70CF8">
        <w:rPr>
          <w:rFonts w:eastAsiaTheme="minorEastAsia"/>
          <w:color w:val="333333"/>
          <w:sz w:val="22"/>
          <w:szCs w:val="22"/>
        </w:rPr>
        <w:t xml:space="preserve"> Ma</w:t>
      </w:r>
      <w:r w:rsidR="00CA4627">
        <w:rPr>
          <w:rFonts w:eastAsiaTheme="minorEastAsia"/>
          <w:color w:val="333333"/>
          <w:sz w:val="22"/>
          <w:szCs w:val="22"/>
        </w:rPr>
        <w:t>y</w:t>
      </w:r>
      <w:r w:rsidRPr="00B70CF8">
        <w:rPr>
          <w:rFonts w:eastAsiaTheme="minorEastAsia"/>
          <w:color w:val="333333"/>
          <w:sz w:val="22"/>
          <w:szCs w:val="22"/>
        </w:rPr>
        <w:t xml:space="preserve"> 2021.</w:t>
      </w:r>
    </w:p>
    <w:p w14:paraId="7AC64F45" w14:textId="24DC1104" w:rsidR="00BD351C" w:rsidRPr="00B70CF8" w:rsidRDefault="00BD351C" w:rsidP="00706BFE">
      <w:pPr>
        <w:shd w:val="clear" w:color="auto" w:fill="FFFFFF"/>
        <w:spacing w:before="120" w:after="120"/>
        <w:outlineLvl w:val="0"/>
        <w:rPr>
          <w:sz w:val="22"/>
          <w:szCs w:val="22"/>
          <w:shd w:val="clear" w:color="auto" w:fill="FFFFFF"/>
        </w:rPr>
      </w:pPr>
    </w:p>
    <w:p w14:paraId="29857F2D" w14:textId="11467E05" w:rsidR="00BD351C" w:rsidRPr="00BD351C" w:rsidRDefault="00BD351C" w:rsidP="00BD351C">
      <w:pPr>
        <w:rPr>
          <w:rFonts w:eastAsiaTheme="minorEastAsia"/>
          <w:color w:val="333333"/>
          <w:sz w:val="22"/>
          <w:szCs w:val="22"/>
        </w:rPr>
      </w:pPr>
      <w:r w:rsidRPr="00B70CF8">
        <w:rPr>
          <w:rFonts w:eastAsiaTheme="minorEastAsia"/>
          <w:color w:val="333333"/>
          <w:sz w:val="22"/>
          <w:szCs w:val="22"/>
        </w:rPr>
        <w:t>QuestionPro. (2021). question</w:t>
      </w:r>
      <w:r w:rsidRPr="00BD351C">
        <w:rPr>
          <w:rFonts w:eastAsiaTheme="minorEastAsia"/>
          <w:color w:val="333333"/>
          <w:sz w:val="22"/>
          <w:szCs w:val="22"/>
        </w:rPr>
        <w:t xml:space="preserve"> pro. Retrieved from question pro: </w:t>
      </w:r>
      <w:hyperlink r:id="rId12" w:history="1">
        <w:r w:rsidR="00CA4627" w:rsidRPr="00692654">
          <w:rPr>
            <w:rStyle w:val="Hyperlink"/>
            <w:rFonts w:eastAsiaTheme="minorEastAsia"/>
            <w:sz w:val="22"/>
            <w:szCs w:val="22"/>
          </w:rPr>
          <w:t>https://www.questionpro.com/blog/quantitative-research/</w:t>
        </w:r>
      </w:hyperlink>
      <w:r w:rsidR="00CA4627">
        <w:rPr>
          <w:rFonts w:eastAsiaTheme="minorEastAsia"/>
          <w:color w:val="333333"/>
          <w:sz w:val="22"/>
          <w:szCs w:val="22"/>
        </w:rPr>
        <w:t xml:space="preserve"> </w:t>
      </w:r>
    </w:p>
    <w:p w14:paraId="211B4D59" w14:textId="77777777" w:rsidR="00D31627" w:rsidRPr="00BD351C" w:rsidRDefault="00D31627" w:rsidP="00706BFE">
      <w:pPr>
        <w:shd w:val="clear" w:color="auto" w:fill="FFFFFF"/>
        <w:spacing w:before="120" w:after="120"/>
        <w:outlineLvl w:val="0"/>
        <w:rPr>
          <w:sz w:val="22"/>
          <w:szCs w:val="22"/>
          <w:shd w:val="clear" w:color="auto" w:fill="FFFFFF"/>
        </w:rPr>
      </w:pPr>
    </w:p>
    <w:p w14:paraId="7E0F01ED" w14:textId="41A250B7" w:rsidR="000461E8" w:rsidRPr="00BD351C" w:rsidRDefault="00D31627" w:rsidP="000461E8">
      <w:pPr>
        <w:pStyle w:val="NormalWeb"/>
        <w:shd w:val="clear" w:color="auto" w:fill="FFFFFF"/>
        <w:spacing w:before="0" w:beforeAutospacing="0" w:after="158" w:afterAutospacing="0"/>
        <w:rPr>
          <w:sz w:val="22"/>
          <w:szCs w:val="22"/>
        </w:rPr>
      </w:pPr>
      <w:r w:rsidRPr="00BD351C">
        <w:rPr>
          <w:sz w:val="22"/>
          <w:szCs w:val="22"/>
        </w:rPr>
        <w:t xml:space="preserve">Vander Stoep, S.W. &amp; Johnston, D.D., (2009), </w:t>
      </w:r>
      <w:r w:rsidRPr="00BD351C">
        <w:rPr>
          <w:i/>
          <w:iCs/>
          <w:sz w:val="22"/>
          <w:szCs w:val="22"/>
        </w:rPr>
        <w:t>Research methods for everyday life</w:t>
      </w:r>
      <w:r w:rsidRPr="00BD351C">
        <w:rPr>
          <w:sz w:val="22"/>
          <w:szCs w:val="22"/>
        </w:rPr>
        <w:t>: blending qualitative and quantitative approaches Firs</w:t>
      </w:r>
      <w:r w:rsidR="000461E8" w:rsidRPr="00BD351C">
        <w:rPr>
          <w:sz w:val="22"/>
          <w:szCs w:val="22"/>
        </w:rPr>
        <w:t xml:space="preserve">t </w:t>
      </w:r>
    </w:p>
    <w:p w14:paraId="0AFF544D" w14:textId="77777777" w:rsidR="000461E8" w:rsidRPr="00BD351C" w:rsidRDefault="000461E8" w:rsidP="000461E8">
      <w:pPr>
        <w:pStyle w:val="NormalWeb"/>
        <w:shd w:val="clear" w:color="auto" w:fill="FFFFFF"/>
        <w:spacing w:before="0" w:beforeAutospacing="0" w:after="158" w:afterAutospacing="0"/>
        <w:rPr>
          <w:sz w:val="22"/>
          <w:szCs w:val="22"/>
        </w:rPr>
      </w:pPr>
    </w:p>
    <w:p w14:paraId="1A0FC85C" w14:textId="5B687FBD" w:rsidR="000461E8" w:rsidRDefault="000461E8" w:rsidP="000461E8">
      <w:pPr>
        <w:pStyle w:val="NormalWeb"/>
        <w:shd w:val="clear" w:color="auto" w:fill="FFFFFF"/>
        <w:spacing w:before="0" w:beforeAutospacing="0" w:after="158" w:afterAutospacing="0"/>
        <w:rPr>
          <w:color w:val="2A2A2A"/>
          <w:sz w:val="22"/>
          <w:szCs w:val="22"/>
          <w:shd w:val="clear" w:color="auto" w:fill="FFFFFF"/>
        </w:rPr>
      </w:pPr>
      <w:r w:rsidRPr="00BD351C">
        <w:rPr>
          <w:color w:val="2A2A2A"/>
          <w:sz w:val="22"/>
          <w:szCs w:val="22"/>
          <w:shd w:val="clear" w:color="auto" w:fill="FFFFFF"/>
        </w:rPr>
        <w:t>William L Rice</w:t>
      </w:r>
      <w:r w:rsidRPr="00B51962">
        <w:rPr>
          <w:color w:val="2A2A2A"/>
          <w:sz w:val="22"/>
          <w:szCs w:val="22"/>
          <w:shd w:val="clear" w:color="auto" w:fill="FFFFFF"/>
        </w:rPr>
        <w:t xml:space="preserve">, Timothy J </w:t>
      </w:r>
      <w:proofErr w:type="spellStart"/>
      <w:r w:rsidRPr="00B51962">
        <w:rPr>
          <w:color w:val="2A2A2A"/>
          <w:sz w:val="22"/>
          <w:szCs w:val="22"/>
          <w:shd w:val="clear" w:color="auto" w:fill="FFFFFF"/>
        </w:rPr>
        <w:t>Mateer</w:t>
      </w:r>
      <w:proofErr w:type="spellEnd"/>
      <w:r w:rsidRPr="00B51962">
        <w:rPr>
          <w:color w:val="2A2A2A"/>
          <w:sz w:val="22"/>
          <w:szCs w:val="22"/>
          <w:shd w:val="clear" w:color="auto" w:fill="FFFFFF"/>
        </w:rPr>
        <w:t xml:space="preserve">, Nathan </w:t>
      </w:r>
      <w:proofErr w:type="spellStart"/>
      <w:r w:rsidRPr="00B51962">
        <w:rPr>
          <w:color w:val="2A2A2A"/>
          <w:sz w:val="22"/>
          <w:szCs w:val="22"/>
          <w:shd w:val="clear" w:color="auto" w:fill="FFFFFF"/>
        </w:rPr>
        <w:t>Reigner</w:t>
      </w:r>
      <w:proofErr w:type="spellEnd"/>
      <w:r w:rsidRPr="00B51962">
        <w:rPr>
          <w:color w:val="2A2A2A"/>
          <w:sz w:val="22"/>
          <w:szCs w:val="22"/>
          <w:shd w:val="clear" w:color="auto" w:fill="FFFFFF"/>
        </w:rPr>
        <w:t xml:space="preserve">, Peter Newman, Ben </w:t>
      </w:r>
      <w:proofErr w:type="spellStart"/>
      <w:r w:rsidRPr="00B51962">
        <w:rPr>
          <w:color w:val="2A2A2A"/>
          <w:sz w:val="22"/>
          <w:szCs w:val="22"/>
          <w:shd w:val="clear" w:color="auto" w:fill="FFFFFF"/>
        </w:rPr>
        <w:t>Lawhon</w:t>
      </w:r>
      <w:proofErr w:type="spellEnd"/>
      <w:r w:rsidRPr="00B51962">
        <w:rPr>
          <w:color w:val="2A2A2A"/>
          <w:sz w:val="22"/>
          <w:szCs w:val="22"/>
          <w:shd w:val="clear" w:color="auto" w:fill="FFFFFF"/>
        </w:rPr>
        <w:t xml:space="preserve">, B Derrick Taff, </w:t>
      </w:r>
      <w:r>
        <w:rPr>
          <w:color w:val="2A2A2A"/>
          <w:sz w:val="22"/>
          <w:szCs w:val="22"/>
          <w:shd w:val="clear" w:color="auto" w:fill="FFFFFF"/>
        </w:rPr>
        <w:t>(</w:t>
      </w:r>
      <w:r w:rsidRPr="00B51962">
        <w:rPr>
          <w:color w:val="2A2A2A"/>
          <w:sz w:val="22"/>
          <w:szCs w:val="22"/>
          <w:shd w:val="clear" w:color="auto" w:fill="FFFFFF"/>
        </w:rPr>
        <w:t>2020</w:t>
      </w:r>
      <w:r>
        <w:rPr>
          <w:color w:val="2A2A2A"/>
          <w:sz w:val="22"/>
          <w:szCs w:val="22"/>
          <w:shd w:val="clear" w:color="auto" w:fill="FFFFFF"/>
        </w:rPr>
        <w:t xml:space="preserve">), </w:t>
      </w:r>
      <w:r w:rsidRPr="00B51962">
        <w:rPr>
          <w:color w:val="2A2A2A"/>
          <w:sz w:val="22"/>
          <w:szCs w:val="22"/>
          <w:shd w:val="clear" w:color="auto" w:fill="FFFFFF"/>
        </w:rPr>
        <w:t xml:space="preserve">Changes in recreational </w:t>
      </w:r>
      <w:proofErr w:type="spellStart"/>
      <w:r w:rsidRPr="00B51962">
        <w:rPr>
          <w:color w:val="2A2A2A"/>
          <w:sz w:val="22"/>
          <w:szCs w:val="22"/>
          <w:shd w:val="clear" w:color="auto" w:fill="FFFFFF"/>
        </w:rPr>
        <w:t>behaviors</w:t>
      </w:r>
      <w:proofErr w:type="spellEnd"/>
      <w:r w:rsidRPr="00B51962">
        <w:rPr>
          <w:color w:val="2A2A2A"/>
          <w:sz w:val="22"/>
          <w:szCs w:val="22"/>
          <w:shd w:val="clear" w:color="auto" w:fill="FFFFFF"/>
        </w:rPr>
        <w:t xml:space="preserve"> of outdoor enthusiasts during the COVID-19 pandemic: analysis across urban and rural communities, </w:t>
      </w:r>
      <w:r w:rsidRPr="00B51962">
        <w:rPr>
          <w:rStyle w:val="Emphasis"/>
          <w:color w:val="2A2A2A"/>
          <w:sz w:val="22"/>
          <w:szCs w:val="22"/>
          <w:bdr w:val="none" w:sz="0" w:space="0" w:color="auto" w:frame="1"/>
          <w:shd w:val="clear" w:color="auto" w:fill="FFFFFF"/>
        </w:rPr>
        <w:t>Journal of Urban Ecology</w:t>
      </w:r>
      <w:r w:rsidRPr="00B51962">
        <w:rPr>
          <w:color w:val="2A2A2A"/>
          <w:sz w:val="22"/>
          <w:szCs w:val="22"/>
          <w:shd w:val="clear" w:color="auto" w:fill="FFFFFF"/>
        </w:rPr>
        <w:t>, Volume 6, Issue 1,</w:t>
      </w:r>
    </w:p>
    <w:p w14:paraId="52F950EC" w14:textId="77777777" w:rsidR="000461E8" w:rsidRDefault="000461E8" w:rsidP="000461E8">
      <w:pPr>
        <w:pStyle w:val="NormalWeb"/>
        <w:shd w:val="clear" w:color="auto" w:fill="FFFFFF"/>
        <w:spacing w:before="0" w:beforeAutospacing="0" w:after="158" w:afterAutospacing="0"/>
        <w:rPr>
          <w:color w:val="2A2A2A"/>
          <w:sz w:val="22"/>
          <w:szCs w:val="22"/>
          <w:shd w:val="clear" w:color="auto" w:fill="FFFFFF"/>
        </w:rPr>
      </w:pPr>
    </w:p>
    <w:p w14:paraId="67E9BCE2" w14:textId="4D5A2F1A" w:rsidR="00D31627" w:rsidRPr="00D31627" w:rsidRDefault="000461E8" w:rsidP="000115B7">
      <w:pPr>
        <w:pStyle w:val="NormalWeb"/>
        <w:shd w:val="clear" w:color="auto" w:fill="FFFFFF"/>
        <w:spacing w:before="0" w:beforeAutospacing="0" w:after="158" w:afterAutospacing="0"/>
        <w:rPr>
          <w:sz w:val="22"/>
          <w:szCs w:val="22"/>
        </w:rPr>
        <w:sectPr w:rsidR="00D31627" w:rsidRPr="00D31627" w:rsidSect="000D6E1F">
          <w:pgSz w:w="11906" w:h="16838"/>
          <w:pgMar w:top="1440" w:right="1440" w:bottom="1440" w:left="1440" w:header="708" w:footer="708" w:gutter="0"/>
          <w:cols w:space="708"/>
          <w:docGrid w:linePitch="360"/>
        </w:sectPr>
      </w:pPr>
      <w:r w:rsidRPr="002774F3">
        <w:rPr>
          <w:sz w:val="22"/>
          <w:szCs w:val="22"/>
        </w:rPr>
        <w:t xml:space="preserve">Woolf, A.D., </w:t>
      </w:r>
      <w:proofErr w:type="spellStart"/>
      <w:r w:rsidRPr="002774F3">
        <w:rPr>
          <w:sz w:val="22"/>
          <w:szCs w:val="22"/>
        </w:rPr>
        <w:t>Pingali</w:t>
      </w:r>
      <w:proofErr w:type="spellEnd"/>
      <w:r w:rsidRPr="002774F3">
        <w:rPr>
          <w:sz w:val="22"/>
          <w:szCs w:val="22"/>
        </w:rPr>
        <w:t xml:space="preserve">, H. And Hauptman, M., </w:t>
      </w:r>
      <w:r w:rsidR="00CA4627">
        <w:rPr>
          <w:sz w:val="22"/>
          <w:szCs w:val="22"/>
        </w:rPr>
        <w:t>(</w:t>
      </w:r>
      <w:r w:rsidRPr="002774F3">
        <w:rPr>
          <w:sz w:val="22"/>
          <w:szCs w:val="22"/>
        </w:rPr>
        <w:t>2020</w:t>
      </w:r>
      <w:r w:rsidR="00CA4627">
        <w:rPr>
          <w:sz w:val="22"/>
          <w:szCs w:val="22"/>
        </w:rPr>
        <w:t>)</w:t>
      </w:r>
      <w:r w:rsidRPr="002774F3">
        <w:rPr>
          <w:sz w:val="22"/>
          <w:szCs w:val="22"/>
        </w:rPr>
        <w:t>. The COVID-19 Pandemic and Children's Environmental Health. </w:t>
      </w:r>
      <w:proofErr w:type="spellStart"/>
      <w:r w:rsidRPr="002774F3">
        <w:rPr>
          <w:i/>
          <w:iCs/>
          <w:sz w:val="22"/>
          <w:szCs w:val="22"/>
        </w:rPr>
        <w:t>Pediatric</w:t>
      </w:r>
      <w:proofErr w:type="spellEnd"/>
      <w:r w:rsidRPr="002774F3">
        <w:rPr>
          <w:i/>
          <w:iCs/>
          <w:sz w:val="22"/>
          <w:szCs w:val="22"/>
        </w:rPr>
        <w:t xml:space="preserve"> annals,</w:t>
      </w:r>
      <w:r w:rsidRPr="00BD351C">
        <w:rPr>
          <w:i/>
          <w:iCs/>
          <w:sz w:val="22"/>
          <w:szCs w:val="22"/>
        </w:rPr>
        <w:t> </w:t>
      </w:r>
      <w:r w:rsidRPr="00BD351C">
        <w:rPr>
          <w:sz w:val="22"/>
          <w:szCs w:val="22"/>
        </w:rPr>
        <w:t>49</w:t>
      </w:r>
      <w:r w:rsidRPr="002774F3">
        <w:rPr>
          <w:sz w:val="22"/>
          <w:szCs w:val="22"/>
        </w:rPr>
        <w:t>(12), pp. e537-e54</w:t>
      </w:r>
      <w:r w:rsidR="000115B7">
        <w:rPr>
          <w:sz w:val="22"/>
          <w:szCs w:val="22"/>
        </w:rPr>
        <w:t>5</w:t>
      </w:r>
    </w:p>
    <w:p w14:paraId="5209DDC2" w14:textId="77777777" w:rsidR="00706BFE" w:rsidRPr="00797FBF" w:rsidRDefault="00706BFE" w:rsidP="00797FBF"/>
    <w:sectPr w:rsidR="00706BFE" w:rsidRPr="00797F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D23E8" w14:textId="77777777" w:rsidR="00027D14" w:rsidRDefault="00027D14" w:rsidP="00BE0C7A">
      <w:r>
        <w:separator/>
      </w:r>
    </w:p>
  </w:endnote>
  <w:endnote w:type="continuationSeparator" w:id="0">
    <w:p w14:paraId="351484B9" w14:textId="77777777" w:rsidR="00027D14" w:rsidRDefault="00027D14" w:rsidP="00BE0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9387003"/>
      <w:docPartObj>
        <w:docPartGallery w:val="Page Numbers (Bottom of Page)"/>
        <w:docPartUnique/>
      </w:docPartObj>
    </w:sdtPr>
    <w:sdtEndPr>
      <w:rPr>
        <w:noProof/>
      </w:rPr>
    </w:sdtEndPr>
    <w:sdtContent>
      <w:p w14:paraId="6991BFA6" w14:textId="11F42DAC" w:rsidR="00BE0C7A" w:rsidRDefault="00BE0C7A">
        <w:pPr>
          <w:pStyle w:val="Footer"/>
        </w:pPr>
        <w:r>
          <w:fldChar w:fldCharType="begin"/>
        </w:r>
        <w:r>
          <w:instrText xml:space="preserve"> PAGE   \* MERGEFORMAT </w:instrText>
        </w:r>
        <w:r>
          <w:fldChar w:fldCharType="separate"/>
        </w:r>
        <w:r>
          <w:rPr>
            <w:noProof/>
          </w:rPr>
          <w:t>2</w:t>
        </w:r>
        <w:r>
          <w:rPr>
            <w:noProof/>
          </w:rPr>
          <w:fldChar w:fldCharType="end"/>
        </w:r>
      </w:p>
    </w:sdtContent>
  </w:sdt>
  <w:p w14:paraId="47AC899B" w14:textId="77777777" w:rsidR="00BE0C7A" w:rsidRDefault="00BE0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9731B" w14:textId="77777777" w:rsidR="00027D14" w:rsidRDefault="00027D14" w:rsidP="00BE0C7A">
      <w:r>
        <w:separator/>
      </w:r>
    </w:p>
  </w:footnote>
  <w:footnote w:type="continuationSeparator" w:id="0">
    <w:p w14:paraId="3E6146CF" w14:textId="77777777" w:rsidR="00027D14" w:rsidRDefault="00027D14" w:rsidP="00BE0C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0327D"/>
    <w:multiLevelType w:val="hybridMultilevel"/>
    <w:tmpl w:val="49DC0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472459"/>
    <w:multiLevelType w:val="hybridMultilevel"/>
    <w:tmpl w:val="2650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6A67F0"/>
    <w:multiLevelType w:val="hybridMultilevel"/>
    <w:tmpl w:val="512C7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74449D"/>
    <w:multiLevelType w:val="hybridMultilevel"/>
    <w:tmpl w:val="1F069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BAA"/>
    <w:rsid w:val="00006D3B"/>
    <w:rsid w:val="000115B7"/>
    <w:rsid w:val="00012A74"/>
    <w:rsid w:val="0001478E"/>
    <w:rsid w:val="000224A3"/>
    <w:rsid w:val="00026273"/>
    <w:rsid w:val="00027D14"/>
    <w:rsid w:val="00031575"/>
    <w:rsid w:val="00037D69"/>
    <w:rsid w:val="000404D5"/>
    <w:rsid w:val="00040538"/>
    <w:rsid w:val="000458FB"/>
    <w:rsid w:val="000461E8"/>
    <w:rsid w:val="000537CE"/>
    <w:rsid w:val="00054E0F"/>
    <w:rsid w:val="00072678"/>
    <w:rsid w:val="00073386"/>
    <w:rsid w:val="000912A7"/>
    <w:rsid w:val="00092938"/>
    <w:rsid w:val="00093E21"/>
    <w:rsid w:val="000A478C"/>
    <w:rsid w:val="000A6C60"/>
    <w:rsid w:val="000A7856"/>
    <w:rsid w:val="000B2F42"/>
    <w:rsid w:val="000B3338"/>
    <w:rsid w:val="000B6729"/>
    <w:rsid w:val="000C4095"/>
    <w:rsid w:val="000C7B71"/>
    <w:rsid w:val="000D1862"/>
    <w:rsid w:val="000D265D"/>
    <w:rsid w:val="000D6E1F"/>
    <w:rsid w:val="000F74C4"/>
    <w:rsid w:val="00101685"/>
    <w:rsid w:val="00101B7A"/>
    <w:rsid w:val="0010222E"/>
    <w:rsid w:val="00102D92"/>
    <w:rsid w:val="00103B0F"/>
    <w:rsid w:val="00111F1B"/>
    <w:rsid w:val="00112C9A"/>
    <w:rsid w:val="001403C6"/>
    <w:rsid w:val="00140DA0"/>
    <w:rsid w:val="0014452E"/>
    <w:rsid w:val="0015330A"/>
    <w:rsid w:val="00155018"/>
    <w:rsid w:val="001553A5"/>
    <w:rsid w:val="0016496B"/>
    <w:rsid w:val="00164E48"/>
    <w:rsid w:val="0017350E"/>
    <w:rsid w:val="00187608"/>
    <w:rsid w:val="0019074D"/>
    <w:rsid w:val="0019316E"/>
    <w:rsid w:val="00195B66"/>
    <w:rsid w:val="001976EC"/>
    <w:rsid w:val="001A1849"/>
    <w:rsid w:val="001A5D52"/>
    <w:rsid w:val="001B61F9"/>
    <w:rsid w:val="001C152F"/>
    <w:rsid w:val="001C730F"/>
    <w:rsid w:val="001D79E6"/>
    <w:rsid w:val="001F0A91"/>
    <w:rsid w:val="001F1913"/>
    <w:rsid w:val="001F2B45"/>
    <w:rsid w:val="00200C17"/>
    <w:rsid w:val="0020281C"/>
    <w:rsid w:val="00222980"/>
    <w:rsid w:val="00223D24"/>
    <w:rsid w:val="002250BB"/>
    <w:rsid w:val="00225404"/>
    <w:rsid w:val="00231BA0"/>
    <w:rsid w:val="00231E06"/>
    <w:rsid w:val="002342A5"/>
    <w:rsid w:val="0024039F"/>
    <w:rsid w:val="00246343"/>
    <w:rsid w:val="00254AE9"/>
    <w:rsid w:val="0026243A"/>
    <w:rsid w:val="00271822"/>
    <w:rsid w:val="00272E58"/>
    <w:rsid w:val="00276B0A"/>
    <w:rsid w:val="002774F3"/>
    <w:rsid w:val="0028040B"/>
    <w:rsid w:val="0028516C"/>
    <w:rsid w:val="0028542B"/>
    <w:rsid w:val="00293715"/>
    <w:rsid w:val="00296034"/>
    <w:rsid w:val="002A0B6A"/>
    <w:rsid w:val="002A3E9C"/>
    <w:rsid w:val="002B380B"/>
    <w:rsid w:val="002C204B"/>
    <w:rsid w:val="002C293D"/>
    <w:rsid w:val="002C3F9E"/>
    <w:rsid w:val="002C6A6E"/>
    <w:rsid w:val="002C6A8E"/>
    <w:rsid w:val="002F54C1"/>
    <w:rsid w:val="00300712"/>
    <w:rsid w:val="00301F9E"/>
    <w:rsid w:val="003141DA"/>
    <w:rsid w:val="00332122"/>
    <w:rsid w:val="003464BD"/>
    <w:rsid w:val="00351709"/>
    <w:rsid w:val="00355DCB"/>
    <w:rsid w:val="00366934"/>
    <w:rsid w:val="0036747E"/>
    <w:rsid w:val="00376F5C"/>
    <w:rsid w:val="0037741F"/>
    <w:rsid w:val="00390272"/>
    <w:rsid w:val="003939D2"/>
    <w:rsid w:val="00395877"/>
    <w:rsid w:val="003A6353"/>
    <w:rsid w:val="003A6C2B"/>
    <w:rsid w:val="003B3716"/>
    <w:rsid w:val="003B48D6"/>
    <w:rsid w:val="003B58E0"/>
    <w:rsid w:val="003B7C90"/>
    <w:rsid w:val="003D1879"/>
    <w:rsid w:val="003D436A"/>
    <w:rsid w:val="003E1FDB"/>
    <w:rsid w:val="003F15B4"/>
    <w:rsid w:val="004024E7"/>
    <w:rsid w:val="004046F1"/>
    <w:rsid w:val="00407BCD"/>
    <w:rsid w:val="00411845"/>
    <w:rsid w:val="00412632"/>
    <w:rsid w:val="00422E5D"/>
    <w:rsid w:val="00432DEA"/>
    <w:rsid w:val="0043782E"/>
    <w:rsid w:val="0045034A"/>
    <w:rsid w:val="00450AC8"/>
    <w:rsid w:val="00461A98"/>
    <w:rsid w:val="0047332D"/>
    <w:rsid w:val="0047774D"/>
    <w:rsid w:val="004822E3"/>
    <w:rsid w:val="004823BB"/>
    <w:rsid w:val="00485A90"/>
    <w:rsid w:val="004A016D"/>
    <w:rsid w:val="004B2C8E"/>
    <w:rsid w:val="004B7E99"/>
    <w:rsid w:val="004D0C0C"/>
    <w:rsid w:val="004D212F"/>
    <w:rsid w:val="004D2C56"/>
    <w:rsid w:val="004D7B91"/>
    <w:rsid w:val="004E3434"/>
    <w:rsid w:val="004E36AD"/>
    <w:rsid w:val="004E7455"/>
    <w:rsid w:val="004F3AAA"/>
    <w:rsid w:val="004F5D75"/>
    <w:rsid w:val="00505710"/>
    <w:rsid w:val="00505F6F"/>
    <w:rsid w:val="00507A26"/>
    <w:rsid w:val="0051013C"/>
    <w:rsid w:val="0051072A"/>
    <w:rsid w:val="00523BB0"/>
    <w:rsid w:val="00524311"/>
    <w:rsid w:val="00526555"/>
    <w:rsid w:val="00530B0C"/>
    <w:rsid w:val="005356DC"/>
    <w:rsid w:val="00554651"/>
    <w:rsid w:val="0055572B"/>
    <w:rsid w:val="00556A48"/>
    <w:rsid w:val="00561274"/>
    <w:rsid w:val="00561BDD"/>
    <w:rsid w:val="0056664D"/>
    <w:rsid w:val="005721BC"/>
    <w:rsid w:val="00583D71"/>
    <w:rsid w:val="005844C1"/>
    <w:rsid w:val="00596942"/>
    <w:rsid w:val="005975F6"/>
    <w:rsid w:val="005A17CB"/>
    <w:rsid w:val="005C2E05"/>
    <w:rsid w:val="005C5EA8"/>
    <w:rsid w:val="005D0657"/>
    <w:rsid w:val="005D2899"/>
    <w:rsid w:val="005D34B4"/>
    <w:rsid w:val="005E6312"/>
    <w:rsid w:val="00605055"/>
    <w:rsid w:val="006077F0"/>
    <w:rsid w:val="00614970"/>
    <w:rsid w:val="0063329A"/>
    <w:rsid w:val="006377F8"/>
    <w:rsid w:val="0064431F"/>
    <w:rsid w:val="0064514E"/>
    <w:rsid w:val="006454B8"/>
    <w:rsid w:val="00646303"/>
    <w:rsid w:val="00647F0C"/>
    <w:rsid w:val="0065569D"/>
    <w:rsid w:val="00661654"/>
    <w:rsid w:val="00671384"/>
    <w:rsid w:val="00671893"/>
    <w:rsid w:val="00673D7B"/>
    <w:rsid w:val="00673E37"/>
    <w:rsid w:val="00694930"/>
    <w:rsid w:val="006956F6"/>
    <w:rsid w:val="006A2D36"/>
    <w:rsid w:val="006A5B21"/>
    <w:rsid w:val="006A6D9D"/>
    <w:rsid w:val="006A7B43"/>
    <w:rsid w:val="006B2BA0"/>
    <w:rsid w:val="006B522B"/>
    <w:rsid w:val="006B6677"/>
    <w:rsid w:val="006C4DE1"/>
    <w:rsid w:val="006D2F64"/>
    <w:rsid w:val="006D50B6"/>
    <w:rsid w:val="006D5245"/>
    <w:rsid w:val="006D543B"/>
    <w:rsid w:val="006E120C"/>
    <w:rsid w:val="006F0B59"/>
    <w:rsid w:val="006F49C5"/>
    <w:rsid w:val="00706BFE"/>
    <w:rsid w:val="00711D2E"/>
    <w:rsid w:val="00712ED5"/>
    <w:rsid w:val="00721319"/>
    <w:rsid w:val="007215A1"/>
    <w:rsid w:val="007428E4"/>
    <w:rsid w:val="00743540"/>
    <w:rsid w:val="00746D5C"/>
    <w:rsid w:val="00756B2A"/>
    <w:rsid w:val="007578D5"/>
    <w:rsid w:val="007601D4"/>
    <w:rsid w:val="00763AA8"/>
    <w:rsid w:val="007702BD"/>
    <w:rsid w:val="007868E8"/>
    <w:rsid w:val="007914D7"/>
    <w:rsid w:val="00797FBF"/>
    <w:rsid w:val="007B3FD4"/>
    <w:rsid w:val="007C238F"/>
    <w:rsid w:val="007C24FB"/>
    <w:rsid w:val="007E4A4D"/>
    <w:rsid w:val="007E55B7"/>
    <w:rsid w:val="007E63B1"/>
    <w:rsid w:val="007F154F"/>
    <w:rsid w:val="0080228F"/>
    <w:rsid w:val="00805D15"/>
    <w:rsid w:val="00810543"/>
    <w:rsid w:val="00821838"/>
    <w:rsid w:val="00821F97"/>
    <w:rsid w:val="00824E7D"/>
    <w:rsid w:val="00827470"/>
    <w:rsid w:val="00831B62"/>
    <w:rsid w:val="00835EC5"/>
    <w:rsid w:val="00842E79"/>
    <w:rsid w:val="00863532"/>
    <w:rsid w:val="00867395"/>
    <w:rsid w:val="0087781B"/>
    <w:rsid w:val="00882699"/>
    <w:rsid w:val="008A101D"/>
    <w:rsid w:val="008A23EA"/>
    <w:rsid w:val="008A6938"/>
    <w:rsid w:val="008B1334"/>
    <w:rsid w:val="008B298A"/>
    <w:rsid w:val="008B6F0F"/>
    <w:rsid w:val="008C217A"/>
    <w:rsid w:val="008C2ABD"/>
    <w:rsid w:val="008D60EF"/>
    <w:rsid w:val="008D72DD"/>
    <w:rsid w:val="008E02B0"/>
    <w:rsid w:val="008E4D64"/>
    <w:rsid w:val="009157A4"/>
    <w:rsid w:val="00915934"/>
    <w:rsid w:val="00916759"/>
    <w:rsid w:val="00925B27"/>
    <w:rsid w:val="00925FD1"/>
    <w:rsid w:val="00926AA7"/>
    <w:rsid w:val="009276D5"/>
    <w:rsid w:val="009303FF"/>
    <w:rsid w:val="009305A1"/>
    <w:rsid w:val="00933988"/>
    <w:rsid w:val="00937534"/>
    <w:rsid w:val="00937FBD"/>
    <w:rsid w:val="009414AC"/>
    <w:rsid w:val="0094489A"/>
    <w:rsid w:val="00947471"/>
    <w:rsid w:val="00950B69"/>
    <w:rsid w:val="00950DB7"/>
    <w:rsid w:val="00954B19"/>
    <w:rsid w:val="00961876"/>
    <w:rsid w:val="00965E1E"/>
    <w:rsid w:val="009667DD"/>
    <w:rsid w:val="00970343"/>
    <w:rsid w:val="009719AC"/>
    <w:rsid w:val="00987B67"/>
    <w:rsid w:val="0099091A"/>
    <w:rsid w:val="009A12CA"/>
    <w:rsid w:val="009A7931"/>
    <w:rsid w:val="009B6BDD"/>
    <w:rsid w:val="009B7120"/>
    <w:rsid w:val="009B7E37"/>
    <w:rsid w:val="009C0EF6"/>
    <w:rsid w:val="009C4CF7"/>
    <w:rsid w:val="009C72BC"/>
    <w:rsid w:val="009D7799"/>
    <w:rsid w:val="009E33F2"/>
    <w:rsid w:val="009F3108"/>
    <w:rsid w:val="00A04AAB"/>
    <w:rsid w:val="00A14D3B"/>
    <w:rsid w:val="00A1680C"/>
    <w:rsid w:val="00A23C5A"/>
    <w:rsid w:val="00A24454"/>
    <w:rsid w:val="00A3623F"/>
    <w:rsid w:val="00A36592"/>
    <w:rsid w:val="00A46ACF"/>
    <w:rsid w:val="00A52A95"/>
    <w:rsid w:val="00A57A06"/>
    <w:rsid w:val="00A61DE5"/>
    <w:rsid w:val="00A707B7"/>
    <w:rsid w:val="00A744A1"/>
    <w:rsid w:val="00A7543E"/>
    <w:rsid w:val="00A8198A"/>
    <w:rsid w:val="00AA1FED"/>
    <w:rsid w:val="00AA34FC"/>
    <w:rsid w:val="00AB192E"/>
    <w:rsid w:val="00AB2FB8"/>
    <w:rsid w:val="00AB69A5"/>
    <w:rsid w:val="00AB77FE"/>
    <w:rsid w:val="00AC0891"/>
    <w:rsid w:val="00AC122D"/>
    <w:rsid w:val="00AD2C41"/>
    <w:rsid w:val="00AD484B"/>
    <w:rsid w:val="00AE0491"/>
    <w:rsid w:val="00AE7F6D"/>
    <w:rsid w:val="00AF1DE6"/>
    <w:rsid w:val="00B00016"/>
    <w:rsid w:val="00B00340"/>
    <w:rsid w:val="00B02A6A"/>
    <w:rsid w:val="00B0358C"/>
    <w:rsid w:val="00B1130D"/>
    <w:rsid w:val="00B1281D"/>
    <w:rsid w:val="00B16691"/>
    <w:rsid w:val="00B168A2"/>
    <w:rsid w:val="00B17407"/>
    <w:rsid w:val="00B2131F"/>
    <w:rsid w:val="00B23021"/>
    <w:rsid w:val="00B24D5E"/>
    <w:rsid w:val="00B272BE"/>
    <w:rsid w:val="00B2797B"/>
    <w:rsid w:val="00B33D10"/>
    <w:rsid w:val="00B34BA2"/>
    <w:rsid w:val="00B51962"/>
    <w:rsid w:val="00B64094"/>
    <w:rsid w:val="00B675B7"/>
    <w:rsid w:val="00B70B4B"/>
    <w:rsid w:val="00B70CF8"/>
    <w:rsid w:val="00B81C32"/>
    <w:rsid w:val="00B87CDA"/>
    <w:rsid w:val="00B904E6"/>
    <w:rsid w:val="00B946F0"/>
    <w:rsid w:val="00B9532C"/>
    <w:rsid w:val="00BB132F"/>
    <w:rsid w:val="00BC13D0"/>
    <w:rsid w:val="00BC48A4"/>
    <w:rsid w:val="00BC57DC"/>
    <w:rsid w:val="00BD015C"/>
    <w:rsid w:val="00BD1F7C"/>
    <w:rsid w:val="00BD351C"/>
    <w:rsid w:val="00BE0C7A"/>
    <w:rsid w:val="00BF1DE6"/>
    <w:rsid w:val="00BF2B06"/>
    <w:rsid w:val="00C028F8"/>
    <w:rsid w:val="00C03A84"/>
    <w:rsid w:val="00C12F25"/>
    <w:rsid w:val="00C21067"/>
    <w:rsid w:val="00C3310B"/>
    <w:rsid w:val="00C367FF"/>
    <w:rsid w:val="00C41834"/>
    <w:rsid w:val="00C42119"/>
    <w:rsid w:val="00C461B7"/>
    <w:rsid w:val="00C61786"/>
    <w:rsid w:val="00C634F2"/>
    <w:rsid w:val="00C64E6B"/>
    <w:rsid w:val="00C844BC"/>
    <w:rsid w:val="00C8760F"/>
    <w:rsid w:val="00C917AE"/>
    <w:rsid w:val="00C93D81"/>
    <w:rsid w:val="00C9490E"/>
    <w:rsid w:val="00C94C2C"/>
    <w:rsid w:val="00CA4627"/>
    <w:rsid w:val="00CB7D9D"/>
    <w:rsid w:val="00CD19B0"/>
    <w:rsid w:val="00CD1A9C"/>
    <w:rsid w:val="00CD23EE"/>
    <w:rsid w:val="00CD6C3D"/>
    <w:rsid w:val="00CD7B41"/>
    <w:rsid w:val="00CE0563"/>
    <w:rsid w:val="00CF33F4"/>
    <w:rsid w:val="00D01F41"/>
    <w:rsid w:val="00D02F0D"/>
    <w:rsid w:val="00D103E7"/>
    <w:rsid w:val="00D1221A"/>
    <w:rsid w:val="00D13645"/>
    <w:rsid w:val="00D17BAA"/>
    <w:rsid w:val="00D17FF4"/>
    <w:rsid w:val="00D31627"/>
    <w:rsid w:val="00D32AE9"/>
    <w:rsid w:val="00D46E6B"/>
    <w:rsid w:val="00D60079"/>
    <w:rsid w:val="00D7046F"/>
    <w:rsid w:val="00D718BF"/>
    <w:rsid w:val="00D739BF"/>
    <w:rsid w:val="00D7448C"/>
    <w:rsid w:val="00D93BD3"/>
    <w:rsid w:val="00D951F7"/>
    <w:rsid w:val="00DB6459"/>
    <w:rsid w:val="00DB7329"/>
    <w:rsid w:val="00DC1C07"/>
    <w:rsid w:val="00DC1C57"/>
    <w:rsid w:val="00DC56BA"/>
    <w:rsid w:val="00DD775A"/>
    <w:rsid w:val="00DE544D"/>
    <w:rsid w:val="00DE5B5F"/>
    <w:rsid w:val="00E044C6"/>
    <w:rsid w:val="00E04DA1"/>
    <w:rsid w:val="00E10174"/>
    <w:rsid w:val="00E14344"/>
    <w:rsid w:val="00E15944"/>
    <w:rsid w:val="00E20E4D"/>
    <w:rsid w:val="00E242A7"/>
    <w:rsid w:val="00E26DE2"/>
    <w:rsid w:val="00E315F5"/>
    <w:rsid w:val="00E324CD"/>
    <w:rsid w:val="00E37A34"/>
    <w:rsid w:val="00E44D34"/>
    <w:rsid w:val="00E478C0"/>
    <w:rsid w:val="00E51573"/>
    <w:rsid w:val="00E65640"/>
    <w:rsid w:val="00E70DB7"/>
    <w:rsid w:val="00E71A99"/>
    <w:rsid w:val="00E778C1"/>
    <w:rsid w:val="00E80F20"/>
    <w:rsid w:val="00E8383B"/>
    <w:rsid w:val="00E83A46"/>
    <w:rsid w:val="00E86FFA"/>
    <w:rsid w:val="00E911FC"/>
    <w:rsid w:val="00E92981"/>
    <w:rsid w:val="00E95045"/>
    <w:rsid w:val="00E964CC"/>
    <w:rsid w:val="00EA0189"/>
    <w:rsid w:val="00EA59FF"/>
    <w:rsid w:val="00EA6DDC"/>
    <w:rsid w:val="00EC0EE2"/>
    <w:rsid w:val="00EC3CF1"/>
    <w:rsid w:val="00EC5498"/>
    <w:rsid w:val="00EC59E2"/>
    <w:rsid w:val="00EC61CB"/>
    <w:rsid w:val="00ED3487"/>
    <w:rsid w:val="00ED3F76"/>
    <w:rsid w:val="00ED4EAC"/>
    <w:rsid w:val="00EE0A2E"/>
    <w:rsid w:val="00EE1BC5"/>
    <w:rsid w:val="00EE545E"/>
    <w:rsid w:val="00EF2607"/>
    <w:rsid w:val="00EF334B"/>
    <w:rsid w:val="00F02EB6"/>
    <w:rsid w:val="00F11417"/>
    <w:rsid w:val="00F2405D"/>
    <w:rsid w:val="00F26466"/>
    <w:rsid w:val="00F26620"/>
    <w:rsid w:val="00F26B8D"/>
    <w:rsid w:val="00F33A80"/>
    <w:rsid w:val="00F43C11"/>
    <w:rsid w:val="00F51EB0"/>
    <w:rsid w:val="00F53283"/>
    <w:rsid w:val="00F55392"/>
    <w:rsid w:val="00F56E44"/>
    <w:rsid w:val="00F678D9"/>
    <w:rsid w:val="00F74B13"/>
    <w:rsid w:val="00F8183E"/>
    <w:rsid w:val="00F81FC6"/>
    <w:rsid w:val="00F8267B"/>
    <w:rsid w:val="00F8445E"/>
    <w:rsid w:val="00F90222"/>
    <w:rsid w:val="00FA07AE"/>
    <w:rsid w:val="00FA0B3C"/>
    <w:rsid w:val="00FB471E"/>
    <w:rsid w:val="00FB4CE4"/>
    <w:rsid w:val="00FB7F8D"/>
    <w:rsid w:val="00FC3F4F"/>
    <w:rsid w:val="00FC4183"/>
    <w:rsid w:val="00FD16CD"/>
    <w:rsid w:val="00FD735F"/>
    <w:rsid w:val="00FE1180"/>
    <w:rsid w:val="00FE4CF1"/>
    <w:rsid w:val="00FE6693"/>
    <w:rsid w:val="00FF442E"/>
    <w:rsid w:val="00FF6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6C92F5"/>
  <w15:chartTrackingRefBased/>
  <w15:docId w15:val="{6FD8A871-2906-4554-9807-44E955C07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99"/>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BD1F7C"/>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7BAA"/>
    <w:pPr>
      <w:ind w:left="720"/>
      <w:contextualSpacing/>
    </w:pPr>
  </w:style>
  <w:style w:type="character" w:customStyle="1" w:styleId="author">
    <w:name w:val="author"/>
    <w:basedOn w:val="DefaultParagraphFont"/>
    <w:rsid w:val="00797FBF"/>
  </w:style>
  <w:style w:type="character" w:customStyle="1" w:styleId="pubyear">
    <w:name w:val="pubyear"/>
    <w:basedOn w:val="DefaultParagraphFont"/>
    <w:rsid w:val="00797FBF"/>
  </w:style>
  <w:style w:type="character" w:customStyle="1" w:styleId="articletitle">
    <w:name w:val="articletitle"/>
    <w:basedOn w:val="DefaultParagraphFont"/>
    <w:rsid w:val="00797FBF"/>
  </w:style>
  <w:style w:type="character" w:customStyle="1" w:styleId="journaltitle">
    <w:name w:val="journaltitle"/>
    <w:basedOn w:val="DefaultParagraphFont"/>
    <w:rsid w:val="00797FBF"/>
  </w:style>
  <w:style w:type="character" w:customStyle="1" w:styleId="vol">
    <w:name w:val="vol"/>
    <w:basedOn w:val="DefaultParagraphFont"/>
    <w:rsid w:val="00797FBF"/>
  </w:style>
  <w:style w:type="character" w:customStyle="1" w:styleId="citedissue">
    <w:name w:val="citedissue"/>
    <w:basedOn w:val="DefaultParagraphFont"/>
    <w:rsid w:val="00797FBF"/>
  </w:style>
  <w:style w:type="character" w:customStyle="1" w:styleId="pagefirst">
    <w:name w:val="pagefirst"/>
    <w:basedOn w:val="DefaultParagraphFont"/>
    <w:rsid w:val="00797FBF"/>
  </w:style>
  <w:style w:type="character" w:customStyle="1" w:styleId="pagelast">
    <w:name w:val="pagelast"/>
    <w:basedOn w:val="DefaultParagraphFont"/>
    <w:rsid w:val="00797FBF"/>
  </w:style>
  <w:style w:type="character" w:customStyle="1" w:styleId="Heading1Char">
    <w:name w:val="Heading 1 Char"/>
    <w:basedOn w:val="DefaultParagraphFont"/>
    <w:link w:val="Heading1"/>
    <w:uiPriority w:val="9"/>
    <w:rsid w:val="00BD1F7C"/>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2774F3"/>
    <w:pPr>
      <w:spacing w:before="100" w:beforeAutospacing="1" w:after="100" w:afterAutospacing="1"/>
    </w:pPr>
    <w:rPr>
      <w:sz w:val="24"/>
      <w:szCs w:val="24"/>
    </w:rPr>
  </w:style>
  <w:style w:type="character" w:styleId="Emphasis">
    <w:name w:val="Emphasis"/>
    <w:basedOn w:val="DefaultParagraphFont"/>
    <w:uiPriority w:val="20"/>
    <w:qFormat/>
    <w:rsid w:val="00B51962"/>
    <w:rPr>
      <w:i/>
      <w:iCs/>
    </w:rPr>
  </w:style>
  <w:style w:type="character" w:styleId="Hyperlink">
    <w:name w:val="Hyperlink"/>
    <w:basedOn w:val="DefaultParagraphFont"/>
    <w:rsid w:val="001F0A91"/>
    <w:rPr>
      <w:color w:val="0563C1"/>
      <w:u w:val="single"/>
    </w:rPr>
  </w:style>
  <w:style w:type="character" w:styleId="UnresolvedMention">
    <w:name w:val="Unresolved Mention"/>
    <w:basedOn w:val="DefaultParagraphFont"/>
    <w:uiPriority w:val="99"/>
    <w:semiHidden/>
    <w:unhideWhenUsed/>
    <w:rsid w:val="00646303"/>
    <w:rPr>
      <w:color w:val="605E5C"/>
      <w:shd w:val="clear" w:color="auto" w:fill="E1DFDD"/>
    </w:rPr>
  </w:style>
  <w:style w:type="table" w:styleId="TableGrid">
    <w:name w:val="Table Grid"/>
    <w:basedOn w:val="TableNormal"/>
    <w:uiPriority w:val="39"/>
    <w:rsid w:val="0080228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B2C8E"/>
    <w:rPr>
      <w:b/>
      <w:bCs/>
    </w:rPr>
  </w:style>
  <w:style w:type="paragraph" w:styleId="Header">
    <w:name w:val="header"/>
    <w:basedOn w:val="Normal"/>
    <w:link w:val="HeaderChar"/>
    <w:uiPriority w:val="99"/>
    <w:unhideWhenUsed/>
    <w:rsid w:val="00BE0C7A"/>
    <w:pPr>
      <w:tabs>
        <w:tab w:val="center" w:pos="4513"/>
        <w:tab w:val="right" w:pos="9026"/>
      </w:tabs>
    </w:pPr>
  </w:style>
  <w:style w:type="character" w:customStyle="1" w:styleId="HeaderChar">
    <w:name w:val="Header Char"/>
    <w:basedOn w:val="DefaultParagraphFont"/>
    <w:link w:val="Header"/>
    <w:uiPriority w:val="99"/>
    <w:rsid w:val="00BE0C7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BE0C7A"/>
    <w:pPr>
      <w:tabs>
        <w:tab w:val="center" w:pos="4513"/>
        <w:tab w:val="right" w:pos="9026"/>
      </w:tabs>
    </w:pPr>
  </w:style>
  <w:style w:type="character" w:customStyle="1" w:styleId="FooterChar">
    <w:name w:val="Footer Char"/>
    <w:basedOn w:val="DefaultParagraphFont"/>
    <w:link w:val="Footer"/>
    <w:uiPriority w:val="99"/>
    <w:rsid w:val="00BE0C7A"/>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162289">
      <w:bodyDiv w:val="1"/>
      <w:marLeft w:val="0"/>
      <w:marRight w:val="0"/>
      <w:marTop w:val="0"/>
      <w:marBottom w:val="0"/>
      <w:divBdr>
        <w:top w:val="none" w:sz="0" w:space="0" w:color="auto"/>
        <w:left w:val="none" w:sz="0" w:space="0" w:color="auto"/>
        <w:bottom w:val="none" w:sz="0" w:space="0" w:color="auto"/>
        <w:right w:val="none" w:sz="0" w:space="0" w:color="auto"/>
      </w:divBdr>
    </w:div>
    <w:div w:id="789471159">
      <w:bodyDiv w:val="1"/>
      <w:marLeft w:val="0"/>
      <w:marRight w:val="0"/>
      <w:marTop w:val="0"/>
      <w:marBottom w:val="0"/>
      <w:divBdr>
        <w:top w:val="none" w:sz="0" w:space="0" w:color="auto"/>
        <w:left w:val="none" w:sz="0" w:space="0" w:color="auto"/>
        <w:bottom w:val="none" w:sz="0" w:space="0" w:color="auto"/>
        <w:right w:val="none" w:sz="0" w:space="0" w:color="auto"/>
      </w:divBdr>
    </w:div>
    <w:div w:id="852500641">
      <w:bodyDiv w:val="1"/>
      <w:marLeft w:val="0"/>
      <w:marRight w:val="0"/>
      <w:marTop w:val="0"/>
      <w:marBottom w:val="0"/>
      <w:divBdr>
        <w:top w:val="none" w:sz="0" w:space="0" w:color="auto"/>
        <w:left w:val="none" w:sz="0" w:space="0" w:color="auto"/>
        <w:bottom w:val="none" w:sz="0" w:space="0" w:color="auto"/>
        <w:right w:val="none" w:sz="0" w:space="0" w:color="auto"/>
      </w:divBdr>
    </w:div>
    <w:div w:id="1079984784">
      <w:bodyDiv w:val="1"/>
      <w:marLeft w:val="0"/>
      <w:marRight w:val="0"/>
      <w:marTop w:val="0"/>
      <w:marBottom w:val="0"/>
      <w:divBdr>
        <w:top w:val="none" w:sz="0" w:space="0" w:color="auto"/>
        <w:left w:val="none" w:sz="0" w:space="0" w:color="auto"/>
        <w:bottom w:val="none" w:sz="0" w:space="0" w:color="auto"/>
        <w:right w:val="none" w:sz="0" w:space="0" w:color="auto"/>
      </w:divBdr>
    </w:div>
    <w:div w:id="1396127451">
      <w:bodyDiv w:val="1"/>
      <w:marLeft w:val="0"/>
      <w:marRight w:val="0"/>
      <w:marTop w:val="0"/>
      <w:marBottom w:val="0"/>
      <w:divBdr>
        <w:top w:val="none" w:sz="0" w:space="0" w:color="auto"/>
        <w:left w:val="none" w:sz="0" w:space="0" w:color="auto"/>
        <w:bottom w:val="none" w:sz="0" w:space="0" w:color="auto"/>
        <w:right w:val="none" w:sz="0" w:space="0" w:color="auto"/>
      </w:divBdr>
    </w:div>
    <w:div w:id="1564293846">
      <w:bodyDiv w:val="1"/>
      <w:marLeft w:val="0"/>
      <w:marRight w:val="0"/>
      <w:marTop w:val="0"/>
      <w:marBottom w:val="0"/>
      <w:divBdr>
        <w:top w:val="none" w:sz="0" w:space="0" w:color="auto"/>
        <w:left w:val="none" w:sz="0" w:space="0" w:color="auto"/>
        <w:bottom w:val="none" w:sz="0" w:space="0" w:color="auto"/>
        <w:right w:val="none" w:sz="0" w:space="0" w:color="auto"/>
      </w:divBdr>
      <w:divsChild>
        <w:div w:id="535967146">
          <w:marLeft w:val="0"/>
          <w:marRight w:val="0"/>
          <w:marTop w:val="0"/>
          <w:marBottom w:val="0"/>
          <w:divBdr>
            <w:top w:val="none" w:sz="0" w:space="0" w:color="auto"/>
            <w:left w:val="none" w:sz="0" w:space="0" w:color="auto"/>
            <w:bottom w:val="none" w:sz="0" w:space="0" w:color="auto"/>
            <w:right w:val="none" w:sz="0" w:space="0" w:color="auto"/>
          </w:divBdr>
          <w:divsChild>
            <w:div w:id="1647080190">
              <w:marLeft w:val="0"/>
              <w:marRight w:val="0"/>
              <w:marTop w:val="0"/>
              <w:marBottom w:val="0"/>
              <w:divBdr>
                <w:top w:val="none" w:sz="0" w:space="0" w:color="auto"/>
                <w:left w:val="none" w:sz="0" w:space="0" w:color="auto"/>
                <w:bottom w:val="none" w:sz="0" w:space="0" w:color="auto"/>
                <w:right w:val="none" w:sz="0" w:space="0" w:color="auto"/>
              </w:divBdr>
            </w:div>
          </w:divsChild>
        </w:div>
        <w:div w:id="1145976923">
          <w:marLeft w:val="0"/>
          <w:marRight w:val="0"/>
          <w:marTop w:val="0"/>
          <w:marBottom w:val="0"/>
          <w:divBdr>
            <w:top w:val="none" w:sz="0" w:space="0" w:color="auto"/>
            <w:left w:val="none" w:sz="0" w:space="0" w:color="auto"/>
            <w:bottom w:val="none" w:sz="0" w:space="0" w:color="auto"/>
            <w:right w:val="none" w:sz="0" w:space="0" w:color="auto"/>
          </w:divBdr>
          <w:divsChild>
            <w:div w:id="1275869053">
              <w:marLeft w:val="0"/>
              <w:marRight w:val="0"/>
              <w:marTop w:val="0"/>
              <w:marBottom w:val="0"/>
              <w:divBdr>
                <w:top w:val="none" w:sz="0" w:space="0" w:color="auto"/>
                <w:left w:val="none" w:sz="0" w:space="0" w:color="auto"/>
                <w:bottom w:val="none" w:sz="0" w:space="0" w:color="auto"/>
                <w:right w:val="none" w:sz="0" w:space="0" w:color="auto"/>
              </w:divBdr>
            </w:div>
          </w:divsChild>
        </w:div>
        <w:div w:id="1158690015">
          <w:marLeft w:val="0"/>
          <w:marRight w:val="0"/>
          <w:marTop w:val="0"/>
          <w:marBottom w:val="0"/>
          <w:divBdr>
            <w:top w:val="none" w:sz="0" w:space="0" w:color="auto"/>
            <w:left w:val="none" w:sz="0" w:space="0" w:color="auto"/>
            <w:bottom w:val="none" w:sz="0" w:space="0" w:color="auto"/>
            <w:right w:val="none" w:sz="0" w:space="0" w:color="auto"/>
          </w:divBdr>
          <w:divsChild>
            <w:div w:id="42049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566107">
      <w:bodyDiv w:val="1"/>
      <w:marLeft w:val="0"/>
      <w:marRight w:val="0"/>
      <w:marTop w:val="0"/>
      <w:marBottom w:val="0"/>
      <w:divBdr>
        <w:top w:val="none" w:sz="0" w:space="0" w:color="auto"/>
        <w:left w:val="none" w:sz="0" w:space="0" w:color="auto"/>
        <w:bottom w:val="none" w:sz="0" w:space="0" w:color="auto"/>
        <w:right w:val="none" w:sz="0" w:space="0" w:color="auto"/>
      </w:divBdr>
      <w:divsChild>
        <w:div w:id="362367591">
          <w:marLeft w:val="0"/>
          <w:marRight w:val="0"/>
          <w:marTop w:val="120"/>
          <w:marBottom w:val="120"/>
          <w:divBdr>
            <w:top w:val="none" w:sz="0" w:space="0" w:color="auto"/>
            <w:left w:val="none" w:sz="0" w:space="0" w:color="auto"/>
            <w:bottom w:val="none" w:sz="0" w:space="0" w:color="auto"/>
            <w:right w:val="none" w:sz="0" w:space="0" w:color="auto"/>
          </w:divBdr>
          <w:divsChild>
            <w:div w:id="256787204">
              <w:marLeft w:val="0"/>
              <w:marRight w:val="0"/>
              <w:marTop w:val="0"/>
              <w:marBottom w:val="0"/>
              <w:divBdr>
                <w:top w:val="none" w:sz="0" w:space="0" w:color="auto"/>
                <w:left w:val="none" w:sz="0" w:space="0" w:color="auto"/>
                <w:bottom w:val="none" w:sz="0" w:space="0" w:color="auto"/>
                <w:right w:val="none" w:sz="0" w:space="0" w:color="auto"/>
              </w:divBdr>
              <w:divsChild>
                <w:div w:id="634026540">
                  <w:marLeft w:val="0"/>
                  <w:marRight w:val="0"/>
                  <w:marTop w:val="100"/>
                  <w:marBottom w:val="30"/>
                  <w:divBdr>
                    <w:top w:val="single" w:sz="6" w:space="0" w:color="CCCCCC"/>
                    <w:left w:val="single" w:sz="6" w:space="0" w:color="CCCCCC"/>
                    <w:bottom w:val="single" w:sz="6" w:space="0" w:color="CCCCCC"/>
                    <w:right w:val="single" w:sz="6" w:space="0" w:color="CCCCCC"/>
                  </w:divBdr>
                  <w:divsChild>
                    <w:div w:id="955721071">
                      <w:marLeft w:val="0"/>
                      <w:marRight w:val="0"/>
                      <w:marTop w:val="0"/>
                      <w:marBottom w:val="0"/>
                      <w:divBdr>
                        <w:top w:val="none" w:sz="0" w:space="0" w:color="auto"/>
                        <w:left w:val="none" w:sz="0" w:space="0" w:color="auto"/>
                        <w:bottom w:val="none" w:sz="0" w:space="0" w:color="auto"/>
                        <w:right w:val="none" w:sz="0" w:space="0" w:color="auto"/>
                      </w:divBdr>
                      <w:divsChild>
                        <w:div w:id="78323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9339717">
      <w:bodyDiv w:val="1"/>
      <w:marLeft w:val="0"/>
      <w:marRight w:val="0"/>
      <w:marTop w:val="0"/>
      <w:marBottom w:val="0"/>
      <w:divBdr>
        <w:top w:val="none" w:sz="0" w:space="0" w:color="auto"/>
        <w:left w:val="none" w:sz="0" w:space="0" w:color="auto"/>
        <w:bottom w:val="none" w:sz="0" w:space="0" w:color="auto"/>
        <w:right w:val="none" w:sz="0" w:space="0" w:color="auto"/>
      </w:divBdr>
    </w:div>
    <w:div w:id="2064715543">
      <w:bodyDiv w:val="1"/>
      <w:marLeft w:val="0"/>
      <w:marRight w:val="0"/>
      <w:marTop w:val="0"/>
      <w:marBottom w:val="0"/>
      <w:divBdr>
        <w:top w:val="none" w:sz="0" w:space="0" w:color="auto"/>
        <w:left w:val="none" w:sz="0" w:space="0" w:color="auto"/>
        <w:bottom w:val="none" w:sz="0" w:space="0" w:color="auto"/>
        <w:right w:val="none" w:sz="0" w:space="0" w:color="auto"/>
      </w:divBdr>
    </w:div>
    <w:div w:id="2102989663">
      <w:bodyDiv w:val="1"/>
      <w:marLeft w:val="0"/>
      <w:marRight w:val="0"/>
      <w:marTop w:val="0"/>
      <w:marBottom w:val="0"/>
      <w:divBdr>
        <w:top w:val="none" w:sz="0" w:space="0" w:color="auto"/>
        <w:left w:val="none" w:sz="0" w:space="0" w:color="auto"/>
        <w:bottom w:val="none" w:sz="0" w:space="0" w:color="auto"/>
        <w:right w:val="none" w:sz="0" w:space="0" w:color="auto"/>
      </w:divBdr>
      <w:divsChild>
        <w:div w:id="873883675">
          <w:marLeft w:val="0"/>
          <w:marRight w:val="0"/>
          <w:marTop w:val="0"/>
          <w:marBottom w:val="0"/>
          <w:divBdr>
            <w:top w:val="none" w:sz="0" w:space="0" w:color="auto"/>
            <w:left w:val="none" w:sz="0" w:space="0" w:color="auto"/>
            <w:bottom w:val="none" w:sz="0" w:space="0" w:color="auto"/>
            <w:right w:val="none" w:sz="0" w:space="0" w:color="auto"/>
          </w:divBdr>
        </w:div>
        <w:div w:id="67922423">
          <w:marLeft w:val="0"/>
          <w:marRight w:val="0"/>
          <w:marTop w:val="0"/>
          <w:marBottom w:val="0"/>
          <w:divBdr>
            <w:top w:val="none" w:sz="0" w:space="0" w:color="auto"/>
            <w:left w:val="none" w:sz="0" w:space="0" w:color="auto"/>
            <w:bottom w:val="none" w:sz="0" w:space="0" w:color="auto"/>
            <w:right w:val="none" w:sz="0" w:space="0" w:color="auto"/>
          </w:divBdr>
        </w:div>
        <w:div w:id="1400664786">
          <w:marLeft w:val="0"/>
          <w:marRight w:val="0"/>
          <w:marTop w:val="0"/>
          <w:marBottom w:val="0"/>
          <w:divBdr>
            <w:top w:val="none" w:sz="0" w:space="0" w:color="auto"/>
            <w:left w:val="none" w:sz="0" w:space="0" w:color="auto"/>
            <w:bottom w:val="none" w:sz="0" w:space="0" w:color="auto"/>
            <w:right w:val="none" w:sz="0" w:space="0" w:color="auto"/>
          </w:divBdr>
        </w:div>
        <w:div w:id="5116454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questionpro.com/blog/quantitative-researc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dpr-info.eu/" TargetMode="External"/><Relationship Id="rId5" Type="http://schemas.openxmlformats.org/officeDocument/2006/relationships/webSettings" Target="webSettings.xml"/><Relationship Id="rId10" Type="http://schemas.openxmlformats.org/officeDocument/2006/relationships/hyperlink" Target="https://www.bbc.co.uk/news/uk-wales-54560126" TargetMode="External"/><Relationship Id="rId4" Type="http://schemas.openxmlformats.org/officeDocument/2006/relationships/settings" Target="settings.xml"/><Relationship Id="rId9" Type="http://schemas.openxmlformats.org/officeDocument/2006/relationships/hyperlink" Target="https://www.qual.auckland.ac.nz/"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DFFA9-B4D6-4299-9856-B3258EE31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1683</TotalTime>
  <Pages>11</Pages>
  <Words>2109</Words>
  <Characters>12022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 Broadhead (1902747)</dc:creator>
  <cp:keywords/>
  <dc:description/>
  <cp:lastModifiedBy>Fin Broadhead (1902747)</cp:lastModifiedBy>
  <cp:revision>480</cp:revision>
  <dcterms:created xsi:type="dcterms:W3CDTF">2021-05-12T11:55:00Z</dcterms:created>
  <dcterms:modified xsi:type="dcterms:W3CDTF">2021-05-14T13:42:00Z</dcterms:modified>
</cp:coreProperties>
</file>