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074A0" w14:textId="77777777" w:rsidR="00645153" w:rsidRDefault="00645153" w:rsidP="00645153">
      <w:pPr>
        <w:jc w:val="center"/>
        <w:rPr>
          <w:b/>
          <w:bCs/>
          <w:sz w:val="28"/>
          <w:szCs w:val="28"/>
        </w:rPr>
      </w:pPr>
    </w:p>
    <w:p w14:paraId="08A33522" w14:textId="77777777" w:rsidR="00645153" w:rsidRDefault="00645153" w:rsidP="00645153">
      <w:pPr>
        <w:jc w:val="center"/>
        <w:rPr>
          <w:b/>
          <w:bCs/>
          <w:sz w:val="28"/>
          <w:szCs w:val="28"/>
        </w:rPr>
      </w:pPr>
    </w:p>
    <w:p w14:paraId="68E511D6" w14:textId="77777777" w:rsidR="00645153" w:rsidRDefault="00645153" w:rsidP="00645153">
      <w:pPr>
        <w:jc w:val="center"/>
        <w:rPr>
          <w:b/>
          <w:bCs/>
          <w:sz w:val="28"/>
          <w:szCs w:val="28"/>
        </w:rPr>
      </w:pPr>
    </w:p>
    <w:p w14:paraId="51C8AF3E" w14:textId="77777777" w:rsidR="00645153" w:rsidRDefault="00645153" w:rsidP="00645153">
      <w:pPr>
        <w:jc w:val="center"/>
        <w:rPr>
          <w:b/>
          <w:bCs/>
          <w:sz w:val="28"/>
          <w:szCs w:val="28"/>
        </w:rPr>
      </w:pPr>
    </w:p>
    <w:p w14:paraId="2E13E782" w14:textId="77777777" w:rsidR="00645153" w:rsidRDefault="00645153" w:rsidP="00645153">
      <w:pPr>
        <w:jc w:val="center"/>
        <w:rPr>
          <w:b/>
          <w:bCs/>
          <w:sz w:val="28"/>
          <w:szCs w:val="28"/>
        </w:rPr>
      </w:pPr>
    </w:p>
    <w:p w14:paraId="78363943" w14:textId="77777777" w:rsidR="00645153" w:rsidRDefault="00645153" w:rsidP="00645153">
      <w:pPr>
        <w:jc w:val="center"/>
        <w:rPr>
          <w:b/>
          <w:bCs/>
          <w:sz w:val="28"/>
          <w:szCs w:val="28"/>
        </w:rPr>
      </w:pPr>
    </w:p>
    <w:p w14:paraId="4E455905" w14:textId="77777777" w:rsidR="00645153" w:rsidRDefault="00645153" w:rsidP="00645153">
      <w:pPr>
        <w:jc w:val="center"/>
        <w:rPr>
          <w:b/>
          <w:bCs/>
          <w:sz w:val="28"/>
          <w:szCs w:val="28"/>
        </w:rPr>
      </w:pPr>
    </w:p>
    <w:p w14:paraId="5530AD2D" w14:textId="533FB666" w:rsidR="00645153" w:rsidRDefault="00645153" w:rsidP="00645153">
      <w:pPr>
        <w:jc w:val="center"/>
        <w:rPr>
          <w:b/>
          <w:bCs/>
          <w:sz w:val="28"/>
          <w:szCs w:val="28"/>
        </w:rPr>
      </w:pPr>
      <w:r>
        <w:rPr>
          <w:b/>
          <w:bCs/>
          <w:sz w:val="28"/>
          <w:szCs w:val="28"/>
        </w:rPr>
        <w:t>TITLE: MARKETING PLAN AND PRESENTATION SLIDE</w:t>
      </w:r>
    </w:p>
    <w:p w14:paraId="36690026" w14:textId="74AD23FB" w:rsidR="00645153" w:rsidRDefault="00645153" w:rsidP="00095DDB">
      <w:pPr>
        <w:rPr>
          <w:b/>
          <w:bCs/>
          <w:sz w:val="28"/>
          <w:szCs w:val="28"/>
        </w:rPr>
      </w:pPr>
    </w:p>
    <w:p w14:paraId="314A3824" w14:textId="07588A55" w:rsidR="00645153" w:rsidRDefault="00645153" w:rsidP="00095DDB">
      <w:pPr>
        <w:rPr>
          <w:b/>
          <w:bCs/>
          <w:sz w:val="28"/>
          <w:szCs w:val="28"/>
        </w:rPr>
      </w:pPr>
    </w:p>
    <w:p w14:paraId="6ABF9CC4" w14:textId="53EE0CC1" w:rsidR="00645153" w:rsidRDefault="00645153" w:rsidP="00095DDB">
      <w:pPr>
        <w:rPr>
          <w:b/>
          <w:bCs/>
          <w:sz w:val="28"/>
          <w:szCs w:val="28"/>
        </w:rPr>
      </w:pPr>
    </w:p>
    <w:p w14:paraId="6E6C241F" w14:textId="45B2BB90" w:rsidR="00645153" w:rsidRDefault="00645153" w:rsidP="00095DDB">
      <w:pPr>
        <w:rPr>
          <w:b/>
          <w:bCs/>
          <w:sz w:val="28"/>
          <w:szCs w:val="28"/>
        </w:rPr>
      </w:pPr>
    </w:p>
    <w:p w14:paraId="74D2585A" w14:textId="44947B1E" w:rsidR="00645153" w:rsidRDefault="00645153" w:rsidP="00095DDB">
      <w:pPr>
        <w:rPr>
          <w:b/>
          <w:bCs/>
          <w:sz w:val="28"/>
          <w:szCs w:val="28"/>
        </w:rPr>
      </w:pPr>
    </w:p>
    <w:p w14:paraId="0F4402A5" w14:textId="3F263820" w:rsidR="00645153" w:rsidRDefault="00645153" w:rsidP="00095DDB">
      <w:pPr>
        <w:rPr>
          <w:b/>
          <w:bCs/>
          <w:sz w:val="28"/>
          <w:szCs w:val="28"/>
        </w:rPr>
      </w:pPr>
    </w:p>
    <w:p w14:paraId="429A50E1" w14:textId="351DA76C" w:rsidR="00645153" w:rsidRDefault="00645153" w:rsidP="00095DDB">
      <w:pPr>
        <w:rPr>
          <w:b/>
          <w:bCs/>
          <w:sz w:val="28"/>
          <w:szCs w:val="28"/>
        </w:rPr>
      </w:pPr>
    </w:p>
    <w:p w14:paraId="4DACB259" w14:textId="7542F18C" w:rsidR="00645153" w:rsidRDefault="00645153" w:rsidP="00095DDB">
      <w:pPr>
        <w:rPr>
          <w:b/>
          <w:bCs/>
          <w:sz w:val="28"/>
          <w:szCs w:val="28"/>
        </w:rPr>
      </w:pPr>
    </w:p>
    <w:p w14:paraId="2439734F" w14:textId="4B096375" w:rsidR="00645153" w:rsidRDefault="00645153" w:rsidP="00095DDB">
      <w:pPr>
        <w:rPr>
          <w:b/>
          <w:bCs/>
          <w:sz w:val="28"/>
          <w:szCs w:val="28"/>
        </w:rPr>
      </w:pPr>
    </w:p>
    <w:p w14:paraId="42395D77" w14:textId="2DC36F87" w:rsidR="00645153" w:rsidRDefault="00645153" w:rsidP="00095DDB">
      <w:pPr>
        <w:rPr>
          <w:b/>
          <w:bCs/>
          <w:sz w:val="28"/>
          <w:szCs w:val="28"/>
        </w:rPr>
      </w:pPr>
    </w:p>
    <w:p w14:paraId="3D9A6AF4" w14:textId="6805F578" w:rsidR="00645153" w:rsidRDefault="00645153" w:rsidP="00095DDB">
      <w:pPr>
        <w:rPr>
          <w:b/>
          <w:bCs/>
          <w:sz w:val="28"/>
          <w:szCs w:val="28"/>
        </w:rPr>
      </w:pPr>
    </w:p>
    <w:p w14:paraId="563F9758" w14:textId="77777777" w:rsidR="00645153" w:rsidRDefault="00645153" w:rsidP="00095DDB">
      <w:pPr>
        <w:rPr>
          <w:b/>
          <w:bCs/>
          <w:sz w:val="28"/>
          <w:szCs w:val="28"/>
        </w:rPr>
      </w:pPr>
    </w:p>
    <w:p w14:paraId="6F5F65D3" w14:textId="5E2EF239" w:rsidR="00645153" w:rsidRPr="00645153" w:rsidRDefault="00645153" w:rsidP="00095DDB">
      <w:pPr>
        <w:rPr>
          <w:b/>
          <w:bCs/>
          <w:sz w:val="24"/>
          <w:szCs w:val="24"/>
        </w:rPr>
      </w:pPr>
      <w:r w:rsidRPr="00645153">
        <w:rPr>
          <w:b/>
          <w:bCs/>
          <w:sz w:val="24"/>
          <w:szCs w:val="24"/>
        </w:rPr>
        <w:t>NAME: KALLE DITOU</w:t>
      </w:r>
    </w:p>
    <w:p w14:paraId="4A0F6BB1" w14:textId="06B742AE" w:rsidR="00645153" w:rsidRPr="00645153" w:rsidRDefault="00645153" w:rsidP="00095DDB">
      <w:pPr>
        <w:rPr>
          <w:b/>
          <w:bCs/>
          <w:sz w:val="24"/>
          <w:szCs w:val="24"/>
        </w:rPr>
      </w:pPr>
      <w:r w:rsidRPr="00645153">
        <w:rPr>
          <w:b/>
          <w:bCs/>
          <w:sz w:val="24"/>
          <w:szCs w:val="24"/>
        </w:rPr>
        <w:t>STUDENT NUMBER: 2029083</w:t>
      </w:r>
    </w:p>
    <w:p w14:paraId="3F85BFCA" w14:textId="7D2A99AC" w:rsidR="00645153" w:rsidRPr="00645153" w:rsidRDefault="00645153" w:rsidP="00095DDB">
      <w:pPr>
        <w:rPr>
          <w:b/>
          <w:bCs/>
          <w:sz w:val="24"/>
          <w:szCs w:val="24"/>
        </w:rPr>
      </w:pPr>
      <w:r w:rsidRPr="00645153">
        <w:rPr>
          <w:b/>
          <w:bCs/>
          <w:sz w:val="24"/>
          <w:szCs w:val="24"/>
        </w:rPr>
        <w:t>MODULE TITLE: MARKETING ESSENTIALS BMIH4005</w:t>
      </w:r>
    </w:p>
    <w:p w14:paraId="66565DA2" w14:textId="6EA17EC2" w:rsidR="00645153" w:rsidRPr="00645153" w:rsidRDefault="00645153" w:rsidP="00095DDB">
      <w:pPr>
        <w:rPr>
          <w:b/>
          <w:bCs/>
          <w:sz w:val="24"/>
          <w:szCs w:val="24"/>
        </w:rPr>
      </w:pPr>
      <w:r w:rsidRPr="00645153">
        <w:rPr>
          <w:b/>
          <w:bCs/>
          <w:sz w:val="24"/>
          <w:szCs w:val="24"/>
        </w:rPr>
        <w:t>LECTURER’S NAME: LUCIANA SUARDI</w:t>
      </w:r>
    </w:p>
    <w:p w14:paraId="05CD516B" w14:textId="082BAED3" w:rsidR="00645153" w:rsidRDefault="00645153" w:rsidP="00095DDB">
      <w:pPr>
        <w:rPr>
          <w:b/>
          <w:bCs/>
          <w:sz w:val="24"/>
          <w:szCs w:val="24"/>
        </w:rPr>
      </w:pPr>
      <w:r w:rsidRPr="00645153">
        <w:rPr>
          <w:b/>
          <w:bCs/>
          <w:sz w:val="24"/>
          <w:szCs w:val="24"/>
        </w:rPr>
        <w:t>WORD COUNT 1375</w:t>
      </w:r>
    </w:p>
    <w:p w14:paraId="0EDE8489" w14:textId="7FF62A6A" w:rsidR="00A97EF6" w:rsidRPr="00645153" w:rsidRDefault="00A97EF6" w:rsidP="00095DDB">
      <w:pPr>
        <w:rPr>
          <w:b/>
          <w:bCs/>
          <w:sz w:val="24"/>
          <w:szCs w:val="24"/>
        </w:rPr>
      </w:pPr>
      <w:r>
        <w:rPr>
          <w:b/>
          <w:bCs/>
          <w:sz w:val="24"/>
          <w:szCs w:val="24"/>
        </w:rPr>
        <w:t>PRESENTATION WORD COUNT: 24</w:t>
      </w:r>
      <w:r w:rsidR="00D94139">
        <w:rPr>
          <w:b/>
          <w:bCs/>
          <w:sz w:val="24"/>
          <w:szCs w:val="24"/>
        </w:rPr>
        <w:t>4</w:t>
      </w:r>
    </w:p>
    <w:p w14:paraId="2023A9D8" w14:textId="77777777" w:rsidR="00645153" w:rsidRDefault="00645153" w:rsidP="00095DDB">
      <w:pPr>
        <w:rPr>
          <w:b/>
          <w:bCs/>
          <w:sz w:val="28"/>
          <w:szCs w:val="28"/>
        </w:rPr>
      </w:pPr>
    </w:p>
    <w:p w14:paraId="1AD9B438" w14:textId="724CE16C" w:rsidR="00095DDB" w:rsidRDefault="00095DDB" w:rsidP="00095DDB">
      <w:pPr>
        <w:rPr>
          <w:b/>
          <w:bCs/>
          <w:sz w:val="28"/>
          <w:szCs w:val="28"/>
        </w:rPr>
      </w:pPr>
      <w:r>
        <w:rPr>
          <w:b/>
          <w:bCs/>
          <w:sz w:val="28"/>
          <w:szCs w:val="28"/>
        </w:rPr>
        <w:lastRenderedPageBreak/>
        <w:t xml:space="preserve">Introduction </w:t>
      </w:r>
    </w:p>
    <w:p w14:paraId="2CE387E2" w14:textId="086F9E84" w:rsidR="00095DDB" w:rsidRPr="005704F8" w:rsidRDefault="00095DDB" w:rsidP="00095DDB">
      <w:pPr>
        <w:rPr>
          <w:color w:val="FF0000"/>
        </w:rPr>
      </w:pPr>
      <w:r>
        <w:t>Marketing plan is an important document produced in the early stages of a business, outlining their objectives and targets. This plan is fundamental in relation to the success of a business. It is used as guidance to develop and expand businesses of all sizes in any organisations. In the early stage of planning, businesses can use market targets such as 4 P’s (Product, Price, Place and Promotion) as part of their marketing plan in achieving specific objectives.</w:t>
      </w:r>
      <w:hyperlink w:history="1">
        <w:r w:rsidR="007D2C40" w:rsidRPr="00E049CC">
          <w:rPr>
            <w:rStyle w:val="Hyperlink"/>
          </w:rPr>
          <w:t xml:space="preserve"> www.campaignmonitor.com</w:t>
        </w:r>
      </w:hyperlink>
      <w:r w:rsidR="009413DE">
        <w:t xml:space="preserve"> </w:t>
      </w:r>
      <w:r>
        <w:t>Once established, a marketing plan should showcase clear definitions of the company’s objectives and tactics that defines the need of the customers</w:t>
      </w:r>
      <w:r w:rsidR="006673E0">
        <w:t xml:space="preserve"> (Fagerland and Jennings,2009).</w:t>
      </w:r>
      <w:r w:rsidR="005704F8">
        <w:t xml:space="preserve"> </w:t>
      </w:r>
    </w:p>
    <w:p w14:paraId="2FE0C424" w14:textId="77777777" w:rsidR="00095DDB" w:rsidRDefault="00095DDB" w:rsidP="00095DDB">
      <w:pPr>
        <w:rPr>
          <w:b/>
          <w:bCs/>
          <w:sz w:val="28"/>
          <w:szCs w:val="28"/>
        </w:rPr>
      </w:pPr>
      <w:r>
        <w:rPr>
          <w:b/>
          <w:bCs/>
          <w:sz w:val="28"/>
          <w:szCs w:val="28"/>
        </w:rPr>
        <w:t xml:space="preserve">Situation Analysis </w:t>
      </w:r>
    </w:p>
    <w:p w14:paraId="5CD16727" w14:textId="4A837850" w:rsidR="00095DDB" w:rsidRDefault="00095DDB" w:rsidP="00095DDB">
      <w:r>
        <w:t xml:space="preserve">Six Senses Hotels Resorts Spas is a luxury hotel and resort brand that offers </w:t>
      </w:r>
      <w:r w:rsidR="00E65068">
        <w:t>a</w:t>
      </w:r>
      <w:r>
        <w:t xml:space="preserve"> unique and holistic approach to hospitality. One of the tools they use to analyse their business is the 5'C's analysis, which is an important framework for understanding the key factors that impact the success of a business</w:t>
      </w:r>
      <w:r w:rsidR="0017140A">
        <w:t xml:space="preserve">. </w:t>
      </w:r>
      <w:hyperlink r:id="rId6" w:history="1">
        <w:r w:rsidR="007D2C40" w:rsidRPr="00E049CC">
          <w:rPr>
            <w:rStyle w:val="Hyperlink"/>
          </w:rPr>
          <w:t>www.indeed.com</w:t>
        </w:r>
      </w:hyperlink>
      <w:r w:rsidR="00744CED">
        <w:t xml:space="preserve"> </w:t>
      </w:r>
      <w:r>
        <w:t>This analysis can help to explore the 5'C's tools and how it applies to Six Senses Hotels Resorts Spas.</w:t>
      </w:r>
    </w:p>
    <w:p w14:paraId="686F2758" w14:textId="3421CED1" w:rsidR="00095DDB" w:rsidRPr="00E042E5" w:rsidRDefault="00095DDB" w:rsidP="00095DDB">
      <w:pPr>
        <w:rPr>
          <w:rFonts w:asciiTheme="minorHAnsi" w:eastAsiaTheme="minorHAnsi" w:hAnsiTheme="minorHAnsi" w:cstheme="minorBidi"/>
        </w:rPr>
      </w:pPr>
      <w:r>
        <w:t>The 5'C's analysis tool stands for Company, Customers, Competitors, Collaborators, and Climate. These evaluate each of these elements in the context of Six Senses Hotels Resorts Spas. The first 'C' refers to the company itself. This includes the internal factors that impact the business, such as the management team, brand identity, and resources. Six Senses Hotels Resorts Spas prides itself on its commitment to sustainability, wellness, and luxury.</w:t>
      </w:r>
      <w:r w:rsidRPr="00E042E5">
        <w:rPr>
          <w:rFonts w:asciiTheme="minorHAnsi" w:eastAsiaTheme="minorHAnsi" w:hAnsiTheme="minorHAnsi" w:cstheme="minorBidi"/>
        </w:rPr>
        <w:t xml:space="preserve"> </w:t>
      </w:r>
      <w:hyperlink r:id="rId7" w:history="1">
        <w:r w:rsidRPr="00E042E5">
          <w:rPr>
            <w:rFonts w:asciiTheme="minorHAnsi" w:eastAsiaTheme="minorHAnsi" w:hAnsiTheme="minorHAnsi" w:cstheme="minorBidi"/>
            <w:color w:val="0563C1" w:themeColor="hyperlink"/>
            <w:u w:val="single"/>
          </w:rPr>
          <w:t>www.link.springer.com</w:t>
        </w:r>
      </w:hyperlink>
      <w:r>
        <w:t xml:space="preserve"> The second 'C' refers to the customers, or the external factors that impact the business. Six Senses Hotels Resorts Spas' target market is wealthy customers who are interested in wellness, sustainability, and luxury. The brand's unique selling point is focused on complete wellness, which appeals to customers who are looking for a more authentic and meaningful experience. The third 'C' refers to the competitors, or the other hotels in the market. Six Senses Hotels Resorts Spas operates in a highly competitive market, with many other luxury hotel and resort brands contending for the same customers. The fourth 'C' refers to the collaborators, or the partners and suppliers that work with the company. Six Senses Hotels Resorts Spas works with a range of collaborators, including local communities, NGOs, and suppliers. The fifth 'C' refers to the climate, or the external factors that impact the business</w:t>
      </w:r>
      <w:r>
        <w:rPr>
          <w:rFonts w:asciiTheme="minorHAnsi" w:eastAsiaTheme="minorHAnsi" w:hAnsiTheme="minorHAnsi" w:cstheme="minorBidi"/>
        </w:rPr>
        <w:t>.</w:t>
      </w:r>
      <w:r w:rsidRPr="003D1E9C">
        <w:rPr>
          <w:rFonts w:asciiTheme="minorHAnsi" w:eastAsiaTheme="minorHAnsi" w:hAnsiTheme="minorHAnsi" w:cstheme="minorBidi"/>
        </w:rPr>
        <w:t xml:space="preserve"> Plastic free 2022 project was created to </w:t>
      </w:r>
      <w:r w:rsidR="006D0223" w:rsidRPr="003D1E9C">
        <w:rPr>
          <w:rFonts w:asciiTheme="minorHAnsi" w:eastAsiaTheme="minorHAnsi" w:hAnsiTheme="minorHAnsi" w:cstheme="minorBidi"/>
        </w:rPr>
        <w:t>eliminate</w:t>
      </w:r>
      <w:r w:rsidRPr="003D1E9C">
        <w:rPr>
          <w:rFonts w:asciiTheme="minorHAnsi" w:eastAsiaTheme="minorHAnsi" w:hAnsiTheme="minorHAnsi" w:cstheme="minorBidi"/>
        </w:rPr>
        <w:t xml:space="preserve"> the single-use and bring reusable items. This makes the organisation among the first to sign the Global tourist plastic initiative a UN environmental programme</w:t>
      </w:r>
      <w:r>
        <w:t>.</w:t>
      </w:r>
      <w:r w:rsidRPr="003D1E9C">
        <w:rPr>
          <w:rFonts w:asciiTheme="minorHAnsi" w:eastAsiaTheme="minorHAnsi" w:hAnsiTheme="minorHAnsi" w:cstheme="minorBidi"/>
        </w:rPr>
        <w:t xml:space="preserve"> </w:t>
      </w:r>
      <w:hyperlink r:id="rId8" w:history="1">
        <w:r w:rsidRPr="003D1E9C">
          <w:rPr>
            <w:rFonts w:asciiTheme="minorHAnsi" w:eastAsiaTheme="minorHAnsi" w:hAnsiTheme="minorHAnsi" w:cstheme="minorBidi"/>
            <w:color w:val="0563C1" w:themeColor="hyperlink"/>
            <w:u w:val="single"/>
          </w:rPr>
          <w:t>www.sixsenses.com</w:t>
        </w:r>
      </w:hyperlink>
      <w:r>
        <w:t xml:space="preserve"> Six Senses Hotels Resorts Spas operates in a global market, which means that they are impacted by a range of external factors.</w:t>
      </w:r>
    </w:p>
    <w:p w14:paraId="0B45558E" w14:textId="77777777" w:rsidR="00095DDB" w:rsidRDefault="00095DDB" w:rsidP="00095DDB"/>
    <w:p w14:paraId="30D0398E" w14:textId="77777777" w:rsidR="00CC7D0D" w:rsidRDefault="00095DDB" w:rsidP="00095DDB">
      <w:pPr>
        <w:rPr>
          <w:b/>
          <w:bCs/>
          <w:sz w:val="28"/>
          <w:szCs w:val="28"/>
        </w:rPr>
      </w:pPr>
      <w:r>
        <w:rPr>
          <w:b/>
          <w:bCs/>
          <w:sz w:val="28"/>
          <w:szCs w:val="28"/>
        </w:rPr>
        <w:t xml:space="preserve">Objectives </w:t>
      </w:r>
      <w:r w:rsidR="00CC7D0D">
        <w:rPr>
          <w:b/>
          <w:bCs/>
          <w:sz w:val="28"/>
          <w:szCs w:val="28"/>
        </w:rPr>
        <w:t xml:space="preserve"> </w:t>
      </w:r>
    </w:p>
    <w:p w14:paraId="7BAAE466" w14:textId="79A0AAEB" w:rsidR="00095DDB" w:rsidRPr="00CC7D0D" w:rsidRDefault="00095DDB" w:rsidP="00095DDB">
      <w:pPr>
        <w:rPr>
          <w:b/>
          <w:bCs/>
          <w:sz w:val="28"/>
          <w:szCs w:val="28"/>
        </w:rPr>
      </w:pPr>
      <w:r>
        <w:t xml:space="preserve"> Six Senses brand philosophy emphasizes sustainability as a key value, which is integrated into all aspects of the company's sales and marketing strategies. The Maldives Underwater Initiative (MUI), which promotes sustainable practices, is frequently featured on social </w:t>
      </w:r>
      <w:r w:rsidR="00E761F8">
        <w:t>media,</w:t>
      </w:r>
      <w:r>
        <w:t xml:space="preserve"> and has its own dedicated platforms, including an annual report and website currently in development. </w:t>
      </w:r>
      <w:hyperlink r:id="rId9" w:history="1">
        <w:r w:rsidR="007D2C40" w:rsidRPr="00E049CC">
          <w:rPr>
            <w:rStyle w:val="Hyperlink"/>
          </w:rPr>
          <w:t>www.responsibletravel.org</w:t>
        </w:r>
      </w:hyperlink>
      <w:r w:rsidR="00986D74">
        <w:t xml:space="preserve"> </w:t>
      </w:r>
      <w:r>
        <w:t xml:space="preserve"> Six Senses website includes a Sustainability tab that provides information about the brand's primary sustainability projects. The in-villa compendium, called The Good Stuff, outlines the resort's sustainability initiatives, activities, and opportunities for guests to participate.</w:t>
      </w:r>
    </w:p>
    <w:p w14:paraId="660918C2" w14:textId="725943C9" w:rsidR="00095DDB" w:rsidRDefault="00000000" w:rsidP="00095DDB">
      <w:hyperlink r:id="rId10" w:history="1">
        <w:r w:rsidR="00095DDB">
          <w:rPr>
            <w:rStyle w:val="Hyperlink"/>
          </w:rPr>
          <w:t>www.sixsenses.com</w:t>
        </w:r>
      </w:hyperlink>
    </w:p>
    <w:p w14:paraId="0607C67D" w14:textId="77777777" w:rsidR="00095DDB" w:rsidRDefault="00095DDB" w:rsidP="00095DDB"/>
    <w:p w14:paraId="73564E1F" w14:textId="77777777" w:rsidR="00095DDB" w:rsidRDefault="00095DDB" w:rsidP="00095DDB">
      <w:pPr>
        <w:rPr>
          <w:b/>
          <w:bCs/>
          <w:sz w:val="28"/>
          <w:szCs w:val="28"/>
        </w:rPr>
      </w:pPr>
      <w:r>
        <w:rPr>
          <w:b/>
          <w:bCs/>
          <w:sz w:val="28"/>
          <w:szCs w:val="28"/>
        </w:rPr>
        <w:t xml:space="preserve">Strategy </w:t>
      </w:r>
    </w:p>
    <w:p w14:paraId="50FFFB9D" w14:textId="437C7774" w:rsidR="00095DDB" w:rsidRPr="002160F6" w:rsidRDefault="00095DDB" w:rsidP="00095DDB">
      <w:pPr>
        <w:rPr>
          <w:rFonts w:asciiTheme="minorHAnsi" w:eastAsiaTheme="minorHAnsi" w:hAnsiTheme="minorHAnsi" w:cstheme="minorBidi"/>
          <w:color w:val="0563C1" w:themeColor="hyperlink"/>
          <w:u w:val="single"/>
        </w:rPr>
      </w:pPr>
      <w:r>
        <w:t>Six Senses Hotels Resorts Spas' value proposition of intelligent luxury is communicated and delivered through its sustainability initiatives, wellness experiences, exceptional service, and branding and marketing efforts.</w:t>
      </w:r>
      <w:r w:rsidRPr="002160F6">
        <w:rPr>
          <w:rFonts w:asciiTheme="minorHAnsi" w:eastAsiaTheme="minorHAnsi" w:hAnsiTheme="minorHAnsi" w:cstheme="minorBidi"/>
        </w:rPr>
        <w:t xml:space="preserve"> </w:t>
      </w:r>
      <w:r w:rsidR="00E51CA1">
        <w:rPr>
          <w:rFonts w:asciiTheme="minorHAnsi" w:eastAsiaTheme="minorHAnsi" w:hAnsiTheme="minorHAnsi" w:cstheme="minorBidi"/>
        </w:rPr>
        <w:t>Hotel</w:t>
      </w:r>
      <w:r w:rsidRPr="002160F6">
        <w:rPr>
          <w:rFonts w:asciiTheme="minorHAnsi" w:eastAsiaTheme="minorHAnsi" w:hAnsiTheme="minorHAnsi" w:cstheme="minorBidi"/>
        </w:rPr>
        <w:t xml:space="preserve"> aim is to serve and satisfy guests with services based on environmental resources. Hotel services can have life changing on customers experiences, it can affect the future of the culture heritage as well as provide a means subsistence for locals from various locations</w:t>
      </w:r>
      <w:r w:rsidR="00BC3909">
        <w:rPr>
          <w:rFonts w:asciiTheme="minorHAnsi" w:eastAsiaTheme="minorHAnsi" w:hAnsiTheme="minorHAnsi" w:cstheme="minorBidi"/>
        </w:rPr>
        <w:t xml:space="preserve"> </w:t>
      </w:r>
      <w:r w:rsidRPr="002160F6">
        <w:rPr>
          <w:rFonts w:asciiTheme="minorHAnsi" w:eastAsiaTheme="minorHAnsi" w:hAnsiTheme="minorHAnsi" w:cstheme="minorBidi"/>
        </w:rPr>
        <w:t>(Strack,2018,p.22).</w:t>
      </w:r>
      <w:r>
        <w:t xml:space="preserve"> These initiatives and efforts work together to create a unique and unforgettable guest experience that sets Six Senses apart from other luxury hotel brands. In addition, Six senses communicates its value proposition through its branding and marketing efforts. The company's website, social media channels, and other marketing materials highlight its commitment to sustainability, wellness, and exceptional service, and showcase the unique experiences that guests can expect when staying at one of their properties. Another important aspect of Six senses value proposition is that the company places a strong emphasis on the protection of nature and global activities. </w:t>
      </w:r>
      <w:hyperlink r:id="rId11" w:history="1">
        <w:r w:rsidR="007D2C40" w:rsidRPr="00E049CC">
          <w:rPr>
            <w:rStyle w:val="Hyperlink"/>
          </w:rPr>
          <w:t>www.sixsenses.com</w:t>
        </w:r>
      </w:hyperlink>
      <w:r>
        <w:t xml:space="preserve">. This high level of service is communicated to guests through staff interactions and through the company's marketing and branding materials. </w:t>
      </w:r>
    </w:p>
    <w:p w14:paraId="076495B9" w14:textId="77777777" w:rsidR="00095DDB" w:rsidRDefault="00095DDB" w:rsidP="00095DDB">
      <w:r>
        <w:rPr>
          <w:b/>
          <w:bCs/>
          <w:sz w:val="28"/>
          <w:szCs w:val="28"/>
        </w:rPr>
        <w:t xml:space="preserve">Tactics </w:t>
      </w:r>
    </w:p>
    <w:p w14:paraId="33962739" w14:textId="051C9550" w:rsidR="00095DDB" w:rsidRDefault="00095DDB" w:rsidP="00095DDB">
      <w:r>
        <w:t>The company's marketing mix comprises four key components: product, place, price, and promotion.</w:t>
      </w:r>
    </w:p>
    <w:p w14:paraId="226B7ACB" w14:textId="603E8FD1" w:rsidR="00095DDB" w:rsidRDefault="00095DDB" w:rsidP="00095DDB">
      <w:r w:rsidRPr="00A269DD">
        <w:t>Organisations are using green natural resources environment as a campaign to promote their businesses (Tresidder and Hirst,</w:t>
      </w:r>
      <w:r w:rsidR="00E761F8" w:rsidRPr="00A269DD">
        <w:t>2012, p.</w:t>
      </w:r>
      <w:r w:rsidRPr="00A269DD">
        <w:t xml:space="preserve">177). </w:t>
      </w:r>
      <w:r>
        <w:t xml:space="preserve">Six Senses hotel prides itself on providing guests with unique, immersive experiences that focus on wellness and sustainability. The company's product mix includes a range of accommodation options, including villas, suites, and residences, as well as various activities such as yoga, meditation, and spa treatments. The company also offers unique experiences such as eco-adventures, cultural immersion activities, and organic cooking classes. </w:t>
      </w:r>
    </w:p>
    <w:p w14:paraId="1052835C" w14:textId="77777777" w:rsidR="00095DDB" w:rsidRDefault="00095DDB" w:rsidP="00095DDB">
      <w:r>
        <w:t>Six Senses hotel has a global presence with various locations worldwide. The company's locations are carefully selected to ensure that they align with the brand's values and appeal to the target market. The company also uses various distribution channels such as online travel agencies and their own website to reach potential customers.</w:t>
      </w:r>
    </w:p>
    <w:p w14:paraId="48860A15" w14:textId="0C170D50" w:rsidR="00095DDB" w:rsidRDefault="00095DDB" w:rsidP="00095DDB">
      <w:r>
        <w:t>Six Senses as a brand is part of the luxury hotel chain and priced accordingly in the ranks.</w:t>
      </w:r>
      <w:r w:rsidRPr="00775BE1">
        <w:t xml:space="preserve"> </w:t>
      </w:r>
      <w:r>
        <w:t xml:space="preserve">Price is central in the perception of luxury with expensiveness the characteristics consumer look when defining luxury. High price in hotel is set for a particular customer who have enough money to pay for the services (Hayes and Lashley,2017). The company's target market comprises wealthy individuals who are willing to pay a premium for high-end experiences. The company also offers various packages, promotions, and discounts to attract a broader customer base. For instance, they may offer seasonal promotions or discounts on longer </w:t>
      </w:r>
      <w:r w:rsidR="00130C7D">
        <w:t>stays. Six</w:t>
      </w:r>
      <w:r>
        <w:t xml:space="preserve"> Senses brand's promotional mix comprises a range of tactics to communicate their value proposition to potential customers. The company uses various media channels such as social media, print media, and outdoor advertising to promote their brand. The company also employs influencer marketing and collaborations with travel agents and tour operators to reach new audiences. The Six Senses brand also promotes their sustainability efforts by highlighting their partnerships with various eco-friendly organizations </w:t>
      </w:r>
      <w:r>
        <w:rPr>
          <w:lang w:val="fr-CD"/>
        </w:rPr>
        <w:t>(</w:t>
      </w:r>
      <w:r w:rsidR="00AB41C2">
        <w:rPr>
          <w:lang w:val="fr-CD"/>
        </w:rPr>
        <w:t>T</w:t>
      </w:r>
      <w:r>
        <w:rPr>
          <w:lang w:val="fr-CD"/>
        </w:rPr>
        <w:t>ravel, 2023)</w:t>
      </w:r>
      <w:r w:rsidR="00AB41C2">
        <w:rPr>
          <w:lang w:val="fr-CD"/>
        </w:rPr>
        <w:t>.</w:t>
      </w:r>
    </w:p>
    <w:p w14:paraId="593DA12B" w14:textId="1DCD2DD6" w:rsidR="00095DDB" w:rsidRDefault="00000000" w:rsidP="00095DDB">
      <w:pPr>
        <w:rPr>
          <w:rStyle w:val="Hyperlink"/>
          <w:lang w:val="fr-CD"/>
        </w:rPr>
      </w:pPr>
      <w:hyperlink r:id="rId12" w:history="1">
        <w:r w:rsidR="00402AF5" w:rsidRPr="00E049CC">
          <w:rPr>
            <w:rStyle w:val="Hyperlink"/>
            <w:lang w:val="fr-CD"/>
          </w:rPr>
          <w:t>www.responsibletravel.org</w:t>
        </w:r>
      </w:hyperlink>
    </w:p>
    <w:p w14:paraId="2422DBF2" w14:textId="77777777" w:rsidR="00402AF5" w:rsidRDefault="00402AF5" w:rsidP="00095DDB"/>
    <w:p w14:paraId="2C5CCAC9" w14:textId="77777777" w:rsidR="00095DDB" w:rsidRDefault="00095DDB" w:rsidP="00095DDB">
      <w:r>
        <w:rPr>
          <w:b/>
          <w:bCs/>
          <w:sz w:val="28"/>
          <w:szCs w:val="28"/>
        </w:rPr>
        <w:t xml:space="preserve">Action </w:t>
      </w:r>
    </w:p>
    <w:p w14:paraId="2A157EE0" w14:textId="75DADDC9" w:rsidR="00FD4E0D" w:rsidRPr="00F1310B" w:rsidRDefault="00095DDB" w:rsidP="00095DDB">
      <w:pPr>
        <w:rPr>
          <w:rFonts w:asciiTheme="minorHAnsi" w:eastAsiaTheme="minorHAnsi" w:hAnsiTheme="minorHAnsi" w:cstheme="minorBidi"/>
          <w:color w:val="0563C1" w:themeColor="hyperlink"/>
          <w:u w:val="single"/>
        </w:rPr>
      </w:pPr>
      <w:r>
        <w:t xml:space="preserve">Six Senses target his audience through website, the company have </w:t>
      </w:r>
      <w:r w:rsidR="00C62522">
        <w:t>an</w:t>
      </w:r>
      <w:r>
        <w:t xml:space="preserve"> easy access on his website, simple to use with images which can attract customer to learn more about the company and find all information needed regarding the brand, promotions and activities. A fascinate website interest consumer and turns them from lookers to bookers.</w:t>
      </w:r>
      <w:r w:rsidRPr="00D93469">
        <w:rPr>
          <w:rFonts w:asciiTheme="minorHAnsi" w:eastAsiaTheme="minorHAnsi" w:hAnsiTheme="minorHAnsi" w:cstheme="minorBidi"/>
        </w:rPr>
        <w:t xml:space="preserve"> </w:t>
      </w:r>
      <w:hyperlink r:id="rId13" w:history="1">
        <w:r w:rsidR="00402AF5" w:rsidRPr="00E049CC">
          <w:rPr>
            <w:rStyle w:val="Hyperlink"/>
            <w:rFonts w:asciiTheme="minorHAnsi" w:eastAsiaTheme="minorHAnsi" w:hAnsiTheme="minorHAnsi" w:cstheme="minorBidi"/>
          </w:rPr>
          <w:t>www.sprintdigital.com_</w:t>
        </w:r>
      </w:hyperlink>
      <w:r w:rsidR="00402AF5" w:rsidRPr="00F1310B">
        <w:rPr>
          <w:rFonts w:asciiTheme="minorHAnsi" w:eastAsiaTheme="minorHAnsi" w:hAnsiTheme="minorHAnsi" w:cstheme="minorBidi"/>
        </w:rPr>
        <w:t xml:space="preserve">  </w:t>
      </w:r>
      <w:r w:rsidRPr="00F1310B">
        <w:rPr>
          <w:rFonts w:asciiTheme="minorHAnsi" w:eastAsiaTheme="minorHAnsi" w:hAnsiTheme="minorHAnsi" w:cstheme="minorBidi"/>
        </w:rPr>
        <w:t xml:space="preserve"> </w:t>
      </w:r>
      <w:r>
        <w:rPr>
          <w:rFonts w:asciiTheme="minorHAnsi" w:eastAsiaTheme="minorHAnsi" w:hAnsiTheme="minorHAnsi" w:cstheme="minorBidi"/>
        </w:rPr>
        <w:t xml:space="preserve">Six Senses target his audiences on social media and </w:t>
      </w:r>
      <w:r w:rsidRPr="00F1310B">
        <w:rPr>
          <w:rFonts w:asciiTheme="minorHAnsi" w:eastAsiaTheme="minorHAnsi" w:hAnsiTheme="minorHAnsi" w:cstheme="minorBidi"/>
        </w:rPr>
        <w:t>makes most profit on fast online visiting and booking. Website visit engagement monthly is 410,234, unique visitors1,97, pages per visit 2,93 and bounc</w:t>
      </w:r>
      <w:r>
        <w:rPr>
          <w:rFonts w:asciiTheme="minorHAnsi" w:eastAsiaTheme="minorHAnsi" w:hAnsiTheme="minorHAnsi" w:cstheme="minorBidi"/>
        </w:rPr>
        <w:t xml:space="preserve">ed rate 59,05% </w:t>
      </w:r>
      <w:r w:rsidR="00FD4E0D">
        <w:rPr>
          <w:rFonts w:asciiTheme="minorHAnsi" w:eastAsiaTheme="minorHAnsi" w:hAnsiTheme="minorHAnsi" w:cstheme="minorBidi"/>
        </w:rPr>
        <w:t xml:space="preserve"> </w:t>
      </w:r>
      <w:r w:rsidR="00C62522" w:rsidRPr="00F1310B">
        <w:rPr>
          <w:rFonts w:asciiTheme="minorHAnsi" w:eastAsiaTheme="minorHAnsi" w:hAnsiTheme="minorHAnsi" w:cstheme="minorBidi"/>
          <w:color w:val="0563C1" w:themeColor="hyperlink"/>
          <w:u w:val="single"/>
        </w:rPr>
        <w:t>www.pro.similarweb.com</w:t>
      </w:r>
    </w:p>
    <w:p w14:paraId="633DE222" w14:textId="77777777" w:rsidR="00095DDB" w:rsidRPr="00D93469" w:rsidRDefault="00095DDB" w:rsidP="00095DDB">
      <w:pPr>
        <w:rPr>
          <w:rFonts w:asciiTheme="minorHAnsi" w:eastAsiaTheme="minorHAnsi" w:hAnsiTheme="minorHAnsi" w:cstheme="minorBidi"/>
        </w:rPr>
      </w:pPr>
    </w:p>
    <w:p w14:paraId="58190C30" w14:textId="77777777" w:rsidR="00095DDB" w:rsidRDefault="00095DDB" w:rsidP="00095DDB"/>
    <w:p w14:paraId="53F58579" w14:textId="77777777" w:rsidR="00095DDB" w:rsidRDefault="00095DDB" w:rsidP="00095DDB">
      <w:pPr>
        <w:rPr>
          <w:b/>
          <w:bCs/>
          <w:sz w:val="28"/>
          <w:szCs w:val="28"/>
        </w:rPr>
      </w:pPr>
    </w:p>
    <w:p w14:paraId="0D0E4C5A" w14:textId="77777777" w:rsidR="00095DDB" w:rsidRDefault="00095DDB" w:rsidP="00095DDB">
      <w:pPr>
        <w:rPr>
          <w:b/>
          <w:bCs/>
          <w:sz w:val="28"/>
          <w:szCs w:val="28"/>
        </w:rPr>
      </w:pPr>
    </w:p>
    <w:p w14:paraId="7893C08E" w14:textId="77777777" w:rsidR="00095DDB" w:rsidRDefault="00095DDB" w:rsidP="00095DDB">
      <w:r>
        <w:rPr>
          <w:b/>
          <w:bCs/>
          <w:sz w:val="28"/>
          <w:szCs w:val="28"/>
        </w:rPr>
        <w:t xml:space="preserve">Control </w:t>
      </w:r>
    </w:p>
    <w:p w14:paraId="574EF9B3" w14:textId="77777777" w:rsidR="00095DDB" w:rsidRDefault="00095DDB" w:rsidP="00095DDB">
      <w:r>
        <w:t xml:space="preserve">Six Senses Hotels Resorts Spas measures its success based on several key performance indicators (KPIs). These KPIs allow the company to evaluate its performance and make data-driven decisions to improve its operations and customer experience. One of the main KPIs that Six Senses measures is guest satisfaction. The company conducts regular surveys and collects guest feedback to determine how satisfied customers are with their experience. Another KPI that Six Senses measures is revenue per available room. This metric allows the company to determine how much revenue it is generating from each available room in its properties. </w:t>
      </w:r>
    </w:p>
    <w:p w14:paraId="0BCE3A72" w14:textId="77777777" w:rsidR="00095DDB" w:rsidRDefault="00000000" w:rsidP="00095DDB">
      <w:hyperlink r:id="rId14" w:history="1">
        <w:r w:rsidR="00095DDB">
          <w:rPr>
            <w:rStyle w:val="Hyperlink"/>
          </w:rPr>
          <w:t>https://select-gro</w:t>
        </w:r>
        <w:bookmarkStart w:id="0" w:name="_Hlt128862329"/>
        <w:bookmarkStart w:id="1" w:name="_Hlt128862330"/>
        <w:r w:rsidR="00095DDB">
          <w:rPr>
            <w:rStyle w:val="Hyperlink"/>
          </w:rPr>
          <w:t>u</w:t>
        </w:r>
        <w:bookmarkEnd w:id="0"/>
        <w:bookmarkEnd w:id="1"/>
        <w:r w:rsidR="00095DDB">
          <w:rPr>
            <w:rStyle w:val="Hyperlink"/>
          </w:rPr>
          <w:t>p.ae/six-senses-residenc</w:t>
        </w:r>
        <w:bookmarkStart w:id="2" w:name="_Hlt128864022"/>
        <w:bookmarkStart w:id="3" w:name="_Hlt128864023"/>
        <w:r w:rsidR="00095DDB">
          <w:rPr>
            <w:rStyle w:val="Hyperlink"/>
          </w:rPr>
          <w:t>e</w:t>
        </w:r>
        <w:bookmarkEnd w:id="2"/>
        <w:bookmarkEnd w:id="3"/>
        <w:r w:rsidR="00095DDB">
          <w:rPr>
            <w:rStyle w:val="Hyperlink"/>
          </w:rPr>
          <w:t>s-how-select-group-is-bringing-luxury-living-to-an-iconic-location/</w:t>
        </w:r>
      </w:hyperlink>
    </w:p>
    <w:p w14:paraId="01A4E8E8" w14:textId="0B1D8394" w:rsidR="00095DDB" w:rsidRDefault="00000000" w:rsidP="00095DDB">
      <w:hyperlink r:id="rId15" w:history="1">
        <w:r w:rsidR="00095DDB">
          <w:rPr>
            <w:rStyle w:val="Hyperlink"/>
          </w:rPr>
          <w:t>blog.smart-tribune.com</w:t>
        </w:r>
      </w:hyperlink>
    </w:p>
    <w:p w14:paraId="2E87B651" w14:textId="77777777" w:rsidR="00095DDB" w:rsidRDefault="00095DDB" w:rsidP="00095DDB"/>
    <w:p w14:paraId="276A1772" w14:textId="77777777" w:rsidR="00095DDB" w:rsidRDefault="00095DDB" w:rsidP="00095DDB">
      <w:r>
        <w:rPr>
          <w:b/>
          <w:bCs/>
          <w:sz w:val="28"/>
          <w:szCs w:val="28"/>
        </w:rPr>
        <w:t xml:space="preserve">Conclusion </w:t>
      </w:r>
    </w:p>
    <w:p w14:paraId="2C124379" w14:textId="0841ED1D" w:rsidR="00095DDB" w:rsidRDefault="00095DDB" w:rsidP="00095DDB">
      <w:r>
        <w:t xml:space="preserve">Six Senses Hotels Resorts Spas faces several marketing plan challenges that could impact its ability to attract and retain guests, increase revenue, and achieve its sustainability and wellness goals. Despite being an established luxury hotel brand, Six Senses might not be as well-known as some of their competitors. </w:t>
      </w:r>
      <w:r w:rsidR="004C2D97">
        <w:t>Improve in marketing concept hotels needs to add this four elements, brand identity, brand image, brand integrity, and brand interaction</w:t>
      </w:r>
      <w:sdt>
        <w:sdtPr>
          <w:id w:val="1671758663"/>
          <w:citation/>
        </w:sdtPr>
        <w:sdtContent>
          <w:r w:rsidR="0034258F">
            <w:fldChar w:fldCharType="begin"/>
          </w:r>
          <w:r w:rsidR="0034258F">
            <w:instrText xml:space="preserve"> CITATION Gho22 \l 2057 </w:instrText>
          </w:r>
          <w:r w:rsidR="0034258F">
            <w:fldChar w:fldCharType="separate"/>
          </w:r>
          <w:r w:rsidR="0034258F">
            <w:rPr>
              <w:noProof/>
            </w:rPr>
            <w:t xml:space="preserve"> </w:t>
          </w:r>
          <w:r w:rsidR="0034258F" w:rsidRPr="0034258F">
            <w:rPr>
              <w:noProof/>
            </w:rPr>
            <w:t>(Ghonim, 2022)</w:t>
          </w:r>
          <w:r w:rsidR="0034258F">
            <w:fldChar w:fldCharType="end"/>
          </w:r>
        </w:sdtContent>
      </w:sdt>
      <w:r w:rsidR="00F12A79">
        <w:t>.</w:t>
      </w:r>
      <w:r w:rsidR="00570062">
        <w:t xml:space="preserve"> </w:t>
      </w:r>
      <w:r>
        <w:t>To increase brand awareness, the company should invest in targeted marketing campaigns, such as social media advertising and influencer partnerships, to reach a wider audience and increase the number of bookings. Overall, Six Senses can overcome these marketing plan challenges by investing in targeted marketing campaigns, focusing on creating a strong brand identity, expanding its reach and access to potential guests, maximizing its marketing budget.</w:t>
      </w:r>
    </w:p>
    <w:p w14:paraId="643238DD" w14:textId="75BC737D" w:rsidR="00D50358" w:rsidRDefault="00D50358" w:rsidP="00095DDB"/>
    <w:p w14:paraId="59A77041" w14:textId="77777777" w:rsidR="00D50358" w:rsidRDefault="00D50358" w:rsidP="00095DDB"/>
    <w:p w14:paraId="53B34CFD" w14:textId="77777777" w:rsidR="00095DDB" w:rsidRDefault="00095DDB" w:rsidP="00095DDB"/>
    <w:p w14:paraId="209D67CE" w14:textId="1F3100B6" w:rsidR="00095DDB" w:rsidRPr="00DC05CF" w:rsidRDefault="0034258F" w:rsidP="00095DDB">
      <w:pPr>
        <w:rPr>
          <w:b/>
          <w:bCs/>
        </w:rPr>
      </w:pPr>
      <w:r w:rsidRPr="00DC05CF">
        <w:rPr>
          <w:b/>
          <w:bCs/>
        </w:rPr>
        <w:t>REFERENCES</w:t>
      </w:r>
    </w:p>
    <w:p w14:paraId="35F501FC" w14:textId="77777777" w:rsidR="00F12A79" w:rsidRDefault="00F12A79" w:rsidP="00095DDB"/>
    <w:p w14:paraId="5DFA05AF" w14:textId="4008BF2E" w:rsidR="00592B2F" w:rsidRDefault="00592B2F" w:rsidP="00592B2F">
      <w:pPr>
        <w:pStyle w:val="ListParagraph"/>
        <w:numPr>
          <w:ilvl w:val="0"/>
          <w:numId w:val="1"/>
        </w:numPr>
      </w:pPr>
      <w:r>
        <w:t>Fagerland, &amp; Jennings, J. (2009). Marketing’s 4 Ps: The Consumer Angle. Learning Seed.</w:t>
      </w:r>
    </w:p>
    <w:p w14:paraId="796B1FB4" w14:textId="77777777" w:rsidR="00592B2F" w:rsidRDefault="00592B2F" w:rsidP="00592B2F">
      <w:pPr>
        <w:pStyle w:val="ListParagraph"/>
        <w:numPr>
          <w:ilvl w:val="0"/>
          <w:numId w:val="1"/>
        </w:numPr>
      </w:pPr>
      <w:r>
        <w:t xml:space="preserve">  Ghonim, Zakaria Elsawy, W., Elsotouhy, M. M., &amp; Khashan, M. A. (2022). The Impact of Marketing 4.0 on Customer Satisfaction and Engagement: The Distinctive Role of Brand Interaction in the Egyptian Hotel Industry. International Journal of Hospitality &amp; Tourism Administration, ahead-of-print(ahead-of-print), 1–30. </w:t>
      </w:r>
      <w:hyperlink r:id="rId16" w:history="1">
        <w:r w:rsidRPr="00E049CC">
          <w:rPr>
            <w:rStyle w:val="Hyperlink"/>
          </w:rPr>
          <w:t>https://doi.org/10.1080/15256480.2022.2127435</w:t>
        </w:r>
      </w:hyperlink>
    </w:p>
    <w:p w14:paraId="71AA58F2" w14:textId="77777777" w:rsidR="00592B2F" w:rsidRDefault="00592B2F" w:rsidP="00592B2F">
      <w:pPr>
        <w:pStyle w:val="ListParagraph"/>
        <w:numPr>
          <w:ilvl w:val="0"/>
          <w:numId w:val="1"/>
        </w:numPr>
        <w:rPr>
          <w:rStyle w:val="Hyperlink"/>
        </w:rPr>
      </w:pPr>
      <w:r>
        <w:t xml:space="preserve">  Heyes, &amp; Lashley, C. (2017). Price, exclusivity, and luxury: Exploring London’s luxury hotels</w:t>
      </w:r>
      <w:r w:rsidRPr="00592B2F">
        <w:rPr>
          <w:i/>
          <w:iCs/>
        </w:rPr>
        <w:t>. Research in Hospitality Management,</w:t>
      </w:r>
      <w:r>
        <w:t xml:space="preserve"> 7(1), 17–26. </w:t>
      </w:r>
      <w:hyperlink r:id="rId17" w:history="1">
        <w:r w:rsidRPr="004304D8">
          <w:rPr>
            <w:rStyle w:val="Hyperlink"/>
          </w:rPr>
          <w:t>https://doi.org/10.1080/22243534.2017.1355470</w:t>
        </w:r>
      </w:hyperlink>
    </w:p>
    <w:p w14:paraId="1B9960FB" w14:textId="77777777" w:rsidR="00592B2F" w:rsidRDefault="00592B2F" w:rsidP="00592B2F">
      <w:pPr>
        <w:pStyle w:val="ListParagraph"/>
        <w:numPr>
          <w:ilvl w:val="0"/>
          <w:numId w:val="1"/>
        </w:numPr>
      </w:pPr>
      <w:r>
        <w:t xml:space="preserve">  Strack. (2018). Consuming or overconsuming? Sustainability in Hungarian medical hotels. </w:t>
      </w:r>
      <w:r w:rsidRPr="00592B2F">
        <w:rPr>
          <w:i/>
          <w:iCs/>
        </w:rPr>
        <w:t>International Journal of Spa and Wellness</w:t>
      </w:r>
      <w:r>
        <w:t xml:space="preserve">, 1(1), 20–38. </w:t>
      </w:r>
      <w:hyperlink r:id="rId18" w:history="1">
        <w:r w:rsidRPr="00BF4E51">
          <w:rPr>
            <w:rStyle w:val="Hyperlink"/>
          </w:rPr>
          <w:t>https://doi.org/10.1080/24721735.2018.1445428</w:t>
        </w:r>
      </w:hyperlink>
    </w:p>
    <w:p w14:paraId="416C34C4" w14:textId="564D0A35" w:rsidR="004049ED" w:rsidRDefault="00592B2F" w:rsidP="007D2C40">
      <w:pPr>
        <w:pStyle w:val="ListParagraph"/>
        <w:numPr>
          <w:ilvl w:val="0"/>
          <w:numId w:val="1"/>
        </w:numPr>
      </w:pPr>
      <w:r>
        <w:t xml:space="preserve">  Tresidder, &amp; Hirst, C. (2012</w:t>
      </w:r>
      <w:r w:rsidRPr="00592B2F">
        <w:rPr>
          <w:i/>
          <w:iCs/>
        </w:rPr>
        <w:t>). Marketing in food, hospitality, tourism and events a critical approach</w:t>
      </w:r>
      <w:r>
        <w:t>. Goodfellow Publishers Ltd.</w:t>
      </w:r>
    </w:p>
    <w:p w14:paraId="648D6F1D" w14:textId="0D7F9D7B" w:rsidR="007D2C40" w:rsidRDefault="00000000" w:rsidP="007D2C40">
      <w:pPr>
        <w:pStyle w:val="ListParagraph"/>
        <w:numPr>
          <w:ilvl w:val="0"/>
          <w:numId w:val="1"/>
        </w:numPr>
      </w:pPr>
      <w:hyperlink r:id="rId19" w:history="1">
        <w:r w:rsidR="007D2C40" w:rsidRPr="00E049CC">
          <w:rPr>
            <w:rStyle w:val="Hyperlink"/>
          </w:rPr>
          <w:t>https://www.campaignmonitor.com/resources/knowledge-base/what-are-the-4-ps-of-marketing/</w:t>
        </w:r>
      </w:hyperlink>
    </w:p>
    <w:p w14:paraId="73C93E6A" w14:textId="7202BD70" w:rsidR="007D2C40" w:rsidRDefault="00000000" w:rsidP="007D2C40">
      <w:pPr>
        <w:pStyle w:val="ListParagraph"/>
        <w:numPr>
          <w:ilvl w:val="0"/>
          <w:numId w:val="1"/>
        </w:numPr>
      </w:pPr>
      <w:hyperlink r:id="rId20" w:history="1">
        <w:r w:rsidR="007D2C40" w:rsidRPr="00E049CC">
          <w:rPr>
            <w:rStyle w:val="Hyperlink"/>
          </w:rPr>
          <w:t>https://www.indeed.com/career-advice/career-development/5-cs</w:t>
        </w:r>
      </w:hyperlink>
    </w:p>
    <w:p w14:paraId="3EB586DF" w14:textId="10080477" w:rsidR="007D2C40" w:rsidRPr="007D2C40" w:rsidRDefault="00000000" w:rsidP="007D2C40">
      <w:pPr>
        <w:pStyle w:val="ListParagraph"/>
        <w:numPr>
          <w:ilvl w:val="0"/>
          <w:numId w:val="1"/>
        </w:numPr>
      </w:pPr>
      <w:hyperlink r:id="rId21" w:history="1">
        <w:r w:rsidR="007D2C40" w:rsidRPr="00E042E5">
          <w:rPr>
            <w:rFonts w:asciiTheme="minorHAnsi" w:eastAsiaTheme="minorHAnsi" w:hAnsiTheme="minorHAnsi" w:cstheme="minorBidi"/>
            <w:color w:val="0563C1" w:themeColor="hyperlink"/>
            <w:u w:val="single"/>
          </w:rPr>
          <w:t>www.link.springer.com/article/10.1007/s1142-021-10080-6</w:t>
        </w:r>
      </w:hyperlink>
    </w:p>
    <w:p w14:paraId="1EA00939" w14:textId="412AF910" w:rsidR="007D2C40" w:rsidRPr="007D2C40" w:rsidRDefault="00000000" w:rsidP="007D2C40">
      <w:pPr>
        <w:pStyle w:val="ListParagraph"/>
        <w:numPr>
          <w:ilvl w:val="0"/>
          <w:numId w:val="1"/>
        </w:numPr>
      </w:pPr>
      <w:hyperlink r:id="rId22" w:history="1">
        <w:r w:rsidR="007D2C40" w:rsidRPr="003D1E9C">
          <w:rPr>
            <w:rFonts w:asciiTheme="minorHAnsi" w:eastAsiaTheme="minorHAnsi" w:hAnsiTheme="minorHAnsi" w:cstheme="minorBidi"/>
            <w:color w:val="0563C1" w:themeColor="hyperlink"/>
            <w:u w:val="single"/>
          </w:rPr>
          <w:t>www.sixsenses.com/en/sustainability/plastic-freedom-2022</w:t>
        </w:r>
      </w:hyperlink>
    </w:p>
    <w:p w14:paraId="28A1A54B" w14:textId="658A7CE3" w:rsidR="007D2C40" w:rsidRPr="007D2C40" w:rsidRDefault="00000000" w:rsidP="007D2C40">
      <w:pPr>
        <w:pStyle w:val="ListParagraph"/>
        <w:numPr>
          <w:ilvl w:val="0"/>
          <w:numId w:val="1"/>
        </w:numPr>
        <w:rPr>
          <w:rStyle w:val="Hyperlink"/>
          <w:color w:val="auto"/>
          <w:u w:val="none"/>
        </w:rPr>
      </w:pPr>
      <w:hyperlink r:id="rId23" w:history="1">
        <w:r w:rsidR="007D2C40">
          <w:rPr>
            <w:rStyle w:val="Hyperlink"/>
          </w:rPr>
          <w:t>https://www.responsibletravel.org/impact-tourism-handbook/six-senses/</w:t>
        </w:r>
      </w:hyperlink>
    </w:p>
    <w:p w14:paraId="70D544E5" w14:textId="77777777" w:rsidR="007D2C40" w:rsidRDefault="00000000" w:rsidP="007D2C40">
      <w:pPr>
        <w:pStyle w:val="ListParagraph"/>
        <w:numPr>
          <w:ilvl w:val="0"/>
          <w:numId w:val="1"/>
        </w:numPr>
      </w:pPr>
      <w:hyperlink r:id="rId24" w:history="1">
        <w:r w:rsidR="007D2C40">
          <w:rPr>
            <w:rStyle w:val="Hyperlink"/>
          </w:rPr>
          <w:t>https://www.sixsenses.com/medi</w:t>
        </w:r>
        <w:bookmarkStart w:id="4" w:name="_Hlt128862381"/>
        <w:bookmarkStart w:id="5" w:name="_Hlt128862382"/>
        <w:r w:rsidR="007D2C40">
          <w:rPr>
            <w:rStyle w:val="Hyperlink"/>
          </w:rPr>
          <w:t>a</w:t>
        </w:r>
        <w:bookmarkEnd w:id="4"/>
        <w:bookmarkEnd w:id="5"/>
        <w:r w:rsidR="007D2C40">
          <w:rPr>
            <w:rStyle w:val="Hyperlink"/>
          </w:rPr>
          <w:t>/14175/six-senses-corporate-fact-sheet.pdf</w:t>
        </w:r>
      </w:hyperlink>
    </w:p>
    <w:p w14:paraId="0316FCEE" w14:textId="3F57C680" w:rsidR="00402AF5" w:rsidRPr="00402AF5" w:rsidRDefault="00000000" w:rsidP="00402AF5">
      <w:pPr>
        <w:pStyle w:val="ListParagraph"/>
        <w:numPr>
          <w:ilvl w:val="0"/>
          <w:numId w:val="1"/>
        </w:numPr>
        <w:rPr>
          <w:rStyle w:val="Hyperlink"/>
          <w:color w:val="auto"/>
          <w:u w:val="none"/>
        </w:rPr>
      </w:pPr>
      <w:hyperlink r:id="rId25" w:history="1">
        <w:r w:rsidR="007D2C40">
          <w:rPr>
            <w:rStyle w:val="Hyperlink"/>
          </w:rPr>
          <w:t>https://www.sixsenses.com/en/sustainability/environment</w:t>
        </w:r>
      </w:hyperlink>
      <w:r w:rsidR="007D2C40">
        <w:t>.</w:t>
      </w:r>
    </w:p>
    <w:p w14:paraId="07F953F8" w14:textId="687B5483" w:rsidR="00402AF5" w:rsidRPr="00402AF5" w:rsidRDefault="00000000" w:rsidP="007D2C40">
      <w:pPr>
        <w:pStyle w:val="ListParagraph"/>
        <w:numPr>
          <w:ilvl w:val="0"/>
          <w:numId w:val="1"/>
        </w:numPr>
      </w:pPr>
      <w:hyperlink r:id="rId26" w:history="1">
        <w:r w:rsidR="00402AF5" w:rsidRPr="00D93469">
          <w:rPr>
            <w:rFonts w:asciiTheme="minorHAnsi" w:eastAsiaTheme="minorHAnsi" w:hAnsiTheme="minorHAnsi" w:cstheme="minorBidi"/>
            <w:color w:val="0563C1" w:themeColor="hyperlink"/>
            <w:u w:val="single"/>
          </w:rPr>
          <w:t>www.sprintdigital.com/industries/hotels?utm_term=hospitality%20marketing&amp;utm_campaign=Search+-+PPC+-+Hotel+Marketing+(UK)&amp;utm_source=adwords&amp;utm_medium=ppc&amp;hsa_acc=2840674003&amp;hsa_cam=2054383386&amp;hsa_grp=76097711675&amp;hsa_ad=374565905690&amp;hsa_src=s&amp;hsa_tgt=kwd-43170482&amp;hsa_kw=hospitality%20marketing&amp;hsa_mt=p&amp;hsa_net=adwords&amp;hsa_ver=3&amp;gclid=EAIaIQobChMIjI-Y9ay2_QIVCYBQBh2vzwduEAAYAiAAEgIJDvD_BwE</w:t>
        </w:r>
      </w:hyperlink>
    </w:p>
    <w:p w14:paraId="0FDBAD63" w14:textId="77777777" w:rsidR="00402AF5" w:rsidRPr="00402AF5" w:rsidRDefault="00000000" w:rsidP="00402AF5">
      <w:pPr>
        <w:pStyle w:val="ListParagraph"/>
        <w:numPr>
          <w:ilvl w:val="0"/>
          <w:numId w:val="1"/>
        </w:numPr>
        <w:rPr>
          <w:rFonts w:asciiTheme="minorHAnsi" w:eastAsiaTheme="minorHAnsi" w:hAnsiTheme="minorHAnsi" w:cstheme="minorBidi"/>
          <w:color w:val="0563C1" w:themeColor="hyperlink"/>
          <w:u w:val="single"/>
        </w:rPr>
      </w:pPr>
      <w:hyperlink r:id="rId27" w:anchor="/digitalsuite/websiteanlysis/overview/websiteperformance/*/999/3m" w:history="1">
        <w:r w:rsidR="00402AF5" w:rsidRPr="00402AF5">
          <w:rPr>
            <w:rStyle w:val="Hyperlink"/>
            <w:rFonts w:asciiTheme="minorHAnsi" w:eastAsiaTheme="minorHAnsi" w:hAnsiTheme="minorHAnsi" w:cstheme="minorBidi"/>
          </w:rPr>
          <w:t>www.pro.similarweb.com/#/digitalsuite/websiteanlysis/overview/websiteperformance/*/999/3m</w:t>
        </w:r>
      </w:hyperlink>
      <w:r w:rsidR="00402AF5" w:rsidRPr="00402AF5">
        <w:rPr>
          <w:rFonts w:asciiTheme="minorHAnsi" w:eastAsiaTheme="minorHAnsi" w:hAnsiTheme="minorHAnsi" w:cstheme="minorBidi"/>
          <w:color w:val="0563C1" w:themeColor="hyperlink"/>
          <w:u w:val="single"/>
        </w:rPr>
        <w:t xml:space="preserve"> </w:t>
      </w:r>
    </w:p>
    <w:p w14:paraId="1C8BD640" w14:textId="77777777" w:rsidR="00B65714" w:rsidRDefault="00000000" w:rsidP="00B65714">
      <w:pPr>
        <w:pStyle w:val="ListParagraph"/>
        <w:numPr>
          <w:ilvl w:val="0"/>
          <w:numId w:val="1"/>
        </w:numPr>
      </w:pPr>
      <w:hyperlink r:id="rId28" w:history="1">
        <w:r w:rsidR="00B65714">
          <w:rPr>
            <w:rStyle w:val="Hyperlink"/>
          </w:rPr>
          <w:t>https://select-group.ae/six-senses-residences-how-select-group-is-bringing-luxury-living-to-an-iconic-location/</w:t>
        </w:r>
      </w:hyperlink>
    </w:p>
    <w:p w14:paraId="229506D9" w14:textId="77777777" w:rsidR="00B65714" w:rsidRDefault="00000000" w:rsidP="00B65714">
      <w:pPr>
        <w:pStyle w:val="ListParagraph"/>
        <w:numPr>
          <w:ilvl w:val="0"/>
          <w:numId w:val="1"/>
        </w:numPr>
      </w:pPr>
      <w:hyperlink r:id="rId29" w:history="1">
        <w:r w:rsidR="00B65714">
          <w:rPr>
            <w:rStyle w:val="Hyperlink"/>
          </w:rPr>
          <w:t>https://blog.smart-tribune.com/en/customer-service-kpi</w:t>
        </w:r>
      </w:hyperlink>
    </w:p>
    <w:p w14:paraId="5E662664" w14:textId="2F3B265B" w:rsidR="00402AF5" w:rsidRDefault="00402AF5" w:rsidP="00B65714">
      <w:pPr>
        <w:pStyle w:val="ListParagraph"/>
        <w:ind w:left="405"/>
      </w:pPr>
    </w:p>
    <w:p w14:paraId="0B3B3A91" w14:textId="7A42876B" w:rsidR="00FA5B84" w:rsidRDefault="00FA5B84" w:rsidP="00B65714">
      <w:pPr>
        <w:pStyle w:val="ListParagraph"/>
        <w:ind w:left="405"/>
      </w:pPr>
    </w:p>
    <w:p w14:paraId="6551FD4B" w14:textId="156F15F8" w:rsidR="00FA5B84" w:rsidRDefault="00FA5B84" w:rsidP="00B65714">
      <w:pPr>
        <w:pStyle w:val="ListParagraph"/>
        <w:ind w:left="405"/>
      </w:pPr>
    </w:p>
    <w:p w14:paraId="61AA77E6" w14:textId="63C6A438" w:rsidR="00FA5B84" w:rsidRDefault="00FA5B84" w:rsidP="00B65714">
      <w:pPr>
        <w:pStyle w:val="ListParagraph"/>
        <w:ind w:left="405"/>
      </w:pPr>
    </w:p>
    <w:p w14:paraId="5696E73D" w14:textId="7631E267" w:rsidR="00FA5B84" w:rsidRDefault="00FA5B84" w:rsidP="00B65714">
      <w:pPr>
        <w:pStyle w:val="ListParagraph"/>
        <w:ind w:left="405"/>
      </w:pPr>
    </w:p>
    <w:p w14:paraId="72C7820D" w14:textId="6AD517A5" w:rsidR="00FA5B84" w:rsidRDefault="00FA5B84" w:rsidP="00B65714">
      <w:pPr>
        <w:pStyle w:val="ListParagraph"/>
        <w:ind w:left="405"/>
      </w:pPr>
    </w:p>
    <w:p w14:paraId="0BF8F694" w14:textId="691832F3" w:rsidR="00FA5B84" w:rsidRDefault="00FA5B84" w:rsidP="00B65714">
      <w:pPr>
        <w:pStyle w:val="ListParagraph"/>
        <w:ind w:left="405"/>
      </w:pPr>
    </w:p>
    <w:p w14:paraId="60679467" w14:textId="00B5247D" w:rsidR="00FA5B84" w:rsidRDefault="00FA5B84" w:rsidP="00B65714">
      <w:pPr>
        <w:pStyle w:val="ListParagraph"/>
        <w:ind w:left="405"/>
      </w:pPr>
    </w:p>
    <w:p w14:paraId="4045868F" w14:textId="4647E9CD" w:rsidR="00FA5B84" w:rsidRDefault="00FA5B84" w:rsidP="00B65714">
      <w:pPr>
        <w:pStyle w:val="ListParagraph"/>
        <w:ind w:left="405"/>
      </w:pPr>
    </w:p>
    <w:p w14:paraId="4FE13836" w14:textId="0E364830" w:rsidR="00FA5B84" w:rsidRDefault="00FA5B84" w:rsidP="00B65714">
      <w:pPr>
        <w:pStyle w:val="ListParagraph"/>
        <w:ind w:left="405"/>
      </w:pPr>
    </w:p>
    <w:p w14:paraId="537C0160" w14:textId="574D9298" w:rsidR="00FA5B84" w:rsidRDefault="00FA5B84" w:rsidP="00B65714">
      <w:pPr>
        <w:pStyle w:val="ListParagraph"/>
        <w:ind w:left="405"/>
      </w:pPr>
    </w:p>
    <w:p w14:paraId="55FDBF70" w14:textId="02A60CF3" w:rsidR="00FA5B84" w:rsidRDefault="00FA5B84" w:rsidP="00B65714">
      <w:pPr>
        <w:pStyle w:val="ListParagraph"/>
        <w:ind w:left="405"/>
      </w:pPr>
    </w:p>
    <w:p w14:paraId="03DD1329" w14:textId="54973D8C" w:rsidR="00FA5B84" w:rsidRDefault="00FA5B84" w:rsidP="00B65714">
      <w:pPr>
        <w:pStyle w:val="ListParagraph"/>
        <w:ind w:left="405"/>
      </w:pPr>
    </w:p>
    <w:p w14:paraId="4920FDD9" w14:textId="010BE8A5" w:rsidR="00D94139" w:rsidRPr="00D94139" w:rsidRDefault="00D94139" w:rsidP="00D94139">
      <w:pPr>
        <w:pStyle w:val="ListParagraph"/>
        <w:ind w:left="405"/>
        <w:jc w:val="center"/>
        <w:rPr>
          <w:b/>
          <w:bCs/>
          <w:sz w:val="28"/>
          <w:szCs w:val="28"/>
        </w:rPr>
      </w:pPr>
      <w:r w:rsidRPr="00D94139">
        <w:rPr>
          <w:b/>
          <w:bCs/>
          <w:sz w:val="28"/>
          <w:szCs w:val="28"/>
        </w:rPr>
        <w:t>PRESENTATION</w:t>
      </w:r>
    </w:p>
    <w:p w14:paraId="669418EB" w14:textId="77777777" w:rsidR="00D7548F" w:rsidRDefault="00D7548F" w:rsidP="00D7548F">
      <w:pPr>
        <w:pStyle w:val="ListParagraph"/>
        <w:ind w:left="405"/>
      </w:pPr>
    </w:p>
    <w:p w14:paraId="5A8CD679" w14:textId="77777777" w:rsidR="00D7548F" w:rsidRDefault="00D7548F" w:rsidP="00D7548F">
      <w:pPr>
        <w:pStyle w:val="ListParagraph"/>
        <w:ind w:left="405"/>
      </w:pPr>
      <w:r>
        <w:rPr>
          <w:noProof/>
        </w:rPr>
        <w:drawing>
          <wp:inline distT="0" distB="0" distL="0" distR="0" wp14:anchorId="7D1B2615" wp14:editId="1590DD5B">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680CB765" w14:textId="77777777" w:rsidR="00D7548F" w:rsidRDefault="00D7548F" w:rsidP="00D7548F"/>
    <w:p w14:paraId="4AE49CEB" w14:textId="77777777" w:rsidR="00D7548F" w:rsidRDefault="00D7548F" w:rsidP="00D7548F">
      <w:pPr>
        <w:pStyle w:val="ListParagraph"/>
        <w:ind w:left="405"/>
      </w:pPr>
      <w:r>
        <w:rPr>
          <w:noProof/>
        </w:rPr>
        <w:drawing>
          <wp:inline distT="0" distB="0" distL="0" distR="0" wp14:anchorId="7188AAEC" wp14:editId="231208C9">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3F64CD8B" w14:textId="77777777" w:rsidR="00D7548F" w:rsidRDefault="00D7548F" w:rsidP="00D7548F">
      <w:pPr>
        <w:pStyle w:val="ListParagraph"/>
        <w:ind w:left="405"/>
      </w:pPr>
    </w:p>
    <w:p w14:paraId="192E3619" w14:textId="77777777" w:rsidR="00D7548F" w:rsidRDefault="00D7548F" w:rsidP="00D7548F">
      <w:pPr>
        <w:pStyle w:val="ListParagraph"/>
        <w:ind w:left="405"/>
      </w:pPr>
      <w:r>
        <w:rPr>
          <w:noProof/>
        </w:rPr>
        <w:drawing>
          <wp:inline distT="0" distB="0" distL="0" distR="0" wp14:anchorId="05E7D3FA" wp14:editId="29BBBFD7">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CDE2670" w14:textId="77777777" w:rsidR="00D7548F" w:rsidRDefault="00D7548F" w:rsidP="00D7548F"/>
    <w:p w14:paraId="117569DC" w14:textId="77777777" w:rsidR="00D7548F" w:rsidRDefault="00D7548F" w:rsidP="00D7548F">
      <w:pPr>
        <w:pStyle w:val="ListParagraph"/>
        <w:ind w:left="405"/>
      </w:pPr>
      <w:r>
        <w:rPr>
          <w:noProof/>
        </w:rPr>
        <w:drawing>
          <wp:inline distT="0" distB="0" distL="0" distR="0" wp14:anchorId="22BB606B" wp14:editId="096E9D0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606AE839" w14:textId="77777777" w:rsidR="00D7548F" w:rsidRDefault="00D7548F" w:rsidP="00D7548F">
      <w:pPr>
        <w:pStyle w:val="ListParagraph"/>
        <w:ind w:left="405"/>
      </w:pPr>
    </w:p>
    <w:p w14:paraId="005BC19B" w14:textId="77777777" w:rsidR="00D7548F" w:rsidRDefault="00D7548F" w:rsidP="00D7548F">
      <w:pPr>
        <w:pStyle w:val="ListParagraph"/>
        <w:ind w:left="405"/>
      </w:pPr>
      <w:r>
        <w:rPr>
          <w:noProof/>
        </w:rPr>
        <w:drawing>
          <wp:inline distT="0" distB="0" distL="0" distR="0" wp14:anchorId="738AB2D6" wp14:editId="2AFBBCC5">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5B1F0430" w14:textId="77777777" w:rsidR="00D7548F" w:rsidRDefault="00D7548F" w:rsidP="00D7548F">
      <w:pPr>
        <w:pStyle w:val="ListParagraph"/>
        <w:ind w:left="405"/>
      </w:pPr>
    </w:p>
    <w:p w14:paraId="4FF09E13" w14:textId="77777777" w:rsidR="00D7548F" w:rsidRDefault="00D7548F" w:rsidP="00D7548F">
      <w:pPr>
        <w:pStyle w:val="ListParagraph"/>
        <w:ind w:left="405"/>
      </w:pPr>
    </w:p>
    <w:p w14:paraId="5CED11B2" w14:textId="77777777" w:rsidR="00D7548F" w:rsidRDefault="00D7548F" w:rsidP="00D7548F">
      <w:pPr>
        <w:pStyle w:val="ListParagraph"/>
        <w:ind w:left="405"/>
      </w:pPr>
    </w:p>
    <w:p w14:paraId="0DCCCEDB" w14:textId="77777777" w:rsidR="00D7548F" w:rsidRDefault="00D7548F" w:rsidP="00D7548F">
      <w:pPr>
        <w:pStyle w:val="ListParagraph"/>
        <w:ind w:left="405"/>
      </w:pPr>
    </w:p>
    <w:p w14:paraId="05285E56" w14:textId="77777777" w:rsidR="00D7548F" w:rsidRDefault="00D7548F" w:rsidP="00D7548F">
      <w:pPr>
        <w:pStyle w:val="ListParagraph"/>
        <w:ind w:left="405"/>
      </w:pPr>
    </w:p>
    <w:p w14:paraId="78B7B43F" w14:textId="77777777" w:rsidR="00D7548F" w:rsidRDefault="00D7548F" w:rsidP="00D7548F">
      <w:pPr>
        <w:pStyle w:val="ListParagraph"/>
        <w:ind w:left="405"/>
      </w:pPr>
    </w:p>
    <w:p w14:paraId="3A8ADF21" w14:textId="77777777" w:rsidR="00D7548F" w:rsidRDefault="00D7548F" w:rsidP="00D7548F">
      <w:pPr>
        <w:pStyle w:val="ListParagraph"/>
        <w:ind w:left="405"/>
      </w:pPr>
    </w:p>
    <w:p w14:paraId="7C9ED3C5" w14:textId="77777777" w:rsidR="00D7548F" w:rsidRDefault="00D7548F" w:rsidP="00D7548F">
      <w:pPr>
        <w:pStyle w:val="ListParagraph"/>
        <w:ind w:left="405"/>
      </w:pPr>
    </w:p>
    <w:p w14:paraId="742F2426" w14:textId="77777777" w:rsidR="00D7548F" w:rsidRDefault="00D7548F" w:rsidP="00D7548F">
      <w:pPr>
        <w:pStyle w:val="ListParagraph"/>
        <w:ind w:left="405"/>
      </w:pPr>
    </w:p>
    <w:p w14:paraId="4F8AC21C" w14:textId="77777777" w:rsidR="00D7548F" w:rsidRDefault="00D7548F" w:rsidP="00D7548F">
      <w:pPr>
        <w:pStyle w:val="ListParagraph"/>
        <w:ind w:left="405"/>
      </w:pPr>
    </w:p>
    <w:p w14:paraId="19459333" w14:textId="77777777" w:rsidR="00D7548F" w:rsidRDefault="00D7548F" w:rsidP="00D7548F">
      <w:pPr>
        <w:pStyle w:val="ListParagraph"/>
        <w:ind w:left="405"/>
      </w:pPr>
    </w:p>
    <w:p w14:paraId="1D2CDC01" w14:textId="77777777" w:rsidR="00D7548F" w:rsidRDefault="00D7548F" w:rsidP="00D7548F">
      <w:pPr>
        <w:pStyle w:val="ListParagraph"/>
        <w:ind w:left="405"/>
      </w:pPr>
    </w:p>
    <w:p w14:paraId="5D00C8FC" w14:textId="77777777" w:rsidR="00D7548F" w:rsidRDefault="00D7548F" w:rsidP="00D7548F">
      <w:pPr>
        <w:pStyle w:val="ListParagraph"/>
        <w:ind w:left="405"/>
      </w:pPr>
      <w:r>
        <w:rPr>
          <w:noProof/>
        </w:rPr>
        <w:drawing>
          <wp:inline distT="0" distB="0" distL="0" distR="0" wp14:anchorId="1685A351" wp14:editId="1FD7146C">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022B555A" w14:textId="77777777" w:rsidR="00D7548F" w:rsidRDefault="00D7548F" w:rsidP="00D7548F">
      <w:pPr>
        <w:pStyle w:val="ListParagraph"/>
        <w:ind w:left="405"/>
      </w:pPr>
    </w:p>
    <w:p w14:paraId="5375FD17" w14:textId="77777777" w:rsidR="00D7548F" w:rsidRDefault="00D7548F" w:rsidP="00D7548F">
      <w:pPr>
        <w:pStyle w:val="ListParagraph"/>
        <w:ind w:left="405"/>
      </w:pPr>
    </w:p>
    <w:p w14:paraId="707B3951" w14:textId="77777777" w:rsidR="00D7548F" w:rsidRDefault="00D7548F" w:rsidP="00D7548F">
      <w:pPr>
        <w:pStyle w:val="ListParagraph"/>
        <w:ind w:left="405"/>
      </w:pPr>
      <w:r>
        <w:rPr>
          <w:noProof/>
        </w:rPr>
        <w:drawing>
          <wp:inline distT="0" distB="0" distL="0" distR="0" wp14:anchorId="19373D57" wp14:editId="7738FEBB">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4252C0BA" w14:textId="77777777" w:rsidR="00D7548F" w:rsidRDefault="00D7548F" w:rsidP="00D7548F">
      <w:pPr>
        <w:pStyle w:val="ListParagraph"/>
        <w:ind w:left="405"/>
      </w:pPr>
    </w:p>
    <w:p w14:paraId="7BB87369" w14:textId="77777777" w:rsidR="00D7548F" w:rsidRDefault="00D7548F" w:rsidP="00D7548F">
      <w:pPr>
        <w:pStyle w:val="ListParagraph"/>
        <w:ind w:left="405"/>
      </w:pPr>
    </w:p>
    <w:p w14:paraId="6E308D29" w14:textId="77777777" w:rsidR="00D7548F" w:rsidRDefault="00D7548F" w:rsidP="00D7548F">
      <w:pPr>
        <w:pStyle w:val="ListParagraph"/>
        <w:ind w:left="405"/>
      </w:pPr>
    </w:p>
    <w:p w14:paraId="57A44E36" w14:textId="77777777" w:rsidR="00D7548F" w:rsidRDefault="00D7548F" w:rsidP="00D7548F">
      <w:pPr>
        <w:pStyle w:val="ListParagraph"/>
        <w:ind w:left="405"/>
      </w:pPr>
    </w:p>
    <w:p w14:paraId="5559523F" w14:textId="77777777" w:rsidR="00D7548F" w:rsidRDefault="00D7548F" w:rsidP="00D7548F">
      <w:pPr>
        <w:pStyle w:val="ListParagraph"/>
        <w:ind w:left="405"/>
      </w:pPr>
    </w:p>
    <w:p w14:paraId="5EB5128D" w14:textId="77777777" w:rsidR="00D7548F" w:rsidRDefault="00D7548F" w:rsidP="00D7548F">
      <w:pPr>
        <w:pStyle w:val="ListParagraph"/>
        <w:ind w:left="405"/>
      </w:pPr>
    </w:p>
    <w:p w14:paraId="639598FE" w14:textId="77777777" w:rsidR="00D7548F" w:rsidRDefault="00D7548F" w:rsidP="00D7548F"/>
    <w:p w14:paraId="6FC01A09" w14:textId="5A6DBFC8" w:rsidR="00A020F6" w:rsidRDefault="00A020F6" w:rsidP="00B65714">
      <w:pPr>
        <w:pStyle w:val="ListParagraph"/>
        <w:ind w:left="405"/>
      </w:pPr>
    </w:p>
    <w:sectPr w:rsidR="00A020F6">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66C07"/>
    <w:multiLevelType w:val="hybridMultilevel"/>
    <w:tmpl w:val="DC424A6A"/>
    <w:lvl w:ilvl="0" w:tplc="C40A67D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86359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DB"/>
    <w:rsid w:val="00095DDB"/>
    <w:rsid w:val="00130C7D"/>
    <w:rsid w:val="0017140A"/>
    <w:rsid w:val="00185E7D"/>
    <w:rsid w:val="001A0281"/>
    <w:rsid w:val="0034258F"/>
    <w:rsid w:val="00402AF5"/>
    <w:rsid w:val="004049ED"/>
    <w:rsid w:val="00450E82"/>
    <w:rsid w:val="004C2D97"/>
    <w:rsid w:val="00570062"/>
    <w:rsid w:val="005704F8"/>
    <w:rsid w:val="00592B2F"/>
    <w:rsid w:val="006265B1"/>
    <w:rsid w:val="00645153"/>
    <w:rsid w:val="006673E0"/>
    <w:rsid w:val="006D0223"/>
    <w:rsid w:val="0073432B"/>
    <w:rsid w:val="00744CED"/>
    <w:rsid w:val="007D2C40"/>
    <w:rsid w:val="009413DE"/>
    <w:rsid w:val="00986D74"/>
    <w:rsid w:val="009B5848"/>
    <w:rsid w:val="009B774A"/>
    <w:rsid w:val="00A020F6"/>
    <w:rsid w:val="00A1664F"/>
    <w:rsid w:val="00A97EF6"/>
    <w:rsid w:val="00AB41C2"/>
    <w:rsid w:val="00B65714"/>
    <w:rsid w:val="00BC3909"/>
    <w:rsid w:val="00C62522"/>
    <w:rsid w:val="00CC7D0D"/>
    <w:rsid w:val="00CF79A4"/>
    <w:rsid w:val="00D50358"/>
    <w:rsid w:val="00D7548F"/>
    <w:rsid w:val="00D94139"/>
    <w:rsid w:val="00DC05CF"/>
    <w:rsid w:val="00E51CA1"/>
    <w:rsid w:val="00E65068"/>
    <w:rsid w:val="00E761F8"/>
    <w:rsid w:val="00F12A79"/>
    <w:rsid w:val="00F222D5"/>
    <w:rsid w:val="00FA5B84"/>
    <w:rsid w:val="00FD4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8FBA"/>
  <w15:chartTrackingRefBased/>
  <w15:docId w15:val="{0FE233FB-325E-45D0-BF95-D3F3D7CBD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DDB"/>
    <w:pPr>
      <w:suppressAutoHyphens/>
      <w:autoSpaceDN w:val="0"/>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95DDB"/>
    <w:rPr>
      <w:color w:val="0563C1"/>
      <w:u w:val="single"/>
    </w:rPr>
  </w:style>
  <w:style w:type="character" w:styleId="FollowedHyperlink">
    <w:name w:val="FollowedHyperlink"/>
    <w:basedOn w:val="DefaultParagraphFont"/>
    <w:uiPriority w:val="99"/>
    <w:semiHidden/>
    <w:unhideWhenUsed/>
    <w:rsid w:val="00095DDB"/>
    <w:rPr>
      <w:color w:val="954F72" w:themeColor="followedHyperlink"/>
      <w:u w:val="single"/>
    </w:rPr>
  </w:style>
  <w:style w:type="character" w:styleId="UnresolvedMention">
    <w:name w:val="Unresolved Mention"/>
    <w:basedOn w:val="DefaultParagraphFont"/>
    <w:uiPriority w:val="99"/>
    <w:semiHidden/>
    <w:unhideWhenUsed/>
    <w:rsid w:val="0017140A"/>
    <w:rPr>
      <w:color w:val="605E5C"/>
      <w:shd w:val="clear" w:color="auto" w:fill="E1DFDD"/>
    </w:rPr>
  </w:style>
  <w:style w:type="paragraph" w:styleId="ListParagraph">
    <w:name w:val="List Paragraph"/>
    <w:basedOn w:val="Normal"/>
    <w:uiPriority w:val="34"/>
    <w:qFormat/>
    <w:rsid w:val="00592B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66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printdigital.com_" TargetMode="External"/><Relationship Id="rId18" Type="http://schemas.openxmlformats.org/officeDocument/2006/relationships/hyperlink" Target="https://doi.org/10.1080/24721735.2018.1445428" TargetMode="External"/><Relationship Id="rId26" Type="http://schemas.openxmlformats.org/officeDocument/2006/relationships/hyperlink" Target="http://www.sprintdigital.com/industries/hotels?utm_term=hospitality%20marketing&amp;utm_campaign=Search+-+PPC+-+Hotel+Marketing+(UK)&amp;utm_source=adwords&amp;utm_medium=ppc&amp;hsa_acc=2840674003&amp;hsa_cam=2054383386&amp;hsa_grp=76097711675&amp;hsa_ad=374565905690&amp;hsa_src=s&amp;hsa_tgt=kwd-43170482&amp;hsa_kw=hospitality%20marketing&amp;hsa_mt=p&amp;hsa_net=adwords&amp;hsa_ver=3&amp;gclid=EAIaIQobChMIjI-Y9ay2_QIVCYBQBh2vzwduEAAYAiAAEgIJDvD_BwE" TargetMode="External"/><Relationship Id="rId39" Type="http://schemas.openxmlformats.org/officeDocument/2006/relationships/image" Target="media/image10.svg"/><Relationship Id="rId21" Type="http://schemas.openxmlformats.org/officeDocument/2006/relationships/hyperlink" Target="http://www.link.springer.com/article/10.1007/s1142-021-10080-6" TargetMode="External"/><Relationship Id="rId34" Type="http://schemas.openxmlformats.org/officeDocument/2006/relationships/image" Target="media/image5.png"/><Relationship Id="rId42" Type="http://schemas.openxmlformats.org/officeDocument/2006/relationships/image" Target="media/image13.png"/><Relationship Id="rId7" Type="http://schemas.openxmlformats.org/officeDocument/2006/relationships/hyperlink" Target="http://www.link.springer.com/article/10.1007/s1142-021-10080-6" TargetMode="External"/><Relationship Id="rId2" Type="http://schemas.openxmlformats.org/officeDocument/2006/relationships/numbering" Target="numbering.xml"/><Relationship Id="rId16" Type="http://schemas.openxmlformats.org/officeDocument/2006/relationships/hyperlink" Target="https://doi.org/10.1080/15256480.2022.2127435" TargetMode="External"/><Relationship Id="rId29" Type="http://schemas.openxmlformats.org/officeDocument/2006/relationships/hyperlink" Target="https://blog.smart-tribune.com/en/customer-service-kpi" TargetMode="External"/><Relationship Id="rId1" Type="http://schemas.openxmlformats.org/officeDocument/2006/relationships/customXml" Target="../customXml/item1.xml"/><Relationship Id="rId6" Type="http://schemas.openxmlformats.org/officeDocument/2006/relationships/hyperlink" Target="http://www.indeed.com" TargetMode="External"/><Relationship Id="rId11" Type="http://schemas.openxmlformats.org/officeDocument/2006/relationships/hyperlink" Target="http://www.sixsenses.com" TargetMode="External"/><Relationship Id="rId24" Type="http://schemas.openxmlformats.org/officeDocument/2006/relationships/hyperlink" Target="https://www.sixsenses.com/media/14175/six-senses-corporate-fact-sheet.pdf" TargetMode="External"/><Relationship Id="rId32" Type="http://schemas.openxmlformats.org/officeDocument/2006/relationships/image" Target="media/image3.png"/><Relationship Id="rId37" Type="http://schemas.openxmlformats.org/officeDocument/2006/relationships/image" Target="media/image8.svg"/><Relationship Id="rId40" Type="http://schemas.openxmlformats.org/officeDocument/2006/relationships/image" Target="media/image1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og.smart-tribune.com/en/customer-service-kpi" TargetMode="External"/><Relationship Id="rId23" Type="http://schemas.openxmlformats.org/officeDocument/2006/relationships/hyperlink" Target="https://www.responsibletravel.org/impact-tourism-handbook/six-senses/" TargetMode="External"/><Relationship Id="rId28" Type="http://schemas.openxmlformats.org/officeDocument/2006/relationships/hyperlink" Target="https://select-group.ae/six-senses-residences-how-select-group-is-bringing-luxury-living-to-an-iconic-location/" TargetMode="External"/><Relationship Id="rId36" Type="http://schemas.openxmlformats.org/officeDocument/2006/relationships/image" Target="media/image7.png"/><Relationship Id="rId10" Type="http://schemas.openxmlformats.org/officeDocument/2006/relationships/hyperlink" Target="https://www.sixsenses.com/media/14175/six-senses-corporate-fact-sheet.pdf" TargetMode="External"/><Relationship Id="rId19" Type="http://schemas.openxmlformats.org/officeDocument/2006/relationships/hyperlink" Target="https://www.campaignmonitor.com/resources/knowledge-base/what-are-the-4-ps-of-marketing/" TargetMode="External"/><Relationship Id="rId31" Type="http://schemas.openxmlformats.org/officeDocument/2006/relationships/image" Target="media/image2.sv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ponsibletravel.org" TargetMode="External"/><Relationship Id="rId14" Type="http://schemas.openxmlformats.org/officeDocument/2006/relationships/hyperlink" Target="https://select-group.ae/six-senses-residences-how-select-group-is-bringing-luxury-living-to-an-iconic-location/" TargetMode="External"/><Relationship Id="rId22" Type="http://schemas.openxmlformats.org/officeDocument/2006/relationships/hyperlink" Target="http://www.sixsenses.com/en/sustainability/plastic-freedom-2022" TargetMode="External"/><Relationship Id="rId27" Type="http://schemas.openxmlformats.org/officeDocument/2006/relationships/hyperlink" Target="http://www.pro.similarweb.com/" TargetMode="External"/><Relationship Id="rId30" Type="http://schemas.openxmlformats.org/officeDocument/2006/relationships/image" Target="media/image1.png"/><Relationship Id="rId35" Type="http://schemas.openxmlformats.org/officeDocument/2006/relationships/image" Target="media/image6.svg"/><Relationship Id="rId43" Type="http://schemas.openxmlformats.org/officeDocument/2006/relationships/image" Target="media/image14.svg"/><Relationship Id="rId8" Type="http://schemas.openxmlformats.org/officeDocument/2006/relationships/hyperlink" Target="http://www.sixsenses.com/en/sustainability/plastic-freedom-2022" TargetMode="External"/><Relationship Id="rId3" Type="http://schemas.openxmlformats.org/officeDocument/2006/relationships/styles" Target="styles.xml"/><Relationship Id="rId12" Type="http://schemas.openxmlformats.org/officeDocument/2006/relationships/hyperlink" Target="http://www.responsibletravel.org" TargetMode="External"/><Relationship Id="rId17" Type="http://schemas.openxmlformats.org/officeDocument/2006/relationships/hyperlink" Target="https://doi.org/10.1080/22243534.2017.1355470" TargetMode="External"/><Relationship Id="rId25" Type="http://schemas.openxmlformats.org/officeDocument/2006/relationships/hyperlink" Target="https://www.sixsenses.com/en/sustainability/environment" TargetMode="External"/><Relationship Id="rId33" Type="http://schemas.openxmlformats.org/officeDocument/2006/relationships/image" Target="media/image4.svg"/><Relationship Id="rId38" Type="http://schemas.openxmlformats.org/officeDocument/2006/relationships/image" Target="media/image9.png"/><Relationship Id="rId20" Type="http://schemas.openxmlformats.org/officeDocument/2006/relationships/hyperlink" Target="https://www.indeed.com/career-advice/career-development/5-cs" TargetMode="External"/><Relationship Id="rId41" Type="http://schemas.openxmlformats.org/officeDocument/2006/relationships/image" Target="media/image1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Gho22</b:Tag>
    <b:SourceType>JournalArticle</b:SourceType>
    <b:Guid>{4310AFFE-7259-458A-BCF8-BD2D8B49D463}</b:Guid>
    <b:Author>
      <b:Author>
        <b:NameList>
          <b:Person>
            <b:Last>Ghonim</b:Last>
            <b:First>Zakaria</b:First>
            <b:Middle>elsawy, Elsotouhy, Khashan</b:Middle>
          </b:Person>
        </b:NameList>
      </b:Author>
    </b:Author>
    <b:Title>The impact of marketing 4.0 on customer satisfaction and engagement: The distinctive role of brand interactionin the egyptian hotel industry</b:Title>
    <b:JournalName>International journal of hospitality &amp; tourism administration</b:JournalName>
    <b:Year>2022</b:Year>
    <b:Pages>1-30</b:Pages>
    <b:RefOrder>1</b:RefOrder>
  </b:Source>
</b:Sources>
</file>

<file path=customXml/itemProps1.xml><?xml version="1.0" encoding="utf-8"?>
<ds:datastoreItem xmlns:ds="http://schemas.openxmlformats.org/officeDocument/2006/customXml" ds:itemID="{5F900FA0-C6C6-4DBA-9159-1D66504A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9</Pages>
  <Words>2102</Words>
  <Characters>11985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48</cp:revision>
  <dcterms:created xsi:type="dcterms:W3CDTF">2023-03-08T17:52:00Z</dcterms:created>
  <dcterms:modified xsi:type="dcterms:W3CDTF">2023-03-09T23:51:00Z</dcterms:modified>
</cp:coreProperties>
</file>